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E0590A" w14:textId="6C6F173D" w:rsidR="00737379" w:rsidRDefault="00F43D3B" w:rsidP="00C22FAB">
      <w:pPr>
        <w:pStyle w:val="2"/>
      </w:pPr>
      <w:r>
        <w:rPr>
          <w:rFonts w:ascii="Verdana" w:hAnsi="Verdana"/>
          <w:noProof/>
          <w:sz w:val="20"/>
          <w:szCs w:val="20"/>
        </w:rPr>
        <w:drawing>
          <wp:anchor distT="0" distB="0" distL="114300" distR="114300" simplePos="0" relativeHeight="251677696" behindDoc="1" locked="0" layoutInCell="1" allowOverlap="1" wp14:anchorId="32CE3AA5" wp14:editId="5797E4E2">
            <wp:simplePos x="0" y="0"/>
            <wp:positionH relativeFrom="page">
              <wp:posOffset>305435</wp:posOffset>
            </wp:positionH>
            <wp:positionV relativeFrom="paragraph">
              <wp:posOffset>-133350</wp:posOffset>
            </wp:positionV>
            <wp:extent cx="7391400" cy="10006330"/>
            <wp:effectExtent l="0" t="0" r="0" b="0"/>
            <wp:wrapNone/>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pic:cNvPicPr>
                      <a:picLocks noChangeAspect="1"/>
                    </pic:cNvPicPr>
                  </pic:nvPicPr>
                  <pic:blipFill>
                    <a:blip r:embed="rId8" cstate="screen"/>
                    <a:srcRect/>
                    <a:stretch>
                      <a:fillRect/>
                    </a:stretch>
                  </pic:blipFill>
                  <pic:spPr>
                    <a:xfrm>
                      <a:off x="0" y="0"/>
                      <a:ext cx="7391400" cy="10006330"/>
                    </a:xfrm>
                    <a:prstGeom prst="rect">
                      <a:avLst/>
                    </a:prstGeom>
                    <a:ln>
                      <a:noFill/>
                    </a:ln>
                  </pic:spPr>
                </pic:pic>
              </a:graphicData>
            </a:graphic>
            <wp14:sizeRelH relativeFrom="margin">
              <wp14:pctWidth>0</wp14:pctWidth>
            </wp14:sizeRelH>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4D13354F"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39571189"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02EA354E"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9E4B7E" w:rsidRPr="00653C8D">
        <w:rPr>
          <w:rFonts w:ascii="Century Gothic" w:hAnsi="Century Gothic" w:cs="Arial"/>
          <w:b/>
          <w:sz w:val="24"/>
          <w:szCs w:val="18"/>
          <w:lang w:val="es-BO"/>
        </w:rPr>
        <w:t xml:space="preserve"> DEPARTAMENTAL DE </w:t>
      </w:r>
      <w:r w:rsidR="00A02719">
        <w:rPr>
          <w:rFonts w:ascii="Century Gothic" w:hAnsi="Century Gothic" w:cs="Arial"/>
          <w:b/>
          <w:sz w:val="24"/>
          <w:szCs w:val="18"/>
          <w:lang w:val="es-BO"/>
        </w:rPr>
        <w:t>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419" w:eastAsia="es-419"/>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43DC9AC" w:rsidR="00ED79F1" w:rsidRDefault="00A02719" w:rsidP="00DC0E2D">
                            <w:pPr>
                              <w:jc w:val="center"/>
                              <w:rPr>
                                <w:rFonts w:ascii="Century Gothic" w:hAnsi="Century Gothic" w:cs="Arial"/>
                                <w:b/>
                                <w:bCs/>
                                <w:color w:val="0000FF"/>
                                <w:sz w:val="28"/>
                              </w:rPr>
                            </w:pPr>
                            <w:r w:rsidRPr="00A02719">
                              <w:rPr>
                                <w:rFonts w:ascii="Century Gothic" w:hAnsi="Century Gothic" w:cs="Arial"/>
                                <w:b/>
                                <w:bCs/>
                                <w:color w:val="0000FF"/>
                                <w:sz w:val="28"/>
                              </w:rPr>
                              <w:t>PROYECTO DE VIVIENDA NUEVA AUTOCONSTRUCCION EN EL MUNICIPIO DE APOLO -FASE(VI) 2024- LA PAZ</w:t>
                            </w:r>
                          </w:p>
                          <w:p w14:paraId="79EE552A" w14:textId="77777777" w:rsidR="00A02719" w:rsidRDefault="00A02719"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FB5266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A02719">
                              <w:rPr>
                                <w:rFonts w:ascii="Century Gothic" w:hAnsi="Century Gothic"/>
                                <w:b/>
                                <w:color w:val="0000FF"/>
                                <w:sz w:val="32"/>
                                <w:lang w:val="es-AR"/>
                              </w:rPr>
                              <w:t>-LP-DC 057</w:t>
                            </w:r>
                            <w:r w:rsidRPr="004669A0">
                              <w:rPr>
                                <w:rFonts w:ascii="Century Gothic" w:hAnsi="Century Gothic"/>
                                <w:b/>
                                <w:color w:val="0000FF"/>
                                <w:sz w:val="32"/>
                                <w:lang w:val="es-AR"/>
                              </w:rPr>
                              <w:t>/202</w:t>
                            </w:r>
                            <w:r w:rsidR="00A02719">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331AC41" w:rsidR="00ED79F1" w:rsidRDefault="00A02719" w:rsidP="00DC0E2D">
                            <w:pPr>
                              <w:jc w:val="center"/>
                              <w:rPr>
                                <w:rFonts w:ascii="Century Gothic" w:hAnsi="Century Gothic"/>
                                <w:b/>
                                <w:color w:val="FF0000"/>
                                <w:sz w:val="32"/>
                                <w:lang w:val="es-AR"/>
                              </w:rPr>
                            </w:pPr>
                            <w:r>
                              <w:rPr>
                                <w:rFonts w:ascii="Century Gothic" w:hAnsi="Century Gothic"/>
                                <w:b/>
                                <w:color w:val="FF0000"/>
                                <w:sz w:val="32"/>
                                <w:lang w:val="es-AR"/>
                              </w:rPr>
                              <w:t>3RA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" fillcolor="white [3201]" strokecolor="black [3200]" strokeweight="1pt">
                <v:textbox>
                  <w:txbxContent>
                    <w:p w14:paraId="33192AE3" w14:textId="77777777" w:rsidR="00ED79F1" w:rsidRPr="00335F1B"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D79F1" w:rsidRDefault="00ED79F1" w:rsidP="00DC0E2D">
                      <w:pPr>
                        <w:jc w:val="center"/>
                        <w:rPr>
                          <w:rFonts w:ascii="Century Gothic" w:hAnsi="Century Gothic" w:cs="Arial"/>
                          <w:b/>
                          <w:color w:val="000000" w:themeColor="text1"/>
                          <w:sz w:val="22"/>
                        </w:rPr>
                      </w:pPr>
                    </w:p>
                    <w:p w14:paraId="41A235BA" w14:textId="743DC9AC" w:rsidR="00ED79F1" w:rsidRDefault="00A02719" w:rsidP="00DC0E2D">
                      <w:pPr>
                        <w:jc w:val="center"/>
                        <w:rPr>
                          <w:rFonts w:ascii="Century Gothic" w:hAnsi="Century Gothic" w:cs="Arial"/>
                          <w:b/>
                          <w:bCs/>
                          <w:color w:val="0000FF"/>
                          <w:sz w:val="28"/>
                        </w:rPr>
                      </w:pPr>
                      <w:r w:rsidRPr="00A02719">
                        <w:rPr>
                          <w:rFonts w:ascii="Century Gothic" w:hAnsi="Century Gothic" w:cs="Arial"/>
                          <w:b/>
                          <w:bCs/>
                          <w:color w:val="0000FF"/>
                          <w:sz w:val="28"/>
                        </w:rPr>
                        <w:t>PROYECTO DE VIVIENDA NUEVA AUTOCONSTRUCCION EN EL MUNICIPIO DE APOLO -FASE(VI) 2024- LA PAZ</w:t>
                      </w:r>
                    </w:p>
                    <w:p w14:paraId="79EE552A" w14:textId="77777777" w:rsidR="00A02719" w:rsidRDefault="00A02719" w:rsidP="00DC0E2D">
                      <w:pPr>
                        <w:jc w:val="center"/>
                        <w:rPr>
                          <w:rFonts w:ascii="Century Gothic" w:hAnsi="Century Gothic" w:cs="Arial"/>
                          <w:b/>
                          <w:color w:val="000000" w:themeColor="text1"/>
                          <w:sz w:val="32"/>
                        </w:rPr>
                      </w:pPr>
                    </w:p>
                    <w:p w14:paraId="06F40773" w14:textId="77777777" w:rsidR="00ED79F1" w:rsidRDefault="00ED79F1"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D79F1" w:rsidRPr="00335F1B" w:rsidRDefault="00ED79F1" w:rsidP="00DC0E2D">
                      <w:pPr>
                        <w:jc w:val="center"/>
                        <w:rPr>
                          <w:rFonts w:ascii="Century Gothic" w:hAnsi="Century Gothic" w:cs="Arial"/>
                          <w:b/>
                          <w:color w:val="000000" w:themeColor="text1"/>
                          <w:sz w:val="32"/>
                        </w:rPr>
                      </w:pPr>
                    </w:p>
                    <w:p w14:paraId="4076A74A" w14:textId="77777777" w:rsidR="00ED79F1" w:rsidRPr="00226A9B" w:rsidRDefault="00ED79F1" w:rsidP="00DC0E2D">
                      <w:pPr>
                        <w:rPr>
                          <w:rFonts w:ascii="Century Gothic" w:hAnsi="Century Gothic" w:cs="Arial"/>
                          <w:b/>
                          <w:color w:val="FF0000"/>
                          <w:sz w:val="12"/>
                        </w:rPr>
                      </w:pPr>
                    </w:p>
                    <w:p w14:paraId="22FCAAEF" w14:textId="1FB52668" w:rsidR="00ED79F1" w:rsidRPr="004669A0" w:rsidRDefault="00ED79F1" w:rsidP="00DC0E2D">
                      <w:pPr>
                        <w:jc w:val="center"/>
                        <w:rPr>
                          <w:rFonts w:ascii="Century Gothic" w:hAnsi="Century Gothic"/>
                          <w:b/>
                          <w:color w:val="0000FF"/>
                          <w:sz w:val="32"/>
                          <w:lang w:val="es-AR"/>
                        </w:rPr>
                      </w:pPr>
                      <w:r w:rsidRPr="004669A0">
                        <w:rPr>
                          <w:rFonts w:ascii="Century Gothic" w:hAnsi="Century Gothic"/>
                          <w:b/>
                          <w:color w:val="0000FF"/>
                          <w:sz w:val="32"/>
                          <w:lang w:val="es-AR"/>
                        </w:rPr>
                        <w:t>AEV</w:t>
                      </w:r>
                      <w:r w:rsidR="00A02719">
                        <w:rPr>
                          <w:rFonts w:ascii="Century Gothic" w:hAnsi="Century Gothic"/>
                          <w:b/>
                          <w:color w:val="0000FF"/>
                          <w:sz w:val="32"/>
                          <w:lang w:val="es-AR"/>
                        </w:rPr>
                        <w:t>-LP-DC 057</w:t>
                      </w:r>
                      <w:r w:rsidRPr="004669A0">
                        <w:rPr>
                          <w:rFonts w:ascii="Century Gothic" w:hAnsi="Century Gothic"/>
                          <w:b/>
                          <w:color w:val="0000FF"/>
                          <w:sz w:val="32"/>
                          <w:lang w:val="es-AR"/>
                        </w:rPr>
                        <w:t>/202</w:t>
                      </w:r>
                      <w:r w:rsidR="00A02719">
                        <w:rPr>
                          <w:rFonts w:ascii="Century Gothic" w:hAnsi="Century Gothic"/>
                          <w:b/>
                          <w:color w:val="0000FF"/>
                          <w:sz w:val="32"/>
                          <w:lang w:val="es-AR"/>
                        </w:rPr>
                        <w:t>4</w:t>
                      </w:r>
                    </w:p>
                    <w:p w14:paraId="52365FA0" w14:textId="77777777" w:rsidR="00ED79F1" w:rsidRPr="004669A0" w:rsidRDefault="00ED79F1" w:rsidP="00DC0E2D">
                      <w:pPr>
                        <w:jc w:val="center"/>
                        <w:rPr>
                          <w:rFonts w:ascii="Century Gothic" w:hAnsi="Century Gothic"/>
                          <w:b/>
                          <w:color w:val="0000FF"/>
                          <w:sz w:val="32"/>
                          <w:lang w:val="es-AR"/>
                        </w:rPr>
                      </w:pPr>
                    </w:p>
                    <w:p w14:paraId="01C36761" w14:textId="77777777" w:rsidR="00ED79F1" w:rsidRPr="00EF589C" w:rsidRDefault="00ED79F1" w:rsidP="00DC0E2D">
                      <w:pPr>
                        <w:jc w:val="center"/>
                        <w:rPr>
                          <w:rFonts w:ascii="Century Gothic" w:hAnsi="Century Gothic" w:cs="Arial"/>
                          <w:b/>
                          <w:color w:val="000000" w:themeColor="text1"/>
                          <w:sz w:val="24"/>
                        </w:rPr>
                      </w:pPr>
                    </w:p>
                    <w:p w14:paraId="4061A7A4" w14:textId="2331AC41" w:rsidR="00ED79F1" w:rsidRDefault="00A02719" w:rsidP="00DC0E2D">
                      <w:pPr>
                        <w:jc w:val="center"/>
                        <w:rPr>
                          <w:rFonts w:ascii="Century Gothic" w:hAnsi="Century Gothic"/>
                          <w:b/>
                          <w:color w:val="FF0000"/>
                          <w:sz w:val="32"/>
                          <w:lang w:val="es-AR"/>
                        </w:rPr>
                      </w:pPr>
                      <w:r>
                        <w:rPr>
                          <w:rFonts w:ascii="Century Gothic" w:hAnsi="Century Gothic"/>
                          <w:b/>
                          <w:color w:val="FF0000"/>
                          <w:sz w:val="32"/>
                          <w:lang w:val="es-AR"/>
                        </w:rPr>
                        <w:t>3RA</w:t>
                      </w:r>
                      <w:r w:rsidR="00ED79F1" w:rsidRPr="00311682">
                        <w:rPr>
                          <w:rFonts w:ascii="Century Gothic" w:hAnsi="Century Gothic"/>
                          <w:b/>
                          <w:color w:val="FF0000"/>
                          <w:sz w:val="32"/>
                          <w:lang w:val="es-AR"/>
                        </w:rPr>
                        <w:t xml:space="preserve"> CONVOCATORIA</w:t>
                      </w:r>
                      <w:r>
                        <w:rPr>
                          <w:rFonts w:ascii="Century Gothic" w:hAnsi="Century Gothic"/>
                          <w:b/>
                          <w:color w:val="FF0000"/>
                          <w:sz w:val="32"/>
                          <w:lang w:val="es-AR"/>
                        </w:rPr>
                        <w:t xml:space="preserve"> – 1RA PUBLICACION </w:t>
                      </w:r>
                    </w:p>
                    <w:p w14:paraId="7D690948" w14:textId="77777777" w:rsidR="00ED79F1" w:rsidRDefault="00ED79F1" w:rsidP="00DC0E2D">
                      <w:pPr>
                        <w:jc w:val="center"/>
                        <w:rPr>
                          <w:rFonts w:ascii="Century Gothic" w:hAnsi="Century Gothic"/>
                          <w:b/>
                          <w:sz w:val="32"/>
                          <w:lang w:val="es-AR"/>
                        </w:rPr>
                      </w:pPr>
                    </w:p>
                    <w:p w14:paraId="419603AC" w14:textId="77777777" w:rsidR="00ED79F1" w:rsidRPr="0016594B" w:rsidRDefault="00ED79F1"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D79F1" w:rsidRDefault="00ED79F1" w:rsidP="00DC0E2D">
                      <w:pPr>
                        <w:jc w:val="center"/>
                        <w:rPr>
                          <w:rFonts w:ascii="Century Gothic" w:hAnsi="Century Gothic"/>
                          <w:b/>
                          <w:sz w:val="32"/>
                          <w:lang w:val="es-AR"/>
                        </w:rPr>
                      </w:pPr>
                    </w:p>
                    <w:p w14:paraId="2CBBE109" w14:textId="77777777" w:rsidR="00ED79F1" w:rsidRDefault="00ED79F1" w:rsidP="00DC0E2D">
                      <w:pPr>
                        <w:jc w:val="center"/>
                        <w:rPr>
                          <w:rFonts w:ascii="Century Gothic" w:hAnsi="Century Gothic"/>
                          <w:b/>
                          <w:sz w:val="32"/>
                          <w:lang w:val="es-AR"/>
                        </w:rPr>
                      </w:pPr>
                    </w:p>
                    <w:p w14:paraId="3EB4F2A8" w14:textId="77777777" w:rsidR="00ED79F1" w:rsidRDefault="00ED79F1" w:rsidP="00DC0E2D">
                      <w:pPr>
                        <w:jc w:val="center"/>
                        <w:rPr>
                          <w:rFonts w:ascii="Century Gothic" w:hAnsi="Century Gothic"/>
                          <w:b/>
                          <w:sz w:val="32"/>
                          <w:lang w:val="es-AR"/>
                        </w:rPr>
                      </w:pPr>
                    </w:p>
                    <w:p w14:paraId="3ECDEF72" w14:textId="77777777" w:rsidR="00ED79F1" w:rsidRDefault="00ED79F1" w:rsidP="00DC0E2D">
                      <w:pPr>
                        <w:jc w:val="center"/>
                        <w:rPr>
                          <w:rFonts w:ascii="Century Gothic" w:hAnsi="Century Gothic"/>
                          <w:b/>
                          <w:sz w:val="32"/>
                          <w:lang w:val="es-AR"/>
                        </w:rPr>
                      </w:pPr>
                    </w:p>
                    <w:p w14:paraId="7D67CF23" w14:textId="77777777" w:rsidR="00ED79F1" w:rsidRDefault="00ED79F1" w:rsidP="00DC0E2D">
                      <w:pPr>
                        <w:jc w:val="center"/>
                        <w:rPr>
                          <w:rFonts w:ascii="Century Gothic" w:hAnsi="Century Gothic"/>
                          <w:b/>
                          <w:sz w:val="32"/>
                          <w:lang w:val="es-AR"/>
                        </w:rPr>
                      </w:pPr>
                    </w:p>
                    <w:p w14:paraId="1282730B" w14:textId="77777777" w:rsidR="00ED79F1" w:rsidRDefault="00ED79F1" w:rsidP="00DC0E2D">
                      <w:pPr>
                        <w:jc w:val="center"/>
                        <w:rPr>
                          <w:rFonts w:ascii="Century Gothic" w:hAnsi="Century Gothic"/>
                          <w:b/>
                          <w:sz w:val="32"/>
                          <w:lang w:val="es-AR"/>
                        </w:rPr>
                      </w:pPr>
                    </w:p>
                    <w:p w14:paraId="31843441" w14:textId="77777777" w:rsidR="00ED79F1" w:rsidRPr="00335F1B" w:rsidRDefault="00ED79F1"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D79F1" w:rsidRPr="00335F1B" w:rsidRDefault="00ED79F1"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239BCA4B" w:rsidR="00FC038C" w:rsidRPr="00653C8D" w:rsidRDefault="00FC038C" w:rsidP="00DC0E2D">
      <w:pPr>
        <w:jc w:val="center"/>
        <w:rPr>
          <w:rFonts w:ascii="Verdana" w:hAnsi="Verdana" w:cs="Arial"/>
          <w:b/>
          <w:color w:val="0000FF"/>
          <w:sz w:val="18"/>
          <w:szCs w:val="18"/>
        </w:rPr>
      </w:pPr>
      <w:r w:rsidRPr="00653C8D">
        <w:rPr>
          <w:rFonts w:ascii="Verdana" w:hAnsi="Verdana" w:cs="Arial"/>
          <w:b/>
          <w:szCs w:val="18"/>
        </w:rPr>
        <w:t>GESTIÓN</w:t>
      </w:r>
      <w:r w:rsidR="00A02719">
        <w:rPr>
          <w:rFonts w:ascii="Verdana" w:hAnsi="Verdana" w:cs="Arial"/>
          <w:b/>
          <w:szCs w:val="18"/>
        </w:rPr>
        <w:t xml:space="preserve"> 2025</w:t>
      </w:r>
    </w:p>
    <w:p w14:paraId="22D5146C" w14:textId="0162E82E" w:rsidR="00FC038C" w:rsidRDefault="00FC038C" w:rsidP="00384D92">
      <w:pPr>
        <w:jc w:val="center"/>
        <w:rPr>
          <w:rFonts w:ascii="Verdana" w:hAnsi="Verdana" w:cs="Arial"/>
          <w:b/>
          <w:color w:val="0000FF"/>
          <w:sz w:val="18"/>
          <w:szCs w:val="18"/>
        </w:rPr>
      </w:pPr>
    </w:p>
    <w:p w14:paraId="0AD66D60" w14:textId="77777777" w:rsidR="00944D2D" w:rsidRDefault="00944D2D" w:rsidP="00384D92">
      <w:pPr>
        <w:jc w:val="cente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58A05D6A" w14:textId="77777777" w:rsidR="00455B62" w:rsidRPr="00A81CD5" w:rsidRDefault="00455B62" w:rsidP="00455B62">
      <w:pPr>
        <w:pStyle w:val="Ttulo10"/>
        <w:numPr>
          <w:ilvl w:val="0"/>
          <w:numId w:val="14"/>
        </w:numPr>
        <w:spacing w:before="160" w:after="160"/>
        <w:jc w:val="both"/>
        <w:rPr>
          <w:rFonts w:ascii="Verdana" w:hAnsi="Verdana"/>
          <w:sz w:val="18"/>
        </w:rPr>
      </w:pPr>
      <w:r w:rsidRPr="00CE18AE">
        <w:rPr>
          <w:rFonts w:ascii="Verdana" w:hAnsi="Verdana"/>
          <w:color w:val="0070C0"/>
          <w:sz w:val="18"/>
        </w:rPr>
        <w:t>IMPEDIDOS PARA PARTICIPAR EN LOS PROCESOS DE CONTRATACIÓN</w:t>
      </w:r>
      <w:r w:rsidRPr="00A81CD5">
        <w:rPr>
          <w:rFonts w:ascii="Verdana" w:hAnsi="Verdana"/>
          <w:sz w:val="18"/>
        </w:rPr>
        <w:t xml:space="preserve">. </w:t>
      </w:r>
    </w:p>
    <w:p w14:paraId="1B2C85B9" w14:textId="77777777" w:rsidR="00455B62" w:rsidRDefault="00455B62" w:rsidP="00455B62">
      <w:pPr>
        <w:adjustRightInd w:val="0"/>
        <w:ind w:left="405"/>
        <w:jc w:val="both"/>
        <w:rPr>
          <w:rFonts w:ascii="Verdana" w:hAnsi="Verdana" w:cstheme="minorHAnsi"/>
          <w:sz w:val="18"/>
        </w:rPr>
      </w:pPr>
      <w:r w:rsidRPr="00A81CD5">
        <w:rPr>
          <w:rFonts w:ascii="Verdana" w:hAnsi="Verdana" w:cstheme="minorHAnsi"/>
          <w:sz w:val="18"/>
        </w:rPr>
        <w:t>Están impedidos para participar, directa o indirectamente, en los procesos de contratación llevados a cabo por la AEVIVIENDA, las personas naturales o jurídicas comprendidas en los siguientes incisos:</w:t>
      </w:r>
    </w:p>
    <w:p w14:paraId="1612D85C" w14:textId="77777777" w:rsidR="00455B62" w:rsidRPr="00A81CD5" w:rsidRDefault="00455B62" w:rsidP="00455B62">
      <w:pPr>
        <w:adjustRightInd w:val="0"/>
        <w:ind w:left="405"/>
        <w:jc w:val="both"/>
        <w:rPr>
          <w:rFonts w:ascii="Verdana" w:hAnsi="Verdana" w:cstheme="minorHAnsi"/>
          <w:sz w:val="18"/>
        </w:rPr>
      </w:pPr>
    </w:p>
    <w:p w14:paraId="6C030634"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deudas pendientes con el Estado, establecidas mediante pliegos de cargo ejecutoriados y no pagados;</w:t>
      </w:r>
    </w:p>
    <w:p w14:paraId="4B11EF5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tengan sentencia ejecutoriada, con impedimento para ejercer el comercio;</w:t>
      </w:r>
    </w:p>
    <w:p w14:paraId="0A183048"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14:paraId="5D00F2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se encuentren asociadas con consultores que hayan asesorado en la elaboración del contenido del DCD;</w:t>
      </w:r>
    </w:p>
    <w:p w14:paraId="086F889B"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Que hubiesen declarado su disolución o quiebra;</w:t>
      </w:r>
    </w:p>
    <w:p w14:paraId="39D84587"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14:paraId="38F00DC1"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ex servidores públicos que ejercieron funciones en la AEVIVIENDA, hasta un (1) año antes de la publicación de la convocatoria, así como las empresas controladas por éstos;</w:t>
      </w:r>
    </w:p>
    <w:p w14:paraId="6C4C8A6A"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servidores públicos</w:t>
      </w:r>
      <w:r w:rsidRPr="00AC1995">
        <w:rPr>
          <w:rFonts w:ascii="Verdana" w:hAnsi="Verdana" w:cstheme="minorHAnsi"/>
          <w:sz w:val="16"/>
          <w:szCs w:val="16"/>
        </w:rPr>
        <w:t xml:space="preserve"> </w:t>
      </w:r>
      <w:r w:rsidRPr="00A81CD5">
        <w:rPr>
          <w:rFonts w:ascii="Verdana" w:hAnsi="Verdana" w:cstheme="minorHAnsi"/>
          <w:sz w:val="18"/>
        </w:rPr>
        <w:t>que ejercen funciones en la AEVIVIENDA, así como las empresas controladas por éstos;</w:t>
      </w:r>
    </w:p>
    <w:p w14:paraId="4F66F486"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14:paraId="3BBFA7CD" w14:textId="77777777" w:rsidR="00455B62" w:rsidRPr="00A81CD5"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 xml:space="preserve">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w:t>
      </w:r>
      <w:r w:rsidRPr="00A81CD5">
        <w:rPr>
          <w:rFonts w:ascii="Verdana" w:hAnsi="Verdana" w:cstheme="minorHAnsi"/>
          <w:sz w:val="18"/>
        </w:rPr>
        <w:lastRenderedPageBreak/>
        <w:t>registrarse estos hechos en las herramientas informáticas establecidas por la AEVIVIENDA como impedido.</w:t>
      </w:r>
    </w:p>
    <w:p w14:paraId="42952543" w14:textId="77777777" w:rsidR="00455B62" w:rsidRDefault="00455B62" w:rsidP="00455B62">
      <w:pPr>
        <w:pStyle w:val="Prrafodelista"/>
        <w:numPr>
          <w:ilvl w:val="0"/>
          <w:numId w:val="50"/>
        </w:numPr>
        <w:autoSpaceDE w:val="0"/>
        <w:autoSpaceDN w:val="0"/>
        <w:adjustRightInd w:val="0"/>
        <w:ind w:left="842" w:hanging="437"/>
        <w:jc w:val="both"/>
        <w:rPr>
          <w:rFonts w:ascii="Verdana" w:hAnsi="Verdana" w:cstheme="minorHAnsi"/>
          <w:sz w:val="18"/>
        </w:rPr>
      </w:pPr>
      <w:r w:rsidRPr="00A81CD5">
        <w:rPr>
          <w:rFonts w:ascii="Verdana" w:hAnsi="Verdana" w:cstheme="minorHAnsi"/>
          <w:sz w:val="18"/>
        </w:rPr>
        <w:t>Cuando el proponente ya cuente con más de Ciento Cincuenta (150) Soluciones Habitacionales que tengan Contratos suscritos y en ejecución con la AEVIVIENDA, a nivel nacional</w:t>
      </w:r>
      <w:r>
        <w:rPr>
          <w:rFonts w:ascii="Verdana" w:hAnsi="Verdana" w:cstheme="minorHAnsi"/>
          <w:sz w:val="18"/>
        </w:rPr>
        <w:t>.</w:t>
      </w:r>
    </w:p>
    <w:p w14:paraId="6EC3413F" w14:textId="77777777" w:rsidR="00455B62" w:rsidRPr="00001D1D" w:rsidRDefault="00455B62" w:rsidP="00455B62">
      <w:pPr>
        <w:pStyle w:val="Prrafodelista"/>
        <w:numPr>
          <w:ilvl w:val="0"/>
          <w:numId w:val="50"/>
        </w:numPr>
        <w:autoSpaceDE w:val="0"/>
        <w:autoSpaceDN w:val="0"/>
        <w:adjustRightInd w:val="0"/>
        <w:ind w:left="842" w:hanging="437"/>
        <w:jc w:val="both"/>
        <w:rPr>
          <w:rFonts w:ascii="Verdana" w:hAnsi="Verdana" w:cstheme="minorHAnsi"/>
          <w:color w:val="0070C0"/>
          <w:sz w:val="18"/>
        </w:rPr>
      </w:pPr>
      <w:r w:rsidRPr="00001D1D">
        <w:rPr>
          <w:rFonts w:ascii="Verdana" w:hAnsi="Verdana" w:cs="Arial"/>
          <w:color w:val="0070C0"/>
          <w:sz w:val="18"/>
          <w:szCs w:val="18"/>
          <w:lang w:val="es-BO"/>
        </w:rPr>
        <w:t>Cuando el proponente se encuentre registrados dentro del listado de empresas con cuentas o deudas pendientes en la página de la AEVIVIENDA</w:t>
      </w:r>
      <w:r>
        <w:rPr>
          <w:rFonts w:ascii="Verdana" w:hAnsi="Verdana" w:cs="Arial"/>
          <w:color w:val="0070C0"/>
          <w:sz w:val="18"/>
          <w:szCs w:val="18"/>
          <w:lang w:val="es-BO"/>
        </w:rPr>
        <w:t>.</w:t>
      </w:r>
    </w:p>
    <w:p w14:paraId="0AC978B6" w14:textId="357B688D"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0CF79B40" w:rsidR="000F1E25" w:rsidRPr="004576FE" w:rsidRDefault="000F1E25" w:rsidP="004576FE">
      <w:pPr>
        <w:pStyle w:val="Prrafodelista"/>
        <w:numPr>
          <w:ilvl w:val="1"/>
          <w:numId w:val="14"/>
        </w:numPr>
        <w:shd w:val="clear" w:color="auto" w:fill="FFFFFF" w:themeFill="background1"/>
        <w:jc w:val="both"/>
        <w:rPr>
          <w:rFonts w:ascii="Verdana" w:hAnsi="Verdana" w:cs="Verdana"/>
          <w:sz w:val="18"/>
          <w:szCs w:val="18"/>
        </w:rPr>
      </w:pPr>
      <w:r w:rsidRPr="004576FE">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2641F9">
      <w:pPr>
        <w:pStyle w:val="Prrafodelista"/>
        <w:numPr>
          <w:ilvl w:val="0"/>
          <w:numId w:val="26"/>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2641F9">
      <w:pPr>
        <w:pStyle w:val="Prrafodelista"/>
        <w:numPr>
          <w:ilvl w:val="0"/>
          <w:numId w:val="26"/>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38D0626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 xml:space="preserve">iene por objeto garantizar que los proponentes participan de buena fe y con la intención de culminar el proceso de la contratación directa. Será por un monto equivalente al </w:t>
      </w:r>
      <w:r w:rsidR="00C4577D"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w:t>
      </w:r>
      <w:r w:rsidR="00C4577D" w:rsidRPr="00B17011">
        <w:rPr>
          <w:rFonts w:ascii="Verdana" w:hAnsi="Verdana" w:cstheme="minorHAnsi"/>
          <w:color w:val="0070C0"/>
          <w:sz w:val="18"/>
          <w:szCs w:val="18"/>
        </w:rPr>
        <w:t>por ciento (0.</w:t>
      </w:r>
      <w:r w:rsidR="00B17011" w:rsidRPr="00B17011">
        <w:rPr>
          <w:rFonts w:ascii="Verdana" w:hAnsi="Verdana" w:cstheme="minorHAnsi"/>
          <w:color w:val="0070C0"/>
          <w:sz w:val="18"/>
          <w:szCs w:val="18"/>
        </w:rPr>
        <w:t>2</w:t>
      </w:r>
      <w:r w:rsidR="00C4577D" w:rsidRPr="00B17011">
        <w:rPr>
          <w:rFonts w:ascii="Verdana" w:hAnsi="Verdana" w:cstheme="minorHAnsi"/>
          <w:color w:val="0070C0"/>
          <w:sz w:val="18"/>
          <w:szCs w:val="18"/>
        </w:rPr>
        <w:t xml:space="preserve">5%) </w:t>
      </w:r>
      <w:r w:rsidR="00C4577D" w:rsidRPr="007A2A03">
        <w:rPr>
          <w:rFonts w:ascii="Verdana" w:hAnsi="Verdana" w:cstheme="minorHAnsi"/>
          <w:sz w:val="18"/>
          <w:szCs w:val="18"/>
        </w:rPr>
        <w:t>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lastRenderedPageBreak/>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B1031B">
      <w:pPr>
        <w:pStyle w:val="Prrafodelista"/>
        <w:numPr>
          <w:ilvl w:val="0"/>
          <w:numId w:val="31"/>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B1031B">
      <w:pPr>
        <w:pStyle w:val="Prrafodelista"/>
        <w:numPr>
          <w:ilvl w:val="0"/>
          <w:numId w:val="27"/>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lastRenderedPageBreak/>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lastRenderedPageBreak/>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lastRenderedPageBreak/>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calendario </w:t>
      </w:r>
      <w:r w:rsidR="00191A10" w:rsidRPr="004D4BEF">
        <w:rPr>
          <w:rFonts w:ascii="Verdana" w:hAnsi="Verdana" w:cs="Tahoma"/>
          <w:sz w:val="18"/>
          <w:szCs w:val="18"/>
          <w:lang w:val="es-BO"/>
        </w:rPr>
        <w:t>computables</w:t>
      </w:r>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60573D0D" w14:textId="77777777" w:rsidR="00384D92" w:rsidRPr="00653C8D"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Propuesta Técnica (Formulario C-1).</w:t>
      </w:r>
    </w:p>
    <w:p w14:paraId="0DCE03CD" w14:textId="77777777" w:rsidR="00384D92" w:rsidRPr="009635AE"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highlight w:val="cyan"/>
        </w:rPr>
      </w:pPr>
      <w:r w:rsidRPr="009635AE">
        <w:rPr>
          <w:rFonts w:ascii="Verdana" w:hAnsi="Verdana" w:cs="Arial"/>
          <w:sz w:val="18"/>
          <w:szCs w:val="18"/>
          <w:highlight w:val="cyan"/>
        </w:rPr>
        <w:t>Formulario de Condiciones Adicionales (Formulario C-2).</w:t>
      </w:r>
    </w:p>
    <w:p w14:paraId="3F0F5A26" w14:textId="4C0AF8F9"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C0730F" w:rsidRDefault="00842CF8" w:rsidP="00801BCE">
      <w:pPr>
        <w:numPr>
          <w:ilvl w:val="0"/>
          <w:numId w:val="11"/>
        </w:numPr>
        <w:tabs>
          <w:tab w:val="clear" w:pos="2061"/>
        </w:tabs>
        <w:ind w:left="1276"/>
        <w:jc w:val="both"/>
        <w:rPr>
          <w:rFonts w:ascii="Verdana" w:hAnsi="Verdana" w:cs="Arial"/>
          <w:sz w:val="18"/>
          <w:szCs w:val="18"/>
        </w:rPr>
      </w:pPr>
      <w:r w:rsidRPr="00C0730F">
        <w:rPr>
          <w:rFonts w:ascii="Verdana" w:hAnsi="Verdana" w:cs="Arial"/>
          <w:sz w:val="18"/>
          <w:szCs w:val="18"/>
        </w:rPr>
        <w:t>Formulario de Identificación del Proponente (Formulario A-2b)</w:t>
      </w:r>
    </w:p>
    <w:p w14:paraId="47C64193" w14:textId="5D075755" w:rsidR="00384D92" w:rsidRPr="00C0730F" w:rsidRDefault="00384D92" w:rsidP="00801BCE">
      <w:pPr>
        <w:numPr>
          <w:ilvl w:val="0"/>
          <w:numId w:val="11"/>
        </w:numPr>
        <w:ind w:left="1276" w:hanging="426"/>
        <w:jc w:val="both"/>
        <w:rPr>
          <w:rFonts w:ascii="Verdana" w:hAnsi="Verdana" w:cs="Arial"/>
          <w:sz w:val="18"/>
          <w:szCs w:val="18"/>
        </w:rPr>
      </w:pPr>
      <w:r w:rsidRPr="00C0730F">
        <w:rPr>
          <w:rFonts w:ascii="Verdana" w:hAnsi="Verdana" w:cs="Arial"/>
          <w:sz w:val="18"/>
          <w:szCs w:val="18"/>
        </w:rPr>
        <w:t>Formulario Hoja de Vida, del Personal (Formulario A-</w:t>
      </w:r>
      <w:r w:rsidR="00842CF8" w:rsidRPr="00C0730F">
        <w:rPr>
          <w:rFonts w:ascii="Verdana" w:hAnsi="Verdana" w:cs="Arial"/>
          <w:sz w:val="18"/>
          <w:szCs w:val="18"/>
        </w:rPr>
        <w:t>4</w:t>
      </w:r>
      <w:r w:rsidRPr="00C0730F">
        <w:rPr>
          <w:rFonts w:ascii="Verdana" w:hAnsi="Verdana" w:cs="Arial"/>
          <w:sz w:val="18"/>
          <w:szCs w:val="18"/>
        </w:rPr>
        <w:t>).</w:t>
      </w:r>
    </w:p>
    <w:p w14:paraId="1BCE7E52"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Económica (Formulario B-1).</w:t>
      </w:r>
    </w:p>
    <w:p w14:paraId="5BD0C211" w14:textId="77777777" w:rsidR="00384D92" w:rsidRPr="00653C8D"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Formulario de Propuesta Técnica (Formulario C-1).</w:t>
      </w:r>
    </w:p>
    <w:p w14:paraId="72B1DB71" w14:textId="61E7651D" w:rsidR="00384D92" w:rsidRPr="009635AE" w:rsidRDefault="00384D92" w:rsidP="00801BCE">
      <w:pPr>
        <w:numPr>
          <w:ilvl w:val="0"/>
          <w:numId w:val="11"/>
        </w:numPr>
        <w:ind w:left="1276" w:hanging="426"/>
        <w:jc w:val="both"/>
        <w:rPr>
          <w:rFonts w:ascii="Verdana" w:hAnsi="Verdana"/>
          <w:sz w:val="18"/>
          <w:szCs w:val="18"/>
          <w:highlight w:val="cyan"/>
        </w:rPr>
      </w:pPr>
      <w:r w:rsidRPr="009635AE">
        <w:rPr>
          <w:rFonts w:ascii="Verdana" w:hAnsi="Verdana" w:cs="Arial"/>
          <w:sz w:val="18"/>
          <w:szCs w:val="18"/>
          <w:highlight w:val="cyan"/>
        </w:rPr>
        <w:t>Formulario de Condicione</w:t>
      </w:r>
      <w:r w:rsidR="001B112A" w:rsidRPr="009635AE">
        <w:rPr>
          <w:rFonts w:ascii="Verdana" w:hAnsi="Verdana" w:cs="Arial"/>
          <w:sz w:val="18"/>
          <w:szCs w:val="18"/>
          <w:highlight w:val="cyan"/>
        </w:rPr>
        <w:t>s Adicionales (Formulario C-2).</w:t>
      </w:r>
    </w:p>
    <w:p w14:paraId="437AF65D" w14:textId="45E5DC6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B17011" w:rsidRPr="00B17011">
        <w:rPr>
          <w:rFonts w:ascii="Verdana" w:hAnsi="Verdana" w:cstheme="minorHAnsi"/>
          <w:color w:val="0070C0"/>
          <w:sz w:val="18"/>
          <w:szCs w:val="18"/>
        </w:rPr>
        <w:t xml:space="preserve">cero </w:t>
      </w:r>
      <w:r w:rsidR="00B17011">
        <w:rPr>
          <w:rFonts w:ascii="Verdana" w:hAnsi="Verdana" w:cstheme="minorHAnsi"/>
          <w:color w:val="0070C0"/>
          <w:sz w:val="18"/>
          <w:szCs w:val="18"/>
        </w:rPr>
        <w:t xml:space="preserve">punto </w:t>
      </w:r>
      <w:r w:rsidR="00B17011" w:rsidRPr="00B17011">
        <w:rPr>
          <w:rFonts w:ascii="Verdana" w:hAnsi="Verdana" w:cstheme="minorHAnsi"/>
          <w:color w:val="0070C0"/>
          <w:sz w:val="18"/>
          <w:szCs w:val="18"/>
        </w:rPr>
        <w:t xml:space="preserve">veinticinco por ciento (0.25%) </w:t>
      </w:r>
      <w:r w:rsidR="00CA2AB2" w:rsidRPr="003B170B">
        <w:rPr>
          <w:rFonts w:ascii="Verdana" w:hAnsi="Verdana" w:cs="Arial"/>
          <w:sz w:val="18"/>
          <w:szCs w:val="18"/>
        </w:rPr>
        <w:t xml:space="preserve">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4576FE">
      <w:pPr>
        <w:numPr>
          <w:ilvl w:val="1"/>
          <w:numId w:val="14"/>
        </w:numPr>
        <w:shd w:val="clear" w:color="auto" w:fill="FFFFFF" w:themeFill="background1"/>
        <w:ind w:left="993"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4576FE">
      <w:pPr>
        <w:shd w:val="clear" w:color="auto" w:fill="FFFFFF" w:themeFill="background1"/>
        <w:ind w:left="993"/>
        <w:jc w:val="both"/>
        <w:rPr>
          <w:rFonts w:ascii="Verdana" w:hAnsi="Verdana" w:cs="Arial"/>
          <w:b/>
          <w:sz w:val="18"/>
          <w:szCs w:val="18"/>
        </w:rPr>
      </w:pPr>
    </w:p>
    <w:p w14:paraId="38F2348F" w14:textId="4CBE127D" w:rsidR="00F33192" w:rsidRPr="009635AE" w:rsidRDefault="00D93C91" w:rsidP="004576FE">
      <w:pPr>
        <w:shd w:val="clear" w:color="auto" w:fill="FFFFFF" w:themeFill="background1"/>
        <w:ind w:left="99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4576FE">
      <w:pPr>
        <w:shd w:val="clear" w:color="auto" w:fill="FFFFFF" w:themeFill="background1"/>
        <w:ind w:left="993"/>
        <w:jc w:val="both"/>
        <w:rPr>
          <w:rFonts w:ascii="Verdana" w:hAnsi="Verdana" w:cs="Arial"/>
          <w:sz w:val="18"/>
          <w:szCs w:val="18"/>
        </w:rPr>
      </w:pPr>
    </w:p>
    <w:p w14:paraId="4F6C28AB" w14:textId="77777777" w:rsidR="00A74C1D" w:rsidRPr="00F40564" w:rsidRDefault="00A74C1D" w:rsidP="004576FE">
      <w:pPr>
        <w:pStyle w:val="Prrafodelista"/>
        <w:shd w:val="clear" w:color="auto" w:fill="FFFFFF" w:themeFill="background1"/>
        <w:ind w:left="99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4576FE">
      <w:pPr>
        <w:shd w:val="clear" w:color="auto" w:fill="FFFFFF" w:themeFill="background1"/>
        <w:ind w:left="851"/>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4576FE">
      <w:pPr>
        <w:shd w:val="clear" w:color="auto" w:fill="FFFFFF" w:themeFill="background1"/>
        <w:ind w:left="851"/>
        <w:jc w:val="both"/>
        <w:rPr>
          <w:rFonts w:ascii="Verdana" w:hAnsi="Verdana" w:cs="Arial"/>
          <w:sz w:val="18"/>
          <w:szCs w:val="18"/>
        </w:rPr>
      </w:pPr>
    </w:p>
    <w:p w14:paraId="618C7E00" w14:textId="5653372E" w:rsidR="00A015A5" w:rsidRPr="00F40564" w:rsidRDefault="009635AE" w:rsidP="004576FE">
      <w:pPr>
        <w:shd w:val="clear" w:color="auto" w:fill="FFFFFF" w:themeFill="background1"/>
        <w:ind w:left="851"/>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p>
    <w:p w14:paraId="07DFF013" w14:textId="3A01136E" w:rsidR="00384D92" w:rsidRPr="009635AE" w:rsidRDefault="00384D92" w:rsidP="009635AE">
      <w:pPr>
        <w:shd w:val="clear" w:color="auto" w:fill="FFFFFF" w:themeFill="background1"/>
        <w:jc w:val="both"/>
        <w:rPr>
          <w:rFonts w:ascii="Verdana" w:hAnsi="Verdana" w:cs="Arial"/>
          <w:sz w:val="18"/>
          <w:szCs w:val="18"/>
        </w:rPr>
      </w:pPr>
    </w:p>
    <w:bookmarkEnd w:id="13"/>
    <w:p w14:paraId="3509ABBF" w14:textId="1A14C939" w:rsidR="00384D92" w:rsidRDefault="00384D92" w:rsidP="00384D92">
      <w:pPr>
        <w:pStyle w:val="Ttulo10"/>
        <w:spacing w:before="0" w:after="0"/>
        <w:ind w:left="432"/>
        <w:jc w:val="both"/>
        <w:rPr>
          <w:rFonts w:ascii="Verdana" w:hAnsi="Verdana"/>
          <w:sz w:val="18"/>
          <w:szCs w:val="18"/>
        </w:rPr>
      </w:pPr>
    </w:p>
    <w:p w14:paraId="20649D09" w14:textId="77777777" w:rsidR="009635AE" w:rsidRDefault="009635AE" w:rsidP="00384D92">
      <w:pPr>
        <w:pStyle w:val="Ttulo10"/>
        <w:spacing w:before="0" w:after="0"/>
        <w:ind w:left="432"/>
        <w:jc w:val="both"/>
        <w:rPr>
          <w:rFonts w:ascii="Verdana" w:hAnsi="Verdana"/>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lastRenderedPageBreak/>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1528F31E" w14:textId="735A88AB" w:rsidR="00A34D6B" w:rsidRPr="00865196" w:rsidRDefault="00A34D6B" w:rsidP="004576FE">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4576FE">
      <w:p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4576FE">
      <w:pPr>
        <w:tabs>
          <w:tab w:val="num" w:pos="1276"/>
        </w:tabs>
        <w:ind w:left="141"/>
        <w:jc w:val="both"/>
        <w:rPr>
          <w:rFonts w:ascii="Verdana" w:hAnsi="Verdana" w:cs="Arial"/>
          <w:sz w:val="18"/>
          <w:szCs w:val="18"/>
        </w:rPr>
      </w:pPr>
    </w:p>
    <w:p w14:paraId="750A0061" w14:textId="77777777" w:rsidR="00102801" w:rsidRPr="00653C8D" w:rsidRDefault="00102801"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4576FE">
      <w:pPr>
        <w:tabs>
          <w:tab w:val="num" w:pos="1276"/>
        </w:tabs>
        <w:ind w:left="141"/>
        <w:jc w:val="both"/>
        <w:rPr>
          <w:rFonts w:ascii="Verdana" w:hAnsi="Verdana" w:cs="Arial"/>
          <w:sz w:val="18"/>
          <w:szCs w:val="18"/>
        </w:rPr>
      </w:pPr>
    </w:p>
    <w:p w14:paraId="465F3C36" w14:textId="77777777" w:rsidR="00384D92" w:rsidRPr="00653C8D" w:rsidRDefault="00384D92" w:rsidP="004576FE">
      <w:pPr>
        <w:numPr>
          <w:ilvl w:val="0"/>
          <w:numId w:val="6"/>
        </w:numPr>
        <w:tabs>
          <w:tab w:val="clear" w:pos="1080"/>
          <w:tab w:val="num" w:pos="1417"/>
        </w:tabs>
        <w:ind w:left="1134"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4576FE">
      <w:pPr>
        <w:pStyle w:val="Prrafodelista"/>
        <w:ind w:left="709"/>
        <w:jc w:val="both"/>
        <w:rPr>
          <w:rFonts w:ascii="Verdana" w:hAnsi="Verdana" w:cs="Arial"/>
          <w:sz w:val="18"/>
          <w:szCs w:val="18"/>
          <w:lang w:val="es-BO"/>
        </w:rPr>
      </w:pPr>
    </w:p>
    <w:p w14:paraId="7E2677A2" w14:textId="37B02082" w:rsidR="00B46702" w:rsidRPr="00B752EF" w:rsidRDefault="00B46702" w:rsidP="004576FE">
      <w:pPr>
        <w:pStyle w:val="Prrafodelista"/>
        <w:spacing w:before="160" w:after="160"/>
        <w:ind w:left="709"/>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lastRenderedPageBreak/>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4576FE">
      <w:pPr>
        <w:ind w:left="567"/>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4576FE">
      <w:pPr>
        <w:ind w:left="567" w:hanging="720"/>
        <w:jc w:val="both"/>
        <w:rPr>
          <w:rFonts w:ascii="Verdana" w:hAnsi="Verdana" w:cs="Arial"/>
          <w:sz w:val="18"/>
          <w:szCs w:val="18"/>
        </w:rPr>
      </w:pPr>
    </w:p>
    <w:p w14:paraId="75C4B747"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4576FE">
      <w:pPr>
        <w:ind w:left="567"/>
        <w:jc w:val="both"/>
        <w:rPr>
          <w:rFonts w:ascii="Verdana" w:hAnsi="Verdana" w:cs="Arial"/>
          <w:sz w:val="18"/>
          <w:szCs w:val="18"/>
        </w:rPr>
      </w:pPr>
    </w:p>
    <w:p w14:paraId="2D4B33D6" w14:textId="77777777"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4576FE">
      <w:pPr>
        <w:ind w:left="567"/>
        <w:jc w:val="both"/>
        <w:rPr>
          <w:rFonts w:ascii="Verdana" w:hAnsi="Verdana" w:cs="Arial"/>
          <w:sz w:val="18"/>
          <w:szCs w:val="18"/>
        </w:rPr>
      </w:pPr>
    </w:p>
    <w:p w14:paraId="439057C3" w14:textId="5C10632F" w:rsidR="00ED4A88" w:rsidRPr="00B752EF" w:rsidRDefault="00ED4A88" w:rsidP="004576FE">
      <w:pPr>
        <w:ind w:left="567"/>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4576FE">
      <w:pPr>
        <w:pStyle w:val="Prrafodelista"/>
        <w:spacing w:before="160" w:after="160"/>
        <w:ind w:left="567"/>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19E66FBA" w14:textId="77777777" w:rsidR="00455B62" w:rsidRPr="00DC082D" w:rsidRDefault="00455B62" w:rsidP="00455B62">
      <w:pPr>
        <w:pStyle w:val="Ttulo10"/>
        <w:numPr>
          <w:ilvl w:val="0"/>
          <w:numId w:val="14"/>
        </w:numPr>
        <w:spacing w:before="160" w:after="160"/>
        <w:jc w:val="both"/>
        <w:rPr>
          <w:rFonts w:ascii="Verdana" w:hAnsi="Verdana"/>
          <w:color w:val="0070C0"/>
          <w:sz w:val="18"/>
        </w:rPr>
      </w:pPr>
      <w:bookmarkStart w:id="15" w:name="_Toc347486230"/>
      <w:r w:rsidRPr="00DC082D">
        <w:rPr>
          <w:rFonts w:ascii="Verdana" w:hAnsi="Verdana"/>
          <w:color w:val="0070C0"/>
          <w:sz w:val="18"/>
        </w:rPr>
        <w:t>VERIFICACIÓN DE IMPEDIDOS EN PARTICIPAR</w:t>
      </w:r>
      <w:r>
        <w:rPr>
          <w:rFonts w:ascii="Verdana" w:hAnsi="Verdana"/>
          <w:color w:val="0070C0"/>
          <w:sz w:val="18"/>
        </w:rPr>
        <w:t xml:space="preserve"> EN EL PROCESO DE CONTRATACIÓN</w:t>
      </w:r>
    </w:p>
    <w:p w14:paraId="60A20C45" w14:textId="765C2899" w:rsidR="00455B62" w:rsidRDefault="00455B62" w:rsidP="00455B62">
      <w:pPr>
        <w:pStyle w:val="Ttulo10"/>
        <w:spacing w:before="0" w:after="0"/>
        <w:ind w:left="432"/>
        <w:jc w:val="both"/>
        <w:rPr>
          <w:rFonts w:ascii="Verdana" w:hAnsi="Verdana"/>
          <w:b w:val="0"/>
          <w:bCs w:val="0"/>
          <w:color w:val="0070C0"/>
          <w:sz w:val="18"/>
          <w:szCs w:val="18"/>
          <w:lang w:val="es-BO"/>
        </w:rPr>
      </w:pPr>
      <w:r w:rsidRPr="00DC082D">
        <w:rPr>
          <w:rFonts w:ascii="Verdana" w:hAnsi="Verdana"/>
          <w:b w:val="0"/>
          <w:bCs w:val="0"/>
          <w:color w:val="0070C0"/>
          <w:sz w:val="18"/>
          <w:szCs w:val="18"/>
          <w:lang w:val="es-BO"/>
        </w:rPr>
        <w:t>La Comisión de Evaluación y Calificación verificara, si lo proponentes se encuentran impedidos de participar en el proceso de contratación, según corresponda</w:t>
      </w:r>
    </w:p>
    <w:p w14:paraId="488E6C91" w14:textId="77777777" w:rsidR="00455B62" w:rsidRPr="00455B62" w:rsidRDefault="00455B62" w:rsidP="00455B62">
      <w:pPr>
        <w:pStyle w:val="Ttulo10"/>
        <w:spacing w:before="0" w:after="0"/>
        <w:ind w:left="432"/>
        <w:jc w:val="both"/>
        <w:rPr>
          <w:rFonts w:ascii="Verdana" w:hAnsi="Verdana"/>
          <w:b w:val="0"/>
          <w:sz w:val="18"/>
          <w:szCs w:val="18"/>
        </w:rPr>
      </w:pPr>
    </w:p>
    <w:p w14:paraId="47974BA1" w14:textId="43BDA781" w:rsidR="00384D92" w:rsidRPr="00653C8D" w:rsidRDefault="00384D92" w:rsidP="00B1031B">
      <w:pPr>
        <w:pStyle w:val="Ttulo10"/>
        <w:numPr>
          <w:ilvl w:val="0"/>
          <w:numId w:val="14"/>
        </w:numPr>
        <w:spacing w:before="0" w:after="0"/>
        <w:jc w:val="both"/>
        <w:rPr>
          <w:rFonts w:ascii="Verdana" w:hAnsi="Verdana"/>
          <w:b w:val="0"/>
          <w:sz w:val="18"/>
          <w:szCs w:val="18"/>
        </w:rPr>
      </w:pPr>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653C8D" w:rsidRDefault="00384D92" w:rsidP="00384D92">
      <w:pPr>
        <w:ind w:left="360"/>
        <w:jc w:val="both"/>
        <w:rPr>
          <w:rFonts w:ascii="Verdana" w:hAnsi="Verdana" w:cs="Tahoma"/>
          <w:sz w:val="18"/>
          <w:szCs w:val="18"/>
          <w:lang w:val="es-BO"/>
        </w:rPr>
      </w:pPr>
      <w:r w:rsidRPr="00653C8D">
        <w:rPr>
          <w:rFonts w:ascii="Verdana" w:hAnsi="Verdana" w:cs="Tahoma"/>
          <w:sz w:val="18"/>
          <w:szCs w:val="18"/>
          <w:lang w:val="es-BO"/>
        </w:rPr>
        <w:t xml:space="preserve">La </w:t>
      </w:r>
      <w:r w:rsidR="00F66EDB">
        <w:rPr>
          <w:rFonts w:ascii="Verdana" w:hAnsi="Verdana" w:cs="Tahoma"/>
          <w:sz w:val="18"/>
          <w:szCs w:val="18"/>
          <w:lang w:val="es-BO"/>
        </w:rPr>
        <w:t>AEVIVIENDA</w:t>
      </w:r>
      <w:r w:rsidRPr="00653C8D">
        <w:rPr>
          <w:rFonts w:ascii="Verdana" w:hAnsi="Verdana" w:cs="Tahoma"/>
          <w:sz w:val="18"/>
          <w:szCs w:val="18"/>
          <w:lang w:val="es-BO"/>
        </w:rPr>
        <w:t xml:space="preserve">, para la evaluación de </w:t>
      </w:r>
      <w:r w:rsidRPr="00240B41">
        <w:rPr>
          <w:rFonts w:ascii="Verdana" w:hAnsi="Verdana" w:cs="Tahoma"/>
          <w:sz w:val="18"/>
          <w:szCs w:val="18"/>
          <w:lang w:val="es-BO"/>
        </w:rPr>
        <w:t xml:space="preserve">propuestas </w:t>
      </w:r>
      <w:r w:rsidR="006F1D91" w:rsidRPr="00240B41">
        <w:rPr>
          <w:rFonts w:ascii="Verdana" w:hAnsi="Verdana" w:cs="Tahoma"/>
          <w:sz w:val="18"/>
          <w:szCs w:val="18"/>
          <w:lang w:val="es-BO"/>
        </w:rPr>
        <w:t xml:space="preserve">se </w:t>
      </w:r>
      <w:r w:rsidR="00AE08B3" w:rsidRPr="00240B41">
        <w:rPr>
          <w:rFonts w:ascii="Verdana" w:hAnsi="Verdana" w:cs="Tahoma"/>
          <w:sz w:val="18"/>
          <w:szCs w:val="18"/>
          <w:lang w:val="es-BO"/>
        </w:rPr>
        <w:t xml:space="preserve">aplicará </w:t>
      </w:r>
      <w:r w:rsidR="00256552" w:rsidRPr="00653C8D">
        <w:rPr>
          <w:rFonts w:ascii="Verdana" w:hAnsi="Verdana" w:cs="Tahoma"/>
          <w:sz w:val="18"/>
          <w:szCs w:val="18"/>
          <w:lang w:val="es-BO"/>
        </w:rPr>
        <w:t>el siguiente Método</w:t>
      </w:r>
      <w:r w:rsidRPr="00653C8D">
        <w:rPr>
          <w:rFonts w:ascii="Verdana" w:hAnsi="Verdana" w:cs="Tahoma"/>
          <w:sz w:val="18"/>
          <w:szCs w:val="18"/>
          <w:lang w:val="es-BO"/>
        </w:rPr>
        <w:t xml:space="preserve"> de Selección y Adjudicación:</w:t>
      </w:r>
    </w:p>
    <w:p w14:paraId="1F144A9F" w14:textId="77777777" w:rsidR="00256552" w:rsidRPr="00653C8D" w:rsidRDefault="00256552" w:rsidP="00384D92">
      <w:pPr>
        <w:ind w:left="360"/>
        <w:jc w:val="both"/>
        <w:rPr>
          <w:rFonts w:ascii="Verdana" w:hAnsi="Verdana" w:cs="Tahoma"/>
          <w:sz w:val="18"/>
          <w:szCs w:val="18"/>
          <w:lang w:val="es-BO"/>
        </w:rPr>
      </w:pPr>
    </w:p>
    <w:p w14:paraId="641C5DD5" w14:textId="77777777" w:rsidR="00384D92" w:rsidRPr="00240B41" w:rsidRDefault="00384D92" w:rsidP="001D1909">
      <w:pPr>
        <w:numPr>
          <w:ilvl w:val="0"/>
          <w:numId w:val="8"/>
        </w:numPr>
        <w:tabs>
          <w:tab w:val="clear" w:pos="1080"/>
          <w:tab w:val="num" w:pos="851"/>
        </w:tabs>
        <w:ind w:hanging="654"/>
        <w:jc w:val="both"/>
        <w:rPr>
          <w:rFonts w:ascii="Verdana" w:hAnsi="Verdana" w:cs="Tahoma"/>
          <w:b/>
          <w:sz w:val="18"/>
          <w:szCs w:val="18"/>
        </w:rPr>
      </w:pPr>
      <w:r w:rsidRPr="007C48CC">
        <w:rPr>
          <w:rFonts w:ascii="Verdana" w:hAnsi="Verdana" w:cs="Tahoma"/>
          <w:b/>
          <w:sz w:val="18"/>
          <w:szCs w:val="18"/>
          <w:highlight w:val="cyan"/>
        </w:rPr>
        <w:t>Calidad, Propuesta Técnica y Costo</w:t>
      </w:r>
      <w:r w:rsidRPr="00240B41">
        <w:rPr>
          <w:rFonts w:ascii="Verdana" w:hAnsi="Verdana" w:cs="Tahoma"/>
          <w:b/>
          <w:sz w:val="18"/>
          <w:szCs w:val="18"/>
        </w:rPr>
        <w:t>.</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653C8D"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ADJUDICACIÓN </w:t>
      </w:r>
      <w:r w:rsidRPr="007C48CC">
        <w:rPr>
          <w:rFonts w:ascii="Verdana" w:hAnsi="Verdana"/>
          <w:sz w:val="18"/>
          <w:highlight w:val="cyan"/>
        </w:rPr>
        <w:t>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lastRenderedPageBreak/>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455B62" w:rsidRDefault="00000000" w:rsidP="000255DC">
      <w:pPr>
        <w:tabs>
          <w:tab w:val="left" w:pos="567"/>
        </w:tabs>
        <w:ind w:left="708"/>
        <w:jc w:val="center"/>
        <w:rPr>
          <w:rFonts w:ascii="Verdana" w:hAnsi="Verdana" w:cs="Arial"/>
          <w:sz w:val="24"/>
          <w:szCs w:val="18"/>
          <w:lang w:val="es-BO"/>
        </w:rPr>
      </w:pPr>
      <m:oMath>
        <m:sSub>
          <m:sSubPr>
            <m:ctrlPr>
              <w:rPr>
                <w:rFonts w:ascii="Cambria Math" w:hAnsi="Cambria Math" w:cs="Arial"/>
                <w:i/>
                <w:sz w:val="24"/>
                <w:szCs w:val="18"/>
                <w:lang w:val="es-BO"/>
              </w:rPr>
            </m:ctrlPr>
          </m:sSubPr>
          <m:e>
            <m:r>
              <w:rPr>
                <w:rFonts w:ascii="Cambria Math" w:hAnsi="Cambria Math" w:cs="Arial"/>
                <w:sz w:val="24"/>
                <w:szCs w:val="18"/>
                <w:lang w:val="es-BO"/>
              </w:rPr>
              <m:t>PE</m:t>
            </m:r>
          </m:e>
          <m:sub>
            <m:r>
              <w:rPr>
                <w:rFonts w:ascii="Cambria Math" w:hAnsi="Cambria Math" w:cs="Arial"/>
                <w:sz w:val="24"/>
                <w:szCs w:val="18"/>
                <w:lang w:val="es-BO"/>
              </w:rPr>
              <m:t>i</m:t>
            </m:r>
          </m:sub>
        </m:sSub>
        <m:r>
          <w:rPr>
            <w:rFonts w:ascii="Cambria Math" w:hAnsi="Cambria Math" w:cs="Arial"/>
            <w:sz w:val="24"/>
            <w:szCs w:val="18"/>
            <w:lang w:val="es-BO"/>
          </w:rPr>
          <m:t>=</m:t>
        </m:r>
        <m:f>
          <m:fPr>
            <m:ctrlPr>
              <w:rPr>
                <w:rFonts w:ascii="Cambria Math" w:hAnsi="Cambria Math" w:cs="Arial"/>
                <w:i/>
                <w:sz w:val="24"/>
                <w:szCs w:val="18"/>
                <w:lang w:val="es-BO"/>
              </w:rPr>
            </m:ctrlPr>
          </m:fPr>
          <m:num>
            <m:r>
              <w:rPr>
                <w:rFonts w:ascii="Cambria Math" w:hAnsi="Cambria Math" w:cs="Arial"/>
                <w:sz w:val="24"/>
                <w:szCs w:val="18"/>
                <w:lang w:val="es-BO"/>
              </w:rPr>
              <m:t>PAMV* 30</m:t>
            </m:r>
          </m:num>
          <m:den>
            <m:sSub>
              <m:sSubPr>
                <m:ctrlPr>
                  <w:rPr>
                    <w:rFonts w:ascii="Cambria Math" w:hAnsi="Cambria Math" w:cs="Arial"/>
                    <w:i/>
                    <w:sz w:val="24"/>
                    <w:szCs w:val="18"/>
                    <w:lang w:val="es-BO"/>
                  </w:rPr>
                </m:ctrlPr>
              </m:sSubPr>
              <m:e>
                <m:r>
                  <w:rPr>
                    <w:rFonts w:ascii="Cambria Math" w:hAnsi="Cambria Math" w:cs="Arial"/>
                    <w:sz w:val="24"/>
                    <w:szCs w:val="18"/>
                    <w:lang w:val="es-BO"/>
                  </w:rPr>
                  <m:t>TPA</m:t>
                </m:r>
              </m:e>
              <m:sub>
                <m:r>
                  <w:rPr>
                    <w:rFonts w:ascii="Cambria Math" w:hAnsi="Cambria Math" w:cs="Arial"/>
                    <w:sz w:val="24"/>
                    <w:szCs w:val="18"/>
                    <w:lang w:val="es-BO"/>
                  </w:rPr>
                  <m:t>i</m:t>
                </m:r>
              </m:sub>
            </m:sSub>
          </m:den>
        </m:f>
      </m:oMath>
      <w:r w:rsidR="000255DC" w:rsidRPr="00455B62">
        <w:rPr>
          <w:rFonts w:ascii="Verdana" w:hAnsi="Verdana" w:cs="Arial"/>
          <w:sz w:val="24"/>
          <w:szCs w:val="18"/>
          <w:lang w:val="es-BO"/>
        </w:rPr>
        <w:t xml:space="preserve"> </w:t>
      </w:r>
    </w:p>
    <w:p w14:paraId="0292898F" w14:textId="7464C0B5" w:rsidR="000255DC" w:rsidRPr="00455B62" w:rsidRDefault="000255DC" w:rsidP="000255DC">
      <w:pPr>
        <w:tabs>
          <w:tab w:val="left" w:pos="993"/>
        </w:tabs>
        <w:ind w:left="567"/>
        <w:jc w:val="both"/>
        <w:rPr>
          <w:rFonts w:ascii="Verdana" w:hAnsi="Verdana" w:cs="Arial"/>
          <w:sz w:val="24"/>
          <w:szCs w:val="18"/>
        </w:rPr>
      </w:pP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r w:rsidRPr="00455B62">
        <w:rPr>
          <w:rFonts w:ascii="Verdana" w:hAnsi="Verdana" w:cs="Arial"/>
          <w:sz w:val="24"/>
          <w:szCs w:val="18"/>
          <w:lang w:val="es-BO"/>
        </w:rPr>
        <w:tab/>
      </w:r>
    </w:p>
    <w:p w14:paraId="0939F5DF" w14:textId="77777777" w:rsidR="00384D92" w:rsidRPr="00455B62" w:rsidRDefault="00384D92" w:rsidP="00384D92">
      <w:pPr>
        <w:tabs>
          <w:tab w:val="left" w:pos="993"/>
        </w:tabs>
        <w:ind w:left="567"/>
        <w:jc w:val="both"/>
        <w:rPr>
          <w:rFonts w:ascii="Verdana" w:hAnsi="Verdana" w:cs="Arial"/>
          <w:sz w:val="18"/>
          <w:szCs w:val="18"/>
        </w:rPr>
      </w:pPr>
      <w:r w:rsidRPr="00455B62">
        <w:rPr>
          <w:rFonts w:ascii="Verdana" w:hAnsi="Verdana" w:cs="Arial"/>
          <w:sz w:val="18"/>
          <w:szCs w:val="18"/>
        </w:rPr>
        <w:t>Donde:</w:t>
      </w:r>
    </w:p>
    <w:p w14:paraId="57253E2C" w14:textId="77777777"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PE</m:t>
            </m:r>
          </m:e>
          <m:sub>
            <m:r>
              <w:rPr>
                <w:rFonts w:ascii="Cambria Math" w:hAnsi="Cambria Math" w:cs="Arial"/>
                <w:sz w:val="18"/>
                <w:szCs w:val="18"/>
                <w:lang w:val="es-BO"/>
              </w:rPr>
              <m:t>i</m:t>
            </m:r>
          </m:sub>
        </m:sSub>
      </m:oMath>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Puntaje de la Propuesta Económica Evaluada  </w:t>
      </w:r>
    </w:p>
    <w:p w14:paraId="4ACF0948" w14:textId="77777777" w:rsidR="000255DC" w:rsidRPr="00455B62" w:rsidRDefault="000255DC" w:rsidP="000255DC">
      <w:pPr>
        <w:tabs>
          <w:tab w:val="left" w:pos="2835"/>
        </w:tabs>
        <w:ind w:left="3261" w:hanging="1134"/>
        <w:jc w:val="both"/>
        <w:rPr>
          <w:rFonts w:ascii="Verdana" w:hAnsi="Verdana" w:cs="Arial"/>
          <w:sz w:val="18"/>
          <w:szCs w:val="18"/>
          <w:lang w:val="es-BO"/>
        </w:rPr>
      </w:pPr>
      <m:oMath>
        <m:r>
          <w:rPr>
            <w:rFonts w:ascii="Cambria Math" w:hAnsi="Cambria Math" w:cs="Arial"/>
            <w:sz w:val="18"/>
            <w:szCs w:val="18"/>
            <w:lang w:val="es-BO"/>
          </w:rPr>
          <m:t>PAMV</m:t>
        </m:r>
      </m:oMath>
      <w:r w:rsidRPr="00455B62">
        <w:rPr>
          <w:rFonts w:ascii="Verdana" w:hAnsi="Verdana" w:cs="Arial"/>
          <w:sz w:val="18"/>
          <w:szCs w:val="18"/>
          <w:lang w:val="es-BO"/>
        </w:rPr>
        <w:tab/>
        <w:t xml:space="preserve">: </w:t>
      </w:r>
      <w:r w:rsidRPr="00455B62">
        <w:rPr>
          <w:rFonts w:ascii="Verdana" w:hAnsi="Verdana" w:cs="Arial"/>
          <w:sz w:val="18"/>
          <w:szCs w:val="18"/>
          <w:lang w:val="es-BO"/>
        </w:rPr>
        <w:tab/>
        <w:t>Precio Ajustado de la Propuesta con el Menor Valor</w:t>
      </w:r>
    </w:p>
    <w:p w14:paraId="42CF4911" w14:textId="2D468BF0" w:rsidR="000255DC" w:rsidRPr="00455B62" w:rsidRDefault="00000000" w:rsidP="000255DC">
      <w:pPr>
        <w:tabs>
          <w:tab w:val="left" w:pos="2835"/>
        </w:tabs>
        <w:ind w:left="3261" w:hanging="1134"/>
        <w:jc w:val="both"/>
        <w:rPr>
          <w:rFonts w:ascii="Verdana" w:hAnsi="Verdana" w:cs="Arial"/>
          <w:sz w:val="18"/>
          <w:szCs w:val="18"/>
          <w:lang w:val="es-BO"/>
        </w:rPr>
      </w:pPr>
      <m:oMath>
        <m:sSub>
          <m:sSubPr>
            <m:ctrlPr>
              <w:rPr>
                <w:rFonts w:ascii="Cambria Math" w:hAnsi="Cambria Math" w:cs="Arial"/>
                <w:sz w:val="18"/>
                <w:szCs w:val="18"/>
                <w:lang w:val="es-BO"/>
              </w:rPr>
            </m:ctrlPr>
          </m:sSubPr>
          <m:e>
            <m:r>
              <w:rPr>
                <w:rFonts w:ascii="Cambria Math" w:hAnsi="Cambria Math" w:cs="Arial"/>
                <w:sz w:val="18"/>
                <w:szCs w:val="18"/>
                <w:lang w:val="es-BO"/>
              </w:rPr>
              <m:t>TPA</m:t>
            </m:r>
          </m:e>
          <m:sub>
            <m:r>
              <w:rPr>
                <w:rFonts w:ascii="Cambria Math" w:hAnsi="Cambria Math" w:cs="Arial"/>
                <w:sz w:val="18"/>
                <w:szCs w:val="18"/>
                <w:lang w:val="es-BO"/>
              </w:rPr>
              <m:t>i</m:t>
            </m:r>
          </m:sub>
        </m:sSub>
      </m:oMath>
      <w:r w:rsidR="000255DC" w:rsidRPr="00455B62">
        <w:rPr>
          <w:rFonts w:ascii="Verdana" w:hAnsi="Verdana" w:cs="Arial"/>
          <w:sz w:val="18"/>
          <w:szCs w:val="18"/>
          <w:lang w:val="es-BO"/>
        </w:rPr>
        <w:t xml:space="preserve">    </w:t>
      </w:r>
      <w:r w:rsidR="000255DC" w:rsidRPr="00455B62">
        <w:rPr>
          <w:rFonts w:ascii="Verdana" w:hAnsi="Verdana" w:cs="Arial"/>
          <w:sz w:val="18"/>
          <w:szCs w:val="18"/>
          <w:lang w:val="es-BO"/>
        </w:rPr>
        <w:tab/>
        <w:t xml:space="preserve">: </w:t>
      </w:r>
      <w:r w:rsidR="000255DC" w:rsidRPr="00455B62">
        <w:rPr>
          <w:rFonts w:ascii="Verdana" w:hAnsi="Verdana" w:cs="Arial"/>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455B62"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455B62" w:rsidRDefault="0091182F" w:rsidP="0091182F">
      <w:pPr>
        <w:widowControl w:val="0"/>
        <w:tabs>
          <w:tab w:val="left" w:pos="1418"/>
        </w:tabs>
        <w:jc w:val="both"/>
        <w:rPr>
          <w:rFonts w:cs="Arial"/>
          <w:sz w:val="18"/>
          <w:szCs w:val="18"/>
          <w:lang w:val="es-BO"/>
        </w:rPr>
      </w:pPr>
    </w:p>
    <w:p w14:paraId="6A3275B1"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cs="Arial"/>
          <w:sz w:val="18"/>
          <w:szCs w:val="18"/>
          <w:lang w:val="es-BO"/>
        </w:rPr>
        <w:tab/>
      </w:r>
      <w:r w:rsidRPr="00455B62">
        <w:rPr>
          <w:rFonts w:cs="Arial"/>
          <w:sz w:val="18"/>
          <w:szCs w:val="18"/>
          <w:lang w:val="es-BO"/>
        </w:rPr>
        <w:tab/>
      </w:r>
      <m:oMath>
        <m:sSub>
          <m:sSubPr>
            <m:ctrlPr>
              <w:rPr>
                <w:rFonts w:ascii="Cambria Math" w:hAnsi="Cambria Math" w:cs="Arial"/>
                <w:i/>
                <w:sz w:val="18"/>
                <w:szCs w:val="18"/>
                <w:lang w:val="es-BO"/>
              </w:rPr>
            </m:ctrlPr>
          </m:sSubPr>
          <m:e>
            <m:r>
              <w:rPr>
                <w:rFonts w:ascii="Cambria Math" w:hAnsi="Cambria Math" w:cs="Arial"/>
                <w:sz w:val="18"/>
                <w:szCs w:val="18"/>
                <w:lang w:val="es-BO"/>
              </w:rPr>
              <m:t>PTP</m:t>
            </m:r>
          </m:e>
          <m:sub>
            <m:r>
              <w:rPr>
                <w:rFonts w:ascii="Cambria Math" w:hAnsi="Cambria Math" w:cs="Arial"/>
                <w:sz w:val="18"/>
                <w:szCs w:val="18"/>
                <w:lang w:val="es-BO"/>
              </w:rPr>
              <m:t>i</m:t>
            </m:r>
          </m:sub>
        </m:sSub>
      </m:oMath>
      <w:r w:rsidRPr="00455B62">
        <w:rPr>
          <w:rFonts w:cs="Arial"/>
          <w:sz w:val="18"/>
          <w:szCs w:val="18"/>
          <w:lang w:val="es-BO"/>
        </w:rPr>
        <w:tab/>
        <w:t>:</w:t>
      </w:r>
      <w:r w:rsidRPr="00455B62">
        <w:rPr>
          <w:rFonts w:cs="Arial"/>
          <w:sz w:val="18"/>
          <w:szCs w:val="18"/>
          <w:lang w:val="es-BO"/>
        </w:rPr>
        <w:tab/>
      </w:r>
      <w:r w:rsidRPr="00455B62">
        <w:rPr>
          <w:rFonts w:ascii="Verdana" w:hAnsi="Verdana" w:cs="Arial"/>
          <w:sz w:val="18"/>
          <w:szCs w:val="18"/>
          <w:lang w:val="es-BO"/>
        </w:rPr>
        <w:t>Puntaje Total de la Propuesta Evaluada</w:t>
      </w:r>
    </w:p>
    <w:p w14:paraId="2CD9EE7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PEi</m:t>
        </m:r>
      </m:oMath>
      <w:r w:rsidRPr="00455B62">
        <w:rPr>
          <w:rFonts w:ascii="Verdana" w:hAnsi="Verdana" w:cs="Arial"/>
          <w:sz w:val="18"/>
          <w:szCs w:val="18"/>
          <w:lang w:val="es-BO"/>
        </w:rPr>
        <w:tab/>
        <w:t>:</w:t>
      </w:r>
      <w:r w:rsidRPr="00455B62">
        <w:rPr>
          <w:rFonts w:ascii="Verdana" w:hAnsi="Verdana" w:cs="Arial"/>
          <w:sz w:val="18"/>
          <w:szCs w:val="18"/>
          <w:lang w:val="es-BO"/>
        </w:rPr>
        <w:tab/>
        <w:t>Puntaje de la Propuesta Económica</w:t>
      </w:r>
    </w:p>
    <w:p w14:paraId="3F9E9CBB" w14:textId="77777777" w:rsidR="0091182F" w:rsidRPr="00455B62" w:rsidRDefault="0091182F" w:rsidP="0091182F">
      <w:pPr>
        <w:widowControl w:val="0"/>
        <w:tabs>
          <w:tab w:val="left" w:pos="1418"/>
        </w:tabs>
        <w:jc w:val="both"/>
        <w:rPr>
          <w:rFonts w:ascii="Verdana" w:hAnsi="Verdana" w:cs="Arial"/>
          <w:sz w:val="18"/>
          <w:szCs w:val="18"/>
          <w:lang w:val="es-BO"/>
        </w:rPr>
      </w:pPr>
      <w:r w:rsidRPr="00455B62">
        <w:rPr>
          <w:rFonts w:ascii="Verdana" w:hAnsi="Verdana" w:cs="Arial"/>
          <w:sz w:val="18"/>
          <w:szCs w:val="18"/>
          <w:lang w:val="es-BO"/>
        </w:rPr>
        <w:tab/>
      </w:r>
      <w:r w:rsidRPr="00455B62">
        <w:rPr>
          <w:rFonts w:ascii="Verdana" w:hAnsi="Verdana" w:cs="Arial"/>
          <w:sz w:val="18"/>
          <w:szCs w:val="18"/>
          <w:lang w:val="es-BO"/>
        </w:rPr>
        <w:tab/>
      </w:r>
      <m:oMath>
        <m:r>
          <w:rPr>
            <w:rFonts w:ascii="Cambria Math" w:hAnsi="Cambria Math" w:cs="Arial"/>
            <w:sz w:val="18"/>
            <w:szCs w:val="18"/>
            <w:lang w:val="es-BO"/>
          </w:rPr>
          <m:t>PTi</m:t>
        </m:r>
      </m:oMath>
      <w:r w:rsidRPr="00455B62">
        <w:rPr>
          <w:rFonts w:ascii="Verdana" w:hAnsi="Verdana" w:cs="Arial"/>
          <w:sz w:val="18"/>
          <w:szCs w:val="18"/>
          <w:lang w:val="es-BO"/>
        </w:rPr>
        <w:tab/>
        <w:t>:</w:t>
      </w:r>
      <w:r w:rsidRPr="00455B62">
        <w:rPr>
          <w:rFonts w:ascii="Verdana" w:hAnsi="Verdana" w:cs="Arial"/>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lastRenderedPageBreak/>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0EE95CD8" w:rsidR="00384D92" w:rsidRPr="008030B0" w:rsidRDefault="00384D92" w:rsidP="004576FE">
      <w:pPr>
        <w:pStyle w:val="Ttulo10"/>
        <w:numPr>
          <w:ilvl w:val="0"/>
          <w:numId w:val="52"/>
        </w:numPr>
        <w:spacing w:before="0" w:after="0"/>
        <w:ind w:left="426"/>
        <w:jc w:val="both"/>
        <w:rPr>
          <w:rFonts w:ascii="Verdana" w:hAnsi="Verdana"/>
          <w:sz w:val="18"/>
        </w:rPr>
      </w:pPr>
      <w:r w:rsidRPr="008030B0">
        <w:rPr>
          <w:rFonts w:ascii="Verdana" w:hAnsi="Verdana"/>
          <w:sz w:val="18"/>
        </w:rPr>
        <w:t>SUSCRIPCIÓN DE CONTRATO</w:t>
      </w:r>
    </w:p>
    <w:p w14:paraId="7E73E4D1"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F1E26CE"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02C37080"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1EBF92CD" w14:textId="77777777" w:rsidR="00384D92" w:rsidRPr="00653C8D" w:rsidRDefault="00384D92" w:rsidP="00B1031B">
      <w:pPr>
        <w:pStyle w:val="Prrafodelista"/>
        <w:numPr>
          <w:ilvl w:val="0"/>
          <w:numId w:val="22"/>
        </w:numPr>
        <w:spacing w:before="160" w:after="160"/>
        <w:jc w:val="both"/>
        <w:rPr>
          <w:rFonts w:ascii="Verdana" w:hAnsi="Verdana" w:cs="Arial"/>
          <w:vanish/>
          <w:sz w:val="18"/>
          <w:szCs w:val="18"/>
          <w:lang w:val="es-BO"/>
        </w:rPr>
      </w:pPr>
    </w:p>
    <w:p w14:paraId="366F9413" w14:textId="37BCC68D"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56B513EE" w:rsidR="00901766"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 xml:space="preserve">el proponente deberá solicitar la ampliación de plazo debiendo la entidad analizar y si corresponde emitir nota de aceptación y notificar a la empresa, esta ampliación </w:t>
      </w:r>
      <w:bookmarkStart w:id="22" w:name="_Hlk195184945"/>
      <w:r w:rsidR="00455B62" w:rsidRPr="003366DF">
        <w:rPr>
          <w:rFonts w:ascii="Verdana" w:hAnsi="Verdana" w:cs="Arial"/>
          <w:color w:val="0070C0"/>
          <w:sz w:val="18"/>
          <w:szCs w:val="18"/>
        </w:rPr>
        <w:t>debe</w:t>
      </w:r>
      <w:r w:rsidR="00455B62">
        <w:rPr>
          <w:rFonts w:ascii="Verdana" w:hAnsi="Verdana" w:cs="Arial"/>
          <w:color w:val="0070C0"/>
          <w:sz w:val="18"/>
          <w:szCs w:val="18"/>
        </w:rPr>
        <w:t>rá</w:t>
      </w:r>
      <w:r w:rsidR="00455B62" w:rsidRPr="003366DF">
        <w:rPr>
          <w:rFonts w:ascii="Verdana" w:hAnsi="Verdana" w:cs="Arial"/>
          <w:color w:val="0070C0"/>
          <w:sz w:val="18"/>
          <w:szCs w:val="18"/>
        </w:rPr>
        <w:t xml:space="preserve"> considerar plazos razonables para alcanzar el objetivo del proceso de contratación</w:t>
      </w:r>
      <w:bookmarkEnd w:id="22"/>
      <w:r w:rsidR="00455B62">
        <w:rPr>
          <w:rFonts w:ascii="Verdana" w:hAnsi="Verdana" w:cs="Arial"/>
          <w:color w:val="0070C0"/>
          <w:sz w:val="18"/>
          <w:szCs w:val="18"/>
        </w:rPr>
        <w:t>.</w:t>
      </w:r>
    </w:p>
    <w:p w14:paraId="179AAEC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42EF8F5"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91196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2C6F7D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61E3F41"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616D862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BFF1A3"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BA5DCE4"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5181F8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97D30F7"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2CC47C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31EB55A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C4264E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A26AFD8"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0934997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41F0DD5F"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0696F9C"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77EB954D"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23CB9ED0"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5986482" w14:textId="77777777" w:rsidR="00384D92" w:rsidRPr="00653C8D" w:rsidRDefault="00384D92" w:rsidP="004576FE">
      <w:pPr>
        <w:pStyle w:val="Prrafodelista"/>
        <w:numPr>
          <w:ilvl w:val="0"/>
          <w:numId w:val="23"/>
        </w:numPr>
        <w:spacing w:before="160" w:after="160"/>
        <w:ind w:left="426" w:hanging="567"/>
        <w:jc w:val="both"/>
        <w:rPr>
          <w:rFonts w:ascii="Verdana" w:hAnsi="Verdana" w:cs="Arial"/>
          <w:vanish/>
          <w:sz w:val="18"/>
          <w:szCs w:val="18"/>
          <w:lang w:val="es-BO"/>
        </w:rPr>
      </w:pPr>
    </w:p>
    <w:p w14:paraId="5254ABFD" w14:textId="77777777" w:rsidR="00384D92" w:rsidRPr="00653C8D" w:rsidRDefault="00384D92" w:rsidP="004576FE">
      <w:pPr>
        <w:pStyle w:val="Prrafodelista"/>
        <w:numPr>
          <w:ilvl w:val="0"/>
          <w:numId w:val="24"/>
        </w:numPr>
        <w:spacing w:before="160" w:after="160"/>
        <w:ind w:left="426" w:hanging="567"/>
        <w:jc w:val="both"/>
        <w:rPr>
          <w:rFonts w:ascii="Verdana" w:hAnsi="Verdana" w:cs="Arial"/>
          <w:vanish/>
          <w:sz w:val="18"/>
          <w:szCs w:val="18"/>
          <w:lang w:val="es-BO"/>
        </w:rPr>
      </w:pPr>
    </w:p>
    <w:p w14:paraId="1556DDCF" w14:textId="3AB4B2C8" w:rsidR="00384D92" w:rsidRPr="008030B0" w:rsidRDefault="00384D92"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 xml:space="preserve">El desistimiento expreso se efectivizará con la recepción de la carta de desistimiento remitida por el proponente adjudicado. El desistimiento tácito se efectivizará una vez concluido el plazo de </w:t>
      </w:r>
      <w:r w:rsidRPr="00653C8D">
        <w:rPr>
          <w:rFonts w:ascii="Verdana" w:hAnsi="Verdana" w:cs="Arial"/>
          <w:sz w:val="18"/>
          <w:szCs w:val="18"/>
          <w:lang w:val="es-BO"/>
        </w:rPr>
        <w:lastRenderedPageBreak/>
        <w:t>presentación de documentos para la suscripción del contrato, sin que el proponente adjudicado haya justificado su retraso.</w:t>
      </w:r>
    </w:p>
    <w:p w14:paraId="2C98FBF8" w14:textId="65CFBDEB" w:rsidR="00384D92" w:rsidRPr="00653C8D"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4576FE">
      <w:pPr>
        <w:pStyle w:val="Prrafodelista"/>
        <w:spacing w:before="160" w:after="160"/>
        <w:ind w:left="426"/>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4576FE">
      <w:pPr>
        <w:pStyle w:val="Prrafodelista"/>
        <w:spacing w:before="160" w:after="160"/>
        <w:ind w:left="426"/>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4576FE">
      <w:pPr>
        <w:pStyle w:val="Prrafodelista"/>
        <w:spacing w:before="160" w:after="160"/>
        <w:ind w:left="426"/>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4576FE">
      <w:pPr>
        <w:pStyle w:val="Prrafodelista"/>
        <w:spacing w:before="160" w:after="160"/>
        <w:ind w:left="426"/>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4576FE">
      <w:pPr>
        <w:shd w:val="clear" w:color="auto" w:fill="FFFFFF" w:themeFill="background1"/>
        <w:autoSpaceDE w:val="0"/>
        <w:autoSpaceDN w:val="0"/>
        <w:adjustRightInd w:val="0"/>
        <w:ind w:left="284"/>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4576FE">
      <w:pPr>
        <w:shd w:val="clear" w:color="auto" w:fill="FFFFFF" w:themeFill="background1"/>
        <w:autoSpaceDE w:val="0"/>
        <w:autoSpaceDN w:val="0"/>
        <w:adjustRightInd w:val="0"/>
        <w:ind w:left="284"/>
        <w:jc w:val="both"/>
        <w:rPr>
          <w:rFonts w:ascii="Verdana" w:hAnsi="Verdana" w:cs="Arial"/>
          <w:sz w:val="18"/>
          <w:szCs w:val="18"/>
          <w:lang w:val="es-BO"/>
        </w:rPr>
      </w:pPr>
    </w:p>
    <w:p w14:paraId="3BFC00C6" w14:textId="75C172E1" w:rsidR="004C040F" w:rsidRPr="00DB49B8" w:rsidRDefault="00E2545A" w:rsidP="004576FE">
      <w:pPr>
        <w:shd w:val="clear" w:color="auto" w:fill="FFFFFF" w:themeFill="background1"/>
        <w:autoSpaceDE w:val="0"/>
        <w:autoSpaceDN w:val="0"/>
        <w:adjustRightInd w:val="0"/>
        <w:ind w:left="284"/>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4576FE">
      <w:pPr>
        <w:spacing w:before="160" w:after="160"/>
        <w:ind w:left="284"/>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36415490" w14:textId="4AFF71D2" w:rsidR="00384D92" w:rsidRDefault="00B955B7" w:rsidP="00384D92">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44BE650C" w14:textId="4561E858" w:rsidR="00FF508F" w:rsidRDefault="00FF508F" w:rsidP="00FF508F">
      <w:pPr>
        <w:jc w:val="both"/>
        <w:rPr>
          <w:rFonts w:ascii="Verdana" w:hAnsi="Verdana" w:cs="Arial"/>
          <w:sz w:val="18"/>
          <w:szCs w:val="18"/>
        </w:rPr>
      </w:pPr>
    </w:p>
    <w:p w14:paraId="581B5D1F" w14:textId="2CD05058" w:rsidR="008F3F0B" w:rsidRDefault="008F3F0B" w:rsidP="00FF508F">
      <w:pPr>
        <w:jc w:val="both"/>
        <w:rPr>
          <w:rFonts w:ascii="Verdana" w:hAnsi="Verdana" w:cs="Arial"/>
          <w:sz w:val="18"/>
          <w:szCs w:val="18"/>
        </w:rPr>
      </w:pPr>
    </w:p>
    <w:p w14:paraId="4EA710E4" w14:textId="7A3FDB42" w:rsidR="008F3F0B" w:rsidRDefault="008F3F0B" w:rsidP="00FF508F">
      <w:pPr>
        <w:jc w:val="both"/>
        <w:rPr>
          <w:rFonts w:ascii="Verdana" w:hAnsi="Verdana" w:cs="Arial"/>
          <w:sz w:val="18"/>
          <w:szCs w:val="18"/>
        </w:rPr>
      </w:pPr>
    </w:p>
    <w:p w14:paraId="7ECB6A69" w14:textId="5CBE2CAA" w:rsidR="008F3F0B" w:rsidRDefault="008F3F0B" w:rsidP="00FF508F">
      <w:pPr>
        <w:jc w:val="both"/>
        <w:rPr>
          <w:rFonts w:ascii="Verdana" w:hAnsi="Verdana" w:cs="Arial"/>
          <w:sz w:val="18"/>
          <w:szCs w:val="18"/>
        </w:rPr>
      </w:pPr>
    </w:p>
    <w:p w14:paraId="06C44C9B" w14:textId="33BB776E" w:rsidR="008F3F0B" w:rsidRDefault="008F3F0B" w:rsidP="00FF508F">
      <w:pPr>
        <w:jc w:val="both"/>
        <w:rPr>
          <w:rFonts w:ascii="Verdana" w:hAnsi="Verdana" w:cs="Arial"/>
          <w:sz w:val="18"/>
          <w:szCs w:val="18"/>
        </w:rPr>
      </w:pPr>
    </w:p>
    <w:p w14:paraId="39E17560" w14:textId="62796EAF" w:rsidR="008F3F0B" w:rsidRDefault="008F3F0B" w:rsidP="00FF508F">
      <w:pPr>
        <w:jc w:val="both"/>
        <w:rPr>
          <w:rFonts w:ascii="Verdana" w:hAnsi="Verdana" w:cs="Arial"/>
          <w:sz w:val="18"/>
          <w:szCs w:val="18"/>
        </w:rPr>
      </w:pPr>
    </w:p>
    <w:p w14:paraId="6798079D" w14:textId="4E68FC48" w:rsidR="004576FE" w:rsidRDefault="004576FE" w:rsidP="00FF508F">
      <w:pPr>
        <w:jc w:val="both"/>
        <w:rPr>
          <w:rFonts w:ascii="Verdana" w:hAnsi="Verdana" w:cs="Arial"/>
          <w:sz w:val="18"/>
          <w:szCs w:val="18"/>
        </w:rPr>
      </w:pPr>
    </w:p>
    <w:p w14:paraId="2CA345BA" w14:textId="77777777" w:rsidR="004576FE" w:rsidRPr="00653C8D" w:rsidRDefault="004576FE" w:rsidP="00FF508F">
      <w:pPr>
        <w:jc w:val="both"/>
        <w:rPr>
          <w:rFonts w:ascii="Verdana" w:hAnsi="Verdana" w:cs="Arial"/>
          <w:sz w:val="18"/>
          <w:szCs w:val="18"/>
        </w:rPr>
      </w:pP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lastRenderedPageBreak/>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21D1C2C3" w14:textId="46FFE18A" w:rsidR="00371619" w:rsidRDefault="00371619" w:rsidP="003C3A95">
      <w:pPr>
        <w:jc w:val="both"/>
        <w:rPr>
          <w:rFonts w:ascii="Verdana" w:hAnsi="Verdana" w:cs="Arial"/>
          <w:b/>
          <w:sz w:val="18"/>
          <w:szCs w:val="16"/>
          <w:lang w:val="es-ES_tradnl"/>
        </w:rPr>
      </w:pP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B1031B">
      <w:pPr>
        <w:pStyle w:val="Prrafodelista"/>
        <w:numPr>
          <w:ilvl w:val="0"/>
          <w:numId w:val="34"/>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5C00F579" w14:textId="2BD5FAB3" w:rsidR="00843294" w:rsidRDefault="00CE144C" w:rsidP="00CE144C">
      <w:pPr>
        <w:rPr>
          <w:rFonts w:ascii="Verdana" w:hAnsi="Verdana" w:cs="Arial"/>
          <w:sz w:val="18"/>
          <w:szCs w:val="16"/>
          <w:lang w:val="es-ES_tradnl"/>
        </w:rPr>
      </w:pPr>
      <w:r>
        <w:rPr>
          <w:rFonts w:ascii="Verdana" w:hAnsi="Verdana" w:cs="Arial"/>
          <w:sz w:val="18"/>
          <w:szCs w:val="16"/>
          <w:lang w:val="es-ES_tradnl"/>
        </w:rPr>
        <w:br w:type="page"/>
      </w: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3" w:name="_Toc347486251"/>
      <w:r w:rsidRPr="00653C8D">
        <w:rPr>
          <w:rFonts w:ascii="Verdana" w:hAnsi="Verdana"/>
          <w:sz w:val="18"/>
        </w:rPr>
        <w:t>DATOS GENERALES DE</w:t>
      </w:r>
      <w:r w:rsidR="007C7668" w:rsidRPr="00653C8D">
        <w:rPr>
          <w:rFonts w:ascii="Verdana" w:hAnsi="Verdana"/>
          <w:sz w:val="18"/>
        </w:rPr>
        <w:t>L PROCESO DE CONTRATACIÓN</w:t>
      </w:r>
      <w:bookmarkEnd w:id="23"/>
    </w:p>
    <w:p w14:paraId="67CF1D2B" w14:textId="77777777" w:rsidR="00302B7E" w:rsidRPr="00653C8D" w:rsidRDefault="00302B7E" w:rsidP="00302B7E">
      <w:pPr>
        <w:pStyle w:val="Ttulo10"/>
        <w:spacing w:before="0" w:after="0"/>
        <w:jc w:val="both"/>
        <w:rPr>
          <w:rFonts w:ascii="Verdana" w:hAnsi="Verdana"/>
          <w:sz w:val="18"/>
        </w:rPr>
      </w:pPr>
    </w:p>
    <w:p w14:paraId="77FADF82" w14:textId="4AFF7367" w:rsidR="00FA28A3" w:rsidRPr="00CE144C" w:rsidRDefault="00302B7E" w:rsidP="00CE144C">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5"/>
        <w:gridCol w:w="135"/>
        <w:gridCol w:w="1056"/>
        <w:gridCol w:w="374"/>
        <w:gridCol w:w="913"/>
        <w:gridCol w:w="9"/>
        <w:gridCol w:w="261"/>
        <w:gridCol w:w="220"/>
        <w:gridCol w:w="1615"/>
        <w:gridCol w:w="1424"/>
        <w:gridCol w:w="184"/>
      </w:tblGrid>
      <w:tr w:rsidR="00FA28A3" w:rsidRPr="00AD6FF4" w14:paraId="13E7B25D" w14:textId="77777777" w:rsidTr="00D71125">
        <w:trPr>
          <w:trHeight w:val="20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FA28A3">
            <w:pPr>
              <w:numPr>
                <w:ilvl w:val="0"/>
                <w:numId w:val="28"/>
              </w:numPr>
              <w:ind w:left="0" w:firstLine="0"/>
              <w:jc w:val="both"/>
              <w:rPr>
                <w:rFonts w:ascii="Arial" w:hAnsi="Arial" w:cs="Arial"/>
                <w:b/>
                <w:color w:val="FFFFFF"/>
                <w:sz w:val="16"/>
                <w:szCs w:val="16"/>
                <w:lang w:val="es-BO"/>
              </w:rPr>
            </w:pPr>
            <w:bookmarkStart w:id="24" w:name="_Hlk181199754"/>
            <w:r w:rsidRPr="00AD6FF4">
              <w:rPr>
                <w:rFonts w:ascii="Arial" w:hAnsi="Arial" w:cs="Arial"/>
                <w:b/>
                <w:color w:val="FFFFFF"/>
                <w:sz w:val="16"/>
                <w:szCs w:val="16"/>
                <w:lang w:val="es-BO"/>
              </w:rPr>
              <w:t>DATOS DE LA CONTRATACIÓN</w:t>
            </w:r>
          </w:p>
        </w:tc>
      </w:tr>
      <w:tr w:rsidR="00FA28A3" w:rsidRPr="00AD6FF4" w14:paraId="6647C9A1" w14:textId="77777777" w:rsidTr="00D71125">
        <w:trPr>
          <w:trHeight w:val="53"/>
          <w:jc w:val="center"/>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D71125">
            <w:pPr>
              <w:rPr>
                <w:rFonts w:ascii="Arial" w:hAnsi="Arial" w:cs="Arial"/>
                <w:b/>
                <w:sz w:val="16"/>
                <w:szCs w:val="16"/>
                <w:lang w:val="es-BO"/>
              </w:rPr>
            </w:pPr>
          </w:p>
        </w:tc>
      </w:tr>
      <w:tr w:rsidR="00FA28A3" w:rsidRPr="00AD6FF4" w14:paraId="5A4BA222" w14:textId="77777777" w:rsidTr="00CE144C">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tcPr>
          <w:p w14:paraId="0EDBAFCD" w14:textId="444701A2" w:rsidR="00FA28A3" w:rsidRPr="00CE144C" w:rsidRDefault="00CE144C" w:rsidP="00CE144C">
            <w:pPr>
              <w:ind w:left="142" w:right="243"/>
              <w:jc w:val="both"/>
              <w:rPr>
                <w:rFonts w:ascii="Verdana" w:hAnsi="Verdana" w:cs="Arial"/>
                <w:bCs/>
                <w:sz w:val="14"/>
                <w:szCs w:val="14"/>
                <w:lang w:val="es-ES_tradnl"/>
              </w:rPr>
            </w:pPr>
            <w:r w:rsidRPr="00CE144C">
              <w:rPr>
                <w:rFonts w:ascii="Verdana" w:hAnsi="Verdana" w:cs="Arial"/>
                <w:bCs/>
                <w:sz w:val="14"/>
                <w:szCs w:val="14"/>
                <w:lang w:val="es-ES_tradnl"/>
              </w:rPr>
              <w:t>PROYECTO DE VIVIENDA NUEVA AUTOCONSTRUCCION EN EL MUNICIPIO DE APOLO -FASE(VI) 2024- LA PAZ</w:t>
            </w:r>
          </w:p>
        </w:tc>
        <w:tc>
          <w:tcPr>
            <w:tcW w:w="97" w:type="pct"/>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D71125">
            <w:pPr>
              <w:rPr>
                <w:rFonts w:ascii="Arial" w:hAnsi="Arial" w:cs="Arial"/>
                <w:sz w:val="16"/>
                <w:szCs w:val="16"/>
                <w:lang w:val="es-BO"/>
              </w:rPr>
            </w:pPr>
          </w:p>
        </w:tc>
      </w:tr>
      <w:tr w:rsidR="00FA28A3" w:rsidRPr="00AD6FF4" w14:paraId="68E7BAF4" w14:textId="77777777" w:rsidTr="00D7112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D71125">
            <w:pPr>
              <w:rPr>
                <w:rFonts w:ascii="Arial" w:hAnsi="Arial" w:cs="Arial"/>
                <w:sz w:val="16"/>
                <w:szCs w:val="16"/>
                <w:lang w:val="es-BO"/>
              </w:rPr>
            </w:pPr>
          </w:p>
        </w:tc>
      </w:tr>
      <w:tr w:rsidR="00FA28A3" w:rsidRPr="00AD6FF4" w14:paraId="5E9B2998" w14:textId="77777777" w:rsidTr="00CE144C">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56D26280" w:rsidR="00FA28A3" w:rsidRPr="00AD6FF4" w:rsidRDefault="00CE144C" w:rsidP="00CE144C">
            <w:pPr>
              <w:rPr>
                <w:rFonts w:ascii="Arial" w:hAnsi="Arial" w:cs="Arial"/>
                <w:sz w:val="16"/>
                <w:szCs w:val="16"/>
                <w:lang w:val="es-BO"/>
              </w:rPr>
            </w:pPr>
            <w:r w:rsidRPr="00CE144C">
              <w:rPr>
                <w:rFonts w:ascii="Arial" w:hAnsi="Arial" w:cs="Arial"/>
                <w:sz w:val="16"/>
                <w:szCs w:val="16"/>
                <w:lang w:val="es-BO"/>
              </w:rPr>
              <w:t>AEV-LP-DC 057/2024</w:t>
            </w:r>
            <w:r>
              <w:rPr>
                <w:rFonts w:ascii="Arial" w:hAnsi="Arial" w:cs="Arial"/>
                <w:sz w:val="16"/>
                <w:szCs w:val="16"/>
                <w:lang w:val="es-BO"/>
              </w:rPr>
              <w:t xml:space="preserve"> (</w:t>
            </w:r>
            <w:r w:rsidRPr="00CE144C">
              <w:rPr>
                <w:rFonts w:ascii="Arial" w:hAnsi="Arial" w:cs="Arial"/>
                <w:sz w:val="16"/>
                <w:szCs w:val="16"/>
                <w:lang w:val="es-BO"/>
              </w:rPr>
              <w:t>3RA CONVOCATORIA – 1RA PUBLICACION</w:t>
            </w:r>
            <w:r>
              <w:rPr>
                <w:rFonts w:ascii="Arial" w:hAnsi="Arial" w:cs="Arial"/>
                <w:sz w:val="16"/>
                <w:szCs w:val="16"/>
                <w:lang w:val="es-BO"/>
              </w:rPr>
              <w:t>)</w:t>
            </w:r>
          </w:p>
        </w:tc>
        <w:tc>
          <w:tcPr>
            <w:tcW w:w="98" w:type="pct"/>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D71125">
            <w:pPr>
              <w:rPr>
                <w:rFonts w:ascii="Arial" w:hAnsi="Arial" w:cs="Arial"/>
                <w:sz w:val="16"/>
                <w:szCs w:val="16"/>
                <w:lang w:val="es-BO"/>
              </w:rPr>
            </w:pPr>
          </w:p>
        </w:tc>
      </w:tr>
      <w:tr w:rsidR="00FA28A3" w:rsidRPr="00AD6FF4" w14:paraId="14176726" w14:textId="77777777" w:rsidTr="00D7112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D71125">
            <w:pPr>
              <w:rPr>
                <w:rFonts w:ascii="Arial" w:hAnsi="Arial" w:cs="Arial"/>
                <w:sz w:val="16"/>
                <w:szCs w:val="16"/>
                <w:lang w:val="es-BO"/>
              </w:rPr>
            </w:pPr>
          </w:p>
        </w:tc>
      </w:tr>
      <w:tr w:rsidR="00FA28A3" w:rsidRPr="00AD6FF4" w14:paraId="152DBE73" w14:textId="77777777" w:rsidTr="00D7112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D7112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D7112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3DFA6847" w:rsidR="00FA28A3" w:rsidRPr="00AD6FF4" w:rsidRDefault="00CE144C" w:rsidP="00D71125">
            <w:pPr>
              <w:rPr>
                <w:rFonts w:ascii="Arial" w:hAnsi="Arial" w:cs="Arial"/>
                <w:sz w:val="16"/>
                <w:szCs w:val="16"/>
                <w:lang w:val="es-BO"/>
              </w:rPr>
            </w:pPr>
            <w:r>
              <w:rPr>
                <w:rFonts w:ascii="Arial" w:hAnsi="Arial" w:cs="Arial"/>
                <w:sz w:val="16"/>
                <w:szCs w:val="16"/>
                <w:lang w:val="es-BO"/>
              </w:rPr>
              <w:t>2025</w:t>
            </w:r>
          </w:p>
        </w:tc>
        <w:tc>
          <w:tcPr>
            <w:tcW w:w="2662" w:type="pct"/>
            <w:gridSpan w:val="8"/>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D71125">
            <w:pPr>
              <w:rPr>
                <w:rFonts w:ascii="Arial" w:hAnsi="Arial" w:cs="Arial"/>
                <w:sz w:val="16"/>
                <w:szCs w:val="16"/>
                <w:lang w:val="es-BO"/>
              </w:rPr>
            </w:pPr>
          </w:p>
        </w:tc>
      </w:tr>
      <w:tr w:rsidR="00FA28A3" w:rsidRPr="00AD6FF4" w14:paraId="0CADBF50" w14:textId="77777777" w:rsidTr="00D7112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D71125">
            <w:pPr>
              <w:rPr>
                <w:rFonts w:ascii="Arial" w:hAnsi="Arial" w:cs="Arial"/>
                <w:sz w:val="16"/>
                <w:szCs w:val="16"/>
                <w:lang w:val="es-BO"/>
              </w:rPr>
            </w:pPr>
          </w:p>
        </w:tc>
      </w:tr>
      <w:tr w:rsidR="00FA28A3" w:rsidRPr="00AD6FF4" w14:paraId="63BCE1E4" w14:textId="77777777" w:rsidTr="00CE144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D7112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61D5DAB0" w:rsidR="00FA28A3" w:rsidRPr="00CE144C" w:rsidRDefault="00CE144C" w:rsidP="00D71125">
            <w:pPr>
              <w:rPr>
                <w:strike/>
                <w:sz w:val="14"/>
              </w:rPr>
            </w:pPr>
            <w:r w:rsidRPr="00CE4C37">
              <w:rPr>
                <w:rFonts w:ascii="Tahoma" w:hAnsi="Tahoma" w:cs="Tahoma"/>
                <w:b/>
                <w:color w:val="FF0000"/>
              </w:rPr>
              <w:t>Bs. 2.713.960,50 (Dos millones setecientos trece mil novecientos sesenta 50/100 bolivianos).</w:t>
            </w:r>
            <w:r w:rsidRPr="00CE4C37">
              <w:rPr>
                <w:rFonts w:ascii="Tahoma" w:hAnsi="Tahoma" w:cs="Tahoma"/>
                <w:color w:val="FF0000"/>
              </w:rPr>
              <w:t xml:space="preserve"> </w:t>
            </w:r>
          </w:p>
        </w:tc>
        <w:tc>
          <w:tcPr>
            <w:tcW w:w="97" w:type="pct"/>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D71125">
            <w:pPr>
              <w:rPr>
                <w:rFonts w:ascii="Arial" w:hAnsi="Arial" w:cs="Arial"/>
                <w:sz w:val="16"/>
                <w:szCs w:val="16"/>
                <w:lang w:val="es-BO"/>
              </w:rPr>
            </w:pPr>
          </w:p>
        </w:tc>
      </w:tr>
      <w:tr w:rsidR="00FA28A3" w:rsidRPr="00AD6FF4" w14:paraId="4D796008" w14:textId="77777777" w:rsidTr="00D7112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D71125">
            <w:pPr>
              <w:rPr>
                <w:rFonts w:ascii="Arial" w:hAnsi="Arial" w:cs="Arial"/>
                <w:b/>
                <w:sz w:val="16"/>
                <w:szCs w:val="16"/>
                <w:lang w:val="es-BO"/>
              </w:rPr>
            </w:pPr>
          </w:p>
        </w:tc>
      </w:tr>
      <w:tr w:rsidR="00FA28A3" w:rsidRPr="00AD6FF4" w14:paraId="5E5199CB" w14:textId="77777777" w:rsidTr="00CE144C">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D71125">
            <w:pPr>
              <w:rPr>
                <w:rFonts w:ascii="Arial" w:hAnsi="Arial" w:cs="Arial"/>
                <w:sz w:val="16"/>
                <w:szCs w:val="16"/>
                <w:lang w:val="es-BO"/>
              </w:rPr>
            </w:pPr>
          </w:p>
        </w:tc>
        <w:tc>
          <w:tcPr>
            <w:tcW w:w="3334"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4B2236D3" w14:textId="77777777" w:rsidR="00CE144C" w:rsidRPr="00CE4C37" w:rsidRDefault="00CE144C" w:rsidP="00CE144C">
            <w:pPr>
              <w:spacing w:line="260" w:lineRule="atLeast"/>
              <w:jc w:val="both"/>
              <w:rPr>
                <w:rFonts w:ascii="Tahoma" w:hAnsi="Tahoma" w:cs="Tahoma"/>
                <w:color w:val="000000"/>
                <w:lang w:val="es-ES_tradnl"/>
              </w:rPr>
            </w:pPr>
            <w:r w:rsidRPr="00CE4C37">
              <w:rPr>
                <w:rFonts w:ascii="Tahoma" w:hAnsi="Tahoma" w:cs="Tahoma"/>
              </w:rPr>
              <w:t xml:space="preserve">El plazo total para el desarrollo del servicio de consultoría es la sumatoria de los plazos establecidos para cada producto del proyecto, el mismo que es de </w:t>
            </w:r>
            <w:r w:rsidRPr="00CE4C37">
              <w:rPr>
                <w:rFonts w:ascii="Tahoma" w:hAnsi="Tahoma" w:cs="Tahoma"/>
                <w:b/>
                <w:color w:val="C00000"/>
              </w:rPr>
              <w:t>150 (ciento cincuenta)</w:t>
            </w:r>
            <w:r w:rsidRPr="00CE4C37">
              <w:rPr>
                <w:rFonts w:ascii="Tahoma" w:hAnsi="Tahoma" w:cs="Tahoma"/>
              </w:rPr>
              <w:t xml:space="preserve"> días calendario a partir de la fecha de la Orden de Proceder emitida por el Inspector del Proyecto. Considerando lo establecido en el </w:t>
            </w:r>
            <w:r w:rsidRPr="00CE4C37">
              <w:rPr>
                <w:rFonts w:ascii="Tahoma" w:hAnsi="Tahoma" w:cs="Tahoma"/>
                <w:color w:val="000000"/>
                <w:lang w:val="es-ES_tradnl"/>
              </w:rPr>
              <w:t xml:space="preserve">cronograma de plazos de la consultoría. El Plazo de ejecución de la consultoría y el cronograma de plazos para cada producto, </w:t>
            </w:r>
            <w:r w:rsidRPr="00CE4C37">
              <w:rPr>
                <w:rFonts w:ascii="Tahoma" w:hAnsi="Tahoma" w:cs="Tahoma"/>
                <w:b/>
                <w:color w:val="000000"/>
                <w:lang w:val="es-ES_tradnl"/>
              </w:rPr>
              <w:t xml:space="preserve">no </w:t>
            </w:r>
            <w:r w:rsidRPr="00CE4C37">
              <w:rPr>
                <w:rFonts w:ascii="Tahoma" w:hAnsi="Tahoma" w:cs="Tahoma"/>
                <w:color w:val="000000"/>
                <w:lang w:val="es-ES_tradnl"/>
              </w:rPr>
              <w:t>podrá ser ajustado por el proponente.</w:t>
            </w:r>
          </w:p>
          <w:p w14:paraId="514411BF" w14:textId="77777777" w:rsidR="00FA28A3" w:rsidRPr="00AD6FF4" w:rsidRDefault="00FA28A3" w:rsidP="00D71125">
            <w:pPr>
              <w:rPr>
                <w:rFonts w:ascii="Arial" w:hAnsi="Arial" w:cs="Arial"/>
                <w:sz w:val="16"/>
                <w:szCs w:val="16"/>
                <w:lang w:val="es-BO"/>
              </w:rPr>
            </w:pPr>
          </w:p>
        </w:tc>
        <w:tc>
          <w:tcPr>
            <w:tcW w:w="97" w:type="pct"/>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D71125">
            <w:pPr>
              <w:rPr>
                <w:rFonts w:ascii="Arial" w:hAnsi="Arial" w:cs="Arial"/>
                <w:sz w:val="16"/>
                <w:szCs w:val="16"/>
                <w:lang w:val="es-BO"/>
              </w:rPr>
            </w:pPr>
          </w:p>
        </w:tc>
      </w:tr>
      <w:tr w:rsidR="00FA28A3" w:rsidRPr="00AD6FF4" w14:paraId="5DB8E4FD" w14:textId="77777777" w:rsidTr="00D7112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D7112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D71125">
            <w:pPr>
              <w:rPr>
                <w:rFonts w:ascii="Arial" w:hAnsi="Arial" w:cs="Arial"/>
                <w:sz w:val="16"/>
                <w:szCs w:val="16"/>
                <w:lang w:val="es-BO"/>
              </w:rPr>
            </w:pPr>
          </w:p>
        </w:tc>
      </w:tr>
      <w:tr w:rsidR="00FA28A3" w:rsidRPr="00AD6FF4" w14:paraId="18F6858E" w14:textId="77777777" w:rsidTr="00D7112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4337990" w:rsidR="00FA28A3" w:rsidRPr="00AD6FF4" w:rsidRDefault="00CE144C" w:rsidP="00D71125">
            <w:pPr>
              <w:jc w:val="center"/>
              <w:rPr>
                <w:rFonts w:ascii="Arial" w:hAnsi="Arial" w:cs="Arial"/>
                <w:sz w:val="16"/>
                <w:szCs w:val="16"/>
                <w:lang w:val="es-BO"/>
              </w:rPr>
            </w:pPr>
            <w:r>
              <w:rPr>
                <w:rFonts w:ascii="Arial" w:hAnsi="Arial" w:cs="Arial"/>
                <w:sz w:val="16"/>
                <w:szCs w:val="16"/>
                <w:lang w:val="es-BO"/>
              </w:rPr>
              <w:t>X</w:t>
            </w:r>
          </w:p>
        </w:tc>
        <w:tc>
          <w:tcPr>
            <w:tcW w:w="1580" w:type="pct"/>
            <w:gridSpan w:val="7"/>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1F8E2A81" w:rsidR="00FA28A3" w:rsidRPr="00C60BCF" w:rsidRDefault="00894FE6" w:rsidP="00D71125">
            <w:pPr>
              <w:rPr>
                <w:rFonts w:ascii="Arial" w:hAnsi="Arial" w:cs="Arial"/>
                <w:sz w:val="16"/>
                <w:szCs w:val="16"/>
                <w:lang w:val="es-BO"/>
              </w:rPr>
            </w:pPr>
            <w:r>
              <w:rPr>
                <w:rFonts w:ascii="Arial" w:hAnsi="Arial" w:cs="Arial"/>
                <w:sz w:val="16"/>
                <w:szCs w:val="16"/>
                <w:lang w:val="es-BO"/>
              </w:rPr>
              <w:t>Calidad Propuesta Técnica y Costo</w:t>
            </w:r>
          </w:p>
        </w:tc>
        <w:tc>
          <w:tcPr>
            <w:tcW w:w="1716" w:type="pct"/>
            <w:gridSpan w:val="3"/>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D71125">
            <w:pPr>
              <w:rPr>
                <w:rFonts w:ascii="Arial" w:hAnsi="Arial" w:cs="Arial"/>
                <w:sz w:val="16"/>
                <w:szCs w:val="16"/>
                <w:lang w:val="es-BO"/>
              </w:rPr>
            </w:pPr>
          </w:p>
        </w:tc>
      </w:tr>
      <w:tr w:rsidR="00FA28A3" w:rsidRPr="00AD6FF4" w14:paraId="4EDE48E1" w14:textId="77777777" w:rsidTr="004576FE">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D7112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D71125">
            <w:pPr>
              <w:rPr>
                <w:rFonts w:ascii="Arial" w:hAnsi="Arial" w:cs="Arial"/>
                <w:sz w:val="16"/>
                <w:szCs w:val="16"/>
                <w:lang w:val="es-BO"/>
              </w:rPr>
            </w:pPr>
          </w:p>
        </w:tc>
        <w:tc>
          <w:tcPr>
            <w:tcW w:w="144" w:type="pct"/>
            <w:gridSpan w:val="2"/>
            <w:tcBorders>
              <w:top w:val="nil"/>
              <w:left w:val="nil"/>
              <w:bottom w:val="single" w:sz="4" w:space="0" w:color="auto"/>
              <w:right w:val="nil"/>
            </w:tcBorders>
            <w:shd w:val="clear" w:color="auto" w:fill="auto"/>
            <w:vAlign w:val="center"/>
          </w:tcPr>
          <w:p w14:paraId="69AF5C53" w14:textId="77777777" w:rsidR="00FA28A3" w:rsidRPr="00AD6FF4" w:rsidRDefault="00FA28A3" w:rsidP="00D71125">
            <w:pPr>
              <w:rPr>
                <w:rFonts w:ascii="Arial" w:hAnsi="Arial" w:cs="Arial"/>
                <w:sz w:val="16"/>
                <w:szCs w:val="16"/>
                <w:lang w:val="es-BO"/>
              </w:rPr>
            </w:pPr>
          </w:p>
        </w:tc>
        <w:tc>
          <w:tcPr>
            <w:tcW w:w="1833" w:type="pct"/>
            <w:gridSpan w:val="4"/>
            <w:tcBorders>
              <w:top w:val="nil"/>
              <w:left w:val="nil"/>
              <w:bottom w:val="single" w:sz="4" w:space="0" w:color="auto"/>
              <w:right w:val="single" w:sz="4" w:space="0" w:color="auto"/>
            </w:tcBorders>
            <w:shd w:val="clear" w:color="auto" w:fill="auto"/>
            <w:vAlign w:val="center"/>
          </w:tcPr>
          <w:p w14:paraId="0775D7A3" w14:textId="77777777" w:rsidR="00FA28A3" w:rsidRPr="00AD6FF4" w:rsidRDefault="00FA28A3" w:rsidP="00D71125">
            <w:pPr>
              <w:rPr>
                <w:rFonts w:ascii="Arial" w:hAnsi="Arial" w:cs="Arial"/>
                <w:sz w:val="16"/>
                <w:szCs w:val="16"/>
                <w:lang w:val="es-BO"/>
              </w:rPr>
            </w:pPr>
          </w:p>
        </w:tc>
      </w:tr>
      <w:tr w:rsidR="00FA28A3" w:rsidRPr="00AD6FF4" w14:paraId="37DD40DD" w14:textId="77777777" w:rsidTr="004576FE">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D71125">
            <w:pPr>
              <w:rPr>
                <w:rFonts w:ascii="Arial" w:hAnsi="Arial" w:cs="Arial"/>
                <w:b/>
                <w:sz w:val="16"/>
                <w:szCs w:val="16"/>
                <w:lang w:val="es-BO"/>
              </w:rPr>
            </w:pPr>
          </w:p>
        </w:tc>
        <w:tc>
          <w:tcPr>
            <w:tcW w:w="3503" w:type="pct"/>
            <w:gridSpan w:val="12"/>
            <w:tcBorders>
              <w:top w:val="single" w:sz="4" w:space="0" w:color="auto"/>
              <w:left w:val="single" w:sz="4" w:space="0" w:color="auto"/>
              <w:bottom w:val="nil"/>
              <w:right w:val="single" w:sz="4" w:space="0" w:color="auto"/>
            </w:tcBorders>
            <w:shd w:val="clear" w:color="auto" w:fill="auto"/>
            <w:vAlign w:val="center"/>
          </w:tcPr>
          <w:p w14:paraId="5FB82E83" w14:textId="77777777" w:rsidR="00FA28A3" w:rsidRPr="00AD6FF4" w:rsidRDefault="00FA28A3" w:rsidP="00D71125">
            <w:pPr>
              <w:rPr>
                <w:rFonts w:ascii="Arial" w:hAnsi="Arial" w:cs="Arial"/>
                <w:sz w:val="16"/>
                <w:szCs w:val="16"/>
                <w:lang w:val="es-BO"/>
              </w:rPr>
            </w:pPr>
          </w:p>
        </w:tc>
      </w:tr>
      <w:tr w:rsidR="00FA28A3" w:rsidRPr="00AD6FF4" w14:paraId="42EC7A17" w14:textId="77777777" w:rsidTr="00455B62">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25CB6B2C" w:rsidR="00FA28A3" w:rsidRPr="00AD6FF4" w:rsidRDefault="00CE144C" w:rsidP="00D7112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D7112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D71125">
            <w:pPr>
              <w:rPr>
                <w:rFonts w:ascii="Arial" w:hAnsi="Arial" w:cs="Arial"/>
                <w:sz w:val="16"/>
                <w:szCs w:val="16"/>
                <w:lang w:val="es-BO"/>
              </w:rPr>
            </w:pPr>
          </w:p>
        </w:tc>
        <w:tc>
          <w:tcPr>
            <w:tcW w:w="139" w:type="pct"/>
            <w:tcBorders>
              <w:top w:val="nil"/>
              <w:left w:val="nil"/>
              <w:bottom w:val="nil"/>
              <w:right w:val="nil"/>
            </w:tcBorders>
            <w:shd w:val="clear" w:color="auto" w:fill="auto"/>
            <w:vAlign w:val="center"/>
          </w:tcPr>
          <w:p w14:paraId="4DDA94F5" w14:textId="77777777" w:rsidR="00FA28A3" w:rsidRPr="00AD6FF4" w:rsidRDefault="00FA28A3" w:rsidP="00D71125">
            <w:pPr>
              <w:jc w:val="center"/>
              <w:rPr>
                <w:rFonts w:ascii="Arial" w:hAnsi="Arial" w:cs="Arial"/>
                <w:sz w:val="16"/>
                <w:szCs w:val="16"/>
                <w:lang w:val="es-BO"/>
              </w:rPr>
            </w:pPr>
          </w:p>
        </w:tc>
        <w:tc>
          <w:tcPr>
            <w:tcW w:w="1833" w:type="pct"/>
            <w:gridSpan w:val="4"/>
            <w:tcBorders>
              <w:top w:val="nil"/>
              <w:left w:val="nil"/>
              <w:bottom w:val="nil"/>
              <w:right w:val="single" w:sz="4" w:space="0" w:color="auto"/>
            </w:tcBorders>
            <w:shd w:val="clear" w:color="auto" w:fill="auto"/>
            <w:vAlign w:val="center"/>
          </w:tcPr>
          <w:p w14:paraId="55915165" w14:textId="77777777" w:rsidR="00FA28A3" w:rsidRPr="00AD6FF4" w:rsidRDefault="00FA28A3" w:rsidP="00D71125">
            <w:pPr>
              <w:rPr>
                <w:rFonts w:ascii="Arial" w:hAnsi="Arial" w:cs="Arial"/>
                <w:sz w:val="16"/>
                <w:szCs w:val="16"/>
                <w:lang w:val="es-BO"/>
              </w:rPr>
            </w:pPr>
          </w:p>
        </w:tc>
      </w:tr>
      <w:tr w:rsidR="00FA28A3" w:rsidRPr="00AD6FF4" w14:paraId="4FA61B47" w14:textId="77777777" w:rsidTr="004576FE">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D7112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single" w:sz="4" w:space="0" w:color="auto"/>
              <w:bottom w:val="single" w:sz="4" w:space="0" w:color="auto"/>
              <w:right w:val="single" w:sz="4" w:space="0" w:color="auto"/>
            </w:tcBorders>
            <w:shd w:val="clear" w:color="auto" w:fill="auto"/>
            <w:vAlign w:val="center"/>
          </w:tcPr>
          <w:p w14:paraId="0B36C812" w14:textId="77777777" w:rsidR="00FA28A3" w:rsidRPr="00AD6FF4" w:rsidRDefault="00FA28A3" w:rsidP="00D71125">
            <w:pPr>
              <w:rPr>
                <w:rFonts w:ascii="Arial" w:hAnsi="Arial" w:cs="Arial"/>
                <w:sz w:val="16"/>
                <w:szCs w:val="16"/>
                <w:lang w:val="es-BO"/>
              </w:rPr>
            </w:pPr>
          </w:p>
        </w:tc>
      </w:tr>
      <w:tr w:rsidR="00FA28A3" w:rsidRPr="00AD6FF4" w14:paraId="76F3A51F" w14:textId="77777777" w:rsidTr="004576FE">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D7112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07DB3301" w:rsidR="00FA28A3" w:rsidRPr="00AD6FF4" w:rsidRDefault="00CE144C"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D7112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D7112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35DEF719" w:rsidR="00FA28A3" w:rsidRPr="00AD6FF4" w:rsidRDefault="00CE144C" w:rsidP="00D71125">
            <w:pPr>
              <w:rPr>
                <w:rFonts w:ascii="Arial" w:hAnsi="Arial" w:cs="Arial"/>
                <w:sz w:val="16"/>
                <w:szCs w:val="16"/>
                <w:lang w:val="es-BO"/>
              </w:rPr>
            </w:pPr>
            <w:r>
              <w:rPr>
                <w:rFonts w:ascii="Arial" w:hAnsi="Arial" w:cs="Arial"/>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D7112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130D2EB" w:rsidR="00FA28A3" w:rsidRPr="00AD6FF4" w:rsidRDefault="002175B1" w:rsidP="00D71125">
            <w:pPr>
              <w:rPr>
                <w:rFonts w:ascii="Arial" w:hAnsi="Arial" w:cs="Arial"/>
                <w:b/>
                <w:sz w:val="16"/>
                <w:szCs w:val="16"/>
                <w:lang w:val="es-BO"/>
              </w:rPr>
            </w:pPr>
            <w:r>
              <w:rPr>
                <w:rFonts w:ascii="Arial" w:hAnsi="Arial" w:cs="Arial"/>
                <w:b/>
                <w:sz w:val="16"/>
                <w:szCs w:val="16"/>
                <w:lang w:val="es-BO"/>
              </w:rPr>
              <w:t>X</w:t>
            </w:r>
          </w:p>
        </w:tc>
        <w:tc>
          <w:tcPr>
            <w:tcW w:w="3296" w:type="pct"/>
            <w:gridSpan w:val="10"/>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D7112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455B62">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D71125">
            <w:pPr>
              <w:rPr>
                <w:rFonts w:ascii="Arial" w:hAnsi="Arial" w:cs="Arial"/>
                <w:b/>
                <w:sz w:val="16"/>
                <w:szCs w:val="16"/>
                <w:lang w:val="es-BO"/>
              </w:rPr>
            </w:pPr>
          </w:p>
          <w:p w14:paraId="0648BA8E" w14:textId="77777777" w:rsidR="00FA28A3" w:rsidRPr="00AD6FF4" w:rsidRDefault="00FA28A3" w:rsidP="00D7112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D71125">
            <w:pPr>
              <w:rPr>
                <w:rFonts w:ascii="Arial" w:hAnsi="Arial" w:cs="Arial"/>
                <w:b/>
                <w:sz w:val="16"/>
                <w:szCs w:val="16"/>
                <w:lang w:val="es-BO"/>
              </w:rPr>
            </w:pPr>
          </w:p>
          <w:p w14:paraId="661B873E"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D71125">
            <w:pPr>
              <w:rPr>
                <w:i/>
                <w:sz w:val="16"/>
                <w:szCs w:val="16"/>
                <w:lang w:val="es-BO"/>
              </w:rPr>
            </w:pPr>
            <w:r w:rsidRPr="00AD6FF4">
              <w:rPr>
                <w:i/>
                <w:sz w:val="16"/>
                <w:szCs w:val="16"/>
                <w:lang w:val="es-BO"/>
              </w:rPr>
              <w:t>(de acuerdo al clasificador vigente)</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D7112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D71125">
            <w:pPr>
              <w:rPr>
                <w:rFonts w:ascii="Arial" w:hAnsi="Arial" w:cs="Arial"/>
                <w:sz w:val="16"/>
                <w:szCs w:val="16"/>
                <w:lang w:val="es-BO"/>
              </w:rPr>
            </w:pPr>
          </w:p>
        </w:tc>
      </w:tr>
      <w:tr w:rsidR="00FA28A3" w:rsidRPr="00AD6FF4" w14:paraId="699F8903" w14:textId="77777777" w:rsidTr="00455B62">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D7112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D7112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D7112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D7112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08E63BEE" w:rsidR="00FA28A3" w:rsidRPr="00311E67" w:rsidRDefault="00CE144C" w:rsidP="00D71125">
            <w:pPr>
              <w:jc w:val="center"/>
              <w:rPr>
                <w:rFonts w:ascii="Arial" w:hAnsi="Arial" w:cs="Arial"/>
                <w:sz w:val="16"/>
                <w:szCs w:val="16"/>
                <w:lang w:val="es-BO"/>
              </w:rPr>
            </w:pPr>
            <w:r>
              <w:rPr>
                <w:rFonts w:ascii="Arial" w:hAnsi="Arial" w:cs="Arial"/>
                <w:sz w:val="16"/>
                <w:szCs w:val="16"/>
                <w:lang w:val="es-BO"/>
              </w:rPr>
              <w:t>OTROS RECURSOS ESPECIFICOS</w:t>
            </w:r>
          </w:p>
        </w:tc>
        <w:tc>
          <w:tcPr>
            <w:tcW w:w="139" w:type="pct"/>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D71125">
            <w:pPr>
              <w:rPr>
                <w:rFonts w:ascii="Arial" w:hAnsi="Arial" w:cs="Arial"/>
                <w:sz w:val="16"/>
                <w:szCs w:val="16"/>
                <w:lang w:val="es-BO"/>
              </w:rPr>
            </w:pPr>
          </w:p>
        </w:tc>
        <w:tc>
          <w:tcPr>
            <w:tcW w:w="977"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3A6274AC" w:rsidR="00FA28A3" w:rsidRPr="00311E67" w:rsidRDefault="00CE144C" w:rsidP="00D71125">
            <w:pPr>
              <w:jc w:val="center"/>
              <w:rPr>
                <w:rFonts w:ascii="Arial" w:hAnsi="Arial" w:cs="Arial"/>
                <w:sz w:val="16"/>
                <w:szCs w:val="16"/>
                <w:lang w:val="es-BO"/>
              </w:rPr>
            </w:pPr>
            <w:r>
              <w:rPr>
                <w:rFonts w:ascii="Arial" w:hAnsi="Arial" w:cs="Arial"/>
                <w:sz w:val="16"/>
                <w:szCs w:val="16"/>
                <w:lang w:val="es-BO"/>
              </w:rPr>
              <w:t>100 %</w:t>
            </w:r>
          </w:p>
        </w:tc>
        <w:tc>
          <w:tcPr>
            <w:tcW w:w="8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D71125">
            <w:pPr>
              <w:rPr>
                <w:rFonts w:ascii="Arial" w:hAnsi="Arial" w:cs="Arial"/>
                <w:sz w:val="16"/>
                <w:szCs w:val="16"/>
                <w:lang w:val="es-BO"/>
              </w:rPr>
            </w:pPr>
          </w:p>
        </w:tc>
      </w:tr>
      <w:tr w:rsidR="00FA28A3" w:rsidRPr="00AD6FF4" w14:paraId="309A9179" w14:textId="77777777" w:rsidTr="00D7112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D7112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D71125">
            <w:pPr>
              <w:rPr>
                <w:rFonts w:ascii="Arial" w:hAnsi="Arial" w:cs="Arial"/>
                <w:b/>
                <w:sz w:val="16"/>
                <w:szCs w:val="16"/>
                <w:lang w:val="es-BO"/>
              </w:rPr>
            </w:pPr>
          </w:p>
        </w:tc>
        <w:tc>
          <w:tcPr>
            <w:tcW w:w="3503" w:type="pct"/>
            <w:gridSpan w:val="12"/>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D71125">
            <w:pPr>
              <w:rPr>
                <w:rFonts w:ascii="Arial" w:hAnsi="Arial" w:cs="Arial"/>
                <w:sz w:val="16"/>
                <w:szCs w:val="16"/>
                <w:lang w:val="es-BO"/>
              </w:rPr>
            </w:pPr>
          </w:p>
        </w:tc>
      </w:tr>
      <w:bookmarkEnd w:id="24"/>
    </w:tbl>
    <w:p w14:paraId="34CB90AC" w14:textId="77777777" w:rsidR="00FA28A3" w:rsidRPr="00653C8D" w:rsidRDefault="00FA28A3"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9"/>
        <w:gridCol w:w="1855"/>
        <w:gridCol w:w="168"/>
        <w:gridCol w:w="120"/>
        <w:gridCol w:w="1220"/>
        <w:gridCol w:w="120"/>
        <w:gridCol w:w="1376"/>
        <w:gridCol w:w="120"/>
        <w:gridCol w:w="251"/>
        <w:gridCol w:w="2972"/>
        <w:gridCol w:w="215"/>
      </w:tblGrid>
      <w:tr w:rsidR="00023E7C" w:rsidRPr="00653C8D" w14:paraId="4EC4706A" w14:textId="77777777" w:rsidTr="00F04260">
        <w:trPr>
          <w:jc w:val="center"/>
        </w:trPr>
        <w:tc>
          <w:tcPr>
            <w:tcW w:w="5000" w:type="pct"/>
            <w:gridSpan w:val="11"/>
            <w:tcBorders>
              <w:top w:val="single" w:sz="4" w:space="0" w:color="auto"/>
              <w:left w:val="single" w:sz="4" w:space="0" w:color="auto"/>
              <w:bottom w:val="single" w:sz="12" w:space="0" w:color="auto"/>
              <w:right w:val="single" w:sz="4" w:space="0" w:color="auto"/>
            </w:tcBorders>
            <w:shd w:val="clear" w:color="auto" w:fill="17365D"/>
            <w:vAlign w:val="center"/>
          </w:tcPr>
          <w:p w14:paraId="21AB96C9" w14:textId="77777777" w:rsidR="00023E7C" w:rsidRPr="00653C8D" w:rsidRDefault="00023E7C" w:rsidP="00F04260">
            <w:pPr>
              <w:numPr>
                <w:ilvl w:val="0"/>
                <w:numId w:val="28"/>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023E7C" w:rsidRPr="00653C8D" w14:paraId="2A038293" w14:textId="77777777" w:rsidTr="00F04260">
        <w:tblPrEx>
          <w:tblCellMar>
            <w:left w:w="57" w:type="dxa"/>
            <w:right w:w="57" w:type="dxa"/>
          </w:tblCellMar>
        </w:tblPrEx>
        <w:trPr>
          <w:jc w:val="center"/>
        </w:trPr>
        <w:tc>
          <w:tcPr>
            <w:tcW w:w="1451" w:type="pct"/>
            <w:gridSpan w:val="2"/>
            <w:tcBorders>
              <w:top w:val="single" w:sz="12" w:space="0" w:color="auto"/>
              <w:left w:val="single" w:sz="4" w:space="0" w:color="auto"/>
              <w:bottom w:val="nil"/>
              <w:right w:val="nil"/>
            </w:tcBorders>
            <w:shd w:val="clear" w:color="auto" w:fill="auto"/>
            <w:tcMar>
              <w:left w:w="0" w:type="dxa"/>
              <w:right w:w="0" w:type="dxa"/>
            </w:tcMar>
            <w:vAlign w:val="center"/>
          </w:tcPr>
          <w:p w14:paraId="611972B7" w14:textId="77777777" w:rsidR="00023E7C" w:rsidRPr="00653C8D" w:rsidRDefault="00023E7C" w:rsidP="00F04260">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2852B903" w14:textId="77777777" w:rsidR="00023E7C" w:rsidRPr="00653C8D" w:rsidRDefault="00023E7C" w:rsidP="00F04260">
            <w:pPr>
              <w:jc w:val="center"/>
              <w:rPr>
                <w:rFonts w:ascii="Arial" w:hAnsi="Arial" w:cs="Arial"/>
                <w:b/>
                <w:sz w:val="16"/>
                <w:szCs w:val="16"/>
                <w:lang w:val="es-BO"/>
              </w:rPr>
            </w:pPr>
          </w:p>
        </w:tc>
        <w:tc>
          <w:tcPr>
            <w:tcW w:w="3458" w:type="pct"/>
            <w:gridSpan w:val="8"/>
            <w:tcBorders>
              <w:top w:val="single" w:sz="12" w:space="0" w:color="auto"/>
              <w:left w:val="nil"/>
              <w:bottom w:val="nil"/>
              <w:right w:val="single" w:sz="4" w:space="0" w:color="auto"/>
            </w:tcBorders>
            <w:shd w:val="clear" w:color="auto" w:fill="auto"/>
            <w:vAlign w:val="center"/>
          </w:tcPr>
          <w:p w14:paraId="08907C76" w14:textId="77777777" w:rsidR="00023E7C" w:rsidRPr="00653C8D" w:rsidRDefault="00023E7C" w:rsidP="00F04260">
            <w:pPr>
              <w:rPr>
                <w:rFonts w:ascii="Arial" w:hAnsi="Arial" w:cs="Arial"/>
                <w:sz w:val="16"/>
                <w:szCs w:val="16"/>
                <w:lang w:val="es-BO"/>
              </w:rPr>
            </w:pPr>
          </w:p>
        </w:tc>
      </w:tr>
      <w:tr w:rsidR="00023E7C" w:rsidRPr="00653C8D" w14:paraId="536AF88B" w14:textId="77777777" w:rsidTr="00F04260">
        <w:tblPrEx>
          <w:tblCellMar>
            <w:left w:w="57" w:type="dxa"/>
            <w:right w:w="57" w:type="dxa"/>
          </w:tblCellMar>
        </w:tblPrEx>
        <w:trPr>
          <w:jc w:val="center"/>
        </w:trPr>
        <w:tc>
          <w:tcPr>
            <w:tcW w:w="1451" w:type="pct"/>
            <w:gridSpan w:val="2"/>
            <w:tcBorders>
              <w:top w:val="nil"/>
              <w:left w:val="single" w:sz="4" w:space="0" w:color="auto"/>
              <w:bottom w:val="nil"/>
              <w:right w:val="nil"/>
            </w:tcBorders>
            <w:shd w:val="clear" w:color="auto" w:fill="auto"/>
            <w:tcMar>
              <w:left w:w="0" w:type="dxa"/>
              <w:right w:w="0" w:type="dxa"/>
            </w:tcMar>
            <w:vAlign w:val="center"/>
          </w:tcPr>
          <w:p w14:paraId="63B514B9" w14:textId="77777777" w:rsidR="00023E7C" w:rsidRPr="00653C8D" w:rsidRDefault="00023E7C" w:rsidP="00F04260">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34E8D673" w14:textId="77777777" w:rsidR="00023E7C" w:rsidRPr="00653C8D" w:rsidRDefault="00023E7C" w:rsidP="00F04260">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6377BA10" w14:textId="77777777" w:rsidR="00023E7C" w:rsidRPr="00653C8D" w:rsidRDefault="00023E7C" w:rsidP="00F04260">
            <w:pPr>
              <w:rPr>
                <w:rFonts w:ascii="Arial" w:hAnsi="Arial" w:cs="Arial"/>
                <w:sz w:val="16"/>
                <w:szCs w:val="16"/>
                <w:lang w:val="es-BO"/>
              </w:rPr>
            </w:pPr>
          </w:p>
        </w:tc>
        <w:tc>
          <w:tcPr>
            <w:tcW w:w="3277" w:type="pct"/>
            <w:gridSpan w:val="6"/>
            <w:tcBorders>
              <w:top w:val="single" w:sz="4" w:space="0" w:color="auto"/>
              <w:left w:val="nil"/>
              <w:bottom w:val="single" w:sz="4" w:space="0" w:color="auto"/>
            </w:tcBorders>
            <w:shd w:val="clear" w:color="auto" w:fill="DBE5F1"/>
            <w:vAlign w:val="center"/>
          </w:tcPr>
          <w:p w14:paraId="0329F22D" w14:textId="77777777" w:rsidR="00023E7C" w:rsidRPr="00653C8D" w:rsidRDefault="00023E7C" w:rsidP="00F04260">
            <w:pPr>
              <w:rPr>
                <w:rFonts w:ascii="Arial" w:hAnsi="Arial" w:cs="Arial"/>
                <w:sz w:val="16"/>
                <w:szCs w:val="16"/>
                <w:lang w:val="es-BO"/>
              </w:rPr>
            </w:pPr>
            <w:r>
              <w:rPr>
                <w:rFonts w:ascii="Arial" w:hAnsi="Arial" w:cs="Arial"/>
                <w:sz w:val="16"/>
                <w:szCs w:val="16"/>
                <w:lang w:val="es-BO"/>
              </w:rPr>
              <w:t>AGENCIA ESTATAL DE VIVIENDA</w:t>
            </w:r>
          </w:p>
        </w:tc>
        <w:tc>
          <w:tcPr>
            <w:tcW w:w="116" w:type="pct"/>
            <w:tcBorders>
              <w:top w:val="nil"/>
              <w:left w:val="nil"/>
              <w:bottom w:val="nil"/>
              <w:right w:val="single" w:sz="4" w:space="0" w:color="auto"/>
            </w:tcBorders>
            <w:shd w:val="clear" w:color="auto" w:fill="auto"/>
            <w:vAlign w:val="center"/>
          </w:tcPr>
          <w:p w14:paraId="7B3C4D36" w14:textId="77777777" w:rsidR="00023E7C" w:rsidRPr="00653C8D" w:rsidRDefault="00023E7C" w:rsidP="00F04260">
            <w:pPr>
              <w:rPr>
                <w:rFonts w:ascii="Arial" w:hAnsi="Arial" w:cs="Arial"/>
                <w:sz w:val="16"/>
                <w:szCs w:val="16"/>
                <w:lang w:val="es-BO"/>
              </w:rPr>
            </w:pPr>
          </w:p>
        </w:tc>
      </w:tr>
      <w:tr w:rsidR="00023E7C" w:rsidRPr="00653C8D" w14:paraId="726236B7" w14:textId="77777777" w:rsidTr="00F04260">
        <w:tblPrEx>
          <w:tblCellMar>
            <w:left w:w="57" w:type="dxa"/>
            <w:right w:w="57" w:type="dxa"/>
          </w:tblCellMar>
        </w:tblPrEx>
        <w:trPr>
          <w:jc w:val="center"/>
        </w:trPr>
        <w:tc>
          <w:tcPr>
            <w:tcW w:w="1451" w:type="pct"/>
            <w:gridSpan w:val="2"/>
            <w:vMerge w:val="restart"/>
            <w:tcBorders>
              <w:top w:val="nil"/>
              <w:left w:val="single" w:sz="4" w:space="0" w:color="auto"/>
              <w:right w:val="nil"/>
            </w:tcBorders>
            <w:shd w:val="clear" w:color="auto" w:fill="auto"/>
            <w:tcMar>
              <w:left w:w="0" w:type="dxa"/>
              <w:right w:w="0" w:type="dxa"/>
            </w:tcMar>
            <w:vAlign w:val="center"/>
          </w:tcPr>
          <w:p w14:paraId="49CDDADD" w14:textId="77777777" w:rsidR="00023E7C" w:rsidRPr="00653C8D" w:rsidRDefault="00023E7C" w:rsidP="00F04260">
            <w:pPr>
              <w:jc w:val="right"/>
              <w:rPr>
                <w:rFonts w:ascii="Arial" w:hAnsi="Arial" w:cs="Arial"/>
                <w:b/>
                <w:sz w:val="16"/>
                <w:szCs w:val="16"/>
                <w:lang w:val="es-BO"/>
              </w:rPr>
            </w:pPr>
            <w:r w:rsidRPr="00653C8D">
              <w:rPr>
                <w:rFonts w:ascii="Arial" w:hAnsi="Arial" w:cs="Arial"/>
                <w:b/>
                <w:sz w:val="16"/>
                <w:szCs w:val="16"/>
                <w:lang w:val="es-BO"/>
              </w:rPr>
              <w:t>Domicilio</w:t>
            </w:r>
          </w:p>
          <w:p w14:paraId="79523F7A" w14:textId="77777777" w:rsidR="00023E7C" w:rsidRPr="00653C8D" w:rsidRDefault="00023E7C" w:rsidP="00F04260">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635A1A70" w14:textId="77777777" w:rsidR="00023E7C" w:rsidRPr="00653C8D" w:rsidRDefault="00023E7C" w:rsidP="00F04260">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12B522EA" w14:textId="77777777" w:rsidR="00023E7C" w:rsidRPr="00653C8D" w:rsidRDefault="00023E7C" w:rsidP="00F04260">
            <w:pPr>
              <w:rPr>
                <w:i/>
                <w:sz w:val="16"/>
                <w:szCs w:val="16"/>
                <w:lang w:val="es-BO"/>
              </w:rPr>
            </w:pPr>
          </w:p>
        </w:tc>
        <w:tc>
          <w:tcPr>
            <w:tcW w:w="660" w:type="pct"/>
            <w:tcBorders>
              <w:top w:val="nil"/>
              <w:left w:val="nil"/>
              <w:bottom w:val="nil"/>
              <w:right w:val="nil"/>
            </w:tcBorders>
            <w:shd w:val="clear" w:color="auto" w:fill="auto"/>
            <w:vAlign w:val="center"/>
          </w:tcPr>
          <w:p w14:paraId="4A0937E2" w14:textId="77777777" w:rsidR="00023E7C" w:rsidRPr="00653C8D" w:rsidRDefault="00023E7C" w:rsidP="00F04260">
            <w:pPr>
              <w:jc w:val="center"/>
              <w:rPr>
                <w:i/>
                <w:sz w:val="16"/>
                <w:szCs w:val="16"/>
                <w:lang w:val="es-BO"/>
              </w:rPr>
            </w:pPr>
            <w:r w:rsidRPr="00653C8D">
              <w:rPr>
                <w:i/>
                <w:sz w:val="16"/>
                <w:szCs w:val="16"/>
                <w:lang w:val="es-BO"/>
              </w:rPr>
              <w:t>Ciudad</w:t>
            </w:r>
          </w:p>
        </w:tc>
        <w:tc>
          <w:tcPr>
            <w:tcW w:w="65" w:type="pct"/>
            <w:tcBorders>
              <w:top w:val="nil"/>
              <w:left w:val="nil"/>
              <w:bottom w:val="nil"/>
              <w:right w:val="nil"/>
            </w:tcBorders>
            <w:shd w:val="clear" w:color="auto" w:fill="auto"/>
            <w:vAlign w:val="center"/>
          </w:tcPr>
          <w:p w14:paraId="5EB1C0E0" w14:textId="77777777" w:rsidR="00023E7C" w:rsidRPr="00653C8D" w:rsidRDefault="00023E7C" w:rsidP="00F04260">
            <w:pPr>
              <w:jc w:val="center"/>
              <w:rPr>
                <w:i/>
                <w:sz w:val="16"/>
                <w:szCs w:val="16"/>
                <w:lang w:val="es-BO"/>
              </w:rPr>
            </w:pPr>
          </w:p>
        </w:tc>
        <w:tc>
          <w:tcPr>
            <w:tcW w:w="744" w:type="pct"/>
            <w:tcBorders>
              <w:top w:val="nil"/>
              <w:left w:val="nil"/>
              <w:bottom w:val="single" w:sz="4" w:space="0" w:color="auto"/>
              <w:right w:val="nil"/>
            </w:tcBorders>
            <w:shd w:val="clear" w:color="auto" w:fill="auto"/>
            <w:vAlign w:val="center"/>
          </w:tcPr>
          <w:p w14:paraId="6441412B" w14:textId="77777777" w:rsidR="00023E7C" w:rsidRPr="00653C8D" w:rsidRDefault="00023E7C" w:rsidP="00F04260">
            <w:pPr>
              <w:jc w:val="center"/>
              <w:rPr>
                <w:i/>
                <w:sz w:val="16"/>
                <w:szCs w:val="16"/>
                <w:lang w:val="es-BO"/>
              </w:rPr>
            </w:pPr>
            <w:r w:rsidRPr="00653C8D">
              <w:rPr>
                <w:i/>
                <w:sz w:val="16"/>
                <w:szCs w:val="16"/>
                <w:lang w:val="es-BO"/>
              </w:rPr>
              <w:t>Zona</w:t>
            </w:r>
          </w:p>
        </w:tc>
        <w:tc>
          <w:tcPr>
            <w:tcW w:w="65" w:type="pct"/>
            <w:tcBorders>
              <w:top w:val="nil"/>
              <w:left w:val="nil"/>
              <w:bottom w:val="nil"/>
              <w:right w:val="nil"/>
            </w:tcBorders>
            <w:shd w:val="clear" w:color="auto" w:fill="auto"/>
            <w:vAlign w:val="center"/>
          </w:tcPr>
          <w:p w14:paraId="366DE8C3" w14:textId="77777777" w:rsidR="00023E7C" w:rsidRPr="00653C8D" w:rsidRDefault="00023E7C" w:rsidP="00F04260">
            <w:pPr>
              <w:jc w:val="center"/>
              <w:rPr>
                <w:i/>
                <w:sz w:val="16"/>
                <w:szCs w:val="16"/>
                <w:lang w:val="es-BO"/>
              </w:rPr>
            </w:pPr>
          </w:p>
        </w:tc>
        <w:tc>
          <w:tcPr>
            <w:tcW w:w="1743" w:type="pct"/>
            <w:gridSpan w:val="2"/>
            <w:tcBorders>
              <w:top w:val="nil"/>
              <w:left w:val="nil"/>
              <w:bottom w:val="single" w:sz="4" w:space="0" w:color="auto"/>
              <w:right w:val="nil"/>
            </w:tcBorders>
            <w:shd w:val="clear" w:color="auto" w:fill="auto"/>
            <w:vAlign w:val="center"/>
          </w:tcPr>
          <w:p w14:paraId="31874806" w14:textId="77777777" w:rsidR="00023E7C" w:rsidRPr="00653C8D" w:rsidRDefault="00023E7C" w:rsidP="00F04260">
            <w:pPr>
              <w:jc w:val="center"/>
              <w:rPr>
                <w:i/>
                <w:sz w:val="16"/>
                <w:szCs w:val="16"/>
                <w:lang w:val="es-BO"/>
              </w:rPr>
            </w:pPr>
            <w:r w:rsidRPr="00653C8D">
              <w:rPr>
                <w:i/>
                <w:sz w:val="16"/>
                <w:szCs w:val="16"/>
                <w:lang w:val="es-BO"/>
              </w:rPr>
              <w:t>Dirección</w:t>
            </w:r>
          </w:p>
        </w:tc>
        <w:tc>
          <w:tcPr>
            <w:tcW w:w="116" w:type="pct"/>
            <w:tcBorders>
              <w:top w:val="nil"/>
              <w:left w:val="nil"/>
              <w:bottom w:val="nil"/>
              <w:right w:val="single" w:sz="4" w:space="0" w:color="auto"/>
            </w:tcBorders>
            <w:shd w:val="clear" w:color="auto" w:fill="auto"/>
            <w:vAlign w:val="center"/>
          </w:tcPr>
          <w:p w14:paraId="2DE2D716" w14:textId="77777777" w:rsidR="00023E7C" w:rsidRPr="00653C8D" w:rsidRDefault="00023E7C" w:rsidP="00F04260">
            <w:pPr>
              <w:rPr>
                <w:i/>
                <w:sz w:val="16"/>
                <w:szCs w:val="16"/>
                <w:lang w:val="es-BO"/>
              </w:rPr>
            </w:pPr>
          </w:p>
        </w:tc>
      </w:tr>
      <w:tr w:rsidR="00023E7C" w:rsidRPr="00653C8D" w14:paraId="31BE24D2" w14:textId="77777777" w:rsidTr="00F04260">
        <w:tblPrEx>
          <w:tblCellMar>
            <w:left w:w="57" w:type="dxa"/>
            <w:right w:w="57" w:type="dxa"/>
          </w:tblCellMar>
        </w:tblPrEx>
        <w:trPr>
          <w:jc w:val="center"/>
        </w:trPr>
        <w:tc>
          <w:tcPr>
            <w:tcW w:w="1451" w:type="pct"/>
            <w:gridSpan w:val="2"/>
            <w:vMerge/>
            <w:tcBorders>
              <w:left w:val="single" w:sz="4" w:space="0" w:color="auto"/>
              <w:bottom w:val="nil"/>
              <w:right w:val="nil"/>
            </w:tcBorders>
            <w:shd w:val="clear" w:color="auto" w:fill="auto"/>
            <w:tcMar>
              <w:left w:w="0" w:type="dxa"/>
              <w:right w:w="0" w:type="dxa"/>
            </w:tcMar>
            <w:vAlign w:val="center"/>
          </w:tcPr>
          <w:p w14:paraId="3CD9EE83" w14:textId="77777777" w:rsidR="00023E7C" w:rsidRPr="00653C8D" w:rsidRDefault="00023E7C" w:rsidP="00F04260">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0F9FDDF3" w14:textId="77777777" w:rsidR="00023E7C" w:rsidRPr="00653C8D" w:rsidRDefault="00023E7C" w:rsidP="00F04260">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03127C43" w14:textId="77777777" w:rsidR="00023E7C" w:rsidRPr="00653C8D" w:rsidRDefault="00023E7C" w:rsidP="00F04260">
            <w:pPr>
              <w:rPr>
                <w:rFonts w:ascii="Arial" w:hAnsi="Arial" w:cs="Arial"/>
                <w:sz w:val="16"/>
                <w:szCs w:val="16"/>
                <w:lang w:val="es-BO"/>
              </w:rPr>
            </w:pPr>
          </w:p>
        </w:tc>
        <w:tc>
          <w:tcPr>
            <w:tcW w:w="660" w:type="pct"/>
            <w:tcBorders>
              <w:top w:val="single" w:sz="4" w:space="0" w:color="auto"/>
              <w:left w:val="nil"/>
              <w:bottom w:val="single" w:sz="4" w:space="0" w:color="auto"/>
            </w:tcBorders>
            <w:shd w:val="clear" w:color="auto" w:fill="DBE5F1"/>
            <w:vAlign w:val="center"/>
          </w:tcPr>
          <w:p w14:paraId="7735C6AA" w14:textId="77777777" w:rsidR="00023E7C" w:rsidRPr="00653C8D" w:rsidRDefault="00023E7C" w:rsidP="00F04260">
            <w:pPr>
              <w:rPr>
                <w:rFonts w:ascii="Arial" w:hAnsi="Arial" w:cs="Arial"/>
                <w:sz w:val="16"/>
                <w:szCs w:val="16"/>
                <w:lang w:val="es-BO"/>
              </w:rPr>
            </w:pPr>
            <w:r>
              <w:rPr>
                <w:rFonts w:ascii="Arial" w:hAnsi="Arial" w:cs="Arial"/>
                <w:sz w:val="16"/>
                <w:szCs w:val="16"/>
                <w:lang w:val="es-BO"/>
              </w:rPr>
              <w:t xml:space="preserve">LA PAZ </w:t>
            </w:r>
          </w:p>
        </w:tc>
        <w:tc>
          <w:tcPr>
            <w:tcW w:w="65" w:type="pct"/>
            <w:tcBorders>
              <w:top w:val="nil"/>
              <w:left w:val="nil"/>
              <w:bottom w:val="nil"/>
            </w:tcBorders>
            <w:shd w:val="clear" w:color="auto" w:fill="auto"/>
            <w:vAlign w:val="center"/>
          </w:tcPr>
          <w:p w14:paraId="65136E08" w14:textId="77777777" w:rsidR="00023E7C" w:rsidRPr="00653C8D" w:rsidRDefault="00023E7C" w:rsidP="00F04260">
            <w:pPr>
              <w:rPr>
                <w:rFonts w:ascii="Arial" w:hAnsi="Arial" w:cs="Arial"/>
                <w:sz w:val="16"/>
                <w:szCs w:val="16"/>
                <w:lang w:val="es-BO"/>
              </w:rPr>
            </w:pPr>
          </w:p>
        </w:tc>
        <w:tc>
          <w:tcPr>
            <w:tcW w:w="744" w:type="pct"/>
            <w:tcBorders>
              <w:top w:val="single" w:sz="4" w:space="0" w:color="auto"/>
              <w:left w:val="nil"/>
              <w:bottom w:val="single" w:sz="4" w:space="0" w:color="auto"/>
            </w:tcBorders>
            <w:shd w:val="clear" w:color="auto" w:fill="DBE5F1"/>
            <w:vAlign w:val="center"/>
          </w:tcPr>
          <w:p w14:paraId="357106A4" w14:textId="77777777" w:rsidR="00023E7C" w:rsidRPr="00653C8D" w:rsidRDefault="00023E7C" w:rsidP="00F04260">
            <w:pPr>
              <w:rPr>
                <w:rFonts w:ascii="Arial" w:hAnsi="Arial" w:cs="Arial"/>
                <w:sz w:val="16"/>
                <w:szCs w:val="16"/>
                <w:lang w:val="es-BO"/>
              </w:rPr>
            </w:pPr>
            <w:r>
              <w:rPr>
                <w:rFonts w:ascii="Arial" w:hAnsi="Arial" w:cs="Arial"/>
                <w:sz w:val="16"/>
                <w:szCs w:val="16"/>
                <w:lang w:val="es-BO"/>
              </w:rPr>
              <w:t>San Pedro</w:t>
            </w:r>
          </w:p>
        </w:tc>
        <w:tc>
          <w:tcPr>
            <w:tcW w:w="65" w:type="pct"/>
            <w:tcBorders>
              <w:top w:val="nil"/>
              <w:left w:val="nil"/>
              <w:bottom w:val="nil"/>
            </w:tcBorders>
            <w:shd w:val="clear" w:color="auto" w:fill="auto"/>
            <w:vAlign w:val="center"/>
          </w:tcPr>
          <w:p w14:paraId="4C18A455" w14:textId="77777777" w:rsidR="00023E7C" w:rsidRPr="00653C8D" w:rsidRDefault="00023E7C" w:rsidP="00F04260">
            <w:pPr>
              <w:rPr>
                <w:rFonts w:ascii="Arial" w:hAnsi="Arial" w:cs="Arial"/>
                <w:sz w:val="16"/>
                <w:szCs w:val="16"/>
                <w:lang w:val="es-BO"/>
              </w:rPr>
            </w:pPr>
          </w:p>
        </w:tc>
        <w:tc>
          <w:tcPr>
            <w:tcW w:w="1743" w:type="pct"/>
            <w:gridSpan w:val="2"/>
            <w:tcBorders>
              <w:top w:val="single" w:sz="4" w:space="0" w:color="auto"/>
              <w:left w:val="nil"/>
              <w:bottom w:val="single" w:sz="4" w:space="0" w:color="auto"/>
            </w:tcBorders>
            <w:shd w:val="clear" w:color="auto" w:fill="DBE5F1"/>
            <w:vAlign w:val="center"/>
          </w:tcPr>
          <w:p w14:paraId="68653A27" w14:textId="77777777" w:rsidR="00023E7C" w:rsidRPr="00653C8D" w:rsidRDefault="00023E7C" w:rsidP="00F04260">
            <w:pPr>
              <w:rPr>
                <w:rFonts w:ascii="Arial" w:hAnsi="Arial" w:cs="Arial"/>
                <w:sz w:val="16"/>
                <w:szCs w:val="16"/>
                <w:lang w:val="es-BO"/>
              </w:rPr>
            </w:pPr>
            <w:r w:rsidRPr="000F0F28">
              <w:rPr>
                <w:rFonts w:ascii="Arial" w:hAnsi="Arial" w:cs="Arial"/>
                <w:sz w:val="16"/>
                <w:szCs w:val="16"/>
                <w:lang w:val="es-BO"/>
              </w:rPr>
              <w:t>Calle Conchitas Nro. 414 entre Av. 20 de Octubre y Heroes del Acre, frente al Colegio Bolivar</w:t>
            </w:r>
          </w:p>
        </w:tc>
        <w:tc>
          <w:tcPr>
            <w:tcW w:w="116" w:type="pct"/>
            <w:tcBorders>
              <w:top w:val="nil"/>
              <w:left w:val="nil"/>
              <w:bottom w:val="nil"/>
              <w:right w:val="single" w:sz="4" w:space="0" w:color="auto"/>
            </w:tcBorders>
            <w:shd w:val="clear" w:color="auto" w:fill="auto"/>
            <w:vAlign w:val="center"/>
          </w:tcPr>
          <w:p w14:paraId="0E74CBE1" w14:textId="77777777" w:rsidR="00023E7C" w:rsidRPr="00653C8D" w:rsidRDefault="00023E7C" w:rsidP="00F04260">
            <w:pPr>
              <w:rPr>
                <w:rFonts w:ascii="Arial" w:hAnsi="Arial" w:cs="Arial"/>
                <w:sz w:val="16"/>
                <w:szCs w:val="16"/>
                <w:lang w:val="es-BO"/>
              </w:rPr>
            </w:pPr>
          </w:p>
        </w:tc>
      </w:tr>
      <w:tr w:rsidR="00023E7C" w:rsidRPr="00653C8D" w14:paraId="6CB45408" w14:textId="77777777" w:rsidTr="00F04260">
        <w:tblPrEx>
          <w:tblCellMar>
            <w:left w:w="57" w:type="dxa"/>
            <w:right w:w="57" w:type="dxa"/>
          </w:tblCellMar>
        </w:tblPrEx>
        <w:trPr>
          <w:jc w:val="center"/>
        </w:trPr>
        <w:tc>
          <w:tcPr>
            <w:tcW w:w="1451" w:type="pct"/>
            <w:gridSpan w:val="2"/>
            <w:tcBorders>
              <w:top w:val="nil"/>
              <w:left w:val="single" w:sz="4" w:space="0" w:color="auto"/>
              <w:bottom w:val="nil"/>
              <w:right w:val="nil"/>
            </w:tcBorders>
            <w:shd w:val="clear" w:color="auto" w:fill="auto"/>
            <w:tcMar>
              <w:left w:w="0" w:type="dxa"/>
              <w:right w:w="0" w:type="dxa"/>
            </w:tcMar>
            <w:vAlign w:val="center"/>
          </w:tcPr>
          <w:p w14:paraId="66975AF6" w14:textId="77777777" w:rsidR="00023E7C" w:rsidRPr="00653C8D" w:rsidRDefault="00023E7C" w:rsidP="00F04260">
            <w:pPr>
              <w:jc w:val="right"/>
              <w:rPr>
                <w:b/>
                <w:sz w:val="16"/>
                <w:szCs w:val="16"/>
                <w:lang w:val="es-BO"/>
              </w:rPr>
            </w:pPr>
          </w:p>
        </w:tc>
        <w:tc>
          <w:tcPr>
            <w:tcW w:w="91" w:type="pct"/>
            <w:tcBorders>
              <w:top w:val="nil"/>
              <w:left w:val="nil"/>
              <w:bottom w:val="nil"/>
              <w:right w:val="nil"/>
            </w:tcBorders>
            <w:shd w:val="clear" w:color="auto" w:fill="auto"/>
            <w:vAlign w:val="center"/>
          </w:tcPr>
          <w:p w14:paraId="578984EE" w14:textId="77777777" w:rsidR="00023E7C" w:rsidRPr="00653C8D" w:rsidRDefault="00023E7C" w:rsidP="00F04260">
            <w:pPr>
              <w:jc w:val="center"/>
              <w:rPr>
                <w:rFonts w:ascii="Arial" w:hAnsi="Arial" w:cs="Arial"/>
                <w:b/>
                <w:sz w:val="16"/>
                <w:szCs w:val="16"/>
                <w:lang w:val="es-BO"/>
              </w:rPr>
            </w:pPr>
          </w:p>
        </w:tc>
        <w:tc>
          <w:tcPr>
            <w:tcW w:w="3458" w:type="pct"/>
            <w:gridSpan w:val="8"/>
            <w:tcBorders>
              <w:top w:val="nil"/>
              <w:left w:val="nil"/>
              <w:bottom w:val="nil"/>
              <w:right w:val="single" w:sz="4" w:space="0" w:color="auto"/>
            </w:tcBorders>
            <w:shd w:val="clear" w:color="auto" w:fill="auto"/>
            <w:vAlign w:val="center"/>
          </w:tcPr>
          <w:p w14:paraId="51BD7813" w14:textId="77777777" w:rsidR="00023E7C" w:rsidRPr="00653C8D" w:rsidRDefault="00023E7C" w:rsidP="00F04260">
            <w:pPr>
              <w:rPr>
                <w:rFonts w:ascii="Arial" w:hAnsi="Arial" w:cs="Arial"/>
                <w:sz w:val="16"/>
                <w:szCs w:val="16"/>
                <w:lang w:val="es-BO"/>
              </w:rPr>
            </w:pPr>
          </w:p>
        </w:tc>
      </w:tr>
      <w:tr w:rsidR="00023E7C" w:rsidRPr="00653C8D" w14:paraId="0F75BA28" w14:textId="77777777" w:rsidTr="00F04260">
        <w:tblPrEx>
          <w:tblCellMar>
            <w:left w:w="57" w:type="dxa"/>
            <w:right w:w="57" w:type="dxa"/>
          </w:tblCellMar>
        </w:tblPrEx>
        <w:trPr>
          <w:jc w:val="center"/>
        </w:trPr>
        <w:tc>
          <w:tcPr>
            <w:tcW w:w="448" w:type="pct"/>
            <w:tcBorders>
              <w:top w:val="nil"/>
              <w:left w:val="single" w:sz="4" w:space="0" w:color="auto"/>
              <w:bottom w:val="nil"/>
              <w:right w:val="single" w:sz="2" w:space="0" w:color="auto"/>
            </w:tcBorders>
            <w:shd w:val="clear" w:color="auto" w:fill="auto"/>
            <w:tcMar>
              <w:left w:w="0" w:type="dxa"/>
              <w:right w:w="0" w:type="dxa"/>
            </w:tcMar>
            <w:vAlign w:val="center"/>
          </w:tcPr>
          <w:p w14:paraId="5D089CA8" w14:textId="77777777" w:rsidR="00023E7C" w:rsidRPr="00653C8D" w:rsidRDefault="00023E7C" w:rsidP="00F04260">
            <w:pPr>
              <w:jc w:val="right"/>
              <w:rPr>
                <w:rFonts w:ascii="Arial" w:hAnsi="Arial" w:cs="Arial"/>
                <w:b/>
                <w:sz w:val="16"/>
                <w:szCs w:val="16"/>
                <w:lang w:val="es-BO"/>
              </w:rPr>
            </w:pPr>
            <w:r w:rsidRPr="00653C8D">
              <w:rPr>
                <w:rFonts w:ascii="Arial" w:hAnsi="Arial" w:cs="Arial"/>
                <w:b/>
                <w:sz w:val="16"/>
                <w:szCs w:val="16"/>
                <w:lang w:val="es-BO"/>
              </w:rPr>
              <w:t>Teléfono:</w:t>
            </w:r>
          </w:p>
        </w:tc>
        <w:tc>
          <w:tcPr>
            <w:tcW w:w="1819" w:type="pct"/>
            <w:gridSpan w:val="4"/>
            <w:tcBorders>
              <w:top w:val="single" w:sz="2" w:space="0" w:color="auto"/>
              <w:left w:val="single" w:sz="2" w:space="0" w:color="auto"/>
              <w:bottom w:val="single" w:sz="2" w:space="0" w:color="auto"/>
            </w:tcBorders>
            <w:shd w:val="clear" w:color="auto" w:fill="DBE5F1"/>
            <w:vAlign w:val="center"/>
          </w:tcPr>
          <w:p w14:paraId="2E6ECCA6" w14:textId="77777777" w:rsidR="00023E7C" w:rsidRPr="00653C8D" w:rsidRDefault="00023E7C" w:rsidP="00F04260">
            <w:pPr>
              <w:jc w:val="center"/>
              <w:rPr>
                <w:rFonts w:ascii="Arial" w:hAnsi="Arial" w:cs="Arial"/>
                <w:b/>
                <w:sz w:val="16"/>
                <w:szCs w:val="16"/>
                <w:lang w:val="es-BO"/>
              </w:rPr>
            </w:pPr>
            <w:r>
              <w:rPr>
                <w:rFonts w:ascii="Arial" w:hAnsi="Arial" w:cs="Arial"/>
                <w:b/>
                <w:sz w:val="16"/>
                <w:szCs w:val="16"/>
                <w:lang w:val="es-BO"/>
              </w:rPr>
              <w:t>(2)-2125356  INT. 285-286</w:t>
            </w:r>
          </w:p>
        </w:tc>
        <w:tc>
          <w:tcPr>
            <w:tcW w:w="1010" w:type="pct"/>
            <w:gridSpan w:val="4"/>
            <w:tcBorders>
              <w:top w:val="nil"/>
              <w:left w:val="nil"/>
              <w:bottom w:val="nil"/>
            </w:tcBorders>
            <w:shd w:val="clear" w:color="auto" w:fill="auto"/>
            <w:vAlign w:val="center"/>
          </w:tcPr>
          <w:p w14:paraId="6BADBA31" w14:textId="77777777" w:rsidR="00023E7C" w:rsidRPr="00653C8D" w:rsidRDefault="00023E7C" w:rsidP="00F04260">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7" w:type="pct"/>
            <w:tcBorders>
              <w:top w:val="single" w:sz="4" w:space="0" w:color="auto"/>
              <w:left w:val="nil"/>
              <w:bottom w:val="single" w:sz="4" w:space="0" w:color="auto"/>
            </w:tcBorders>
            <w:shd w:val="clear" w:color="auto" w:fill="DBE5F1"/>
            <w:vAlign w:val="center"/>
          </w:tcPr>
          <w:p w14:paraId="02CCEB5B" w14:textId="77777777" w:rsidR="00023E7C" w:rsidRDefault="00023E7C" w:rsidP="00F04260">
            <w:pPr>
              <w:jc w:val="center"/>
            </w:pPr>
            <w:hyperlink r:id="rId9" w:history="1">
              <w:r w:rsidRPr="00D23D46">
                <w:rPr>
                  <w:rStyle w:val="Hipervnculo"/>
                  <w:rFonts w:ascii="Arial" w:hAnsi="Arial" w:cs="Arial"/>
                  <w:sz w:val="16"/>
                  <w:szCs w:val="16"/>
                  <w:lang w:val="es-BO"/>
                </w:rPr>
                <w:t>leopoldo.condorenz@aevivienda.gob.bo</w:t>
              </w:r>
            </w:hyperlink>
          </w:p>
          <w:p w14:paraId="0A6DB7C9" w14:textId="77777777" w:rsidR="00023E7C" w:rsidRPr="00653C8D" w:rsidRDefault="00023E7C" w:rsidP="00F04260">
            <w:pPr>
              <w:jc w:val="center"/>
              <w:rPr>
                <w:rFonts w:ascii="Arial" w:hAnsi="Arial" w:cs="Arial"/>
                <w:sz w:val="16"/>
                <w:szCs w:val="16"/>
                <w:lang w:val="es-BO"/>
              </w:rPr>
            </w:pPr>
            <w:hyperlink r:id="rId10" w:history="1">
              <w:r w:rsidRPr="00ED48EE">
                <w:rPr>
                  <w:rStyle w:val="Hipervnculo"/>
                  <w:rFonts w:ascii="Arial" w:hAnsi="Arial" w:cs="Arial"/>
                  <w:sz w:val="16"/>
                  <w:szCs w:val="16"/>
                  <w:lang w:val="es-BO"/>
                </w:rPr>
                <w:t>mlopez@aevivienda.gob.bo</w:t>
              </w:r>
            </w:hyperlink>
            <w:r>
              <w:rPr>
                <w:rFonts w:ascii="Arial" w:hAnsi="Arial" w:cs="Arial"/>
                <w:sz w:val="16"/>
                <w:szCs w:val="16"/>
                <w:lang w:val="es-BO"/>
              </w:rPr>
              <w:t xml:space="preserve"> </w:t>
            </w:r>
          </w:p>
        </w:tc>
        <w:tc>
          <w:tcPr>
            <w:tcW w:w="116" w:type="pct"/>
            <w:tcBorders>
              <w:top w:val="nil"/>
              <w:left w:val="nil"/>
              <w:bottom w:val="nil"/>
              <w:right w:val="single" w:sz="4" w:space="0" w:color="auto"/>
            </w:tcBorders>
            <w:shd w:val="clear" w:color="auto" w:fill="auto"/>
            <w:vAlign w:val="center"/>
          </w:tcPr>
          <w:p w14:paraId="2E305691" w14:textId="77777777" w:rsidR="00023E7C" w:rsidRPr="00653C8D" w:rsidRDefault="00023E7C" w:rsidP="00F04260">
            <w:pPr>
              <w:rPr>
                <w:rFonts w:ascii="Arial" w:hAnsi="Arial" w:cs="Arial"/>
                <w:sz w:val="16"/>
                <w:szCs w:val="16"/>
                <w:lang w:val="es-BO"/>
              </w:rPr>
            </w:pPr>
          </w:p>
        </w:tc>
      </w:tr>
      <w:tr w:rsidR="00023E7C" w:rsidRPr="00653C8D" w14:paraId="1F1C4CA5" w14:textId="77777777" w:rsidTr="00F04260">
        <w:tblPrEx>
          <w:tblCellMar>
            <w:left w:w="57" w:type="dxa"/>
            <w:right w:w="57" w:type="dxa"/>
          </w:tblCellMar>
        </w:tblPrEx>
        <w:trPr>
          <w:jc w:val="center"/>
        </w:trPr>
        <w:tc>
          <w:tcPr>
            <w:tcW w:w="1451" w:type="pct"/>
            <w:gridSpan w:val="2"/>
            <w:tcBorders>
              <w:top w:val="nil"/>
              <w:left w:val="single" w:sz="4" w:space="0" w:color="auto"/>
              <w:bottom w:val="single" w:sz="4" w:space="0" w:color="auto"/>
              <w:right w:val="nil"/>
            </w:tcBorders>
            <w:shd w:val="clear" w:color="auto" w:fill="auto"/>
            <w:tcMar>
              <w:left w:w="0" w:type="dxa"/>
              <w:right w:w="0" w:type="dxa"/>
            </w:tcMar>
            <w:vAlign w:val="center"/>
          </w:tcPr>
          <w:p w14:paraId="327351AF" w14:textId="77777777" w:rsidR="00023E7C" w:rsidRPr="00653C8D" w:rsidRDefault="00023E7C" w:rsidP="00F04260">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0D116ACD" w14:textId="77777777" w:rsidR="00023E7C" w:rsidRPr="00653C8D" w:rsidRDefault="00023E7C" w:rsidP="00F04260">
            <w:pPr>
              <w:jc w:val="center"/>
              <w:rPr>
                <w:rFonts w:ascii="Arial" w:hAnsi="Arial" w:cs="Arial"/>
                <w:b/>
                <w:sz w:val="16"/>
                <w:szCs w:val="16"/>
                <w:lang w:val="es-BO"/>
              </w:rPr>
            </w:pPr>
          </w:p>
        </w:tc>
        <w:tc>
          <w:tcPr>
            <w:tcW w:w="3458" w:type="pct"/>
            <w:gridSpan w:val="8"/>
            <w:tcBorders>
              <w:top w:val="nil"/>
              <w:left w:val="nil"/>
              <w:bottom w:val="single" w:sz="4" w:space="0" w:color="auto"/>
              <w:right w:val="single" w:sz="4" w:space="0" w:color="auto"/>
            </w:tcBorders>
            <w:shd w:val="clear" w:color="auto" w:fill="auto"/>
            <w:vAlign w:val="center"/>
          </w:tcPr>
          <w:p w14:paraId="703AE97D" w14:textId="77777777" w:rsidR="00023E7C" w:rsidRPr="00653C8D" w:rsidRDefault="00023E7C" w:rsidP="00F04260">
            <w:pPr>
              <w:rPr>
                <w:rFonts w:ascii="Arial" w:hAnsi="Arial" w:cs="Arial"/>
                <w:sz w:val="16"/>
                <w:szCs w:val="16"/>
                <w:lang w:val="es-BO"/>
              </w:rPr>
            </w:pPr>
          </w:p>
        </w:tc>
      </w:tr>
    </w:tbl>
    <w:p w14:paraId="1BB52B4A" w14:textId="77777777" w:rsidR="00023E7C" w:rsidRDefault="00023E7C" w:rsidP="00023E7C">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47"/>
        <w:gridCol w:w="168"/>
        <w:gridCol w:w="120"/>
        <w:gridCol w:w="1146"/>
        <w:gridCol w:w="120"/>
        <w:gridCol w:w="1306"/>
        <w:gridCol w:w="120"/>
        <w:gridCol w:w="691"/>
        <w:gridCol w:w="305"/>
        <w:gridCol w:w="120"/>
        <w:gridCol w:w="2483"/>
        <w:gridCol w:w="120"/>
      </w:tblGrid>
      <w:tr w:rsidR="00023E7C" w:rsidRPr="00653C8D" w14:paraId="0A5B75CA" w14:textId="77777777" w:rsidTr="00F04260">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1E10ECDC" w14:textId="77777777" w:rsidR="00023E7C" w:rsidRPr="00653C8D" w:rsidRDefault="00023E7C" w:rsidP="00F04260">
            <w:pPr>
              <w:numPr>
                <w:ilvl w:val="0"/>
                <w:numId w:val="28"/>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023E7C" w:rsidRPr="00653C8D" w14:paraId="03F229B1" w14:textId="77777777" w:rsidTr="00F04260">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71C26CE5" w14:textId="77777777" w:rsidR="00023E7C" w:rsidRPr="00653C8D" w:rsidRDefault="00023E7C" w:rsidP="00F04260">
            <w:pPr>
              <w:jc w:val="right"/>
              <w:rPr>
                <w:rFonts w:ascii="Arial" w:hAnsi="Arial" w:cs="Arial"/>
                <w:b/>
                <w:sz w:val="16"/>
                <w:szCs w:val="16"/>
                <w:lang w:val="es-BO"/>
              </w:rPr>
            </w:pPr>
          </w:p>
        </w:tc>
        <w:tc>
          <w:tcPr>
            <w:tcW w:w="92" w:type="pct"/>
            <w:tcBorders>
              <w:top w:val="single" w:sz="12" w:space="0" w:color="auto"/>
              <w:left w:val="nil"/>
              <w:bottom w:val="nil"/>
              <w:right w:val="nil"/>
            </w:tcBorders>
            <w:shd w:val="clear" w:color="auto" w:fill="auto"/>
            <w:vAlign w:val="center"/>
          </w:tcPr>
          <w:p w14:paraId="4AD874F7" w14:textId="77777777" w:rsidR="00023E7C" w:rsidRPr="00653C8D" w:rsidRDefault="00023E7C" w:rsidP="00F04260">
            <w:pPr>
              <w:jc w:val="center"/>
              <w:rPr>
                <w:rFonts w:ascii="Arial" w:hAnsi="Arial" w:cs="Arial"/>
                <w:b/>
                <w:sz w:val="16"/>
                <w:szCs w:val="16"/>
                <w:lang w:val="es-BO"/>
              </w:rPr>
            </w:pPr>
          </w:p>
        </w:tc>
        <w:tc>
          <w:tcPr>
            <w:tcW w:w="3507" w:type="pct"/>
            <w:gridSpan w:val="10"/>
            <w:tcBorders>
              <w:top w:val="single" w:sz="12" w:space="0" w:color="auto"/>
              <w:left w:val="nil"/>
              <w:bottom w:val="nil"/>
              <w:right w:val="single" w:sz="4" w:space="0" w:color="auto"/>
            </w:tcBorders>
            <w:shd w:val="clear" w:color="auto" w:fill="auto"/>
            <w:vAlign w:val="center"/>
          </w:tcPr>
          <w:p w14:paraId="6D0C1799" w14:textId="77777777" w:rsidR="00023E7C" w:rsidRPr="00653C8D" w:rsidRDefault="00023E7C" w:rsidP="00F04260">
            <w:pPr>
              <w:jc w:val="center"/>
              <w:rPr>
                <w:sz w:val="16"/>
                <w:szCs w:val="16"/>
                <w:lang w:val="es-BO"/>
              </w:rPr>
            </w:pPr>
          </w:p>
        </w:tc>
      </w:tr>
      <w:tr w:rsidR="00023E7C" w:rsidRPr="00653C8D" w14:paraId="3386B328" w14:textId="77777777" w:rsidTr="00F04260">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7C362E5C" w14:textId="77777777" w:rsidR="00023E7C" w:rsidRPr="00653C8D" w:rsidRDefault="00023E7C" w:rsidP="00F04260">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2" w:type="pct"/>
            <w:vMerge w:val="restart"/>
            <w:tcBorders>
              <w:top w:val="nil"/>
              <w:left w:val="nil"/>
              <w:bottom w:val="nil"/>
              <w:right w:val="nil"/>
            </w:tcBorders>
            <w:shd w:val="clear" w:color="auto" w:fill="auto"/>
            <w:vAlign w:val="bottom"/>
          </w:tcPr>
          <w:p w14:paraId="459D6F11" w14:textId="77777777" w:rsidR="00023E7C" w:rsidRPr="00653C8D" w:rsidRDefault="00023E7C" w:rsidP="00F0426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3BAAB87" w14:textId="77777777" w:rsidR="00023E7C" w:rsidRPr="00653C8D" w:rsidRDefault="00023E7C" w:rsidP="00F0426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6B533767" w14:textId="77777777" w:rsidR="00023E7C" w:rsidRPr="00653C8D" w:rsidRDefault="00023E7C" w:rsidP="00F0426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28150B1" w14:textId="77777777" w:rsidR="00023E7C" w:rsidRPr="00653C8D" w:rsidRDefault="00023E7C" w:rsidP="00F0426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6019441" w14:textId="77777777" w:rsidR="00023E7C" w:rsidRPr="00653C8D" w:rsidRDefault="00023E7C" w:rsidP="00F0426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5A1687D" w14:textId="77777777" w:rsidR="00023E7C" w:rsidRPr="00653C8D" w:rsidRDefault="00023E7C" w:rsidP="00F0426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7C326C4E" w14:textId="77777777" w:rsidR="00023E7C" w:rsidRPr="00653C8D" w:rsidRDefault="00023E7C" w:rsidP="00F0426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3571F7EE" w14:textId="77777777" w:rsidR="00023E7C" w:rsidRPr="00653C8D" w:rsidRDefault="00023E7C" w:rsidP="00F04260">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0412838" w14:textId="77777777" w:rsidR="00023E7C" w:rsidRPr="00653C8D" w:rsidRDefault="00023E7C" w:rsidP="00F0426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EB0E67B" w14:textId="77777777" w:rsidR="00023E7C" w:rsidRPr="00653C8D" w:rsidRDefault="00023E7C" w:rsidP="00F04260">
            <w:pPr>
              <w:rPr>
                <w:rFonts w:ascii="Arial" w:hAnsi="Arial" w:cs="Arial"/>
                <w:sz w:val="16"/>
                <w:szCs w:val="16"/>
                <w:lang w:val="es-BO"/>
              </w:rPr>
            </w:pPr>
          </w:p>
        </w:tc>
      </w:tr>
      <w:tr w:rsidR="00023E7C" w:rsidRPr="00653C8D" w14:paraId="31913972" w14:textId="77777777" w:rsidTr="00F04260">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5193E165" w14:textId="77777777" w:rsidR="00023E7C" w:rsidRPr="00653C8D" w:rsidRDefault="00023E7C" w:rsidP="00F04260">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313AADB1" w14:textId="77777777" w:rsidR="00023E7C" w:rsidRPr="00653C8D" w:rsidRDefault="00023E7C" w:rsidP="00F04260">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33263C83" w14:textId="77777777" w:rsidR="00023E7C" w:rsidRPr="00653C8D" w:rsidRDefault="00023E7C" w:rsidP="00F0426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CEC45EE" w14:textId="77777777" w:rsidR="00023E7C" w:rsidRPr="00653C8D" w:rsidRDefault="00023E7C" w:rsidP="00F04260">
            <w:pPr>
              <w:jc w:val="center"/>
              <w:rPr>
                <w:rFonts w:ascii="Arial" w:hAnsi="Arial" w:cs="Arial"/>
                <w:sz w:val="14"/>
                <w:szCs w:val="16"/>
                <w:lang w:val="es-BO"/>
              </w:rPr>
            </w:pPr>
            <w:r w:rsidRPr="00C52AFF">
              <w:rPr>
                <w:rFonts w:ascii="Arial" w:hAnsi="Arial" w:cs="Arial"/>
                <w:sz w:val="16"/>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6F439B37" w14:textId="77777777" w:rsidR="00023E7C" w:rsidRPr="00653C8D" w:rsidRDefault="00023E7C" w:rsidP="00F04260">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FA6926E" w14:textId="77777777" w:rsidR="00023E7C" w:rsidRPr="00653C8D" w:rsidRDefault="00023E7C" w:rsidP="00F04260">
            <w:pPr>
              <w:jc w:val="center"/>
              <w:rPr>
                <w:rFonts w:ascii="Arial" w:hAnsi="Arial" w:cs="Arial"/>
                <w:sz w:val="14"/>
                <w:szCs w:val="16"/>
                <w:lang w:val="es-BO"/>
              </w:rPr>
            </w:pPr>
            <w:r w:rsidRPr="00C52AFF">
              <w:rPr>
                <w:rFonts w:ascii="Arial" w:hAnsi="Arial" w:cs="Arial"/>
                <w:sz w:val="16"/>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044C4CC6" w14:textId="77777777" w:rsidR="00023E7C" w:rsidRPr="00653C8D" w:rsidRDefault="00023E7C" w:rsidP="00F04260">
            <w:pPr>
              <w:jc w:val="center"/>
              <w:rPr>
                <w:rFonts w:ascii="Arial" w:hAnsi="Arial" w:cs="Arial"/>
                <w:sz w:val="14"/>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7E29EDFD" w14:textId="77777777" w:rsidR="00023E7C" w:rsidRPr="00653C8D" w:rsidRDefault="00023E7C" w:rsidP="00F04260">
            <w:pPr>
              <w:jc w:val="center"/>
              <w:rPr>
                <w:rFonts w:ascii="Arial" w:hAnsi="Arial" w:cs="Arial"/>
                <w:sz w:val="14"/>
                <w:szCs w:val="16"/>
                <w:lang w:val="es-BO"/>
              </w:rPr>
            </w:pPr>
            <w:r w:rsidRPr="00123DE1">
              <w:rPr>
                <w:rFonts w:ascii="Arial" w:hAnsi="Arial" w:cs="Arial"/>
                <w:sz w:val="16"/>
                <w:szCs w:val="16"/>
                <w:lang w:val="es-BO"/>
              </w:rPr>
              <w:t>J</w:t>
            </w:r>
            <w:r w:rsidRPr="00C52AFF">
              <w:rPr>
                <w:rFonts w:ascii="Arial" w:hAnsi="Arial" w:cs="Arial"/>
                <w:sz w:val="16"/>
                <w:szCs w:val="16"/>
                <w:lang w:val="es-BO"/>
              </w:rPr>
              <w:t>UAN JOSE</w:t>
            </w:r>
          </w:p>
        </w:tc>
        <w:tc>
          <w:tcPr>
            <w:tcW w:w="77" w:type="pct"/>
            <w:tcBorders>
              <w:top w:val="nil"/>
              <w:left w:val="single" w:sz="4" w:space="0" w:color="auto"/>
              <w:bottom w:val="nil"/>
              <w:right w:val="single" w:sz="4" w:space="0" w:color="auto"/>
            </w:tcBorders>
            <w:shd w:val="clear" w:color="auto" w:fill="auto"/>
            <w:vAlign w:val="center"/>
          </w:tcPr>
          <w:p w14:paraId="299C0D9B" w14:textId="77777777" w:rsidR="00023E7C" w:rsidRPr="00653C8D" w:rsidRDefault="00023E7C" w:rsidP="00F04260">
            <w:pPr>
              <w:jc w:val="center"/>
              <w:rPr>
                <w:rFonts w:ascii="Arial" w:hAnsi="Arial" w:cs="Arial"/>
                <w:sz w:val="14"/>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2C2AF2D" w14:textId="77777777" w:rsidR="00023E7C" w:rsidRPr="00653C8D" w:rsidRDefault="00023E7C" w:rsidP="00F04260">
            <w:pPr>
              <w:jc w:val="center"/>
              <w:rPr>
                <w:rFonts w:ascii="Arial" w:hAnsi="Arial" w:cs="Arial"/>
                <w:sz w:val="14"/>
                <w:szCs w:val="16"/>
                <w:lang w:val="es-BO"/>
              </w:rPr>
            </w:pPr>
            <w:r w:rsidRPr="00C52AFF">
              <w:rPr>
                <w:rFonts w:ascii="Arial" w:hAnsi="Arial" w:cs="Arial"/>
                <w:sz w:val="16"/>
                <w:szCs w:val="16"/>
                <w:lang w:val="es-BO"/>
              </w:rPr>
              <w:t>DIRECTOR GENERAL EJECUTIVO</w:t>
            </w:r>
          </w:p>
        </w:tc>
        <w:tc>
          <w:tcPr>
            <w:tcW w:w="80" w:type="pct"/>
            <w:tcBorders>
              <w:top w:val="nil"/>
              <w:left w:val="single" w:sz="4" w:space="0" w:color="auto"/>
              <w:bottom w:val="nil"/>
              <w:right w:val="single" w:sz="4" w:space="0" w:color="auto"/>
            </w:tcBorders>
            <w:shd w:val="clear" w:color="auto" w:fill="auto"/>
            <w:vAlign w:val="center"/>
          </w:tcPr>
          <w:p w14:paraId="61C73035" w14:textId="77777777" w:rsidR="00023E7C" w:rsidRPr="00653C8D" w:rsidRDefault="00023E7C" w:rsidP="00F04260">
            <w:pPr>
              <w:rPr>
                <w:rFonts w:ascii="Arial" w:hAnsi="Arial" w:cs="Arial"/>
                <w:sz w:val="16"/>
                <w:szCs w:val="16"/>
                <w:lang w:val="es-BO"/>
              </w:rPr>
            </w:pPr>
          </w:p>
        </w:tc>
      </w:tr>
      <w:tr w:rsidR="00023E7C" w:rsidRPr="00653C8D" w14:paraId="450B4398" w14:textId="77777777" w:rsidTr="00F04260">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2B559C3D" w14:textId="77777777" w:rsidR="00023E7C" w:rsidRPr="00653C8D" w:rsidRDefault="00023E7C" w:rsidP="00F04260">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0E579120" w14:textId="77777777" w:rsidR="00023E7C" w:rsidRPr="00653C8D" w:rsidRDefault="00023E7C" w:rsidP="00F04260">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50673E9B" w14:textId="77777777" w:rsidR="00023E7C" w:rsidRPr="00653C8D" w:rsidRDefault="00023E7C" w:rsidP="00F04260">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23D9B32D" w14:textId="77777777" w:rsidR="00023E7C" w:rsidRPr="00653C8D" w:rsidRDefault="00023E7C" w:rsidP="00F04260">
            <w:pPr>
              <w:jc w:val="center"/>
              <w:rPr>
                <w:i/>
                <w:sz w:val="16"/>
                <w:szCs w:val="16"/>
                <w:lang w:val="es-BO"/>
              </w:rPr>
            </w:pPr>
          </w:p>
        </w:tc>
        <w:tc>
          <w:tcPr>
            <w:tcW w:w="68" w:type="pct"/>
            <w:tcBorders>
              <w:top w:val="nil"/>
              <w:left w:val="nil"/>
              <w:bottom w:val="nil"/>
              <w:right w:val="nil"/>
            </w:tcBorders>
            <w:shd w:val="clear" w:color="auto" w:fill="auto"/>
            <w:vAlign w:val="bottom"/>
          </w:tcPr>
          <w:p w14:paraId="71BB8A47" w14:textId="77777777" w:rsidR="00023E7C" w:rsidRPr="00653C8D" w:rsidRDefault="00023E7C" w:rsidP="00F04260">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42B4CA31" w14:textId="77777777" w:rsidR="00023E7C" w:rsidRPr="00653C8D" w:rsidRDefault="00023E7C" w:rsidP="00F04260">
            <w:pPr>
              <w:jc w:val="center"/>
              <w:rPr>
                <w:i/>
                <w:sz w:val="16"/>
                <w:szCs w:val="16"/>
                <w:lang w:val="es-BO"/>
              </w:rPr>
            </w:pPr>
          </w:p>
        </w:tc>
        <w:tc>
          <w:tcPr>
            <w:tcW w:w="68" w:type="pct"/>
            <w:tcBorders>
              <w:top w:val="nil"/>
              <w:left w:val="nil"/>
              <w:bottom w:val="nil"/>
              <w:right w:val="nil"/>
            </w:tcBorders>
            <w:shd w:val="clear" w:color="auto" w:fill="auto"/>
            <w:vAlign w:val="bottom"/>
          </w:tcPr>
          <w:p w14:paraId="2CBD9225" w14:textId="77777777" w:rsidR="00023E7C" w:rsidRPr="00653C8D" w:rsidRDefault="00023E7C" w:rsidP="00F0426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F9C4ED5" w14:textId="77777777" w:rsidR="00023E7C" w:rsidRPr="00653C8D" w:rsidRDefault="00023E7C" w:rsidP="00F04260">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2A8946D4" w14:textId="77777777" w:rsidR="00023E7C" w:rsidRPr="00653C8D" w:rsidRDefault="00023E7C" w:rsidP="00F04260">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6F6EF9D2" w14:textId="77777777" w:rsidR="00023E7C" w:rsidRPr="00653C8D" w:rsidRDefault="00023E7C" w:rsidP="00F04260">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0F72E015" w14:textId="77777777" w:rsidR="00023E7C" w:rsidRPr="00653C8D" w:rsidRDefault="00023E7C" w:rsidP="00F04260">
            <w:pPr>
              <w:jc w:val="center"/>
              <w:rPr>
                <w:sz w:val="16"/>
                <w:szCs w:val="16"/>
                <w:lang w:val="es-BO"/>
              </w:rPr>
            </w:pPr>
          </w:p>
        </w:tc>
      </w:tr>
      <w:tr w:rsidR="00023E7C" w:rsidRPr="00653C8D" w14:paraId="1165BCAF" w14:textId="77777777" w:rsidTr="00F04260">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5C2D0060" w14:textId="77777777" w:rsidR="00023E7C" w:rsidRPr="00653C8D" w:rsidRDefault="00023E7C" w:rsidP="00F04260">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2" w:type="pct"/>
            <w:vMerge w:val="restart"/>
            <w:tcBorders>
              <w:top w:val="nil"/>
              <w:left w:val="nil"/>
              <w:bottom w:val="nil"/>
              <w:right w:val="nil"/>
            </w:tcBorders>
            <w:shd w:val="clear" w:color="auto" w:fill="auto"/>
            <w:vAlign w:val="bottom"/>
          </w:tcPr>
          <w:p w14:paraId="45743AC4" w14:textId="77777777" w:rsidR="00023E7C" w:rsidRPr="00653C8D" w:rsidRDefault="00023E7C" w:rsidP="00F0426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16FF4D85" w14:textId="77777777" w:rsidR="00023E7C" w:rsidRPr="00653C8D" w:rsidRDefault="00023E7C" w:rsidP="00F0426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5B4D9266" w14:textId="77777777" w:rsidR="00023E7C" w:rsidRPr="00653C8D" w:rsidRDefault="00023E7C" w:rsidP="00F0426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49F63DE7" w14:textId="77777777" w:rsidR="00023E7C" w:rsidRPr="00653C8D" w:rsidRDefault="00023E7C" w:rsidP="00F0426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06B1A183" w14:textId="77777777" w:rsidR="00023E7C" w:rsidRPr="00653C8D" w:rsidRDefault="00023E7C" w:rsidP="00F0426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78DC2DA" w14:textId="77777777" w:rsidR="00023E7C" w:rsidRPr="00653C8D" w:rsidRDefault="00023E7C" w:rsidP="00F0426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4479221A" w14:textId="77777777" w:rsidR="00023E7C" w:rsidRPr="00653C8D" w:rsidRDefault="00023E7C" w:rsidP="00F0426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761E116A" w14:textId="77777777" w:rsidR="00023E7C" w:rsidRPr="00653C8D" w:rsidRDefault="00023E7C" w:rsidP="00F04260">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7A8F04C4" w14:textId="77777777" w:rsidR="00023E7C" w:rsidRPr="00653C8D" w:rsidRDefault="00023E7C" w:rsidP="00F0426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5BB6DDBF" w14:textId="77777777" w:rsidR="00023E7C" w:rsidRPr="00653C8D" w:rsidRDefault="00023E7C" w:rsidP="00F04260">
            <w:pPr>
              <w:rPr>
                <w:rFonts w:ascii="Arial" w:hAnsi="Arial" w:cs="Arial"/>
                <w:sz w:val="16"/>
                <w:szCs w:val="16"/>
                <w:lang w:val="es-BO"/>
              </w:rPr>
            </w:pPr>
          </w:p>
        </w:tc>
      </w:tr>
      <w:tr w:rsidR="00023E7C" w:rsidRPr="00653C8D" w14:paraId="10DFF8AC" w14:textId="77777777" w:rsidTr="00F04260">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07044651" w14:textId="77777777" w:rsidR="00023E7C" w:rsidRPr="00653C8D" w:rsidRDefault="00023E7C" w:rsidP="00F04260">
            <w:pPr>
              <w:jc w:val="right"/>
              <w:rPr>
                <w:rFonts w:ascii="Arial" w:hAnsi="Arial" w:cs="Arial"/>
                <w:b/>
                <w:sz w:val="16"/>
                <w:szCs w:val="16"/>
                <w:lang w:val="es-BO"/>
              </w:rPr>
            </w:pPr>
          </w:p>
        </w:tc>
        <w:tc>
          <w:tcPr>
            <w:tcW w:w="92" w:type="pct"/>
            <w:vMerge/>
            <w:tcBorders>
              <w:top w:val="nil"/>
              <w:left w:val="nil"/>
              <w:bottom w:val="nil"/>
              <w:right w:val="nil"/>
            </w:tcBorders>
            <w:shd w:val="clear" w:color="auto" w:fill="auto"/>
            <w:vAlign w:val="bottom"/>
          </w:tcPr>
          <w:p w14:paraId="4A0A4281" w14:textId="77777777" w:rsidR="00023E7C" w:rsidRPr="00653C8D" w:rsidRDefault="00023E7C" w:rsidP="00F04260">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6A627BB" w14:textId="77777777" w:rsidR="00023E7C" w:rsidRPr="00653C8D" w:rsidRDefault="00023E7C" w:rsidP="00F0426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2F4EF4BF" w14:textId="77777777" w:rsidR="00023E7C" w:rsidRPr="00653C8D" w:rsidRDefault="00023E7C" w:rsidP="00F04260">
            <w:pPr>
              <w:jc w:val="center"/>
              <w:rPr>
                <w:rFonts w:ascii="Arial" w:hAnsi="Arial" w:cs="Arial"/>
                <w:sz w:val="16"/>
                <w:szCs w:val="16"/>
                <w:lang w:val="es-BO"/>
              </w:rPr>
            </w:pPr>
            <w:r>
              <w:rPr>
                <w:rFonts w:ascii="Arial" w:hAnsi="Arial" w:cs="Arial"/>
                <w:sz w:val="16"/>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031005A1" w14:textId="77777777" w:rsidR="00023E7C" w:rsidRPr="00653C8D" w:rsidRDefault="00023E7C" w:rsidP="00F04260">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18B4947C" w14:textId="77777777" w:rsidR="00023E7C" w:rsidRPr="00653C8D" w:rsidRDefault="00023E7C" w:rsidP="00F04260">
            <w:pPr>
              <w:jc w:val="center"/>
              <w:rPr>
                <w:rFonts w:ascii="Arial" w:hAnsi="Arial" w:cs="Arial"/>
                <w:sz w:val="16"/>
                <w:szCs w:val="16"/>
                <w:lang w:val="es-BO"/>
              </w:rPr>
            </w:pPr>
            <w:r>
              <w:rPr>
                <w:rFonts w:ascii="Arial" w:hAnsi="Arial" w:cs="Arial"/>
                <w:sz w:val="16"/>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62B105DB" w14:textId="77777777" w:rsidR="00023E7C" w:rsidRPr="00653C8D" w:rsidRDefault="00023E7C" w:rsidP="00F04260">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3C3A84DD" w14:textId="77777777" w:rsidR="00023E7C" w:rsidRPr="00653C8D" w:rsidRDefault="00023E7C" w:rsidP="00F04260">
            <w:pPr>
              <w:jc w:val="center"/>
              <w:rPr>
                <w:rFonts w:ascii="Arial" w:hAnsi="Arial" w:cs="Arial"/>
                <w:sz w:val="16"/>
                <w:szCs w:val="16"/>
                <w:lang w:val="es-BO"/>
              </w:rPr>
            </w:pPr>
            <w:r>
              <w:rPr>
                <w:rFonts w:ascii="Arial" w:hAnsi="Arial" w:cs="Arial"/>
                <w:sz w:val="16"/>
                <w:szCs w:val="16"/>
                <w:lang w:val="es-BO"/>
              </w:rPr>
              <w:t>MARCO ANTONIO</w:t>
            </w:r>
          </w:p>
        </w:tc>
        <w:tc>
          <w:tcPr>
            <w:tcW w:w="77" w:type="pct"/>
            <w:tcBorders>
              <w:top w:val="nil"/>
              <w:left w:val="single" w:sz="4" w:space="0" w:color="auto"/>
              <w:bottom w:val="nil"/>
              <w:right w:val="single" w:sz="4" w:space="0" w:color="auto"/>
            </w:tcBorders>
            <w:shd w:val="clear" w:color="auto" w:fill="auto"/>
            <w:vAlign w:val="center"/>
          </w:tcPr>
          <w:p w14:paraId="2C07F81D" w14:textId="77777777" w:rsidR="00023E7C" w:rsidRPr="00653C8D" w:rsidRDefault="00023E7C" w:rsidP="00F04260">
            <w:pP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48C6449B" w14:textId="77777777" w:rsidR="00023E7C" w:rsidRPr="00653C8D" w:rsidRDefault="00023E7C" w:rsidP="00F04260">
            <w:pPr>
              <w:jc w:val="center"/>
              <w:rPr>
                <w:rFonts w:ascii="Arial" w:hAnsi="Arial" w:cs="Arial"/>
                <w:sz w:val="16"/>
                <w:szCs w:val="16"/>
                <w:lang w:val="es-BO"/>
              </w:rPr>
            </w:pPr>
            <w:r>
              <w:rPr>
                <w:rFonts w:ascii="Arial" w:hAnsi="Arial" w:cs="Arial"/>
                <w:sz w:val="16"/>
                <w:szCs w:val="16"/>
                <w:lang w:val="es-BO"/>
              </w:rPr>
              <w:t>DIRECTOR DEPARTAMENTAL LA PAZ a.i.</w:t>
            </w:r>
          </w:p>
        </w:tc>
        <w:tc>
          <w:tcPr>
            <w:tcW w:w="80" w:type="pct"/>
            <w:tcBorders>
              <w:top w:val="nil"/>
              <w:left w:val="single" w:sz="4" w:space="0" w:color="auto"/>
              <w:bottom w:val="nil"/>
              <w:right w:val="single" w:sz="4" w:space="0" w:color="auto"/>
            </w:tcBorders>
            <w:shd w:val="clear" w:color="auto" w:fill="auto"/>
            <w:vAlign w:val="center"/>
          </w:tcPr>
          <w:p w14:paraId="7942C080" w14:textId="77777777" w:rsidR="00023E7C" w:rsidRPr="00653C8D" w:rsidRDefault="00023E7C" w:rsidP="00F04260">
            <w:pPr>
              <w:rPr>
                <w:rFonts w:ascii="Arial" w:hAnsi="Arial" w:cs="Arial"/>
                <w:sz w:val="16"/>
                <w:szCs w:val="16"/>
                <w:lang w:val="es-BO"/>
              </w:rPr>
            </w:pPr>
          </w:p>
        </w:tc>
      </w:tr>
      <w:tr w:rsidR="00023E7C" w:rsidRPr="00653C8D" w14:paraId="626A78D6" w14:textId="77777777" w:rsidTr="00F04260">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7B538FDC" w14:textId="77777777" w:rsidR="00023E7C" w:rsidRPr="00653C8D" w:rsidRDefault="00023E7C" w:rsidP="00F04260">
            <w:pPr>
              <w:jc w:val="right"/>
              <w:rPr>
                <w:rFonts w:ascii="Arial" w:hAnsi="Arial" w:cs="Arial"/>
                <w:b/>
                <w:sz w:val="16"/>
                <w:szCs w:val="16"/>
                <w:lang w:val="es-BO"/>
              </w:rPr>
            </w:pPr>
          </w:p>
        </w:tc>
        <w:tc>
          <w:tcPr>
            <w:tcW w:w="92" w:type="pct"/>
            <w:tcBorders>
              <w:top w:val="nil"/>
              <w:left w:val="nil"/>
              <w:bottom w:val="nil"/>
              <w:right w:val="nil"/>
            </w:tcBorders>
            <w:shd w:val="clear" w:color="auto" w:fill="auto"/>
            <w:vAlign w:val="bottom"/>
          </w:tcPr>
          <w:p w14:paraId="4FC2DFA9" w14:textId="77777777" w:rsidR="00023E7C" w:rsidRPr="00653C8D" w:rsidRDefault="00023E7C" w:rsidP="00F04260">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020B303D" w14:textId="77777777" w:rsidR="00023E7C" w:rsidRPr="00653C8D" w:rsidRDefault="00023E7C" w:rsidP="00F04260">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2463F79" w14:textId="77777777" w:rsidR="00023E7C" w:rsidRPr="00653C8D" w:rsidRDefault="00023E7C" w:rsidP="00F04260">
            <w:pPr>
              <w:jc w:val="center"/>
              <w:rPr>
                <w:i/>
                <w:sz w:val="16"/>
                <w:szCs w:val="16"/>
                <w:lang w:val="es-BO"/>
              </w:rPr>
            </w:pPr>
          </w:p>
        </w:tc>
        <w:tc>
          <w:tcPr>
            <w:tcW w:w="68" w:type="pct"/>
            <w:tcBorders>
              <w:top w:val="nil"/>
              <w:left w:val="nil"/>
              <w:bottom w:val="nil"/>
              <w:right w:val="nil"/>
            </w:tcBorders>
            <w:shd w:val="clear" w:color="auto" w:fill="auto"/>
            <w:vAlign w:val="bottom"/>
          </w:tcPr>
          <w:p w14:paraId="5BFDB7FC" w14:textId="77777777" w:rsidR="00023E7C" w:rsidRPr="00653C8D" w:rsidRDefault="00023E7C" w:rsidP="00F04260">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2F8823C6" w14:textId="77777777" w:rsidR="00023E7C" w:rsidRPr="00A426CC" w:rsidRDefault="00023E7C" w:rsidP="00F04260">
            <w:pPr>
              <w:jc w:val="center"/>
              <w:rPr>
                <w:i/>
                <w:sz w:val="12"/>
                <w:szCs w:val="16"/>
                <w:lang w:val="es-BO"/>
              </w:rPr>
            </w:pPr>
          </w:p>
        </w:tc>
        <w:tc>
          <w:tcPr>
            <w:tcW w:w="68" w:type="pct"/>
            <w:tcBorders>
              <w:top w:val="nil"/>
              <w:left w:val="nil"/>
              <w:bottom w:val="nil"/>
              <w:right w:val="nil"/>
            </w:tcBorders>
            <w:shd w:val="clear" w:color="auto" w:fill="auto"/>
            <w:vAlign w:val="bottom"/>
          </w:tcPr>
          <w:p w14:paraId="14D11DFA" w14:textId="77777777" w:rsidR="00023E7C" w:rsidRPr="00653C8D" w:rsidRDefault="00023E7C" w:rsidP="00F04260">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3577B864" w14:textId="77777777" w:rsidR="00023E7C" w:rsidRPr="00653C8D" w:rsidRDefault="00023E7C" w:rsidP="00F04260">
            <w:pPr>
              <w:jc w:val="center"/>
              <w:rPr>
                <w:i/>
                <w:sz w:val="16"/>
                <w:szCs w:val="16"/>
                <w:lang w:val="es-BO"/>
              </w:rPr>
            </w:pPr>
          </w:p>
        </w:tc>
        <w:tc>
          <w:tcPr>
            <w:tcW w:w="176" w:type="pct"/>
            <w:tcBorders>
              <w:top w:val="single" w:sz="4" w:space="0" w:color="auto"/>
              <w:left w:val="nil"/>
              <w:bottom w:val="nil"/>
              <w:right w:val="nil"/>
            </w:tcBorders>
            <w:shd w:val="clear" w:color="auto" w:fill="auto"/>
            <w:vAlign w:val="bottom"/>
          </w:tcPr>
          <w:p w14:paraId="4CE9B37D" w14:textId="77777777" w:rsidR="00023E7C" w:rsidRPr="00653C8D" w:rsidRDefault="00023E7C" w:rsidP="00F04260">
            <w:pPr>
              <w:jc w:val="center"/>
              <w:rPr>
                <w:i/>
                <w:sz w:val="16"/>
                <w:szCs w:val="16"/>
                <w:lang w:val="es-BO"/>
              </w:rPr>
            </w:pPr>
          </w:p>
        </w:tc>
        <w:tc>
          <w:tcPr>
            <w:tcW w:w="1548" w:type="pct"/>
            <w:gridSpan w:val="2"/>
            <w:tcBorders>
              <w:top w:val="nil"/>
              <w:left w:val="nil"/>
              <w:bottom w:val="nil"/>
              <w:right w:val="nil"/>
            </w:tcBorders>
            <w:shd w:val="clear" w:color="auto" w:fill="auto"/>
            <w:vAlign w:val="bottom"/>
          </w:tcPr>
          <w:p w14:paraId="3C97901D" w14:textId="77777777" w:rsidR="00023E7C" w:rsidRPr="00653C8D" w:rsidRDefault="00023E7C" w:rsidP="00F04260">
            <w:pPr>
              <w:jc w:val="center"/>
              <w:rPr>
                <w:i/>
                <w:sz w:val="16"/>
                <w:szCs w:val="16"/>
                <w:lang w:val="es-BO"/>
              </w:rPr>
            </w:pPr>
          </w:p>
        </w:tc>
        <w:tc>
          <w:tcPr>
            <w:tcW w:w="80" w:type="pct"/>
            <w:tcBorders>
              <w:top w:val="nil"/>
              <w:left w:val="nil"/>
              <w:bottom w:val="nil"/>
              <w:right w:val="single" w:sz="4" w:space="0" w:color="auto"/>
            </w:tcBorders>
            <w:shd w:val="clear" w:color="auto" w:fill="auto"/>
            <w:vAlign w:val="bottom"/>
          </w:tcPr>
          <w:p w14:paraId="1D8069E0" w14:textId="77777777" w:rsidR="00023E7C" w:rsidRPr="00653C8D" w:rsidRDefault="00023E7C" w:rsidP="00F04260">
            <w:pPr>
              <w:jc w:val="center"/>
              <w:rPr>
                <w:sz w:val="16"/>
                <w:szCs w:val="16"/>
                <w:lang w:val="es-BO"/>
              </w:rPr>
            </w:pPr>
          </w:p>
        </w:tc>
      </w:tr>
      <w:tr w:rsidR="00023E7C" w:rsidRPr="00653C8D" w14:paraId="23314758" w14:textId="77777777" w:rsidTr="00F04260">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29AA8801" w14:textId="77777777" w:rsidR="00023E7C" w:rsidRPr="00653C8D" w:rsidRDefault="00023E7C" w:rsidP="00F04260">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2" w:type="pct"/>
            <w:tcBorders>
              <w:top w:val="nil"/>
              <w:left w:val="nil"/>
              <w:bottom w:val="nil"/>
              <w:right w:val="nil"/>
            </w:tcBorders>
            <w:shd w:val="clear" w:color="auto" w:fill="auto"/>
            <w:vAlign w:val="bottom"/>
          </w:tcPr>
          <w:p w14:paraId="0E30552D" w14:textId="77777777" w:rsidR="00023E7C" w:rsidRPr="00653C8D" w:rsidRDefault="00023E7C" w:rsidP="00F04260">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6F404569" w14:textId="77777777" w:rsidR="00023E7C" w:rsidRPr="00653C8D" w:rsidRDefault="00023E7C" w:rsidP="00F04260">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0FB3B17A" w14:textId="77777777" w:rsidR="00023E7C" w:rsidRPr="00653C8D" w:rsidRDefault="00023E7C" w:rsidP="00F04260">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7BAC512F" w14:textId="77777777" w:rsidR="00023E7C" w:rsidRPr="00653C8D" w:rsidRDefault="00023E7C" w:rsidP="00F04260">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1CB37D4D" w14:textId="77777777" w:rsidR="00023E7C" w:rsidRPr="00653C8D" w:rsidRDefault="00023E7C" w:rsidP="00F04260">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2CDAA4F4" w14:textId="77777777" w:rsidR="00023E7C" w:rsidRPr="00653C8D" w:rsidRDefault="00023E7C" w:rsidP="00F04260">
            <w:pPr>
              <w:jc w:val="center"/>
              <w:rPr>
                <w:i/>
                <w:sz w:val="16"/>
                <w:szCs w:val="16"/>
                <w:lang w:val="es-BO"/>
              </w:rPr>
            </w:pPr>
          </w:p>
        </w:tc>
        <w:tc>
          <w:tcPr>
            <w:tcW w:w="575" w:type="pct"/>
            <w:gridSpan w:val="2"/>
            <w:tcBorders>
              <w:top w:val="nil"/>
              <w:left w:val="nil"/>
              <w:bottom w:val="single" w:sz="4" w:space="0" w:color="auto"/>
              <w:right w:val="nil"/>
            </w:tcBorders>
            <w:shd w:val="clear" w:color="auto" w:fill="auto"/>
            <w:vAlign w:val="center"/>
          </w:tcPr>
          <w:p w14:paraId="5AF6DE09" w14:textId="77777777" w:rsidR="00023E7C" w:rsidRPr="00653C8D" w:rsidRDefault="00023E7C" w:rsidP="00F04260">
            <w:pPr>
              <w:jc w:val="center"/>
              <w:rPr>
                <w:i/>
                <w:sz w:val="16"/>
                <w:szCs w:val="16"/>
                <w:lang w:val="es-BO"/>
              </w:rPr>
            </w:pPr>
            <w:r w:rsidRPr="00653C8D">
              <w:rPr>
                <w:i/>
                <w:sz w:val="16"/>
                <w:szCs w:val="16"/>
                <w:lang w:val="es-BO"/>
              </w:rPr>
              <w:t>Nombre(s)</w:t>
            </w:r>
          </w:p>
        </w:tc>
        <w:tc>
          <w:tcPr>
            <w:tcW w:w="77" w:type="pct"/>
            <w:tcBorders>
              <w:top w:val="nil"/>
              <w:left w:val="nil"/>
              <w:bottom w:val="nil"/>
              <w:right w:val="nil"/>
            </w:tcBorders>
            <w:shd w:val="clear" w:color="auto" w:fill="auto"/>
            <w:vAlign w:val="center"/>
          </w:tcPr>
          <w:p w14:paraId="4BB0DE5A" w14:textId="77777777" w:rsidR="00023E7C" w:rsidRPr="00653C8D" w:rsidRDefault="00023E7C" w:rsidP="00F04260">
            <w:pPr>
              <w:jc w:val="center"/>
              <w:rPr>
                <w:i/>
                <w:sz w:val="16"/>
                <w:szCs w:val="16"/>
                <w:lang w:val="es-BO"/>
              </w:rPr>
            </w:pPr>
          </w:p>
        </w:tc>
        <w:tc>
          <w:tcPr>
            <w:tcW w:w="1470" w:type="pct"/>
            <w:tcBorders>
              <w:top w:val="nil"/>
              <w:left w:val="nil"/>
              <w:bottom w:val="single" w:sz="4" w:space="0" w:color="auto"/>
              <w:right w:val="nil"/>
            </w:tcBorders>
            <w:shd w:val="clear" w:color="auto" w:fill="auto"/>
            <w:vAlign w:val="center"/>
          </w:tcPr>
          <w:p w14:paraId="5B4F0FCA" w14:textId="77777777" w:rsidR="00023E7C" w:rsidRPr="00653C8D" w:rsidRDefault="00023E7C" w:rsidP="00F04260">
            <w:pPr>
              <w:jc w:val="center"/>
              <w:rPr>
                <w:i/>
                <w:sz w:val="16"/>
                <w:szCs w:val="16"/>
                <w:lang w:val="es-BO"/>
              </w:rPr>
            </w:pPr>
            <w:r w:rsidRPr="00653C8D">
              <w:rPr>
                <w:i/>
                <w:sz w:val="16"/>
                <w:szCs w:val="16"/>
                <w:lang w:val="es-BO"/>
              </w:rPr>
              <w:t>Cargo</w:t>
            </w:r>
          </w:p>
        </w:tc>
        <w:tc>
          <w:tcPr>
            <w:tcW w:w="80" w:type="pct"/>
            <w:tcBorders>
              <w:top w:val="nil"/>
              <w:left w:val="nil"/>
              <w:bottom w:val="nil"/>
              <w:right w:val="single" w:sz="4" w:space="0" w:color="auto"/>
            </w:tcBorders>
            <w:shd w:val="clear" w:color="auto" w:fill="auto"/>
            <w:vAlign w:val="center"/>
          </w:tcPr>
          <w:p w14:paraId="031DA435" w14:textId="77777777" w:rsidR="00023E7C" w:rsidRPr="00653C8D" w:rsidRDefault="00023E7C" w:rsidP="00F04260">
            <w:pPr>
              <w:rPr>
                <w:rFonts w:ascii="Arial" w:hAnsi="Arial" w:cs="Arial"/>
                <w:sz w:val="16"/>
                <w:szCs w:val="16"/>
                <w:lang w:val="es-BO"/>
              </w:rPr>
            </w:pPr>
          </w:p>
        </w:tc>
      </w:tr>
      <w:tr w:rsidR="00023E7C" w:rsidRPr="00653C8D" w14:paraId="6527487E" w14:textId="77777777" w:rsidTr="00F04260">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348AB664" w14:textId="77777777" w:rsidR="00023E7C" w:rsidRPr="00653C8D" w:rsidRDefault="00023E7C" w:rsidP="00F04260">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4883E661" w14:textId="77777777" w:rsidR="00023E7C" w:rsidRPr="00653C8D" w:rsidRDefault="00023E7C" w:rsidP="00F04260">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0729FF18" w14:textId="77777777" w:rsidR="00023E7C" w:rsidRPr="00653C8D" w:rsidRDefault="00023E7C" w:rsidP="00F0426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12BE5C0" w14:textId="77777777" w:rsidR="00023E7C" w:rsidRPr="00653C8D" w:rsidRDefault="00023E7C" w:rsidP="00F04260">
            <w:pPr>
              <w:jc w:val="center"/>
              <w:rPr>
                <w:rFonts w:ascii="Arial" w:hAnsi="Arial" w:cs="Arial"/>
                <w:sz w:val="16"/>
                <w:szCs w:val="16"/>
                <w:lang w:val="es-BO"/>
              </w:rPr>
            </w:pPr>
            <w:r>
              <w:rPr>
                <w:rFonts w:ascii="Arial" w:hAnsi="Arial" w:cs="Arial"/>
                <w:sz w:val="16"/>
                <w:szCs w:val="16"/>
                <w:lang w:val="es-BO"/>
              </w:rPr>
              <w:t>CONDORENZ</w:t>
            </w:r>
          </w:p>
        </w:tc>
        <w:tc>
          <w:tcPr>
            <w:tcW w:w="68" w:type="pct"/>
            <w:tcBorders>
              <w:top w:val="nil"/>
              <w:left w:val="single" w:sz="4" w:space="0" w:color="auto"/>
              <w:bottom w:val="nil"/>
              <w:right w:val="single" w:sz="4" w:space="0" w:color="auto"/>
            </w:tcBorders>
            <w:shd w:val="clear" w:color="auto" w:fill="auto"/>
            <w:vAlign w:val="center"/>
          </w:tcPr>
          <w:p w14:paraId="3C19F322" w14:textId="77777777" w:rsidR="00023E7C" w:rsidRPr="00653C8D" w:rsidRDefault="00023E7C" w:rsidP="00F04260">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A9126E8" w14:textId="77777777" w:rsidR="00023E7C" w:rsidRPr="00653C8D" w:rsidRDefault="00023E7C" w:rsidP="00F04260">
            <w:pPr>
              <w:jc w:val="center"/>
              <w:rPr>
                <w:rFonts w:ascii="Arial" w:hAnsi="Arial" w:cs="Arial"/>
                <w:sz w:val="16"/>
                <w:szCs w:val="16"/>
                <w:lang w:val="es-BO"/>
              </w:rPr>
            </w:pPr>
            <w:r>
              <w:rPr>
                <w:rFonts w:ascii="Arial" w:hAnsi="Arial" w:cs="Arial"/>
                <w:sz w:val="16"/>
                <w:szCs w:val="16"/>
                <w:lang w:val="es-BO"/>
              </w:rPr>
              <w:t>CHOQUE</w:t>
            </w:r>
          </w:p>
        </w:tc>
        <w:tc>
          <w:tcPr>
            <w:tcW w:w="68" w:type="pct"/>
            <w:tcBorders>
              <w:top w:val="nil"/>
              <w:left w:val="single" w:sz="4" w:space="0" w:color="auto"/>
              <w:bottom w:val="nil"/>
              <w:right w:val="single" w:sz="4" w:space="0" w:color="auto"/>
            </w:tcBorders>
            <w:shd w:val="clear" w:color="auto" w:fill="auto"/>
            <w:vAlign w:val="center"/>
          </w:tcPr>
          <w:p w14:paraId="3D8E7E07" w14:textId="77777777" w:rsidR="00023E7C" w:rsidRPr="00653C8D" w:rsidRDefault="00023E7C" w:rsidP="00F04260">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E85B407" w14:textId="77777777" w:rsidR="00023E7C" w:rsidRPr="00653C8D" w:rsidRDefault="00023E7C" w:rsidP="00F04260">
            <w:pPr>
              <w:jc w:val="center"/>
              <w:rPr>
                <w:rFonts w:ascii="Arial" w:hAnsi="Arial" w:cs="Arial"/>
                <w:sz w:val="16"/>
                <w:szCs w:val="16"/>
                <w:lang w:val="es-BO"/>
              </w:rPr>
            </w:pPr>
            <w:r>
              <w:rPr>
                <w:rFonts w:ascii="Arial" w:hAnsi="Arial" w:cs="Arial"/>
                <w:sz w:val="16"/>
                <w:szCs w:val="16"/>
                <w:lang w:val="es-BO"/>
              </w:rPr>
              <w:t>BISMARK LEOPOLDO</w:t>
            </w:r>
          </w:p>
        </w:tc>
        <w:tc>
          <w:tcPr>
            <w:tcW w:w="77" w:type="pct"/>
            <w:tcBorders>
              <w:top w:val="nil"/>
              <w:left w:val="single" w:sz="4" w:space="0" w:color="auto"/>
              <w:bottom w:val="nil"/>
              <w:right w:val="single" w:sz="4" w:space="0" w:color="auto"/>
            </w:tcBorders>
            <w:shd w:val="clear" w:color="auto" w:fill="auto"/>
            <w:vAlign w:val="center"/>
          </w:tcPr>
          <w:p w14:paraId="0A583016" w14:textId="77777777" w:rsidR="00023E7C" w:rsidRPr="00653C8D" w:rsidRDefault="00023E7C" w:rsidP="00F04260">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743970AA" w14:textId="77777777" w:rsidR="00023E7C" w:rsidRPr="00653C8D" w:rsidRDefault="00023E7C" w:rsidP="00F04260">
            <w:pPr>
              <w:jc w:val="center"/>
              <w:rPr>
                <w:rFonts w:ascii="Arial" w:hAnsi="Arial" w:cs="Arial"/>
                <w:sz w:val="16"/>
                <w:szCs w:val="16"/>
                <w:lang w:val="es-BO"/>
              </w:rPr>
            </w:pPr>
            <w:r>
              <w:rPr>
                <w:rFonts w:ascii="Arial" w:hAnsi="Arial" w:cs="Arial"/>
                <w:sz w:val="16"/>
                <w:szCs w:val="16"/>
                <w:lang w:val="es-BO"/>
              </w:rPr>
              <w:t xml:space="preserve">RESPONSABLE DE GESTION DE PROYECTOS </w:t>
            </w:r>
          </w:p>
        </w:tc>
        <w:tc>
          <w:tcPr>
            <w:tcW w:w="80" w:type="pct"/>
            <w:tcBorders>
              <w:top w:val="nil"/>
              <w:left w:val="single" w:sz="4" w:space="0" w:color="auto"/>
              <w:bottom w:val="nil"/>
              <w:right w:val="single" w:sz="4" w:space="0" w:color="auto"/>
            </w:tcBorders>
            <w:shd w:val="clear" w:color="auto" w:fill="auto"/>
            <w:vAlign w:val="center"/>
          </w:tcPr>
          <w:p w14:paraId="5AA41E32" w14:textId="77777777" w:rsidR="00023E7C" w:rsidRPr="00653C8D" w:rsidRDefault="00023E7C" w:rsidP="00F04260">
            <w:pPr>
              <w:rPr>
                <w:rFonts w:ascii="Arial" w:hAnsi="Arial" w:cs="Arial"/>
                <w:sz w:val="16"/>
                <w:szCs w:val="16"/>
                <w:lang w:val="es-BO"/>
              </w:rPr>
            </w:pPr>
          </w:p>
        </w:tc>
      </w:tr>
      <w:tr w:rsidR="00023E7C" w:rsidRPr="00653C8D" w14:paraId="678AFF56" w14:textId="77777777" w:rsidTr="00F04260">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center"/>
          </w:tcPr>
          <w:p w14:paraId="2F14EBEE" w14:textId="77777777" w:rsidR="00023E7C" w:rsidRPr="00653C8D" w:rsidRDefault="00023E7C" w:rsidP="00F04260">
            <w:pPr>
              <w:jc w:val="right"/>
              <w:rPr>
                <w:rFonts w:ascii="Arial" w:hAnsi="Arial" w:cs="Arial"/>
                <w:b/>
                <w:sz w:val="16"/>
                <w:szCs w:val="16"/>
                <w:lang w:val="es-BO"/>
              </w:rPr>
            </w:pPr>
          </w:p>
        </w:tc>
        <w:tc>
          <w:tcPr>
            <w:tcW w:w="92" w:type="pct"/>
            <w:tcBorders>
              <w:top w:val="nil"/>
              <w:left w:val="nil"/>
              <w:bottom w:val="nil"/>
              <w:right w:val="nil"/>
            </w:tcBorders>
            <w:shd w:val="clear" w:color="auto" w:fill="auto"/>
          </w:tcPr>
          <w:p w14:paraId="50ABE15A" w14:textId="77777777" w:rsidR="00023E7C" w:rsidRPr="00653C8D" w:rsidRDefault="00023E7C" w:rsidP="00F04260">
            <w:pPr>
              <w:jc w:val="center"/>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6CF11601" w14:textId="77777777" w:rsidR="00023E7C" w:rsidRPr="00653C8D" w:rsidRDefault="00023E7C" w:rsidP="00F04260">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77E61C2C" w14:textId="77777777" w:rsidR="00023E7C" w:rsidRPr="00653C8D" w:rsidRDefault="00023E7C" w:rsidP="00F04260">
            <w:pPr>
              <w:jc w:val="center"/>
              <w:rPr>
                <w:rFonts w:ascii="Arial" w:hAnsi="Arial" w:cs="Arial"/>
                <w:sz w:val="16"/>
                <w:szCs w:val="16"/>
                <w:lang w:val="es-BO"/>
              </w:rPr>
            </w:pPr>
            <w:r>
              <w:rPr>
                <w:rFonts w:ascii="Arial" w:hAnsi="Arial" w:cs="Arial"/>
                <w:sz w:val="16"/>
                <w:szCs w:val="16"/>
                <w:lang w:val="es-BO"/>
              </w:rPr>
              <w:t>LOPEZ</w:t>
            </w:r>
          </w:p>
        </w:tc>
        <w:tc>
          <w:tcPr>
            <w:tcW w:w="68" w:type="pct"/>
            <w:tcBorders>
              <w:top w:val="nil"/>
              <w:left w:val="single" w:sz="4" w:space="0" w:color="auto"/>
              <w:bottom w:val="nil"/>
              <w:right w:val="single" w:sz="4" w:space="0" w:color="auto"/>
            </w:tcBorders>
            <w:shd w:val="clear" w:color="auto" w:fill="auto"/>
            <w:vAlign w:val="center"/>
          </w:tcPr>
          <w:p w14:paraId="51D3AEE8" w14:textId="77777777" w:rsidR="00023E7C" w:rsidRPr="00653C8D" w:rsidRDefault="00023E7C" w:rsidP="00F04260">
            <w:pPr>
              <w:jc w:val="center"/>
              <w:rPr>
                <w:rFonts w:ascii="Arial" w:hAnsi="Arial" w:cs="Arial"/>
                <w:sz w:val="16"/>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40E9DBEA" w14:textId="77777777" w:rsidR="00023E7C" w:rsidRPr="00653C8D" w:rsidRDefault="00023E7C" w:rsidP="00F04260">
            <w:pPr>
              <w:rPr>
                <w:rFonts w:ascii="Arial" w:hAnsi="Arial" w:cs="Arial"/>
                <w:sz w:val="16"/>
                <w:szCs w:val="16"/>
                <w:lang w:val="es-BO"/>
              </w:rPr>
            </w:pPr>
            <w:r>
              <w:rPr>
                <w:rFonts w:ascii="Arial" w:hAnsi="Arial" w:cs="Arial"/>
                <w:sz w:val="16"/>
                <w:szCs w:val="16"/>
                <w:lang w:val="es-BO"/>
              </w:rPr>
              <w:t>CHURRUARRIN</w:t>
            </w:r>
          </w:p>
        </w:tc>
        <w:tc>
          <w:tcPr>
            <w:tcW w:w="68" w:type="pct"/>
            <w:tcBorders>
              <w:top w:val="nil"/>
              <w:left w:val="single" w:sz="4" w:space="0" w:color="auto"/>
              <w:bottom w:val="nil"/>
              <w:right w:val="single" w:sz="4" w:space="0" w:color="auto"/>
            </w:tcBorders>
            <w:shd w:val="clear" w:color="auto" w:fill="auto"/>
            <w:vAlign w:val="center"/>
          </w:tcPr>
          <w:p w14:paraId="66A66D7B" w14:textId="77777777" w:rsidR="00023E7C" w:rsidRPr="00653C8D" w:rsidRDefault="00023E7C" w:rsidP="00F04260">
            <w:pPr>
              <w:jc w:val="center"/>
              <w:rPr>
                <w:rFonts w:ascii="Arial" w:hAnsi="Arial" w:cs="Arial"/>
                <w:sz w:val="16"/>
                <w:szCs w:val="16"/>
                <w:lang w:val="es-BO"/>
              </w:rPr>
            </w:pPr>
          </w:p>
        </w:tc>
        <w:tc>
          <w:tcPr>
            <w:tcW w:w="575"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19C300D8" w14:textId="77777777" w:rsidR="00023E7C" w:rsidRPr="00653C8D" w:rsidRDefault="00023E7C" w:rsidP="00F04260">
            <w:pPr>
              <w:jc w:val="center"/>
              <w:rPr>
                <w:rFonts w:ascii="Arial" w:hAnsi="Arial" w:cs="Arial"/>
                <w:sz w:val="16"/>
                <w:szCs w:val="16"/>
                <w:lang w:val="es-BO"/>
              </w:rPr>
            </w:pPr>
            <w:r>
              <w:rPr>
                <w:rFonts w:ascii="Arial" w:hAnsi="Arial" w:cs="Arial"/>
                <w:sz w:val="16"/>
                <w:szCs w:val="16"/>
                <w:lang w:val="es-BO"/>
              </w:rPr>
              <w:t>MARIA DE LOS ANGELES</w:t>
            </w:r>
          </w:p>
        </w:tc>
        <w:tc>
          <w:tcPr>
            <w:tcW w:w="77" w:type="pct"/>
            <w:tcBorders>
              <w:top w:val="nil"/>
              <w:left w:val="single" w:sz="4" w:space="0" w:color="auto"/>
              <w:bottom w:val="nil"/>
              <w:right w:val="single" w:sz="4" w:space="0" w:color="auto"/>
            </w:tcBorders>
            <w:shd w:val="clear" w:color="auto" w:fill="auto"/>
            <w:vAlign w:val="center"/>
          </w:tcPr>
          <w:p w14:paraId="69042D4B" w14:textId="77777777" w:rsidR="00023E7C" w:rsidRPr="00653C8D" w:rsidRDefault="00023E7C" w:rsidP="00F04260">
            <w:pPr>
              <w:jc w:val="center"/>
              <w:rPr>
                <w:rFonts w:ascii="Arial" w:hAnsi="Arial" w:cs="Arial"/>
                <w:sz w:val="16"/>
                <w:szCs w:val="16"/>
                <w:lang w:val="es-BO"/>
              </w:rPr>
            </w:pPr>
          </w:p>
        </w:tc>
        <w:tc>
          <w:tcPr>
            <w:tcW w:w="1470" w:type="pct"/>
            <w:tcBorders>
              <w:top w:val="single" w:sz="4" w:space="0" w:color="auto"/>
              <w:left w:val="single" w:sz="4" w:space="0" w:color="auto"/>
              <w:bottom w:val="single" w:sz="4" w:space="0" w:color="auto"/>
              <w:right w:val="single" w:sz="4" w:space="0" w:color="auto"/>
            </w:tcBorders>
            <w:shd w:val="clear" w:color="auto" w:fill="DBE5F1"/>
            <w:vAlign w:val="center"/>
          </w:tcPr>
          <w:p w14:paraId="604A7361" w14:textId="77777777" w:rsidR="00023E7C" w:rsidRPr="00653C8D" w:rsidRDefault="00023E7C" w:rsidP="00F04260">
            <w:pPr>
              <w:jc w:val="center"/>
              <w:rPr>
                <w:rFonts w:ascii="Arial" w:hAnsi="Arial" w:cs="Arial"/>
                <w:sz w:val="16"/>
                <w:szCs w:val="16"/>
                <w:lang w:val="es-BO"/>
              </w:rPr>
            </w:pPr>
            <w:r>
              <w:rPr>
                <w:rFonts w:ascii="Arial" w:hAnsi="Arial" w:cs="Arial"/>
                <w:sz w:val="16"/>
                <w:szCs w:val="16"/>
                <w:lang w:val="es-BO"/>
              </w:rPr>
              <w:t>PROFESIONAL I EN NUEVOS DISEÑOS</w:t>
            </w:r>
          </w:p>
        </w:tc>
        <w:tc>
          <w:tcPr>
            <w:tcW w:w="80" w:type="pct"/>
            <w:tcBorders>
              <w:top w:val="nil"/>
              <w:left w:val="single" w:sz="4" w:space="0" w:color="auto"/>
              <w:bottom w:val="nil"/>
              <w:right w:val="single" w:sz="4" w:space="0" w:color="auto"/>
            </w:tcBorders>
            <w:shd w:val="clear" w:color="auto" w:fill="auto"/>
            <w:vAlign w:val="center"/>
          </w:tcPr>
          <w:p w14:paraId="233947FA" w14:textId="77777777" w:rsidR="00023E7C" w:rsidRPr="00653C8D" w:rsidRDefault="00023E7C" w:rsidP="00F04260">
            <w:pPr>
              <w:rPr>
                <w:rFonts w:ascii="Arial" w:hAnsi="Arial" w:cs="Arial"/>
                <w:sz w:val="16"/>
                <w:szCs w:val="16"/>
                <w:lang w:val="es-BO"/>
              </w:rPr>
            </w:pPr>
          </w:p>
        </w:tc>
      </w:tr>
      <w:tr w:rsidR="00023E7C" w:rsidRPr="00653C8D" w14:paraId="3AB0A96F" w14:textId="77777777" w:rsidTr="00F04260">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5A7264F3" w14:textId="77777777" w:rsidR="00023E7C" w:rsidRPr="00653C8D" w:rsidRDefault="00023E7C" w:rsidP="00F04260">
            <w:pPr>
              <w:jc w:val="right"/>
              <w:rPr>
                <w:rFonts w:ascii="Arial" w:hAnsi="Arial" w:cs="Arial"/>
                <w:b/>
                <w:sz w:val="16"/>
                <w:szCs w:val="16"/>
                <w:lang w:val="es-BO"/>
              </w:rPr>
            </w:pPr>
          </w:p>
        </w:tc>
        <w:tc>
          <w:tcPr>
            <w:tcW w:w="92" w:type="pct"/>
            <w:tcBorders>
              <w:top w:val="nil"/>
              <w:left w:val="nil"/>
              <w:bottom w:val="single" w:sz="4" w:space="0" w:color="auto"/>
              <w:right w:val="nil"/>
            </w:tcBorders>
            <w:shd w:val="clear" w:color="auto" w:fill="auto"/>
          </w:tcPr>
          <w:p w14:paraId="7197AEE4" w14:textId="77777777" w:rsidR="00023E7C" w:rsidRPr="00653C8D" w:rsidRDefault="00023E7C" w:rsidP="00F04260">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631D6141" w14:textId="77777777" w:rsidR="00023E7C" w:rsidRPr="00653C8D" w:rsidRDefault="00023E7C" w:rsidP="00F04260">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7928E156" w14:textId="77777777" w:rsidR="00023E7C" w:rsidRPr="00653C8D" w:rsidRDefault="00023E7C" w:rsidP="00F04260">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3059A192" w14:textId="77777777" w:rsidR="00023E7C" w:rsidRPr="00653C8D" w:rsidRDefault="00023E7C" w:rsidP="00F04260">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7998254B" w14:textId="77777777" w:rsidR="00023E7C" w:rsidRPr="00653C8D" w:rsidRDefault="00023E7C" w:rsidP="00F04260">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5CDBA47B" w14:textId="77777777" w:rsidR="00023E7C" w:rsidRPr="00653C8D" w:rsidRDefault="00023E7C" w:rsidP="00F04260">
            <w:pPr>
              <w:jc w:val="center"/>
              <w:rPr>
                <w:rFonts w:ascii="Arial" w:hAnsi="Arial" w:cs="Arial"/>
                <w:sz w:val="16"/>
                <w:szCs w:val="16"/>
                <w:lang w:val="es-BO"/>
              </w:rPr>
            </w:pPr>
          </w:p>
        </w:tc>
        <w:tc>
          <w:tcPr>
            <w:tcW w:w="575" w:type="pct"/>
            <w:gridSpan w:val="2"/>
            <w:tcBorders>
              <w:top w:val="single" w:sz="4" w:space="0" w:color="auto"/>
              <w:left w:val="nil"/>
              <w:bottom w:val="single" w:sz="4" w:space="0" w:color="auto"/>
              <w:right w:val="nil"/>
            </w:tcBorders>
            <w:shd w:val="clear" w:color="auto" w:fill="FFFFFF" w:themeFill="background1"/>
            <w:vAlign w:val="center"/>
          </w:tcPr>
          <w:p w14:paraId="7141F4CC" w14:textId="77777777" w:rsidR="00023E7C" w:rsidRPr="00653C8D" w:rsidRDefault="00023E7C" w:rsidP="00F04260">
            <w:pPr>
              <w:jc w:val="center"/>
              <w:rPr>
                <w:rFonts w:ascii="Arial" w:hAnsi="Arial" w:cs="Arial"/>
                <w:sz w:val="16"/>
                <w:szCs w:val="16"/>
                <w:lang w:val="es-BO"/>
              </w:rPr>
            </w:pPr>
          </w:p>
        </w:tc>
        <w:tc>
          <w:tcPr>
            <w:tcW w:w="77" w:type="pct"/>
            <w:tcBorders>
              <w:top w:val="nil"/>
              <w:left w:val="nil"/>
              <w:bottom w:val="single" w:sz="4" w:space="0" w:color="auto"/>
              <w:right w:val="nil"/>
            </w:tcBorders>
            <w:shd w:val="clear" w:color="auto" w:fill="FFFFFF" w:themeFill="background1"/>
            <w:vAlign w:val="center"/>
          </w:tcPr>
          <w:p w14:paraId="0A592874" w14:textId="77777777" w:rsidR="00023E7C" w:rsidRPr="00653C8D" w:rsidRDefault="00023E7C" w:rsidP="00F04260">
            <w:pPr>
              <w:jc w:val="center"/>
              <w:rPr>
                <w:rFonts w:ascii="Arial" w:hAnsi="Arial" w:cs="Arial"/>
                <w:sz w:val="16"/>
                <w:szCs w:val="16"/>
                <w:lang w:val="es-BO"/>
              </w:rPr>
            </w:pPr>
          </w:p>
        </w:tc>
        <w:tc>
          <w:tcPr>
            <w:tcW w:w="1470" w:type="pct"/>
            <w:tcBorders>
              <w:top w:val="single" w:sz="4" w:space="0" w:color="auto"/>
              <w:left w:val="nil"/>
              <w:bottom w:val="single" w:sz="4" w:space="0" w:color="auto"/>
              <w:right w:val="nil"/>
            </w:tcBorders>
            <w:shd w:val="clear" w:color="auto" w:fill="FFFFFF" w:themeFill="background1"/>
            <w:vAlign w:val="center"/>
          </w:tcPr>
          <w:p w14:paraId="1971A4D0" w14:textId="77777777" w:rsidR="00023E7C" w:rsidRPr="00653C8D" w:rsidRDefault="00023E7C" w:rsidP="00F04260">
            <w:pPr>
              <w:jc w:val="center"/>
              <w:rPr>
                <w:rFonts w:ascii="Arial" w:hAnsi="Arial" w:cs="Arial"/>
                <w:sz w:val="16"/>
                <w:szCs w:val="16"/>
                <w:lang w:val="es-BO"/>
              </w:rPr>
            </w:pPr>
          </w:p>
        </w:tc>
        <w:tc>
          <w:tcPr>
            <w:tcW w:w="80" w:type="pct"/>
            <w:tcBorders>
              <w:top w:val="nil"/>
              <w:left w:val="nil"/>
              <w:bottom w:val="single" w:sz="4" w:space="0" w:color="auto"/>
              <w:right w:val="single" w:sz="4" w:space="0" w:color="auto"/>
            </w:tcBorders>
            <w:shd w:val="clear" w:color="auto" w:fill="auto"/>
            <w:vAlign w:val="center"/>
          </w:tcPr>
          <w:p w14:paraId="37CC7BA8" w14:textId="77777777" w:rsidR="00023E7C" w:rsidRPr="00653C8D" w:rsidRDefault="00023E7C" w:rsidP="00F04260">
            <w:pPr>
              <w:rPr>
                <w:rFonts w:ascii="Arial" w:hAnsi="Arial" w:cs="Arial"/>
                <w:sz w:val="16"/>
                <w:szCs w:val="16"/>
                <w:lang w:val="es-BO"/>
              </w:rPr>
            </w:pPr>
          </w:p>
        </w:tc>
      </w:tr>
    </w:tbl>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5" w:name="_Toc347486252"/>
    </w:p>
    <w:p w14:paraId="1C79AD44" w14:textId="77777777" w:rsidR="0066604D" w:rsidRPr="00653C8D" w:rsidRDefault="0066604D" w:rsidP="0066604D">
      <w:pPr>
        <w:rPr>
          <w:rFonts w:ascii="Verdana" w:hAnsi="Verdana"/>
          <w:sz w:val="2"/>
          <w:szCs w:val="2"/>
        </w:rPr>
      </w:pPr>
    </w:p>
    <w:bookmarkEnd w:id="25"/>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2743"/>
        <w:gridCol w:w="121"/>
        <w:gridCol w:w="120"/>
        <w:gridCol w:w="324"/>
        <w:gridCol w:w="120"/>
        <w:gridCol w:w="348"/>
        <w:gridCol w:w="120"/>
        <w:gridCol w:w="470"/>
        <w:gridCol w:w="120"/>
        <w:gridCol w:w="120"/>
        <w:gridCol w:w="296"/>
        <w:gridCol w:w="120"/>
        <w:gridCol w:w="292"/>
        <w:gridCol w:w="120"/>
        <w:gridCol w:w="120"/>
        <w:gridCol w:w="2793"/>
        <w:gridCol w:w="120"/>
      </w:tblGrid>
      <w:tr w:rsidR="00AE691F" w:rsidRPr="00E169D4" w14:paraId="230B3FC8" w14:textId="77777777" w:rsidTr="009F0A1A">
        <w:trPr>
          <w:trHeight w:val="284"/>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722F7E40" w14:textId="77777777" w:rsidR="00AE691F" w:rsidRPr="00FA28A3" w:rsidRDefault="00AE691F" w:rsidP="009F0A1A">
            <w:pPr>
              <w:adjustRightInd w:val="0"/>
              <w:snapToGrid w:val="0"/>
              <w:jc w:val="center"/>
              <w:rPr>
                <w:rFonts w:ascii="Arial" w:hAnsi="Arial" w:cs="Arial"/>
                <w:b/>
                <w:color w:val="FFFFFF" w:themeColor="background1"/>
                <w:sz w:val="16"/>
                <w:szCs w:val="16"/>
                <w:lang w:val="es-BO"/>
              </w:rPr>
            </w:pPr>
            <w:r w:rsidRPr="00FA28A3">
              <w:rPr>
                <w:rFonts w:ascii="Arial" w:hAnsi="Arial" w:cs="Arial"/>
                <w:b/>
                <w:color w:val="FFFFFF" w:themeColor="background1"/>
                <w:sz w:val="18"/>
                <w:szCs w:val="18"/>
                <w:lang w:val="es-BO"/>
              </w:rPr>
              <w:t>CRONOGRAMA DE PLAZOS</w:t>
            </w:r>
          </w:p>
        </w:tc>
      </w:tr>
      <w:tr w:rsidR="00AE691F" w:rsidRPr="00E169D4" w14:paraId="2A853DF7" w14:textId="77777777" w:rsidTr="00632123">
        <w:trPr>
          <w:trHeight w:val="284"/>
        </w:trPr>
        <w:tc>
          <w:tcPr>
            <w:tcW w:w="2246"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019AB01B" w14:textId="77777777" w:rsidR="00AE691F" w:rsidRPr="00E169D4" w:rsidRDefault="00AE691F" w:rsidP="009F0A1A">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2662A41F"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13F0877" w14:textId="77777777" w:rsidR="00AE691F" w:rsidRPr="00E169D4" w:rsidRDefault="00AE691F" w:rsidP="009F0A1A">
            <w:pPr>
              <w:adjustRightInd w:val="0"/>
              <w:snapToGrid w:val="0"/>
              <w:jc w:val="center"/>
              <w:rPr>
                <w:i/>
                <w:sz w:val="18"/>
                <w:szCs w:val="14"/>
                <w:lang w:val="es-BO"/>
              </w:rPr>
            </w:pPr>
            <w:r w:rsidRPr="00E169D4">
              <w:rPr>
                <w:rFonts w:ascii="Arial" w:hAnsi="Arial" w:cs="Arial"/>
                <w:b/>
                <w:sz w:val="18"/>
                <w:szCs w:val="16"/>
                <w:lang w:val="es-BO"/>
              </w:rPr>
              <w:t>HORA</w:t>
            </w:r>
          </w:p>
        </w:tc>
        <w:tc>
          <w:tcPr>
            <w:tcW w:w="1247"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5A347BFB" w14:textId="77777777" w:rsidR="00AE691F" w:rsidRPr="00E169D4" w:rsidRDefault="00AE691F" w:rsidP="009F0A1A">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AE691F" w:rsidRPr="00E169D4" w14:paraId="62C272F4" w14:textId="77777777" w:rsidTr="00632123">
        <w:trPr>
          <w:trHeight w:val="57"/>
        </w:trPr>
        <w:tc>
          <w:tcPr>
            <w:tcW w:w="415"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54A6EC92" w14:textId="77777777" w:rsidR="00AE691F" w:rsidRPr="00E169D4" w:rsidRDefault="00AE691F" w:rsidP="009F0A1A">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31"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22CE6D97" w14:textId="2D8C6645" w:rsidR="00AE691F" w:rsidRPr="00E169D4" w:rsidRDefault="00AE691F" w:rsidP="009F0A1A">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w:t>
            </w:r>
            <w:r w:rsidR="00632123" w:rsidRPr="006C5602">
              <w:rPr>
                <w:rFonts w:ascii="Arial" w:hAnsi="Arial" w:cs="Arial"/>
                <w:sz w:val="16"/>
                <w:szCs w:val="16"/>
                <w:lang w:val="es-BO"/>
              </w:rPr>
              <w:t>la página</w:t>
            </w:r>
            <w:r w:rsidRPr="006C5602">
              <w:rPr>
                <w:rFonts w:ascii="Arial" w:hAnsi="Arial" w:cs="Arial"/>
                <w:sz w:val="16"/>
                <w:szCs w:val="16"/>
                <w:lang w:val="es-BO"/>
              </w:rPr>
              <w:t xml:space="preserve"> web de la AEVIVIENDA</w:t>
            </w:r>
            <w:r w:rsidR="00632123" w:rsidRPr="006C5602">
              <w:rPr>
                <w:rFonts w:ascii="Arial" w:hAnsi="Arial" w:cs="Arial"/>
                <w:sz w:val="16"/>
                <w:szCs w:val="16"/>
                <w:lang w:val="es-BO"/>
              </w:rPr>
              <w:t xml:space="preserve"> </w:t>
            </w:r>
            <w:r w:rsidR="00FA28A3">
              <w:rPr>
                <w:rFonts w:ascii="Arial" w:hAnsi="Arial" w:cs="Arial"/>
                <w:sz w:val="16"/>
                <w:szCs w:val="16"/>
                <w:lang w:val="es-BO"/>
              </w:rPr>
              <w:t xml:space="preserve">/ </w:t>
            </w:r>
            <w:r w:rsidR="00632123" w:rsidRPr="00843294">
              <w:rPr>
                <w:rFonts w:ascii="Arial" w:hAnsi="Arial" w:cs="Arial"/>
                <w:sz w:val="16"/>
                <w:szCs w:val="16"/>
                <w:lang w:val="es-BO"/>
              </w:rPr>
              <w:t>Invitación.</w:t>
            </w:r>
            <w:r w:rsidR="00632123">
              <w:rPr>
                <w:rFonts w:ascii="Arial" w:hAnsi="Arial" w:cs="Arial"/>
                <w:sz w:val="16"/>
                <w:szCs w:val="16"/>
                <w:lang w:val="es-BO"/>
              </w:rPr>
              <w:t xml:space="preserve"> </w:t>
            </w:r>
          </w:p>
        </w:tc>
        <w:tc>
          <w:tcPr>
            <w:tcW w:w="65"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644EF77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477B618"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3F917CDA" w14:textId="77777777" w:rsidR="00AE691F" w:rsidRPr="00E169D4" w:rsidRDefault="00AE691F" w:rsidP="009F0A1A">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B6F91A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232D6E9" w14:textId="77777777" w:rsidR="00AE691F" w:rsidRPr="00E169D4" w:rsidRDefault="00AE691F" w:rsidP="009F0A1A">
            <w:pPr>
              <w:adjustRightInd w:val="0"/>
              <w:snapToGrid w:val="0"/>
              <w:jc w:val="center"/>
              <w:rPr>
                <w:i/>
                <w:sz w:val="14"/>
                <w:szCs w:val="14"/>
                <w:lang w:val="es-BO"/>
              </w:rPr>
            </w:pPr>
          </w:p>
        </w:tc>
        <w:tc>
          <w:tcPr>
            <w:tcW w:w="227"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36B611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09779A6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C6B10FF" w14:textId="77777777" w:rsidR="00AE691F" w:rsidRPr="00E169D4" w:rsidRDefault="00AE691F" w:rsidP="009F0A1A">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4277ED97" w14:textId="77777777" w:rsidR="00AE691F" w:rsidRPr="00E169D4" w:rsidRDefault="00AE691F" w:rsidP="009F0A1A">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DE2835D" w14:textId="77777777" w:rsidR="00AE691F" w:rsidRPr="00E169D4" w:rsidRDefault="00AE691F" w:rsidP="009F0A1A">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D64187"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479CC178" w14:textId="77777777" w:rsidR="00AE691F" w:rsidRPr="00E169D4" w:rsidRDefault="00AE691F" w:rsidP="009F0A1A">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63B6E1DF" w14:textId="77777777" w:rsidR="00AE691F" w:rsidRPr="00E169D4" w:rsidRDefault="00AE691F" w:rsidP="009F0A1A">
            <w:pPr>
              <w:adjustRightInd w:val="0"/>
              <w:snapToGrid w:val="0"/>
              <w:jc w:val="center"/>
              <w:rPr>
                <w:i/>
                <w:sz w:val="14"/>
                <w:szCs w:val="14"/>
                <w:lang w:val="es-BO"/>
              </w:rPr>
            </w:pPr>
          </w:p>
        </w:tc>
        <w:tc>
          <w:tcPr>
            <w:tcW w:w="1117" w:type="pct"/>
            <w:tcBorders>
              <w:top w:val="single" w:sz="12" w:space="0" w:color="000000" w:themeColor="text1"/>
              <w:left w:val="nil"/>
              <w:bottom w:val="single" w:sz="4" w:space="0" w:color="auto"/>
              <w:right w:val="nil"/>
            </w:tcBorders>
            <w:shd w:val="clear" w:color="auto" w:fill="auto"/>
            <w:vAlign w:val="center"/>
          </w:tcPr>
          <w:p w14:paraId="7A041A93"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0A7C6F31" w14:textId="77777777" w:rsidR="00AE691F" w:rsidRPr="00E169D4" w:rsidRDefault="00AE691F" w:rsidP="009F0A1A">
            <w:pPr>
              <w:adjustRightInd w:val="0"/>
              <w:snapToGrid w:val="0"/>
              <w:rPr>
                <w:rFonts w:ascii="Arial" w:hAnsi="Arial" w:cs="Arial"/>
                <w:sz w:val="16"/>
                <w:szCs w:val="16"/>
                <w:lang w:val="es-BO"/>
              </w:rPr>
            </w:pPr>
          </w:p>
        </w:tc>
      </w:tr>
      <w:tr w:rsidR="00632123" w:rsidRPr="00E169D4" w14:paraId="4A6565A9"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8C0F7C5" w14:textId="77777777" w:rsidR="00632123" w:rsidRPr="00E169D4" w:rsidRDefault="00632123"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7DEE2771" w14:textId="77777777" w:rsidR="00632123" w:rsidRPr="00E169D4" w:rsidRDefault="00632123"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46C02F4" w14:textId="77777777" w:rsidR="00632123" w:rsidRPr="00E169D4" w:rsidRDefault="00632123"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BA0982" w14:textId="2E15DE57" w:rsidR="00632123" w:rsidRPr="00E169D4"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0B82EA" w14:textId="77777777" w:rsidR="00632123" w:rsidRPr="00E169D4" w:rsidRDefault="00632123"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EAA17CE" w14:textId="41F24475" w:rsidR="00632123" w:rsidRPr="00E169D4"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06</w:t>
            </w:r>
          </w:p>
        </w:tc>
        <w:tc>
          <w:tcPr>
            <w:tcW w:w="65" w:type="pct"/>
            <w:tcBorders>
              <w:top w:val="nil"/>
              <w:left w:val="single" w:sz="4" w:space="0" w:color="auto"/>
              <w:bottom w:val="nil"/>
              <w:right w:val="single" w:sz="4" w:space="0" w:color="auto"/>
            </w:tcBorders>
            <w:shd w:val="clear" w:color="auto" w:fill="auto"/>
            <w:vAlign w:val="center"/>
          </w:tcPr>
          <w:p w14:paraId="5E604101" w14:textId="77777777" w:rsidR="00632123" w:rsidRPr="00E169D4" w:rsidRDefault="00632123"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AAB747" w14:textId="4AEB5706" w:rsidR="00632123" w:rsidRPr="00E169D4"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0945F890"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C5D50A7" w14:textId="77777777" w:rsidR="00632123" w:rsidRPr="00E169D4" w:rsidRDefault="00632123"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2EBF42F" w14:textId="77777777" w:rsidR="00632123" w:rsidRPr="00E169D4" w:rsidRDefault="00632123"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1035690" w14:textId="77777777" w:rsidR="00632123" w:rsidRPr="00E169D4" w:rsidRDefault="00632123"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681CA196"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D6FEF1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A33A836" w14:textId="77777777" w:rsidR="00632123" w:rsidRPr="00E169D4" w:rsidRDefault="00632123" w:rsidP="009F0A1A">
            <w:pPr>
              <w:adjustRightInd w:val="0"/>
              <w:snapToGrid w:val="0"/>
              <w:jc w:val="center"/>
              <w:rPr>
                <w:rFonts w:ascii="Arial" w:hAnsi="Arial" w:cs="Arial"/>
                <w:sz w:val="16"/>
                <w:szCs w:val="16"/>
                <w:lang w:val="es-BO"/>
              </w:rPr>
            </w:pPr>
          </w:p>
        </w:tc>
        <w:tc>
          <w:tcPr>
            <w:tcW w:w="1117"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6AC8E034" w14:textId="77777777" w:rsidR="00632123" w:rsidRPr="00E169D4" w:rsidRDefault="00632123"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374E1AC2" w14:textId="77777777" w:rsidR="00632123" w:rsidRPr="00E169D4" w:rsidRDefault="00632123" w:rsidP="009F0A1A">
            <w:pPr>
              <w:adjustRightInd w:val="0"/>
              <w:snapToGrid w:val="0"/>
              <w:rPr>
                <w:rFonts w:ascii="Arial" w:hAnsi="Arial" w:cs="Arial"/>
                <w:sz w:val="16"/>
                <w:szCs w:val="16"/>
                <w:lang w:val="es-BO"/>
              </w:rPr>
            </w:pPr>
          </w:p>
        </w:tc>
      </w:tr>
      <w:tr w:rsidR="00632123" w:rsidRPr="00E169D4" w14:paraId="4E0735F9"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EF9CE6D" w14:textId="77777777" w:rsidR="00632123" w:rsidRPr="00E169D4" w:rsidRDefault="00632123"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70F0C2" w14:textId="77777777" w:rsidR="00632123" w:rsidRPr="00E169D4" w:rsidRDefault="00632123"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47D10F0E" w14:textId="77777777" w:rsidR="00632123" w:rsidRPr="00E169D4" w:rsidRDefault="00632123"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A3B57FD" w14:textId="77777777" w:rsidR="00632123" w:rsidRPr="00E169D4" w:rsidRDefault="00632123"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1AB5ED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6619D4A" w14:textId="77777777" w:rsidR="00632123" w:rsidRPr="00E169D4" w:rsidRDefault="00632123"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9DC1B84"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1865B4" w14:textId="77777777" w:rsidR="00632123" w:rsidRPr="00E169D4" w:rsidRDefault="00632123"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F02808F"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0AC371"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5DF8A98E" w14:textId="77777777" w:rsidR="00632123" w:rsidRPr="00E169D4" w:rsidRDefault="00632123"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78D8ED2" w14:textId="77777777" w:rsidR="00632123" w:rsidRPr="00E169D4" w:rsidRDefault="00632123"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CACC6C8" w14:textId="77777777" w:rsidR="00632123" w:rsidRPr="00E169D4" w:rsidRDefault="00632123"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0B52E537"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01A85" w14:textId="77777777" w:rsidR="00632123" w:rsidRPr="00E169D4" w:rsidRDefault="00632123"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single" w:sz="4" w:space="0" w:color="auto"/>
            </w:tcBorders>
            <w:shd w:val="clear" w:color="auto" w:fill="auto"/>
            <w:vAlign w:val="center"/>
          </w:tcPr>
          <w:p w14:paraId="7E7601E1" w14:textId="77777777" w:rsidR="00632123" w:rsidRPr="00E169D4" w:rsidRDefault="00632123" w:rsidP="009F0A1A">
            <w:pPr>
              <w:adjustRightInd w:val="0"/>
              <w:snapToGrid w:val="0"/>
              <w:jc w:val="center"/>
              <w:rPr>
                <w:rFonts w:ascii="Arial" w:hAnsi="Arial" w:cs="Arial"/>
                <w:sz w:val="4"/>
                <w:szCs w:val="4"/>
                <w:lang w:val="es-BO"/>
              </w:rPr>
            </w:pPr>
          </w:p>
        </w:tc>
        <w:tc>
          <w:tcPr>
            <w:tcW w:w="1117" w:type="pct"/>
            <w:vMerge/>
            <w:tcBorders>
              <w:left w:val="single" w:sz="4" w:space="0" w:color="auto"/>
              <w:bottom w:val="single" w:sz="4" w:space="0" w:color="auto"/>
              <w:right w:val="single" w:sz="4" w:space="0" w:color="auto"/>
            </w:tcBorders>
            <w:shd w:val="clear" w:color="auto" w:fill="DEEAF6" w:themeFill="accent1" w:themeFillTint="33"/>
            <w:vAlign w:val="center"/>
          </w:tcPr>
          <w:p w14:paraId="10332354" w14:textId="77777777" w:rsidR="00632123" w:rsidRPr="00E169D4" w:rsidRDefault="00632123" w:rsidP="009F0A1A">
            <w:pPr>
              <w:adjustRightInd w:val="0"/>
              <w:snapToGrid w:val="0"/>
              <w:jc w:val="center"/>
              <w:rPr>
                <w:rFonts w:ascii="Arial" w:hAnsi="Arial" w:cs="Arial"/>
                <w:sz w:val="4"/>
                <w:szCs w:val="4"/>
                <w:lang w:val="es-BO"/>
              </w:rPr>
            </w:pPr>
          </w:p>
        </w:tc>
        <w:tc>
          <w:tcPr>
            <w:tcW w:w="65" w:type="pct"/>
            <w:vMerge/>
            <w:tcBorders>
              <w:left w:val="single" w:sz="4" w:space="0" w:color="auto"/>
            </w:tcBorders>
            <w:shd w:val="clear" w:color="auto" w:fill="auto"/>
            <w:vAlign w:val="center"/>
          </w:tcPr>
          <w:p w14:paraId="14DF1A78" w14:textId="77777777" w:rsidR="00632123" w:rsidRPr="00E169D4" w:rsidRDefault="00632123" w:rsidP="009F0A1A">
            <w:pPr>
              <w:adjustRightInd w:val="0"/>
              <w:snapToGrid w:val="0"/>
              <w:rPr>
                <w:rFonts w:ascii="Arial" w:hAnsi="Arial" w:cs="Arial"/>
                <w:sz w:val="4"/>
                <w:szCs w:val="4"/>
                <w:lang w:val="es-BO"/>
              </w:rPr>
            </w:pPr>
          </w:p>
        </w:tc>
      </w:tr>
      <w:tr w:rsidR="00AE691F" w:rsidRPr="00E169D4" w14:paraId="3B9D7BEB" w14:textId="77777777" w:rsidTr="00632123">
        <w:trPr>
          <w:trHeight w:val="132"/>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5D24EE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0295AF8" w14:textId="77777777" w:rsidR="00AE691F" w:rsidRPr="007B28E0" w:rsidRDefault="00AE691F" w:rsidP="009F0A1A">
            <w:pPr>
              <w:adjustRightInd w:val="0"/>
              <w:snapToGrid w:val="0"/>
              <w:ind w:left="113" w:right="113"/>
              <w:jc w:val="both"/>
              <w:rPr>
                <w:rFonts w:ascii="Arial" w:hAnsi="Arial" w:cs="Arial"/>
                <w:strike/>
                <w:color w:val="FF0000"/>
                <w:sz w:val="4"/>
                <w:szCs w:val="4"/>
                <w:lang w:val="es-BO"/>
              </w:rPr>
            </w:pPr>
          </w:p>
        </w:tc>
        <w:tc>
          <w:tcPr>
            <w:tcW w:w="66" w:type="pct"/>
            <w:tcBorders>
              <w:top w:val="nil"/>
              <w:left w:val="nil"/>
              <w:bottom w:val="nil"/>
              <w:right w:val="single" w:sz="12" w:space="0" w:color="auto"/>
            </w:tcBorders>
            <w:shd w:val="clear" w:color="auto" w:fill="auto"/>
            <w:vAlign w:val="bottom"/>
          </w:tcPr>
          <w:p w14:paraId="0D93A347" w14:textId="77777777" w:rsidR="00AE691F" w:rsidRPr="007B28E0" w:rsidRDefault="00AE691F" w:rsidP="009F0A1A">
            <w:pPr>
              <w:adjustRightInd w:val="0"/>
              <w:snapToGrid w:val="0"/>
              <w:ind w:left="113" w:right="113"/>
              <w:jc w:val="both"/>
              <w:rPr>
                <w:rFonts w:ascii="Arial" w:hAnsi="Arial" w:cs="Arial"/>
                <w:b/>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73EBA3B2"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31F3D9C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72F57EC7"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4F0D84F0"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54B1D3B6"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27" w:type="pct"/>
            <w:tcBorders>
              <w:top w:val="nil"/>
              <w:left w:val="nil"/>
              <w:bottom w:val="nil"/>
              <w:right w:val="nil"/>
            </w:tcBorders>
            <w:shd w:val="clear" w:color="auto" w:fill="auto"/>
            <w:vAlign w:val="center"/>
          </w:tcPr>
          <w:p w14:paraId="4513D5DE"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4" w:space="0" w:color="auto"/>
            </w:tcBorders>
            <w:shd w:val="clear" w:color="auto" w:fill="auto"/>
            <w:vAlign w:val="center"/>
          </w:tcPr>
          <w:p w14:paraId="25007CF1"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1EC5F47B"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2B40DEBD"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72ADBA2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0DCB1435"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42D2E4FC"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2FA76613"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1117" w:type="pct"/>
            <w:tcBorders>
              <w:top w:val="single" w:sz="4" w:space="0" w:color="auto"/>
              <w:left w:val="nil"/>
              <w:bottom w:val="nil"/>
              <w:right w:val="nil"/>
            </w:tcBorders>
            <w:shd w:val="clear" w:color="auto" w:fill="auto"/>
            <w:vAlign w:val="center"/>
          </w:tcPr>
          <w:p w14:paraId="4403A82A" w14:textId="77777777" w:rsidR="00AE691F" w:rsidRPr="007B28E0" w:rsidRDefault="00AE691F" w:rsidP="009F0A1A">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5B57351D"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541A8718" w14:textId="77777777" w:rsidTr="00632123">
        <w:trPr>
          <w:trHeight w:val="77"/>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23A7ACCE"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729D2AC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27F3398"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34EB084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A9CFF5"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89BB204"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5808E5E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869577D"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2C4E3E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4" w:space="0" w:color="auto"/>
            </w:tcBorders>
            <w:shd w:val="clear" w:color="auto" w:fill="auto"/>
            <w:vAlign w:val="center"/>
          </w:tcPr>
          <w:p w14:paraId="50C2E03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5F20B03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04160395"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B94226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F98B6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C651BF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DEFE6F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77C902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0B252AE"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3EEFE4CA"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8BD922B" w14:textId="4A1671B6"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B9D3085"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185B414D"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7FE4D86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094FA2F2"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F2ACD3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80EC23E"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293E9E8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6253E732"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47D960AD"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795E9BD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3D8CB25D"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59A362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6C196F81"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6D7A1C6"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3965F0C9"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16D330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B53A67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142900C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040FEBFA"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1DC77D6"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1EE386A" w14:textId="4EA32370" w:rsidR="00AE691F" w:rsidRPr="00E169D4"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15</w:t>
            </w:r>
          </w:p>
        </w:tc>
        <w:tc>
          <w:tcPr>
            <w:tcW w:w="65" w:type="pct"/>
            <w:tcBorders>
              <w:top w:val="nil"/>
              <w:left w:val="single" w:sz="4" w:space="0" w:color="auto"/>
              <w:bottom w:val="nil"/>
              <w:right w:val="single" w:sz="4" w:space="0" w:color="auto"/>
            </w:tcBorders>
            <w:shd w:val="clear" w:color="auto" w:fill="auto"/>
            <w:vAlign w:val="center"/>
          </w:tcPr>
          <w:p w14:paraId="1AF71519"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F12AB7" w14:textId="0505A245" w:rsidR="00AE691F" w:rsidRPr="00E169D4"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6005EA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73C4B5D" w14:textId="57F44569" w:rsidR="00AE691F" w:rsidRPr="00E169D4"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5F24240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tcPr>
          <w:p w14:paraId="0887C48B"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C0AC91" w14:textId="77777777" w:rsidR="00AE691F"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14</w:t>
            </w:r>
          </w:p>
          <w:p w14:paraId="15ACAF01" w14:textId="77777777" w:rsidR="00023E7C" w:rsidRDefault="00023E7C" w:rsidP="009F0A1A">
            <w:pPr>
              <w:adjustRightInd w:val="0"/>
              <w:snapToGrid w:val="0"/>
              <w:jc w:val="center"/>
              <w:rPr>
                <w:rFonts w:ascii="Arial" w:hAnsi="Arial" w:cs="Arial"/>
                <w:sz w:val="16"/>
                <w:szCs w:val="16"/>
                <w:lang w:val="es-BO"/>
              </w:rPr>
            </w:pPr>
          </w:p>
          <w:p w14:paraId="6A072394" w14:textId="77777777" w:rsidR="00023E7C" w:rsidRDefault="00023E7C" w:rsidP="009F0A1A">
            <w:pPr>
              <w:adjustRightInd w:val="0"/>
              <w:snapToGrid w:val="0"/>
              <w:jc w:val="center"/>
              <w:rPr>
                <w:rFonts w:ascii="Arial" w:hAnsi="Arial" w:cs="Arial"/>
                <w:sz w:val="16"/>
                <w:szCs w:val="16"/>
                <w:lang w:val="es-BO"/>
              </w:rPr>
            </w:pPr>
          </w:p>
          <w:p w14:paraId="0C06CF9C" w14:textId="77777777" w:rsidR="00023E7C" w:rsidRDefault="00023E7C" w:rsidP="00023E7C">
            <w:pPr>
              <w:adjustRightInd w:val="0"/>
              <w:snapToGrid w:val="0"/>
              <w:rPr>
                <w:rFonts w:ascii="Arial" w:hAnsi="Arial" w:cs="Arial"/>
                <w:sz w:val="16"/>
                <w:szCs w:val="16"/>
                <w:lang w:val="es-BO"/>
              </w:rPr>
            </w:pPr>
          </w:p>
          <w:p w14:paraId="3C14C5AF" w14:textId="77777777" w:rsidR="00023E7C" w:rsidRDefault="00023E7C" w:rsidP="009F0A1A">
            <w:pPr>
              <w:adjustRightInd w:val="0"/>
              <w:snapToGrid w:val="0"/>
              <w:jc w:val="center"/>
              <w:rPr>
                <w:rFonts w:ascii="Arial" w:hAnsi="Arial" w:cs="Arial"/>
                <w:sz w:val="16"/>
                <w:szCs w:val="16"/>
                <w:lang w:val="es-BO"/>
              </w:rPr>
            </w:pPr>
          </w:p>
          <w:p w14:paraId="40145CDF" w14:textId="77777777" w:rsidR="00023E7C" w:rsidRDefault="00023E7C" w:rsidP="009F0A1A">
            <w:pPr>
              <w:adjustRightInd w:val="0"/>
              <w:snapToGrid w:val="0"/>
              <w:jc w:val="center"/>
              <w:rPr>
                <w:rFonts w:ascii="Arial" w:hAnsi="Arial" w:cs="Arial"/>
                <w:sz w:val="16"/>
                <w:szCs w:val="16"/>
                <w:lang w:val="es-BO"/>
              </w:rPr>
            </w:pPr>
          </w:p>
          <w:p w14:paraId="5B8BB65A" w14:textId="55FF213A" w:rsidR="00023E7C" w:rsidRPr="00E169D4" w:rsidRDefault="00023E7C" w:rsidP="00023E7C">
            <w:pPr>
              <w:adjustRightInd w:val="0"/>
              <w:snapToGrid w:val="0"/>
              <w:rPr>
                <w:rFonts w:ascii="Arial" w:hAnsi="Arial" w:cs="Arial"/>
                <w:sz w:val="16"/>
                <w:szCs w:val="16"/>
                <w:lang w:val="es-BO"/>
              </w:rPr>
            </w:pPr>
            <w:r>
              <w:rPr>
                <w:rFonts w:ascii="Arial" w:hAnsi="Arial" w:cs="Arial"/>
                <w:sz w:val="16"/>
                <w:szCs w:val="16"/>
                <w:lang w:val="es-BO"/>
              </w:rPr>
              <w:t>14</w:t>
            </w:r>
          </w:p>
        </w:tc>
        <w:tc>
          <w:tcPr>
            <w:tcW w:w="104" w:type="pct"/>
            <w:tcBorders>
              <w:top w:val="nil"/>
              <w:left w:val="single" w:sz="4" w:space="0" w:color="auto"/>
              <w:bottom w:val="nil"/>
              <w:right w:val="single" w:sz="4" w:space="0" w:color="auto"/>
            </w:tcBorders>
            <w:shd w:val="clear" w:color="auto" w:fill="auto"/>
            <w:vAlign w:val="center"/>
          </w:tcPr>
          <w:p w14:paraId="19DF7AD5"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56B980" w14:textId="77777777" w:rsidR="00AE691F"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00</w:t>
            </w:r>
          </w:p>
          <w:p w14:paraId="24E95526" w14:textId="77777777" w:rsidR="00023E7C" w:rsidRDefault="00023E7C" w:rsidP="009F0A1A">
            <w:pPr>
              <w:adjustRightInd w:val="0"/>
              <w:snapToGrid w:val="0"/>
              <w:jc w:val="center"/>
              <w:rPr>
                <w:rFonts w:ascii="Arial" w:hAnsi="Arial" w:cs="Arial"/>
                <w:sz w:val="16"/>
                <w:szCs w:val="16"/>
                <w:lang w:val="es-BO"/>
              </w:rPr>
            </w:pPr>
          </w:p>
          <w:p w14:paraId="5825EDE4" w14:textId="77777777" w:rsidR="00023E7C" w:rsidRDefault="00023E7C" w:rsidP="009F0A1A">
            <w:pPr>
              <w:adjustRightInd w:val="0"/>
              <w:snapToGrid w:val="0"/>
              <w:jc w:val="center"/>
              <w:rPr>
                <w:rFonts w:ascii="Arial" w:hAnsi="Arial" w:cs="Arial"/>
                <w:sz w:val="16"/>
                <w:szCs w:val="16"/>
                <w:lang w:val="es-BO"/>
              </w:rPr>
            </w:pPr>
          </w:p>
          <w:p w14:paraId="031686CF" w14:textId="77777777" w:rsidR="00023E7C" w:rsidRDefault="00023E7C" w:rsidP="009F0A1A">
            <w:pPr>
              <w:adjustRightInd w:val="0"/>
              <w:snapToGrid w:val="0"/>
              <w:jc w:val="center"/>
              <w:rPr>
                <w:rFonts w:ascii="Arial" w:hAnsi="Arial" w:cs="Arial"/>
                <w:sz w:val="16"/>
                <w:szCs w:val="16"/>
                <w:lang w:val="es-BO"/>
              </w:rPr>
            </w:pPr>
          </w:p>
          <w:p w14:paraId="7DD65973" w14:textId="77777777" w:rsidR="00023E7C" w:rsidRDefault="00023E7C" w:rsidP="009F0A1A">
            <w:pPr>
              <w:adjustRightInd w:val="0"/>
              <w:snapToGrid w:val="0"/>
              <w:jc w:val="center"/>
              <w:rPr>
                <w:rFonts w:ascii="Arial" w:hAnsi="Arial" w:cs="Arial"/>
                <w:sz w:val="16"/>
                <w:szCs w:val="16"/>
                <w:lang w:val="es-BO"/>
              </w:rPr>
            </w:pPr>
          </w:p>
          <w:p w14:paraId="67D688FF" w14:textId="77777777" w:rsidR="00023E7C" w:rsidRDefault="00023E7C" w:rsidP="009F0A1A">
            <w:pPr>
              <w:adjustRightInd w:val="0"/>
              <w:snapToGrid w:val="0"/>
              <w:jc w:val="center"/>
              <w:rPr>
                <w:rFonts w:ascii="Arial" w:hAnsi="Arial" w:cs="Arial"/>
                <w:sz w:val="16"/>
                <w:szCs w:val="16"/>
                <w:lang w:val="es-BO"/>
              </w:rPr>
            </w:pPr>
          </w:p>
          <w:p w14:paraId="2D77F294" w14:textId="77B01AC4" w:rsidR="00023E7C" w:rsidRPr="00E169D4"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12" w:space="0" w:color="auto"/>
            </w:tcBorders>
            <w:shd w:val="clear" w:color="auto" w:fill="auto"/>
            <w:vAlign w:val="center"/>
          </w:tcPr>
          <w:p w14:paraId="6DA1F04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788ADB4E"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tbl>
            <w:tblPr>
              <w:tblW w:w="2664"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2664"/>
            </w:tblGrid>
            <w:tr w:rsidR="00023E7C" w:rsidRPr="001E5518" w14:paraId="19063D7A" w14:textId="77777777" w:rsidTr="00023E7C">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68B50D1" w14:textId="77777777" w:rsidR="00023E7C" w:rsidRPr="00AA1408" w:rsidRDefault="00023E7C" w:rsidP="00023E7C">
                  <w:pPr>
                    <w:adjustRightInd w:val="0"/>
                    <w:snapToGrid w:val="0"/>
                    <w:jc w:val="both"/>
                    <w:rPr>
                      <w:rFonts w:ascii="Arial" w:hAnsi="Arial" w:cs="Arial"/>
                      <w:b/>
                      <w:bCs/>
                      <w:sz w:val="14"/>
                      <w:u w:val="single"/>
                      <w:lang w:val="es-BO"/>
                    </w:rPr>
                  </w:pPr>
                  <w:r w:rsidRPr="00AA1408">
                    <w:rPr>
                      <w:rFonts w:ascii="Arial" w:hAnsi="Arial" w:cs="Arial"/>
                      <w:b/>
                      <w:bCs/>
                      <w:sz w:val="14"/>
                      <w:u w:val="single"/>
                      <w:lang w:val="es-BO"/>
                    </w:rPr>
                    <w:t xml:space="preserve">PRESENTACIÓN DE PROPUESTAS: </w:t>
                  </w:r>
                </w:p>
                <w:p w14:paraId="09A84FB3" w14:textId="77777777" w:rsidR="00023E7C" w:rsidRPr="001E5518" w:rsidRDefault="00023E7C" w:rsidP="00023E7C">
                  <w:pPr>
                    <w:adjustRightInd w:val="0"/>
                    <w:snapToGrid w:val="0"/>
                    <w:jc w:val="both"/>
                    <w:rPr>
                      <w:rFonts w:ascii="Arial" w:hAnsi="Arial" w:cs="Arial"/>
                      <w:sz w:val="14"/>
                      <w:lang w:val="es-BO"/>
                    </w:rPr>
                  </w:pPr>
                  <w:r>
                    <w:rPr>
                      <w:rFonts w:ascii="Arial" w:hAnsi="Arial" w:cs="Arial"/>
                      <w:sz w:val="14"/>
                      <w:lang w:val="es-BO"/>
                    </w:rPr>
                    <w:t>Deberá ser entregada de manera física en</w:t>
                  </w:r>
                  <w:r w:rsidRPr="001E5518">
                    <w:rPr>
                      <w:rFonts w:ascii="Arial" w:hAnsi="Arial" w:cs="Arial"/>
                      <w:sz w:val="14"/>
                      <w:lang w:val="es-BO"/>
                    </w:rPr>
                    <w:t xml:space="preserve"> la</w:t>
                  </w:r>
                  <w:r>
                    <w:rPr>
                      <w:rFonts w:ascii="Arial" w:hAnsi="Arial" w:cs="Arial"/>
                      <w:sz w:val="14"/>
                      <w:lang w:val="es-BO"/>
                    </w:rPr>
                    <w:t xml:space="preserve"> AEVIVIENDA ubicada en la </w:t>
                  </w:r>
                  <w:r w:rsidRPr="001E5518">
                    <w:rPr>
                      <w:rFonts w:ascii="Arial" w:hAnsi="Arial" w:cs="Arial"/>
                      <w:sz w:val="14"/>
                      <w:lang w:val="es-BO"/>
                    </w:rPr>
                    <w:t>Calle Conchitas Nro. 414 entre Av. 20 de Octubre y Heroes del Acre, frente al Colegio Bolivar, Planta Baja</w:t>
                  </w:r>
                </w:p>
              </w:tc>
            </w:tr>
            <w:tr w:rsidR="00023E7C" w:rsidRPr="00296021" w14:paraId="7778BE91" w14:textId="77777777" w:rsidTr="00023E7C">
              <w:trPr>
                <w:trHeight w:val="930"/>
              </w:trPr>
              <w:tc>
                <w:tcPr>
                  <w:tcW w:w="5000"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F7134AF" w14:textId="77777777" w:rsidR="00023E7C" w:rsidRPr="00AA1408" w:rsidRDefault="00023E7C" w:rsidP="00023E7C">
                  <w:pPr>
                    <w:adjustRightInd w:val="0"/>
                    <w:snapToGrid w:val="0"/>
                    <w:jc w:val="both"/>
                    <w:rPr>
                      <w:rFonts w:ascii="Arial" w:hAnsi="Arial" w:cs="Arial"/>
                      <w:b/>
                      <w:i/>
                      <w:sz w:val="14"/>
                      <w:szCs w:val="18"/>
                      <w:u w:val="single"/>
                      <w:lang w:val="es-BO"/>
                    </w:rPr>
                  </w:pPr>
                  <w:r w:rsidRPr="00AA1408">
                    <w:rPr>
                      <w:rFonts w:ascii="Arial" w:hAnsi="Arial" w:cs="Arial"/>
                      <w:b/>
                      <w:i/>
                      <w:sz w:val="14"/>
                      <w:szCs w:val="18"/>
                      <w:u w:val="single"/>
                      <w:lang w:val="es-BO"/>
                    </w:rPr>
                    <w:t>APERTURA DE PROPUESTAS:</w:t>
                  </w:r>
                </w:p>
                <w:p w14:paraId="54FEDC5D" w14:textId="77777777" w:rsidR="00023E7C" w:rsidRDefault="00023E7C" w:rsidP="00023E7C">
                  <w:pPr>
                    <w:adjustRightInd w:val="0"/>
                    <w:snapToGrid w:val="0"/>
                    <w:jc w:val="both"/>
                    <w:rPr>
                      <w:sz w:val="18"/>
                      <w:szCs w:val="18"/>
                      <w:lang w:val="es-BO"/>
                    </w:rPr>
                  </w:pPr>
                  <w:r w:rsidRPr="00AA1408">
                    <w:rPr>
                      <w:rFonts w:ascii="Arial" w:hAnsi="Arial" w:cs="Arial"/>
                      <w:i/>
                      <w:sz w:val="14"/>
                      <w:szCs w:val="18"/>
                      <w:lang w:val="es-BO"/>
                    </w:rPr>
                    <w:t>Se realizará en instalaciones de la A</w:t>
                  </w:r>
                  <w:r>
                    <w:rPr>
                      <w:rFonts w:ascii="Arial" w:hAnsi="Arial" w:cs="Arial"/>
                      <w:i/>
                      <w:sz w:val="14"/>
                      <w:szCs w:val="18"/>
                      <w:lang w:val="es-BO"/>
                    </w:rPr>
                    <w:t>EVIVIENDA</w:t>
                  </w:r>
                  <w:r w:rsidRPr="00AA1408">
                    <w:rPr>
                      <w:rFonts w:ascii="Arial" w:hAnsi="Arial" w:cs="Arial"/>
                      <w:i/>
                      <w:sz w:val="14"/>
                      <w:szCs w:val="18"/>
                      <w:lang w:val="es-BO"/>
                    </w:rPr>
                    <w:t xml:space="preserve"> ubicada en la Calle Conchitas Nro. 414 entre Av. 20 de Octubre y Heroes del Acre, frente al Colegio Bolivar, Planta Baja. y por medio del enlace:</w:t>
                  </w:r>
                  <w:r w:rsidRPr="00AA1408">
                    <w:rPr>
                      <w:sz w:val="18"/>
                      <w:szCs w:val="18"/>
                      <w:lang w:val="es-BO"/>
                    </w:rPr>
                    <w:t xml:space="preserve"> </w:t>
                  </w:r>
                </w:p>
                <w:p w14:paraId="5058BDDE" w14:textId="5B1E6A7A" w:rsidR="00023E7C" w:rsidRPr="00296021" w:rsidRDefault="00023E7C" w:rsidP="00023E7C">
                  <w:pPr>
                    <w:adjustRightInd w:val="0"/>
                    <w:snapToGrid w:val="0"/>
                    <w:jc w:val="both"/>
                  </w:pPr>
                  <w:hyperlink r:id="rId11" w:history="1">
                    <w:r w:rsidRPr="008A4EA8">
                      <w:rPr>
                        <w:rStyle w:val="Hipervnculo"/>
                      </w:rPr>
                      <w:t>https://meet.google.com/ogw-jsrx-bnf</w:t>
                    </w:r>
                  </w:hyperlink>
                  <w:r>
                    <w:t xml:space="preserve"> </w:t>
                  </w:r>
                </w:p>
              </w:tc>
            </w:tr>
          </w:tbl>
          <w:p w14:paraId="020C3C8C" w14:textId="38E7B060"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2A7B680E"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E098AD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33264214"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DC1D61A"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03F7F4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4F03C7B3"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F10FB5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9860B5F"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66F172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ED7EC44"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C8FAFE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F5C7B3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9F0240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5CA3171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7B941BD"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191BE9F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5EEAAD2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6C025D07"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31B7D2E6"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7422970C"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2B1B4FDE"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7F212283" w14:textId="063A54E0"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53600E3"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3CCE3B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16481EB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CE7664"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6A0D17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9094BB"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FA67CF6"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4114B798"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2D40DF8"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2C28D57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590E435"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128F99C7"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A0B1693"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066DD07C"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3DE3D8AC" w14:textId="77777777" w:rsidR="00AE691F" w:rsidRPr="00E169D4" w:rsidRDefault="00AE691F" w:rsidP="009F0A1A">
            <w:pPr>
              <w:adjustRightInd w:val="0"/>
              <w:snapToGrid w:val="0"/>
              <w:jc w:val="center"/>
              <w:rPr>
                <w:i/>
                <w:sz w:val="14"/>
                <w:szCs w:val="14"/>
                <w:lang w:val="es-BO"/>
              </w:rPr>
            </w:pPr>
          </w:p>
        </w:tc>
        <w:tc>
          <w:tcPr>
            <w:tcW w:w="65" w:type="pct"/>
            <w:vMerge/>
            <w:tcBorders>
              <w:left w:val="nil"/>
            </w:tcBorders>
            <w:shd w:val="clear" w:color="auto" w:fill="auto"/>
            <w:vAlign w:val="center"/>
          </w:tcPr>
          <w:p w14:paraId="68FC1E1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6AA59D2"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51D3C69F"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477ACD6"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E2E56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2C78DA5" w14:textId="15620CB8" w:rsidR="00AE691F" w:rsidRPr="00E169D4"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18</w:t>
            </w:r>
          </w:p>
        </w:tc>
        <w:tc>
          <w:tcPr>
            <w:tcW w:w="65" w:type="pct"/>
            <w:tcBorders>
              <w:top w:val="nil"/>
              <w:left w:val="single" w:sz="4" w:space="0" w:color="auto"/>
              <w:bottom w:val="nil"/>
              <w:right w:val="single" w:sz="4" w:space="0" w:color="auto"/>
            </w:tcBorders>
            <w:shd w:val="clear" w:color="auto" w:fill="auto"/>
            <w:vAlign w:val="center"/>
          </w:tcPr>
          <w:p w14:paraId="0C91A43F"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A56CC4B" w14:textId="15AAE1CE" w:rsidR="00AE691F" w:rsidRPr="00E169D4"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7EE8370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D94FDD0" w14:textId="32A8CD2E" w:rsidR="00AE691F" w:rsidRPr="00E169D4"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7D9D36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0A90E5A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3C6DE1A"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2F43929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E5C84F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E65380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1C23C8B4"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23D7588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176C73FC"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3395D704" w14:textId="77777777" w:rsidTr="00632123">
        <w:trPr>
          <w:trHeight w:val="53"/>
        </w:trPr>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044ADDF"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25CF2306"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167F5CF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2F1D797F"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8CABED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5087023"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1FC2B85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C27DD32"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705D81FB"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E506A9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7E1574EC"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83374AD"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90FDCE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09A4B6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7A4BA52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30CAB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5824EC7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B91632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42AB97B9" w14:textId="77777777" w:rsidTr="00632123">
        <w:trPr>
          <w:trHeight w:val="74"/>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66673FF" w14:textId="1999C183"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31" w:type="pct"/>
            <w:gridSpan w:val="2"/>
            <w:vMerge w:val="restart"/>
            <w:tcBorders>
              <w:top w:val="nil"/>
              <w:left w:val="single" w:sz="12" w:space="0" w:color="auto"/>
              <w:right w:val="single" w:sz="12" w:space="0" w:color="auto"/>
            </w:tcBorders>
            <w:shd w:val="clear" w:color="auto" w:fill="auto"/>
            <w:vAlign w:val="center"/>
          </w:tcPr>
          <w:p w14:paraId="737CB24F" w14:textId="77777777" w:rsidR="00AE691F" w:rsidRPr="00E169D4" w:rsidRDefault="00AE691F" w:rsidP="009F0A1A">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5" w:type="pct"/>
            <w:tcBorders>
              <w:top w:val="nil"/>
              <w:left w:val="single" w:sz="12" w:space="0" w:color="auto"/>
              <w:bottom w:val="nil"/>
              <w:right w:val="nil"/>
            </w:tcBorders>
            <w:shd w:val="clear" w:color="auto" w:fill="auto"/>
            <w:vAlign w:val="center"/>
          </w:tcPr>
          <w:p w14:paraId="11D17524" w14:textId="77777777" w:rsidR="00AE691F" w:rsidRPr="00E169D4" w:rsidRDefault="00AE691F" w:rsidP="009F0A1A">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2B87A40C"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0DAD1C28"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451DDC0F"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259007C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vAlign w:val="center"/>
          </w:tcPr>
          <w:p w14:paraId="2186954A"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vAlign w:val="center"/>
          </w:tcPr>
          <w:p w14:paraId="4319FC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56F37CBC" w14:textId="77777777" w:rsidR="00AE691F" w:rsidRPr="00E169D4" w:rsidRDefault="00AE691F" w:rsidP="009F0A1A">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5605294A" w14:textId="77777777" w:rsidR="00AE691F" w:rsidRPr="00E169D4" w:rsidRDefault="00AE691F" w:rsidP="009F0A1A">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F0DD26D" w14:textId="77777777" w:rsidR="00AE691F" w:rsidRPr="00E169D4" w:rsidRDefault="00AE691F" w:rsidP="009F0A1A">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704E719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0C67BCF1"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02C8275F" w14:textId="77777777" w:rsidR="00AE691F" w:rsidRPr="00E169D4" w:rsidRDefault="00AE691F" w:rsidP="009F0A1A">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539B155E" w14:textId="77777777" w:rsidR="00AE691F" w:rsidRPr="00E169D4" w:rsidRDefault="00AE691F" w:rsidP="009F0A1A">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F8F9748" w14:textId="77777777" w:rsidR="00AE691F" w:rsidRPr="00E169D4" w:rsidRDefault="00AE691F" w:rsidP="009F0A1A">
            <w:pPr>
              <w:adjustRightInd w:val="0"/>
              <w:snapToGrid w:val="0"/>
              <w:rPr>
                <w:rFonts w:ascii="Arial" w:hAnsi="Arial" w:cs="Arial"/>
                <w:sz w:val="14"/>
                <w:szCs w:val="14"/>
                <w:lang w:val="es-BO"/>
              </w:rPr>
            </w:pPr>
          </w:p>
        </w:tc>
      </w:tr>
      <w:tr w:rsidR="00AE691F" w:rsidRPr="00E169D4" w14:paraId="7910C838"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4BE863B5"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45E5E1"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6D90BB6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647185DA" w14:textId="361C6826" w:rsidR="00AE691F" w:rsidRPr="00E169D4"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22</w:t>
            </w:r>
          </w:p>
        </w:tc>
        <w:tc>
          <w:tcPr>
            <w:tcW w:w="65" w:type="pct"/>
            <w:tcBorders>
              <w:top w:val="nil"/>
              <w:left w:val="single" w:sz="4" w:space="0" w:color="auto"/>
              <w:bottom w:val="nil"/>
              <w:right w:val="single" w:sz="4" w:space="0" w:color="auto"/>
            </w:tcBorders>
            <w:shd w:val="clear" w:color="auto" w:fill="auto"/>
            <w:vAlign w:val="center"/>
          </w:tcPr>
          <w:p w14:paraId="7228E1B8"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256854C5" w14:textId="3D6BE031" w:rsidR="00AE691F" w:rsidRPr="00E169D4"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2E88C609"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auto"/>
            <w:vAlign w:val="center"/>
          </w:tcPr>
          <w:p w14:paraId="50221126" w14:textId="11DB6FDD" w:rsidR="00AE691F" w:rsidRPr="00E169D4"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45F8BC6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2601D25"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4B05F5"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530690A"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D3A60C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43A06CD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7C6252"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4AD4EB6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557EC4A"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6172DB70"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3DDF76B"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45698D13"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7D55FD7F"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66EAEB0B"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5D47F33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C4A663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D410328"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222FCF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134E29C7"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8A57FAD"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01FEC29"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3B3B258"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CD9E7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E44A2B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A23AA9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05532CD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2EC9F87"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2AB0F34F"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103375D2"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E594B4E" w14:textId="09D00DFC" w:rsidR="00AE691F" w:rsidRPr="00E169D4" w:rsidRDefault="001629AA" w:rsidP="009F0A1A">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2AAAD3B"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38C4654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16D70F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3E9475D9"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6079DACD"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3DCBC390"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4D1A4407"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03B09CC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97B6F23"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F635A51"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218CD601"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2FAB284"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69F36BC"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3503C0C2"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06B2FB" w14:textId="77777777" w:rsidR="00AE691F" w:rsidRPr="00E169D4" w:rsidRDefault="00AE691F" w:rsidP="009F0A1A">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580D4596"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2DF57AE5" w14:textId="77777777" w:rsidTr="00632123">
        <w:trPr>
          <w:trHeight w:val="173"/>
        </w:trPr>
        <w:tc>
          <w:tcPr>
            <w:tcW w:w="415" w:type="pct"/>
            <w:vMerge/>
            <w:tcBorders>
              <w:left w:val="single" w:sz="12" w:space="0" w:color="auto"/>
              <w:right w:val="single" w:sz="12" w:space="0" w:color="auto"/>
            </w:tcBorders>
            <w:shd w:val="clear" w:color="auto" w:fill="auto"/>
            <w:noWrap/>
            <w:tcMar>
              <w:left w:w="0" w:type="dxa"/>
              <w:right w:w="0" w:type="dxa"/>
            </w:tcMar>
            <w:vAlign w:val="center"/>
          </w:tcPr>
          <w:p w14:paraId="213BA31A"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right w:val="single" w:sz="12" w:space="0" w:color="auto"/>
            </w:tcBorders>
            <w:shd w:val="clear" w:color="auto" w:fill="auto"/>
            <w:vAlign w:val="bottom"/>
          </w:tcPr>
          <w:p w14:paraId="07ECDD90"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4FC8AD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7685146" w14:textId="1FE9B4D1" w:rsidR="00AE691F" w:rsidRPr="00E169D4"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23</w:t>
            </w:r>
          </w:p>
        </w:tc>
        <w:tc>
          <w:tcPr>
            <w:tcW w:w="65" w:type="pct"/>
            <w:vMerge w:val="restart"/>
            <w:tcBorders>
              <w:top w:val="nil"/>
              <w:left w:val="single" w:sz="4" w:space="0" w:color="auto"/>
              <w:right w:val="single" w:sz="4" w:space="0" w:color="auto"/>
            </w:tcBorders>
            <w:shd w:val="clear" w:color="auto" w:fill="auto"/>
            <w:vAlign w:val="center"/>
          </w:tcPr>
          <w:p w14:paraId="4802B01D"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2B1F87" w14:textId="66D5CA9D" w:rsidR="00AE691F" w:rsidRPr="00E169D4"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vMerge w:val="restart"/>
            <w:tcBorders>
              <w:top w:val="nil"/>
              <w:left w:val="single" w:sz="4" w:space="0" w:color="auto"/>
              <w:right w:val="single" w:sz="4" w:space="0" w:color="auto"/>
            </w:tcBorders>
            <w:shd w:val="clear" w:color="auto" w:fill="auto"/>
            <w:vAlign w:val="center"/>
          </w:tcPr>
          <w:p w14:paraId="53655376"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13FB267" w14:textId="4A2E07A2" w:rsidR="00AE691F" w:rsidRPr="00E169D4"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vMerge w:val="restart"/>
            <w:tcBorders>
              <w:top w:val="nil"/>
              <w:left w:val="single" w:sz="4" w:space="0" w:color="auto"/>
              <w:right w:val="single" w:sz="12" w:space="0" w:color="auto"/>
            </w:tcBorders>
            <w:shd w:val="clear" w:color="auto" w:fill="auto"/>
            <w:vAlign w:val="center"/>
          </w:tcPr>
          <w:p w14:paraId="33ABFFC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68800733"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12A1192E"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494FB188"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15A949D"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5B03F53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41E3494C"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477FCE49"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D19B305"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BAD5C44" w14:textId="77777777" w:rsidTr="00632123">
        <w:trPr>
          <w:trHeight w:val="53"/>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3D785FE2"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E033FE3"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vMerge/>
            <w:tcBorders>
              <w:left w:val="single" w:sz="12" w:space="0" w:color="auto"/>
              <w:bottom w:val="nil"/>
              <w:right w:val="nil"/>
            </w:tcBorders>
            <w:shd w:val="clear" w:color="auto" w:fill="auto"/>
            <w:vAlign w:val="center"/>
          </w:tcPr>
          <w:p w14:paraId="6DB6B8AF"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15D80DE2"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1C9957C4" w14:textId="77777777" w:rsidR="00AE691F" w:rsidRPr="00E169D4" w:rsidRDefault="00AE691F" w:rsidP="009F0A1A">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1C8CAA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F142BD5" w14:textId="77777777" w:rsidR="00AE691F" w:rsidRPr="00E169D4" w:rsidRDefault="00AE691F" w:rsidP="009F0A1A">
            <w:pPr>
              <w:adjustRightInd w:val="0"/>
              <w:snapToGrid w:val="0"/>
              <w:jc w:val="center"/>
              <w:rPr>
                <w:rFonts w:ascii="Arial" w:hAnsi="Arial" w:cs="Arial"/>
                <w:sz w:val="2"/>
                <w:szCs w:val="2"/>
                <w:lang w:val="es-BO"/>
              </w:rPr>
            </w:pPr>
          </w:p>
        </w:tc>
        <w:tc>
          <w:tcPr>
            <w:tcW w:w="227" w:type="pct"/>
            <w:tcBorders>
              <w:top w:val="single" w:sz="4" w:space="0" w:color="auto"/>
              <w:left w:val="nil"/>
              <w:bottom w:val="nil"/>
              <w:right w:val="nil"/>
            </w:tcBorders>
            <w:shd w:val="clear" w:color="auto" w:fill="auto"/>
            <w:vAlign w:val="center"/>
          </w:tcPr>
          <w:p w14:paraId="53E2742D" w14:textId="77777777" w:rsidR="00AE691F" w:rsidRPr="00E169D4" w:rsidRDefault="00AE691F" w:rsidP="009F0A1A">
            <w:pPr>
              <w:adjustRightInd w:val="0"/>
              <w:snapToGrid w:val="0"/>
              <w:jc w:val="center"/>
              <w:rPr>
                <w:rFonts w:ascii="Arial" w:hAnsi="Arial" w:cs="Arial"/>
                <w:sz w:val="2"/>
                <w:szCs w:val="2"/>
                <w:lang w:val="es-BO"/>
              </w:rPr>
            </w:pPr>
          </w:p>
        </w:tc>
        <w:tc>
          <w:tcPr>
            <w:tcW w:w="65" w:type="pct"/>
            <w:vMerge/>
            <w:tcBorders>
              <w:left w:val="nil"/>
              <w:bottom w:val="nil"/>
              <w:right w:val="single" w:sz="12" w:space="0" w:color="auto"/>
            </w:tcBorders>
            <w:shd w:val="clear" w:color="auto" w:fill="auto"/>
            <w:vAlign w:val="center"/>
          </w:tcPr>
          <w:p w14:paraId="318FCE7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74F0AF8D"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508BABE2"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194DDA1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5AB467CA"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55FE9C8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3C6DED3"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1F5F15F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1DD9E831"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539F648D"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4B98CF2"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6D60FD7F"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3CE9EC52"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751BD0F0"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472B8E8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D06ECDD"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DB9B9B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91797C0"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nil"/>
              <w:left w:val="nil"/>
              <w:bottom w:val="nil"/>
              <w:right w:val="nil"/>
            </w:tcBorders>
            <w:shd w:val="clear" w:color="auto" w:fill="auto"/>
            <w:vAlign w:val="center"/>
          </w:tcPr>
          <w:p w14:paraId="39255F8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9CF133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820F5E7"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3867F5A"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49D070C4"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5C82FD92"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2846B93C"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C3CFB8E"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0A8B38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19FE80C9"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62F54B4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24E164A5" w14:textId="1A30395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75DEC53C"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7E4190F2"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3462816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20A74F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263675A3"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124BA763"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7B614B24"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5E8C9D89"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53847B8B"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C84571E"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C0EE8A7"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02FFFE7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31D23D74"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698C4848"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45BDEB64" w14:textId="77777777" w:rsidR="00AE691F" w:rsidRPr="00E169D4" w:rsidRDefault="00AE691F" w:rsidP="009F0A1A">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21FC3120"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47F34ED" w14:textId="77777777" w:rsidTr="00632123">
        <w:trPr>
          <w:trHeight w:val="190"/>
        </w:trPr>
        <w:tc>
          <w:tcPr>
            <w:tcW w:w="415" w:type="pct"/>
            <w:vMerge/>
            <w:tcBorders>
              <w:left w:val="single" w:sz="12" w:space="0" w:color="auto"/>
              <w:bottom w:val="nil"/>
              <w:right w:val="single" w:sz="12" w:space="0" w:color="auto"/>
            </w:tcBorders>
            <w:shd w:val="clear" w:color="auto" w:fill="auto"/>
            <w:noWrap/>
            <w:tcMar>
              <w:left w:w="0" w:type="dxa"/>
              <w:right w:w="0" w:type="dxa"/>
            </w:tcMar>
            <w:vAlign w:val="center"/>
          </w:tcPr>
          <w:p w14:paraId="7755B489" w14:textId="77777777" w:rsidR="00AE691F" w:rsidRPr="00E169D4" w:rsidRDefault="00AE691F" w:rsidP="009F0A1A">
            <w:pPr>
              <w:adjustRightInd w:val="0"/>
              <w:snapToGrid w:val="0"/>
              <w:jc w:val="center"/>
              <w:rPr>
                <w:rFonts w:ascii="Arial" w:hAnsi="Arial" w:cs="Arial"/>
                <w:sz w:val="14"/>
                <w:szCs w:val="14"/>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2DFBF27E" w14:textId="77777777" w:rsidR="00AE691F" w:rsidRPr="00E169D4" w:rsidRDefault="00AE691F" w:rsidP="009F0A1A">
            <w:pPr>
              <w:adjustRightInd w:val="0"/>
              <w:snapToGrid w:val="0"/>
              <w:ind w:left="113" w:right="113"/>
              <w:jc w:val="both"/>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3592960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92649B" w14:textId="6F6CF78B" w:rsidR="00AE691F" w:rsidRPr="00E169D4"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tcBorders>
              <w:top w:val="nil"/>
              <w:left w:val="single" w:sz="4" w:space="0" w:color="auto"/>
              <w:bottom w:val="nil"/>
              <w:right w:val="single" w:sz="4" w:space="0" w:color="auto"/>
            </w:tcBorders>
            <w:shd w:val="clear" w:color="auto" w:fill="auto"/>
            <w:vAlign w:val="center"/>
          </w:tcPr>
          <w:p w14:paraId="322A74E3"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1D2F57E" w14:textId="3328FF55" w:rsidR="00AE691F" w:rsidRPr="00E169D4"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20B220"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5E36D0" w14:textId="664E063D" w:rsidR="00AE691F" w:rsidRPr="00E169D4"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369A474"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76D6B64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61BAE37"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0EF74787"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3F7FCDD3"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2507F1F1"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CD97FAB"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F03AA25"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AA34447"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15BB3235" w14:textId="77777777" w:rsidTr="00632123">
        <w:tc>
          <w:tcPr>
            <w:tcW w:w="415"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F1E5FD5" w14:textId="77777777" w:rsidR="00AE691F" w:rsidRPr="00E169D4" w:rsidRDefault="00AE691F" w:rsidP="009F0A1A">
            <w:pPr>
              <w:adjustRightInd w:val="0"/>
              <w:snapToGrid w:val="0"/>
              <w:jc w:val="center"/>
              <w:rPr>
                <w:rFonts w:ascii="Arial" w:hAnsi="Arial" w:cs="Arial"/>
                <w:sz w:val="14"/>
                <w:szCs w:val="14"/>
                <w:lang w:val="es-BO"/>
              </w:rPr>
            </w:pPr>
          </w:p>
        </w:tc>
        <w:tc>
          <w:tcPr>
            <w:tcW w:w="1766" w:type="pct"/>
            <w:tcBorders>
              <w:top w:val="nil"/>
              <w:left w:val="single" w:sz="12" w:space="0" w:color="auto"/>
              <w:bottom w:val="nil"/>
              <w:right w:val="nil"/>
            </w:tcBorders>
            <w:shd w:val="clear" w:color="auto" w:fill="auto"/>
            <w:vAlign w:val="bottom"/>
          </w:tcPr>
          <w:p w14:paraId="5B4F5268" w14:textId="77777777" w:rsidR="00AE691F" w:rsidRPr="00E169D4" w:rsidRDefault="00AE691F" w:rsidP="009F0A1A">
            <w:pPr>
              <w:adjustRightInd w:val="0"/>
              <w:snapToGrid w:val="0"/>
              <w:ind w:left="113" w:right="113"/>
              <w:jc w:val="both"/>
              <w:rPr>
                <w:rFonts w:ascii="Arial" w:hAnsi="Arial" w:cs="Arial"/>
                <w:sz w:val="4"/>
                <w:szCs w:val="4"/>
                <w:lang w:val="es-BO"/>
              </w:rPr>
            </w:pPr>
          </w:p>
        </w:tc>
        <w:tc>
          <w:tcPr>
            <w:tcW w:w="66" w:type="pct"/>
            <w:tcBorders>
              <w:top w:val="nil"/>
              <w:left w:val="nil"/>
              <w:bottom w:val="nil"/>
              <w:right w:val="single" w:sz="12" w:space="0" w:color="auto"/>
            </w:tcBorders>
            <w:shd w:val="clear" w:color="auto" w:fill="auto"/>
            <w:vAlign w:val="bottom"/>
          </w:tcPr>
          <w:p w14:paraId="0D194C6E" w14:textId="77777777" w:rsidR="00AE691F" w:rsidRPr="00E169D4" w:rsidRDefault="00AE691F" w:rsidP="009F0A1A">
            <w:pPr>
              <w:adjustRightInd w:val="0"/>
              <w:snapToGrid w:val="0"/>
              <w:ind w:left="113" w:right="113"/>
              <w:jc w:val="both"/>
              <w:rPr>
                <w:rFonts w:ascii="Arial" w:hAnsi="Arial" w:cs="Arial"/>
                <w:b/>
                <w:sz w:val="4"/>
                <w:szCs w:val="4"/>
                <w:lang w:val="es-BO"/>
              </w:rPr>
            </w:pPr>
          </w:p>
        </w:tc>
        <w:tc>
          <w:tcPr>
            <w:tcW w:w="65" w:type="pct"/>
            <w:tcBorders>
              <w:top w:val="nil"/>
              <w:left w:val="single" w:sz="12" w:space="0" w:color="auto"/>
              <w:bottom w:val="nil"/>
              <w:right w:val="nil"/>
            </w:tcBorders>
            <w:shd w:val="clear" w:color="auto" w:fill="auto"/>
            <w:vAlign w:val="center"/>
          </w:tcPr>
          <w:p w14:paraId="1E95D9FA"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75D800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A8F3699"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632E7C33"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95F8AAB"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nil"/>
              <w:right w:val="nil"/>
            </w:tcBorders>
            <w:shd w:val="clear" w:color="auto" w:fill="auto"/>
            <w:vAlign w:val="center"/>
          </w:tcPr>
          <w:p w14:paraId="3157894E"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63B3E3F"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9CFA040"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1D4374EB"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FE921A7"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DBCEC0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B83CD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4E01B0BB"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31E5E67A"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5BC7A96A" w14:textId="77777777" w:rsidR="00AE691F" w:rsidRPr="00E169D4" w:rsidRDefault="00AE691F" w:rsidP="009F0A1A">
            <w:pPr>
              <w:adjustRightInd w:val="0"/>
              <w:snapToGrid w:val="0"/>
              <w:rPr>
                <w:rFonts w:ascii="Arial" w:hAnsi="Arial" w:cs="Arial"/>
                <w:sz w:val="4"/>
                <w:szCs w:val="4"/>
                <w:lang w:val="es-BO"/>
              </w:rPr>
            </w:pPr>
          </w:p>
        </w:tc>
      </w:tr>
      <w:tr w:rsidR="00AE691F" w:rsidRPr="00E169D4" w14:paraId="796A72C6" w14:textId="77777777" w:rsidTr="00632123">
        <w:trPr>
          <w:trHeight w:val="190"/>
        </w:trPr>
        <w:tc>
          <w:tcPr>
            <w:tcW w:w="415"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4981E7E8" w14:textId="01E62FB5" w:rsidR="00AE691F" w:rsidRPr="00E169D4" w:rsidRDefault="001629AA" w:rsidP="009F0A1A">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31"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7AA8228" w14:textId="77777777" w:rsidR="00AE691F" w:rsidRPr="00E169D4" w:rsidRDefault="00AE691F" w:rsidP="009F0A1A">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5" w:type="pct"/>
            <w:tcBorders>
              <w:top w:val="nil"/>
              <w:left w:val="single" w:sz="12" w:space="0" w:color="auto"/>
              <w:bottom w:val="nil"/>
              <w:right w:val="nil"/>
            </w:tcBorders>
            <w:shd w:val="clear" w:color="auto" w:fill="auto"/>
            <w:tcMar>
              <w:left w:w="0" w:type="dxa"/>
              <w:right w:w="0" w:type="dxa"/>
            </w:tcMar>
            <w:vAlign w:val="center"/>
          </w:tcPr>
          <w:p w14:paraId="034FE7F7"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B82A162" w14:textId="77777777" w:rsidR="00AE691F" w:rsidRPr="00E169D4" w:rsidRDefault="00AE691F" w:rsidP="009F0A1A">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D75FE5A" w14:textId="77777777" w:rsidR="00AE691F" w:rsidRPr="00E169D4" w:rsidRDefault="00AE691F" w:rsidP="009F0A1A">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42AB93B1" w14:textId="77777777" w:rsidR="00AE691F" w:rsidRPr="00E169D4" w:rsidRDefault="00AE691F" w:rsidP="009F0A1A">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B4DD4B4" w14:textId="77777777" w:rsidR="00AE691F" w:rsidRPr="00E169D4" w:rsidRDefault="00AE691F" w:rsidP="009F0A1A">
            <w:pPr>
              <w:adjustRightInd w:val="0"/>
              <w:snapToGrid w:val="0"/>
              <w:jc w:val="center"/>
              <w:rPr>
                <w:i/>
                <w:sz w:val="14"/>
                <w:szCs w:val="14"/>
                <w:lang w:val="es-BO"/>
              </w:rPr>
            </w:pPr>
          </w:p>
        </w:tc>
        <w:tc>
          <w:tcPr>
            <w:tcW w:w="227" w:type="pct"/>
            <w:tcBorders>
              <w:top w:val="nil"/>
              <w:left w:val="nil"/>
              <w:bottom w:val="single" w:sz="4" w:space="0" w:color="auto"/>
              <w:right w:val="nil"/>
            </w:tcBorders>
            <w:shd w:val="clear" w:color="auto" w:fill="auto"/>
            <w:tcMar>
              <w:left w:w="0" w:type="dxa"/>
              <w:right w:w="0" w:type="dxa"/>
            </w:tcMar>
            <w:vAlign w:val="center"/>
          </w:tcPr>
          <w:p w14:paraId="03E5CA59" w14:textId="77777777" w:rsidR="00AE691F" w:rsidRPr="00E169D4" w:rsidRDefault="00AE691F" w:rsidP="009F0A1A">
            <w:pPr>
              <w:adjustRightInd w:val="0"/>
              <w:snapToGrid w:val="0"/>
              <w:jc w:val="center"/>
              <w:rPr>
                <w:i/>
                <w:sz w:val="14"/>
                <w:szCs w:val="14"/>
                <w:lang w:val="es-BO"/>
              </w:rPr>
            </w:pPr>
            <w:r w:rsidRPr="00E169D4">
              <w:rPr>
                <w:i/>
                <w:sz w:val="14"/>
                <w:szCs w:val="14"/>
                <w:lang w:val="es-BO"/>
              </w:rPr>
              <w:t>Año</w:t>
            </w:r>
          </w:p>
        </w:tc>
        <w:tc>
          <w:tcPr>
            <w:tcW w:w="65" w:type="pct"/>
            <w:tcBorders>
              <w:top w:val="nil"/>
              <w:left w:val="nil"/>
              <w:bottom w:val="nil"/>
              <w:right w:val="single" w:sz="12" w:space="0" w:color="auto"/>
            </w:tcBorders>
            <w:shd w:val="clear" w:color="auto" w:fill="auto"/>
            <w:tcMar>
              <w:left w:w="0" w:type="dxa"/>
              <w:right w:w="0" w:type="dxa"/>
            </w:tcMar>
            <w:vAlign w:val="center"/>
          </w:tcPr>
          <w:p w14:paraId="21905A5A"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9E6F401" w14:textId="77777777" w:rsidR="00AE691F" w:rsidRPr="00E169D4" w:rsidRDefault="00AE691F" w:rsidP="009F0A1A">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6C2BA4E0" w14:textId="77777777" w:rsidR="00AE691F" w:rsidRPr="00E169D4" w:rsidRDefault="00AE691F" w:rsidP="009F0A1A">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61610F66" w14:textId="77777777" w:rsidR="00AE691F" w:rsidRPr="00E169D4" w:rsidRDefault="00AE691F" w:rsidP="009F0A1A">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39896CA" w14:textId="77777777" w:rsidR="00AE691F" w:rsidRPr="00E169D4" w:rsidRDefault="00AE691F" w:rsidP="009F0A1A">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6FDDC24F" w14:textId="77777777" w:rsidR="00AE691F" w:rsidRPr="00E169D4" w:rsidRDefault="00AE691F" w:rsidP="009F0A1A">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974455D" w14:textId="77777777" w:rsidR="00AE691F" w:rsidRPr="00E169D4" w:rsidRDefault="00AE691F" w:rsidP="009F0A1A">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6C95D394" w14:textId="77777777" w:rsidR="00AE691F" w:rsidRPr="00E169D4" w:rsidRDefault="00AE691F" w:rsidP="009F0A1A">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4AE2C9F4"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7C55E0EC" w14:textId="77777777" w:rsidTr="00632123">
        <w:trPr>
          <w:trHeight w:val="190"/>
        </w:trPr>
        <w:tc>
          <w:tcPr>
            <w:tcW w:w="415" w:type="pct"/>
            <w:vMerge/>
            <w:tcBorders>
              <w:left w:val="single" w:sz="12" w:space="0" w:color="auto"/>
              <w:bottom w:val="nil"/>
              <w:right w:val="single" w:sz="12" w:space="0" w:color="auto"/>
            </w:tcBorders>
            <w:shd w:val="clear" w:color="auto" w:fill="auto"/>
            <w:tcMar>
              <w:left w:w="0" w:type="dxa"/>
              <w:right w:w="0" w:type="dxa"/>
            </w:tcMar>
            <w:tcFitText/>
            <w:vAlign w:val="bottom"/>
          </w:tcPr>
          <w:p w14:paraId="03C20DAB" w14:textId="77777777" w:rsidR="00AE691F" w:rsidRPr="00E169D4" w:rsidRDefault="00AE691F" w:rsidP="009F0A1A">
            <w:pPr>
              <w:adjustRightInd w:val="0"/>
              <w:snapToGrid w:val="0"/>
              <w:jc w:val="right"/>
              <w:rPr>
                <w:rFonts w:ascii="Arial" w:hAnsi="Arial" w:cs="Arial"/>
                <w:sz w:val="16"/>
                <w:szCs w:val="16"/>
                <w:lang w:val="es-BO"/>
              </w:rPr>
            </w:pPr>
          </w:p>
        </w:tc>
        <w:tc>
          <w:tcPr>
            <w:tcW w:w="1831" w:type="pct"/>
            <w:gridSpan w:val="2"/>
            <w:vMerge/>
            <w:tcBorders>
              <w:left w:val="single" w:sz="12" w:space="0" w:color="auto"/>
              <w:bottom w:val="nil"/>
              <w:right w:val="single" w:sz="12" w:space="0" w:color="auto"/>
            </w:tcBorders>
            <w:shd w:val="clear" w:color="auto" w:fill="auto"/>
            <w:vAlign w:val="bottom"/>
          </w:tcPr>
          <w:p w14:paraId="469316C9" w14:textId="77777777" w:rsidR="00AE691F" w:rsidRPr="00E169D4" w:rsidRDefault="00AE691F" w:rsidP="009F0A1A">
            <w:pPr>
              <w:adjustRightInd w:val="0"/>
              <w:snapToGrid w:val="0"/>
              <w:jc w:val="right"/>
              <w:rPr>
                <w:rFonts w:ascii="Arial" w:hAnsi="Arial" w:cs="Arial"/>
                <w:b/>
                <w:sz w:val="16"/>
                <w:szCs w:val="16"/>
                <w:lang w:val="es-BO"/>
              </w:rPr>
            </w:pPr>
          </w:p>
        </w:tc>
        <w:tc>
          <w:tcPr>
            <w:tcW w:w="65" w:type="pct"/>
            <w:tcBorders>
              <w:top w:val="nil"/>
              <w:left w:val="single" w:sz="12" w:space="0" w:color="auto"/>
              <w:bottom w:val="nil"/>
              <w:right w:val="single" w:sz="4" w:space="0" w:color="auto"/>
            </w:tcBorders>
            <w:shd w:val="clear" w:color="auto" w:fill="auto"/>
            <w:vAlign w:val="center"/>
          </w:tcPr>
          <w:p w14:paraId="13DE09AB" w14:textId="77777777" w:rsidR="00AE691F" w:rsidRPr="00E169D4" w:rsidRDefault="00AE691F" w:rsidP="009F0A1A">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25A722" w14:textId="1F2C59A1" w:rsidR="00AE691F" w:rsidRPr="00E169D4"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05</w:t>
            </w:r>
          </w:p>
        </w:tc>
        <w:tc>
          <w:tcPr>
            <w:tcW w:w="65" w:type="pct"/>
            <w:tcBorders>
              <w:top w:val="nil"/>
              <w:left w:val="single" w:sz="4" w:space="0" w:color="auto"/>
              <w:bottom w:val="nil"/>
              <w:right w:val="single" w:sz="4" w:space="0" w:color="auto"/>
            </w:tcBorders>
            <w:shd w:val="clear" w:color="auto" w:fill="auto"/>
            <w:vAlign w:val="center"/>
          </w:tcPr>
          <w:p w14:paraId="67899E2A" w14:textId="77777777" w:rsidR="00AE691F" w:rsidRPr="00E169D4" w:rsidRDefault="00AE691F" w:rsidP="009F0A1A">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58590CB" w14:textId="211837A0" w:rsidR="00AE691F" w:rsidRPr="00E169D4"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0</w:t>
            </w:r>
            <w:r w:rsidR="0090312F">
              <w:rPr>
                <w:rFonts w:ascii="Arial" w:hAnsi="Arial" w:cs="Arial"/>
                <w:sz w:val="16"/>
                <w:szCs w:val="16"/>
                <w:lang w:val="es-BO"/>
              </w:rPr>
              <w:t>8</w:t>
            </w:r>
          </w:p>
        </w:tc>
        <w:tc>
          <w:tcPr>
            <w:tcW w:w="65" w:type="pct"/>
            <w:tcBorders>
              <w:top w:val="nil"/>
              <w:left w:val="single" w:sz="4" w:space="0" w:color="auto"/>
              <w:bottom w:val="nil"/>
              <w:right w:val="single" w:sz="4" w:space="0" w:color="auto"/>
            </w:tcBorders>
            <w:shd w:val="clear" w:color="auto" w:fill="auto"/>
            <w:vAlign w:val="center"/>
          </w:tcPr>
          <w:p w14:paraId="101085EE" w14:textId="77777777" w:rsidR="00AE691F" w:rsidRPr="00E169D4" w:rsidRDefault="00AE691F" w:rsidP="009F0A1A">
            <w:pPr>
              <w:adjustRightInd w:val="0"/>
              <w:snapToGrid w:val="0"/>
              <w:jc w:val="center"/>
              <w:rPr>
                <w:rFonts w:ascii="Arial" w:hAnsi="Arial" w:cs="Arial"/>
                <w:sz w:val="16"/>
                <w:szCs w:val="16"/>
                <w:lang w:val="es-BO"/>
              </w:rPr>
            </w:pPr>
          </w:p>
        </w:tc>
        <w:tc>
          <w:tcPr>
            <w:tcW w:w="227"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4EEA831" w14:textId="10C25C5C" w:rsidR="00AE691F" w:rsidRPr="00E169D4" w:rsidRDefault="00023E7C" w:rsidP="009F0A1A">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5" w:type="pct"/>
            <w:tcBorders>
              <w:top w:val="nil"/>
              <w:left w:val="single" w:sz="4" w:space="0" w:color="auto"/>
              <w:bottom w:val="nil"/>
              <w:right w:val="single" w:sz="12" w:space="0" w:color="auto"/>
            </w:tcBorders>
            <w:shd w:val="clear" w:color="auto" w:fill="auto"/>
            <w:vAlign w:val="center"/>
          </w:tcPr>
          <w:p w14:paraId="32B74A80"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3CB1DD27" w14:textId="77777777" w:rsidR="00AE691F" w:rsidRPr="00E169D4" w:rsidRDefault="00AE691F" w:rsidP="009F0A1A">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0E7DF40B" w14:textId="77777777" w:rsidR="00AE691F" w:rsidRPr="00E169D4" w:rsidRDefault="00AE691F" w:rsidP="009F0A1A">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107F96E" w14:textId="77777777" w:rsidR="00AE691F" w:rsidRPr="00E169D4" w:rsidRDefault="00AE691F" w:rsidP="009F0A1A">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9F8A39C"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52A98FC8"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4DFDCC17" w14:textId="77777777" w:rsidR="00AE691F" w:rsidRPr="00E169D4" w:rsidRDefault="00AE691F" w:rsidP="009F0A1A">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1C8B5F6E" w14:textId="77777777" w:rsidR="00AE691F" w:rsidRPr="00E169D4" w:rsidRDefault="00AE691F" w:rsidP="009F0A1A">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29D8C6F8" w14:textId="77777777" w:rsidR="00AE691F" w:rsidRPr="00E169D4" w:rsidRDefault="00AE691F" w:rsidP="009F0A1A">
            <w:pPr>
              <w:adjustRightInd w:val="0"/>
              <w:snapToGrid w:val="0"/>
              <w:rPr>
                <w:rFonts w:ascii="Arial" w:hAnsi="Arial" w:cs="Arial"/>
                <w:sz w:val="16"/>
                <w:szCs w:val="16"/>
                <w:lang w:val="es-BO"/>
              </w:rPr>
            </w:pPr>
          </w:p>
        </w:tc>
      </w:tr>
      <w:tr w:rsidR="00AE691F" w:rsidRPr="00E169D4" w14:paraId="4DBAA2AD" w14:textId="77777777" w:rsidTr="00632123">
        <w:tc>
          <w:tcPr>
            <w:tcW w:w="415"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05A2ACDB" w14:textId="77777777" w:rsidR="00AE691F" w:rsidRPr="00E169D4" w:rsidRDefault="00AE691F" w:rsidP="009F0A1A">
            <w:pPr>
              <w:adjustRightInd w:val="0"/>
              <w:snapToGrid w:val="0"/>
              <w:jc w:val="right"/>
              <w:rPr>
                <w:rFonts w:ascii="Arial" w:hAnsi="Arial" w:cs="Arial"/>
                <w:sz w:val="4"/>
                <w:szCs w:val="4"/>
                <w:lang w:val="es-BO"/>
              </w:rPr>
            </w:pPr>
          </w:p>
        </w:tc>
        <w:tc>
          <w:tcPr>
            <w:tcW w:w="1766" w:type="pct"/>
            <w:tcBorders>
              <w:top w:val="nil"/>
              <w:left w:val="single" w:sz="12" w:space="0" w:color="auto"/>
              <w:bottom w:val="single" w:sz="12" w:space="0" w:color="auto"/>
              <w:right w:val="nil"/>
            </w:tcBorders>
            <w:shd w:val="clear" w:color="auto" w:fill="auto"/>
            <w:vAlign w:val="bottom"/>
          </w:tcPr>
          <w:p w14:paraId="4CCE0F6C" w14:textId="77777777" w:rsidR="00AE691F" w:rsidRPr="00E169D4" w:rsidRDefault="00AE691F" w:rsidP="009F0A1A">
            <w:pPr>
              <w:adjustRightInd w:val="0"/>
              <w:snapToGrid w:val="0"/>
              <w:jc w:val="right"/>
              <w:rPr>
                <w:rFonts w:ascii="Arial" w:hAnsi="Arial" w:cs="Arial"/>
                <w:sz w:val="4"/>
                <w:szCs w:val="4"/>
                <w:lang w:val="es-BO"/>
              </w:rPr>
            </w:pPr>
          </w:p>
        </w:tc>
        <w:tc>
          <w:tcPr>
            <w:tcW w:w="66" w:type="pct"/>
            <w:tcBorders>
              <w:top w:val="nil"/>
              <w:left w:val="nil"/>
              <w:bottom w:val="single" w:sz="12" w:space="0" w:color="auto"/>
              <w:right w:val="single" w:sz="12" w:space="0" w:color="auto"/>
            </w:tcBorders>
            <w:shd w:val="clear" w:color="auto" w:fill="auto"/>
            <w:vAlign w:val="bottom"/>
          </w:tcPr>
          <w:p w14:paraId="18326F1D" w14:textId="77777777" w:rsidR="00AE691F" w:rsidRPr="00E169D4" w:rsidRDefault="00AE691F" w:rsidP="009F0A1A">
            <w:pPr>
              <w:adjustRightInd w:val="0"/>
              <w:snapToGrid w:val="0"/>
              <w:jc w:val="right"/>
              <w:rPr>
                <w:rFonts w:ascii="Arial" w:hAnsi="Arial" w:cs="Arial"/>
                <w:b/>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61DD6CF2" w14:textId="77777777" w:rsidR="00AE691F" w:rsidRPr="00E169D4" w:rsidRDefault="00AE691F" w:rsidP="009F0A1A">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06A96FB6"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2F4CE5" w14:textId="77777777" w:rsidR="00AE691F" w:rsidRPr="00E169D4" w:rsidRDefault="00AE691F" w:rsidP="009F0A1A">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0AA5B4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12058FC9" w14:textId="77777777" w:rsidR="00AE691F" w:rsidRPr="00E169D4" w:rsidRDefault="00AE691F" w:rsidP="009F0A1A">
            <w:pPr>
              <w:adjustRightInd w:val="0"/>
              <w:snapToGrid w:val="0"/>
              <w:jc w:val="center"/>
              <w:rPr>
                <w:rFonts w:ascii="Arial" w:hAnsi="Arial" w:cs="Arial"/>
                <w:sz w:val="4"/>
                <w:szCs w:val="4"/>
                <w:lang w:val="es-BO"/>
              </w:rPr>
            </w:pPr>
          </w:p>
        </w:tc>
        <w:tc>
          <w:tcPr>
            <w:tcW w:w="227" w:type="pct"/>
            <w:tcBorders>
              <w:top w:val="single" w:sz="4" w:space="0" w:color="auto"/>
              <w:left w:val="nil"/>
              <w:bottom w:val="single" w:sz="12" w:space="0" w:color="auto"/>
              <w:right w:val="nil"/>
            </w:tcBorders>
            <w:shd w:val="clear" w:color="auto" w:fill="auto"/>
            <w:vAlign w:val="center"/>
          </w:tcPr>
          <w:p w14:paraId="7A69BB60"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45465C44"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374E896D" w14:textId="77777777" w:rsidR="00AE691F" w:rsidRPr="00E169D4" w:rsidRDefault="00AE691F" w:rsidP="009F0A1A">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AFAE394" w14:textId="77777777" w:rsidR="00AE691F" w:rsidRPr="00E169D4" w:rsidRDefault="00AE691F" w:rsidP="009F0A1A">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65F97B75" w14:textId="77777777" w:rsidR="00AE691F" w:rsidRPr="00E169D4" w:rsidRDefault="00AE691F" w:rsidP="009F0A1A">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F02176A"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7E490429" w14:textId="77777777" w:rsidR="00AE691F" w:rsidRPr="00E169D4" w:rsidRDefault="00AE691F" w:rsidP="009F0A1A">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231A41C" w14:textId="77777777" w:rsidR="00AE691F" w:rsidRPr="00E169D4" w:rsidRDefault="00AE691F" w:rsidP="009F0A1A">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5571B2E4" w14:textId="77777777" w:rsidR="00AE691F" w:rsidRPr="00E169D4" w:rsidRDefault="00AE691F" w:rsidP="009F0A1A">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5E8C42D" w14:textId="77777777" w:rsidR="00AE691F" w:rsidRPr="00E169D4" w:rsidRDefault="00AE691F" w:rsidP="009F0A1A">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Todos los plazos son de cumplimiento obligatorio.</w:t>
      </w:r>
    </w:p>
    <w:p w14:paraId="0BFFA6C2" w14:textId="1F2226DB" w:rsidR="00AE691F" w:rsidRPr="00455B62" w:rsidRDefault="008A489B" w:rsidP="00B1031B">
      <w:pPr>
        <w:pStyle w:val="Prrafodelista"/>
        <w:numPr>
          <w:ilvl w:val="0"/>
          <w:numId w:val="20"/>
        </w:numPr>
        <w:ind w:left="714" w:hanging="357"/>
        <w:jc w:val="both"/>
        <w:rPr>
          <w:rFonts w:ascii="Verdana" w:hAnsi="Verdana" w:cs="Arial"/>
          <w:sz w:val="18"/>
          <w:szCs w:val="18"/>
        </w:rPr>
      </w:pPr>
      <w:r w:rsidRPr="00455B62">
        <w:rPr>
          <w:rFonts w:ascii="Verdana" w:hAnsi="Verdana" w:cs="Arial"/>
          <w:sz w:val="18"/>
          <w:szCs w:val="18"/>
        </w:rPr>
        <w:t xml:space="preserve">Posterior a la presentación y apertura de propuestas, si la actividad fuese </w:t>
      </w:r>
      <w:r w:rsidR="00632123" w:rsidRPr="00455B62">
        <w:rPr>
          <w:rFonts w:ascii="Verdana" w:hAnsi="Verdana" w:cs="Arial"/>
          <w:sz w:val="18"/>
          <w:szCs w:val="18"/>
        </w:rPr>
        <w:t>realizada</w:t>
      </w:r>
      <w:r w:rsidRPr="00455B62">
        <w:rPr>
          <w:rFonts w:ascii="Verdana" w:hAnsi="Verdana" w:cs="Arial"/>
          <w:sz w:val="18"/>
          <w:szCs w:val="18"/>
        </w:rPr>
        <w:t xml:space="preserve"> antes del plazo establecido, el proceso deberá continuar</w:t>
      </w:r>
      <w:r w:rsidR="00632123" w:rsidRPr="00455B62">
        <w:rPr>
          <w:rFonts w:ascii="Verdana" w:hAnsi="Verdana" w:cs="Arial"/>
          <w:sz w:val="18"/>
          <w:szCs w:val="18"/>
        </w:rPr>
        <w:t>.</w:t>
      </w: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t>TÉRMINOS DE REFERENCIA</w:t>
      </w:r>
      <w:bookmarkEnd w:id="26"/>
    </w:p>
    <w:p w14:paraId="2651C00F" w14:textId="77777777" w:rsidR="008C3309" w:rsidRPr="00653C8D" w:rsidRDefault="008C3309" w:rsidP="008C3309"/>
    <w:p w14:paraId="4820C532" w14:textId="77777777" w:rsidR="00CE144C" w:rsidRPr="00CE4C37" w:rsidRDefault="00CE144C" w:rsidP="00CE144C">
      <w:pPr>
        <w:tabs>
          <w:tab w:val="left" w:pos="6348"/>
        </w:tabs>
        <w:autoSpaceDE w:val="0"/>
        <w:autoSpaceDN w:val="0"/>
        <w:adjustRightInd w:val="0"/>
        <w:jc w:val="center"/>
        <w:rPr>
          <w:rFonts w:ascii="Tahoma" w:eastAsia="Calibri" w:hAnsi="Tahoma" w:cs="Tahoma"/>
          <w:b/>
        </w:rPr>
      </w:pPr>
      <w:r w:rsidRPr="00CE4C37">
        <w:rPr>
          <w:rFonts w:ascii="Tahoma" w:eastAsia="Calibri" w:hAnsi="Tahoma" w:cs="Tahoma"/>
          <w:b/>
        </w:rPr>
        <w:t>TÉRMINOS DE REFERENCIA</w:t>
      </w:r>
    </w:p>
    <w:p w14:paraId="2C39E9D4" w14:textId="77777777" w:rsidR="00CE144C" w:rsidRPr="00CE4C37" w:rsidRDefault="00CE144C" w:rsidP="00CE144C">
      <w:pPr>
        <w:tabs>
          <w:tab w:val="left" w:pos="6348"/>
        </w:tabs>
        <w:autoSpaceDE w:val="0"/>
        <w:autoSpaceDN w:val="0"/>
        <w:adjustRightInd w:val="0"/>
        <w:jc w:val="center"/>
        <w:rPr>
          <w:rFonts w:ascii="Tahoma" w:eastAsia="Calibri" w:hAnsi="Tahoma" w:cs="Tahoma"/>
          <w:b/>
        </w:rPr>
      </w:pPr>
      <w:r w:rsidRPr="00CE4C37">
        <w:rPr>
          <w:rFonts w:ascii="Tahoma" w:eastAsia="Calibri" w:hAnsi="Tahoma" w:cs="Tahoma"/>
          <w:b/>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CE144C" w:rsidRPr="00CE4C37" w14:paraId="6A17C874" w14:textId="77777777" w:rsidTr="00F04260">
        <w:trPr>
          <w:trHeight w:val="615"/>
        </w:trPr>
        <w:tc>
          <w:tcPr>
            <w:tcW w:w="8788" w:type="dxa"/>
            <w:shd w:val="clear" w:color="auto" w:fill="1F3864" w:themeFill="accent5" w:themeFillShade="80"/>
            <w:vAlign w:val="center"/>
          </w:tcPr>
          <w:p w14:paraId="44CC3B9D" w14:textId="77777777" w:rsidR="00CE144C" w:rsidRPr="00CE4C37" w:rsidRDefault="00CE144C" w:rsidP="00F04260">
            <w:pPr>
              <w:autoSpaceDE w:val="0"/>
              <w:autoSpaceDN w:val="0"/>
              <w:adjustRightInd w:val="0"/>
              <w:jc w:val="center"/>
              <w:rPr>
                <w:rFonts w:ascii="Tahoma" w:eastAsia="Calibri" w:hAnsi="Tahoma" w:cs="Tahoma"/>
                <w:b/>
                <w:bCs/>
              </w:rPr>
            </w:pPr>
            <w:bookmarkStart w:id="27" w:name="_Hlk198302129"/>
            <w:r w:rsidRPr="00CE4C37">
              <w:rPr>
                <w:rFonts w:ascii="Tahoma" w:eastAsia="Calibri" w:hAnsi="Tahoma" w:cs="Tahoma"/>
                <w:b/>
                <w:color w:val="FFFFFF" w:themeColor="background1"/>
              </w:rPr>
              <w:t>PROYECTO DE VIVIENDA NUEVA AUTOCONSTRUCCION EN EL MUNICIPIO DE APOLO -FASE(VI) 2024- LA PAZ</w:t>
            </w:r>
          </w:p>
        </w:tc>
      </w:tr>
      <w:bookmarkEnd w:id="27"/>
    </w:tbl>
    <w:p w14:paraId="2D7202DA" w14:textId="77777777" w:rsidR="00CE144C" w:rsidRPr="00CE4C37" w:rsidRDefault="00CE144C" w:rsidP="00CE144C">
      <w:pPr>
        <w:tabs>
          <w:tab w:val="left" w:pos="6348"/>
        </w:tabs>
        <w:autoSpaceDE w:val="0"/>
        <w:autoSpaceDN w:val="0"/>
        <w:adjustRightInd w:val="0"/>
        <w:spacing w:line="360" w:lineRule="auto"/>
        <w:jc w:val="center"/>
        <w:rPr>
          <w:rFonts w:ascii="Tahoma" w:hAnsi="Tahoma" w:cs="Tahoma"/>
          <w:vanish/>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CE144C" w:rsidRPr="00CE4C37" w14:paraId="2E34DB0B" w14:textId="77777777" w:rsidTr="00F04260">
        <w:tc>
          <w:tcPr>
            <w:tcW w:w="5070" w:type="dxa"/>
            <w:shd w:val="clear" w:color="auto" w:fill="auto"/>
            <w:vAlign w:val="center"/>
          </w:tcPr>
          <w:p w14:paraId="09E43094" w14:textId="77777777" w:rsidR="00CE144C" w:rsidRPr="00CE4C37" w:rsidRDefault="00CE144C" w:rsidP="00F04260">
            <w:pPr>
              <w:spacing w:afterLines="100" w:after="240"/>
              <w:ind w:right="616"/>
              <w:rPr>
                <w:rFonts w:ascii="Tahoma" w:hAnsi="Tahoma" w:cs="Tahoma"/>
                <w:b/>
                <w:color w:val="FF0000"/>
                <w:lang w:val="es-ES_tradnl"/>
              </w:rPr>
            </w:pPr>
            <w:r w:rsidRPr="00CE4C37">
              <w:rPr>
                <w:rFonts w:ascii="Tahoma" w:hAnsi="Tahoma" w:cs="Tahoma"/>
                <w:b/>
                <w:lang w:val="es-ES_tradnl"/>
              </w:rPr>
              <w:t>Modalidad de Proyecto:</w:t>
            </w:r>
          </w:p>
        </w:tc>
        <w:tc>
          <w:tcPr>
            <w:tcW w:w="3365" w:type="dxa"/>
            <w:shd w:val="clear" w:color="auto" w:fill="auto"/>
            <w:vAlign w:val="center"/>
          </w:tcPr>
          <w:p w14:paraId="122846E8" w14:textId="77777777" w:rsidR="00CE144C" w:rsidRPr="00CE4C37" w:rsidRDefault="00CE144C" w:rsidP="00F04260">
            <w:pPr>
              <w:spacing w:afterLines="100" w:after="240"/>
              <w:ind w:right="616"/>
              <w:rPr>
                <w:rFonts w:ascii="Tahoma" w:hAnsi="Tahoma" w:cs="Tahoma"/>
                <w:b/>
                <w:lang w:val="es-ES_tradnl"/>
              </w:rPr>
            </w:pPr>
            <w:r w:rsidRPr="00CE4C37">
              <w:rPr>
                <w:rFonts w:ascii="Tahoma" w:hAnsi="Tahoma" w:cs="Tahoma"/>
                <w:b/>
                <w:lang w:val="es-ES_tradnl"/>
              </w:rPr>
              <w:t>A INICIATIVA</w:t>
            </w:r>
          </w:p>
        </w:tc>
      </w:tr>
      <w:tr w:rsidR="00CE144C" w:rsidRPr="00CE4C37" w14:paraId="2FFA7B65" w14:textId="77777777" w:rsidTr="00F04260">
        <w:tc>
          <w:tcPr>
            <w:tcW w:w="5070" w:type="dxa"/>
            <w:shd w:val="clear" w:color="auto" w:fill="auto"/>
            <w:vAlign w:val="center"/>
          </w:tcPr>
          <w:p w14:paraId="3CC407A4" w14:textId="77777777" w:rsidR="00CE144C" w:rsidRPr="00CE4C37" w:rsidRDefault="00CE144C" w:rsidP="00F04260">
            <w:pPr>
              <w:spacing w:afterLines="100" w:after="240"/>
              <w:ind w:right="616"/>
              <w:rPr>
                <w:rFonts w:ascii="Tahoma" w:hAnsi="Tahoma" w:cs="Tahoma"/>
                <w:b/>
                <w:color w:val="FF0000"/>
                <w:lang w:val="es-ES_tradnl"/>
              </w:rPr>
            </w:pPr>
            <w:r w:rsidRPr="00CE4C37">
              <w:rPr>
                <w:rFonts w:ascii="Tahoma" w:hAnsi="Tahoma" w:cs="Tahoma"/>
                <w:b/>
                <w:lang w:val="es-ES_tradnl"/>
              </w:rPr>
              <w:t>Tipo de Proponente:</w:t>
            </w:r>
          </w:p>
        </w:tc>
        <w:tc>
          <w:tcPr>
            <w:tcW w:w="3365" w:type="dxa"/>
            <w:shd w:val="clear" w:color="auto" w:fill="auto"/>
            <w:vAlign w:val="center"/>
          </w:tcPr>
          <w:p w14:paraId="476605D4" w14:textId="77777777" w:rsidR="00CE144C" w:rsidRPr="00CE4C37" w:rsidRDefault="00CE144C" w:rsidP="00F04260">
            <w:pPr>
              <w:spacing w:afterLines="100" w:after="240"/>
              <w:ind w:right="616"/>
              <w:rPr>
                <w:rFonts w:ascii="Tahoma" w:hAnsi="Tahoma" w:cs="Tahoma"/>
                <w:b/>
                <w:lang w:val="es-ES_tradnl"/>
              </w:rPr>
            </w:pPr>
            <w:r w:rsidRPr="00CE4C37">
              <w:rPr>
                <w:rFonts w:ascii="Tahoma" w:hAnsi="Tahoma" w:cs="Tahoma"/>
                <w:b/>
                <w:lang w:val="es-ES_tradnl"/>
              </w:rPr>
              <w:t>Persona Jurídica</w:t>
            </w:r>
          </w:p>
        </w:tc>
      </w:tr>
      <w:tr w:rsidR="00CE144C" w:rsidRPr="00CE4C37" w14:paraId="5EDDC21A" w14:textId="77777777" w:rsidTr="00F04260">
        <w:tc>
          <w:tcPr>
            <w:tcW w:w="5070" w:type="dxa"/>
            <w:shd w:val="clear" w:color="auto" w:fill="auto"/>
            <w:vAlign w:val="center"/>
          </w:tcPr>
          <w:p w14:paraId="375CA251" w14:textId="77777777" w:rsidR="00CE144C" w:rsidRPr="00CE4C37" w:rsidRDefault="00CE144C" w:rsidP="00F04260">
            <w:pPr>
              <w:spacing w:afterLines="100" w:after="240"/>
              <w:ind w:right="616"/>
              <w:rPr>
                <w:rFonts w:ascii="Tahoma" w:hAnsi="Tahoma" w:cs="Tahoma"/>
                <w:b/>
                <w:color w:val="FF0000"/>
                <w:lang w:val="es-ES_tradnl"/>
              </w:rPr>
            </w:pPr>
            <w:r w:rsidRPr="00CE4C37">
              <w:rPr>
                <w:rFonts w:ascii="Tahoma" w:hAnsi="Tahoma" w:cs="Tahoma"/>
                <w:b/>
                <w:lang w:val="es-ES_tradnl"/>
              </w:rPr>
              <w:t>Método de Selección y adjudicación:</w:t>
            </w:r>
          </w:p>
        </w:tc>
        <w:tc>
          <w:tcPr>
            <w:tcW w:w="3365" w:type="dxa"/>
            <w:shd w:val="clear" w:color="auto" w:fill="auto"/>
            <w:vAlign w:val="center"/>
          </w:tcPr>
          <w:p w14:paraId="77CBC1FB" w14:textId="77777777" w:rsidR="00CE144C" w:rsidRPr="00CE4C37" w:rsidRDefault="00CE144C" w:rsidP="00F04260">
            <w:pPr>
              <w:spacing w:afterLines="100" w:after="240"/>
              <w:ind w:right="616"/>
              <w:rPr>
                <w:rFonts w:ascii="Tahoma" w:hAnsi="Tahoma" w:cs="Tahoma"/>
                <w:b/>
                <w:color w:val="0000FF"/>
                <w:lang w:val="es-ES_tradnl"/>
              </w:rPr>
            </w:pPr>
            <w:r w:rsidRPr="00CE4C37">
              <w:rPr>
                <w:rFonts w:ascii="Tahoma" w:hAnsi="Tahoma" w:cs="Tahoma"/>
                <w:b/>
                <w:color w:val="0000FF"/>
                <w:lang w:val="es-ES_tradnl"/>
              </w:rPr>
              <w:t>Calidad, Propuesta Técnica, Costo</w:t>
            </w:r>
          </w:p>
        </w:tc>
      </w:tr>
      <w:tr w:rsidR="00CE144C" w:rsidRPr="00CE4C37" w14:paraId="5DF95059" w14:textId="77777777" w:rsidTr="00F04260">
        <w:tc>
          <w:tcPr>
            <w:tcW w:w="5070" w:type="dxa"/>
            <w:shd w:val="clear" w:color="auto" w:fill="auto"/>
            <w:vAlign w:val="center"/>
          </w:tcPr>
          <w:p w14:paraId="7C6C4C76" w14:textId="77777777" w:rsidR="00CE144C" w:rsidRPr="00CE4C37" w:rsidRDefault="00CE144C" w:rsidP="00F04260">
            <w:pPr>
              <w:spacing w:afterLines="100" w:after="240"/>
              <w:ind w:right="616"/>
              <w:rPr>
                <w:rFonts w:ascii="Tahoma" w:hAnsi="Tahoma" w:cs="Tahoma"/>
                <w:b/>
                <w:color w:val="FF0000"/>
                <w:lang w:val="es-ES_tradnl"/>
              </w:rPr>
            </w:pPr>
            <w:r w:rsidRPr="00CE4C37">
              <w:rPr>
                <w:rFonts w:ascii="Tahoma" w:hAnsi="Tahoma" w:cs="Tahoma"/>
                <w:b/>
                <w:lang w:val="es-ES_tradnl"/>
              </w:rPr>
              <w:t>Forma de Adjudicación:</w:t>
            </w:r>
          </w:p>
        </w:tc>
        <w:tc>
          <w:tcPr>
            <w:tcW w:w="3365" w:type="dxa"/>
            <w:shd w:val="clear" w:color="auto" w:fill="auto"/>
            <w:vAlign w:val="center"/>
          </w:tcPr>
          <w:p w14:paraId="61BE5615" w14:textId="77777777" w:rsidR="00CE144C" w:rsidRPr="00CE4C37" w:rsidRDefault="00CE144C" w:rsidP="00F04260">
            <w:pPr>
              <w:spacing w:afterLines="100" w:after="240"/>
              <w:ind w:right="616"/>
              <w:rPr>
                <w:rFonts w:ascii="Tahoma" w:hAnsi="Tahoma" w:cs="Tahoma"/>
                <w:b/>
                <w:lang w:val="es-ES_tradnl"/>
              </w:rPr>
            </w:pPr>
            <w:r w:rsidRPr="00CE4C37">
              <w:rPr>
                <w:rFonts w:ascii="Tahoma" w:hAnsi="Tahoma" w:cs="Tahoma"/>
                <w:b/>
                <w:lang w:val="es-ES_tradnl"/>
              </w:rPr>
              <w:t>Por el Total</w:t>
            </w:r>
          </w:p>
        </w:tc>
      </w:tr>
    </w:tbl>
    <w:p w14:paraId="408C55AD" w14:textId="77777777" w:rsidR="00CE144C" w:rsidRPr="00CE4C37" w:rsidRDefault="00CE144C" w:rsidP="00CE144C">
      <w:pPr>
        <w:rPr>
          <w:rFonts w:ascii="Tahoma" w:hAnsi="Tahoma" w:cs="Tahoma"/>
          <w:lang w:val="es-ES_tradnl"/>
        </w:rPr>
      </w:pPr>
    </w:p>
    <w:p w14:paraId="62BFA48A" w14:textId="77777777" w:rsidR="00CE144C" w:rsidRPr="00CE4C37" w:rsidRDefault="00CE144C" w:rsidP="00CE144C">
      <w:pPr>
        <w:rPr>
          <w:rFonts w:ascii="Tahoma" w:hAnsi="Tahoma" w:cs="Tahoma"/>
          <w:lang w:val="es-ES_tradnl"/>
        </w:rPr>
      </w:pPr>
    </w:p>
    <w:p w14:paraId="6D18220A" w14:textId="77777777" w:rsidR="00CE144C" w:rsidRPr="00CE4C37" w:rsidRDefault="00CE144C" w:rsidP="00CE144C">
      <w:pPr>
        <w:rPr>
          <w:rFonts w:ascii="Tahoma" w:hAnsi="Tahoma" w:cs="Tahoma"/>
          <w:lang w:val="es-ES_tradnl"/>
        </w:rPr>
      </w:pPr>
    </w:p>
    <w:p w14:paraId="51DEC6A7" w14:textId="77777777" w:rsidR="00CE144C" w:rsidRPr="00CE4C37" w:rsidRDefault="00CE144C" w:rsidP="00CE144C">
      <w:pPr>
        <w:rPr>
          <w:rFonts w:ascii="Tahoma" w:hAnsi="Tahoma" w:cs="Tahoma"/>
          <w:lang w:val="es-ES_tradnl"/>
        </w:rPr>
      </w:pPr>
    </w:p>
    <w:p w14:paraId="6A77D998" w14:textId="77777777" w:rsidR="00CE144C" w:rsidRPr="00CE4C37" w:rsidRDefault="00CE144C" w:rsidP="00CE144C">
      <w:pPr>
        <w:rPr>
          <w:rFonts w:ascii="Tahoma" w:hAnsi="Tahoma" w:cs="Tahoma"/>
          <w:lang w:val="es-ES_tradnl"/>
        </w:rPr>
      </w:pPr>
    </w:p>
    <w:p w14:paraId="12E38FC3" w14:textId="77777777" w:rsidR="00CE144C" w:rsidRPr="00CE4C37" w:rsidRDefault="00CE144C" w:rsidP="00CE144C">
      <w:pPr>
        <w:rPr>
          <w:rFonts w:ascii="Tahoma" w:hAnsi="Tahoma" w:cs="Tahoma"/>
          <w:lang w:val="es-ES_tradnl"/>
        </w:rPr>
      </w:pPr>
    </w:p>
    <w:p w14:paraId="3F0EE2C3" w14:textId="77777777" w:rsidR="00CE144C" w:rsidRPr="00CE4C37" w:rsidRDefault="00CE144C" w:rsidP="00CE144C">
      <w:pPr>
        <w:rPr>
          <w:rFonts w:ascii="Tahoma" w:hAnsi="Tahoma" w:cs="Tahoma"/>
          <w:b/>
          <w:u w:val="single"/>
          <w:lang w:val="es-ES_tradnl"/>
        </w:rPr>
      </w:pPr>
      <w:r w:rsidRPr="00CE4C37">
        <w:rPr>
          <w:rFonts w:ascii="Tahoma" w:hAnsi="Tahoma" w:cs="Tahoma"/>
          <w:b/>
          <w:u w:val="single"/>
          <w:lang w:val="es-ES_tradnl"/>
        </w:rPr>
        <w:t>CONDICIONES GENERALES:</w:t>
      </w:r>
    </w:p>
    <w:p w14:paraId="391E3226"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Cs/>
          <w:color w:val="000000"/>
          <w:kern w:val="32"/>
          <w:lang w:val="es-ES_tradnl"/>
        </w:rPr>
      </w:pPr>
      <w:bookmarkStart w:id="28" w:name="_Toc71811143"/>
      <w:r w:rsidRPr="00CE4C37">
        <w:rPr>
          <w:rFonts w:ascii="Tahoma" w:hAnsi="Tahoma" w:cs="Tahoma"/>
          <w:b/>
          <w:bCs/>
          <w:color w:val="000000"/>
          <w:kern w:val="32"/>
          <w:lang w:val="es-ES_tradnl"/>
        </w:rPr>
        <w:t>ANTECEDENTES</w:t>
      </w:r>
      <w:r w:rsidRPr="00CE4C37">
        <w:rPr>
          <w:rFonts w:ascii="Tahoma" w:hAnsi="Tahoma" w:cs="Tahoma"/>
          <w:bCs/>
          <w:color w:val="000000"/>
          <w:kern w:val="32"/>
          <w:lang w:val="es-ES_tradnl"/>
        </w:rPr>
        <w:t>.</w:t>
      </w:r>
      <w:bookmarkEnd w:id="28"/>
    </w:p>
    <w:p w14:paraId="5676B771"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 xml:space="preserve">Mediante Decreto Supremo Nº 0986 del 21 de septiembre de 2011, se creó la </w:t>
      </w:r>
      <w:r w:rsidRPr="00CE4C37">
        <w:rPr>
          <w:rFonts w:ascii="Tahoma" w:hAnsi="Tahoma" w:cs="Tahoma"/>
          <w:b/>
          <w:lang w:val="es-ES_tradnl"/>
        </w:rPr>
        <w:t>Agencia Estatal de Vivienda - AEVIVIENDA,</w:t>
      </w:r>
      <w:r w:rsidRPr="00CE4C37">
        <w:rPr>
          <w:rFonts w:ascii="Tahoma" w:hAnsi="Tahoma" w:cs="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23684983"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2D8E9CC"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 xml:space="preserve">Los proyectos de vivienda social a ser ejecutados por la AEVIVIENDA están encaminados a hacer frente de manera planificada y concertada la problemática del </w:t>
      </w:r>
      <w:r w:rsidRPr="00CE4C37">
        <w:rPr>
          <w:rFonts w:ascii="Tahoma" w:hAnsi="Tahoma" w:cs="Tahoma"/>
          <w:b/>
          <w:lang w:val="es-ES_tradnl"/>
        </w:rPr>
        <w:t>déficit habitacional en el Estado Plurinacional de Bolivia</w:t>
      </w:r>
      <w:r w:rsidRPr="00CE4C37">
        <w:rPr>
          <w:rFonts w:ascii="Tahoma" w:hAnsi="Tahoma" w:cs="Tahoma"/>
          <w:lang w:val="es-ES_tradnl"/>
        </w:rPr>
        <w:t xml:space="preserve">, mismo que se fracciona en dos tipos: </w:t>
      </w:r>
      <w:r w:rsidRPr="00CE4C37">
        <w:rPr>
          <w:rFonts w:ascii="Tahoma" w:hAnsi="Tahoma" w:cs="Tahoma"/>
          <w:b/>
          <w:lang w:val="es-ES_tradnl"/>
        </w:rPr>
        <w:t>Cualitativo y Cuantitativo</w:t>
      </w:r>
      <w:r w:rsidRPr="00CE4C37">
        <w:rPr>
          <w:rFonts w:ascii="Tahoma" w:hAnsi="Tahoma" w:cs="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CE4C37">
        <w:rPr>
          <w:rFonts w:ascii="Tahoma" w:hAnsi="Tahoma" w:cs="Tahoma"/>
          <w:b/>
          <w:lang w:val="es-ES_tradnl"/>
        </w:rPr>
        <w:t>Plan Plurianual de Reducción del Déficit Habitacional</w:t>
      </w:r>
      <w:r w:rsidRPr="00CE4C37">
        <w:rPr>
          <w:rFonts w:ascii="Tahoma" w:hAnsi="Tahoma" w:cs="Tahoma"/>
          <w:lang w:val="es-ES_tradnl"/>
        </w:rPr>
        <w:t xml:space="preserve"> con participación de instancias públicas y privadas involucradas, en el cual se definirán metas de reducción del </w:t>
      </w:r>
      <w:r w:rsidRPr="00CE4C37">
        <w:rPr>
          <w:rFonts w:ascii="Tahoma" w:hAnsi="Tahoma" w:cs="Tahoma"/>
          <w:b/>
          <w:lang w:val="es-ES_tradnl"/>
        </w:rPr>
        <w:t>déficit habitacional por municipio</w:t>
      </w:r>
      <w:r w:rsidRPr="00CE4C37">
        <w:rPr>
          <w:rFonts w:ascii="Tahoma" w:hAnsi="Tahoma" w:cs="Tahoma"/>
          <w:lang w:val="es-ES_tradnl"/>
        </w:rPr>
        <w:t>, considerando prioritariamente criterios de equidad, atención de sectores de menores ingresos, mujeres jefas de hogar y población beneficiaria que cuente con terreno propio”.</w:t>
      </w:r>
    </w:p>
    <w:p w14:paraId="068E34B1" w14:textId="77777777" w:rsidR="00CE144C" w:rsidRPr="00CE4C37" w:rsidRDefault="00CE144C" w:rsidP="00CE144C">
      <w:pPr>
        <w:spacing w:line="260" w:lineRule="atLeast"/>
        <w:jc w:val="both"/>
        <w:rPr>
          <w:rFonts w:ascii="Tahoma" w:hAnsi="Tahoma" w:cs="Tahoma"/>
          <w:color w:val="000000"/>
          <w:lang w:val="es-ES_tradnl"/>
        </w:rPr>
      </w:pPr>
      <w:r w:rsidRPr="00CE4C37">
        <w:rPr>
          <w:rFonts w:ascii="Tahoma" w:hAnsi="Tahoma" w:cs="Tahoma"/>
          <w:lang w:val="es-ES_tradnl"/>
        </w:rPr>
        <w:t>En este sentido</w:t>
      </w:r>
      <w:r w:rsidRPr="00CE4C37">
        <w:rPr>
          <w:rFonts w:ascii="Tahoma" w:hAnsi="Tahoma" w:cs="Tahoma"/>
          <w:color w:val="000000"/>
          <w:lang w:val="es-ES_tradnl"/>
        </w:rPr>
        <w:t>, en el marco de la normativa vigente, reglamento operativo y reglamento específico de la AEVIVIENDA; con el objetivo de incidir en la disminución del déficit habitacional</w:t>
      </w:r>
      <w:r w:rsidRPr="00CE4C37">
        <w:rPr>
          <w:rFonts w:ascii="Tahoma" w:hAnsi="Tahoma" w:cs="Tahoma"/>
          <w:b/>
          <w:color w:val="000000"/>
          <w:lang w:val="es-ES_tradnl"/>
        </w:rPr>
        <w:t xml:space="preserve"> cuantitativo </w:t>
      </w:r>
      <w:r w:rsidRPr="00CE4C37">
        <w:rPr>
          <w:rFonts w:ascii="Tahoma" w:hAnsi="Tahoma" w:cs="Tahoma"/>
          <w:color w:val="000000"/>
          <w:lang w:val="es-ES_tradnl"/>
        </w:rPr>
        <w:t>se aprobó el proyecto:</w:t>
      </w:r>
    </w:p>
    <w:p w14:paraId="18882E43" w14:textId="77777777" w:rsidR="00CE144C" w:rsidRPr="00CE4C37" w:rsidRDefault="00CE144C" w:rsidP="00CE144C">
      <w:pPr>
        <w:spacing w:line="260" w:lineRule="atLeast"/>
        <w:jc w:val="both"/>
        <w:rPr>
          <w:rFonts w:ascii="Tahoma" w:hAnsi="Tahoma" w:cs="Tahoma"/>
          <w:lang w:val="es-ES_tradnl"/>
        </w:rPr>
      </w:pPr>
    </w:p>
    <w:p w14:paraId="3B639084" w14:textId="77777777" w:rsidR="00CE144C" w:rsidRPr="00CE4C37" w:rsidRDefault="00CE144C" w:rsidP="00CE144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Tahoma" w:hAnsi="Tahoma" w:cs="Tahoma"/>
          <w:b/>
          <w:color w:val="0000FF"/>
        </w:rPr>
      </w:pPr>
      <w:r w:rsidRPr="00CE4C37">
        <w:rPr>
          <w:rFonts w:ascii="Tahoma" w:hAnsi="Tahoma" w:cs="Tahoma"/>
          <w:b/>
          <w:color w:val="0000FF"/>
        </w:rPr>
        <w:t>PROYECTO DE VIVIENDA NUEVA AUTOCONSTRUCCION EN EL MUNICIPIO DE APOLO -FASE(VI) 2024 - LA PAZ</w:t>
      </w:r>
    </w:p>
    <w:p w14:paraId="75ABD910" w14:textId="77777777" w:rsidR="00CE144C" w:rsidRPr="00CE4C37" w:rsidRDefault="00CE144C" w:rsidP="00CE144C">
      <w:pPr>
        <w:keepNext/>
        <w:numPr>
          <w:ilvl w:val="0"/>
          <w:numId w:val="53"/>
        </w:numPr>
        <w:spacing w:line="260" w:lineRule="atLeast"/>
        <w:ind w:left="360" w:hanging="360"/>
        <w:outlineLvl w:val="0"/>
        <w:rPr>
          <w:rFonts w:ascii="Tahoma" w:hAnsi="Tahoma" w:cs="Tahoma"/>
          <w:bCs/>
          <w:color w:val="000000"/>
          <w:kern w:val="32"/>
          <w:lang w:val="es-ES_tradnl"/>
        </w:rPr>
      </w:pPr>
      <w:bookmarkStart w:id="29" w:name="_Toc71811144"/>
      <w:r w:rsidRPr="00CE4C37">
        <w:rPr>
          <w:rFonts w:ascii="Tahoma" w:hAnsi="Tahoma" w:cs="Tahoma"/>
          <w:b/>
          <w:bCs/>
          <w:color w:val="000000"/>
          <w:kern w:val="32"/>
          <w:lang w:val="es-ES_tradnl"/>
        </w:rPr>
        <w:lastRenderedPageBreak/>
        <w:t>JUSTIFICACIÓN</w:t>
      </w:r>
      <w:r w:rsidRPr="00CE4C37">
        <w:rPr>
          <w:rFonts w:ascii="Tahoma" w:hAnsi="Tahoma" w:cs="Tahoma"/>
          <w:bCs/>
          <w:color w:val="000000"/>
          <w:kern w:val="32"/>
          <w:lang w:val="es-ES_tradnl"/>
        </w:rPr>
        <w:t>.</w:t>
      </w:r>
      <w:bookmarkEnd w:id="29"/>
    </w:p>
    <w:p w14:paraId="5CB33518"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 xml:space="preserve">El Municipio de </w:t>
      </w:r>
      <w:r w:rsidRPr="00CE4C37">
        <w:rPr>
          <w:rFonts w:ascii="Tahoma" w:hAnsi="Tahoma" w:cs="Tahoma"/>
          <w:color w:val="FF0000"/>
          <w:lang w:val="es-ES_tradnl"/>
        </w:rPr>
        <w:t>APOLO</w:t>
      </w:r>
      <w:r w:rsidRPr="00CE4C37">
        <w:rPr>
          <w:rFonts w:ascii="Tahoma" w:hAnsi="Tahoma" w:cs="Tahoma"/>
          <w:b/>
          <w:bCs/>
          <w:color w:val="FF0000"/>
          <w:lang w:val="es-ES_tradnl"/>
        </w:rPr>
        <w:t xml:space="preserve"> </w:t>
      </w:r>
      <w:r w:rsidRPr="00CE4C37">
        <w:rPr>
          <w:rFonts w:ascii="Tahoma" w:hAnsi="Tahoma" w:cs="Tahoma"/>
          <w:color w:val="FF0000"/>
          <w:lang w:val="es-ES_tradnl"/>
        </w:rPr>
        <w:t>del Departamento de La Paz</w:t>
      </w:r>
      <w:r w:rsidRPr="00CE4C37">
        <w:rPr>
          <w:rFonts w:ascii="Tahoma" w:hAnsi="Tahoma" w:cs="Tahoma"/>
          <w:i/>
          <w:color w:val="FF0000"/>
          <w:lang w:val="es-ES_tradnl"/>
        </w:rPr>
        <w:t xml:space="preserve"> </w:t>
      </w:r>
      <w:r w:rsidRPr="00CE4C37">
        <w:rPr>
          <w:rFonts w:ascii="Tahoma" w:hAnsi="Tahoma" w:cs="Tahoma"/>
          <w:lang w:val="es-ES_tradnl"/>
        </w:rPr>
        <w:t xml:space="preserve">se encuentra inscrito en el </w:t>
      </w:r>
      <w:r w:rsidRPr="00CE4C37">
        <w:rPr>
          <w:rFonts w:ascii="Tahoma" w:hAnsi="Tahoma" w:cs="Tahoma"/>
          <w:b/>
          <w:lang w:val="es-ES_tradnl"/>
        </w:rPr>
        <w:t xml:space="preserve">Plan Plurianual de Reducción del Déficit Habitacional – PPRDH </w:t>
      </w:r>
      <w:r w:rsidRPr="00CE4C37">
        <w:rPr>
          <w:rFonts w:ascii="Tahoma" w:hAnsi="Tahoma" w:cs="Tahoma"/>
          <w:lang w:val="es-ES_tradnl"/>
        </w:rPr>
        <w:t xml:space="preserve">vigente; así mismo dentro del POA de la AEVIVIENDA. Los beneficiarios del proyecto deberán cumplir con los requisitos de postulación establecidos por la AEVIVIENDA y con alguno o varios de los siguientes </w:t>
      </w:r>
      <w:r w:rsidRPr="00CE4C37">
        <w:rPr>
          <w:rFonts w:ascii="Tahoma" w:hAnsi="Tahoma" w:cs="Tahoma"/>
          <w:b/>
          <w:lang w:val="es-ES_tradnl"/>
        </w:rPr>
        <w:t>Criterios de Priorización</w:t>
      </w:r>
      <w:r w:rsidRPr="00CE4C37">
        <w:rPr>
          <w:rFonts w:ascii="Tahoma" w:hAnsi="Tahoma" w:cs="Tahoma"/>
          <w:lang w:val="es-ES_tradnl"/>
        </w:rPr>
        <w:t>:</w:t>
      </w:r>
    </w:p>
    <w:p w14:paraId="6208C457" w14:textId="77777777" w:rsidR="00CE144C" w:rsidRPr="00CE4C37" w:rsidRDefault="00CE144C" w:rsidP="00CE144C">
      <w:pPr>
        <w:numPr>
          <w:ilvl w:val="0"/>
          <w:numId w:val="73"/>
        </w:numPr>
        <w:spacing w:line="360" w:lineRule="auto"/>
        <w:jc w:val="both"/>
        <w:rPr>
          <w:rFonts w:ascii="Tahoma" w:hAnsi="Tahoma" w:cs="Tahoma"/>
          <w:lang w:val="es-ES_tradnl"/>
        </w:rPr>
      </w:pPr>
      <w:r w:rsidRPr="00CE4C37">
        <w:rPr>
          <w:rFonts w:ascii="Tahoma" w:hAnsi="Tahoma" w:cs="Tahoma"/>
          <w:lang w:val="es-ES_tradnl"/>
        </w:rPr>
        <w:t>Número de miembros del núcleo familiar, en estado de hacinamiento,</w:t>
      </w:r>
    </w:p>
    <w:p w14:paraId="056129A8" w14:textId="77777777" w:rsidR="00CE144C" w:rsidRPr="00CE4C37" w:rsidRDefault="00CE144C" w:rsidP="00CE144C">
      <w:pPr>
        <w:numPr>
          <w:ilvl w:val="0"/>
          <w:numId w:val="73"/>
        </w:numPr>
        <w:spacing w:line="360" w:lineRule="auto"/>
        <w:jc w:val="both"/>
        <w:rPr>
          <w:rFonts w:ascii="Tahoma" w:hAnsi="Tahoma" w:cs="Tahoma"/>
          <w:lang w:val="es-ES_tradnl"/>
        </w:rPr>
      </w:pPr>
      <w:r w:rsidRPr="00CE4C37">
        <w:rPr>
          <w:rFonts w:ascii="Tahoma" w:hAnsi="Tahoma" w:cs="Tahoma"/>
          <w:lang w:val="es-ES_tradnl"/>
        </w:rPr>
        <w:t>Discapacidad del solicitante o de algún miembro de la familia,</w:t>
      </w:r>
    </w:p>
    <w:p w14:paraId="7B87C2A8" w14:textId="77777777" w:rsidR="00CE144C" w:rsidRPr="00CE4C37" w:rsidRDefault="00CE144C" w:rsidP="00CE144C">
      <w:pPr>
        <w:numPr>
          <w:ilvl w:val="0"/>
          <w:numId w:val="73"/>
        </w:numPr>
        <w:spacing w:line="360" w:lineRule="auto"/>
        <w:jc w:val="both"/>
        <w:rPr>
          <w:rFonts w:ascii="Tahoma" w:hAnsi="Tahoma" w:cs="Tahoma"/>
          <w:lang w:val="it-IT"/>
        </w:rPr>
      </w:pPr>
      <w:r w:rsidRPr="00CE4C37">
        <w:rPr>
          <w:rFonts w:ascii="Tahoma" w:hAnsi="Tahoma" w:cs="Tahoma"/>
          <w:lang w:val="it-IT"/>
        </w:rPr>
        <w:t>Padre o madre soltera/o;</w:t>
      </w:r>
    </w:p>
    <w:p w14:paraId="2243A2D1" w14:textId="77777777" w:rsidR="00CE144C" w:rsidRPr="00CE4C37" w:rsidRDefault="00CE144C" w:rsidP="00CE144C">
      <w:pPr>
        <w:numPr>
          <w:ilvl w:val="0"/>
          <w:numId w:val="73"/>
        </w:numPr>
        <w:spacing w:line="360" w:lineRule="auto"/>
        <w:jc w:val="both"/>
        <w:rPr>
          <w:rFonts w:ascii="Tahoma" w:hAnsi="Tahoma" w:cs="Tahoma"/>
          <w:lang w:val="es-ES_tradnl"/>
        </w:rPr>
      </w:pPr>
      <w:r w:rsidRPr="00CE4C37">
        <w:rPr>
          <w:rFonts w:ascii="Tahoma" w:hAnsi="Tahoma" w:cs="Tahoma"/>
          <w:lang w:val="es-ES_tradnl"/>
        </w:rPr>
        <w:t>Adulto mayor dependiente del solicitante</w:t>
      </w:r>
    </w:p>
    <w:p w14:paraId="17C9E21A" w14:textId="77777777" w:rsidR="00CE144C" w:rsidRPr="00CE4C37" w:rsidRDefault="00CE144C" w:rsidP="00CE144C">
      <w:pPr>
        <w:numPr>
          <w:ilvl w:val="0"/>
          <w:numId w:val="73"/>
        </w:numPr>
        <w:spacing w:line="360" w:lineRule="auto"/>
        <w:jc w:val="both"/>
        <w:rPr>
          <w:rFonts w:ascii="Tahoma" w:hAnsi="Tahoma" w:cs="Tahoma"/>
          <w:lang w:val="es-ES_tradnl"/>
        </w:rPr>
      </w:pPr>
      <w:r w:rsidRPr="00CE4C37">
        <w:rPr>
          <w:rFonts w:ascii="Tahoma" w:hAnsi="Tahoma" w:cs="Tahoma"/>
          <w:lang w:val="es-ES_tradnl"/>
        </w:rPr>
        <w:t>Adulto mayor en situación de abandono</w:t>
      </w:r>
    </w:p>
    <w:p w14:paraId="36F3BF6F" w14:textId="77777777" w:rsidR="00CE144C" w:rsidRPr="00CE4C37" w:rsidRDefault="00CE144C" w:rsidP="00CE144C">
      <w:pPr>
        <w:numPr>
          <w:ilvl w:val="0"/>
          <w:numId w:val="73"/>
        </w:numPr>
        <w:spacing w:line="360" w:lineRule="auto"/>
        <w:jc w:val="both"/>
        <w:rPr>
          <w:rFonts w:ascii="Tahoma" w:hAnsi="Tahoma" w:cs="Tahoma"/>
          <w:lang w:val="es-ES_tradnl"/>
        </w:rPr>
      </w:pPr>
      <w:r w:rsidRPr="00CE4C37">
        <w:rPr>
          <w:rFonts w:ascii="Tahoma" w:hAnsi="Tahoma" w:cs="Tahoma"/>
          <w:lang w:val="es-ES_tradnl"/>
        </w:rPr>
        <w:t>Bajos ingresos económicos</w:t>
      </w:r>
    </w:p>
    <w:p w14:paraId="4003E3CF" w14:textId="77777777" w:rsidR="00CE144C" w:rsidRPr="00CE4C37" w:rsidRDefault="00CE144C" w:rsidP="00CE144C">
      <w:pPr>
        <w:keepNext/>
        <w:numPr>
          <w:ilvl w:val="0"/>
          <w:numId w:val="53"/>
        </w:numPr>
        <w:spacing w:after="60"/>
        <w:ind w:left="360" w:hanging="360"/>
        <w:outlineLvl w:val="0"/>
        <w:rPr>
          <w:rFonts w:ascii="Tahoma" w:hAnsi="Tahoma" w:cs="Tahoma"/>
          <w:bCs/>
          <w:color w:val="000000"/>
          <w:kern w:val="32"/>
          <w:lang w:val="es-ES_tradnl"/>
        </w:rPr>
      </w:pPr>
      <w:bookmarkStart w:id="30" w:name="_Toc71811145"/>
      <w:r w:rsidRPr="00CE4C37">
        <w:rPr>
          <w:rFonts w:ascii="Tahoma" w:hAnsi="Tahoma" w:cs="Tahoma"/>
          <w:b/>
          <w:bCs/>
          <w:color w:val="000000"/>
          <w:kern w:val="32"/>
          <w:lang w:val="es-ES_tradnl"/>
        </w:rPr>
        <w:t>DESCRIPCIÓN DEL PROYECTO</w:t>
      </w:r>
      <w:r w:rsidRPr="00CE4C37">
        <w:rPr>
          <w:rFonts w:ascii="Tahoma" w:hAnsi="Tahoma" w:cs="Tahoma"/>
          <w:bCs/>
          <w:color w:val="000000"/>
          <w:kern w:val="32"/>
          <w:lang w:val="es-ES_tradnl"/>
        </w:rPr>
        <w:t>.</w:t>
      </w:r>
      <w:bookmarkEnd w:id="30"/>
    </w:p>
    <w:p w14:paraId="704757E9"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 xml:space="preserve">El presente es un </w:t>
      </w:r>
      <w:r w:rsidRPr="00CE4C37">
        <w:rPr>
          <w:rFonts w:ascii="Tahoma" w:hAnsi="Tahoma" w:cs="Tahoma"/>
          <w:b/>
          <w:lang w:val="es-ES_tradnl"/>
        </w:rPr>
        <w:t>Proyecto de Vivienda Nueva por Autoconstrucción Asistida A Iniciativa</w:t>
      </w:r>
      <w:r w:rsidRPr="00CE4C37">
        <w:rPr>
          <w:rFonts w:ascii="Tahoma" w:hAnsi="Tahoma" w:cs="Tahoma"/>
          <w:lang w:val="es-ES_tradnl"/>
        </w:rPr>
        <w:t xml:space="preserve"> (no cuenta con lista de beneficiarios aprobados por la AEVIVIENDA, la Entidad Ejecutora estará a cargo, de manera conjunta con la AEVIVIENDA, de la selección de beneficiarios) bajo Administración </w:t>
      </w:r>
      <w:r w:rsidRPr="00CE4C37">
        <w:rPr>
          <w:rFonts w:ascii="Tahoma" w:hAnsi="Tahoma" w:cs="Tahoma"/>
          <w:b/>
          <w:lang w:val="es-ES_tradnl"/>
        </w:rPr>
        <w:t>Instruida</w:t>
      </w:r>
      <w:r w:rsidRPr="00CE4C37">
        <w:rPr>
          <w:rFonts w:ascii="Tahoma" w:hAnsi="Tahoma" w:cs="Tahoma"/>
          <w:lang w:val="es-ES_tradnl"/>
        </w:rPr>
        <w:t xml:space="preserve">, con la Modalidad de Financiamiento – </w:t>
      </w:r>
      <w:r w:rsidRPr="00CE4C37">
        <w:rPr>
          <w:rFonts w:ascii="Tahoma" w:hAnsi="Tahoma" w:cs="Tahoma"/>
          <w:b/>
          <w:lang w:val="es-ES_tradnl"/>
        </w:rPr>
        <w:t>Subsidio</w:t>
      </w:r>
      <w:r w:rsidRPr="00CE4C37">
        <w:rPr>
          <w:rFonts w:ascii="Tahoma" w:hAnsi="Tahoma" w:cs="Tahoma"/>
          <w:lang w:val="es-ES_tradnl"/>
        </w:rPr>
        <w:t xml:space="preserve">, contempla las siguientes Modalidades de Intervención en las viviendas de los beneficiarios: </w:t>
      </w:r>
      <w:r w:rsidRPr="00CE4C37">
        <w:rPr>
          <w:rFonts w:ascii="Tahoma" w:hAnsi="Tahoma" w:cs="Tahoma"/>
          <w:b/>
          <w:color w:val="C00000"/>
          <w:lang w:val="es-ES_tradnl"/>
        </w:rPr>
        <w:t>Vivienda Nueva por Autoconstrucción Asistida</w:t>
      </w:r>
      <w:r w:rsidRPr="00CE4C37">
        <w:rPr>
          <w:rFonts w:ascii="Tahoma" w:hAnsi="Tahoma" w:cs="Tahoma"/>
          <w:lang w:val="es-ES_tradnl"/>
        </w:rPr>
        <w:t>.</w:t>
      </w:r>
    </w:p>
    <w:p w14:paraId="7C046C11" w14:textId="77777777" w:rsidR="00CE144C" w:rsidRPr="00CE4C37" w:rsidRDefault="00CE144C" w:rsidP="00CE144C">
      <w:pPr>
        <w:spacing w:line="260" w:lineRule="atLeast"/>
        <w:jc w:val="both"/>
        <w:rPr>
          <w:rFonts w:ascii="Tahoma" w:hAnsi="Tahoma" w:cs="Tahoma"/>
          <w:lang w:val="es-ES_tradnl"/>
        </w:rPr>
      </w:pPr>
    </w:p>
    <w:p w14:paraId="50B2D411"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 xml:space="preserve">El proyecto se caracteriza por ser realizado mediante procesos de </w:t>
      </w:r>
      <w:r w:rsidRPr="00CE4C37">
        <w:rPr>
          <w:rFonts w:ascii="Tahoma" w:hAnsi="Tahoma" w:cs="Tahoma"/>
          <w:b/>
          <w:lang w:val="es-ES_tradnl"/>
        </w:rPr>
        <w:t>Autoconstrucción Asistida</w:t>
      </w:r>
      <w:r w:rsidRPr="00CE4C37">
        <w:rPr>
          <w:rFonts w:ascii="Tahoma" w:hAnsi="Tahoma" w:cs="Tahoma"/>
          <w:lang w:val="es-ES_tradnl"/>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777E6ECF" w14:textId="77777777" w:rsidR="00CE144C" w:rsidRPr="00CE4C37" w:rsidRDefault="00CE144C" w:rsidP="00CE144C">
      <w:pPr>
        <w:spacing w:line="260" w:lineRule="atLeast"/>
        <w:jc w:val="both"/>
        <w:rPr>
          <w:rFonts w:ascii="Tahoma" w:hAnsi="Tahoma" w:cs="Tahoma"/>
          <w:lang w:val="es-ES_tradnl"/>
        </w:rPr>
      </w:pPr>
    </w:p>
    <w:p w14:paraId="486DE4D9" w14:textId="77777777" w:rsidR="00CE144C" w:rsidRPr="00CE4C37" w:rsidRDefault="00CE144C" w:rsidP="00CE144C">
      <w:pPr>
        <w:spacing w:line="260" w:lineRule="atLeast"/>
        <w:jc w:val="both"/>
        <w:rPr>
          <w:rFonts w:ascii="Tahoma" w:hAnsi="Tahoma" w:cs="Tahoma"/>
          <w:b/>
          <w:color w:val="C00000"/>
          <w:lang w:val="es-ES_tradnl" w:eastAsia="es-ES"/>
        </w:rPr>
      </w:pPr>
      <w:r w:rsidRPr="00CE4C37">
        <w:rPr>
          <w:rFonts w:ascii="Tahoma" w:hAnsi="Tahoma" w:cs="Tahoma"/>
          <w:b/>
          <w:lang w:val="es-ES_tradnl" w:eastAsia="es-ES"/>
        </w:rPr>
        <w:t xml:space="preserve">MODULO: </w:t>
      </w:r>
      <w:r w:rsidRPr="00CE4C37">
        <w:rPr>
          <w:rFonts w:ascii="Tahoma" w:hAnsi="Tahoma" w:cs="Tahoma"/>
          <w:b/>
          <w:color w:val="C00000"/>
          <w:lang w:val="es-ES_tradnl" w:eastAsia="es-ES"/>
        </w:rPr>
        <w:t>VIVIENDA NUEVA AUTOCONSTRUCCION ASISTIDA TIPO 2</w:t>
      </w:r>
    </w:p>
    <w:p w14:paraId="3AF1372B" w14:textId="77777777" w:rsidR="00CE144C" w:rsidRPr="00CE4C37" w:rsidRDefault="00CE144C" w:rsidP="00CE144C">
      <w:pPr>
        <w:spacing w:line="260" w:lineRule="atLeast"/>
        <w:jc w:val="both"/>
        <w:rPr>
          <w:rFonts w:ascii="Tahoma" w:hAnsi="Tahoma" w:cs="Tahoma"/>
          <w:b/>
          <w:color w:val="C00000"/>
          <w:lang w:val="es-ES_tradnl" w:eastAsia="es-ES"/>
        </w:rPr>
      </w:pPr>
      <w:r w:rsidRPr="00CE4C37">
        <w:rPr>
          <w:rFonts w:ascii="Tahoma" w:hAnsi="Tahoma" w:cs="Tahoma"/>
          <w:b/>
          <w:lang w:val="es-ES_tradnl" w:eastAsia="es-ES"/>
        </w:rPr>
        <w:t xml:space="preserve">CANTIDAD DE VIVIENDAS </w:t>
      </w:r>
      <w:r w:rsidRPr="00CE4C37">
        <w:rPr>
          <w:rFonts w:ascii="Tahoma" w:hAnsi="Tahoma" w:cs="Tahoma"/>
          <w:b/>
          <w:color w:val="C00000"/>
          <w:lang w:val="es-ES_tradnl" w:eastAsia="es-ES"/>
        </w:rPr>
        <w:t>30</w:t>
      </w:r>
    </w:p>
    <w:p w14:paraId="52DE3A65" w14:textId="77777777" w:rsidR="00CE144C" w:rsidRPr="00CE4C37" w:rsidRDefault="00CE144C" w:rsidP="00CE144C">
      <w:pPr>
        <w:spacing w:line="260" w:lineRule="atLeast"/>
        <w:jc w:val="both"/>
        <w:rPr>
          <w:rFonts w:ascii="Tahoma" w:hAnsi="Tahoma" w:cs="Tahoma"/>
          <w:b/>
          <w:color w:val="C00000"/>
          <w:lang w:val="es-ES_tradnl" w:eastAsia="es-ES"/>
        </w:rPr>
      </w:pPr>
    </w:p>
    <w:tbl>
      <w:tblPr>
        <w:tblW w:w="4770" w:type="dxa"/>
        <w:jc w:val="center"/>
        <w:tblCellMar>
          <w:left w:w="70" w:type="dxa"/>
          <w:right w:w="70" w:type="dxa"/>
        </w:tblCellMar>
        <w:tblLook w:val="04A0" w:firstRow="1" w:lastRow="0" w:firstColumn="1" w:lastColumn="0" w:noHBand="0" w:noVBand="1"/>
      </w:tblPr>
      <w:tblGrid>
        <w:gridCol w:w="2959"/>
        <w:gridCol w:w="1811"/>
      </w:tblGrid>
      <w:tr w:rsidR="00CE144C" w:rsidRPr="00A855BA" w14:paraId="23D45B43" w14:textId="77777777" w:rsidTr="00F04260">
        <w:trPr>
          <w:trHeight w:val="264"/>
          <w:jc w:val="center"/>
        </w:trPr>
        <w:tc>
          <w:tcPr>
            <w:tcW w:w="2959" w:type="dxa"/>
            <w:tcBorders>
              <w:top w:val="single" w:sz="8" w:space="0" w:color="auto"/>
              <w:left w:val="single" w:sz="8" w:space="0" w:color="auto"/>
              <w:bottom w:val="single" w:sz="8" w:space="0" w:color="auto"/>
              <w:right w:val="single" w:sz="8" w:space="0" w:color="auto"/>
            </w:tcBorders>
            <w:shd w:val="clear" w:color="000000" w:fill="394877"/>
            <w:noWrap/>
            <w:vAlign w:val="center"/>
            <w:hideMark/>
          </w:tcPr>
          <w:p w14:paraId="3273235D" w14:textId="77777777" w:rsidR="00CE144C" w:rsidRPr="00A855BA" w:rsidRDefault="00CE144C" w:rsidP="00F04260">
            <w:pPr>
              <w:jc w:val="center"/>
              <w:rPr>
                <w:rFonts w:ascii="Tahoma" w:hAnsi="Tahoma" w:cs="Tahoma"/>
                <w:b/>
                <w:bCs/>
                <w:color w:val="FFFFFF"/>
                <w:sz w:val="16"/>
                <w:lang w:eastAsia="es-BO"/>
              </w:rPr>
            </w:pPr>
            <w:r w:rsidRPr="00A855BA">
              <w:rPr>
                <w:rFonts w:ascii="Tahoma" w:hAnsi="Tahoma" w:cs="Tahoma"/>
                <w:b/>
                <w:bCs/>
                <w:color w:val="FFFFFF"/>
                <w:sz w:val="16"/>
                <w:lang w:eastAsia="es-BO"/>
              </w:rPr>
              <w:t xml:space="preserve">Tipo de Ambiente </w:t>
            </w:r>
          </w:p>
        </w:tc>
        <w:tc>
          <w:tcPr>
            <w:tcW w:w="1811" w:type="dxa"/>
            <w:tcBorders>
              <w:top w:val="single" w:sz="8" w:space="0" w:color="auto"/>
              <w:left w:val="nil"/>
              <w:bottom w:val="single" w:sz="8" w:space="0" w:color="auto"/>
              <w:right w:val="single" w:sz="8" w:space="0" w:color="auto"/>
            </w:tcBorders>
            <w:shd w:val="clear" w:color="000000" w:fill="394877"/>
            <w:noWrap/>
            <w:vAlign w:val="center"/>
            <w:hideMark/>
          </w:tcPr>
          <w:p w14:paraId="06206521" w14:textId="77777777" w:rsidR="00CE144C" w:rsidRPr="00A855BA" w:rsidRDefault="00CE144C" w:rsidP="00F04260">
            <w:pPr>
              <w:jc w:val="center"/>
              <w:rPr>
                <w:rFonts w:ascii="Tahoma" w:hAnsi="Tahoma" w:cs="Tahoma"/>
                <w:b/>
                <w:bCs/>
                <w:color w:val="FFFFFF"/>
                <w:sz w:val="16"/>
                <w:lang w:eastAsia="es-BO"/>
              </w:rPr>
            </w:pPr>
            <w:r w:rsidRPr="00A855BA">
              <w:rPr>
                <w:rFonts w:ascii="Tahoma" w:hAnsi="Tahoma" w:cs="Tahoma"/>
                <w:b/>
                <w:bCs/>
                <w:color w:val="FFFFFF"/>
                <w:sz w:val="16"/>
                <w:lang w:eastAsia="es-BO"/>
              </w:rPr>
              <w:t>Área Útil (M2)</w:t>
            </w:r>
          </w:p>
        </w:tc>
      </w:tr>
      <w:tr w:rsidR="00CE144C" w:rsidRPr="00A855BA" w14:paraId="1808F0E7" w14:textId="77777777" w:rsidTr="00F04260">
        <w:trPr>
          <w:trHeight w:val="264"/>
          <w:jc w:val="center"/>
        </w:trPr>
        <w:tc>
          <w:tcPr>
            <w:tcW w:w="2959" w:type="dxa"/>
            <w:tcBorders>
              <w:top w:val="nil"/>
              <w:left w:val="single" w:sz="8" w:space="0" w:color="auto"/>
              <w:bottom w:val="single" w:sz="8" w:space="0" w:color="auto"/>
              <w:right w:val="single" w:sz="8" w:space="0" w:color="auto"/>
            </w:tcBorders>
            <w:shd w:val="clear" w:color="auto" w:fill="auto"/>
            <w:noWrap/>
            <w:vAlign w:val="center"/>
            <w:hideMark/>
          </w:tcPr>
          <w:p w14:paraId="24BDDCA1" w14:textId="77777777" w:rsidR="00CE144C" w:rsidRPr="00A855BA" w:rsidRDefault="00CE144C" w:rsidP="00F04260">
            <w:pPr>
              <w:rPr>
                <w:rFonts w:ascii="Tahoma" w:hAnsi="Tahoma" w:cs="Tahoma"/>
                <w:color w:val="FF0000"/>
                <w:sz w:val="16"/>
                <w:lang w:eastAsia="es-BO"/>
              </w:rPr>
            </w:pPr>
            <w:r w:rsidRPr="00A855BA">
              <w:rPr>
                <w:rFonts w:ascii="Tahoma" w:hAnsi="Tahoma" w:cs="Tahoma"/>
                <w:color w:val="FF0000"/>
                <w:sz w:val="16"/>
                <w:lang w:eastAsia="es-BO"/>
              </w:rPr>
              <w:t>Dormitorio 1</w:t>
            </w:r>
          </w:p>
        </w:tc>
        <w:tc>
          <w:tcPr>
            <w:tcW w:w="1811" w:type="dxa"/>
            <w:tcBorders>
              <w:top w:val="nil"/>
              <w:left w:val="nil"/>
              <w:bottom w:val="single" w:sz="8" w:space="0" w:color="auto"/>
              <w:right w:val="single" w:sz="8" w:space="0" w:color="auto"/>
            </w:tcBorders>
            <w:shd w:val="clear" w:color="auto" w:fill="auto"/>
            <w:noWrap/>
            <w:vAlign w:val="center"/>
            <w:hideMark/>
          </w:tcPr>
          <w:p w14:paraId="22C5C450" w14:textId="77777777" w:rsidR="00CE144C" w:rsidRPr="00A855BA" w:rsidRDefault="00CE144C" w:rsidP="00F04260">
            <w:pPr>
              <w:jc w:val="right"/>
              <w:rPr>
                <w:rFonts w:ascii="Tahoma" w:hAnsi="Tahoma" w:cs="Tahoma"/>
                <w:color w:val="FF0000"/>
                <w:sz w:val="16"/>
                <w:lang w:eastAsia="es-BO"/>
              </w:rPr>
            </w:pPr>
            <w:r w:rsidRPr="00A855BA">
              <w:rPr>
                <w:rFonts w:ascii="Tahoma" w:hAnsi="Tahoma" w:cs="Tahoma"/>
                <w:color w:val="FF0000"/>
                <w:sz w:val="16"/>
                <w:lang w:eastAsia="es-BO"/>
              </w:rPr>
              <w:t>11,93</w:t>
            </w:r>
          </w:p>
        </w:tc>
      </w:tr>
      <w:tr w:rsidR="00CE144C" w:rsidRPr="00A855BA" w14:paraId="36D333C1" w14:textId="77777777" w:rsidTr="00F04260">
        <w:trPr>
          <w:trHeight w:val="264"/>
          <w:jc w:val="center"/>
        </w:trPr>
        <w:tc>
          <w:tcPr>
            <w:tcW w:w="2959" w:type="dxa"/>
            <w:tcBorders>
              <w:top w:val="nil"/>
              <w:left w:val="single" w:sz="8" w:space="0" w:color="auto"/>
              <w:bottom w:val="single" w:sz="8" w:space="0" w:color="auto"/>
              <w:right w:val="single" w:sz="8" w:space="0" w:color="auto"/>
            </w:tcBorders>
            <w:shd w:val="clear" w:color="auto" w:fill="auto"/>
            <w:noWrap/>
            <w:vAlign w:val="center"/>
            <w:hideMark/>
          </w:tcPr>
          <w:p w14:paraId="2A0E9E78" w14:textId="77777777" w:rsidR="00CE144C" w:rsidRPr="00A855BA" w:rsidRDefault="00CE144C" w:rsidP="00F04260">
            <w:pPr>
              <w:rPr>
                <w:rFonts w:ascii="Tahoma" w:hAnsi="Tahoma" w:cs="Tahoma"/>
                <w:color w:val="FF0000"/>
                <w:sz w:val="16"/>
                <w:lang w:eastAsia="es-BO"/>
              </w:rPr>
            </w:pPr>
            <w:r w:rsidRPr="00A855BA">
              <w:rPr>
                <w:rFonts w:ascii="Tahoma" w:hAnsi="Tahoma" w:cs="Tahoma"/>
                <w:color w:val="FF0000"/>
                <w:sz w:val="16"/>
                <w:lang w:eastAsia="es-BO"/>
              </w:rPr>
              <w:t>Dormitorio 2</w:t>
            </w:r>
          </w:p>
        </w:tc>
        <w:tc>
          <w:tcPr>
            <w:tcW w:w="1811" w:type="dxa"/>
            <w:tcBorders>
              <w:top w:val="nil"/>
              <w:left w:val="nil"/>
              <w:bottom w:val="single" w:sz="8" w:space="0" w:color="auto"/>
              <w:right w:val="single" w:sz="8" w:space="0" w:color="auto"/>
            </w:tcBorders>
            <w:shd w:val="clear" w:color="auto" w:fill="auto"/>
            <w:noWrap/>
            <w:vAlign w:val="center"/>
            <w:hideMark/>
          </w:tcPr>
          <w:p w14:paraId="0DE21F30" w14:textId="77777777" w:rsidR="00CE144C" w:rsidRPr="00A855BA" w:rsidRDefault="00CE144C" w:rsidP="00F04260">
            <w:pPr>
              <w:jc w:val="right"/>
              <w:rPr>
                <w:rFonts w:ascii="Tahoma" w:hAnsi="Tahoma" w:cs="Tahoma"/>
                <w:color w:val="FF0000"/>
                <w:sz w:val="16"/>
                <w:lang w:eastAsia="es-BO"/>
              </w:rPr>
            </w:pPr>
            <w:r w:rsidRPr="00A855BA">
              <w:rPr>
                <w:rFonts w:ascii="Tahoma" w:hAnsi="Tahoma" w:cs="Tahoma"/>
                <w:color w:val="FF0000"/>
                <w:sz w:val="16"/>
                <w:lang w:eastAsia="es-BO"/>
              </w:rPr>
              <w:t>11,13</w:t>
            </w:r>
          </w:p>
        </w:tc>
      </w:tr>
      <w:tr w:rsidR="00CE144C" w:rsidRPr="00A855BA" w14:paraId="46735335" w14:textId="77777777" w:rsidTr="00F04260">
        <w:trPr>
          <w:trHeight w:val="264"/>
          <w:jc w:val="center"/>
        </w:trPr>
        <w:tc>
          <w:tcPr>
            <w:tcW w:w="2959" w:type="dxa"/>
            <w:tcBorders>
              <w:top w:val="nil"/>
              <w:left w:val="single" w:sz="8" w:space="0" w:color="auto"/>
              <w:bottom w:val="single" w:sz="8" w:space="0" w:color="auto"/>
              <w:right w:val="single" w:sz="8" w:space="0" w:color="auto"/>
            </w:tcBorders>
            <w:shd w:val="clear" w:color="auto" w:fill="auto"/>
            <w:noWrap/>
            <w:vAlign w:val="center"/>
            <w:hideMark/>
          </w:tcPr>
          <w:p w14:paraId="5F75393F" w14:textId="77777777" w:rsidR="00CE144C" w:rsidRPr="00A855BA" w:rsidRDefault="00CE144C" w:rsidP="00F04260">
            <w:pPr>
              <w:rPr>
                <w:rFonts w:ascii="Tahoma" w:hAnsi="Tahoma" w:cs="Tahoma"/>
                <w:color w:val="FF0000"/>
                <w:sz w:val="16"/>
                <w:lang w:eastAsia="es-BO"/>
              </w:rPr>
            </w:pPr>
            <w:r w:rsidRPr="00A855BA">
              <w:rPr>
                <w:rFonts w:ascii="Tahoma" w:hAnsi="Tahoma" w:cs="Tahoma"/>
                <w:color w:val="FF0000"/>
                <w:sz w:val="16"/>
                <w:lang w:eastAsia="es-BO"/>
              </w:rPr>
              <w:t>Cocina</w:t>
            </w:r>
          </w:p>
        </w:tc>
        <w:tc>
          <w:tcPr>
            <w:tcW w:w="1811" w:type="dxa"/>
            <w:tcBorders>
              <w:top w:val="nil"/>
              <w:left w:val="nil"/>
              <w:bottom w:val="single" w:sz="8" w:space="0" w:color="auto"/>
              <w:right w:val="single" w:sz="8" w:space="0" w:color="auto"/>
            </w:tcBorders>
            <w:shd w:val="clear" w:color="auto" w:fill="auto"/>
            <w:noWrap/>
            <w:vAlign w:val="center"/>
            <w:hideMark/>
          </w:tcPr>
          <w:p w14:paraId="2F220054" w14:textId="77777777" w:rsidR="00CE144C" w:rsidRPr="00A855BA" w:rsidRDefault="00CE144C" w:rsidP="00F04260">
            <w:pPr>
              <w:jc w:val="right"/>
              <w:rPr>
                <w:rFonts w:ascii="Tahoma" w:hAnsi="Tahoma" w:cs="Tahoma"/>
                <w:color w:val="FF0000"/>
                <w:sz w:val="16"/>
                <w:lang w:eastAsia="es-BO"/>
              </w:rPr>
            </w:pPr>
            <w:r w:rsidRPr="00A855BA">
              <w:rPr>
                <w:rFonts w:ascii="Tahoma" w:hAnsi="Tahoma" w:cs="Tahoma"/>
                <w:color w:val="FF0000"/>
                <w:sz w:val="16"/>
                <w:lang w:eastAsia="es-BO"/>
              </w:rPr>
              <w:t>8,4</w:t>
            </w:r>
          </w:p>
        </w:tc>
      </w:tr>
      <w:tr w:rsidR="00CE144C" w:rsidRPr="00A855BA" w14:paraId="4240A680" w14:textId="77777777" w:rsidTr="00F04260">
        <w:trPr>
          <w:trHeight w:val="264"/>
          <w:jc w:val="center"/>
        </w:trPr>
        <w:tc>
          <w:tcPr>
            <w:tcW w:w="2959" w:type="dxa"/>
            <w:tcBorders>
              <w:top w:val="nil"/>
              <w:left w:val="single" w:sz="8" w:space="0" w:color="auto"/>
              <w:bottom w:val="single" w:sz="8" w:space="0" w:color="auto"/>
              <w:right w:val="single" w:sz="8" w:space="0" w:color="auto"/>
            </w:tcBorders>
            <w:shd w:val="clear" w:color="auto" w:fill="auto"/>
            <w:noWrap/>
            <w:vAlign w:val="center"/>
            <w:hideMark/>
          </w:tcPr>
          <w:p w14:paraId="514BF70A" w14:textId="77777777" w:rsidR="00CE144C" w:rsidRPr="00A855BA" w:rsidRDefault="00CE144C" w:rsidP="00F04260">
            <w:pPr>
              <w:rPr>
                <w:rFonts w:ascii="Tahoma" w:hAnsi="Tahoma" w:cs="Tahoma"/>
                <w:color w:val="FF0000"/>
                <w:sz w:val="16"/>
                <w:lang w:eastAsia="es-BO"/>
              </w:rPr>
            </w:pPr>
            <w:r w:rsidRPr="00A855BA">
              <w:rPr>
                <w:rFonts w:ascii="Tahoma" w:hAnsi="Tahoma" w:cs="Tahoma"/>
                <w:color w:val="FF0000"/>
                <w:sz w:val="16"/>
                <w:lang w:eastAsia="es-BO"/>
              </w:rPr>
              <w:t>Baño</w:t>
            </w:r>
          </w:p>
        </w:tc>
        <w:tc>
          <w:tcPr>
            <w:tcW w:w="1811" w:type="dxa"/>
            <w:tcBorders>
              <w:top w:val="nil"/>
              <w:left w:val="nil"/>
              <w:bottom w:val="single" w:sz="8" w:space="0" w:color="auto"/>
              <w:right w:val="single" w:sz="8" w:space="0" w:color="auto"/>
            </w:tcBorders>
            <w:shd w:val="clear" w:color="auto" w:fill="auto"/>
            <w:noWrap/>
            <w:vAlign w:val="center"/>
            <w:hideMark/>
          </w:tcPr>
          <w:p w14:paraId="6A510BDA" w14:textId="77777777" w:rsidR="00CE144C" w:rsidRPr="00A855BA" w:rsidRDefault="00CE144C" w:rsidP="00F04260">
            <w:pPr>
              <w:jc w:val="right"/>
              <w:rPr>
                <w:rFonts w:ascii="Tahoma" w:hAnsi="Tahoma" w:cs="Tahoma"/>
                <w:color w:val="FF0000"/>
                <w:sz w:val="16"/>
                <w:lang w:eastAsia="es-BO"/>
              </w:rPr>
            </w:pPr>
            <w:r w:rsidRPr="00A855BA">
              <w:rPr>
                <w:rFonts w:ascii="Tahoma" w:hAnsi="Tahoma" w:cs="Tahoma"/>
                <w:color w:val="FF0000"/>
                <w:sz w:val="16"/>
                <w:lang w:eastAsia="es-BO"/>
              </w:rPr>
              <w:t>4,03</w:t>
            </w:r>
          </w:p>
        </w:tc>
      </w:tr>
      <w:tr w:rsidR="00CE144C" w:rsidRPr="00A855BA" w14:paraId="3521F50D" w14:textId="77777777" w:rsidTr="00F04260">
        <w:trPr>
          <w:trHeight w:val="264"/>
          <w:jc w:val="center"/>
        </w:trPr>
        <w:tc>
          <w:tcPr>
            <w:tcW w:w="2959" w:type="dxa"/>
            <w:tcBorders>
              <w:top w:val="nil"/>
              <w:left w:val="single" w:sz="8" w:space="0" w:color="auto"/>
              <w:bottom w:val="single" w:sz="8" w:space="0" w:color="auto"/>
              <w:right w:val="single" w:sz="8" w:space="0" w:color="auto"/>
            </w:tcBorders>
            <w:shd w:val="clear" w:color="auto" w:fill="auto"/>
            <w:noWrap/>
            <w:vAlign w:val="center"/>
            <w:hideMark/>
          </w:tcPr>
          <w:p w14:paraId="45406374" w14:textId="77777777" w:rsidR="00CE144C" w:rsidRPr="00A855BA" w:rsidRDefault="00CE144C" w:rsidP="00F04260">
            <w:pPr>
              <w:rPr>
                <w:rFonts w:ascii="Tahoma" w:hAnsi="Tahoma" w:cs="Tahoma"/>
                <w:color w:val="FF0000"/>
                <w:sz w:val="16"/>
                <w:lang w:eastAsia="es-BO"/>
              </w:rPr>
            </w:pPr>
            <w:r w:rsidRPr="00A855BA">
              <w:rPr>
                <w:rFonts w:ascii="Tahoma" w:hAnsi="Tahoma" w:cs="Tahoma"/>
                <w:color w:val="FF0000"/>
                <w:sz w:val="16"/>
                <w:lang w:eastAsia="es-BO"/>
              </w:rPr>
              <w:t>Comedor</w:t>
            </w:r>
          </w:p>
        </w:tc>
        <w:tc>
          <w:tcPr>
            <w:tcW w:w="1811" w:type="dxa"/>
            <w:tcBorders>
              <w:top w:val="nil"/>
              <w:left w:val="nil"/>
              <w:bottom w:val="single" w:sz="8" w:space="0" w:color="auto"/>
              <w:right w:val="single" w:sz="8" w:space="0" w:color="auto"/>
            </w:tcBorders>
            <w:shd w:val="clear" w:color="auto" w:fill="auto"/>
            <w:noWrap/>
            <w:vAlign w:val="center"/>
            <w:hideMark/>
          </w:tcPr>
          <w:p w14:paraId="523422A5" w14:textId="77777777" w:rsidR="00CE144C" w:rsidRPr="00A855BA" w:rsidRDefault="00CE144C" w:rsidP="00F04260">
            <w:pPr>
              <w:jc w:val="right"/>
              <w:rPr>
                <w:rFonts w:ascii="Tahoma" w:hAnsi="Tahoma" w:cs="Tahoma"/>
                <w:color w:val="FF0000"/>
                <w:sz w:val="16"/>
                <w:lang w:eastAsia="es-BO"/>
              </w:rPr>
            </w:pPr>
            <w:r w:rsidRPr="00A855BA">
              <w:rPr>
                <w:rFonts w:ascii="Tahoma" w:hAnsi="Tahoma" w:cs="Tahoma"/>
                <w:color w:val="FF0000"/>
                <w:sz w:val="16"/>
                <w:lang w:eastAsia="es-BO"/>
              </w:rPr>
              <w:t>9,69</w:t>
            </w:r>
          </w:p>
        </w:tc>
      </w:tr>
      <w:tr w:rsidR="00CE144C" w:rsidRPr="00A855BA" w14:paraId="7D5D8452" w14:textId="77777777" w:rsidTr="00F04260">
        <w:trPr>
          <w:trHeight w:val="264"/>
          <w:jc w:val="center"/>
        </w:trPr>
        <w:tc>
          <w:tcPr>
            <w:tcW w:w="2959" w:type="dxa"/>
            <w:tcBorders>
              <w:top w:val="nil"/>
              <w:left w:val="single" w:sz="8" w:space="0" w:color="auto"/>
              <w:bottom w:val="single" w:sz="8" w:space="0" w:color="auto"/>
              <w:right w:val="single" w:sz="8" w:space="0" w:color="auto"/>
            </w:tcBorders>
            <w:shd w:val="clear" w:color="auto" w:fill="auto"/>
            <w:noWrap/>
            <w:vAlign w:val="center"/>
            <w:hideMark/>
          </w:tcPr>
          <w:p w14:paraId="72C2B6C8" w14:textId="77777777" w:rsidR="00CE144C" w:rsidRPr="00A855BA" w:rsidRDefault="00CE144C" w:rsidP="00F04260">
            <w:pPr>
              <w:rPr>
                <w:rFonts w:ascii="Tahoma" w:hAnsi="Tahoma" w:cs="Tahoma"/>
                <w:color w:val="FF0000"/>
                <w:sz w:val="16"/>
                <w:lang w:eastAsia="es-BO"/>
              </w:rPr>
            </w:pPr>
            <w:r w:rsidRPr="00A855BA">
              <w:rPr>
                <w:rFonts w:ascii="Tahoma" w:hAnsi="Tahoma" w:cs="Tahoma"/>
                <w:color w:val="FF0000"/>
                <w:sz w:val="16"/>
                <w:lang w:eastAsia="es-BO"/>
              </w:rPr>
              <w:t xml:space="preserve">Sala </w:t>
            </w:r>
          </w:p>
        </w:tc>
        <w:tc>
          <w:tcPr>
            <w:tcW w:w="1811" w:type="dxa"/>
            <w:tcBorders>
              <w:top w:val="nil"/>
              <w:left w:val="nil"/>
              <w:bottom w:val="single" w:sz="8" w:space="0" w:color="auto"/>
              <w:right w:val="single" w:sz="8" w:space="0" w:color="auto"/>
            </w:tcBorders>
            <w:shd w:val="clear" w:color="auto" w:fill="auto"/>
            <w:noWrap/>
            <w:vAlign w:val="center"/>
            <w:hideMark/>
          </w:tcPr>
          <w:p w14:paraId="32EB064D" w14:textId="77777777" w:rsidR="00CE144C" w:rsidRPr="00A855BA" w:rsidRDefault="00CE144C" w:rsidP="00F04260">
            <w:pPr>
              <w:jc w:val="right"/>
              <w:rPr>
                <w:rFonts w:ascii="Tahoma" w:hAnsi="Tahoma" w:cs="Tahoma"/>
                <w:color w:val="FF0000"/>
                <w:sz w:val="16"/>
                <w:lang w:eastAsia="es-BO"/>
              </w:rPr>
            </w:pPr>
            <w:r w:rsidRPr="00A855BA">
              <w:rPr>
                <w:rFonts w:ascii="Tahoma" w:hAnsi="Tahoma" w:cs="Tahoma"/>
                <w:color w:val="FF0000"/>
                <w:sz w:val="16"/>
                <w:lang w:eastAsia="es-BO"/>
              </w:rPr>
              <w:t>16,19</w:t>
            </w:r>
          </w:p>
        </w:tc>
      </w:tr>
      <w:tr w:rsidR="00CE144C" w:rsidRPr="00A855BA" w14:paraId="7FB8EFE7" w14:textId="77777777" w:rsidTr="00F04260">
        <w:trPr>
          <w:trHeight w:val="264"/>
          <w:jc w:val="center"/>
        </w:trPr>
        <w:tc>
          <w:tcPr>
            <w:tcW w:w="2959" w:type="dxa"/>
            <w:tcBorders>
              <w:top w:val="nil"/>
              <w:left w:val="single" w:sz="8" w:space="0" w:color="auto"/>
              <w:bottom w:val="single" w:sz="8" w:space="0" w:color="auto"/>
              <w:right w:val="single" w:sz="8" w:space="0" w:color="auto"/>
            </w:tcBorders>
            <w:shd w:val="clear" w:color="auto" w:fill="auto"/>
            <w:noWrap/>
            <w:vAlign w:val="center"/>
            <w:hideMark/>
          </w:tcPr>
          <w:p w14:paraId="07AA4184" w14:textId="77777777" w:rsidR="00CE144C" w:rsidRPr="00A855BA" w:rsidRDefault="00CE144C" w:rsidP="00F04260">
            <w:pPr>
              <w:rPr>
                <w:rFonts w:ascii="Tahoma" w:hAnsi="Tahoma" w:cs="Tahoma"/>
                <w:color w:val="FF0000"/>
                <w:sz w:val="16"/>
                <w:lang w:eastAsia="es-BO"/>
              </w:rPr>
            </w:pPr>
            <w:r w:rsidRPr="00A855BA">
              <w:rPr>
                <w:rFonts w:ascii="Tahoma" w:hAnsi="Tahoma" w:cs="Tahoma"/>
                <w:color w:val="FF0000"/>
                <w:sz w:val="16"/>
                <w:lang w:eastAsia="es-BO"/>
              </w:rPr>
              <w:t>Lavanderia</w:t>
            </w:r>
          </w:p>
        </w:tc>
        <w:tc>
          <w:tcPr>
            <w:tcW w:w="1811" w:type="dxa"/>
            <w:tcBorders>
              <w:top w:val="nil"/>
              <w:left w:val="nil"/>
              <w:bottom w:val="single" w:sz="8" w:space="0" w:color="auto"/>
              <w:right w:val="single" w:sz="8" w:space="0" w:color="auto"/>
            </w:tcBorders>
            <w:shd w:val="clear" w:color="auto" w:fill="auto"/>
            <w:noWrap/>
            <w:vAlign w:val="center"/>
            <w:hideMark/>
          </w:tcPr>
          <w:p w14:paraId="29A02505" w14:textId="77777777" w:rsidR="00CE144C" w:rsidRPr="00A855BA" w:rsidRDefault="00CE144C" w:rsidP="00F04260">
            <w:pPr>
              <w:jc w:val="right"/>
              <w:rPr>
                <w:rFonts w:ascii="Tahoma" w:hAnsi="Tahoma" w:cs="Tahoma"/>
                <w:color w:val="FF0000"/>
                <w:sz w:val="16"/>
                <w:lang w:eastAsia="es-BO"/>
              </w:rPr>
            </w:pPr>
            <w:r w:rsidRPr="00A855BA">
              <w:rPr>
                <w:rFonts w:ascii="Tahoma" w:hAnsi="Tahoma" w:cs="Tahoma"/>
                <w:color w:val="FF0000"/>
                <w:sz w:val="16"/>
                <w:lang w:eastAsia="es-BO"/>
              </w:rPr>
              <w:t>1,86</w:t>
            </w:r>
          </w:p>
        </w:tc>
      </w:tr>
      <w:tr w:rsidR="00CE144C" w:rsidRPr="00A855BA" w14:paraId="742CB870" w14:textId="77777777" w:rsidTr="00F04260">
        <w:trPr>
          <w:trHeight w:val="264"/>
          <w:jc w:val="center"/>
        </w:trPr>
        <w:tc>
          <w:tcPr>
            <w:tcW w:w="2959" w:type="dxa"/>
            <w:tcBorders>
              <w:top w:val="nil"/>
              <w:left w:val="single" w:sz="8" w:space="0" w:color="auto"/>
              <w:bottom w:val="single" w:sz="8" w:space="0" w:color="auto"/>
              <w:right w:val="single" w:sz="8" w:space="0" w:color="auto"/>
            </w:tcBorders>
            <w:shd w:val="clear" w:color="000000" w:fill="394877"/>
            <w:noWrap/>
            <w:vAlign w:val="center"/>
            <w:hideMark/>
          </w:tcPr>
          <w:p w14:paraId="74D86EDF" w14:textId="77777777" w:rsidR="00CE144C" w:rsidRPr="00A855BA" w:rsidRDefault="00CE144C" w:rsidP="00F04260">
            <w:pPr>
              <w:rPr>
                <w:rFonts w:ascii="Tahoma" w:hAnsi="Tahoma" w:cs="Tahoma"/>
                <w:b/>
                <w:bCs/>
                <w:color w:val="FFFFFF"/>
                <w:sz w:val="16"/>
                <w:lang w:eastAsia="es-BO"/>
              </w:rPr>
            </w:pPr>
            <w:r w:rsidRPr="00A855BA">
              <w:rPr>
                <w:rFonts w:ascii="Tahoma" w:hAnsi="Tahoma" w:cs="Tahoma"/>
                <w:b/>
                <w:bCs/>
                <w:color w:val="FFFFFF"/>
                <w:sz w:val="16"/>
                <w:lang w:eastAsia="es-BO"/>
              </w:rPr>
              <w:t>Total área útil</w:t>
            </w:r>
          </w:p>
        </w:tc>
        <w:tc>
          <w:tcPr>
            <w:tcW w:w="1811" w:type="dxa"/>
            <w:tcBorders>
              <w:top w:val="nil"/>
              <w:left w:val="nil"/>
              <w:bottom w:val="single" w:sz="8" w:space="0" w:color="auto"/>
              <w:right w:val="single" w:sz="8" w:space="0" w:color="auto"/>
            </w:tcBorders>
            <w:shd w:val="clear" w:color="000000" w:fill="394877"/>
            <w:noWrap/>
            <w:vAlign w:val="center"/>
            <w:hideMark/>
          </w:tcPr>
          <w:p w14:paraId="2E2247E4" w14:textId="77777777" w:rsidR="00CE144C" w:rsidRPr="00A855BA" w:rsidRDefault="00CE144C" w:rsidP="00F04260">
            <w:pPr>
              <w:jc w:val="right"/>
              <w:rPr>
                <w:rFonts w:ascii="Tahoma" w:hAnsi="Tahoma" w:cs="Tahoma"/>
                <w:b/>
                <w:bCs/>
                <w:color w:val="FFFFFF"/>
                <w:sz w:val="16"/>
                <w:lang w:eastAsia="es-BO"/>
              </w:rPr>
            </w:pPr>
            <w:r w:rsidRPr="00A855BA">
              <w:rPr>
                <w:rFonts w:ascii="Tahoma" w:hAnsi="Tahoma" w:cs="Tahoma"/>
                <w:b/>
                <w:bCs/>
                <w:color w:val="FFFFFF"/>
                <w:sz w:val="16"/>
                <w:lang w:eastAsia="es-BO"/>
              </w:rPr>
              <w:t>63,23</w:t>
            </w:r>
          </w:p>
        </w:tc>
      </w:tr>
    </w:tbl>
    <w:p w14:paraId="72AC8CE2" w14:textId="77777777" w:rsidR="00CE144C" w:rsidRPr="00CE4C37" w:rsidRDefault="00CE144C" w:rsidP="00CE144C">
      <w:pPr>
        <w:ind w:left="284"/>
        <w:jc w:val="both"/>
        <w:rPr>
          <w:rFonts w:ascii="Tahoma" w:hAnsi="Tahoma" w:cs="Tahoma"/>
          <w:lang w:val="es-ES_tradnl" w:eastAsia="es-ES"/>
        </w:rPr>
      </w:pPr>
    </w:p>
    <w:p w14:paraId="60A59F07" w14:textId="77777777" w:rsidR="00CE144C" w:rsidRPr="00CE4C37" w:rsidRDefault="00CE144C" w:rsidP="00CE144C">
      <w:pPr>
        <w:numPr>
          <w:ilvl w:val="0"/>
          <w:numId w:val="84"/>
        </w:numPr>
        <w:ind w:left="284"/>
        <w:jc w:val="both"/>
        <w:rPr>
          <w:rFonts w:ascii="Tahoma" w:hAnsi="Tahoma" w:cs="Tahoma"/>
          <w:lang w:val="es-ES_tradnl" w:eastAsia="es-ES"/>
        </w:rPr>
      </w:pPr>
      <w:r w:rsidRPr="00CE4C37">
        <w:rPr>
          <w:rFonts w:ascii="Tahoma" w:hAnsi="Tahoma" w:cs="Tahoma"/>
          <w:lang w:val="es-ES_tradnl" w:eastAsia="es-ES"/>
        </w:rPr>
        <w:t xml:space="preserve">La Entidad Ejecutora deberá realizar y presentar el llenado del Formulario de </w:t>
      </w:r>
      <w:r w:rsidRPr="00CE4C37">
        <w:rPr>
          <w:rFonts w:ascii="Tahoma" w:hAnsi="Tahoma" w:cs="Tahoma"/>
          <w:b/>
          <w:lang w:val="es-ES_tradnl" w:eastAsia="es-ES"/>
        </w:rPr>
        <w:t>Registro Único de Beneficiarios (RUB)</w:t>
      </w:r>
      <w:r w:rsidRPr="00CE4C37">
        <w:rPr>
          <w:rFonts w:ascii="Tahoma" w:hAnsi="Tahoma" w:cs="Tahoma"/>
          <w:lang w:val="es-ES_tradnl" w:eastAsia="es-ES"/>
        </w:rPr>
        <w:t xml:space="preserve"> uno por cada beneficiario impreso y digital, cuando el proyecto se encuentre concluido y con recepción provisional, efectuada y aceptada por la comisión de recepción.</w:t>
      </w:r>
    </w:p>
    <w:p w14:paraId="4CD2C328" w14:textId="77777777" w:rsidR="00CE144C" w:rsidRPr="00CE4C37" w:rsidRDefault="00CE144C" w:rsidP="00CE144C">
      <w:pPr>
        <w:ind w:left="284"/>
        <w:jc w:val="both"/>
        <w:rPr>
          <w:rFonts w:ascii="Tahoma" w:hAnsi="Tahoma" w:cs="Tahoma"/>
          <w:lang w:val="es-ES_tradnl" w:eastAsia="es-ES"/>
        </w:rPr>
      </w:pPr>
    </w:p>
    <w:p w14:paraId="4C95B9C9" w14:textId="77777777" w:rsidR="00CE144C" w:rsidRPr="00CE4C37" w:rsidRDefault="00CE144C" w:rsidP="00CE144C">
      <w:pPr>
        <w:numPr>
          <w:ilvl w:val="0"/>
          <w:numId w:val="84"/>
        </w:numPr>
        <w:ind w:left="284"/>
        <w:jc w:val="both"/>
        <w:rPr>
          <w:rFonts w:ascii="Tahoma" w:hAnsi="Tahoma" w:cs="Tahoma"/>
          <w:lang w:val="es-ES_tradnl" w:eastAsia="es-ES"/>
        </w:rPr>
      </w:pPr>
      <w:bookmarkStart w:id="31" w:name="_Hlk163833719"/>
      <w:r w:rsidRPr="00CE4C37">
        <w:rPr>
          <w:rFonts w:ascii="Tahoma" w:hAnsi="Tahoma" w:cs="Tahoma"/>
          <w:color w:val="000000" w:themeColor="text1"/>
          <w:lang w:val="es-ES_tradnl"/>
        </w:rPr>
        <w:t xml:space="preserve">La </w:t>
      </w:r>
      <w:r w:rsidRPr="00CE4C37">
        <w:rPr>
          <w:rFonts w:ascii="Tahoma" w:hAnsi="Tahoma" w:cs="Tahoma"/>
          <w:lang w:val="es-ES_tradnl" w:eastAsia="es-ES"/>
        </w:rPr>
        <w:t>Entidad Ejecutora</w:t>
      </w:r>
      <w:r w:rsidRPr="00CE4C37">
        <w:rPr>
          <w:rFonts w:ascii="Tahoma" w:hAnsi="Tahoma" w:cs="Tahoma"/>
          <w:color w:val="000000" w:themeColor="text1"/>
          <w:lang w:val="es-ES_tradnl"/>
        </w:rPr>
        <w:t xml:space="preserve">, gestionará los certificados de no propiedad a Nivel Nacional de los </w:t>
      </w:r>
      <w:r w:rsidRPr="00CE4C37">
        <w:rPr>
          <w:rFonts w:ascii="Tahoma" w:hAnsi="Tahoma" w:cs="Tahoma"/>
          <w:b/>
          <w:bCs/>
          <w:color w:val="C00000"/>
          <w:lang w:val="es-ES_tradnl"/>
        </w:rPr>
        <w:t>30</w:t>
      </w:r>
      <w:r w:rsidRPr="00CE4C37">
        <w:rPr>
          <w:rFonts w:ascii="Tahoma" w:hAnsi="Tahoma" w:cs="Tahoma"/>
          <w:b/>
          <w:bCs/>
          <w:color w:val="FF0000"/>
          <w:lang w:val="es-ES_tradnl"/>
        </w:rPr>
        <w:t xml:space="preserve"> </w:t>
      </w:r>
      <w:r w:rsidRPr="00CE4C37">
        <w:rPr>
          <w:rFonts w:ascii="Tahoma" w:hAnsi="Tahoma" w:cs="Tahoma"/>
          <w:color w:val="000000" w:themeColor="text1"/>
          <w:lang w:val="es-ES_tradnl"/>
        </w:rPr>
        <w:t xml:space="preserve">beneficiarios emitido por Derechos Reales, (asumiendo los costos), del titular y su conyugue (si corresponde), y presentar a la AEVIVIENDA hasta antes de iniciar con la ejecución física del proyecto. </w:t>
      </w:r>
      <w:bookmarkEnd w:id="31"/>
    </w:p>
    <w:p w14:paraId="27052F36" w14:textId="77777777" w:rsidR="00CE144C" w:rsidRPr="00CE4C37" w:rsidRDefault="00CE144C" w:rsidP="00CE144C">
      <w:pPr>
        <w:pStyle w:val="Prrafodelista"/>
        <w:jc w:val="center"/>
        <w:rPr>
          <w:rFonts w:ascii="Tahoma" w:hAnsi="Tahoma" w:cs="Tahoma"/>
          <w:u w:val="single"/>
        </w:rPr>
      </w:pPr>
    </w:p>
    <w:p w14:paraId="0CF0E045" w14:textId="77777777" w:rsidR="00CE144C" w:rsidRPr="00CE4C37" w:rsidRDefault="00CE144C" w:rsidP="00CE144C">
      <w:pPr>
        <w:jc w:val="center"/>
        <w:rPr>
          <w:rFonts w:ascii="Tahoma" w:hAnsi="Tahoma" w:cs="Tahoma"/>
          <w:u w:val="single"/>
        </w:rPr>
      </w:pPr>
      <w:r w:rsidRPr="00CE4C37">
        <w:rPr>
          <w:rFonts w:ascii="Tahoma" w:hAnsi="Tahoma" w:cs="Tahoma"/>
          <w:u w:val="single"/>
        </w:rPr>
        <w:t>PLANOS REFERENCIALES DE LA VIVIENDA</w:t>
      </w:r>
    </w:p>
    <w:p w14:paraId="0FD86CA5" w14:textId="77777777" w:rsidR="00CE144C" w:rsidRPr="00CE4C37" w:rsidRDefault="00CE144C" w:rsidP="00CE144C">
      <w:pPr>
        <w:jc w:val="center"/>
        <w:rPr>
          <w:rFonts w:ascii="Tahoma" w:hAnsi="Tahoma" w:cs="Tahoma"/>
          <w:u w:val="single"/>
        </w:rPr>
      </w:pPr>
    </w:p>
    <w:p w14:paraId="7CCCA48B" w14:textId="77777777" w:rsidR="00CE144C" w:rsidRPr="00CE4C37" w:rsidRDefault="00CE144C" w:rsidP="00CE144C">
      <w:pPr>
        <w:jc w:val="center"/>
        <w:rPr>
          <w:rFonts w:ascii="Tahoma" w:hAnsi="Tahoma" w:cs="Tahoma"/>
          <w:u w:val="single"/>
        </w:rPr>
      </w:pPr>
      <w:r w:rsidRPr="00CE4C37">
        <w:rPr>
          <w:rFonts w:ascii="Tahoma" w:hAnsi="Tahoma" w:cs="Tahoma"/>
          <w:noProof/>
          <w:lang w:eastAsia="es-ES"/>
        </w:rPr>
        <w:drawing>
          <wp:anchor distT="0" distB="0" distL="114300" distR="114300" simplePos="0" relativeHeight="251680768" behindDoc="1" locked="0" layoutInCell="1" allowOverlap="1" wp14:anchorId="472A0731" wp14:editId="3262B8BF">
            <wp:simplePos x="0" y="0"/>
            <wp:positionH relativeFrom="column">
              <wp:posOffset>3514725</wp:posOffset>
            </wp:positionH>
            <wp:positionV relativeFrom="paragraph">
              <wp:posOffset>9525</wp:posOffset>
            </wp:positionV>
            <wp:extent cx="2822781" cy="2743200"/>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22781" cy="2743200"/>
                    </a:xfrm>
                    <a:prstGeom prst="rect">
                      <a:avLst/>
                    </a:prstGeom>
                  </pic:spPr>
                </pic:pic>
              </a:graphicData>
            </a:graphic>
            <wp14:sizeRelH relativeFrom="page">
              <wp14:pctWidth>0</wp14:pctWidth>
            </wp14:sizeRelH>
            <wp14:sizeRelV relativeFrom="page">
              <wp14:pctHeight>0</wp14:pctHeight>
            </wp14:sizeRelV>
          </wp:anchor>
        </w:drawing>
      </w:r>
      <w:r w:rsidRPr="00CE4C37">
        <w:rPr>
          <w:rFonts w:ascii="Tahoma" w:hAnsi="Tahoma" w:cs="Tahoma"/>
          <w:noProof/>
          <w:lang w:eastAsia="es-ES"/>
        </w:rPr>
        <w:drawing>
          <wp:anchor distT="0" distB="0" distL="114300" distR="114300" simplePos="0" relativeHeight="251681792" behindDoc="0" locked="0" layoutInCell="1" allowOverlap="1" wp14:anchorId="105637FA" wp14:editId="56AE3B53">
            <wp:simplePos x="0" y="0"/>
            <wp:positionH relativeFrom="column">
              <wp:posOffset>376555</wp:posOffset>
            </wp:positionH>
            <wp:positionV relativeFrom="paragraph">
              <wp:posOffset>78105</wp:posOffset>
            </wp:positionV>
            <wp:extent cx="3023331" cy="1524000"/>
            <wp:effectExtent l="0" t="0" r="5715" b="0"/>
            <wp:wrapSquare wrapText="bothSides"/>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b="55515"/>
                    <a:stretch/>
                  </pic:blipFill>
                  <pic:spPr bwMode="auto">
                    <a:xfrm>
                      <a:off x="0" y="0"/>
                      <a:ext cx="3023331" cy="1524000"/>
                    </a:xfrm>
                    <a:prstGeom prst="rect">
                      <a:avLst/>
                    </a:prstGeom>
                    <a:ln>
                      <a:noFill/>
                    </a:ln>
                    <a:extLst>
                      <a:ext uri="{53640926-AAD7-44D8-BBD7-CCE9431645EC}">
                        <a14:shadowObscured xmlns:a14="http://schemas.microsoft.com/office/drawing/2010/main"/>
                      </a:ext>
                    </a:extLst>
                  </pic:spPr>
                </pic:pic>
              </a:graphicData>
            </a:graphic>
          </wp:anchor>
        </w:drawing>
      </w:r>
    </w:p>
    <w:p w14:paraId="51D167F3" w14:textId="77777777" w:rsidR="00CE144C" w:rsidRPr="00CE4C37" w:rsidRDefault="00CE144C" w:rsidP="00CE144C">
      <w:pPr>
        <w:jc w:val="center"/>
        <w:rPr>
          <w:rFonts w:ascii="Tahoma" w:hAnsi="Tahoma" w:cs="Tahoma"/>
          <w:u w:val="single"/>
        </w:rPr>
      </w:pPr>
    </w:p>
    <w:p w14:paraId="698DAE11" w14:textId="77777777" w:rsidR="00CE144C" w:rsidRPr="00CE4C37" w:rsidRDefault="00CE144C" w:rsidP="00CE144C">
      <w:pPr>
        <w:rPr>
          <w:rFonts w:ascii="Tahoma" w:hAnsi="Tahoma" w:cs="Tahoma"/>
          <w:u w:val="single"/>
        </w:rPr>
      </w:pPr>
      <w:r w:rsidRPr="00CE4C37">
        <w:rPr>
          <w:rFonts w:ascii="Tahoma" w:hAnsi="Tahoma" w:cs="Tahoma"/>
          <w:noProof/>
          <w:lang w:eastAsia="es-ES"/>
        </w:rPr>
        <w:drawing>
          <wp:anchor distT="0" distB="0" distL="114300" distR="114300" simplePos="0" relativeHeight="251682816" behindDoc="0" locked="0" layoutInCell="1" allowOverlap="1" wp14:anchorId="7526C042" wp14:editId="6AAA8D66">
            <wp:simplePos x="0" y="0"/>
            <wp:positionH relativeFrom="column">
              <wp:posOffset>556895</wp:posOffset>
            </wp:positionH>
            <wp:positionV relativeFrom="paragraph">
              <wp:posOffset>1260475</wp:posOffset>
            </wp:positionV>
            <wp:extent cx="2814320" cy="1423035"/>
            <wp:effectExtent l="0" t="0" r="5080" b="5715"/>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55366"/>
                    <a:stretch/>
                  </pic:blipFill>
                  <pic:spPr bwMode="auto">
                    <a:xfrm>
                      <a:off x="0" y="0"/>
                      <a:ext cx="2814320" cy="142303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4C37">
        <w:rPr>
          <w:rFonts w:ascii="Tahoma" w:hAnsi="Tahoma" w:cs="Tahoma"/>
          <w:u w:val="single"/>
        </w:rPr>
        <w:br w:type="textWrapping" w:clear="all"/>
      </w:r>
    </w:p>
    <w:p w14:paraId="7B5BA561" w14:textId="77777777" w:rsidR="00CE144C" w:rsidRPr="00CE4C37" w:rsidRDefault="00CE144C" w:rsidP="00CE144C">
      <w:pPr>
        <w:numPr>
          <w:ilvl w:val="0"/>
          <w:numId w:val="56"/>
        </w:numPr>
        <w:autoSpaceDE w:val="0"/>
        <w:autoSpaceDN w:val="0"/>
        <w:adjustRightInd w:val="0"/>
        <w:contextualSpacing/>
        <w:jc w:val="both"/>
        <w:rPr>
          <w:rFonts w:ascii="Tahoma" w:hAnsi="Tahoma" w:cs="Tahoma"/>
          <w:bCs/>
          <w:lang w:val="es-ES_tradnl" w:eastAsia="es-ES_tradnl"/>
        </w:rPr>
      </w:pPr>
      <w:bookmarkStart w:id="32" w:name="_Hlk145576767"/>
      <w:bookmarkStart w:id="33" w:name="_Toc71811146"/>
      <w:r w:rsidRPr="00CE4C37">
        <w:rPr>
          <w:rFonts w:ascii="Tahoma" w:hAnsi="Tahoma" w:cs="Tahoma"/>
          <w:bCs/>
          <w:lang w:val="es-ES_tradnl" w:eastAsia="es-ES_tradnl"/>
        </w:rPr>
        <w:t>La Entidad Ejecutora deberá cumplir los Instructivos y lineamientos de la AEVIVIENDA respecto a la imagen y acabados exteriores e interiores de la Solución Habitacional.</w:t>
      </w:r>
    </w:p>
    <w:p w14:paraId="05E466F7" w14:textId="77777777" w:rsidR="00CE144C" w:rsidRPr="00CE4C37" w:rsidRDefault="00CE144C" w:rsidP="00CE144C">
      <w:pPr>
        <w:autoSpaceDE w:val="0"/>
        <w:autoSpaceDN w:val="0"/>
        <w:adjustRightInd w:val="0"/>
        <w:ind w:left="1080"/>
        <w:contextualSpacing/>
        <w:jc w:val="both"/>
        <w:rPr>
          <w:rFonts w:ascii="Tahoma" w:hAnsi="Tahoma" w:cs="Tahoma"/>
          <w:bCs/>
          <w:lang w:val="es-ES_tradnl" w:eastAsia="es-ES_tradnl"/>
        </w:rPr>
      </w:pPr>
    </w:p>
    <w:p w14:paraId="264EB46D" w14:textId="77777777" w:rsidR="00CE144C" w:rsidRPr="00CE4C37" w:rsidRDefault="00CE144C" w:rsidP="00CE144C">
      <w:pPr>
        <w:pStyle w:val="Prrafodelista"/>
        <w:widowControl w:val="0"/>
        <w:numPr>
          <w:ilvl w:val="0"/>
          <w:numId w:val="56"/>
        </w:numPr>
        <w:autoSpaceDE w:val="0"/>
        <w:autoSpaceDN w:val="0"/>
        <w:adjustRightInd w:val="0"/>
        <w:contextualSpacing/>
        <w:jc w:val="both"/>
        <w:rPr>
          <w:rFonts w:ascii="Tahoma" w:hAnsi="Tahoma" w:cs="Tahoma"/>
          <w:bCs/>
          <w:lang w:val="es-ES_tradnl" w:eastAsia="es-ES_tradnl"/>
        </w:rPr>
      </w:pPr>
      <w:r w:rsidRPr="00CE4C37">
        <w:rPr>
          <w:rFonts w:ascii="Tahoma" w:hAnsi="Tahoma" w:cs="Tahoma"/>
          <w:bCs/>
          <w:lang w:val="es-ES_tradnl" w:eastAsia="es-ES_tradnl"/>
        </w:rPr>
        <w:t>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w:t>
      </w:r>
    </w:p>
    <w:p w14:paraId="346C70E5" w14:textId="77777777" w:rsidR="00CE144C" w:rsidRPr="00CE4C37" w:rsidRDefault="00CE144C" w:rsidP="00CE144C">
      <w:pPr>
        <w:pStyle w:val="Prrafodelista"/>
        <w:adjustRightInd w:val="0"/>
        <w:ind w:left="1080"/>
        <w:contextualSpacing/>
        <w:jc w:val="both"/>
        <w:rPr>
          <w:rFonts w:ascii="Tahoma" w:hAnsi="Tahoma" w:cs="Tahoma"/>
          <w:bCs/>
          <w:lang w:val="es-ES_tradnl" w:eastAsia="es-ES_tradnl"/>
        </w:rPr>
      </w:pPr>
    </w:p>
    <w:p w14:paraId="3F33DCFB" w14:textId="77777777" w:rsidR="00CE144C" w:rsidRPr="00CE4C37" w:rsidRDefault="00CE144C" w:rsidP="00CE144C">
      <w:pPr>
        <w:numPr>
          <w:ilvl w:val="0"/>
          <w:numId w:val="56"/>
        </w:numPr>
        <w:autoSpaceDE w:val="0"/>
        <w:autoSpaceDN w:val="0"/>
        <w:adjustRightInd w:val="0"/>
        <w:contextualSpacing/>
        <w:jc w:val="both"/>
        <w:rPr>
          <w:rFonts w:ascii="Tahoma" w:hAnsi="Tahoma" w:cs="Tahoma"/>
          <w:bCs/>
          <w:lang w:val="es-ES_tradnl" w:eastAsia="es-ES_tradnl"/>
        </w:rPr>
      </w:pPr>
      <w:r w:rsidRPr="00CE4C37">
        <w:rPr>
          <w:rFonts w:ascii="Tahoma" w:hAnsi="Tahoma" w:cs="Tahoma"/>
          <w:bCs/>
          <w:lang w:val="es-ES_tradnl" w:eastAsia="es-ES_tradnl"/>
        </w:rPr>
        <w:t>Por lo tanto, puede haber modificaciones y reordenamiento de volúmenes para considerar módulos de 1, 2 y 3 dormitorios.</w:t>
      </w:r>
    </w:p>
    <w:bookmarkEnd w:id="32"/>
    <w:p w14:paraId="43B15037" w14:textId="77777777" w:rsidR="00CE144C" w:rsidRPr="00CE4C37" w:rsidRDefault="00CE144C" w:rsidP="00CE144C">
      <w:pPr>
        <w:keepNext/>
        <w:numPr>
          <w:ilvl w:val="0"/>
          <w:numId w:val="53"/>
        </w:numPr>
        <w:spacing w:before="240" w:after="60"/>
        <w:ind w:left="360" w:hanging="360"/>
        <w:outlineLvl w:val="0"/>
        <w:rPr>
          <w:rFonts w:ascii="Tahoma" w:hAnsi="Tahoma" w:cs="Tahoma"/>
          <w:b/>
          <w:bCs/>
          <w:color w:val="000000"/>
          <w:kern w:val="32"/>
          <w:lang w:val="es-ES_tradnl"/>
        </w:rPr>
      </w:pPr>
      <w:r w:rsidRPr="00CE4C37">
        <w:rPr>
          <w:rFonts w:ascii="Tahoma" w:hAnsi="Tahoma" w:cs="Tahoma"/>
          <w:b/>
          <w:bCs/>
          <w:color w:val="000000"/>
          <w:kern w:val="32"/>
          <w:lang w:val="es-ES_tradnl"/>
        </w:rPr>
        <w:t>UBICACIÓN GEOGRÁFICA DEL PROYECTO.</w:t>
      </w:r>
      <w:bookmarkEnd w:id="33"/>
    </w:p>
    <w:p w14:paraId="045F2F51" w14:textId="77777777" w:rsidR="00CE144C" w:rsidRPr="00CE4C37" w:rsidRDefault="00CE144C" w:rsidP="00CE144C">
      <w:pPr>
        <w:spacing w:line="260" w:lineRule="atLeast"/>
        <w:jc w:val="both"/>
        <w:rPr>
          <w:rFonts w:ascii="Tahoma" w:hAnsi="Tahoma" w:cs="Tahoma"/>
        </w:rPr>
      </w:pPr>
      <w:r w:rsidRPr="00CE4C37">
        <w:rPr>
          <w:rFonts w:ascii="Tahoma" w:hAnsi="Tahoma" w:cs="Tahoma"/>
        </w:rPr>
        <w:t>El municipio de APOLO, constituye la primera sección de la provincia Franz Tamayo se encuentra al norte del departamento de La Paz, en la zona denominada Alto Beni, en las estribaciones de la Cordillera Oriental y la zona Amazónica. del departamento de LA PAZ limita al norte Municipio de Ixiamas y San Buenaventura, al sur Municipio de Curva, Charazani, Mapiri, Guanay, Teoponte y Pelechuco. al este: Municipio de Rurrenabaque (Beni) y al oeste con la República del Perú.</w:t>
      </w:r>
    </w:p>
    <w:p w14:paraId="52A6E807" w14:textId="77777777" w:rsidR="00CE144C" w:rsidRPr="00CE4C37" w:rsidRDefault="00CE144C" w:rsidP="00CE144C">
      <w:pPr>
        <w:autoSpaceDE w:val="0"/>
        <w:autoSpaceDN w:val="0"/>
        <w:adjustRightInd w:val="0"/>
        <w:jc w:val="center"/>
        <w:rPr>
          <w:rFonts w:ascii="Tahoma" w:hAnsi="Tahoma" w:cs="Tahoma"/>
          <w:bCs/>
        </w:rPr>
      </w:pPr>
      <w:r w:rsidRPr="00CE4C37">
        <w:rPr>
          <w:rFonts w:ascii="Tahoma" w:hAnsi="Tahoma" w:cs="Tahoma"/>
          <w:noProof/>
          <w:color w:val="000000"/>
          <w:lang w:eastAsia="es-ES"/>
        </w:rPr>
        <w:drawing>
          <wp:inline distT="0" distB="0" distL="0" distR="0" wp14:anchorId="2BFF71C6" wp14:editId="01BC8C1B">
            <wp:extent cx="3454420" cy="2015314"/>
            <wp:effectExtent l="0" t="0" r="0" b="444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877" t="7685" r="2097" b="5329"/>
                    <a:stretch/>
                  </pic:blipFill>
                  <pic:spPr bwMode="auto">
                    <a:xfrm>
                      <a:off x="0" y="0"/>
                      <a:ext cx="3487953" cy="2034877"/>
                    </a:xfrm>
                    <a:prstGeom prst="rect">
                      <a:avLst/>
                    </a:prstGeom>
                    <a:noFill/>
                    <a:ln>
                      <a:noFill/>
                    </a:ln>
                    <a:extLst>
                      <a:ext uri="{53640926-AAD7-44D8-BBD7-CCE9431645EC}">
                        <a14:shadowObscured xmlns:a14="http://schemas.microsoft.com/office/drawing/2010/main"/>
                      </a:ext>
                    </a:extLst>
                  </pic:spPr>
                </pic:pic>
              </a:graphicData>
            </a:graphic>
          </wp:inline>
        </w:drawing>
      </w:r>
    </w:p>
    <w:p w14:paraId="682037D2" w14:textId="77777777" w:rsidR="00CE144C" w:rsidRPr="00CE4C37" w:rsidRDefault="00CE144C" w:rsidP="00CE144C">
      <w:pPr>
        <w:autoSpaceDE w:val="0"/>
        <w:autoSpaceDN w:val="0"/>
        <w:adjustRightInd w:val="0"/>
        <w:jc w:val="both"/>
        <w:rPr>
          <w:rFonts w:ascii="Tahoma" w:hAnsi="Tahoma" w:cs="Tahoma"/>
          <w:bCs/>
        </w:rPr>
      </w:pPr>
    </w:p>
    <w:p w14:paraId="370A66FB"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34" w:name="_Toc71811147"/>
      <w:r w:rsidRPr="00CE4C37">
        <w:rPr>
          <w:rFonts w:ascii="Tahoma" w:hAnsi="Tahoma" w:cs="Tahoma"/>
          <w:b/>
          <w:bCs/>
          <w:color w:val="000000"/>
          <w:kern w:val="32"/>
          <w:lang w:val="es-ES_tradnl"/>
        </w:rPr>
        <w:lastRenderedPageBreak/>
        <w:t>NUMERO DE VIVIENDAS A SER INTERVENIDAS</w:t>
      </w:r>
      <w:bookmarkEnd w:id="3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CE144C" w:rsidRPr="00A855BA" w14:paraId="7027CC04" w14:textId="77777777" w:rsidTr="00F04260">
        <w:trPr>
          <w:jc w:val="center"/>
        </w:trPr>
        <w:tc>
          <w:tcPr>
            <w:tcW w:w="478" w:type="dxa"/>
            <w:shd w:val="clear" w:color="auto" w:fill="1F4E79"/>
          </w:tcPr>
          <w:p w14:paraId="251D700B" w14:textId="77777777" w:rsidR="00CE144C" w:rsidRPr="00A855BA" w:rsidRDefault="00CE144C" w:rsidP="00F04260">
            <w:pPr>
              <w:jc w:val="center"/>
              <w:rPr>
                <w:rFonts w:ascii="Tahoma" w:hAnsi="Tahoma" w:cs="Tahoma"/>
                <w:b/>
                <w:bCs/>
                <w:color w:val="FFFFFF"/>
                <w:sz w:val="16"/>
                <w:lang w:eastAsia="es-BO"/>
              </w:rPr>
            </w:pPr>
            <w:bookmarkStart w:id="35" w:name="_Hlk183016380"/>
            <w:bookmarkStart w:id="36" w:name="_Hlk126935243"/>
            <w:bookmarkStart w:id="37" w:name="_Hlk112915699"/>
            <w:r w:rsidRPr="00A855BA">
              <w:rPr>
                <w:rFonts w:ascii="Tahoma" w:hAnsi="Tahoma" w:cs="Tahoma"/>
                <w:b/>
                <w:bCs/>
                <w:color w:val="FFFFFF"/>
                <w:sz w:val="16"/>
                <w:lang w:eastAsia="es-BO"/>
              </w:rPr>
              <w:t>Nº</w:t>
            </w:r>
          </w:p>
        </w:tc>
        <w:tc>
          <w:tcPr>
            <w:tcW w:w="4341" w:type="dxa"/>
            <w:shd w:val="clear" w:color="auto" w:fill="1F4E79"/>
          </w:tcPr>
          <w:p w14:paraId="75602D0F" w14:textId="77777777" w:rsidR="00CE144C" w:rsidRPr="00A855BA" w:rsidRDefault="00CE144C" w:rsidP="00F04260">
            <w:pPr>
              <w:jc w:val="center"/>
              <w:rPr>
                <w:rFonts w:ascii="Tahoma" w:hAnsi="Tahoma" w:cs="Tahoma"/>
                <w:b/>
                <w:bCs/>
                <w:color w:val="FF0000"/>
                <w:sz w:val="16"/>
                <w:lang w:eastAsia="es-BO"/>
              </w:rPr>
            </w:pPr>
            <w:r w:rsidRPr="00A855BA">
              <w:rPr>
                <w:rFonts w:ascii="Tahoma" w:hAnsi="Tahoma" w:cs="Tahoma"/>
                <w:b/>
                <w:bCs/>
                <w:color w:val="FFFFFF" w:themeColor="background1"/>
                <w:sz w:val="16"/>
                <w:lang w:eastAsia="es-BO"/>
              </w:rPr>
              <w:t>Comunidades o B</w:t>
            </w:r>
            <w:r w:rsidRPr="00A855BA">
              <w:rPr>
                <w:rFonts w:ascii="Tahoma" w:hAnsi="Tahoma" w:cs="Tahoma"/>
                <w:b/>
                <w:bCs/>
                <w:color w:val="FFFFFF" w:themeColor="background1"/>
                <w:sz w:val="16"/>
                <w:lang w:val="es-ES_tradnl" w:eastAsia="es-BO"/>
              </w:rPr>
              <w:t>arrio/Zona/Urbanización/Junta Vecinal/Distrito</w:t>
            </w:r>
          </w:p>
        </w:tc>
        <w:tc>
          <w:tcPr>
            <w:tcW w:w="1431" w:type="dxa"/>
            <w:shd w:val="clear" w:color="auto" w:fill="1F4E79"/>
          </w:tcPr>
          <w:p w14:paraId="05AD9B34" w14:textId="77777777" w:rsidR="00CE144C" w:rsidRPr="00A855BA" w:rsidRDefault="00CE144C" w:rsidP="00F04260">
            <w:pPr>
              <w:jc w:val="center"/>
              <w:rPr>
                <w:rFonts w:ascii="Tahoma" w:hAnsi="Tahoma" w:cs="Tahoma"/>
                <w:b/>
                <w:bCs/>
                <w:color w:val="FFFFFF"/>
                <w:sz w:val="16"/>
                <w:lang w:eastAsia="es-BO"/>
              </w:rPr>
            </w:pPr>
            <w:r w:rsidRPr="00A855BA">
              <w:rPr>
                <w:rFonts w:ascii="Tahoma" w:hAnsi="Tahoma" w:cs="Tahoma"/>
                <w:b/>
                <w:bCs/>
                <w:color w:val="FFFFFF"/>
                <w:sz w:val="16"/>
                <w:lang w:eastAsia="es-BO"/>
              </w:rPr>
              <w:t>Número de SH.</w:t>
            </w:r>
          </w:p>
        </w:tc>
      </w:tr>
      <w:tr w:rsidR="00CE144C" w:rsidRPr="00A855BA" w14:paraId="67E4A5CC" w14:textId="77777777" w:rsidTr="00F04260">
        <w:trPr>
          <w:trHeight w:val="73"/>
          <w:jc w:val="center"/>
        </w:trPr>
        <w:tc>
          <w:tcPr>
            <w:tcW w:w="478" w:type="dxa"/>
            <w:shd w:val="clear" w:color="auto" w:fill="auto"/>
          </w:tcPr>
          <w:p w14:paraId="41CAA326" w14:textId="77777777" w:rsidR="00CE144C" w:rsidRPr="00A855BA" w:rsidRDefault="00CE144C" w:rsidP="00F04260">
            <w:pPr>
              <w:rPr>
                <w:rFonts w:ascii="Tahoma" w:hAnsi="Tahoma" w:cs="Tahoma"/>
                <w:sz w:val="16"/>
                <w:lang w:val="es-ES_tradnl" w:eastAsia="es-BO"/>
              </w:rPr>
            </w:pPr>
            <w:bookmarkStart w:id="38" w:name="_Hlk183016491"/>
            <w:r w:rsidRPr="00A855BA">
              <w:rPr>
                <w:rFonts w:ascii="Tahoma" w:hAnsi="Tahoma" w:cs="Tahoma"/>
                <w:sz w:val="16"/>
                <w:lang w:val="es-ES_tradnl" w:eastAsia="es-BO"/>
              </w:rPr>
              <w:t>1</w:t>
            </w:r>
          </w:p>
        </w:tc>
        <w:tc>
          <w:tcPr>
            <w:tcW w:w="4341" w:type="dxa"/>
            <w:shd w:val="clear" w:color="auto" w:fill="auto"/>
            <w:vAlign w:val="bottom"/>
          </w:tcPr>
          <w:p w14:paraId="15E1BFA6" w14:textId="77777777" w:rsidR="00CE144C" w:rsidRPr="00A855BA" w:rsidRDefault="00CE144C" w:rsidP="00F04260">
            <w:pPr>
              <w:jc w:val="center"/>
              <w:rPr>
                <w:rFonts w:ascii="Tahoma" w:hAnsi="Tahoma" w:cs="Tahoma"/>
                <w:color w:val="C00000"/>
                <w:sz w:val="16"/>
                <w:lang w:val="es-ES_tradnl" w:eastAsia="es-BO"/>
              </w:rPr>
            </w:pPr>
            <w:r w:rsidRPr="00A855BA">
              <w:rPr>
                <w:rFonts w:ascii="Tahoma" w:hAnsi="Tahoma" w:cs="Tahoma"/>
                <w:iCs/>
                <w:sz w:val="16"/>
              </w:rPr>
              <w:t>IRIMO</w:t>
            </w:r>
          </w:p>
        </w:tc>
        <w:tc>
          <w:tcPr>
            <w:tcW w:w="1431" w:type="dxa"/>
            <w:shd w:val="clear" w:color="auto" w:fill="auto"/>
            <w:vAlign w:val="center"/>
          </w:tcPr>
          <w:p w14:paraId="10820ACA" w14:textId="77777777" w:rsidR="00CE144C" w:rsidRPr="00A855BA" w:rsidRDefault="00CE144C" w:rsidP="00F04260">
            <w:pPr>
              <w:jc w:val="center"/>
              <w:rPr>
                <w:rFonts w:ascii="Tahoma" w:hAnsi="Tahoma" w:cs="Tahoma"/>
                <w:b/>
                <w:color w:val="FF0000"/>
                <w:sz w:val="16"/>
                <w:lang w:val="es-ES_tradnl" w:eastAsia="es-BO"/>
              </w:rPr>
            </w:pPr>
            <w:r w:rsidRPr="00A855BA">
              <w:rPr>
                <w:rFonts w:ascii="Tahoma" w:hAnsi="Tahoma" w:cs="Tahoma"/>
                <w:b/>
                <w:color w:val="FF0000"/>
                <w:sz w:val="16"/>
                <w:lang w:eastAsia="es-BO"/>
              </w:rPr>
              <w:t>30</w:t>
            </w:r>
          </w:p>
        </w:tc>
      </w:tr>
      <w:bookmarkEnd w:id="38"/>
      <w:tr w:rsidR="00CE144C" w:rsidRPr="00A855BA" w14:paraId="1D80142F" w14:textId="77777777" w:rsidTr="00F04260">
        <w:trPr>
          <w:jc w:val="center"/>
        </w:trPr>
        <w:tc>
          <w:tcPr>
            <w:tcW w:w="478" w:type="dxa"/>
            <w:shd w:val="clear" w:color="auto" w:fill="1F4E79"/>
          </w:tcPr>
          <w:p w14:paraId="49B968B6" w14:textId="77777777" w:rsidR="00CE144C" w:rsidRPr="00A855BA" w:rsidRDefault="00CE144C" w:rsidP="00F04260">
            <w:pPr>
              <w:jc w:val="center"/>
              <w:rPr>
                <w:rFonts w:ascii="Tahoma" w:hAnsi="Tahoma" w:cs="Tahoma"/>
                <w:b/>
                <w:bCs/>
                <w:color w:val="FFFFFF"/>
                <w:sz w:val="16"/>
                <w:lang w:eastAsia="es-BO"/>
              </w:rPr>
            </w:pPr>
          </w:p>
        </w:tc>
        <w:tc>
          <w:tcPr>
            <w:tcW w:w="4341" w:type="dxa"/>
            <w:shd w:val="clear" w:color="auto" w:fill="1F4E79"/>
          </w:tcPr>
          <w:p w14:paraId="68F2F3A5" w14:textId="77777777" w:rsidR="00CE144C" w:rsidRPr="00A855BA" w:rsidRDefault="00CE144C" w:rsidP="00F04260">
            <w:pPr>
              <w:jc w:val="center"/>
              <w:rPr>
                <w:rFonts w:ascii="Tahoma" w:hAnsi="Tahoma" w:cs="Tahoma"/>
                <w:b/>
                <w:bCs/>
                <w:color w:val="FFFFFF"/>
                <w:sz w:val="16"/>
                <w:lang w:eastAsia="es-BO"/>
              </w:rPr>
            </w:pPr>
            <w:r w:rsidRPr="00A855BA">
              <w:rPr>
                <w:rFonts w:ascii="Tahoma" w:hAnsi="Tahoma" w:cs="Tahoma"/>
                <w:b/>
                <w:bCs/>
                <w:color w:val="FFFFFF"/>
                <w:sz w:val="16"/>
                <w:lang w:eastAsia="es-BO"/>
              </w:rPr>
              <w:t>TOTAL</w:t>
            </w:r>
          </w:p>
        </w:tc>
        <w:tc>
          <w:tcPr>
            <w:tcW w:w="1431" w:type="dxa"/>
            <w:shd w:val="clear" w:color="auto" w:fill="auto"/>
          </w:tcPr>
          <w:p w14:paraId="4B79DF80" w14:textId="77777777" w:rsidR="00CE144C" w:rsidRPr="00A855BA" w:rsidRDefault="00CE144C" w:rsidP="00F04260">
            <w:pPr>
              <w:jc w:val="center"/>
              <w:rPr>
                <w:rFonts w:ascii="Tahoma" w:hAnsi="Tahoma" w:cs="Tahoma"/>
                <w:b/>
                <w:bCs/>
                <w:color w:val="FF0000"/>
                <w:sz w:val="16"/>
                <w:lang w:eastAsia="es-BO"/>
              </w:rPr>
            </w:pPr>
            <w:r w:rsidRPr="00A855BA">
              <w:rPr>
                <w:rFonts w:ascii="Tahoma" w:hAnsi="Tahoma" w:cs="Tahoma"/>
                <w:b/>
                <w:bCs/>
                <w:color w:val="FF0000"/>
                <w:sz w:val="16"/>
                <w:lang w:eastAsia="es-BO"/>
              </w:rPr>
              <w:t>30</w:t>
            </w:r>
          </w:p>
        </w:tc>
      </w:tr>
    </w:tbl>
    <w:p w14:paraId="55930B04" w14:textId="77777777" w:rsidR="00CE144C" w:rsidRPr="00CE4C37" w:rsidRDefault="00CE144C" w:rsidP="00CE144C">
      <w:pPr>
        <w:pStyle w:val="Prrafodelista"/>
        <w:keepNext/>
        <w:widowControl w:val="0"/>
        <w:numPr>
          <w:ilvl w:val="0"/>
          <w:numId w:val="56"/>
        </w:numPr>
        <w:autoSpaceDE w:val="0"/>
        <w:autoSpaceDN w:val="0"/>
        <w:ind w:left="284" w:hanging="284"/>
        <w:jc w:val="both"/>
        <w:outlineLvl w:val="0"/>
        <w:rPr>
          <w:rFonts w:ascii="Tahoma" w:hAnsi="Tahoma" w:cs="Tahoma"/>
          <w:i/>
          <w:iCs/>
        </w:rPr>
      </w:pPr>
      <w:bookmarkStart w:id="39" w:name="_Hlk162366823"/>
      <w:bookmarkEnd w:id="35"/>
      <w:r w:rsidRPr="00CE4C37">
        <w:rPr>
          <w:rFonts w:ascii="Tahoma" w:hAnsi="Tahoma" w:cs="Tahoma"/>
          <w:i/>
          <w:iCs/>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051A7E49" w14:textId="77777777" w:rsidR="00CE144C" w:rsidRPr="00CE4C37" w:rsidRDefault="00CE144C" w:rsidP="00CE144C">
      <w:pPr>
        <w:pStyle w:val="Prrafodelista"/>
        <w:keepNext/>
        <w:ind w:left="284"/>
        <w:jc w:val="both"/>
        <w:outlineLvl w:val="0"/>
        <w:rPr>
          <w:rFonts w:ascii="Tahoma" w:hAnsi="Tahoma" w:cs="Tahoma"/>
          <w:i/>
          <w:iCs/>
        </w:rPr>
      </w:pPr>
    </w:p>
    <w:p w14:paraId="646B6439" w14:textId="77777777" w:rsidR="00CE144C" w:rsidRPr="00CE4C37" w:rsidRDefault="00CE144C" w:rsidP="00CE144C">
      <w:pPr>
        <w:pStyle w:val="Prrafodelista"/>
        <w:keepNext/>
        <w:widowControl w:val="0"/>
        <w:numPr>
          <w:ilvl w:val="0"/>
          <w:numId w:val="56"/>
        </w:numPr>
        <w:autoSpaceDE w:val="0"/>
        <w:autoSpaceDN w:val="0"/>
        <w:ind w:left="284" w:hanging="284"/>
        <w:jc w:val="both"/>
        <w:outlineLvl w:val="0"/>
        <w:rPr>
          <w:rFonts w:ascii="Tahoma" w:hAnsi="Tahoma" w:cs="Tahoma"/>
          <w:i/>
          <w:iCs/>
        </w:rPr>
      </w:pPr>
      <w:r w:rsidRPr="00CE4C37">
        <w:rPr>
          <w:rFonts w:ascii="Tahoma" w:hAnsi="Tahoma" w:cs="Tahoma"/>
          <w:i/>
          <w:iCs/>
        </w:rPr>
        <w:t xml:space="preserve">Los casos de sustitución podrán contemplar las mismas comunidades/barrios/zonas/urbanizaciones/otros u </w:t>
      </w:r>
      <w:r w:rsidRPr="00CE4C37">
        <w:rPr>
          <w:rFonts w:ascii="Tahoma" w:hAnsi="Tahoma" w:cs="Tahoma"/>
          <w:b/>
          <w:bCs/>
          <w:i/>
          <w:iCs/>
          <w:u w:val="single"/>
        </w:rPr>
        <w:t>otras aledañas</w:t>
      </w:r>
      <w:r w:rsidRPr="00CE4C37">
        <w:rPr>
          <w:rFonts w:ascii="Tahoma" w:hAnsi="Tahoma" w:cs="Tahoma"/>
          <w:i/>
          <w:iCs/>
        </w:rPr>
        <w:t xml:space="preserve"> al sector de intervención previa justificación técnica-social de la Entidad Ejecutora e Inspectoría, autorizada por la AEVIVIENDA</w:t>
      </w:r>
      <w:r w:rsidRPr="00CE4C37">
        <w:rPr>
          <w:rFonts w:ascii="Tahoma" w:hAnsi="Tahoma" w:cs="Tahoma"/>
          <w:i/>
        </w:rPr>
        <w:t>.</w:t>
      </w:r>
    </w:p>
    <w:p w14:paraId="06F0D745" w14:textId="77777777" w:rsidR="00CE144C" w:rsidRPr="00CE4C37" w:rsidRDefault="00CE144C" w:rsidP="00CE144C">
      <w:pPr>
        <w:keepNext/>
        <w:numPr>
          <w:ilvl w:val="0"/>
          <w:numId w:val="53"/>
        </w:numPr>
        <w:spacing w:before="240" w:after="60" w:line="260" w:lineRule="atLeast"/>
        <w:ind w:left="360" w:hanging="360"/>
        <w:jc w:val="both"/>
        <w:outlineLvl w:val="0"/>
        <w:rPr>
          <w:rFonts w:ascii="Tahoma" w:hAnsi="Tahoma" w:cs="Tahoma"/>
          <w:b/>
          <w:bCs/>
          <w:color w:val="000000"/>
          <w:kern w:val="32"/>
          <w:lang w:val="es-ES_tradnl"/>
        </w:rPr>
      </w:pPr>
      <w:bookmarkStart w:id="40" w:name="_Toc71811148"/>
      <w:bookmarkEnd w:id="36"/>
      <w:bookmarkEnd w:id="37"/>
      <w:bookmarkEnd w:id="39"/>
      <w:r w:rsidRPr="00CE4C37">
        <w:rPr>
          <w:rFonts w:ascii="Tahoma" w:hAnsi="Tahoma" w:cs="Tahoma"/>
          <w:b/>
          <w:bCs/>
          <w:color w:val="000000"/>
          <w:kern w:val="32"/>
          <w:lang w:val="es-ES_tradnl"/>
        </w:rPr>
        <w:t>ACCESO A LAS COMUNIDADES O BARRIO/ZONA/URBANIZACIÓN/JUNTA VECINAL BENEFICIADAS</w:t>
      </w:r>
      <w:bookmarkEnd w:id="40"/>
    </w:p>
    <w:tbl>
      <w:tblPr>
        <w:tblW w:w="9181" w:type="dxa"/>
        <w:jc w:val="center"/>
        <w:tblCellMar>
          <w:left w:w="70" w:type="dxa"/>
          <w:right w:w="70" w:type="dxa"/>
        </w:tblCellMar>
        <w:tblLook w:val="04A0" w:firstRow="1" w:lastRow="0" w:firstColumn="1" w:lastColumn="0" w:noHBand="0" w:noVBand="1"/>
      </w:tblPr>
      <w:tblGrid>
        <w:gridCol w:w="416"/>
        <w:gridCol w:w="2409"/>
        <w:gridCol w:w="2268"/>
        <w:gridCol w:w="1276"/>
        <w:gridCol w:w="958"/>
        <w:gridCol w:w="1854"/>
      </w:tblGrid>
      <w:tr w:rsidR="00CE144C" w:rsidRPr="00A855BA" w14:paraId="0C03E142" w14:textId="77777777" w:rsidTr="00F04260">
        <w:trPr>
          <w:trHeight w:val="360"/>
          <w:jc w:val="center"/>
        </w:trPr>
        <w:tc>
          <w:tcPr>
            <w:tcW w:w="416" w:type="dxa"/>
            <w:tcBorders>
              <w:top w:val="single" w:sz="8" w:space="0" w:color="auto"/>
              <w:left w:val="single" w:sz="8" w:space="0" w:color="auto"/>
              <w:bottom w:val="single" w:sz="8" w:space="0" w:color="auto"/>
              <w:right w:val="single" w:sz="8" w:space="0" w:color="auto"/>
            </w:tcBorders>
            <w:shd w:val="clear" w:color="000000" w:fill="244061"/>
            <w:vAlign w:val="center"/>
            <w:hideMark/>
          </w:tcPr>
          <w:p w14:paraId="607F2F82" w14:textId="77777777" w:rsidR="00CE144C" w:rsidRPr="00A855BA" w:rsidRDefault="00CE144C" w:rsidP="00F04260">
            <w:pPr>
              <w:jc w:val="center"/>
              <w:rPr>
                <w:rFonts w:ascii="Tahoma" w:hAnsi="Tahoma" w:cs="Tahoma"/>
                <w:b/>
                <w:bCs/>
                <w:color w:val="FFFFFF"/>
                <w:sz w:val="16"/>
                <w:lang w:eastAsia="es-BO"/>
              </w:rPr>
            </w:pPr>
            <w:r w:rsidRPr="00A855BA">
              <w:rPr>
                <w:rFonts w:ascii="Tahoma" w:hAnsi="Tahoma" w:cs="Tahoma"/>
                <w:b/>
                <w:bCs/>
                <w:color w:val="FFFFFF"/>
                <w:sz w:val="16"/>
                <w:lang w:eastAsia="es-BO"/>
              </w:rPr>
              <w:t>Nº</w:t>
            </w:r>
          </w:p>
        </w:tc>
        <w:tc>
          <w:tcPr>
            <w:tcW w:w="2409" w:type="dxa"/>
            <w:tcBorders>
              <w:top w:val="single" w:sz="8" w:space="0" w:color="auto"/>
              <w:left w:val="nil"/>
              <w:bottom w:val="single" w:sz="8" w:space="0" w:color="auto"/>
              <w:right w:val="single" w:sz="8" w:space="0" w:color="auto"/>
            </w:tcBorders>
            <w:shd w:val="clear" w:color="000000" w:fill="244061"/>
            <w:vAlign w:val="center"/>
            <w:hideMark/>
          </w:tcPr>
          <w:p w14:paraId="0A4E65F9" w14:textId="77777777" w:rsidR="00CE144C" w:rsidRPr="00A855BA" w:rsidRDefault="00CE144C" w:rsidP="00F04260">
            <w:pPr>
              <w:jc w:val="center"/>
              <w:rPr>
                <w:rFonts w:ascii="Tahoma" w:hAnsi="Tahoma" w:cs="Tahoma"/>
                <w:b/>
                <w:bCs/>
                <w:color w:val="FFFFFF"/>
                <w:sz w:val="16"/>
                <w:lang w:eastAsia="es-BO"/>
              </w:rPr>
            </w:pPr>
            <w:r w:rsidRPr="00A855BA">
              <w:rPr>
                <w:rFonts w:ascii="Tahoma" w:hAnsi="Tahoma" w:cs="Tahoma"/>
                <w:b/>
                <w:bCs/>
                <w:color w:val="FFFFFF"/>
                <w:sz w:val="16"/>
                <w:lang w:eastAsia="es-BO"/>
              </w:rPr>
              <w:t>Desde</w:t>
            </w:r>
          </w:p>
        </w:tc>
        <w:tc>
          <w:tcPr>
            <w:tcW w:w="2268" w:type="dxa"/>
            <w:tcBorders>
              <w:top w:val="single" w:sz="8" w:space="0" w:color="auto"/>
              <w:left w:val="nil"/>
              <w:bottom w:val="single" w:sz="8" w:space="0" w:color="auto"/>
              <w:right w:val="single" w:sz="8" w:space="0" w:color="auto"/>
            </w:tcBorders>
            <w:shd w:val="clear" w:color="000000" w:fill="244061"/>
            <w:vAlign w:val="center"/>
            <w:hideMark/>
          </w:tcPr>
          <w:p w14:paraId="7CAAA977" w14:textId="77777777" w:rsidR="00CE144C" w:rsidRPr="00A855BA" w:rsidRDefault="00CE144C" w:rsidP="00F04260">
            <w:pPr>
              <w:jc w:val="center"/>
              <w:rPr>
                <w:rFonts w:ascii="Tahoma" w:hAnsi="Tahoma" w:cs="Tahoma"/>
                <w:b/>
                <w:bCs/>
                <w:color w:val="FFFFFF"/>
                <w:sz w:val="16"/>
                <w:lang w:eastAsia="es-BO"/>
              </w:rPr>
            </w:pPr>
            <w:r w:rsidRPr="00A855BA">
              <w:rPr>
                <w:rFonts w:ascii="Tahoma" w:hAnsi="Tahoma" w:cs="Tahoma"/>
                <w:b/>
                <w:bCs/>
                <w:color w:val="FFFFFF"/>
                <w:sz w:val="16"/>
                <w:lang w:eastAsia="es-BO"/>
              </w:rPr>
              <w:t>Hasta</w:t>
            </w:r>
          </w:p>
        </w:tc>
        <w:tc>
          <w:tcPr>
            <w:tcW w:w="1276" w:type="dxa"/>
            <w:tcBorders>
              <w:top w:val="single" w:sz="8" w:space="0" w:color="auto"/>
              <w:left w:val="nil"/>
              <w:bottom w:val="single" w:sz="8" w:space="0" w:color="auto"/>
              <w:right w:val="single" w:sz="8" w:space="0" w:color="auto"/>
            </w:tcBorders>
            <w:shd w:val="clear" w:color="000000" w:fill="244061"/>
            <w:vAlign w:val="center"/>
            <w:hideMark/>
          </w:tcPr>
          <w:p w14:paraId="3A343A49" w14:textId="77777777" w:rsidR="00CE144C" w:rsidRPr="00A855BA" w:rsidRDefault="00CE144C" w:rsidP="00F04260">
            <w:pPr>
              <w:jc w:val="center"/>
              <w:rPr>
                <w:rFonts w:ascii="Tahoma" w:hAnsi="Tahoma" w:cs="Tahoma"/>
                <w:b/>
                <w:bCs/>
                <w:color w:val="FFFFFF"/>
                <w:sz w:val="16"/>
                <w:lang w:eastAsia="es-BO"/>
              </w:rPr>
            </w:pPr>
            <w:r w:rsidRPr="00A855BA">
              <w:rPr>
                <w:rFonts w:ascii="Tahoma" w:hAnsi="Tahoma" w:cs="Tahoma"/>
                <w:b/>
                <w:bCs/>
                <w:color w:val="FFFFFF"/>
                <w:sz w:val="16"/>
                <w:lang w:eastAsia="es-BO"/>
              </w:rPr>
              <w:t xml:space="preserve">Distancia </w:t>
            </w:r>
          </w:p>
        </w:tc>
        <w:tc>
          <w:tcPr>
            <w:tcW w:w="958" w:type="dxa"/>
            <w:tcBorders>
              <w:top w:val="single" w:sz="8" w:space="0" w:color="auto"/>
              <w:left w:val="nil"/>
              <w:bottom w:val="single" w:sz="8" w:space="0" w:color="auto"/>
              <w:right w:val="single" w:sz="8" w:space="0" w:color="auto"/>
            </w:tcBorders>
            <w:shd w:val="clear" w:color="000000" w:fill="244061"/>
            <w:vAlign w:val="center"/>
            <w:hideMark/>
          </w:tcPr>
          <w:p w14:paraId="00ACC655" w14:textId="77777777" w:rsidR="00CE144C" w:rsidRPr="00A855BA" w:rsidRDefault="00CE144C" w:rsidP="00F04260">
            <w:pPr>
              <w:jc w:val="center"/>
              <w:rPr>
                <w:rFonts w:ascii="Tahoma" w:hAnsi="Tahoma" w:cs="Tahoma"/>
                <w:b/>
                <w:bCs/>
                <w:color w:val="FFFFFF"/>
                <w:sz w:val="16"/>
                <w:lang w:eastAsia="es-BO"/>
              </w:rPr>
            </w:pPr>
            <w:r w:rsidRPr="00A855BA">
              <w:rPr>
                <w:rFonts w:ascii="Tahoma" w:hAnsi="Tahoma" w:cs="Tahoma"/>
                <w:b/>
                <w:bCs/>
                <w:color w:val="FFFFFF"/>
                <w:sz w:val="16"/>
                <w:lang w:eastAsia="es-BO"/>
              </w:rPr>
              <w:t>Tiempo</w:t>
            </w:r>
          </w:p>
        </w:tc>
        <w:tc>
          <w:tcPr>
            <w:tcW w:w="1854" w:type="dxa"/>
            <w:tcBorders>
              <w:top w:val="single" w:sz="8" w:space="0" w:color="auto"/>
              <w:left w:val="nil"/>
              <w:bottom w:val="single" w:sz="8" w:space="0" w:color="auto"/>
              <w:right w:val="single" w:sz="8" w:space="0" w:color="auto"/>
            </w:tcBorders>
            <w:shd w:val="clear" w:color="000000" w:fill="244061"/>
            <w:vAlign w:val="center"/>
            <w:hideMark/>
          </w:tcPr>
          <w:p w14:paraId="7F416D1D" w14:textId="77777777" w:rsidR="00CE144C" w:rsidRPr="00A855BA" w:rsidRDefault="00CE144C" w:rsidP="00F04260">
            <w:pPr>
              <w:jc w:val="center"/>
              <w:rPr>
                <w:rFonts w:ascii="Tahoma" w:hAnsi="Tahoma" w:cs="Tahoma"/>
                <w:b/>
                <w:bCs/>
                <w:color w:val="FFFFFF"/>
                <w:sz w:val="16"/>
                <w:lang w:eastAsia="es-BO"/>
              </w:rPr>
            </w:pPr>
            <w:r w:rsidRPr="00A855BA">
              <w:rPr>
                <w:rFonts w:ascii="Tahoma" w:hAnsi="Tahoma" w:cs="Tahoma"/>
                <w:b/>
                <w:bCs/>
                <w:color w:val="FFFFFF"/>
                <w:sz w:val="16"/>
                <w:lang w:eastAsia="es-BO"/>
              </w:rPr>
              <w:t>Tipo de Rodadura</w:t>
            </w:r>
          </w:p>
        </w:tc>
      </w:tr>
      <w:tr w:rsidR="00CE144C" w:rsidRPr="00A855BA" w14:paraId="38C0620C" w14:textId="77777777" w:rsidTr="00F04260">
        <w:trPr>
          <w:trHeight w:val="360"/>
          <w:jc w:val="center"/>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0BE55967" w14:textId="77777777" w:rsidR="00CE144C" w:rsidRPr="00A855BA" w:rsidRDefault="00CE144C" w:rsidP="00F04260">
            <w:pPr>
              <w:jc w:val="center"/>
              <w:rPr>
                <w:rFonts w:ascii="Tahoma" w:hAnsi="Tahoma" w:cs="Tahoma"/>
                <w:color w:val="000000"/>
                <w:sz w:val="16"/>
                <w:lang w:eastAsia="es-BO"/>
              </w:rPr>
            </w:pPr>
            <w:r w:rsidRPr="00A855BA">
              <w:rPr>
                <w:rFonts w:ascii="Tahoma" w:hAnsi="Tahoma" w:cs="Tahoma"/>
                <w:color w:val="000000"/>
                <w:sz w:val="16"/>
                <w:lang w:eastAsia="es-BO"/>
              </w:rPr>
              <w:t>1</w:t>
            </w:r>
          </w:p>
        </w:tc>
        <w:tc>
          <w:tcPr>
            <w:tcW w:w="2409" w:type="dxa"/>
            <w:tcBorders>
              <w:top w:val="nil"/>
              <w:left w:val="nil"/>
              <w:bottom w:val="nil"/>
              <w:right w:val="single" w:sz="8" w:space="0" w:color="auto"/>
            </w:tcBorders>
            <w:shd w:val="clear" w:color="auto" w:fill="auto"/>
            <w:vAlign w:val="center"/>
            <w:hideMark/>
          </w:tcPr>
          <w:p w14:paraId="78A36F46" w14:textId="77777777" w:rsidR="00CE144C" w:rsidRPr="00A855BA" w:rsidRDefault="00CE144C" w:rsidP="00F04260">
            <w:pPr>
              <w:jc w:val="center"/>
              <w:rPr>
                <w:rFonts w:ascii="Tahoma" w:hAnsi="Tahoma" w:cs="Tahoma"/>
                <w:color w:val="000000"/>
                <w:sz w:val="16"/>
                <w:lang w:eastAsia="es-BO"/>
              </w:rPr>
            </w:pPr>
            <w:r w:rsidRPr="00A855BA">
              <w:rPr>
                <w:rFonts w:ascii="Tahoma" w:hAnsi="Tahoma" w:cs="Tahoma"/>
                <w:color w:val="000000"/>
                <w:sz w:val="16"/>
                <w:lang w:eastAsia="es-BO"/>
              </w:rPr>
              <w:t xml:space="preserve">La Ceja- El Alto </w:t>
            </w:r>
          </w:p>
        </w:tc>
        <w:tc>
          <w:tcPr>
            <w:tcW w:w="2268" w:type="dxa"/>
            <w:tcBorders>
              <w:top w:val="nil"/>
              <w:left w:val="nil"/>
              <w:bottom w:val="single" w:sz="8" w:space="0" w:color="auto"/>
              <w:right w:val="single" w:sz="8" w:space="0" w:color="auto"/>
            </w:tcBorders>
            <w:shd w:val="clear" w:color="auto" w:fill="auto"/>
            <w:vAlign w:val="center"/>
            <w:hideMark/>
          </w:tcPr>
          <w:p w14:paraId="30F0CCBD" w14:textId="77777777" w:rsidR="00CE144C" w:rsidRPr="00A855BA" w:rsidRDefault="00CE144C" w:rsidP="00F04260">
            <w:pPr>
              <w:jc w:val="center"/>
              <w:rPr>
                <w:rFonts w:ascii="Tahoma" w:hAnsi="Tahoma" w:cs="Tahoma"/>
                <w:color w:val="FF0000"/>
                <w:sz w:val="16"/>
                <w:lang w:eastAsia="es-BO"/>
              </w:rPr>
            </w:pPr>
            <w:r w:rsidRPr="00A855BA">
              <w:rPr>
                <w:rFonts w:ascii="Tahoma" w:hAnsi="Tahoma" w:cs="Tahoma"/>
                <w:color w:val="FF0000"/>
                <w:sz w:val="16"/>
                <w:lang w:eastAsia="es-BO"/>
              </w:rPr>
              <w:t>MUNICIPIO DE APOLO</w:t>
            </w:r>
          </w:p>
        </w:tc>
        <w:tc>
          <w:tcPr>
            <w:tcW w:w="1276" w:type="dxa"/>
            <w:tcBorders>
              <w:top w:val="nil"/>
              <w:left w:val="nil"/>
              <w:bottom w:val="single" w:sz="8" w:space="0" w:color="auto"/>
              <w:right w:val="single" w:sz="8" w:space="0" w:color="auto"/>
            </w:tcBorders>
            <w:shd w:val="clear" w:color="auto" w:fill="auto"/>
            <w:vAlign w:val="center"/>
            <w:hideMark/>
          </w:tcPr>
          <w:p w14:paraId="20EB2F53" w14:textId="77777777" w:rsidR="00CE144C" w:rsidRPr="00A855BA" w:rsidRDefault="00CE144C" w:rsidP="00F04260">
            <w:pPr>
              <w:jc w:val="center"/>
              <w:rPr>
                <w:rFonts w:ascii="Tahoma" w:hAnsi="Tahoma" w:cs="Tahoma"/>
                <w:color w:val="FF0000"/>
                <w:sz w:val="16"/>
                <w:lang w:eastAsia="es-BO"/>
              </w:rPr>
            </w:pPr>
            <w:r w:rsidRPr="00A855BA">
              <w:rPr>
                <w:rFonts w:ascii="Tahoma" w:hAnsi="Tahoma" w:cs="Tahoma"/>
                <w:color w:val="FF0000"/>
                <w:sz w:val="16"/>
                <w:lang w:eastAsia="es-BO"/>
              </w:rPr>
              <w:t>218 km</w:t>
            </w:r>
          </w:p>
        </w:tc>
        <w:tc>
          <w:tcPr>
            <w:tcW w:w="958" w:type="dxa"/>
            <w:tcBorders>
              <w:top w:val="nil"/>
              <w:left w:val="nil"/>
              <w:bottom w:val="single" w:sz="8" w:space="0" w:color="auto"/>
              <w:right w:val="single" w:sz="8" w:space="0" w:color="auto"/>
            </w:tcBorders>
            <w:shd w:val="clear" w:color="auto" w:fill="auto"/>
            <w:vAlign w:val="center"/>
            <w:hideMark/>
          </w:tcPr>
          <w:p w14:paraId="7983539F" w14:textId="77777777" w:rsidR="00CE144C" w:rsidRPr="00A855BA" w:rsidRDefault="00CE144C" w:rsidP="00F04260">
            <w:pPr>
              <w:jc w:val="center"/>
              <w:rPr>
                <w:rFonts w:ascii="Tahoma" w:hAnsi="Tahoma" w:cs="Tahoma"/>
                <w:color w:val="FF0000"/>
                <w:sz w:val="16"/>
                <w:lang w:eastAsia="es-BO"/>
              </w:rPr>
            </w:pPr>
            <w:r w:rsidRPr="00A855BA">
              <w:rPr>
                <w:rFonts w:ascii="Tahoma" w:hAnsi="Tahoma" w:cs="Tahoma"/>
                <w:color w:val="FF0000"/>
                <w:sz w:val="16"/>
                <w:lang w:eastAsia="es-BO"/>
              </w:rPr>
              <w:t>15 h.</w:t>
            </w:r>
          </w:p>
        </w:tc>
        <w:tc>
          <w:tcPr>
            <w:tcW w:w="1854" w:type="dxa"/>
            <w:tcBorders>
              <w:top w:val="nil"/>
              <w:left w:val="nil"/>
              <w:bottom w:val="single" w:sz="8" w:space="0" w:color="auto"/>
              <w:right w:val="single" w:sz="8" w:space="0" w:color="auto"/>
            </w:tcBorders>
            <w:shd w:val="clear" w:color="auto" w:fill="auto"/>
            <w:vAlign w:val="center"/>
            <w:hideMark/>
          </w:tcPr>
          <w:p w14:paraId="3E2BFE1D" w14:textId="77777777" w:rsidR="00CE144C" w:rsidRPr="00A855BA" w:rsidRDefault="00CE144C" w:rsidP="00F04260">
            <w:pPr>
              <w:jc w:val="center"/>
              <w:rPr>
                <w:rFonts w:ascii="Tahoma" w:hAnsi="Tahoma" w:cs="Tahoma"/>
                <w:color w:val="FF0000"/>
                <w:sz w:val="16"/>
                <w:lang w:eastAsia="es-BO"/>
              </w:rPr>
            </w:pPr>
            <w:r w:rsidRPr="00A855BA">
              <w:rPr>
                <w:rFonts w:ascii="Tahoma" w:hAnsi="Tahoma" w:cs="Tahoma"/>
                <w:color w:val="FF0000"/>
                <w:sz w:val="16"/>
                <w:lang w:eastAsia="es-BO"/>
              </w:rPr>
              <w:t>ASFALTO - TIERRA</w:t>
            </w:r>
          </w:p>
        </w:tc>
      </w:tr>
      <w:tr w:rsidR="00CE144C" w:rsidRPr="00A855BA" w14:paraId="16A06233" w14:textId="77777777" w:rsidTr="00F04260">
        <w:trPr>
          <w:trHeight w:val="360"/>
          <w:jc w:val="center"/>
        </w:trPr>
        <w:tc>
          <w:tcPr>
            <w:tcW w:w="416" w:type="dxa"/>
            <w:tcBorders>
              <w:top w:val="nil"/>
              <w:left w:val="single" w:sz="8" w:space="0" w:color="auto"/>
              <w:bottom w:val="single" w:sz="8" w:space="0" w:color="auto"/>
              <w:right w:val="single" w:sz="8" w:space="0" w:color="auto"/>
            </w:tcBorders>
            <w:shd w:val="clear" w:color="auto" w:fill="auto"/>
            <w:vAlign w:val="center"/>
            <w:hideMark/>
          </w:tcPr>
          <w:p w14:paraId="477E3316" w14:textId="77777777" w:rsidR="00CE144C" w:rsidRPr="00A855BA" w:rsidRDefault="00CE144C" w:rsidP="00F04260">
            <w:pPr>
              <w:jc w:val="center"/>
              <w:rPr>
                <w:rFonts w:ascii="Tahoma" w:hAnsi="Tahoma" w:cs="Tahoma"/>
                <w:color w:val="000000"/>
                <w:sz w:val="16"/>
                <w:lang w:eastAsia="es-BO"/>
              </w:rPr>
            </w:pPr>
            <w:r w:rsidRPr="00A855BA">
              <w:rPr>
                <w:rFonts w:ascii="Tahoma" w:hAnsi="Tahoma" w:cs="Tahoma"/>
                <w:color w:val="000000"/>
                <w:sz w:val="16"/>
                <w:lang w:eastAsia="es-BO"/>
              </w:rPr>
              <w:t>2</w:t>
            </w:r>
          </w:p>
        </w:tc>
        <w:tc>
          <w:tcPr>
            <w:tcW w:w="2409" w:type="dxa"/>
            <w:tcBorders>
              <w:top w:val="single" w:sz="4" w:space="0" w:color="auto"/>
              <w:left w:val="nil"/>
              <w:bottom w:val="single" w:sz="8" w:space="0" w:color="auto"/>
              <w:right w:val="single" w:sz="8" w:space="0" w:color="auto"/>
            </w:tcBorders>
            <w:shd w:val="clear" w:color="auto" w:fill="auto"/>
            <w:vAlign w:val="center"/>
            <w:hideMark/>
          </w:tcPr>
          <w:p w14:paraId="4F7AACD5" w14:textId="77777777" w:rsidR="00CE144C" w:rsidRPr="00A855BA" w:rsidRDefault="00CE144C" w:rsidP="00F04260">
            <w:pPr>
              <w:jc w:val="center"/>
              <w:rPr>
                <w:rFonts w:ascii="Tahoma" w:hAnsi="Tahoma" w:cs="Tahoma"/>
                <w:color w:val="000000"/>
                <w:sz w:val="16"/>
                <w:lang w:eastAsia="es-BO"/>
              </w:rPr>
            </w:pPr>
            <w:r w:rsidRPr="00A855BA">
              <w:rPr>
                <w:rFonts w:ascii="Tahoma" w:hAnsi="Tahoma" w:cs="Tahoma"/>
                <w:color w:val="000000"/>
                <w:sz w:val="16"/>
                <w:lang w:eastAsia="es-BO"/>
              </w:rPr>
              <w:t>Municipio de APOLO</w:t>
            </w:r>
          </w:p>
        </w:tc>
        <w:tc>
          <w:tcPr>
            <w:tcW w:w="2268" w:type="dxa"/>
            <w:tcBorders>
              <w:top w:val="nil"/>
              <w:left w:val="nil"/>
              <w:bottom w:val="single" w:sz="8" w:space="0" w:color="auto"/>
              <w:right w:val="single" w:sz="8" w:space="0" w:color="auto"/>
            </w:tcBorders>
            <w:shd w:val="clear" w:color="auto" w:fill="auto"/>
            <w:vAlign w:val="center"/>
            <w:hideMark/>
          </w:tcPr>
          <w:p w14:paraId="3045390D" w14:textId="77777777" w:rsidR="00CE144C" w:rsidRPr="00A855BA" w:rsidRDefault="00CE144C" w:rsidP="00F04260">
            <w:pPr>
              <w:jc w:val="center"/>
              <w:rPr>
                <w:rFonts w:ascii="Tahoma" w:hAnsi="Tahoma" w:cs="Tahoma"/>
                <w:color w:val="FF0000"/>
                <w:sz w:val="16"/>
                <w:lang w:eastAsia="es-BO"/>
              </w:rPr>
            </w:pPr>
            <w:r w:rsidRPr="00A855BA">
              <w:rPr>
                <w:rFonts w:ascii="Tahoma" w:hAnsi="Tahoma" w:cs="Tahoma"/>
                <w:color w:val="FF0000"/>
                <w:sz w:val="16"/>
                <w:lang w:eastAsia="es-BO"/>
              </w:rPr>
              <w:t>IRIMO</w:t>
            </w:r>
          </w:p>
        </w:tc>
        <w:tc>
          <w:tcPr>
            <w:tcW w:w="1276" w:type="dxa"/>
            <w:tcBorders>
              <w:top w:val="nil"/>
              <w:left w:val="nil"/>
              <w:bottom w:val="single" w:sz="8" w:space="0" w:color="auto"/>
              <w:right w:val="single" w:sz="8" w:space="0" w:color="auto"/>
            </w:tcBorders>
            <w:shd w:val="clear" w:color="auto" w:fill="auto"/>
            <w:vAlign w:val="center"/>
            <w:hideMark/>
          </w:tcPr>
          <w:p w14:paraId="6AAA811C" w14:textId="77777777" w:rsidR="00CE144C" w:rsidRPr="00A855BA" w:rsidRDefault="00CE144C" w:rsidP="00F04260">
            <w:pPr>
              <w:jc w:val="center"/>
              <w:rPr>
                <w:rFonts w:ascii="Tahoma" w:hAnsi="Tahoma" w:cs="Tahoma"/>
                <w:color w:val="FF0000"/>
                <w:sz w:val="16"/>
                <w:lang w:eastAsia="es-BO"/>
              </w:rPr>
            </w:pPr>
            <w:r w:rsidRPr="00A855BA">
              <w:rPr>
                <w:rFonts w:ascii="Tahoma" w:hAnsi="Tahoma" w:cs="Tahoma"/>
                <w:color w:val="FF0000"/>
                <w:sz w:val="16"/>
                <w:lang w:eastAsia="es-BO"/>
              </w:rPr>
              <w:t>90 km</w:t>
            </w:r>
          </w:p>
        </w:tc>
        <w:tc>
          <w:tcPr>
            <w:tcW w:w="958" w:type="dxa"/>
            <w:tcBorders>
              <w:top w:val="nil"/>
              <w:left w:val="nil"/>
              <w:bottom w:val="single" w:sz="8" w:space="0" w:color="auto"/>
              <w:right w:val="single" w:sz="8" w:space="0" w:color="auto"/>
            </w:tcBorders>
            <w:shd w:val="clear" w:color="auto" w:fill="auto"/>
            <w:vAlign w:val="center"/>
            <w:hideMark/>
          </w:tcPr>
          <w:p w14:paraId="2A2803C3" w14:textId="77777777" w:rsidR="00CE144C" w:rsidRPr="00A855BA" w:rsidRDefault="00CE144C" w:rsidP="00F04260">
            <w:pPr>
              <w:jc w:val="center"/>
              <w:rPr>
                <w:rFonts w:ascii="Tahoma" w:hAnsi="Tahoma" w:cs="Tahoma"/>
                <w:color w:val="FF0000"/>
                <w:sz w:val="16"/>
                <w:lang w:eastAsia="es-BO"/>
              </w:rPr>
            </w:pPr>
            <w:r w:rsidRPr="00A855BA">
              <w:rPr>
                <w:rFonts w:ascii="Tahoma" w:hAnsi="Tahoma" w:cs="Tahoma"/>
                <w:color w:val="FF0000"/>
                <w:sz w:val="16"/>
                <w:lang w:eastAsia="es-BO"/>
              </w:rPr>
              <w:t>3 h.</w:t>
            </w:r>
          </w:p>
        </w:tc>
        <w:tc>
          <w:tcPr>
            <w:tcW w:w="1854" w:type="dxa"/>
            <w:tcBorders>
              <w:top w:val="nil"/>
              <w:left w:val="nil"/>
              <w:bottom w:val="single" w:sz="8" w:space="0" w:color="auto"/>
              <w:right w:val="single" w:sz="8" w:space="0" w:color="auto"/>
            </w:tcBorders>
            <w:shd w:val="clear" w:color="auto" w:fill="auto"/>
            <w:vAlign w:val="center"/>
            <w:hideMark/>
          </w:tcPr>
          <w:p w14:paraId="5C251B97" w14:textId="77777777" w:rsidR="00CE144C" w:rsidRPr="00A855BA" w:rsidRDefault="00CE144C" w:rsidP="00F04260">
            <w:pPr>
              <w:jc w:val="center"/>
              <w:rPr>
                <w:rFonts w:ascii="Tahoma" w:hAnsi="Tahoma" w:cs="Tahoma"/>
                <w:color w:val="FF0000"/>
                <w:sz w:val="16"/>
                <w:lang w:eastAsia="es-BO"/>
              </w:rPr>
            </w:pPr>
            <w:r w:rsidRPr="00A855BA">
              <w:rPr>
                <w:rFonts w:ascii="Tahoma" w:hAnsi="Tahoma" w:cs="Tahoma"/>
                <w:color w:val="FF0000"/>
                <w:sz w:val="16"/>
                <w:lang w:eastAsia="es-BO"/>
              </w:rPr>
              <w:t>TIERRA</w:t>
            </w:r>
          </w:p>
        </w:tc>
      </w:tr>
    </w:tbl>
    <w:p w14:paraId="21E3F90C" w14:textId="77777777" w:rsidR="00CE144C" w:rsidRPr="00CE4C37" w:rsidRDefault="00CE144C" w:rsidP="00CE144C">
      <w:pPr>
        <w:pStyle w:val="Prrafodelista"/>
        <w:widowControl w:val="0"/>
        <w:numPr>
          <w:ilvl w:val="0"/>
          <w:numId w:val="56"/>
        </w:numPr>
        <w:autoSpaceDE w:val="0"/>
        <w:autoSpaceDN w:val="0"/>
        <w:rPr>
          <w:rFonts w:ascii="Tahoma" w:hAnsi="Tahoma" w:cs="Tahoma"/>
          <w:bCs/>
          <w:i/>
          <w:iCs/>
        </w:rPr>
      </w:pPr>
      <w:bookmarkStart w:id="41" w:name="_Toc49530406"/>
      <w:bookmarkStart w:id="42" w:name="_Toc49531233"/>
      <w:bookmarkStart w:id="43" w:name="_Toc100250568"/>
      <w:bookmarkStart w:id="44" w:name="_Toc71811149"/>
      <w:r w:rsidRPr="00CE4C37">
        <w:rPr>
          <w:rFonts w:ascii="Tahoma" w:hAnsi="Tahoma" w:cs="Tahoma"/>
          <w:bCs/>
          <w:i/>
          <w:iCs/>
        </w:rPr>
        <w:t>Es responsabilidad plena de la Entidad Ejecutora conocer el lugar de intervención, no podrá alegar desconocimiento dado que en su propuesta acepta conocer la zona de intervención.</w:t>
      </w:r>
      <w:bookmarkEnd w:id="41"/>
      <w:bookmarkEnd w:id="42"/>
      <w:bookmarkEnd w:id="43"/>
    </w:p>
    <w:p w14:paraId="41D615E1" w14:textId="77777777" w:rsidR="00CE144C" w:rsidRPr="00CE4C37" w:rsidRDefault="00CE144C" w:rsidP="00CE144C">
      <w:pPr>
        <w:keepNext/>
        <w:numPr>
          <w:ilvl w:val="0"/>
          <w:numId w:val="53"/>
        </w:numPr>
        <w:spacing w:after="60" w:line="260" w:lineRule="atLeast"/>
        <w:ind w:left="360" w:hanging="360"/>
        <w:outlineLvl w:val="0"/>
        <w:rPr>
          <w:rFonts w:ascii="Tahoma" w:hAnsi="Tahoma" w:cs="Tahoma"/>
          <w:bCs/>
          <w:color w:val="000000"/>
          <w:kern w:val="32"/>
          <w:lang w:val="es-ES_tradnl"/>
        </w:rPr>
      </w:pPr>
      <w:r w:rsidRPr="00CE4C37">
        <w:rPr>
          <w:rFonts w:ascii="Tahoma" w:hAnsi="Tahoma" w:cs="Tahoma"/>
          <w:b/>
          <w:bCs/>
          <w:color w:val="000000"/>
          <w:kern w:val="32"/>
          <w:lang w:val="es-ES_tradnl"/>
        </w:rPr>
        <w:t>OBJETIVO DE LA CONSULTORÍA</w:t>
      </w:r>
      <w:r w:rsidRPr="00CE4C37">
        <w:rPr>
          <w:rFonts w:ascii="Tahoma" w:hAnsi="Tahoma" w:cs="Tahoma"/>
          <w:bCs/>
          <w:color w:val="000000"/>
          <w:kern w:val="32"/>
          <w:lang w:val="es-ES_tradnl"/>
        </w:rPr>
        <w:t>.</w:t>
      </w:r>
      <w:bookmarkEnd w:id="44"/>
    </w:p>
    <w:p w14:paraId="4D122E61" w14:textId="77777777" w:rsidR="00CE144C" w:rsidRPr="00CE4C37" w:rsidRDefault="00CE144C" w:rsidP="00CE144C">
      <w:pPr>
        <w:spacing w:line="260" w:lineRule="atLeast"/>
        <w:jc w:val="both"/>
        <w:rPr>
          <w:rFonts w:ascii="Tahoma" w:hAnsi="Tahoma" w:cs="Tahoma"/>
          <w:b/>
          <w:lang w:val="es-ES_tradnl"/>
        </w:rPr>
      </w:pPr>
      <w:r w:rsidRPr="00CE4C37">
        <w:rPr>
          <w:rFonts w:ascii="Tahoma" w:hAnsi="Tahoma" w:cs="Tahoma"/>
          <w:b/>
          <w:lang w:val="es-ES_tradnl"/>
        </w:rPr>
        <w:t>GENERAL</w:t>
      </w:r>
    </w:p>
    <w:p w14:paraId="4D8A30AE" w14:textId="77777777" w:rsidR="00CE144C" w:rsidRPr="00CE4C37" w:rsidRDefault="00CE144C" w:rsidP="00CE144C">
      <w:pPr>
        <w:spacing w:line="260" w:lineRule="atLeast"/>
        <w:jc w:val="both"/>
        <w:rPr>
          <w:rFonts w:ascii="Tahoma" w:hAnsi="Tahoma" w:cs="Tahoma"/>
          <w:color w:val="FF0000"/>
          <w:lang w:val="es-ES_tradnl"/>
        </w:rPr>
      </w:pPr>
      <w:r w:rsidRPr="00CE4C37">
        <w:rPr>
          <w:rFonts w:ascii="Tahoma" w:hAnsi="Tahoma" w:cs="Tahoma"/>
          <w:lang w:val="es-ES_tradnl"/>
        </w:rPr>
        <w:t xml:space="preserve">Ejecutar el </w:t>
      </w:r>
      <w:r w:rsidRPr="00CE4C37">
        <w:rPr>
          <w:rFonts w:ascii="Tahoma" w:hAnsi="Tahoma" w:cs="Tahoma"/>
          <w:b/>
          <w:color w:val="FF0000"/>
          <w:lang w:val="es-ES_tradnl"/>
        </w:rPr>
        <w:t>PROYECTO DE VIVIENDA NUEVA AUTOCONSTRUCCION EN EL MUNICIPIO DE APOLO -FASE(VI) 2024- LA PAZ</w:t>
      </w:r>
      <w:r w:rsidRPr="00CE4C37">
        <w:rPr>
          <w:rFonts w:ascii="Tahoma" w:hAnsi="Tahoma" w:cs="Tahoma"/>
          <w:color w:val="FF0000"/>
          <w:lang w:val="es-ES_tradnl"/>
        </w:rPr>
        <w:t xml:space="preserve">, en </w:t>
      </w:r>
      <w:r w:rsidRPr="00CE4C37">
        <w:rPr>
          <w:rFonts w:ascii="Tahoma" w:hAnsi="Tahoma" w:cs="Tahoma"/>
          <w:b/>
          <w:color w:val="FF0000"/>
          <w:lang w:val="es-ES_tradnl"/>
        </w:rPr>
        <w:t>30 viviendas</w:t>
      </w:r>
    </w:p>
    <w:p w14:paraId="497A5D33" w14:textId="77777777" w:rsidR="00CE144C" w:rsidRPr="00CE4C37" w:rsidRDefault="00CE144C" w:rsidP="00CE144C">
      <w:pPr>
        <w:spacing w:line="260" w:lineRule="atLeast"/>
        <w:jc w:val="both"/>
        <w:rPr>
          <w:rFonts w:ascii="Tahoma" w:hAnsi="Tahoma" w:cs="Tahoma"/>
          <w:lang w:val="es-ES_tradnl"/>
        </w:rPr>
      </w:pPr>
    </w:p>
    <w:p w14:paraId="76564D22" w14:textId="77777777" w:rsidR="00CE144C" w:rsidRPr="00CE4C37" w:rsidRDefault="00CE144C" w:rsidP="00CE144C">
      <w:pPr>
        <w:spacing w:line="260" w:lineRule="atLeast"/>
        <w:jc w:val="both"/>
        <w:rPr>
          <w:rFonts w:ascii="Tahoma" w:hAnsi="Tahoma" w:cs="Tahoma"/>
          <w:b/>
          <w:lang w:val="es-ES_tradnl"/>
        </w:rPr>
      </w:pPr>
      <w:r w:rsidRPr="00CE4C37">
        <w:rPr>
          <w:rFonts w:ascii="Tahoma" w:hAnsi="Tahoma" w:cs="Tahoma"/>
          <w:b/>
          <w:lang w:val="es-ES_tradnl"/>
        </w:rPr>
        <w:t>ESPECIFICO</w:t>
      </w:r>
    </w:p>
    <w:p w14:paraId="67DA08DC" w14:textId="77777777" w:rsidR="00CE144C" w:rsidRPr="00CE4C37" w:rsidRDefault="00CE144C" w:rsidP="00CE144C">
      <w:pPr>
        <w:spacing w:line="260" w:lineRule="atLeast"/>
        <w:jc w:val="both"/>
        <w:rPr>
          <w:rFonts w:ascii="Tahoma" w:hAnsi="Tahoma" w:cs="Tahoma"/>
          <w:b/>
          <w:lang w:val="es-ES_tradnl"/>
        </w:rPr>
      </w:pPr>
      <w:r w:rsidRPr="00CE4C37">
        <w:rPr>
          <w:rFonts w:ascii="Tahoma" w:hAnsi="Tahoma" w:cs="Tahoma"/>
          <w:b/>
          <w:lang w:val="es-ES_tradnl"/>
        </w:rPr>
        <w:t>Desarrollar adecuadamente todos los componentes que comprenden la ejecución del proyecto:</w:t>
      </w:r>
    </w:p>
    <w:p w14:paraId="3292D556" w14:textId="77777777" w:rsidR="00CE144C" w:rsidRPr="00CE4C37" w:rsidRDefault="00CE144C" w:rsidP="00CE144C">
      <w:pPr>
        <w:numPr>
          <w:ilvl w:val="0"/>
          <w:numId w:val="72"/>
        </w:numPr>
        <w:spacing w:line="260" w:lineRule="atLeast"/>
        <w:jc w:val="both"/>
        <w:rPr>
          <w:rFonts w:ascii="Tahoma" w:hAnsi="Tahoma" w:cs="Tahoma"/>
          <w:lang w:val="es-ES_tradnl"/>
        </w:rPr>
      </w:pPr>
      <w:r w:rsidRPr="00CE4C37">
        <w:rPr>
          <w:rFonts w:ascii="Tahoma" w:hAnsi="Tahoma" w:cs="Tahoma"/>
          <w:lang w:val="es-ES_tradnl"/>
        </w:rPr>
        <w:t xml:space="preserve">Capacitación, Asistencia Técnica y Seguimiento  </w:t>
      </w:r>
    </w:p>
    <w:p w14:paraId="460F0FEB" w14:textId="77777777" w:rsidR="00CE144C" w:rsidRPr="00CE4C37" w:rsidRDefault="00CE144C" w:rsidP="00CE144C">
      <w:pPr>
        <w:numPr>
          <w:ilvl w:val="0"/>
          <w:numId w:val="72"/>
        </w:numPr>
        <w:spacing w:line="260" w:lineRule="atLeast"/>
        <w:jc w:val="both"/>
        <w:rPr>
          <w:rFonts w:ascii="Tahoma" w:hAnsi="Tahoma" w:cs="Tahoma"/>
          <w:lang w:val="es-ES_tradnl"/>
        </w:rPr>
      </w:pPr>
      <w:r w:rsidRPr="00CE4C37">
        <w:rPr>
          <w:rFonts w:ascii="Tahoma" w:hAnsi="Tahoma" w:cs="Tahoma"/>
          <w:lang w:val="es-ES_tradnl"/>
        </w:rPr>
        <w:t xml:space="preserve">Provisión y Dotación de Materiales de Construcción </w:t>
      </w:r>
    </w:p>
    <w:p w14:paraId="4AE295BE"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 xml:space="preserve">La Entidad Ejecutora, deberá gestionar los Certificados de no Propiedad a Nivel Nacional de los </w:t>
      </w:r>
      <w:r w:rsidRPr="00CE4C37">
        <w:rPr>
          <w:rFonts w:ascii="Tahoma" w:hAnsi="Tahoma" w:cs="Tahoma"/>
          <w:b/>
          <w:bCs/>
          <w:color w:val="C00000"/>
          <w:lang w:val="es-ES_tradnl"/>
        </w:rPr>
        <w:t>30</w:t>
      </w:r>
      <w:r w:rsidRPr="00CE4C37">
        <w:rPr>
          <w:rFonts w:ascii="Tahoma" w:hAnsi="Tahoma" w:cs="Tahoma"/>
          <w:lang w:val="es-ES_tradnl"/>
        </w:rPr>
        <w:t xml:space="preserve"> </w:t>
      </w:r>
      <w:r w:rsidRPr="00CE4C37">
        <w:rPr>
          <w:rFonts w:ascii="Tahoma" w:hAnsi="Tahoma" w:cs="Tahoma"/>
          <w:color w:val="C00000"/>
          <w:lang w:val="es-ES_tradnl"/>
        </w:rPr>
        <w:t>beneficiarios</w:t>
      </w:r>
      <w:r w:rsidRPr="00CE4C37">
        <w:rPr>
          <w:rFonts w:ascii="Tahoma" w:hAnsi="Tahoma" w:cs="Tahoma"/>
          <w:lang w:val="es-ES_tradnl"/>
        </w:rPr>
        <w:t xml:space="preserve"> emitidos por Derechos Reales, correspondientes al presente proyecto.</w:t>
      </w:r>
    </w:p>
    <w:p w14:paraId="71977F06" w14:textId="77777777" w:rsidR="00CE144C" w:rsidRPr="00CE4C37" w:rsidRDefault="00CE144C" w:rsidP="00CE144C">
      <w:pPr>
        <w:spacing w:line="260" w:lineRule="atLeast"/>
        <w:jc w:val="both"/>
        <w:rPr>
          <w:rFonts w:ascii="Tahoma" w:hAnsi="Tahoma" w:cs="Tahoma"/>
          <w:b/>
          <w:lang w:val="es-ES_tradnl"/>
        </w:rPr>
      </w:pPr>
      <w:r w:rsidRPr="00CE4C37">
        <w:rPr>
          <w:rFonts w:ascii="Tahoma" w:hAnsi="Tahoma" w:cs="Tahoma"/>
          <w:lang w:val="es-ES_tradnl"/>
        </w:rPr>
        <w:t>Con la participación activa de los beneficiarios del proyecto mediante un proceso de autoconstrucción asistida, para lograr una mejora en sus condiciones de calidad de vida.</w:t>
      </w:r>
    </w:p>
    <w:p w14:paraId="5BF103B0"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45" w:name="_Toc71811150"/>
      <w:r w:rsidRPr="00CE4C37">
        <w:rPr>
          <w:rFonts w:ascii="Tahoma" w:hAnsi="Tahoma" w:cs="Tahoma"/>
          <w:b/>
          <w:bCs/>
          <w:color w:val="000000"/>
          <w:kern w:val="32"/>
          <w:lang w:val="es-ES_tradnl"/>
        </w:rPr>
        <w:t>ALCANCE DE LA CONSULTORÍA.</w:t>
      </w:r>
      <w:bookmarkEnd w:id="45"/>
    </w:p>
    <w:p w14:paraId="4827502D"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A nivel enunciativo y no limitativo, los alcances de la consultoría son:</w:t>
      </w:r>
    </w:p>
    <w:p w14:paraId="273BB500" w14:textId="77777777" w:rsidR="00CE144C" w:rsidRPr="00CE4C37" w:rsidRDefault="00CE144C" w:rsidP="00CE144C">
      <w:pPr>
        <w:spacing w:line="260" w:lineRule="atLeast"/>
        <w:jc w:val="both"/>
        <w:rPr>
          <w:rFonts w:ascii="Tahoma" w:hAnsi="Tahoma" w:cs="Tahoma"/>
          <w:lang w:val="es-ES_tradnl"/>
        </w:rPr>
      </w:pPr>
    </w:p>
    <w:p w14:paraId="389B94FF" w14:textId="77777777" w:rsidR="00CE144C" w:rsidRPr="00CE4C37" w:rsidRDefault="00CE144C" w:rsidP="00CE144C">
      <w:pPr>
        <w:tabs>
          <w:tab w:val="num" w:pos="720"/>
        </w:tabs>
        <w:spacing w:line="260" w:lineRule="atLeast"/>
        <w:contextualSpacing/>
        <w:jc w:val="both"/>
        <w:rPr>
          <w:rFonts w:ascii="Tahoma" w:hAnsi="Tahoma" w:cs="Tahoma"/>
          <w:b/>
          <w:color w:val="000000"/>
          <w:lang w:val="es-ES_tradnl"/>
        </w:rPr>
      </w:pPr>
      <w:r w:rsidRPr="00CE4C37">
        <w:rPr>
          <w:rFonts w:ascii="Tahoma" w:hAnsi="Tahoma" w:cs="Tahoma"/>
          <w:b/>
          <w:color w:val="000000"/>
          <w:lang w:val="es-ES_tradnl"/>
        </w:rPr>
        <w:t>- SELECCIÓN DE BENEFICIARIOS</w:t>
      </w:r>
    </w:p>
    <w:p w14:paraId="43AFC5DD" w14:textId="77777777" w:rsidR="00CE144C" w:rsidRPr="00CE4C37" w:rsidRDefault="00CE144C" w:rsidP="00CE144C">
      <w:pPr>
        <w:numPr>
          <w:ilvl w:val="0"/>
          <w:numId w:val="87"/>
        </w:numPr>
        <w:spacing w:before="120" w:after="120"/>
        <w:ind w:left="284" w:hanging="357"/>
        <w:jc w:val="both"/>
        <w:rPr>
          <w:rFonts w:ascii="Tahoma" w:hAnsi="Tahoma" w:cs="Tahoma"/>
          <w:color w:val="000000"/>
          <w:lang w:val="es-ES_tradnl"/>
        </w:rPr>
      </w:pPr>
      <w:r w:rsidRPr="00CE4C37">
        <w:rPr>
          <w:rFonts w:ascii="Tahoma" w:hAnsi="Tahoma" w:cs="Tahoma"/>
          <w:lang w:val="es-ES_tradnl"/>
        </w:rPr>
        <w:t>Suscrito el contrato administrativo, la Entidad Ejecutora realizará la selección y el Inspector Asignado al proyecto emitirá la Orden de Proceder a la Entidad Ejecutora, quien deberá realizar</w:t>
      </w:r>
      <w:r w:rsidRPr="00CE4C37">
        <w:rPr>
          <w:rFonts w:ascii="Tahoma" w:hAnsi="Tahoma" w:cs="Tahoma"/>
          <w:color w:val="000000" w:themeColor="text1"/>
          <w:lang w:val="es-ES_tradnl"/>
        </w:rPr>
        <w:t xml:space="preserve"> </w:t>
      </w:r>
      <w:r w:rsidRPr="00CE4C37">
        <w:rPr>
          <w:rFonts w:ascii="Tahoma" w:hAnsi="Tahoma" w:cs="Tahoma"/>
          <w:lang w:val="es-ES_tradnl"/>
        </w:rPr>
        <w:t xml:space="preserve">la </w:t>
      </w:r>
      <w:r w:rsidRPr="00CE4C37">
        <w:rPr>
          <w:rFonts w:ascii="Tahoma" w:hAnsi="Tahoma" w:cs="Tahoma"/>
          <w:color w:val="0000FF"/>
          <w:lang w:val="es-ES_tradnl"/>
        </w:rPr>
        <w:t xml:space="preserve">selección y la Evaluación de postulantes, </w:t>
      </w:r>
      <w:r w:rsidRPr="00CE4C37">
        <w:rPr>
          <w:rFonts w:ascii="Tahoma" w:hAnsi="Tahoma" w:cs="Tahoma"/>
          <w:lang w:val="es-ES_tradnl"/>
        </w:rPr>
        <w:t>bajo los siguientes plazos:</w:t>
      </w:r>
    </w:p>
    <w:p w14:paraId="49469736" w14:textId="77777777" w:rsidR="00CE144C" w:rsidRPr="00CE4C37" w:rsidRDefault="00CE144C" w:rsidP="00CE144C">
      <w:pPr>
        <w:numPr>
          <w:ilvl w:val="1"/>
          <w:numId w:val="88"/>
        </w:numPr>
        <w:spacing w:before="120" w:after="120"/>
        <w:ind w:hanging="357"/>
        <w:contextualSpacing/>
        <w:jc w:val="both"/>
        <w:rPr>
          <w:rFonts w:ascii="Tahoma" w:hAnsi="Tahoma" w:cs="Tahoma"/>
          <w:color w:val="000000"/>
          <w:lang w:val="es-ES_tradnl"/>
        </w:rPr>
      </w:pPr>
      <w:bookmarkStart w:id="46" w:name="_Hlk162366944"/>
      <w:r w:rsidRPr="00CE4C37">
        <w:rPr>
          <w:rFonts w:ascii="Tahoma" w:hAnsi="Tahoma" w:cs="Tahoma"/>
          <w:color w:val="0000FF"/>
          <w:lang w:val="es-ES_tradnl"/>
        </w:rPr>
        <w:t>Hasta</w:t>
      </w:r>
      <w:r w:rsidRPr="00CE4C37">
        <w:rPr>
          <w:rFonts w:ascii="Tahoma" w:hAnsi="Tahoma" w:cs="Tahoma"/>
          <w:color w:val="000000"/>
          <w:lang w:val="es-ES_tradnl"/>
        </w:rPr>
        <w:t xml:space="preserve"> </w:t>
      </w:r>
      <w:r w:rsidRPr="00CE4C37">
        <w:rPr>
          <w:rFonts w:ascii="Tahoma" w:hAnsi="Tahoma" w:cs="Tahoma"/>
          <w:b/>
          <w:bCs/>
          <w:color w:val="C00000"/>
          <w:lang w:val="es-ES_tradnl"/>
        </w:rPr>
        <w:t xml:space="preserve">50 </w:t>
      </w:r>
      <w:r w:rsidRPr="00CE4C37">
        <w:rPr>
          <w:rFonts w:ascii="Tahoma" w:hAnsi="Tahoma" w:cs="Tahoma"/>
          <w:color w:val="0000FF"/>
          <w:lang w:val="es-ES_tradnl"/>
        </w:rPr>
        <w:t>días calendario si el proyecto contempla hasta 30 Soluciones Habitacionales</w:t>
      </w:r>
    </w:p>
    <w:p w14:paraId="3423C9FC" w14:textId="77777777" w:rsidR="00CE144C" w:rsidRPr="00CE4C37" w:rsidRDefault="00CE144C" w:rsidP="00CE144C">
      <w:pPr>
        <w:numPr>
          <w:ilvl w:val="0"/>
          <w:numId w:val="87"/>
        </w:numPr>
        <w:spacing w:before="120" w:after="120"/>
        <w:ind w:left="284" w:hanging="357"/>
        <w:jc w:val="both"/>
        <w:rPr>
          <w:rFonts w:ascii="Tahoma" w:hAnsi="Tahoma" w:cs="Tahoma"/>
          <w:lang w:val="es-ES_tradnl"/>
        </w:rPr>
      </w:pPr>
      <w:bookmarkStart w:id="47" w:name="_Hlk180055223"/>
      <w:bookmarkEnd w:id="46"/>
      <w:r w:rsidRPr="00CE4C37">
        <w:rPr>
          <w:rFonts w:ascii="Tahoma" w:hAnsi="Tahoma" w:cs="Tahoma"/>
          <w:lang w:val="es-ES_tradnl"/>
        </w:rPr>
        <w:t xml:space="preserve">En el plazo establecido la Entidad Ejecutora deberá realizar la </w:t>
      </w:r>
      <w:r w:rsidRPr="00CE4C37">
        <w:rPr>
          <w:rFonts w:ascii="Tahoma" w:hAnsi="Tahoma" w:cs="Tahoma"/>
          <w:b/>
          <w:lang w:val="es-ES_tradnl"/>
        </w:rPr>
        <w:t>socialización y evaluación</w:t>
      </w:r>
      <w:r w:rsidRPr="00CE4C37">
        <w:rPr>
          <w:rFonts w:ascii="Tahoma" w:hAnsi="Tahoma" w:cs="Tahoma"/>
          <w:lang w:val="es-ES_tradnl"/>
        </w:rPr>
        <w:t xml:space="preserve"> a los solicitantes en la Zona de intervención, </w:t>
      </w:r>
      <w:r w:rsidRPr="00CE4C37">
        <w:rPr>
          <w:rFonts w:ascii="Tahoma" w:hAnsi="Tahoma" w:cs="Tahoma"/>
          <w:b/>
          <w:lang w:val="es-ES_tradnl"/>
        </w:rPr>
        <w:t>de manera conjunta</w:t>
      </w:r>
      <w:r w:rsidRPr="00CE4C37">
        <w:rPr>
          <w:rFonts w:ascii="Tahoma" w:hAnsi="Tahoma" w:cs="Tahoma"/>
          <w:lang w:val="es-ES_tradnl"/>
        </w:rPr>
        <w:t xml:space="preserve"> con la AEVIVIENDA, de acuerdo a normativa vigente referida a </w:t>
      </w:r>
      <w:r w:rsidRPr="00CE4C37">
        <w:rPr>
          <w:rFonts w:ascii="Tahoma" w:hAnsi="Tahoma" w:cs="Tahoma"/>
          <w:b/>
          <w:u w:val="single"/>
          <w:lang w:val="es-ES_tradnl"/>
        </w:rPr>
        <w:t>SELECCIÓN DE BENEFICIARIOS</w:t>
      </w:r>
      <w:r w:rsidRPr="00CE4C37">
        <w:rPr>
          <w:rFonts w:ascii="Tahoma" w:hAnsi="Tahoma" w:cs="Tahoma"/>
          <w:lang w:val="es-ES_tradnl"/>
        </w:rPr>
        <w:t xml:space="preserve"> y la aplicación del Sistema de Gestión </w:t>
      </w:r>
      <w:r w:rsidRPr="00CE4C37">
        <w:rPr>
          <w:rFonts w:ascii="Tahoma" w:hAnsi="Tahoma" w:cs="Tahoma"/>
          <w:lang w:val="es-ES_tradnl"/>
        </w:rPr>
        <w:lastRenderedPageBreak/>
        <w:t xml:space="preserve">Social (SIGES), el Sistema de Evaluación Técnica (SIETE) y recabar el certificado de no Propiedad a Nivel Nacional para obtener la Evaluación de Beneficiarios APROBADOS del proyecto. </w:t>
      </w:r>
    </w:p>
    <w:bookmarkEnd w:id="47"/>
    <w:p w14:paraId="5C089A71" w14:textId="77777777" w:rsidR="00CE144C" w:rsidRPr="00CE4C37" w:rsidRDefault="00CE144C" w:rsidP="00CE144C">
      <w:pPr>
        <w:numPr>
          <w:ilvl w:val="0"/>
          <w:numId w:val="87"/>
        </w:numPr>
        <w:spacing w:line="300" w:lineRule="auto"/>
        <w:ind w:left="284"/>
        <w:jc w:val="both"/>
        <w:rPr>
          <w:rFonts w:ascii="Tahoma" w:hAnsi="Tahoma" w:cs="Tahoma"/>
          <w:lang w:val="es-ES_tradnl"/>
        </w:rPr>
      </w:pPr>
      <w:r w:rsidRPr="00CE4C37">
        <w:rPr>
          <w:rFonts w:ascii="Tahoma" w:hAnsi="Tahoma" w:cs="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119CF58" w14:textId="77777777" w:rsidR="00CE144C" w:rsidRPr="00CE4C37" w:rsidRDefault="00CE144C" w:rsidP="00CE144C">
      <w:pPr>
        <w:numPr>
          <w:ilvl w:val="0"/>
          <w:numId w:val="87"/>
        </w:numPr>
        <w:spacing w:line="300" w:lineRule="auto"/>
        <w:ind w:left="284"/>
        <w:jc w:val="both"/>
        <w:rPr>
          <w:rFonts w:ascii="Tahoma" w:hAnsi="Tahoma" w:cs="Tahoma"/>
          <w:lang w:val="es-ES_tradnl"/>
        </w:rPr>
      </w:pPr>
      <w:r w:rsidRPr="00CE4C37">
        <w:rPr>
          <w:rFonts w:ascii="Tahoma" w:hAnsi="Tahoma" w:cs="Tahoma"/>
          <w:lang w:val="es-ES_tradnl"/>
        </w:rPr>
        <w:t>El incumplimiento a los plazos establecidos para obtener la Evaluación de Beneficiarios por parte de la Entidad Ejecutora, será sancionado según lo establecido en los presentes TDR´s.</w:t>
      </w:r>
    </w:p>
    <w:p w14:paraId="66344B31" w14:textId="77777777" w:rsidR="00CE144C" w:rsidRPr="00CE4C37" w:rsidRDefault="00CE144C" w:rsidP="00CE144C">
      <w:pPr>
        <w:spacing w:line="260" w:lineRule="atLeast"/>
        <w:jc w:val="both"/>
        <w:rPr>
          <w:rFonts w:ascii="Tahoma" w:hAnsi="Tahoma" w:cs="Tahoma"/>
          <w:lang w:val="es-ES_tradnl"/>
        </w:rPr>
      </w:pPr>
    </w:p>
    <w:p w14:paraId="7F358A09" w14:textId="77777777" w:rsidR="00CE144C" w:rsidRPr="00CE4C37" w:rsidRDefault="00CE144C" w:rsidP="00CE144C">
      <w:pPr>
        <w:tabs>
          <w:tab w:val="num" w:pos="720"/>
        </w:tabs>
        <w:spacing w:line="260" w:lineRule="atLeast"/>
        <w:contextualSpacing/>
        <w:jc w:val="both"/>
        <w:rPr>
          <w:rFonts w:ascii="Tahoma" w:hAnsi="Tahoma" w:cs="Tahoma"/>
          <w:b/>
          <w:vanish/>
          <w:lang w:val="es-ES_tradnl"/>
        </w:rPr>
      </w:pPr>
    </w:p>
    <w:p w14:paraId="43FD8969" w14:textId="77777777" w:rsidR="00CE144C" w:rsidRPr="00CE4C37" w:rsidRDefault="00CE144C" w:rsidP="00CE144C">
      <w:pPr>
        <w:numPr>
          <w:ilvl w:val="0"/>
          <w:numId w:val="57"/>
        </w:numPr>
        <w:tabs>
          <w:tab w:val="num" w:pos="720"/>
        </w:tabs>
        <w:spacing w:line="260" w:lineRule="atLeast"/>
        <w:ind w:left="0"/>
        <w:contextualSpacing/>
        <w:jc w:val="both"/>
        <w:rPr>
          <w:rFonts w:ascii="Tahoma" w:hAnsi="Tahoma" w:cs="Tahoma"/>
          <w:b/>
          <w:vanish/>
          <w:lang w:val="es-ES_tradnl"/>
        </w:rPr>
      </w:pPr>
    </w:p>
    <w:p w14:paraId="708D4AA6" w14:textId="77777777" w:rsidR="00CE144C" w:rsidRPr="00CE4C37" w:rsidRDefault="00CE144C" w:rsidP="00CE144C">
      <w:pPr>
        <w:tabs>
          <w:tab w:val="num" w:pos="720"/>
        </w:tabs>
        <w:spacing w:line="260" w:lineRule="atLeast"/>
        <w:contextualSpacing/>
        <w:jc w:val="both"/>
        <w:rPr>
          <w:rFonts w:ascii="Tahoma" w:hAnsi="Tahoma" w:cs="Tahoma"/>
          <w:b/>
          <w:lang w:val="es-ES_tradnl"/>
        </w:rPr>
      </w:pPr>
      <w:r w:rsidRPr="00CE4C37">
        <w:rPr>
          <w:rFonts w:ascii="Tahoma" w:hAnsi="Tahoma" w:cs="Tahoma"/>
          <w:b/>
          <w:color w:val="000000"/>
          <w:lang w:val="es-ES_tradnl"/>
        </w:rPr>
        <w:t>- CAPACITACIÓN</w:t>
      </w:r>
      <w:r w:rsidRPr="00CE4C37">
        <w:rPr>
          <w:rFonts w:ascii="Tahoma" w:hAnsi="Tahoma" w:cs="Tahoma"/>
          <w:b/>
          <w:lang w:val="es-ES_tradnl"/>
        </w:rPr>
        <w:t>:</w:t>
      </w:r>
    </w:p>
    <w:p w14:paraId="7775A369" w14:textId="77777777" w:rsidR="00CE144C" w:rsidRPr="00CE4C37" w:rsidRDefault="00CE144C" w:rsidP="00CE144C">
      <w:pPr>
        <w:pStyle w:val="Prrafodelista"/>
        <w:widowControl w:val="0"/>
        <w:numPr>
          <w:ilvl w:val="0"/>
          <w:numId w:val="58"/>
        </w:numPr>
        <w:tabs>
          <w:tab w:val="num" w:pos="720"/>
        </w:tabs>
        <w:autoSpaceDE w:val="0"/>
        <w:autoSpaceDN w:val="0"/>
        <w:spacing w:line="260" w:lineRule="atLeast"/>
        <w:ind w:left="284" w:hanging="284"/>
        <w:contextualSpacing/>
        <w:jc w:val="both"/>
        <w:rPr>
          <w:rFonts w:ascii="Tahoma" w:hAnsi="Tahoma" w:cs="Tahoma"/>
          <w:lang w:val="es-ES_tradnl"/>
        </w:rPr>
      </w:pPr>
      <w:r w:rsidRPr="00CE4C37">
        <w:rPr>
          <w:rFonts w:ascii="Tahoma" w:hAnsi="Tahoma" w:cs="Tahoma"/>
          <w:lang w:val="es-ES_tradnl"/>
        </w:rPr>
        <w:t>Realizar las gestiones para el inicio del trámite del Certificado de no Propiedad, para poder dar inicio a la obra física.</w:t>
      </w:r>
    </w:p>
    <w:p w14:paraId="770ADC91" w14:textId="77777777" w:rsidR="00CE144C" w:rsidRPr="00CE4C37" w:rsidRDefault="00CE144C" w:rsidP="00CE144C">
      <w:pPr>
        <w:numPr>
          <w:ilvl w:val="0"/>
          <w:numId w:val="58"/>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 xml:space="preserve">Diseñar, elaborar y distribuir el </w:t>
      </w:r>
      <w:r w:rsidRPr="00CE4C37">
        <w:rPr>
          <w:rFonts w:ascii="Tahoma" w:hAnsi="Tahoma" w:cs="Tahoma"/>
          <w:b/>
          <w:lang w:val="es-ES_tradnl"/>
        </w:rPr>
        <w:t>material educativo</w:t>
      </w:r>
      <w:r w:rsidRPr="00CE4C37">
        <w:rPr>
          <w:rFonts w:ascii="Tahoma" w:hAnsi="Tahoma" w:cs="Tahoma"/>
          <w:lang w:val="es-ES_tradnl"/>
        </w:rPr>
        <w:t xml:space="preserve"> para realizar la capacitación con enfoque étnico-cultural, género y generacional, concordantes con el presente Proyecto, para cada módulo y/o actividad constructiva, y propuestos por el equipo técnico y social.</w:t>
      </w:r>
    </w:p>
    <w:p w14:paraId="76BC9664" w14:textId="77777777" w:rsidR="00CE144C" w:rsidRPr="00CE4C37" w:rsidRDefault="00CE144C" w:rsidP="00CE144C">
      <w:pPr>
        <w:numPr>
          <w:ilvl w:val="0"/>
          <w:numId w:val="58"/>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 xml:space="preserve">Elaborar y distribuir el </w:t>
      </w:r>
      <w:r w:rsidRPr="00CE4C37">
        <w:rPr>
          <w:rFonts w:ascii="Tahoma" w:hAnsi="Tahoma" w:cs="Tahoma"/>
          <w:b/>
          <w:lang w:val="es-ES_tradnl"/>
        </w:rPr>
        <w:t>material comunicacional</w:t>
      </w:r>
      <w:r w:rsidRPr="00CE4C37">
        <w:rPr>
          <w:rFonts w:ascii="Tahoma" w:hAnsi="Tahoma" w:cs="Tahoma"/>
          <w:lang w:val="es-ES_tradnl"/>
        </w:rPr>
        <w:t xml:space="preserve"> </w:t>
      </w:r>
      <w:r w:rsidRPr="00CE4C37">
        <w:rPr>
          <w:rFonts w:ascii="Tahoma" w:hAnsi="Tahoma" w:cs="Tahoma"/>
          <w:b/>
          <w:lang w:val="es-ES_tradnl"/>
        </w:rPr>
        <w:t xml:space="preserve">educativo (manuales de capacitación de acuerdo a los talleres realizados por parte del TOA, y Educador Social) </w:t>
      </w:r>
      <w:r w:rsidRPr="00CE4C37">
        <w:rPr>
          <w:rFonts w:ascii="Tahoma" w:hAnsi="Tahoma" w:cs="Tahoma"/>
          <w:lang w:val="es-ES_tradnl"/>
        </w:rPr>
        <w:t>para realizar la socialización y difusión de la ejecución del proyecto, conforme a lineamientos establecidos por la AEVIVIENDA.</w:t>
      </w:r>
    </w:p>
    <w:p w14:paraId="3BE273F0" w14:textId="77777777" w:rsidR="00CE144C" w:rsidRPr="00CE4C37" w:rsidRDefault="00CE144C" w:rsidP="00CE144C">
      <w:pPr>
        <w:numPr>
          <w:ilvl w:val="0"/>
          <w:numId w:val="58"/>
        </w:numPr>
        <w:spacing w:line="260" w:lineRule="atLeast"/>
        <w:ind w:left="284" w:hanging="283"/>
        <w:contextualSpacing/>
        <w:jc w:val="both"/>
        <w:rPr>
          <w:rFonts w:ascii="Tahoma" w:hAnsi="Tahoma" w:cs="Tahoma"/>
          <w:color w:val="000000"/>
          <w:lang w:val="es-ES_tradnl"/>
        </w:rPr>
      </w:pPr>
      <w:r w:rsidRPr="00CE4C37">
        <w:rPr>
          <w:rFonts w:ascii="Tahoma" w:hAnsi="Tahoma" w:cs="Tahoma"/>
          <w:b/>
          <w:color w:val="000000"/>
          <w:lang w:val="es-ES_tradnl"/>
        </w:rPr>
        <w:t>Capacitar</w:t>
      </w:r>
      <w:r w:rsidRPr="00CE4C37">
        <w:rPr>
          <w:rFonts w:ascii="Tahoma" w:hAnsi="Tahoma" w:cs="Tahoma"/>
          <w:color w:val="000000"/>
          <w:lang w:val="es-ES_tradnl"/>
        </w:rPr>
        <w:t xml:space="preserve"> a su </w:t>
      </w:r>
      <w:r w:rsidRPr="00CE4C37">
        <w:rPr>
          <w:rFonts w:ascii="Tahoma" w:hAnsi="Tahoma" w:cs="Tahoma"/>
          <w:b/>
          <w:color w:val="000000"/>
          <w:lang w:val="es-ES_tradnl"/>
        </w:rPr>
        <w:t xml:space="preserve">equipo técnico-social y si hubiere a los </w:t>
      </w:r>
      <w:r w:rsidRPr="00CE4C37">
        <w:rPr>
          <w:rFonts w:ascii="Tahoma" w:hAnsi="Tahoma" w:cs="Tahoma"/>
          <w:b/>
          <w:lang w:val="es-ES_tradnl"/>
        </w:rPr>
        <w:t>promotores y almaceneros comunales</w:t>
      </w:r>
      <w:r w:rsidRPr="00CE4C37">
        <w:rPr>
          <w:rFonts w:ascii="Tahoma" w:hAnsi="Tahoma" w:cs="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9869088" w14:textId="77777777" w:rsidR="00CE144C" w:rsidRPr="00CE4C37" w:rsidRDefault="00CE144C" w:rsidP="00CE144C">
      <w:pPr>
        <w:numPr>
          <w:ilvl w:val="0"/>
          <w:numId w:val="58"/>
        </w:numPr>
        <w:spacing w:line="260" w:lineRule="atLeast"/>
        <w:ind w:left="284" w:hanging="283"/>
        <w:contextualSpacing/>
        <w:jc w:val="both"/>
        <w:rPr>
          <w:rFonts w:ascii="Tahoma" w:hAnsi="Tahoma" w:cs="Tahoma"/>
          <w:lang w:val="es-ES_tradnl"/>
        </w:rPr>
      </w:pPr>
      <w:r w:rsidRPr="00CE4C37">
        <w:rPr>
          <w:rFonts w:ascii="Tahoma" w:hAnsi="Tahoma" w:cs="Tahoma"/>
          <w:b/>
          <w:lang w:val="es-ES_tradnl"/>
        </w:rPr>
        <w:t>Brindar toda la información</w:t>
      </w:r>
      <w:r w:rsidRPr="00CE4C37">
        <w:rPr>
          <w:rFonts w:ascii="Tahoma" w:hAnsi="Tahoma" w:cs="Tahoma"/>
          <w:lang w:val="es-ES_tradnl"/>
        </w:rPr>
        <w:t xml:space="preserve"> necesaria de los objetivos y alcances del </w:t>
      </w:r>
      <w:r w:rsidRPr="00CE4C37">
        <w:rPr>
          <w:rFonts w:ascii="Tahoma" w:hAnsi="Tahoma" w:cs="Tahoma"/>
          <w:color w:val="000000"/>
          <w:lang w:val="es-ES_tradnl"/>
        </w:rPr>
        <w:t xml:space="preserve">Proyecto a los beneficiarios, enfatizando sus </w:t>
      </w:r>
      <w:r w:rsidRPr="00CE4C37">
        <w:rPr>
          <w:rFonts w:ascii="Tahoma" w:hAnsi="Tahoma" w:cs="Tahoma"/>
          <w:lang w:val="es-ES_tradnl"/>
        </w:rPr>
        <w:t>responsabilidades, para una adecuada identificación de promotores y almaceneros locales.</w:t>
      </w:r>
    </w:p>
    <w:p w14:paraId="3A63A326" w14:textId="77777777" w:rsidR="00CE144C" w:rsidRPr="00CE4C37" w:rsidRDefault="00CE144C" w:rsidP="00CE144C">
      <w:pPr>
        <w:numPr>
          <w:ilvl w:val="0"/>
          <w:numId w:val="58"/>
        </w:numPr>
        <w:spacing w:line="260" w:lineRule="atLeast"/>
        <w:ind w:left="284" w:hanging="283"/>
        <w:contextualSpacing/>
        <w:jc w:val="both"/>
        <w:rPr>
          <w:rFonts w:ascii="Tahoma" w:hAnsi="Tahoma" w:cs="Tahoma"/>
          <w:color w:val="000000"/>
          <w:lang w:val="es-ES_tradnl"/>
        </w:rPr>
      </w:pPr>
      <w:r w:rsidRPr="00CE4C37">
        <w:rPr>
          <w:rFonts w:ascii="Tahoma" w:hAnsi="Tahoma" w:cs="Tahoma"/>
          <w:b/>
          <w:lang w:val="es-ES_tradnl"/>
        </w:rPr>
        <w:t>Desarrollar</w:t>
      </w:r>
      <w:r w:rsidRPr="00CE4C37">
        <w:rPr>
          <w:rFonts w:ascii="Tahoma" w:hAnsi="Tahoma" w:cs="Tahoma"/>
          <w:lang w:val="es-ES_tradnl"/>
        </w:rPr>
        <w:t xml:space="preserve"> al menos, </w:t>
      </w:r>
      <w:r w:rsidRPr="00CE4C37">
        <w:rPr>
          <w:rFonts w:ascii="Tahoma" w:hAnsi="Tahoma" w:cs="Tahoma"/>
          <w:b/>
          <w:lang w:val="es-ES_tradnl"/>
        </w:rPr>
        <w:t xml:space="preserve">5 talleres </w:t>
      </w:r>
      <w:r w:rsidRPr="00CE4C37">
        <w:rPr>
          <w:rFonts w:ascii="Tahoma" w:hAnsi="Tahoma" w:cs="Tahoma"/>
          <w:lang w:val="es-ES_tradnl"/>
        </w:rPr>
        <w:t>de capacitación social educativa a los beneficiarios por cada grupo de comunidades o frentes de trabajo para los beneficiarios (padres y/o hijos u otros).</w:t>
      </w:r>
    </w:p>
    <w:p w14:paraId="1B76B875" w14:textId="77777777" w:rsidR="00CE144C" w:rsidRPr="00CE4C37" w:rsidRDefault="00CE144C" w:rsidP="00CE144C">
      <w:pPr>
        <w:spacing w:line="260" w:lineRule="atLeast"/>
        <w:ind w:left="284"/>
        <w:contextualSpacing/>
        <w:jc w:val="both"/>
        <w:rPr>
          <w:rFonts w:ascii="Tahoma" w:hAnsi="Tahoma" w:cs="Tahoma"/>
          <w:lang w:val="es-ES_tradnl"/>
        </w:rPr>
      </w:pPr>
      <w:r w:rsidRPr="00CE4C37">
        <w:rPr>
          <w:rFonts w:ascii="Tahoma" w:hAnsi="Tahoma" w:cs="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sidRPr="00CE4C37">
        <w:rPr>
          <w:rFonts w:ascii="Tahoma" w:hAnsi="Tahoma" w:cs="Tahoma"/>
          <w:color w:val="0000FF"/>
          <w:lang w:val="es-ES_tradnl"/>
        </w:rPr>
        <w:t xml:space="preserve">Responsable en Seguimiento Social </w:t>
      </w:r>
      <w:r w:rsidRPr="00CE4C37">
        <w:rPr>
          <w:rFonts w:ascii="Tahoma" w:hAnsi="Tahoma" w:cs="Tahoma"/>
          <w:lang w:val="es-ES_tradnl"/>
        </w:rPr>
        <w:t xml:space="preserve">asignado por la AEVIVIENDA, y su cumplimento será controlado y monitoreado por la Inspectoría del proyecto. </w:t>
      </w:r>
    </w:p>
    <w:p w14:paraId="348F1734" w14:textId="77777777" w:rsidR="00CE144C" w:rsidRPr="00CE4C37" w:rsidRDefault="00CE144C" w:rsidP="00CE144C">
      <w:pPr>
        <w:spacing w:line="260" w:lineRule="atLeast"/>
        <w:ind w:left="284"/>
        <w:contextualSpacing/>
        <w:jc w:val="both"/>
        <w:rPr>
          <w:rFonts w:ascii="Tahoma" w:hAnsi="Tahoma" w:cs="Tahoma"/>
          <w:lang w:val="es-ES_tradnl"/>
        </w:rPr>
      </w:pPr>
      <w:r w:rsidRPr="00CE4C37">
        <w:rPr>
          <w:rFonts w:ascii="Tahoma" w:hAnsi="Tahoma" w:cs="Tahoma"/>
          <w:lang w:val="es-ES_tradnl"/>
        </w:rPr>
        <w:t xml:space="preserve">El/la Educador Social de la Entidad Ejecutora debe realizar talleres socio educativos y el refuerzo de los mismos a nivel individual, familiar y grupal considerando también a los hijos menores; mediante charlas </w:t>
      </w:r>
      <w:r w:rsidRPr="00CE4C37">
        <w:rPr>
          <w:rFonts w:ascii="Tahoma" w:hAnsi="Tahoma" w:cs="Tahoma"/>
          <w:color w:val="0000FF"/>
          <w:lang w:val="es-ES_tradnl"/>
        </w:rPr>
        <w:t xml:space="preserve">y/o </w:t>
      </w:r>
      <w:r w:rsidRPr="00CE4C37">
        <w:rPr>
          <w:rFonts w:ascii="Tahoma" w:hAnsi="Tahoma" w:cs="Tahoma"/>
          <w:lang w:val="es-ES_tradnl"/>
        </w:rPr>
        <w:t>exposiciones con el objetivo de generar un cambio integral, fortaleciendo conocimientos, desarrollando las habilidades (competencias) que permitan mejorar la calidad de vida de los beneficiarios y la comunidad a partir del Vivir Bien.</w:t>
      </w:r>
    </w:p>
    <w:p w14:paraId="7079F04B" w14:textId="77777777" w:rsidR="00CE144C" w:rsidRPr="00CE4C37" w:rsidRDefault="00CE144C" w:rsidP="00CE144C">
      <w:pPr>
        <w:spacing w:line="260" w:lineRule="atLeast"/>
        <w:ind w:left="284"/>
        <w:contextualSpacing/>
        <w:jc w:val="both"/>
        <w:rPr>
          <w:rFonts w:ascii="Tahoma" w:hAnsi="Tahoma" w:cs="Tahoma"/>
          <w:lang w:val="es-ES_tradnl"/>
        </w:rPr>
      </w:pPr>
      <w:r w:rsidRPr="00CE4C37">
        <w:rPr>
          <w:rFonts w:ascii="Tahoma" w:hAnsi="Tahoma" w:cs="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11045540" w14:textId="77777777" w:rsidR="00CE144C" w:rsidRPr="00CE4C37" w:rsidRDefault="00CE144C" w:rsidP="00CE144C">
      <w:pPr>
        <w:spacing w:line="260" w:lineRule="atLeast"/>
        <w:ind w:firstLine="284"/>
        <w:contextualSpacing/>
        <w:jc w:val="both"/>
        <w:rPr>
          <w:rFonts w:ascii="Tahoma" w:hAnsi="Tahoma" w:cs="Tahoma"/>
          <w:lang w:val="es-ES_tradnl"/>
        </w:rPr>
      </w:pPr>
      <w:r w:rsidRPr="00CE4C37">
        <w:rPr>
          <w:rFonts w:ascii="Tahoma" w:hAnsi="Tahoma" w:cs="Tahoma"/>
          <w:lang w:val="es-ES_tradnl"/>
        </w:rPr>
        <w:t>Temáticas a desarrollar:</w:t>
      </w:r>
    </w:p>
    <w:p w14:paraId="6E473038" w14:textId="77777777" w:rsidR="00CE144C" w:rsidRPr="00CE4C37" w:rsidRDefault="00CE144C" w:rsidP="00CE144C">
      <w:pPr>
        <w:numPr>
          <w:ilvl w:val="0"/>
          <w:numId w:val="78"/>
        </w:numPr>
        <w:spacing w:line="260" w:lineRule="atLeast"/>
        <w:contextualSpacing/>
        <w:jc w:val="both"/>
        <w:rPr>
          <w:rFonts w:ascii="Tahoma" w:hAnsi="Tahoma" w:cs="Tahoma"/>
          <w:lang w:val="es-ES_tradnl"/>
        </w:rPr>
      </w:pPr>
      <w:r w:rsidRPr="00CE4C37">
        <w:rPr>
          <w:rFonts w:ascii="Tahoma" w:hAnsi="Tahoma" w:cs="Tahoma"/>
          <w:lang w:val="es-ES_tradnl"/>
        </w:rPr>
        <w:t>Educación Socio ambiental y la importancia en los servicios ambientales.</w:t>
      </w:r>
    </w:p>
    <w:p w14:paraId="3C11C87C" w14:textId="77777777" w:rsidR="00CE144C" w:rsidRPr="00CE4C37" w:rsidRDefault="00CE144C" w:rsidP="00CE144C">
      <w:pPr>
        <w:numPr>
          <w:ilvl w:val="0"/>
          <w:numId w:val="78"/>
        </w:numPr>
        <w:spacing w:line="260" w:lineRule="atLeast"/>
        <w:contextualSpacing/>
        <w:jc w:val="both"/>
        <w:rPr>
          <w:rFonts w:ascii="Tahoma" w:hAnsi="Tahoma" w:cs="Tahoma"/>
          <w:lang w:val="es-ES_tradnl"/>
        </w:rPr>
      </w:pPr>
      <w:r w:rsidRPr="00CE4C37">
        <w:rPr>
          <w:rFonts w:ascii="Tahoma" w:hAnsi="Tahoma" w:cs="Tahoma"/>
          <w:lang w:val="es-ES_tradnl"/>
        </w:rPr>
        <w:t xml:space="preserve">Higiene, salubridad y bioseguridad </w:t>
      </w:r>
    </w:p>
    <w:p w14:paraId="11450581" w14:textId="77777777" w:rsidR="00CE144C" w:rsidRPr="00CE4C37" w:rsidRDefault="00CE144C" w:rsidP="00CE144C">
      <w:pPr>
        <w:numPr>
          <w:ilvl w:val="0"/>
          <w:numId w:val="78"/>
        </w:numPr>
        <w:spacing w:line="260" w:lineRule="atLeast"/>
        <w:contextualSpacing/>
        <w:jc w:val="both"/>
        <w:rPr>
          <w:rFonts w:ascii="Tahoma" w:hAnsi="Tahoma" w:cs="Tahoma"/>
          <w:lang w:val="es-ES_tradnl"/>
        </w:rPr>
      </w:pPr>
      <w:r w:rsidRPr="00CE4C37">
        <w:rPr>
          <w:rFonts w:ascii="Tahoma" w:hAnsi="Tahoma" w:cs="Tahoma"/>
          <w:lang w:val="es-ES_tradnl"/>
        </w:rPr>
        <w:t>Saneamiento Básico</w:t>
      </w:r>
    </w:p>
    <w:p w14:paraId="1FF0F224" w14:textId="77777777" w:rsidR="00CE144C" w:rsidRPr="00CE4C37" w:rsidRDefault="00CE144C" w:rsidP="00CE144C">
      <w:pPr>
        <w:numPr>
          <w:ilvl w:val="0"/>
          <w:numId w:val="78"/>
        </w:numPr>
        <w:spacing w:line="260" w:lineRule="atLeast"/>
        <w:contextualSpacing/>
        <w:jc w:val="both"/>
        <w:rPr>
          <w:rFonts w:ascii="Tahoma" w:hAnsi="Tahoma" w:cs="Tahoma"/>
          <w:lang w:val="es-ES_tradnl"/>
        </w:rPr>
      </w:pPr>
      <w:r w:rsidRPr="00CE4C37">
        <w:rPr>
          <w:rFonts w:ascii="Tahoma" w:hAnsi="Tahoma" w:cs="Tahoma"/>
          <w:lang w:val="es-ES_tradnl"/>
        </w:rPr>
        <w:t>Equidad de género y generacional, Prevención de violencia intrafamiliar.</w:t>
      </w:r>
    </w:p>
    <w:p w14:paraId="79862578" w14:textId="77777777" w:rsidR="00CE144C" w:rsidRPr="00CE4C37" w:rsidRDefault="00CE144C" w:rsidP="00CE144C">
      <w:pPr>
        <w:numPr>
          <w:ilvl w:val="0"/>
          <w:numId w:val="78"/>
        </w:numPr>
        <w:spacing w:line="260" w:lineRule="atLeast"/>
        <w:contextualSpacing/>
        <w:jc w:val="both"/>
        <w:rPr>
          <w:rFonts w:ascii="Tahoma" w:hAnsi="Tahoma" w:cs="Tahoma"/>
          <w:lang w:val="es-ES_tradnl"/>
        </w:rPr>
      </w:pPr>
      <w:r w:rsidRPr="00CE4C37">
        <w:rPr>
          <w:rFonts w:ascii="Tahoma" w:hAnsi="Tahoma" w:cs="Tahoma"/>
          <w:lang w:val="es-ES_tradnl"/>
        </w:rPr>
        <w:lastRenderedPageBreak/>
        <w:t>Hábitat, calidad de vida, hábitos saludables y el cumplimento de la función social de la vivienda.</w:t>
      </w:r>
    </w:p>
    <w:p w14:paraId="2A5856FE" w14:textId="77777777" w:rsidR="00CE144C" w:rsidRPr="00CE4C37" w:rsidRDefault="00CE144C" w:rsidP="00CE144C">
      <w:pPr>
        <w:numPr>
          <w:ilvl w:val="0"/>
          <w:numId w:val="78"/>
        </w:numPr>
        <w:spacing w:line="260" w:lineRule="atLeast"/>
        <w:contextualSpacing/>
        <w:jc w:val="both"/>
        <w:rPr>
          <w:rFonts w:ascii="Tahoma" w:hAnsi="Tahoma" w:cs="Tahoma"/>
          <w:lang w:val="es-ES_tradnl"/>
        </w:rPr>
      </w:pPr>
      <w:r w:rsidRPr="00CE4C37">
        <w:rPr>
          <w:rFonts w:ascii="Tahoma" w:hAnsi="Tahoma" w:cs="Tahoma"/>
          <w:lang w:val="es-ES_tradnl"/>
        </w:rPr>
        <w:t>otros a requerimiento de la AEVIVIENDA.</w:t>
      </w:r>
    </w:p>
    <w:p w14:paraId="1A0E256B" w14:textId="77777777" w:rsidR="00CE144C" w:rsidRPr="00CE4C37" w:rsidRDefault="00CE144C" w:rsidP="00CE144C">
      <w:pPr>
        <w:numPr>
          <w:ilvl w:val="0"/>
          <w:numId w:val="58"/>
        </w:numPr>
        <w:spacing w:line="260" w:lineRule="atLeast"/>
        <w:ind w:left="284" w:hanging="283"/>
        <w:contextualSpacing/>
        <w:jc w:val="both"/>
        <w:rPr>
          <w:rFonts w:ascii="Tahoma" w:hAnsi="Tahoma" w:cs="Tahoma"/>
          <w:color w:val="000000"/>
          <w:lang w:val="es-ES_tradnl"/>
        </w:rPr>
      </w:pPr>
      <w:r w:rsidRPr="00CE4C37">
        <w:rPr>
          <w:rFonts w:ascii="Tahoma" w:hAnsi="Tahoma" w:cs="Tahoma"/>
          <w:b/>
          <w:lang w:val="es-ES_tradnl"/>
        </w:rPr>
        <w:t>Desarrollar</w:t>
      </w:r>
      <w:r w:rsidRPr="00CE4C37">
        <w:rPr>
          <w:rFonts w:ascii="Tahoma" w:hAnsi="Tahoma" w:cs="Tahoma"/>
          <w:lang w:val="es-ES_tradnl"/>
        </w:rPr>
        <w:t xml:space="preserve"> al menos </w:t>
      </w:r>
      <w:r w:rsidRPr="00CE4C37">
        <w:rPr>
          <w:rFonts w:ascii="Tahoma" w:hAnsi="Tahoma" w:cs="Tahoma"/>
          <w:b/>
          <w:lang w:val="es-ES_tradnl"/>
        </w:rPr>
        <w:t xml:space="preserve">6 talleres </w:t>
      </w:r>
      <w:r w:rsidRPr="00CE4C37">
        <w:rPr>
          <w:rFonts w:ascii="Tahoma" w:hAnsi="Tahoma" w:cs="Tahoma"/>
          <w:lang w:val="es-ES_tradnl"/>
        </w:rPr>
        <w:t>de capacitación técnica por cada grupo de comunidades o frentes de trabajo para los beneficiarios (padres y/o hijos u otros) que realizarán las acciones de autoconstrucción asistida en:</w:t>
      </w:r>
    </w:p>
    <w:p w14:paraId="2BBE36DD" w14:textId="77777777" w:rsidR="00CE144C" w:rsidRPr="00CE4C37" w:rsidRDefault="00CE144C" w:rsidP="00CE144C">
      <w:pPr>
        <w:numPr>
          <w:ilvl w:val="0"/>
          <w:numId w:val="79"/>
        </w:numPr>
        <w:spacing w:line="260" w:lineRule="atLeast"/>
        <w:contextualSpacing/>
        <w:jc w:val="both"/>
        <w:rPr>
          <w:rFonts w:ascii="Tahoma" w:hAnsi="Tahoma" w:cs="Tahoma"/>
          <w:color w:val="000000"/>
          <w:lang w:val="es-ES_tradnl"/>
        </w:rPr>
      </w:pPr>
      <w:r w:rsidRPr="00CE4C37">
        <w:rPr>
          <w:rFonts w:ascii="Tahoma" w:hAnsi="Tahoma" w:cs="Tahoma"/>
          <w:lang w:val="es-ES_tradnl"/>
        </w:rPr>
        <w:t>Métodos constructivos (</w:t>
      </w:r>
      <w:r w:rsidRPr="00CE4C37">
        <w:rPr>
          <w:rFonts w:ascii="Tahoma" w:hAnsi="Tahoma" w:cs="Tahoma"/>
          <w:color w:val="000000"/>
          <w:lang w:val="es-ES_tradnl"/>
        </w:rPr>
        <w:t>seguridad laboral e higiene en el trabajo),</w:t>
      </w:r>
    </w:p>
    <w:p w14:paraId="3B4B9095" w14:textId="77777777" w:rsidR="00CE144C" w:rsidRPr="00CE4C37" w:rsidRDefault="00CE144C" w:rsidP="00CE144C">
      <w:pPr>
        <w:numPr>
          <w:ilvl w:val="0"/>
          <w:numId w:val="79"/>
        </w:numPr>
        <w:spacing w:line="260" w:lineRule="atLeast"/>
        <w:contextualSpacing/>
        <w:jc w:val="both"/>
        <w:rPr>
          <w:rFonts w:ascii="Tahoma" w:hAnsi="Tahoma" w:cs="Tahoma"/>
          <w:color w:val="000000"/>
          <w:lang w:val="es-ES_tradnl"/>
        </w:rPr>
      </w:pPr>
      <w:r w:rsidRPr="00CE4C37">
        <w:rPr>
          <w:rFonts w:ascii="Tahoma" w:hAnsi="Tahoma" w:cs="Tahoma"/>
          <w:color w:val="000000"/>
          <w:lang w:val="es-ES_tradnl"/>
        </w:rPr>
        <w:t>Análisis de riesgo y planes de contingencia y uso y equipo de protección personal (repeticiones semanales),</w:t>
      </w:r>
    </w:p>
    <w:p w14:paraId="5CF664DE" w14:textId="77777777" w:rsidR="00CE144C" w:rsidRPr="00CE4C37" w:rsidRDefault="00CE144C" w:rsidP="00CE144C">
      <w:pPr>
        <w:numPr>
          <w:ilvl w:val="0"/>
          <w:numId w:val="79"/>
        </w:numPr>
        <w:spacing w:line="260" w:lineRule="atLeast"/>
        <w:contextualSpacing/>
        <w:jc w:val="both"/>
        <w:rPr>
          <w:rFonts w:ascii="Tahoma" w:hAnsi="Tahoma" w:cs="Tahoma"/>
          <w:lang w:val="es-ES_tradnl"/>
        </w:rPr>
      </w:pPr>
      <w:r w:rsidRPr="00CE4C37">
        <w:rPr>
          <w:rFonts w:ascii="Tahoma" w:hAnsi="Tahoma" w:cs="Tahoma"/>
          <w:lang w:val="es-ES_tradnl"/>
        </w:rPr>
        <w:t xml:space="preserve">Obra Gruesa, </w:t>
      </w:r>
    </w:p>
    <w:p w14:paraId="73887016" w14:textId="77777777" w:rsidR="00CE144C" w:rsidRPr="00CE4C37" w:rsidRDefault="00CE144C" w:rsidP="00CE144C">
      <w:pPr>
        <w:numPr>
          <w:ilvl w:val="0"/>
          <w:numId w:val="79"/>
        </w:numPr>
        <w:spacing w:line="260" w:lineRule="atLeast"/>
        <w:contextualSpacing/>
        <w:jc w:val="both"/>
        <w:rPr>
          <w:rFonts w:ascii="Tahoma" w:hAnsi="Tahoma" w:cs="Tahoma"/>
          <w:lang w:val="es-ES_tradnl"/>
        </w:rPr>
      </w:pPr>
      <w:r w:rsidRPr="00CE4C37">
        <w:rPr>
          <w:rFonts w:ascii="Tahoma" w:hAnsi="Tahoma" w:cs="Tahoma"/>
          <w:lang w:val="es-ES_tradnl"/>
        </w:rPr>
        <w:t xml:space="preserve">Materiales Prefabricados, </w:t>
      </w:r>
    </w:p>
    <w:p w14:paraId="5440FB38" w14:textId="77777777" w:rsidR="00CE144C" w:rsidRPr="00CE4C37" w:rsidRDefault="00CE144C" w:rsidP="00CE144C">
      <w:pPr>
        <w:numPr>
          <w:ilvl w:val="0"/>
          <w:numId w:val="79"/>
        </w:numPr>
        <w:spacing w:line="260" w:lineRule="atLeast"/>
        <w:contextualSpacing/>
        <w:jc w:val="both"/>
        <w:rPr>
          <w:rFonts w:ascii="Tahoma" w:hAnsi="Tahoma" w:cs="Tahoma"/>
          <w:lang w:val="es-ES_tradnl"/>
        </w:rPr>
      </w:pPr>
      <w:r w:rsidRPr="00CE4C37">
        <w:rPr>
          <w:rFonts w:ascii="Tahoma" w:hAnsi="Tahoma" w:cs="Tahoma"/>
          <w:lang w:val="es-ES_tradnl"/>
        </w:rPr>
        <w:t xml:space="preserve">Obra Fina, </w:t>
      </w:r>
    </w:p>
    <w:p w14:paraId="5BF27DAA" w14:textId="77777777" w:rsidR="00CE144C" w:rsidRPr="00CE4C37" w:rsidRDefault="00CE144C" w:rsidP="00CE144C">
      <w:pPr>
        <w:numPr>
          <w:ilvl w:val="0"/>
          <w:numId w:val="79"/>
        </w:numPr>
        <w:spacing w:line="260" w:lineRule="atLeast"/>
        <w:contextualSpacing/>
        <w:jc w:val="both"/>
        <w:rPr>
          <w:rFonts w:ascii="Tahoma" w:hAnsi="Tahoma" w:cs="Tahoma"/>
          <w:lang w:val="es-ES_tradnl"/>
        </w:rPr>
      </w:pPr>
      <w:r w:rsidRPr="00CE4C37">
        <w:rPr>
          <w:rFonts w:ascii="Tahoma" w:hAnsi="Tahoma" w:cs="Tahoma"/>
          <w:lang w:val="es-ES_tradnl"/>
        </w:rPr>
        <w:t>Instalaciones Sanitaria /Agua Potable, Instalación Eléctrica</w:t>
      </w:r>
    </w:p>
    <w:p w14:paraId="00CBD94C" w14:textId="77777777" w:rsidR="00CE144C" w:rsidRPr="00CE4C37" w:rsidRDefault="00CE144C" w:rsidP="00CE144C">
      <w:pPr>
        <w:spacing w:line="260" w:lineRule="atLeast"/>
        <w:ind w:left="284"/>
        <w:contextualSpacing/>
        <w:jc w:val="both"/>
        <w:rPr>
          <w:rFonts w:ascii="Tahoma" w:hAnsi="Tahoma" w:cs="Tahoma"/>
          <w:color w:val="000000"/>
          <w:lang w:val="es-ES_tradnl"/>
        </w:rPr>
      </w:pPr>
      <w:r w:rsidRPr="00CE4C37">
        <w:rPr>
          <w:rFonts w:ascii="Tahoma" w:hAnsi="Tahoma" w:cs="Tahoma"/>
          <w:lang w:val="es-ES_tradnl"/>
        </w:rPr>
        <w:t xml:space="preserve">Las capacitaciones en técnicas constructivas deben considerar tecnologías apropiadas (dependiendo el piso ecológico) y concordantes con las exigencias de la autoconstrucción asistida durante la ejecución del </w:t>
      </w:r>
      <w:r w:rsidRPr="00CE4C37">
        <w:rPr>
          <w:rFonts w:ascii="Tahoma" w:hAnsi="Tahoma" w:cs="Tahoma"/>
          <w:color w:val="000000"/>
          <w:lang w:val="es-ES_tradnl"/>
        </w:rPr>
        <w:t>Proyecto.</w:t>
      </w:r>
    </w:p>
    <w:p w14:paraId="275BF9B9" w14:textId="77777777" w:rsidR="00CE144C" w:rsidRPr="00CE4C37" w:rsidRDefault="00CE144C" w:rsidP="00CE144C">
      <w:pPr>
        <w:numPr>
          <w:ilvl w:val="0"/>
          <w:numId w:val="58"/>
        </w:numPr>
        <w:spacing w:line="260" w:lineRule="atLeast"/>
        <w:ind w:left="284" w:hanging="283"/>
        <w:contextualSpacing/>
        <w:jc w:val="both"/>
        <w:rPr>
          <w:rFonts w:ascii="Tahoma" w:hAnsi="Tahoma" w:cs="Tahoma"/>
          <w:color w:val="000000"/>
          <w:lang w:val="es-ES_tradnl"/>
        </w:rPr>
      </w:pPr>
      <w:r w:rsidRPr="00CE4C37">
        <w:rPr>
          <w:rFonts w:ascii="Tahoma" w:hAnsi="Tahoma" w:cs="Tahoma"/>
          <w:b/>
          <w:lang w:val="es-ES_tradnl"/>
        </w:rPr>
        <w:t>Capacitar</w:t>
      </w:r>
      <w:r w:rsidRPr="00CE4C37">
        <w:rPr>
          <w:rFonts w:ascii="Tahoma" w:hAnsi="Tahoma" w:cs="Tahoma"/>
          <w:lang w:val="es-ES_tradnl"/>
        </w:rPr>
        <w:t xml:space="preserve"> a los beneficiarios en acciones de </w:t>
      </w:r>
      <w:r w:rsidRPr="00CE4C37">
        <w:rPr>
          <w:rFonts w:ascii="Tahoma" w:hAnsi="Tahoma" w:cs="Tahoma"/>
          <w:b/>
          <w:lang w:val="es-ES_tradnl"/>
        </w:rPr>
        <w:t>mantenimiento preventivo</w:t>
      </w:r>
      <w:r w:rsidRPr="00CE4C37">
        <w:rPr>
          <w:rFonts w:ascii="Tahoma" w:hAnsi="Tahoma" w:cs="Tahoma"/>
          <w:lang w:val="es-ES_tradnl"/>
        </w:rPr>
        <w:t>, adecuado uso y limpieza de la vivienda una vez que hayan concluido las acciones de autoconstrucción.</w:t>
      </w:r>
    </w:p>
    <w:p w14:paraId="0E880222" w14:textId="77777777" w:rsidR="00CE144C" w:rsidRPr="00CE4C37" w:rsidRDefault="00CE144C" w:rsidP="00CE144C">
      <w:pPr>
        <w:numPr>
          <w:ilvl w:val="0"/>
          <w:numId w:val="58"/>
        </w:numPr>
        <w:spacing w:line="260" w:lineRule="atLeast"/>
        <w:ind w:left="284" w:hanging="283"/>
        <w:contextualSpacing/>
        <w:jc w:val="both"/>
        <w:rPr>
          <w:rFonts w:ascii="Tahoma" w:hAnsi="Tahoma" w:cs="Tahoma"/>
          <w:color w:val="000000"/>
          <w:lang w:val="es-ES_tradnl"/>
        </w:rPr>
      </w:pPr>
      <w:r w:rsidRPr="00CE4C37">
        <w:rPr>
          <w:rFonts w:ascii="Tahoma" w:hAnsi="Tahoma" w:cs="Tahoma"/>
          <w:color w:val="000000"/>
          <w:lang w:val="es-ES_tradnl"/>
        </w:rPr>
        <w:t>Capacitar y Comunicar a los beneficiarios para el inicio de los tramites de los certificados de no Propiedad previo a la ejecución física de la obra.</w:t>
      </w:r>
    </w:p>
    <w:p w14:paraId="12C67BC1" w14:textId="77777777" w:rsidR="00CE144C" w:rsidRPr="00CE4C37" w:rsidRDefault="00CE144C" w:rsidP="00CE144C">
      <w:pPr>
        <w:spacing w:line="260" w:lineRule="atLeast"/>
        <w:ind w:left="284"/>
        <w:contextualSpacing/>
        <w:jc w:val="both"/>
        <w:rPr>
          <w:rFonts w:ascii="Tahoma" w:hAnsi="Tahoma" w:cs="Tahoma"/>
          <w:lang w:val="es-ES_tradnl"/>
        </w:rPr>
      </w:pPr>
    </w:p>
    <w:p w14:paraId="63864914" w14:textId="77777777" w:rsidR="00CE144C" w:rsidRPr="00CE4C37" w:rsidRDefault="00CE144C" w:rsidP="00CE144C">
      <w:pPr>
        <w:tabs>
          <w:tab w:val="num" w:pos="720"/>
        </w:tabs>
        <w:spacing w:line="260" w:lineRule="atLeast"/>
        <w:contextualSpacing/>
        <w:jc w:val="both"/>
        <w:rPr>
          <w:rFonts w:ascii="Tahoma" w:hAnsi="Tahoma" w:cs="Tahoma"/>
          <w:b/>
          <w:lang w:val="es-ES_tradnl"/>
        </w:rPr>
      </w:pPr>
      <w:r w:rsidRPr="00CE4C37">
        <w:rPr>
          <w:rFonts w:ascii="Tahoma" w:hAnsi="Tahoma" w:cs="Tahoma"/>
          <w:b/>
          <w:lang w:val="es-ES_tradnl"/>
        </w:rPr>
        <w:t>- ASISTENCIA TÉCNICA:</w:t>
      </w:r>
    </w:p>
    <w:p w14:paraId="31AE8209" w14:textId="77777777" w:rsidR="00CE144C" w:rsidRPr="00CE4C37" w:rsidRDefault="00CE144C" w:rsidP="00CE144C">
      <w:pPr>
        <w:numPr>
          <w:ilvl w:val="0"/>
          <w:numId w:val="59"/>
        </w:numPr>
        <w:spacing w:line="260" w:lineRule="atLeast"/>
        <w:ind w:left="284" w:hanging="283"/>
        <w:contextualSpacing/>
        <w:jc w:val="both"/>
        <w:rPr>
          <w:rFonts w:ascii="Tahoma" w:hAnsi="Tahoma" w:cs="Tahoma"/>
          <w:lang w:val="es-ES_tradnl"/>
        </w:rPr>
      </w:pPr>
      <w:bookmarkStart w:id="48" w:name="_Hlk180055489"/>
      <w:bookmarkStart w:id="49" w:name="_Hlk146287826"/>
      <w:bookmarkStart w:id="50" w:name="_Hlk146287105"/>
      <w:r w:rsidRPr="00CE4C37">
        <w:rPr>
          <w:rFonts w:ascii="Tahoma" w:hAnsi="Tahoma" w:cs="Tahoma"/>
          <w:lang w:val="es-ES_tradnl"/>
        </w:rPr>
        <w:t xml:space="preserve">Realizar el </w:t>
      </w:r>
      <w:r w:rsidRPr="00CE4C37">
        <w:rPr>
          <w:rFonts w:ascii="Tahoma" w:hAnsi="Tahoma" w:cs="Tahoma"/>
          <w:b/>
          <w:lang w:val="es-ES_tradnl"/>
        </w:rPr>
        <w:t xml:space="preserve">Diagnóstico </w:t>
      </w:r>
      <w:r w:rsidRPr="00CE4C37">
        <w:rPr>
          <w:rFonts w:ascii="Tahoma" w:hAnsi="Tahoma" w:cs="Tahoma"/>
          <w:b/>
          <w:color w:val="0000FF"/>
          <w:lang w:val="es-ES_tradnl"/>
        </w:rPr>
        <w:t>Inicial</w:t>
      </w:r>
      <w:r w:rsidRPr="00CE4C37">
        <w:rPr>
          <w:rFonts w:ascii="Tahoma" w:hAnsi="Tahoma" w:cs="Tahoma"/>
          <w:lang w:val="es-ES_tradnl"/>
        </w:rPr>
        <w:t xml:space="preserve"> (Línea de Base) consistente en el estudio y análisis del </w:t>
      </w:r>
      <w:bookmarkStart w:id="51" w:name="_Hlk181022793"/>
      <w:r w:rsidRPr="00CE4C37">
        <w:rPr>
          <w:rFonts w:ascii="Tahoma" w:hAnsi="Tahoma" w:cs="Tahoma"/>
          <w:lang w:val="es-ES_tradnl"/>
        </w:rPr>
        <w:t xml:space="preserve">estado inicial de los terrenos de cada beneficiario y su núcleo familiar. Este diagnóstico debe validar la asignación de la solución habitacional para cada familia. </w:t>
      </w:r>
    </w:p>
    <w:bookmarkEnd w:id="51"/>
    <w:p w14:paraId="0EBF5582" w14:textId="77777777" w:rsidR="00CE144C" w:rsidRPr="00CE4C37" w:rsidRDefault="00CE144C" w:rsidP="00CE144C">
      <w:pPr>
        <w:pStyle w:val="Prrafodelista"/>
        <w:spacing w:line="260" w:lineRule="atLeast"/>
        <w:ind w:left="284"/>
        <w:contextualSpacing/>
        <w:jc w:val="both"/>
        <w:rPr>
          <w:rFonts w:ascii="Tahoma" w:hAnsi="Tahoma" w:cs="Tahoma"/>
          <w:lang w:val="es-ES_tradnl"/>
        </w:rPr>
      </w:pPr>
      <w:r w:rsidRPr="00CE4C37">
        <w:rPr>
          <w:rFonts w:ascii="Tahoma" w:hAnsi="Tahoma" w:cs="Tahoma"/>
          <w:lang w:val="es-ES_tradnl"/>
        </w:rPr>
        <w:t xml:space="preserve">El Diagnostico </w:t>
      </w:r>
      <w:r w:rsidRPr="00CE4C37">
        <w:rPr>
          <w:rFonts w:ascii="Tahoma" w:hAnsi="Tahoma" w:cs="Tahoma"/>
          <w:color w:val="0000FF"/>
          <w:lang w:val="es-ES_tradnl"/>
        </w:rPr>
        <w:t xml:space="preserve">Inicial </w:t>
      </w:r>
      <w:r w:rsidRPr="00CE4C37">
        <w:rPr>
          <w:rFonts w:ascii="Tahoma" w:hAnsi="Tahoma" w:cs="Tahoma"/>
          <w:lang w:val="es-ES_tradnl"/>
        </w:rPr>
        <w:t xml:space="preserve">realizado por la ENTIDAD EJECUTORA EN COORDINACIÓN CON INSPECTORÍA Y AEVIVIENDA, puede re-definir (EXCEPCIONALMENTE) la intervención, ésta en coordinación con la familia beneficiaria, </w:t>
      </w:r>
      <w:bookmarkStart w:id="52" w:name="_Hlk145577945"/>
      <w:r w:rsidRPr="00CE4C37">
        <w:rPr>
          <w:rFonts w:ascii="Tahoma" w:hAnsi="Tahoma" w:cs="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sidRPr="00CE4C37">
        <w:rPr>
          <w:rFonts w:ascii="Tahoma" w:hAnsi="Tahoma" w:cs="Tahoma"/>
          <w:lang w:val="es-ES_tradnl"/>
        </w:rPr>
        <w:t>, mediante visitas al sitio, aprobado por el inspector</w:t>
      </w:r>
      <w:bookmarkStart w:id="53" w:name="_Hlk113371329"/>
      <w:r w:rsidRPr="00CE4C37">
        <w:rPr>
          <w:rFonts w:ascii="Tahoma" w:hAnsi="Tahoma" w:cs="Tahoma"/>
          <w:lang w:val="es-ES_tradnl"/>
        </w:rPr>
        <w:t>, y validado por el Fiscal del Proyecto , previo acompañamiento.</w:t>
      </w:r>
      <w:bookmarkEnd w:id="53"/>
    </w:p>
    <w:bookmarkEnd w:id="48"/>
    <w:p w14:paraId="5D402594" w14:textId="77777777" w:rsidR="00CE144C" w:rsidRPr="00CE4C37" w:rsidRDefault="00CE144C" w:rsidP="00CE144C">
      <w:pPr>
        <w:pStyle w:val="Prrafodelista"/>
        <w:widowControl w:val="0"/>
        <w:numPr>
          <w:ilvl w:val="0"/>
          <w:numId w:val="59"/>
        </w:numPr>
        <w:autoSpaceDE w:val="0"/>
        <w:autoSpaceDN w:val="0"/>
        <w:ind w:left="284" w:hanging="283"/>
        <w:jc w:val="both"/>
        <w:rPr>
          <w:rFonts w:ascii="Tahoma" w:hAnsi="Tahoma" w:cs="Tahoma"/>
          <w:lang w:val="es-ES_tradnl"/>
        </w:rPr>
      </w:pPr>
      <w:r w:rsidRPr="00CE4C37">
        <w:rPr>
          <w:rFonts w:ascii="Tahoma" w:hAnsi="Tahoma" w:cs="Tahoma"/>
          <w:lang w:val="es-ES_tradnl"/>
        </w:rPr>
        <w:t>Presentar al Inspector del Proyecto un documento detallando las técnicas constructivas a utilizar para la ejecución de los ítems del proyecto, hasta diez días hábiles a partir de la entrega de la orden de proceder.</w:t>
      </w:r>
      <w:bookmarkEnd w:id="49"/>
    </w:p>
    <w:bookmarkEnd w:id="50"/>
    <w:p w14:paraId="00EE984E" w14:textId="77777777" w:rsidR="00CE144C" w:rsidRPr="00CE4C37" w:rsidRDefault="00CE144C" w:rsidP="00CE144C">
      <w:pPr>
        <w:numPr>
          <w:ilvl w:val="0"/>
          <w:numId w:val="59"/>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5C558D46" w14:textId="77777777" w:rsidR="00CE144C" w:rsidRPr="00CE4C37" w:rsidRDefault="00CE144C" w:rsidP="00CE144C">
      <w:pPr>
        <w:numPr>
          <w:ilvl w:val="0"/>
          <w:numId w:val="59"/>
        </w:numPr>
        <w:spacing w:line="260" w:lineRule="atLeast"/>
        <w:ind w:left="284" w:hanging="283"/>
        <w:contextualSpacing/>
        <w:jc w:val="both"/>
        <w:rPr>
          <w:rFonts w:ascii="Tahoma" w:hAnsi="Tahoma" w:cs="Tahoma"/>
          <w:color w:val="000000" w:themeColor="text1"/>
          <w:lang w:val="es-ES_tradnl"/>
        </w:rPr>
      </w:pPr>
      <w:bookmarkStart w:id="54" w:name="_Hlk162366988"/>
      <w:r w:rsidRPr="00CE4C37">
        <w:rPr>
          <w:rFonts w:ascii="Tahoma" w:hAnsi="Tahoma" w:cs="Tahoma"/>
          <w:color w:val="000000" w:themeColor="text1"/>
          <w:lang w:val="es-ES_tradnl"/>
        </w:rPr>
        <w:t xml:space="preserve">La Entidad Ejecutora, en coordinación con la Inspectoría, gestionará los certificados de no propiedad a Nivel Nacional de los </w:t>
      </w:r>
      <w:r w:rsidRPr="00CE4C37">
        <w:rPr>
          <w:rFonts w:ascii="Tahoma" w:hAnsi="Tahoma" w:cs="Tahoma"/>
          <w:b/>
          <w:bCs/>
          <w:color w:val="C00000"/>
          <w:lang w:val="es-ES_tradnl"/>
        </w:rPr>
        <w:t>30</w:t>
      </w:r>
      <w:r w:rsidRPr="00CE4C37">
        <w:rPr>
          <w:rFonts w:ascii="Tahoma" w:hAnsi="Tahoma" w:cs="Tahoma"/>
          <w:color w:val="C00000"/>
          <w:lang w:val="es-ES_tradnl"/>
        </w:rPr>
        <w:t xml:space="preserve"> beneficiarios </w:t>
      </w:r>
      <w:r w:rsidRPr="00CE4C37">
        <w:rPr>
          <w:rFonts w:ascii="Tahoma" w:hAnsi="Tahoma" w:cs="Tahoma"/>
          <w:color w:val="000000" w:themeColor="text1"/>
          <w:lang w:val="es-ES_tradnl"/>
        </w:rPr>
        <w:t xml:space="preserve">emitido por Derechos Reales, (asumiendo los costos), del titular y su conyugue (si corresponde), y presentar a la AEVIVIENDA hasta antes de iniciar con la ejecución física del proyecto. </w:t>
      </w:r>
    </w:p>
    <w:bookmarkEnd w:id="54"/>
    <w:p w14:paraId="5919A553" w14:textId="77777777" w:rsidR="00CE144C" w:rsidRPr="00CE4C37" w:rsidRDefault="00CE144C" w:rsidP="00CE144C">
      <w:pPr>
        <w:numPr>
          <w:ilvl w:val="0"/>
          <w:numId w:val="59"/>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 xml:space="preserve">La Entidad Ejecutora remitirá al Inspector del Proyecto los Formularios de </w:t>
      </w:r>
      <w:r w:rsidRPr="00CE4C37">
        <w:rPr>
          <w:rFonts w:ascii="Tahoma" w:hAnsi="Tahoma" w:cs="Tahoma"/>
          <w:color w:val="0000FF"/>
          <w:lang w:val="es-ES_tradnl"/>
        </w:rPr>
        <w:t xml:space="preserve">Autorización de Ingreso - FAI, o Nota de solicitud de FAI, </w:t>
      </w:r>
      <w:r w:rsidRPr="00CE4C37">
        <w:rPr>
          <w:rFonts w:ascii="Tahoma" w:hAnsi="Tahoma" w:cs="Tahoma"/>
          <w:lang w:val="es-ES_tradnl"/>
        </w:rPr>
        <w:t>a Áreas Protegidas Nacionales o Sub Nacionales (cuando corresponda).</w:t>
      </w:r>
    </w:p>
    <w:p w14:paraId="47E83FDD" w14:textId="77777777" w:rsidR="00CE144C" w:rsidRPr="00CE4C37" w:rsidRDefault="00CE144C" w:rsidP="00CE144C">
      <w:pPr>
        <w:numPr>
          <w:ilvl w:val="0"/>
          <w:numId w:val="59"/>
        </w:numPr>
        <w:spacing w:line="260" w:lineRule="atLeast"/>
        <w:ind w:left="284" w:hanging="284"/>
        <w:jc w:val="both"/>
        <w:rPr>
          <w:rFonts w:ascii="Tahoma" w:hAnsi="Tahoma" w:cs="Tahoma"/>
        </w:rPr>
      </w:pPr>
      <w:bookmarkStart w:id="55" w:name="_Hlk145489069"/>
      <w:bookmarkStart w:id="56" w:name="_Hlk145577011"/>
      <w:r w:rsidRPr="00CE4C37">
        <w:rPr>
          <w:rFonts w:ascii="Tahoma" w:hAnsi="Tahoma" w:cs="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5"/>
    </w:p>
    <w:bookmarkEnd w:id="56"/>
    <w:p w14:paraId="33E6CB8A" w14:textId="77777777" w:rsidR="00CE144C" w:rsidRPr="00CE4C37" w:rsidRDefault="00CE144C" w:rsidP="00CE144C">
      <w:pPr>
        <w:numPr>
          <w:ilvl w:val="0"/>
          <w:numId w:val="59"/>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381B4733" w14:textId="77777777" w:rsidR="00CE144C" w:rsidRPr="00CE4C37" w:rsidRDefault="00CE144C" w:rsidP="00CE144C">
      <w:pPr>
        <w:numPr>
          <w:ilvl w:val="0"/>
          <w:numId w:val="59"/>
        </w:numPr>
        <w:spacing w:line="260" w:lineRule="atLeast"/>
        <w:ind w:left="284" w:hanging="283"/>
        <w:contextualSpacing/>
        <w:jc w:val="both"/>
        <w:rPr>
          <w:rFonts w:ascii="Tahoma" w:hAnsi="Tahoma" w:cs="Tahoma"/>
          <w:lang w:val="es-ES_tradnl"/>
        </w:rPr>
      </w:pPr>
      <w:r w:rsidRPr="00CE4C37">
        <w:rPr>
          <w:rFonts w:ascii="Tahoma" w:hAnsi="Tahoma" w:cs="Tahoma"/>
          <w:lang w:val="es-ES_tradnl"/>
        </w:rPr>
        <w:lastRenderedPageBreak/>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09872FBF" w14:textId="77777777" w:rsidR="00CE144C" w:rsidRPr="00CE4C37" w:rsidRDefault="00CE144C" w:rsidP="00CE144C">
      <w:pPr>
        <w:numPr>
          <w:ilvl w:val="0"/>
          <w:numId w:val="59"/>
        </w:numPr>
        <w:spacing w:line="260" w:lineRule="atLeast"/>
        <w:ind w:left="284" w:hanging="283"/>
        <w:contextualSpacing/>
        <w:jc w:val="both"/>
        <w:rPr>
          <w:rFonts w:ascii="Tahoma" w:hAnsi="Tahoma" w:cs="Tahoma"/>
          <w:lang w:val="es-ES_tradnl"/>
        </w:rPr>
      </w:pPr>
      <w:bookmarkStart w:id="57" w:name="_Hlk126076405"/>
      <w:r w:rsidRPr="00CE4C37">
        <w:rPr>
          <w:rFonts w:ascii="Tahoma" w:hAnsi="Tahoma" w:cs="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223F590D" w14:textId="77777777" w:rsidR="00CE144C" w:rsidRPr="00CE4C37" w:rsidRDefault="00CE144C" w:rsidP="00CE144C">
      <w:pPr>
        <w:numPr>
          <w:ilvl w:val="0"/>
          <w:numId w:val="59"/>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Remitir informes ambientales al inicio, al 50 % de avance y en el informe final, contemplando un acápite referido a Seguridad y Salud Ocupacional con los respectivos respaldos.</w:t>
      </w:r>
    </w:p>
    <w:p w14:paraId="73481712" w14:textId="77777777" w:rsidR="00CE144C" w:rsidRPr="00CE4C37" w:rsidRDefault="00CE144C" w:rsidP="00CE144C">
      <w:pPr>
        <w:numPr>
          <w:ilvl w:val="0"/>
          <w:numId w:val="59"/>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 xml:space="preserve">Cumplir con el personal técnico multidisciplinario de la Entidad Ejecutora </w:t>
      </w:r>
      <w:bookmarkStart w:id="58" w:name="_Hlk126076662"/>
      <w:r w:rsidRPr="00CE4C37">
        <w:rPr>
          <w:rFonts w:ascii="Tahoma" w:hAnsi="Tahoma" w:cs="Tahoma"/>
          <w:lang w:val="es-ES_tradnl"/>
        </w:rPr>
        <w:t xml:space="preserve">en la implantación de </w:t>
      </w:r>
      <w:bookmarkEnd w:id="58"/>
      <w:r w:rsidRPr="00CE4C37">
        <w:rPr>
          <w:rFonts w:ascii="Tahoma" w:hAnsi="Tahoma" w:cs="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7"/>
    <w:p w14:paraId="2FA9F517" w14:textId="77777777" w:rsidR="00CE144C" w:rsidRPr="00CE4C37" w:rsidRDefault="00CE144C" w:rsidP="00CE144C">
      <w:pPr>
        <w:numPr>
          <w:ilvl w:val="0"/>
          <w:numId w:val="59"/>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62C4E65" w14:textId="77777777" w:rsidR="00CE144C" w:rsidRPr="00CE4C37" w:rsidRDefault="00CE144C" w:rsidP="00CE144C">
      <w:pPr>
        <w:numPr>
          <w:ilvl w:val="0"/>
          <w:numId w:val="59"/>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 xml:space="preserve">Presentar </w:t>
      </w:r>
      <w:r w:rsidRPr="00CE4C37">
        <w:rPr>
          <w:rFonts w:ascii="Tahoma" w:hAnsi="Tahoma" w:cs="Tahoma"/>
          <w:b/>
          <w:lang w:val="es-ES_tradnl"/>
        </w:rPr>
        <w:t>evaluaciones técnicas</w:t>
      </w:r>
      <w:r w:rsidRPr="00CE4C37">
        <w:rPr>
          <w:rFonts w:ascii="Tahoma" w:hAnsi="Tahoma" w:cs="Tahoma"/>
          <w:lang w:val="es-ES_tradnl"/>
        </w:rPr>
        <w:t xml:space="preserve"> a requerimiento de la AEVIVIENDA. </w:t>
      </w:r>
    </w:p>
    <w:p w14:paraId="0CC846C5" w14:textId="77777777" w:rsidR="00CE144C" w:rsidRPr="00CE4C37" w:rsidRDefault="00CE144C" w:rsidP="00CE144C">
      <w:pPr>
        <w:numPr>
          <w:ilvl w:val="0"/>
          <w:numId w:val="59"/>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 xml:space="preserve">Contar con </w:t>
      </w:r>
      <w:r w:rsidRPr="00CE4C37">
        <w:rPr>
          <w:rFonts w:ascii="Tahoma" w:hAnsi="Tahoma" w:cs="Tahoma"/>
          <w:b/>
          <w:lang w:val="es-ES_tradnl"/>
        </w:rPr>
        <w:t>personal idóneo</w:t>
      </w:r>
      <w:r w:rsidRPr="00CE4C37">
        <w:rPr>
          <w:rFonts w:ascii="Tahoma" w:hAnsi="Tahoma" w:cs="Tahoma"/>
          <w:lang w:val="es-ES_tradnl"/>
        </w:rPr>
        <w:t xml:space="preserve"> conforme lo establecido en los presentes términos de referencia, el mismo deberá estar </w:t>
      </w:r>
      <w:r w:rsidRPr="00CE4C37">
        <w:rPr>
          <w:rFonts w:ascii="Tahoma" w:hAnsi="Tahoma" w:cs="Tahoma"/>
          <w:b/>
          <w:lang w:val="es-ES_tradnl"/>
        </w:rPr>
        <w:t>permanentemente</w:t>
      </w:r>
      <w:r w:rsidRPr="00CE4C37">
        <w:rPr>
          <w:rFonts w:ascii="Tahoma" w:hAnsi="Tahoma" w:cs="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7A4FB161" w14:textId="77777777" w:rsidR="00CE144C" w:rsidRPr="00CE4C37" w:rsidRDefault="00CE144C" w:rsidP="00CE144C">
      <w:pPr>
        <w:numPr>
          <w:ilvl w:val="0"/>
          <w:numId w:val="59"/>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 xml:space="preserve">Garantizar que todos los </w:t>
      </w:r>
      <w:r w:rsidRPr="00CE4C37">
        <w:rPr>
          <w:rFonts w:ascii="Tahoma" w:hAnsi="Tahoma" w:cs="Tahoma"/>
          <w:b/>
          <w:lang w:val="es-ES_tradnl"/>
        </w:rPr>
        <w:t>ítems</w:t>
      </w:r>
      <w:r w:rsidRPr="00CE4C37">
        <w:rPr>
          <w:rFonts w:ascii="Tahoma" w:hAnsi="Tahoma" w:cs="Tahoma"/>
          <w:lang w:val="es-ES_tradnl"/>
        </w:rPr>
        <w:t xml:space="preserve"> ejecutados cumplan con </w:t>
      </w:r>
      <w:r w:rsidRPr="00CE4C37">
        <w:rPr>
          <w:rFonts w:ascii="Tahoma" w:hAnsi="Tahoma" w:cs="Tahoma"/>
          <w:b/>
          <w:lang w:val="es-ES_tradnl"/>
        </w:rPr>
        <w:t>requerimientos adecuados</w:t>
      </w:r>
      <w:r w:rsidRPr="00CE4C37">
        <w:rPr>
          <w:rFonts w:ascii="Tahoma" w:hAnsi="Tahoma" w:cs="Tahoma"/>
          <w:lang w:val="es-ES_tradnl"/>
        </w:rPr>
        <w:t xml:space="preserve"> de construcción y lo indicado en las especificaciones técnicas.</w:t>
      </w:r>
    </w:p>
    <w:p w14:paraId="5E54D0D2" w14:textId="77777777" w:rsidR="00CE144C" w:rsidRPr="00CE4C37" w:rsidRDefault="00CE144C" w:rsidP="00CE144C">
      <w:pPr>
        <w:numPr>
          <w:ilvl w:val="0"/>
          <w:numId w:val="59"/>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 xml:space="preserve">Garantizar que las </w:t>
      </w:r>
      <w:r w:rsidRPr="00CE4C37">
        <w:rPr>
          <w:rFonts w:ascii="Tahoma" w:hAnsi="Tahoma" w:cs="Tahoma"/>
          <w:b/>
          <w:lang w:val="es-ES_tradnl"/>
        </w:rPr>
        <w:t>herramientas de albañilería</w:t>
      </w:r>
      <w:r w:rsidRPr="00CE4C37">
        <w:rPr>
          <w:rFonts w:ascii="Tahoma" w:hAnsi="Tahoma" w:cs="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6DBE86B" w14:textId="77777777" w:rsidR="00CE144C" w:rsidRPr="00CE4C37" w:rsidRDefault="00CE144C" w:rsidP="00CE144C">
      <w:pPr>
        <w:numPr>
          <w:ilvl w:val="0"/>
          <w:numId w:val="59"/>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Garantizar que el equipo mínimo comprometido de la propuesta técnica del proponente (Mezcladora, vibradora, otros) para el proyecto sea debidamente compartido por los beneficiarios (cuando corresponda).</w:t>
      </w:r>
    </w:p>
    <w:p w14:paraId="6D7052CB" w14:textId="77777777" w:rsidR="00CE144C" w:rsidRPr="00CE4C37" w:rsidRDefault="00CE144C" w:rsidP="00CE144C">
      <w:pPr>
        <w:numPr>
          <w:ilvl w:val="0"/>
          <w:numId w:val="59"/>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092534C1" w14:textId="77777777" w:rsidR="00CE144C" w:rsidRPr="00CE4C37" w:rsidRDefault="00CE144C" w:rsidP="00CE144C">
      <w:pPr>
        <w:numPr>
          <w:ilvl w:val="0"/>
          <w:numId w:val="59"/>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Apoyo en mano de obra calificada a las familias de alta vulnerabilidad identificadas por la AEVIVIENDA y por parte de la Entidad Ejecutora, la Inspectoría de proyecto debe controlar y monitorear el cumplimiento.</w:t>
      </w:r>
    </w:p>
    <w:p w14:paraId="73657F17" w14:textId="77777777" w:rsidR="00CE144C" w:rsidRPr="00CE4C37" w:rsidRDefault="00CE144C" w:rsidP="00CE144C">
      <w:pPr>
        <w:numPr>
          <w:ilvl w:val="0"/>
          <w:numId w:val="59"/>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 xml:space="preserve">Los materiales de construcción deben cumplir con lo estipulado en las especificaciones técnicas de los materiales de construcción y Formulario B-1. (En caso que el precio propuesto en el mencionado </w:t>
      </w:r>
      <w:r w:rsidRPr="00CE4C37">
        <w:rPr>
          <w:rFonts w:ascii="Tahoma" w:hAnsi="Tahoma" w:cs="Tahoma"/>
          <w:lang w:val="es-ES_tradnl"/>
        </w:rPr>
        <w:lastRenderedPageBreak/>
        <w:t>formulario este por debajo de lo establecido en el mercado será de plena responsabilidad de la Entidad Ejecutora asumir la pérdida).</w:t>
      </w:r>
    </w:p>
    <w:p w14:paraId="17C9914A" w14:textId="77777777" w:rsidR="00CE144C" w:rsidRPr="00CE4C37" w:rsidRDefault="00CE144C" w:rsidP="00CE144C">
      <w:pPr>
        <w:numPr>
          <w:ilvl w:val="0"/>
          <w:numId w:val="59"/>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 xml:space="preserve">Elaborar los </w:t>
      </w:r>
      <w:r w:rsidRPr="00CE4C37">
        <w:rPr>
          <w:rFonts w:ascii="Tahoma" w:hAnsi="Tahoma" w:cs="Tahoma"/>
          <w:b/>
          <w:lang w:val="es-ES_tradnl"/>
        </w:rPr>
        <w:t>planos AS BUILT</w:t>
      </w:r>
      <w:r w:rsidRPr="00CE4C37">
        <w:rPr>
          <w:rFonts w:ascii="Tahoma" w:hAnsi="Tahoma" w:cs="Tahoma"/>
          <w:lang w:val="es-ES_tradnl"/>
        </w:rPr>
        <w:t xml:space="preserve"> </w:t>
      </w:r>
      <w:r w:rsidRPr="00CE4C37">
        <w:rPr>
          <w:rFonts w:ascii="Tahoma" w:hAnsi="Tahoma" w:cs="Tahoma"/>
          <w:b/>
          <w:lang w:val="es-ES_tradnl"/>
        </w:rPr>
        <w:t>de cada una de las viviendas</w:t>
      </w:r>
      <w:r w:rsidRPr="00CE4C37">
        <w:rPr>
          <w:rFonts w:ascii="Tahoma" w:hAnsi="Tahoma" w:cs="Tahoma"/>
          <w:lang w:val="es-ES_tradnl"/>
        </w:rPr>
        <w:t>.</w:t>
      </w:r>
    </w:p>
    <w:p w14:paraId="2AD78825" w14:textId="77777777" w:rsidR="00CE144C" w:rsidRPr="00CE4C37" w:rsidRDefault="00CE144C" w:rsidP="00CE144C">
      <w:pPr>
        <w:spacing w:line="260" w:lineRule="atLeast"/>
        <w:contextualSpacing/>
        <w:jc w:val="both"/>
        <w:rPr>
          <w:rFonts w:ascii="Tahoma" w:hAnsi="Tahoma" w:cs="Tahoma"/>
          <w:color w:val="000000"/>
          <w:lang w:val="es-ES_tradnl"/>
        </w:rPr>
      </w:pPr>
    </w:p>
    <w:p w14:paraId="298EB920" w14:textId="77777777" w:rsidR="00CE144C" w:rsidRPr="00CE4C37" w:rsidRDefault="00CE144C" w:rsidP="00CE144C">
      <w:pPr>
        <w:tabs>
          <w:tab w:val="num" w:pos="720"/>
        </w:tabs>
        <w:spacing w:line="260" w:lineRule="atLeast"/>
        <w:contextualSpacing/>
        <w:jc w:val="both"/>
        <w:rPr>
          <w:rFonts w:ascii="Tahoma" w:hAnsi="Tahoma" w:cs="Tahoma"/>
          <w:b/>
          <w:lang w:val="es-ES_tradnl"/>
        </w:rPr>
      </w:pPr>
      <w:r w:rsidRPr="00CE4C37">
        <w:rPr>
          <w:rFonts w:ascii="Tahoma" w:hAnsi="Tahoma" w:cs="Tahoma"/>
          <w:b/>
          <w:color w:val="000000"/>
          <w:lang w:val="es-ES_tradnl"/>
        </w:rPr>
        <w:t>-</w:t>
      </w:r>
      <w:r w:rsidRPr="00CE4C37">
        <w:rPr>
          <w:rFonts w:ascii="Tahoma" w:hAnsi="Tahoma" w:cs="Tahoma"/>
          <w:b/>
          <w:lang w:val="es-ES_tradnl"/>
        </w:rPr>
        <w:t>SEGUIMIENTO:</w:t>
      </w:r>
    </w:p>
    <w:p w14:paraId="6360D79D" w14:textId="77777777" w:rsidR="00CE144C" w:rsidRPr="00CE4C37" w:rsidRDefault="00CE144C" w:rsidP="00CE144C">
      <w:pPr>
        <w:numPr>
          <w:ilvl w:val="0"/>
          <w:numId w:val="60"/>
        </w:numPr>
        <w:spacing w:line="260" w:lineRule="atLeast"/>
        <w:ind w:left="284" w:hanging="284"/>
        <w:contextualSpacing/>
        <w:jc w:val="both"/>
        <w:rPr>
          <w:rFonts w:ascii="Tahoma" w:hAnsi="Tahoma" w:cs="Tahoma"/>
          <w:lang w:val="es-ES_tradnl"/>
        </w:rPr>
      </w:pPr>
      <w:r w:rsidRPr="00CE4C37">
        <w:rPr>
          <w:rFonts w:ascii="Tahoma" w:hAnsi="Tahoma" w:cs="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14:paraId="153C9DD2" w14:textId="77777777" w:rsidR="00CE144C" w:rsidRPr="00CE4C37" w:rsidRDefault="00CE144C" w:rsidP="00CE144C">
      <w:pPr>
        <w:numPr>
          <w:ilvl w:val="0"/>
          <w:numId w:val="60"/>
        </w:numPr>
        <w:spacing w:line="260" w:lineRule="atLeast"/>
        <w:ind w:left="284" w:hanging="284"/>
        <w:contextualSpacing/>
        <w:jc w:val="both"/>
        <w:rPr>
          <w:rFonts w:ascii="Tahoma" w:hAnsi="Tahoma" w:cs="Tahoma"/>
          <w:lang w:val="es-ES_tradnl"/>
        </w:rPr>
      </w:pPr>
      <w:r w:rsidRPr="00CE4C37">
        <w:rPr>
          <w:rFonts w:ascii="Tahoma" w:hAnsi="Tahoma" w:cs="Tahoma"/>
          <w:lang w:val="es-ES_tradnl"/>
        </w:rPr>
        <w:t>El educador social de</w:t>
      </w:r>
      <w:r w:rsidRPr="00CE4C37">
        <w:rPr>
          <w:rFonts w:ascii="Tahoma" w:hAnsi="Tahoma" w:cs="Tahoma"/>
          <w:color w:val="0000FF"/>
          <w:lang w:val="es-ES_tradnl"/>
        </w:rPr>
        <w:t xml:space="preserve"> la </w:t>
      </w:r>
      <w:r w:rsidRPr="00CE4C37">
        <w:rPr>
          <w:rFonts w:ascii="Tahoma" w:hAnsi="Tahoma" w:cs="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14:paraId="517F3776" w14:textId="77777777" w:rsidR="00CE144C" w:rsidRPr="00CE4C37" w:rsidRDefault="00CE144C" w:rsidP="00CE144C">
      <w:pPr>
        <w:numPr>
          <w:ilvl w:val="0"/>
          <w:numId w:val="60"/>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 xml:space="preserve">Solicitar a la AEVIVIENDA de manera oportuna y fundamentada la </w:t>
      </w:r>
      <w:r w:rsidRPr="00CE4C37">
        <w:rPr>
          <w:rFonts w:ascii="Tahoma" w:hAnsi="Tahoma" w:cs="Tahoma"/>
          <w:b/>
          <w:lang w:val="es-ES_tradnl"/>
        </w:rPr>
        <w:t>sustitución de beneficiarios</w:t>
      </w:r>
      <w:r w:rsidRPr="00CE4C37">
        <w:rPr>
          <w:rFonts w:ascii="Tahoma" w:hAnsi="Tahoma" w:cs="Tahoma"/>
          <w:lang w:val="es-ES_tradnl"/>
        </w:rPr>
        <w:t xml:space="preserve"> (el proceso se sujeta al cumplimiento de la normativa de la AEVIVIENDA):</w:t>
      </w:r>
    </w:p>
    <w:p w14:paraId="187F9039" w14:textId="77777777" w:rsidR="00CE144C" w:rsidRPr="00CE4C37" w:rsidRDefault="00CE144C" w:rsidP="00CE1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CE4C37">
        <w:rPr>
          <w:rFonts w:ascii="Tahoma" w:hAnsi="Tahoma" w:cs="Tahoma"/>
          <w:lang w:val="es-ES_tradnl"/>
        </w:rPr>
        <w:t xml:space="preserve">Por renuncia escrita del beneficiario. </w:t>
      </w:r>
    </w:p>
    <w:p w14:paraId="70CC92D3" w14:textId="77777777" w:rsidR="00CE144C" w:rsidRPr="00CE4C37" w:rsidRDefault="00CE144C" w:rsidP="00CE1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CE4C37">
        <w:rPr>
          <w:rFonts w:ascii="Tahoma" w:hAnsi="Tahoma" w:cs="Tahoma"/>
          <w:lang w:val="es-ES_tradnl"/>
        </w:rPr>
        <w:t xml:space="preserve">Por </w:t>
      </w:r>
      <w:bookmarkStart w:id="59" w:name="_Hlk158992379"/>
      <w:r w:rsidRPr="00CE4C37">
        <w:rPr>
          <w:rFonts w:ascii="Tahoma" w:hAnsi="Tahoma" w:cs="Tahoma"/>
          <w:lang w:val="es-ES_tradnl"/>
        </w:rPr>
        <w:t>incumplimiento de aporte propio, a la tercera notificación de incumplimiento.</w:t>
      </w:r>
      <w:bookmarkEnd w:id="59"/>
    </w:p>
    <w:p w14:paraId="7329AABA" w14:textId="77777777" w:rsidR="00CE144C" w:rsidRPr="00CE4C37" w:rsidRDefault="00CE144C" w:rsidP="00CE1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CE4C37">
        <w:rPr>
          <w:rFonts w:ascii="Tahoma" w:hAnsi="Tahoma" w:cs="Tahoma"/>
          <w:lang w:val="es-ES_tradnl"/>
        </w:rPr>
        <w:t>En caso de comprobarse que el beneficiario y su familia no habiten permanentemente en la vivienda.</w:t>
      </w:r>
    </w:p>
    <w:p w14:paraId="20878800" w14:textId="77777777" w:rsidR="00CE144C" w:rsidRPr="00CE4C37" w:rsidRDefault="00CE144C" w:rsidP="00CE1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CE4C37">
        <w:rPr>
          <w:rFonts w:ascii="Tahoma" w:hAnsi="Tahoma" w:cs="Tahoma"/>
          <w:lang w:val="es-ES_tradnl"/>
        </w:rPr>
        <w:t>En caso de comprobarse inconsistencia en la veracidad de la información contenida en el formulario de solicitud o declaración jurada.</w:t>
      </w:r>
    </w:p>
    <w:p w14:paraId="0A79272B" w14:textId="77777777" w:rsidR="00CE144C" w:rsidRPr="00CE4C37" w:rsidRDefault="00CE144C" w:rsidP="00CE144C">
      <w:pPr>
        <w:numPr>
          <w:ilvl w:val="0"/>
          <w:numId w:val="71"/>
        </w:numPr>
        <w:spacing w:line="260" w:lineRule="atLeast"/>
        <w:ind w:left="851"/>
        <w:contextualSpacing/>
        <w:jc w:val="both"/>
        <w:rPr>
          <w:rFonts w:ascii="Tahoma" w:hAnsi="Tahoma" w:cs="Tahoma"/>
          <w:lang w:val="es-ES_tradnl"/>
        </w:rPr>
      </w:pPr>
      <w:r w:rsidRPr="00CE4C37">
        <w:rPr>
          <w:rFonts w:ascii="Tahoma" w:hAnsi="Tahoma" w:cs="Tahoma"/>
          <w:lang w:val="es-ES_tradnl"/>
        </w:rPr>
        <w:t>Por abandono del proyecto sin justificación y comunicación alguna.</w:t>
      </w:r>
    </w:p>
    <w:p w14:paraId="64E054D1" w14:textId="77777777" w:rsidR="00CE144C" w:rsidRPr="00CE4C37" w:rsidRDefault="00CE144C" w:rsidP="00CE144C">
      <w:pPr>
        <w:numPr>
          <w:ilvl w:val="0"/>
          <w:numId w:val="71"/>
        </w:numPr>
        <w:spacing w:line="260" w:lineRule="atLeast"/>
        <w:ind w:left="851"/>
        <w:contextualSpacing/>
        <w:jc w:val="both"/>
        <w:rPr>
          <w:rFonts w:ascii="Tahoma" w:hAnsi="Tahoma" w:cs="Tahoma"/>
          <w:lang w:val="es-ES_tradnl"/>
        </w:rPr>
      </w:pPr>
      <w:bookmarkStart w:id="60" w:name="_Hlk158992404"/>
      <w:r w:rsidRPr="00CE4C37">
        <w:rPr>
          <w:rFonts w:ascii="Tahoma" w:hAnsi="Tahoma" w:cs="Tahoma"/>
          <w:lang w:val="es-ES_tradnl"/>
        </w:rPr>
        <w:t xml:space="preserve">En </w:t>
      </w:r>
      <w:r w:rsidRPr="00CE4C37">
        <w:rPr>
          <w:rFonts w:ascii="Tahoma" w:hAnsi="Tahoma" w:cs="Tahoma"/>
          <w:color w:val="000000" w:themeColor="text1"/>
          <w:lang w:val="es-ES_tradnl"/>
        </w:rPr>
        <w:t>otro tipo de casos, no previstos en el proyecto, la Dirección Departamental previo análisis social y jurídico, definirá la sustitución del beneficiario.</w:t>
      </w:r>
      <w:bookmarkEnd w:id="60"/>
    </w:p>
    <w:p w14:paraId="0D22B89C" w14:textId="77777777" w:rsidR="00CE144C" w:rsidRPr="00CE4C37" w:rsidRDefault="00CE144C" w:rsidP="00CE144C">
      <w:pPr>
        <w:spacing w:line="260" w:lineRule="atLeast"/>
        <w:contextualSpacing/>
        <w:jc w:val="both"/>
        <w:rPr>
          <w:rFonts w:ascii="Tahoma" w:hAnsi="Tahoma" w:cs="Tahoma"/>
        </w:rPr>
      </w:pPr>
      <w:r w:rsidRPr="00CE4C37">
        <w:rPr>
          <w:rFonts w:ascii="Tahoma" w:hAnsi="Tahoma" w:cs="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0810F49E" w14:textId="77777777" w:rsidR="00CE144C" w:rsidRPr="00CE4C37" w:rsidRDefault="00CE144C" w:rsidP="00CE144C">
      <w:pPr>
        <w:spacing w:line="260" w:lineRule="atLeast"/>
        <w:contextualSpacing/>
        <w:jc w:val="both"/>
        <w:rPr>
          <w:rFonts w:ascii="Tahoma" w:hAnsi="Tahoma" w:cs="Tahoma"/>
        </w:rPr>
      </w:pPr>
      <w:r w:rsidRPr="00CE4C37">
        <w:rPr>
          <w:rFonts w:ascii="Tahoma" w:hAnsi="Tahoma" w:cs="Tahoma"/>
        </w:rPr>
        <w:t>Para la evaluación de nuevos beneficiarios, la Entidad Ejecutora deberá aplicar el protocolo de evaluación técnica social establecida por la AEVIVIENDA, el cual será proporcionado por el Fiscal del Proyecto a través del Inspector.</w:t>
      </w:r>
    </w:p>
    <w:p w14:paraId="0D8510DE" w14:textId="77777777" w:rsidR="00CE144C" w:rsidRPr="00CE4C37" w:rsidRDefault="00CE144C" w:rsidP="00CE144C">
      <w:pPr>
        <w:spacing w:line="260" w:lineRule="atLeast"/>
        <w:contextualSpacing/>
        <w:jc w:val="both"/>
        <w:rPr>
          <w:rFonts w:ascii="Tahoma" w:hAnsi="Tahoma" w:cs="Tahoma"/>
        </w:rPr>
      </w:pPr>
      <w:r w:rsidRPr="00CE4C37">
        <w:rPr>
          <w:rFonts w:ascii="Tahoma" w:hAnsi="Tahoma" w:cs="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14:paraId="44E4C25B" w14:textId="77777777" w:rsidR="00CE144C" w:rsidRPr="00CE4C37" w:rsidRDefault="00CE144C" w:rsidP="00CE144C">
      <w:pPr>
        <w:numPr>
          <w:ilvl w:val="0"/>
          <w:numId w:val="60"/>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 xml:space="preserve">Solicitar a la AEVIVIENDA de manera oportuna y fundamentada el </w:t>
      </w:r>
      <w:r w:rsidRPr="00CE4C37">
        <w:rPr>
          <w:rFonts w:ascii="Tahoma" w:hAnsi="Tahoma" w:cs="Tahoma"/>
          <w:b/>
          <w:lang w:val="es-ES_tradnl"/>
        </w:rPr>
        <w:t>cambio de titular del beneficio</w:t>
      </w:r>
      <w:r w:rsidRPr="00CE4C37">
        <w:rPr>
          <w:rFonts w:ascii="Tahoma" w:hAnsi="Tahoma" w:cs="Tahoma"/>
          <w:lang w:val="es-ES_tradnl"/>
        </w:rPr>
        <w:t xml:space="preserve"> (el proceso se sujeta al cumplimiento de la normativa de la AEVIVIENDA).</w:t>
      </w:r>
    </w:p>
    <w:p w14:paraId="1700EF42" w14:textId="77777777" w:rsidR="00CE144C" w:rsidRPr="00CE4C37" w:rsidRDefault="00CE144C" w:rsidP="00CE1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CE4C37">
        <w:rPr>
          <w:rFonts w:ascii="Tahoma" w:hAnsi="Tahoma" w:cs="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19E7746C" w14:textId="77777777" w:rsidR="00CE144C" w:rsidRPr="00CE4C37" w:rsidRDefault="00CE144C" w:rsidP="00CE1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CE4C37">
        <w:rPr>
          <w:rFonts w:ascii="Tahoma" w:hAnsi="Tahoma" w:cs="Tahoma"/>
          <w:lang w:val="es-ES_tradnl"/>
        </w:rPr>
        <w:t xml:space="preserve">Ruptura de la relación conyugal o de convivencia, en cuyo caso el beneficio será prioritariamente, a favor del cónyuge o conviviente que este con la tutela de los hijos. </w:t>
      </w:r>
    </w:p>
    <w:p w14:paraId="5F6A049C" w14:textId="77777777" w:rsidR="00CE144C" w:rsidRPr="00CE4C37" w:rsidRDefault="00CE144C" w:rsidP="00CE1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CE4C37">
        <w:rPr>
          <w:rFonts w:ascii="Tahoma" w:hAnsi="Tahoma" w:cs="Tahoma"/>
          <w:lang w:val="es-ES_tradnl"/>
        </w:rPr>
        <w:t>En caso de abandono de los padres el beneficio será a favor del hijo/a que asuma la carga familiar.</w:t>
      </w:r>
    </w:p>
    <w:p w14:paraId="013FC96A" w14:textId="77777777" w:rsidR="00CE144C" w:rsidRPr="00CE4C37" w:rsidRDefault="00CE144C" w:rsidP="00CE1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CE4C37">
        <w:rPr>
          <w:rFonts w:ascii="Tahoma" w:hAnsi="Tahoma" w:cs="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14:paraId="071E9AD6" w14:textId="77777777" w:rsidR="00CE144C" w:rsidRPr="00CE4C37" w:rsidRDefault="00CE144C" w:rsidP="00CE144C">
      <w:pPr>
        <w:numPr>
          <w:ilvl w:val="0"/>
          <w:numId w:val="71"/>
        </w:numPr>
        <w:tabs>
          <w:tab w:val="left" w:pos="851"/>
          <w:tab w:val="left" w:pos="993"/>
        </w:tabs>
        <w:spacing w:line="260" w:lineRule="atLeast"/>
        <w:ind w:left="851"/>
        <w:contextualSpacing/>
        <w:jc w:val="both"/>
        <w:rPr>
          <w:rFonts w:ascii="Tahoma" w:hAnsi="Tahoma" w:cs="Tahoma"/>
          <w:lang w:val="es-ES_tradnl"/>
        </w:rPr>
      </w:pPr>
      <w:r w:rsidRPr="00CE4C37">
        <w:rPr>
          <w:rFonts w:ascii="Tahoma" w:hAnsi="Tahoma" w:cs="Tahoma"/>
          <w:lang w:val="es-ES_tradnl"/>
        </w:rPr>
        <w:t>En otro tipo de casos, no previstos en este reglamento, la Dirección Departamental previo análisis social y jurídico, definirá el cambio de beneficiario.</w:t>
      </w:r>
    </w:p>
    <w:p w14:paraId="3C26C77B" w14:textId="77777777" w:rsidR="00CE144C" w:rsidRPr="00CE4C37" w:rsidRDefault="00CE144C" w:rsidP="00CE144C">
      <w:pPr>
        <w:numPr>
          <w:ilvl w:val="0"/>
          <w:numId w:val="60"/>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 xml:space="preserve">Garantizar el </w:t>
      </w:r>
      <w:r w:rsidRPr="00CE4C37">
        <w:rPr>
          <w:rFonts w:ascii="Tahoma" w:hAnsi="Tahoma" w:cs="Tahoma"/>
          <w:b/>
          <w:lang w:val="es-ES_tradnl"/>
        </w:rPr>
        <w:t>uso adecuado de los materiales de construcción,</w:t>
      </w:r>
      <w:r w:rsidRPr="00CE4C37">
        <w:rPr>
          <w:rFonts w:ascii="Tahoma" w:hAnsi="Tahoma" w:cs="Tahoma"/>
          <w:lang w:val="es-ES_tradnl"/>
        </w:rPr>
        <w:t xml:space="preserve"> tanto de los financiados por la AEVIVIENDA como de los de aporte propio.</w:t>
      </w:r>
    </w:p>
    <w:p w14:paraId="36BF8074" w14:textId="77777777" w:rsidR="00CE144C" w:rsidRPr="00CE4C37" w:rsidRDefault="00CE144C" w:rsidP="00CE144C">
      <w:pPr>
        <w:numPr>
          <w:ilvl w:val="0"/>
          <w:numId w:val="60"/>
        </w:numPr>
        <w:spacing w:line="260" w:lineRule="atLeast"/>
        <w:ind w:left="284" w:hanging="283"/>
        <w:contextualSpacing/>
        <w:jc w:val="both"/>
        <w:rPr>
          <w:rFonts w:ascii="Tahoma" w:hAnsi="Tahoma" w:cs="Tahoma"/>
          <w:lang w:val="es-ES_tradnl"/>
        </w:rPr>
      </w:pPr>
      <w:r w:rsidRPr="00CE4C37">
        <w:rPr>
          <w:rFonts w:ascii="Tahoma" w:hAnsi="Tahoma" w:cs="Tahoma"/>
          <w:lang w:val="es-ES_tradnl"/>
        </w:rPr>
        <w:lastRenderedPageBreak/>
        <w:t xml:space="preserve">Asegurar el </w:t>
      </w:r>
      <w:r w:rsidRPr="00CE4C37">
        <w:rPr>
          <w:rFonts w:ascii="Tahoma" w:hAnsi="Tahoma" w:cs="Tahoma"/>
          <w:b/>
          <w:lang w:val="es-ES_tradnl"/>
        </w:rPr>
        <w:t>cumplimiento del aporte propio</w:t>
      </w:r>
      <w:r w:rsidRPr="00CE4C37">
        <w:rPr>
          <w:rFonts w:ascii="Tahoma" w:hAnsi="Tahoma" w:cs="Tahoma"/>
          <w:lang w:val="es-ES_tradnl"/>
        </w:rPr>
        <w:t xml:space="preserve"> por parte de los Beneficiarios</w:t>
      </w:r>
      <w:r w:rsidRPr="00CE4C37">
        <w:rPr>
          <w:rFonts w:ascii="Tahoma" w:hAnsi="Tahoma" w:cs="Tahoma"/>
          <w:color w:val="000000"/>
          <w:lang w:val="es-ES_tradnl"/>
        </w:rPr>
        <w:t>.</w:t>
      </w:r>
    </w:p>
    <w:p w14:paraId="6BAFBE4D" w14:textId="77777777" w:rsidR="00CE144C" w:rsidRPr="00CE4C37" w:rsidRDefault="00CE144C" w:rsidP="00CE144C">
      <w:pPr>
        <w:numPr>
          <w:ilvl w:val="0"/>
          <w:numId w:val="60"/>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Cumplir el</w:t>
      </w:r>
      <w:r w:rsidRPr="00CE4C37">
        <w:rPr>
          <w:rFonts w:ascii="Tahoma" w:hAnsi="Tahoma" w:cs="Tahoma"/>
          <w:b/>
          <w:lang w:val="es-ES_tradnl"/>
        </w:rPr>
        <w:t xml:space="preserve"> cronograma de plazos </w:t>
      </w:r>
      <w:r w:rsidRPr="00CE4C37">
        <w:rPr>
          <w:rFonts w:ascii="Tahoma" w:hAnsi="Tahoma" w:cs="Tahoma"/>
          <w:lang w:val="es-ES_tradnl"/>
        </w:rPr>
        <w:t>de la consultoría, (cumplimiento de los productos) asegurando la recepción provisional y definitiva de las viviendas según normativa de la AEVIVIENDA, programando recepciones provisionales parciales (cuando corresponda).</w:t>
      </w:r>
    </w:p>
    <w:p w14:paraId="502479D8" w14:textId="77777777" w:rsidR="00CE144C" w:rsidRPr="00CE4C37" w:rsidRDefault="00CE144C" w:rsidP="00CE144C">
      <w:pPr>
        <w:numPr>
          <w:ilvl w:val="0"/>
          <w:numId w:val="60"/>
        </w:numPr>
        <w:spacing w:line="260" w:lineRule="atLeast"/>
        <w:ind w:left="284" w:hanging="283"/>
        <w:contextualSpacing/>
        <w:jc w:val="both"/>
        <w:rPr>
          <w:rFonts w:ascii="Tahoma" w:hAnsi="Tahoma" w:cs="Tahoma"/>
          <w:color w:val="000000"/>
          <w:lang w:val="es-ES_tradnl"/>
        </w:rPr>
      </w:pPr>
      <w:r w:rsidRPr="00CE4C37">
        <w:rPr>
          <w:rFonts w:ascii="Tahoma" w:hAnsi="Tahoma" w:cs="Tahoma"/>
          <w:lang w:val="es-ES_tradnl"/>
        </w:rPr>
        <w:t xml:space="preserve">Realizar el </w:t>
      </w:r>
      <w:r w:rsidRPr="00CE4C37">
        <w:rPr>
          <w:rFonts w:ascii="Tahoma" w:hAnsi="Tahoma" w:cs="Tahoma"/>
          <w:b/>
          <w:lang w:val="es-ES_tradnl"/>
        </w:rPr>
        <w:t xml:space="preserve">reporte fotográfico </w:t>
      </w:r>
      <w:r w:rsidRPr="00CE4C37">
        <w:rPr>
          <w:rFonts w:ascii="Tahoma" w:hAnsi="Tahoma" w:cs="Tahoma"/>
          <w:bCs/>
          <w:lang w:val="es-ES_tradnl"/>
        </w:rPr>
        <w:t>(con buena resolución de imagen)</w:t>
      </w:r>
      <w:r w:rsidRPr="00CE4C37">
        <w:rPr>
          <w:rFonts w:ascii="Tahoma" w:hAnsi="Tahoma" w:cs="Tahoma"/>
          <w:lang w:val="es-ES_tradnl"/>
        </w:rPr>
        <w:t xml:space="preserve"> del estado inicial y post intervención de la totalidad de las </w:t>
      </w:r>
      <w:r w:rsidRPr="00CE4C37">
        <w:rPr>
          <w:rFonts w:ascii="Tahoma" w:hAnsi="Tahoma" w:cs="Tahoma"/>
          <w:color w:val="000000"/>
          <w:lang w:val="es-ES_tradnl"/>
        </w:rPr>
        <w:t>viviendas.</w:t>
      </w:r>
    </w:p>
    <w:p w14:paraId="226346A3" w14:textId="77777777" w:rsidR="00CE144C" w:rsidRPr="00CE4C37" w:rsidRDefault="00CE144C" w:rsidP="00CE144C">
      <w:pPr>
        <w:numPr>
          <w:ilvl w:val="0"/>
          <w:numId w:val="60"/>
        </w:numPr>
        <w:spacing w:line="260" w:lineRule="atLeast"/>
        <w:ind w:left="284" w:hanging="283"/>
        <w:contextualSpacing/>
        <w:jc w:val="both"/>
        <w:rPr>
          <w:rFonts w:ascii="Tahoma" w:hAnsi="Tahoma" w:cs="Tahoma"/>
          <w:color w:val="000000"/>
          <w:lang w:val="es-ES_tradnl"/>
        </w:rPr>
      </w:pPr>
      <w:r w:rsidRPr="00CE4C37">
        <w:rPr>
          <w:rFonts w:ascii="Tahoma" w:hAnsi="Tahoma" w:cs="Tahoma"/>
          <w:b/>
          <w:color w:val="000000"/>
          <w:lang w:val="es-ES_tradnl"/>
        </w:rPr>
        <w:t xml:space="preserve">Utilizar </w:t>
      </w:r>
      <w:r w:rsidRPr="00CE4C37">
        <w:rPr>
          <w:rFonts w:ascii="Tahoma" w:hAnsi="Tahoma" w:cs="Tahoma"/>
          <w:color w:val="000000"/>
          <w:lang w:val="es-ES_tradnl"/>
        </w:rPr>
        <w:t xml:space="preserve">los </w:t>
      </w:r>
      <w:r w:rsidRPr="00CE4C37">
        <w:rPr>
          <w:rFonts w:ascii="Tahoma" w:hAnsi="Tahoma" w:cs="Tahoma"/>
          <w:b/>
          <w:color w:val="000000"/>
          <w:lang w:val="es-ES_tradnl"/>
        </w:rPr>
        <w:t>instrumentos</w:t>
      </w:r>
      <w:r w:rsidRPr="00CE4C37">
        <w:rPr>
          <w:rFonts w:ascii="Tahoma" w:hAnsi="Tahoma" w:cs="Tahoma"/>
          <w:color w:val="000000"/>
          <w:lang w:val="es-ES_tradnl"/>
        </w:rPr>
        <w:t xml:space="preserve"> físicos y </w:t>
      </w:r>
      <w:r w:rsidRPr="00CE4C37">
        <w:rPr>
          <w:rFonts w:ascii="Tahoma" w:hAnsi="Tahoma" w:cs="Tahoma"/>
          <w:color w:val="0000FF"/>
          <w:lang w:val="es-ES_tradnl"/>
        </w:rPr>
        <w:t>digitales</w:t>
      </w:r>
      <w:r w:rsidRPr="00CE4C37">
        <w:rPr>
          <w:rFonts w:ascii="Tahoma" w:hAnsi="Tahoma" w:cs="Tahoma"/>
          <w:color w:val="000000"/>
          <w:lang w:val="es-ES_tradnl"/>
        </w:rPr>
        <w:t xml:space="preserve"> de seguimiento y monitoreo de la ejecución del proyecto (ej. manejo de almacenes, dotación de materiales de construcción, seguimiento al avance físico etc.)</w:t>
      </w:r>
    </w:p>
    <w:p w14:paraId="559995A8" w14:textId="77777777" w:rsidR="00CE144C" w:rsidRPr="00CE4C37" w:rsidRDefault="00CE144C" w:rsidP="00CE144C">
      <w:pPr>
        <w:numPr>
          <w:ilvl w:val="0"/>
          <w:numId w:val="60"/>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 xml:space="preserve">Verificar la </w:t>
      </w:r>
      <w:r w:rsidRPr="00CE4C37">
        <w:rPr>
          <w:rFonts w:ascii="Tahoma" w:hAnsi="Tahoma" w:cs="Tahoma"/>
          <w:b/>
          <w:lang w:val="es-ES_tradnl"/>
        </w:rPr>
        <w:t>culminación</w:t>
      </w:r>
      <w:r w:rsidRPr="00CE4C37">
        <w:rPr>
          <w:rFonts w:ascii="Tahoma" w:hAnsi="Tahoma" w:cs="Tahoma"/>
          <w:lang w:val="es-ES_tradnl"/>
        </w:rPr>
        <w:t xml:space="preserve"> de las </w:t>
      </w:r>
      <w:r w:rsidRPr="00CE4C37">
        <w:rPr>
          <w:rFonts w:ascii="Tahoma" w:hAnsi="Tahoma" w:cs="Tahoma"/>
          <w:b/>
          <w:lang w:val="es-ES_tradnl"/>
        </w:rPr>
        <w:t>actividades de autoconstrucción</w:t>
      </w:r>
      <w:r w:rsidRPr="00CE4C37">
        <w:rPr>
          <w:rFonts w:ascii="Tahoma" w:hAnsi="Tahoma" w:cs="Tahoma"/>
          <w:lang w:val="es-ES_tradnl"/>
        </w:rPr>
        <w:t>.</w:t>
      </w:r>
    </w:p>
    <w:p w14:paraId="000F41F3" w14:textId="77777777" w:rsidR="00CE144C" w:rsidRPr="00CE4C37" w:rsidRDefault="00CE144C" w:rsidP="00CE144C">
      <w:pPr>
        <w:numPr>
          <w:ilvl w:val="0"/>
          <w:numId w:val="60"/>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La Entidad Ejecutora debe garantizar y asegurar la culminación de la intervención en todas las viviendas y la conclusión integral del proyecto.</w:t>
      </w:r>
    </w:p>
    <w:p w14:paraId="6461BAAD" w14:textId="77777777" w:rsidR="00CE144C" w:rsidRPr="00CE4C37" w:rsidRDefault="00CE144C" w:rsidP="00CE144C">
      <w:pPr>
        <w:numPr>
          <w:ilvl w:val="0"/>
          <w:numId w:val="60"/>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A lo largo del proyecto, ir obteniendo y registrando los datos técnicos ambientales necesarios para el llenado de las Planillas Ambientales, principalmente las evidencias necesarias.</w:t>
      </w:r>
    </w:p>
    <w:p w14:paraId="14436FEB" w14:textId="77777777" w:rsidR="00CE144C" w:rsidRPr="00CE4C37" w:rsidRDefault="00CE144C" w:rsidP="00CE144C">
      <w:pPr>
        <w:numPr>
          <w:ilvl w:val="0"/>
          <w:numId w:val="60"/>
        </w:numPr>
        <w:spacing w:line="260" w:lineRule="atLeast"/>
        <w:ind w:left="284" w:hanging="283"/>
        <w:contextualSpacing/>
        <w:jc w:val="both"/>
        <w:rPr>
          <w:rFonts w:ascii="Tahoma" w:hAnsi="Tahoma" w:cs="Tahoma"/>
          <w:lang w:val="es-ES_tradnl"/>
        </w:rPr>
      </w:pPr>
      <w:r w:rsidRPr="00CE4C37">
        <w:rPr>
          <w:rFonts w:ascii="Tahoma" w:hAnsi="Tahoma" w:cs="Tahoma"/>
          <w:lang w:val="es-ES_tradnl"/>
        </w:rPr>
        <w:t>Efectuar el</w:t>
      </w:r>
      <w:r w:rsidRPr="00CE4C37">
        <w:rPr>
          <w:rFonts w:ascii="Tahoma" w:hAnsi="Tahoma" w:cs="Tahoma"/>
          <w:b/>
          <w:lang w:val="es-ES_tradnl"/>
        </w:rPr>
        <w:t xml:space="preserve"> </w:t>
      </w:r>
      <w:r w:rsidRPr="00CE4C37">
        <w:rPr>
          <w:rFonts w:ascii="Tahoma" w:hAnsi="Tahoma" w:cs="Tahoma"/>
          <w:lang w:val="es-ES_tradnl"/>
        </w:rPr>
        <w:t xml:space="preserve">cumplimiento de productos por parte de la consultoría durante y a la finalización de la recepción definitiva de las viviendas según normativa de la AEVIVIENDA. </w:t>
      </w:r>
    </w:p>
    <w:p w14:paraId="7A294F27" w14:textId="77777777" w:rsidR="00CE144C" w:rsidRPr="00CE4C37" w:rsidRDefault="00CE144C" w:rsidP="00CE144C">
      <w:pPr>
        <w:spacing w:line="260" w:lineRule="atLeast"/>
        <w:contextualSpacing/>
        <w:jc w:val="both"/>
        <w:rPr>
          <w:rFonts w:ascii="Tahoma" w:hAnsi="Tahoma" w:cs="Tahoma"/>
          <w:lang w:val="es-ES_tradnl"/>
        </w:rPr>
      </w:pPr>
    </w:p>
    <w:p w14:paraId="1DCE81A2" w14:textId="77777777" w:rsidR="00CE144C" w:rsidRPr="00CE4C37" w:rsidRDefault="00CE144C" w:rsidP="00CE144C">
      <w:pPr>
        <w:tabs>
          <w:tab w:val="num" w:pos="720"/>
        </w:tabs>
        <w:spacing w:line="260" w:lineRule="atLeast"/>
        <w:contextualSpacing/>
        <w:jc w:val="both"/>
        <w:rPr>
          <w:rFonts w:ascii="Tahoma" w:hAnsi="Tahoma" w:cs="Tahoma"/>
          <w:b/>
          <w:lang w:val="es-ES_tradnl"/>
        </w:rPr>
      </w:pPr>
      <w:r w:rsidRPr="00CE4C37">
        <w:rPr>
          <w:rFonts w:ascii="Tahoma" w:hAnsi="Tahoma" w:cs="Tahoma"/>
          <w:b/>
          <w:lang w:val="es-ES_tradnl"/>
        </w:rPr>
        <w:t>- PROVISIÓN Y DOTACIÓN DE MATERIALES DE CONSTRUCCIÓN:</w:t>
      </w:r>
    </w:p>
    <w:p w14:paraId="164FDE13" w14:textId="77777777" w:rsidR="00CE144C" w:rsidRPr="00CE4C37" w:rsidRDefault="00CE144C" w:rsidP="00CE144C">
      <w:pPr>
        <w:numPr>
          <w:ilvl w:val="0"/>
          <w:numId w:val="67"/>
        </w:numPr>
        <w:spacing w:line="260" w:lineRule="atLeast"/>
        <w:ind w:left="284" w:hanging="284"/>
        <w:contextualSpacing/>
        <w:jc w:val="both"/>
        <w:rPr>
          <w:rFonts w:ascii="Tahoma" w:hAnsi="Tahoma" w:cs="Tahoma"/>
          <w:lang w:val="es-ES_tradnl"/>
        </w:rPr>
      </w:pPr>
      <w:r w:rsidRPr="00CE4C37">
        <w:rPr>
          <w:rFonts w:ascii="Tahoma" w:hAnsi="Tahoma" w:cs="Tahoma"/>
          <w:lang w:val="es-ES_tradnl"/>
        </w:rPr>
        <w:t>Elaborar y ejecutar la</w:t>
      </w:r>
      <w:r w:rsidRPr="00CE4C37">
        <w:rPr>
          <w:rFonts w:ascii="Tahoma" w:hAnsi="Tahoma" w:cs="Tahoma"/>
          <w:b/>
          <w:lang w:val="es-ES_tradnl"/>
        </w:rPr>
        <w:t xml:space="preserve"> Programación</w:t>
      </w:r>
      <w:r w:rsidRPr="00CE4C37">
        <w:rPr>
          <w:rFonts w:ascii="Tahoma" w:hAnsi="Tahoma" w:cs="Tahoma"/>
          <w:lang w:val="es-ES_tradnl"/>
        </w:rPr>
        <w:t xml:space="preserve"> de la </w:t>
      </w:r>
      <w:r w:rsidRPr="00CE4C37">
        <w:rPr>
          <w:rFonts w:ascii="Tahoma" w:hAnsi="Tahoma" w:cs="Tahoma"/>
          <w:b/>
          <w:lang w:val="es-ES_tradnl"/>
        </w:rPr>
        <w:t>provisión y dotación de materiales de construcción</w:t>
      </w:r>
      <w:r w:rsidRPr="00CE4C37">
        <w:rPr>
          <w:rFonts w:ascii="Tahoma" w:hAnsi="Tahoma" w:cs="Tahoma"/>
          <w:lang w:val="es-ES_tradnl"/>
        </w:rPr>
        <w:t xml:space="preserve"> por producto, de acuerdo al avance del proyecto</w:t>
      </w:r>
      <w:r w:rsidRPr="00CE4C37">
        <w:rPr>
          <w:rFonts w:ascii="Tahoma" w:hAnsi="Tahoma" w:cs="Tahoma"/>
          <w:color w:val="000000"/>
          <w:lang w:val="es-ES_tradnl"/>
        </w:rPr>
        <w:t>.</w:t>
      </w:r>
    </w:p>
    <w:p w14:paraId="1107378D" w14:textId="77777777" w:rsidR="00CE144C" w:rsidRPr="00CE4C37" w:rsidRDefault="00CE144C" w:rsidP="00CE144C">
      <w:pPr>
        <w:numPr>
          <w:ilvl w:val="0"/>
          <w:numId w:val="67"/>
        </w:numPr>
        <w:spacing w:line="260" w:lineRule="atLeast"/>
        <w:ind w:left="284" w:hanging="284"/>
        <w:contextualSpacing/>
        <w:jc w:val="both"/>
        <w:rPr>
          <w:rFonts w:ascii="Tahoma" w:hAnsi="Tahoma" w:cs="Tahoma"/>
          <w:color w:val="000000"/>
          <w:lang w:val="es-ES_tradnl"/>
        </w:rPr>
      </w:pPr>
      <w:r w:rsidRPr="00CE4C37">
        <w:rPr>
          <w:rFonts w:ascii="Tahoma" w:hAnsi="Tahoma" w:cs="Tahoma"/>
          <w:lang w:val="es-ES_tradnl"/>
        </w:rPr>
        <w:t xml:space="preserve">Realizar y garantizar la provisión y dotación </w:t>
      </w:r>
      <w:r w:rsidRPr="00CE4C37">
        <w:rPr>
          <w:rFonts w:ascii="Tahoma" w:hAnsi="Tahoma" w:cs="Tahoma"/>
          <w:color w:val="000000"/>
          <w:lang w:val="es-ES_tradnl"/>
        </w:rPr>
        <w:t xml:space="preserve">de materiales de construcción mínimas requeridas </w:t>
      </w:r>
      <w:r w:rsidRPr="00CE4C37">
        <w:rPr>
          <w:rFonts w:ascii="Tahoma" w:hAnsi="Tahoma" w:cs="Tahoma"/>
          <w:b/>
          <w:color w:val="000000"/>
          <w:lang w:val="es-ES_tradnl"/>
        </w:rPr>
        <w:t>según</w:t>
      </w:r>
      <w:r w:rsidRPr="00CE4C37">
        <w:rPr>
          <w:rFonts w:ascii="Tahoma" w:hAnsi="Tahoma" w:cs="Tahoma"/>
          <w:color w:val="000000"/>
          <w:lang w:val="es-ES_tradnl"/>
        </w:rPr>
        <w:t xml:space="preserve"> las </w:t>
      </w:r>
      <w:r w:rsidRPr="00CE4C37">
        <w:rPr>
          <w:rFonts w:ascii="Tahoma" w:hAnsi="Tahoma" w:cs="Tahoma"/>
          <w:b/>
          <w:color w:val="000000"/>
          <w:lang w:val="es-ES_tradnl"/>
        </w:rPr>
        <w:t xml:space="preserve">especificaciones técnicas </w:t>
      </w:r>
      <w:r w:rsidRPr="00CE4C37">
        <w:rPr>
          <w:rFonts w:ascii="Tahoma" w:hAnsi="Tahoma" w:cs="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sidRPr="00CE4C37">
        <w:rPr>
          <w:rFonts w:ascii="Tahoma" w:hAnsi="Tahoma" w:cs="Tahoma"/>
          <w:color w:val="0000FF"/>
          <w:lang w:val="es-ES_tradnl"/>
        </w:rPr>
        <w:t>pérdida</w:t>
      </w:r>
      <w:r w:rsidRPr="00CE4C37">
        <w:rPr>
          <w:rFonts w:ascii="Tahoma" w:hAnsi="Tahoma" w:cs="Tahoma"/>
          <w:color w:val="000000"/>
          <w:lang w:val="es-ES_tradnl"/>
        </w:rPr>
        <w:t>, puesto que deberá proveer del material mínimo requerido por la AEVIVIENDA).</w:t>
      </w:r>
    </w:p>
    <w:p w14:paraId="5CEADBFC" w14:textId="77777777" w:rsidR="00CE144C" w:rsidRPr="00CE4C37" w:rsidRDefault="00CE144C" w:rsidP="00CE144C">
      <w:pPr>
        <w:numPr>
          <w:ilvl w:val="0"/>
          <w:numId w:val="67"/>
        </w:numPr>
        <w:spacing w:line="260" w:lineRule="atLeast"/>
        <w:ind w:left="284" w:hanging="284"/>
        <w:contextualSpacing/>
        <w:jc w:val="both"/>
        <w:rPr>
          <w:rFonts w:ascii="Tahoma" w:hAnsi="Tahoma" w:cs="Tahoma"/>
          <w:color w:val="000000"/>
          <w:lang w:val="es-ES_tradnl"/>
        </w:rPr>
      </w:pPr>
      <w:r w:rsidRPr="00CE4C37">
        <w:rPr>
          <w:rFonts w:ascii="Tahoma" w:hAnsi="Tahoma" w:cs="Tahoma"/>
          <w:color w:val="000000"/>
          <w:lang w:val="es-ES_tradnl"/>
        </w:rPr>
        <w:t xml:space="preserve">Garantizar la implementación y el correcto funcionamiento de </w:t>
      </w:r>
      <w:r w:rsidRPr="00CE4C37">
        <w:rPr>
          <w:rFonts w:ascii="Tahoma" w:hAnsi="Tahoma" w:cs="Tahoma"/>
          <w:b/>
          <w:color w:val="000000"/>
          <w:lang w:val="es-ES_tradnl"/>
        </w:rPr>
        <w:t>almacenes</w:t>
      </w:r>
      <w:r w:rsidRPr="00CE4C37">
        <w:rPr>
          <w:rFonts w:ascii="Tahoma" w:hAnsi="Tahoma" w:cs="Tahoma"/>
          <w:color w:val="000000"/>
          <w:lang w:val="es-ES_tradnl"/>
        </w:rPr>
        <w:t xml:space="preserve"> destinados para el almacenamiento de los materiales de construcción</w:t>
      </w:r>
      <w:r w:rsidRPr="00CE4C37">
        <w:rPr>
          <w:rFonts w:ascii="Tahoma" w:hAnsi="Tahoma" w:cs="Tahoma"/>
          <w:color w:val="000000"/>
          <w:shd w:val="clear" w:color="auto" w:fill="FFFFFF" w:themeFill="background1"/>
          <w:lang w:val="es-ES_tradnl"/>
        </w:rPr>
        <w:t>, el funcionamiento del mismo se realizará con la aplicación de boletas de ingreso de material, inventario, kardex y constancia de entrega de materiales de construcción</w:t>
      </w:r>
      <w:r w:rsidRPr="00CE4C37">
        <w:rPr>
          <w:rFonts w:ascii="Tahoma" w:hAnsi="Tahoma" w:cs="Tahoma"/>
          <w:color w:val="000000"/>
          <w:lang w:val="es-ES_tradnl"/>
        </w:rPr>
        <w:t>.</w:t>
      </w:r>
    </w:p>
    <w:p w14:paraId="3906427E" w14:textId="77777777" w:rsidR="00CE144C" w:rsidRPr="00CE4C37" w:rsidRDefault="00CE144C" w:rsidP="00CE144C">
      <w:pPr>
        <w:numPr>
          <w:ilvl w:val="0"/>
          <w:numId w:val="67"/>
        </w:numPr>
        <w:spacing w:line="260" w:lineRule="atLeast"/>
        <w:ind w:left="284" w:hanging="284"/>
        <w:contextualSpacing/>
        <w:jc w:val="both"/>
        <w:rPr>
          <w:rFonts w:ascii="Tahoma" w:hAnsi="Tahoma" w:cs="Tahoma"/>
          <w:color w:val="000000"/>
          <w:lang w:val="es-ES_tradnl"/>
        </w:rPr>
      </w:pPr>
      <w:r w:rsidRPr="00CE4C37">
        <w:rPr>
          <w:rFonts w:ascii="Tahoma" w:hAnsi="Tahoma" w:cs="Tahoma"/>
          <w:color w:val="000000"/>
          <w:lang w:val="es-ES_tradnl"/>
        </w:rPr>
        <w:t xml:space="preserve">Asegurar que los beneficiarios reciban los </w:t>
      </w:r>
      <w:r w:rsidRPr="00CE4C37">
        <w:rPr>
          <w:rFonts w:ascii="Tahoma" w:hAnsi="Tahoma" w:cs="Tahoma"/>
          <w:b/>
          <w:color w:val="000000"/>
          <w:lang w:val="es-ES_tradnl"/>
        </w:rPr>
        <w:t>materiales de construcción en óptimas condiciones</w:t>
      </w:r>
      <w:r w:rsidRPr="00CE4C37">
        <w:rPr>
          <w:rFonts w:ascii="Tahoma" w:hAnsi="Tahoma" w:cs="Tahoma"/>
          <w:color w:val="000000"/>
          <w:lang w:val="es-ES_tradnl"/>
        </w:rPr>
        <w:t xml:space="preserve"> según el </w:t>
      </w:r>
      <w:r w:rsidRPr="00CE4C37">
        <w:rPr>
          <w:rFonts w:ascii="Tahoma" w:hAnsi="Tahoma" w:cs="Tahoma"/>
          <w:b/>
          <w:color w:val="000000"/>
          <w:lang w:val="es-ES_tradnl"/>
        </w:rPr>
        <w:t>proyecto aprobado y/o modificaciones</w:t>
      </w:r>
      <w:r w:rsidRPr="00CE4C37">
        <w:rPr>
          <w:rFonts w:ascii="Tahoma" w:hAnsi="Tahoma" w:cs="Tahoma"/>
          <w:color w:val="000000"/>
          <w:lang w:val="es-ES_tradnl"/>
        </w:rPr>
        <w:t xml:space="preserve"> realizadas, respetando las </w:t>
      </w:r>
      <w:bookmarkStart w:id="61" w:name="_Hlk126076967"/>
      <w:r w:rsidRPr="00CE4C37">
        <w:rPr>
          <w:rFonts w:ascii="Tahoma" w:hAnsi="Tahoma" w:cs="Tahoma"/>
          <w:color w:val="000000"/>
          <w:lang w:val="es-ES_tradnl"/>
        </w:rPr>
        <w:t xml:space="preserve">cantidades asignadas </w:t>
      </w:r>
      <w:bookmarkEnd w:id="61"/>
      <w:r w:rsidRPr="00CE4C37">
        <w:rPr>
          <w:rFonts w:ascii="Tahoma" w:hAnsi="Tahoma" w:cs="Tahoma"/>
          <w:color w:val="000000"/>
          <w:lang w:val="es-ES_tradnl"/>
        </w:rPr>
        <w:t xml:space="preserve">y garantizando su adecuado uso. </w:t>
      </w:r>
    </w:p>
    <w:p w14:paraId="40319D7C"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2" w:name="_Toc71811151"/>
      <w:r w:rsidRPr="00CE4C37">
        <w:rPr>
          <w:rFonts w:ascii="Tahoma" w:hAnsi="Tahoma" w:cs="Tahoma"/>
          <w:b/>
          <w:bCs/>
          <w:color w:val="000000"/>
          <w:kern w:val="32"/>
          <w:lang w:val="es-ES_tradnl"/>
        </w:rPr>
        <w:t>FASES DE LA CONSULTORÍA.</w:t>
      </w:r>
      <w:bookmarkEnd w:id="62"/>
    </w:p>
    <w:p w14:paraId="4A73835A" w14:textId="77777777" w:rsidR="00CE144C" w:rsidRPr="00CE4C37" w:rsidRDefault="00CE144C" w:rsidP="00CE144C">
      <w:pPr>
        <w:tabs>
          <w:tab w:val="left" w:pos="2255"/>
        </w:tabs>
        <w:spacing w:line="260" w:lineRule="atLeast"/>
        <w:jc w:val="both"/>
        <w:rPr>
          <w:rFonts w:ascii="Tahoma" w:hAnsi="Tahoma" w:cs="Tahoma"/>
        </w:rPr>
      </w:pPr>
      <w:r w:rsidRPr="00CE4C37">
        <w:rPr>
          <w:rFonts w:ascii="Tahoma" w:hAnsi="Tahoma" w:cs="Tahoma"/>
        </w:rPr>
        <w:t>La consultoría del proyecto, se divide en tres fases:</w:t>
      </w:r>
    </w:p>
    <w:p w14:paraId="4C82DD59" w14:textId="77777777" w:rsidR="00CE144C" w:rsidRPr="00CE4C37" w:rsidRDefault="00CE144C" w:rsidP="00CE144C">
      <w:pPr>
        <w:spacing w:line="300" w:lineRule="auto"/>
        <w:jc w:val="both"/>
        <w:rPr>
          <w:rFonts w:ascii="Tahoma" w:hAnsi="Tahoma" w:cs="Tahoma"/>
        </w:rPr>
      </w:pPr>
      <w:r w:rsidRPr="00CE4C37">
        <w:rPr>
          <w:rFonts w:ascii="Tahoma" w:hAnsi="Tahoma" w:cs="Tahoma"/>
          <w:noProof/>
          <w:lang w:eastAsia="es-ES"/>
        </w:rPr>
        <mc:AlternateContent>
          <mc:Choice Requires="wpg">
            <w:drawing>
              <wp:anchor distT="0" distB="0" distL="114300" distR="114300" simplePos="0" relativeHeight="251679744" behindDoc="0" locked="0" layoutInCell="1" allowOverlap="1" wp14:anchorId="39578CC0" wp14:editId="6EBF6A48">
                <wp:simplePos x="0" y="0"/>
                <wp:positionH relativeFrom="column">
                  <wp:posOffset>347345</wp:posOffset>
                </wp:positionH>
                <wp:positionV relativeFrom="paragraph">
                  <wp:posOffset>116205</wp:posOffset>
                </wp:positionV>
                <wp:extent cx="5390515" cy="671194"/>
                <wp:effectExtent l="0" t="38100" r="38735" b="72390"/>
                <wp:wrapNone/>
                <wp:docPr id="1877981796" name="Grupo 25"/>
                <wp:cNvGraphicFramePr/>
                <a:graphic xmlns:a="http://schemas.openxmlformats.org/drawingml/2006/main">
                  <a:graphicData uri="http://schemas.microsoft.com/office/word/2010/wordprocessingGroup">
                    <wpg:wgp>
                      <wpg:cNvGrpSpPr/>
                      <wpg:grpSpPr>
                        <a:xfrm>
                          <a:off x="0" y="0"/>
                          <a:ext cx="5390515" cy="671194"/>
                          <a:chOff x="0" y="0"/>
                          <a:chExt cx="5390515" cy="671194"/>
                        </a:xfrm>
                      </wpg:grpSpPr>
                      <wps:wsp>
                        <wps:cNvPr id="878709933" name="Rectángulo 11"/>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F18F637" w14:textId="77777777" w:rsidR="00CE144C" w:rsidRPr="009D345D" w:rsidRDefault="00CE144C" w:rsidP="00CE144C">
                              <w:pPr>
                                <w:jc w:val="center"/>
                                <w:rPr>
                                  <w:rFonts w:ascii="Tahoma" w:hAnsi="Tahoma" w:cs="Tahoma"/>
                                  <w:b/>
                                  <w:color w:val="FFFFFF"/>
                                </w:rPr>
                              </w:pPr>
                              <w:r w:rsidRPr="009D345D">
                                <w:rPr>
                                  <w:rFonts w:ascii="Tahoma" w:hAnsi="Tahoma" w:cs="Tahoma"/>
                                  <w:b/>
                                  <w:color w:val="FFFFFF"/>
                                </w:rPr>
                                <w:t>FASE 1</w:t>
                              </w:r>
                            </w:p>
                            <w:p w14:paraId="0BAA8170" w14:textId="77777777" w:rsidR="00CE144C" w:rsidRPr="009D345D" w:rsidRDefault="00CE144C" w:rsidP="00CE144C">
                              <w:pPr>
                                <w:jc w:val="center"/>
                                <w:rPr>
                                  <w:rFonts w:ascii="Tahoma" w:hAnsi="Tahoma" w:cs="Tahoma"/>
                                  <w:color w:val="FFFFFF"/>
                                </w:rPr>
                              </w:pPr>
                              <w:r w:rsidRPr="009D345D">
                                <w:rPr>
                                  <w:rFonts w:ascii="Tahoma" w:hAnsi="Tahoma" w:cs="Tahoma"/>
                                  <w:color w:val="FFFFFF"/>
                                </w:rPr>
                                <w:t>ACTIVIDADES PRELIMINARES</w:t>
                              </w:r>
                            </w:p>
                          </w:txbxContent>
                        </wps:txbx>
                        <wps:bodyPr rot="0" vert="horz" wrap="square" lIns="91440" tIns="45720" rIns="91440" bIns="45720" anchor="ctr" anchorCtr="0" upright="1">
                          <a:noAutofit/>
                        </wps:bodyPr>
                      </wps:wsp>
                      <wps:wsp>
                        <wps:cNvPr id="2004979338" name="AutoShape 26"/>
                        <wps:cNvSpPr>
                          <a:spLocks noChangeArrowheads="1"/>
                        </wps:cNvSpPr>
                        <wps:spPr bwMode="auto">
                          <a:xfrm rot="5400000">
                            <a:off x="1198245" y="22098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634869262" name="Rectángulo 11"/>
                        <wps:cNvSpPr>
                          <a:spLocks noChangeArrowheads="1"/>
                        </wps:cNvSpPr>
                        <wps:spPr bwMode="auto">
                          <a:xfrm>
                            <a:off x="184785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273456EB" w14:textId="77777777" w:rsidR="00CE144C" w:rsidRPr="009D345D" w:rsidRDefault="00CE144C" w:rsidP="00CE144C">
                              <w:pPr>
                                <w:jc w:val="center"/>
                                <w:rPr>
                                  <w:rFonts w:ascii="Tahoma" w:hAnsi="Tahoma" w:cs="Tahoma"/>
                                  <w:b/>
                                  <w:color w:val="FFFFFF"/>
                                </w:rPr>
                              </w:pPr>
                              <w:r w:rsidRPr="009D345D">
                                <w:rPr>
                                  <w:rFonts w:ascii="Tahoma" w:hAnsi="Tahoma" w:cs="Tahoma"/>
                                  <w:b/>
                                  <w:color w:val="FFFFFF"/>
                                </w:rPr>
                                <w:t>FASE 2</w:t>
                              </w:r>
                            </w:p>
                            <w:p w14:paraId="1DF735D0" w14:textId="77777777" w:rsidR="00CE144C" w:rsidRPr="009D345D" w:rsidRDefault="00CE144C" w:rsidP="00CE144C">
                              <w:pPr>
                                <w:jc w:val="center"/>
                                <w:rPr>
                                  <w:rFonts w:ascii="Tahoma" w:hAnsi="Tahoma" w:cs="Tahoma"/>
                                  <w:color w:val="FFFFFF"/>
                                </w:rPr>
                              </w:pPr>
                              <w:r w:rsidRPr="009D345D">
                                <w:rPr>
                                  <w:rFonts w:ascii="Tahoma" w:hAnsi="Tahoma" w:cs="Tahoma"/>
                                  <w:color w:val="FFFFFF"/>
                                </w:rPr>
                                <w:t>EJECUCIÓN FÍSICA DEL PROYECTO</w:t>
                              </w:r>
                            </w:p>
                          </w:txbxContent>
                        </wps:txbx>
                        <wps:bodyPr rot="0" vert="horz" wrap="square" lIns="91440" tIns="45720" rIns="91440" bIns="45720" anchor="ctr" anchorCtr="0" upright="1">
                          <a:noAutofit/>
                        </wps:bodyPr>
                      </wps:wsp>
                      <wps:wsp>
                        <wps:cNvPr id="1978943310" name="AutoShape 28"/>
                        <wps:cNvSpPr>
                          <a:spLocks noChangeArrowheads="1"/>
                        </wps:cNvSpPr>
                        <wps:spPr bwMode="auto">
                          <a:xfrm rot="5400000">
                            <a:off x="3056573" y="237172"/>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wps:wsp>
                        <wps:cNvPr id="1964699466" name="Rectángulo 11"/>
                        <wps:cNvSpPr>
                          <a:spLocks noChangeArrowheads="1"/>
                        </wps:cNvSpPr>
                        <wps:spPr bwMode="auto">
                          <a:xfrm>
                            <a:off x="3686175"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12886357" w14:textId="77777777" w:rsidR="00CE144C" w:rsidRPr="009D345D" w:rsidRDefault="00CE144C" w:rsidP="00CE144C">
                              <w:pPr>
                                <w:jc w:val="center"/>
                                <w:rPr>
                                  <w:rFonts w:ascii="Tahoma" w:hAnsi="Tahoma" w:cs="Tahoma"/>
                                  <w:b/>
                                  <w:color w:val="FFFFFF"/>
                                </w:rPr>
                              </w:pPr>
                              <w:r w:rsidRPr="009D345D">
                                <w:rPr>
                                  <w:rFonts w:ascii="Tahoma" w:hAnsi="Tahoma" w:cs="Tahoma"/>
                                  <w:b/>
                                  <w:color w:val="FFFFFF"/>
                                </w:rPr>
                                <w:t>FASE 3</w:t>
                              </w:r>
                            </w:p>
                            <w:p w14:paraId="1557C2EC" w14:textId="77777777" w:rsidR="00CE144C" w:rsidRPr="009D345D" w:rsidRDefault="00CE144C" w:rsidP="00CE144C">
                              <w:pPr>
                                <w:jc w:val="center"/>
                                <w:rPr>
                                  <w:rFonts w:ascii="Tahoma" w:hAnsi="Tahoma" w:cs="Tahoma"/>
                                  <w:color w:val="FFFFFF"/>
                                </w:rPr>
                              </w:pPr>
                              <w:r w:rsidRPr="009D345D">
                                <w:rPr>
                                  <w:rFonts w:ascii="Tahoma" w:hAnsi="Tahoma" w:cs="Tahoma"/>
                                  <w:color w:val="FFFFFF"/>
                                </w:rPr>
                                <w:t>CIERRE ADMINISTRATIVO DEL PROYECTO</w:t>
                              </w:r>
                            </w:p>
                          </w:txbxContent>
                        </wps:txbx>
                        <wps:bodyPr rot="0" vert="horz" wrap="square" lIns="91440" tIns="45720" rIns="91440" bIns="45720" anchor="ctr" anchorCtr="0" upright="1">
                          <a:noAutofit/>
                        </wps:bodyPr>
                      </wps:wsp>
                    </wpg:wgp>
                  </a:graphicData>
                </a:graphic>
              </wp:anchor>
            </w:drawing>
          </mc:Choice>
          <mc:Fallback>
            <w:pict>
              <v:group w14:anchorId="39578CC0" id="Grupo 25" o:spid="_x0000_s1027" style="position:absolute;left:0;text-align:left;margin-left:27.35pt;margin-top:9.15pt;width:424.45pt;height:52.85pt;z-index:251679744" coordsize="53905,67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">
                <v:rect id="Rectángulo 11" o:spid="_x0000_s1028" style="position:absolute;width:13423;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" fillcolor="#95b3d7" strokecolor="#4f81bd" strokeweight="1pt">
                  <v:fill color2="#4f81bd" focus="50%" type="gradient"/>
                  <v:shadow on="t" color="#243f60" offset="1pt"/>
                  <v:textbox>
                    <w:txbxContent>
                      <w:p w14:paraId="4F18F637" w14:textId="77777777" w:rsidR="00CE144C" w:rsidRPr="009D345D" w:rsidRDefault="00CE144C" w:rsidP="00CE144C">
                        <w:pPr>
                          <w:jc w:val="center"/>
                          <w:rPr>
                            <w:rFonts w:ascii="Tahoma" w:hAnsi="Tahoma" w:cs="Tahoma"/>
                            <w:b/>
                            <w:color w:val="FFFFFF"/>
                          </w:rPr>
                        </w:pPr>
                        <w:r w:rsidRPr="009D345D">
                          <w:rPr>
                            <w:rFonts w:ascii="Tahoma" w:hAnsi="Tahoma" w:cs="Tahoma"/>
                            <w:b/>
                            <w:color w:val="FFFFFF"/>
                          </w:rPr>
                          <w:t>FASE 1</w:t>
                        </w:r>
                      </w:p>
                      <w:p w14:paraId="0BAA8170" w14:textId="77777777" w:rsidR="00CE144C" w:rsidRPr="009D345D" w:rsidRDefault="00CE144C" w:rsidP="00CE144C">
                        <w:pPr>
                          <w:jc w:val="center"/>
                          <w:rPr>
                            <w:rFonts w:ascii="Tahoma" w:hAnsi="Tahoma" w:cs="Tahoma"/>
                            <w:color w:val="FFFFFF"/>
                          </w:rPr>
                        </w:pPr>
                        <w:r w:rsidRPr="009D345D">
                          <w:rPr>
                            <w:rFonts w:ascii="Tahoma" w:hAnsi="Tahoma" w:cs="Tahoma"/>
                            <w:color w:val="FFFFFF"/>
                          </w:rPr>
                          <w:t>ACTIVIDADES PRELIMINARES</w:t>
                        </w:r>
                      </w:p>
                    </w:txbxContent>
                  </v:textbox>
                </v:re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9" type="#_x0000_t5" style="position:absolute;left:11982;top:2210;width:6547;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" fillcolor="#95b3d7" strokecolor="#4f81bd" strokeweight="1pt">
                  <v:fill color2="#4f81bd" focus="50%" type="gradient"/>
                  <v:shadow on="t" color="#243f60" offset="1pt"/>
                </v:shape>
                <v:rect id="Rectángulo 11" o:spid="_x0000_s1030" style="position:absolute;left:18478;width:1342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" fillcolor="#95b3d7" strokecolor="#4f81bd" strokeweight="1pt">
                  <v:fill color2="#4f81bd" focus="50%" type="gradient"/>
                  <v:shadow on="t" color="#243f60" offset="1pt"/>
                  <v:textbox>
                    <w:txbxContent>
                      <w:p w14:paraId="273456EB" w14:textId="77777777" w:rsidR="00CE144C" w:rsidRPr="009D345D" w:rsidRDefault="00CE144C" w:rsidP="00CE144C">
                        <w:pPr>
                          <w:jc w:val="center"/>
                          <w:rPr>
                            <w:rFonts w:ascii="Tahoma" w:hAnsi="Tahoma" w:cs="Tahoma"/>
                            <w:b/>
                            <w:color w:val="FFFFFF"/>
                          </w:rPr>
                        </w:pPr>
                        <w:r w:rsidRPr="009D345D">
                          <w:rPr>
                            <w:rFonts w:ascii="Tahoma" w:hAnsi="Tahoma" w:cs="Tahoma"/>
                            <w:b/>
                            <w:color w:val="FFFFFF"/>
                          </w:rPr>
                          <w:t>FASE 2</w:t>
                        </w:r>
                      </w:p>
                      <w:p w14:paraId="1DF735D0" w14:textId="77777777" w:rsidR="00CE144C" w:rsidRPr="009D345D" w:rsidRDefault="00CE144C" w:rsidP="00CE144C">
                        <w:pPr>
                          <w:jc w:val="center"/>
                          <w:rPr>
                            <w:rFonts w:ascii="Tahoma" w:hAnsi="Tahoma" w:cs="Tahoma"/>
                            <w:color w:val="FFFFFF"/>
                          </w:rPr>
                        </w:pPr>
                        <w:r w:rsidRPr="009D345D">
                          <w:rPr>
                            <w:rFonts w:ascii="Tahoma" w:hAnsi="Tahoma" w:cs="Tahoma"/>
                            <w:color w:val="FFFFFF"/>
                          </w:rPr>
                          <w:t>EJECUCIÓN FÍSICA DEL PROYECTO</w:t>
                        </w:r>
                      </w:p>
                    </w:txbxContent>
                  </v:textbox>
                </v:rect>
                <v:shape id="AutoShape 28" o:spid="_x0000_s1031" type="#_x0000_t5" style="position:absolute;left:30566;top:2371;width:6546;height:2133;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" fillcolor="#95b3d7" strokecolor="#4f81bd" strokeweight="1pt">
                  <v:fill color2="#4f81bd" focus="50%" type="gradient"/>
                  <v:shadow on="t" color="#243f60" offset="1pt"/>
                </v:shape>
                <v:rect id="Rectángulo 11" o:spid="_x0000_s1032" style="position:absolute;left:36861;width:17044;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" fillcolor="#95b3d7" strokecolor="#4f81bd" strokeweight="1pt">
                  <v:fill color2="#4f81bd" focus="50%" type="gradient"/>
                  <v:shadow on="t" color="#243f60" offset="1pt"/>
                  <v:textbox>
                    <w:txbxContent>
                      <w:p w14:paraId="12886357" w14:textId="77777777" w:rsidR="00CE144C" w:rsidRPr="009D345D" w:rsidRDefault="00CE144C" w:rsidP="00CE144C">
                        <w:pPr>
                          <w:jc w:val="center"/>
                          <w:rPr>
                            <w:rFonts w:ascii="Tahoma" w:hAnsi="Tahoma" w:cs="Tahoma"/>
                            <w:b/>
                            <w:color w:val="FFFFFF"/>
                          </w:rPr>
                        </w:pPr>
                        <w:r w:rsidRPr="009D345D">
                          <w:rPr>
                            <w:rFonts w:ascii="Tahoma" w:hAnsi="Tahoma" w:cs="Tahoma"/>
                            <w:b/>
                            <w:color w:val="FFFFFF"/>
                          </w:rPr>
                          <w:t>FASE 3</w:t>
                        </w:r>
                      </w:p>
                      <w:p w14:paraId="1557C2EC" w14:textId="77777777" w:rsidR="00CE144C" w:rsidRPr="009D345D" w:rsidRDefault="00CE144C" w:rsidP="00CE144C">
                        <w:pPr>
                          <w:jc w:val="center"/>
                          <w:rPr>
                            <w:rFonts w:ascii="Tahoma" w:hAnsi="Tahoma" w:cs="Tahoma"/>
                            <w:color w:val="FFFFFF"/>
                          </w:rPr>
                        </w:pPr>
                        <w:r w:rsidRPr="009D345D">
                          <w:rPr>
                            <w:rFonts w:ascii="Tahoma" w:hAnsi="Tahoma" w:cs="Tahoma"/>
                            <w:color w:val="FFFFFF"/>
                          </w:rPr>
                          <w:t>CIERRE ADMINISTRATIVO DEL PROYECTO</w:t>
                        </w:r>
                      </w:p>
                    </w:txbxContent>
                  </v:textbox>
                </v:rect>
              </v:group>
            </w:pict>
          </mc:Fallback>
        </mc:AlternateContent>
      </w:r>
    </w:p>
    <w:p w14:paraId="53728E60" w14:textId="77777777" w:rsidR="00CE144C" w:rsidRPr="00CE4C37" w:rsidRDefault="00CE144C" w:rsidP="00CE144C">
      <w:pPr>
        <w:spacing w:line="300" w:lineRule="auto"/>
        <w:jc w:val="both"/>
        <w:rPr>
          <w:rFonts w:ascii="Tahoma" w:hAnsi="Tahoma" w:cs="Tahoma"/>
          <w:b/>
        </w:rPr>
      </w:pPr>
    </w:p>
    <w:p w14:paraId="6CCCDA0E" w14:textId="77777777" w:rsidR="00CE144C" w:rsidRPr="00CE4C37" w:rsidRDefault="00CE144C" w:rsidP="00CE144C">
      <w:pPr>
        <w:spacing w:line="260" w:lineRule="atLeast"/>
        <w:jc w:val="both"/>
        <w:rPr>
          <w:rFonts w:ascii="Tahoma" w:hAnsi="Tahoma" w:cs="Tahoma"/>
        </w:rPr>
      </w:pPr>
    </w:p>
    <w:p w14:paraId="09D63B7B" w14:textId="77777777" w:rsidR="00CE144C" w:rsidRPr="00CE4C37" w:rsidRDefault="00CE144C" w:rsidP="00CE144C">
      <w:pPr>
        <w:spacing w:line="260" w:lineRule="atLeast"/>
        <w:jc w:val="both"/>
        <w:rPr>
          <w:rFonts w:ascii="Tahoma" w:hAnsi="Tahoma" w:cs="Tahoma"/>
        </w:rPr>
      </w:pPr>
    </w:p>
    <w:p w14:paraId="7AB4A2D7" w14:textId="77777777" w:rsidR="00CE144C" w:rsidRPr="00CE4C37" w:rsidRDefault="00CE144C" w:rsidP="00CE144C">
      <w:pPr>
        <w:spacing w:line="260" w:lineRule="atLeast"/>
        <w:jc w:val="both"/>
        <w:rPr>
          <w:rFonts w:ascii="Tahoma" w:hAnsi="Tahoma" w:cs="Tahoma"/>
        </w:rPr>
      </w:pPr>
    </w:p>
    <w:p w14:paraId="7ED8050B" w14:textId="77777777" w:rsidR="00CE144C" w:rsidRPr="00CE4C37" w:rsidRDefault="00CE144C" w:rsidP="00CE144C">
      <w:pPr>
        <w:spacing w:line="260" w:lineRule="atLeast"/>
        <w:jc w:val="both"/>
        <w:rPr>
          <w:rFonts w:ascii="Tahoma" w:hAnsi="Tahoma" w:cs="Tahoma"/>
        </w:rPr>
      </w:pPr>
      <w:r w:rsidRPr="00CE4C37">
        <w:rPr>
          <w:rFonts w:ascii="Tahoma" w:hAnsi="Tahoma" w:cs="Tahoma"/>
        </w:rPr>
        <w:t>Cada una de estas fases deberá ser de estricto cumplimiento, entendiéndose que cada una tiene un inicio y un final con un documento de verificación; requiere de actividades a realizar y genera resultados específicos.</w:t>
      </w:r>
    </w:p>
    <w:p w14:paraId="40466969" w14:textId="77777777" w:rsidR="00CE144C" w:rsidRPr="00CE4C37" w:rsidRDefault="00CE144C" w:rsidP="00CE144C">
      <w:pPr>
        <w:spacing w:line="260" w:lineRule="atLeast"/>
        <w:jc w:val="both"/>
        <w:rPr>
          <w:rFonts w:ascii="Tahoma" w:hAnsi="Tahoma" w:cs="Tahoma"/>
        </w:rPr>
      </w:pPr>
    </w:p>
    <w:p w14:paraId="6846C911" w14:textId="77777777" w:rsidR="00CE144C" w:rsidRPr="00CE4C37" w:rsidRDefault="00CE144C" w:rsidP="00CE144C">
      <w:pPr>
        <w:spacing w:line="260" w:lineRule="atLeast"/>
        <w:jc w:val="both"/>
        <w:rPr>
          <w:rFonts w:ascii="Tahoma" w:hAnsi="Tahoma" w:cs="Tahoma"/>
          <w:b/>
        </w:rPr>
      </w:pPr>
      <w:r w:rsidRPr="00CE4C37">
        <w:rPr>
          <w:rFonts w:ascii="Tahoma" w:hAnsi="Tahoma" w:cs="Tahoma"/>
          <w:b/>
        </w:rPr>
        <w:t xml:space="preserve">FASE 1 - ACTIVIDADES PRELIMINARES: </w:t>
      </w:r>
    </w:p>
    <w:p w14:paraId="7E9C8EE7" w14:textId="77777777" w:rsidR="00CE144C" w:rsidRPr="00CE4C37" w:rsidRDefault="00CE144C" w:rsidP="00CE144C">
      <w:pPr>
        <w:spacing w:line="260" w:lineRule="atLeast"/>
        <w:jc w:val="both"/>
        <w:rPr>
          <w:rFonts w:ascii="Tahoma" w:hAnsi="Tahoma" w:cs="Tahoma"/>
        </w:rPr>
      </w:pPr>
      <w:r w:rsidRPr="00CE4C37">
        <w:rPr>
          <w:rFonts w:ascii="Tahoma" w:hAnsi="Tahoma" w:cs="Tahoma"/>
          <w:b/>
        </w:rPr>
        <w:t>Inicio:</w:t>
      </w:r>
      <w:r w:rsidRPr="00CE4C37">
        <w:rPr>
          <w:rFonts w:ascii="Tahoma" w:hAnsi="Tahoma" w:cs="Tahoma"/>
        </w:rPr>
        <w:t xml:space="preserve"> Orden de Proceder emitida por el Inspector del proyecto</w:t>
      </w:r>
    </w:p>
    <w:p w14:paraId="57232C2D" w14:textId="77777777" w:rsidR="00CE144C" w:rsidRPr="00CE4C37" w:rsidRDefault="00CE144C" w:rsidP="00CE144C">
      <w:pPr>
        <w:spacing w:line="260" w:lineRule="atLeast"/>
        <w:jc w:val="both"/>
        <w:rPr>
          <w:rFonts w:ascii="Tahoma" w:hAnsi="Tahoma" w:cs="Tahoma"/>
        </w:rPr>
      </w:pPr>
      <w:r w:rsidRPr="00CE4C37">
        <w:rPr>
          <w:rFonts w:ascii="Tahoma" w:hAnsi="Tahoma" w:cs="Tahoma"/>
          <w:b/>
        </w:rPr>
        <w:t xml:space="preserve">Fin: </w:t>
      </w:r>
      <w:r w:rsidRPr="00CE4C37">
        <w:rPr>
          <w:rFonts w:ascii="Tahoma" w:hAnsi="Tahoma" w:cs="Tahoma"/>
        </w:rPr>
        <w:t>Diagnóstico Inicial – Producto 1</w:t>
      </w:r>
    </w:p>
    <w:p w14:paraId="7B62A8B7" w14:textId="77777777" w:rsidR="00CE144C" w:rsidRPr="00CE4C37" w:rsidRDefault="00CE144C" w:rsidP="00CE144C">
      <w:pPr>
        <w:spacing w:line="260" w:lineRule="atLeast"/>
        <w:jc w:val="both"/>
        <w:rPr>
          <w:rFonts w:ascii="Tahoma" w:hAnsi="Tahoma" w:cs="Tahoma"/>
        </w:rPr>
      </w:pPr>
      <w:r w:rsidRPr="00CE4C37">
        <w:rPr>
          <w:rFonts w:ascii="Tahoma" w:hAnsi="Tahoma" w:cs="Tahoma"/>
        </w:rPr>
        <w:t xml:space="preserve">Son actividades que la Entidad Ejecutora debe realizar de manera obligatoria antes de iniciar las actividades de autoconstrucción en las viviendas; consisten en la realización de: Gestión de los Certificados </w:t>
      </w:r>
      <w:r w:rsidRPr="00CE4C37">
        <w:rPr>
          <w:rFonts w:ascii="Tahoma" w:hAnsi="Tahoma" w:cs="Tahoma"/>
        </w:rPr>
        <w:lastRenderedPageBreak/>
        <w:t>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12EF63AD" w14:textId="77777777" w:rsidR="00CE144C" w:rsidRPr="00CE4C37" w:rsidRDefault="00CE144C" w:rsidP="00CE144C">
      <w:pPr>
        <w:spacing w:line="260" w:lineRule="atLeast"/>
        <w:jc w:val="both"/>
        <w:rPr>
          <w:rFonts w:ascii="Tahoma" w:hAnsi="Tahoma" w:cs="Tahoma"/>
        </w:rPr>
      </w:pPr>
    </w:p>
    <w:p w14:paraId="04CFAC9B" w14:textId="77777777" w:rsidR="00CE144C" w:rsidRPr="00CE4C37" w:rsidRDefault="00CE144C" w:rsidP="00CE144C">
      <w:pPr>
        <w:spacing w:line="260" w:lineRule="atLeast"/>
        <w:jc w:val="both"/>
        <w:rPr>
          <w:rFonts w:ascii="Tahoma" w:hAnsi="Tahoma" w:cs="Tahoma"/>
          <w:b/>
        </w:rPr>
      </w:pPr>
      <w:r w:rsidRPr="00CE4C37">
        <w:rPr>
          <w:rFonts w:ascii="Tahoma" w:hAnsi="Tahoma" w:cs="Tahoma"/>
          <w:b/>
        </w:rPr>
        <w:t>Resultados principales de la FASE 1:</w:t>
      </w:r>
    </w:p>
    <w:p w14:paraId="2E1D7819" w14:textId="77777777" w:rsidR="00CE144C" w:rsidRPr="00CE4C37" w:rsidRDefault="00CE144C" w:rsidP="00CE144C">
      <w:pPr>
        <w:numPr>
          <w:ilvl w:val="0"/>
          <w:numId w:val="61"/>
        </w:numPr>
        <w:spacing w:line="260" w:lineRule="atLeast"/>
        <w:ind w:left="284" w:hanging="284"/>
        <w:contextualSpacing/>
        <w:jc w:val="both"/>
        <w:rPr>
          <w:rFonts w:ascii="Tahoma" w:hAnsi="Tahoma" w:cs="Tahoma"/>
        </w:rPr>
      </w:pPr>
      <w:r w:rsidRPr="00CE4C37">
        <w:rPr>
          <w:rFonts w:ascii="Tahoma" w:hAnsi="Tahoma" w:cs="Tahoma"/>
        </w:rPr>
        <w:t>Gestión y presentación de los Certificados de no Propiedad a nivel nacional de los beneficiarios del proyecto.</w:t>
      </w:r>
    </w:p>
    <w:p w14:paraId="3B951CFE" w14:textId="77777777" w:rsidR="00CE144C" w:rsidRPr="00CE4C37" w:rsidRDefault="00CE144C" w:rsidP="00CE144C">
      <w:pPr>
        <w:numPr>
          <w:ilvl w:val="0"/>
          <w:numId w:val="61"/>
        </w:numPr>
        <w:spacing w:line="260" w:lineRule="atLeast"/>
        <w:ind w:left="284" w:hanging="284"/>
        <w:contextualSpacing/>
        <w:jc w:val="both"/>
        <w:rPr>
          <w:rFonts w:ascii="Tahoma" w:hAnsi="Tahoma" w:cs="Tahoma"/>
        </w:rPr>
      </w:pPr>
      <w:r w:rsidRPr="00CE4C37">
        <w:rPr>
          <w:rFonts w:ascii="Tahoma" w:hAnsi="Tahoma" w:cs="Tahoma"/>
        </w:rPr>
        <w:t>Se ha elaborado el Diagnóstico Inicial, con aprobación del inspector, previo acompañamiento del mismo.</w:t>
      </w:r>
    </w:p>
    <w:p w14:paraId="628601CE" w14:textId="77777777" w:rsidR="00CE144C" w:rsidRPr="00CE4C37" w:rsidRDefault="00CE144C" w:rsidP="00CE144C">
      <w:pPr>
        <w:numPr>
          <w:ilvl w:val="0"/>
          <w:numId w:val="61"/>
        </w:numPr>
        <w:spacing w:line="260" w:lineRule="atLeast"/>
        <w:ind w:left="284" w:hanging="284"/>
        <w:contextualSpacing/>
        <w:jc w:val="both"/>
        <w:rPr>
          <w:rFonts w:ascii="Tahoma" w:hAnsi="Tahoma" w:cs="Tahoma"/>
          <w:lang w:val="es-ES_tradnl"/>
        </w:rPr>
      </w:pPr>
      <w:r w:rsidRPr="00CE4C37">
        <w:rPr>
          <w:rFonts w:ascii="Tahoma" w:hAnsi="Tahoma" w:cs="Tahoma"/>
          <w:lang w:val="es-ES_tradnl"/>
        </w:rPr>
        <w:t>Se tienen acuerdos y carpetas familiares entregadas al total de las familias beneficiarias.</w:t>
      </w:r>
    </w:p>
    <w:p w14:paraId="4A002B41" w14:textId="77777777" w:rsidR="00CE144C" w:rsidRPr="00CE4C37" w:rsidRDefault="00CE144C" w:rsidP="00CE144C">
      <w:pPr>
        <w:numPr>
          <w:ilvl w:val="0"/>
          <w:numId w:val="61"/>
        </w:numPr>
        <w:spacing w:line="260" w:lineRule="atLeast"/>
        <w:ind w:left="284" w:hanging="284"/>
        <w:contextualSpacing/>
        <w:jc w:val="both"/>
        <w:rPr>
          <w:rFonts w:ascii="Tahoma" w:hAnsi="Tahoma" w:cs="Tahoma"/>
        </w:rPr>
      </w:pPr>
      <w:r w:rsidRPr="00CE4C37">
        <w:rPr>
          <w:rFonts w:ascii="Tahoma" w:hAnsi="Tahoma" w:cs="Tahoma"/>
        </w:rPr>
        <w:t xml:space="preserve">Los beneficiarios conocen el alcance y los requisitos Técnicos-Sociales del </w:t>
      </w:r>
      <w:r w:rsidRPr="00CE4C37">
        <w:rPr>
          <w:rFonts w:ascii="Tahoma" w:hAnsi="Tahoma" w:cs="Tahoma"/>
          <w:lang w:val="es-ES_tradnl"/>
        </w:rPr>
        <w:t>Proyecto;</w:t>
      </w:r>
      <w:r w:rsidRPr="00CE4C37">
        <w:rPr>
          <w:rFonts w:ascii="Tahoma" w:hAnsi="Tahoma" w:cs="Tahoma"/>
        </w:rPr>
        <w:t xml:space="preserve"> su duración, forma de asignación y entrega de materiales de construcción por familia para su respectivo control y seguimiento. </w:t>
      </w:r>
    </w:p>
    <w:p w14:paraId="03883A47" w14:textId="77777777" w:rsidR="00CE144C" w:rsidRPr="00CE4C37" w:rsidRDefault="00CE144C" w:rsidP="00CE144C">
      <w:pPr>
        <w:numPr>
          <w:ilvl w:val="0"/>
          <w:numId w:val="61"/>
        </w:numPr>
        <w:spacing w:line="260" w:lineRule="atLeast"/>
        <w:ind w:left="284" w:hanging="284"/>
        <w:contextualSpacing/>
        <w:jc w:val="both"/>
        <w:rPr>
          <w:rFonts w:ascii="Tahoma" w:hAnsi="Tahoma" w:cs="Tahoma"/>
        </w:rPr>
      </w:pPr>
      <w:r w:rsidRPr="00CE4C37">
        <w:rPr>
          <w:rFonts w:ascii="Tahoma" w:hAnsi="Tahoma" w:cs="Tahoma"/>
        </w:rPr>
        <w:t>Se tiene la/s oficina/s aperturada/s y con el equipamiento e insumos necesarios establecidos en este documento.</w:t>
      </w:r>
    </w:p>
    <w:p w14:paraId="1C306B38" w14:textId="77777777" w:rsidR="00CE144C" w:rsidRPr="00CE4C37" w:rsidRDefault="00CE144C" w:rsidP="00CE144C">
      <w:pPr>
        <w:spacing w:line="260" w:lineRule="atLeast"/>
        <w:ind w:left="284"/>
        <w:contextualSpacing/>
        <w:jc w:val="both"/>
        <w:rPr>
          <w:rFonts w:ascii="Tahoma" w:hAnsi="Tahoma" w:cs="Tahoma"/>
        </w:rPr>
      </w:pPr>
    </w:p>
    <w:p w14:paraId="088E0A61" w14:textId="77777777" w:rsidR="00CE144C" w:rsidRPr="00CE4C37" w:rsidRDefault="00CE144C" w:rsidP="00CE144C">
      <w:pPr>
        <w:spacing w:line="260" w:lineRule="atLeast"/>
        <w:jc w:val="both"/>
        <w:rPr>
          <w:rFonts w:ascii="Tahoma" w:hAnsi="Tahoma" w:cs="Tahoma"/>
          <w:b/>
        </w:rPr>
      </w:pPr>
      <w:r w:rsidRPr="00CE4C37">
        <w:rPr>
          <w:rFonts w:ascii="Tahoma" w:hAnsi="Tahoma" w:cs="Tahoma"/>
          <w:b/>
        </w:rPr>
        <w:t>FASE 2 - EJECUCIÓN FÍSICA DEL PROYECTO:</w:t>
      </w:r>
    </w:p>
    <w:p w14:paraId="4C30E635" w14:textId="77777777" w:rsidR="00CE144C" w:rsidRPr="00CE4C37" w:rsidRDefault="00CE144C" w:rsidP="00CE144C">
      <w:pPr>
        <w:spacing w:line="260" w:lineRule="atLeast"/>
        <w:jc w:val="both"/>
        <w:rPr>
          <w:rFonts w:ascii="Tahoma" w:hAnsi="Tahoma" w:cs="Tahoma"/>
        </w:rPr>
      </w:pPr>
      <w:r w:rsidRPr="00CE4C37">
        <w:rPr>
          <w:rFonts w:ascii="Tahoma" w:hAnsi="Tahoma" w:cs="Tahoma"/>
          <w:b/>
        </w:rPr>
        <w:t xml:space="preserve">Inicio: </w:t>
      </w:r>
      <w:r w:rsidRPr="00CE4C37">
        <w:rPr>
          <w:rFonts w:ascii="Tahoma" w:hAnsi="Tahoma" w:cs="Tahoma"/>
        </w:rPr>
        <w:t>Diagnóstico Inicial – Producto 1</w:t>
      </w:r>
    </w:p>
    <w:p w14:paraId="0AFC5739" w14:textId="77777777" w:rsidR="00CE144C" w:rsidRPr="00CE4C37" w:rsidRDefault="00CE144C" w:rsidP="00CE144C">
      <w:pPr>
        <w:spacing w:line="260" w:lineRule="atLeast"/>
        <w:jc w:val="both"/>
        <w:rPr>
          <w:rFonts w:ascii="Tahoma" w:hAnsi="Tahoma" w:cs="Tahoma"/>
        </w:rPr>
      </w:pPr>
      <w:r w:rsidRPr="00CE4C37">
        <w:rPr>
          <w:rFonts w:ascii="Tahoma" w:hAnsi="Tahoma" w:cs="Tahoma"/>
          <w:b/>
        </w:rPr>
        <w:t>Fin:</w:t>
      </w:r>
      <w:r w:rsidRPr="00CE4C37">
        <w:rPr>
          <w:rFonts w:ascii="Tahoma" w:hAnsi="Tahoma" w:cs="Tahoma"/>
        </w:rPr>
        <w:t xml:space="preserve"> Acta de Recepción Provisional del Proyecto – </w:t>
      </w:r>
      <w:r w:rsidRPr="00CE4C37">
        <w:rPr>
          <w:rFonts w:ascii="Tahoma" w:hAnsi="Tahoma" w:cs="Tahoma"/>
          <w:bCs/>
          <w:lang w:val="es-ES_tradnl"/>
        </w:rPr>
        <w:t>informe de avance al 100% de ejecución física</w:t>
      </w:r>
    </w:p>
    <w:p w14:paraId="0DAAE2A1" w14:textId="77777777" w:rsidR="00CE144C" w:rsidRPr="00CE4C37" w:rsidRDefault="00CE144C" w:rsidP="00CE144C">
      <w:pPr>
        <w:spacing w:line="260" w:lineRule="atLeast"/>
        <w:jc w:val="both"/>
        <w:rPr>
          <w:rFonts w:ascii="Tahoma" w:hAnsi="Tahoma" w:cs="Tahoma"/>
        </w:rPr>
      </w:pPr>
      <w:r w:rsidRPr="00CE4C37">
        <w:rPr>
          <w:rFonts w:ascii="Tahoma" w:hAnsi="Tahoma" w:cs="Tahoma"/>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6FC4E173" w14:textId="77777777" w:rsidR="00CE144C" w:rsidRPr="00CE4C37" w:rsidRDefault="00CE144C" w:rsidP="00CE144C">
      <w:pPr>
        <w:spacing w:line="260" w:lineRule="atLeast"/>
        <w:jc w:val="both"/>
        <w:rPr>
          <w:rFonts w:ascii="Tahoma" w:hAnsi="Tahoma" w:cs="Tahoma"/>
        </w:rPr>
      </w:pPr>
    </w:p>
    <w:p w14:paraId="6F09E3FF" w14:textId="77777777" w:rsidR="00CE144C" w:rsidRPr="00CE4C37" w:rsidRDefault="00CE144C" w:rsidP="00CE144C">
      <w:pPr>
        <w:spacing w:line="260" w:lineRule="atLeast"/>
        <w:jc w:val="both"/>
        <w:rPr>
          <w:rFonts w:ascii="Tahoma" w:hAnsi="Tahoma" w:cs="Tahoma"/>
          <w:b/>
        </w:rPr>
      </w:pPr>
      <w:r w:rsidRPr="00CE4C37">
        <w:rPr>
          <w:rFonts w:ascii="Tahoma" w:hAnsi="Tahoma" w:cs="Tahoma"/>
          <w:b/>
        </w:rPr>
        <w:t>Resultados principales de la FASE 2:</w:t>
      </w:r>
    </w:p>
    <w:p w14:paraId="697CAB24" w14:textId="77777777" w:rsidR="00CE144C" w:rsidRPr="00CE4C37" w:rsidRDefault="00CE144C" w:rsidP="00CE144C">
      <w:pPr>
        <w:numPr>
          <w:ilvl w:val="0"/>
          <w:numId w:val="62"/>
        </w:numPr>
        <w:spacing w:line="260" w:lineRule="atLeast"/>
        <w:ind w:left="284" w:hanging="284"/>
        <w:contextualSpacing/>
        <w:jc w:val="both"/>
        <w:rPr>
          <w:rFonts w:ascii="Tahoma" w:hAnsi="Tahoma" w:cs="Tahoma"/>
        </w:rPr>
      </w:pPr>
      <w:r w:rsidRPr="00CE4C37">
        <w:rPr>
          <w:rFonts w:ascii="Tahoma" w:hAnsi="Tahoma" w:cs="Tahoma"/>
        </w:rPr>
        <w:t>Se ha distribuido el 100% del material de construcción adquirido a los beneficiarios.</w:t>
      </w:r>
    </w:p>
    <w:p w14:paraId="6EBE6781" w14:textId="77777777" w:rsidR="00CE144C" w:rsidRPr="00CE4C37" w:rsidRDefault="00CE144C" w:rsidP="00CE144C">
      <w:pPr>
        <w:numPr>
          <w:ilvl w:val="0"/>
          <w:numId w:val="62"/>
        </w:numPr>
        <w:spacing w:line="260" w:lineRule="atLeast"/>
        <w:ind w:left="284" w:hanging="284"/>
        <w:contextualSpacing/>
        <w:jc w:val="both"/>
        <w:rPr>
          <w:rFonts w:ascii="Tahoma" w:hAnsi="Tahoma" w:cs="Tahoma"/>
        </w:rPr>
      </w:pPr>
      <w:r w:rsidRPr="00CE4C37">
        <w:rPr>
          <w:rFonts w:ascii="Tahoma" w:hAnsi="Tahoma" w:cs="Tahoma"/>
        </w:rPr>
        <w:t>Se ha realizado la Asistencia Técnica al 100% de las familias de los beneficiarios.</w:t>
      </w:r>
    </w:p>
    <w:p w14:paraId="1995C17E" w14:textId="77777777" w:rsidR="00CE144C" w:rsidRPr="00CE4C37" w:rsidRDefault="00CE144C" w:rsidP="00CE144C">
      <w:pPr>
        <w:numPr>
          <w:ilvl w:val="0"/>
          <w:numId w:val="62"/>
        </w:numPr>
        <w:spacing w:line="260" w:lineRule="atLeast"/>
        <w:ind w:left="284" w:hanging="284"/>
        <w:contextualSpacing/>
        <w:jc w:val="both"/>
        <w:rPr>
          <w:rFonts w:ascii="Tahoma" w:hAnsi="Tahoma" w:cs="Tahoma"/>
        </w:rPr>
      </w:pPr>
      <w:r w:rsidRPr="00CE4C37">
        <w:rPr>
          <w:rFonts w:ascii="Tahoma" w:hAnsi="Tahoma" w:cs="Tahoma"/>
        </w:rPr>
        <w:t>Se han realizado el seguimiento social al 100% de los beneficiarios.</w:t>
      </w:r>
    </w:p>
    <w:p w14:paraId="212CBB8B" w14:textId="77777777" w:rsidR="00CE144C" w:rsidRPr="00CE4C37" w:rsidRDefault="00CE144C" w:rsidP="00CE144C">
      <w:pPr>
        <w:numPr>
          <w:ilvl w:val="0"/>
          <w:numId w:val="62"/>
        </w:numPr>
        <w:spacing w:line="260" w:lineRule="atLeast"/>
        <w:ind w:left="284" w:hanging="284"/>
        <w:contextualSpacing/>
        <w:jc w:val="both"/>
        <w:rPr>
          <w:rFonts w:ascii="Tahoma" w:hAnsi="Tahoma" w:cs="Tahoma"/>
        </w:rPr>
      </w:pPr>
      <w:r w:rsidRPr="00CE4C37">
        <w:rPr>
          <w:rFonts w:ascii="Tahoma" w:hAnsi="Tahoma" w:cs="Tahoma"/>
        </w:rPr>
        <w:t>Se ha realizado el 100% de los talleres técnicos y talleres socio educativos Programados.</w:t>
      </w:r>
    </w:p>
    <w:p w14:paraId="4C2382E3" w14:textId="77777777" w:rsidR="00CE144C" w:rsidRPr="00CE4C37" w:rsidRDefault="00CE144C" w:rsidP="00CE144C">
      <w:pPr>
        <w:numPr>
          <w:ilvl w:val="0"/>
          <w:numId w:val="62"/>
        </w:numPr>
        <w:spacing w:line="260" w:lineRule="atLeast"/>
        <w:ind w:left="284" w:hanging="284"/>
        <w:contextualSpacing/>
        <w:jc w:val="both"/>
        <w:rPr>
          <w:rFonts w:ascii="Tahoma" w:hAnsi="Tahoma" w:cs="Tahoma"/>
        </w:rPr>
      </w:pPr>
      <w:r w:rsidRPr="00CE4C37">
        <w:rPr>
          <w:rFonts w:ascii="Tahoma" w:hAnsi="Tahoma" w:cs="Tahoma"/>
        </w:rPr>
        <w:t>Se tiene la Memoria fotográfica del antes y después de la intervención.</w:t>
      </w:r>
    </w:p>
    <w:p w14:paraId="09610B92" w14:textId="77777777" w:rsidR="00CE144C" w:rsidRPr="00CE4C37" w:rsidRDefault="00CE144C" w:rsidP="00CE144C">
      <w:pPr>
        <w:numPr>
          <w:ilvl w:val="0"/>
          <w:numId w:val="62"/>
        </w:numPr>
        <w:spacing w:line="260" w:lineRule="atLeast"/>
        <w:ind w:left="284" w:hanging="284"/>
        <w:contextualSpacing/>
        <w:jc w:val="both"/>
        <w:rPr>
          <w:rFonts w:ascii="Tahoma" w:hAnsi="Tahoma" w:cs="Tahoma"/>
        </w:rPr>
      </w:pPr>
      <w:r w:rsidRPr="00CE4C37">
        <w:rPr>
          <w:rFonts w:ascii="Tahoma" w:hAnsi="Tahoma" w:cs="Tahoma"/>
        </w:rPr>
        <w:t>Se tiene la documentación de almacenes ordenada y cerrada; Kardex de Ingreso y Salida de Materiales de Construcción.</w:t>
      </w:r>
    </w:p>
    <w:p w14:paraId="6B058FFE" w14:textId="77777777" w:rsidR="00CE144C" w:rsidRPr="00CE4C37" w:rsidRDefault="00CE144C" w:rsidP="00CE144C">
      <w:pPr>
        <w:numPr>
          <w:ilvl w:val="0"/>
          <w:numId w:val="62"/>
        </w:numPr>
        <w:spacing w:line="260" w:lineRule="atLeast"/>
        <w:ind w:left="284" w:hanging="284"/>
        <w:contextualSpacing/>
        <w:jc w:val="both"/>
        <w:rPr>
          <w:rFonts w:ascii="Tahoma" w:hAnsi="Tahoma" w:cs="Tahoma"/>
        </w:rPr>
      </w:pPr>
      <w:r w:rsidRPr="00CE4C37">
        <w:rPr>
          <w:rFonts w:ascii="Tahoma" w:hAnsi="Tahoma" w:cs="Tahoma"/>
        </w:rPr>
        <w:t>Se ha realizado la Recepción Provisional de las viviendas.</w:t>
      </w:r>
    </w:p>
    <w:p w14:paraId="4F71E6B4" w14:textId="77777777" w:rsidR="00CE144C" w:rsidRPr="00CE4C37" w:rsidRDefault="00CE144C" w:rsidP="00CE144C">
      <w:pPr>
        <w:spacing w:line="260" w:lineRule="atLeast"/>
        <w:jc w:val="both"/>
        <w:rPr>
          <w:rFonts w:ascii="Tahoma" w:hAnsi="Tahoma" w:cs="Tahoma"/>
        </w:rPr>
      </w:pPr>
    </w:p>
    <w:p w14:paraId="5FAC62BA" w14:textId="77777777" w:rsidR="00CE144C" w:rsidRPr="00CE4C37" w:rsidRDefault="00CE144C" w:rsidP="00CE144C">
      <w:pPr>
        <w:spacing w:line="260" w:lineRule="atLeast"/>
        <w:jc w:val="both"/>
        <w:rPr>
          <w:rFonts w:ascii="Tahoma" w:hAnsi="Tahoma" w:cs="Tahoma"/>
        </w:rPr>
      </w:pPr>
      <w:r w:rsidRPr="00CE4C37">
        <w:rPr>
          <w:rFonts w:ascii="Tahoma" w:hAnsi="Tahoma" w:cs="Tahoma"/>
          <w:b/>
        </w:rPr>
        <w:t>FASE 3 - CIERRE ADMINISTRATIVO DEL PROYECTO:</w:t>
      </w:r>
    </w:p>
    <w:p w14:paraId="73546384" w14:textId="77777777" w:rsidR="00CE144C" w:rsidRPr="00CE4C37" w:rsidRDefault="00CE144C" w:rsidP="00CE144C">
      <w:pPr>
        <w:spacing w:line="260" w:lineRule="atLeast"/>
        <w:jc w:val="both"/>
        <w:rPr>
          <w:rFonts w:ascii="Tahoma" w:hAnsi="Tahoma" w:cs="Tahoma"/>
          <w:b/>
        </w:rPr>
      </w:pPr>
      <w:r w:rsidRPr="00CE4C37">
        <w:rPr>
          <w:rFonts w:ascii="Tahoma" w:hAnsi="Tahoma" w:cs="Tahoma"/>
          <w:b/>
        </w:rPr>
        <w:t xml:space="preserve">Inicio: </w:t>
      </w:r>
      <w:r w:rsidRPr="00CE4C37">
        <w:rPr>
          <w:rFonts w:ascii="Tahoma" w:hAnsi="Tahoma" w:cs="Tahoma"/>
        </w:rPr>
        <w:t>Acta de Recepción Provisional del Proyecto</w:t>
      </w:r>
      <w:r w:rsidRPr="00CE4C37">
        <w:rPr>
          <w:rFonts w:ascii="Tahoma" w:hAnsi="Tahoma" w:cs="Tahoma"/>
          <w:b/>
        </w:rPr>
        <w:t xml:space="preserve">- </w:t>
      </w:r>
      <w:r w:rsidRPr="00CE4C37">
        <w:rPr>
          <w:rFonts w:ascii="Tahoma" w:hAnsi="Tahoma" w:cs="Tahoma"/>
          <w:bCs/>
          <w:lang w:val="es-ES_tradnl"/>
        </w:rPr>
        <w:t>informe de avance al 100% de ejecución física.</w:t>
      </w:r>
    </w:p>
    <w:p w14:paraId="077AB904" w14:textId="77777777" w:rsidR="00CE144C" w:rsidRPr="00CE4C37" w:rsidRDefault="00CE144C" w:rsidP="00CE144C">
      <w:pPr>
        <w:spacing w:line="260" w:lineRule="atLeast"/>
        <w:jc w:val="both"/>
        <w:rPr>
          <w:rFonts w:ascii="Tahoma" w:hAnsi="Tahoma" w:cs="Tahoma"/>
        </w:rPr>
      </w:pPr>
      <w:r w:rsidRPr="00CE4C37">
        <w:rPr>
          <w:rFonts w:ascii="Tahoma" w:hAnsi="Tahoma" w:cs="Tahoma"/>
          <w:b/>
        </w:rPr>
        <w:t xml:space="preserve">Fin: </w:t>
      </w:r>
      <w:r w:rsidRPr="00CE4C37">
        <w:rPr>
          <w:rFonts w:ascii="Tahoma" w:hAnsi="Tahoma" w:cs="Tahoma"/>
        </w:rPr>
        <w:t xml:space="preserve">Acta de Recepción Definitiva de Proyecto – </w:t>
      </w:r>
      <w:r w:rsidRPr="00CE4C37">
        <w:rPr>
          <w:rFonts w:ascii="Tahoma" w:hAnsi="Tahoma" w:cs="Tahoma"/>
          <w:bCs/>
          <w:lang w:val="es-ES_tradnl"/>
        </w:rPr>
        <w:t>informe de producto final</w:t>
      </w:r>
      <w:r w:rsidRPr="00CE4C37">
        <w:rPr>
          <w:rFonts w:ascii="Tahoma" w:hAnsi="Tahoma" w:cs="Tahoma"/>
        </w:rPr>
        <w:t xml:space="preserve"> y Certificado de Cumplimiento de Contrato.</w:t>
      </w:r>
    </w:p>
    <w:p w14:paraId="0A187DE3" w14:textId="77777777" w:rsidR="00CE144C" w:rsidRPr="00CE4C37" w:rsidRDefault="00CE144C" w:rsidP="00CE144C">
      <w:pPr>
        <w:spacing w:line="260" w:lineRule="atLeast"/>
        <w:jc w:val="both"/>
        <w:rPr>
          <w:rFonts w:ascii="Tahoma" w:hAnsi="Tahoma" w:cs="Tahoma"/>
        </w:rPr>
      </w:pPr>
      <w:r w:rsidRPr="00CE4C37">
        <w:rPr>
          <w:rFonts w:ascii="Tahoma" w:hAnsi="Tahoma" w:cs="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68A2201D" w14:textId="77777777" w:rsidR="00CE144C" w:rsidRPr="00CE4C37" w:rsidRDefault="00CE144C" w:rsidP="00CE144C">
      <w:pPr>
        <w:spacing w:line="260" w:lineRule="atLeast"/>
        <w:jc w:val="both"/>
        <w:rPr>
          <w:rFonts w:ascii="Tahoma" w:hAnsi="Tahoma" w:cs="Tahoma"/>
          <w:b/>
        </w:rPr>
      </w:pPr>
      <w:r w:rsidRPr="00CE4C37">
        <w:rPr>
          <w:rFonts w:ascii="Tahoma" w:hAnsi="Tahoma" w:cs="Tahoma"/>
          <w:b/>
        </w:rPr>
        <w:t xml:space="preserve">Resultados principales de la FASE 3: </w:t>
      </w:r>
    </w:p>
    <w:p w14:paraId="2EB6F0A6" w14:textId="77777777" w:rsidR="00CE144C" w:rsidRPr="00CE4C37" w:rsidRDefault="00CE144C" w:rsidP="00CE144C">
      <w:pPr>
        <w:numPr>
          <w:ilvl w:val="0"/>
          <w:numId w:val="82"/>
        </w:numPr>
        <w:spacing w:line="260" w:lineRule="atLeast"/>
        <w:ind w:left="284" w:hanging="284"/>
        <w:contextualSpacing/>
        <w:jc w:val="both"/>
        <w:rPr>
          <w:rFonts w:ascii="Tahoma" w:hAnsi="Tahoma" w:cs="Tahoma"/>
        </w:rPr>
      </w:pPr>
      <w:r w:rsidRPr="00CE4C37">
        <w:rPr>
          <w:rFonts w:ascii="Tahoma" w:hAnsi="Tahoma" w:cs="Tahoma"/>
        </w:rPr>
        <w:t xml:space="preserve">Se ha realizado la entrega de las Actas de </w:t>
      </w:r>
      <w:r w:rsidRPr="00CE4C37">
        <w:rPr>
          <w:rFonts w:ascii="Tahoma" w:hAnsi="Tahoma" w:cs="Tahoma"/>
          <w:color w:val="0000FF"/>
        </w:rPr>
        <w:t>Entrega</w:t>
      </w:r>
      <w:r w:rsidRPr="00CE4C37">
        <w:rPr>
          <w:rFonts w:ascii="Tahoma" w:hAnsi="Tahoma" w:cs="Tahoma"/>
        </w:rPr>
        <w:t xml:space="preserve"> Individual (definitivo) a los beneficiarios del proyecto.</w:t>
      </w:r>
    </w:p>
    <w:p w14:paraId="3B3ACA4D" w14:textId="77777777" w:rsidR="00CE144C" w:rsidRPr="00CE4C37" w:rsidRDefault="00CE144C" w:rsidP="00CE144C">
      <w:pPr>
        <w:numPr>
          <w:ilvl w:val="0"/>
          <w:numId w:val="82"/>
        </w:numPr>
        <w:spacing w:line="260" w:lineRule="atLeast"/>
        <w:ind w:left="284" w:hanging="284"/>
        <w:contextualSpacing/>
        <w:jc w:val="both"/>
        <w:rPr>
          <w:rFonts w:ascii="Tahoma" w:hAnsi="Tahoma" w:cs="Tahoma"/>
        </w:rPr>
      </w:pPr>
      <w:r w:rsidRPr="00CE4C37">
        <w:rPr>
          <w:rFonts w:ascii="Tahoma" w:hAnsi="Tahoma" w:cs="Tahoma"/>
        </w:rPr>
        <w:t>La Entidad Ejecutora cuenta con el Producto Final, debidamente aprobado.</w:t>
      </w:r>
    </w:p>
    <w:p w14:paraId="596FB613" w14:textId="77777777" w:rsidR="00CE144C" w:rsidRPr="00CE4C37" w:rsidRDefault="00CE144C" w:rsidP="00CE144C">
      <w:pPr>
        <w:numPr>
          <w:ilvl w:val="0"/>
          <w:numId w:val="82"/>
        </w:numPr>
        <w:spacing w:line="260" w:lineRule="atLeast"/>
        <w:ind w:left="284" w:hanging="284"/>
        <w:contextualSpacing/>
        <w:jc w:val="both"/>
        <w:rPr>
          <w:rFonts w:ascii="Tahoma" w:hAnsi="Tahoma" w:cs="Tahoma"/>
        </w:rPr>
      </w:pPr>
      <w:r w:rsidRPr="00CE4C37">
        <w:rPr>
          <w:rFonts w:ascii="Tahoma" w:hAnsi="Tahoma" w:cs="Tahoma"/>
        </w:rPr>
        <w:t xml:space="preserve">Se tienen las carpetas familiares con planos de construcción individualizado (ASBUILT), </w:t>
      </w:r>
    </w:p>
    <w:p w14:paraId="2DA8E965" w14:textId="77777777" w:rsidR="00CE144C" w:rsidRPr="00CE4C37" w:rsidRDefault="00CE144C" w:rsidP="00CE144C">
      <w:pPr>
        <w:numPr>
          <w:ilvl w:val="0"/>
          <w:numId w:val="82"/>
        </w:numPr>
        <w:spacing w:line="260" w:lineRule="atLeast"/>
        <w:ind w:left="284" w:hanging="284"/>
        <w:contextualSpacing/>
        <w:jc w:val="both"/>
        <w:rPr>
          <w:rFonts w:ascii="Tahoma" w:hAnsi="Tahoma" w:cs="Tahoma"/>
        </w:rPr>
      </w:pPr>
      <w:r w:rsidRPr="00CE4C37">
        <w:rPr>
          <w:rFonts w:ascii="Tahoma" w:hAnsi="Tahoma" w:cs="Tahoma"/>
        </w:rPr>
        <w:t>Se tiene el detalle final de Asignación de materiales de construcción por vivienda.</w:t>
      </w:r>
    </w:p>
    <w:p w14:paraId="440E9026" w14:textId="77777777" w:rsidR="00CE144C" w:rsidRPr="00CE4C37" w:rsidRDefault="00CE144C" w:rsidP="00CE144C">
      <w:pPr>
        <w:numPr>
          <w:ilvl w:val="0"/>
          <w:numId w:val="82"/>
        </w:numPr>
        <w:spacing w:line="260" w:lineRule="atLeast"/>
        <w:ind w:left="284" w:hanging="284"/>
        <w:contextualSpacing/>
        <w:jc w:val="both"/>
        <w:rPr>
          <w:rFonts w:ascii="Tahoma" w:hAnsi="Tahoma" w:cs="Tahoma"/>
        </w:rPr>
      </w:pPr>
      <w:r w:rsidRPr="00CE4C37">
        <w:rPr>
          <w:rFonts w:ascii="Tahoma" w:hAnsi="Tahoma" w:cs="Tahoma"/>
        </w:rPr>
        <w:t>Se ha realizado la Recepción Definitiva del Proyecto.</w:t>
      </w:r>
    </w:p>
    <w:p w14:paraId="7DBCCE14" w14:textId="77777777" w:rsidR="00CE144C" w:rsidRPr="00CE4C37" w:rsidRDefault="00CE144C" w:rsidP="00CE144C">
      <w:pPr>
        <w:numPr>
          <w:ilvl w:val="0"/>
          <w:numId w:val="82"/>
        </w:numPr>
        <w:spacing w:line="260" w:lineRule="atLeast"/>
        <w:ind w:left="284" w:hanging="284"/>
        <w:contextualSpacing/>
        <w:jc w:val="both"/>
        <w:rPr>
          <w:rFonts w:ascii="Tahoma" w:hAnsi="Tahoma" w:cs="Tahoma"/>
        </w:rPr>
      </w:pPr>
      <w:r w:rsidRPr="00CE4C37">
        <w:rPr>
          <w:rFonts w:ascii="Tahoma" w:hAnsi="Tahoma" w:cs="Tahoma"/>
        </w:rPr>
        <w:t>Se tiene el Formulario Registro Único de Beneficiarios (RUB), debidamente llenado con cada uno de los beneficiarios.</w:t>
      </w:r>
    </w:p>
    <w:p w14:paraId="4F3AD205" w14:textId="77777777" w:rsidR="00CE144C" w:rsidRPr="00CE4C37" w:rsidRDefault="00CE144C" w:rsidP="00CE144C">
      <w:pPr>
        <w:spacing w:line="260" w:lineRule="atLeast"/>
        <w:ind w:left="284"/>
        <w:contextualSpacing/>
        <w:jc w:val="both"/>
        <w:rPr>
          <w:rFonts w:ascii="Tahoma" w:hAnsi="Tahoma" w:cs="Tahoma"/>
        </w:rPr>
      </w:pPr>
    </w:p>
    <w:p w14:paraId="1E97F44B" w14:textId="77777777" w:rsidR="00CE144C" w:rsidRPr="00CE4C37" w:rsidRDefault="00CE144C" w:rsidP="00CE144C">
      <w:pPr>
        <w:spacing w:line="260" w:lineRule="atLeast"/>
        <w:rPr>
          <w:rFonts w:ascii="Tahoma" w:hAnsi="Tahoma" w:cs="Tahoma"/>
          <w:b/>
          <w:u w:val="single"/>
          <w:lang w:val="es-ES_tradnl"/>
        </w:rPr>
      </w:pPr>
      <w:r w:rsidRPr="00CE4C37">
        <w:rPr>
          <w:rFonts w:ascii="Tahoma" w:hAnsi="Tahoma" w:cs="Tahoma"/>
          <w:b/>
          <w:u w:val="single"/>
          <w:lang w:val="es-ES_tradnl"/>
        </w:rPr>
        <w:t>CONDICIONES ADMINISTRATIVA:</w:t>
      </w:r>
    </w:p>
    <w:p w14:paraId="468398FE"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3" w:name="_Toc71811152"/>
      <w:r w:rsidRPr="00CE4C37">
        <w:rPr>
          <w:rFonts w:ascii="Tahoma" w:hAnsi="Tahoma" w:cs="Tahoma"/>
          <w:b/>
          <w:bCs/>
          <w:color w:val="000000"/>
          <w:kern w:val="32"/>
          <w:lang w:val="es-ES_tradnl"/>
        </w:rPr>
        <w:t>PLAZO DE EJECUCIÓN DE LA CONSULTORÍA</w:t>
      </w:r>
      <w:bookmarkEnd w:id="63"/>
    </w:p>
    <w:p w14:paraId="41912782" w14:textId="77777777" w:rsidR="00CE144C" w:rsidRPr="00CE4C37" w:rsidRDefault="00CE144C" w:rsidP="00CE144C">
      <w:pPr>
        <w:spacing w:line="260" w:lineRule="atLeast"/>
        <w:jc w:val="both"/>
        <w:rPr>
          <w:rFonts w:ascii="Tahoma" w:hAnsi="Tahoma" w:cs="Tahoma"/>
          <w:color w:val="000000"/>
          <w:lang w:val="es-ES_tradnl"/>
        </w:rPr>
      </w:pPr>
      <w:r w:rsidRPr="00CE4C37">
        <w:rPr>
          <w:rFonts w:ascii="Tahoma" w:hAnsi="Tahoma" w:cs="Tahoma"/>
        </w:rPr>
        <w:t xml:space="preserve">El plazo total para el desarrollo del servicio de consultoría es la sumatoria de los plazos establecidos para cada producto del proyecto, el mismo que es de </w:t>
      </w:r>
      <w:r w:rsidRPr="00CE4C37">
        <w:rPr>
          <w:rFonts w:ascii="Tahoma" w:hAnsi="Tahoma" w:cs="Tahoma"/>
          <w:b/>
          <w:color w:val="C00000"/>
        </w:rPr>
        <w:t>150 (ciento cincuenta)</w:t>
      </w:r>
      <w:r w:rsidRPr="00CE4C37">
        <w:rPr>
          <w:rFonts w:ascii="Tahoma" w:hAnsi="Tahoma" w:cs="Tahoma"/>
        </w:rPr>
        <w:t xml:space="preserve"> días calendario a partir de la fecha de la Orden de Proceder emitida por el Inspector del Proyecto. Considerando lo establecido en el </w:t>
      </w:r>
      <w:r w:rsidRPr="00CE4C37">
        <w:rPr>
          <w:rFonts w:ascii="Tahoma" w:hAnsi="Tahoma" w:cs="Tahoma"/>
          <w:color w:val="000000"/>
          <w:lang w:val="es-ES_tradnl"/>
        </w:rPr>
        <w:t xml:space="preserve">cronograma de plazos de la consultoría. El Plazo de ejecución de la consultoría y el cronograma de plazos para cada producto, </w:t>
      </w:r>
      <w:r w:rsidRPr="00CE4C37">
        <w:rPr>
          <w:rFonts w:ascii="Tahoma" w:hAnsi="Tahoma" w:cs="Tahoma"/>
          <w:b/>
          <w:color w:val="000000"/>
          <w:lang w:val="es-ES_tradnl"/>
        </w:rPr>
        <w:t xml:space="preserve">no </w:t>
      </w:r>
      <w:r w:rsidRPr="00CE4C37">
        <w:rPr>
          <w:rFonts w:ascii="Tahoma" w:hAnsi="Tahoma" w:cs="Tahoma"/>
          <w:color w:val="000000"/>
          <w:lang w:val="es-ES_tradnl"/>
        </w:rPr>
        <w:t>podrá ser ajustado por el proponente.</w:t>
      </w:r>
    </w:p>
    <w:p w14:paraId="78A57AE4"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64" w:name="_Toc71811153"/>
      <w:r w:rsidRPr="00CE4C37">
        <w:rPr>
          <w:rFonts w:ascii="Tahoma" w:hAnsi="Tahoma" w:cs="Tahoma"/>
          <w:b/>
          <w:bCs/>
          <w:color w:val="000000"/>
          <w:kern w:val="32"/>
          <w:lang w:val="es-ES_tradnl"/>
        </w:rPr>
        <w:t>CRONOGRAMA DE PLAZOS DE LA CONSULTORÍA</w:t>
      </w:r>
      <w:bookmarkEnd w:id="64"/>
    </w:p>
    <w:p w14:paraId="7F6886C4" w14:textId="77777777" w:rsidR="00CE144C" w:rsidRPr="00CE4C37" w:rsidRDefault="00CE144C" w:rsidP="00CE144C">
      <w:pPr>
        <w:spacing w:line="260" w:lineRule="atLeast"/>
        <w:jc w:val="both"/>
        <w:rPr>
          <w:rFonts w:ascii="Tahoma" w:hAnsi="Tahoma" w:cs="Tahoma"/>
        </w:rPr>
      </w:pPr>
      <w:r w:rsidRPr="00CE4C37">
        <w:rPr>
          <w:rFonts w:ascii="Tahoma" w:hAnsi="Tahoma" w:cs="Tahoma"/>
        </w:rPr>
        <w:t>Para fines de este Proyecto, el enfoque del cronograma de plazos de la Consultoría debe estar orientado bajo el método y concepto de RUTA CRITICA (CPM), e</w:t>
      </w:r>
      <w:r w:rsidRPr="00CE4C37">
        <w:rPr>
          <w:rFonts w:ascii="Tahoma" w:hAnsi="Tahoma" w:cs="Tahoma"/>
          <w:color w:val="111111"/>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CE4C37">
        <w:rPr>
          <w:rFonts w:ascii="Tahoma" w:hAnsi="Tahoma" w:cs="Tahoma"/>
        </w:rPr>
        <w:t xml:space="preserve"> el requisito de ejecución física (Recepción Provisional) y el plazo total de la Consultoría (Recepción Definitiva).</w:t>
      </w:r>
    </w:p>
    <w:p w14:paraId="68071CD7" w14:textId="77777777" w:rsidR="00CE144C" w:rsidRPr="00CE4C37" w:rsidRDefault="00CE144C" w:rsidP="00CE144C">
      <w:pPr>
        <w:spacing w:line="260" w:lineRule="atLeast"/>
        <w:jc w:val="both"/>
        <w:rPr>
          <w:rFonts w:ascii="Tahoma" w:hAnsi="Tahoma" w:cs="Tahoma"/>
        </w:rPr>
      </w:pPr>
      <w:r w:rsidRPr="00CE4C37">
        <w:rPr>
          <w:rFonts w:ascii="Tahoma" w:hAnsi="Tahoma" w:cs="Tahoma"/>
        </w:rPr>
        <w:t>El plazo establecido deberá incluir el tiempo en el cual se realizará la emisión de los Certificados de no Propiedad a Nivel nacional, que estará comprendido en el Diagnostico Inicial (Producto n°1) como una actividad preliminar.</w:t>
      </w:r>
    </w:p>
    <w:p w14:paraId="73EA45E2" w14:textId="77777777" w:rsidR="00CE144C" w:rsidRPr="00CE4C37" w:rsidRDefault="00CE144C" w:rsidP="00CE144C">
      <w:pPr>
        <w:spacing w:line="260" w:lineRule="atLeast"/>
        <w:jc w:val="both"/>
        <w:rPr>
          <w:rFonts w:ascii="Tahoma" w:hAnsi="Tahoma" w:cs="Tahoma"/>
        </w:rPr>
      </w:pPr>
      <w:r w:rsidRPr="00CE4C37">
        <w:rPr>
          <w:rFonts w:ascii="Tahoma" w:hAnsi="Tahoma" w:cs="Tahoma"/>
        </w:rPr>
        <w:t>El Cronograma establecido es el siguiente:</w:t>
      </w:r>
    </w:p>
    <w:tbl>
      <w:tblPr>
        <w:tblW w:w="523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56"/>
        <w:gridCol w:w="1851"/>
        <w:gridCol w:w="2079"/>
        <w:gridCol w:w="5204"/>
      </w:tblGrid>
      <w:tr w:rsidR="00CE144C" w:rsidRPr="00A855BA" w14:paraId="2E9F5319" w14:textId="77777777" w:rsidTr="00F04260">
        <w:trPr>
          <w:trHeight w:val="735"/>
          <w:jc w:val="center"/>
        </w:trPr>
        <w:tc>
          <w:tcPr>
            <w:tcW w:w="287" w:type="pct"/>
            <w:shd w:val="clear" w:color="auto" w:fill="D9E2F3" w:themeFill="accent5" w:themeFillTint="33"/>
            <w:vAlign w:val="center"/>
          </w:tcPr>
          <w:p w14:paraId="7D87F0E0" w14:textId="77777777" w:rsidR="00CE144C" w:rsidRPr="00A855BA" w:rsidRDefault="00CE144C" w:rsidP="00F04260">
            <w:pPr>
              <w:jc w:val="center"/>
              <w:rPr>
                <w:rFonts w:ascii="Tahoma" w:hAnsi="Tahoma" w:cs="Tahoma"/>
                <w:b/>
                <w:bCs/>
                <w:sz w:val="16"/>
                <w:lang w:eastAsia="es-BO"/>
              </w:rPr>
            </w:pPr>
            <w:bookmarkStart w:id="65" w:name="_Hlk180056814"/>
            <w:r w:rsidRPr="00A855BA">
              <w:rPr>
                <w:rFonts w:ascii="Tahoma" w:hAnsi="Tahoma" w:cs="Tahoma"/>
                <w:b/>
                <w:bCs/>
                <w:sz w:val="16"/>
                <w:lang w:eastAsia="es-BO"/>
              </w:rPr>
              <w:t>Fase</w:t>
            </w:r>
          </w:p>
        </w:tc>
        <w:tc>
          <w:tcPr>
            <w:tcW w:w="955" w:type="pct"/>
            <w:shd w:val="clear" w:color="auto" w:fill="D9E2F3" w:themeFill="accent5" w:themeFillTint="33"/>
            <w:vAlign w:val="center"/>
          </w:tcPr>
          <w:p w14:paraId="6330B24A" w14:textId="77777777" w:rsidR="00CE144C" w:rsidRPr="00A855BA" w:rsidRDefault="00CE144C" w:rsidP="00F04260">
            <w:pPr>
              <w:jc w:val="center"/>
              <w:rPr>
                <w:rFonts w:ascii="Tahoma" w:hAnsi="Tahoma" w:cs="Tahoma"/>
                <w:b/>
                <w:bCs/>
                <w:sz w:val="16"/>
                <w:lang w:eastAsia="es-BO"/>
              </w:rPr>
            </w:pPr>
            <w:r w:rsidRPr="00A855BA">
              <w:rPr>
                <w:rFonts w:ascii="Tahoma" w:hAnsi="Tahoma" w:cs="Tahoma"/>
                <w:b/>
                <w:bCs/>
                <w:sz w:val="16"/>
                <w:lang w:eastAsia="es-BO"/>
              </w:rPr>
              <w:t>Detalle</w:t>
            </w:r>
          </w:p>
        </w:tc>
        <w:tc>
          <w:tcPr>
            <w:tcW w:w="1073" w:type="pct"/>
            <w:shd w:val="clear" w:color="auto" w:fill="D9E2F3" w:themeFill="accent5" w:themeFillTint="33"/>
          </w:tcPr>
          <w:p w14:paraId="5E34B6E5" w14:textId="77777777" w:rsidR="00CE144C" w:rsidRPr="00A855BA" w:rsidRDefault="00CE144C" w:rsidP="00F04260">
            <w:pPr>
              <w:spacing w:line="320" w:lineRule="exact"/>
              <w:jc w:val="center"/>
              <w:rPr>
                <w:rFonts w:ascii="Tahoma" w:hAnsi="Tahoma" w:cs="Tahoma"/>
                <w:b/>
                <w:bCs/>
                <w:sz w:val="16"/>
                <w:lang w:eastAsia="es-BO"/>
              </w:rPr>
            </w:pPr>
            <w:r w:rsidRPr="00A855BA">
              <w:rPr>
                <w:rFonts w:ascii="Tahoma" w:hAnsi="Tahoma" w:cs="Tahoma"/>
                <w:b/>
                <w:sz w:val="16"/>
              </w:rPr>
              <w:t>Plazo del producto</w:t>
            </w:r>
          </w:p>
          <w:p w14:paraId="27594C41" w14:textId="77777777" w:rsidR="00CE144C" w:rsidRPr="00A855BA" w:rsidRDefault="00CE144C" w:rsidP="00F04260">
            <w:pPr>
              <w:spacing w:line="320" w:lineRule="exact"/>
              <w:jc w:val="center"/>
              <w:rPr>
                <w:rFonts w:ascii="Tahoma" w:hAnsi="Tahoma" w:cs="Tahoma"/>
                <w:b/>
                <w:bCs/>
                <w:sz w:val="16"/>
                <w:lang w:eastAsia="es-BO"/>
              </w:rPr>
            </w:pPr>
            <w:r w:rsidRPr="00A855BA">
              <w:rPr>
                <w:rFonts w:ascii="Tahoma" w:hAnsi="Tahoma" w:cs="Tahoma"/>
                <w:b/>
                <w:sz w:val="16"/>
              </w:rPr>
              <w:t>(Días Calendario)</w:t>
            </w:r>
          </w:p>
        </w:tc>
        <w:tc>
          <w:tcPr>
            <w:tcW w:w="2684" w:type="pct"/>
            <w:shd w:val="clear" w:color="auto" w:fill="D9E2F3" w:themeFill="accent5" w:themeFillTint="33"/>
          </w:tcPr>
          <w:p w14:paraId="27CF2405" w14:textId="77777777" w:rsidR="00CE144C" w:rsidRPr="00A855BA" w:rsidRDefault="00CE144C" w:rsidP="00F04260">
            <w:pPr>
              <w:spacing w:line="320" w:lineRule="exact"/>
              <w:jc w:val="center"/>
              <w:rPr>
                <w:rFonts w:ascii="Tahoma" w:hAnsi="Tahoma" w:cs="Tahoma"/>
                <w:b/>
                <w:sz w:val="16"/>
              </w:rPr>
            </w:pPr>
          </w:p>
          <w:p w14:paraId="50A59574" w14:textId="77777777" w:rsidR="00CE144C" w:rsidRPr="00A855BA" w:rsidRDefault="00CE144C" w:rsidP="00F04260">
            <w:pPr>
              <w:spacing w:line="320" w:lineRule="exact"/>
              <w:jc w:val="center"/>
              <w:rPr>
                <w:rFonts w:ascii="Tahoma" w:hAnsi="Tahoma" w:cs="Tahoma"/>
                <w:b/>
                <w:sz w:val="16"/>
              </w:rPr>
            </w:pPr>
            <w:r w:rsidRPr="00A855BA">
              <w:rPr>
                <w:rFonts w:ascii="Tahoma" w:hAnsi="Tahoma" w:cs="Tahoma"/>
                <w:b/>
                <w:sz w:val="16"/>
              </w:rPr>
              <w:t>RUTA CRÍTICA (Detalle Gráfico)</w:t>
            </w:r>
          </w:p>
          <w:p w14:paraId="7B636179" w14:textId="77777777" w:rsidR="00CE144C" w:rsidRPr="00A855BA" w:rsidRDefault="00CE144C" w:rsidP="00F04260">
            <w:pPr>
              <w:spacing w:line="320" w:lineRule="exact"/>
              <w:jc w:val="center"/>
              <w:rPr>
                <w:rFonts w:ascii="Tahoma" w:hAnsi="Tahoma" w:cs="Tahoma"/>
                <w:b/>
                <w:sz w:val="16"/>
              </w:rPr>
            </w:pPr>
          </w:p>
        </w:tc>
      </w:tr>
      <w:tr w:rsidR="00CE144C" w:rsidRPr="00A855BA" w14:paraId="2C98C4C4" w14:textId="77777777" w:rsidTr="00F04260">
        <w:trPr>
          <w:trHeight w:val="719"/>
          <w:jc w:val="center"/>
        </w:trPr>
        <w:tc>
          <w:tcPr>
            <w:tcW w:w="287" w:type="pct"/>
            <w:shd w:val="clear" w:color="auto" w:fill="auto"/>
            <w:noWrap/>
            <w:vAlign w:val="center"/>
          </w:tcPr>
          <w:p w14:paraId="3143AE8A" w14:textId="77777777" w:rsidR="00CE144C" w:rsidRPr="00A855BA" w:rsidRDefault="00CE144C" w:rsidP="00F04260">
            <w:pPr>
              <w:spacing w:line="300" w:lineRule="auto"/>
              <w:jc w:val="both"/>
              <w:rPr>
                <w:rFonts w:ascii="Tahoma" w:hAnsi="Tahoma" w:cs="Tahoma"/>
                <w:sz w:val="16"/>
              </w:rPr>
            </w:pPr>
            <w:r w:rsidRPr="00A855BA">
              <w:rPr>
                <w:rFonts w:ascii="Tahoma" w:hAnsi="Tahoma" w:cs="Tahoma"/>
                <w:sz w:val="16"/>
              </w:rPr>
              <w:t>1</w:t>
            </w:r>
          </w:p>
        </w:tc>
        <w:tc>
          <w:tcPr>
            <w:tcW w:w="955" w:type="pct"/>
            <w:shd w:val="clear" w:color="auto" w:fill="auto"/>
            <w:noWrap/>
            <w:vAlign w:val="center"/>
          </w:tcPr>
          <w:p w14:paraId="0C8BB06A" w14:textId="77777777" w:rsidR="00CE144C" w:rsidRPr="00A855BA" w:rsidRDefault="00CE144C" w:rsidP="00F04260">
            <w:pPr>
              <w:spacing w:line="300" w:lineRule="auto"/>
              <w:rPr>
                <w:rFonts w:ascii="Tahoma" w:hAnsi="Tahoma" w:cs="Tahoma"/>
                <w:sz w:val="16"/>
              </w:rPr>
            </w:pPr>
            <w:r w:rsidRPr="00A855BA">
              <w:rPr>
                <w:rFonts w:ascii="Tahoma" w:hAnsi="Tahoma" w:cs="Tahoma"/>
                <w:b/>
                <w:sz w:val="16"/>
              </w:rPr>
              <w:t xml:space="preserve">Producto 1 - </w:t>
            </w:r>
            <w:r w:rsidRPr="00A855BA">
              <w:rPr>
                <w:rFonts w:ascii="Tahoma" w:hAnsi="Tahoma" w:cs="Tahoma"/>
                <w:sz w:val="16"/>
              </w:rPr>
              <w:t>Informe inicial.</w:t>
            </w:r>
          </w:p>
        </w:tc>
        <w:tc>
          <w:tcPr>
            <w:tcW w:w="1073" w:type="pct"/>
            <w:vAlign w:val="center"/>
          </w:tcPr>
          <w:p w14:paraId="65FB8289" w14:textId="77777777" w:rsidR="00CE144C" w:rsidRPr="00A855BA" w:rsidRDefault="00CE144C" w:rsidP="00F04260">
            <w:pPr>
              <w:spacing w:line="200" w:lineRule="exact"/>
              <w:jc w:val="center"/>
              <w:rPr>
                <w:rFonts w:ascii="Tahoma" w:hAnsi="Tahoma" w:cs="Tahoma"/>
                <w:color w:val="C00000"/>
                <w:sz w:val="16"/>
              </w:rPr>
            </w:pPr>
            <w:r w:rsidRPr="00A855BA">
              <w:rPr>
                <w:rFonts w:ascii="Tahoma" w:hAnsi="Tahoma" w:cs="Tahoma"/>
                <w:color w:val="C00000"/>
                <w:sz w:val="16"/>
              </w:rPr>
              <w:t xml:space="preserve">45 </w:t>
            </w:r>
          </w:p>
        </w:tc>
        <w:tc>
          <w:tcPr>
            <w:tcW w:w="2684" w:type="pct"/>
          </w:tcPr>
          <w:p w14:paraId="7CCBAC2A" w14:textId="77777777" w:rsidR="00CE144C" w:rsidRPr="00A855BA" w:rsidRDefault="00CE144C" w:rsidP="00F04260">
            <w:pPr>
              <w:spacing w:line="300" w:lineRule="auto"/>
              <w:jc w:val="both"/>
              <w:rPr>
                <w:rFonts w:ascii="Tahoma" w:hAnsi="Tahoma" w:cs="Tahoma"/>
                <w:sz w:val="16"/>
              </w:rPr>
            </w:pPr>
            <w:r w:rsidRPr="00A855BA">
              <w:rPr>
                <w:rFonts w:ascii="Tahoma" w:hAnsi="Tahoma" w:cs="Tahoma"/>
                <w:noProof/>
                <w:sz w:val="16"/>
                <w:lang w:eastAsia="es-ES"/>
              </w:rPr>
              <mc:AlternateContent>
                <mc:Choice Requires="wps">
                  <w:drawing>
                    <wp:anchor distT="0" distB="0" distL="114298" distR="114298" simplePos="0" relativeHeight="251683840" behindDoc="0" locked="0" layoutInCell="1" allowOverlap="1" wp14:anchorId="405D3668" wp14:editId="52FCFD23">
                      <wp:simplePos x="0" y="0"/>
                      <wp:positionH relativeFrom="column">
                        <wp:posOffset>632819</wp:posOffset>
                      </wp:positionH>
                      <wp:positionV relativeFrom="paragraph">
                        <wp:posOffset>232245</wp:posOffset>
                      </wp:positionV>
                      <wp:extent cx="0" cy="752475"/>
                      <wp:effectExtent l="57150" t="0" r="76200" b="47625"/>
                      <wp:wrapNone/>
                      <wp:docPr id="1184995687"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4B906170" id="_x0000_t32" coordsize="21600,21600" o:spt="32" o:oned="t" path="m,l21600,21600e" filled="f">
                      <v:path arrowok="t" fillok="f" o:connecttype="none"/>
                      <o:lock v:ext="edit" shapetype="t"/>
                    </v:shapetype>
                    <v:shape id="Conector recto de flecha 9" o:spid="_x0000_s1026" type="#_x0000_t32" style="position:absolute;margin-left:49.85pt;margin-top:18.3pt;width:0;height:59.25pt;z-index:2516838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" strokecolor="#ed7d31" strokeweight="2.5pt">
                      <v:stroke endarrow="block"/>
                      <v:shadow color="#868686"/>
                    </v:shape>
                  </w:pict>
                </mc:Fallback>
              </mc:AlternateContent>
            </w:r>
            <w:r w:rsidRPr="00A855BA">
              <w:rPr>
                <w:rFonts w:ascii="Tahoma" w:hAnsi="Tahoma" w:cs="Tahoma"/>
                <w:noProof/>
                <w:sz w:val="16"/>
                <w:lang w:eastAsia="es-ES"/>
              </w:rPr>
              <mc:AlternateContent>
                <mc:Choice Requires="wps">
                  <w:drawing>
                    <wp:anchor distT="0" distB="0" distL="114300" distR="114300" simplePos="0" relativeHeight="251684864" behindDoc="0" locked="0" layoutInCell="1" allowOverlap="1" wp14:anchorId="4E87FAE2" wp14:editId="51B0A1C4">
                      <wp:simplePos x="0" y="0"/>
                      <wp:positionH relativeFrom="column">
                        <wp:posOffset>1905</wp:posOffset>
                      </wp:positionH>
                      <wp:positionV relativeFrom="paragraph">
                        <wp:posOffset>209219</wp:posOffset>
                      </wp:positionV>
                      <wp:extent cx="611505" cy="162560"/>
                      <wp:effectExtent l="19050" t="19050" r="36195" b="66040"/>
                      <wp:wrapNone/>
                      <wp:docPr id="2"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D8C4F4" id="Rectángulo redondeado 10" o:spid="_x0000_s1026" style="position:absolute;margin-left:.15pt;margin-top:16.45pt;width:48.15pt;height:12.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" fillcolor="#70ad47" strokecolor="#f2f2f2" strokeweight="3pt">
                      <v:shadow on="t" color="#385723" opacity=".5" offset="1pt"/>
                    </v:roundrect>
                  </w:pict>
                </mc:Fallback>
              </mc:AlternateContent>
            </w:r>
          </w:p>
        </w:tc>
      </w:tr>
      <w:tr w:rsidR="00CE144C" w:rsidRPr="00A855BA" w14:paraId="164787EB" w14:textId="77777777" w:rsidTr="00F04260">
        <w:trPr>
          <w:trHeight w:hRule="exact" w:val="657"/>
          <w:jc w:val="center"/>
        </w:trPr>
        <w:tc>
          <w:tcPr>
            <w:tcW w:w="287" w:type="pct"/>
            <w:vMerge w:val="restart"/>
            <w:shd w:val="clear" w:color="auto" w:fill="auto"/>
            <w:noWrap/>
            <w:vAlign w:val="center"/>
          </w:tcPr>
          <w:p w14:paraId="7BC15044" w14:textId="77777777" w:rsidR="00CE144C" w:rsidRPr="00A855BA" w:rsidRDefault="00CE144C" w:rsidP="00F04260">
            <w:pPr>
              <w:spacing w:line="300" w:lineRule="auto"/>
              <w:jc w:val="both"/>
              <w:rPr>
                <w:rFonts w:ascii="Tahoma" w:hAnsi="Tahoma" w:cs="Tahoma"/>
                <w:sz w:val="16"/>
              </w:rPr>
            </w:pPr>
            <w:r w:rsidRPr="00A855BA">
              <w:rPr>
                <w:rFonts w:ascii="Tahoma" w:hAnsi="Tahoma" w:cs="Tahoma"/>
                <w:sz w:val="16"/>
              </w:rPr>
              <w:t>2</w:t>
            </w:r>
          </w:p>
        </w:tc>
        <w:tc>
          <w:tcPr>
            <w:tcW w:w="955" w:type="pct"/>
            <w:shd w:val="clear" w:color="auto" w:fill="auto"/>
            <w:noWrap/>
            <w:vAlign w:val="center"/>
          </w:tcPr>
          <w:p w14:paraId="42314254" w14:textId="77777777" w:rsidR="00CE144C" w:rsidRPr="00A855BA" w:rsidRDefault="00CE144C" w:rsidP="00F04260">
            <w:pPr>
              <w:spacing w:line="300" w:lineRule="auto"/>
              <w:rPr>
                <w:rFonts w:ascii="Tahoma" w:hAnsi="Tahoma" w:cs="Tahoma"/>
                <w:sz w:val="16"/>
              </w:rPr>
            </w:pPr>
            <w:r w:rsidRPr="00A855BA">
              <w:rPr>
                <w:rFonts w:ascii="Tahoma" w:hAnsi="Tahoma" w:cs="Tahoma"/>
                <w:b/>
                <w:sz w:val="16"/>
              </w:rPr>
              <w:t>Producto 2</w:t>
            </w:r>
            <w:r w:rsidRPr="00A855BA">
              <w:rPr>
                <w:rFonts w:ascii="Tahoma" w:hAnsi="Tahoma" w:cs="Tahoma"/>
                <w:sz w:val="16"/>
              </w:rPr>
              <w:t xml:space="preserve"> - </w:t>
            </w:r>
            <w:r w:rsidRPr="00A855BA">
              <w:rPr>
                <w:rFonts w:ascii="Tahoma" w:hAnsi="Tahoma" w:cs="Tahoma"/>
                <w:sz w:val="16"/>
                <w:lang w:val="es-ES_tradnl"/>
              </w:rPr>
              <w:t>Informe de avance al 50% de ejecución física.</w:t>
            </w:r>
          </w:p>
        </w:tc>
        <w:tc>
          <w:tcPr>
            <w:tcW w:w="1073" w:type="pct"/>
            <w:vAlign w:val="center"/>
          </w:tcPr>
          <w:p w14:paraId="76CA73A5" w14:textId="77777777" w:rsidR="00CE144C" w:rsidRPr="00A855BA" w:rsidRDefault="00CE144C" w:rsidP="00F04260">
            <w:pPr>
              <w:spacing w:line="200" w:lineRule="exact"/>
              <w:jc w:val="center"/>
              <w:rPr>
                <w:rFonts w:ascii="Tahoma" w:hAnsi="Tahoma" w:cs="Tahoma"/>
                <w:color w:val="C00000"/>
                <w:sz w:val="16"/>
              </w:rPr>
            </w:pPr>
            <w:r w:rsidRPr="00A855BA">
              <w:rPr>
                <w:rFonts w:ascii="Tahoma" w:hAnsi="Tahoma" w:cs="Tahoma"/>
                <w:color w:val="FF0000"/>
                <w:sz w:val="16"/>
              </w:rPr>
              <w:t>45</w:t>
            </w:r>
          </w:p>
        </w:tc>
        <w:tc>
          <w:tcPr>
            <w:tcW w:w="2684" w:type="pct"/>
          </w:tcPr>
          <w:p w14:paraId="4FC366B2" w14:textId="77777777" w:rsidR="00CE144C" w:rsidRPr="00A855BA" w:rsidRDefault="00CE144C" w:rsidP="00F04260">
            <w:pPr>
              <w:spacing w:line="300" w:lineRule="auto"/>
              <w:jc w:val="both"/>
              <w:rPr>
                <w:rFonts w:ascii="Tahoma" w:hAnsi="Tahoma" w:cs="Tahoma"/>
                <w:sz w:val="16"/>
              </w:rPr>
            </w:pPr>
            <w:r w:rsidRPr="00A855BA">
              <w:rPr>
                <w:rFonts w:ascii="Tahoma" w:hAnsi="Tahoma" w:cs="Tahoma"/>
                <w:noProof/>
                <w:sz w:val="16"/>
                <w:lang w:eastAsia="es-ES"/>
              </w:rPr>
              <mc:AlternateContent>
                <mc:Choice Requires="wps">
                  <w:drawing>
                    <wp:anchor distT="0" distB="0" distL="114298" distR="114298" simplePos="0" relativeHeight="251695104" behindDoc="0" locked="0" layoutInCell="1" allowOverlap="1" wp14:anchorId="003ACB1A" wp14:editId="6A8E5153">
                      <wp:simplePos x="0" y="0"/>
                      <wp:positionH relativeFrom="column">
                        <wp:posOffset>615315</wp:posOffset>
                      </wp:positionH>
                      <wp:positionV relativeFrom="paragraph">
                        <wp:posOffset>-428625</wp:posOffset>
                      </wp:positionV>
                      <wp:extent cx="0" cy="752475"/>
                      <wp:effectExtent l="57150" t="0" r="76200" b="47625"/>
                      <wp:wrapNone/>
                      <wp:docPr id="997731441"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1368D3A" id="Conector recto de flecha 9" o:spid="_x0000_s1026" type="#_x0000_t32" style="position:absolute;margin-left:48.45pt;margin-top:-33.75pt;width:0;height:59.25pt;z-index:251695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" strokecolor="#ed7d31" strokeweight="2.5pt">
                      <v:stroke endarrow="block"/>
                      <v:shadow color="#868686"/>
                    </v:shape>
                  </w:pict>
                </mc:Fallback>
              </mc:AlternateContent>
            </w:r>
            <w:r w:rsidRPr="00A855BA">
              <w:rPr>
                <w:rFonts w:ascii="Tahoma" w:hAnsi="Tahoma" w:cs="Tahoma"/>
                <w:noProof/>
                <w:sz w:val="16"/>
                <w:lang w:eastAsia="es-ES"/>
              </w:rPr>
              <mc:AlternateContent>
                <mc:Choice Requires="wps">
                  <w:drawing>
                    <wp:anchor distT="0" distB="0" distL="114298" distR="114298" simplePos="0" relativeHeight="251694080" behindDoc="0" locked="0" layoutInCell="1" allowOverlap="1" wp14:anchorId="70D2D5C9" wp14:editId="6360792D">
                      <wp:simplePos x="0" y="0"/>
                      <wp:positionH relativeFrom="column">
                        <wp:posOffset>1412875</wp:posOffset>
                      </wp:positionH>
                      <wp:positionV relativeFrom="paragraph">
                        <wp:posOffset>296158</wp:posOffset>
                      </wp:positionV>
                      <wp:extent cx="1270" cy="471805"/>
                      <wp:effectExtent l="95250" t="19050" r="74930" b="42545"/>
                      <wp:wrapNone/>
                      <wp:docPr id="3"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435EB9C" id="Conector recto de flecha 9" o:spid="_x0000_s1026" type="#_x0000_t32" style="position:absolute;margin-left:111.25pt;margin-top:23.3pt;width:.1pt;height:37.15pt;z-index:251694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" strokecolor="#ed7d31" strokeweight="2.5pt">
                      <v:stroke endarrow="block"/>
                      <v:shadow color="#868686"/>
                    </v:shape>
                  </w:pict>
                </mc:Fallback>
              </mc:AlternateContent>
            </w:r>
            <w:r w:rsidRPr="00A855BA">
              <w:rPr>
                <w:rFonts w:ascii="Tahoma" w:hAnsi="Tahoma" w:cs="Tahoma"/>
                <w:noProof/>
                <w:sz w:val="16"/>
                <w:lang w:eastAsia="es-ES"/>
              </w:rPr>
              <mc:AlternateContent>
                <mc:Choice Requires="wps">
                  <w:drawing>
                    <wp:anchor distT="0" distB="0" distL="114300" distR="114300" simplePos="0" relativeHeight="251686912" behindDoc="0" locked="0" layoutInCell="1" allowOverlap="1" wp14:anchorId="0715A89D" wp14:editId="64F24CC6">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66C558B6" w14:textId="77777777" w:rsidR="00CE144C" w:rsidRDefault="00CE144C" w:rsidP="00CE14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715A89D" id="Rectángulo redondeado 8" o:spid="_x0000_s1033" style="position:absolute;left:0;text-align:left;margin-left:47.7pt;margin-top:14.85pt;width:62.35pt;height:13.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" fillcolor="#70ad47" strokecolor="#f2f2f2" strokeweight="3pt">
                      <v:shadow on="t" color="#375623" opacity=".5" offset="1pt"/>
                      <v:textbox>
                        <w:txbxContent>
                          <w:p w14:paraId="66C558B6" w14:textId="77777777" w:rsidR="00CE144C" w:rsidRDefault="00CE144C" w:rsidP="00CE144C"/>
                        </w:txbxContent>
                      </v:textbox>
                    </v:roundrect>
                  </w:pict>
                </mc:Fallback>
              </mc:AlternateContent>
            </w:r>
          </w:p>
        </w:tc>
      </w:tr>
      <w:tr w:rsidR="00CE144C" w:rsidRPr="00A855BA" w14:paraId="3C414439" w14:textId="77777777" w:rsidTr="00F04260">
        <w:trPr>
          <w:trHeight w:val="737"/>
          <w:jc w:val="center"/>
        </w:trPr>
        <w:tc>
          <w:tcPr>
            <w:tcW w:w="287" w:type="pct"/>
            <w:vMerge/>
            <w:shd w:val="clear" w:color="auto" w:fill="auto"/>
            <w:noWrap/>
            <w:vAlign w:val="center"/>
          </w:tcPr>
          <w:p w14:paraId="51360043" w14:textId="77777777" w:rsidR="00CE144C" w:rsidRPr="00A855BA" w:rsidRDefault="00CE144C" w:rsidP="00F04260">
            <w:pPr>
              <w:spacing w:line="300" w:lineRule="auto"/>
              <w:jc w:val="both"/>
              <w:rPr>
                <w:rFonts w:ascii="Tahoma" w:hAnsi="Tahoma" w:cs="Tahoma"/>
                <w:sz w:val="16"/>
              </w:rPr>
            </w:pPr>
          </w:p>
        </w:tc>
        <w:tc>
          <w:tcPr>
            <w:tcW w:w="955" w:type="pct"/>
            <w:shd w:val="clear" w:color="auto" w:fill="auto"/>
            <w:noWrap/>
            <w:vAlign w:val="center"/>
          </w:tcPr>
          <w:p w14:paraId="1FB4E588" w14:textId="77777777" w:rsidR="00CE144C" w:rsidRPr="00A855BA" w:rsidRDefault="00CE144C" w:rsidP="00F04260">
            <w:pPr>
              <w:rPr>
                <w:rFonts w:ascii="Tahoma" w:hAnsi="Tahoma" w:cs="Tahoma"/>
                <w:sz w:val="16"/>
                <w:lang w:val="es-ES_tradnl"/>
              </w:rPr>
            </w:pPr>
            <w:r w:rsidRPr="00A855BA">
              <w:rPr>
                <w:rFonts w:ascii="Tahoma" w:hAnsi="Tahoma" w:cs="Tahoma"/>
                <w:b/>
                <w:sz w:val="16"/>
              </w:rPr>
              <w:t>Producto 3</w:t>
            </w:r>
            <w:r w:rsidRPr="00A855BA">
              <w:rPr>
                <w:rFonts w:ascii="Tahoma" w:hAnsi="Tahoma" w:cs="Tahoma"/>
                <w:sz w:val="16"/>
              </w:rPr>
              <w:t xml:space="preserve"> – </w:t>
            </w:r>
            <w:r w:rsidRPr="00A855BA">
              <w:rPr>
                <w:rFonts w:ascii="Tahoma" w:hAnsi="Tahoma" w:cs="Tahoma"/>
                <w:sz w:val="16"/>
                <w:lang w:val="es-ES_tradnl"/>
              </w:rPr>
              <w:t>Informe de avance al 100% de ejecución física</w:t>
            </w:r>
          </w:p>
        </w:tc>
        <w:tc>
          <w:tcPr>
            <w:tcW w:w="1073" w:type="pct"/>
            <w:vAlign w:val="center"/>
          </w:tcPr>
          <w:p w14:paraId="79D6480D" w14:textId="77777777" w:rsidR="00CE144C" w:rsidRPr="00A855BA" w:rsidRDefault="00CE144C" w:rsidP="00F04260">
            <w:pPr>
              <w:spacing w:line="200" w:lineRule="exact"/>
              <w:jc w:val="center"/>
              <w:rPr>
                <w:rFonts w:ascii="Tahoma" w:hAnsi="Tahoma" w:cs="Tahoma"/>
                <w:color w:val="C00000"/>
                <w:sz w:val="16"/>
              </w:rPr>
            </w:pPr>
            <w:r w:rsidRPr="00A855BA">
              <w:rPr>
                <w:rFonts w:ascii="Tahoma" w:hAnsi="Tahoma" w:cs="Tahoma"/>
                <w:color w:val="FF0000"/>
                <w:sz w:val="16"/>
              </w:rPr>
              <w:t>45</w:t>
            </w:r>
          </w:p>
        </w:tc>
        <w:tc>
          <w:tcPr>
            <w:tcW w:w="2684" w:type="pct"/>
          </w:tcPr>
          <w:p w14:paraId="2C971D06" w14:textId="77777777" w:rsidR="00CE144C" w:rsidRPr="00A855BA" w:rsidRDefault="00CE144C" w:rsidP="00F04260">
            <w:pPr>
              <w:spacing w:line="300" w:lineRule="auto"/>
              <w:jc w:val="both"/>
              <w:rPr>
                <w:rFonts w:ascii="Tahoma" w:hAnsi="Tahoma" w:cs="Tahoma"/>
                <w:sz w:val="16"/>
              </w:rPr>
            </w:pPr>
            <w:r w:rsidRPr="00A855BA">
              <w:rPr>
                <w:rFonts w:ascii="Tahoma" w:hAnsi="Tahoma" w:cs="Tahoma"/>
                <w:noProof/>
                <w:sz w:val="16"/>
                <w:lang w:eastAsia="es-ES"/>
              </w:rPr>
              <mc:AlternateContent>
                <mc:Choice Requires="wps">
                  <w:drawing>
                    <wp:anchor distT="0" distB="0" distL="114300" distR="114300" simplePos="0" relativeHeight="251692032" behindDoc="0" locked="0" layoutInCell="1" allowOverlap="1" wp14:anchorId="3E783B8B" wp14:editId="259127C1">
                      <wp:simplePos x="0" y="0"/>
                      <wp:positionH relativeFrom="column">
                        <wp:posOffset>2419721</wp:posOffset>
                      </wp:positionH>
                      <wp:positionV relativeFrom="paragraph">
                        <wp:posOffset>244475</wp:posOffset>
                      </wp:positionV>
                      <wp:extent cx="10795" cy="1083310"/>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0795" cy="1083310"/>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47E40A4" id="Conector recto de flecha 30" o:spid="_x0000_s1026" type="#_x0000_t32" style="position:absolute;margin-left:190.55pt;margin-top:19.25pt;width:.85pt;height:85.3pt;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" strokecolor="#ed7d31" strokeweight="2.5pt">
                      <v:stroke endarrow="block" joinstyle="miter"/>
                    </v:shape>
                  </w:pict>
                </mc:Fallback>
              </mc:AlternateContent>
            </w:r>
            <w:r w:rsidRPr="00A855BA">
              <w:rPr>
                <w:rFonts w:ascii="Tahoma" w:hAnsi="Tahoma" w:cs="Tahoma"/>
                <w:noProof/>
                <w:sz w:val="16"/>
                <w:lang w:eastAsia="es-ES"/>
              </w:rPr>
              <mc:AlternateContent>
                <mc:Choice Requires="wps">
                  <w:drawing>
                    <wp:anchor distT="0" distB="0" distL="114300" distR="114300" simplePos="0" relativeHeight="251691008" behindDoc="0" locked="0" layoutInCell="1" allowOverlap="1" wp14:anchorId="4CAECBF0" wp14:editId="68D29233">
                      <wp:simplePos x="0" y="0"/>
                      <wp:positionH relativeFrom="column">
                        <wp:posOffset>1372235</wp:posOffset>
                      </wp:positionH>
                      <wp:positionV relativeFrom="paragraph">
                        <wp:posOffset>180975</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FD653B4" id="Rectángulo redondeado 4" o:spid="_x0000_s1026" style="position:absolute;margin-left:108.05pt;margin-top:14.25pt;width:79.35pt;height:15.1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" fillcolor="#70ad47" strokecolor="#f2f2f2" strokeweight="3pt">
                      <v:shadow on="t" color="#375623" opacity=".5" offset="1pt"/>
                    </v:roundrect>
                  </w:pict>
                </mc:Fallback>
              </mc:AlternateContent>
            </w:r>
          </w:p>
        </w:tc>
      </w:tr>
      <w:tr w:rsidR="00CE144C" w:rsidRPr="00A855BA" w14:paraId="6441809F" w14:textId="77777777" w:rsidTr="00F04260">
        <w:trPr>
          <w:trHeight w:hRule="exact" w:val="418"/>
          <w:jc w:val="center"/>
        </w:trPr>
        <w:tc>
          <w:tcPr>
            <w:tcW w:w="287" w:type="pct"/>
            <w:vMerge/>
            <w:shd w:val="clear" w:color="auto" w:fill="auto"/>
            <w:noWrap/>
            <w:vAlign w:val="center"/>
          </w:tcPr>
          <w:p w14:paraId="2EE31EC4" w14:textId="77777777" w:rsidR="00CE144C" w:rsidRPr="00A855BA" w:rsidRDefault="00CE144C" w:rsidP="00F04260">
            <w:pPr>
              <w:spacing w:line="300" w:lineRule="auto"/>
              <w:jc w:val="both"/>
              <w:rPr>
                <w:rFonts w:ascii="Tahoma" w:hAnsi="Tahoma" w:cs="Tahoma"/>
                <w:sz w:val="16"/>
              </w:rPr>
            </w:pPr>
          </w:p>
        </w:tc>
        <w:tc>
          <w:tcPr>
            <w:tcW w:w="955" w:type="pct"/>
            <w:shd w:val="clear" w:color="auto" w:fill="auto"/>
            <w:noWrap/>
            <w:vAlign w:val="center"/>
          </w:tcPr>
          <w:p w14:paraId="5A2019CC" w14:textId="77777777" w:rsidR="00CE144C" w:rsidRPr="00A855BA" w:rsidRDefault="00CE144C" w:rsidP="00F04260">
            <w:pPr>
              <w:rPr>
                <w:rFonts w:ascii="Tahoma" w:hAnsi="Tahoma" w:cs="Tahoma"/>
                <w:b/>
                <w:sz w:val="16"/>
              </w:rPr>
            </w:pPr>
            <w:r w:rsidRPr="00A855BA">
              <w:rPr>
                <w:rFonts w:ascii="Tahoma" w:hAnsi="Tahoma" w:cs="Tahoma"/>
                <w:b/>
                <w:sz w:val="16"/>
              </w:rPr>
              <w:t xml:space="preserve">Plazo de ejecución del Proyecto </w:t>
            </w:r>
          </w:p>
        </w:tc>
        <w:tc>
          <w:tcPr>
            <w:tcW w:w="1073" w:type="pct"/>
            <w:vAlign w:val="center"/>
          </w:tcPr>
          <w:p w14:paraId="1C8A83B9" w14:textId="77777777" w:rsidR="00CE144C" w:rsidRPr="00A855BA" w:rsidRDefault="00CE144C" w:rsidP="00F04260">
            <w:pPr>
              <w:spacing w:line="200" w:lineRule="exact"/>
              <w:jc w:val="center"/>
              <w:rPr>
                <w:rFonts w:ascii="Tahoma" w:hAnsi="Tahoma" w:cs="Tahoma"/>
                <w:b/>
                <w:bCs/>
                <w:color w:val="C00000"/>
                <w:sz w:val="16"/>
              </w:rPr>
            </w:pPr>
            <w:r w:rsidRPr="00A855BA">
              <w:rPr>
                <w:rFonts w:ascii="Tahoma" w:hAnsi="Tahoma" w:cs="Tahoma"/>
                <w:color w:val="FF0000"/>
                <w:sz w:val="16"/>
              </w:rPr>
              <w:t>135</w:t>
            </w:r>
          </w:p>
        </w:tc>
        <w:tc>
          <w:tcPr>
            <w:tcW w:w="2684" w:type="pct"/>
          </w:tcPr>
          <w:p w14:paraId="08EC172B" w14:textId="77777777" w:rsidR="00CE144C" w:rsidRPr="00A855BA" w:rsidRDefault="00CE144C" w:rsidP="00F04260">
            <w:pPr>
              <w:spacing w:line="300" w:lineRule="auto"/>
              <w:jc w:val="both"/>
              <w:rPr>
                <w:rFonts w:ascii="Tahoma" w:hAnsi="Tahoma" w:cs="Tahoma"/>
                <w:sz w:val="16"/>
              </w:rPr>
            </w:pPr>
            <w:r w:rsidRPr="00A855BA">
              <w:rPr>
                <w:rFonts w:ascii="Tahoma" w:hAnsi="Tahoma" w:cs="Tahoma"/>
                <w:noProof/>
                <w:sz w:val="16"/>
                <w:lang w:eastAsia="es-ES"/>
              </w:rPr>
              <mc:AlternateContent>
                <mc:Choice Requires="wps">
                  <w:drawing>
                    <wp:anchor distT="0" distB="0" distL="114300" distR="114300" simplePos="0" relativeHeight="251687936" behindDoc="0" locked="0" layoutInCell="1" allowOverlap="1" wp14:anchorId="713F8A76" wp14:editId="2DAFCC33">
                      <wp:simplePos x="0" y="0"/>
                      <wp:positionH relativeFrom="column">
                        <wp:posOffset>13335</wp:posOffset>
                      </wp:positionH>
                      <wp:positionV relativeFrom="paragraph">
                        <wp:posOffset>65709</wp:posOffset>
                      </wp:positionV>
                      <wp:extent cx="241173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173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A3B79A" id="Rectángulo redondeado 2" o:spid="_x0000_s1026" style="position:absolute;margin-left:1.05pt;margin-top:5.15pt;width:189.9pt;height:1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" fillcolor="#ed7d31" strokecolor="#f2f2f2" strokeweight="3pt">
                      <v:shadow on="t" color="#843c0c" opacity=".5" offset="1pt"/>
                    </v:roundrect>
                  </w:pict>
                </mc:Fallback>
              </mc:AlternateContent>
            </w:r>
            <w:r w:rsidRPr="00A855BA">
              <w:rPr>
                <w:rFonts w:ascii="Tahoma" w:hAnsi="Tahoma" w:cs="Tahoma"/>
                <w:noProof/>
                <w:sz w:val="16"/>
                <w:lang w:eastAsia="es-ES"/>
              </w:rPr>
              <mc:AlternateContent>
                <mc:Choice Requires="wps">
                  <w:drawing>
                    <wp:anchor distT="0" distB="0" distL="114300" distR="114300" simplePos="0" relativeHeight="251693056" behindDoc="0" locked="0" layoutInCell="1" allowOverlap="1" wp14:anchorId="4C3999C4" wp14:editId="58CCDADB">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7BE959E6" w14:textId="77777777" w:rsidR="00CE144C" w:rsidRDefault="00CE144C" w:rsidP="00CE144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3999C4" id="_x0000_t202" coordsize="21600,21600" o:spt="202" path="m,l,21600r21600,l21600,xe">
                      <v:stroke joinstyle="miter"/>
                      <v:path gradientshapeok="t" o:connecttype="rect"/>
                    </v:shapetype>
                    <v:shape id="Cuadro de texto 20" o:spid="_x0000_s1034" type="#_x0000_t202" style="position:absolute;left:0;text-align:left;margin-left:201.25pt;margin-top:7.85pt;width:20.75pt;height:15.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" filled="f" stroked="f" strokeweight=".5pt">
                      <v:textbox>
                        <w:txbxContent>
                          <w:p w14:paraId="7BE959E6" w14:textId="77777777" w:rsidR="00CE144C" w:rsidRDefault="00CE144C" w:rsidP="00CE144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p>
        </w:tc>
      </w:tr>
      <w:tr w:rsidR="00CE144C" w:rsidRPr="00A855BA" w14:paraId="732185A8" w14:textId="77777777" w:rsidTr="00F04260">
        <w:trPr>
          <w:trHeight w:val="581"/>
          <w:jc w:val="center"/>
        </w:trPr>
        <w:tc>
          <w:tcPr>
            <w:tcW w:w="287" w:type="pct"/>
            <w:vMerge w:val="restart"/>
            <w:shd w:val="clear" w:color="auto" w:fill="auto"/>
            <w:noWrap/>
            <w:vAlign w:val="center"/>
          </w:tcPr>
          <w:p w14:paraId="3FF02FD9" w14:textId="77777777" w:rsidR="00CE144C" w:rsidRPr="00A855BA" w:rsidRDefault="00CE144C" w:rsidP="00F04260">
            <w:pPr>
              <w:spacing w:line="300" w:lineRule="auto"/>
              <w:jc w:val="both"/>
              <w:rPr>
                <w:rFonts w:ascii="Tahoma" w:hAnsi="Tahoma" w:cs="Tahoma"/>
                <w:sz w:val="16"/>
              </w:rPr>
            </w:pPr>
            <w:r w:rsidRPr="00A855BA">
              <w:rPr>
                <w:rFonts w:ascii="Tahoma" w:hAnsi="Tahoma" w:cs="Tahoma"/>
                <w:sz w:val="16"/>
              </w:rPr>
              <w:t>3</w:t>
            </w:r>
          </w:p>
          <w:p w14:paraId="7C687ABC" w14:textId="77777777" w:rsidR="00CE144C" w:rsidRPr="00A855BA" w:rsidRDefault="00CE144C" w:rsidP="00F04260">
            <w:pPr>
              <w:spacing w:line="300" w:lineRule="auto"/>
              <w:jc w:val="both"/>
              <w:rPr>
                <w:rFonts w:ascii="Tahoma" w:hAnsi="Tahoma" w:cs="Tahoma"/>
                <w:sz w:val="16"/>
              </w:rPr>
            </w:pPr>
          </w:p>
        </w:tc>
        <w:tc>
          <w:tcPr>
            <w:tcW w:w="955" w:type="pct"/>
            <w:shd w:val="clear" w:color="auto" w:fill="auto"/>
            <w:noWrap/>
            <w:vAlign w:val="center"/>
          </w:tcPr>
          <w:p w14:paraId="4F397582" w14:textId="77777777" w:rsidR="00CE144C" w:rsidRPr="00A855BA" w:rsidRDefault="00CE144C" w:rsidP="00F04260">
            <w:pPr>
              <w:rPr>
                <w:rFonts w:ascii="Tahoma" w:hAnsi="Tahoma" w:cs="Tahoma"/>
                <w:b/>
                <w:sz w:val="16"/>
              </w:rPr>
            </w:pPr>
            <w:r w:rsidRPr="00A855BA">
              <w:rPr>
                <w:rFonts w:ascii="Tahoma" w:hAnsi="Tahoma" w:cs="Tahoma"/>
                <w:b/>
                <w:sz w:val="16"/>
              </w:rPr>
              <w:t>Producto 4</w:t>
            </w:r>
            <w:r w:rsidRPr="00A855BA">
              <w:rPr>
                <w:rFonts w:ascii="Tahoma" w:hAnsi="Tahoma" w:cs="Tahoma"/>
                <w:sz w:val="16"/>
              </w:rPr>
              <w:t xml:space="preserve"> – Informe de Producto final</w:t>
            </w:r>
          </w:p>
        </w:tc>
        <w:tc>
          <w:tcPr>
            <w:tcW w:w="1073" w:type="pct"/>
            <w:vAlign w:val="center"/>
          </w:tcPr>
          <w:p w14:paraId="6A5DD5C3" w14:textId="77777777" w:rsidR="00CE144C" w:rsidRPr="00A855BA" w:rsidRDefault="00CE144C" w:rsidP="00F04260">
            <w:pPr>
              <w:spacing w:line="200" w:lineRule="exact"/>
              <w:jc w:val="center"/>
              <w:rPr>
                <w:rFonts w:ascii="Tahoma" w:hAnsi="Tahoma" w:cs="Tahoma"/>
                <w:color w:val="C00000"/>
                <w:sz w:val="16"/>
              </w:rPr>
            </w:pPr>
            <w:r w:rsidRPr="00A855BA">
              <w:rPr>
                <w:rFonts w:ascii="Tahoma" w:hAnsi="Tahoma" w:cs="Tahoma"/>
                <w:color w:val="FF0000"/>
                <w:sz w:val="16"/>
              </w:rPr>
              <w:t xml:space="preserve">Hasta 15 </w:t>
            </w:r>
          </w:p>
        </w:tc>
        <w:tc>
          <w:tcPr>
            <w:tcW w:w="2684" w:type="pct"/>
          </w:tcPr>
          <w:p w14:paraId="2CDE9C5E" w14:textId="77777777" w:rsidR="00CE144C" w:rsidRPr="00A855BA" w:rsidRDefault="00CE144C" w:rsidP="00F04260">
            <w:pPr>
              <w:spacing w:line="300" w:lineRule="auto"/>
              <w:jc w:val="both"/>
              <w:rPr>
                <w:rFonts w:ascii="Tahoma" w:hAnsi="Tahoma" w:cs="Tahoma"/>
                <w:noProof/>
                <w:sz w:val="16"/>
                <w:lang w:eastAsia="es-BO"/>
              </w:rPr>
            </w:pPr>
            <w:r w:rsidRPr="00A855BA">
              <w:rPr>
                <w:rFonts w:ascii="Tahoma" w:hAnsi="Tahoma" w:cs="Tahoma"/>
                <w:noProof/>
                <w:sz w:val="16"/>
                <w:lang w:eastAsia="es-ES"/>
              </w:rPr>
              <mc:AlternateContent>
                <mc:Choice Requires="wps">
                  <w:drawing>
                    <wp:anchor distT="0" distB="0" distL="114300" distR="114300" simplePos="0" relativeHeight="251685888" behindDoc="0" locked="0" layoutInCell="1" allowOverlap="1" wp14:anchorId="45F4D78E" wp14:editId="5CFE2DD0">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F628B8" id="Rectángulo redondeado 10" o:spid="_x0000_s1026" style="position:absolute;margin-left:190.9pt;margin-top:14.95pt;width:48.2pt;height:12.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" fillcolor="#70ad47" strokecolor="#f2f2f2" strokeweight="3pt">
                      <v:shadow on="t" color="#385723" opacity=".5" offset="1pt"/>
                    </v:roundrect>
                  </w:pict>
                </mc:Fallback>
              </mc:AlternateContent>
            </w:r>
          </w:p>
        </w:tc>
      </w:tr>
      <w:tr w:rsidR="00CE144C" w:rsidRPr="00A855BA" w14:paraId="1DF35692" w14:textId="77777777" w:rsidTr="00F04260">
        <w:trPr>
          <w:trHeight w:hRule="exact" w:val="541"/>
          <w:jc w:val="center"/>
        </w:trPr>
        <w:tc>
          <w:tcPr>
            <w:tcW w:w="287" w:type="pct"/>
            <w:vMerge/>
            <w:shd w:val="clear" w:color="auto" w:fill="auto"/>
            <w:noWrap/>
            <w:vAlign w:val="center"/>
          </w:tcPr>
          <w:p w14:paraId="6811711E" w14:textId="77777777" w:rsidR="00CE144C" w:rsidRPr="00A855BA" w:rsidRDefault="00CE144C" w:rsidP="00F04260">
            <w:pPr>
              <w:spacing w:line="300" w:lineRule="auto"/>
              <w:jc w:val="both"/>
              <w:rPr>
                <w:rFonts w:ascii="Tahoma" w:hAnsi="Tahoma" w:cs="Tahoma"/>
                <w:sz w:val="16"/>
              </w:rPr>
            </w:pPr>
          </w:p>
        </w:tc>
        <w:tc>
          <w:tcPr>
            <w:tcW w:w="955" w:type="pct"/>
            <w:shd w:val="clear" w:color="auto" w:fill="auto"/>
            <w:noWrap/>
            <w:vAlign w:val="center"/>
          </w:tcPr>
          <w:p w14:paraId="002D8C1B" w14:textId="77777777" w:rsidR="00CE144C" w:rsidRPr="00A855BA" w:rsidRDefault="00CE144C" w:rsidP="00F04260">
            <w:pPr>
              <w:spacing w:line="300" w:lineRule="auto"/>
              <w:rPr>
                <w:rFonts w:ascii="Tahoma" w:hAnsi="Tahoma" w:cs="Tahoma"/>
                <w:b/>
                <w:sz w:val="16"/>
              </w:rPr>
            </w:pPr>
            <w:r w:rsidRPr="00A855BA">
              <w:rPr>
                <w:rFonts w:ascii="Tahoma" w:hAnsi="Tahoma" w:cs="Tahoma"/>
                <w:b/>
                <w:sz w:val="16"/>
              </w:rPr>
              <w:t>Plazo de Ejecución de la Consultoría</w:t>
            </w:r>
          </w:p>
        </w:tc>
        <w:tc>
          <w:tcPr>
            <w:tcW w:w="1073" w:type="pct"/>
            <w:vAlign w:val="center"/>
          </w:tcPr>
          <w:p w14:paraId="6E64931D" w14:textId="77777777" w:rsidR="00CE144C" w:rsidRPr="00A855BA" w:rsidRDefault="00CE144C" w:rsidP="00F04260">
            <w:pPr>
              <w:spacing w:line="200" w:lineRule="exact"/>
              <w:jc w:val="center"/>
              <w:rPr>
                <w:rFonts w:ascii="Tahoma" w:hAnsi="Tahoma" w:cs="Tahoma"/>
                <w:b/>
                <w:bCs/>
                <w:color w:val="C00000"/>
                <w:sz w:val="16"/>
              </w:rPr>
            </w:pPr>
            <w:r w:rsidRPr="00A855BA">
              <w:rPr>
                <w:rFonts w:ascii="Tahoma" w:hAnsi="Tahoma" w:cs="Tahoma"/>
                <w:color w:val="FF0000"/>
                <w:sz w:val="16"/>
              </w:rPr>
              <w:t>150</w:t>
            </w:r>
          </w:p>
        </w:tc>
        <w:tc>
          <w:tcPr>
            <w:tcW w:w="2684" w:type="pct"/>
          </w:tcPr>
          <w:p w14:paraId="236CBF4B" w14:textId="77777777" w:rsidR="00CE144C" w:rsidRPr="00A855BA" w:rsidRDefault="00CE144C" w:rsidP="00F04260">
            <w:pPr>
              <w:spacing w:line="300" w:lineRule="auto"/>
              <w:jc w:val="both"/>
              <w:rPr>
                <w:rFonts w:ascii="Tahoma" w:hAnsi="Tahoma" w:cs="Tahoma"/>
                <w:noProof/>
                <w:color w:val="FF0000"/>
                <w:sz w:val="16"/>
                <w:lang w:eastAsia="es-ES"/>
              </w:rPr>
            </w:pPr>
            <w:r w:rsidRPr="00A855BA">
              <w:rPr>
                <w:rFonts w:ascii="Tahoma" w:hAnsi="Tahoma" w:cs="Tahoma"/>
                <w:noProof/>
                <w:sz w:val="16"/>
                <w:lang w:eastAsia="es-ES"/>
              </w:rPr>
              <mc:AlternateContent>
                <mc:Choice Requires="wps">
                  <w:drawing>
                    <wp:anchor distT="0" distB="0" distL="114300" distR="114300" simplePos="0" relativeHeight="251689984" behindDoc="0" locked="0" layoutInCell="1" allowOverlap="1" wp14:anchorId="1E306C7E" wp14:editId="42BECEC7">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00AA4CE2" w14:textId="77777777" w:rsidR="00CE144C" w:rsidRDefault="00CE144C" w:rsidP="00CE144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306C7E" id="Cuadro de texto 32" o:spid="_x0000_s1035" type="#_x0000_t202" style="position:absolute;left:0;text-align:left;margin-left:236.25pt;margin-top:7.25pt;width:27.05pt;height:15.3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" filled="f" stroked="f" strokeweight=".5pt">
                      <v:textbox>
                        <w:txbxContent>
                          <w:p w14:paraId="00AA4CE2" w14:textId="77777777" w:rsidR="00CE144C" w:rsidRDefault="00CE144C" w:rsidP="00CE144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A855BA">
              <w:rPr>
                <w:rFonts w:ascii="Tahoma" w:hAnsi="Tahoma" w:cs="Tahoma"/>
                <w:noProof/>
                <w:sz w:val="16"/>
                <w:lang w:eastAsia="es-ES"/>
              </w:rPr>
              <mc:AlternateContent>
                <mc:Choice Requires="wps">
                  <w:drawing>
                    <wp:anchor distT="0" distB="0" distL="114300" distR="114300" simplePos="0" relativeHeight="251688960" behindDoc="0" locked="0" layoutInCell="1" allowOverlap="1" wp14:anchorId="2D0F7A31" wp14:editId="45CF71BB">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52D98C3" id="Rectángulo redondeado 1" o:spid="_x0000_s1026" style="position:absolute;margin-left:2.8pt;margin-top:11.3pt;width:238.1pt;height:13.5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" fillcolor="#ed7d31" strokecolor="#f2f2f2" strokeweight="3pt">
                      <v:shadow on="t" color="#843c0c" opacity=".5" offset="1pt"/>
                    </v:roundrect>
                  </w:pict>
                </mc:Fallback>
              </mc:AlternateContent>
            </w:r>
          </w:p>
        </w:tc>
      </w:tr>
      <w:bookmarkEnd w:id="65"/>
    </w:tbl>
    <w:p w14:paraId="1B4CECF8" w14:textId="77777777" w:rsidR="00CE144C" w:rsidRPr="00CE4C37" w:rsidRDefault="00CE144C" w:rsidP="00CE144C">
      <w:pPr>
        <w:spacing w:line="260" w:lineRule="atLeast"/>
        <w:jc w:val="both"/>
        <w:rPr>
          <w:rFonts w:ascii="Tahoma" w:hAnsi="Tahoma" w:cs="Tahoma"/>
        </w:rPr>
      </w:pPr>
    </w:p>
    <w:p w14:paraId="712B95F8" w14:textId="77777777" w:rsidR="00CE144C" w:rsidRPr="00CE4C37" w:rsidRDefault="00CE144C" w:rsidP="00CE144C">
      <w:pPr>
        <w:spacing w:line="300" w:lineRule="auto"/>
        <w:jc w:val="both"/>
        <w:rPr>
          <w:rFonts w:ascii="Tahoma" w:hAnsi="Tahoma" w:cs="Tahoma"/>
          <w:b/>
          <w:color w:val="000000"/>
          <w:lang w:val="es-ES_tradnl"/>
        </w:rPr>
      </w:pPr>
      <w:bookmarkStart w:id="66" w:name="_Hlk180056849"/>
      <w:bookmarkStart w:id="67" w:name="_Hlk180074188"/>
      <w:bookmarkStart w:id="68" w:name="_Hlk170197918"/>
      <w:bookmarkStart w:id="69" w:name="_Toc71811154"/>
      <w:r w:rsidRPr="00CE4C37">
        <w:rPr>
          <w:rFonts w:ascii="Tahoma" w:hAnsi="Tahoma" w:cs="Tahoma"/>
          <w:b/>
          <w:color w:val="000000"/>
          <w:lang w:val="es-ES_tradnl"/>
        </w:rPr>
        <w:t>Notas:</w:t>
      </w:r>
    </w:p>
    <w:p w14:paraId="30254DEB" w14:textId="77777777" w:rsidR="00CE144C" w:rsidRPr="00CE4C37" w:rsidRDefault="00CE144C" w:rsidP="00CE144C">
      <w:pPr>
        <w:numPr>
          <w:ilvl w:val="1"/>
          <w:numId w:val="68"/>
        </w:numPr>
        <w:spacing w:line="240" w:lineRule="atLeast"/>
        <w:ind w:left="426"/>
        <w:jc w:val="both"/>
        <w:rPr>
          <w:rFonts w:ascii="Tahoma" w:hAnsi="Tahoma" w:cs="Tahoma"/>
          <w:lang w:val="es-ES_tradnl"/>
        </w:rPr>
      </w:pPr>
      <w:r w:rsidRPr="00CE4C37">
        <w:rPr>
          <w:rFonts w:ascii="Tahoma" w:hAnsi="Tahoma" w:cs="Tahoma"/>
          <w:lang w:val="es-ES_tradnl"/>
        </w:rPr>
        <w:t>El método de la ruta crítica (CPM) programa los alcances de la consultoría basado en:</w:t>
      </w:r>
    </w:p>
    <w:p w14:paraId="222B0FE8" w14:textId="77777777" w:rsidR="00CE144C" w:rsidRPr="00CE4C37" w:rsidRDefault="00CE144C" w:rsidP="00CE144C">
      <w:pPr>
        <w:numPr>
          <w:ilvl w:val="2"/>
          <w:numId w:val="76"/>
        </w:numPr>
        <w:spacing w:line="240" w:lineRule="atLeast"/>
        <w:ind w:left="709"/>
        <w:jc w:val="both"/>
        <w:rPr>
          <w:rFonts w:ascii="Tahoma" w:hAnsi="Tahoma" w:cs="Tahoma"/>
          <w:lang w:val="es-ES_tradnl"/>
        </w:rPr>
      </w:pPr>
      <w:r w:rsidRPr="00CE4C37">
        <w:rPr>
          <w:rFonts w:ascii="Tahoma" w:hAnsi="Tahoma" w:cs="Tahoma"/>
          <w:lang w:val="es-ES_tradnl"/>
        </w:rPr>
        <w:t>Lista de productos necesarios para finalizar el proyecto,</w:t>
      </w:r>
    </w:p>
    <w:p w14:paraId="690E0175" w14:textId="77777777" w:rsidR="00CE144C" w:rsidRPr="00CE4C37" w:rsidRDefault="00CE144C" w:rsidP="00CE144C">
      <w:pPr>
        <w:numPr>
          <w:ilvl w:val="2"/>
          <w:numId w:val="76"/>
        </w:numPr>
        <w:spacing w:line="240" w:lineRule="atLeast"/>
        <w:ind w:left="709"/>
        <w:jc w:val="both"/>
        <w:rPr>
          <w:rFonts w:ascii="Tahoma" w:hAnsi="Tahoma" w:cs="Tahoma"/>
          <w:lang w:val="es-ES_tradnl"/>
        </w:rPr>
      </w:pPr>
      <w:r w:rsidRPr="00CE4C37">
        <w:rPr>
          <w:rFonts w:ascii="Tahoma" w:hAnsi="Tahoma" w:cs="Tahoma"/>
          <w:lang w:val="es-ES_tradnl"/>
        </w:rPr>
        <w:t>Las dependencias entre los mismos,</w:t>
      </w:r>
    </w:p>
    <w:p w14:paraId="595ADEF6" w14:textId="77777777" w:rsidR="00CE144C" w:rsidRPr="00CE4C37" w:rsidRDefault="00CE144C" w:rsidP="00CE144C">
      <w:pPr>
        <w:numPr>
          <w:ilvl w:val="2"/>
          <w:numId w:val="76"/>
        </w:numPr>
        <w:spacing w:line="240" w:lineRule="atLeast"/>
        <w:ind w:left="709"/>
        <w:jc w:val="both"/>
        <w:rPr>
          <w:rFonts w:ascii="Tahoma" w:hAnsi="Tahoma" w:cs="Tahoma"/>
          <w:lang w:val="es-ES_tradnl"/>
        </w:rPr>
      </w:pPr>
      <w:r w:rsidRPr="00CE4C37">
        <w:rPr>
          <w:rFonts w:ascii="Tahoma" w:hAnsi="Tahoma" w:cs="Tahoma"/>
          <w:lang w:val="es-ES_tradnl"/>
        </w:rPr>
        <w:t>El tiempo (plazo) para alcanzar cada producto.</w:t>
      </w:r>
    </w:p>
    <w:p w14:paraId="0E286E12" w14:textId="77777777" w:rsidR="00CE144C" w:rsidRPr="00CE4C37" w:rsidRDefault="00CE144C" w:rsidP="00CE144C">
      <w:pPr>
        <w:numPr>
          <w:ilvl w:val="1"/>
          <w:numId w:val="68"/>
        </w:numPr>
        <w:spacing w:line="240" w:lineRule="atLeast"/>
        <w:ind w:left="426"/>
        <w:jc w:val="both"/>
        <w:rPr>
          <w:rFonts w:ascii="Tahoma" w:hAnsi="Tahoma" w:cs="Tahoma"/>
          <w:lang w:val="es-ES_tradnl"/>
        </w:rPr>
      </w:pPr>
      <w:r w:rsidRPr="00CE4C37">
        <w:rPr>
          <w:rFonts w:ascii="Tahoma" w:hAnsi="Tahoma" w:cs="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40134ED4" w14:textId="77777777" w:rsidR="00CE144C" w:rsidRPr="00CE4C37" w:rsidRDefault="00CE144C" w:rsidP="00CE144C">
      <w:pPr>
        <w:numPr>
          <w:ilvl w:val="1"/>
          <w:numId w:val="68"/>
        </w:numPr>
        <w:spacing w:line="240" w:lineRule="atLeast"/>
        <w:ind w:left="426"/>
        <w:jc w:val="both"/>
        <w:rPr>
          <w:rFonts w:ascii="Tahoma" w:hAnsi="Tahoma" w:cs="Tahoma"/>
          <w:lang w:val="es-ES_tradnl"/>
        </w:rPr>
      </w:pPr>
      <w:r w:rsidRPr="00CE4C37">
        <w:rPr>
          <w:rFonts w:ascii="Tahoma" w:hAnsi="Tahoma" w:cs="Tahoma"/>
          <w:lang w:val="es-ES_tradnl"/>
        </w:rPr>
        <w:lastRenderedPageBreak/>
        <w:t>Este proceso también determina qué actividades son "críticas" (es decir, pueden alargar la ruta del proyecto).</w:t>
      </w:r>
    </w:p>
    <w:p w14:paraId="3FC3EDE3" w14:textId="77777777" w:rsidR="00CE144C" w:rsidRPr="00CE4C37" w:rsidRDefault="00CE144C" w:rsidP="00CE144C">
      <w:pPr>
        <w:spacing w:line="240" w:lineRule="atLeast"/>
        <w:ind w:left="426"/>
        <w:jc w:val="both"/>
        <w:rPr>
          <w:rFonts w:ascii="Tahoma" w:hAnsi="Tahoma" w:cs="Tahoma"/>
          <w:lang w:val="es-ES_tradnl"/>
        </w:rPr>
      </w:pPr>
    </w:p>
    <w:p w14:paraId="5A89F342" w14:textId="77777777" w:rsidR="00CE144C" w:rsidRPr="00CE4C37" w:rsidRDefault="00CE144C" w:rsidP="00CE144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CE4C37">
        <w:rPr>
          <w:rFonts w:ascii="Tahoma" w:hAnsi="Tahoma" w:cs="Tahoma"/>
          <w:color w:val="7030A0"/>
          <w:lang w:val="es-ES_tradnl"/>
        </w:rPr>
        <w:t xml:space="preserve">La Entidad Ejecutora contara con un plazo de </w:t>
      </w:r>
      <w:r w:rsidRPr="00CE4C37">
        <w:rPr>
          <w:rFonts w:ascii="Tahoma" w:hAnsi="Tahoma" w:cs="Tahoma"/>
          <w:b/>
          <w:color w:val="7030A0"/>
          <w:lang w:val="es-ES_tradnl"/>
        </w:rPr>
        <w:t>20 días</w:t>
      </w:r>
      <w:r w:rsidRPr="00CE4C37">
        <w:rPr>
          <w:rFonts w:ascii="Tahoma" w:hAnsi="Tahoma" w:cs="Tahoma"/>
          <w:color w:val="7030A0"/>
          <w:lang w:val="es-ES_tradnl"/>
        </w:rPr>
        <w:t xml:space="preserve"> hábiles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794603FD" w14:textId="77777777" w:rsidR="00CE144C" w:rsidRPr="00CE4C37" w:rsidRDefault="00CE144C" w:rsidP="00CE144C">
      <w:pPr>
        <w:pStyle w:val="Prrafodelista"/>
        <w:spacing w:line="240" w:lineRule="atLeast"/>
        <w:ind w:left="426"/>
        <w:jc w:val="both"/>
        <w:rPr>
          <w:rFonts w:ascii="Tahoma" w:hAnsi="Tahoma" w:cs="Tahoma"/>
          <w:color w:val="7030A0"/>
          <w:lang w:val="es-ES_tradnl"/>
        </w:rPr>
      </w:pPr>
    </w:p>
    <w:p w14:paraId="0E13F906" w14:textId="77777777" w:rsidR="00CE144C" w:rsidRPr="00CE4C37" w:rsidRDefault="00CE144C" w:rsidP="00CE144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CE4C37">
        <w:rPr>
          <w:rFonts w:ascii="Tahoma" w:hAnsi="Tahoma" w:cs="Tahoma"/>
          <w:color w:val="7030A0"/>
          <w:lang w:val="es-ES_tradnl"/>
        </w:rPr>
        <w:t xml:space="preserve">De igual manera deberá iniciar el trámite de obtención del Certificado de No Propiedad ante Derechos Reales de los postulantes pre-aprobados y sus cónyuges si corresponde </w:t>
      </w:r>
      <w:r w:rsidRPr="00CE4C37">
        <w:rPr>
          <w:rFonts w:ascii="Tahoma" w:hAnsi="Tahoma" w:cs="Tahoma"/>
          <w:b/>
          <w:color w:val="7030A0"/>
          <w:u w:val="single"/>
          <w:lang w:val="es-ES_tradnl"/>
        </w:rPr>
        <w:t xml:space="preserve">hasta el día 21 </w:t>
      </w:r>
      <w:r w:rsidRPr="00CE4C37">
        <w:rPr>
          <w:rFonts w:ascii="Tahoma" w:hAnsi="Tahoma" w:cs="Tahoma"/>
          <w:b/>
          <w:color w:val="7030A0"/>
          <w:lang w:val="es-ES_tradnl"/>
        </w:rPr>
        <w:t>(calendario).</w:t>
      </w:r>
    </w:p>
    <w:p w14:paraId="2F451540" w14:textId="77777777" w:rsidR="00CE144C" w:rsidRPr="00CE4C37" w:rsidRDefault="00CE144C" w:rsidP="00CE144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CE4C37">
        <w:rPr>
          <w:rFonts w:ascii="Tahoma" w:hAnsi="Tahoma" w:cs="Tahoma"/>
          <w:color w:val="7030A0"/>
          <w:lang w:val="es-ES_tradnl"/>
        </w:rPr>
        <w:t xml:space="preserve">Considerando como plazo máximo de presentación de este documento (Certificado de No Propiedad) hasta </w:t>
      </w:r>
      <w:r w:rsidRPr="00CE4C37">
        <w:rPr>
          <w:rFonts w:ascii="Tahoma" w:hAnsi="Tahoma" w:cs="Tahoma"/>
          <w:b/>
          <w:color w:val="7030A0"/>
          <w:u w:val="single"/>
          <w:lang w:val="es-ES_tradnl"/>
        </w:rPr>
        <w:t>34 días calendario a partir de la Orden de PROCEDER.</w:t>
      </w:r>
    </w:p>
    <w:p w14:paraId="084D0953" w14:textId="77777777" w:rsidR="00CE144C" w:rsidRPr="00CE4C37" w:rsidRDefault="00CE144C" w:rsidP="00CE144C">
      <w:pPr>
        <w:pStyle w:val="Prrafodelista"/>
        <w:spacing w:line="240" w:lineRule="atLeast"/>
        <w:ind w:left="426"/>
        <w:jc w:val="both"/>
        <w:rPr>
          <w:rFonts w:ascii="Tahoma" w:hAnsi="Tahoma" w:cs="Tahoma"/>
          <w:color w:val="7030A0"/>
          <w:lang w:val="es-ES_tradnl"/>
        </w:rPr>
      </w:pPr>
    </w:p>
    <w:p w14:paraId="0E6B7D29" w14:textId="77777777" w:rsidR="00CE144C" w:rsidRPr="00CE4C37" w:rsidRDefault="00CE144C" w:rsidP="00CE144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r w:rsidRPr="00CE4C37">
        <w:rPr>
          <w:rFonts w:ascii="Tahoma" w:hAnsi="Tahoma" w:cs="Tahoma"/>
          <w:color w:val="7030A0"/>
          <w:lang w:val="es-ES_tradnl"/>
        </w:rPr>
        <w:t xml:space="preserve">La Agencia Estatal de Vivienda y su Área jurídica deberán recepcionar las carpetas de los postulantes con toda la documentación establecida de acuerdo a normativa vigente hasta el </w:t>
      </w:r>
      <w:r w:rsidRPr="00CE4C37">
        <w:rPr>
          <w:rFonts w:ascii="Tahoma" w:hAnsi="Tahoma" w:cs="Tahoma"/>
          <w:b/>
          <w:bCs/>
          <w:color w:val="7030A0"/>
          <w:u w:val="single"/>
          <w:lang w:val="es-ES_tradnl"/>
        </w:rPr>
        <w:t>día 35</w:t>
      </w:r>
      <w:r w:rsidRPr="00CE4C37">
        <w:rPr>
          <w:rFonts w:ascii="Tahoma" w:hAnsi="Tahoma" w:cs="Tahoma"/>
          <w:b/>
          <w:bCs/>
          <w:color w:val="7030A0"/>
          <w:lang w:val="es-ES_tradnl"/>
        </w:rPr>
        <w:t xml:space="preserve"> (calendario)</w:t>
      </w:r>
      <w:r w:rsidRPr="00CE4C37">
        <w:rPr>
          <w:rFonts w:ascii="Tahoma" w:hAnsi="Tahoma" w:cs="Tahoma"/>
          <w:color w:val="7030A0"/>
          <w:lang w:val="es-ES_tradnl"/>
        </w:rPr>
        <w:t xml:space="preserve"> a partir de la Orden de Proceder, para el análisis de la documentación presentada, elaboración del Anexo 15, consolidación de la lista de beneficiarios aprobados y emisión de la lista oficial.</w:t>
      </w:r>
    </w:p>
    <w:p w14:paraId="4CAD56B9" w14:textId="77777777" w:rsidR="00CE144C" w:rsidRPr="00CE4C37" w:rsidRDefault="00CE144C" w:rsidP="00CE144C">
      <w:pPr>
        <w:pStyle w:val="Prrafodelista"/>
        <w:spacing w:line="240" w:lineRule="atLeast"/>
        <w:ind w:left="426"/>
        <w:jc w:val="both"/>
        <w:rPr>
          <w:rFonts w:ascii="Tahoma" w:hAnsi="Tahoma" w:cs="Tahoma"/>
          <w:color w:val="7030A0"/>
          <w:lang w:val="es-ES_tradnl"/>
        </w:rPr>
      </w:pPr>
    </w:p>
    <w:p w14:paraId="30E4E654" w14:textId="77777777" w:rsidR="00CE144C" w:rsidRPr="00CE4C37" w:rsidRDefault="00CE144C" w:rsidP="00CE144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70" w:name="_Hlk197625637"/>
      <w:r w:rsidRPr="00CE4C37">
        <w:rPr>
          <w:rFonts w:ascii="Tahoma" w:hAnsi="Tahoma" w:cs="Tahoma"/>
          <w:color w:val="7030A0"/>
          <w:lang w:val="es-ES_tradnl"/>
        </w:rPr>
        <w:t xml:space="preserve">Todas estas actividades preliminares </w:t>
      </w:r>
      <w:r w:rsidRPr="00CE4C37">
        <w:rPr>
          <w:rFonts w:ascii="Tahoma" w:hAnsi="Tahoma" w:cs="Tahoma"/>
          <w:color w:val="7030A0"/>
          <w:shd w:val="clear" w:color="auto" w:fill="FFFFFF" w:themeFill="background1"/>
          <w:lang w:val="es-ES_tradnl"/>
        </w:rPr>
        <w:t>hasta el cierre de la lista de beneficiarios</w:t>
      </w:r>
      <w:r w:rsidRPr="00CE4C37">
        <w:rPr>
          <w:rFonts w:ascii="Tahoma" w:hAnsi="Tahoma" w:cs="Tahoma"/>
          <w:color w:val="7030A0"/>
          <w:lang w:val="es-ES_tradnl"/>
        </w:rPr>
        <w:t xml:space="preserve"> deberán contemplar un plazo máximo total de </w:t>
      </w:r>
      <w:r w:rsidRPr="00CE4C37">
        <w:rPr>
          <w:rFonts w:ascii="Tahoma" w:hAnsi="Tahoma" w:cs="Tahoma"/>
          <w:b/>
          <w:bCs/>
          <w:color w:val="C00000"/>
          <w:lang w:val="es-ES_tradnl"/>
        </w:rPr>
        <w:t>50 días calendario</w:t>
      </w:r>
      <w:bookmarkEnd w:id="70"/>
      <w:r w:rsidRPr="00CE4C37">
        <w:rPr>
          <w:rFonts w:ascii="Tahoma" w:hAnsi="Tahoma" w:cs="Tahoma"/>
          <w:color w:val="C00000"/>
          <w:lang w:val="es-ES_tradnl"/>
        </w:rPr>
        <w:t>.</w:t>
      </w:r>
    </w:p>
    <w:p w14:paraId="5864E64D" w14:textId="77777777" w:rsidR="00CE144C" w:rsidRPr="00CE4C37" w:rsidRDefault="00CE144C" w:rsidP="00CE144C">
      <w:pPr>
        <w:pStyle w:val="Prrafodelista"/>
        <w:spacing w:line="240" w:lineRule="atLeast"/>
        <w:ind w:left="426"/>
        <w:jc w:val="both"/>
        <w:rPr>
          <w:rFonts w:ascii="Tahoma" w:hAnsi="Tahoma" w:cs="Tahoma"/>
          <w:color w:val="7030A0"/>
          <w:lang w:val="es-ES_tradnl"/>
        </w:rPr>
      </w:pPr>
    </w:p>
    <w:p w14:paraId="31E4043F" w14:textId="77777777" w:rsidR="00CE144C" w:rsidRPr="00CE4C37" w:rsidRDefault="00CE144C" w:rsidP="00CE144C">
      <w:pPr>
        <w:pStyle w:val="Prrafodelista"/>
        <w:widowControl w:val="0"/>
        <w:numPr>
          <w:ilvl w:val="1"/>
          <w:numId w:val="68"/>
        </w:numPr>
        <w:autoSpaceDE w:val="0"/>
        <w:autoSpaceDN w:val="0"/>
        <w:spacing w:line="240" w:lineRule="atLeast"/>
        <w:ind w:left="426"/>
        <w:jc w:val="both"/>
        <w:rPr>
          <w:rFonts w:ascii="Tahoma" w:hAnsi="Tahoma" w:cs="Tahoma"/>
          <w:color w:val="7030A0"/>
          <w:lang w:val="es-ES_tradnl"/>
        </w:rPr>
      </w:pPr>
      <w:bookmarkStart w:id="71" w:name="_Hlk197625841"/>
      <w:r w:rsidRPr="00CE4C37">
        <w:rPr>
          <w:rFonts w:ascii="Tahoma" w:hAnsi="Tahoma" w:cs="Tahoma"/>
          <w:color w:val="7030A0"/>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CE4C37">
        <w:rPr>
          <w:rFonts w:ascii="Tahoma" w:hAnsi="Tahoma" w:cs="Tahoma"/>
          <w:b/>
          <w:bCs/>
          <w:color w:val="7030A0"/>
          <w:shd w:val="clear" w:color="auto" w:fill="FFFFFF" w:themeFill="background1"/>
          <w:lang w:val="es-ES_tradnl"/>
        </w:rPr>
        <w:t>SUSPENSION TEMPORAL</w:t>
      </w:r>
      <w:r w:rsidRPr="00CE4C37">
        <w:rPr>
          <w:rFonts w:ascii="Tahoma" w:hAnsi="Tahoma" w:cs="Tahoma"/>
          <w:color w:val="7030A0"/>
          <w:shd w:val="clear" w:color="auto" w:fill="FFFFFF" w:themeFill="background1"/>
          <w:lang w:val="es-ES_tradnl"/>
        </w:rPr>
        <w:t xml:space="preserve"> O </w:t>
      </w:r>
      <w:r w:rsidRPr="00CE4C37">
        <w:rPr>
          <w:rFonts w:ascii="Tahoma" w:hAnsi="Tahoma" w:cs="Tahoma"/>
          <w:b/>
          <w:bCs/>
          <w:color w:val="7030A0"/>
          <w:shd w:val="clear" w:color="auto" w:fill="FFFFFF" w:themeFill="background1"/>
          <w:lang w:val="es-ES_tradnl"/>
        </w:rPr>
        <w:t>AMPLIACION</w:t>
      </w:r>
      <w:r w:rsidRPr="00CE4C37">
        <w:rPr>
          <w:rFonts w:ascii="Tahoma" w:hAnsi="Tahoma" w:cs="Tahoma"/>
          <w:b/>
          <w:bCs/>
          <w:color w:val="7030A0"/>
          <w:shd w:val="clear" w:color="auto" w:fill="00B0F0"/>
          <w:lang w:val="es-ES_tradnl"/>
        </w:rPr>
        <w:t xml:space="preserve"> </w:t>
      </w:r>
      <w:r w:rsidRPr="00CE4C37">
        <w:rPr>
          <w:rFonts w:ascii="Tahoma" w:hAnsi="Tahoma" w:cs="Tahoma"/>
          <w:b/>
          <w:bCs/>
          <w:color w:val="7030A0"/>
          <w:shd w:val="clear" w:color="auto" w:fill="FFFFFF" w:themeFill="background1"/>
          <w:lang w:val="es-ES_tradnl"/>
        </w:rPr>
        <w:t>DE PLAZO</w:t>
      </w:r>
      <w:r w:rsidRPr="00CE4C37">
        <w:rPr>
          <w:rFonts w:ascii="Tahoma" w:hAnsi="Tahoma" w:cs="Tahoma"/>
          <w:color w:val="7030A0"/>
          <w:shd w:val="clear" w:color="auto" w:fill="FFFFFF" w:themeFill="background1"/>
          <w:lang w:val="es-ES_tradnl"/>
        </w:rPr>
        <w:t xml:space="preserve"> </w:t>
      </w:r>
      <w:r w:rsidRPr="00CE4C37">
        <w:rPr>
          <w:rFonts w:ascii="Tahoma" w:hAnsi="Tahoma" w:cs="Tahoma"/>
          <w:color w:val="7030A0"/>
          <w:lang w:val="es-ES_tradnl"/>
        </w:rPr>
        <w:t>del proyecto a cuyo efecto, el inspector preparará la respectiva Orden de Cambio</w:t>
      </w:r>
      <w:bookmarkEnd w:id="71"/>
      <w:r w:rsidRPr="00CE4C37">
        <w:rPr>
          <w:rFonts w:ascii="Tahoma" w:hAnsi="Tahoma" w:cs="Tahoma"/>
          <w:color w:val="7030A0"/>
          <w:lang w:val="es-ES_tradnl"/>
        </w:rPr>
        <w:t>.</w:t>
      </w:r>
    </w:p>
    <w:p w14:paraId="1383AA6C" w14:textId="77777777" w:rsidR="00CE144C" w:rsidRPr="00CE4C37" w:rsidRDefault="00CE144C" w:rsidP="00CE144C">
      <w:pPr>
        <w:pStyle w:val="Prrafodelista"/>
        <w:spacing w:line="240" w:lineRule="atLeast"/>
        <w:ind w:left="426"/>
        <w:jc w:val="both"/>
        <w:rPr>
          <w:rFonts w:ascii="Tahoma" w:hAnsi="Tahoma" w:cs="Tahoma"/>
          <w:color w:val="7030A0"/>
          <w:lang w:val="es-ES_tradnl"/>
        </w:rPr>
      </w:pPr>
    </w:p>
    <w:p w14:paraId="3D2DBA4A" w14:textId="77777777" w:rsidR="00CE144C" w:rsidRPr="00CE4C37" w:rsidRDefault="00CE144C" w:rsidP="00CE144C">
      <w:pPr>
        <w:numPr>
          <w:ilvl w:val="1"/>
          <w:numId w:val="68"/>
        </w:numPr>
        <w:spacing w:line="240" w:lineRule="atLeast"/>
        <w:ind w:left="426"/>
        <w:jc w:val="both"/>
        <w:rPr>
          <w:rFonts w:ascii="Tahoma" w:hAnsi="Tahoma" w:cs="Tahoma"/>
          <w:lang w:val="es-ES_tradnl"/>
        </w:rPr>
      </w:pPr>
      <w:r w:rsidRPr="00CE4C37">
        <w:rPr>
          <w:rFonts w:ascii="Tahoma" w:hAnsi="Tahoma" w:cs="Tahoma"/>
          <w:color w:val="7030A0"/>
        </w:rPr>
        <w:t>(En caso que la presentación de los documentos de los Productos remitida al Fiscal de Proyecto se encuentre en fin de semana o feriado este deberá ser presentado el primer día hábil)</w:t>
      </w:r>
    </w:p>
    <w:p w14:paraId="1E50868C" w14:textId="77777777" w:rsidR="00CE144C" w:rsidRPr="00CE4C37" w:rsidRDefault="00CE144C" w:rsidP="00CE144C">
      <w:pPr>
        <w:spacing w:line="240" w:lineRule="atLeast"/>
        <w:ind w:left="426"/>
        <w:jc w:val="both"/>
        <w:rPr>
          <w:rFonts w:ascii="Tahoma" w:hAnsi="Tahoma" w:cs="Tahoma"/>
          <w:lang w:val="es-ES_tradnl"/>
        </w:rPr>
      </w:pPr>
    </w:p>
    <w:bookmarkEnd w:id="66"/>
    <w:p w14:paraId="12465E49" w14:textId="77777777" w:rsidR="00CE144C" w:rsidRPr="00CE4C37" w:rsidRDefault="00CE144C" w:rsidP="00CE144C">
      <w:pPr>
        <w:spacing w:line="240" w:lineRule="atLeast"/>
        <w:jc w:val="both"/>
        <w:rPr>
          <w:rFonts w:ascii="Tahoma" w:hAnsi="Tahoma" w:cs="Tahoma"/>
        </w:rPr>
      </w:pPr>
      <w:r w:rsidRPr="00CE4C37">
        <w:rPr>
          <w:rFonts w:ascii="Tahoma" w:hAnsi="Tahoma" w:cs="Tahoma"/>
        </w:rPr>
        <w:t>(*) Periodo constructivo de la obra.</w:t>
      </w:r>
    </w:p>
    <w:p w14:paraId="309BDD8E" w14:textId="77777777" w:rsidR="00CE144C" w:rsidRPr="00CE4C37" w:rsidRDefault="00CE144C" w:rsidP="00CE144C">
      <w:pPr>
        <w:spacing w:line="240" w:lineRule="atLeast"/>
        <w:jc w:val="both"/>
        <w:rPr>
          <w:rFonts w:ascii="Tahoma" w:hAnsi="Tahoma" w:cs="Tahoma"/>
        </w:rPr>
      </w:pPr>
      <w:r w:rsidRPr="00CE4C37">
        <w:rPr>
          <w:rFonts w:ascii="Tahoma" w:hAnsi="Tahoma" w:cs="Tahoma"/>
        </w:rPr>
        <w:t>(**) Periodo administrativo de la consultoría.</w:t>
      </w:r>
    </w:p>
    <w:p w14:paraId="668F4B8D" w14:textId="77777777" w:rsidR="00CE144C" w:rsidRPr="00CE4C37" w:rsidRDefault="00CE144C" w:rsidP="00CE144C">
      <w:pPr>
        <w:spacing w:line="240" w:lineRule="atLeast"/>
        <w:jc w:val="both"/>
        <w:rPr>
          <w:rFonts w:ascii="Tahoma" w:hAnsi="Tahoma" w:cs="Tahoma"/>
        </w:rPr>
      </w:pPr>
      <w:r w:rsidRPr="00CE4C37">
        <w:rPr>
          <w:rFonts w:ascii="Tahoma" w:hAnsi="Tahoma" w:cs="Tahoma"/>
        </w:rPr>
        <w:t>En caso de que se necesite una ampliación de plazo en algún producto, se realizará una Orden de Cambio por ampliación de plazo o Contrato Modificatorio según corresponda.</w:t>
      </w:r>
    </w:p>
    <w:p w14:paraId="22525E8E" w14:textId="77777777" w:rsidR="00CE144C" w:rsidRPr="00CE4C37" w:rsidRDefault="00CE144C" w:rsidP="00CE144C">
      <w:pPr>
        <w:spacing w:line="240" w:lineRule="atLeast"/>
        <w:jc w:val="both"/>
        <w:rPr>
          <w:rFonts w:ascii="Tahoma" w:hAnsi="Tahoma" w:cs="Tahoma"/>
        </w:rPr>
      </w:pPr>
      <w:r w:rsidRPr="00CE4C37">
        <w:rPr>
          <w:rFonts w:ascii="Tahoma" w:hAnsi="Tahoma" w:cs="Tahoma"/>
        </w:rPr>
        <w:t xml:space="preserve">Las multas se constituyen en un instrumento sancionatorio que no modifica </w:t>
      </w:r>
      <w:r w:rsidRPr="00CE4C37">
        <w:rPr>
          <w:rFonts w:ascii="Tahoma" w:hAnsi="Tahoma" w:cs="Tahoma"/>
          <w:b/>
          <w:bCs/>
        </w:rPr>
        <w:t>el plazo de ejecución del Proyecto.</w:t>
      </w:r>
    </w:p>
    <w:bookmarkEnd w:id="67"/>
    <w:bookmarkEnd w:id="68"/>
    <w:p w14:paraId="4D022A81"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CE4C37">
        <w:rPr>
          <w:rFonts w:ascii="Tahoma" w:hAnsi="Tahoma" w:cs="Tahoma"/>
          <w:b/>
          <w:bCs/>
          <w:color w:val="000000"/>
          <w:kern w:val="32"/>
          <w:lang w:val="es-ES_tradnl"/>
        </w:rPr>
        <w:t>PRECIO REFERENCIAL</w:t>
      </w:r>
      <w:bookmarkEnd w:id="69"/>
    </w:p>
    <w:p w14:paraId="67256430" w14:textId="77777777" w:rsidR="00CE144C" w:rsidRPr="00CE4C37" w:rsidRDefault="00CE144C" w:rsidP="00CE144C">
      <w:pPr>
        <w:spacing w:line="240" w:lineRule="atLeast"/>
        <w:jc w:val="both"/>
        <w:rPr>
          <w:rFonts w:ascii="Tahoma" w:hAnsi="Tahoma" w:cs="Tahoma"/>
        </w:rPr>
      </w:pPr>
      <w:r w:rsidRPr="00CE4C37">
        <w:rPr>
          <w:rFonts w:ascii="Tahoma" w:hAnsi="Tahoma" w:cs="Tahoma"/>
        </w:rPr>
        <w:t xml:space="preserve">El Precio Referencial destinado al Objeto de Contratación es de </w:t>
      </w:r>
      <w:r w:rsidRPr="00CE4C37">
        <w:rPr>
          <w:rFonts w:ascii="Tahoma" w:hAnsi="Tahoma" w:cs="Tahoma"/>
          <w:b/>
          <w:color w:val="FF0000"/>
        </w:rPr>
        <w:t>Bs. 2.713.960,50 (Dos millones setecientos trece mil novecientos sesenta 50/100 bolivianos).</w:t>
      </w:r>
      <w:r w:rsidRPr="00CE4C37">
        <w:rPr>
          <w:rFonts w:ascii="Tahoma" w:hAnsi="Tahoma" w:cs="Tahoma"/>
          <w:color w:val="FF0000"/>
        </w:rPr>
        <w:t xml:space="preserve"> </w:t>
      </w:r>
      <w:r w:rsidRPr="00CE4C37">
        <w:rPr>
          <w:rFonts w:ascii="Tahoma" w:hAnsi="Tahoma" w:cs="Tahoma"/>
        </w:rPr>
        <w:t>Que contempla los costos de todos los componentes del Proyecto de: Capacitación, Asistencia Técnica y Seguimiento y Provisión/Dotación de Materiales de Construcción.</w:t>
      </w:r>
    </w:p>
    <w:p w14:paraId="208170AA"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2" w:name="_Toc71811155"/>
      <w:r w:rsidRPr="00CE4C37">
        <w:rPr>
          <w:rFonts w:ascii="Tahoma" w:hAnsi="Tahoma" w:cs="Tahoma"/>
          <w:b/>
          <w:bCs/>
          <w:color w:val="000000"/>
          <w:kern w:val="32"/>
          <w:lang w:val="es-ES_tradnl"/>
        </w:rPr>
        <w:t>FORMA DE PAGO.</w:t>
      </w:r>
      <w:bookmarkEnd w:id="72"/>
    </w:p>
    <w:p w14:paraId="20CBDA77" w14:textId="77777777" w:rsidR="00CE144C" w:rsidRPr="00CE4C37" w:rsidRDefault="00CE144C" w:rsidP="00CE144C">
      <w:pPr>
        <w:spacing w:line="300" w:lineRule="auto"/>
        <w:jc w:val="both"/>
        <w:rPr>
          <w:rFonts w:ascii="Tahoma" w:hAnsi="Tahoma" w:cs="Tahoma"/>
          <w:lang w:val="es-ES_tradnl"/>
        </w:rPr>
      </w:pPr>
      <w:r w:rsidRPr="00CE4C37">
        <w:rPr>
          <w:rFonts w:ascii="Tahoma" w:hAnsi="Tahoma" w:cs="Tahoma"/>
          <w:lang w:val="es-ES_tradnl"/>
        </w:rPr>
        <w:t>Se realizará el pago según el siguiente detalle:</w:t>
      </w:r>
    </w:p>
    <w:tbl>
      <w:tblPr>
        <w:tblW w:w="9532" w:type="dxa"/>
        <w:tblCellMar>
          <w:left w:w="70" w:type="dxa"/>
          <w:right w:w="70" w:type="dxa"/>
        </w:tblCellMar>
        <w:tblLook w:val="04A0" w:firstRow="1" w:lastRow="0" w:firstColumn="1" w:lastColumn="0" w:noHBand="0" w:noVBand="1"/>
      </w:tblPr>
      <w:tblGrid>
        <w:gridCol w:w="664"/>
        <w:gridCol w:w="638"/>
        <w:gridCol w:w="1320"/>
        <w:gridCol w:w="847"/>
        <w:gridCol w:w="1207"/>
        <w:gridCol w:w="1267"/>
        <w:gridCol w:w="3690"/>
      </w:tblGrid>
      <w:tr w:rsidR="00CE144C" w:rsidRPr="00CE4C37" w14:paraId="14902A2B" w14:textId="77777777" w:rsidTr="00F04260">
        <w:trPr>
          <w:trHeight w:val="450"/>
        </w:trPr>
        <w:tc>
          <w:tcPr>
            <w:tcW w:w="664"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hideMark/>
          </w:tcPr>
          <w:p w14:paraId="4788BD41" w14:textId="77777777" w:rsidR="00CE144C" w:rsidRPr="00CE4C37" w:rsidRDefault="00CE144C" w:rsidP="00F04260">
            <w:pPr>
              <w:jc w:val="both"/>
              <w:rPr>
                <w:rFonts w:ascii="Tahoma" w:hAnsi="Tahoma" w:cs="Tahoma"/>
                <w:b/>
                <w:bCs/>
                <w:color w:val="FFFFFF" w:themeColor="background1"/>
                <w:sz w:val="16"/>
                <w:szCs w:val="16"/>
                <w:lang w:eastAsia="es-ES"/>
              </w:rPr>
            </w:pPr>
            <w:r w:rsidRPr="00CE4C37">
              <w:rPr>
                <w:rFonts w:ascii="Tahoma" w:hAnsi="Tahoma" w:cs="Tahoma"/>
                <w:b/>
                <w:bCs/>
                <w:color w:val="FFFFFF" w:themeColor="background1"/>
                <w:sz w:val="16"/>
                <w:szCs w:val="16"/>
                <w:lang w:eastAsia="es-ES"/>
              </w:rPr>
              <w:t xml:space="preserve">N° de </w:t>
            </w:r>
            <w:r w:rsidRPr="00CE4C37">
              <w:rPr>
                <w:rFonts w:ascii="Tahoma" w:hAnsi="Tahoma" w:cs="Tahoma"/>
                <w:b/>
                <w:bCs/>
                <w:color w:val="FFFFFF" w:themeColor="background1"/>
                <w:sz w:val="16"/>
                <w:szCs w:val="16"/>
                <w:lang w:eastAsia="es-ES"/>
              </w:rPr>
              <w:br/>
              <w:t xml:space="preserve"> Pago</w:t>
            </w:r>
          </w:p>
        </w:tc>
        <w:tc>
          <w:tcPr>
            <w:tcW w:w="3911" w:type="dxa"/>
            <w:gridSpan w:val="4"/>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hideMark/>
          </w:tcPr>
          <w:p w14:paraId="63D13F07" w14:textId="77777777" w:rsidR="00CE144C" w:rsidRPr="00CE4C37" w:rsidRDefault="00CE144C" w:rsidP="00F04260">
            <w:pPr>
              <w:jc w:val="both"/>
              <w:rPr>
                <w:rFonts w:ascii="Tahoma" w:hAnsi="Tahoma" w:cs="Tahoma"/>
                <w:b/>
                <w:bCs/>
                <w:color w:val="FFFFFF" w:themeColor="background1"/>
                <w:sz w:val="16"/>
                <w:szCs w:val="16"/>
                <w:lang w:eastAsia="es-ES"/>
              </w:rPr>
            </w:pPr>
            <w:r w:rsidRPr="00CE4C37">
              <w:rPr>
                <w:rFonts w:ascii="Tahoma" w:hAnsi="Tahoma" w:cs="Tahoma"/>
                <w:b/>
                <w:bCs/>
                <w:color w:val="FFFFFF" w:themeColor="background1"/>
                <w:sz w:val="16"/>
                <w:szCs w:val="16"/>
                <w:lang w:eastAsia="es-ES"/>
              </w:rPr>
              <w:t>Componentes de Financiamiento</w:t>
            </w:r>
          </w:p>
        </w:tc>
        <w:tc>
          <w:tcPr>
            <w:tcW w:w="1267"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noWrap/>
            <w:hideMark/>
          </w:tcPr>
          <w:p w14:paraId="6D6BD644" w14:textId="77777777" w:rsidR="00CE144C" w:rsidRPr="00CE4C37" w:rsidRDefault="00CE144C" w:rsidP="00F04260">
            <w:pPr>
              <w:jc w:val="both"/>
              <w:rPr>
                <w:rFonts w:ascii="Tahoma" w:hAnsi="Tahoma" w:cs="Tahoma"/>
                <w:b/>
                <w:bCs/>
                <w:color w:val="FFFFFF" w:themeColor="background1"/>
                <w:sz w:val="16"/>
                <w:szCs w:val="16"/>
                <w:lang w:eastAsia="es-ES"/>
              </w:rPr>
            </w:pPr>
            <w:r w:rsidRPr="00CE4C37">
              <w:rPr>
                <w:rFonts w:ascii="Tahoma" w:hAnsi="Tahoma" w:cs="Tahoma"/>
                <w:b/>
                <w:bCs/>
                <w:color w:val="FFFFFF" w:themeColor="background1"/>
                <w:sz w:val="16"/>
                <w:szCs w:val="16"/>
                <w:lang w:eastAsia="es-ES"/>
              </w:rPr>
              <w:t>TOTAL</w:t>
            </w:r>
          </w:p>
        </w:tc>
        <w:tc>
          <w:tcPr>
            <w:tcW w:w="3690" w:type="dxa"/>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hideMark/>
          </w:tcPr>
          <w:p w14:paraId="5D07F007" w14:textId="77777777" w:rsidR="00CE144C" w:rsidRPr="00CE4C37" w:rsidRDefault="00CE144C" w:rsidP="00F04260">
            <w:pPr>
              <w:jc w:val="both"/>
              <w:rPr>
                <w:rFonts w:ascii="Tahoma" w:hAnsi="Tahoma" w:cs="Tahoma"/>
                <w:b/>
                <w:bCs/>
                <w:color w:val="FFFFFF" w:themeColor="background1"/>
                <w:sz w:val="16"/>
                <w:szCs w:val="16"/>
                <w:lang w:eastAsia="es-ES"/>
              </w:rPr>
            </w:pPr>
            <w:r w:rsidRPr="00CE4C37">
              <w:rPr>
                <w:rFonts w:ascii="Tahoma" w:hAnsi="Tahoma" w:cs="Tahoma"/>
                <w:b/>
                <w:bCs/>
                <w:color w:val="FFFFFF" w:themeColor="background1"/>
                <w:sz w:val="16"/>
                <w:szCs w:val="16"/>
                <w:lang w:eastAsia="es-ES"/>
              </w:rPr>
              <w:t xml:space="preserve">Requisito para proceder con el pago </w:t>
            </w:r>
            <w:r w:rsidRPr="00CE4C37">
              <w:rPr>
                <w:rFonts w:ascii="Tahoma" w:hAnsi="Tahoma" w:cs="Tahoma"/>
                <w:b/>
                <w:bCs/>
                <w:color w:val="FFFFFF" w:themeColor="background1"/>
                <w:sz w:val="16"/>
                <w:szCs w:val="16"/>
                <w:lang w:eastAsia="es-ES"/>
              </w:rPr>
              <w:br/>
              <w:t>(*)</w:t>
            </w:r>
          </w:p>
        </w:tc>
      </w:tr>
      <w:tr w:rsidR="00CE144C" w:rsidRPr="00CE4C37" w14:paraId="67880EEC" w14:textId="77777777" w:rsidTr="00F04260">
        <w:trPr>
          <w:trHeight w:val="450"/>
        </w:trPr>
        <w:tc>
          <w:tcPr>
            <w:tcW w:w="664" w:type="dxa"/>
            <w:vMerge/>
            <w:tcBorders>
              <w:top w:val="single" w:sz="4" w:space="0" w:color="000000"/>
              <w:left w:val="single" w:sz="4" w:space="0" w:color="000000"/>
              <w:bottom w:val="single" w:sz="4" w:space="0" w:color="000000"/>
              <w:right w:val="single" w:sz="4" w:space="0" w:color="000000"/>
            </w:tcBorders>
            <w:hideMark/>
          </w:tcPr>
          <w:p w14:paraId="79AE5D21" w14:textId="77777777" w:rsidR="00CE144C" w:rsidRPr="00CE4C37" w:rsidRDefault="00CE144C" w:rsidP="00F04260">
            <w:pPr>
              <w:rPr>
                <w:rFonts w:ascii="Tahoma" w:hAnsi="Tahoma" w:cs="Tahoma"/>
                <w:b/>
                <w:bCs/>
                <w:color w:val="000000"/>
                <w:sz w:val="16"/>
                <w:szCs w:val="16"/>
                <w:lang w:eastAsia="es-ES"/>
              </w:rPr>
            </w:pPr>
          </w:p>
        </w:tc>
        <w:tc>
          <w:tcPr>
            <w:tcW w:w="3911" w:type="dxa"/>
            <w:gridSpan w:val="4"/>
            <w:vMerge/>
            <w:tcBorders>
              <w:top w:val="single" w:sz="4" w:space="0" w:color="000000"/>
              <w:left w:val="single" w:sz="4" w:space="0" w:color="000000"/>
              <w:bottom w:val="single" w:sz="4" w:space="0" w:color="000000"/>
              <w:right w:val="single" w:sz="4" w:space="0" w:color="000000"/>
            </w:tcBorders>
            <w:hideMark/>
          </w:tcPr>
          <w:p w14:paraId="3137ACF5" w14:textId="77777777" w:rsidR="00CE144C" w:rsidRPr="00CE4C37" w:rsidRDefault="00CE144C" w:rsidP="00F04260">
            <w:pPr>
              <w:rPr>
                <w:rFonts w:ascii="Tahoma" w:hAnsi="Tahoma" w:cs="Tahoma"/>
                <w:b/>
                <w:bCs/>
                <w:color w:val="000000"/>
                <w:sz w:val="16"/>
                <w:szCs w:val="16"/>
                <w:lang w:eastAsia="es-ES"/>
              </w:rPr>
            </w:pPr>
          </w:p>
        </w:tc>
        <w:tc>
          <w:tcPr>
            <w:tcW w:w="1267" w:type="dxa"/>
            <w:vMerge/>
            <w:tcBorders>
              <w:top w:val="single" w:sz="4" w:space="0" w:color="000000"/>
              <w:left w:val="single" w:sz="4" w:space="0" w:color="000000"/>
              <w:bottom w:val="single" w:sz="4" w:space="0" w:color="000000"/>
              <w:right w:val="single" w:sz="4" w:space="0" w:color="000000"/>
            </w:tcBorders>
            <w:hideMark/>
          </w:tcPr>
          <w:p w14:paraId="3FF2F11F" w14:textId="77777777" w:rsidR="00CE144C" w:rsidRPr="00CE4C37" w:rsidRDefault="00CE144C" w:rsidP="00F04260">
            <w:pPr>
              <w:rPr>
                <w:rFonts w:ascii="Tahoma" w:hAnsi="Tahoma" w:cs="Tahoma"/>
                <w:b/>
                <w:bCs/>
                <w:color w:val="000000"/>
                <w:sz w:val="16"/>
                <w:szCs w:val="16"/>
                <w:lang w:eastAsia="es-ES"/>
              </w:rPr>
            </w:pPr>
          </w:p>
        </w:tc>
        <w:tc>
          <w:tcPr>
            <w:tcW w:w="3690" w:type="dxa"/>
            <w:vMerge/>
            <w:tcBorders>
              <w:top w:val="single" w:sz="4" w:space="0" w:color="000000"/>
              <w:left w:val="single" w:sz="4" w:space="0" w:color="000000"/>
              <w:bottom w:val="single" w:sz="4" w:space="0" w:color="000000"/>
              <w:right w:val="single" w:sz="4" w:space="0" w:color="000000"/>
            </w:tcBorders>
            <w:hideMark/>
          </w:tcPr>
          <w:p w14:paraId="6618FBFD" w14:textId="77777777" w:rsidR="00CE144C" w:rsidRPr="00CE4C37" w:rsidRDefault="00CE144C" w:rsidP="00F04260">
            <w:pPr>
              <w:rPr>
                <w:rFonts w:ascii="Tahoma" w:hAnsi="Tahoma" w:cs="Tahoma"/>
                <w:b/>
                <w:bCs/>
                <w:color w:val="000000"/>
                <w:sz w:val="16"/>
                <w:szCs w:val="16"/>
                <w:lang w:eastAsia="es-ES"/>
              </w:rPr>
            </w:pPr>
          </w:p>
        </w:tc>
      </w:tr>
      <w:tr w:rsidR="00CE144C" w:rsidRPr="00CE4C37" w14:paraId="2192D6F2" w14:textId="77777777" w:rsidTr="00F04260">
        <w:trPr>
          <w:trHeight w:val="450"/>
        </w:trPr>
        <w:tc>
          <w:tcPr>
            <w:tcW w:w="664" w:type="dxa"/>
            <w:vMerge/>
            <w:tcBorders>
              <w:top w:val="single" w:sz="4" w:space="0" w:color="000000"/>
              <w:left w:val="single" w:sz="4" w:space="0" w:color="000000"/>
              <w:bottom w:val="single" w:sz="4" w:space="0" w:color="000000"/>
              <w:right w:val="single" w:sz="4" w:space="0" w:color="000000"/>
            </w:tcBorders>
            <w:hideMark/>
          </w:tcPr>
          <w:p w14:paraId="69B150CB" w14:textId="77777777" w:rsidR="00CE144C" w:rsidRPr="00CE4C37" w:rsidRDefault="00CE144C" w:rsidP="00F04260">
            <w:pPr>
              <w:rPr>
                <w:rFonts w:ascii="Tahoma" w:hAnsi="Tahoma" w:cs="Tahoma"/>
                <w:b/>
                <w:bCs/>
                <w:color w:val="000000"/>
                <w:sz w:val="16"/>
                <w:szCs w:val="16"/>
                <w:lang w:eastAsia="es-ES"/>
              </w:rPr>
            </w:pPr>
          </w:p>
        </w:tc>
        <w:tc>
          <w:tcPr>
            <w:tcW w:w="1923"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hideMark/>
          </w:tcPr>
          <w:p w14:paraId="52756C83" w14:textId="77777777" w:rsidR="00CE144C" w:rsidRPr="00CE4C37" w:rsidRDefault="00CE144C" w:rsidP="00F04260">
            <w:pPr>
              <w:rPr>
                <w:rFonts w:ascii="Tahoma" w:hAnsi="Tahoma" w:cs="Tahoma"/>
                <w:b/>
                <w:bCs/>
                <w:color w:val="FFFFFF" w:themeColor="background1"/>
                <w:sz w:val="16"/>
                <w:szCs w:val="16"/>
                <w:lang w:eastAsia="es-ES"/>
              </w:rPr>
            </w:pPr>
            <w:r w:rsidRPr="00CE4C37">
              <w:rPr>
                <w:rFonts w:ascii="Tahoma" w:hAnsi="Tahoma" w:cs="Tahoma"/>
                <w:b/>
                <w:bCs/>
                <w:color w:val="FFFFFF" w:themeColor="background1"/>
                <w:sz w:val="16"/>
                <w:szCs w:val="16"/>
                <w:lang w:eastAsia="es-ES"/>
              </w:rPr>
              <w:t xml:space="preserve">Capacitación, Asistencia </w:t>
            </w:r>
            <w:r w:rsidRPr="00CE4C37">
              <w:rPr>
                <w:rFonts w:ascii="Tahoma" w:hAnsi="Tahoma" w:cs="Tahoma"/>
                <w:b/>
                <w:bCs/>
                <w:color w:val="FFFFFF" w:themeColor="background1"/>
                <w:sz w:val="16"/>
                <w:szCs w:val="16"/>
                <w:lang w:eastAsia="es-ES"/>
              </w:rPr>
              <w:br/>
              <w:t xml:space="preserve"> Técnica, Seguimiento</w:t>
            </w:r>
          </w:p>
        </w:tc>
        <w:tc>
          <w:tcPr>
            <w:tcW w:w="1987" w:type="dxa"/>
            <w:gridSpan w:val="2"/>
            <w:vMerge w:val="restart"/>
            <w:tcBorders>
              <w:top w:val="single" w:sz="4" w:space="0" w:color="000000"/>
              <w:left w:val="single" w:sz="4" w:space="0" w:color="000000"/>
              <w:bottom w:val="single" w:sz="4" w:space="0" w:color="000000"/>
              <w:right w:val="single" w:sz="4" w:space="0" w:color="000000"/>
            </w:tcBorders>
            <w:shd w:val="clear" w:color="auto" w:fill="1F3864" w:themeFill="accent5" w:themeFillShade="80"/>
            <w:hideMark/>
          </w:tcPr>
          <w:p w14:paraId="7DD0C596" w14:textId="77777777" w:rsidR="00CE144C" w:rsidRPr="00CE4C37" w:rsidRDefault="00CE144C" w:rsidP="00F04260">
            <w:pPr>
              <w:jc w:val="both"/>
              <w:rPr>
                <w:rFonts w:ascii="Tahoma" w:hAnsi="Tahoma" w:cs="Tahoma"/>
                <w:b/>
                <w:bCs/>
                <w:color w:val="FFFFFF" w:themeColor="background1"/>
                <w:sz w:val="16"/>
                <w:szCs w:val="16"/>
                <w:lang w:eastAsia="es-ES"/>
              </w:rPr>
            </w:pPr>
            <w:r w:rsidRPr="00CE4C37">
              <w:rPr>
                <w:rFonts w:ascii="Tahoma" w:hAnsi="Tahoma" w:cs="Tahoma"/>
                <w:b/>
                <w:bCs/>
                <w:color w:val="FFFFFF" w:themeColor="background1"/>
                <w:sz w:val="16"/>
                <w:szCs w:val="16"/>
                <w:lang w:eastAsia="es-ES"/>
              </w:rPr>
              <w:t xml:space="preserve">Provisión/dotación de </w:t>
            </w:r>
            <w:r w:rsidRPr="00CE4C37">
              <w:rPr>
                <w:rFonts w:ascii="Tahoma" w:hAnsi="Tahoma" w:cs="Tahoma"/>
                <w:b/>
                <w:bCs/>
                <w:color w:val="FFFFFF" w:themeColor="background1"/>
                <w:sz w:val="16"/>
                <w:szCs w:val="16"/>
                <w:lang w:eastAsia="es-ES"/>
              </w:rPr>
              <w:br/>
              <w:t xml:space="preserve"> Materiales de </w:t>
            </w:r>
            <w:r w:rsidRPr="00CE4C37">
              <w:rPr>
                <w:rFonts w:ascii="Tahoma" w:hAnsi="Tahoma" w:cs="Tahoma"/>
                <w:b/>
                <w:bCs/>
                <w:color w:val="FFFFFF" w:themeColor="background1"/>
                <w:sz w:val="16"/>
                <w:szCs w:val="16"/>
                <w:lang w:eastAsia="es-ES"/>
              </w:rPr>
              <w:br/>
              <w:t xml:space="preserve"> Construcción </w:t>
            </w:r>
            <w:r w:rsidRPr="00CE4C37">
              <w:rPr>
                <w:rFonts w:ascii="Tahoma" w:hAnsi="Tahoma" w:cs="Tahoma"/>
                <w:b/>
                <w:bCs/>
                <w:color w:val="FFFFFF" w:themeColor="background1"/>
                <w:sz w:val="16"/>
                <w:szCs w:val="16"/>
                <w:lang w:eastAsia="es-ES"/>
              </w:rPr>
              <w:br/>
              <w:t xml:space="preserve"> (referencial) **</w:t>
            </w:r>
          </w:p>
        </w:tc>
        <w:tc>
          <w:tcPr>
            <w:tcW w:w="1267"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hideMark/>
          </w:tcPr>
          <w:p w14:paraId="4D391031" w14:textId="77777777" w:rsidR="00CE144C" w:rsidRPr="00CE4C37" w:rsidRDefault="00CE144C" w:rsidP="00F04260">
            <w:pPr>
              <w:rPr>
                <w:rFonts w:ascii="Tahoma" w:hAnsi="Tahoma" w:cs="Tahoma"/>
                <w:b/>
                <w:bCs/>
                <w:color w:val="FFFFFF" w:themeColor="background1"/>
                <w:sz w:val="16"/>
                <w:szCs w:val="16"/>
                <w:lang w:eastAsia="es-ES"/>
              </w:rPr>
            </w:pPr>
          </w:p>
        </w:tc>
        <w:tc>
          <w:tcPr>
            <w:tcW w:w="3690" w:type="dxa"/>
            <w:vMerge/>
            <w:tcBorders>
              <w:top w:val="single" w:sz="4" w:space="0" w:color="000000"/>
              <w:left w:val="single" w:sz="4" w:space="0" w:color="000000"/>
              <w:bottom w:val="single" w:sz="4" w:space="0" w:color="000000"/>
              <w:right w:val="single" w:sz="4" w:space="0" w:color="000000"/>
            </w:tcBorders>
            <w:hideMark/>
          </w:tcPr>
          <w:p w14:paraId="212EF5A7" w14:textId="77777777" w:rsidR="00CE144C" w:rsidRPr="00CE4C37" w:rsidRDefault="00CE144C" w:rsidP="00F04260">
            <w:pPr>
              <w:rPr>
                <w:rFonts w:ascii="Tahoma" w:hAnsi="Tahoma" w:cs="Tahoma"/>
                <w:b/>
                <w:bCs/>
                <w:color w:val="000000"/>
                <w:sz w:val="16"/>
                <w:szCs w:val="16"/>
                <w:lang w:eastAsia="es-ES"/>
              </w:rPr>
            </w:pPr>
          </w:p>
        </w:tc>
      </w:tr>
      <w:tr w:rsidR="00CE144C" w:rsidRPr="00CE4C37" w14:paraId="4080D82A" w14:textId="77777777" w:rsidTr="00F04260">
        <w:trPr>
          <w:trHeight w:val="450"/>
        </w:trPr>
        <w:tc>
          <w:tcPr>
            <w:tcW w:w="664" w:type="dxa"/>
            <w:vMerge/>
            <w:tcBorders>
              <w:top w:val="single" w:sz="4" w:space="0" w:color="000000"/>
              <w:left w:val="single" w:sz="4" w:space="0" w:color="000000"/>
              <w:bottom w:val="single" w:sz="4" w:space="0" w:color="000000"/>
              <w:right w:val="single" w:sz="4" w:space="0" w:color="000000"/>
            </w:tcBorders>
            <w:hideMark/>
          </w:tcPr>
          <w:p w14:paraId="194CBC23" w14:textId="77777777" w:rsidR="00CE144C" w:rsidRPr="00CE4C37" w:rsidRDefault="00CE144C" w:rsidP="00F04260">
            <w:pPr>
              <w:rPr>
                <w:rFonts w:ascii="Tahoma" w:hAnsi="Tahoma" w:cs="Tahoma"/>
                <w:b/>
                <w:bCs/>
                <w:color w:val="000000"/>
                <w:sz w:val="16"/>
                <w:szCs w:val="16"/>
                <w:lang w:eastAsia="es-ES"/>
              </w:rPr>
            </w:pPr>
          </w:p>
        </w:tc>
        <w:tc>
          <w:tcPr>
            <w:tcW w:w="1923"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hideMark/>
          </w:tcPr>
          <w:p w14:paraId="2FDA435D" w14:textId="77777777" w:rsidR="00CE144C" w:rsidRPr="00CE4C37" w:rsidRDefault="00CE144C" w:rsidP="00F04260">
            <w:pPr>
              <w:rPr>
                <w:rFonts w:ascii="Tahoma" w:hAnsi="Tahoma" w:cs="Tahoma"/>
                <w:b/>
                <w:bCs/>
                <w:color w:val="FFFFFF" w:themeColor="background1"/>
                <w:sz w:val="16"/>
                <w:szCs w:val="16"/>
                <w:lang w:eastAsia="es-ES"/>
              </w:rPr>
            </w:pPr>
          </w:p>
        </w:tc>
        <w:tc>
          <w:tcPr>
            <w:tcW w:w="1987" w:type="dxa"/>
            <w:gridSpan w:val="2"/>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hideMark/>
          </w:tcPr>
          <w:p w14:paraId="6357068C" w14:textId="77777777" w:rsidR="00CE144C" w:rsidRPr="00CE4C37" w:rsidRDefault="00CE144C" w:rsidP="00F04260">
            <w:pPr>
              <w:rPr>
                <w:rFonts w:ascii="Tahoma" w:hAnsi="Tahoma" w:cs="Tahoma"/>
                <w:b/>
                <w:bCs/>
                <w:color w:val="FFFFFF" w:themeColor="background1"/>
                <w:sz w:val="16"/>
                <w:szCs w:val="16"/>
                <w:lang w:eastAsia="es-ES"/>
              </w:rPr>
            </w:pPr>
          </w:p>
        </w:tc>
        <w:tc>
          <w:tcPr>
            <w:tcW w:w="1267" w:type="dxa"/>
            <w:vMerge/>
            <w:tcBorders>
              <w:top w:val="single" w:sz="4" w:space="0" w:color="000000"/>
              <w:left w:val="single" w:sz="4" w:space="0" w:color="000000"/>
              <w:bottom w:val="single" w:sz="4" w:space="0" w:color="000000"/>
              <w:right w:val="single" w:sz="4" w:space="0" w:color="000000"/>
            </w:tcBorders>
            <w:shd w:val="clear" w:color="auto" w:fill="1F3864" w:themeFill="accent5" w:themeFillShade="80"/>
            <w:hideMark/>
          </w:tcPr>
          <w:p w14:paraId="1CA318CE" w14:textId="77777777" w:rsidR="00CE144C" w:rsidRPr="00CE4C37" w:rsidRDefault="00CE144C" w:rsidP="00F04260">
            <w:pPr>
              <w:rPr>
                <w:rFonts w:ascii="Tahoma" w:hAnsi="Tahoma" w:cs="Tahoma"/>
                <w:b/>
                <w:bCs/>
                <w:color w:val="FFFFFF" w:themeColor="background1"/>
                <w:sz w:val="16"/>
                <w:szCs w:val="16"/>
                <w:lang w:eastAsia="es-ES"/>
              </w:rPr>
            </w:pPr>
          </w:p>
        </w:tc>
        <w:tc>
          <w:tcPr>
            <w:tcW w:w="3690" w:type="dxa"/>
            <w:vMerge/>
            <w:tcBorders>
              <w:top w:val="single" w:sz="4" w:space="0" w:color="000000"/>
              <w:left w:val="single" w:sz="4" w:space="0" w:color="000000"/>
              <w:bottom w:val="single" w:sz="4" w:space="0" w:color="000000"/>
              <w:right w:val="single" w:sz="4" w:space="0" w:color="000000"/>
            </w:tcBorders>
            <w:hideMark/>
          </w:tcPr>
          <w:p w14:paraId="37FB588D" w14:textId="77777777" w:rsidR="00CE144C" w:rsidRPr="00CE4C37" w:rsidRDefault="00CE144C" w:rsidP="00F04260">
            <w:pPr>
              <w:rPr>
                <w:rFonts w:ascii="Tahoma" w:hAnsi="Tahoma" w:cs="Tahoma"/>
                <w:b/>
                <w:bCs/>
                <w:color w:val="000000"/>
                <w:sz w:val="16"/>
                <w:szCs w:val="16"/>
                <w:lang w:eastAsia="es-ES"/>
              </w:rPr>
            </w:pPr>
          </w:p>
        </w:tc>
      </w:tr>
      <w:tr w:rsidR="00CE144C" w:rsidRPr="00CE4C37" w14:paraId="1282E012" w14:textId="77777777" w:rsidTr="00F04260">
        <w:trPr>
          <w:trHeight w:val="147"/>
        </w:trPr>
        <w:tc>
          <w:tcPr>
            <w:tcW w:w="664" w:type="dxa"/>
            <w:vMerge/>
            <w:tcBorders>
              <w:top w:val="single" w:sz="4" w:space="0" w:color="000000"/>
              <w:left w:val="single" w:sz="4" w:space="0" w:color="000000"/>
              <w:bottom w:val="single" w:sz="4" w:space="0" w:color="000000"/>
              <w:right w:val="single" w:sz="4" w:space="0" w:color="000000"/>
            </w:tcBorders>
            <w:hideMark/>
          </w:tcPr>
          <w:p w14:paraId="29F18CEA" w14:textId="77777777" w:rsidR="00CE144C" w:rsidRPr="00CE4C37" w:rsidRDefault="00CE144C" w:rsidP="00F04260">
            <w:pPr>
              <w:rPr>
                <w:rFonts w:ascii="Tahoma" w:hAnsi="Tahoma" w:cs="Tahoma"/>
                <w:b/>
                <w:bCs/>
                <w:color w:val="000000"/>
                <w:sz w:val="16"/>
                <w:szCs w:val="16"/>
                <w:lang w:eastAsia="es-ES"/>
              </w:rPr>
            </w:pPr>
          </w:p>
        </w:tc>
        <w:tc>
          <w:tcPr>
            <w:tcW w:w="602" w:type="dxa"/>
            <w:tcBorders>
              <w:top w:val="nil"/>
              <w:left w:val="nil"/>
              <w:bottom w:val="single" w:sz="4" w:space="0" w:color="000000"/>
              <w:right w:val="single" w:sz="4" w:space="0" w:color="000000"/>
            </w:tcBorders>
            <w:shd w:val="clear" w:color="auto" w:fill="1F3864" w:themeFill="accent5" w:themeFillShade="80"/>
            <w:noWrap/>
            <w:hideMark/>
          </w:tcPr>
          <w:p w14:paraId="32B7B5B0" w14:textId="77777777" w:rsidR="00CE144C" w:rsidRPr="00CE4C37" w:rsidRDefault="00CE144C" w:rsidP="00F04260">
            <w:pPr>
              <w:rPr>
                <w:rFonts w:ascii="Tahoma" w:hAnsi="Tahoma" w:cs="Tahoma"/>
                <w:b/>
                <w:bCs/>
                <w:color w:val="FFFFFF" w:themeColor="background1"/>
                <w:sz w:val="16"/>
                <w:szCs w:val="16"/>
                <w:lang w:eastAsia="es-ES"/>
              </w:rPr>
            </w:pPr>
            <w:r w:rsidRPr="00CE4C37">
              <w:rPr>
                <w:rFonts w:ascii="Tahoma" w:hAnsi="Tahoma" w:cs="Tahoma"/>
                <w:b/>
                <w:bCs/>
                <w:color w:val="FFFFFF" w:themeColor="background1"/>
                <w:sz w:val="16"/>
                <w:szCs w:val="16"/>
                <w:lang w:eastAsia="es-ES"/>
              </w:rPr>
              <w:t>%</w:t>
            </w:r>
          </w:p>
        </w:tc>
        <w:tc>
          <w:tcPr>
            <w:tcW w:w="1320" w:type="dxa"/>
            <w:tcBorders>
              <w:top w:val="nil"/>
              <w:left w:val="nil"/>
              <w:bottom w:val="single" w:sz="4" w:space="0" w:color="000000"/>
              <w:right w:val="single" w:sz="4" w:space="0" w:color="000000"/>
            </w:tcBorders>
            <w:shd w:val="clear" w:color="auto" w:fill="1F3864" w:themeFill="accent5" w:themeFillShade="80"/>
            <w:noWrap/>
            <w:hideMark/>
          </w:tcPr>
          <w:p w14:paraId="4CC2021E" w14:textId="77777777" w:rsidR="00CE144C" w:rsidRPr="00CE4C37" w:rsidRDefault="00CE144C" w:rsidP="00F04260">
            <w:pPr>
              <w:rPr>
                <w:rFonts w:ascii="Tahoma" w:hAnsi="Tahoma" w:cs="Tahoma"/>
                <w:b/>
                <w:bCs/>
                <w:color w:val="FFFFFF" w:themeColor="background1"/>
                <w:sz w:val="16"/>
                <w:szCs w:val="16"/>
                <w:lang w:eastAsia="es-ES"/>
              </w:rPr>
            </w:pPr>
            <w:r w:rsidRPr="00CE4C37">
              <w:rPr>
                <w:rFonts w:ascii="Tahoma" w:hAnsi="Tahoma" w:cs="Tahoma"/>
                <w:b/>
                <w:bCs/>
                <w:color w:val="FFFFFF" w:themeColor="background1"/>
                <w:sz w:val="16"/>
                <w:szCs w:val="16"/>
                <w:lang w:eastAsia="es-ES"/>
              </w:rPr>
              <w:t>Bs.</w:t>
            </w:r>
          </w:p>
        </w:tc>
        <w:tc>
          <w:tcPr>
            <w:tcW w:w="847" w:type="dxa"/>
            <w:tcBorders>
              <w:top w:val="nil"/>
              <w:left w:val="nil"/>
              <w:bottom w:val="single" w:sz="4" w:space="0" w:color="000000"/>
              <w:right w:val="single" w:sz="4" w:space="0" w:color="000000"/>
            </w:tcBorders>
            <w:shd w:val="clear" w:color="auto" w:fill="1F3864" w:themeFill="accent5" w:themeFillShade="80"/>
            <w:noWrap/>
            <w:hideMark/>
          </w:tcPr>
          <w:p w14:paraId="49D8294A" w14:textId="77777777" w:rsidR="00CE144C" w:rsidRPr="00CE4C37" w:rsidRDefault="00CE144C" w:rsidP="00F04260">
            <w:pPr>
              <w:rPr>
                <w:rFonts w:ascii="Tahoma" w:hAnsi="Tahoma" w:cs="Tahoma"/>
                <w:b/>
                <w:bCs/>
                <w:color w:val="FFFFFF" w:themeColor="background1"/>
                <w:sz w:val="16"/>
                <w:szCs w:val="16"/>
                <w:lang w:eastAsia="es-ES"/>
              </w:rPr>
            </w:pPr>
            <w:r w:rsidRPr="00CE4C37">
              <w:rPr>
                <w:rFonts w:ascii="Tahoma" w:hAnsi="Tahoma" w:cs="Tahoma"/>
                <w:b/>
                <w:bCs/>
                <w:color w:val="FFFFFF" w:themeColor="background1"/>
                <w:sz w:val="16"/>
                <w:szCs w:val="16"/>
                <w:lang w:eastAsia="es-ES"/>
              </w:rPr>
              <w:t>%</w:t>
            </w:r>
          </w:p>
        </w:tc>
        <w:tc>
          <w:tcPr>
            <w:tcW w:w="1140" w:type="dxa"/>
            <w:tcBorders>
              <w:top w:val="nil"/>
              <w:left w:val="nil"/>
              <w:bottom w:val="single" w:sz="4" w:space="0" w:color="000000"/>
              <w:right w:val="single" w:sz="4" w:space="0" w:color="000000"/>
            </w:tcBorders>
            <w:shd w:val="clear" w:color="auto" w:fill="1F3864" w:themeFill="accent5" w:themeFillShade="80"/>
            <w:noWrap/>
            <w:hideMark/>
          </w:tcPr>
          <w:p w14:paraId="04B4E769" w14:textId="77777777" w:rsidR="00CE144C" w:rsidRPr="00CE4C37" w:rsidRDefault="00CE144C" w:rsidP="00F04260">
            <w:pPr>
              <w:rPr>
                <w:rFonts w:ascii="Tahoma" w:hAnsi="Tahoma" w:cs="Tahoma"/>
                <w:b/>
                <w:bCs/>
                <w:color w:val="FFFFFF" w:themeColor="background1"/>
                <w:sz w:val="16"/>
                <w:szCs w:val="16"/>
                <w:lang w:eastAsia="es-ES"/>
              </w:rPr>
            </w:pPr>
            <w:r w:rsidRPr="00CE4C37">
              <w:rPr>
                <w:rFonts w:ascii="Tahoma" w:hAnsi="Tahoma" w:cs="Tahoma"/>
                <w:b/>
                <w:bCs/>
                <w:color w:val="FFFFFF" w:themeColor="background1"/>
                <w:sz w:val="16"/>
                <w:szCs w:val="16"/>
                <w:lang w:eastAsia="es-ES"/>
              </w:rPr>
              <w:t>Bs.</w:t>
            </w:r>
          </w:p>
        </w:tc>
        <w:tc>
          <w:tcPr>
            <w:tcW w:w="1267" w:type="dxa"/>
            <w:tcBorders>
              <w:top w:val="nil"/>
              <w:left w:val="nil"/>
              <w:bottom w:val="single" w:sz="4" w:space="0" w:color="000000"/>
              <w:right w:val="single" w:sz="4" w:space="0" w:color="000000"/>
            </w:tcBorders>
            <w:shd w:val="clear" w:color="auto" w:fill="1F3864" w:themeFill="accent5" w:themeFillShade="80"/>
            <w:noWrap/>
            <w:hideMark/>
          </w:tcPr>
          <w:p w14:paraId="2B1E4D5C" w14:textId="77777777" w:rsidR="00CE144C" w:rsidRPr="00CE4C37" w:rsidRDefault="00CE144C" w:rsidP="00F04260">
            <w:pPr>
              <w:rPr>
                <w:rFonts w:ascii="Tahoma" w:hAnsi="Tahoma" w:cs="Tahoma"/>
                <w:b/>
                <w:bCs/>
                <w:color w:val="FFFFFF" w:themeColor="background1"/>
                <w:sz w:val="16"/>
                <w:szCs w:val="16"/>
                <w:lang w:eastAsia="es-ES"/>
              </w:rPr>
            </w:pPr>
            <w:r w:rsidRPr="00CE4C37">
              <w:rPr>
                <w:rFonts w:ascii="Tahoma" w:hAnsi="Tahoma" w:cs="Tahoma"/>
                <w:b/>
                <w:bCs/>
                <w:color w:val="FFFFFF" w:themeColor="background1"/>
                <w:sz w:val="16"/>
                <w:szCs w:val="16"/>
                <w:lang w:eastAsia="es-ES"/>
              </w:rPr>
              <w:t>Bs.</w:t>
            </w:r>
          </w:p>
        </w:tc>
        <w:tc>
          <w:tcPr>
            <w:tcW w:w="3690" w:type="dxa"/>
            <w:vMerge/>
            <w:tcBorders>
              <w:top w:val="single" w:sz="4" w:space="0" w:color="000000"/>
              <w:left w:val="single" w:sz="4" w:space="0" w:color="000000"/>
              <w:bottom w:val="single" w:sz="4" w:space="0" w:color="000000"/>
              <w:right w:val="single" w:sz="4" w:space="0" w:color="000000"/>
            </w:tcBorders>
            <w:hideMark/>
          </w:tcPr>
          <w:p w14:paraId="448A8E53" w14:textId="77777777" w:rsidR="00CE144C" w:rsidRPr="00CE4C37" w:rsidRDefault="00CE144C" w:rsidP="00F04260">
            <w:pPr>
              <w:rPr>
                <w:rFonts w:ascii="Tahoma" w:hAnsi="Tahoma" w:cs="Tahoma"/>
                <w:b/>
                <w:bCs/>
                <w:color w:val="000000"/>
                <w:sz w:val="16"/>
                <w:szCs w:val="16"/>
                <w:lang w:eastAsia="es-ES"/>
              </w:rPr>
            </w:pPr>
          </w:p>
        </w:tc>
      </w:tr>
      <w:tr w:rsidR="00CE144C" w:rsidRPr="00CE4C37" w14:paraId="34EB1831" w14:textId="77777777" w:rsidTr="00F04260">
        <w:trPr>
          <w:trHeight w:val="147"/>
        </w:trPr>
        <w:tc>
          <w:tcPr>
            <w:tcW w:w="664" w:type="dxa"/>
            <w:vMerge w:val="restart"/>
            <w:tcBorders>
              <w:top w:val="nil"/>
              <w:left w:val="single" w:sz="4" w:space="0" w:color="000000"/>
              <w:bottom w:val="single" w:sz="4" w:space="0" w:color="000000"/>
              <w:right w:val="single" w:sz="4" w:space="0" w:color="000000"/>
            </w:tcBorders>
            <w:shd w:val="clear" w:color="auto" w:fill="auto"/>
            <w:hideMark/>
          </w:tcPr>
          <w:p w14:paraId="41DAC4D1" w14:textId="77777777" w:rsidR="00CE144C" w:rsidRPr="00CE4C37" w:rsidRDefault="00CE144C" w:rsidP="00F04260">
            <w:pPr>
              <w:jc w:val="right"/>
              <w:rPr>
                <w:rFonts w:ascii="Tahoma" w:hAnsi="Tahoma" w:cs="Tahoma"/>
                <w:color w:val="000000"/>
                <w:sz w:val="16"/>
                <w:szCs w:val="16"/>
                <w:lang w:eastAsia="es-ES"/>
              </w:rPr>
            </w:pPr>
            <w:r w:rsidRPr="00CE4C37">
              <w:rPr>
                <w:rFonts w:ascii="Tahoma" w:hAnsi="Tahoma" w:cs="Tahoma"/>
                <w:color w:val="000000"/>
                <w:sz w:val="16"/>
                <w:szCs w:val="16"/>
                <w:lang w:eastAsia="es-ES"/>
              </w:rPr>
              <w:t>1</w:t>
            </w:r>
          </w:p>
        </w:tc>
        <w:tc>
          <w:tcPr>
            <w:tcW w:w="602" w:type="dxa"/>
            <w:vMerge w:val="restart"/>
            <w:tcBorders>
              <w:top w:val="nil"/>
              <w:left w:val="single" w:sz="4" w:space="0" w:color="000000"/>
              <w:bottom w:val="single" w:sz="4" w:space="0" w:color="000000"/>
              <w:right w:val="single" w:sz="4" w:space="0" w:color="000000"/>
            </w:tcBorders>
            <w:shd w:val="clear" w:color="auto" w:fill="auto"/>
            <w:hideMark/>
          </w:tcPr>
          <w:p w14:paraId="00BD5B33" w14:textId="77777777" w:rsidR="00CE144C" w:rsidRPr="00CE4C37" w:rsidRDefault="00CE144C" w:rsidP="00F04260">
            <w:pPr>
              <w:jc w:val="right"/>
              <w:rPr>
                <w:rFonts w:ascii="Tahoma" w:hAnsi="Tahoma" w:cs="Tahoma"/>
                <w:b/>
                <w:bCs/>
                <w:color w:val="000000"/>
                <w:sz w:val="16"/>
                <w:szCs w:val="16"/>
                <w:lang w:eastAsia="es-ES"/>
              </w:rPr>
            </w:pPr>
            <w:r w:rsidRPr="00CE4C37">
              <w:rPr>
                <w:rFonts w:ascii="Tahoma" w:hAnsi="Tahoma" w:cs="Tahoma"/>
                <w:b/>
                <w:bCs/>
                <w:color w:val="000000"/>
                <w:sz w:val="16"/>
                <w:szCs w:val="16"/>
                <w:lang w:eastAsia="es-ES"/>
              </w:rPr>
              <w:t>10</w:t>
            </w:r>
          </w:p>
        </w:tc>
        <w:tc>
          <w:tcPr>
            <w:tcW w:w="1320" w:type="dxa"/>
            <w:vMerge w:val="restart"/>
            <w:tcBorders>
              <w:top w:val="nil"/>
              <w:left w:val="single" w:sz="4" w:space="0" w:color="000000"/>
              <w:bottom w:val="single" w:sz="4" w:space="0" w:color="000000"/>
              <w:right w:val="single" w:sz="4" w:space="0" w:color="000000"/>
            </w:tcBorders>
            <w:shd w:val="clear" w:color="auto" w:fill="auto"/>
            <w:hideMark/>
          </w:tcPr>
          <w:p w14:paraId="7B605BC3" w14:textId="77777777" w:rsidR="00CE144C" w:rsidRPr="00CE4C37" w:rsidRDefault="00CE144C" w:rsidP="00F04260">
            <w:pPr>
              <w:rPr>
                <w:rFonts w:ascii="Tahoma" w:hAnsi="Tahoma" w:cs="Tahoma"/>
                <w:color w:val="000000"/>
                <w:sz w:val="16"/>
                <w:szCs w:val="16"/>
                <w:lang w:eastAsia="es-ES"/>
              </w:rPr>
            </w:pPr>
            <w:r w:rsidRPr="00CE4C37">
              <w:rPr>
                <w:rFonts w:ascii="Tahoma" w:hAnsi="Tahoma" w:cs="Tahoma"/>
                <w:color w:val="000000"/>
                <w:sz w:val="16"/>
                <w:szCs w:val="16"/>
                <w:lang w:eastAsia="es-ES"/>
              </w:rPr>
              <w:t>35.583,05</w:t>
            </w:r>
          </w:p>
        </w:tc>
        <w:tc>
          <w:tcPr>
            <w:tcW w:w="847" w:type="dxa"/>
            <w:tcBorders>
              <w:top w:val="nil"/>
              <w:left w:val="nil"/>
              <w:bottom w:val="single" w:sz="4" w:space="0" w:color="000000"/>
              <w:right w:val="single" w:sz="4" w:space="0" w:color="000000"/>
            </w:tcBorders>
            <w:shd w:val="clear" w:color="auto" w:fill="auto"/>
            <w:hideMark/>
          </w:tcPr>
          <w:p w14:paraId="3AAD3670" w14:textId="77777777" w:rsidR="00CE144C" w:rsidRPr="00CE4C37" w:rsidRDefault="00CE144C" w:rsidP="00F04260">
            <w:pPr>
              <w:rPr>
                <w:rFonts w:ascii="Tahoma" w:hAnsi="Tahoma" w:cs="Tahoma"/>
                <w:b/>
                <w:bCs/>
                <w:color w:val="000000"/>
                <w:sz w:val="16"/>
                <w:szCs w:val="16"/>
                <w:lang w:eastAsia="es-ES"/>
              </w:rPr>
            </w:pPr>
            <w:r w:rsidRPr="00CE4C37">
              <w:rPr>
                <w:rFonts w:ascii="Tahoma" w:hAnsi="Tahoma" w:cs="Tahoma"/>
                <w:b/>
                <w:bCs/>
                <w:color w:val="000000"/>
                <w:sz w:val="16"/>
                <w:szCs w:val="16"/>
                <w:lang w:eastAsia="es-ES"/>
              </w:rPr>
              <w:t>Hasta</w:t>
            </w:r>
          </w:p>
        </w:tc>
        <w:tc>
          <w:tcPr>
            <w:tcW w:w="1140" w:type="dxa"/>
            <w:vMerge w:val="restart"/>
            <w:tcBorders>
              <w:top w:val="nil"/>
              <w:left w:val="single" w:sz="4" w:space="0" w:color="000000"/>
              <w:bottom w:val="single" w:sz="4" w:space="0" w:color="000000"/>
              <w:right w:val="single" w:sz="4" w:space="0" w:color="000000"/>
            </w:tcBorders>
            <w:shd w:val="clear" w:color="auto" w:fill="auto"/>
            <w:hideMark/>
          </w:tcPr>
          <w:p w14:paraId="220E299A" w14:textId="77777777" w:rsidR="00CE144C" w:rsidRPr="00CE4C37" w:rsidRDefault="00CE144C" w:rsidP="00F04260">
            <w:pPr>
              <w:rPr>
                <w:rFonts w:ascii="Tahoma" w:hAnsi="Tahoma" w:cs="Tahoma"/>
                <w:color w:val="000000"/>
                <w:sz w:val="16"/>
                <w:szCs w:val="16"/>
                <w:lang w:eastAsia="es-ES"/>
              </w:rPr>
            </w:pPr>
            <w:r w:rsidRPr="00CE4C37">
              <w:rPr>
                <w:rFonts w:ascii="Tahoma" w:hAnsi="Tahoma" w:cs="Tahoma"/>
                <w:color w:val="000000"/>
                <w:sz w:val="16"/>
                <w:szCs w:val="16"/>
                <w:lang w:eastAsia="es-ES"/>
              </w:rPr>
              <w:t>1.179.065,02</w:t>
            </w:r>
          </w:p>
        </w:tc>
        <w:tc>
          <w:tcPr>
            <w:tcW w:w="1267" w:type="dxa"/>
            <w:vMerge w:val="restart"/>
            <w:tcBorders>
              <w:top w:val="nil"/>
              <w:left w:val="single" w:sz="4" w:space="0" w:color="000000"/>
              <w:bottom w:val="single" w:sz="4" w:space="0" w:color="000000"/>
              <w:right w:val="single" w:sz="4" w:space="0" w:color="000000"/>
            </w:tcBorders>
            <w:shd w:val="clear" w:color="auto" w:fill="auto"/>
            <w:hideMark/>
          </w:tcPr>
          <w:p w14:paraId="145EB44B" w14:textId="77777777" w:rsidR="00CE144C" w:rsidRPr="00CE4C37" w:rsidRDefault="00CE144C" w:rsidP="00F04260">
            <w:pPr>
              <w:rPr>
                <w:rFonts w:ascii="Tahoma" w:hAnsi="Tahoma" w:cs="Tahoma"/>
                <w:b/>
                <w:bCs/>
                <w:color w:val="000000"/>
                <w:sz w:val="16"/>
                <w:szCs w:val="16"/>
                <w:lang w:eastAsia="es-ES"/>
              </w:rPr>
            </w:pPr>
            <w:r w:rsidRPr="00CE4C37">
              <w:rPr>
                <w:rFonts w:ascii="Tahoma" w:hAnsi="Tahoma" w:cs="Tahoma"/>
                <w:b/>
                <w:bCs/>
                <w:color w:val="000000"/>
                <w:sz w:val="16"/>
                <w:szCs w:val="16"/>
                <w:lang w:eastAsia="es-ES"/>
              </w:rPr>
              <w:t>1.214.648,07</w:t>
            </w:r>
          </w:p>
        </w:tc>
        <w:tc>
          <w:tcPr>
            <w:tcW w:w="3690" w:type="dxa"/>
            <w:vMerge w:val="restart"/>
            <w:tcBorders>
              <w:top w:val="nil"/>
              <w:left w:val="single" w:sz="4" w:space="0" w:color="000000"/>
              <w:bottom w:val="single" w:sz="4" w:space="0" w:color="000000"/>
              <w:right w:val="single" w:sz="4" w:space="0" w:color="000000"/>
            </w:tcBorders>
            <w:shd w:val="clear" w:color="auto" w:fill="auto"/>
            <w:hideMark/>
          </w:tcPr>
          <w:p w14:paraId="10374F55" w14:textId="77777777" w:rsidR="00CE144C" w:rsidRPr="00CE4C37" w:rsidRDefault="00CE144C" w:rsidP="00F04260">
            <w:pPr>
              <w:rPr>
                <w:rFonts w:ascii="Tahoma" w:hAnsi="Tahoma" w:cs="Tahoma"/>
                <w:color w:val="000000"/>
                <w:sz w:val="16"/>
                <w:szCs w:val="16"/>
                <w:lang w:eastAsia="es-ES"/>
              </w:rPr>
            </w:pPr>
            <w:r w:rsidRPr="00CE4C37">
              <w:rPr>
                <w:rFonts w:ascii="Tahoma" w:hAnsi="Tahoma" w:cs="Tahoma"/>
                <w:color w:val="000000"/>
                <w:sz w:val="16"/>
                <w:szCs w:val="16"/>
                <w:lang w:eastAsia="es-ES"/>
              </w:rPr>
              <w:t>Aprobación del informe Inicial</w:t>
            </w:r>
          </w:p>
        </w:tc>
      </w:tr>
      <w:tr w:rsidR="00CE144C" w:rsidRPr="00CE4C37" w14:paraId="43F2E026" w14:textId="77777777" w:rsidTr="00F04260">
        <w:trPr>
          <w:trHeight w:val="147"/>
        </w:trPr>
        <w:tc>
          <w:tcPr>
            <w:tcW w:w="664" w:type="dxa"/>
            <w:vMerge/>
            <w:tcBorders>
              <w:top w:val="nil"/>
              <w:left w:val="single" w:sz="4" w:space="0" w:color="000000"/>
              <w:bottom w:val="single" w:sz="4" w:space="0" w:color="000000"/>
              <w:right w:val="single" w:sz="4" w:space="0" w:color="000000"/>
            </w:tcBorders>
            <w:hideMark/>
          </w:tcPr>
          <w:p w14:paraId="3A0BDF00" w14:textId="77777777" w:rsidR="00CE144C" w:rsidRPr="00CE4C37" w:rsidRDefault="00CE144C" w:rsidP="00F04260">
            <w:pPr>
              <w:rPr>
                <w:rFonts w:ascii="Tahoma" w:hAnsi="Tahoma" w:cs="Tahoma"/>
                <w:color w:val="000000"/>
                <w:sz w:val="16"/>
                <w:szCs w:val="16"/>
                <w:lang w:eastAsia="es-ES"/>
              </w:rPr>
            </w:pPr>
          </w:p>
        </w:tc>
        <w:tc>
          <w:tcPr>
            <w:tcW w:w="602" w:type="dxa"/>
            <w:vMerge/>
            <w:tcBorders>
              <w:top w:val="nil"/>
              <w:left w:val="single" w:sz="4" w:space="0" w:color="000000"/>
              <w:bottom w:val="single" w:sz="4" w:space="0" w:color="000000"/>
              <w:right w:val="single" w:sz="4" w:space="0" w:color="000000"/>
            </w:tcBorders>
            <w:hideMark/>
          </w:tcPr>
          <w:p w14:paraId="7476DC9D" w14:textId="77777777" w:rsidR="00CE144C" w:rsidRPr="00CE4C37" w:rsidRDefault="00CE144C" w:rsidP="00F04260">
            <w:pPr>
              <w:rPr>
                <w:rFonts w:ascii="Tahoma" w:hAnsi="Tahoma" w:cs="Tahoma"/>
                <w:b/>
                <w:bCs/>
                <w:color w:val="000000"/>
                <w:sz w:val="16"/>
                <w:szCs w:val="16"/>
                <w:lang w:eastAsia="es-ES"/>
              </w:rPr>
            </w:pPr>
          </w:p>
        </w:tc>
        <w:tc>
          <w:tcPr>
            <w:tcW w:w="1320" w:type="dxa"/>
            <w:vMerge/>
            <w:tcBorders>
              <w:top w:val="nil"/>
              <w:left w:val="single" w:sz="4" w:space="0" w:color="000000"/>
              <w:bottom w:val="single" w:sz="4" w:space="0" w:color="000000"/>
              <w:right w:val="single" w:sz="4" w:space="0" w:color="000000"/>
            </w:tcBorders>
            <w:hideMark/>
          </w:tcPr>
          <w:p w14:paraId="0EFA562B" w14:textId="77777777" w:rsidR="00CE144C" w:rsidRPr="00CE4C37" w:rsidRDefault="00CE144C" w:rsidP="00F04260">
            <w:pPr>
              <w:rPr>
                <w:rFonts w:ascii="Tahoma" w:hAnsi="Tahoma" w:cs="Tahoma"/>
                <w:color w:val="000000"/>
                <w:sz w:val="16"/>
                <w:szCs w:val="16"/>
                <w:lang w:eastAsia="es-ES"/>
              </w:rPr>
            </w:pPr>
          </w:p>
        </w:tc>
        <w:tc>
          <w:tcPr>
            <w:tcW w:w="847" w:type="dxa"/>
            <w:tcBorders>
              <w:top w:val="nil"/>
              <w:left w:val="nil"/>
              <w:bottom w:val="single" w:sz="4" w:space="0" w:color="000000"/>
              <w:right w:val="single" w:sz="4" w:space="0" w:color="000000"/>
            </w:tcBorders>
            <w:shd w:val="clear" w:color="auto" w:fill="auto"/>
            <w:noWrap/>
            <w:hideMark/>
          </w:tcPr>
          <w:p w14:paraId="34C86F16" w14:textId="77777777" w:rsidR="00CE144C" w:rsidRPr="00CE4C37" w:rsidRDefault="00CE144C" w:rsidP="00F04260">
            <w:pPr>
              <w:rPr>
                <w:rFonts w:ascii="Tahoma" w:hAnsi="Tahoma" w:cs="Tahoma"/>
                <w:b/>
                <w:bCs/>
                <w:color w:val="000000"/>
                <w:sz w:val="16"/>
                <w:szCs w:val="16"/>
                <w:lang w:eastAsia="es-ES"/>
              </w:rPr>
            </w:pPr>
            <w:r w:rsidRPr="00CE4C37">
              <w:rPr>
                <w:rFonts w:ascii="Tahoma" w:hAnsi="Tahoma" w:cs="Tahoma"/>
                <w:b/>
                <w:bCs/>
                <w:color w:val="000000"/>
                <w:sz w:val="16"/>
                <w:szCs w:val="16"/>
                <w:lang w:eastAsia="es-ES"/>
              </w:rPr>
              <w:t>50%</w:t>
            </w:r>
          </w:p>
        </w:tc>
        <w:tc>
          <w:tcPr>
            <w:tcW w:w="1140" w:type="dxa"/>
            <w:vMerge/>
            <w:tcBorders>
              <w:top w:val="nil"/>
              <w:left w:val="single" w:sz="4" w:space="0" w:color="000000"/>
              <w:bottom w:val="single" w:sz="4" w:space="0" w:color="000000"/>
              <w:right w:val="single" w:sz="4" w:space="0" w:color="000000"/>
            </w:tcBorders>
            <w:hideMark/>
          </w:tcPr>
          <w:p w14:paraId="085A7311" w14:textId="77777777" w:rsidR="00CE144C" w:rsidRPr="00CE4C37" w:rsidRDefault="00CE144C" w:rsidP="00F04260">
            <w:pPr>
              <w:rPr>
                <w:rFonts w:ascii="Tahoma" w:hAnsi="Tahoma" w:cs="Tahoma"/>
                <w:color w:val="000000"/>
                <w:sz w:val="16"/>
                <w:szCs w:val="16"/>
                <w:lang w:eastAsia="es-ES"/>
              </w:rPr>
            </w:pPr>
          </w:p>
        </w:tc>
        <w:tc>
          <w:tcPr>
            <w:tcW w:w="1267" w:type="dxa"/>
            <w:vMerge/>
            <w:tcBorders>
              <w:top w:val="nil"/>
              <w:left w:val="single" w:sz="4" w:space="0" w:color="000000"/>
              <w:bottom w:val="single" w:sz="4" w:space="0" w:color="000000"/>
              <w:right w:val="single" w:sz="4" w:space="0" w:color="000000"/>
            </w:tcBorders>
            <w:hideMark/>
          </w:tcPr>
          <w:p w14:paraId="10FCFF03" w14:textId="77777777" w:rsidR="00CE144C" w:rsidRPr="00CE4C37" w:rsidRDefault="00CE144C" w:rsidP="00F04260">
            <w:pPr>
              <w:rPr>
                <w:rFonts w:ascii="Tahoma" w:hAnsi="Tahoma" w:cs="Tahoma"/>
                <w:b/>
                <w:bCs/>
                <w:color w:val="000000"/>
                <w:sz w:val="16"/>
                <w:szCs w:val="16"/>
                <w:lang w:eastAsia="es-ES"/>
              </w:rPr>
            </w:pPr>
          </w:p>
        </w:tc>
        <w:tc>
          <w:tcPr>
            <w:tcW w:w="3690" w:type="dxa"/>
            <w:vMerge/>
            <w:tcBorders>
              <w:top w:val="nil"/>
              <w:left w:val="single" w:sz="4" w:space="0" w:color="000000"/>
              <w:bottom w:val="single" w:sz="4" w:space="0" w:color="000000"/>
              <w:right w:val="single" w:sz="4" w:space="0" w:color="000000"/>
            </w:tcBorders>
            <w:hideMark/>
          </w:tcPr>
          <w:p w14:paraId="54CFD388" w14:textId="77777777" w:rsidR="00CE144C" w:rsidRPr="00CE4C37" w:rsidRDefault="00CE144C" w:rsidP="00F04260">
            <w:pPr>
              <w:rPr>
                <w:rFonts w:ascii="Tahoma" w:hAnsi="Tahoma" w:cs="Tahoma"/>
                <w:color w:val="000000"/>
                <w:sz w:val="16"/>
                <w:szCs w:val="16"/>
                <w:lang w:eastAsia="es-ES"/>
              </w:rPr>
            </w:pPr>
          </w:p>
        </w:tc>
      </w:tr>
      <w:tr w:rsidR="00CE144C" w:rsidRPr="00CE4C37" w14:paraId="3AC023BA" w14:textId="77777777" w:rsidTr="00F04260">
        <w:trPr>
          <w:trHeight w:val="147"/>
        </w:trPr>
        <w:tc>
          <w:tcPr>
            <w:tcW w:w="664" w:type="dxa"/>
            <w:vMerge w:val="restart"/>
            <w:tcBorders>
              <w:top w:val="nil"/>
              <w:left w:val="single" w:sz="4" w:space="0" w:color="000000"/>
              <w:bottom w:val="single" w:sz="4" w:space="0" w:color="000000"/>
              <w:right w:val="single" w:sz="4" w:space="0" w:color="000000"/>
            </w:tcBorders>
            <w:shd w:val="clear" w:color="auto" w:fill="auto"/>
            <w:hideMark/>
          </w:tcPr>
          <w:p w14:paraId="578DE02E" w14:textId="77777777" w:rsidR="00CE144C" w:rsidRPr="00CE4C37" w:rsidRDefault="00CE144C" w:rsidP="00F04260">
            <w:pPr>
              <w:jc w:val="right"/>
              <w:rPr>
                <w:rFonts w:ascii="Tahoma" w:hAnsi="Tahoma" w:cs="Tahoma"/>
                <w:color w:val="000000"/>
                <w:sz w:val="16"/>
                <w:szCs w:val="16"/>
                <w:lang w:eastAsia="es-ES"/>
              </w:rPr>
            </w:pPr>
            <w:r w:rsidRPr="00CE4C37">
              <w:rPr>
                <w:rFonts w:ascii="Tahoma" w:hAnsi="Tahoma" w:cs="Tahoma"/>
                <w:color w:val="000000"/>
                <w:sz w:val="16"/>
                <w:szCs w:val="16"/>
                <w:lang w:eastAsia="es-ES"/>
              </w:rPr>
              <w:t>2</w:t>
            </w:r>
          </w:p>
        </w:tc>
        <w:tc>
          <w:tcPr>
            <w:tcW w:w="602" w:type="dxa"/>
            <w:vMerge w:val="restart"/>
            <w:tcBorders>
              <w:top w:val="nil"/>
              <w:left w:val="single" w:sz="4" w:space="0" w:color="000000"/>
              <w:bottom w:val="single" w:sz="4" w:space="0" w:color="000000"/>
              <w:right w:val="single" w:sz="4" w:space="0" w:color="000000"/>
            </w:tcBorders>
            <w:shd w:val="clear" w:color="auto" w:fill="auto"/>
            <w:hideMark/>
          </w:tcPr>
          <w:p w14:paraId="78DE1E66" w14:textId="77777777" w:rsidR="00CE144C" w:rsidRPr="00CE4C37" w:rsidRDefault="00CE144C" w:rsidP="00F04260">
            <w:pPr>
              <w:jc w:val="right"/>
              <w:rPr>
                <w:rFonts w:ascii="Tahoma" w:hAnsi="Tahoma" w:cs="Tahoma"/>
                <w:b/>
                <w:bCs/>
                <w:color w:val="000000"/>
                <w:sz w:val="16"/>
                <w:szCs w:val="16"/>
                <w:lang w:eastAsia="es-ES"/>
              </w:rPr>
            </w:pPr>
            <w:r w:rsidRPr="00CE4C37">
              <w:rPr>
                <w:rFonts w:ascii="Tahoma" w:hAnsi="Tahoma" w:cs="Tahoma"/>
                <w:b/>
                <w:bCs/>
                <w:color w:val="000000"/>
                <w:sz w:val="16"/>
                <w:szCs w:val="16"/>
                <w:lang w:eastAsia="es-ES"/>
              </w:rPr>
              <w:t>20</w:t>
            </w:r>
          </w:p>
        </w:tc>
        <w:tc>
          <w:tcPr>
            <w:tcW w:w="1320" w:type="dxa"/>
            <w:vMerge w:val="restart"/>
            <w:tcBorders>
              <w:top w:val="nil"/>
              <w:left w:val="single" w:sz="4" w:space="0" w:color="000000"/>
              <w:bottom w:val="single" w:sz="4" w:space="0" w:color="000000"/>
              <w:right w:val="single" w:sz="4" w:space="0" w:color="000000"/>
            </w:tcBorders>
            <w:shd w:val="clear" w:color="auto" w:fill="auto"/>
            <w:hideMark/>
          </w:tcPr>
          <w:p w14:paraId="7C411926" w14:textId="77777777" w:rsidR="00CE144C" w:rsidRPr="00CE4C37" w:rsidRDefault="00CE144C" w:rsidP="00F04260">
            <w:pPr>
              <w:rPr>
                <w:rFonts w:ascii="Tahoma" w:hAnsi="Tahoma" w:cs="Tahoma"/>
                <w:color w:val="000000"/>
                <w:sz w:val="16"/>
                <w:szCs w:val="16"/>
                <w:lang w:eastAsia="es-ES"/>
              </w:rPr>
            </w:pPr>
            <w:r w:rsidRPr="00CE4C37">
              <w:rPr>
                <w:rFonts w:ascii="Tahoma" w:hAnsi="Tahoma" w:cs="Tahoma"/>
                <w:color w:val="000000"/>
                <w:sz w:val="16"/>
                <w:szCs w:val="16"/>
                <w:lang w:eastAsia="es-ES"/>
              </w:rPr>
              <w:t>71.166,09</w:t>
            </w:r>
          </w:p>
        </w:tc>
        <w:tc>
          <w:tcPr>
            <w:tcW w:w="847" w:type="dxa"/>
            <w:tcBorders>
              <w:top w:val="nil"/>
              <w:left w:val="nil"/>
              <w:bottom w:val="single" w:sz="4" w:space="0" w:color="000000"/>
              <w:right w:val="single" w:sz="4" w:space="0" w:color="000000"/>
            </w:tcBorders>
            <w:shd w:val="clear" w:color="auto" w:fill="auto"/>
            <w:hideMark/>
          </w:tcPr>
          <w:p w14:paraId="686ECECC" w14:textId="77777777" w:rsidR="00CE144C" w:rsidRPr="00CE4C37" w:rsidRDefault="00CE144C" w:rsidP="00F04260">
            <w:pPr>
              <w:rPr>
                <w:rFonts w:ascii="Tahoma" w:hAnsi="Tahoma" w:cs="Tahoma"/>
                <w:b/>
                <w:bCs/>
                <w:color w:val="000000"/>
                <w:sz w:val="16"/>
                <w:szCs w:val="16"/>
                <w:lang w:eastAsia="es-ES"/>
              </w:rPr>
            </w:pPr>
            <w:r w:rsidRPr="00CE4C37">
              <w:rPr>
                <w:rFonts w:ascii="Tahoma" w:hAnsi="Tahoma" w:cs="Tahoma"/>
                <w:b/>
                <w:bCs/>
                <w:color w:val="000000"/>
                <w:sz w:val="16"/>
                <w:szCs w:val="16"/>
                <w:lang w:eastAsia="es-ES"/>
              </w:rPr>
              <w:t>Hasta</w:t>
            </w:r>
          </w:p>
        </w:tc>
        <w:tc>
          <w:tcPr>
            <w:tcW w:w="1140" w:type="dxa"/>
            <w:vMerge w:val="restart"/>
            <w:tcBorders>
              <w:top w:val="nil"/>
              <w:left w:val="single" w:sz="4" w:space="0" w:color="000000"/>
              <w:bottom w:val="single" w:sz="4" w:space="0" w:color="000000"/>
              <w:right w:val="single" w:sz="4" w:space="0" w:color="000000"/>
            </w:tcBorders>
            <w:shd w:val="clear" w:color="auto" w:fill="auto"/>
            <w:hideMark/>
          </w:tcPr>
          <w:p w14:paraId="7E005C05" w14:textId="77777777" w:rsidR="00CE144C" w:rsidRPr="00CE4C37" w:rsidRDefault="00CE144C" w:rsidP="00F04260">
            <w:pPr>
              <w:rPr>
                <w:rFonts w:ascii="Tahoma" w:hAnsi="Tahoma" w:cs="Tahoma"/>
                <w:color w:val="000000"/>
                <w:sz w:val="16"/>
                <w:szCs w:val="16"/>
                <w:lang w:eastAsia="es-ES"/>
              </w:rPr>
            </w:pPr>
            <w:r w:rsidRPr="00CE4C37">
              <w:rPr>
                <w:rFonts w:ascii="Tahoma" w:hAnsi="Tahoma" w:cs="Tahoma"/>
                <w:color w:val="000000"/>
                <w:sz w:val="16"/>
                <w:szCs w:val="16"/>
                <w:lang w:eastAsia="es-ES"/>
              </w:rPr>
              <w:t>1.179.065,01</w:t>
            </w:r>
          </w:p>
        </w:tc>
        <w:tc>
          <w:tcPr>
            <w:tcW w:w="1267" w:type="dxa"/>
            <w:vMerge w:val="restart"/>
            <w:tcBorders>
              <w:top w:val="nil"/>
              <w:left w:val="single" w:sz="4" w:space="0" w:color="000000"/>
              <w:bottom w:val="single" w:sz="4" w:space="0" w:color="000000"/>
              <w:right w:val="single" w:sz="4" w:space="0" w:color="000000"/>
            </w:tcBorders>
            <w:shd w:val="clear" w:color="auto" w:fill="auto"/>
            <w:hideMark/>
          </w:tcPr>
          <w:p w14:paraId="6ED72BF1" w14:textId="77777777" w:rsidR="00CE144C" w:rsidRPr="00CE4C37" w:rsidRDefault="00CE144C" w:rsidP="00F04260">
            <w:pPr>
              <w:rPr>
                <w:rFonts w:ascii="Tahoma" w:hAnsi="Tahoma" w:cs="Tahoma"/>
                <w:b/>
                <w:bCs/>
                <w:color w:val="000000"/>
                <w:sz w:val="16"/>
                <w:szCs w:val="16"/>
                <w:lang w:eastAsia="es-ES"/>
              </w:rPr>
            </w:pPr>
            <w:r w:rsidRPr="00CE4C37">
              <w:rPr>
                <w:rFonts w:ascii="Tahoma" w:hAnsi="Tahoma" w:cs="Tahoma"/>
                <w:b/>
                <w:bCs/>
                <w:color w:val="000000"/>
                <w:sz w:val="16"/>
                <w:szCs w:val="16"/>
                <w:lang w:eastAsia="es-ES"/>
              </w:rPr>
              <w:t>1.250.231,10</w:t>
            </w:r>
          </w:p>
        </w:tc>
        <w:tc>
          <w:tcPr>
            <w:tcW w:w="3690" w:type="dxa"/>
            <w:vMerge w:val="restart"/>
            <w:tcBorders>
              <w:top w:val="nil"/>
              <w:left w:val="single" w:sz="4" w:space="0" w:color="000000"/>
              <w:bottom w:val="single" w:sz="4" w:space="0" w:color="000000"/>
              <w:right w:val="single" w:sz="4" w:space="0" w:color="000000"/>
            </w:tcBorders>
            <w:shd w:val="clear" w:color="auto" w:fill="auto"/>
            <w:hideMark/>
          </w:tcPr>
          <w:p w14:paraId="4FBDADC4" w14:textId="77777777" w:rsidR="00CE144C" w:rsidRPr="00CE4C37" w:rsidRDefault="00CE144C" w:rsidP="00F04260">
            <w:pPr>
              <w:rPr>
                <w:rFonts w:ascii="Tahoma" w:hAnsi="Tahoma" w:cs="Tahoma"/>
                <w:color w:val="000000"/>
                <w:sz w:val="16"/>
                <w:szCs w:val="16"/>
                <w:lang w:eastAsia="es-ES"/>
              </w:rPr>
            </w:pPr>
            <w:r w:rsidRPr="00CE4C37">
              <w:rPr>
                <w:rFonts w:ascii="Tahoma" w:hAnsi="Tahoma" w:cs="Tahoma"/>
                <w:color w:val="000000"/>
                <w:sz w:val="16"/>
                <w:szCs w:val="16"/>
                <w:lang w:eastAsia="es-ES"/>
              </w:rPr>
              <w:t>Aprobación del informe de avance al 50%</w:t>
            </w:r>
          </w:p>
        </w:tc>
      </w:tr>
      <w:tr w:rsidR="00CE144C" w:rsidRPr="00CE4C37" w14:paraId="48EC8089" w14:textId="77777777" w:rsidTr="00F04260">
        <w:trPr>
          <w:trHeight w:val="147"/>
        </w:trPr>
        <w:tc>
          <w:tcPr>
            <w:tcW w:w="664" w:type="dxa"/>
            <w:vMerge/>
            <w:tcBorders>
              <w:top w:val="nil"/>
              <w:left w:val="single" w:sz="4" w:space="0" w:color="000000"/>
              <w:bottom w:val="single" w:sz="4" w:space="0" w:color="000000"/>
              <w:right w:val="single" w:sz="4" w:space="0" w:color="000000"/>
            </w:tcBorders>
            <w:hideMark/>
          </w:tcPr>
          <w:p w14:paraId="78276325" w14:textId="77777777" w:rsidR="00CE144C" w:rsidRPr="00CE4C37" w:rsidRDefault="00CE144C" w:rsidP="00F04260">
            <w:pPr>
              <w:rPr>
                <w:rFonts w:ascii="Tahoma" w:hAnsi="Tahoma" w:cs="Tahoma"/>
                <w:color w:val="000000"/>
                <w:sz w:val="16"/>
                <w:szCs w:val="16"/>
                <w:lang w:eastAsia="es-ES"/>
              </w:rPr>
            </w:pPr>
          </w:p>
        </w:tc>
        <w:tc>
          <w:tcPr>
            <w:tcW w:w="602" w:type="dxa"/>
            <w:vMerge/>
            <w:tcBorders>
              <w:top w:val="nil"/>
              <w:left w:val="single" w:sz="4" w:space="0" w:color="000000"/>
              <w:bottom w:val="single" w:sz="4" w:space="0" w:color="000000"/>
              <w:right w:val="single" w:sz="4" w:space="0" w:color="000000"/>
            </w:tcBorders>
            <w:hideMark/>
          </w:tcPr>
          <w:p w14:paraId="1A1374B6" w14:textId="77777777" w:rsidR="00CE144C" w:rsidRPr="00CE4C37" w:rsidRDefault="00CE144C" w:rsidP="00F04260">
            <w:pPr>
              <w:rPr>
                <w:rFonts w:ascii="Tahoma" w:hAnsi="Tahoma" w:cs="Tahoma"/>
                <w:b/>
                <w:bCs/>
                <w:color w:val="000000"/>
                <w:sz w:val="16"/>
                <w:szCs w:val="16"/>
                <w:lang w:eastAsia="es-ES"/>
              </w:rPr>
            </w:pPr>
          </w:p>
        </w:tc>
        <w:tc>
          <w:tcPr>
            <w:tcW w:w="1320" w:type="dxa"/>
            <w:vMerge/>
            <w:tcBorders>
              <w:top w:val="nil"/>
              <w:left w:val="single" w:sz="4" w:space="0" w:color="000000"/>
              <w:bottom w:val="single" w:sz="4" w:space="0" w:color="000000"/>
              <w:right w:val="single" w:sz="4" w:space="0" w:color="000000"/>
            </w:tcBorders>
            <w:hideMark/>
          </w:tcPr>
          <w:p w14:paraId="77711DBD" w14:textId="77777777" w:rsidR="00CE144C" w:rsidRPr="00CE4C37" w:rsidRDefault="00CE144C" w:rsidP="00F04260">
            <w:pPr>
              <w:rPr>
                <w:rFonts w:ascii="Tahoma" w:hAnsi="Tahoma" w:cs="Tahoma"/>
                <w:color w:val="000000"/>
                <w:sz w:val="16"/>
                <w:szCs w:val="16"/>
                <w:lang w:eastAsia="es-ES"/>
              </w:rPr>
            </w:pPr>
          </w:p>
        </w:tc>
        <w:tc>
          <w:tcPr>
            <w:tcW w:w="847" w:type="dxa"/>
            <w:tcBorders>
              <w:top w:val="nil"/>
              <w:left w:val="nil"/>
              <w:bottom w:val="single" w:sz="4" w:space="0" w:color="000000"/>
              <w:right w:val="single" w:sz="4" w:space="0" w:color="000000"/>
            </w:tcBorders>
            <w:shd w:val="clear" w:color="auto" w:fill="auto"/>
            <w:noWrap/>
            <w:hideMark/>
          </w:tcPr>
          <w:p w14:paraId="498EE1A2" w14:textId="77777777" w:rsidR="00CE144C" w:rsidRPr="00CE4C37" w:rsidRDefault="00CE144C" w:rsidP="00F04260">
            <w:pPr>
              <w:rPr>
                <w:rFonts w:ascii="Tahoma" w:hAnsi="Tahoma" w:cs="Tahoma"/>
                <w:b/>
                <w:bCs/>
                <w:color w:val="000000"/>
                <w:sz w:val="16"/>
                <w:szCs w:val="16"/>
                <w:lang w:eastAsia="es-ES"/>
              </w:rPr>
            </w:pPr>
            <w:r w:rsidRPr="00CE4C37">
              <w:rPr>
                <w:rFonts w:ascii="Tahoma" w:hAnsi="Tahoma" w:cs="Tahoma"/>
                <w:b/>
                <w:bCs/>
                <w:color w:val="000000"/>
                <w:sz w:val="16"/>
                <w:szCs w:val="16"/>
                <w:lang w:eastAsia="es-ES"/>
              </w:rPr>
              <w:t>50%</w:t>
            </w:r>
          </w:p>
        </w:tc>
        <w:tc>
          <w:tcPr>
            <w:tcW w:w="1140" w:type="dxa"/>
            <w:vMerge/>
            <w:tcBorders>
              <w:top w:val="nil"/>
              <w:left w:val="single" w:sz="4" w:space="0" w:color="000000"/>
              <w:bottom w:val="single" w:sz="4" w:space="0" w:color="000000"/>
              <w:right w:val="single" w:sz="4" w:space="0" w:color="000000"/>
            </w:tcBorders>
            <w:hideMark/>
          </w:tcPr>
          <w:p w14:paraId="0972D501" w14:textId="77777777" w:rsidR="00CE144C" w:rsidRPr="00CE4C37" w:rsidRDefault="00CE144C" w:rsidP="00F04260">
            <w:pPr>
              <w:rPr>
                <w:rFonts w:ascii="Tahoma" w:hAnsi="Tahoma" w:cs="Tahoma"/>
                <w:color w:val="000000"/>
                <w:sz w:val="16"/>
                <w:szCs w:val="16"/>
                <w:lang w:eastAsia="es-ES"/>
              </w:rPr>
            </w:pPr>
          </w:p>
        </w:tc>
        <w:tc>
          <w:tcPr>
            <w:tcW w:w="1267" w:type="dxa"/>
            <w:vMerge/>
            <w:tcBorders>
              <w:top w:val="nil"/>
              <w:left w:val="single" w:sz="4" w:space="0" w:color="000000"/>
              <w:bottom w:val="single" w:sz="4" w:space="0" w:color="000000"/>
              <w:right w:val="single" w:sz="4" w:space="0" w:color="000000"/>
            </w:tcBorders>
            <w:hideMark/>
          </w:tcPr>
          <w:p w14:paraId="15622FFA" w14:textId="77777777" w:rsidR="00CE144C" w:rsidRPr="00CE4C37" w:rsidRDefault="00CE144C" w:rsidP="00F04260">
            <w:pPr>
              <w:rPr>
                <w:rFonts w:ascii="Tahoma" w:hAnsi="Tahoma" w:cs="Tahoma"/>
                <w:b/>
                <w:bCs/>
                <w:color w:val="000000"/>
                <w:sz w:val="16"/>
                <w:szCs w:val="16"/>
                <w:lang w:eastAsia="es-ES"/>
              </w:rPr>
            </w:pPr>
          </w:p>
        </w:tc>
        <w:tc>
          <w:tcPr>
            <w:tcW w:w="3690" w:type="dxa"/>
            <w:vMerge/>
            <w:tcBorders>
              <w:top w:val="nil"/>
              <w:left w:val="single" w:sz="4" w:space="0" w:color="000000"/>
              <w:bottom w:val="single" w:sz="4" w:space="0" w:color="000000"/>
              <w:right w:val="single" w:sz="4" w:space="0" w:color="000000"/>
            </w:tcBorders>
            <w:hideMark/>
          </w:tcPr>
          <w:p w14:paraId="72D74E87" w14:textId="77777777" w:rsidR="00CE144C" w:rsidRPr="00CE4C37" w:rsidRDefault="00CE144C" w:rsidP="00F04260">
            <w:pPr>
              <w:rPr>
                <w:rFonts w:ascii="Tahoma" w:hAnsi="Tahoma" w:cs="Tahoma"/>
                <w:color w:val="000000"/>
                <w:sz w:val="16"/>
                <w:szCs w:val="16"/>
                <w:lang w:eastAsia="es-ES"/>
              </w:rPr>
            </w:pPr>
          </w:p>
        </w:tc>
      </w:tr>
      <w:tr w:rsidR="00CE144C" w:rsidRPr="00CE4C37" w14:paraId="4C5A1834" w14:textId="77777777" w:rsidTr="00F04260">
        <w:trPr>
          <w:trHeight w:val="450"/>
        </w:trPr>
        <w:tc>
          <w:tcPr>
            <w:tcW w:w="664" w:type="dxa"/>
            <w:vMerge w:val="restart"/>
            <w:tcBorders>
              <w:top w:val="nil"/>
              <w:left w:val="single" w:sz="4" w:space="0" w:color="000000"/>
              <w:bottom w:val="single" w:sz="4" w:space="0" w:color="000000"/>
              <w:right w:val="single" w:sz="4" w:space="0" w:color="000000"/>
            </w:tcBorders>
            <w:shd w:val="clear" w:color="auto" w:fill="auto"/>
            <w:hideMark/>
          </w:tcPr>
          <w:p w14:paraId="340BEC66" w14:textId="77777777" w:rsidR="00CE144C" w:rsidRPr="00CE4C37" w:rsidRDefault="00CE144C" w:rsidP="00F04260">
            <w:pPr>
              <w:jc w:val="right"/>
              <w:rPr>
                <w:rFonts w:ascii="Tahoma" w:hAnsi="Tahoma" w:cs="Tahoma"/>
                <w:color w:val="000000"/>
                <w:sz w:val="16"/>
                <w:szCs w:val="16"/>
                <w:lang w:eastAsia="es-ES"/>
              </w:rPr>
            </w:pPr>
            <w:r w:rsidRPr="00CE4C37">
              <w:rPr>
                <w:rFonts w:ascii="Tahoma" w:hAnsi="Tahoma" w:cs="Tahoma"/>
                <w:color w:val="000000"/>
                <w:sz w:val="16"/>
                <w:szCs w:val="16"/>
                <w:lang w:eastAsia="es-ES"/>
              </w:rPr>
              <w:t>3</w:t>
            </w:r>
          </w:p>
        </w:tc>
        <w:tc>
          <w:tcPr>
            <w:tcW w:w="602" w:type="dxa"/>
            <w:vMerge w:val="restart"/>
            <w:tcBorders>
              <w:top w:val="nil"/>
              <w:left w:val="single" w:sz="4" w:space="0" w:color="000000"/>
              <w:bottom w:val="single" w:sz="4" w:space="0" w:color="000000"/>
              <w:right w:val="single" w:sz="4" w:space="0" w:color="000000"/>
            </w:tcBorders>
            <w:shd w:val="clear" w:color="auto" w:fill="auto"/>
            <w:hideMark/>
          </w:tcPr>
          <w:p w14:paraId="4878DCB8" w14:textId="77777777" w:rsidR="00CE144C" w:rsidRPr="00CE4C37" w:rsidRDefault="00CE144C" w:rsidP="00F04260">
            <w:pPr>
              <w:jc w:val="right"/>
              <w:rPr>
                <w:rFonts w:ascii="Tahoma" w:hAnsi="Tahoma" w:cs="Tahoma"/>
                <w:b/>
                <w:bCs/>
                <w:color w:val="000000"/>
                <w:sz w:val="16"/>
                <w:szCs w:val="16"/>
                <w:lang w:eastAsia="es-ES"/>
              </w:rPr>
            </w:pPr>
            <w:r w:rsidRPr="00CE4C37">
              <w:rPr>
                <w:rFonts w:ascii="Tahoma" w:hAnsi="Tahoma" w:cs="Tahoma"/>
                <w:b/>
                <w:bCs/>
                <w:color w:val="000000"/>
                <w:sz w:val="16"/>
                <w:szCs w:val="16"/>
                <w:lang w:eastAsia="es-ES"/>
              </w:rPr>
              <w:t>20</w:t>
            </w:r>
          </w:p>
        </w:tc>
        <w:tc>
          <w:tcPr>
            <w:tcW w:w="1320" w:type="dxa"/>
            <w:vMerge w:val="restart"/>
            <w:tcBorders>
              <w:top w:val="nil"/>
              <w:left w:val="single" w:sz="4" w:space="0" w:color="000000"/>
              <w:bottom w:val="single" w:sz="4" w:space="0" w:color="000000"/>
              <w:right w:val="single" w:sz="4" w:space="0" w:color="000000"/>
            </w:tcBorders>
            <w:shd w:val="clear" w:color="auto" w:fill="auto"/>
            <w:hideMark/>
          </w:tcPr>
          <w:p w14:paraId="5FB86C9D" w14:textId="77777777" w:rsidR="00CE144C" w:rsidRPr="00CE4C37" w:rsidRDefault="00CE144C" w:rsidP="00F04260">
            <w:pPr>
              <w:rPr>
                <w:rFonts w:ascii="Tahoma" w:hAnsi="Tahoma" w:cs="Tahoma"/>
                <w:color w:val="000000"/>
                <w:sz w:val="16"/>
                <w:szCs w:val="16"/>
                <w:lang w:eastAsia="es-ES"/>
              </w:rPr>
            </w:pPr>
            <w:r w:rsidRPr="00CE4C37">
              <w:rPr>
                <w:rFonts w:ascii="Tahoma" w:hAnsi="Tahoma" w:cs="Tahoma"/>
                <w:color w:val="000000"/>
                <w:sz w:val="16"/>
                <w:szCs w:val="16"/>
                <w:lang w:eastAsia="es-ES"/>
              </w:rPr>
              <w:t>71.166,09</w:t>
            </w:r>
          </w:p>
        </w:tc>
        <w:tc>
          <w:tcPr>
            <w:tcW w:w="847" w:type="dxa"/>
            <w:vMerge w:val="restart"/>
            <w:tcBorders>
              <w:top w:val="nil"/>
              <w:left w:val="single" w:sz="4" w:space="0" w:color="000000"/>
              <w:bottom w:val="single" w:sz="4" w:space="0" w:color="000000"/>
              <w:right w:val="single" w:sz="4" w:space="0" w:color="000000"/>
            </w:tcBorders>
            <w:shd w:val="clear" w:color="auto" w:fill="auto"/>
            <w:hideMark/>
          </w:tcPr>
          <w:p w14:paraId="412BA0D8" w14:textId="77777777" w:rsidR="00CE144C" w:rsidRPr="00CE4C37" w:rsidRDefault="00CE144C" w:rsidP="00F04260">
            <w:pPr>
              <w:rPr>
                <w:rFonts w:ascii="Tahoma" w:hAnsi="Tahoma" w:cs="Tahoma"/>
                <w:b/>
                <w:bCs/>
                <w:color w:val="000000"/>
                <w:sz w:val="16"/>
                <w:szCs w:val="16"/>
                <w:lang w:eastAsia="es-ES"/>
              </w:rPr>
            </w:pPr>
            <w:r w:rsidRPr="00CE4C37">
              <w:rPr>
                <w:rFonts w:ascii="Tahoma" w:hAnsi="Tahoma" w:cs="Tahoma"/>
                <w:b/>
                <w:bCs/>
                <w:color w:val="000000"/>
                <w:sz w:val="16"/>
                <w:szCs w:val="16"/>
                <w:lang w:eastAsia="es-ES"/>
              </w:rPr>
              <w:t>0%</w:t>
            </w:r>
          </w:p>
        </w:tc>
        <w:tc>
          <w:tcPr>
            <w:tcW w:w="1140" w:type="dxa"/>
            <w:vMerge w:val="restart"/>
            <w:tcBorders>
              <w:top w:val="nil"/>
              <w:left w:val="single" w:sz="4" w:space="0" w:color="000000"/>
              <w:bottom w:val="single" w:sz="4" w:space="0" w:color="000000"/>
              <w:right w:val="single" w:sz="4" w:space="0" w:color="000000"/>
            </w:tcBorders>
            <w:shd w:val="clear" w:color="auto" w:fill="auto"/>
            <w:hideMark/>
          </w:tcPr>
          <w:p w14:paraId="41C66831" w14:textId="77777777" w:rsidR="00CE144C" w:rsidRPr="00CE4C37" w:rsidRDefault="00CE144C" w:rsidP="00F04260">
            <w:pPr>
              <w:rPr>
                <w:rFonts w:ascii="Tahoma" w:hAnsi="Tahoma" w:cs="Tahoma"/>
                <w:color w:val="000000"/>
                <w:sz w:val="16"/>
                <w:szCs w:val="16"/>
                <w:lang w:eastAsia="es-ES"/>
              </w:rPr>
            </w:pPr>
            <w:r w:rsidRPr="00CE4C37">
              <w:rPr>
                <w:rFonts w:ascii="Tahoma" w:hAnsi="Tahoma" w:cs="Tahoma"/>
                <w:color w:val="000000"/>
                <w:sz w:val="16"/>
                <w:szCs w:val="16"/>
                <w:lang w:eastAsia="es-ES"/>
              </w:rPr>
              <w:t>0,00</w:t>
            </w:r>
          </w:p>
        </w:tc>
        <w:tc>
          <w:tcPr>
            <w:tcW w:w="1267" w:type="dxa"/>
            <w:vMerge w:val="restart"/>
            <w:tcBorders>
              <w:top w:val="nil"/>
              <w:left w:val="single" w:sz="4" w:space="0" w:color="000000"/>
              <w:bottom w:val="single" w:sz="4" w:space="0" w:color="000000"/>
              <w:right w:val="single" w:sz="4" w:space="0" w:color="000000"/>
            </w:tcBorders>
            <w:shd w:val="clear" w:color="auto" w:fill="auto"/>
            <w:hideMark/>
          </w:tcPr>
          <w:p w14:paraId="739804F3" w14:textId="77777777" w:rsidR="00CE144C" w:rsidRPr="00CE4C37" w:rsidRDefault="00CE144C" w:rsidP="00F04260">
            <w:pPr>
              <w:rPr>
                <w:rFonts w:ascii="Tahoma" w:hAnsi="Tahoma" w:cs="Tahoma"/>
                <w:b/>
                <w:bCs/>
                <w:color w:val="000000"/>
                <w:sz w:val="16"/>
                <w:szCs w:val="16"/>
                <w:lang w:eastAsia="es-ES"/>
              </w:rPr>
            </w:pPr>
            <w:r w:rsidRPr="00CE4C37">
              <w:rPr>
                <w:rFonts w:ascii="Tahoma" w:hAnsi="Tahoma" w:cs="Tahoma"/>
                <w:b/>
                <w:bCs/>
                <w:color w:val="000000"/>
                <w:sz w:val="16"/>
                <w:szCs w:val="16"/>
                <w:lang w:eastAsia="es-ES"/>
              </w:rPr>
              <w:t>71.166,09</w:t>
            </w:r>
          </w:p>
        </w:tc>
        <w:tc>
          <w:tcPr>
            <w:tcW w:w="3690" w:type="dxa"/>
            <w:vMerge w:val="restart"/>
            <w:tcBorders>
              <w:top w:val="nil"/>
              <w:left w:val="single" w:sz="4" w:space="0" w:color="000000"/>
              <w:bottom w:val="single" w:sz="4" w:space="0" w:color="000000"/>
              <w:right w:val="single" w:sz="4" w:space="0" w:color="000000"/>
            </w:tcBorders>
            <w:shd w:val="clear" w:color="auto" w:fill="auto"/>
            <w:hideMark/>
          </w:tcPr>
          <w:p w14:paraId="2A02E6B9" w14:textId="77777777" w:rsidR="00CE144C" w:rsidRPr="00CE4C37" w:rsidRDefault="00CE144C" w:rsidP="00F04260">
            <w:pPr>
              <w:rPr>
                <w:rFonts w:ascii="Tahoma" w:hAnsi="Tahoma" w:cs="Tahoma"/>
                <w:color w:val="000000"/>
                <w:sz w:val="16"/>
                <w:szCs w:val="16"/>
                <w:lang w:eastAsia="es-ES"/>
              </w:rPr>
            </w:pPr>
            <w:r w:rsidRPr="00CE4C37">
              <w:rPr>
                <w:rFonts w:ascii="Tahoma" w:hAnsi="Tahoma" w:cs="Tahoma"/>
                <w:color w:val="000000"/>
                <w:sz w:val="16"/>
                <w:szCs w:val="16"/>
                <w:lang w:eastAsia="es-ES"/>
              </w:rPr>
              <w:t>Aprobación del informe de avance al 100%</w:t>
            </w:r>
          </w:p>
        </w:tc>
      </w:tr>
      <w:tr w:rsidR="00CE144C" w:rsidRPr="00CE4C37" w14:paraId="34F5C0D4" w14:textId="77777777" w:rsidTr="00F04260">
        <w:trPr>
          <w:trHeight w:val="450"/>
        </w:trPr>
        <w:tc>
          <w:tcPr>
            <w:tcW w:w="664" w:type="dxa"/>
            <w:vMerge/>
            <w:tcBorders>
              <w:top w:val="nil"/>
              <w:left w:val="single" w:sz="4" w:space="0" w:color="000000"/>
              <w:bottom w:val="single" w:sz="4" w:space="0" w:color="000000"/>
              <w:right w:val="single" w:sz="4" w:space="0" w:color="000000"/>
            </w:tcBorders>
            <w:hideMark/>
          </w:tcPr>
          <w:p w14:paraId="375F6A4B" w14:textId="77777777" w:rsidR="00CE144C" w:rsidRPr="00CE4C37" w:rsidRDefault="00CE144C" w:rsidP="00F04260">
            <w:pPr>
              <w:rPr>
                <w:rFonts w:ascii="Tahoma" w:hAnsi="Tahoma" w:cs="Tahoma"/>
                <w:color w:val="000000"/>
                <w:sz w:val="16"/>
                <w:szCs w:val="16"/>
                <w:lang w:eastAsia="es-ES"/>
              </w:rPr>
            </w:pPr>
          </w:p>
        </w:tc>
        <w:tc>
          <w:tcPr>
            <w:tcW w:w="602" w:type="dxa"/>
            <w:vMerge/>
            <w:tcBorders>
              <w:top w:val="nil"/>
              <w:left w:val="single" w:sz="4" w:space="0" w:color="000000"/>
              <w:bottom w:val="single" w:sz="4" w:space="0" w:color="000000"/>
              <w:right w:val="single" w:sz="4" w:space="0" w:color="000000"/>
            </w:tcBorders>
            <w:hideMark/>
          </w:tcPr>
          <w:p w14:paraId="627D8C32" w14:textId="77777777" w:rsidR="00CE144C" w:rsidRPr="00CE4C37" w:rsidRDefault="00CE144C" w:rsidP="00F04260">
            <w:pPr>
              <w:rPr>
                <w:rFonts w:ascii="Tahoma" w:hAnsi="Tahoma" w:cs="Tahoma"/>
                <w:b/>
                <w:bCs/>
                <w:color w:val="000000"/>
                <w:sz w:val="16"/>
                <w:szCs w:val="16"/>
                <w:lang w:eastAsia="es-ES"/>
              </w:rPr>
            </w:pPr>
          </w:p>
        </w:tc>
        <w:tc>
          <w:tcPr>
            <w:tcW w:w="1320" w:type="dxa"/>
            <w:vMerge/>
            <w:tcBorders>
              <w:top w:val="nil"/>
              <w:left w:val="single" w:sz="4" w:space="0" w:color="000000"/>
              <w:bottom w:val="single" w:sz="4" w:space="0" w:color="000000"/>
              <w:right w:val="single" w:sz="4" w:space="0" w:color="000000"/>
            </w:tcBorders>
            <w:hideMark/>
          </w:tcPr>
          <w:p w14:paraId="057848E9" w14:textId="77777777" w:rsidR="00CE144C" w:rsidRPr="00CE4C37" w:rsidRDefault="00CE144C" w:rsidP="00F04260">
            <w:pPr>
              <w:rPr>
                <w:rFonts w:ascii="Tahoma" w:hAnsi="Tahoma" w:cs="Tahoma"/>
                <w:color w:val="000000"/>
                <w:sz w:val="16"/>
                <w:szCs w:val="16"/>
                <w:lang w:eastAsia="es-ES"/>
              </w:rPr>
            </w:pPr>
          </w:p>
        </w:tc>
        <w:tc>
          <w:tcPr>
            <w:tcW w:w="847" w:type="dxa"/>
            <w:vMerge/>
            <w:tcBorders>
              <w:top w:val="nil"/>
              <w:left w:val="single" w:sz="4" w:space="0" w:color="000000"/>
              <w:bottom w:val="single" w:sz="4" w:space="0" w:color="000000"/>
              <w:right w:val="single" w:sz="4" w:space="0" w:color="000000"/>
            </w:tcBorders>
            <w:hideMark/>
          </w:tcPr>
          <w:p w14:paraId="7291D7F3" w14:textId="77777777" w:rsidR="00CE144C" w:rsidRPr="00CE4C37" w:rsidRDefault="00CE144C" w:rsidP="00F04260">
            <w:pPr>
              <w:rPr>
                <w:rFonts w:ascii="Tahoma" w:hAnsi="Tahoma" w:cs="Tahoma"/>
                <w:b/>
                <w:bCs/>
                <w:color w:val="000000"/>
                <w:sz w:val="16"/>
                <w:szCs w:val="16"/>
                <w:lang w:eastAsia="es-ES"/>
              </w:rPr>
            </w:pPr>
          </w:p>
        </w:tc>
        <w:tc>
          <w:tcPr>
            <w:tcW w:w="1140" w:type="dxa"/>
            <w:vMerge/>
            <w:tcBorders>
              <w:top w:val="nil"/>
              <w:left w:val="single" w:sz="4" w:space="0" w:color="000000"/>
              <w:bottom w:val="single" w:sz="4" w:space="0" w:color="000000"/>
              <w:right w:val="single" w:sz="4" w:space="0" w:color="000000"/>
            </w:tcBorders>
            <w:hideMark/>
          </w:tcPr>
          <w:p w14:paraId="60168627" w14:textId="77777777" w:rsidR="00CE144C" w:rsidRPr="00CE4C37" w:rsidRDefault="00CE144C" w:rsidP="00F04260">
            <w:pPr>
              <w:rPr>
                <w:rFonts w:ascii="Tahoma" w:hAnsi="Tahoma" w:cs="Tahoma"/>
                <w:color w:val="000000"/>
                <w:sz w:val="16"/>
                <w:szCs w:val="16"/>
                <w:lang w:eastAsia="es-ES"/>
              </w:rPr>
            </w:pPr>
          </w:p>
        </w:tc>
        <w:tc>
          <w:tcPr>
            <w:tcW w:w="1267" w:type="dxa"/>
            <w:vMerge/>
            <w:tcBorders>
              <w:top w:val="nil"/>
              <w:left w:val="single" w:sz="4" w:space="0" w:color="000000"/>
              <w:bottom w:val="single" w:sz="4" w:space="0" w:color="000000"/>
              <w:right w:val="single" w:sz="4" w:space="0" w:color="000000"/>
            </w:tcBorders>
            <w:hideMark/>
          </w:tcPr>
          <w:p w14:paraId="5B257031" w14:textId="77777777" w:rsidR="00CE144C" w:rsidRPr="00CE4C37" w:rsidRDefault="00CE144C" w:rsidP="00F04260">
            <w:pPr>
              <w:rPr>
                <w:rFonts w:ascii="Tahoma" w:hAnsi="Tahoma" w:cs="Tahoma"/>
                <w:b/>
                <w:bCs/>
                <w:color w:val="000000"/>
                <w:sz w:val="16"/>
                <w:szCs w:val="16"/>
                <w:lang w:eastAsia="es-ES"/>
              </w:rPr>
            </w:pPr>
          </w:p>
        </w:tc>
        <w:tc>
          <w:tcPr>
            <w:tcW w:w="3690" w:type="dxa"/>
            <w:vMerge/>
            <w:tcBorders>
              <w:top w:val="nil"/>
              <w:left w:val="single" w:sz="4" w:space="0" w:color="000000"/>
              <w:bottom w:val="single" w:sz="4" w:space="0" w:color="000000"/>
              <w:right w:val="single" w:sz="4" w:space="0" w:color="000000"/>
            </w:tcBorders>
            <w:hideMark/>
          </w:tcPr>
          <w:p w14:paraId="464DE277" w14:textId="77777777" w:rsidR="00CE144C" w:rsidRPr="00CE4C37" w:rsidRDefault="00CE144C" w:rsidP="00F04260">
            <w:pPr>
              <w:rPr>
                <w:rFonts w:ascii="Tahoma" w:hAnsi="Tahoma" w:cs="Tahoma"/>
                <w:color w:val="000000"/>
                <w:sz w:val="16"/>
                <w:szCs w:val="16"/>
                <w:lang w:eastAsia="es-ES"/>
              </w:rPr>
            </w:pPr>
          </w:p>
        </w:tc>
      </w:tr>
      <w:tr w:rsidR="00CE144C" w:rsidRPr="00CE4C37" w14:paraId="3B9CAB22" w14:textId="77777777" w:rsidTr="00F04260">
        <w:trPr>
          <w:trHeight w:val="450"/>
        </w:trPr>
        <w:tc>
          <w:tcPr>
            <w:tcW w:w="664" w:type="dxa"/>
            <w:vMerge w:val="restart"/>
            <w:tcBorders>
              <w:top w:val="nil"/>
              <w:left w:val="single" w:sz="4" w:space="0" w:color="000000"/>
              <w:bottom w:val="single" w:sz="4" w:space="0" w:color="000000"/>
              <w:right w:val="single" w:sz="4" w:space="0" w:color="000000"/>
            </w:tcBorders>
            <w:shd w:val="clear" w:color="auto" w:fill="auto"/>
            <w:hideMark/>
          </w:tcPr>
          <w:p w14:paraId="52F35770" w14:textId="77777777" w:rsidR="00CE144C" w:rsidRPr="00CE4C37" w:rsidRDefault="00CE144C" w:rsidP="00F04260">
            <w:pPr>
              <w:jc w:val="right"/>
              <w:rPr>
                <w:rFonts w:ascii="Tahoma" w:hAnsi="Tahoma" w:cs="Tahoma"/>
                <w:color w:val="000000"/>
                <w:sz w:val="16"/>
                <w:szCs w:val="16"/>
                <w:lang w:eastAsia="es-ES"/>
              </w:rPr>
            </w:pPr>
            <w:r w:rsidRPr="00CE4C37">
              <w:rPr>
                <w:rFonts w:ascii="Tahoma" w:hAnsi="Tahoma" w:cs="Tahoma"/>
                <w:color w:val="000000"/>
                <w:sz w:val="16"/>
                <w:szCs w:val="16"/>
                <w:lang w:eastAsia="es-ES"/>
              </w:rPr>
              <w:t>4</w:t>
            </w:r>
          </w:p>
        </w:tc>
        <w:tc>
          <w:tcPr>
            <w:tcW w:w="602" w:type="dxa"/>
            <w:vMerge w:val="restart"/>
            <w:tcBorders>
              <w:top w:val="nil"/>
              <w:left w:val="single" w:sz="4" w:space="0" w:color="000000"/>
              <w:bottom w:val="single" w:sz="4" w:space="0" w:color="000000"/>
              <w:right w:val="single" w:sz="4" w:space="0" w:color="000000"/>
            </w:tcBorders>
            <w:shd w:val="clear" w:color="auto" w:fill="auto"/>
            <w:hideMark/>
          </w:tcPr>
          <w:p w14:paraId="5C6E3608" w14:textId="77777777" w:rsidR="00CE144C" w:rsidRPr="00CE4C37" w:rsidRDefault="00CE144C" w:rsidP="00F04260">
            <w:pPr>
              <w:jc w:val="right"/>
              <w:rPr>
                <w:rFonts w:ascii="Tahoma" w:hAnsi="Tahoma" w:cs="Tahoma"/>
                <w:b/>
                <w:bCs/>
                <w:color w:val="000000"/>
                <w:sz w:val="16"/>
                <w:szCs w:val="16"/>
                <w:lang w:eastAsia="es-ES"/>
              </w:rPr>
            </w:pPr>
            <w:r w:rsidRPr="00CE4C37">
              <w:rPr>
                <w:rFonts w:ascii="Tahoma" w:hAnsi="Tahoma" w:cs="Tahoma"/>
                <w:b/>
                <w:bCs/>
                <w:color w:val="000000"/>
                <w:sz w:val="16"/>
                <w:szCs w:val="16"/>
                <w:lang w:eastAsia="es-ES"/>
              </w:rPr>
              <w:t>50</w:t>
            </w:r>
          </w:p>
        </w:tc>
        <w:tc>
          <w:tcPr>
            <w:tcW w:w="1320" w:type="dxa"/>
            <w:vMerge w:val="restart"/>
            <w:tcBorders>
              <w:top w:val="nil"/>
              <w:left w:val="single" w:sz="4" w:space="0" w:color="000000"/>
              <w:bottom w:val="single" w:sz="4" w:space="0" w:color="000000"/>
              <w:right w:val="single" w:sz="4" w:space="0" w:color="000000"/>
            </w:tcBorders>
            <w:shd w:val="clear" w:color="auto" w:fill="auto"/>
            <w:hideMark/>
          </w:tcPr>
          <w:p w14:paraId="0B1BC2A7" w14:textId="77777777" w:rsidR="00CE144C" w:rsidRPr="00CE4C37" w:rsidRDefault="00CE144C" w:rsidP="00F04260">
            <w:pPr>
              <w:rPr>
                <w:rFonts w:ascii="Tahoma" w:hAnsi="Tahoma" w:cs="Tahoma"/>
                <w:color w:val="000000"/>
                <w:sz w:val="16"/>
                <w:szCs w:val="16"/>
                <w:lang w:eastAsia="es-ES"/>
              </w:rPr>
            </w:pPr>
            <w:r w:rsidRPr="00CE4C37">
              <w:rPr>
                <w:rFonts w:ascii="Tahoma" w:hAnsi="Tahoma" w:cs="Tahoma"/>
                <w:color w:val="000000"/>
                <w:sz w:val="16"/>
                <w:szCs w:val="16"/>
                <w:lang w:eastAsia="es-ES"/>
              </w:rPr>
              <w:t>177.915,24</w:t>
            </w:r>
          </w:p>
        </w:tc>
        <w:tc>
          <w:tcPr>
            <w:tcW w:w="847" w:type="dxa"/>
            <w:vMerge w:val="restart"/>
            <w:tcBorders>
              <w:top w:val="nil"/>
              <w:left w:val="single" w:sz="4" w:space="0" w:color="000000"/>
              <w:bottom w:val="single" w:sz="4" w:space="0" w:color="000000"/>
              <w:right w:val="single" w:sz="4" w:space="0" w:color="000000"/>
            </w:tcBorders>
            <w:shd w:val="clear" w:color="auto" w:fill="auto"/>
            <w:hideMark/>
          </w:tcPr>
          <w:p w14:paraId="430729CE" w14:textId="77777777" w:rsidR="00CE144C" w:rsidRPr="00CE4C37" w:rsidRDefault="00CE144C" w:rsidP="00F04260">
            <w:pPr>
              <w:rPr>
                <w:rFonts w:ascii="Tahoma" w:hAnsi="Tahoma" w:cs="Tahoma"/>
                <w:b/>
                <w:bCs/>
                <w:color w:val="000000"/>
                <w:sz w:val="16"/>
                <w:szCs w:val="16"/>
                <w:lang w:eastAsia="es-ES"/>
              </w:rPr>
            </w:pPr>
            <w:r w:rsidRPr="00CE4C37">
              <w:rPr>
                <w:rFonts w:ascii="Tahoma" w:hAnsi="Tahoma" w:cs="Tahoma"/>
                <w:b/>
                <w:bCs/>
                <w:color w:val="000000"/>
                <w:sz w:val="16"/>
                <w:szCs w:val="16"/>
                <w:lang w:eastAsia="es-ES"/>
              </w:rPr>
              <w:t>0%</w:t>
            </w:r>
          </w:p>
        </w:tc>
        <w:tc>
          <w:tcPr>
            <w:tcW w:w="1140" w:type="dxa"/>
            <w:vMerge w:val="restart"/>
            <w:tcBorders>
              <w:top w:val="nil"/>
              <w:left w:val="single" w:sz="4" w:space="0" w:color="000000"/>
              <w:bottom w:val="single" w:sz="4" w:space="0" w:color="000000"/>
              <w:right w:val="single" w:sz="4" w:space="0" w:color="000000"/>
            </w:tcBorders>
            <w:shd w:val="clear" w:color="auto" w:fill="auto"/>
            <w:hideMark/>
          </w:tcPr>
          <w:p w14:paraId="04DB92F7" w14:textId="77777777" w:rsidR="00CE144C" w:rsidRPr="00CE4C37" w:rsidRDefault="00CE144C" w:rsidP="00F04260">
            <w:pPr>
              <w:rPr>
                <w:rFonts w:ascii="Tahoma" w:hAnsi="Tahoma" w:cs="Tahoma"/>
                <w:color w:val="000000"/>
                <w:sz w:val="16"/>
                <w:szCs w:val="16"/>
                <w:lang w:eastAsia="es-ES"/>
              </w:rPr>
            </w:pPr>
            <w:r w:rsidRPr="00CE4C37">
              <w:rPr>
                <w:rFonts w:ascii="Tahoma" w:hAnsi="Tahoma" w:cs="Tahoma"/>
                <w:color w:val="000000"/>
                <w:sz w:val="16"/>
                <w:szCs w:val="16"/>
                <w:lang w:eastAsia="es-ES"/>
              </w:rPr>
              <w:t>0,00</w:t>
            </w:r>
          </w:p>
        </w:tc>
        <w:tc>
          <w:tcPr>
            <w:tcW w:w="1267" w:type="dxa"/>
            <w:vMerge w:val="restart"/>
            <w:tcBorders>
              <w:top w:val="nil"/>
              <w:left w:val="single" w:sz="4" w:space="0" w:color="000000"/>
              <w:bottom w:val="single" w:sz="4" w:space="0" w:color="000000"/>
              <w:right w:val="single" w:sz="4" w:space="0" w:color="000000"/>
            </w:tcBorders>
            <w:shd w:val="clear" w:color="auto" w:fill="auto"/>
            <w:hideMark/>
          </w:tcPr>
          <w:p w14:paraId="76A1BA03" w14:textId="77777777" w:rsidR="00CE144C" w:rsidRPr="00CE4C37" w:rsidRDefault="00CE144C" w:rsidP="00F04260">
            <w:pPr>
              <w:rPr>
                <w:rFonts w:ascii="Tahoma" w:hAnsi="Tahoma" w:cs="Tahoma"/>
                <w:b/>
                <w:bCs/>
                <w:color w:val="000000"/>
                <w:sz w:val="16"/>
                <w:szCs w:val="16"/>
                <w:lang w:eastAsia="es-ES"/>
              </w:rPr>
            </w:pPr>
            <w:r w:rsidRPr="00CE4C37">
              <w:rPr>
                <w:rFonts w:ascii="Tahoma" w:hAnsi="Tahoma" w:cs="Tahoma"/>
                <w:b/>
                <w:bCs/>
                <w:color w:val="000000"/>
                <w:sz w:val="16"/>
                <w:szCs w:val="16"/>
                <w:lang w:eastAsia="es-ES"/>
              </w:rPr>
              <w:t>177.915,24</w:t>
            </w:r>
          </w:p>
        </w:tc>
        <w:tc>
          <w:tcPr>
            <w:tcW w:w="3690" w:type="dxa"/>
            <w:vMerge w:val="restart"/>
            <w:tcBorders>
              <w:top w:val="nil"/>
              <w:left w:val="single" w:sz="4" w:space="0" w:color="000000"/>
              <w:bottom w:val="single" w:sz="4" w:space="0" w:color="000000"/>
              <w:right w:val="single" w:sz="4" w:space="0" w:color="000000"/>
            </w:tcBorders>
            <w:shd w:val="clear" w:color="auto" w:fill="auto"/>
            <w:hideMark/>
          </w:tcPr>
          <w:p w14:paraId="3569EC58" w14:textId="77777777" w:rsidR="00CE144C" w:rsidRPr="00CE4C37" w:rsidRDefault="00CE144C" w:rsidP="00F04260">
            <w:pPr>
              <w:rPr>
                <w:rFonts w:ascii="Tahoma" w:hAnsi="Tahoma" w:cs="Tahoma"/>
                <w:color w:val="000000"/>
                <w:sz w:val="16"/>
                <w:szCs w:val="16"/>
                <w:lang w:eastAsia="es-ES"/>
              </w:rPr>
            </w:pPr>
            <w:r w:rsidRPr="00CE4C37">
              <w:rPr>
                <w:rFonts w:ascii="Tahoma" w:hAnsi="Tahoma" w:cs="Tahoma"/>
                <w:color w:val="000000"/>
                <w:sz w:val="16"/>
                <w:szCs w:val="16"/>
                <w:lang w:eastAsia="es-ES"/>
              </w:rPr>
              <w:t>Aprobación del informe de Producto final</w:t>
            </w:r>
          </w:p>
        </w:tc>
      </w:tr>
      <w:tr w:rsidR="00CE144C" w:rsidRPr="00CE4C37" w14:paraId="27515AA9" w14:textId="77777777" w:rsidTr="00F04260">
        <w:trPr>
          <w:trHeight w:val="450"/>
        </w:trPr>
        <w:tc>
          <w:tcPr>
            <w:tcW w:w="664" w:type="dxa"/>
            <w:vMerge/>
            <w:tcBorders>
              <w:top w:val="nil"/>
              <w:left w:val="single" w:sz="4" w:space="0" w:color="000000"/>
              <w:bottom w:val="single" w:sz="4" w:space="0" w:color="000000"/>
              <w:right w:val="single" w:sz="4" w:space="0" w:color="000000"/>
            </w:tcBorders>
            <w:hideMark/>
          </w:tcPr>
          <w:p w14:paraId="045E15EA" w14:textId="77777777" w:rsidR="00CE144C" w:rsidRPr="00CE4C37" w:rsidRDefault="00CE144C" w:rsidP="00F04260">
            <w:pPr>
              <w:rPr>
                <w:rFonts w:ascii="Tahoma" w:hAnsi="Tahoma" w:cs="Tahoma"/>
                <w:color w:val="000000"/>
                <w:sz w:val="16"/>
                <w:szCs w:val="16"/>
                <w:lang w:eastAsia="es-ES"/>
              </w:rPr>
            </w:pPr>
          </w:p>
        </w:tc>
        <w:tc>
          <w:tcPr>
            <w:tcW w:w="602" w:type="dxa"/>
            <w:vMerge/>
            <w:tcBorders>
              <w:top w:val="nil"/>
              <w:left w:val="single" w:sz="4" w:space="0" w:color="000000"/>
              <w:bottom w:val="single" w:sz="4" w:space="0" w:color="000000"/>
              <w:right w:val="single" w:sz="4" w:space="0" w:color="000000"/>
            </w:tcBorders>
            <w:hideMark/>
          </w:tcPr>
          <w:p w14:paraId="287B6E54" w14:textId="77777777" w:rsidR="00CE144C" w:rsidRPr="00CE4C37" w:rsidRDefault="00CE144C" w:rsidP="00F04260">
            <w:pPr>
              <w:rPr>
                <w:rFonts w:ascii="Tahoma" w:hAnsi="Tahoma" w:cs="Tahoma"/>
                <w:b/>
                <w:bCs/>
                <w:color w:val="000000"/>
                <w:sz w:val="16"/>
                <w:szCs w:val="16"/>
                <w:lang w:eastAsia="es-ES"/>
              </w:rPr>
            </w:pPr>
          </w:p>
        </w:tc>
        <w:tc>
          <w:tcPr>
            <w:tcW w:w="1320" w:type="dxa"/>
            <w:vMerge/>
            <w:tcBorders>
              <w:top w:val="nil"/>
              <w:left w:val="single" w:sz="4" w:space="0" w:color="000000"/>
              <w:bottom w:val="single" w:sz="4" w:space="0" w:color="000000"/>
              <w:right w:val="single" w:sz="4" w:space="0" w:color="000000"/>
            </w:tcBorders>
            <w:hideMark/>
          </w:tcPr>
          <w:p w14:paraId="22444876" w14:textId="77777777" w:rsidR="00CE144C" w:rsidRPr="00CE4C37" w:rsidRDefault="00CE144C" w:rsidP="00F04260">
            <w:pPr>
              <w:rPr>
                <w:rFonts w:ascii="Tahoma" w:hAnsi="Tahoma" w:cs="Tahoma"/>
                <w:color w:val="000000"/>
                <w:sz w:val="16"/>
                <w:szCs w:val="16"/>
                <w:lang w:eastAsia="es-ES"/>
              </w:rPr>
            </w:pPr>
          </w:p>
        </w:tc>
        <w:tc>
          <w:tcPr>
            <w:tcW w:w="847" w:type="dxa"/>
            <w:vMerge/>
            <w:tcBorders>
              <w:top w:val="nil"/>
              <w:left w:val="single" w:sz="4" w:space="0" w:color="000000"/>
              <w:bottom w:val="single" w:sz="4" w:space="0" w:color="000000"/>
              <w:right w:val="single" w:sz="4" w:space="0" w:color="000000"/>
            </w:tcBorders>
            <w:hideMark/>
          </w:tcPr>
          <w:p w14:paraId="309C9655" w14:textId="77777777" w:rsidR="00CE144C" w:rsidRPr="00CE4C37" w:rsidRDefault="00CE144C" w:rsidP="00F04260">
            <w:pPr>
              <w:rPr>
                <w:rFonts w:ascii="Tahoma" w:hAnsi="Tahoma" w:cs="Tahoma"/>
                <w:b/>
                <w:bCs/>
                <w:color w:val="000000"/>
                <w:sz w:val="16"/>
                <w:szCs w:val="16"/>
                <w:lang w:eastAsia="es-ES"/>
              </w:rPr>
            </w:pPr>
          </w:p>
        </w:tc>
        <w:tc>
          <w:tcPr>
            <w:tcW w:w="1140" w:type="dxa"/>
            <w:vMerge/>
            <w:tcBorders>
              <w:top w:val="nil"/>
              <w:left w:val="single" w:sz="4" w:space="0" w:color="000000"/>
              <w:bottom w:val="single" w:sz="4" w:space="0" w:color="000000"/>
              <w:right w:val="single" w:sz="4" w:space="0" w:color="000000"/>
            </w:tcBorders>
            <w:hideMark/>
          </w:tcPr>
          <w:p w14:paraId="02400EF4" w14:textId="77777777" w:rsidR="00CE144C" w:rsidRPr="00CE4C37" w:rsidRDefault="00CE144C" w:rsidP="00F04260">
            <w:pPr>
              <w:rPr>
                <w:rFonts w:ascii="Tahoma" w:hAnsi="Tahoma" w:cs="Tahoma"/>
                <w:color w:val="000000"/>
                <w:sz w:val="16"/>
                <w:szCs w:val="16"/>
                <w:lang w:eastAsia="es-ES"/>
              </w:rPr>
            </w:pPr>
          </w:p>
        </w:tc>
        <w:tc>
          <w:tcPr>
            <w:tcW w:w="1267" w:type="dxa"/>
            <w:vMerge/>
            <w:tcBorders>
              <w:top w:val="nil"/>
              <w:left w:val="single" w:sz="4" w:space="0" w:color="000000"/>
              <w:bottom w:val="single" w:sz="4" w:space="0" w:color="000000"/>
              <w:right w:val="single" w:sz="4" w:space="0" w:color="000000"/>
            </w:tcBorders>
            <w:hideMark/>
          </w:tcPr>
          <w:p w14:paraId="6E8A5279" w14:textId="77777777" w:rsidR="00CE144C" w:rsidRPr="00CE4C37" w:rsidRDefault="00CE144C" w:rsidP="00F04260">
            <w:pPr>
              <w:rPr>
                <w:rFonts w:ascii="Tahoma" w:hAnsi="Tahoma" w:cs="Tahoma"/>
                <w:b/>
                <w:bCs/>
                <w:color w:val="000000"/>
                <w:sz w:val="16"/>
                <w:szCs w:val="16"/>
                <w:lang w:eastAsia="es-ES"/>
              </w:rPr>
            </w:pPr>
          </w:p>
        </w:tc>
        <w:tc>
          <w:tcPr>
            <w:tcW w:w="3690" w:type="dxa"/>
            <w:vMerge/>
            <w:tcBorders>
              <w:top w:val="nil"/>
              <w:left w:val="single" w:sz="4" w:space="0" w:color="000000"/>
              <w:bottom w:val="single" w:sz="4" w:space="0" w:color="000000"/>
              <w:right w:val="single" w:sz="4" w:space="0" w:color="000000"/>
            </w:tcBorders>
            <w:hideMark/>
          </w:tcPr>
          <w:p w14:paraId="4B8ACFC3" w14:textId="77777777" w:rsidR="00CE144C" w:rsidRPr="00CE4C37" w:rsidRDefault="00CE144C" w:rsidP="00F04260">
            <w:pPr>
              <w:rPr>
                <w:rFonts w:ascii="Tahoma" w:hAnsi="Tahoma" w:cs="Tahoma"/>
                <w:color w:val="000000"/>
                <w:sz w:val="16"/>
                <w:szCs w:val="16"/>
                <w:lang w:eastAsia="es-ES"/>
              </w:rPr>
            </w:pPr>
          </w:p>
        </w:tc>
      </w:tr>
      <w:tr w:rsidR="00CE144C" w:rsidRPr="00CE4C37" w14:paraId="74720126" w14:textId="77777777" w:rsidTr="00F04260">
        <w:trPr>
          <w:trHeight w:val="147"/>
        </w:trPr>
        <w:tc>
          <w:tcPr>
            <w:tcW w:w="664" w:type="dxa"/>
            <w:tcBorders>
              <w:top w:val="nil"/>
              <w:left w:val="single" w:sz="4" w:space="0" w:color="000000"/>
              <w:bottom w:val="single" w:sz="4" w:space="0" w:color="000000"/>
              <w:right w:val="single" w:sz="4" w:space="0" w:color="000000"/>
            </w:tcBorders>
            <w:shd w:val="clear" w:color="auto" w:fill="auto"/>
            <w:noWrap/>
            <w:hideMark/>
          </w:tcPr>
          <w:p w14:paraId="770FD1AB" w14:textId="77777777" w:rsidR="00CE144C" w:rsidRPr="00CE4C37" w:rsidRDefault="00CE144C" w:rsidP="00F04260">
            <w:pPr>
              <w:rPr>
                <w:rFonts w:ascii="Tahoma" w:hAnsi="Tahoma" w:cs="Tahoma"/>
                <w:b/>
                <w:bCs/>
                <w:color w:val="000000"/>
                <w:sz w:val="16"/>
                <w:szCs w:val="16"/>
                <w:lang w:eastAsia="es-ES"/>
              </w:rPr>
            </w:pPr>
            <w:r w:rsidRPr="00CE4C37">
              <w:rPr>
                <w:rFonts w:ascii="Tahoma" w:hAnsi="Tahoma" w:cs="Tahoma"/>
                <w:b/>
                <w:bCs/>
                <w:color w:val="000000"/>
                <w:sz w:val="16"/>
                <w:szCs w:val="16"/>
                <w:lang w:eastAsia="es-ES"/>
              </w:rPr>
              <w:t>TOTAL</w:t>
            </w:r>
          </w:p>
        </w:tc>
        <w:tc>
          <w:tcPr>
            <w:tcW w:w="602" w:type="dxa"/>
            <w:tcBorders>
              <w:top w:val="nil"/>
              <w:left w:val="nil"/>
              <w:bottom w:val="single" w:sz="4" w:space="0" w:color="000000"/>
              <w:right w:val="single" w:sz="4" w:space="0" w:color="000000"/>
            </w:tcBorders>
            <w:shd w:val="clear" w:color="auto" w:fill="auto"/>
            <w:noWrap/>
            <w:hideMark/>
          </w:tcPr>
          <w:p w14:paraId="34EB89E1" w14:textId="77777777" w:rsidR="00CE144C" w:rsidRPr="00CE4C37" w:rsidRDefault="00CE144C" w:rsidP="00F04260">
            <w:pPr>
              <w:rPr>
                <w:rFonts w:ascii="Tahoma" w:hAnsi="Tahoma" w:cs="Tahoma"/>
                <w:b/>
                <w:bCs/>
                <w:color w:val="000000"/>
                <w:sz w:val="16"/>
                <w:szCs w:val="16"/>
                <w:lang w:eastAsia="es-ES"/>
              </w:rPr>
            </w:pPr>
            <w:r w:rsidRPr="00CE4C37">
              <w:rPr>
                <w:rFonts w:ascii="Tahoma" w:hAnsi="Tahoma" w:cs="Tahoma"/>
                <w:b/>
                <w:bCs/>
                <w:color w:val="000000"/>
                <w:sz w:val="16"/>
                <w:szCs w:val="16"/>
                <w:lang w:eastAsia="es-ES"/>
              </w:rPr>
              <w:t>100%</w:t>
            </w:r>
          </w:p>
        </w:tc>
        <w:tc>
          <w:tcPr>
            <w:tcW w:w="1320" w:type="dxa"/>
            <w:tcBorders>
              <w:top w:val="nil"/>
              <w:left w:val="nil"/>
              <w:bottom w:val="single" w:sz="4" w:space="0" w:color="000000"/>
              <w:right w:val="single" w:sz="4" w:space="0" w:color="000000"/>
            </w:tcBorders>
            <w:shd w:val="clear" w:color="auto" w:fill="auto"/>
            <w:noWrap/>
            <w:hideMark/>
          </w:tcPr>
          <w:p w14:paraId="4B1540D9" w14:textId="77777777" w:rsidR="00CE144C" w:rsidRPr="00CE4C37" w:rsidRDefault="00CE144C" w:rsidP="00F04260">
            <w:pPr>
              <w:rPr>
                <w:rFonts w:ascii="Tahoma" w:hAnsi="Tahoma" w:cs="Tahoma"/>
                <w:b/>
                <w:bCs/>
                <w:color w:val="000000"/>
                <w:sz w:val="16"/>
                <w:szCs w:val="16"/>
                <w:lang w:eastAsia="es-ES"/>
              </w:rPr>
            </w:pPr>
            <w:r w:rsidRPr="00CE4C37">
              <w:rPr>
                <w:rFonts w:ascii="Tahoma" w:hAnsi="Tahoma" w:cs="Tahoma"/>
                <w:b/>
                <w:bCs/>
                <w:color w:val="000000"/>
                <w:sz w:val="16"/>
                <w:szCs w:val="16"/>
                <w:lang w:eastAsia="es-ES"/>
              </w:rPr>
              <w:t>355.830,47</w:t>
            </w:r>
          </w:p>
        </w:tc>
        <w:tc>
          <w:tcPr>
            <w:tcW w:w="847" w:type="dxa"/>
            <w:tcBorders>
              <w:top w:val="nil"/>
              <w:left w:val="nil"/>
              <w:bottom w:val="single" w:sz="4" w:space="0" w:color="000000"/>
              <w:right w:val="single" w:sz="4" w:space="0" w:color="000000"/>
            </w:tcBorders>
            <w:shd w:val="clear" w:color="auto" w:fill="auto"/>
            <w:noWrap/>
            <w:hideMark/>
          </w:tcPr>
          <w:p w14:paraId="0965A2F2" w14:textId="77777777" w:rsidR="00CE144C" w:rsidRPr="00CE4C37" w:rsidRDefault="00CE144C" w:rsidP="00F04260">
            <w:pPr>
              <w:rPr>
                <w:rFonts w:ascii="Tahoma" w:hAnsi="Tahoma" w:cs="Tahoma"/>
                <w:b/>
                <w:bCs/>
                <w:color w:val="000000"/>
                <w:sz w:val="16"/>
                <w:szCs w:val="16"/>
                <w:lang w:eastAsia="es-ES"/>
              </w:rPr>
            </w:pPr>
            <w:r w:rsidRPr="00CE4C37">
              <w:rPr>
                <w:rFonts w:ascii="Tahoma" w:hAnsi="Tahoma" w:cs="Tahoma"/>
                <w:b/>
                <w:bCs/>
                <w:color w:val="000000"/>
                <w:sz w:val="16"/>
                <w:szCs w:val="16"/>
                <w:lang w:eastAsia="es-ES"/>
              </w:rPr>
              <w:t>100%</w:t>
            </w:r>
          </w:p>
        </w:tc>
        <w:tc>
          <w:tcPr>
            <w:tcW w:w="1140" w:type="dxa"/>
            <w:tcBorders>
              <w:top w:val="nil"/>
              <w:left w:val="nil"/>
              <w:bottom w:val="single" w:sz="4" w:space="0" w:color="000000"/>
              <w:right w:val="single" w:sz="4" w:space="0" w:color="000000"/>
            </w:tcBorders>
            <w:shd w:val="clear" w:color="auto" w:fill="auto"/>
            <w:noWrap/>
            <w:hideMark/>
          </w:tcPr>
          <w:p w14:paraId="1B28D6CA" w14:textId="77777777" w:rsidR="00CE144C" w:rsidRPr="00CE4C37" w:rsidRDefault="00CE144C" w:rsidP="00F04260">
            <w:pPr>
              <w:rPr>
                <w:rFonts w:ascii="Tahoma" w:hAnsi="Tahoma" w:cs="Tahoma"/>
                <w:b/>
                <w:bCs/>
                <w:color w:val="000000"/>
                <w:sz w:val="16"/>
                <w:szCs w:val="16"/>
                <w:lang w:eastAsia="es-ES"/>
              </w:rPr>
            </w:pPr>
            <w:r w:rsidRPr="00CE4C37">
              <w:rPr>
                <w:rFonts w:ascii="Tahoma" w:hAnsi="Tahoma" w:cs="Tahoma"/>
                <w:b/>
                <w:bCs/>
                <w:color w:val="000000"/>
                <w:sz w:val="16"/>
                <w:szCs w:val="16"/>
                <w:lang w:eastAsia="es-ES"/>
              </w:rPr>
              <w:t>2.358.130,03</w:t>
            </w:r>
          </w:p>
        </w:tc>
        <w:tc>
          <w:tcPr>
            <w:tcW w:w="1267" w:type="dxa"/>
            <w:tcBorders>
              <w:top w:val="nil"/>
              <w:left w:val="nil"/>
              <w:bottom w:val="single" w:sz="4" w:space="0" w:color="000000"/>
              <w:right w:val="single" w:sz="4" w:space="0" w:color="000000"/>
            </w:tcBorders>
            <w:shd w:val="clear" w:color="auto" w:fill="auto"/>
            <w:noWrap/>
            <w:hideMark/>
          </w:tcPr>
          <w:p w14:paraId="08C4B1B1" w14:textId="77777777" w:rsidR="00CE144C" w:rsidRPr="00CE4C37" w:rsidRDefault="00CE144C" w:rsidP="00F04260">
            <w:pPr>
              <w:rPr>
                <w:rFonts w:ascii="Tahoma" w:hAnsi="Tahoma" w:cs="Tahoma"/>
                <w:b/>
                <w:bCs/>
                <w:color w:val="000000"/>
                <w:sz w:val="16"/>
                <w:szCs w:val="16"/>
                <w:lang w:eastAsia="es-ES"/>
              </w:rPr>
            </w:pPr>
            <w:r w:rsidRPr="00CE4C37">
              <w:rPr>
                <w:rFonts w:ascii="Tahoma" w:hAnsi="Tahoma" w:cs="Tahoma"/>
                <w:b/>
                <w:bCs/>
                <w:color w:val="000000"/>
                <w:sz w:val="16"/>
                <w:szCs w:val="16"/>
                <w:lang w:eastAsia="es-ES"/>
              </w:rPr>
              <w:t>2.713.960,50</w:t>
            </w:r>
          </w:p>
        </w:tc>
        <w:tc>
          <w:tcPr>
            <w:tcW w:w="3690" w:type="dxa"/>
            <w:tcBorders>
              <w:top w:val="nil"/>
              <w:left w:val="nil"/>
              <w:bottom w:val="single" w:sz="4" w:space="0" w:color="000000"/>
              <w:right w:val="single" w:sz="4" w:space="0" w:color="000000"/>
            </w:tcBorders>
            <w:shd w:val="clear" w:color="auto" w:fill="auto"/>
            <w:noWrap/>
            <w:hideMark/>
          </w:tcPr>
          <w:p w14:paraId="7CE19084" w14:textId="77777777" w:rsidR="00CE144C" w:rsidRPr="00CE4C37" w:rsidRDefault="00CE144C" w:rsidP="00F04260">
            <w:pPr>
              <w:rPr>
                <w:rFonts w:ascii="Tahoma" w:hAnsi="Tahoma" w:cs="Tahoma"/>
                <w:color w:val="000000"/>
                <w:sz w:val="16"/>
                <w:szCs w:val="16"/>
                <w:lang w:eastAsia="es-ES"/>
              </w:rPr>
            </w:pPr>
            <w:r w:rsidRPr="00CE4C37">
              <w:rPr>
                <w:rFonts w:ascii="Tahoma" w:hAnsi="Tahoma" w:cs="Tahoma"/>
                <w:color w:val="000000"/>
                <w:sz w:val="16"/>
                <w:szCs w:val="16"/>
                <w:lang w:eastAsia="es-ES"/>
              </w:rPr>
              <w:t> </w:t>
            </w:r>
          </w:p>
        </w:tc>
      </w:tr>
    </w:tbl>
    <w:p w14:paraId="54A30FE8" w14:textId="77777777" w:rsidR="00CE144C" w:rsidRPr="00CE4C37" w:rsidRDefault="00CE144C" w:rsidP="00CE144C">
      <w:pPr>
        <w:spacing w:line="240" w:lineRule="atLeast"/>
        <w:jc w:val="both"/>
        <w:rPr>
          <w:rFonts w:ascii="Tahoma" w:hAnsi="Tahoma" w:cs="Tahoma"/>
          <w:b/>
          <w:color w:val="000000"/>
          <w:lang w:val="es-ES_tradnl"/>
        </w:rPr>
      </w:pPr>
      <w:r w:rsidRPr="00CE4C37">
        <w:rPr>
          <w:rFonts w:ascii="Tahoma" w:hAnsi="Tahoma" w:cs="Tahoma"/>
          <w:b/>
          <w:color w:val="000000"/>
          <w:lang w:val="es-ES_tradnl"/>
        </w:rPr>
        <w:t>Notas:</w:t>
      </w:r>
    </w:p>
    <w:p w14:paraId="0EA60FED" w14:textId="77777777" w:rsidR="00CE144C" w:rsidRPr="00CE4C37" w:rsidRDefault="00CE144C" w:rsidP="00CE144C">
      <w:pPr>
        <w:spacing w:line="260" w:lineRule="atLeast"/>
        <w:ind w:left="426"/>
        <w:jc w:val="both"/>
        <w:rPr>
          <w:rFonts w:ascii="Tahoma" w:hAnsi="Tahoma" w:cs="Tahoma"/>
          <w:lang w:val="es-ES_tradnl"/>
        </w:rPr>
      </w:pPr>
      <w:r w:rsidRPr="00CE4C37">
        <w:rPr>
          <w:rFonts w:ascii="Tahoma" w:hAnsi="Tahoma" w:cs="Tahoma"/>
          <w:b/>
        </w:rPr>
        <w:t>- (*)</w:t>
      </w:r>
      <w:r w:rsidRPr="00CE4C37">
        <w:rPr>
          <w:rFonts w:ascii="Tahoma" w:hAnsi="Tahoma" w:cs="Tahoma"/>
          <w:lang w:val="es-ES_tradnl"/>
        </w:rPr>
        <w:t xml:space="preserve"> El requisito para proceder con el pago se refiere a la aprobación del informe/producto por parte de la Entidad Contratante.</w:t>
      </w:r>
    </w:p>
    <w:p w14:paraId="13BDA601" w14:textId="77777777" w:rsidR="00CE144C" w:rsidRPr="00CE4C37" w:rsidRDefault="00CE144C" w:rsidP="00CE144C">
      <w:pPr>
        <w:spacing w:line="260" w:lineRule="atLeast"/>
        <w:ind w:left="426"/>
        <w:jc w:val="both"/>
        <w:rPr>
          <w:rFonts w:ascii="Tahoma" w:hAnsi="Tahoma" w:cs="Tahoma"/>
          <w:lang w:val="es-ES_tradnl"/>
        </w:rPr>
      </w:pPr>
      <w:r w:rsidRPr="00CE4C37">
        <w:rPr>
          <w:rFonts w:ascii="Tahoma" w:hAnsi="Tahoma" w:cs="Tahoma"/>
          <w:b/>
        </w:rPr>
        <w:t xml:space="preserve">- (**) </w:t>
      </w:r>
      <w:r w:rsidRPr="00CE4C37">
        <w:rPr>
          <w:rFonts w:ascii="Tahoma" w:hAnsi="Tahoma" w:cs="Tahoma"/>
        </w:rPr>
        <w:t>Cuando el porcentaje solicitado por producto del componente de Provisión y Dotación de Materiales de Construcción no alcance al porcentaje establecido, éste podrá ser ajustado en el penúltimo producto</w:t>
      </w:r>
    </w:p>
    <w:p w14:paraId="6D9642F6" w14:textId="77777777" w:rsidR="00CE144C" w:rsidRPr="00CE4C37" w:rsidRDefault="00CE144C" w:rsidP="00CE144C">
      <w:pPr>
        <w:spacing w:line="260" w:lineRule="atLeast"/>
        <w:ind w:left="426"/>
        <w:jc w:val="both"/>
        <w:rPr>
          <w:rFonts w:ascii="Tahoma" w:hAnsi="Tahoma" w:cs="Tahoma"/>
        </w:rPr>
      </w:pPr>
      <w:r w:rsidRPr="00CE4C37">
        <w:rPr>
          <w:rFonts w:ascii="Tahoma" w:hAnsi="Tahoma" w:cs="Tahoma"/>
        </w:rPr>
        <w:t>- Para el pago de cada informe/producto, la entidad ejecutora deberá presentar la nota fiscal (factura) correspondiente, a nombre del Fideicomiso AEVIVIENDA.</w:t>
      </w:r>
    </w:p>
    <w:p w14:paraId="3893C5F6" w14:textId="77777777" w:rsidR="00CE144C" w:rsidRPr="00CE4C37" w:rsidRDefault="00CE144C" w:rsidP="00CE144C">
      <w:pPr>
        <w:spacing w:line="260" w:lineRule="atLeast"/>
        <w:ind w:left="426"/>
        <w:jc w:val="both"/>
        <w:rPr>
          <w:rFonts w:ascii="Tahoma" w:hAnsi="Tahoma" w:cs="Tahoma"/>
        </w:rPr>
      </w:pPr>
      <w:r w:rsidRPr="00CE4C37">
        <w:rPr>
          <w:rFonts w:ascii="Tahoma" w:hAnsi="Tahoma" w:cs="Tahoma"/>
        </w:rPr>
        <w:t>-  El periodo del producto final no contempla provisión y dotación de materiales de construcción salvo casos especiales y debidamente justificados.</w:t>
      </w:r>
    </w:p>
    <w:p w14:paraId="181E4C1B"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3" w:name="_Toc71811156"/>
      <w:r w:rsidRPr="00CE4C37">
        <w:rPr>
          <w:rFonts w:ascii="Tahoma" w:hAnsi="Tahoma" w:cs="Tahoma"/>
          <w:b/>
          <w:bCs/>
          <w:color w:val="000000"/>
          <w:kern w:val="32"/>
          <w:lang w:val="es-ES_tradnl"/>
        </w:rPr>
        <w:t>SEGUROS</w:t>
      </w:r>
      <w:bookmarkEnd w:id="73"/>
    </w:p>
    <w:p w14:paraId="5D5A6433" w14:textId="77777777" w:rsidR="00CE144C" w:rsidRPr="00CE4C37" w:rsidRDefault="00CE144C" w:rsidP="00CE144C">
      <w:pPr>
        <w:autoSpaceDE w:val="0"/>
        <w:autoSpaceDN w:val="0"/>
        <w:adjustRightInd w:val="0"/>
        <w:spacing w:line="260" w:lineRule="atLeast"/>
        <w:jc w:val="both"/>
        <w:rPr>
          <w:rFonts w:ascii="Tahoma" w:hAnsi="Tahoma" w:cs="Tahoma"/>
          <w:lang w:eastAsia="es-BO"/>
        </w:rPr>
      </w:pPr>
      <w:r w:rsidRPr="00CE4C37">
        <w:rPr>
          <w:rFonts w:ascii="Tahoma" w:hAnsi="Tahoma" w:cs="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6FC2E1CD" w14:textId="77777777" w:rsidR="00CE144C" w:rsidRPr="00CE4C37" w:rsidRDefault="00CE144C" w:rsidP="00CE144C">
      <w:pPr>
        <w:numPr>
          <w:ilvl w:val="0"/>
          <w:numId w:val="77"/>
        </w:numPr>
        <w:autoSpaceDE w:val="0"/>
        <w:autoSpaceDN w:val="0"/>
        <w:adjustRightInd w:val="0"/>
        <w:spacing w:line="260" w:lineRule="atLeast"/>
        <w:jc w:val="both"/>
        <w:rPr>
          <w:rFonts w:ascii="Tahoma" w:hAnsi="Tahoma" w:cs="Tahoma"/>
          <w:lang w:eastAsia="es-BO"/>
        </w:rPr>
      </w:pPr>
      <w:r w:rsidRPr="00CE4C37">
        <w:rPr>
          <w:rFonts w:ascii="Tahoma" w:hAnsi="Tahoma" w:cs="Tahoma"/>
          <w:lang w:eastAsia="es-BO"/>
        </w:rPr>
        <w:t xml:space="preserve">Accidentes o incapacidad para el personal del CONSULTOR, de acuerdo a la Ley General del Trabajo del Estado Plurinacional de Bolivia. </w:t>
      </w:r>
    </w:p>
    <w:p w14:paraId="225D572E" w14:textId="77777777" w:rsidR="00CE144C" w:rsidRPr="00CE4C37" w:rsidRDefault="00CE144C" w:rsidP="00CE144C">
      <w:pPr>
        <w:numPr>
          <w:ilvl w:val="0"/>
          <w:numId w:val="77"/>
        </w:numPr>
        <w:autoSpaceDE w:val="0"/>
        <w:autoSpaceDN w:val="0"/>
        <w:adjustRightInd w:val="0"/>
        <w:spacing w:line="260" w:lineRule="atLeast"/>
        <w:jc w:val="both"/>
        <w:rPr>
          <w:rFonts w:ascii="Tahoma" w:hAnsi="Tahoma" w:cs="Tahoma"/>
        </w:rPr>
      </w:pPr>
      <w:r w:rsidRPr="00CE4C37">
        <w:rPr>
          <w:rFonts w:ascii="Tahoma" w:hAnsi="Tahoma" w:cs="Tahoma"/>
          <w:lang w:eastAsia="es-BO"/>
        </w:rPr>
        <w:t>Seguro contra todo riesgo, de los vehículos y equipo asignados al servicio.</w:t>
      </w:r>
    </w:p>
    <w:p w14:paraId="71E65427" w14:textId="77777777" w:rsidR="00CE144C" w:rsidRPr="00CE4C37" w:rsidRDefault="00CE144C" w:rsidP="00CE144C">
      <w:pPr>
        <w:numPr>
          <w:ilvl w:val="0"/>
          <w:numId w:val="77"/>
        </w:numPr>
        <w:autoSpaceDE w:val="0"/>
        <w:autoSpaceDN w:val="0"/>
        <w:adjustRightInd w:val="0"/>
        <w:spacing w:line="260" w:lineRule="atLeast"/>
        <w:jc w:val="both"/>
        <w:rPr>
          <w:rFonts w:ascii="Tahoma" w:hAnsi="Tahoma" w:cs="Tahoma"/>
        </w:rPr>
      </w:pPr>
      <w:r w:rsidRPr="00CE4C37">
        <w:rPr>
          <w:rFonts w:ascii="Tahoma" w:hAnsi="Tahoma" w:cs="Tahoma"/>
          <w:lang w:eastAsia="es-BO"/>
        </w:rPr>
        <w:t>Seguro de salud a su personal.</w:t>
      </w:r>
    </w:p>
    <w:p w14:paraId="2C375135" w14:textId="77777777" w:rsidR="00CE144C" w:rsidRPr="00CE4C37" w:rsidRDefault="00CE144C" w:rsidP="00CE144C">
      <w:pPr>
        <w:autoSpaceDE w:val="0"/>
        <w:autoSpaceDN w:val="0"/>
        <w:adjustRightInd w:val="0"/>
        <w:spacing w:line="260" w:lineRule="atLeast"/>
        <w:jc w:val="both"/>
        <w:rPr>
          <w:rFonts w:ascii="Tahoma" w:hAnsi="Tahoma" w:cs="Tahoma"/>
        </w:rPr>
      </w:pPr>
      <w:r w:rsidRPr="00CE4C37">
        <w:rPr>
          <w:rFonts w:ascii="Tahoma" w:hAnsi="Tahoma" w:cs="Tahoma"/>
          <w:lang w:eastAsia="es-BO"/>
        </w:rPr>
        <w:t xml:space="preserve">Estos seguros deberán presentarse al Fiscal del Proyecto hasta los 5 días </w:t>
      </w:r>
      <w:bookmarkStart w:id="74" w:name="_Hlk144978880"/>
      <w:r w:rsidRPr="00CE4C37">
        <w:rPr>
          <w:rFonts w:ascii="Tahoma" w:hAnsi="Tahoma" w:cs="Tahoma"/>
          <w:lang w:eastAsia="es-BO"/>
        </w:rPr>
        <w:t xml:space="preserve">hábiles </w:t>
      </w:r>
      <w:bookmarkEnd w:id="74"/>
      <w:r w:rsidRPr="00CE4C37">
        <w:rPr>
          <w:rFonts w:ascii="Tahoma" w:hAnsi="Tahoma" w:cs="Tahoma"/>
          <w:lang w:eastAsia="es-BO"/>
        </w:rPr>
        <w:t>después de emitida la orden de proceder.</w:t>
      </w:r>
    </w:p>
    <w:p w14:paraId="61332D9A"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5" w:name="_Toc71811157"/>
      <w:r w:rsidRPr="00CE4C37">
        <w:rPr>
          <w:rFonts w:ascii="Tahoma" w:hAnsi="Tahoma" w:cs="Tahoma"/>
          <w:b/>
          <w:bCs/>
          <w:color w:val="000000"/>
          <w:kern w:val="32"/>
          <w:lang w:val="es-ES_tradnl"/>
        </w:rPr>
        <w:t>PAGO DE IMPUESTOS</w:t>
      </w:r>
      <w:bookmarkEnd w:id="75"/>
    </w:p>
    <w:p w14:paraId="03695480"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El pago de impuestos de ley es responsabilidad exclusiva de la Entidad Ejecutora, quien deberá presentar factura emitida a favor del Fideicomiso AEVIVIENDA.</w:t>
      </w:r>
    </w:p>
    <w:p w14:paraId="7ADB6705"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6" w:name="_Toc71811158"/>
      <w:r w:rsidRPr="00CE4C37">
        <w:rPr>
          <w:rFonts w:ascii="Tahoma" w:hAnsi="Tahoma" w:cs="Tahoma"/>
          <w:b/>
          <w:bCs/>
          <w:color w:val="000000"/>
          <w:kern w:val="32"/>
          <w:lang w:val="es-ES_tradnl"/>
        </w:rPr>
        <w:t>APORTES AL SISTEMA INTEGRADO DE PENSIONES</w:t>
      </w:r>
      <w:bookmarkEnd w:id="76"/>
    </w:p>
    <w:p w14:paraId="4E0C37AE"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 xml:space="preserve">El pago de los aportes al Sistema Integrado de Pensiones es responsabilidad exclusiva de la Entidad Ejecutora y deberá ser realizada de acuerdo a Ley de pensiones y normativa vigente. </w:t>
      </w:r>
      <w:bookmarkStart w:id="77" w:name="_Hlk197957137"/>
      <w:r w:rsidRPr="00CE4C37">
        <w:rPr>
          <w:rFonts w:ascii="Tahoma" w:hAnsi="Tahoma" w:cs="Tahoma"/>
          <w:color w:val="7030A0"/>
          <w:lang w:val="es-ES_tradnl"/>
        </w:rPr>
        <w:t>Esta disposición es obligatoria de hacer cumplir por parte del Inspector.</w:t>
      </w:r>
      <w:bookmarkEnd w:id="77"/>
    </w:p>
    <w:p w14:paraId="45C0FAA2"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78" w:name="_Hlk132898907"/>
      <w:r w:rsidRPr="00CE4C37">
        <w:rPr>
          <w:rFonts w:ascii="Tahoma" w:hAnsi="Tahoma" w:cs="Tahoma"/>
          <w:b/>
          <w:bCs/>
          <w:color w:val="000000"/>
          <w:kern w:val="32"/>
          <w:lang w:val="es-ES_tradnl"/>
        </w:rPr>
        <w:lastRenderedPageBreak/>
        <w:t>GARANTÍAS</w:t>
      </w:r>
    </w:p>
    <w:p w14:paraId="175BEC53" w14:textId="77777777" w:rsidR="00CE144C" w:rsidRPr="00CE4C37" w:rsidRDefault="00CE144C" w:rsidP="00CE144C">
      <w:pPr>
        <w:jc w:val="both"/>
        <w:rPr>
          <w:rFonts w:ascii="Tahoma" w:hAnsi="Tahoma" w:cs="Tahoma"/>
          <w:lang w:val="es-ES_tradnl"/>
        </w:rPr>
      </w:pPr>
      <w:bookmarkStart w:id="79" w:name="_Toc81229595"/>
      <w:bookmarkStart w:id="80" w:name="_Toc81314437"/>
      <w:bookmarkStart w:id="81" w:name="_Hlk180056991"/>
      <w:bookmarkEnd w:id="78"/>
      <w:r w:rsidRPr="00CE4C37">
        <w:rPr>
          <w:rFonts w:ascii="Tahoma" w:hAnsi="Tahoma" w:cs="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2" w:name="_Hlk127960441"/>
      <w:r w:rsidRPr="00CE4C37">
        <w:rPr>
          <w:rFonts w:ascii="Tahoma" w:hAnsi="Tahoma" w:cs="Tahoma"/>
          <w:lang w:eastAsia="es-BO"/>
        </w:rPr>
        <w:t xml:space="preserve">se establece las </w:t>
      </w:r>
      <w:bookmarkEnd w:id="79"/>
      <w:bookmarkEnd w:id="80"/>
      <w:bookmarkEnd w:id="82"/>
      <w:r w:rsidRPr="00CE4C37">
        <w:rPr>
          <w:rFonts w:ascii="Tahoma" w:hAnsi="Tahoma" w:cs="Tahoma"/>
          <w:lang w:eastAsia="es-BO"/>
        </w:rPr>
        <w:t>garantías según el objeto, las cuales deberán ser presentadas de acuerdo a lo solicitado en el DCD.</w:t>
      </w:r>
      <w:bookmarkEnd w:id="81"/>
    </w:p>
    <w:p w14:paraId="3C85ECF7" w14:textId="77777777" w:rsidR="00CE144C" w:rsidRPr="00CE4C37" w:rsidRDefault="00CE144C" w:rsidP="00CE144C">
      <w:pPr>
        <w:rPr>
          <w:rFonts w:ascii="Tahoma" w:hAnsi="Tahoma" w:cs="Tahoma"/>
          <w:b/>
          <w:lang w:val="es-ES_tradnl"/>
        </w:rPr>
      </w:pPr>
      <w:bookmarkStart w:id="83" w:name="_Toc81314438"/>
      <w:bookmarkStart w:id="84" w:name="_Toc100250575"/>
      <w:r w:rsidRPr="00CE4C37">
        <w:rPr>
          <w:rFonts w:ascii="Tahoma" w:hAnsi="Tahoma" w:cs="Tahoma"/>
          <w:b/>
          <w:lang w:val="es-ES_tradnl"/>
        </w:rPr>
        <w:t>GARANTÍA DE SERIEDAD DE PROPUESTA:</w:t>
      </w:r>
      <w:bookmarkEnd w:id="83"/>
      <w:bookmarkEnd w:id="84"/>
    </w:p>
    <w:p w14:paraId="78E09E23" w14:textId="77777777" w:rsidR="00CE144C" w:rsidRPr="00CE4C37" w:rsidRDefault="00CE144C" w:rsidP="00CE144C">
      <w:pPr>
        <w:spacing w:line="260" w:lineRule="atLeast"/>
        <w:jc w:val="both"/>
        <w:rPr>
          <w:rFonts w:ascii="Tahoma" w:hAnsi="Tahoma" w:cs="Tahoma"/>
          <w:lang w:eastAsia="es-BO"/>
        </w:rPr>
      </w:pPr>
      <w:bookmarkStart w:id="85" w:name="_Toc81229597"/>
      <w:bookmarkStart w:id="86" w:name="_Toc81314439"/>
      <w:r w:rsidRPr="00CE4C37">
        <w:rPr>
          <w:rFonts w:ascii="Tahoma" w:hAnsi="Tahoma" w:cs="Tahoma"/>
          <w:lang w:eastAsia="es-BO"/>
        </w:rPr>
        <w:t xml:space="preserve">Tiene por objeto garantizar que los proponentes participan de buena fe y con la intención de culminar el proceso de la contratación directa. Será por un monto equivalente al </w:t>
      </w:r>
      <w:bookmarkStart w:id="87" w:name="_Hlk144978940"/>
      <w:bookmarkStart w:id="88" w:name="_Toc81229598"/>
      <w:bookmarkStart w:id="89" w:name="_Toc81314440"/>
      <w:bookmarkEnd w:id="85"/>
      <w:bookmarkEnd w:id="86"/>
      <w:r w:rsidRPr="00CE4C37">
        <w:rPr>
          <w:rFonts w:ascii="Tahoma" w:hAnsi="Tahoma" w:cs="Tahoma"/>
          <w:color w:val="0000FF"/>
          <w:lang w:eastAsia="es-BO"/>
        </w:rPr>
        <w:t>cero punto veinticinco por ciento (0.25%)</w:t>
      </w:r>
      <w:r w:rsidRPr="00CE4C37">
        <w:rPr>
          <w:rFonts w:ascii="Tahoma" w:hAnsi="Tahoma" w:cs="Tahoma"/>
          <w:color w:val="3333FF"/>
          <w:lang w:eastAsia="es-BO"/>
        </w:rPr>
        <w:t xml:space="preserve"> </w:t>
      </w:r>
      <w:bookmarkEnd w:id="87"/>
      <w:r w:rsidRPr="00CE4C37">
        <w:rPr>
          <w:rFonts w:ascii="Tahoma" w:hAnsi="Tahoma" w:cs="Tahoma"/>
          <w:lang w:eastAsia="es-BO"/>
        </w:rPr>
        <w:t>del precio referencial de la contratación.</w:t>
      </w:r>
    </w:p>
    <w:p w14:paraId="5C1F9FD2" w14:textId="77777777" w:rsidR="00CE144C" w:rsidRPr="00CE4C37" w:rsidRDefault="00CE144C" w:rsidP="00CE144C">
      <w:pPr>
        <w:spacing w:line="260" w:lineRule="atLeast"/>
        <w:jc w:val="both"/>
        <w:rPr>
          <w:rFonts w:ascii="Tahoma" w:hAnsi="Tahoma" w:cs="Tahoma"/>
          <w:lang w:eastAsia="es-BO"/>
        </w:rPr>
      </w:pPr>
      <w:r w:rsidRPr="00CE4C37">
        <w:rPr>
          <w:rFonts w:ascii="Tahoma" w:hAnsi="Tahoma" w:cs="Tahoma"/>
          <w:lang w:eastAsia="es-BO"/>
        </w:rPr>
        <w:t xml:space="preserve">La vigencia de esta garantía deberá tener </w:t>
      </w:r>
      <w:r w:rsidRPr="00CE4C37">
        <w:rPr>
          <w:rFonts w:ascii="Tahoma" w:hAnsi="Tahoma" w:cs="Tahoma"/>
          <w:color w:val="0000FF"/>
          <w:lang w:eastAsia="es-BO"/>
        </w:rPr>
        <w:t>noventa (90) días calendario,</w:t>
      </w:r>
      <w:r w:rsidRPr="00CE4C37">
        <w:rPr>
          <w:rFonts w:ascii="Tahoma" w:hAnsi="Tahoma" w:cs="Tahoma"/>
          <w:lang w:eastAsia="es-BO"/>
        </w:rPr>
        <w:t xml:space="preserve"> a partir de la apertura de la propuesta establecida en el DCD. </w:t>
      </w:r>
      <w:bookmarkEnd w:id="88"/>
      <w:bookmarkEnd w:id="89"/>
    </w:p>
    <w:p w14:paraId="444325E9" w14:textId="77777777" w:rsidR="00CE144C" w:rsidRPr="00CE4C37" w:rsidRDefault="00CE144C" w:rsidP="00CE144C">
      <w:pPr>
        <w:spacing w:line="260" w:lineRule="atLeast"/>
        <w:jc w:val="both"/>
        <w:rPr>
          <w:rFonts w:ascii="Tahoma" w:hAnsi="Tahoma" w:cs="Tahoma"/>
          <w:lang w:eastAsia="es-BO"/>
        </w:rPr>
      </w:pPr>
      <w:bookmarkStart w:id="90" w:name="_Toc81229599"/>
      <w:bookmarkStart w:id="91" w:name="_Toc81314441"/>
      <w:r w:rsidRPr="00CE4C37">
        <w:rPr>
          <w:rFonts w:ascii="Tahoma" w:hAnsi="Tahoma" w:cs="Tahoma"/>
          <w:lang w:eastAsia="es-BO"/>
        </w:rPr>
        <w:t>La Garantía de Seriedad de Propuesta será devuelta conforme a lo establecido en el DCD.</w:t>
      </w:r>
      <w:bookmarkEnd w:id="90"/>
      <w:bookmarkEnd w:id="91"/>
    </w:p>
    <w:p w14:paraId="5F1247B1" w14:textId="77777777" w:rsidR="00CE144C" w:rsidRPr="00CE4C37" w:rsidRDefault="00CE144C" w:rsidP="00CE144C">
      <w:pPr>
        <w:rPr>
          <w:rFonts w:ascii="Tahoma" w:hAnsi="Tahoma" w:cs="Tahoma"/>
          <w:b/>
          <w:lang w:val="es-ES_tradnl"/>
        </w:rPr>
      </w:pPr>
      <w:bookmarkStart w:id="92" w:name="_Toc71811161"/>
    </w:p>
    <w:p w14:paraId="5B55284B" w14:textId="77777777" w:rsidR="00CE144C" w:rsidRPr="00CE4C37" w:rsidRDefault="00CE144C" w:rsidP="00CE144C">
      <w:pPr>
        <w:rPr>
          <w:rFonts w:ascii="Tahoma" w:hAnsi="Tahoma" w:cs="Tahoma"/>
          <w:b/>
          <w:bCs/>
          <w:color w:val="000000"/>
          <w:kern w:val="32"/>
          <w:lang w:val="es-ES_tradnl"/>
        </w:rPr>
      </w:pPr>
      <w:r w:rsidRPr="00CE4C37">
        <w:rPr>
          <w:rFonts w:ascii="Tahoma" w:hAnsi="Tahoma" w:cs="Tahoma"/>
          <w:b/>
          <w:lang w:val="es-ES_tradnl"/>
        </w:rPr>
        <w:t>GARANTÍA DE</w:t>
      </w:r>
      <w:r w:rsidRPr="00CE4C37">
        <w:rPr>
          <w:rFonts w:ascii="Tahoma" w:hAnsi="Tahoma" w:cs="Tahoma"/>
          <w:b/>
          <w:bCs/>
          <w:color w:val="000000"/>
          <w:kern w:val="32"/>
          <w:lang w:val="es-ES_tradnl"/>
        </w:rPr>
        <w:t xml:space="preserve"> CUMPLIMIENTO DE CONTRATO</w:t>
      </w:r>
      <w:bookmarkEnd w:id="92"/>
    </w:p>
    <w:p w14:paraId="6CF79AA9" w14:textId="77777777" w:rsidR="00CE144C" w:rsidRPr="00CE4C37" w:rsidRDefault="00CE144C" w:rsidP="00CE144C">
      <w:pPr>
        <w:autoSpaceDE w:val="0"/>
        <w:autoSpaceDN w:val="0"/>
        <w:adjustRightInd w:val="0"/>
        <w:spacing w:line="260" w:lineRule="atLeast"/>
        <w:jc w:val="both"/>
        <w:rPr>
          <w:rFonts w:ascii="Tahoma" w:eastAsia="Calibri" w:hAnsi="Tahoma" w:cs="Tahoma"/>
          <w:color w:val="000000"/>
        </w:rPr>
      </w:pPr>
      <w:r w:rsidRPr="00CE4C37">
        <w:rPr>
          <w:rFonts w:ascii="Tahoma" w:eastAsia="Calibri" w:hAnsi="Tahoma" w:cs="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14:paraId="71F5484B" w14:textId="77777777" w:rsidR="00CE144C" w:rsidRPr="00CE4C37" w:rsidRDefault="00CE144C" w:rsidP="00CE144C">
      <w:pPr>
        <w:autoSpaceDE w:val="0"/>
        <w:autoSpaceDN w:val="0"/>
        <w:adjustRightInd w:val="0"/>
        <w:spacing w:line="260" w:lineRule="atLeast"/>
        <w:jc w:val="both"/>
        <w:rPr>
          <w:rFonts w:ascii="Tahoma" w:eastAsia="Calibri" w:hAnsi="Tahoma" w:cs="Tahoma"/>
          <w:strike/>
          <w:color w:val="000000"/>
        </w:rPr>
      </w:pPr>
      <w:bookmarkStart w:id="93" w:name="_Hlk180057064"/>
      <w:bookmarkStart w:id="94" w:name="_Toc71811159"/>
      <w:r w:rsidRPr="00CE4C37">
        <w:rPr>
          <w:rFonts w:ascii="Tahoma" w:eastAsia="Calibri" w:hAnsi="Tahoma" w:cs="Tahoma"/>
          <w:color w:val="000000"/>
        </w:rPr>
        <w:t xml:space="preserve">La vigencia de la Garantía será computable a partir de la firma del contrato hasta el pago final del servicio de consultoría. </w:t>
      </w:r>
    </w:p>
    <w:p w14:paraId="69E34BAC" w14:textId="77777777" w:rsidR="00CE144C" w:rsidRPr="00CE4C37" w:rsidRDefault="00CE144C" w:rsidP="00CE144C">
      <w:pPr>
        <w:autoSpaceDE w:val="0"/>
        <w:autoSpaceDN w:val="0"/>
        <w:adjustRightInd w:val="0"/>
        <w:spacing w:line="260" w:lineRule="atLeast"/>
        <w:jc w:val="both"/>
        <w:rPr>
          <w:rFonts w:ascii="Tahoma" w:eastAsia="Calibri" w:hAnsi="Tahoma" w:cs="Tahoma"/>
          <w:lang w:eastAsia="es-BO"/>
        </w:rPr>
      </w:pPr>
      <w:bookmarkStart w:id="95" w:name="_Hlk144978977"/>
      <w:r w:rsidRPr="00CE4C37">
        <w:rPr>
          <w:rFonts w:ascii="Tahoma" w:eastAsia="Calibri" w:hAnsi="Tahoma" w:cs="Tahoma"/>
          <w:lang w:eastAsia="es-BO"/>
        </w:rPr>
        <w:t>La garantía, será devuelta a la Entidad Ejecutora, una vez que se cuente con el pago final del servicio de consultoría</w:t>
      </w:r>
      <w:bookmarkEnd w:id="95"/>
      <w:r w:rsidRPr="00CE4C37">
        <w:rPr>
          <w:rFonts w:ascii="Tahoma" w:eastAsia="Calibri" w:hAnsi="Tahoma" w:cs="Tahoma"/>
          <w:lang w:eastAsia="es-BO"/>
        </w:rPr>
        <w:t>.</w:t>
      </w:r>
    </w:p>
    <w:bookmarkEnd w:id="93"/>
    <w:p w14:paraId="4FDAEB03" w14:textId="77777777" w:rsidR="00CE144C" w:rsidRPr="00CE4C37" w:rsidRDefault="00CE144C" w:rsidP="00CE144C">
      <w:pPr>
        <w:rPr>
          <w:rFonts w:ascii="Tahoma" w:hAnsi="Tahoma" w:cs="Tahoma"/>
          <w:b/>
          <w:lang w:val="es-ES_tradnl"/>
        </w:rPr>
      </w:pPr>
    </w:p>
    <w:p w14:paraId="1C76B0A7" w14:textId="77777777" w:rsidR="00CE144C" w:rsidRPr="00CE4C37" w:rsidRDefault="00CE144C" w:rsidP="00CE144C">
      <w:pPr>
        <w:rPr>
          <w:rFonts w:ascii="Tahoma" w:hAnsi="Tahoma" w:cs="Tahoma"/>
          <w:b/>
          <w:bCs/>
          <w:color w:val="000000"/>
          <w:kern w:val="32"/>
          <w:lang w:val="es-ES_tradnl"/>
        </w:rPr>
      </w:pPr>
      <w:r w:rsidRPr="00CE4C37">
        <w:rPr>
          <w:rFonts w:ascii="Tahoma" w:hAnsi="Tahoma" w:cs="Tahoma"/>
          <w:b/>
          <w:lang w:val="es-ES_tradnl"/>
        </w:rPr>
        <w:t>GARANTÍA DE</w:t>
      </w:r>
      <w:r w:rsidRPr="00CE4C37">
        <w:rPr>
          <w:rFonts w:ascii="Tahoma" w:hAnsi="Tahoma" w:cs="Tahoma"/>
          <w:b/>
          <w:bCs/>
          <w:color w:val="000000"/>
          <w:kern w:val="32"/>
          <w:lang w:val="es-ES_tradnl"/>
        </w:rPr>
        <w:t xml:space="preserve"> CORRECTA INVERSIÓN DE ANTICIPO PARA EL COMPONENTE DE PROVISIÓN/DOTACIÓN DE MATERIALES DE CONSTRUCCIÓN</w:t>
      </w:r>
      <w:bookmarkEnd w:id="94"/>
    </w:p>
    <w:p w14:paraId="1063B2FD" w14:textId="77777777" w:rsidR="00CE144C" w:rsidRPr="00CE4C37" w:rsidRDefault="00CE144C" w:rsidP="00CE144C">
      <w:pPr>
        <w:spacing w:line="260" w:lineRule="atLeast"/>
        <w:jc w:val="both"/>
        <w:rPr>
          <w:rFonts w:ascii="Tahoma" w:eastAsia="Calibri" w:hAnsi="Tahoma" w:cs="Tahoma"/>
          <w:color w:val="000000"/>
        </w:rPr>
      </w:pPr>
      <w:r w:rsidRPr="00CE4C37">
        <w:rPr>
          <w:rFonts w:ascii="Tahoma" w:eastAsia="Calibri" w:hAnsi="Tahoma" w:cs="Tahoma"/>
          <w:color w:val="000000"/>
        </w:rPr>
        <w:t>La AEVIVIENDA a requerimiento de la Entidad Ejecutora, podrá otorgar un único Anticipo una vez suscrito el contrato, emitida la orden de proceder y previo cumplimiento a los requisitos establecidos para este fin.</w:t>
      </w:r>
    </w:p>
    <w:p w14:paraId="5BD64FDA" w14:textId="77777777" w:rsidR="00CE144C" w:rsidRPr="00CE4C37" w:rsidRDefault="00CE144C" w:rsidP="00CE144C">
      <w:pPr>
        <w:spacing w:line="260" w:lineRule="atLeast"/>
        <w:jc w:val="both"/>
        <w:rPr>
          <w:rFonts w:ascii="Tahoma" w:eastAsia="Calibri" w:hAnsi="Tahoma" w:cs="Tahoma"/>
          <w:color w:val="000000"/>
        </w:rPr>
      </w:pPr>
      <w:r w:rsidRPr="00CE4C37">
        <w:rPr>
          <w:rFonts w:ascii="Tahoma" w:eastAsia="Calibri" w:hAnsi="Tahoma" w:cs="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47C24406" w14:textId="77777777" w:rsidR="00CE144C" w:rsidRPr="00CE4C37" w:rsidRDefault="00CE144C" w:rsidP="00CE144C">
      <w:pPr>
        <w:spacing w:line="260" w:lineRule="atLeast"/>
        <w:jc w:val="both"/>
        <w:rPr>
          <w:rFonts w:ascii="Tahoma" w:eastAsia="Calibri" w:hAnsi="Tahoma" w:cs="Tahoma"/>
          <w:color w:val="000000"/>
        </w:rPr>
      </w:pPr>
      <w:r w:rsidRPr="00CE4C37">
        <w:rPr>
          <w:rFonts w:ascii="Tahoma" w:eastAsia="Calibri" w:hAnsi="Tahoma" w:cs="Tahoma"/>
          <w:color w:val="000000"/>
        </w:rPr>
        <w:t>Dicho monto no deberá exceder el 20% del monto asignado al componente de provisión y dotación de materiales de construcción, según el monto establecido en el acápite detalle de Precio Referencial por Componente del presente TDR.</w:t>
      </w:r>
    </w:p>
    <w:p w14:paraId="02B86E41" w14:textId="77777777" w:rsidR="00CE144C" w:rsidRPr="00CE4C37" w:rsidRDefault="00CE144C" w:rsidP="00CE144C">
      <w:pPr>
        <w:autoSpaceDE w:val="0"/>
        <w:autoSpaceDN w:val="0"/>
        <w:adjustRightInd w:val="0"/>
        <w:spacing w:line="260" w:lineRule="atLeast"/>
        <w:jc w:val="both"/>
        <w:rPr>
          <w:rFonts w:ascii="Tahoma" w:hAnsi="Tahoma" w:cs="Tahoma"/>
          <w:lang w:eastAsia="es-BO"/>
        </w:rPr>
      </w:pPr>
      <w:bookmarkStart w:id="96" w:name="_Hlk144979014"/>
      <w:r w:rsidRPr="00CE4C37">
        <w:rPr>
          <w:rFonts w:ascii="Tahoma" w:eastAsia="Calibri" w:hAnsi="Tahoma" w:cs="Tahoma"/>
          <w:color w:val="000000"/>
        </w:rPr>
        <w:t xml:space="preserve">La Entidad Ejecutora contratada podrá solicitar el Anticipo </w:t>
      </w:r>
      <w:r w:rsidRPr="00CE4C37">
        <w:rPr>
          <w:rFonts w:ascii="Tahoma" w:hAnsi="Tahoma" w:cs="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96"/>
      <w:r w:rsidRPr="00CE4C37">
        <w:rPr>
          <w:rFonts w:ascii="Tahoma" w:hAnsi="Tahoma" w:cs="Tahoma"/>
          <w:lang w:eastAsia="es-BO"/>
        </w:rPr>
        <w:t>.</w:t>
      </w:r>
    </w:p>
    <w:p w14:paraId="786A5F71" w14:textId="77777777" w:rsidR="00CE144C" w:rsidRPr="00CE4C37" w:rsidRDefault="00CE144C" w:rsidP="00CE144C">
      <w:pPr>
        <w:autoSpaceDE w:val="0"/>
        <w:autoSpaceDN w:val="0"/>
        <w:adjustRightInd w:val="0"/>
        <w:spacing w:line="260" w:lineRule="atLeast"/>
        <w:jc w:val="both"/>
        <w:rPr>
          <w:rFonts w:ascii="Tahoma" w:eastAsia="Calibri" w:hAnsi="Tahoma" w:cs="Tahoma"/>
          <w:color w:val="000000"/>
        </w:rPr>
      </w:pPr>
      <w:r w:rsidRPr="00CE4C37">
        <w:rPr>
          <w:rFonts w:ascii="Tahoma" w:eastAsia="Calibri" w:hAnsi="Tahoma" w:cs="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14:paraId="23DC7C39" w14:textId="77777777" w:rsidR="00CE144C" w:rsidRPr="00CE4C37" w:rsidRDefault="00CE144C" w:rsidP="00CE144C">
      <w:pPr>
        <w:numPr>
          <w:ilvl w:val="1"/>
          <w:numId w:val="68"/>
        </w:numPr>
        <w:autoSpaceDE w:val="0"/>
        <w:autoSpaceDN w:val="0"/>
        <w:adjustRightInd w:val="0"/>
        <w:spacing w:line="260" w:lineRule="atLeast"/>
        <w:ind w:left="567"/>
        <w:jc w:val="both"/>
        <w:rPr>
          <w:rFonts w:ascii="Tahoma" w:eastAsia="Calibri" w:hAnsi="Tahoma" w:cs="Tahoma"/>
        </w:rPr>
      </w:pPr>
      <w:r w:rsidRPr="00CE4C37">
        <w:rPr>
          <w:rFonts w:ascii="Tahoma" w:eastAsia="Calibri" w:hAnsi="Tahoma" w:cs="Tahoma"/>
        </w:rPr>
        <w:t>Detalle de la lista de materiales de construcción a ser adquiridos con el anticipo, aprobado por el Inspector del proyecto.</w:t>
      </w:r>
    </w:p>
    <w:p w14:paraId="5C965F29" w14:textId="77777777" w:rsidR="00CE144C" w:rsidRPr="00CE4C37" w:rsidRDefault="00CE144C" w:rsidP="00CE144C">
      <w:pPr>
        <w:numPr>
          <w:ilvl w:val="1"/>
          <w:numId w:val="68"/>
        </w:numPr>
        <w:autoSpaceDE w:val="0"/>
        <w:autoSpaceDN w:val="0"/>
        <w:adjustRightInd w:val="0"/>
        <w:spacing w:line="260" w:lineRule="atLeast"/>
        <w:ind w:left="567"/>
        <w:jc w:val="both"/>
        <w:rPr>
          <w:rFonts w:ascii="Tahoma" w:eastAsia="Calibri" w:hAnsi="Tahoma" w:cs="Tahoma"/>
          <w:color w:val="000000"/>
        </w:rPr>
      </w:pPr>
      <w:r w:rsidRPr="00CE4C37">
        <w:rPr>
          <w:rFonts w:ascii="Tahoma" w:eastAsia="Calibri" w:hAnsi="Tahoma" w:cs="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14:paraId="0FCD9A8A" w14:textId="77777777" w:rsidR="00CE144C" w:rsidRPr="00CE4C37" w:rsidRDefault="00CE144C" w:rsidP="00CE144C">
      <w:pPr>
        <w:spacing w:line="260" w:lineRule="atLeast"/>
        <w:jc w:val="both"/>
        <w:rPr>
          <w:rFonts w:ascii="Tahoma" w:eastAsia="Calibri" w:hAnsi="Tahoma" w:cs="Tahoma"/>
          <w:color w:val="000000"/>
        </w:rPr>
      </w:pPr>
      <w:r w:rsidRPr="00CE4C37">
        <w:rPr>
          <w:rFonts w:ascii="Tahoma" w:eastAsia="Calibri" w:hAnsi="Tahoma" w:cs="Tahoma"/>
          <w:color w:val="000000"/>
        </w:rPr>
        <w:t>La deducción del Anticipo se realizará en cada producto y deberá ser amortizada en su totalidad hasta la presentación del penúltimo producto (</w:t>
      </w:r>
      <w:r w:rsidRPr="00CE4C37">
        <w:rPr>
          <w:rFonts w:ascii="Tahoma" w:hAnsi="Tahoma" w:cs="Tahoma"/>
          <w:bCs/>
          <w:lang w:val="es-ES_tradnl"/>
        </w:rPr>
        <w:t>Informe de avance al 100% de ejecución física)</w:t>
      </w:r>
      <w:r w:rsidRPr="00CE4C37">
        <w:rPr>
          <w:rFonts w:ascii="Tahoma" w:eastAsia="Calibri" w:hAnsi="Tahoma" w:cs="Tahoma"/>
          <w:color w:val="000000"/>
        </w:rPr>
        <w:t>.</w:t>
      </w:r>
    </w:p>
    <w:p w14:paraId="5DAE5029" w14:textId="77777777" w:rsidR="00CE144C" w:rsidRPr="00CE4C37" w:rsidRDefault="00CE144C" w:rsidP="00CE144C">
      <w:pPr>
        <w:spacing w:line="260" w:lineRule="atLeast"/>
        <w:jc w:val="both"/>
        <w:rPr>
          <w:rFonts w:ascii="Tahoma" w:eastAsia="Calibri" w:hAnsi="Tahoma" w:cs="Tahoma"/>
          <w:color w:val="000000"/>
        </w:rPr>
      </w:pPr>
      <w:r w:rsidRPr="00CE4C37">
        <w:rPr>
          <w:rFonts w:ascii="Tahoma" w:eastAsia="Calibri" w:hAnsi="Tahoma" w:cs="Tahoma"/>
          <w:color w:val="000000"/>
        </w:rPr>
        <w:t xml:space="preserve">La Inspectoría llevará el control directo de la vigencia y validez de la garantía, en cuanto al monto y plazo, este deberá notificar al Fiscal del proyecto en </w:t>
      </w:r>
      <w:r w:rsidRPr="00CE4C37">
        <w:rPr>
          <w:rFonts w:ascii="Tahoma" w:eastAsia="Calibri" w:hAnsi="Tahoma" w:cs="Tahoma"/>
          <w:b/>
          <w:color w:val="000000"/>
        </w:rPr>
        <w:t xml:space="preserve">quince 15 días hábiles </w:t>
      </w:r>
      <w:r w:rsidRPr="00CE4C37">
        <w:rPr>
          <w:rFonts w:ascii="Tahoma" w:eastAsia="Calibri" w:hAnsi="Tahoma" w:cs="Tahoma"/>
          <w:color w:val="000000"/>
        </w:rPr>
        <w:t>mediante nota expresa</w:t>
      </w:r>
      <w:r w:rsidRPr="00CE4C37">
        <w:rPr>
          <w:rFonts w:ascii="Tahoma" w:eastAsia="Calibri" w:hAnsi="Tahoma" w:cs="Tahoma"/>
          <w:b/>
          <w:color w:val="000000"/>
        </w:rPr>
        <w:t xml:space="preserve"> </w:t>
      </w:r>
      <w:r w:rsidRPr="00CE4C37">
        <w:rPr>
          <w:rFonts w:ascii="Tahoma" w:eastAsia="Calibri" w:hAnsi="Tahoma" w:cs="Tahoma"/>
          <w:color w:val="000000"/>
        </w:rPr>
        <w:t xml:space="preserve">antes de </w:t>
      </w:r>
      <w:r w:rsidRPr="00CE4C37">
        <w:rPr>
          <w:rFonts w:ascii="Tahoma" w:eastAsia="Calibri" w:hAnsi="Tahoma" w:cs="Tahoma"/>
          <w:color w:val="000000"/>
        </w:rPr>
        <w:lastRenderedPageBreak/>
        <w:t>su vencimiento a efectos de requerir su ampliación a la ENTIDAD EJECUTORA o solicitar a la AEVIVIENDA su liberación u ejecución si corresponde.</w:t>
      </w:r>
    </w:p>
    <w:p w14:paraId="03461F4C"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7" w:name="_Toc71811160"/>
      <w:r w:rsidRPr="00CE4C37">
        <w:rPr>
          <w:rFonts w:ascii="Tahoma" w:hAnsi="Tahoma" w:cs="Tahoma"/>
          <w:b/>
          <w:bCs/>
          <w:color w:val="000000"/>
          <w:kern w:val="32"/>
          <w:lang w:val="es-ES_tradnl"/>
        </w:rPr>
        <w:t>LIBERACIÓN DE GARANTÍA DE ANTICIPO</w:t>
      </w:r>
      <w:bookmarkEnd w:id="97"/>
    </w:p>
    <w:p w14:paraId="342B5764" w14:textId="77777777" w:rsidR="00CE144C" w:rsidRPr="00CE4C37" w:rsidRDefault="00CE144C" w:rsidP="00CE144C">
      <w:pPr>
        <w:autoSpaceDE w:val="0"/>
        <w:autoSpaceDN w:val="0"/>
        <w:adjustRightInd w:val="0"/>
        <w:spacing w:line="260" w:lineRule="atLeast"/>
        <w:jc w:val="both"/>
        <w:rPr>
          <w:rFonts w:ascii="Tahoma" w:eastAsia="Calibri" w:hAnsi="Tahoma" w:cs="Tahoma"/>
          <w:color w:val="000000"/>
        </w:rPr>
      </w:pPr>
      <w:r w:rsidRPr="00CE4C37">
        <w:rPr>
          <w:rFonts w:ascii="Tahoma" w:eastAsia="Calibri" w:hAnsi="Tahoma" w:cs="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CE4C37">
        <w:rPr>
          <w:rFonts w:ascii="Tahoma" w:eastAsia="Calibri" w:hAnsi="Tahoma" w:cs="Tahoma"/>
          <w:b/>
          <w:color w:val="000000"/>
        </w:rPr>
        <w:t>“Garantía de Correcta Inversión de Anticipo para la Provisión/Dotación de Materiales de Construcción”</w:t>
      </w:r>
      <w:r w:rsidRPr="00CE4C37">
        <w:rPr>
          <w:rFonts w:ascii="Tahoma" w:eastAsia="Calibri" w:hAnsi="Tahoma" w:cs="Tahoma"/>
          <w:color w:val="000000"/>
        </w:rPr>
        <w:t>.</w:t>
      </w:r>
    </w:p>
    <w:p w14:paraId="7DC45452"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98" w:name="_Toc71811162"/>
      <w:r w:rsidRPr="00CE4C37">
        <w:rPr>
          <w:rFonts w:ascii="Tahoma" w:hAnsi="Tahoma" w:cs="Tahoma"/>
          <w:b/>
          <w:bCs/>
          <w:color w:val="000000"/>
          <w:kern w:val="32"/>
          <w:lang w:val="es-ES_tradnl"/>
        </w:rPr>
        <w:t>MULTAS</w:t>
      </w:r>
      <w:bookmarkEnd w:id="98"/>
      <w:r w:rsidRPr="00CE4C37">
        <w:rPr>
          <w:rFonts w:ascii="Tahoma" w:hAnsi="Tahoma" w:cs="Tahoma"/>
          <w:b/>
          <w:bCs/>
          <w:color w:val="000000"/>
          <w:kern w:val="32"/>
          <w:lang w:val="es-ES_tradnl"/>
        </w:rPr>
        <w:t xml:space="preserve"> Y SANCIONES</w:t>
      </w:r>
    </w:p>
    <w:p w14:paraId="6FE3B915" w14:textId="77777777" w:rsidR="00CE144C" w:rsidRPr="00CE4C37" w:rsidRDefault="00CE144C" w:rsidP="00CE144C">
      <w:pPr>
        <w:numPr>
          <w:ilvl w:val="1"/>
          <w:numId w:val="65"/>
        </w:numPr>
        <w:spacing w:line="260" w:lineRule="atLeast"/>
        <w:ind w:left="567" w:hanging="283"/>
        <w:jc w:val="both"/>
        <w:rPr>
          <w:rFonts w:ascii="Tahoma" w:hAnsi="Tahoma" w:cs="Tahoma"/>
        </w:rPr>
      </w:pPr>
      <w:r w:rsidRPr="00CE4C37">
        <w:rPr>
          <w:rFonts w:ascii="Tahoma" w:hAnsi="Tahoma" w:cs="Tahoma"/>
        </w:rPr>
        <w:t xml:space="preserve">A la Entidad Ejecutora contratada, se aplicará una multa de: el equivalente al </w:t>
      </w:r>
      <w:r w:rsidRPr="00CE4C37">
        <w:rPr>
          <w:rFonts w:ascii="Tahoma" w:hAnsi="Tahoma" w:cs="Tahoma"/>
          <w:b/>
          <w:bCs/>
        </w:rPr>
        <w:t>1</w:t>
      </w:r>
      <w:r w:rsidRPr="00CE4C37">
        <w:rPr>
          <w:rFonts w:ascii="Tahoma" w:hAnsi="Tahoma" w:cs="Tahoma"/>
          <w:b/>
          <w:bCs/>
          <w:lang w:eastAsia="es-BO"/>
        </w:rPr>
        <w:t xml:space="preserve"> </w:t>
      </w:r>
      <w:r w:rsidRPr="00CE4C37">
        <w:rPr>
          <w:rFonts w:ascii="Tahoma" w:hAnsi="Tahoma" w:cs="Tahoma"/>
          <w:b/>
          <w:bCs/>
        </w:rPr>
        <w:t>por 1.000</w:t>
      </w:r>
      <w:r w:rsidRPr="00CE4C37">
        <w:rPr>
          <w:rFonts w:ascii="Tahoma" w:hAnsi="Tahoma" w:cs="Tahoma"/>
        </w:rPr>
        <w:t xml:space="preserve"> </w:t>
      </w:r>
      <w:r w:rsidRPr="00CE4C37">
        <w:rPr>
          <w:rFonts w:ascii="Tahoma" w:hAnsi="Tahoma" w:cs="Tahoma"/>
          <w:b/>
          <w:bCs/>
        </w:rPr>
        <w:t>del monto total del Contrato</w:t>
      </w:r>
      <w:r w:rsidRPr="00CE4C37">
        <w:rPr>
          <w:rFonts w:ascii="Tahoma" w:hAnsi="Tahoma" w:cs="Tahoma"/>
        </w:rPr>
        <w:t xml:space="preserve">, por cada día calendario. </w:t>
      </w:r>
    </w:p>
    <w:p w14:paraId="0E405F08" w14:textId="77777777" w:rsidR="00CE144C" w:rsidRPr="00CE4C37" w:rsidRDefault="00CE144C" w:rsidP="00CE144C">
      <w:pPr>
        <w:spacing w:line="260" w:lineRule="atLeast"/>
        <w:ind w:left="567" w:hanging="283"/>
        <w:jc w:val="both"/>
        <w:rPr>
          <w:rFonts w:ascii="Tahoma" w:hAnsi="Tahoma" w:cs="Tahoma"/>
        </w:rPr>
      </w:pPr>
      <w:r w:rsidRPr="00CE4C37">
        <w:rPr>
          <w:rFonts w:ascii="Tahoma" w:hAnsi="Tahoma" w:cs="Tahoma"/>
        </w:rPr>
        <w:t>Las causales para la aplicación de multas son las siguientes:</w:t>
      </w:r>
    </w:p>
    <w:p w14:paraId="568A67E2" w14:textId="77777777" w:rsidR="00CE144C" w:rsidRPr="00CE4C37" w:rsidRDefault="00CE144C" w:rsidP="00CE144C">
      <w:pPr>
        <w:numPr>
          <w:ilvl w:val="0"/>
          <w:numId w:val="54"/>
        </w:numPr>
        <w:spacing w:line="260" w:lineRule="atLeast"/>
        <w:ind w:left="567" w:hanging="283"/>
        <w:jc w:val="both"/>
        <w:rPr>
          <w:rFonts w:ascii="Tahoma" w:hAnsi="Tahoma" w:cs="Tahoma"/>
          <w:lang w:val="es-ES_tradnl"/>
        </w:rPr>
      </w:pPr>
      <w:bookmarkStart w:id="99" w:name="_Hlk118649982"/>
      <w:r w:rsidRPr="00CE4C37">
        <w:rPr>
          <w:rFonts w:ascii="Tahoma" w:hAnsi="Tahoma" w:cs="Tahoma"/>
          <w:lang w:val="es-ES_tradnl"/>
        </w:rPr>
        <w:t>Cuando la Entidad Ejecutora, no cumpla con la entrega de los productos en los plazos establecidos.</w:t>
      </w:r>
    </w:p>
    <w:p w14:paraId="16C028DD" w14:textId="77777777" w:rsidR="00CE144C" w:rsidRPr="00CE4C37" w:rsidRDefault="00CE144C" w:rsidP="00CE144C">
      <w:pPr>
        <w:numPr>
          <w:ilvl w:val="0"/>
          <w:numId w:val="54"/>
        </w:numPr>
        <w:spacing w:line="260" w:lineRule="atLeast"/>
        <w:ind w:left="567" w:hanging="283"/>
        <w:jc w:val="both"/>
        <w:rPr>
          <w:rFonts w:ascii="Tahoma" w:hAnsi="Tahoma" w:cs="Tahoma"/>
          <w:lang w:val="es-ES_tradnl"/>
        </w:rPr>
      </w:pPr>
      <w:r w:rsidRPr="00CE4C37">
        <w:rPr>
          <w:rFonts w:ascii="Tahoma" w:hAnsi="Tahoma" w:cs="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4EC5F01" w14:textId="77777777" w:rsidR="00CE144C" w:rsidRPr="00CE4C37" w:rsidRDefault="00CE144C" w:rsidP="00CE144C">
      <w:pPr>
        <w:numPr>
          <w:ilvl w:val="0"/>
          <w:numId w:val="54"/>
        </w:numPr>
        <w:spacing w:line="260" w:lineRule="atLeast"/>
        <w:ind w:left="567" w:hanging="283"/>
        <w:jc w:val="both"/>
        <w:rPr>
          <w:rFonts w:ascii="Tahoma" w:hAnsi="Tahoma" w:cs="Tahoma"/>
          <w:lang w:val="es-ES_tradnl"/>
        </w:rPr>
      </w:pPr>
      <w:r w:rsidRPr="00CE4C37">
        <w:rPr>
          <w:rFonts w:ascii="Tahoma" w:hAnsi="Tahoma" w:cs="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99"/>
    <w:p w14:paraId="5B059675" w14:textId="77777777" w:rsidR="00CE144C" w:rsidRPr="00CE4C37" w:rsidRDefault="00CE144C" w:rsidP="00CE144C">
      <w:pPr>
        <w:numPr>
          <w:ilvl w:val="0"/>
          <w:numId w:val="54"/>
        </w:numPr>
        <w:spacing w:line="260" w:lineRule="atLeast"/>
        <w:ind w:left="567" w:hanging="283"/>
        <w:jc w:val="both"/>
        <w:rPr>
          <w:rFonts w:ascii="Tahoma" w:hAnsi="Tahoma" w:cs="Tahoma"/>
          <w:lang w:val="es-ES_tradnl"/>
        </w:rPr>
      </w:pPr>
      <w:r w:rsidRPr="00CE4C37">
        <w:rPr>
          <w:rFonts w:ascii="Tahoma" w:hAnsi="Tahoma" w:cs="Tahoma"/>
          <w:lang w:val="es-ES_tradnl"/>
        </w:rPr>
        <w:t xml:space="preserve">Cuando la Entidad Ejecutora demorare más de </w:t>
      </w:r>
      <w:r w:rsidRPr="00CE4C37">
        <w:rPr>
          <w:rFonts w:ascii="Tahoma" w:hAnsi="Tahoma" w:cs="Tahoma"/>
          <w:b/>
          <w:bCs/>
          <w:lang w:val="es-ES_tradnl"/>
        </w:rPr>
        <w:t>cinco (5) días calendario</w:t>
      </w:r>
      <w:r w:rsidRPr="00CE4C37">
        <w:rPr>
          <w:rFonts w:ascii="Tahoma" w:hAnsi="Tahoma" w:cs="Tahoma"/>
          <w:lang w:val="es-ES_tradnl"/>
        </w:rPr>
        <w:t xml:space="preserve"> en responder las consultas (instructivos, cartas, informe, otros) formuladas por escrito por la AEVIVIENDA o por la INSPECTORÍA, en asuntos relacionados con el objeto del contrato.</w:t>
      </w:r>
    </w:p>
    <w:p w14:paraId="0069F254" w14:textId="77777777" w:rsidR="00CE144C" w:rsidRPr="00CE4C37" w:rsidRDefault="00CE144C" w:rsidP="00CE144C">
      <w:pPr>
        <w:numPr>
          <w:ilvl w:val="0"/>
          <w:numId w:val="54"/>
        </w:numPr>
        <w:spacing w:line="260" w:lineRule="atLeast"/>
        <w:ind w:left="567" w:hanging="283"/>
        <w:jc w:val="both"/>
        <w:rPr>
          <w:rFonts w:ascii="Tahoma" w:hAnsi="Tahoma" w:cs="Tahoma"/>
          <w:lang w:val="es-ES_tradnl"/>
        </w:rPr>
      </w:pPr>
      <w:r w:rsidRPr="00CE4C37">
        <w:rPr>
          <w:rFonts w:ascii="Tahoma" w:hAnsi="Tahoma" w:cs="Tahoma"/>
          <w:lang w:val="es-ES_tradnl"/>
        </w:rPr>
        <w:t xml:space="preserve">Cuando la Entidad Ejecutora contratada, retrase, incumpla o </w:t>
      </w:r>
      <w:bookmarkStart w:id="100" w:name="_Hlk144979071"/>
      <w:r w:rsidRPr="00CE4C37">
        <w:rPr>
          <w:rFonts w:ascii="Tahoma" w:hAnsi="Tahoma" w:cs="Tahoma"/>
          <w:lang w:val="es-ES_tradnl"/>
        </w:rPr>
        <w:t xml:space="preserve">no se encuentre en obra </w:t>
      </w:r>
      <w:bookmarkEnd w:id="100"/>
      <w:r w:rsidRPr="00CE4C37">
        <w:rPr>
          <w:rFonts w:ascii="Tahoma" w:hAnsi="Tahoma" w:cs="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7B824299" w14:textId="77777777" w:rsidR="00CE144C" w:rsidRPr="00CE4C37" w:rsidRDefault="00CE144C" w:rsidP="00CE144C">
      <w:pPr>
        <w:spacing w:line="260" w:lineRule="atLeast"/>
        <w:jc w:val="both"/>
        <w:rPr>
          <w:rFonts w:ascii="Tahoma" w:hAnsi="Tahoma" w:cs="Tahoma"/>
          <w:strike/>
          <w:color w:val="000000" w:themeColor="text1"/>
          <w:lang w:val="es-ES_tradnl"/>
        </w:rPr>
      </w:pPr>
      <w:bookmarkStart w:id="101" w:name="_Hlk118650022"/>
    </w:p>
    <w:p w14:paraId="4F41EFBA" w14:textId="77777777" w:rsidR="00CE144C" w:rsidRPr="00CE4C37" w:rsidRDefault="00CE144C" w:rsidP="00CE144C">
      <w:pPr>
        <w:numPr>
          <w:ilvl w:val="1"/>
          <w:numId w:val="65"/>
        </w:numPr>
        <w:spacing w:line="260" w:lineRule="atLeast"/>
        <w:ind w:left="567" w:hanging="283"/>
        <w:jc w:val="both"/>
        <w:rPr>
          <w:rFonts w:ascii="Tahoma" w:hAnsi="Tahoma" w:cs="Tahoma"/>
        </w:rPr>
      </w:pPr>
      <w:r w:rsidRPr="00CE4C37">
        <w:rPr>
          <w:rFonts w:ascii="Tahoma" w:hAnsi="Tahoma" w:cs="Tahoma"/>
        </w:rPr>
        <w:t xml:space="preserve">A la Entidad Ejecutora contratada, se aplicará una multa de: el equivalente al </w:t>
      </w:r>
      <w:r w:rsidRPr="00CE4C37">
        <w:rPr>
          <w:rFonts w:ascii="Tahoma" w:hAnsi="Tahoma" w:cs="Tahoma"/>
          <w:b/>
          <w:bCs/>
        </w:rPr>
        <w:t>3</w:t>
      </w:r>
      <w:r w:rsidRPr="00CE4C37">
        <w:rPr>
          <w:rFonts w:ascii="Tahoma" w:hAnsi="Tahoma" w:cs="Tahoma"/>
          <w:b/>
          <w:bCs/>
          <w:lang w:eastAsia="es-BO"/>
        </w:rPr>
        <w:t xml:space="preserve"> </w:t>
      </w:r>
      <w:r w:rsidRPr="00CE4C37">
        <w:rPr>
          <w:rFonts w:ascii="Tahoma" w:hAnsi="Tahoma" w:cs="Tahoma"/>
          <w:b/>
          <w:bCs/>
        </w:rPr>
        <w:t>por 1.000</w:t>
      </w:r>
      <w:r w:rsidRPr="00CE4C37">
        <w:rPr>
          <w:rFonts w:ascii="Tahoma" w:hAnsi="Tahoma" w:cs="Tahoma"/>
        </w:rPr>
        <w:t xml:space="preserve"> </w:t>
      </w:r>
      <w:r w:rsidRPr="00CE4C37">
        <w:rPr>
          <w:rFonts w:ascii="Tahoma" w:hAnsi="Tahoma" w:cs="Tahoma"/>
          <w:b/>
          <w:bCs/>
        </w:rPr>
        <w:t>del monto total del Contrato</w:t>
      </w:r>
      <w:r w:rsidRPr="00CE4C37">
        <w:rPr>
          <w:rFonts w:ascii="Tahoma" w:hAnsi="Tahoma" w:cs="Tahoma"/>
        </w:rPr>
        <w:t>, en las siguientes acciones:</w:t>
      </w:r>
    </w:p>
    <w:p w14:paraId="2F969C72" w14:textId="77777777" w:rsidR="00CE144C" w:rsidRPr="00CE4C37" w:rsidRDefault="00CE144C" w:rsidP="00CE144C">
      <w:pPr>
        <w:spacing w:line="260" w:lineRule="atLeast"/>
        <w:jc w:val="both"/>
        <w:rPr>
          <w:rFonts w:ascii="Tahoma" w:hAnsi="Tahoma" w:cs="Tahoma"/>
        </w:rPr>
      </w:pPr>
    </w:p>
    <w:bookmarkEnd w:id="101"/>
    <w:p w14:paraId="3FFC8E24" w14:textId="77777777" w:rsidR="00CE144C" w:rsidRPr="00CE4C37" w:rsidRDefault="00CE144C" w:rsidP="00CE144C">
      <w:pPr>
        <w:numPr>
          <w:ilvl w:val="0"/>
          <w:numId w:val="54"/>
        </w:numPr>
        <w:spacing w:line="260" w:lineRule="atLeast"/>
        <w:ind w:left="567" w:hanging="283"/>
        <w:jc w:val="both"/>
        <w:rPr>
          <w:rFonts w:ascii="Tahoma" w:hAnsi="Tahoma" w:cs="Tahoma"/>
        </w:rPr>
      </w:pPr>
      <w:r w:rsidRPr="00CE4C37">
        <w:rPr>
          <w:rFonts w:ascii="Tahoma" w:hAnsi="Tahoma" w:cs="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56E5D4EB" w14:textId="77777777" w:rsidR="00CE144C" w:rsidRPr="00CE4C37" w:rsidRDefault="00CE144C" w:rsidP="00CE144C">
      <w:pPr>
        <w:numPr>
          <w:ilvl w:val="0"/>
          <w:numId w:val="54"/>
        </w:numPr>
        <w:spacing w:line="260" w:lineRule="atLeast"/>
        <w:ind w:left="567" w:hanging="283"/>
        <w:jc w:val="both"/>
        <w:rPr>
          <w:rFonts w:ascii="Tahoma" w:hAnsi="Tahoma" w:cs="Tahoma"/>
        </w:rPr>
      </w:pPr>
      <w:r w:rsidRPr="00CE4C37">
        <w:rPr>
          <w:rFonts w:ascii="Tahoma" w:hAnsi="Tahoma" w:cs="Tahoma"/>
          <w:lang w:val="es-ES_tradnl"/>
        </w:rPr>
        <w:t>Cuando se verifique la ausencia, la mala administración y la falta de actualización de las carpetas familiares por parte de la Entidad Ejecutora.</w:t>
      </w:r>
    </w:p>
    <w:p w14:paraId="4A260D0B" w14:textId="77777777" w:rsidR="00CE144C" w:rsidRPr="00CE4C37" w:rsidRDefault="00CE144C" w:rsidP="00CE144C">
      <w:pPr>
        <w:numPr>
          <w:ilvl w:val="1"/>
          <w:numId w:val="65"/>
        </w:numPr>
        <w:spacing w:line="260" w:lineRule="atLeast"/>
        <w:ind w:left="567" w:hanging="283"/>
        <w:jc w:val="both"/>
        <w:rPr>
          <w:rFonts w:ascii="Tahoma" w:hAnsi="Tahoma" w:cs="Tahoma"/>
          <w:color w:val="000000"/>
          <w:lang w:eastAsia="es-BO"/>
        </w:rPr>
      </w:pPr>
      <w:r w:rsidRPr="00CE4C37">
        <w:rPr>
          <w:rFonts w:ascii="Tahoma" w:hAnsi="Tahoma" w:cs="Tahoma"/>
          <w:color w:val="000000"/>
          <w:lang w:eastAsia="es-BO"/>
        </w:rPr>
        <w:t>A la Entidad Ejecutora contratada, se aplicará una multa de: el equivalente al </w:t>
      </w:r>
      <w:r w:rsidRPr="00CE4C37">
        <w:rPr>
          <w:rFonts w:ascii="Tahoma" w:hAnsi="Tahoma" w:cs="Tahoma"/>
          <w:b/>
          <w:bCs/>
          <w:color w:val="0000FF"/>
          <w:lang w:eastAsia="es-BO"/>
        </w:rPr>
        <w:t>1 por 1.000</w:t>
      </w:r>
      <w:r w:rsidRPr="00CE4C37">
        <w:rPr>
          <w:rFonts w:ascii="Tahoma" w:hAnsi="Tahoma" w:cs="Tahoma"/>
          <w:color w:val="0000FF"/>
          <w:lang w:eastAsia="es-BO"/>
        </w:rPr>
        <w:t> </w:t>
      </w:r>
      <w:r w:rsidRPr="00CE4C37">
        <w:rPr>
          <w:rFonts w:ascii="Tahoma" w:hAnsi="Tahoma" w:cs="Tahoma"/>
          <w:b/>
          <w:bCs/>
          <w:color w:val="000000"/>
          <w:lang w:eastAsia="es-BO"/>
        </w:rPr>
        <w:t>del monto total del Contrato</w:t>
      </w:r>
      <w:r w:rsidRPr="00CE4C37">
        <w:rPr>
          <w:rFonts w:ascii="Tahoma" w:hAnsi="Tahoma" w:cs="Tahoma"/>
          <w:color w:val="000000"/>
          <w:lang w:eastAsia="es-BO"/>
        </w:rPr>
        <w:t>, en las siguientes acciones: </w:t>
      </w:r>
    </w:p>
    <w:p w14:paraId="30CF3863" w14:textId="77777777" w:rsidR="00CE144C" w:rsidRPr="00CE4C37" w:rsidRDefault="00CE144C" w:rsidP="00CE144C">
      <w:pPr>
        <w:numPr>
          <w:ilvl w:val="0"/>
          <w:numId w:val="54"/>
        </w:numPr>
        <w:spacing w:line="260" w:lineRule="atLeast"/>
        <w:ind w:left="567" w:hanging="283"/>
        <w:jc w:val="both"/>
        <w:rPr>
          <w:rFonts w:ascii="Tahoma" w:hAnsi="Tahoma" w:cs="Tahoma"/>
          <w:lang w:val="es-ES_tradnl"/>
        </w:rPr>
      </w:pPr>
      <w:r w:rsidRPr="00CE4C37">
        <w:rPr>
          <w:rFonts w:ascii="Tahoma" w:hAnsi="Tahoma" w:cs="Tahoma"/>
          <w:lang w:val="es-ES_tradnl"/>
        </w:rPr>
        <w:t>Cuando la ENTIDAD EJECUTORA, no cumpla con la Recepción Provisional en los plazos contractuales establecidos.</w:t>
      </w:r>
    </w:p>
    <w:p w14:paraId="18B2FC31" w14:textId="77777777" w:rsidR="00CE144C" w:rsidRPr="00CE4C37" w:rsidRDefault="00CE144C" w:rsidP="00CE144C">
      <w:pPr>
        <w:numPr>
          <w:ilvl w:val="0"/>
          <w:numId w:val="54"/>
        </w:numPr>
        <w:spacing w:line="260" w:lineRule="atLeast"/>
        <w:ind w:left="567" w:hanging="283"/>
        <w:jc w:val="both"/>
        <w:rPr>
          <w:rFonts w:ascii="Tahoma" w:hAnsi="Tahoma" w:cs="Tahoma"/>
          <w:lang w:val="es-ES_tradnl"/>
        </w:rPr>
      </w:pPr>
      <w:r w:rsidRPr="00CE4C37">
        <w:rPr>
          <w:rFonts w:ascii="Tahoma" w:hAnsi="Tahoma" w:cs="Tahoma"/>
          <w:lang w:val="es-ES_tradnl"/>
        </w:rPr>
        <w:t>Cuando la ENTIDAD EJECUTORA, no cumpla con la Recepción Definitiva en los plazos contractuales establecidos.</w:t>
      </w:r>
    </w:p>
    <w:p w14:paraId="2581AF8E" w14:textId="77777777" w:rsidR="00CE144C" w:rsidRPr="00CE4C37" w:rsidRDefault="00CE144C" w:rsidP="00CE144C">
      <w:pPr>
        <w:spacing w:line="260" w:lineRule="atLeast"/>
        <w:jc w:val="both"/>
        <w:rPr>
          <w:rFonts w:ascii="Tahoma" w:hAnsi="Tahoma" w:cs="Tahoma"/>
          <w:i/>
        </w:rPr>
      </w:pPr>
      <w:r w:rsidRPr="00CE4C37">
        <w:rPr>
          <w:rFonts w:ascii="Tahoma" w:hAnsi="Tahoma" w:cs="Tahoma"/>
          <w:i/>
        </w:rPr>
        <w:t xml:space="preserve">Nota: </w:t>
      </w:r>
    </w:p>
    <w:p w14:paraId="7B38A68F" w14:textId="77777777" w:rsidR="00CE144C" w:rsidRPr="00CE4C37" w:rsidRDefault="00CE144C" w:rsidP="00CE144C">
      <w:pPr>
        <w:spacing w:line="260" w:lineRule="atLeast"/>
        <w:jc w:val="both"/>
        <w:rPr>
          <w:rFonts w:ascii="Tahoma" w:hAnsi="Tahoma" w:cs="Tahoma"/>
          <w:i/>
        </w:rPr>
      </w:pPr>
      <w:r w:rsidRPr="00CE4C37">
        <w:rPr>
          <w:rFonts w:ascii="Tahoma" w:hAnsi="Tahoma" w:cs="Tahoma"/>
          <w:i/>
        </w:rPr>
        <w:t>No se deberá cobrar doble multa por las mismas causales en la entrega de los productos.</w:t>
      </w:r>
    </w:p>
    <w:p w14:paraId="475AC332" w14:textId="77777777" w:rsidR="00CE144C" w:rsidRPr="00CE4C37" w:rsidRDefault="00CE144C" w:rsidP="00CE144C">
      <w:pPr>
        <w:spacing w:line="260" w:lineRule="atLeast"/>
        <w:jc w:val="both"/>
        <w:rPr>
          <w:rFonts w:ascii="Tahoma" w:hAnsi="Tahoma" w:cs="Tahoma"/>
          <w:i/>
        </w:rPr>
      </w:pPr>
      <w:r w:rsidRPr="00CE4C37">
        <w:rPr>
          <w:rFonts w:ascii="Tahoma" w:hAnsi="Tahoma" w:cs="Tahoma"/>
          <w:i/>
        </w:rPr>
        <w:t xml:space="preserve">Se realizarán llamadas de atención cuando evidencien las causas y/o motivos del incumplimiento. </w:t>
      </w:r>
    </w:p>
    <w:p w14:paraId="7FFF29C1" w14:textId="77777777" w:rsidR="00CE144C" w:rsidRPr="00CE4C37" w:rsidRDefault="00CE144C" w:rsidP="00CE144C">
      <w:pPr>
        <w:spacing w:line="260" w:lineRule="atLeast"/>
        <w:ind w:left="567"/>
        <w:jc w:val="both"/>
        <w:rPr>
          <w:rFonts w:ascii="Tahoma" w:hAnsi="Tahoma" w:cs="Tahoma"/>
          <w:b/>
          <w:bCs/>
        </w:rPr>
      </w:pPr>
    </w:p>
    <w:p w14:paraId="7AF1D416" w14:textId="77777777" w:rsidR="00CE144C" w:rsidRPr="00CE4C37" w:rsidRDefault="00CE144C" w:rsidP="00CE144C">
      <w:pPr>
        <w:numPr>
          <w:ilvl w:val="1"/>
          <w:numId w:val="65"/>
        </w:numPr>
        <w:spacing w:line="260" w:lineRule="atLeast"/>
        <w:ind w:left="567" w:hanging="283"/>
        <w:jc w:val="both"/>
        <w:rPr>
          <w:rFonts w:ascii="Tahoma" w:hAnsi="Tahoma" w:cs="Tahoma"/>
          <w:b/>
          <w:bCs/>
        </w:rPr>
      </w:pPr>
      <w:r w:rsidRPr="00CE4C37">
        <w:rPr>
          <w:rFonts w:ascii="Tahoma" w:hAnsi="Tahoma" w:cs="Tahoma"/>
          <w:b/>
          <w:bCs/>
        </w:rPr>
        <w:t>Llamadas de Atención:</w:t>
      </w:r>
    </w:p>
    <w:p w14:paraId="2A623D50" w14:textId="77777777" w:rsidR="00CE144C" w:rsidRPr="00CE4C37" w:rsidRDefault="00CE144C" w:rsidP="00CE144C">
      <w:pPr>
        <w:widowControl w:val="0"/>
        <w:spacing w:line="260" w:lineRule="atLeast"/>
        <w:ind w:firstLine="283"/>
        <w:jc w:val="both"/>
        <w:rPr>
          <w:rFonts w:ascii="Tahoma" w:eastAsia="Calibri" w:hAnsi="Tahoma" w:cs="Tahoma"/>
          <w:i/>
        </w:rPr>
      </w:pPr>
      <w:r w:rsidRPr="00CE4C37">
        <w:rPr>
          <w:rFonts w:ascii="Tahoma" w:eastAsia="Calibri" w:hAnsi="Tahoma" w:cs="Tahoma"/>
          <w:iCs/>
        </w:rPr>
        <w:t>El Inspector del proyecto podrá emitir llamadas de atención a la Entidad Ejecutora por:</w:t>
      </w:r>
    </w:p>
    <w:p w14:paraId="15D70081" w14:textId="77777777" w:rsidR="00CE144C" w:rsidRPr="00CE4C37" w:rsidRDefault="00CE144C" w:rsidP="00CE144C">
      <w:pPr>
        <w:widowControl w:val="0"/>
        <w:numPr>
          <w:ilvl w:val="0"/>
          <w:numId w:val="55"/>
        </w:numPr>
        <w:spacing w:line="260" w:lineRule="atLeast"/>
        <w:ind w:left="567" w:hanging="284"/>
        <w:contextualSpacing/>
        <w:jc w:val="both"/>
        <w:rPr>
          <w:rFonts w:ascii="Tahoma" w:hAnsi="Tahoma" w:cs="Tahoma"/>
          <w:iCs/>
        </w:rPr>
      </w:pPr>
      <w:r w:rsidRPr="00CE4C37">
        <w:rPr>
          <w:rFonts w:ascii="Tahoma" w:hAnsi="Tahoma" w:cs="Tahoma"/>
          <w:iCs/>
        </w:rPr>
        <w:t xml:space="preserve">Incumplimiento a las instrucciones impartidas por el </w:t>
      </w:r>
      <w:r w:rsidRPr="00CE4C37">
        <w:rPr>
          <w:rFonts w:ascii="Tahoma" w:eastAsia="Calibri" w:hAnsi="Tahoma" w:cs="Tahoma"/>
          <w:iCs/>
        </w:rPr>
        <w:t>Inspector del proyecto</w:t>
      </w:r>
      <w:r w:rsidRPr="00CE4C37">
        <w:rPr>
          <w:rFonts w:ascii="Tahoma" w:hAnsi="Tahoma" w:cs="Tahoma"/>
          <w:iCs/>
        </w:rPr>
        <w:t>.</w:t>
      </w:r>
    </w:p>
    <w:p w14:paraId="743B118D" w14:textId="77777777" w:rsidR="00CE144C" w:rsidRPr="00CE4C37" w:rsidRDefault="00CE144C" w:rsidP="00CE144C">
      <w:pPr>
        <w:widowControl w:val="0"/>
        <w:numPr>
          <w:ilvl w:val="0"/>
          <w:numId w:val="55"/>
        </w:numPr>
        <w:spacing w:line="260" w:lineRule="atLeast"/>
        <w:ind w:left="567" w:hanging="284"/>
        <w:contextualSpacing/>
        <w:jc w:val="both"/>
        <w:rPr>
          <w:rFonts w:ascii="Tahoma" w:hAnsi="Tahoma" w:cs="Tahoma"/>
          <w:iCs/>
        </w:rPr>
      </w:pPr>
      <w:r w:rsidRPr="00CE4C37">
        <w:rPr>
          <w:rFonts w:ascii="Tahoma" w:hAnsi="Tahoma" w:cs="Tahoma"/>
          <w:iCs/>
        </w:rPr>
        <w:t>Incumplimiento en la cantidad y plazo de movilización del equipo comprometido en su propuesta para la ejecución del proyecto.</w:t>
      </w:r>
    </w:p>
    <w:p w14:paraId="191D535F" w14:textId="77777777" w:rsidR="00CE144C" w:rsidRPr="00CE4C37" w:rsidRDefault="00CE144C" w:rsidP="00CE144C">
      <w:pPr>
        <w:widowControl w:val="0"/>
        <w:numPr>
          <w:ilvl w:val="0"/>
          <w:numId w:val="55"/>
        </w:numPr>
        <w:spacing w:line="260" w:lineRule="atLeast"/>
        <w:ind w:left="567" w:hanging="284"/>
        <w:contextualSpacing/>
        <w:jc w:val="both"/>
        <w:rPr>
          <w:rFonts w:ascii="Tahoma" w:hAnsi="Tahoma" w:cs="Tahoma"/>
          <w:iCs/>
        </w:rPr>
      </w:pPr>
      <w:r w:rsidRPr="00CE4C37">
        <w:rPr>
          <w:rFonts w:ascii="Tahoma" w:hAnsi="Tahoma" w:cs="Tahoma"/>
          <w:iCs/>
        </w:rPr>
        <w:t>Incumplimiento en el porcentaje de participación del personal femenino en el proyecto.</w:t>
      </w:r>
    </w:p>
    <w:p w14:paraId="151434D0" w14:textId="77777777" w:rsidR="00CE144C" w:rsidRPr="00CE4C37" w:rsidRDefault="00CE144C" w:rsidP="00CE144C">
      <w:pPr>
        <w:widowControl w:val="0"/>
        <w:numPr>
          <w:ilvl w:val="0"/>
          <w:numId w:val="55"/>
        </w:numPr>
        <w:spacing w:line="260" w:lineRule="atLeast"/>
        <w:ind w:left="567" w:hanging="284"/>
        <w:contextualSpacing/>
        <w:jc w:val="both"/>
        <w:rPr>
          <w:rFonts w:ascii="Tahoma" w:hAnsi="Tahoma" w:cs="Tahoma"/>
          <w:iCs/>
        </w:rPr>
      </w:pPr>
      <w:r w:rsidRPr="00CE4C37">
        <w:rPr>
          <w:rFonts w:ascii="Tahoma" w:hAnsi="Tahoma" w:cs="Tahoma"/>
          <w:iCs/>
        </w:rPr>
        <w:t>Incumplimiento en uno o más puntos del Formulario C-2.</w:t>
      </w:r>
    </w:p>
    <w:p w14:paraId="433AC61C" w14:textId="77777777" w:rsidR="00CE144C" w:rsidRPr="00CE4C37" w:rsidRDefault="00CE144C" w:rsidP="00CE144C">
      <w:pPr>
        <w:widowControl w:val="0"/>
        <w:numPr>
          <w:ilvl w:val="0"/>
          <w:numId w:val="55"/>
        </w:numPr>
        <w:spacing w:line="260" w:lineRule="atLeast"/>
        <w:ind w:left="567" w:hanging="284"/>
        <w:contextualSpacing/>
        <w:jc w:val="both"/>
        <w:rPr>
          <w:rFonts w:ascii="Tahoma" w:hAnsi="Tahoma" w:cs="Tahoma"/>
          <w:iCs/>
        </w:rPr>
      </w:pPr>
      <w:r w:rsidRPr="00CE4C37">
        <w:rPr>
          <w:rFonts w:ascii="Tahoma" w:hAnsi="Tahoma" w:cs="Tahoma"/>
          <w:iCs/>
        </w:rPr>
        <w:t>Incumplimiento a los plazos establecidos en la presentación del Certificado de no propiedad emitido por derechos reales, descrito en punto XI CRONOGRAMA DE PLAZOS DE LA CONSULTORIA.</w:t>
      </w:r>
    </w:p>
    <w:p w14:paraId="40CF0301" w14:textId="77777777" w:rsidR="00CE144C" w:rsidRPr="00CE4C37" w:rsidRDefault="00CE144C" w:rsidP="00CE144C">
      <w:pPr>
        <w:widowControl w:val="0"/>
        <w:spacing w:line="260" w:lineRule="atLeast"/>
        <w:ind w:firstLine="283"/>
        <w:jc w:val="both"/>
        <w:rPr>
          <w:rFonts w:ascii="Tahoma" w:hAnsi="Tahoma" w:cs="Tahoma"/>
          <w:i/>
          <w:iCs/>
        </w:rPr>
      </w:pPr>
      <w:r w:rsidRPr="00CE4C37">
        <w:rPr>
          <w:rFonts w:ascii="Tahoma" w:hAnsi="Tahoma" w:cs="Tahoma"/>
          <w:i/>
          <w:iCs/>
        </w:rPr>
        <w:t xml:space="preserve">NOTA: La tercera llamada de atención por la misma causal, se podrá constituir en una causal para la Resolución de Contrato </w:t>
      </w:r>
    </w:p>
    <w:p w14:paraId="60B3073E" w14:textId="77777777" w:rsidR="00CE144C" w:rsidRPr="00CE4C37" w:rsidRDefault="00CE144C" w:rsidP="00CE144C">
      <w:pPr>
        <w:spacing w:line="260" w:lineRule="atLeast"/>
        <w:jc w:val="both"/>
        <w:rPr>
          <w:rFonts w:ascii="Tahoma" w:hAnsi="Tahoma" w:cs="Tahoma"/>
          <w:i/>
        </w:rPr>
      </w:pPr>
      <w:bookmarkStart w:id="102" w:name="_Hlk144979166"/>
    </w:p>
    <w:p w14:paraId="4F29B31C" w14:textId="77777777" w:rsidR="00CE144C" w:rsidRPr="00CE4C37" w:rsidRDefault="00CE144C" w:rsidP="00CE144C">
      <w:pPr>
        <w:widowControl w:val="0"/>
        <w:numPr>
          <w:ilvl w:val="1"/>
          <w:numId w:val="65"/>
        </w:numPr>
        <w:spacing w:line="276" w:lineRule="auto"/>
        <w:ind w:left="567"/>
        <w:contextualSpacing/>
        <w:jc w:val="both"/>
        <w:rPr>
          <w:rFonts w:ascii="Tahoma" w:hAnsi="Tahoma" w:cs="Tahoma"/>
        </w:rPr>
      </w:pPr>
      <w:r w:rsidRPr="00CE4C37">
        <w:rPr>
          <w:rFonts w:ascii="Tahoma" w:eastAsia="Calibri" w:hAnsi="Tahoma" w:cs="Tahoma"/>
          <w:b/>
          <w:iCs/>
        </w:rPr>
        <w:t>Resolución de Contrato:</w:t>
      </w:r>
    </w:p>
    <w:bookmarkEnd w:id="102"/>
    <w:p w14:paraId="0DC90DFE" w14:textId="77777777" w:rsidR="00CE144C" w:rsidRPr="00CE4C37" w:rsidRDefault="00CE144C" w:rsidP="00CE144C">
      <w:pPr>
        <w:widowControl w:val="0"/>
        <w:ind w:left="207"/>
        <w:contextualSpacing/>
        <w:jc w:val="both"/>
        <w:rPr>
          <w:rFonts w:ascii="Tahoma" w:hAnsi="Tahoma" w:cs="Tahoma"/>
        </w:rPr>
      </w:pPr>
      <w:r w:rsidRPr="00CE4C37">
        <w:rPr>
          <w:rFonts w:ascii="Tahoma" w:hAnsi="Tahoma" w:cs="Tahoma"/>
        </w:rPr>
        <w:t>Se procederá al trámite de resolución del Contrato, cuando:</w:t>
      </w:r>
    </w:p>
    <w:p w14:paraId="752A946C" w14:textId="77777777" w:rsidR="00CE144C" w:rsidRPr="00CE4C37" w:rsidRDefault="00CE144C" w:rsidP="00CE144C">
      <w:pPr>
        <w:numPr>
          <w:ilvl w:val="0"/>
          <w:numId w:val="54"/>
        </w:numPr>
        <w:spacing w:line="260" w:lineRule="atLeast"/>
        <w:ind w:hanging="153"/>
        <w:jc w:val="both"/>
        <w:rPr>
          <w:rFonts w:ascii="Tahoma" w:hAnsi="Tahoma" w:cs="Tahoma"/>
        </w:rPr>
      </w:pPr>
      <w:r w:rsidRPr="00CE4C37">
        <w:rPr>
          <w:rFonts w:ascii="Tahoma" w:hAnsi="Tahoma" w:cs="Tahoma"/>
        </w:rPr>
        <w:t>De establecerse, que por la aplicación de multas por moras se ha llegado al límite del siete por ciento (7%) del monto total del Contrato, podrá iniciar el proceso de resolución del Contrato (Decisión optativa).</w:t>
      </w:r>
    </w:p>
    <w:p w14:paraId="7D8CFA8D" w14:textId="77777777" w:rsidR="00CE144C" w:rsidRPr="00CE4C37" w:rsidRDefault="00CE144C" w:rsidP="00CE144C">
      <w:pPr>
        <w:numPr>
          <w:ilvl w:val="0"/>
          <w:numId w:val="54"/>
        </w:numPr>
        <w:spacing w:line="260" w:lineRule="atLeast"/>
        <w:ind w:hanging="153"/>
        <w:jc w:val="both"/>
        <w:rPr>
          <w:rFonts w:ascii="Tahoma" w:hAnsi="Tahoma" w:cs="Tahoma"/>
        </w:rPr>
      </w:pPr>
      <w:r w:rsidRPr="00CE4C37">
        <w:rPr>
          <w:rFonts w:ascii="Tahoma" w:hAnsi="Tahoma" w:cs="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2474F53A" w14:textId="77777777" w:rsidR="00CE144C" w:rsidRPr="00CE4C37" w:rsidRDefault="00CE144C" w:rsidP="00CE144C">
      <w:pPr>
        <w:spacing w:line="260" w:lineRule="atLeast"/>
        <w:jc w:val="both"/>
        <w:rPr>
          <w:rFonts w:ascii="Tahoma" w:hAnsi="Tahoma" w:cs="Tahoma"/>
          <w:i/>
        </w:rPr>
      </w:pPr>
      <w:r w:rsidRPr="00CE4C37">
        <w:rPr>
          <w:rFonts w:ascii="Tahoma" w:hAnsi="Tahoma" w:cs="Tahoma"/>
          <w:i/>
        </w:rPr>
        <w:t>NOTA: Las multas serán aplicadas de acuerdo al último contrato vigente</w:t>
      </w:r>
    </w:p>
    <w:p w14:paraId="35F06B3E"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03" w:name="_Toc71811163"/>
      <w:r w:rsidRPr="00CE4C37">
        <w:rPr>
          <w:rFonts w:ascii="Tahoma" w:hAnsi="Tahoma" w:cs="Tahoma"/>
          <w:b/>
          <w:bCs/>
          <w:color w:val="000000"/>
          <w:kern w:val="32"/>
          <w:lang w:val="es-ES_tradnl"/>
        </w:rPr>
        <w:t>MODIFICACIONES AL CONTRATO</w:t>
      </w:r>
      <w:bookmarkEnd w:id="103"/>
    </w:p>
    <w:p w14:paraId="634EF3B3" w14:textId="77777777" w:rsidR="00CE144C" w:rsidRPr="00CE4C37" w:rsidRDefault="00CE144C" w:rsidP="00CE144C">
      <w:pPr>
        <w:rPr>
          <w:rFonts w:ascii="Tahoma" w:hAnsi="Tahoma" w:cs="Tahoma"/>
          <w:lang w:val="es-ES_tradnl"/>
        </w:rPr>
      </w:pPr>
    </w:p>
    <w:p w14:paraId="66E8137C" w14:textId="77777777" w:rsidR="00CE144C" w:rsidRPr="00CE4C37" w:rsidRDefault="00CE144C" w:rsidP="00CE144C">
      <w:pPr>
        <w:numPr>
          <w:ilvl w:val="0"/>
          <w:numId w:val="74"/>
        </w:numPr>
        <w:spacing w:line="260" w:lineRule="atLeast"/>
        <w:ind w:left="284" w:hanging="284"/>
        <w:jc w:val="both"/>
        <w:rPr>
          <w:rFonts w:ascii="Tahoma" w:hAnsi="Tahoma" w:cs="Tahoma"/>
          <w:b/>
          <w:color w:val="000000"/>
          <w:lang w:val="es-ES_tradnl"/>
        </w:rPr>
      </w:pPr>
      <w:r w:rsidRPr="00CE4C37">
        <w:rPr>
          <w:rFonts w:ascii="Tahoma" w:hAnsi="Tahoma" w:cs="Tahoma"/>
          <w:b/>
          <w:color w:val="000000"/>
          <w:lang w:val="es-ES_tradnl"/>
        </w:rPr>
        <w:t xml:space="preserve">ORDEN DE CAMBIO PARA PROYECTOS DE VIVIENDA NUEVA POR AUTO CONSTRUCCIÓN ASISTIDA </w:t>
      </w:r>
    </w:p>
    <w:p w14:paraId="704066BE" w14:textId="77777777" w:rsidR="00CE144C" w:rsidRPr="00CE4C37" w:rsidRDefault="00CE144C" w:rsidP="00CE144C">
      <w:pPr>
        <w:spacing w:line="260" w:lineRule="atLeast"/>
        <w:jc w:val="both"/>
        <w:rPr>
          <w:rFonts w:ascii="Tahoma" w:hAnsi="Tahoma" w:cs="Tahoma"/>
          <w:color w:val="000000"/>
        </w:rPr>
      </w:pPr>
      <w:bookmarkStart w:id="104" w:name="_Hlk180057437"/>
      <w:r w:rsidRPr="00CE4C37">
        <w:rPr>
          <w:rFonts w:ascii="Tahoma" w:hAnsi="Tahoma" w:cs="Tahoma"/>
          <w:color w:val="000000"/>
        </w:rPr>
        <w:t>La Orden de Cambio para este tipo de proyectos se aplica cuando la modificación a ser introducida implica una modificación de plazos, ajuste o redistribución de cantidades de materiales de construcción, sin modificación de precios unitarios, ni creación de nuevos ítems. El ajuste o redistribución no deberá incrementar o disminuir más del cinco por ciento (5%) del componente “provisión/dotación de materiales de construcción” del contrato principal.</w:t>
      </w:r>
    </w:p>
    <w:bookmarkEnd w:id="104"/>
    <w:p w14:paraId="71B27A09" w14:textId="77777777" w:rsidR="00CE144C" w:rsidRPr="00CE4C37" w:rsidRDefault="00CE144C" w:rsidP="00CE144C">
      <w:pPr>
        <w:spacing w:line="260" w:lineRule="atLeast"/>
        <w:jc w:val="both"/>
        <w:rPr>
          <w:rFonts w:ascii="Tahoma" w:hAnsi="Tahoma" w:cs="Tahoma"/>
          <w:color w:val="000000"/>
          <w:lang w:val="es-ES_tradnl"/>
        </w:rPr>
      </w:pPr>
      <w:r w:rsidRPr="00CE4C37">
        <w:rPr>
          <w:rFonts w:ascii="Tahoma" w:hAnsi="Tahoma" w:cs="Tahoma"/>
          <w:color w:val="000000"/>
          <w:lang w:val="es-ES_tradnl"/>
        </w:rPr>
        <w:t xml:space="preserve">Las modificaciones aplicaran únicamente al componente de provisión y dotación de materiales. </w:t>
      </w:r>
    </w:p>
    <w:p w14:paraId="6700A494" w14:textId="77777777" w:rsidR="00CE144C" w:rsidRPr="00CE4C37" w:rsidRDefault="00CE144C" w:rsidP="00CE144C">
      <w:pPr>
        <w:spacing w:line="260" w:lineRule="atLeast"/>
        <w:jc w:val="both"/>
        <w:rPr>
          <w:rFonts w:ascii="Tahoma" w:hAnsi="Tahoma" w:cs="Tahoma"/>
          <w:color w:val="000000"/>
          <w:lang w:val="es-ES_tradnl"/>
        </w:rPr>
      </w:pPr>
      <w:r w:rsidRPr="00CE4C37">
        <w:rPr>
          <w:rFonts w:ascii="Tahoma" w:hAnsi="Tahoma" w:cs="Tahoma"/>
          <w:color w:val="000000"/>
          <w:lang w:val="es-ES_tradnl"/>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1EB69E9B" w14:textId="77777777" w:rsidR="00CE144C" w:rsidRPr="00CE4C37" w:rsidRDefault="00CE144C" w:rsidP="00CE144C">
      <w:pPr>
        <w:spacing w:line="260" w:lineRule="atLeast"/>
        <w:jc w:val="both"/>
        <w:rPr>
          <w:rFonts w:ascii="Tahoma" w:hAnsi="Tahoma" w:cs="Tahoma"/>
          <w:color w:val="000000"/>
          <w:lang w:val="es-ES_tradnl"/>
        </w:rPr>
      </w:pPr>
      <w:r w:rsidRPr="00CE4C37">
        <w:rPr>
          <w:rFonts w:ascii="Tahoma" w:hAnsi="Tahoma" w:cs="Tahoma"/>
          <w:color w:val="000000"/>
          <w:lang w:val="es-ES_tradnl"/>
        </w:rPr>
        <w:t>El documento denominado Orden de Cambio deberá contener mínimamente, número correlativo, fecha y objeto, debiendo ser elaborado con los sustentos técnicos.</w:t>
      </w:r>
    </w:p>
    <w:p w14:paraId="5EEF55CE" w14:textId="77777777" w:rsidR="00CE144C" w:rsidRPr="00CE4C37" w:rsidRDefault="00CE144C" w:rsidP="00CE144C">
      <w:pPr>
        <w:spacing w:line="260" w:lineRule="atLeast"/>
        <w:jc w:val="both"/>
        <w:rPr>
          <w:rFonts w:ascii="Tahoma" w:hAnsi="Tahoma" w:cs="Tahoma"/>
          <w:color w:val="000000"/>
          <w:lang w:val="es-ES_tradnl"/>
        </w:rPr>
      </w:pPr>
      <w:r w:rsidRPr="00CE4C37">
        <w:rPr>
          <w:rFonts w:ascii="Tahoma" w:hAnsi="Tahoma" w:cs="Tahoma"/>
          <w:color w:val="000000"/>
          <w:lang w:val="es-ES_tradnl"/>
        </w:rPr>
        <w:t xml:space="preserve">La “Orden de Cambio para proyectos </w:t>
      </w:r>
      <w:r w:rsidRPr="00CE4C37">
        <w:rPr>
          <w:rFonts w:ascii="Tahoma" w:hAnsi="Tahoma" w:cs="Tahoma"/>
        </w:rPr>
        <w:t>de vivienda nueva por autoconstrucción asistida</w:t>
      </w:r>
      <w:r w:rsidRPr="00CE4C37">
        <w:rPr>
          <w:rFonts w:ascii="Tahoma" w:hAnsi="Tahoma" w:cs="Tahoma"/>
          <w:color w:val="000000"/>
          <w:lang w:val="es-ES_tradnl"/>
        </w:rPr>
        <w:t>” será aprobada y firmada por el Inspector, Fiscal del Proyecto y la autoridad (o su reemplazante si fuese el caso) que firmó el contrato principal y la Entidad Ejecutora.</w:t>
      </w:r>
    </w:p>
    <w:p w14:paraId="1EBBB434" w14:textId="77777777" w:rsidR="00CE144C" w:rsidRPr="00CE4C37" w:rsidRDefault="00CE144C" w:rsidP="00CE144C">
      <w:pPr>
        <w:spacing w:line="260" w:lineRule="atLeast"/>
        <w:jc w:val="both"/>
        <w:rPr>
          <w:rFonts w:ascii="Tahoma" w:hAnsi="Tahoma" w:cs="Tahoma"/>
          <w:color w:val="000000"/>
          <w:lang w:val="es-ES_tradnl"/>
        </w:rPr>
      </w:pPr>
      <w:r w:rsidRPr="00CE4C37">
        <w:rPr>
          <w:rFonts w:ascii="Tahoma" w:hAnsi="Tahoma" w:cs="Tahoma"/>
          <w:color w:val="000000"/>
          <w:lang w:val="es-ES_tradnl"/>
        </w:rPr>
        <w:t>La Orden de Cambio no deberá ejecutarse en tanto no sea aprobada por las instancias correspondientes.</w:t>
      </w:r>
    </w:p>
    <w:p w14:paraId="21FCE5BE"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La Orden de Cambio podrá presentarse hasta 10 días calendario antes de la recepción provisional del proyecto.</w:t>
      </w:r>
    </w:p>
    <w:p w14:paraId="7E065BFF" w14:textId="77777777" w:rsidR="00CE144C" w:rsidRPr="00CE4C37" w:rsidRDefault="00CE144C" w:rsidP="00CE144C">
      <w:pPr>
        <w:spacing w:line="260" w:lineRule="atLeast"/>
        <w:jc w:val="both"/>
        <w:rPr>
          <w:rFonts w:ascii="Tahoma" w:hAnsi="Tahoma" w:cs="Tahoma"/>
          <w:color w:val="000000"/>
          <w:lang w:val="es-ES_tradnl"/>
        </w:rPr>
      </w:pPr>
      <w:r w:rsidRPr="00CE4C37">
        <w:rPr>
          <w:rFonts w:ascii="Tahoma" w:hAnsi="Tahoma" w:cs="Tahoma"/>
          <w:color w:val="000000"/>
          <w:lang w:val="es-ES_tradnl"/>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CE4C37">
        <w:rPr>
          <w:rFonts w:ascii="Tahoma" w:hAnsi="Tahoma" w:cs="Tahoma"/>
          <w:b/>
          <w:color w:val="000000"/>
          <w:lang w:val="es-ES_tradnl"/>
        </w:rPr>
        <w:t>seis (6) días calendario</w:t>
      </w:r>
      <w:r w:rsidRPr="00CE4C37">
        <w:rPr>
          <w:rFonts w:ascii="Tahoma" w:hAnsi="Tahoma" w:cs="Tahoma"/>
          <w:color w:val="000000"/>
          <w:lang w:val="es-ES_tradnl"/>
        </w:rPr>
        <w:t xml:space="preserve"> de </w:t>
      </w:r>
      <w:r w:rsidRPr="00CE4C37">
        <w:rPr>
          <w:rFonts w:ascii="Tahoma" w:hAnsi="Tahoma" w:cs="Tahoma"/>
          <w:b/>
          <w:color w:val="000000"/>
          <w:lang w:val="es-ES_tradnl"/>
        </w:rPr>
        <w:t>anticipación</w:t>
      </w:r>
      <w:r w:rsidRPr="00CE4C37">
        <w:rPr>
          <w:rFonts w:ascii="Tahoma" w:hAnsi="Tahoma" w:cs="Tahoma"/>
          <w:color w:val="000000"/>
          <w:lang w:val="es-ES_tradnl"/>
        </w:rPr>
        <w:t xml:space="preserve"> al cumplimiento del plazo de entrega del informe/producto correspondiente, </w:t>
      </w:r>
      <w:bookmarkStart w:id="105" w:name="_Hlk146908522"/>
      <w:r w:rsidRPr="00CE4C37">
        <w:rPr>
          <w:rFonts w:ascii="Tahoma" w:hAnsi="Tahoma" w:cs="Tahoma"/>
          <w:color w:val="000000"/>
          <w:lang w:val="es-ES_tradnl"/>
        </w:rPr>
        <w:t xml:space="preserve">excepto en el penúltimo producto que podrá ser presentado </w:t>
      </w:r>
      <w:r w:rsidRPr="00CE4C37">
        <w:rPr>
          <w:rFonts w:ascii="Tahoma" w:hAnsi="Tahoma" w:cs="Tahoma"/>
          <w:lang w:val="es-ES_tradnl"/>
        </w:rPr>
        <w:t>hasta 10 días calendario antes de la recepción provisional</w:t>
      </w:r>
      <w:bookmarkEnd w:id="105"/>
      <w:r w:rsidRPr="00CE4C37">
        <w:rPr>
          <w:rFonts w:ascii="Tahoma" w:hAnsi="Tahoma" w:cs="Tahoma"/>
          <w:color w:val="000000"/>
          <w:lang w:val="es-ES_tradnl"/>
        </w:rPr>
        <w:t xml:space="preserve">. El Inspector </w:t>
      </w:r>
      <w:r w:rsidRPr="00CE4C37">
        <w:rPr>
          <w:rFonts w:ascii="Tahoma" w:hAnsi="Tahoma" w:cs="Tahoma"/>
          <w:color w:val="000000"/>
          <w:lang w:val="es-ES_tradnl"/>
        </w:rPr>
        <w:lastRenderedPageBreak/>
        <w:t xml:space="preserve">deberá revisar y aprobar la solicitud en un plazo máximo de </w:t>
      </w:r>
      <w:r w:rsidRPr="00CE4C37">
        <w:rPr>
          <w:rFonts w:ascii="Tahoma" w:hAnsi="Tahoma" w:cs="Tahoma"/>
          <w:b/>
          <w:color w:val="000000"/>
          <w:lang w:val="es-ES_tradnl"/>
        </w:rPr>
        <w:t xml:space="preserve">cuatro (4) días calendario, </w:t>
      </w:r>
      <w:r w:rsidRPr="00CE4C37">
        <w:rPr>
          <w:rFonts w:ascii="Tahoma" w:hAnsi="Tahoma" w:cs="Tahoma"/>
          <w:color w:val="000000"/>
          <w:lang w:val="es-ES_tradnl"/>
        </w:rPr>
        <w:t xml:space="preserve">debiendo ser entregado al Fiscal del Proyecto con un plazo máximo de </w:t>
      </w:r>
      <w:r w:rsidRPr="00CE4C37">
        <w:rPr>
          <w:rFonts w:ascii="Tahoma" w:hAnsi="Tahoma" w:cs="Tahoma"/>
          <w:b/>
          <w:color w:val="000000"/>
          <w:lang w:val="es-ES_tradnl"/>
        </w:rPr>
        <w:t>dos (2) días hábiles</w:t>
      </w:r>
      <w:r w:rsidRPr="00CE4C37">
        <w:rPr>
          <w:rFonts w:ascii="Tahoma" w:hAnsi="Tahoma" w:cs="Tahoma"/>
          <w:color w:val="000000"/>
          <w:lang w:val="es-ES_tradnl"/>
        </w:rPr>
        <w:t xml:space="preserve"> de </w:t>
      </w:r>
      <w:r w:rsidRPr="00CE4C37">
        <w:rPr>
          <w:rFonts w:ascii="Tahoma" w:hAnsi="Tahoma" w:cs="Tahoma"/>
          <w:b/>
          <w:color w:val="000000"/>
          <w:lang w:val="es-ES_tradnl"/>
        </w:rPr>
        <w:t>anticipación</w:t>
      </w:r>
      <w:r w:rsidRPr="00CE4C37">
        <w:rPr>
          <w:rFonts w:ascii="Tahoma" w:hAnsi="Tahoma" w:cs="Tahoma"/>
          <w:color w:val="000000"/>
          <w:lang w:val="es-ES_tradnl"/>
        </w:rPr>
        <w:t xml:space="preserve"> al cumplimiento del plazo de entrega del informe/producto correspondiente.</w:t>
      </w:r>
    </w:p>
    <w:p w14:paraId="55044BC2" w14:textId="77777777" w:rsidR="00CE144C" w:rsidRPr="00CE4C37" w:rsidRDefault="00CE144C" w:rsidP="00CE144C">
      <w:pPr>
        <w:spacing w:line="260" w:lineRule="atLeast"/>
        <w:jc w:val="both"/>
        <w:rPr>
          <w:rFonts w:ascii="Tahoma" w:hAnsi="Tahoma" w:cs="Tahoma"/>
          <w:color w:val="000000"/>
          <w:lang w:val="es-ES_tradnl"/>
        </w:rPr>
      </w:pPr>
    </w:p>
    <w:p w14:paraId="20DB30B6" w14:textId="77777777" w:rsidR="00CE144C" w:rsidRPr="00CE4C37" w:rsidRDefault="00CE144C" w:rsidP="00CE144C">
      <w:pPr>
        <w:numPr>
          <w:ilvl w:val="0"/>
          <w:numId w:val="74"/>
        </w:numPr>
        <w:spacing w:line="260" w:lineRule="atLeast"/>
        <w:ind w:left="284" w:hanging="284"/>
        <w:jc w:val="both"/>
        <w:rPr>
          <w:rFonts w:ascii="Tahoma" w:hAnsi="Tahoma" w:cs="Tahoma"/>
          <w:b/>
          <w:color w:val="000000"/>
          <w:lang w:val="es-ES_tradnl"/>
        </w:rPr>
      </w:pPr>
      <w:r w:rsidRPr="00CE4C37">
        <w:rPr>
          <w:rFonts w:ascii="Tahoma" w:hAnsi="Tahoma" w:cs="Tahoma"/>
          <w:b/>
          <w:color w:val="000000"/>
          <w:lang w:val="es-ES_tradnl"/>
        </w:rPr>
        <w:t>CONTRATO MODIFICATORIO</w:t>
      </w:r>
    </w:p>
    <w:p w14:paraId="13E88ACA" w14:textId="77777777" w:rsidR="00CE144C" w:rsidRPr="00CE4C37" w:rsidRDefault="00CE144C" w:rsidP="00CE144C">
      <w:pPr>
        <w:spacing w:line="260" w:lineRule="atLeast"/>
        <w:jc w:val="both"/>
        <w:rPr>
          <w:rFonts w:ascii="Tahoma" w:hAnsi="Tahoma" w:cs="Tahoma"/>
          <w:color w:val="000000"/>
          <w:lang w:val="es-ES_tradnl"/>
        </w:rPr>
      </w:pPr>
      <w:r w:rsidRPr="00CE4C37">
        <w:rPr>
          <w:rFonts w:ascii="Tahoma" w:hAnsi="Tahoma" w:cs="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5B212499" w14:textId="77777777" w:rsidR="00CE144C" w:rsidRPr="00CE4C37" w:rsidRDefault="00CE144C" w:rsidP="00CE144C">
      <w:pPr>
        <w:spacing w:line="260" w:lineRule="atLeast"/>
        <w:jc w:val="both"/>
        <w:rPr>
          <w:rFonts w:ascii="Tahoma" w:hAnsi="Tahoma" w:cs="Tahoma"/>
          <w:color w:val="000000"/>
          <w:lang w:val="es-ES_tradnl"/>
        </w:rPr>
      </w:pPr>
      <w:bookmarkStart w:id="106" w:name="_Hlk180074609"/>
      <w:bookmarkStart w:id="107" w:name="_Hlk144979257"/>
      <w:r w:rsidRPr="00CE4C37">
        <w:rPr>
          <w:rFonts w:ascii="Tahoma" w:hAnsi="Tahoma" w:cs="Tahoma"/>
          <w:color w:val="000000"/>
          <w:lang w:val="es-ES_tradnl"/>
        </w:rPr>
        <w:t>El Contrato Modificatorio será suscrito por la MAE o por la autoridad delegada que suscribió el contrato principal y la Entidad Ejecutora.</w:t>
      </w:r>
    </w:p>
    <w:p w14:paraId="2185EAC9" w14:textId="77777777" w:rsidR="00CE144C" w:rsidRPr="00CE4C37" w:rsidRDefault="00CE144C" w:rsidP="00CE144C">
      <w:pPr>
        <w:spacing w:line="260" w:lineRule="atLeast"/>
        <w:jc w:val="both"/>
        <w:rPr>
          <w:rFonts w:ascii="Tahoma" w:hAnsi="Tahoma" w:cs="Tahoma"/>
          <w:color w:val="000000"/>
          <w:lang w:val="es-ES_tradnl"/>
        </w:rPr>
      </w:pPr>
      <w:bookmarkStart w:id="108" w:name="_Hlk179909082"/>
      <w:r w:rsidRPr="00CE4C37">
        <w:rPr>
          <w:rFonts w:ascii="Tahoma" w:hAnsi="Tahoma" w:cs="Tahoma"/>
          <w:color w:val="000000"/>
          <w:lang w:val="es-ES_tradnl"/>
        </w:rPr>
        <w:t xml:space="preserve">Se podrá realizar uno o varios contratos modificatorios, que sumados no deberá incrementar el diez por ciento (10%) del monto del contrato principal, </w:t>
      </w:r>
      <w:bookmarkStart w:id="109" w:name="_Hlk179960020"/>
      <w:r w:rsidRPr="00CE4C37">
        <w:rPr>
          <w:rFonts w:ascii="Tahoma" w:hAnsi="Tahoma" w:cs="Tahoma"/>
          <w:color w:val="000000"/>
          <w:lang w:val="es-ES_tradnl"/>
        </w:rPr>
        <w:t>en el caso de decremento el porcentaje deberá concertarse con la entidad ejecutora para evitar reclamos posteriores.</w:t>
      </w:r>
      <w:bookmarkEnd w:id="109"/>
    </w:p>
    <w:bookmarkEnd w:id="106"/>
    <w:bookmarkEnd w:id="108"/>
    <w:p w14:paraId="298CD565"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El contrato modificatorio podrá presentarse hasta 10 días calendario antes de la recepción provisional del proyecto.</w:t>
      </w:r>
    </w:p>
    <w:bookmarkEnd w:id="107"/>
    <w:p w14:paraId="1AE35C42" w14:textId="77777777" w:rsidR="00CE144C" w:rsidRPr="00CE4C37" w:rsidRDefault="00CE144C" w:rsidP="00CE144C">
      <w:pPr>
        <w:spacing w:line="260" w:lineRule="atLeast"/>
        <w:jc w:val="both"/>
        <w:rPr>
          <w:rFonts w:ascii="Tahoma" w:hAnsi="Tahoma" w:cs="Tahoma"/>
          <w:color w:val="000000"/>
          <w:lang w:val="es-ES_tradnl"/>
        </w:rPr>
      </w:pPr>
      <w:r w:rsidRPr="00CE4C37">
        <w:rPr>
          <w:rFonts w:ascii="Tahoma" w:hAnsi="Tahoma" w:cs="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1F571E47" w14:textId="77777777" w:rsidR="00CE144C" w:rsidRPr="00CE4C37" w:rsidRDefault="00CE144C" w:rsidP="00CE144C">
      <w:pPr>
        <w:spacing w:line="260" w:lineRule="atLeast"/>
        <w:jc w:val="both"/>
        <w:rPr>
          <w:rFonts w:ascii="Tahoma" w:hAnsi="Tahoma" w:cs="Tahoma"/>
          <w:color w:val="0000FF"/>
          <w:lang w:val="es-ES_tradnl"/>
        </w:rPr>
      </w:pPr>
    </w:p>
    <w:p w14:paraId="6C315C83" w14:textId="77777777" w:rsidR="00CE144C" w:rsidRPr="00CE4C37" w:rsidRDefault="00CE144C" w:rsidP="00CE144C">
      <w:pPr>
        <w:numPr>
          <w:ilvl w:val="0"/>
          <w:numId w:val="66"/>
        </w:numPr>
        <w:spacing w:line="260" w:lineRule="atLeast"/>
        <w:ind w:left="0"/>
        <w:jc w:val="both"/>
        <w:rPr>
          <w:rFonts w:ascii="Tahoma" w:hAnsi="Tahoma" w:cs="Tahoma"/>
          <w:b/>
          <w:color w:val="000000"/>
          <w:lang w:val="es-ES_tradnl"/>
        </w:rPr>
      </w:pPr>
      <w:r w:rsidRPr="00CE4C37">
        <w:rPr>
          <w:rFonts w:ascii="Tahoma" w:hAnsi="Tahoma" w:cs="Tahoma"/>
          <w:b/>
          <w:color w:val="000000"/>
          <w:lang w:val="es-ES_tradnl"/>
        </w:rPr>
        <w:t xml:space="preserve">CAUSAS DE FUERZA MAYOR Y/O CASO FORTUITO. </w:t>
      </w:r>
    </w:p>
    <w:p w14:paraId="3CB6FBCF" w14:textId="77777777" w:rsidR="00CE144C" w:rsidRPr="00CE4C37" w:rsidRDefault="00CE144C" w:rsidP="00CE144C">
      <w:pPr>
        <w:spacing w:line="260" w:lineRule="atLeast"/>
        <w:jc w:val="both"/>
        <w:rPr>
          <w:rFonts w:ascii="Tahoma" w:hAnsi="Tahoma" w:cs="Tahoma"/>
          <w:color w:val="000000"/>
        </w:rPr>
      </w:pPr>
      <w:r w:rsidRPr="00CE4C37">
        <w:rPr>
          <w:rFonts w:ascii="Tahoma" w:hAnsi="Tahoma" w:cs="Tahoma"/>
          <w:color w:val="000000"/>
        </w:rPr>
        <w:t xml:space="preserve">Con el fin de exceptuar a la </w:t>
      </w:r>
      <w:r w:rsidRPr="00CE4C37">
        <w:rPr>
          <w:rFonts w:ascii="Tahoma" w:hAnsi="Tahoma" w:cs="Tahoma"/>
          <w:b/>
          <w:bCs/>
          <w:color w:val="000000"/>
        </w:rPr>
        <w:t xml:space="preserve">ENTIDAD EJECUTORA </w:t>
      </w:r>
      <w:r w:rsidRPr="00CE4C37">
        <w:rPr>
          <w:rFonts w:ascii="Tahoma" w:hAnsi="Tahoma" w:cs="Tahoma"/>
          <w:color w:val="000000"/>
        </w:rPr>
        <w:t xml:space="preserve">de determinadas responsabilidades por mora o incumplimiento del presente contrato, la </w:t>
      </w:r>
      <w:r w:rsidRPr="00CE4C37">
        <w:rPr>
          <w:rFonts w:ascii="Tahoma" w:hAnsi="Tahoma" w:cs="Tahoma"/>
          <w:b/>
          <w:bCs/>
          <w:color w:val="000000"/>
        </w:rPr>
        <w:t xml:space="preserve">INSPECTORÍA </w:t>
      </w:r>
      <w:r w:rsidRPr="00CE4C37">
        <w:rPr>
          <w:rFonts w:ascii="Tahoma" w:hAnsi="Tahoma" w:cs="Tahoma"/>
          <w:color w:val="000000"/>
        </w:rPr>
        <w:t xml:space="preserve">tendrá la facultad de calificar las causas de fuerza mayor, caso fortuito u otras casusas debidamente justificadas, que pudieran tener </w:t>
      </w:r>
      <w:bookmarkStart w:id="110" w:name="_Hlk144979275"/>
      <w:r w:rsidRPr="00CE4C37">
        <w:rPr>
          <w:rFonts w:ascii="Tahoma" w:hAnsi="Tahoma" w:cs="Tahoma"/>
          <w:color w:val="000000"/>
        </w:rPr>
        <w:t xml:space="preserve">directa </w:t>
      </w:r>
      <w:bookmarkEnd w:id="110"/>
      <w:r w:rsidRPr="00CE4C37">
        <w:rPr>
          <w:rFonts w:ascii="Tahoma" w:hAnsi="Tahoma" w:cs="Tahoma"/>
          <w:color w:val="000000"/>
        </w:rPr>
        <w:t xml:space="preserve">consecuencia sobre el cumplimiento del presente Contrato. </w:t>
      </w:r>
    </w:p>
    <w:p w14:paraId="52E71588" w14:textId="77777777" w:rsidR="00CE144C" w:rsidRPr="00CE4C37" w:rsidRDefault="00CE144C" w:rsidP="00CE144C">
      <w:pPr>
        <w:spacing w:line="260" w:lineRule="atLeast"/>
        <w:jc w:val="both"/>
        <w:rPr>
          <w:rFonts w:ascii="Tahoma" w:hAnsi="Tahoma" w:cs="Tahoma"/>
          <w:color w:val="000000"/>
        </w:rPr>
      </w:pPr>
      <w:r w:rsidRPr="00CE4C37">
        <w:rPr>
          <w:rFonts w:ascii="Tahoma" w:hAnsi="Tahoma" w:cs="Tahoma"/>
          <w:color w:val="000000"/>
        </w:rPr>
        <w:t>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w:t>
      </w:r>
      <w:r w:rsidRPr="00CE4C37">
        <w:rPr>
          <w:rFonts w:ascii="Tahoma" w:hAnsi="Tahoma" w:cs="Tahoma"/>
        </w:rPr>
        <w:t xml:space="preserve"> </w:t>
      </w:r>
      <w:r w:rsidRPr="00CE4C37">
        <w:rPr>
          <w:rFonts w:ascii="Tahoma" w:hAnsi="Tahoma" w:cs="Tahoma"/>
          <w:color w:val="0000FF"/>
        </w:rPr>
        <w:t xml:space="preserve">asimismo se incluye el incumplimiento del beneficiario, los días festivos (locales y/o nacionales), calendario agrícola </w:t>
      </w:r>
      <w:r w:rsidRPr="00CE4C37">
        <w:rPr>
          <w:rFonts w:ascii="Tahoma" w:hAnsi="Tahoma" w:cs="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14:paraId="0631DA60" w14:textId="77777777" w:rsidR="00CE144C" w:rsidRPr="00CE4C37" w:rsidRDefault="00CE144C" w:rsidP="00CE144C">
      <w:pPr>
        <w:spacing w:line="260" w:lineRule="atLeast"/>
        <w:jc w:val="both"/>
        <w:rPr>
          <w:rFonts w:ascii="Tahoma" w:hAnsi="Tahoma" w:cs="Tahoma"/>
          <w:color w:val="000000"/>
        </w:rPr>
      </w:pPr>
      <w:r w:rsidRPr="00CE4C37">
        <w:rPr>
          <w:rFonts w:ascii="Tahoma" w:hAnsi="Tahoma" w:cs="Tahoma"/>
          <w:color w:val="000000"/>
        </w:rPr>
        <w:t xml:space="preserve">Para que cualquiera de estos hechos puedan constituirse en justificación de impedimento o demora en el cumplimiento de la </w:t>
      </w:r>
      <w:r w:rsidRPr="00CE4C37">
        <w:rPr>
          <w:rFonts w:ascii="Tahoma" w:hAnsi="Tahoma" w:cs="Tahoma"/>
          <w:b/>
          <w:bCs/>
          <w:color w:val="000000"/>
        </w:rPr>
        <w:t xml:space="preserve">CONSULTORÍA </w:t>
      </w:r>
      <w:r w:rsidRPr="00CE4C37">
        <w:rPr>
          <w:rFonts w:ascii="Tahoma" w:hAnsi="Tahoma" w:cs="Tahoma"/>
          <w:color w:val="000000"/>
        </w:rPr>
        <w:t xml:space="preserve">o del Cronograma de Plazos, </w:t>
      </w:r>
      <w:r w:rsidRPr="00CE4C37">
        <w:rPr>
          <w:rFonts w:ascii="Tahoma" w:hAnsi="Tahoma" w:cs="Tahoma"/>
          <w:color w:val="000000"/>
          <w:lang w:val="es-ES_tradnl"/>
        </w:rPr>
        <w:t>dando lugar a retrasos en el avance del proyecto,</w:t>
      </w:r>
      <w:r w:rsidRPr="00CE4C37">
        <w:rPr>
          <w:rFonts w:ascii="Tahoma" w:hAnsi="Tahoma" w:cs="Tahoma"/>
          <w:color w:val="000000"/>
        </w:rPr>
        <w:t xml:space="preserve"> de manera obligatoria y justificada l</w:t>
      </w:r>
      <w:r w:rsidRPr="00CE4C37">
        <w:rPr>
          <w:rFonts w:ascii="Tahoma" w:hAnsi="Tahoma" w:cs="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14:paraId="419351CB" w14:textId="77777777" w:rsidR="00CE144C" w:rsidRPr="00CE4C37" w:rsidRDefault="00CE144C" w:rsidP="00CE144C">
      <w:pPr>
        <w:spacing w:line="260" w:lineRule="atLeast"/>
        <w:jc w:val="both"/>
        <w:rPr>
          <w:rFonts w:ascii="Tahoma" w:hAnsi="Tahoma" w:cs="Tahoma"/>
          <w:color w:val="000000"/>
        </w:rPr>
      </w:pPr>
      <w:r w:rsidRPr="00CE4C37">
        <w:rPr>
          <w:rFonts w:ascii="Tahoma" w:hAnsi="Tahoma" w:cs="Tahoma"/>
          <w:color w:val="000000"/>
        </w:rPr>
        <w:t xml:space="preserve">La Entidad Ejecutora, con la aceptación del impedimento emitida por el Inspector o por aceptación tácita, podrá solicitar a la </w:t>
      </w:r>
      <w:r w:rsidRPr="00CE4C37">
        <w:rPr>
          <w:rFonts w:ascii="Tahoma" w:hAnsi="Tahoma" w:cs="Tahoma"/>
          <w:b/>
          <w:bCs/>
          <w:color w:val="000000"/>
        </w:rPr>
        <w:t>AEVIVIENDA</w:t>
      </w:r>
      <w:r w:rsidRPr="00CE4C37">
        <w:rPr>
          <w:rFonts w:ascii="Tahoma" w:hAnsi="Tahoma" w:cs="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4BB5A612" w14:textId="77777777" w:rsidR="00CE144C" w:rsidRPr="00CE4C37" w:rsidRDefault="00CE144C" w:rsidP="00CE144C">
      <w:pPr>
        <w:spacing w:line="260" w:lineRule="atLeast"/>
        <w:jc w:val="both"/>
        <w:rPr>
          <w:rFonts w:ascii="Tahoma" w:hAnsi="Tahoma" w:cs="Tahoma"/>
          <w:color w:val="000000"/>
        </w:rPr>
      </w:pPr>
      <w:r w:rsidRPr="00CE4C37">
        <w:rPr>
          <w:rFonts w:ascii="Tahoma" w:hAnsi="Tahoma" w:cs="Tahoma"/>
          <w:color w:val="000000"/>
        </w:rPr>
        <w:lastRenderedPageBreak/>
        <w:t xml:space="preserve">La solicitud del </w:t>
      </w:r>
      <w:r w:rsidRPr="00CE4C37">
        <w:rPr>
          <w:rFonts w:ascii="Tahoma" w:hAnsi="Tahoma" w:cs="Tahoma"/>
          <w:b/>
          <w:bCs/>
          <w:color w:val="000000"/>
        </w:rPr>
        <w:t>CONSULTOR</w:t>
      </w:r>
      <w:r w:rsidRPr="00CE4C37">
        <w:rPr>
          <w:rFonts w:ascii="Tahoma" w:hAnsi="Tahoma" w:cs="Tahoma"/>
          <w:color w:val="000000"/>
        </w:rPr>
        <w:t>, para la calificación de los hechos de impedimento, como causas de fuerza mayor, caso fortuito u otras causas debidamente justificadas no serán consideradas como reclamos.</w:t>
      </w:r>
    </w:p>
    <w:p w14:paraId="12B0EBC4" w14:textId="77777777" w:rsidR="00CE144C" w:rsidRPr="00CE4C37" w:rsidRDefault="00CE144C" w:rsidP="00CE144C">
      <w:pPr>
        <w:spacing w:line="260" w:lineRule="atLeast"/>
        <w:jc w:val="both"/>
        <w:rPr>
          <w:rFonts w:ascii="Tahoma" w:hAnsi="Tahoma" w:cs="Tahoma"/>
          <w:iCs/>
        </w:rPr>
      </w:pPr>
      <w:r w:rsidRPr="00CE4C37">
        <w:rPr>
          <w:rFonts w:ascii="Tahoma" w:hAnsi="Tahoma" w:cs="Tahoma"/>
          <w:lang w:val="es-ES_tradnl"/>
        </w:rPr>
        <w:t xml:space="preserve">Se considerará como causa de ampliación de plazo el mal tiempo que de acuerdo al informe o reporte del SENAMHI reporte una intensidad de lluvia mayor a 5 mm o reporte fotográfico emitido según el sistema SSP, </w:t>
      </w:r>
      <w:r w:rsidRPr="00CE4C37">
        <w:rPr>
          <w:rFonts w:ascii="Tahoma" w:hAnsi="Tahoma" w:cs="Tahoma"/>
          <w:iCs/>
        </w:rPr>
        <w:t>en el caso de saturación del terreno post lluvias con la emisión del informe técnico de la institución correspondiente u otro documento técnico certificado.</w:t>
      </w:r>
    </w:p>
    <w:p w14:paraId="28516EE9" w14:textId="77777777" w:rsidR="00CE144C" w:rsidRPr="00CE4C37" w:rsidRDefault="00CE144C" w:rsidP="00CE144C">
      <w:pPr>
        <w:spacing w:line="260" w:lineRule="atLeast"/>
        <w:jc w:val="both"/>
        <w:rPr>
          <w:rFonts w:ascii="Tahoma" w:hAnsi="Tahoma" w:cs="Tahoma"/>
          <w:color w:val="000000"/>
          <w:lang w:val="es-ES_tradnl"/>
        </w:rPr>
      </w:pPr>
      <w:r w:rsidRPr="00CE4C37">
        <w:rPr>
          <w:rFonts w:ascii="Tahoma" w:hAnsi="Tahoma" w:cs="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571896AB"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11" w:name="_Toc71811164"/>
      <w:r w:rsidRPr="00CE4C37">
        <w:rPr>
          <w:rFonts w:ascii="Tahoma" w:hAnsi="Tahoma" w:cs="Tahoma"/>
          <w:b/>
          <w:bCs/>
          <w:color w:val="000000"/>
          <w:kern w:val="32"/>
          <w:lang w:val="es-ES_tradnl"/>
        </w:rPr>
        <w:t>INFORMES / PRODUCTOS ESPERADOS:</w:t>
      </w:r>
      <w:bookmarkEnd w:id="111"/>
    </w:p>
    <w:p w14:paraId="6558F689" w14:textId="77777777" w:rsidR="00CE144C" w:rsidRPr="00CE4C37" w:rsidRDefault="00CE144C" w:rsidP="00CE144C">
      <w:pPr>
        <w:spacing w:line="260" w:lineRule="atLeast"/>
        <w:jc w:val="both"/>
        <w:rPr>
          <w:rFonts w:ascii="Tahoma" w:hAnsi="Tahoma" w:cs="Tahoma"/>
        </w:rPr>
      </w:pPr>
      <w:r w:rsidRPr="00CE4C37">
        <w:rPr>
          <w:rFonts w:ascii="Tahoma" w:hAnsi="Tahoma" w:cs="Tahoma"/>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CE144C" w:rsidRPr="00CE4C37" w14:paraId="7BBA4F8D" w14:textId="77777777" w:rsidTr="00F04260">
        <w:trPr>
          <w:trHeight w:val="362"/>
          <w:jc w:val="center"/>
        </w:trPr>
        <w:tc>
          <w:tcPr>
            <w:tcW w:w="459" w:type="pct"/>
            <w:shd w:val="clear" w:color="auto" w:fill="D9E2F3" w:themeFill="accent5" w:themeFillTint="33"/>
            <w:vAlign w:val="center"/>
            <w:hideMark/>
          </w:tcPr>
          <w:p w14:paraId="20F6CC80" w14:textId="77777777" w:rsidR="00CE144C" w:rsidRPr="00CE4C37" w:rsidRDefault="00CE144C" w:rsidP="00F04260">
            <w:pPr>
              <w:spacing w:line="300" w:lineRule="auto"/>
              <w:jc w:val="both"/>
              <w:rPr>
                <w:rFonts w:ascii="Tahoma" w:hAnsi="Tahoma" w:cs="Tahoma"/>
                <w:b/>
                <w:bCs/>
                <w:sz w:val="16"/>
                <w:szCs w:val="16"/>
              </w:rPr>
            </w:pPr>
            <w:r w:rsidRPr="00CE4C37">
              <w:rPr>
                <w:rFonts w:ascii="Tahoma" w:hAnsi="Tahoma" w:cs="Tahoma"/>
                <w:b/>
                <w:bCs/>
                <w:sz w:val="16"/>
                <w:szCs w:val="16"/>
              </w:rPr>
              <w:t>Nº</w:t>
            </w:r>
          </w:p>
        </w:tc>
        <w:tc>
          <w:tcPr>
            <w:tcW w:w="4541" w:type="pct"/>
            <w:shd w:val="clear" w:color="auto" w:fill="D9E2F3" w:themeFill="accent5" w:themeFillTint="33"/>
            <w:vAlign w:val="center"/>
            <w:hideMark/>
          </w:tcPr>
          <w:p w14:paraId="370FFF1A" w14:textId="77777777" w:rsidR="00CE144C" w:rsidRPr="00CE4C37" w:rsidRDefault="00CE144C" w:rsidP="00F04260">
            <w:pPr>
              <w:spacing w:line="300" w:lineRule="auto"/>
              <w:jc w:val="both"/>
              <w:rPr>
                <w:rFonts w:ascii="Tahoma" w:hAnsi="Tahoma" w:cs="Tahoma"/>
                <w:b/>
                <w:bCs/>
                <w:sz w:val="16"/>
                <w:szCs w:val="16"/>
              </w:rPr>
            </w:pPr>
            <w:r w:rsidRPr="00CE4C37">
              <w:rPr>
                <w:rFonts w:ascii="Tahoma" w:hAnsi="Tahoma" w:cs="Tahoma"/>
                <w:b/>
                <w:bCs/>
                <w:sz w:val="16"/>
                <w:szCs w:val="16"/>
              </w:rPr>
              <w:t>INFORMES/ PRODUCTOS</w:t>
            </w:r>
          </w:p>
        </w:tc>
      </w:tr>
      <w:tr w:rsidR="00CE144C" w:rsidRPr="00CE4C37" w14:paraId="133EDC56" w14:textId="77777777" w:rsidTr="00F04260">
        <w:trPr>
          <w:trHeight w:val="216"/>
          <w:jc w:val="center"/>
        </w:trPr>
        <w:tc>
          <w:tcPr>
            <w:tcW w:w="459" w:type="pct"/>
            <w:shd w:val="clear" w:color="auto" w:fill="auto"/>
            <w:noWrap/>
            <w:vAlign w:val="center"/>
          </w:tcPr>
          <w:p w14:paraId="358ABC86" w14:textId="77777777" w:rsidR="00CE144C" w:rsidRPr="00CE4C37" w:rsidRDefault="00CE144C" w:rsidP="00F04260">
            <w:pPr>
              <w:spacing w:line="300" w:lineRule="auto"/>
              <w:jc w:val="both"/>
              <w:rPr>
                <w:rFonts w:ascii="Tahoma" w:hAnsi="Tahoma" w:cs="Tahoma"/>
                <w:sz w:val="16"/>
                <w:szCs w:val="16"/>
              </w:rPr>
            </w:pPr>
            <w:r w:rsidRPr="00CE4C37">
              <w:rPr>
                <w:rFonts w:ascii="Tahoma" w:hAnsi="Tahoma" w:cs="Tahoma"/>
                <w:sz w:val="16"/>
                <w:szCs w:val="16"/>
              </w:rPr>
              <w:t>1</w:t>
            </w:r>
          </w:p>
        </w:tc>
        <w:tc>
          <w:tcPr>
            <w:tcW w:w="4541" w:type="pct"/>
            <w:shd w:val="clear" w:color="auto" w:fill="auto"/>
            <w:noWrap/>
            <w:vAlign w:val="center"/>
          </w:tcPr>
          <w:p w14:paraId="266F3487" w14:textId="77777777" w:rsidR="00CE144C" w:rsidRPr="00CE4C37" w:rsidRDefault="00CE144C" w:rsidP="00F04260">
            <w:pPr>
              <w:spacing w:line="300" w:lineRule="auto"/>
              <w:jc w:val="both"/>
              <w:rPr>
                <w:rFonts w:ascii="Tahoma" w:hAnsi="Tahoma" w:cs="Tahoma"/>
                <w:sz w:val="16"/>
                <w:szCs w:val="16"/>
              </w:rPr>
            </w:pPr>
            <w:r w:rsidRPr="00CE4C37">
              <w:rPr>
                <w:rFonts w:ascii="Tahoma" w:hAnsi="Tahoma" w:cs="Tahoma"/>
                <w:b/>
                <w:sz w:val="16"/>
                <w:szCs w:val="16"/>
              </w:rPr>
              <w:t xml:space="preserve">Producto 1 - </w:t>
            </w:r>
            <w:r w:rsidRPr="00CE4C37">
              <w:rPr>
                <w:rFonts w:ascii="Tahoma" w:hAnsi="Tahoma" w:cs="Tahoma"/>
                <w:sz w:val="16"/>
                <w:szCs w:val="16"/>
              </w:rPr>
              <w:t>Informe inicial</w:t>
            </w:r>
          </w:p>
        </w:tc>
      </w:tr>
      <w:tr w:rsidR="00CE144C" w:rsidRPr="00CE4C37" w14:paraId="3A8B4AC3" w14:textId="77777777" w:rsidTr="00F04260">
        <w:trPr>
          <w:trHeight w:val="216"/>
          <w:jc w:val="center"/>
        </w:trPr>
        <w:tc>
          <w:tcPr>
            <w:tcW w:w="459" w:type="pct"/>
            <w:shd w:val="clear" w:color="auto" w:fill="auto"/>
            <w:noWrap/>
            <w:vAlign w:val="center"/>
          </w:tcPr>
          <w:p w14:paraId="6D97990B" w14:textId="77777777" w:rsidR="00CE144C" w:rsidRPr="00CE4C37" w:rsidRDefault="00CE144C" w:rsidP="00F04260">
            <w:pPr>
              <w:spacing w:line="300" w:lineRule="auto"/>
              <w:jc w:val="both"/>
              <w:rPr>
                <w:rFonts w:ascii="Tahoma" w:hAnsi="Tahoma" w:cs="Tahoma"/>
                <w:sz w:val="16"/>
                <w:szCs w:val="16"/>
              </w:rPr>
            </w:pPr>
            <w:r w:rsidRPr="00CE4C37">
              <w:rPr>
                <w:rFonts w:ascii="Tahoma" w:hAnsi="Tahoma" w:cs="Tahoma"/>
                <w:sz w:val="16"/>
                <w:szCs w:val="16"/>
              </w:rPr>
              <w:t>2</w:t>
            </w:r>
          </w:p>
        </w:tc>
        <w:tc>
          <w:tcPr>
            <w:tcW w:w="4541" w:type="pct"/>
            <w:shd w:val="clear" w:color="auto" w:fill="auto"/>
            <w:noWrap/>
            <w:vAlign w:val="center"/>
          </w:tcPr>
          <w:p w14:paraId="6BD737F9" w14:textId="77777777" w:rsidR="00CE144C" w:rsidRPr="00CE4C37" w:rsidRDefault="00CE144C" w:rsidP="00F04260">
            <w:pPr>
              <w:spacing w:line="300" w:lineRule="auto"/>
              <w:jc w:val="both"/>
              <w:rPr>
                <w:rFonts w:ascii="Tahoma" w:hAnsi="Tahoma" w:cs="Tahoma"/>
                <w:sz w:val="16"/>
                <w:szCs w:val="16"/>
              </w:rPr>
            </w:pPr>
            <w:r w:rsidRPr="00CE4C37">
              <w:rPr>
                <w:rFonts w:ascii="Tahoma" w:hAnsi="Tahoma" w:cs="Tahoma"/>
                <w:b/>
                <w:sz w:val="16"/>
                <w:szCs w:val="16"/>
              </w:rPr>
              <w:t>Producto 2</w:t>
            </w:r>
            <w:r w:rsidRPr="00CE4C37">
              <w:rPr>
                <w:rFonts w:ascii="Tahoma" w:hAnsi="Tahoma" w:cs="Tahoma"/>
                <w:sz w:val="16"/>
                <w:szCs w:val="16"/>
              </w:rPr>
              <w:t xml:space="preserve"> - </w:t>
            </w:r>
            <w:r w:rsidRPr="00CE4C37">
              <w:rPr>
                <w:rFonts w:ascii="Tahoma" w:hAnsi="Tahoma" w:cs="Tahoma"/>
                <w:sz w:val="16"/>
                <w:szCs w:val="16"/>
                <w:lang w:val="es-ES_tradnl"/>
              </w:rPr>
              <w:t>Informe de avance al 50% de ejecución física</w:t>
            </w:r>
          </w:p>
        </w:tc>
      </w:tr>
      <w:tr w:rsidR="00CE144C" w:rsidRPr="00CE4C37" w14:paraId="5CFF655B" w14:textId="77777777" w:rsidTr="00F04260">
        <w:trPr>
          <w:trHeight w:val="216"/>
          <w:jc w:val="center"/>
        </w:trPr>
        <w:tc>
          <w:tcPr>
            <w:tcW w:w="459" w:type="pct"/>
            <w:shd w:val="clear" w:color="auto" w:fill="auto"/>
            <w:noWrap/>
            <w:vAlign w:val="center"/>
          </w:tcPr>
          <w:p w14:paraId="0CBFE5B2" w14:textId="77777777" w:rsidR="00CE144C" w:rsidRPr="00CE4C37" w:rsidRDefault="00CE144C" w:rsidP="00F04260">
            <w:pPr>
              <w:spacing w:line="300" w:lineRule="auto"/>
              <w:jc w:val="both"/>
              <w:rPr>
                <w:rFonts w:ascii="Tahoma" w:hAnsi="Tahoma" w:cs="Tahoma"/>
                <w:sz w:val="16"/>
                <w:szCs w:val="16"/>
              </w:rPr>
            </w:pPr>
            <w:r w:rsidRPr="00CE4C37">
              <w:rPr>
                <w:rFonts w:ascii="Tahoma" w:hAnsi="Tahoma" w:cs="Tahoma"/>
                <w:sz w:val="16"/>
                <w:szCs w:val="16"/>
              </w:rPr>
              <w:t>3</w:t>
            </w:r>
          </w:p>
        </w:tc>
        <w:tc>
          <w:tcPr>
            <w:tcW w:w="4541" w:type="pct"/>
            <w:shd w:val="clear" w:color="auto" w:fill="auto"/>
            <w:noWrap/>
            <w:vAlign w:val="center"/>
          </w:tcPr>
          <w:p w14:paraId="38DBA2C0" w14:textId="77777777" w:rsidR="00CE144C" w:rsidRPr="00CE4C37" w:rsidRDefault="00CE144C" w:rsidP="00F04260">
            <w:pPr>
              <w:spacing w:line="300" w:lineRule="auto"/>
              <w:jc w:val="both"/>
              <w:rPr>
                <w:rFonts w:ascii="Tahoma" w:hAnsi="Tahoma" w:cs="Tahoma"/>
                <w:sz w:val="16"/>
                <w:szCs w:val="16"/>
              </w:rPr>
            </w:pPr>
            <w:r w:rsidRPr="00CE4C37">
              <w:rPr>
                <w:rFonts w:ascii="Tahoma" w:hAnsi="Tahoma" w:cs="Tahoma"/>
                <w:b/>
                <w:sz w:val="16"/>
                <w:szCs w:val="16"/>
              </w:rPr>
              <w:t>Producto 3</w:t>
            </w:r>
            <w:r w:rsidRPr="00CE4C37">
              <w:rPr>
                <w:rFonts w:ascii="Tahoma" w:hAnsi="Tahoma" w:cs="Tahoma"/>
                <w:sz w:val="16"/>
                <w:szCs w:val="16"/>
              </w:rPr>
              <w:t xml:space="preserve"> - </w:t>
            </w:r>
            <w:r w:rsidRPr="00CE4C37">
              <w:rPr>
                <w:rFonts w:ascii="Tahoma" w:hAnsi="Tahoma" w:cs="Tahoma"/>
                <w:bCs/>
                <w:sz w:val="16"/>
                <w:szCs w:val="16"/>
                <w:lang w:val="es-ES_tradnl"/>
              </w:rPr>
              <w:t>Informe de avance al 100% de ejecución física</w:t>
            </w:r>
          </w:p>
        </w:tc>
      </w:tr>
      <w:tr w:rsidR="00CE144C" w:rsidRPr="00CE4C37" w14:paraId="0F20FCCE" w14:textId="77777777" w:rsidTr="00F04260">
        <w:trPr>
          <w:trHeight w:val="216"/>
          <w:jc w:val="center"/>
        </w:trPr>
        <w:tc>
          <w:tcPr>
            <w:tcW w:w="459" w:type="pct"/>
            <w:shd w:val="clear" w:color="auto" w:fill="auto"/>
            <w:noWrap/>
            <w:vAlign w:val="center"/>
          </w:tcPr>
          <w:p w14:paraId="4CE04A72" w14:textId="77777777" w:rsidR="00CE144C" w:rsidRPr="00CE4C37" w:rsidRDefault="00CE144C" w:rsidP="00F04260">
            <w:pPr>
              <w:spacing w:line="300" w:lineRule="auto"/>
              <w:jc w:val="both"/>
              <w:rPr>
                <w:rFonts w:ascii="Tahoma" w:hAnsi="Tahoma" w:cs="Tahoma"/>
                <w:sz w:val="16"/>
                <w:szCs w:val="16"/>
              </w:rPr>
            </w:pPr>
            <w:r w:rsidRPr="00CE4C37">
              <w:rPr>
                <w:rFonts w:ascii="Tahoma" w:hAnsi="Tahoma" w:cs="Tahoma"/>
                <w:sz w:val="16"/>
                <w:szCs w:val="16"/>
              </w:rPr>
              <w:t>4</w:t>
            </w:r>
          </w:p>
        </w:tc>
        <w:tc>
          <w:tcPr>
            <w:tcW w:w="4541" w:type="pct"/>
            <w:shd w:val="clear" w:color="auto" w:fill="auto"/>
            <w:noWrap/>
            <w:vAlign w:val="center"/>
          </w:tcPr>
          <w:p w14:paraId="5394D0F4" w14:textId="77777777" w:rsidR="00CE144C" w:rsidRPr="00CE4C37" w:rsidRDefault="00CE144C" w:rsidP="00F04260">
            <w:pPr>
              <w:spacing w:line="300" w:lineRule="auto"/>
              <w:jc w:val="both"/>
              <w:rPr>
                <w:rFonts w:ascii="Tahoma" w:hAnsi="Tahoma" w:cs="Tahoma"/>
                <w:sz w:val="16"/>
                <w:szCs w:val="16"/>
              </w:rPr>
            </w:pPr>
            <w:r w:rsidRPr="00CE4C37">
              <w:rPr>
                <w:rFonts w:ascii="Tahoma" w:hAnsi="Tahoma" w:cs="Tahoma"/>
                <w:b/>
                <w:sz w:val="16"/>
                <w:szCs w:val="16"/>
              </w:rPr>
              <w:t>Producto 4</w:t>
            </w:r>
            <w:r w:rsidRPr="00CE4C37">
              <w:rPr>
                <w:rFonts w:ascii="Tahoma" w:hAnsi="Tahoma" w:cs="Tahoma"/>
                <w:sz w:val="16"/>
                <w:szCs w:val="16"/>
              </w:rPr>
              <w:t xml:space="preserve"> - </w:t>
            </w:r>
            <w:r w:rsidRPr="00CE4C37">
              <w:rPr>
                <w:rFonts w:ascii="Tahoma" w:hAnsi="Tahoma" w:cs="Tahoma"/>
                <w:bCs/>
                <w:sz w:val="16"/>
                <w:szCs w:val="16"/>
                <w:lang w:val="es-ES_tradnl"/>
              </w:rPr>
              <w:t xml:space="preserve">Informe de producto final </w:t>
            </w:r>
          </w:p>
        </w:tc>
      </w:tr>
    </w:tbl>
    <w:p w14:paraId="7F8F2E58" w14:textId="77777777" w:rsidR="00CE144C" w:rsidRPr="00CE4C37" w:rsidRDefault="00CE144C" w:rsidP="00CE144C">
      <w:pPr>
        <w:spacing w:line="260" w:lineRule="atLeast"/>
        <w:jc w:val="both"/>
        <w:rPr>
          <w:rFonts w:ascii="Tahoma" w:hAnsi="Tahoma" w:cs="Tahoma"/>
        </w:rPr>
      </w:pPr>
    </w:p>
    <w:p w14:paraId="32F1D90F" w14:textId="77777777" w:rsidR="00CE144C" w:rsidRPr="00CE4C37" w:rsidRDefault="00CE144C" w:rsidP="00CE144C">
      <w:pPr>
        <w:spacing w:line="260" w:lineRule="atLeast"/>
        <w:jc w:val="both"/>
        <w:rPr>
          <w:rFonts w:ascii="Tahoma" w:hAnsi="Tahoma" w:cs="Tahoma"/>
        </w:rPr>
      </w:pPr>
      <w:r w:rsidRPr="00CE4C37">
        <w:rPr>
          <w:rFonts w:ascii="Tahoma" w:hAnsi="Tahoma" w:cs="Tahoma"/>
        </w:rPr>
        <w:t xml:space="preserve">Cada informe/producto deberá ser </w:t>
      </w:r>
      <w:r w:rsidRPr="00CE4C37">
        <w:rPr>
          <w:rFonts w:ascii="Tahoma" w:hAnsi="Tahoma" w:cs="Tahoma"/>
          <w:lang w:val="es-ES_tradnl"/>
        </w:rPr>
        <w:t xml:space="preserve">presentado en </w:t>
      </w:r>
      <w:r w:rsidRPr="00CE4C37">
        <w:rPr>
          <w:rFonts w:ascii="Tahoma" w:hAnsi="Tahoma" w:cs="Tahoma"/>
          <w:u w:val="single"/>
          <w:lang w:val="es-ES_tradnl"/>
        </w:rPr>
        <w:t>2 ejemplares (1 original y 1 copia),</w:t>
      </w:r>
      <w:r w:rsidRPr="00CE4C37">
        <w:rPr>
          <w:rFonts w:ascii="Tahoma" w:hAnsi="Tahoma" w:cs="Tahoma"/>
          <w:lang w:val="es-ES_tradnl"/>
        </w:rPr>
        <w:t xml:space="preserve"> en versión impresa y digital (editable) </w:t>
      </w:r>
      <w:r w:rsidRPr="00CE4C37">
        <w:rPr>
          <w:rFonts w:ascii="Tahoma" w:hAnsi="Tahoma" w:cs="Tahoma"/>
        </w:rPr>
        <w:t>al Inspector (la copia es para el Inspector) del proyecto, quien deberá proceder de la siguiente manera según corresponda:</w:t>
      </w:r>
    </w:p>
    <w:p w14:paraId="0320EE4B" w14:textId="77777777" w:rsidR="00CE144C" w:rsidRPr="00CE4C37" w:rsidRDefault="00CE144C" w:rsidP="00CE144C">
      <w:pPr>
        <w:numPr>
          <w:ilvl w:val="0"/>
          <w:numId w:val="54"/>
        </w:numPr>
        <w:spacing w:line="260" w:lineRule="atLeast"/>
        <w:ind w:hanging="153"/>
        <w:jc w:val="both"/>
        <w:rPr>
          <w:rFonts w:ascii="Tahoma" w:hAnsi="Tahoma" w:cs="Tahoma"/>
        </w:rPr>
      </w:pPr>
      <w:r w:rsidRPr="00CE4C37">
        <w:rPr>
          <w:rFonts w:ascii="Tahoma" w:hAnsi="Tahoma" w:cs="Tahoma"/>
        </w:rPr>
        <w:t xml:space="preserve">Aprobar el producto: en un plazo máximo de </w:t>
      </w:r>
      <w:r w:rsidRPr="00CE4C37">
        <w:rPr>
          <w:rFonts w:ascii="Tahoma" w:hAnsi="Tahoma" w:cs="Tahoma"/>
          <w:b/>
        </w:rPr>
        <w:t>cinco (5) días calendario</w:t>
      </w:r>
      <w:r w:rsidRPr="00CE4C37">
        <w:rPr>
          <w:rFonts w:ascii="Tahoma" w:hAnsi="Tahoma" w:cs="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14:paraId="21625E8F" w14:textId="77777777" w:rsidR="00CE144C" w:rsidRPr="00CE4C37" w:rsidRDefault="00CE144C" w:rsidP="00CE144C">
      <w:pPr>
        <w:numPr>
          <w:ilvl w:val="0"/>
          <w:numId w:val="54"/>
        </w:numPr>
        <w:spacing w:line="260" w:lineRule="atLeast"/>
        <w:ind w:hanging="153"/>
        <w:jc w:val="both"/>
        <w:rPr>
          <w:rFonts w:ascii="Tahoma" w:hAnsi="Tahoma" w:cs="Tahoma"/>
        </w:rPr>
      </w:pPr>
      <w:r w:rsidRPr="00CE4C37">
        <w:rPr>
          <w:rFonts w:ascii="Tahoma" w:hAnsi="Tahoma" w:cs="Tahoma"/>
        </w:rPr>
        <w:t xml:space="preserve">Devolver con observaciones el producto: en el plazo máximo de </w:t>
      </w:r>
      <w:r w:rsidRPr="00CE4C37">
        <w:rPr>
          <w:rFonts w:ascii="Tahoma" w:hAnsi="Tahoma" w:cs="Tahoma"/>
          <w:b/>
        </w:rPr>
        <w:t xml:space="preserve">cinco (5) días calendario </w:t>
      </w:r>
      <w:r w:rsidRPr="00CE4C37">
        <w:rPr>
          <w:rFonts w:ascii="Tahoma" w:hAnsi="Tahoma" w:cs="Tahoma"/>
        </w:rPr>
        <w:t>y en caso de existir observaciones que pueden ser subsanadas, se aceptará la presentación del producto correspondiente y la Entidad Ejecutora deberá subsanar los mismos en un plazo no mayor</w:t>
      </w:r>
      <w:r w:rsidRPr="00CE4C37">
        <w:rPr>
          <w:rFonts w:ascii="Tahoma" w:hAnsi="Tahoma" w:cs="Tahoma"/>
          <w:b/>
        </w:rPr>
        <w:t xml:space="preserve"> tres (3) días calendario</w:t>
      </w:r>
      <w:r w:rsidRPr="00CE4C37">
        <w:rPr>
          <w:rFonts w:ascii="Tahoma" w:hAnsi="Tahoma" w:cs="Tahoma"/>
        </w:rPr>
        <w:t xml:space="preserve">; recibido el producto por el Inspector por segunda vez, este deberá aprobar el mismo en un plazo máximo de </w:t>
      </w:r>
      <w:r w:rsidRPr="00CE4C37">
        <w:rPr>
          <w:rFonts w:ascii="Tahoma" w:hAnsi="Tahoma" w:cs="Tahoma"/>
          <w:b/>
        </w:rPr>
        <w:t>dos (2) días calendario</w:t>
      </w:r>
      <w:r w:rsidRPr="00CE4C37">
        <w:rPr>
          <w:rFonts w:ascii="Tahoma" w:hAnsi="Tahoma" w:cs="Tahoma"/>
        </w:rPr>
        <w:t xml:space="preserve"> y deberá ser remitido al Fiscal del Proyecto. En caso de continuar las observaciones deberá ser sujeto a multas. </w:t>
      </w:r>
    </w:p>
    <w:p w14:paraId="55D246FA" w14:textId="77777777" w:rsidR="00CE144C" w:rsidRPr="00CE4C37" w:rsidRDefault="00CE144C" w:rsidP="00CE144C">
      <w:pPr>
        <w:numPr>
          <w:ilvl w:val="0"/>
          <w:numId w:val="54"/>
        </w:numPr>
        <w:spacing w:line="260" w:lineRule="atLeast"/>
        <w:ind w:hanging="153"/>
        <w:jc w:val="both"/>
        <w:rPr>
          <w:rFonts w:ascii="Tahoma" w:hAnsi="Tahoma" w:cs="Tahoma"/>
        </w:rPr>
      </w:pPr>
      <w:r w:rsidRPr="00CE4C37">
        <w:rPr>
          <w:rFonts w:ascii="Tahoma" w:hAnsi="Tahoma" w:cs="Tahoma"/>
        </w:rPr>
        <w:t xml:space="preserve">Rechazar la presentación del producto: En el plazo máximo de </w:t>
      </w:r>
      <w:r w:rsidRPr="00CE4C37">
        <w:rPr>
          <w:rFonts w:ascii="Tahoma" w:hAnsi="Tahoma" w:cs="Tahoma"/>
          <w:b/>
        </w:rPr>
        <w:t>dos (2) días calendario</w:t>
      </w:r>
      <w:r w:rsidRPr="00CE4C37">
        <w:rPr>
          <w:rFonts w:ascii="Tahoma" w:hAnsi="Tahoma" w:cs="Tahoma"/>
        </w:rPr>
        <w:t>, el Inspector rechazara la presentación del Producto correspondiente en caso que no este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7EF9CA0B" w14:textId="77777777" w:rsidR="00CE144C" w:rsidRPr="00CE4C37" w:rsidRDefault="00CE144C" w:rsidP="00CE144C">
      <w:pPr>
        <w:spacing w:line="260" w:lineRule="atLeast"/>
        <w:jc w:val="both"/>
        <w:rPr>
          <w:rFonts w:ascii="Tahoma" w:hAnsi="Tahoma" w:cs="Tahoma"/>
        </w:rPr>
      </w:pPr>
      <w:r w:rsidRPr="00CE4C37">
        <w:rPr>
          <w:rFonts w:ascii="Tahoma" w:hAnsi="Tahoma" w:cs="Tahoma"/>
        </w:rPr>
        <w:t>Aprobado el Producto por parte del Inspector, el mismo deberá remitirse a la AEVIVIENDA para que el Fiscal del Proyecto emita su conformidad; quien podrá proceder de la siguiente manera:</w:t>
      </w:r>
    </w:p>
    <w:p w14:paraId="4FC91769" w14:textId="77777777" w:rsidR="00CE144C" w:rsidRPr="00CE4C37" w:rsidRDefault="00CE144C" w:rsidP="00CE144C">
      <w:pPr>
        <w:numPr>
          <w:ilvl w:val="0"/>
          <w:numId w:val="54"/>
        </w:numPr>
        <w:spacing w:line="260" w:lineRule="atLeast"/>
        <w:ind w:hanging="153"/>
        <w:jc w:val="both"/>
        <w:rPr>
          <w:rFonts w:ascii="Tahoma" w:hAnsi="Tahoma" w:cs="Tahoma"/>
        </w:rPr>
      </w:pPr>
      <w:r w:rsidRPr="00CE4C37">
        <w:rPr>
          <w:rFonts w:ascii="Tahoma" w:hAnsi="Tahoma" w:cs="Tahoma"/>
        </w:rPr>
        <w:t xml:space="preserve">El Fiscal del Proyecto tendrá hasta </w:t>
      </w:r>
      <w:r w:rsidRPr="00CE4C37">
        <w:rPr>
          <w:rFonts w:ascii="Tahoma" w:hAnsi="Tahoma" w:cs="Tahoma"/>
          <w:b/>
        </w:rPr>
        <w:t>cinco (5) días hábiles</w:t>
      </w:r>
      <w:r w:rsidRPr="00CE4C37">
        <w:rPr>
          <w:rFonts w:ascii="Tahoma" w:hAnsi="Tahoma" w:cs="Tahoma"/>
        </w:rPr>
        <w:t xml:space="preserve"> para la revisión del producto. Si no existiese observaciones al producto presentado, el Fiscal del Proyecto elaborara el Informe de Conformidad para remitir el producto a la instancia correspondiente.</w:t>
      </w:r>
    </w:p>
    <w:p w14:paraId="7093E418" w14:textId="77777777" w:rsidR="00CE144C" w:rsidRPr="00CE4C37" w:rsidRDefault="00CE144C" w:rsidP="00CE144C">
      <w:pPr>
        <w:numPr>
          <w:ilvl w:val="0"/>
          <w:numId w:val="54"/>
        </w:numPr>
        <w:spacing w:line="260" w:lineRule="atLeast"/>
        <w:ind w:hanging="153"/>
        <w:jc w:val="both"/>
        <w:rPr>
          <w:rFonts w:ascii="Tahoma" w:hAnsi="Tahoma" w:cs="Tahoma"/>
        </w:rPr>
      </w:pPr>
      <w:r w:rsidRPr="00CE4C37">
        <w:rPr>
          <w:rFonts w:ascii="Tahoma" w:hAnsi="Tahoma" w:cs="Tahoma"/>
        </w:rPr>
        <w:t xml:space="preserve">El Fiscal del Proyecto podrá hacer observaciones al producto presentado dentro de los </w:t>
      </w:r>
      <w:r w:rsidRPr="00CE4C37">
        <w:rPr>
          <w:rFonts w:ascii="Tahoma" w:hAnsi="Tahoma" w:cs="Tahoma"/>
          <w:b/>
        </w:rPr>
        <w:t>cinco (5) días hábiles</w:t>
      </w:r>
      <w:r w:rsidRPr="00CE4C37">
        <w:rPr>
          <w:rFonts w:ascii="Tahoma" w:hAnsi="Tahoma" w:cs="Tahoma"/>
        </w:rPr>
        <w:t xml:space="preserve"> y devolver al Inspector para su corrección. La Entidad Ejecutora tiene </w:t>
      </w:r>
      <w:r w:rsidRPr="00CE4C37">
        <w:rPr>
          <w:rFonts w:ascii="Tahoma" w:hAnsi="Tahoma" w:cs="Tahoma"/>
          <w:b/>
        </w:rPr>
        <w:t>tres (3) días calendario</w:t>
      </w:r>
      <w:r w:rsidRPr="00CE4C37">
        <w:rPr>
          <w:rFonts w:ascii="Tahoma" w:hAnsi="Tahoma" w:cs="Tahoma"/>
        </w:rPr>
        <w:t xml:space="preserve"> para sus correcciones y la </w:t>
      </w:r>
      <w:r w:rsidRPr="00CE4C37">
        <w:rPr>
          <w:rFonts w:ascii="Tahoma" w:hAnsi="Tahoma" w:cs="Tahoma"/>
          <w:b/>
        </w:rPr>
        <w:t xml:space="preserve">Inspectoría dos (2) días calendario </w:t>
      </w:r>
      <w:r w:rsidRPr="00CE4C37">
        <w:rPr>
          <w:rFonts w:ascii="Tahoma" w:hAnsi="Tahoma" w:cs="Tahoma"/>
        </w:rPr>
        <w:t xml:space="preserve">para su reingreso a la AEVIVIENDA. </w:t>
      </w:r>
    </w:p>
    <w:p w14:paraId="74A25B76" w14:textId="77777777" w:rsidR="00CE144C" w:rsidRPr="00CE4C37" w:rsidRDefault="00CE144C" w:rsidP="00CE144C">
      <w:pPr>
        <w:numPr>
          <w:ilvl w:val="0"/>
          <w:numId w:val="54"/>
        </w:numPr>
        <w:spacing w:line="260" w:lineRule="atLeast"/>
        <w:ind w:hanging="153"/>
        <w:jc w:val="both"/>
        <w:rPr>
          <w:rFonts w:ascii="Tahoma" w:hAnsi="Tahoma" w:cs="Tahoma"/>
        </w:rPr>
      </w:pPr>
      <w:r w:rsidRPr="00CE4C37">
        <w:rPr>
          <w:rFonts w:ascii="Tahoma" w:hAnsi="Tahoma" w:cs="Tahoma"/>
        </w:rPr>
        <w:t xml:space="preserve">Si hubiera </w:t>
      </w:r>
      <w:r w:rsidRPr="00CE4C37">
        <w:rPr>
          <w:rFonts w:ascii="Tahoma" w:hAnsi="Tahoma" w:cs="Tahoma"/>
          <w:b/>
        </w:rPr>
        <w:t>observaciones al producto por segunda vez</w:t>
      </w:r>
      <w:r w:rsidRPr="00CE4C37">
        <w:rPr>
          <w:rFonts w:ascii="Tahoma" w:hAnsi="Tahoma" w:cs="Tahoma"/>
        </w:rPr>
        <w:t xml:space="preserve"> por parte del Fiscal del Proyecto antes de ser remitido a otra instancia, dentro de </w:t>
      </w:r>
      <w:r w:rsidRPr="00CE4C37">
        <w:rPr>
          <w:rFonts w:ascii="Tahoma" w:hAnsi="Tahoma" w:cs="Tahoma"/>
          <w:b/>
        </w:rPr>
        <w:t xml:space="preserve">tres (3) días hábiles </w:t>
      </w:r>
      <w:r w:rsidRPr="00CE4C37">
        <w:rPr>
          <w:rFonts w:ascii="Tahoma" w:hAnsi="Tahoma" w:cs="Tahoma"/>
        </w:rPr>
        <w:t xml:space="preserve">este deberá notificar tal situación </w:t>
      </w:r>
      <w:r w:rsidRPr="00CE4C37">
        <w:rPr>
          <w:rFonts w:ascii="Tahoma" w:hAnsi="Tahoma" w:cs="Tahoma"/>
        </w:rPr>
        <w:lastRenderedPageBreak/>
        <w:t>y sancionar al Inspector y a la Entidad Ejecutora, según lo señalado en el punto MULTAS Y SANCIONES.</w:t>
      </w:r>
    </w:p>
    <w:p w14:paraId="139BA9B1" w14:textId="77777777" w:rsidR="00CE144C" w:rsidRPr="00CE4C37" w:rsidRDefault="00CE144C" w:rsidP="00CE144C">
      <w:pPr>
        <w:spacing w:line="260" w:lineRule="atLeast"/>
        <w:ind w:left="720"/>
        <w:jc w:val="both"/>
        <w:rPr>
          <w:rFonts w:ascii="Tahoma" w:hAnsi="Tahoma" w:cs="Tahoma"/>
        </w:rPr>
      </w:pPr>
    </w:p>
    <w:p w14:paraId="55C9AD76"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 xml:space="preserve">Paralelamente a la ejecución de las soluciones </w:t>
      </w:r>
      <w:r w:rsidRPr="00CE4C37">
        <w:rPr>
          <w:rFonts w:ascii="Tahoma" w:hAnsi="Tahoma" w:cs="Tahoma"/>
          <w:color w:val="0000FF"/>
          <w:lang w:val="es-ES_tradnl"/>
        </w:rPr>
        <w:t xml:space="preserve">habitacionales </w:t>
      </w:r>
      <w:r w:rsidRPr="00CE4C37">
        <w:rPr>
          <w:rFonts w:ascii="Tahoma" w:hAnsi="Tahoma" w:cs="Tahoma"/>
          <w:lang w:val="es-ES_tradnl"/>
        </w:rPr>
        <w:t>la Entidad Ejecutora tiene la obligación de realizar el avance documental de la consultoría, para la entrega de los productos en las fechas establecidas de acuerdo al cronograma.</w:t>
      </w:r>
    </w:p>
    <w:p w14:paraId="3510709E" w14:textId="77777777" w:rsidR="00CE144C" w:rsidRPr="00CE4C37" w:rsidRDefault="00CE144C" w:rsidP="00CE144C">
      <w:pPr>
        <w:spacing w:line="260" w:lineRule="atLeast"/>
        <w:jc w:val="both"/>
        <w:rPr>
          <w:rFonts w:ascii="Tahoma" w:hAnsi="Tahoma" w:cs="Tahoma"/>
        </w:rPr>
      </w:pPr>
      <w:r w:rsidRPr="00CE4C37">
        <w:rPr>
          <w:rFonts w:ascii="Tahoma" w:hAnsi="Tahoma" w:cs="Tahoma"/>
        </w:rPr>
        <w:t>Estos informes/productos de manera indicativa y no restrictiva, deberán contar con el siguiente contenido mínimo:</w:t>
      </w:r>
    </w:p>
    <w:p w14:paraId="52BD34B0" w14:textId="77777777" w:rsidR="00CE144C" w:rsidRPr="00CE4C37" w:rsidRDefault="00CE144C" w:rsidP="00CE144C">
      <w:pPr>
        <w:spacing w:line="260" w:lineRule="atLeast"/>
        <w:jc w:val="both"/>
        <w:rPr>
          <w:rFonts w:ascii="Tahoma" w:hAnsi="Tahoma" w:cs="Tahoma"/>
        </w:rPr>
      </w:pPr>
    </w:p>
    <w:p w14:paraId="3F9B353B" w14:textId="77777777" w:rsidR="00CE144C" w:rsidRPr="00CE4C37" w:rsidRDefault="00CE144C" w:rsidP="00CE144C">
      <w:pPr>
        <w:spacing w:line="260" w:lineRule="atLeast"/>
        <w:contextualSpacing/>
        <w:jc w:val="both"/>
        <w:rPr>
          <w:rFonts w:ascii="Tahoma" w:hAnsi="Tahoma" w:cs="Tahoma"/>
          <w:b/>
          <w:bCs/>
          <w:lang w:val="es-ES_tradnl"/>
        </w:rPr>
      </w:pPr>
      <w:r w:rsidRPr="00CE4C37">
        <w:rPr>
          <w:rFonts w:ascii="Tahoma" w:hAnsi="Tahoma" w:cs="Tahoma"/>
          <w:b/>
          <w:bCs/>
          <w:lang w:val="es-ES_tradnl"/>
        </w:rPr>
        <w:t>PRODUCTO 1- INFORME INICIAL</w:t>
      </w:r>
    </w:p>
    <w:p w14:paraId="4055E47C"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 xml:space="preserve">Emitida la Orden de Proceder, la </w:t>
      </w:r>
      <w:r w:rsidRPr="00CE4C37">
        <w:rPr>
          <w:rFonts w:ascii="Tahoma" w:hAnsi="Tahoma" w:cs="Tahoma"/>
        </w:rPr>
        <w:t xml:space="preserve">Entidad Ejecutora </w:t>
      </w:r>
      <w:r w:rsidRPr="00CE4C37">
        <w:rPr>
          <w:rFonts w:ascii="Tahoma" w:hAnsi="Tahoma" w:cs="Tahoma"/>
          <w:lang w:val="es-ES_tradnl"/>
        </w:rPr>
        <w:t>deberá presentar en el plazo establecido en el punto XI (Cronograma de plazos), el producto inicial al Inspector del Proyecto para su posterior aprobación, dicho producto deberá contener mínimamente el siguiente detalle:</w:t>
      </w:r>
    </w:p>
    <w:p w14:paraId="3A2B50E6" w14:textId="77777777" w:rsidR="00CE144C" w:rsidRPr="00CE4C37" w:rsidRDefault="00CE144C" w:rsidP="00CE144C">
      <w:pPr>
        <w:numPr>
          <w:ilvl w:val="0"/>
          <w:numId w:val="63"/>
        </w:numPr>
        <w:spacing w:line="260" w:lineRule="atLeast"/>
        <w:ind w:left="426" w:hanging="425"/>
        <w:jc w:val="both"/>
        <w:rPr>
          <w:rFonts w:ascii="Tahoma" w:hAnsi="Tahoma" w:cs="Tahoma"/>
          <w:lang w:val="es-ES_tradnl"/>
        </w:rPr>
      </w:pPr>
      <w:r w:rsidRPr="00CE4C37">
        <w:rPr>
          <w:rFonts w:ascii="Tahoma" w:hAnsi="Tahoma" w:cs="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p>
    <w:p w14:paraId="2ACB57F4" w14:textId="77777777" w:rsidR="00CE144C" w:rsidRPr="00CE4C37" w:rsidRDefault="00CE144C" w:rsidP="00CE144C">
      <w:pPr>
        <w:numPr>
          <w:ilvl w:val="0"/>
          <w:numId w:val="63"/>
        </w:numPr>
        <w:spacing w:line="260" w:lineRule="atLeast"/>
        <w:ind w:left="426" w:hanging="425"/>
        <w:jc w:val="both"/>
        <w:rPr>
          <w:rFonts w:ascii="Tahoma" w:hAnsi="Tahoma" w:cs="Tahoma"/>
          <w:lang w:val="es-ES_tradnl"/>
        </w:rPr>
      </w:pPr>
      <w:r w:rsidRPr="00CE4C37">
        <w:rPr>
          <w:rFonts w:ascii="Tahoma" w:hAnsi="Tahoma" w:cs="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55FA01A8" w14:textId="77777777" w:rsidR="00CE144C" w:rsidRPr="00CE4C37" w:rsidRDefault="00CE144C" w:rsidP="00CE144C">
      <w:pPr>
        <w:numPr>
          <w:ilvl w:val="0"/>
          <w:numId w:val="63"/>
        </w:numPr>
        <w:spacing w:line="260" w:lineRule="atLeast"/>
        <w:ind w:left="426" w:hanging="425"/>
        <w:jc w:val="both"/>
        <w:rPr>
          <w:rFonts w:ascii="Tahoma" w:hAnsi="Tahoma" w:cs="Tahoma"/>
          <w:lang w:val="es-ES_tradnl"/>
        </w:rPr>
      </w:pPr>
      <w:r w:rsidRPr="00CE4C37">
        <w:rPr>
          <w:rFonts w:ascii="Tahoma" w:hAnsi="Tahoma" w:cs="Tahoma"/>
          <w:lang w:val="es-ES_tradnl"/>
        </w:rPr>
        <w:t>Nota de Consolidación de la lista de Beneficiarios emitida por la AEVIVIENDA (copia simple).</w:t>
      </w:r>
    </w:p>
    <w:p w14:paraId="731E77F3" w14:textId="77777777" w:rsidR="00CE144C" w:rsidRPr="00CE4C37" w:rsidRDefault="00CE144C" w:rsidP="00CE144C">
      <w:pPr>
        <w:numPr>
          <w:ilvl w:val="0"/>
          <w:numId w:val="63"/>
        </w:numPr>
        <w:spacing w:line="260" w:lineRule="atLeast"/>
        <w:ind w:left="426" w:hanging="425"/>
        <w:jc w:val="both"/>
        <w:rPr>
          <w:rFonts w:ascii="Tahoma" w:hAnsi="Tahoma" w:cs="Tahoma"/>
          <w:lang w:val="es-ES_tradnl"/>
        </w:rPr>
      </w:pPr>
      <w:bookmarkStart w:id="112" w:name="_Hlk126939647"/>
      <w:r w:rsidRPr="00CE4C37">
        <w:rPr>
          <w:rFonts w:ascii="Tahoma" w:hAnsi="Tahoma" w:cs="Tahoma"/>
          <w:lang w:val="es-ES_tradnl"/>
        </w:rPr>
        <w:t xml:space="preserve">Informe de DIAGNOSTICO MEDIOAMBIENTAL INICIAL en el que se establezcan las condiciones del Agua, Aire, Suelo y Biodiversidad, referida al contexto donde se estaría implementando el Proyecto, el </w:t>
      </w:r>
      <w:r w:rsidRPr="00CE4C37">
        <w:rPr>
          <w:rFonts w:ascii="Tahoma" w:hAnsi="Tahoma" w:cs="Tahoma"/>
          <w:u w:val="single"/>
          <w:lang w:val="es-ES_tradnl"/>
        </w:rPr>
        <w:t>Diagnostico Medioambiental Inicial</w:t>
      </w:r>
      <w:r w:rsidRPr="00CE4C37">
        <w:rPr>
          <w:rFonts w:ascii="Tahoma" w:hAnsi="Tahoma" w:cs="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2"/>
    <w:p w14:paraId="72EC9105" w14:textId="77777777" w:rsidR="00CE144C" w:rsidRPr="00CE4C37" w:rsidRDefault="00CE144C" w:rsidP="00CE144C">
      <w:pPr>
        <w:numPr>
          <w:ilvl w:val="0"/>
          <w:numId w:val="63"/>
        </w:numPr>
        <w:spacing w:line="260" w:lineRule="atLeast"/>
        <w:ind w:left="426" w:hanging="425"/>
        <w:jc w:val="both"/>
        <w:rPr>
          <w:rFonts w:ascii="Tahoma" w:hAnsi="Tahoma" w:cs="Tahoma"/>
          <w:lang w:val="es-ES_tradnl"/>
        </w:rPr>
      </w:pPr>
      <w:r w:rsidRPr="00CE4C37">
        <w:rPr>
          <w:rFonts w:ascii="Tahoma" w:hAnsi="Tahoma" w:cs="Tahoma"/>
          <w:lang w:val="es-ES_tradnl"/>
        </w:rPr>
        <w:t>Respaldo de Instalación del letrero del proyecto de acuerdo al formato dotado por la AEVIVIENDA (adjuntar fotografía y mapa georreferenciado).</w:t>
      </w:r>
    </w:p>
    <w:p w14:paraId="788474CF" w14:textId="77777777" w:rsidR="00CE144C" w:rsidRPr="00CE4C37" w:rsidRDefault="00CE144C" w:rsidP="00CE144C">
      <w:pPr>
        <w:numPr>
          <w:ilvl w:val="0"/>
          <w:numId w:val="63"/>
        </w:numPr>
        <w:spacing w:line="260" w:lineRule="atLeast"/>
        <w:ind w:left="426" w:hanging="425"/>
        <w:jc w:val="both"/>
        <w:rPr>
          <w:rFonts w:ascii="Tahoma" w:hAnsi="Tahoma" w:cs="Tahoma"/>
          <w:lang w:val="es-ES_tradnl"/>
        </w:rPr>
      </w:pPr>
      <w:r w:rsidRPr="00CE4C37">
        <w:rPr>
          <w:rFonts w:ascii="Tahoma" w:hAnsi="Tahoma" w:cs="Tahoma"/>
          <w:lang w:val="es-ES_tradnl"/>
        </w:rPr>
        <w:t xml:space="preserve">Ficha de Diagnóstico Inicial (Línea Base), que contenga memoria fotográfica y croquis de la vivienda en planta y su emplazamiento cuando exista lote definido, que permitan identificar la </w:t>
      </w:r>
      <w:r w:rsidRPr="00CE4C37">
        <w:rPr>
          <w:rFonts w:ascii="Tahoma" w:hAnsi="Tahoma" w:cs="Tahoma"/>
          <w:b/>
          <w:lang w:val="es-ES_tradnl"/>
        </w:rPr>
        <w:t>tipología</w:t>
      </w:r>
      <w:r w:rsidRPr="00CE4C37">
        <w:rPr>
          <w:rFonts w:ascii="Tahoma" w:hAnsi="Tahoma" w:cs="Tahoma"/>
          <w:lang w:val="es-ES_tradnl"/>
        </w:rPr>
        <w:t xml:space="preserve"> de intervención de cada una de las mismas en formato físico y digital que demuestre la condición inicial del proyecto, por vivienda.</w:t>
      </w:r>
    </w:p>
    <w:p w14:paraId="0C821D1E" w14:textId="77777777" w:rsidR="00CE144C" w:rsidRPr="00CE4C37" w:rsidRDefault="00CE144C" w:rsidP="00CE144C">
      <w:pPr>
        <w:numPr>
          <w:ilvl w:val="0"/>
          <w:numId w:val="63"/>
        </w:numPr>
        <w:spacing w:line="260" w:lineRule="atLeast"/>
        <w:ind w:left="426" w:hanging="425"/>
        <w:jc w:val="both"/>
        <w:rPr>
          <w:rFonts w:ascii="Tahoma" w:hAnsi="Tahoma" w:cs="Tahoma"/>
          <w:lang w:val="es-ES_tradnl"/>
        </w:rPr>
      </w:pPr>
      <w:r w:rsidRPr="00CE4C37">
        <w:rPr>
          <w:rFonts w:ascii="Tahoma" w:hAnsi="Tahoma" w:cs="Tahoma"/>
          <w:lang w:val="es-ES_tradnl"/>
        </w:rPr>
        <w:t xml:space="preserve">Si los terrenos o algunos de los terrenos de los beneficiarios se encuentran en un Área Protegida Nacional o Sub nacional, adjuntar el Formulario de Autorización de Ingreso - </w:t>
      </w:r>
      <w:r w:rsidRPr="00CE4C37">
        <w:rPr>
          <w:rFonts w:ascii="Tahoma" w:hAnsi="Tahoma" w:cs="Tahoma"/>
          <w:color w:val="0000FF"/>
          <w:lang w:val="es-ES_tradnl"/>
        </w:rPr>
        <w:t xml:space="preserve">FAI, o Nota de solicitud de FAI, </w:t>
      </w:r>
      <w:r w:rsidRPr="00CE4C37">
        <w:rPr>
          <w:rFonts w:ascii="Tahoma" w:hAnsi="Tahoma" w:cs="Tahoma"/>
          <w:lang w:val="es-ES_tradnl"/>
        </w:rPr>
        <w:t>al Parque Nacional o la Carta de Ingreso al Parque Sub Nacional, debidamente sellado por la oficina pertinente (si corresponde).</w:t>
      </w:r>
    </w:p>
    <w:p w14:paraId="76A3BB5F" w14:textId="77777777" w:rsidR="00CE144C" w:rsidRPr="00CE4C37" w:rsidRDefault="00CE144C" w:rsidP="00CE144C">
      <w:pPr>
        <w:numPr>
          <w:ilvl w:val="0"/>
          <w:numId w:val="63"/>
        </w:numPr>
        <w:spacing w:line="260" w:lineRule="atLeast"/>
        <w:ind w:left="426" w:hanging="425"/>
        <w:jc w:val="both"/>
        <w:rPr>
          <w:rFonts w:ascii="Tahoma" w:hAnsi="Tahoma" w:cs="Tahoma"/>
          <w:lang w:val="es-ES_tradnl"/>
        </w:rPr>
      </w:pPr>
      <w:r w:rsidRPr="00CE4C37">
        <w:rPr>
          <w:rFonts w:ascii="Tahoma" w:hAnsi="Tahoma" w:cs="Tahoma"/>
          <w:lang w:val="es-ES_tradnl"/>
        </w:rPr>
        <w:t>Programación de provisión/dotación de materiales de construcción inicial y hasta la finalización del proyecto.</w:t>
      </w:r>
    </w:p>
    <w:p w14:paraId="0258238D" w14:textId="77777777" w:rsidR="00CE144C" w:rsidRPr="00CE4C37" w:rsidRDefault="00CE144C" w:rsidP="00CE144C">
      <w:pPr>
        <w:numPr>
          <w:ilvl w:val="0"/>
          <w:numId w:val="63"/>
        </w:numPr>
        <w:spacing w:line="260" w:lineRule="atLeast"/>
        <w:ind w:left="426" w:hanging="425"/>
        <w:jc w:val="both"/>
        <w:rPr>
          <w:rFonts w:ascii="Tahoma" w:hAnsi="Tahoma" w:cs="Tahoma"/>
          <w:lang w:val="es-ES_tradnl"/>
        </w:rPr>
      </w:pPr>
      <w:r w:rsidRPr="00CE4C37">
        <w:rPr>
          <w:rFonts w:ascii="Tahoma" w:hAnsi="Tahoma" w:cs="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0A588B67" w14:textId="77777777" w:rsidR="00CE144C" w:rsidRPr="00CE4C37" w:rsidRDefault="00CE144C" w:rsidP="00CE144C">
      <w:pPr>
        <w:numPr>
          <w:ilvl w:val="0"/>
          <w:numId w:val="63"/>
        </w:numPr>
        <w:spacing w:line="260" w:lineRule="atLeast"/>
        <w:ind w:left="426" w:hanging="425"/>
        <w:jc w:val="both"/>
        <w:rPr>
          <w:rFonts w:ascii="Tahoma" w:hAnsi="Tahoma" w:cs="Tahoma"/>
          <w:lang w:val="es-ES_tradnl"/>
        </w:rPr>
      </w:pPr>
      <w:r w:rsidRPr="00CE4C37">
        <w:rPr>
          <w:rFonts w:ascii="Tahoma" w:hAnsi="Tahoma" w:cs="Tahoma"/>
          <w:lang w:val="es-ES_tradnl"/>
        </w:rPr>
        <w:t>Identificación de la ubicación de los almacenes, debidamente geo-referenciados, en mapa impreso y el acta de apertura de los mismos.</w:t>
      </w:r>
    </w:p>
    <w:p w14:paraId="01E8A439" w14:textId="77777777" w:rsidR="00CE144C" w:rsidRPr="00CE4C37" w:rsidRDefault="00CE144C" w:rsidP="00CE144C">
      <w:pPr>
        <w:numPr>
          <w:ilvl w:val="0"/>
          <w:numId w:val="63"/>
        </w:numPr>
        <w:spacing w:line="260" w:lineRule="atLeast"/>
        <w:ind w:left="426" w:hanging="425"/>
        <w:jc w:val="both"/>
        <w:rPr>
          <w:rFonts w:ascii="Tahoma" w:hAnsi="Tahoma" w:cs="Tahoma"/>
          <w:lang w:val="es-ES_tradnl"/>
        </w:rPr>
      </w:pPr>
      <w:r w:rsidRPr="00CE4C37">
        <w:rPr>
          <w:rFonts w:ascii="Tahoma" w:hAnsi="Tahoma" w:cs="Tahoma"/>
          <w:lang w:val="es-ES_tradnl"/>
        </w:rPr>
        <w:t>Detalle de ubicación de las oficinas de la Entidad Ejecutora en la zona de intervención, debidamente geo-referenciados, en mapa impreso y el acta de apertura de los mismos.</w:t>
      </w:r>
    </w:p>
    <w:p w14:paraId="54F0D2D9" w14:textId="77777777" w:rsidR="00CE144C" w:rsidRPr="00CE4C37" w:rsidRDefault="00CE144C" w:rsidP="00CE144C">
      <w:pPr>
        <w:numPr>
          <w:ilvl w:val="0"/>
          <w:numId w:val="63"/>
        </w:numPr>
        <w:spacing w:line="260" w:lineRule="atLeast"/>
        <w:ind w:left="426" w:hanging="425"/>
        <w:jc w:val="both"/>
        <w:rPr>
          <w:rFonts w:ascii="Tahoma" w:hAnsi="Tahoma" w:cs="Tahoma"/>
          <w:lang w:val="es-ES_tradnl"/>
        </w:rPr>
      </w:pPr>
      <w:r w:rsidRPr="00CE4C37">
        <w:rPr>
          <w:rFonts w:ascii="Tahoma" w:hAnsi="Tahoma" w:cs="Tahoma"/>
          <w:lang w:val="es-ES_tradnl"/>
        </w:rPr>
        <w:lastRenderedPageBreak/>
        <w:t>Detalle (organigrama y fotocopia de cedula de identidad) del personal contratado por la Entidad Ejecutora para desarrollar el Proyecto, según propuesta presentada.</w:t>
      </w:r>
    </w:p>
    <w:p w14:paraId="35D5A99A" w14:textId="77777777" w:rsidR="00CE144C" w:rsidRPr="00CE4C37" w:rsidRDefault="00CE144C" w:rsidP="00CE144C">
      <w:pPr>
        <w:numPr>
          <w:ilvl w:val="0"/>
          <w:numId w:val="63"/>
        </w:numPr>
        <w:spacing w:line="260" w:lineRule="atLeast"/>
        <w:ind w:left="426" w:hanging="425"/>
        <w:jc w:val="both"/>
        <w:rPr>
          <w:rFonts w:ascii="Tahoma" w:hAnsi="Tahoma" w:cs="Tahoma"/>
          <w:lang w:val="es-ES_tradnl"/>
        </w:rPr>
      </w:pPr>
      <w:r w:rsidRPr="00CE4C37">
        <w:rPr>
          <w:rFonts w:ascii="Tahoma" w:hAnsi="Tahoma" w:cs="Tahoma"/>
          <w:lang w:val="es-ES_tradnl"/>
        </w:rPr>
        <w:t>Kardex del detalle del material adquirido en el periodo con recursos propios o anticipo, registrando el ingreso y salida del material en el almacén (control de materiales en almacén correspondientes al periodo si hubiere).</w:t>
      </w:r>
    </w:p>
    <w:p w14:paraId="60D84991" w14:textId="77777777" w:rsidR="00CE144C" w:rsidRPr="00CE4C37" w:rsidRDefault="00CE144C" w:rsidP="00CE144C">
      <w:pPr>
        <w:numPr>
          <w:ilvl w:val="0"/>
          <w:numId w:val="63"/>
        </w:numPr>
        <w:spacing w:line="260" w:lineRule="atLeast"/>
        <w:ind w:left="426" w:hanging="425"/>
        <w:jc w:val="both"/>
        <w:rPr>
          <w:rFonts w:ascii="Tahoma" w:hAnsi="Tahoma" w:cs="Tahoma"/>
          <w:strike/>
          <w:lang w:val="es-ES_tradnl"/>
        </w:rPr>
      </w:pPr>
      <w:r w:rsidRPr="00CE4C37">
        <w:rPr>
          <w:rFonts w:ascii="Tahoma" w:hAnsi="Tahoma" w:cs="Tahoma"/>
          <w:lang w:val="es-ES_tradnl"/>
        </w:rPr>
        <w:t>Acta y lista de entrega de los acuerdos de aceptación de los beneficiarios, adjunto a las carpetas familiares. (carpeta rotulada).</w:t>
      </w:r>
    </w:p>
    <w:p w14:paraId="648B2A99" w14:textId="77777777" w:rsidR="00CE144C" w:rsidRPr="00CE4C37" w:rsidRDefault="00CE144C" w:rsidP="00CE144C">
      <w:pPr>
        <w:numPr>
          <w:ilvl w:val="0"/>
          <w:numId w:val="63"/>
        </w:numPr>
        <w:spacing w:line="260" w:lineRule="atLeast"/>
        <w:ind w:left="426" w:hanging="425"/>
        <w:jc w:val="both"/>
        <w:rPr>
          <w:rFonts w:ascii="Tahoma" w:hAnsi="Tahoma" w:cs="Tahoma"/>
          <w:lang w:val="es-ES_tradnl"/>
        </w:rPr>
      </w:pPr>
      <w:r w:rsidRPr="00CE4C37">
        <w:rPr>
          <w:rFonts w:ascii="Tahoma" w:hAnsi="Tahoma" w:cs="Tahoma"/>
          <w:lang w:val="es-ES_tradnl"/>
        </w:rPr>
        <w:t>La Entidad Ejecutora deberá cumplir los Instructivos y lineamientos de la AEVIVIENDA respecto a la imagen y acabados exteriores e interiores de la Solución Habitacional.</w:t>
      </w:r>
    </w:p>
    <w:p w14:paraId="49EE1123"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4D145896"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Al incumplimiento de los puntos anteriormente señalados el producto no deberá ser aprobado por parte de la Inspectoría.</w:t>
      </w:r>
    </w:p>
    <w:p w14:paraId="20974969" w14:textId="77777777" w:rsidR="00CE144C" w:rsidRPr="00CE4C37" w:rsidRDefault="00CE144C" w:rsidP="00CE144C">
      <w:pPr>
        <w:spacing w:line="260" w:lineRule="atLeast"/>
        <w:jc w:val="both"/>
        <w:rPr>
          <w:rFonts w:ascii="Tahoma" w:hAnsi="Tahoma" w:cs="Tahoma"/>
          <w:lang w:val="es-ES_tradnl"/>
        </w:rPr>
      </w:pPr>
    </w:p>
    <w:p w14:paraId="66E80F98" w14:textId="77777777" w:rsidR="00CE144C" w:rsidRPr="00CE4C37" w:rsidRDefault="00CE144C" w:rsidP="00CE144C">
      <w:pPr>
        <w:tabs>
          <w:tab w:val="num" w:pos="360"/>
          <w:tab w:val="num" w:pos="1260"/>
        </w:tabs>
        <w:spacing w:line="260" w:lineRule="atLeast"/>
        <w:rPr>
          <w:rFonts w:ascii="Tahoma" w:hAnsi="Tahoma" w:cs="Tahoma"/>
          <w:lang w:val="es-ES_tradnl"/>
        </w:rPr>
      </w:pPr>
      <w:r w:rsidRPr="00CE4C37">
        <w:rPr>
          <w:rFonts w:ascii="Tahoma" w:hAnsi="Tahoma" w:cs="Tahoma"/>
          <w:b/>
          <w:lang w:val="es-ES_tradnl"/>
        </w:rPr>
        <w:t>PRODUCTO 2 - INFORME DE AVANCE Al 50% DE EJECUCIÓN FÍSICA</w:t>
      </w:r>
    </w:p>
    <w:p w14:paraId="6FAB1AE0" w14:textId="77777777" w:rsidR="00CE144C" w:rsidRPr="00CE4C37" w:rsidRDefault="00CE144C" w:rsidP="00CE144C">
      <w:pPr>
        <w:tabs>
          <w:tab w:val="num" w:pos="360"/>
          <w:tab w:val="num" w:pos="1260"/>
        </w:tabs>
        <w:spacing w:line="260" w:lineRule="atLeast"/>
        <w:jc w:val="both"/>
        <w:rPr>
          <w:rFonts w:ascii="Tahoma" w:hAnsi="Tahoma" w:cs="Tahoma"/>
          <w:lang w:val="es-ES_tradnl"/>
        </w:rPr>
      </w:pPr>
      <w:r w:rsidRPr="00CE4C37">
        <w:rPr>
          <w:rFonts w:ascii="Tahoma" w:hAnsi="Tahoma" w:cs="Tahoma"/>
          <w:lang w:val="es-ES_tradnl"/>
        </w:rPr>
        <w:t xml:space="preserve">Posterior a la presentación del producto anterior, La </w:t>
      </w:r>
      <w:r w:rsidRPr="00CE4C37">
        <w:rPr>
          <w:rFonts w:ascii="Tahoma" w:hAnsi="Tahoma" w:cs="Tahoma"/>
        </w:rPr>
        <w:t xml:space="preserve">Entidad Ejecutora </w:t>
      </w:r>
      <w:r w:rsidRPr="00CE4C37">
        <w:rPr>
          <w:rFonts w:ascii="Tahoma" w:hAnsi="Tahoma" w:cs="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1232E95B" w14:textId="77777777" w:rsidR="00CE144C" w:rsidRPr="00CE4C37" w:rsidRDefault="00CE144C" w:rsidP="00CE144C">
      <w:pPr>
        <w:numPr>
          <w:ilvl w:val="0"/>
          <w:numId w:val="81"/>
        </w:numPr>
        <w:spacing w:line="260" w:lineRule="atLeast"/>
        <w:ind w:left="426" w:hanging="426"/>
        <w:jc w:val="both"/>
        <w:rPr>
          <w:rFonts w:ascii="Tahoma" w:hAnsi="Tahoma" w:cs="Tahoma"/>
        </w:rPr>
      </w:pPr>
      <w:r w:rsidRPr="00CE4C37">
        <w:rPr>
          <w:rFonts w:ascii="Tahoma" w:hAnsi="Tahoma" w:cs="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462F03C7" w14:textId="77777777" w:rsidR="00CE144C" w:rsidRPr="00CE4C37" w:rsidRDefault="00CE144C" w:rsidP="00CE144C">
      <w:pPr>
        <w:numPr>
          <w:ilvl w:val="0"/>
          <w:numId w:val="81"/>
        </w:numPr>
        <w:spacing w:line="260" w:lineRule="atLeast"/>
        <w:ind w:left="426" w:hanging="426"/>
        <w:jc w:val="both"/>
        <w:rPr>
          <w:rFonts w:ascii="Tahoma" w:hAnsi="Tahoma" w:cs="Tahoma"/>
        </w:rPr>
      </w:pPr>
      <w:bookmarkStart w:id="113" w:name="_Hlk126939683"/>
      <w:r w:rsidRPr="00CE4C37">
        <w:rPr>
          <w:rFonts w:ascii="Tahoma" w:hAnsi="Tahoma" w:cs="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3"/>
    <w:p w14:paraId="14B0BA38" w14:textId="77777777" w:rsidR="00CE144C" w:rsidRPr="00CE4C37" w:rsidRDefault="00CE144C" w:rsidP="00CE144C">
      <w:pPr>
        <w:numPr>
          <w:ilvl w:val="0"/>
          <w:numId w:val="81"/>
        </w:numPr>
        <w:spacing w:line="260" w:lineRule="atLeast"/>
        <w:ind w:left="426" w:hanging="426"/>
        <w:jc w:val="both"/>
        <w:rPr>
          <w:rFonts w:ascii="Tahoma" w:hAnsi="Tahoma" w:cs="Tahoma"/>
        </w:rPr>
      </w:pPr>
      <w:r w:rsidRPr="00CE4C37">
        <w:rPr>
          <w:rFonts w:ascii="Tahoma" w:hAnsi="Tahoma" w:cs="Tahoma"/>
          <w:lang w:val="es-ES_tradnl"/>
        </w:rPr>
        <w:t>Planilla de entrega de materiales de construcción por familia beneficiaria y detalle de material adquirido debidamente cuantificado y almacenado, correspondiente al periodo, verificado por el Inspector del proyecto.</w:t>
      </w:r>
    </w:p>
    <w:p w14:paraId="5AE4B069" w14:textId="77777777" w:rsidR="00CE144C" w:rsidRPr="00CE4C37" w:rsidRDefault="00CE144C" w:rsidP="00CE144C">
      <w:pPr>
        <w:numPr>
          <w:ilvl w:val="0"/>
          <w:numId w:val="81"/>
        </w:numPr>
        <w:spacing w:line="260" w:lineRule="atLeast"/>
        <w:ind w:left="426" w:hanging="426"/>
        <w:jc w:val="both"/>
        <w:rPr>
          <w:rFonts w:ascii="Tahoma" w:hAnsi="Tahoma" w:cs="Tahoma"/>
        </w:rPr>
      </w:pPr>
      <w:r w:rsidRPr="00CE4C37">
        <w:rPr>
          <w:rFonts w:ascii="Tahoma" w:hAnsi="Tahoma" w:cs="Tahoma"/>
          <w:lang w:val="es-ES_tradnl"/>
        </w:rPr>
        <w:t>Kardex de ingreso y salida del material en el almacén (control de materiales de construcción en almacén correspondientes al periodo)</w:t>
      </w:r>
    </w:p>
    <w:p w14:paraId="1250A395" w14:textId="77777777" w:rsidR="00CE144C" w:rsidRPr="00CE4C37" w:rsidRDefault="00CE144C" w:rsidP="00CE144C">
      <w:pPr>
        <w:numPr>
          <w:ilvl w:val="0"/>
          <w:numId w:val="81"/>
        </w:numPr>
        <w:spacing w:line="260" w:lineRule="atLeast"/>
        <w:ind w:left="426" w:hanging="426"/>
        <w:jc w:val="both"/>
        <w:rPr>
          <w:rFonts w:ascii="Tahoma" w:hAnsi="Tahoma" w:cs="Tahoma"/>
        </w:rPr>
      </w:pPr>
      <w:r w:rsidRPr="00CE4C37">
        <w:rPr>
          <w:rFonts w:ascii="Tahoma" w:hAnsi="Tahoma" w:cs="Tahoma"/>
          <w:lang w:val="es-ES_tradnl"/>
        </w:rPr>
        <w:t>Matriz de seguimiento físico que refleje el avance porcentual por cada ítem ejecutado en las viviendas y el avance físico total requerido para el presente producto. (50%)</w:t>
      </w:r>
    </w:p>
    <w:p w14:paraId="3AA05323" w14:textId="77777777" w:rsidR="00CE144C" w:rsidRPr="00CE4C37" w:rsidRDefault="00CE144C" w:rsidP="00CE144C">
      <w:pPr>
        <w:numPr>
          <w:ilvl w:val="0"/>
          <w:numId w:val="81"/>
        </w:numPr>
        <w:spacing w:line="260" w:lineRule="atLeast"/>
        <w:ind w:left="426" w:hanging="426"/>
        <w:jc w:val="both"/>
        <w:rPr>
          <w:rFonts w:ascii="Tahoma" w:hAnsi="Tahoma" w:cs="Tahoma"/>
        </w:rPr>
      </w:pPr>
      <w:r w:rsidRPr="00CE4C37">
        <w:rPr>
          <w:rFonts w:ascii="Tahoma" w:hAnsi="Tahoma" w:cs="Tahoma"/>
          <w:lang w:val="es-ES_tradnl"/>
        </w:rPr>
        <w:t>Ficha Técnica con memoria fotográfica en formato físico y digital que demuestre el porcentaje de avance por vivienda.</w:t>
      </w:r>
    </w:p>
    <w:p w14:paraId="33A22E8C" w14:textId="77777777" w:rsidR="00CE144C" w:rsidRPr="00CE4C37" w:rsidRDefault="00CE144C" w:rsidP="00CE144C">
      <w:pPr>
        <w:spacing w:line="260" w:lineRule="atLeast"/>
        <w:ind w:left="-11"/>
        <w:contextualSpacing/>
        <w:jc w:val="both"/>
        <w:rPr>
          <w:rFonts w:ascii="Tahoma" w:hAnsi="Tahoma" w:cs="Tahoma"/>
          <w:lang w:val="es-ES_tradnl"/>
        </w:rPr>
      </w:pPr>
      <w:r w:rsidRPr="00CE4C37">
        <w:rPr>
          <w:rFonts w:ascii="Tahoma" w:hAnsi="Tahoma" w:cs="Tahoma"/>
          <w:lang w:val="es-ES_tradnl"/>
        </w:rPr>
        <w:t>Al incumplimiento de los puntos anteriormente señalados el producto no deberá ser aprobado por parte de la Inspectoría.</w:t>
      </w:r>
    </w:p>
    <w:p w14:paraId="6FE0799D" w14:textId="77777777" w:rsidR="00CE144C" w:rsidRPr="00CE4C37" w:rsidRDefault="00CE144C" w:rsidP="00CE144C">
      <w:pPr>
        <w:spacing w:line="260" w:lineRule="atLeast"/>
        <w:contextualSpacing/>
        <w:jc w:val="both"/>
        <w:rPr>
          <w:rFonts w:ascii="Tahoma" w:hAnsi="Tahoma" w:cs="Tahoma"/>
          <w:lang w:val="es-ES_tradnl"/>
        </w:rPr>
      </w:pPr>
    </w:p>
    <w:p w14:paraId="11A66430" w14:textId="77777777" w:rsidR="00CE144C" w:rsidRPr="00CE4C37" w:rsidRDefault="00CE144C" w:rsidP="00CE144C">
      <w:pPr>
        <w:spacing w:line="260" w:lineRule="atLeast"/>
        <w:rPr>
          <w:rFonts w:ascii="Tahoma" w:hAnsi="Tahoma" w:cs="Tahoma"/>
          <w:b/>
          <w:bCs/>
          <w:lang w:val="es-ES_tradnl"/>
        </w:rPr>
      </w:pPr>
      <w:r w:rsidRPr="00CE4C37">
        <w:rPr>
          <w:rFonts w:ascii="Tahoma" w:hAnsi="Tahoma" w:cs="Tahoma"/>
          <w:b/>
          <w:bCs/>
          <w:lang w:val="es-ES_tradnl"/>
        </w:rPr>
        <w:t>PRODUCTO 3 - INFORME DE AVANCE AL 100% DE EJECUCIÓN FÍSICA.</w:t>
      </w:r>
    </w:p>
    <w:p w14:paraId="375E4B7F"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lastRenderedPageBreak/>
        <w:t>Por la particularidad de la presente consultoría, donde se encuentra inserto el componente de ejecución de viviendas sociales, para la presentación del presente producto se realizarán las siguientes consideraciones que son de cumplimiento obligatorio:</w:t>
      </w:r>
    </w:p>
    <w:p w14:paraId="37831A9C" w14:textId="77777777" w:rsidR="00CE144C" w:rsidRPr="00CE4C37" w:rsidRDefault="00CE144C" w:rsidP="00CE144C">
      <w:pPr>
        <w:spacing w:line="260" w:lineRule="atLeast"/>
        <w:jc w:val="both"/>
        <w:rPr>
          <w:rFonts w:ascii="Tahoma" w:hAnsi="Tahoma" w:cs="Tahoma"/>
          <w:lang w:val="es-ES_tradnl"/>
        </w:rPr>
      </w:pPr>
    </w:p>
    <w:p w14:paraId="3BA0937C" w14:textId="77777777" w:rsidR="00CE144C" w:rsidRPr="00CE4C37" w:rsidRDefault="00CE144C" w:rsidP="00CE144C">
      <w:pPr>
        <w:jc w:val="both"/>
        <w:rPr>
          <w:rFonts w:ascii="Tahoma" w:hAnsi="Tahoma" w:cs="Tahoma"/>
          <w:lang w:eastAsia="es-ES"/>
        </w:rPr>
      </w:pPr>
      <w:bookmarkStart w:id="114" w:name="_Hlk158993206"/>
      <w:r w:rsidRPr="00CE4C37">
        <w:rPr>
          <w:rFonts w:ascii="Tahoma" w:hAnsi="Tahoma" w:cs="Tahoma"/>
          <w:color w:val="000000"/>
          <w:lang w:val="es-ES_tradnl"/>
        </w:rPr>
        <w:t xml:space="preserve">La Entidad Ejecutora deberá solicitar la RECEPCIÓN PROVISIONAL de las Viviendas Sociales al Inspector del Proyecto en un plazo máximo de </w:t>
      </w:r>
      <w:r w:rsidRPr="00CE4C37">
        <w:rPr>
          <w:rFonts w:ascii="Tahoma" w:hAnsi="Tahoma" w:cs="Tahoma"/>
          <w:b/>
          <w:lang w:val="es-ES_tradnl"/>
        </w:rPr>
        <w:t xml:space="preserve">cinco (5) </w:t>
      </w:r>
      <w:r w:rsidRPr="00CE4C37">
        <w:rPr>
          <w:rFonts w:ascii="Tahoma" w:hAnsi="Tahoma" w:cs="Tahoma"/>
          <w:b/>
          <w:color w:val="000000"/>
          <w:lang w:val="es-ES_tradnl"/>
        </w:rPr>
        <w:t xml:space="preserve">días calendario </w:t>
      </w:r>
      <w:r w:rsidRPr="00CE4C37">
        <w:rPr>
          <w:rFonts w:ascii="Tahoma" w:hAnsi="Tahoma" w:cs="Tahoma"/>
          <w:bCs/>
          <w:color w:val="000000"/>
          <w:lang w:val="es-ES_tradnl"/>
        </w:rPr>
        <w:t xml:space="preserve">de anticipación al cumplimiento del plazo </w:t>
      </w:r>
      <w:r w:rsidRPr="00CE4C37">
        <w:rPr>
          <w:rFonts w:ascii="Tahoma" w:hAnsi="Tahoma" w:cs="Tahoma"/>
          <w:bCs/>
          <w:color w:val="0000FF"/>
          <w:lang w:val="es-ES_tradnl"/>
        </w:rPr>
        <w:t>para</w:t>
      </w:r>
      <w:r w:rsidRPr="00CE4C37">
        <w:rPr>
          <w:rFonts w:ascii="Tahoma" w:hAnsi="Tahoma" w:cs="Tahoma"/>
          <w:bCs/>
          <w:color w:val="000000"/>
          <w:lang w:val="es-ES_tradnl"/>
        </w:rPr>
        <w:t xml:space="preserve"> la Recepción Provisional</w:t>
      </w:r>
      <w:r w:rsidRPr="00CE4C37">
        <w:rPr>
          <w:rFonts w:ascii="Tahoma" w:hAnsi="Tahoma" w:cs="Tahoma"/>
          <w:color w:val="000000"/>
          <w:lang w:val="es-ES_tradnl"/>
        </w:rPr>
        <w:t>, el Inspector deberá revisar y validar la solicitud,</w:t>
      </w:r>
      <w:r w:rsidRPr="00CE4C37">
        <w:rPr>
          <w:rFonts w:ascii="Tahoma" w:hAnsi="Tahoma" w:cs="Tahoma"/>
          <w:b/>
          <w:color w:val="000000"/>
          <w:lang w:val="es-ES_tradnl"/>
        </w:rPr>
        <w:t xml:space="preserve"> </w:t>
      </w:r>
      <w:r w:rsidRPr="00CE4C37">
        <w:rPr>
          <w:rFonts w:ascii="Tahoma" w:hAnsi="Tahoma" w:cs="Tahoma"/>
          <w:color w:val="000000"/>
          <w:lang w:val="es-ES_tradnl"/>
        </w:rPr>
        <w:t xml:space="preserve">debiendo remitir la nota de solicitud de recepción Provisional a la AEVIVIENDA en un plazo máximo de </w:t>
      </w:r>
      <w:r w:rsidRPr="00CE4C37">
        <w:rPr>
          <w:rFonts w:ascii="Tahoma" w:hAnsi="Tahoma" w:cs="Tahoma"/>
          <w:b/>
          <w:bCs/>
          <w:color w:val="000000"/>
          <w:lang w:val="es-ES_tradnl"/>
        </w:rPr>
        <w:t>dos (2) días calendario</w:t>
      </w:r>
      <w:r w:rsidRPr="00CE4C37">
        <w:rPr>
          <w:rFonts w:ascii="Tahoma" w:hAnsi="Tahoma" w:cs="Tahoma"/>
          <w:color w:val="000000"/>
          <w:lang w:val="es-ES_tradnl"/>
        </w:rPr>
        <w:t xml:space="preserve"> </w:t>
      </w:r>
      <w:bookmarkStart w:id="115" w:name="_Hlk158887837"/>
      <w:r w:rsidRPr="00CE4C37">
        <w:rPr>
          <w:rFonts w:ascii="Tahoma" w:hAnsi="Tahoma" w:cs="Tahoma"/>
          <w:color w:val="000000"/>
          <w:lang w:val="es-ES_tradnl"/>
        </w:rPr>
        <w:t>posteriores a la recepción de la solicitud</w:t>
      </w:r>
      <w:bookmarkEnd w:id="115"/>
      <w:r w:rsidRPr="00CE4C37">
        <w:rPr>
          <w:rFonts w:ascii="Tahoma" w:hAnsi="Tahoma" w:cs="Tahoma"/>
          <w:color w:val="000000"/>
          <w:lang w:val="es-ES_tradnl"/>
        </w:rPr>
        <w:t xml:space="preserve">. </w:t>
      </w:r>
      <w:r w:rsidRPr="00CE4C37">
        <w:rPr>
          <w:rFonts w:ascii="Tahoma" w:hAnsi="Tahoma" w:cs="Tahoma"/>
          <w:lang w:eastAsia="es-ES"/>
        </w:rPr>
        <w:t>El Fiscal del Proyecto deberá solicitar la conformación de la comisión de recepción del Proyecto, debiendo llevarse a cabo el acto de recepción Provisional hasta la fecha establecida en el cronograma.</w:t>
      </w:r>
    </w:p>
    <w:bookmarkEnd w:id="114"/>
    <w:p w14:paraId="1A46DA76" w14:textId="77777777" w:rsidR="00CE144C" w:rsidRPr="00CE4C37" w:rsidRDefault="00CE144C" w:rsidP="00CE144C">
      <w:pPr>
        <w:spacing w:line="260" w:lineRule="atLeast"/>
        <w:jc w:val="both"/>
        <w:rPr>
          <w:rFonts w:ascii="Tahoma" w:hAnsi="Tahoma" w:cs="Tahoma"/>
        </w:rPr>
      </w:pPr>
    </w:p>
    <w:p w14:paraId="2B378F40"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En caso que la Comisión de Recepción rechazará la recepción Provisional del proyecto, se aplicará las multas correspondientes por incumplimiento al plazo de presentación del producto.</w:t>
      </w:r>
    </w:p>
    <w:p w14:paraId="0D7F4E70"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Aprobada y realizada la recepción Provisional por parte de la comisión de recepción de todas las viviendas en el caso de que se presenten observaciones, deberán ser corregidas y/o complementadas bajo la asistencia técnica y seguimiento de la Entidad Ejecutora en un plazo no mayor al establecido para la recepción definitiva, considerando el plazo señalado según cronograma.</w:t>
      </w:r>
    </w:p>
    <w:p w14:paraId="67F0DD66" w14:textId="77777777" w:rsidR="00CE144C" w:rsidRPr="00CE4C37" w:rsidRDefault="00CE144C" w:rsidP="00CE144C">
      <w:pPr>
        <w:spacing w:line="260" w:lineRule="atLeast"/>
        <w:jc w:val="both"/>
        <w:rPr>
          <w:rFonts w:ascii="Tahoma" w:hAnsi="Tahoma" w:cs="Tahoma"/>
          <w:lang w:val="es-ES_tradnl"/>
        </w:rPr>
      </w:pPr>
    </w:p>
    <w:p w14:paraId="1E6A9388" w14:textId="77777777" w:rsidR="00CE144C" w:rsidRPr="00CE4C37" w:rsidRDefault="00CE144C" w:rsidP="00CE144C">
      <w:pPr>
        <w:spacing w:line="260" w:lineRule="atLeast"/>
        <w:jc w:val="both"/>
        <w:rPr>
          <w:rFonts w:ascii="Tahoma" w:hAnsi="Tahoma" w:cs="Tahoma"/>
          <w:lang w:val="es-ES_tradnl"/>
        </w:rPr>
      </w:pPr>
      <w:bookmarkStart w:id="116" w:name="_Hlk126147331"/>
      <w:r w:rsidRPr="00CE4C37">
        <w:rPr>
          <w:rFonts w:ascii="Tahoma" w:hAnsi="Tahoma" w:cs="Tahoma"/>
          <w:lang w:val="es-ES_tradnl"/>
        </w:rPr>
        <w:t xml:space="preserve">Para la presentación del producto, la </w:t>
      </w:r>
      <w:r w:rsidRPr="00CE4C37">
        <w:rPr>
          <w:rFonts w:ascii="Tahoma" w:hAnsi="Tahoma" w:cs="Tahoma"/>
        </w:rPr>
        <w:t xml:space="preserve">Entidad Ejecutora </w:t>
      </w:r>
      <w:r w:rsidRPr="00CE4C37">
        <w:rPr>
          <w:rFonts w:ascii="Tahoma" w:hAnsi="Tahoma" w:cs="Tahoma"/>
          <w:lang w:val="es-ES_tradnl"/>
        </w:rPr>
        <w:t xml:space="preserve">deberá alcanzar </w:t>
      </w:r>
      <w:r w:rsidRPr="00CE4C37">
        <w:rPr>
          <w:rFonts w:ascii="Tahoma" w:hAnsi="Tahoma" w:cs="Tahoma"/>
          <w:b/>
          <w:lang w:val="es-ES_tradnl"/>
        </w:rPr>
        <w:t>el requisito del 100%</w:t>
      </w:r>
      <w:r w:rsidRPr="00CE4C37">
        <w:rPr>
          <w:rFonts w:ascii="Tahoma" w:hAnsi="Tahoma" w:cs="Tahoma"/>
          <w:lang w:val="es-ES_tradnl"/>
        </w:rPr>
        <w:t xml:space="preserve"> de ejecución Física de las viviendas sociales. </w:t>
      </w:r>
    </w:p>
    <w:bookmarkEnd w:id="116"/>
    <w:p w14:paraId="79AA9D72" w14:textId="77777777" w:rsidR="00CE144C" w:rsidRPr="00CE4C37" w:rsidRDefault="00CE144C" w:rsidP="00CE144C">
      <w:pPr>
        <w:tabs>
          <w:tab w:val="num" w:pos="360"/>
          <w:tab w:val="num" w:pos="1260"/>
        </w:tabs>
        <w:spacing w:line="260" w:lineRule="atLeast"/>
        <w:jc w:val="both"/>
        <w:rPr>
          <w:rFonts w:ascii="Tahoma" w:hAnsi="Tahoma" w:cs="Tahoma"/>
          <w:lang w:val="es-ES_tradnl"/>
        </w:rPr>
      </w:pPr>
      <w:r w:rsidRPr="00CE4C37">
        <w:rPr>
          <w:rFonts w:ascii="Tahoma" w:hAnsi="Tahoma" w:cs="Tahoma"/>
          <w:lang w:val="es-ES_tradnl"/>
        </w:rPr>
        <w:t>Dicho informe deberá contener mínimamente el siguiente detalle:</w:t>
      </w:r>
    </w:p>
    <w:p w14:paraId="216724D6" w14:textId="77777777" w:rsidR="00CE144C" w:rsidRPr="00CE4C37" w:rsidRDefault="00CE144C" w:rsidP="00CE144C">
      <w:pPr>
        <w:tabs>
          <w:tab w:val="num" w:pos="360"/>
          <w:tab w:val="num" w:pos="1260"/>
        </w:tabs>
        <w:spacing w:line="260" w:lineRule="atLeast"/>
        <w:jc w:val="both"/>
        <w:rPr>
          <w:rFonts w:ascii="Tahoma" w:hAnsi="Tahoma" w:cs="Tahoma"/>
          <w:lang w:val="es-ES_tradnl"/>
        </w:rPr>
      </w:pPr>
    </w:p>
    <w:p w14:paraId="0CFCFA7D" w14:textId="77777777" w:rsidR="00CE144C" w:rsidRPr="00CE4C37" w:rsidRDefault="00CE144C" w:rsidP="00CE144C">
      <w:pPr>
        <w:numPr>
          <w:ilvl w:val="0"/>
          <w:numId w:val="64"/>
        </w:numPr>
        <w:spacing w:line="260" w:lineRule="atLeast"/>
        <w:ind w:left="426"/>
        <w:jc w:val="both"/>
        <w:rPr>
          <w:rFonts w:ascii="Tahoma" w:hAnsi="Tahoma" w:cs="Tahoma"/>
          <w:lang w:val="es-ES_tradnl"/>
        </w:rPr>
      </w:pPr>
      <w:r w:rsidRPr="00CE4C37">
        <w:rPr>
          <w:rFonts w:ascii="Tahoma" w:hAnsi="Tahoma" w:cs="Tahoma"/>
          <w:lang w:val="es-ES_tradnl"/>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60225198" w14:textId="77777777" w:rsidR="00CE144C" w:rsidRPr="00CE4C37" w:rsidRDefault="00CE144C" w:rsidP="00CE144C">
      <w:pPr>
        <w:numPr>
          <w:ilvl w:val="0"/>
          <w:numId w:val="64"/>
        </w:numPr>
        <w:spacing w:line="260" w:lineRule="atLeast"/>
        <w:ind w:left="426"/>
        <w:jc w:val="both"/>
        <w:rPr>
          <w:rFonts w:ascii="Tahoma" w:hAnsi="Tahoma" w:cs="Tahoma"/>
          <w:lang w:val="es-ES_tradnl"/>
        </w:rPr>
      </w:pPr>
      <w:r w:rsidRPr="00CE4C37">
        <w:rPr>
          <w:rFonts w:ascii="Tahoma" w:hAnsi="Tahoma" w:cs="Tahoma"/>
          <w:lang w:val="es-ES_tradnl"/>
        </w:rPr>
        <w:t>Lista Final de Beneficiarios con los que cierra el proyecto y las coordenadas geo referenciadas de las viviendas intervenidas, en el sistema de coordenadas WGS 84 (UTM).</w:t>
      </w:r>
    </w:p>
    <w:p w14:paraId="1FA1194D" w14:textId="77777777" w:rsidR="00CE144C" w:rsidRPr="00CE4C37" w:rsidRDefault="00CE144C" w:rsidP="00CE144C">
      <w:pPr>
        <w:numPr>
          <w:ilvl w:val="0"/>
          <w:numId w:val="64"/>
        </w:numPr>
        <w:spacing w:line="260" w:lineRule="atLeast"/>
        <w:ind w:left="426"/>
        <w:jc w:val="both"/>
        <w:rPr>
          <w:rFonts w:ascii="Tahoma" w:hAnsi="Tahoma" w:cs="Tahoma"/>
          <w:lang w:val="es-ES_tradnl"/>
        </w:rPr>
      </w:pPr>
      <w:r w:rsidRPr="00CE4C37">
        <w:rPr>
          <w:rFonts w:ascii="Tahoma" w:hAnsi="Tahoma" w:cs="Tahoma"/>
          <w:lang w:val="es-ES_tradnl"/>
        </w:rPr>
        <w:t>Original de Nota de Instrucción de cierre de almacenes del Inspector a la Entidad Ejecutora y original del acta de cierre de almacenes.</w:t>
      </w:r>
    </w:p>
    <w:p w14:paraId="025453BA" w14:textId="77777777" w:rsidR="00CE144C" w:rsidRPr="00CE4C37" w:rsidRDefault="00CE144C" w:rsidP="00CE144C">
      <w:pPr>
        <w:numPr>
          <w:ilvl w:val="0"/>
          <w:numId w:val="64"/>
        </w:numPr>
        <w:spacing w:line="260" w:lineRule="atLeast"/>
        <w:ind w:left="426"/>
        <w:jc w:val="both"/>
        <w:rPr>
          <w:rFonts w:ascii="Tahoma" w:hAnsi="Tahoma" w:cs="Tahoma"/>
          <w:lang w:val="es-ES_tradnl"/>
        </w:rPr>
      </w:pPr>
      <w:r w:rsidRPr="00CE4C37">
        <w:rPr>
          <w:rFonts w:ascii="Tahoma" w:hAnsi="Tahoma" w:cs="Tahoma"/>
          <w:lang w:val="es-ES_tradnl"/>
        </w:rPr>
        <w:t>Planilla de entrega de materiales de construcción por familia beneficiaria, correspondiente al último periodo.</w:t>
      </w:r>
    </w:p>
    <w:p w14:paraId="781CB53F" w14:textId="77777777" w:rsidR="00CE144C" w:rsidRPr="00CE4C37" w:rsidRDefault="00CE144C" w:rsidP="00CE144C">
      <w:pPr>
        <w:numPr>
          <w:ilvl w:val="0"/>
          <w:numId w:val="64"/>
        </w:numPr>
        <w:spacing w:line="260" w:lineRule="atLeast"/>
        <w:ind w:left="426"/>
        <w:jc w:val="both"/>
        <w:rPr>
          <w:rFonts w:ascii="Tahoma" w:hAnsi="Tahoma" w:cs="Tahoma"/>
          <w:lang w:val="es-ES_tradnl"/>
        </w:rPr>
      </w:pPr>
      <w:r w:rsidRPr="00CE4C37">
        <w:rPr>
          <w:rFonts w:ascii="Tahoma" w:hAnsi="Tahoma" w:cs="Tahoma"/>
          <w:lang w:val="es-ES_tradnl"/>
        </w:rPr>
        <w:t>Kardex de ingreso y salida del material en el almacén (control de materiales de construcción en almacén correspondientes al periodo).</w:t>
      </w:r>
    </w:p>
    <w:p w14:paraId="00623851" w14:textId="77777777" w:rsidR="00CE144C" w:rsidRPr="00CE4C37" w:rsidRDefault="00CE144C" w:rsidP="00CE144C">
      <w:pPr>
        <w:numPr>
          <w:ilvl w:val="0"/>
          <w:numId w:val="64"/>
        </w:numPr>
        <w:spacing w:line="260" w:lineRule="atLeast"/>
        <w:ind w:left="426"/>
        <w:jc w:val="both"/>
        <w:rPr>
          <w:rFonts w:ascii="Tahoma" w:hAnsi="Tahoma" w:cs="Tahoma"/>
          <w:lang w:val="es-ES_tradnl"/>
        </w:rPr>
      </w:pPr>
      <w:r w:rsidRPr="00CE4C37">
        <w:rPr>
          <w:rFonts w:ascii="Tahoma" w:hAnsi="Tahoma" w:cs="Tahoma"/>
          <w:lang w:val="es-ES_tradnl"/>
        </w:rPr>
        <w:t>Balance de cierre de almacén que verifique las cantidades finales de materiales de construcción adquiridos para el proyecto.</w:t>
      </w:r>
    </w:p>
    <w:p w14:paraId="53171A5F" w14:textId="77777777" w:rsidR="00CE144C" w:rsidRPr="00CE4C37" w:rsidRDefault="00CE144C" w:rsidP="00CE144C">
      <w:pPr>
        <w:numPr>
          <w:ilvl w:val="0"/>
          <w:numId w:val="64"/>
        </w:numPr>
        <w:spacing w:line="260" w:lineRule="atLeast"/>
        <w:ind w:left="426"/>
        <w:jc w:val="both"/>
        <w:rPr>
          <w:rFonts w:ascii="Tahoma" w:hAnsi="Tahoma" w:cs="Tahoma"/>
          <w:lang w:val="es-ES_tradnl"/>
        </w:rPr>
      </w:pPr>
      <w:r w:rsidRPr="00CE4C37">
        <w:rPr>
          <w:rFonts w:ascii="Tahoma" w:hAnsi="Tahoma" w:cs="Tahoma"/>
          <w:lang w:val="es-ES_tradnl"/>
        </w:rPr>
        <w:t>Matriz de seguimiento físico que refleje el avance porcentual por cada ítem ejecutado en las viviendas y el avance físico total requerido para el presente producto. (100%)</w:t>
      </w:r>
    </w:p>
    <w:p w14:paraId="385B8907" w14:textId="77777777" w:rsidR="00CE144C" w:rsidRPr="00CE4C37" w:rsidRDefault="00CE144C" w:rsidP="00CE144C">
      <w:pPr>
        <w:numPr>
          <w:ilvl w:val="0"/>
          <w:numId w:val="64"/>
        </w:numPr>
        <w:spacing w:line="260" w:lineRule="atLeast"/>
        <w:ind w:left="426"/>
        <w:jc w:val="both"/>
        <w:rPr>
          <w:rFonts w:ascii="Tahoma" w:hAnsi="Tahoma" w:cs="Tahoma"/>
          <w:lang w:val="es-ES_tradnl"/>
        </w:rPr>
      </w:pPr>
      <w:r w:rsidRPr="00CE4C37">
        <w:rPr>
          <w:rFonts w:ascii="Tahoma" w:hAnsi="Tahoma" w:cs="Tahoma"/>
          <w:lang w:val="es-ES_tradnl"/>
        </w:rPr>
        <w:t>Presentación del Acta de Recepción Provisional del proyecto (3 ejemplares en original)</w:t>
      </w:r>
    </w:p>
    <w:p w14:paraId="2AA4A397" w14:textId="77777777" w:rsidR="00CE144C" w:rsidRPr="00CE4C37" w:rsidRDefault="00CE144C" w:rsidP="00CE144C">
      <w:pPr>
        <w:numPr>
          <w:ilvl w:val="0"/>
          <w:numId w:val="64"/>
        </w:numPr>
        <w:spacing w:line="260" w:lineRule="atLeast"/>
        <w:ind w:left="426"/>
        <w:jc w:val="both"/>
        <w:rPr>
          <w:rFonts w:ascii="Tahoma" w:hAnsi="Tahoma" w:cs="Tahoma"/>
          <w:lang w:val="es-ES_tradnl"/>
        </w:rPr>
      </w:pPr>
      <w:r w:rsidRPr="00CE4C37">
        <w:rPr>
          <w:rFonts w:ascii="Tahoma" w:hAnsi="Tahoma" w:cs="Tahoma"/>
          <w:lang w:val="es-ES_tradnl"/>
        </w:rPr>
        <w:t>Ficha Técnica con memoria fotográfica en formato físico y digital que demuestre el porcentaje de avance por vivienda.</w:t>
      </w:r>
    </w:p>
    <w:p w14:paraId="0924ADBA" w14:textId="77777777" w:rsidR="00CE144C" w:rsidRPr="00CE4C37" w:rsidRDefault="00CE144C" w:rsidP="00CE144C">
      <w:pPr>
        <w:spacing w:line="260" w:lineRule="atLeast"/>
        <w:ind w:left="1"/>
        <w:contextualSpacing/>
        <w:jc w:val="both"/>
        <w:rPr>
          <w:rFonts w:ascii="Tahoma" w:hAnsi="Tahoma" w:cs="Tahoma"/>
          <w:lang w:val="es-ES_tradnl"/>
        </w:rPr>
      </w:pPr>
      <w:r w:rsidRPr="00CE4C37">
        <w:rPr>
          <w:rFonts w:ascii="Tahoma" w:hAnsi="Tahoma" w:cs="Tahoma"/>
          <w:lang w:val="es-ES_tradnl"/>
        </w:rPr>
        <w:t>Al incumplimiento de los puntos anteriormente señalados el producto no deberá ser aprobado por parte de la Inspectoría.</w:t>
      </w:r>
    </w:p>
    <w:p w14:paraId="5F297230" w14:textId="77777777" w:rsidR="00CE144C" w:rsidRPr="00CE4C37" w:rsidRDefault="00CE144C" w:rsidP="00CE144C">
      <w:pPr>
        <w:spacing w:line="260" w:lineRule="atLeast"/>
        <w:ind w:left="1"/>
        <w:contextualSpacing/>
        <w:jc w:val="both"/>
        <w:rPr>
          <w:rFonts w:ascii="Tahoma" w:hAnsi="Tahoma" w:cs="Tahoma"/>
          <w:lang w:val="es-ES_tradnl"/>
        </w:rPr>
      </w:pPr>
      <w:bookmarkStart w:id="117" w:name="_Hlk146908551"/>
      <w:r w:rsidRPr="00CE4C37">
        <w:rPr>
          <w:rFonts w:ascii="Tahoma" w:hAnsi="Tahoma" w:cs="Tahoma"/>
        </w:rPr>
        <w:t>Se debe mencionar que, una vez entregado el penúltimo producto se dará inicio al periodo contractual del plazo para el ultimo producto.</w:t>
      </w:r>
    </w:p>
    <w:bookmarkEnd w:id="117"/>
    <w:p w14:paraId="540E8F6D" w14:textId="77777777" w:rsidR="00CE144C" w:rsidRPr="00CE4C37" w:rsidRDefault="00CE144C" w:rsidP="00CE144C">
      <w:pPr>
        <w:spacing w:line="260" w:lineRule="atLeast"/>
        <w:ind w:left="426"/>
        <w:rPr>
          <w:rFonts w:ascii="Tahoma" w:hAnsi="Tahoma" w:cs="Tahoma"/>
          <w:lang w:val="es-ES_tradnl"/>
        </w:rPr>
      </w:pPr>
    </w:p>
    <w:p w14:paraId="4DA12954" w14:textId="77777777" w:rsidR="00CE144C" w:rsidRPr="00CE4C37" w:rsidRDefault="00CE144C" w:rsidP="00CE144C">
      <w:pPr>
        <w:spacing w:line="260" w:lineRule="atLeast"/>
        <w:contextualSpacing/>
        <w:jc w:val="both"/>
        <w:rPr>
          <w:rFonts w:ascii="Tahoma" w:hAnsi="Tahoma" w:cs="Tahoma"/>
          <w:b/>
          <w:bCs/>
          <w:lang w:val="es-ES_tradnl"/>
        </w:rPr>
      </w:pPr>
      <w:r w:rsidRPr="00CE4C37">
        <w:rPr>
          <w:rFonts w:ascii="Tahoma" w:hAnsi="Tahoma" w:cs="Tahoma"/>
          <w:b/>
          <w:bCs/>
          <w:lang w:val="es-ES_tradnl"/>
        </w:rPr>
        <w:t xml:space="preserve">PRODUCTO 4 - INFORME DEL PRODUCTO FINAL </w:t>
      </w:r>
    </w:p>
    <w:p w14:paraId="3ABB6876"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2A354C1"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lastRenderedPageBreak/>
        <w:t xml:space="preserve">Posterior a la fecha de Recepción Provisional (conclusión real) de las viviendas sociales y en el plazo establecido por la Comisión de Recepción, la </w:t>
      </w:r>
      <w:r w:rsidRPr="00CE4C37">
        <w:rPr>
          <w:rFonts w:ascii="Tahoma" w:hAnsi="Tahoma" w:cs="Tahoma"/>
        </w:rPr>
        <w:t xml:space="preserve">Entidad Ejecutora </w:t>
      </w:r>
      <w:r w:rsidRPr="00CE4C37">
        <w:rPr>
          <w:rFonts w:ascii="Tahoma" w:hAnsi="Tahoma" w:cs="Tahoma"/>
          <w:lang w:val="es-ES_tradnl"/>
        </w:rPr>
        <w:t xml:space="preserve">deberá verificar que las observaciones señaladas en la recepción provisional, han sido subsanadas por los beneficiarios con el apoyo y asistencia técnica de la Entidad Ejecutora y se procederá con la </w:t>
      </w:r>
      <w:r w:rsidRPr="00CE4C37">
        <w:rPr>
          <w:rFonts w:ascii="Tahoma" w:hAnsi="Tahoma" w:cs="Tahoma"/>
          <w:b/>
          <w:lang w:val="es-ES_tradnl"/>
        </w:rPr>
        <w:t>RECEPCIÓN DEFINITIVA</w:t>
      </w:r>
      <w:r w:rsidRPr="00CE4C37">
        <w:rPr>
          <w:rFonts w:ascii="Tahoma" w:hAnsi="Tahoma" w:cs="Tahoma"/>
          <w:lang w:val="es-ES_tradnl"/>
        </w:rPr>
        <w:t xml:space="preserve"> de las viviendas sociales que son el requisito para la presentación del producto final, además de cumplir con los otros requisitos señalados para la entrega del producto.</w:t>
      </w:r>
    </w:p>
    <w:p w14:paraId="0EF73A72" w14:textId="77777777" w:rsidR="00CE144C" w:rsidRPr="00CE4C37" w:rsidRDefault="00CE144C" w:rsidP="00CE144C">
      <w:pPr>
        <w:spacing w:line="260" w:lineRule="atLeast"/>
        <w:jc w:val="both"/>
        <w:rPr>
          <w:rFonts w:ascii="Tahoma" w:hAnsi="Tahoma" w:cs="Tahoma"/>
          <w:lang w:val="es-ES_tradnl"/>
        </w:rPr>
      </w:pPr>
    </w:p>
    <w:p w14:paraId="3D89E215" w14:textId="77777777" w:rsidR="00CE144C" w:rsidRPr="00CE4C37" w:rsidRDefault="00CE144C" w:rsidP="00CE144C">
      <w:pPr>
        <w:jc w:val="both"/>
        <w:rPr>
          <w:rFonts w:ascii="Tahoma" w:hAnsi="Tahoma" w:cs="Tahoma"/>
          <w:lang w:eastAsia="es-ES"/>
        </w:rPr>
      </w:pPr>
      <w:bookmarkStart w:id="118" w:name="_Hlk158993268"/>
      <w:r w:rsidRPr="00CE4C37">
        <w:rPr>
          <w:rFonts w:ascii="Tahoma" w:hAnsi="Tahoma" w:cs="Tahoma"/>
          <w:color w:val="000000"/>
          <w:lang w:val="es-ES_tradnl"/>
        </w:rPr>
        <w:t xml:space="preserve">La Entidad Ejecutora deberá solicitar la </w:t>
      </w:r>
      <w:r w:rsidRPr="00CE4C37">
        <w:rPr>
          <w:rFonts w:ascii="Tahoma" w:hAnsi="Tahoma" w:cs="Tahoma"/>
          <w:b/>
          <w:bCs/>
          <w:color w:val="000000"/>
          <w:lang w:val="es-ES_tradnl"/>
        </w:rPr>
        <w:t>RECEPCIÓN DEFINITIVA</w:t>
      </w:r>
      <w:r w:rsidRPr="00CE4C37">
        <w:rPr>
          <w:rFonts w:ascii="Tahoma" w:hAnsi="Tahoma" w:cs="Tahoma"/>
          <w:color w:val="000000"/>
          <w:lang w:val="es-ES_tradnl"/>
        </w:rPr>
        <w:t xml:space="preserve"> de las Viviendas Sociales al Inspector del Proyecto en un plazo máximo de </w:t>
      </w:r>
      <w:r w:rsidRPr="00CE4C37">
        <w:rPr>
          <w:rFonts w:ascii="Tahoma" w:hAnsi="Tahoma" w:cs="Tahoma"/>
          <w:b/>
          <w:lang w:val="es-ES_tradnl"/>
        </w:rPr>
        <w:t xml:space="preserve">cinco (5) </w:t>
      </w:r>
      <w:r w:rsidRPr="00CE4C37">
        <w:rPr>
          <w:rFonts w:ascii="Tahoma" w:hAnsi="Tahoma" w:cs="Tahoma"/>
          <w:b/>
          <w:color w:val="000000"/>
          <w:lang w:val="es-ES_tradnl"/>
        </w:rPr>
        <w:t xml:space="preserve">días calendario </w:t>
      </w:r>
      <w:r w:rsidRPr="00CE4C37">
        <w:rPr>
          <w:rFonts w:ascii="Tahoma" w:hAnsi="Tahoma" w:cs="Tahoma"/>
          <w:bCs/>
          <w:color w:val="000000"/>
          <w:lang w:val="es-ES_tradnl"/>
        </w:rPr>
        <w:t xml:space="preserve">de anticipación al cumplimiento del plazo </w:t>
      </w:r>
      <w:r w:rsidRPr="00CE4C37">
        <w:rPr>
          <w:rFonts w:ascii="Tahoma" w:hAnsi="Tahoma" w:cs="Tahoma"/>
          <w:bCs/>
          <w:color w:val="0000FF"/>
          <w:lang w:val="es-ES_tradnl"/>
        </w:rPr>
        <w:t>para</w:t>
      </w:r>
      <w:r w:rsidRPr="00CE4C37">
        <w:rPr>
          <w:rFonts w:ascii="Tahoma" w:hAnsi="Tahoma" w:cs="Tahoma"/>
          <w:bCs/>
          <w:color w:val="000000"/>
          <w:lang w:val="es-ES_tradnl"/>
        </w:rPr>
        <w:t xml:space="preserve"> la Recepción Definitiva</w:t>
      </w:r>
      <w:r w:rsidRPr="00CE4C37">
        <w:rPr>
          <w:rFonts w:ascii="Tahoma" w:hAnsi="Tahoma" w:cs="Tahoma"/>
          <w:color w:val="000000"/>
          <w:lang w:val="es-ES_tradnl"/>
        </w:rPr>
        <w:t>, el Inspector deberá revisar y validar la solicitud,</w:t>
      </w:r>
      <w:r w:rsidRPr="00CE4C37">
        <w:rPr>
          <w:rFonts w:ascii="Tahoma" w:hAnsi="Tahoma" w:cs="Tahoma"/>
          <w:b/>
          <w:color w:val="000000"/>
          <w:lang w:val="es-ES_tradnl"/>
        </w:rPr>
        <w:t xml:space="preserve"> </w:t>
      </w:r>
      <w:r w:rsidRPr="00CE4C37">
        <w:rPr>
          <w:rFonts w:ascii="Tahoma" w:hAnsi="Tahoma" w:cs="Tahoma"/>
          <w:color w:val="000000"/>
          <w:lang w:val="es-ES_tradnl"/>
        </w:rPr>
        <w:t xml:space="preserve">debiendo remitir la nota de solicitud de recepción Definitiva a la AEVIVIENDA en un plazo máximo de </w:t>
      </w:r>
      <w:bookmarkStart w:id="119" w:name="_Hlk158887966"/>
      <w:r w:rsidRPr="00CE4C37">
        <w:rPr>
          <w:rFonts w:ascii="Tahoma" w:hAnsi="Tahoma" w:cs="Tahoma"/>
          <w:b/>
          <w:bCs/>
          <w:color w:val="000000"/>
          <w:lang w:val="es-ES_tradnl"/>
        </w:rPr>
        <w:t>dos (2) días calendario</w:t>
      </w:r>
      <w:r w:rsidRPr="00CE4C37">
        <w:rPr>
          <w:rFonts w:ascii="Tahoma" w:hAnsi="Tahoma" w:cs="Tahoma"/>
          <w:color w:val="000000"/>
          <w:lang w:val="es-ES_tradnl"/>
        </w:rPr>
        <w:t xml:space="preserve"> </w:t>
      </w:r>
      <w:bookmarkStart w:id="120" w:name="_Hlk158887989"/>
      <w:bookmarkEnd w:id="119"/>
      <w:r w:rsidRPr="00CE4C37">
        <w:rPr>
          <w:rFonts w:ascii="Tahoma" w:hAnsi="Tahoma" w:cs="Tahoma"/>
          <w:color w:val="000000"/>
          <w:lang w:val="es-ES_tradnl"/>
        </w:rPr>
        <w:t>posteriores a la recepción de la solicitud</w:t>
      </w:r>
      <w:bookmarkEnd w:id="120"/>
      <w:r w:rsidRPr="00CE4C37">
        <w:rPr>
          <w:rFonts w:ascii="Tahoma" w:hAnsi="Tahoma" w:cs="Tahoma"/>
          <w:color w:val="000000"/>
          <w:lang w:val="es-ES_tradnl"/>
        </w:rPr>
        <w:t xml:space="preserve">. </w:t>
      </w:r>
      <w:r w:rsidRPr="00CE4C37">
        <w:rPr>
          <w:rFonts w:ascii="Tahoma" w:hAnsi="Tahoma" w:cs="Tahoma"/>
          <w:lang w:eastAsia="es-ES"/>
        </w:rPr>
        <w:t>El Fiscal del Proyecto deberá solicitar la conformación de la comisión de recepción del Proyecto, debiendo llevarse a cabo el acto de recepción Definitiva hasta la fecha establecida en el cronograma.</w:t>
      </w:r>
    </w:p>
    <w:bookmarkEnd w:id="118"/>
    <w:p w14:paraId="6DB32215" w14:textId="77777777" w:rsidR="00CE144C" w:rsidRPr="00CE4C37" w:rsidRDefault="00CE144C" w:rsidP="00CE144C">
      <w:pPr>
        <w:spacing w:line="260" w:lineRule="atLeast"/>
        <w:jc w:val="both"/>
        <w:rPr>
          <w:rFonts w:ascii="Tahoma" w:hAnsi="Tahoma" w:cs="Tahoma"/>
          <w:color w:val="000000"/>
          <w:lang w:val="es-ES_tradnl"/>
        </w:rPr>
      </w:pPr>
    </w:p>
    <w:p w14:paraId="0C2F7366"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 xml:space="preserve">En caso que la Comisión de Recepción rechazará la </w:t>
      </w:r>
      <w:r w:rsidRPr="00CE4C37">
        <w:rPr>
          <w:rFonts w:ascii="Tahoma" w:hAnsi="Tahoma" w:cs="Tahoma"/>
          <w:b/>
          <w:lang w:val="es-ES_tradnl"/>
        </w:rPr>
        <w:t xml:space="preserve">RECEPCIÓN DEFINITIVA </w:t>
      </w:r>
      <w:r w:rsidRPr="00CE4C37">
        <w:rPr>
          <w:rFonts w:ascii="Tahoma" w:hAnsi="Tahoma" w:cs="Tahoma"/>
          <w:lang w:val="es-ES_tradnl"/>
        </w:rPr>
        <w:t>del proyecto, se aplicará las multas correspondientes por incumplimiento al plazo de presentación del producto.</w:t>
      </w:r>
    </w:p>
    <w:p w14:paraId="136AB599" w14:textId="77777777" w:rsidR="00CE144C" w:rsidRPr="00CE4C37" w:rsidRDefault="00CE144C" w:rsidP="00CE144C">
      <w:pPr>
        <w:spacing w:line="260" w:lineRule="atLeast"/>
        <w:jc w:val="both"/>
        <w:rPr>
          <w:rFonts w:ascii="Tahoma" w:hAnsi="Tahoma" w:cs="Tahoma"/>
          <w:lang w:val="es-ES_tradnl"/>
        </w:rPr>
      </w:pPr>
    </w:p>
    <w:p w14:paraId="7FC56221" w14:textId="77777777" w:rsidR="00CE144C" w:rsidRPr="00CE4C37" w:rsidRDefault="00CE144C" w:rsidP="00CE144C">
      <w:pPr>
        <w:tabs>
          <w:tab w:val="left" w:pos="709"/>
        </w:tabs>
        <w:spacing w:line="260" w:lineRule="atLeast"/>
        <w:jc w:val="both"/>
        <w:rPr>
          <w:rFonts w:ascii="Tahoma" w:hAnsi="Tahoma" w:cs="Tahoma"/>
          <w:lang w:val="es-ES_tradnl"/>
        </w:rPr>
      </w:pPr>
      <w:r w:rsidRPr="00CE4C37">
        <w:rPr>
          <w:rFonts w:ascii="Tahoma" w:hAnsi="Tahoma" w:cs="Tahoma"/>
          <w:lang w:val="es-ES_tradnl"/>
        </w:rPr>
        <w:t>El Producto informe final deberá contener mínimamente el siguiente detalle:</w:t>
      </w:r>
    </w:p>
    <w:p w14:paraId="52528AFE" w14:textId="77777777" w:rsidR="00CE144C" w:rsidRPr="00CE4C37" w:rsidRDefault="00CE144C" w:rsidP="00CE144C">
      <w:pPr>
        <w:numPr>
          <w:ilvl w:val="0"/>
          <w:numId w:val="83"/>
        </w:numPr>
        <w:spacing w:line="260" w:lineRule="atLeast"/>
        <w:ind w:left="426" w:hanging="426"/>
        <w:jc w:val="both"/>
        <w:rPr>
          <w:rFonts w:ascii="Tahoma" w:hAnsi="Tahoma" w:cs="Tahoma"/>
          <w:lang w:val="es-ES_tradnl"/>
        </w:rPr>
      </w:pPr>
      <w:r w:rsidRPr="00CE4C37">
        <w:rPr>
          <w:rFonts w:ascii="Tahoma" w:hAnsi="Tahoma" w:cs="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43AB079E" w14:textId="77777777" w:rsidR="00CE144C" w:rsidRPr="00CE4C37" w:rsidRDefault="00CE144C" w:rsidP="00CE144C">
      <w:pPr>
        <w:numPr>
          <w:ilvl w:val="0"/>
          <w:numId w:val="83"/>
        </w:numPr>
        <w:spacing w:line="260" w:lineRule="atLeast"/>
        <w:ind w:left="426" w:hanging="426"/>
        <w:jc w:val="both"/>
        <w:rPr>
          <w:rFonts w:ascii="Tahoma" w:hAnsi="Tahoma" w:cs="Tahoma"/>
          <w:lang w:val="es-ES_tradnl"/>
        </w:rPr>
      </w:pPr>
      <w:r w:rsidRPr="00CE4C37">
        <w:rPr>
          <w:rFonts w:ascii="Tahoma" w:hAnsi="Tahoma" w:cs="Tahoma"/>
          <w:lang w:val="es-ES_tradnl"/>
        </w:rPr>
        <w:t>Carpetas Familiares completas en original con el siguiente contenido mínimo: Caratula de Carpeta, Acuerdo Familiar, Constancia de recepción de materiales de construcción, hoja de seguimiento y asignación de tareas, Planos Asbuilt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13500DF8" w14:textId="77777777" w:rsidR="00CE144C" w:rsidRPr="00CE4C37" w:rsidRDefault="00CE144C" w:rsidP="00CE144C">
      <w:pPr>
        <w:numPr>
          <w:ilvl w:val="0"/>
          <w:numId w:val="83"/>
        </w:numPr>
        <w:spacing w:line="260" w:lineRule="atLeast"/>
        <w:ind w:left="426" w:hanging="426"/>
        <w:jc w:val="both"/>
        <w:rPr>
          <w:rFonts w:ascii="Tahoma" w:hAnsi="Tahoma" w:cs="Tahoma"/>
          <w:lang w:val="es-ES_tradnl"/>
        </w:rPr>
      </w:pPr>
      <w:bookmarkStart w:id="121" w:name="_Hlk117853558"/>
      <w:r w:rsidRPr="00CE4C37">
        <w:rPr>
          <w:rFonts w:ascii="Tahoma" w:hAnsi="Tahoma" w:cs="Tahoma"/>
          <w:lang w:val="es-ES_tradnl"/>
        </w:rPr>
        <w:t xml:space="preserve">Acta de Recepción Definitiva del proyecto (3 ejemplares originales). </w:t>
      </w:r>
    </w:p>
    <w:p w14:paraId="0134A735" w14:textId="77777777" w:rsidR="00CE144C" w:rsidRPr="00CE4C37" w:rsidRDefault="00CE144C" w:rsidP="00CE144C">
      <w:pPr>
        <w:numPr>
          <w:ilvl w:val="0"/>
          <w:numId w:val="83"/>
        </w:numPr>
        <w:spacing w:line="260" w:lineRule="atLeast"/>
        <w:ind w:left="426" w:hanging="426"/>
        <w:jc w:val="both"/>
        <w:rPr>
          <w:rFonts w:ascii="Tahoma" w:hAnsi="Tahoma" w:cs="Tahoma"/>
          <w:lang w:val="es-ES_tradnl"/>
        </w:rPr>
      </w:pPr>
      <w:bookmarkStart w:id="122" w:name="_Hlk117853529"/>
      <w:bookmarkEnd w:id="121"/>
      <w:r w:rsidRPr="00CE4C37">
        <w:rPr>
          <w:rFonts w:ascii="Tahoma" w:hAnsi="Tahoma" w:cs="Tahoma"/>
          <w:lang w:val="es-ES_tradnl"/>
        </w:rPr>
        <w:t xml:space="preserve">Actas de Recepción Individual a los beneficiarios (3 ejemplares originales más fotocopia de carnet de identidad del titular y del cónyuge vigentes). </w:t>
      </w:r>
    </w:p>
    <w:bookmarkEnd w:id="122"/>
    <w:p w14:paraId="5BFF5400" w14:textId="77777777" w:rsidR="00CE144C" w:rsidRPr="00CE4C37" w:rsidRDefault="00CE144C" w:rsidP="00CE144C">
      <w:pPr>
        <w:numPr>
          <w:ilvl w:val="0"/>
          <w:numId w:val="83"/>
        </w:numPr>
        <w:spacing w:line="260" w:lineRule="atLeast"/>
        <w:ind w:left="426" w:hanging="426"/>
        <w:jc w:val="both"/>
        <w:rPr>
          <w:rFonts w:ascii="Tahoma" w:hAnsi="Tahoma" w:cs="Tahoma"/>
        </w:rPr>
      </w:pPr>
      <w:r w:rsidRPr="00CE4C37">
        <w:rPr>
          <w:rFonts w:ascii="Tahoma" w:hAnsi="Tahoma" w:cs="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6D46633C" w14:textId="77777777" w:rsidR="00CE144C" w:rsidRPr="00CE4C37" w:rsidRDefault="00CE144C" w:rsidP="00CE144C">
      <w:pPr>
        <w:numPr>
          <w:ilvl w:val="0"/>
          <w:numId w:val="83"/>
        </w:numPr>
        <w:spacing w:line="260" w:lineRule="atLeast"/>
        <w:ind w:left="426" w:hanging="426"/>
        <w:jc w:val="both"/>
        <w:rPr>
          <w:rFonts w:ascii="Tahoma" w:hAnsi="Tahoma" w:cs="Tahoma"/>
        </w:rPr>
      </w:pPr>
      <w:r w:rsidRPr="00CE4C37">
        <w:rPr>
          <w:rFonts w:ascii="Tahoma" w:hAnsi="Tahoma" w:cs="Tahoma"/>
          <w:lang w:val="es-ES_tradnl"/>
        </w:rPr>
        <w:t>Formularios Registro Único de Beneficiarios (RUB) llenados con datos de cada familia beneficiaria al final del proyecto, en los términos que determine la AEVIVIENDA una vez aceptada la recepción 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4059D4EE" w14:textId="77777777" w:rsidR="00CE144C" w:rsidRPr="00CE4C37" w:rsidRDefault="00CE144C" w:rsidP="00CE144C">
      <w:pPr>
        <w:numPr>
          <w:ilvl w:val="0"/>
          <w:numId w:val="83"/>
        </w:numPr>
        <w:spacing w:line="260" w:lineRule="atLeast"/>
        <w:ind w:left="426" w:hanging="426"/>
        <w:jc w:val="both"/>
        <w:rPr>
          <w:rFonts w:ascii="Tahoma" w:hAnsi="Tahoma" w:cs="Tahoma"/>
        </w:rPr>
      </w:pPr>
      <w:r w:rsidRPr="00CE4C37">
        <w:rPr>
          <w:rFonts w:ascii="Tahoma" w:hAnsi="Tahoma" w:cs="Tahoma"/>
        </w:rPr>
        <w:t>Lista final de beneficiarios extraído del sistema SIGES (Reporte Cierre de Proyecto), el cual deberá ser solicitado al Personal de Seguimiento Social de la AEVIVIENDA. (solicitar para presentar en el producto final).</w:t>
      </w:r>
    </w:p>
    <w:p w14:paraId="514A8A19" w14:textId="77777777" w:rsidR="00CE144C" w:rsidRPr="00CE4C37" w:rsidRDefault="00CE144C" w:rsidP="00CE144C">
      <w:pPr>
        <w:tabs>
          <w:tab w:val="left" w:pos="1260"/>
        </w:tabs>
        <w:spacing w:line="260" w:lineRule="atLeast"/>
        <w:jc w:val="both"/>
        <w:rPr>
          <w:rFonts w:ascii="Tahoma" w:hAnsi="Tahoma" w:cs="Tahoma"/>
          <w:i/>
          <w:color w:val="FF0000"/>
        </w:rPr>
      </w:pPr>
    </w:p>
    <w:p w14:paraId="33A0C08B" w14:textId="77777777" w:rsidR="00CE144C" w:rsidRPr="00CE4C37" w:rsidRDefault="00CE144C" w:rsidP="00CE144C">
      <w:pPr>
        <w:spacing w:line="260" w:lineRule="atLeast"/>
        <w:jc w:val="both"/>
        <w:rPr>
          <w:rFonts w:ascii="Tahoma" w:hAnsi="Tahoma" w:cs="Tahoma"/>
          <w:b/>
          <w:u w:val="single"/>
          <w:lang w:val="es-ES_tradnl"/>
        </w:rPr>
      </w:pPr>
      <w:r w:rsidRPr="00CE4C37">
        <w:rPr>
          <w:rFonts w:ascii="Tahoma" w:hAnsi="Tahoma" w:cs="Tahoma"/>
        </w:rPr>
        <w:lastRenderedPageBreak/>
        <w:t>Al incumplimiento de los puntos anteriormente señalados el producto no deberá ser aprobado por parte de la Inspectoría.</w:t>
      </w:r>
      <w:r w:rsidRPr="00CE4C37">
        <w:rPr>
          <w:rFonts w:ascii="Tahoma" w:hAnsi="Tahoma" w:cs="Tahoma"/>
          <w:b/>
          <w:u w:val="single"/>
          <w:lang w:val="es-ES_tradnl"/>
        </w:rPr>
        <w:t xml:space="preserve"> </w:t>
      </w:r>
    </w:p>
    <w:p w14:paraId="390757B5" w14:textId="77777777" w:rsidR="00CE144C" w:rsidRPr="00CE4C37" w:rsidRDefault="00CE144C" w:rsidP="00CE144C">
      <w:pPr>
        <w:spacing w:line="260" w:lineRule="atLeast"/>
        <w:rPr>
          <w:rFonts w:ascii="Tahoma" w:hAnsi="Tahoma" w:cs="Tahoma"/>
          <w:b/>
          <w:u w:val="single"/>
          <w:lang w:val="es-ES_tradnl"/>
        </w:rPr>
      </w:pPr>
    </w:p>
    <w:p w14:paraId="69BC91F8" w14:textId="77777777" w:rsidR="00CE144C" w:rsidRPr="00CE4C37" w:rsidRDefault="00CE144C" w:rsidP="00CE144C">
      <w:pPr>
        <w:rPr>
          <w:rFonts w:ascii="Tahoma" w:hAnsi="Tahoma" w:cs="Tahoma"/>
          <w:b/>
          <w:u w:val="single"/>
          <w:lang w:val="es-ES_tradnl"/>
        </w:rPr>
      </w:pPr>
      <w:r w:rsidRPr="00CE4C37">
        <w:rPr>
          <w:rFonts w:ascii="Tahoma" w:hAnsi="Tahoma" w:cs="Tahoma"/>
          <w:b/>
          <w:u w:val="single"/>
          <w:lang w:val="es-ES_tradnl"/>
        </w:rPr>
        <w:t>CONDICIONES TÉCNICAS:</w:t>
      </w:r>
    </w:p>
    <w:p w14:paraId="0238C16C" w14:textId="77777777" w:rsidR="00CE144C" w:rsidRPr="00CE4C37" w:rsidRDefault="00CE144C" w:rsidP="00CE144C">
      <w:pPr>
        <w:keepNext/>
        <w:numPr>
          <w:ilvl w:val="0"/>
          <w:numId w:val="53"/>
        </w:numPr>
        <w:spacing w:before="240" w:after="60"/>
        <w:ind w:left="360" w:hanging="360"/>
        <w:outlineLvl w:val="0"/>
        <w:rPr>
          <w:rFonts w:ascii="Tahoma" w:hAnsi="Tahoma" w:cs="Tahoma"/>
          <w:b/>
          <w:bCs/>
          <w:color w:val="000000"/>
          <w:kern w:val="32"/>
          <w:lang w:val="es-ES_tradnl"/>
        </w:rPr>
      </w:pPr>
      <w:bookmarkStart w:id="123" w:name="_Toc536520830"/>
      <w:bookmarkStart w:id="124" w:name="_Toc71811165"/>
      <w:r w:rsidRPr="00CE4C37">
        <w:rPr>
          <w:rFonts w:ascii="Tahoma" w:hAnsi="Tahoma" w:cs="Tahoma"/>
          <w:b/>
          <w:bCs/>
          <w:color w:val="000000"/>
          <w:kern w:val="32"/>
          <w:lang w:val="es-ES_tradnl"/>
        </w:rPr>
        <w:t>PERFIL DEL PROPONENTE</w:t>
      </w:r>
      <w:bookmarkEnd w:id="123"/>
      <w:bookmarkEnd w:id="124"/>
    </w:p>
    <w:p w14:paraId="5660F60B" w14:textId="77777777" w:rsidR="00CE144C" w:rsidRPr="00CE4C37" w:rsidRDefault="00CE144C" w:rsidP="00CE144C">
      <w:pPr>
        <w:ind w:firstLine="360"/>
        <w:jc w:val="both"/>
        <w:rPr>
          <w:rFonts w:ascii="Tahoma" w:hAnsi="Tahoma" w:cs="Tahoma"/>
          <w:b/>
          <w:lang w:val="es-ES_tradnl"/>
        </w:rPr>
      </w:pPr>
    </w:p>
    <w:p w14:paraId="60CBEB79" w14:textId="77777777" w:rsidR="00CE144C" w:rsidRPr="00CE4C37" w:rsidRDefault="00CE144C" w:rsidP="00CE144C">
      <w:pPr>
        <w:ind w:firstLine="426"/>
        <w:jc w:val="both"/>
        <w:rPr>
          <w:rFonts w:ascii="Tahoma" w:hAnsi="Tahoma" w:cs="Tahoma"/>
          <w:b/>
          <w:lang w:val="es-ES_tradnl"/>
        </w:rPr>
      </w:pPr>
      <w:r w:rsidRPr="00CE4C37">
        <w:rPr>
          <w:rFonts w:ascii="Tahoma" w:hAnsi="Tahoma" w:cs="Tahoma"/>
          <w:b/>
          <w:lang w:val="es-ES_tradnl"/>
        </w:rPr>
        <w:t>Experiencia de la Entidad Ejecutora.</w:t>
      </w:r>
    </w:p>
    <w:p w14:paraId="0A156BE2" w14:textId="77777777" w:rsidR="00CE144C" w:rsidRPr="00CE4C37" w:rsidRDefault="00CE144C" w:rsidP="00CE144C">
      <w:pPr>
        <w:ind w:firstLine="426"/>
        <w:jc w:val="both"/>
        <w:rPr>
          <w:rFonts w:ascii="Tahoma" w:hAnsi="Tahoma" w:cs="Tahoma"/>
          <w:b/>
          <w:lang w:val="es-ES_tradnl"/>
        </w:rPr>
      </w:pPr>
    </w:p>
    <w:p w14:paraId="72D8784B" w14:textId="77777777" w:rsidR="00CE144C" w:rsidRPr="00CE4C37" w:rsidRDefault="00CE144C" w:rsidP="00CE144C">
      <w:pPr>
        <w:numPr>
          <w:ilvl w:val="3"/>
          <w:numId w:val="69"/>
        </w:numPr>
        <w:ind w:left="426" w:hanging="426"/>
        <w:jc w:val="both"/>
        <w:rPr>
          <w:rFonts w:ascii="Tahoma" w:hAnsi="Tahoma" w:cs="Tahoma"/>
        </w:rPr>
      </w:pPr>
      <w:r w:rsidRPr="00CE4C37">
        <w:rPr>
          <w:rFonts w:ascii="Tahoma" w:hAnsi="Tahoma" w:cs="Tahoma"/>
          <w:b/>
        </w:rPr>
        <w:t>Experiencia General de la Entidad Ejecutora:</w:t>
      </w:r>
      <w:r w:rsidRPr="00CE4C37">
        <w:rPr>
          <w:rFonts w:ascii="Tahoma" w:hAnsi="Tahoma" w:cs="Tahoma"/>
        </w:rPr>
        <w:t xml:space="preserve"> Debe contar con experiencia en actividades de construcción y/o de consultorías realizadas, relacionadas al rubro constructivo o capacitación en áreas técnicas en el sector constructivo.</w:t>
      </w:r>
    </w:p>
    <w:p w14:paraId="758BC21D" w14:textId="77777777" w:rsidR="00CE144C" w:rsidRPr="00CE4C37" w:rsidRDefault="00CE144C" w:rsidP="00CE144C">
      <w:pPr>
        <w:spacing w:line="260" w:lineRule="atLeast"/>
        <w:ind w:left="426"/>
        <w:jc w:val="both"/>
        <w:rPr>
          <w:rFonts w:ascii="Tahoma" w:hAnsi="Tahoma" w:cs="Tahoma"/>
        </w:rPr>
      </w:pPr>
      <w:r w:rsidRPr="00CE4C37">
        <w:rPr>
          <w:rFonts w:ascii="Tahoma" w:hAnsi="Tahoma" w:cs="Tahoma"/>
        </w:rPr>
        <w:t xml:space="preserve">La Entidad Ejecutora debe demostrar experiencia general por un monto equivalente a </w:t>
      </w:r>
      <w:r w:rsidRPr="00CE4C37">
        <w:rPr>
          <w:rFonts w:ascii="Tahoma" w:hAnsi="Tahoma" w:cs="Tahoma"/>
          <w:b/>
        </w:rPr>
        <w:t>1 vez</w:t>
      </w:r>
      <w:r w:rsidRPr="00CE4C37">
        <w:rPr>
          <w:rFonts w:ascii="Tahoma" w:hAnsi="Tahoma" w:cs="Tahoma"/>
        </w:rPr>
        <w:t xml:space="preserve"> el precio referencial.</w:t>
      </w:r>
    </w:p>
    <w:p w14:paraId="0DA2CFE5" w14:textId="77777777" w:rsidR="00CE144C" w:rsidRPr="00CE4C37" w:rsidRDefault="00CE144C" w:rsidP="00CE144C">
      <w:pPr>
        <w:spacing w:line="260" w:lineRule="atLeast"/>
        <w:ind w:left="426"/>
        <w:jc w:val="both"/>
        <w:rPr>
          <w:rFonts w:ascii="Tahoma" w:hAnsi="Tahoma" w:cs="Tahoma"/>
          <w:color w:val="FF0000"/>
        </w:rPr>
      </w:pPr>
    </w:p>
    <w:p w14:paraId="3A0E3352" w14:textId="77777777" w:rsidR="00CE144C" w:rsidRPr="00CE4C37" w:rsidRDefault="00CE144C" w:rsidP="00CE144C">
      <w:pPr>
        <w:numPr>
          <w:ilvl w:val="3"/>
          <w:numId w:val="69"/>
        </w:numPr>
        <w:spacing w:line="260" w:lineRule="atLeast"/>
        <w:ind w:left="426" w:hanging="426"/>
        <w:jc w:val="both"/>
        <w:rPr>
          <w:rFonts w:ascii="Tahoma" w:hAnsi="Tahoma" w:cs="Tahoma"/>
          <w:color w:val="FF0000"/>
        </w:rPr>
      </w:pPr>
      <w:r w:rsidRPr="00CE4C37">
        <w:rPr>
          <w:rFonts w:ascii="Tahoma" w:hAnsi="Tahoma" w:cs="Tahoma"/>
          <w:b/>
        </w:rPr>
        <w:t>Experiencia Específica de la Entidad Ejecutora:</w:t>
      </w:r>
      <w:r w:rsidRPr="00CE4C37">
        <w:rPr>
          <w:rFonts w:ascii="Tahoma" w:hAnsi="Tahoma" w:cs="Tahoma"/>
        </w:rPr>
        <w:t xml:space="preserve"> La experiencia específica de la Entidad Ejecutora será en temas relacionados a la construcción de edificaciones u obras similares (infraestructura urbana), capacitaciones o asistencia técnica en el sector de construcción.</w:t>
      </w:r>
    </w:p>
    <w:p w14:paraId="4DD3B44B" w14:textId="77777777" w:rsidR="00CE144C" w:rsidRPr="00CE4C37" w:rsidRDefault="00CE144C" w:rsidP="00CE144C">
      <w:pPr>
        <w:spacing w:line="260" w:lineRule="atLeast"/>
        <w:ind w:left="426"/>
        <w:jc w:val="both"/>
        <w:rPr>
          <w:rFonts w:ascii="Tahoma" w:hAnsi="Tahoma" w:cs="Tahoma"/>
        </w:rPr>
      </w:pPr>
      <w:r w:rsidRPr="00CE4C37">
        <w:rPr>
          <w:rFonts w:ascii="Tahoma" w:hAnsi="Tahoma" w:cs="Tahoma"/>
        </w:rPr>
        <w:t xml:space="preserve">La Entidad Ejecutora debe demostrar experiencia específica por un monto equivalente a </w:t>
      </w:r>
      <w:r w:rsidRPr="00CE4C37">
        <w:rPr>
          <w:rFonts w:ascii="Tahoma" w:hAnsi="Tahoma" w:cs="Tahoma"/>
          <w:b/>
          <w:bCs/>
        </w:rPr>
        <w:t>0.50</w:t>
      </w:r>
      <w:r w:rsidRPr="00CE4C37">
        <w:rPr>
          <w:rFonts w:ascii="Tahoma" w:hAnsi="Tahoma" w:cs="Tahoma"/>
        </w:rPr>
        <w:t xml:space="preserve"> </w:t>
      </w:r>
      <w:r w:rsidRPr="00CE4C37">
        <w:rPr>
          <w:rFonts w:ascii="Tahoma" w:hAnsi="Tahoma" w:cs="Tahoma"/>
          <w:b/>
          <w:bCs/>
        </w:rPr>
        <w:t>veces</w:t>
      </w:r>
      <w:r w:rsidRPr="00CE4C37">
        <w:rPr>
          <w:rFonts w:ascii="Tahoma" w:hAnsi="Tahoma" w:cs="Tahoma"/>
        </w:rPr>
        <w:t xml:space="preserve"> el precio referencial.</w:t>
      </w:r>
    </w:p>
    <w:p w14:paraId="4DB8837A" w14:textId="77777777" w:rsidR="00CE144C" w:rsidRPr="00CE4C37" w:rsidRDefault="00CE144C" w:rsidP="00CE144C">
      <w:pPr>
        <w:spacing w:line="260" w:lineRule="atLeast"/>
        <w:ind w:left="426"/>
        <w:jc w:val="both"/>
        <w:rPr>
          <w:rFonts w:ascii="Tahoma" w:hAnsi="Tahoma" w:cs="Tahoma"/>
          <w:b/>
          <w:i/>
        </w:rPr>
      </w:pPr>
    </w:p>
    <w:p w14:paraId="3A98BE2E" w14:textId="77777777" w:rsidR="00CE144C" w:rsidRPr="00CE4C37" w:rsidRDefault="00CE144C" w:rsidP="00CE144C">
      <w:pPr>
        <w:spacing w:line="260" w:lineRule="atLeast"/>
        <w:ind w:left="426"/>
        <w:jc w:val="both"/>
        <w:rPr>
          <w:rFonts w:ascii="Tahoma" w:hAnsi="Tahoma" w:cs="Tahoma"/>
          <w:b/>
          <w:i/>
        </w:rPr>
      </w:pPr>
      <w:r w:rsidRPr="00CE4C37">
        <w:rPr>
          <w:rFonts w:ascii="Tahoma" w:hAnsi="Tahoma" w:cs="Tahoma"/>
          <w:b/>
          <w:i/>
        </w:rPr>
        <w:t>Nota:</w:t>
      </w:r>
    </w:p>
    <w:p w14:paraId="10C4C2E8" w14:textId="77777777" w:rsidR="00CE144C" w:rsidRPr="00CE4C37" w:rsidRDefault="00CE144C" w:rsidP="00CE144C">
      <w:pPr>
        <w:spacing w:line="260" w:lineRule="atLeast"/>
        <w:ind w:left="426"/>
        <w:jc w:val="both"/>
        <w:rPr>
          <w:rFonts w:ascii="Tahoma" w:hAnsi="Tahoma" w:cs="Tahoma"/>
        </w:rPr>
      </w:pPr>
      <w:r w:rsidRPr="00CE4C37">
        <w:rPr>
          <w:rFonts w:ascii="Tahoma" w:hAnsi="Tahoma" w:cs="Tahoma"/>
        </w:rPr>
        <w:t>OBRAS SIMILARES: Se tienen las siguientes:</w:t>
      </w:r>
    </w:p>
    <w:p w14:paraId="6775E9BD" w14:textId="77777777" w:rsidR="00CE144C" w:rsidRPr="00CE4C37" w:rsidRDefault="00CE144C" w:rsidP="00CE144C">
      <w:pPr>
        <w:numPr>
          <w:ilvl w:val="0"/>
          <w:numId w:val="75"/>
        </w:numPr>
        <w:spacing w:line="260" w:lineRule="atLeast"/>
        <w:jc w:val="both"/>
        <w:rPr>
          <w:rFonts w:ascii="Tahoma" w:hAnsi="Tahoma" w:cs="Tahoma"/>
        </w:rPr>
      </w:pPr>
      <w:r w:rsidRPr="00CE4C37">
        <w:rPr>
          <w:rFonts w:ascii="Tahoma" w:hAnsi="Tahoma" w:cs="Tahoma"/>
        </w:rPr>
        <w:t>POR SU SIMILITUD</w:t>
      </w:r>
    </w:p>
    <w:p w14:paraId="3194DEFD" w14:textId="77777777" w:rsidR="00CE144C" w:rsidRPr="00CE4C37" w:rsidRDefault="00CE144C" w:rsidP="00CE144C">
      <w:pPr>
        <w:spacing w:line="260" w:lineRule="atLeast"/>
        <w:ind w:left="426"/>
        <w:jc w:val="both"/>
        <w:rPr>
          <w:rFonts w:ascii="Tahoma" w:hAnsi="Tahoma" w:cs="Tahoma"/>
        </w:rPr>
      </w:pPr>
      <w:r w:rsidRPr="00CE4C37">
        <w:rPr>
          <w:rFonts w:ascii="Tahoma" w:hAnsi="Tahoma" w:cs="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73B55E5" w14:textId="77777777" w:rsidR="00CE144C" w:rsidRPr="00CE4C37" w:rsidRDefault="00CE144C" w:rsidP="00CE144C">
      <w:pPr>
        <w:spacing w:line="260" w:lineRule="atLeast"/>
        <w:ind w:left="426"/>
        <w:jc w:val="both"/>
        <w:rPr>
          <w:rFonts w:ascii="Tahoma" w:hAnsi="Tahoma" w:cs="Tahoma"/>
        </w:rPr>
      </w:pPr>
    </w:p>
    <w:p w14:paraId="7A5AFEB1" w14:textId="77777777" w:rsidR="00CE144C" w:rsidRPr="00CE4C37" w:rsidRDefault="00CE144C" w:rsidP="00CE144C">
      <w:pPr>
        <w:spacing w:line="260" w:lineRule="atLeast"/>
        <w:ind w:left="426"/>
        <w:jc w:val="both"/>
        <w:rPr>
          <w:rFonts w:ascii="Tahoma" w:hAnsi="Tahoma" w:cs="Tahoma"/>
        </w:rPr>
      </w:pPr>
      <w:r w:rsidRPr="00CE4C37">
        <w:rPr>
          <w:rFonts w:ascii="Tahoma" w:hAnsi="Tahoma" w:cs="Tahoma"/>
        </w:rPr>
        <w:t>•</w:t>
      </w:r>
      <w:r w:rsidRPr="00CE4C37">
        <w:rPr>
          <w:rFonts w:ascii="Tahoma" w:hAnsi="Tahoma" w:cs="Tahoma"/>
        </w:rPr>
        <w:tab/>
        <w:t xml:space="preserve">POR SU COMPLEJIDAD </w:t>
      </w:r>
    </w:p>
    <w:p w14:paraId="0FE9B79A" w14:textId="77777777" w:rsidR="00CE144C" w:rsidRPr="00CE4C37" w:rsidRDefault="00CE144C" w:rsidP="00CE144C">
      <w:pPr>
        <w:spacing w:line="260" w:lineRule="atLeast"/>
        <w:ind w:left="426"/>
        <w:jc w:val="both"/>
        <w:rPr>
          <w:rFonts w:ascii="Tahoma" w:hAnsi="Tahoma" w:cs="Tahoma"/>
        </w:rPr>
      </w:pPr>
      <w:r w:rsidRPr="00CE4C37">
        <w:rPr>
          <w:rFonts w:ascii="Tahoma" w:hAnsi="Tahoma" w:cs="Tahoma"/>
        </w:rPr>
        <w:t>Obras Hidráulicas: canales, embovedados, regulación de ríos, mantenimiento y reparación de obras hidráulicas, defensivos.</w:t>
      </w:r>
    </w:p>
    <w:p w14:paraId="1435469F" w14:textId="77777777" w:rsidR="00CE144C" w:rsidRPr="00CE4C37" w:rsidRDefault="00CE144C" w:rsidP="00CE144C">
      <w:pPr>
        <w:spacing w:line="260" w:lineRule="atLeast"/>
        <w:ind w:left="426"/>
        <w:jc w:val="both"/>
        <w:rPr>
          <w:rFonts w:ascii="Tahoma" w:hAnsi="Tahoma" w:cs="Tahoma"/>
        </w:rPr>
      </w:pPr>
      <w:r w:rsidRPr="00CE4C37">
        <w:rPr>
          <w:rFonts w:ascii="Tahoma" w:hAnsi="Tahoma" w:cs="Tahoma"/>
        </w:rPr>
        <w:t>Obras Viales: Accesos, Puentes, Viaductos.</w:t>
      </w:r>
    </w:p>
    <w:p w14:paraId="5AE2F3AA" w14:textId="77777777" w:rsidR="00CE144C" w:rsidRPr="00CE4C37" w:rsidRDefault="00CE144C" w:rsidP="00CE144C">
      <w:pPr>
        <w:spacing w:line="260" w:lineRule="atLeast"/>
        <w:ind w:left="426"/>
        <w:jc w:val="both"/>
        <w:rPr>
          <w:rFonts w:ascii="Tahoma" w:hAnsi="Tahoma" w:cs="Tahoma"/>
        </w:rPr>
      </w:pPr>
    </w:p>
    <w:p w14:paraId="4FAA998C" w14:textId="77777777" w:rsidR="00CE144C" w:rsidRPr="00CE4C37" w:rsidRDefault="00CE144C" w:rsidP="00CE144C">
      <w:pPr>
        <w:spacing w:line="260" w:lineRule="atLeast"/>
        <w:jc w:val="both"/>
        <w:rPr>
          <w:rFonts w:ascii="Tahoma" w:hAnsi="Tahoma" w:cs="Tahoma"/>
        </w:rPr>
      </w:pPr>
      <w:bookmarkStart w:id="125" w:name="_Hlk179909267"/>
      <w:bookmarkStart w:id="126" w:name="_Hlk179960635"/>
      <w:bookmarkStart w:id="127" w:name="_Toc536520831"/>
      <w:bookmarkStart w:id="128" w:name="_Toc71811166"/>
      <w:r w:rsidRPr="00CE4C37">
        <w:rPr>
          <w:rFonts w:ascii="Tahoma" w:hAnsi="Tahoma" w:cs="Tahoma"/>
        </w:rPr>
        <w:t xml:space="preserve">La experiencia general y especifica del proponente, será considerado los contratos ejecutados durante los últimos quince (15) años, la entidad ejecutora una vez adjudicada, </w:t>
      </w:r>
      <w:r w:rsidRPr="00CE4C37">
        <w:rPr>
          <w:rFonts w:ascii="Tahoma" w:hAnsi="Tahoma" w:cs="Tahoma"/>
          <w:color w:val="7030A0"/>
        </w:rPr>
        <w:t>deberá adjuntar a su propuesta los respaldos que acrediten su experiencia con:</w:t>
      </w:r>
    </w:p>
    <w:p w14:paraId="5ED17310" w14:textId="77777777" w:rsidR="00CE144C" w:rsidRPr="00CE4C37" w:rsidRDefault="00CE144C" w:rsidP="00CE144C">
      <w:pPr>
        <w:spacing w:line="260" w:lineRule="atLeast"/>
        <w:jc w:val="both"/>
        <w:rPr>
          <w:rFonts w:ascii="Tahoma" w:hAnsi="Tahoma" w:cs="Tahoma"/>
        </w:rPr>
      </w:pPr>
    </w:p>
    <w:bookmarkEnd w:id="125"/>
    <w:p w14:paraId="24381989" w14:textId="77777777" w:rsidR="00CE144C" w:rsidRPr="00CE4C37" w:rsidRDefault="00CE144C" w:rsidP="00CE144C">
      <w:pPr>
        <w:pStyle w:val="Prrafodelista"/>
        <w:widowControl w:val="0"/>
        <w:numPr>
          <w:ilvl w:val="0"/>
          <w:numId w:val="91"/>
        </w:numPr>
        <w:autoSpaceDE w:val="0"/>
        <w:autoSpaceDN w:val="0"/>
        <w:spacing w:line="260" w:lineRule="atLeast"/>
        <w:jc w:val="both"/>
        <w:rPr>
          <w:rFonts w:ascii="Tahoma" w:hAnsi="Tahoma" w:cs="Tahoma"/>
        </w:rPr>
      </w:pPr>
      <w:r w:rsidRPr="00CE4C37">
        <w:rPr>
          <w:rFonts w:ascii="Tahoma" w:hAnsi="Tahoma" w:cs="Tahoma"/>
        </w:rPr>
        <w:t>Para la experiencia con Entidades Públicas, Actas de Entrega</w:t>
      </w:r>
      <w:r w:rsidRPr="00CE4C37">
        <w:rPr>
          <w:rFonts w:ascii="Tahoma" w:hAnsi="Tahoma" w:cs="Tahoma"/>
          <w:lang w:val="es-ES_tradnl"/>
        </w:rPr>
        <w:t xml:space="preserve"> </w:t>
      </w:r>
      <w:r w:rsidRPr="00CE4C37">
        <w:rPr>
          <w:rFonts w:ascii="Tahoma" w:hAnsi="Tahoma" w:cs="Tahoma"/>
        </w:rPr>
        <w:t xml:space="preserve">Definitiva, Actas de Recepción Definitiva, Certificados de Terminación de Obra, </w:t>
      </w:r>
      <w:r w:rsidRPr="00CE4C37">
        <w:rPr>
          <w:rFonts w:ascii="Tahoma" w:hAnsi="Tahoma" w:cs="Tahoma"/>
          <w:i/>
          <w:iCs/>
        </w:rPr>
        <w:t>Contrato con documento de respaldo de conclusión</w:t>
      </w:r>
      <w:r w:rsidRPr="00CE4C37">
        <w:rPr>
          <w:rFonts w:ascii="Tahoma" w:hAnsi="Tahoma" w:cs="Tahoma"/>
        </w:rPr>
        <w:t xml:space="preserve"> u otro documento que acredite su experiencia. </w:t>
      </w:r>
    </w:p>
    <w:p w14:paraId="173865C1" w14:textId="77777777" w:rsidR="00CE144C" w:rsidRPr="00CE4C37" w:rsidRDefault="00CE144C" w:rsidP="00CE144C">
      <w:pPr>
        <w:pStyle w:val="Prrafodelista"/>
        <w:widowControl w:val="0"/>
        <w:numPr>
          <w:ilvl w:val="0"/>
          <w:numId w:val="91"/>
        </w:numPr>
        <w:autoSpaceDE w:val="0"/>
        <w:autoSpaceDN w:val="0"/>
        <w:spacing w:line="260" w:lineRule="atLeast"/>
        <w:jc w:val="both"/>
        <w:rPr>
          <w:rFonts w:ascii="Tahoma" w:hAnsi="Tahoma" w:cs="Tahoma"/>
          <w:color w:val="7030A0"/>
        </w:rPr>
      </w:pPr>
      <w:r w:rsidRPr="00CE4C37">
        <w:rPr>
          <w:rFonts w:ascii="Tahoma" w:hAnsi="Tahoma" w:cs="Tahoma"/>
        </w:rPr>
        <w:t xml:space="preserve">Para la experiencia con particulares, debe presentar Contrato notariado </w:t>
      </w:r>
      <w:r w:rsidRPr="00CE4C37">
        <w:rPr>
          <w:rFonts w:ascii="Tahoma" w:hAnsi="Tahoma" w:cs="Tahoma"/>
          <w:color w:val="7030A0"/>
        </w:rPr>
        <w:t xml:space="preserve">(con reconocimiento de firmas del periodo que se encontró vigente el contrato), </w:t>
      </w:r>
      <w:r w:rsidRPr="00CE4C37">
        <w:rPr>
          <w:rFonts w:ascii="Tahoma" w:hAnsi="Tahoma" w:cs="Tahoma"/>
          <w:i/>
          <w:iCs/>
          <w:color w:val="7030A0"/>
        </w:rPr>
        <w:t>con documento de respaldo de conclusión.</w:t>
      </w:r>
      <w:r w:rsidRPr="00CE4C37">
        <w:rPr>
          <w:rFonts w:ascii="Tahoma" w:hAnsi="Tahoma" w:cs="Tahoma"/>
          <w:color w:val="7030A0"/>
        </w:rPr>
        <w:t xml:space="preserve"> </w:t>
      </w:r>
    </w:p>
    <w:p w14:paraId="69A44D71" w14:textId="77777777" w:rsidR="00CE144C" w:rsidRPr="00CE4C37" w:rsidRDefault="00CE144C" w:rsidP="00CE144C">
      <w:pPr>
        <w:pStyle w:val="Prrafodelista"/>
        <w:widowControl w:val="0"/>
        <w:numPr>
          <w:ilvl w:val="0"/>
          <w:numId w:val="91"/>
        </w:numPr>
        <w:autoSpaceDE w:val="0"/>
        <w:autoSpaceDN w:val="0"/>
        <w:spacing w:line="260" w:lineRule="atLeast"/>
        <w:jc w:val="both"/>
        <w:rPr>
          <w:rFonts w:ascii="Tahoma" w:hAnsi="Tahoma" w:cs="Tahoma"/>
        </w:rPr>
      </w:pPr>
      <w:r w:rsidRPr="00CE4C37">
        <w:rPr>
          <w:rFonts w:ascii="Tahoma" w:hAnsi="Tahoma" w:cs="Tahoma"/>
          <w:color w:val="7030A0"/>
        </w:rPr>
        <w:t xml:space="preserve">La documentación presentada para la experiencia con Entidades Públicas y Privadas deberá reflejar fechas de </w:t>
      </w:r>
      <w:r w:rsidRPr="00CE4C37">
        <w:rPr>
          <w:rFonts w:ascii="Tahoma" w:hAnsi="Tahoma" w:cs="Tahoma"/>
          <w:b/>
          <w:bCs/>
          <w:color w:val="7030A0"/>
          <w:u w:val="single"/>
        </w:rPr>
        <w:t>inicio, fin y monto ejecutado</w:t>
      </w:r>
      <w:r w:rsidRPr="00CE4C37">
        <w:rPr>
          <w:rFonts w:ascii="Tahoma" w:hAnsi="Tahoma" w:cs="Tahoma"/>
          <w:i/>
          <w:iCs/>
        </w:rPr>
        <w:t>.</w:t>
      </w:r>
      <w:r w:rsidRPr="00CE4C37">
        <w:rPr>
          <w:rFonts w:ascii="Tahoma" w:hAnsi="Tahoma" w:cs="Tahoma"/>
        </w:rPr>
        <w:t xml:space="preserve"> </w:t>
      </w:r>
    </w:p>
    <w:bookmarkEnd w:id="126"/>
    <w:p w14:paraId="5F3BC7F5"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CE4C37">
        <w:rPr>
          <w:rFonts w:ascii="Tahoma" w:hAnsi="Tahoma" w:cs="Tahoma"/>
          <w:b/>
          <w:bCs/>
          <w:color w:val="000000"/>
          <w:kern w:val="32"/>
          <w:lang w:val="es-ES_tradnl"/>
        </w:rPr>
        <w:t>PERSONAL REQUERIDO</w:t>
      </w:r>
      <w:bookmarkEnd w:id="127"/>
      <w:bookmarkEnd w:id="128"/>
    </w:p>
    <w:p w14:paraId="1372EF07" w14:textId="77777777" w:rsidR="00CE144C" w:rsidRPr="00CE4C37" w:rsidRDefault="00CE144C" w:rsidP="00CE144C">
      <w:pPr>
        <w:spacing w:line="260" w:lineRule="atLeast"/>
        <w:jc w:val="both"/>
        <w:rPr>
          <w:rFonts w:ascii="Tahoma" w:hAnsi="Tahoma" w:cs="Tahoma"/>
        </w:rPr>
      </w:pPr>
      <w:r w:rsidRPr="00CE4C37">
        <w:rPr>
          <w:rFonts w:ascii="Tahoma" w:hAnsi="Tahoma" w:cs="Tahoma"/>
        </w:rPr>
        <w:t>El personal debe demostrar formación, experiencia de acuerdo a lo detallado en el siguiente cuadro:</w:t>
      </w:r>
    </w:p>
    <w:p w14:paraId="3B489E09" w14:textId="77777777" w:rsidR="00CE144C" w:rsidRPr="00CE4C37" w:rsidRDefault="00CE144C" w:rsidP="00CE144C">
      <w:pPr>
        <w:spacing w:line="260" w:lineRule="atLeast"/>
        <w:jc w:val="both"/>
        <w:rPr>
          <w:rFonts w:ascii="Tahoma" w:hAnsi="Tahoma" w:cs="Tahoma"/>
        </w:rPr>
      </w:pPr>
      <w:bookmarkStart w:id="129" w:name="_Hlk144979420"/>
    </w:p>
    <w:p w14:paraId="6BE3857A" w14:textId="77777777" w:rsidR="00CE144C" w:rsidRPr="00CE4C37" w:rsidRDefault="00CE144C" w:rsidP="00CE144C">
      <w:pPr>
        <w:jc w:val="both"/>
        <w:rPr>
          <w:rFonts w:ascii="Tahoma" w:hAnsi="Tahoma" w:cs="Tahoma"/>
          <w:b/>
        </w:rPr>
      </w:pPr>
      <w:r w:rsidRPr="00CE4C37">
        <w:rPr>
          <w:rFonts w:ascii="Tahoma" w:hAnsi="Tahoma" w:cs="Tahoma"/>
          <w:b/>
        </w:rPr>
        <w:t>PERSONAL CLAVE.</w:t>
      </w: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29"/>
        <w:gridCol w:w="1216"/>
        <w:gridCol w:w="559"/>
        <w:gridCol w:w="2374"/>
        <w:gridCol w:w="1395"/>
        <w:gridCol w:w="977"/>
        <w:gridCol w:w="903"/>
      </w:tblGrid>
      <w:tr w:rsidR="00CE144C" w:rsidRPr="00CE4C37" w14:paraId="0E4B0E9D" w14:textId="77777777" w:rsidTr="00F04260">
        <w:trPr>
          <w:trHeight w:val="267"/>
        </w:trPr>
        <w:tc>
          <w:tcPr>
            <w:tcW w:w="988" w:type="pct"/>
            <w:vMerge w:val="restart"/>
            <w:shd w:val="clear" w:color="auto" w:fill="D9E2F3" w:themeFill="accent5" w:themeFillTint="33"/>
            <w:vAlign w:val="center"/>
          </w:tcPr>
          <w:p w14:paraId="12847ABB" w14:textId="77777777" w:rsidR="00CE144C" w:rsidRPr="00CE4C37" w:rsidRDefault="00CE144C" w:rsidP="00F04260">
            <w:pPr>
              <w:jc w:val="center"/>
              <w:rPr>
                <w:rFonts w:ascii="Tahoma" w:hAnsi="Tahoma" w:cs="Tahoma"/>
                <w:b/>
                <w:sz w:val="16"/>
                <w:szCs w:val="16"/>
              </w:rPr>
            </w:pPr>
            <w:r w:rsidRPr="00CE4C37">
              <w:rPr>
                <w:rFonts w:ascii="Tahoma" w:hAnsi="Tahoma" w:cs="Tahoma"/>
                <w:b/>
                <w:sz w:val="16"/>
                <w:szCs w:val="16"/>
              </w:rPr>
              <w:lastRenderedPageBreak/>
              <w:t>Formación</w:t>
            </w:r>
          </w:p>
        </w:tc>
        <w:tc>
          <w:tcPr>
            <w:tcW w:w="657" w:type="pct"/>
            <w:vMerge w:val="restart"/>
            <w:shd w:val="clear" w:color="auto" w:fill="D9E2F3" w:themeFill="accent5" w:themeFillTint="33"/>
            <w:vAlign w:val="center"/>
          </w:tcPr>
          <w:p w14:paraId="7F651080" w14:textId="77777777" w:rsidR="00CE144C" w:rsidRPr="00CE4C37" w:rsidRDefault="00CE144C" w:rsidP="00F04260">
            <w:pPr>
              <w:jc w:val="center"/>
              <w:rPr>
                <w:rFonts w:ascii="Tahoma" w:hAnsi="Tahoma" w:cs="Tahoma"/>
                <w:b/>
                <w:sz w:val="16"/>
                <w:szCs w:val="16"/>
              </w:rPr>
            </w:pPr>
            <w:r w:rsidRPr="00CE4C37">
              <w:rPr>
                <w:rFonts w:ascii="Tahoma" w:hAnsi="Tahoma" w:cs="Tahoma"/>
                <w:b/>
                <w:sz w:val="16"/>
                <w:szCs w:val="16"/>
              </w:rPr>
              <w:t>Cargo a desempeñar</w:t>
            </w:r>
          </w:p>
        </w:tc>
        <w:tc>
          <w:tcPr>
            <w:tcW w:w="302" w:type="pct"/>
            <w:vMerge w:val="restart"/>
            <w:shd w:val="clear" w:color="auto" w:fill="D9E2F3" w:themeFill="accent5" w:themeFillTint="33"/>
            <w:vAlign w:val="center"/>
          </w:tcPr>
          <w:p w14:paraId="63370405" w14:textId="77777777" w:rsidR="00CE144C" w:rsidRPr="00CE4C37" w:rsidRDefault="00CE144C" w:rsidP="00F04260">
            <w:pPr>
              <w:jc w:val="both"/>
              <w:rPr>
                <w:rFonts w:ascii="Tahoma" w:hAnsi="Tahoma" w:cs="Tahoma"/>
                <w:b/>
                <w:sz w:val="16"/>
                <w:szCs w:val="16"/>
              </w:rPr>
            </w:pPr>
            <w:r w:rsidRPr="00CE4C37">
              <w:rPr>
                <w:rFonts w:ascii="Tahoma" w:hAnsi="Tahoma" w:cs="Tahoma"/>
                <w:b/>
                <w:sz w:val="16"/>
                <w:szCs w:val="16"/>
              </w:rPr>
              <w:t>Cant.</w:t>
            </w:r>
          </w:p>
        </w:tc>
        <w:tc>
          <w:tcPr>
            <w:tcW w:w="1283" w:type="pct"/>
            <w:vMerge w:val="restart"/>
            <w:shd w:val="clear" w:color="auto" w:fill="D9E2F3" w:themeFill="accent5" w:themeFillTint="33"/>
            <w:vAlign w:val="center"/>
          </w:tcPr>
          <w:p w14:paraId="50A22808" w14:textId="77777777" w:rsidR="00CE144C" w:rsidRPr="00CE4C37" w:rsidRDefault="00CE144C" w:rsidP="00F04260">
            <w:pPr>
              <w:jc w:val="center"/>
              <w:rPr>
                <w:rFonts w:ascii="Tahoma" w:hAnsi="Tahoma" w:cs="Tahoma"/>
                <w:b/>
                <w:sz w:val="16"/>
                <w:szCs w:val="16"/>
              </w:rPr>
            </w:pPr>
            <w:r w:rsidRPr="00CE4C37">
              <w:rPr>
                <w:rFonts w:ascii="Tahoma" w:hAnsi="Tahoma" w:cs="Tahoma"/>
                <w:b/>
                <w:sz w:val="16"/>
                <w:szCs w:val="16"/>
              </w:rPr>
              <w:t>Área</w:t>
            </w:r>
          </w:p>
        </w:tc>
        <w:tc>
          <w:tcPr>
            <w:tcW w:w="1282" w:type="pct"/>
            <w:gridSpan w:val="2"/>
            <w:shd w:val="clear" w:color="auto" w:fill="D9E2F3" w:themeFill="accent5" w:themeFillTint="33"/>
          </w:tcPr>
          <w:p w14:paraId="77E68A2D" w14:textId="77777777" w:rsidR="00CE144C" w:rsidRPr="00CE4C37" w:rsidRDefault="00CE144C" w:rsidP="00F04260">
            <w:pPr>
              <w:jc w:val="center"/>
              <w:rPr>
                <w:rFonts w:ascii="Tahoma" w:hAnsi="Tahoma" w:cs="Tahoma"/>
                <w:b/>
                <w:sz w:val="16"/>
                <w:szCs w:val="16"/>
              </w:rPr>
            </w:pPr>
            <w:r w:rsidRPr="00CE4C37">
              <w:rPr>
                <w:rFonts w:ascii="Tahoma" w:hAnsi="Tahoma" w:cs="Tahoma"/>
                <w:b/>
                <w:sz w:val="16"/>
                <w:szCs w:val="16"/>
              </w:rPr>
              <w:t>EXPERIENCIA</w:t>
            </w:r>
          </w:p>
        </w:tc>
        <w:tc>
          <w:tcPr>
            <w:tcW w:w="488" w:type="pct"/>
            <w:vMerge w:val="restart"/>
            <w:shd w:val="clear" w:color="auto" w:fill="D9E2F3" w:themeFill="accent5" w:themeFillTint="33"/>
          </w:tcPr>
          <w:p w14:paraId="624FE74B" w14:textId="77777777" w:rsidR="00CE144C" w:rsidRPr="00CE4C37" w:rsidRDefault="00CE144C" w:rsidP="00F04260">
            <w:pPr>
              <w:jc w:val="center"/>
              <w:rPr>
                <w:rFonts w:ascii="Tahoma" w:hAnsi="Tahoma" w:cs="Tahoma"/>
                <w:b/>
                <w:sz w:val="16"/>
                <w:szCs w:val="16"/>
              </w:rPr>
            </w:pPr>
            <w:r w:rsidRPr="00CE4C37">
              <w:rPr>
                <w:rFonts w:ascii="Tahoma" w:hAnsi="Tahoma" w:cs="Tahoma"/>
                <w:b/>
                <w:sz w:val="16"/>
                <w:szCs w:val="16"/>
              </w:rPr>
              <w:t>Tiempo de participación en este Proyecto</w:t>
            </w:r>
          </w:p>
          <w:p w14:paraId="2E690755" w14:textId="77777777" w:rsidR="00CE144C" w:rsidRPr="00CE4C37" w:rsidRDefault="00CE144C" w:rsidP="00F04260">
            <w:pPr>
              <w:jc w:val="center"/>
              <w:rPr>
                <w:rFonts w:ascii="Tahoma" w:hAnsi="Tahoma" w:cs="Tahoma"/>
                <w:b/>
                <w:sz w:val="16"/>
                <w:szCs w:val="16"/>
              </w:rPr>
            </w:pPr>
            <w:r w:rsidRPr="00CE4C37">
              <w:rPr>
                <w:rFonts w:ascii="Tahoma" w:hAnsi="Tahoma" w:cs="Tahoma"/>
                <w:b/>
                <w:sz w:val="16"/>
                <w:szCs w:val="16"/>
              </w:rPr>
              <w:t xml:space="preserve">(meses) </w:t>
            </w:r>
            <w:r w:rsidRPr="00CE4C37">
              <w:rPr>
                <w:rFonts w:ascii="Tahoma" w:hAnsi="Tahoma" w:cs="Tahoma"/>
                <w:b/>
                <w:color w:val="FF0000"/>
                <w:sz w:val="16"/>
                <w:szCs w:val="16"/>
              </w:rPr>
              <w:t>AL MENOS</w:t>
            </w:r>
          </w:p>
        </w:tc>
      </w:tr>
      <w:tr w:rsidR="00CE144C" w:rsidRPr="00CE4C37" w14:paraId="06FAF8E1" w14:textId="77777777" w:rsidTr="00F04260">
        <w:trPr>
          <w:trHeight w:val="854"/>
        </w:trPr>
        <w:tc>
          <w:tcPr>
            <w:tcW w:w="988" w:type="pct"/>
            <w:vMerge/>
            <w:shd w:val="clear" w:color="auto" w:fill="DBE5F1"/>
            <w:vAlign w:val="center"/>
          </w:tcPr>
          <w:p w14:paraId="707C627E" w14:textId="77777777" w:rsidR="00CE144C" w:rsidRPr="00CE4C37" w:rsidRDefault="00CE144C" w:rsidP="00F04260">
            <w:pPr>
              <w:jc w:val="both"/>
              <w:rPr>
                <w:rFonts w:ascii="Tahoma" w:hAnsi="Tahoma" w:cs="Tahoma"/>
                <w:sz w:val="16"/>
                <w:szCs w:val="16"/>
              </w:rPr>
            </w:pPr>
          </w:p>
        </w:tc>
        <w:tc>
          <w:tcPr>
            <w:tcW w:w="657" w:type="pct"/>
            <w:vMerge/>
            <w:shd w:val="clear" w:color="auto" w:fill="DBE5F1"/>
            <w:vAlign w:val="center"/>
          </w:tcPr>
          <w:p w14:paraId="6EDB6439" w14:textId="77777777" w:rsidR="00CE144C" w:rsidRPr="00CE4C37" w:rsidRDefault="00CE144C" w:rsidP="00F04260">
            <w:pPr>
              <w:jc w:val="both"/>
              <w:rPr>
                <w:rFonts w:ascii="Tahoma" w:hAnsi="Tahoma" w:cs="Tahoma"/>
                <w:sz w:val="16"/>
                <w:szCs w:val="16"/>
              </w:rPr>
            </w:pPr>
          </w:p>
        </w:tc>
        <w:tc>
          <w:tcPr>
            <w:tcW w:w="302" w:type="pct"/>
            <w:vMerge/>
            <w:shd w:val="clear" w:color="auto" w:fill="DBE5F1"/>
            <w:vAlign w:val="center"/>
          </w:tcPr>
          <w:p w14:paraId="71A0C0A3" w14:textId="77777777" w:rsidR="00CE144C" w:rsidRPr="00CE4C37" w:rsidRDefault="00CE144C" w:rsidP="00F04260">
            <w:pPr>
              <w:jc w:val="both"/>
              <w:rPr>
                <w:rFonts w:ascii="Tahoma" w:hAnsi="Tahoma" w:cs="Tahoma"/>
                <w:b/>
                <w:sz w:val="16"/>
                <w:szCs w:val="16"/>
              </w:rPr>
            </w:pPr>
          </w:p>
        </w:tc>
        <w:tc>
          <w:tcPr>
            <w:tcW w:w="1283" w:type="pct"/>
            <w:vMerge/>
            <w:shd w:val="clear" w:color="auto" w:fill="DBE5F1"/>
            <w:vAlign w:val="center"/>
          </w:tcPr>
          <w:p w14:paraId="3F0B16A4" w14:textId="77777777" w:rsidR="00CE144C" w:rsidRPr="00CE4C37" w:rsidRDefault="00CE144C" w:rsidP="00F04260">
            <w:pPr>
              <w:jc w:val="center"/>
              <w:rPr>
                <w:rFonts w:ascii="Tahoma" w:hAnsi="Tahoma" w:cs="Tahoma"/>
                <w:b/>
                <w:sz w:val="16"/>
                <w:szCs w:val="16"/>
              </w:rPr>
            </w:pPr>
          </w:p>
        </w:tc>
        <w:tc>
          <w:tcPr>
            <w:tcW w:w="754" w:type="pct"/>
            <w:shd w:val="clear" w:color="auto" w:fill="D9E2F3" w:themeFill="accent5" w:themeFillTint="33"/>
          </w:tcPr>
          <w:p w14:paraId="27705AEF" w14:textId="77777777" w:rsidR="00CE144C" w:rsidRPr="00CE4C37" w:rsidRDefault="00CE144C" w:rsidP="00F04260">
            <w:pPr>
              <w:jc w:val="center"/>
              <w:rPr>
                <w:rFonts w:ascii="Tahoma" w:hAnsi="Tahoma" w:cs="Tahoma"/>
                <w:b/>
                <w:sz w:val="16"/>
                <w:szCs w:val="16"/>
              </w:rPr>
            </w:pPr>
            <w:r w:rsidRPr="00CE4C37">
              <w:rPr>
                <w:rFonts w:ascii="Tahoma" w:hAnsi="Tahoma" w:cs="Tahoma"/>
                <w:b/>
                <w:sz w:val="16"/>
                <w:szCs w:val="16"/>
              </w:rPr>
              <w:t xml:space="preserve">Experiencia </w:t>
            </w:r>
          </w:p>
          <w:p w14:paraId="1C5D55FF" w14:textId="77777777" w:rsidR="00CE144C" w:rsidRPr="00CE4C37" w:rsidRDefault="00CE144C" w:rsidP="00F04260">
            <w:pPr>
              <w:jc w:val="center"/>
              <w:rPr>
                <w:rFonts w:ascii="Tahoma" w:hAnsi="Tahoma" w:cs="Tahoma"/>
                <w:b/>
                <w:sz w:val="16"/>
                <w:szCs w:val="16"/>
              </w:rPr>
            </w:pPr>
            <w:r w:rsidRPr="00CE4C37">
              <w:rPr>
                <w:rFonts w:ascii="Tahoma" w:hAnsi="Tahoma" w:cs="Tahoma"/>
                <w:b/>
                <w:sz w:val="16"/>
                <w:szCs w:val="16"/>
              </w:rPr>
              <w:t>general (en meses)</w:t>
            </w:r>
          </w:p>
        </w:tc>
        <w:tc>
          <w:tcPr>
            <w:tcW w:w="528" w:type="pct"/>
            <w:shd w:val="clear" w:color="auto" w:fill="D9E2F3" w:themeFill="accent5" w:themeFillTint="33"/>
            <w:vAlign w:val="center"/>
          </w:tcPr>
          <w:p w14:paraId="43B8E2F1" w14:textId="77777777" w:rsidR="00CE144C" w:rsidRPr="00CE4C37" w:rsidRDefault="00CE144C" w:rsidP="00F04260">
            <w:pPr>
              <w:jc w:val="center"/>
              <w:rPr>
                <w:rFonts w:ascii="Tahoma" w:hAnsi="Tahoma" w:cs="Tahoma"/>
                <w:b/>
                <w:sz w:val="16"/>
                <w:szCs w:val="16"/>
              </w:rPr>
            </w:pPr>
            <w:r w:rsidRPr="00CE4C37">
              <w:rPr>
                <w:rFonts w:ascii="Tahoma" w:hAnsi="Tahoma" w:cs="Tahoma"/>
                <w:b/>
                <w:sz w:val="16"/>
                <w:szCs w:val="16"/>
              </w:rPr>
              <w:t>Tiempo mínimo de experiencia específica (en meses)</w:t>
            </w:r>
          </w:p>
        </w:tc>
        <w:tc>
          <w:tcPr>
            <w:tcW w:w="488" w:type="pct"/>
            <w:vMerge/>
            <w:shd w:val="clear" w:color="auto" w:fill="DBE5F1"/>
            <w:vAlign w:val="center"/>
          </w:tcPr>
          <w:p w14:paraId="26E70015" w14:textId="77777777" w:rsidR="00CE144C" w:rsidRPr="00CE4C37" w:rsidRDefault="00CE144C" w:rsidP="00F04260">
            <w:pPr>
              <w:jc w:val="center"/>
              <w:rPr>
                <w:rFonts w:ascii="Tahoma" w:hAnsi="Tahoma" w:cs="Tahoma"/>
                <w:b/>
                <w:sz w:val="16"/>
                <w:szCs w:val="16"/>
              </w:rPr>
            </w:pPr>
          </w:p>
        </w:tc>
      </w:tr>
      <w:tr w:rsidR="00CE144C" w:rsidRPr="00CE4C37" w14:paraId="29284477" w14:textId="77777777" w:rsidTr="00F04260">
        <w:trPr>
          <w:trHeight w:val="2403"/>
        </w:trPr>
        <w:tc>
          <w:tcPr>
            <w:tcW w:w="988" w:type="pct"/>
            <w:shd w:val="clear" w:color="auto" w:fill="auto"/>
            <w:vAlign w:val="center"/>
          </w:tcPr>
          <w:p w14:paraId="652A7BA5" w14:textId="77777777" w:rsidR="00CE144C" w:rsidRPr="00CE4C37" w:rsidRDefault="00CE144C" w:rsidP="00F04260">
            <w:pPr>
              <w:jc w:val="both"/>
              <w:rPr>
                <w:rFonts w:ascii="Tahoma" w:hAnsi="Tahoma" w:cs="Tahoma"/>
                <w:sz w:val="16"/>
                <w:szCs w:val="16"/>
              </w:rPr>
            </w:pPr>
          </w:p>
          <w:p w14:paraId="29D653B7" w14:textId="77777777" w:rsidR="00CE144C" w:rsidRPr="00CE4C37" w:rsidRDefault="00CE144C" w:rsidP="00F04260">
            <w:pPr>
              <w:jc w:val="center"/>
              <w:rPr>
                <w:rFonts w:ascii="Tahoma" w:hAnsi="Tahoma" w:cs="Tahoma"/>
                <w:b/>
                <w:sz w:val="16"/>
                <w:szCs w:val="16"/>
              </w:rPr>
            </w:pPr>
            <w:r w:rsidRPr="00CE4C37">
              <w:rPr>
                <w:rFonts w:ascii="Tahoma" w:hAnsi="Tahoma" w:cs="Tahoma"/>
                <w:b/>
                <w:sz w:val="16"/>
                <w:szCs w:val="16"/>
              </w:rPr>
              <w:t xml:space="preserve">Ingeniero Civil o Arquitecto </w:t>
            </w:r>
          </w:p>
        </w:tc>
        <w:tc>
          <w:tcPr>
            <w:tcW w:w="657" w:type="pct"/>
            <w:shd w:val="clear" w:color="auto" w:fill="auto"/>
            <w:vAlign w:val="center"/>
          </w:tcPr>
          <w:p w14:paraId="1E56671A" w14:textId="77777777" w:rsidR="00CE144C" w:rsidRPr="00CE4C37" w:rsidRDefault="00CE144C" w:rsidP="00F04260">
            <w:pPr>
              <w:jc w:val="center"/>
              <w:rPr>
                <w:rFonts w:ascii="Tahoma" w:hAnsi="Tahoma" w:cs="Tahoma"/>
                <w:b/>
                <w:color w:val="0000FF"/>
                <w:sz w:val="16"/>
                <w:szCs w:val="16"/>
              </w:rPr>
            </w:pPr>
            <w:r w:rsidRPr="00CE4C37">
              <w:rPr>
                <w:rFonts w:ascii="Tahoma" w:hAnsi="Tahoma" w:cs="Tahoma"/>
                <w:b/>
                <w:color w:val="0000FF"/>
                <w:sz w:val="16"/>
                <w:szCs w:val="16"/>
              </w:rPr>
              <w:t>Técnico Operativo de Área (TOA)</w:t>
            </w:r>
          </w:p>
        </w:tc>
        <w:tc>
          <w:tcPr>
            <w:tcW w:w="302" w:type="pct"/>
            <w:vAlign w:val="center"/>
          </w:tcPr>
          <w:p w14:paraId="73BE1F31" w14:textId="77777777" w:rsidR="00CE144C" w:rsidRPr="00CE4C37" w:rsidRDefault="00CE144C" w:rsidP="00F04260">
            <w:pPr>
              <w:jc w:val="center"/>
              <w:rPr>
                <w:rFonts w:ascii="Tahoma" w:hAnsi="Tahoma" w:cs="Tahoma"/>
                <w:b/>
                <w:color w:val="C00000"/>
                <w:sz w:val="16"/>
                <w:szCs w:val="16"/>
              </w:rPr>
            </w:pPr>
            <w:r w:rsidRPr="00CE4C37">
              <w:rPr>
                <w:rFonts w:ascii="Tahoma" w:hAnsi="Tahoma" w:cs="Tahoma"/>
                <w:b/>
                <w:color w:val="C00000"/>
                <w:sz w:val="16"/>
                <w:szCs w:val="16"/>
              </w:rPr>
              <w:t>1</w:t>
            </w:r>
          </w:p>
        </w:tc>
        <w:tc>
          <w:tcPr>
            <w:tcW w:w="1283" w:type="pct"/>
            <w:shd w:val="clear" w:color="auto" w:fill="auto"/>
            <w:vAlign w:val="center"/>
          </w:tcPr>
          <w:p w14:paraId="5FBF9754" w14:textId="77777777" w:rsidR="00CE144C" w:rsidRPr="00CE4C37" w:rsidRDefault="00CE144C" w:rsidP="00F04260">
            <w:pPr>
              <w:spacing w:line="300" w:lineRule="auto"/>
              <w:rPr>
                <w:rFonts w:ascii="Tahoma" w:hAnsi="Tahoma" w:cs="Tahoma"/>
                <w:sz w:val="16"/>
                <w:szCs w:val="16"/>
              </w:rPr>
            </w:pPr>
            <w:r w:rsidRPr="00CE4C37">
              <w:rPr>
                <w:rFonts w:ascii="Tahoma" w:hAnsi="Tahoma" w:cs="Tahoma"/>
                <w:sz w:val="16"/>
                <w:szCs w:val="16"/>
              </w:rPr>
              <w:t>Supervisión, Fiscalización,</w:t>
            </w:r>
          </w:p>
          <w:p w14:paraId="541D6D85" w14:textId="77777777" w:rsidR="00CE144C" w:rsidRPr="00CE4C37" w:rsidRDefault="00CE144C" w:rsidP="00F04260">
            <w:pPr>
              <w:jc w:val="both"/>
              <w:rPr>
                <w:rFonts w:ascii="Tahoma" w:hAnsi="Tahoma" w:cs="Tahoma"/>
                <w:color w:val="0000FF"/>
                <w:sz w:val="16"/>
                <w:szCs w:val="16"/>
              </w:rPr>
            </w:pPr>
            <w:r w:rsidRPr="00CE4C37">
              <w:rPr>
                <w:rFonts w:ascii="Tahoma" w:hAnsi="Tahoma" w:cs="Tahoma"/>
                <w:sz w:val="16"/>
                <w:szCs w:val="16"/>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754" w:type="pct"/>
          </w:tcPr>
          <w:p w14:paraId="07FF78C3" w14:textId="77777777" w:rsidR="00CE144C" w:rsidRPr="00CE4C37" w:rsidRDefault="00CE144C" w:rsidP="00F04260">
            <w:pPr>
              <w:jc w:val="both"/>
              <w:rPr>
                <w:rFonts w:ascii="Tahoma" w:hAnsi="Tahoma" w:cs="Tahoma"/>
                <w:b/>
                <w:sz w:val="16"/>
                <w:szCs w:val="16"/>
              </w:rPr>
            </w:pPr>
          </w:p>
          <w:p w14:paraId="6EC88477" w14:textId="77777777" w:rsidR="00CE144C" w:rsidRPr="00CE4C37" w:rsidRDefault="00CE144C" w:rsidP="00F04260">
            <w:pPr>
              <w:jc w:val="both"/>
              <w:rPr>
                <w:rFonts w:ascii="Tahoma" w:hAnsi="Tahoma" w:cs="Tahoma"/>
                <w:b/>
                <w:sz w:val="16"/>
                <w:szCs w:val="16"/>
              </w:rPr>
            </w:pPr>
          </w:p>
          <w:p w14:paraId="1D8EA8D7" w14:textId="77777777" w:rsidR="00CE144C" w:rsidRPr="00CE4C37" w:rsidRDefault="00CE144C" w:rsidP="00F04260">
            <w:pPr>
              <w:jc w:val="both"/>
              <w:rPr>
                <w:rFonts w:ascii="Tahoma" w:hAnsi="Tahoma" w:cs="Tahoma"/>
                <w:b/>
                <w:sz w:val="16"/>
                <w:szCs w:val="16"/>
              </w:rPr>
            </w:pPr>
          </w:p>
          <w:p w14:paraId="04F01142" w14:textId="77777777" w:rsidR="00CE144C" w:rsidRPr="00CE4C37" w:rsidRDefault="00CE144C" w:rsidP="00F04260">
            <w:pPr>
              <w:jc w:val="both"/>
              <w:rPr>
                <w:rFonts w:ascii="Tahoma" w:hAnsi="Tahoma" w:cs="Tahoma"/>
                <w:sz w:val="16"/>
                <w:szCs w:val="16"/>
              </w:rPr>
            </w:pPr>
            <w:r w:rsidRPr="00CE4C37">
              <w:rPr>
                <w:rFonts w:ascii="Tahoma" w:hAnsi="Tahoma" w:cs="Tahoma"/>
                <w:sz w:val="16"/>
                <w:szCs w:val="16"/>
              </w:rPr>
              <w:t xml:space="preserve">Toda su experiencia </w:t>
            </w:r>
            <w:r w:rsidRPr="00CE4C37">
              <w:rPr>
                <w:rFonts w:ascii="Tahoma" w:hAnsi="Tahoma" w:cs="Tahoma"/>
                <w:sz w:val="16"/>
                <w:szCs w:val="16"/>
                <w:lang w:val="es-ES_tradnl"/>
              </w:rPr>
              <w:t>en trabajos de su área profesional y/o técnica.</w:t>
            </w:r>
          </w:p>
        </w:tc>
        <w:tc>
          <w:tcPr>
            <w:tcW w:w="528" w:type="pct"/>
            <w:shd w:val="clear" w:color="auto" w:fill="auto"/>
            <w:vAlign w:val="center"/>
          </w:tcPr>
          <w:p w14:paraId="08D2B997" w14:textId="77777777" w:rsidR="00CE144C" w:rsidRPr="00CE4C37" w:rsidRDefault="00CE144C" w:rsidP="00F04260">
            <w:pPr>
              <w:jc w:val="both"/>
              <w:rPr>
                <w:rFonts w:ascii="Tahoma" w:hAnsi="Tahoma" w:cs="Tahoma"/>
                <w:b/>
                <w:color w:val="7030A0"/>
                <w:sz w:val="16"/>
                <w:szCs w:val="16"/>
              </w:rPr>
            </w:pPr>
            <w:r w:rsidRPr="00CE4C37">
              <w:rPr>
                <w:rFonts w:ascii="Tahoma" w:hAnsi="Tahoma" w:cs="Tahoma"/>
                <w:b/>
                <w:color w:val="7030A0"/>
                <w:sz w:val="16"/>
                <w:szCs w:val="16"/>
              </w:rPr>
              <w:t>24 meses</w:t>
            </w:r>
          </w:p>
          <w:p w14:paraId="17269A91" w14:textId="77777777" w:rsidR="00CE144C" w:rsidRPr="00CE4C37" w:rsidRDefault="00CE144C" w:rsidP="00F04260">
            <w:pPr>
              <w:jc w:val="both"/>
              <w:rPr>
                <w:rFonts w:ascii="Tahoma" w:hAnsi="Tahoma" w:cs="Tahoma"/>
                <w:b/>
                <w:color w:val="7030A0"/>
                <w:sz w:val="16"/>
                <w:szCs w:val="16"/>
              </w:rPr>
            </w:pPr>
          </w:p>
        </w:tc>
        <w:tc>
          <w:tcPr>
            <w:tcW w:w="488" w:type="pct"/>
            <w:vAlign w:val="center"/>
          </w:tcPr>
          <w:p w14:paraId="3F0475CE" w14:textId="77777777" w:rsidR="00CE144C" w:rsidRPr="00CE4C37" w:rsidRDefault="00CE144C" w:rsidP="00F04260">
            <w:pPr>
              <w:jc w:val="right"/>
              <w:rPr>
                <w:rFonts w:ascii="Tahoma" w:hAnsi="Tahoma" w:cs="Tahoma"/>
                <w:b/>
                <w:bCs/>
                <w:color w:val="C00000"/>
                <w:sz w:val="16"/>
                <w:szCs w:val="16"/>
              </w:rPr>
            </w:pPr>
            <w:r w:rsidRPr="00CE4C37">
              <w:rPr>
                <w:rFonts w:ascii="Tahoma" w:hAnsi="Tahoma" w:cs="Tahoma"/>
                <w:b/>
                <w:bCs/>
                <w:color w:val="C00000"/>
                <w:sz w:val="16"/>
                <w:szCs w:val="16"/>
              </w:rPr>
              <w:t>5 meses</w:t>
            </w:r>
          </w:p>
        </w:tc>
      </w:tr>
      <w:tr w:rsidR="00CE144C" w:rsidRPr="00CE4C37" w14:paraId="15D33A9C" w14:textId="77777777" w:rsidTr="00F04260">
        <w:trPr>
          <w:trHeight w:val="725"/>
        </w:trPr>
        <w:tc>
          <w:tcPr>
            <w:tcW w:w="988" w:type="pct"/>
            <w:shd w:val="clear" w:color="auto" w:fill="auto"/>
            <w:vAlign w:val="center"/>
          </w:tcPr>
          <w:p w14:paraId="08D760E6" w14:textId="77777777" w:rsidR="00CE144C" w:rsidRPr="00CE4C37" w:rsidRDefault="00CE144C" w:rsidP="00F04260">
            <w:pPr>
              <w:jc w:val="both"/>
              <w:rPr>
                <w:rFonts w:ascii="Tahoma" w:hAnsi="Tahoma" w:cs="Tahoma"/>
                <w:sz w:val="16"/>
                <w:szCs w:val="16"/>
              </w:rPr>
            </w:pPr>
            <w:r w:rsidRPr="00CE4C37">
              <w:rPr>
                <w:rFonts w:ascii="Tahoma" w:hAnsi="Tahoma" w:cs="Tahoma"/>
                <w:sz w:val="16"/>
                <w:szCs w:val="16"/>
              </w:rPr>
              <w:t>Licenciado(a), Psicología, Sociología, Trabajo Social, Pedagogía, Educación, Comunicación, Antropólogo y/o ramas afines a las áreas sociales.</w:t>
            </w:r>
          </w:p>
        </w:tc>
        <w:tc>
          <w:tcPr>
            <w:tcW w:w="657" w:type="pct"/>
            <w:shd w:val="clear" w:color="auto" w:fill="auto"/>
            <w:vAlign w:val="center"/>
          </w:tcPr>
          <w:p w14:paraId="49AD1EF6" w14:textId="77777777" w:rsidR="00CE144C" w:rsidRPr="00CE4C37" w:rsidRDefault="00CE144C" w:rsidP="00F04260">
            <w:pPr>
              <w:jc w:val="center"/>
              <w:rPr>
                <w:rFonts w:ascii="Tahoma" w:hAnsi="Tahoma" w:cs="Tahoma"/>
                <w:b/>
                <w:color w:val="0000FF"/>
                <w:sz w:val="16"/>
                <w:szCs w:val="16"/>
              </w:rPr>
            </w:pPr>
            <w:r w:rsidRPr="00CE4C37">
              <w:rPr>
                <w:rFonts w:ascii="Tahoma" w:hAnsi="Tahoma" w:cs="Tahoma"/>
                <w:b/>
                <w:color w:val="0000FF"/>
                <w:sz w:val="16"/>
                <w:szCs w:val="16"/>
              </w:rPr>
              <w:t>Educador Social</w:t>
            </w:r>
          </w:p>
          <w:p w14:paraId="1189A12E" w14:textId="77777777" w:rsidR="00CE144C" w:rsidRPr="00CE4C37" w:rsidRDefault="00CE144C" w:rsidP="00F04260">
            <w:pPr>
              <w:jc w:val="center"/>
              <w:rPr>
                <w:rFonts w:ascii="Tahoma" w:hAnsi="Tahoma" w:cs="Tahoma"/>
                <w:b/>
                <w:color w:val="0000FF"/>
                <w:sz w:val="16"/>
                <w:szCs w:val="16"/>
              </w:rPr>
            </w:pPr>
          </w:p>
        </w:tc>
        <w:tc>
          <w:tcPr>
            <w:tcW w:w="302" w:type="pct"/>
            <w:shd w:val="clear" w:color="auto" w:fill="auto"/>
            <w:vAlign w:val="center"/>
          </w:tcPr>
          <w:p w14:paraId="67F92512" w14:textId="77777777" w:rsidR="00CE144C" w:rsidRPr="00CE4C37" w:rsidRDefault="00CE144C" w:rsidP="00F04260">
            <w:pPr>
              <w:jc w:val="center"/>
              <w:rPr>
                <w:rFonts w:ascii="Tahoma" w:hAnsi="Tahoma" w:cs="Tahoma"/>
                <w:b/>
                <w:color w:val="C00000"/>
                <w:sz w:val="16"/>
                <w:szCs w:val="16"/>
              </w:rPr>
            </w:pPr>
            <w:r w:rsidRPr="00CE4C37">
              <w:rPr>
                <w:rFonts w:ascii="Tahoma" w:hAnsi="Tahoma" w:cs="Tahoma"/>
                <w:b/>
                <w:color w:val="C00000"/>
                <w:sz w:val="16"/>
                <w:szCs w:val="16"/>
              </w:rPr>
              <w:t>1</w:t>
            </w:r>
          </w:p>
        </w:tc>
        <w:tc>
          <w:tcPr>
            <w:tcW w:w="1283" w:type="pct"/>
            <w:shd w:val="clear" w:color="auto" w:fill="auto"/>
            <w:vAlign w:val="center"/>
          </w:tcPr>
          <w:p w14:paraId="5C1008B1" w14:textId="77777777" w:rsidR="00CE144C" w:rsidRPr="00CE4C37" w:rsidRDefault="00CE144C" w:rsidP="00F04260">
            <w:pPr>
              <w:jc w:val="both"/>
              <w:rPr>
                <w:rFonts w:ascii="Tahoma" w:hAnsi="Tahoma" w:cs="Tahoma"/>
                <w:sz w:val="16"/>
                <w:szCs w:val="16"/>
              </w:rPr>
            </w:pPr>
            <w:r w:rsidRPr="00CE4C37">
              <w:rPr>
                <w:rFonts w:ascii="Tahoma" w:hAnsi="Tahoma" w:cs="Tahoma"/>
                <w:sz w:val="16"/>
                <w:szCs w:val="16"/>
              </w:rPr>
              <w:t>Trabajos relacionados a facilitador, educador y capacitador social, seguimiento, talleres de sensibilización y/o trabajo conjunto con grupos sociales o similares.</w:t>
            </w:r>
          </w:p>
        </w:tc>
        <w:tc>
          <w:tcPr>
            <w:tcW w:w="754" w:type="pct"/>
            <w:vAlign w:val="center"/>
          </w:tcPr>
          <w:p w14:paraId="6E2A5061" w14:textId="77777777" w:rsidR="00CE144C" w:rsidRPr="00CE4C37" w:rsidRDefault="00CE144C" w:rsidP="00F04260">
            <w:pPr>
              <w:jc w:val="both"/>
              <w:rPr>
                <w:rFonts w:ascii="Tahoma" w:hAnsi="Tahoma" w:cs="Tahoma"/>
                <w:b/>
                <w:sz w:val="16"/>
                <w:szCs w:val="16"/>
              </w:rPr>
            </w:pPr>
            <w:r w:rsidRPr="00CE4C37">
              <w:rPr>
                <w:rFonts w:ascii="Tahoma" w:hAnsi="Tahoma" w:cs="Tahoma"/>
                <w:sz w:val="16"/>
                <w:szCs w:val="16"/>
              </w:rPr>
              <w:t xml:space="preserve">Toda su experiencia </w:t>
            </w:r>
            <w:r w:rsidRPr="00CE4C37">
              <w:rPr>
                <w:rFonts w:ascii="Tahoma" w:hAnsi="Tahoma" w:cs="Tahoma"/>
                <w:sz w:val="16"/>
                <w:szCs w:val="16"/>
                <w:lang w:val="es-ES_tradnl"/>
              </w:rPr>
              <w:t>en trabajos de su área profesional y/o técnica.</w:t>
            </w:r>
          </w:p>
        </w:tc>
        <w:tc>
          <w:tcPr>
            <w:tcW w:w="528" w:type="pct"/>
            <w:shd w:val="clear" w:color="auto" w:fill="auto"/>
            <w:vAlign w:val="center"/>
          </w:tcPr>
          <w:p w14:paraId="685A9086" w14:textId="77777777" w:rsidR="00CE144C" w:rsidRPr="00CE4C37" w:rsidRDefault="00CE144C" w:rsidP="00F04260">
            <w:pPr>
              <w:jc w:val="both"/>
              <w:rPr>
                <w:rFonts w:ascii="Tahoma" w:hAnsi="Tahoma" w:cs="Tahoma"/>
                <w:b/>
                <w:color w:val="7030A0"/>
                <w:sz w:val="16"/>
                <w:szCs w:val="16"/>
              </w:rPr>
            </w:pPr>
            <w:r w:rsidRPr="00CE4C37">
              <w:rPr>
                <w:rFonts w:ascii="Tahoma" w:hAnsi="Tahoma" w:cs="Tahoma"/>
                <w:b/>
                <w:color w:val="7030A0"/>
                <w:sz w:val="16"/>
                <w:szCs w:val="16"/>
              </w:rPr>
              <w:t>18 meses</w:t>
            </w:r>
          </w:p>
        </w:tc>
        <w:tc>
          <w:tcPr>
            <w:tcW w:w="488" w:type="pct"/>
            <w:vAlign w:val="center"/>
          </w:tcPr>
          <w:p w14:paraId="7567451C" w14:textId="77777777" w:rsidR="00CE144C" w:rsidRPr="00CE4C37" w:rsidRDefault="00CE144C" w:rsidP="00F04260">
            <w:pPr>
              <w:jc w:val="right"/>
              <w:rPr>
                <w:rFonts w:ascii="Tahoma" w:hAnsi="Tahoma" w:cs="Tahoma"/>
                <w:b/>
                <w:bCs/>
                <w:color w:val="C00000"/>
                <w:sz w:val="16"/>
                <w:szCs w:val="16"/>
              </w:rPr>
            </w:pPr>
            <w:r w:rsidRPr="00CE4C37">
              <w:rPr>
                <w:rFonts w:ascii="Tahoma" w:hAnsi="Tahoma" w:cs="Tahoma"/>
                <w:b/>
                <w:bCs/>
                <w:color w:val="C00000"/>
                <w:sz w:val="16"/>
                <w:szCs w:val="16"/>
              </w:rPr>
              <w:t>5meses</w:t>
            </w:r>
          </w:p>
        </w:tc>
      </w:tr>
      <w:tr w:rsidR="00CE144C" w:rsidRPr="00CE4C37" w14:paraId="60AC9286" w14:textId="77777777" w:rsidTr="00F04260">
        <w:trPr>
          <w:trHeight w:val="538"/>
        </w:trPr>
        <w:tc>
          <w:tcPr>
            <w:tcW w:w="988" w:type="pct"/>
            <w:shd w:val="clear" w:color="auto" w:fill="auto"/>
            <w:vAlign w:val="center"/>
          </w:tcPr>
          <w:p w14:paraId="637C3AD3" w14:textId="77777777" w:rsidR="00CE144C" w:rsidRPr="00CE4C37" w:rsidRDefault="00CE144C" w:rsidP="00F04260">
            <w:pPr>
              <w:jc w:val="both"/>
              <w:rPr>
                <w:rFonts w:ascii="Tahoma" w:hAnsi="Tahoma" w:cs="Tahoma"/>
                <w:sz w:val="16"/>
                <w:szCs w:val="16"/>
              </w:rPr>
            </w:pPr>
            <w:r w:rsidRPr="00CE4C37">
              <w:rPr>
                <w:rFonts w:ascii="Tahoma" w:hAnsi="Tahoma" w:cs="Tahoma"/>
                <w:sz w:val="16"/>
                <w:szCs w:val="16"/>
              </w:rPr>
              <w:t>Licenciado, Egresado, técnico superior o medio en Ciencias Económicas y Financieras, Administración, o similar.</w:t>
            </w:r>
          </w:p>
        </w:tc>
        <w:tc>
          <w:tcPr>
            <w:tcW w:w="657" w:type="pct"/>
            <w:shd w:val="clear" w:color="auto" w:fill="auto"/>
            <w:vAlign w:val="center"/>
          </w:tcPr>
          <w:p w14:paraId="2FE9ADC9" w14:textId="77777777" w:rsidR="00CE144C" w:rsidRPr="00CE4C37" w:rsidRDefault="00CE144C" w:rsidP="00F04260">
            <w:pPr>
              <w:jc w:val="center"/>
              <w:rPr>
                <w:rFonts w:ascii="Tahoma" w:hAnsi="Tahoma" w:cs="Tahoma"/>
                <w:b/>
                <w:color w:val="0000FF"/>
                <w:sz w:val="16"/>
                <w:szCs w:val="16"/>
              </w:rPr>
            </w:pPr>
            <w:r w:rsidRPr="00CE4C37">
              <w:rPr>
                <w:rFonts w:ascii="Tahoma" w:hAnsi="Tahoma" w:cs="Tahoma"/>
                <w:b/>
                <w:color w:val="0000FF"/>
                <w:sz w:val="16"/>
                <w:szCs w:val="16"/>
              </w:rPr>
              <w:t>Técnico Almacenero</w:t>
            </w:r>
          </w:p>
          <w:p w14:paraId="32BCB889" w14:textId="77777777" w:rsidR="00CE144C" w:rsidRPr="00CE4C37" w:rsidRDefault="00CE144C" w:rsidP="00F04260">
            <w:pPr>
              <w:jc w:val="center"/>
              <w:rPr>
                <w:rFonts w:ascii="Tahoma" w:hAnsi="Tahoma" w:cs="Tahoma"/>
                <w:b/>
                <w:color w:val="0000FF"/>
                <w:sz w:val="16"/>
                <w:szCs w:val="16"/>
              </w:rPr>
            </w:pPr>
          </w:p>
        </w:tc>
        <w:tc>
          <w:tcPr>
            <w:tcW w:w="302" w:type="pct"/>
            <w:vAlign w:val="center"/>
          </w:tcPr>
          <w:p w14:paraId="0D00224F" w14:textId="77777777" w:rsidR="00CE144C" w:rsidRPr="00CE4C37" w:rsidRDefault="00CE144C" w:rsidP="00F04260">
            <w:pPr>
              <w:jc w:val="center"/>
              <w:rPr>
                <w:rFonts w:ascii="Tahoma" w:hAnsi="Tahoma" w:cs="Tahoma"/>
                <w:b/>
                <w:color w:val="C00000"/>
                <w:sz w:val="16"/>
                <w:szCs w:val="16"/>
              </w:rPr>
            </w:pPr>
            <w:r w:rsidRPr="00CE4C37">
              <w:rPr>
                <w:rFonts w:ascii="Tahoma" w:hAnsi="Tahoma" w:cs="Tahoma"/>
                <w:b/>
                <w:color w:val="C00000"/>
                <w:sz w:val="16"/>
                <w:szCs w:val="16"/>
              </w:rPr>
              <w:t>1</w:t>
            </w:r>
          </w:p>
        </w:tc>
        <w:tc>
          <w:tcPr>
            <w:tcW w:w="1283" w:type="pct"/>
            <w:shd w:val="clear" w:color="auto" w:fill="auto"/>
            <w:vAlign w:val="center"/>
          </w:tcPr>
          <w:p w14:paraId="5930EF90" w14:textId="77777777" w:rsidR="00CE144C" w:rsidRPr="00CE4C37" w:rsidRDefault="00CE144C" w:rsidP="00F04260">
            <w:pPr>
              <w:jc w:val="both"/>
              <w:rPr>
                <w:rFonts w:ascii="Tahoma" w:hAnsi="Tahoma" w:cs="Tahoma"/>
                <w:sz w:val="16"/>
                <w:szCs w:val="16"/>
              </w:rPr>
            </w:pPr>
            <w:r w:rsidRPr="00CE4C37">
              <w:rPr>
                <w:rFonts w:ascii="Tahoma" w:hAnsi="Tahoma" w:cs="Tahoma"/>
                <w:sz w:val="16"/>
                <w:szCs w:val="16"/>
              </w:rPr>
              <w:t>Manejo, administración de almacenes, inventarios, documentación o similares</w:t>
            </w:r>
          </w:p>
        </w:tc>
        <w:tc>
          <w:tcPr>
            <w:tcW w:w="754" w:type="pct"/>
          </w:tcPr>
          <w:p w14:paraId="4563505D" w14:textId="77777777" w:rsidR="00CE144C" w:rsidRPr="00CE4C37" w:rsidRDefault="00CE144C" w:rsidP="00F04260">
            <w:pPr>
              <w:jc w:val="both"/>
              <w:rPr>
                <w:rFonts w:ascii="Tahoma" w:hAnsi="Tahoma" w:cs="Tahoma"/>
                <w:b/>
                <w:sz w:val="16"/>
                <w:szCs w:val="16"/>
              </w:rPr>
            </w:pPr>
            <w:r w:rsidRPr="00CE4C37">
              <w:rPr>
                <w:rFonts w:ascii="Tahoma" w:hAnsi="Tahoma" w:cs="Tahoma"/>
                <w:sz w:val="16"/>
                <w:szCs w:val="16"/>
              </w:rPr>
              <w:t xml:space="preserve">Toda su experiencia </w:t>
            </w:r>
            <w:r w:rsidRPr="00CE4C37">
              <w:rPr>
                <w:rFonts w:ascii="Tahoma" w:hAnsi="Tahoma" w:cs="Tahoma"/>
                <w:sz w:val="16"/>
                <w:szCs w:val="16"/>
                <w:lang w:val="es-ES_tradnl"/>
              </w:rPr>
              <w:t>en trabajos de su área profesional y/o técnica.</w:t>
            </w:r>
          </w:p>
        </w:tc>
        <w:tc>
          <w:tcPr>
            <w:tcW w:w="528" w:type="pct"/>
            <w:shd w:val="clear" w:color="auto" w:fill="auto"/>
            <w:vAlign w:val="center"/>
          </w:tcPr>
          <w:p w14:paraId="0E0ECC97" w14:textId="77777777" w:rsidR="00CE144C" w:rsidRPr="00CE4C37" w:rsidRDefault="00CE144C" w:rsidP="00F04260">
            <w:pPr>
              <w:jc w:val="both"/>
              <w:rPr>
                <w:rFonts w:ascii="Tahoma" w:hAnsi="Tahoma" w:cs="Tahoma"/>
                <w:b/>
                <w:color w:val="7030A0"/>
                <w:sz w:val="16"/>
                <w:szCs w:val="16"/>
              </w:rPr>
            </w:pPr>
            <w:r w:rsidRPr="00CE4C37">
              <w:rPr>
                <w:rFonts w:ascii="Tahoma" w:hAnsi="Tahoma" w:cs="Tahoma"/>
                <w:b/>
                <w:color w:val="7030A0"/>
                <w:sz w:val="16"/>
                <w:szCs w:val="16"/>
              </w:rPr>
              <w:t>12 meses</w:t>
            </w:r>
          </w:p>
        </w:tc>
        <w:tc>
          <w:tcPr>
            <w:tcW w:w="488" w:type="pct"/>
            <w:vAlign w:val="center"/>
          </w:tcPr>
          <w:p w14:paraId="68CB774C" w14:textId="77777777" w:rsidR="00CE144C" w:rsidRPr="00CE4C37" w:rsidRDefault="00CE144C" w:rsidP="00F04260">
            <w:pPr>
              <w:jc w:val="right"/>
              <w:rPr>
                <w:rFonts w:ascii="Tahoma" w:hAnsi="Tahoma" w:cs="Tahoma"/>
                <w:b/>
                <w:bCs/>
                <w:color w:val="C00000"/>
                <w:sz w:val="16"/>
                <w:szCs w:val="16"/>
              </w:rPr>
            </w:pPr>
            <w:r w:rsidRPr="00CE4C37">
              <w:rPr>
                <w:rFonts w:ascii="Tahoma" w:hAnsi="Tahoma" w:cs="Tahoma"/>
                <w:b/>
                <w:bCs/>
                <w:color w:val="C00000"/>
                <w:sz w:val="16"/>
                <w:szCs w:val="16"/>
              </w:rPr>
              <w:t>4 meses</w:t>
            </w:r>
          </w:p>
        </w:tc>
      </w:tr>
    </w:tbl>
    <w:p w14:paraId="577DF871" w14:textId="77777777" w:rsidR="00CE144C" w:rsidRPr="00CE4C37" w:rsidRDefault="00CE144C" w:rsidP="00CE144C">
      <w:pPr>
        <w:jc w:val="both"/>
        <w:rPr>
          <w:rFonts w:ascii="Tahoma" w:hAnsi="Tahoma" w:cs="Tahoma"/>
          <w:b/>
        </w:rPr>
      </w:pPr>
    </w:p>
    <w:p w14:paraId="16B0F81F" w14:textId="77777777" w:rsidR="00CE144C" w:rsidRPr="00CE4C37" w:rsidRDefault="00CE144C" w:rsidP="00CE144C">
      <w:pPr>
        <w:jc w:val="both"/>
        <w:rPr>
          <w:rFonts w:ascii="Tahoma" w:hAnsi="Tahoma" w:cs="Tahoma"/>
          <w:i/>
          <w:iCs/>
          <w:color w:val="7030A0"/>
        </w:rPr>
      </w:pPr>
      <w:bookmarkStart w:id="130" w:name="_Hlk179481936"/>
      <w:bookmarkStart w:id="131" w:name="_Hlk179909354"/>
      <w:r w:rsidRPr="00CE4C37">
        <w:rPr>
          <w:rFonts w:ascii="Tahoma" w:hAnsi="Tahoma" w:cs="Tahoma"/>
          <w:i/>
          <w:iCs/>
          <w:color w:val="7030A0"/>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1E2B7469" w14:textId="77777777" w:rsidR="00CE144C" w:rsidRPr="00CE4C37" w:rsidRDefault="00CE144C" w:rsidP="00CE144C">
      <w:pPr>
        <w:jc w:val="both"/>
        <w:rPr>
          <w:rFonts w:ascii="Tahoma" w:hAnsi="Tahoma" w:cs="Tahoma"/>
          <w:i/>
          <w:iCs/>
          <w:color w:val="7030A0"/>
        </w:rPr>
      </w:pPr>
    </w:p>
    <w:p w14:paraId="041DAE00" w14:textId="77777777" w:rsidR="00CE144C" w:rsidRPr="00CE4C37" w:rsidRDefault="00CE144C" w:rsidP="00CE144C">
      <w:pPr>
        <w:pStyle w:val="Prrafodelista"/>
        <w:widowControl w:val="0"/>
        <w:numPr>
          <w:ilvl w:val="0"/>
          <w:numId w:val="97"/>
        </w:numPr>
        <w:autoSpaceDE w:val="0"/>
        <w:autoSpaceDN w:val="0"/>
        <w:ind w:left="709"/>
        <w:jc w:val="both"/>
        <w:rPr>
          <w:rFonts w:ascii="Tahoma" w:hAnsi="Tahoma" w:cs="Tahoma"/>
          <w:i/>
          <w:iCs/>
          <w:color w:val="7030A0"/>
        </w:rPr>
      </w:pPr>
      <w:r w:rsidRPr="00CE4C37">
        <w:rPr>
          <w:rFonts w:ascii="Tahoma" w:hAnsi="Tahoma" w:cs="Tahoma"/>
          <w:i/>
          <w:iCs/>
          <w:color w:val="7030A0"/>
        </w:rPr>
        <w:t xml:space="preserve">ENTIDADES PÚBLICAS: Certificados de Trabajo, Actas de Entrega o Recepción Definitiva, Certificados de Terminación de Obra/Liquidación Final u otro equivalente. </w:t>
      </w:r>
    </w:p>
    <w:p w14:paraId="01A8DEEA" w14:textId="77777777" w:rsidR="00CE144C" w:rsidRPr="00CE4C37" w:rsidRDefault="00CE144C" w:rsidP="00CE144C">
      <w:pPr>
        <w:ind w:left="709"/>
        <w:jc w:val="both"/>
        <w:rPr>
          <w:rFonts w:ascii="Tahoma" w:hAnsi="Tahoma" w:cs="Tahoma"/>
          <w:i/>
          <w:iCs/>
          <w:color w:val="7030A0"/>
        </w:rPr>
      </w:pPr>
    </w:p>
    <w:p w14:paraId="467C713A" w14:textId="77777777" w:rsidR="00CE144C" w:rsidRPr="00CE4C37" w:rsidRDefault="00CE144C" w:rsidP="00CE144C">
      <w:pPr>
        <w:pStyle w:val="Prrafodelista"/>
        <w:widowControl w:val="0"/>
        <w:numPr>
          <w:ilvl w:val="0"/>
          <w:numId w:val="97"/>
        </w:numPr>
        <w:autoSpaceDE w:val="0"/>
        <w:autoSpaceDN w:val="0"/>
        <w:ind w:left="709"/>
        <w:jc w:val="both"/>
        <w:rPr>
          <w:rFonts w:ascii="Tahoma" w:hAnsi="Tahoma" w:cs="Tahoma"/>
          <w:i/>
          <w:iCs/>
          <w:color w:val="7030A0"/>
        </w:rPr>
      </w:pPr>
      <w:r w:rsidRPr="00CE4C37">
        <w:rPr>
          <w:rFonts w:ascii="Tahoma" w:hAnsi="Tahoma" w:cs="Tahoma"/>
          <w:i/>
          <w:iCs/>
          <w:color w:val="7030A0"/>
        </w:rPr>
        <w:t>CONTRATOS CON PARTICULARES: Certificados de Trabajo, Certificados de Terminación de servicio u otro documento que certifique la experiencia laboral requerida.</w:t>
      </w:r>
    </w:p>
    <w:p w14:paraId="2F109D15" w14:textId="77777777" w:rsidR="00CE144C" w:rsidRPr="00CE4C37" w:rsidRDefault="00CE144C" w:rsidP="00CE144C">
      <w:pPr>
        <w:jc w:val="both"/>
        <w:rPr>
          <w:rFonts w:ascii="Tahoma" w:hAnsi="Tahoma" w:cs="Tahoma"/>
          <w:i/>
          <w:iCs/>
          <w:color w:val="7030A0"/>
        </w:rPr>
      </w:pPr>
    </w:p>
    <w:p w14:paraId="2B66F9DC" w14:textId="77777777" w:rsidR="00CE144C" w:rsidRPr="00CE4C37" w:rsidRDefault="00CE144C" w:rsidP="00CE144C">
      <w:pPr>
        <w:jc w:val="both"/>
        <w:rPr>
          <w:rFonts w:ascii="Tahoma" w:hAnsi="Tahoma" w:cs="Tahoma"/>
          <w:color w:val="7030A0"/>
        </w:rPr>
      </w:pPr>
      <w:r w:rsidRPr="00CE4C37">
        <w:rPr>
          <w:rFonts w:ascii="Tahoma" w:hAnsi="Tahoma" w:cs="Tahoma"/>
          <w:i/>
          <w:iCs/>
          <w:color w:val="7030A0"/>
        </w:rPr>
        <w:t>•</w:t>
      </w:r>
      <w:r w:rsidRPr="00CE4C37">
        <w:rPr>
          <w:rFonts w:ascii="Tahoma" w:hAnsi="Tahoma" w:cs="Tahoma"/>
          <w:i/>
          <w:iCs/>
          <w:color w:val="7030A0"/>
        </w:rPr>
        <w:tab/>
        <w:t xml:space="preserve">Para la calificación de la Experiencia General y/o Especifica solo se considerarán los respaldos que registren </w:t>
      </w:r>
      <w:r w:rsidRPr="00CE4C37">
        <w:rPr>
          <w:rFonts w:ascii="Tahoma" w:hAnsi="Tahoma" w:cs="Tahoma"/>
          <w:b/>
          <w:bCs/>
          <w:i/>
          <w:iCs/>
          <w:color w:val="7030A0"/>
          <w:u w:val="single"/>
        </w:rPr>
        <w:t>fecha de inicio y fin</w:t>
      </w:r>
      <w:r w:rsidRPr="00CE4C37">
        <w:rPr>
          <w:rFonts w:ascii="Tahoma" w:hAnsi="Tahoma" w:cs="Tahoma"/>
          <w:i/>
          <w:iCs/>
          <w:color w:val="7030A0"/>
        </w:rPr>
        <w:t xml:space="preserve"> del servicio, especificando el monto y/o plazo ejecutado, según corresponda</w:t>
      </w:r>
      <w:r w:rsidRPr="00CE4C37">
        <w:rPr>
          <w:rFonts w:ascii="Tahoma" w:hAnsi="Tahoma" w:cs="Tahoma"/>
          <w:color w:val="7030A0"/>
        </w:rPr>
        <w:t>.</w:t>
      </w:r>
    </w:p>
    <w:p w14:paraId="288C2E7C" w14:textId="77777777" w:rsidR="00CE144C" w:rsidRPr="00CE4C37" w:rsidRDefault="00CE144C" w:rsidP="00CE144C">
      <w:pPr>
        <w:jc w:val="both"/>
        <w:rPr>
          <w:rFonts w:ascii="Tahoma" w:hAnsi="Tahoma" w:cs="Tahoma"/>
          <w:color w:val="7030A0"/>
        </w:rPr>
      </w:pPr>
    </w:p>
    <w:p w14:paraId="24E0226A" w14:textId="77777777" w:rsidR="00CE144C" w:rsidRPr="00CE4C37" w:rsidRDefault="00CE144C" w:rsidP="00CE144C">
      <w:pPr>
        <w:jc w:val="both"/>
        <w:rPr>
          <w:rFonts w:ascii="Tahoma" w:hAnsi="Tahoma" w:cs="Tahoma"/>
          <w:i/>
          <w:iCs/>
        </w:rPr>
      </w:pPr>
      <w:r w:rsidRPr="00CE4C37">
        <w:rPr>
          <w:rFonts w:ascii="Tahoma" w:hAnsi="Tahoma" w:cs="Tahoma"/>
          <w:i/>
          <w:iCs/>
          <w:color w:val="7030A0"/>
        </w:rPr>
        <w:t>•</w:t>
      </w:r>
      <w:r w:rsidRPr="00CE4C37">
        <w:rPr>
          <w:rFonts w:ascii="Tahoma" w:hAnsi="Tahoma" w:cs="Tahoma"/>
          <w:i/>
          <w:iCs/>
          <w:color w:val="7030A0"/>
        </w:rPr>
        <w:tab/>
        <w:t>No se solicita experiencia de la empresa sino del personal</w:t>
      </w:r>
      <w:r w:rsidRPr="00CE4C37">
        <w:rPr>
          <w:rFonts w:ascii="Tahoma" w:hAnsi="Tahoma" w:cs="Tahoma"/>
          <w:i/>
          <w:iCs/>
        </w:rPr>
        <w:t>.</w:t>
      </w:r>
      <w:bookmarkEnd w:id="130"/>
      <w:bookmarkEnd w:id="131"/>
    </w:p>
    <w:p w14:paraId="45950E68" w14:textId="77777777" w:rsidR="00CE144C" w:rsidRPr="00CE4C37" w:rsidRDefault="00CE144C" w:rsidP="00CE144C">
      <w:pPr>
        <w:jc w:val="both"/>
        <w:rPr>
          <w:rFonts w:ascii="Tahoma" w:hAnsi="Tahoma" w:cs="Tahoma"/>
          <w:b/>
        </w:rPr>
      </w:pPr>
      <w:r w:rsidRPr="00CE4C37">
        <w:rPr>
          <w:rFonts w:ascii="Tahoma" w:hAnsi="Tahoma" w:cs="Tahoma"/>
          <w:b/>
        </w:rPr>
        <w:t xml:space="preserve">CONSTRUCTORES Y ESPECIALISTAS </w:t>
      </w:r>
      <w:bookmarkStart w:id="132" w:name="_Hlk180075263"/>
      <w:r w:rsidRPr="00CE4C37">
        <w:rPr>
          <w:rFonts w:ascii="Tahoma" w:hAnsi="Tahoma" w:cs="Tahoma"/>
          <w:b/>
        </w:rPr>
        <w:t>(NO SE CONSIDERA COMO PERSONAL CLAVE)</w:t>
      </w:r>
      <w:bookmarkEnd w:id="132"/>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229"/>
        <w:gridCol w:w="2374"/>
        <w:gridCol w:w="559"/>
        <w:gridCol w:w="3211"/>
        <w:gridCol w:w="1880"/>
      </w:tblGrid>
      <w:tr w:rsidR="00CE144C" w:rsidRPr="00CE4C37" w14:paraId="5E99EDFA" w14:textId="77777777" w:rsidTr="00F04260">
        <w:trPr>
          <w:trHeight w:val="261"/>
        </w:trPr>
        <w:tc>
          <w:tcPr>
            <w:tcW w:w="664" w:type="pct"/>
            <w:vMerge w:val="restart"/>
            <w:shd w:val="clear" w:color="auto" w:fill="D9E2F3" w:themeFill="accent5" w:themeFillTint="33"/>
            <w:vAlign w:val="center"/>
          </w:tcPr>
          <w:bookmarkEnd w:id="129"/>
          <w:p w14:paraId="025673B7" w14:textId="77777777" w:rsidR="00CE144C" w:rsidRPr="00CE4C37" w:rsidRDefault="00CE144C" w:rsidP="00F04260">
            <w:pPr>
              <w:jc w:val="center"/>
              <w:rPr>
                <w:rFonts w:ascii="Tahoma" w:hAnsi="Tahoma" w:cs="Tahoma"/>
                <w:b/>
                <w:sz w:val="16"/>
                <w:szCs w:val="16"/>
              </w:rPr>
            </w:pPr>
            <w:r w:rsidRPr="00CE4C37">
              <w:rPr>
                <w:rFonts w:ascii="Tahoma" w:hAnsi="Tahoma" w:cs="Tahoma"/>
                <w:b/>
                <w:sz w:val="16"/>
                <w:szCs w:val="16"/>
              </w:rPr>
              <w:t>Formación</w:t>
            </w:r>
          </w:p>
        </w:tc>
        <w:tc>
          <w:tcPr>
            <w:tcW w:w="1283" w:type="pct"/>
            <w:vMerge w:val="restart"/>
            <w:shd w:val="clear" w:color="auto" w:fill="D9E2F3" w:themeFill="accent5" w:themeFillTint="33"/>
            <w:vAlign w:val="center"/>
          </w:tcPr>
          <w:p w14:paraId="49A1F558" w14:textId="77777777" w:rsidR="00CE144C" w:rsidRPr="00CE4C37" w:rsidRDefault="00CE144C" w:rsidP="00F04260">
            <w:pPr>
              <w:jc w:val="center"/>
              <w:rPr>
                <w:rFonts w:ascii="Tahoma" w:hAnsi="Tahoma" w:cs="Tahoma"/>
                <w:b/>
                <w:sz w:val="16"/>
                <w:szCs w:val="16"/>
              </w:rPr>
            </w:pPr>
            <w:r w:rsidRPr="00CE4C37">
              <w:rPr>
                <w:rFonts w:ascii="Tahoma" w:hAnsi="Tahoma" w:cs="Tahoma"/>
                <w:b/>
                <w:sz w:val="16"/>
                <w:szCs w:val="16"/>
              </w:rPr>
              <w:t>Cargo a desempeñar</w:t>
            </w:r>
          </w:p>
        </w:tc>
        <w:tc>
          <w:tcPr>
            <w:tcW w:w="302" w:type="pct"/>
            <w:vMerge w:val="restart"/>
            <w:shd w:val="clear" w:color="auto" w:fill="D9E2F3" w:themeFill="accent5" w:themeFillTint="33"/>
            <w:vAlign w:val="center"/>
          </w:tcPr>
          <w:p w14:paraId="654DFDD8" w14:textId="77777777" w:rsidR="00CE144C" w:rsidRPr="00CE4C37" w:rsidRDefault="00CE144C" w:rsidP="00F04260">
            <w:pPr>
              <w:jc w:val="center"/>
              <w:rPr>
                <w:rFonts w:ascii="Tahoma" w:hAnsi="Tahoma" w:cs="Tahoma"/>
                <w:b/>
                <w:sz w:val="16"/>
                <w:szCs w:val="16"/>
              </w:rPr>
            </w:pPr>
            <w:r w:rsidRPr="00CE4C37">
              <w:rPr>
                <w:rFonts w:ascii="Tahoma" w:hAnsi="Tahoma" w:cs="Tahoma"/>
                <w:b/>
                <w:sz w:val="16"/>
                <w:szCs w:val="16"/>
              </w:rPr>
              <w:t>Cant.</w:t>
            </w:r>
          </w:p>
        </w:tc>
        <w:tc>
          <w:tcPr>
            <w:tcW w:w="1735" w:type="pct"/>
            <w:vMerge w:val="restart"/>
            <w:shd w:val="clear" w:color="auto" w:fill="D9E2F3" w:themeFill="accent5" w:themeFillTint="33"/>
            <w:vAlign w:val="center"/>
          </w:tcPr>
          <w:p w14:paraId="7C10463E" w14:textId="77777777" w:rsidR="00CE144C" w:rsidRPr="00CE4C37" w:rsidRDefault="00CE144C" w:rsidP="00F04260">
            <w:pPr>
              <w:jc w:val="center"/>
              <w:rPr>
                <w:rFonts w:ascii="Tahoma" w:hAnsi="Tahoma" w:cs="Tahoma"/>
                <w:b/>
                <w:sz w:val="16"/>
                <w:szCs w:val="16"/>
              </w:rPr>
            </w:pPr>
            <w:r w:rsidRPr="00CE4C37">
              <w:rPr>
                <w:rFonts w:ascii="Tahoma" w:hAnsi="Tahoma" w:cs="Tahoma"/>
                <w:b/>
                <w:sz w:val="16"/>
                <w:szCs w:val="16"/>
              </w:rPr>
              <w:t>Área</w:t>
            </w:r>
          </w:p>
        </w:tc>
        <w:tc>
          <w:tcPr>
            <w:tcW w:w="1016" w:type="pct"/>
            <w:vMerge w:val="restart"/>
            <w:shd w:val="clear" w:color="auto" w:fill="D9E2F3" w:themeFill="accent5" w:themeFillTint="33"/>
            <w:vAlign w:val="center"/>
          </w:tcPr>
          <w:p w14:paraId="1763C59E" w14:textId="77777777" w:rsidR="00CE144C" w:rsidRPr="00CE4C37" w:rsidRDefault="00CE144C" w:rsidP="00F04260">
            <w:pPr>
              <w:jc w:val="center"/>
              <w:rPr>
                <w:rFonts w:ascii="Tahoma" w:hAnsi="Tahoma" w:cs="Tahoma"/>
                <w:b/>
                <w:sz w:val="16"/>
                <w:szCs w:val="16"/>
              </w:rPr>
            </w:pPr>
            <w:r w:rsidRPr="00CE4C37">
              <w:rPr>
                <w:rFonts w:ascii="Tahoma" w:hAnsi="Tahoma" w:cs="Tahoma"/>
                <w:b/>
                <w:sz w:val="16"/>
                <w:szCs w:val="16"/>
              </w:rPr>
              <w:t>Tiempo de participación en este Proyecto</w:t>
            </w:r>
          </w:p>
          <w:p w14:paraId="69A0F312" w14:textId="77777777" w:rsidR="00CE144C" w:rsidRPr="00CE4C37" w:rsidRDefault="00CE144C" w:rsidP="00F04260">
            <w:pPr>
              <w:jc w:val="center"/>
              <w:rPr>
                <w:rFonts w:ascii="Tahoma" w:hAnsi="Tahoma" w:cs="Tahoma"/>
                <w:b/>
                <w:sz w:val="16"/>
                <w:szCs w:val="16"/>
              </w:rPr>
            </w:pPr>
            <w:r w:rsidRPr="00CE4C37">
              <w:rPr>
                <w:rFonts w:ascii="Tahoma" w:hAnsi="Tahoma" w:cs="Tahoma"/>
                <w:b/>
                <w:sz w:val="16"/>
                <w:szCs w:val="16"/>
              </w:rPr>
              <w:t xml:space="preserve">(meses) </w:t>
            </w:r>
            <w:r w:rsidRPr="00CE4C37">
              <w:rPr>
                <w:rFonts w:ascii="Tahoma" w:hAnsi="Tahoma" w:cs="Tahoma"/>
                <w:b/>
                <w:color w:val="FF0000"/>
                <w:sz w:val="16"/>
                <w:szCs w:val="16"/>
              </w:rPr>
              <w:t>AL MENOS</w:t>
            </w:r>
          </w:p>
        </w:tc>
      </w:tr>
      <w:tr w:rsidR="00CE144C" w:rsidRPr="00CE4C37" w14:paraId="2FC2F38D" w14:textId="77777777" w:rsidTr="00F04260">
        <w:trPr>
          <w:trHeight w:val="340"/>
        </w:trPr>
        <w:tc>
          <w:tcPr>
            <w:tcW w:w="664" w:type="pct"/>
            <w:vMerge/>
            <w:shd w:val="clear" w:color="auto" w:fill="DBE5F1"/>
            <w:vAlign w:val="center"/>
          </w:tcPr>
          <w:p w14:paraId="524B7400" w14:textId="77777777" w:rsidR="00CE144C" w:rsidRPr="00CE4C37" w:rsidRDefault="00CE144C" w:rsidP="00F04260">
            <w:pPr>
              <w:jc w:val="both"/>
              <w:rPr>
                <w:rFonts w:ascii="Tahoma" w:hAnsi="Tahoma" w:cs="Tahoma"/>
                <w:sz w:val="16"/>
                <w:szCs w:val="16"/>
              </w:rPr>
            </w:pPr>
          </w:p>
        </w:tc>
        <w:tc>
          <w:tcPr>
            <w:tcW w:w="1283" w:type="pct"/>
            <w:vMerge/>
            <w:shd w:val="clear" w:color="auto" w:fill="DBE5F1"/>
            <w:vAlign w:val="center"/>
          </w:tcPr>
          <w:p w14:paraId="33ADF838" w14:textId="77777777" w:rsidR="00CE144C" w:rsidRPr="00CE4C37" w:rsidRDefault="00CE144C" w:rsidP="00F04260">
            <w:pPr>
              <w:jc w:val="both"/>
              <w:rPr>
                <w:rFonts w:ascii="Tahoma" w:hAnsi="Tahoma" w:cs="Tahoma"/>
                <w:sz w:val="16"/>
                <w:szCs w:val="16"/>
              </w:rPr>
            </w:pPr>
          </w:p>
        </w:tc>
        <w:tc>
          <w:tcPr>
            <w:tcW w:w="302" w:type="pct"/>
            <w:vMerge/>
            <w:shd w:val="clear" w:color="auto" w:fill="DBE5F1"/>
            <w:vAlign w:val="center"/>
          </w:tcPr>
          <w:p w14:paraId="34185C7A" w14:textId="77777777" w:rsidR="00CE144C" w:rsidRPr="00CE4C37" w:rsidRDefault="00CE144C" w:rsidP="00F04260">
            <w:pPr>
              <w:jc w:val="center"/>
              <w:rPr>
                <w:rFonts w:ascii="Tahoma" w:hAnsi="Tahoma" w:cs="Tahoma"/>
                <w:b/>
                <w:sz w:val="16"/>
                <w:szCs w:val="16"/>
              </w:rPr>
            </w:pPr>
          </w:p>
        </w:tc>
        <w:tc>
          <w:tcPr>
            <w:tcW w:w="1735" w:type="pct"/>
            <w:vMerge/>
            <w:shd w:val="clear" w:color="auto" w:fill="DBE5F1"/>
            <w:vAlign w:val="center"/>
          </w:tcPr>
          <w:p w14:paraId="25A08FE2" w14:textId="77777777" w:rsidR="00CE144C" w:rsidRPr="00CE4C37" w:rsidRDefault="00CE144C" w:rsidP="00F04260">
            <w:pPr>
              <w:jc w:val="center"/>
              <w:rPr>
                <w:rFonts w:ascii="Tahoma" w:hAnsi="Tahoma" w:cs="Tahoma"/>
                <w:b/>
                <w:sz w:val="16"/>
                <w:szCs w:val="16"/>
              </w:rPr>
            </w:pPr>
          </w:p>
        </w:tc>
        <w:tc>
          <w:tcPr>
            <w:tcW w:w="1016" w:type="pct"/>
            <w:vMerge/>
            <w:shd w:val="clear" w:color="auto" w:fill="DBE5F1"/>
            <w:vAlign w:val="center"/>
          </w:tcPr>
          <w:p w14:paraId="1BBCA998" w14:textId="77777777" w:rsidR="00CE144C" w:rsidRPr="00CE4C37" w:rsidRDefault="00CE144C" w:rsidP="00F04260">
            <w:pPr>
              <w:jc w:val="center"/>
              <w:rPr>
                <w:rFonts w:ascii="Tahoma" w:hAnsi="Tahoma" w:cs="Tahoma"/>
                <w:b/>
                <w:sz w:val="16"/>
                <w:szCs w:val="16"/>
              </w:rPr>
            </w:pPr>
          </w:p>
        </w:tc>
      </w:tr>
      <w:tr w:rsidR="00CE144C" w:rsidRPr="00CE4C37" w14:paraId="762E75A0" w14:textId="77777777" w:rsidTr="00F04260">
        <w:trPr>
          <w:trHeight w:val="143"/>
        </w:trPr>
        <w:tc>
          <w:tcPr>
            <w:tcW w:w="664" w:type="pct"/>
            <w:shd w:val="clear" w:color="auto" w:fill="auto"/>
            <w:vAlign w:val="center"/>
          </w:tcPr>
          <w:p w14:paraId="65063F10" w14:textId="77777777" w:rsidR="00CE144C" w:rsidRPr="00CE4C37" w:rsidRDefault="00CE144C" w:rsidP="00F04260">
            <w:pPr>
              <w:jc w:val="both"/>
              <w:rPr>
                <w:rFonts w:ascii="Tahoma" w:hAnsi="Tahoma" w:cs="Tahoma"/>
                <w:sz w:val="16"/>
                <w:szCs w:val="16"/>
              </w:rPr>
            </w:pPr>
            <w:r w:rsidRPr="00CE4C37">
              <w:rPr>
                <w:rFonts w:ascii="Tahoma" w:hAnsi="Tahoma" w:cs="Tahoma"/>
                <w:sz w:val="16"/>
                <w:szCs w:val="16"/>
              </w:rPr>
              <w:t>Formación no excluyente</w:t>
            </w:r>
          </w:p>
        </w:tc>
        <w:tc>
          <w:tcPr>
            <w:tcW w:w="1283" w:type="pct"/>
            <w:shd w:val="clear" w:color="auto" w:fill="auto"/>
            <w:vAlign w:val="center"/>
          </w:tcPr>
          <w:p w14:paraId="3BAE36A8" w14:textId="77777777" w:rsidR="00CE144C" w:rsidRPr="00CE4C37" w:rsidRDefault="00CE144C" w:rsidP="00F04260">
            <w:pPr>
              <w:rPr>
                <w:rFonts w:ascii="Tahoma" w:hAnsi="Tahoma" w:cs="Tahoma"/>
                <w:b/>
                <w:color w:val="0000FF"/>
                <w:sz w:val="16"/>
                <w:szCs w:val="16"/>
              </w:rPr>
            </w:pPr>
            <w:r w:rsidRPr="00CE4C37">
              <w:rPr>
                <w:rFonts w:ascii="Tahoma" w:hAnsi="Tahoma" w:cs="Tahoma"/>
                <w:b/>
                <w:color w:val="0000FF"/>
                <w:sz w:val="16"/>
                <w:szCs w:val="16"/>
              </w:rPr>
              <w:t>Constructor Albañil</w:t>
            </w:r>
          </w:p>
        </w:tc>
        <w:tc>
          <w:tcPr>
            <w:tcW w:w="302" w:type="pct"/>
            <w:vAlign w:val="center"/>
          </w:tcPr>
          <w:p w14:paraId="2573AFD0" w14:textId="77777777" w:rsidR="00CE144C" w:rsidRPr="00CE4C37" w:rsidRDefault="00CE144C" w:rsidP="00F04260">
            <w:pPr>
              <w:jc w:val="center"/>
              <w:rPr>
                <w:rFonts w:ascii="Tahoma" w:hAnsi="Tahoma" w:cs="Tahoma"/>
                <w:b/>
                <w:color w:val="C00000"/>
                <w:sz w:val="16"/>
                <w:szCs w:val="16"/>
              </w:rPr>
            </w:pPr>
            <w:r w:rsidRPr="00CE4C37">
              <w:rPr>
                <w:rFonts w:ascii="Tahoma" w:hAnsi="Tahoma" w:cs="Tahoma"/>
                <w:b/>
                <w:color w:val="C00000"/>
                <w:sz w:val="16"/>
                <w:szCs w:val="16"/>
              </w:rPr>
              <w:t>4</w:t>
            </w:r>
          </w:p>
        </w:tc>
        <w:tc>
          <w:tcPr>
            <w:tcW w:w="1735" w:type="pct"/>
            <w:shd w:val="clear" w:color="auto" w:fill="auto"/>
            <w:vAlign w:val="center"/>
          </w:tcPr>
          <w:p w14:paraId="622C7DCD" w14:textId="77777777" w:rsidR="00CE144C" w:rsidRPr="00CE4C37" w:rsidRDefault="00CE144C" w:rsidP="00F04260">
            <w:pPr>
              <w:jc w:val="both"/>
              <w:rPr>
                <w:rFonts w:ascii="Tahoma" w:hAnsi="Tahoma" w:cs="Tahoma"/>
                <w:color w:val="0000FF"/>
                <w:sz w:val="16"/>
                <w:szCs w:val="16"/>
              </w:rPr>
            </w:pPr>
            <w:r w:rsidRPr="00CE4C37">
              <w:rPr>
                <w:rFonts w:ascii="Tahoma" w:hAnsi="Tahoma" w:cs="Tahoma"/>
                <w:sz w:val="16"/>
                <w:szCs w:val="16"/>
              </w:rPr>
              <w:t xml:space="preserve">Construcción albañilería en </w:t>
            </w:r>
            <w:r w:rsidRPr="00CE4C37">
              <w:rPr>
                <w:rFonts w:ascii="Tahoma" w:hAnsi="Tahoma" w:cs="Tahoma"/>
                <w:sz w:val="16"/>
                <w:szCs w:val="16"/>
                <w:lang w:val="es-ES_tradnl"/>
              </w:rPr>
              <w:t xml:space="preserve">viviendas </w:t>
            </w:r>
            <w:r w:rsidRPr="00CE4C37">
              <w:rPr>
                <w:rFonts w:ascii="Tahoma" w:hAnsi="Tahoma" w:cs="Tahoma"/>
                <w:sz w:val="16"/>
                <w:szCs w:val="16"/>
              </w:rPr>
              <w:t>u obras civiles de cualquier tipo (albañil)</w:t>
            </w:r>
          </w:p>
        </w:tc>
        <w:tc>
          <w:tcPr>
            <w:tcW w:w="1016" w:type="pct"/>
            <w:vAlign w:val="center"/>
          </w:tcPr>
          <w:p w14:paraId="5FE30700" w14:textId="77777777" w:rsidR="00CE144C" w:rsidRPr="00CE4C37" w:rsidRDefault="00CE144C" w:rsidP="00F04260">
            <w:pPr>
              <w:jc w:val="right"/>
              <w:rPr>
                <w:rFonts w:ascii="Tahoma" w:hAnsi="Tahoma" w:cs="Tahoma"/>
                <w:b/>
                <w:bCs/>
                <w:color w:val="C00000"/>
                <w:sz w:val="16"/>
                <w:szCs w:val="16"/>
              </w:rPr>
            </w:pPr>
          </w:p>
          <w:p w14:paraId="23906990" w14:textId="77777777" w:rsidR="00CE144C" w:rsidRPr="00CE4C37" w:rsidRDefault="00CE144C" w:rsidP="00F04260">
            <w:pPr>
              <w:jc w:val="right"/>
              <w:rPr>
                <w:rFonts w:ascii="Tahoma" w:hAnsi="Tahoma" w:cs="Tahoma"/>
                <w:b/>
                <w:bCs/>
                <w:color w:val="C00000"/>
                <w:sz w:val="16"/>
                <w:szCs w:val="16"/>
              </w:rPr>
            </w:pPr>
            <w:r w:rsidRPr="00CE4C37">
              <w:rPr>
                <w:rFonts w:ascii="Tahoma" w:hAnsi="Tahoma" w:cs="Tahoma"/>
                <w:b/>
                <w:bCs/>
                <w:color w:val="C00000"/>
                <w:sz w:val="16"/>
                <w:szCs w:val="16"/>
              </w:rPr>
              <w:t>4 meses</w:t>
            </w:r>
          </w:p>
        </w:tc>
      </w:tr>
      <w:tr w:rsidR="00CE144C" w:rsidRPr="00CE4C37" w14:paraId="3E2BFC46" w14:textId="77777777" w:rsidTr="00F04260">
        <w:trPr>
          <w:trHeight w:val="70"/>
        </w:trPr>
        <w:tc>
          <w:tcPr>
            <w:tcW w:w="664" w:type="pct"/>
            <w:shd w:val="clear" w:color="auto" w:fill="auto"/>
          </w:tcPr>
          <w:p w14:paraId="6F6383CB" w14:textId="77777777" w:rsidR="00CE144C" w:rsidRPr="00CE4C37" w:rsidRDefault="00CE144C" w:rsidP="00F04260">
            <w:pPr>
              <w:rPr>
                <w:rFonts w:ascii="Tahoma" w:hAnsi="Tahoma" w:cs="Tahoma"/>
                <w:color w:val="FF0000"/>
                <w:sz w:val="16"/>
                <w:szCs w:val="16"/>
              </w:rPr>
            </w:pPr>
            <w:r w:rsidRPr="00CE4C37">
              <w:rPr>
                <w:rFonts w:ascii="Tahoma" w:hAnsi="Tahoma" w:cs="Tahoma"/>
                <w:sz w:val="16"/>
                <w:szCs w:val="16"/>
              </w:rPr>
              <w:t xml:space="preserve">Formación no excluyente </w:t>
            </w:r>
          </w:p>
        </w:tc>
        <w:tc>
          <w:tcPr>
            <w:tcW w:w="1283" w:type="pct"/>
            <w:shd w:val="clear" w:color="auto" w:fill="auto"/>
            <w:vAlign w:val="center"/>
          </w:tcPr>
          <w:p w14:paraId="57C3E893" w14:textId="77777777" w:rsidR="00CE144C" w:rsidRPr="00CE4C37" w:rsidRDefault="00CE144C" w:rsidP="00F04260">
            <w:pPr>
              <w:rPr>
                <w:rFonts w:ascii="Tahoma" w:hAnsi="Tahoma" w:cs="Tahoma"/>
                <w:b/>
                <w:color w:val="0000FF"/>
                <w:sz w:val="16"/>
                <w:szCs w:val="16"/>
                <w:lang w:val="es-ES_tradnl"/>
              </w:rPr>
            </w:pPr>
            <w:r w:rsidRPr="00CE4C37">
              <w:rPr>
                <w:rFonts w:ascii="Tahoma" w:hAnsi="Tahoma" w:cs="Tahoma"/>
                <w:b/>
                <w:color w:val="0000FF"/>
                <w:sz w:val="16"/>
                <w:szCs w:val="16"/>
                <w:lang w:val="es-ES_tradnl"/>
              </w:rPr>
              <w:t>Constructor</w:t>
            </w:r>
          </w:p>
          <w:p w14:paraId="11BE238D" w14:textId="77777777" w:rsidR="00CE144C" w:rsidRPr="00CE4C37" w:rsidRDefault="00CE144C" w:rsidP="00F04260">
            <w:pPr>
              <w:rPr>
                <w:rFonts w:ascii="Tahoma" w:hAnsi="Tahoma" w:cs="Tahoma"/>
                <w:b/>
                <w:color w:val="0000FF"/>
                <w:sz w:val="16"/>
                <w:szCs w:val="16"/>
                <w:lang w:val="es-ES_tradnl"/>
              </w:rPr>
            </w:pPr>
            <w:r w:rsidRPr="00CE4C37">
              <w:rPr>
                <w:rFonts w:ascii="Tahoma" w:hAnsi="Tahoma" w:cs="Tahoma"/>
                <w:b/>
                <w:color w:val="0000FF"/>
                <w:sz w:val="16"/>
                <w:szCs w:val="16"/>
                <w:lang w:val="es-ES_tradnl"/>
              </w:rPr>
              <w:t>Albañil (Apoyo Social)</w:t>
            </w:r>
          </w:p>
        </w:tc>
        <w:tc>
          <w:tcPr>
            <w:tcW w:w="302" w:type="pct"/>
            <w:vAlign w:val="center"/>
          </w:tcPr>
          <w:p w14:paraId="46668B06" w14:textId="77777777" w:rsidR="00CE144C" w:rsidRPr="00CE4C37" w:rsidRDefault="00CE144C" w:rsidP="00F04260">
            <w:pPr>
              <w:jc w:val="center"/>
              <w:rPr>
                <w:rFonts w:ascii="Tahoma" w:hAnsi="Tahoma" w:cs="Tahoma"/>
                <w:b/>
                <w:color w:val="C00000"/>
                <w:sz w:val="16"/>
                <w:szCs w:val="16"/>
              </w:rPr>
            </w:pPr>
            <w:r w:rsidRPr="00CE4C37">
              <w:rPr>
                <w:rFonts w:ascii="Tahoma" w:hAnsi="Tahoma" w:cs="Tahoma"/>
                <w:b/>
                <w:color w:val="C00000"/>
                <w:sz w:val="16"/>
                <w:szCs w:val="16"/>
              </w:rPr>
              <w:t>3</w:t>
            </w:r>
          </w:p>
        </w:tc>
        <w:tc>
          <w:tcPr>
            <w:tcW w:w="1735" w:type="pct"/>
            <w:shd w:val="clear" w:color="auto" w:fill="auto"/>
            <w:vAlign w:val="center"/>
          </w:tcPr>
          <w:p w14:paraId="66F044DC" w14:textId="77777777" w:rsidR="00CE144C" w:rsidRPr="00CE4C37" w:rsidRDefault="00CE144C" w:rsidP="00F04260">
            <w:pPr>
              <w:jc w:val="both"/>
              <w:rPr>
                <w:rFonts w:ascii="Tahoma" w:hAnsi="Tahoma" w:cs="Tahoma"/>
                <w:sz w:val="16"/>
                <w:szCs w:val="16"/>
              </w:rPr>
            </w:pPr>
            <w:r w:rsidRPr="00CE4C37">
              <w:rPr>
                <w:rFonts w:ascii="Tahoma" w:hAnsi="Tahoma" w:cs="Tahoma"/>
                <w:sz w:val="16"/>
                <w:szCs w:val="16"/>
              </w:rPr>
              <w:t xml:space="preserve">Construcción albañilería en </w:t>
            </w:r>
            <w:r w:rsidRPr="00CE4C37">
              <w:rPr>
                <w:rFonts w:ascii="Tahoma" w:hAnsi="Tahoma" w:cs="Tahoma"/>
                <w:sz w:val="16"/>
                <w:szCs w:val="16"/>
                <w:lang w:val="es-ES_tradnl"/>
              </w:rPr>
              <w:t xml:space="preserve">viviendas </w:t>
            </w:r>
            <w:r w:rsidRPr="00CE4C37">
              <w:rPr>
                <w:rFonts w:ascii="Tahoma" w:hAnsi="Tahoma" w:cs="Tahoma"/>
                <w:sz w:val="16"/>
                <w:szCs w:val="16"/>
              </w:rPr>
              <w:t>u obras civiles de   cualquier tipo (albañil)</w:t>
            </w:r>
          </w:p>
        </w:tc>
        <w:tc>
          <w:tcPr>
            <w:tcW w:w="1016" w:type="pct"/>
            <w:vAlign w:val="center"/>
          </w:tcPr>
          <w:p w14:paraId="2A8EAA67" w14:textId="77777777" w:rsidR="00CE144C" w:rsidRPr="00CE4C37" w:rsidRDefault="00CE144C" w:rsidP="00F04260">
            <w:pPr>
              <w:jc w:val="right"/>
              <w:rPr>
                <w:rFonts w:ascii="Tahoma" w:hAnsi="Tahoma" w:cs="Tahoma"/>
                <w:b/>
                <w:bCs/>
                <w:color w:val="C00000"/>
                <w:sz w:val="16"/>
                <w:szCs w:val="16"/>
              </w:rPr>
            </w:pPr>
            <w:r w:rsidRPr="00CE4C37">
              <w:rPr>
                <w:rFonts w:ascii="Tahoma" w:hAnsi="Tahoma" w:cs="Tahoma"/>
                <w:b/>
                <w:bCs/>
                <w:color w:val="C00000"/>
                <w:sz w:val="16"/>
                <w:szCs w:val="16"/>
              </w:rPr>
              <w:t>3 meses</w:t>
            </w:r>
          </w:p>
        </w:tc>
      </w:tr>
      <w:tr w:rsidR="00CE144C" w:rsidRPr="00CE4C37" w14:paraId="19C75F34" w14:textId="77777777" w:rsidTr="00F04260">
        <w:trPr>
          <w:trHeight w:val="70"/>
        </w:trPr>
        <w:tc>
          <w:tcPr>
            <w:tcW w:w="664" w:type="pct"/>
            <w:shd w:val="clear" w:color="auto" w:fill="auto"/>
          </w:tcPr>
          <w:p w14:paraId="3879CE84" w14:textId="77777777" w:rsidR="00CE144C" w:rsidRPr="00CE4C37" w:rsidRDefault="00CE144C" w:rsidP="00F04260">
            <w:pPr>
              <w:rPr>
                <w:rFonts w:ascii="Tahoma" w:hAnsi="Tahoma" w:cs="Tahoma"/>
                <w:sz w:val="16"/>
                <w:szCs w:val="16"/>
              </w:rPr>
            </w:pPr>
            <w:r w:rsidRPr="00CE4C37">
              <w:rPr>
                <w:rFonts w:ascii="Tahoma" w:hAnsi="Tahoma" w:cs="Tahoma"/>
                <w:sz w:val="16"/>
                <w:szCs w:val="16"/>
              </w:rPr>
              <w:t>Formación no excluyente</w:t>
            </w:r>
          </w:p>
          <w:p w14:paraId="33F46390" w14:textId="77777777" w:rsidR="00CE144C" w:rsidRPr="00CE4C37" w:rsidRDefault="00CE144C" w:rsidP="00F04260">
            <w:pPr>
              <w:rPr>
                <w:rFonts w:ascii="Tahoma" w:hAnsi="Tahoma" w:cs="Tahoma"/>
                <w:sz w:val="16"/>
                <w:szCs w:val="16"/>
              </w:rPr>
            </w:pPr>
          </w:p>
        </w:tc>
        <w:tc>
          <w:tcPr>
            <w:tcW w:w="1283" w:type="pct"/>
            <w:shd w:val="clear" w:color="auto" w:fill="auto"/>
            <w:vAlign w:val="center"/>
          </w:tcPr>
          <w:p w14:paraId="419C5B56" w14:textId="77777777" w:rsidR="00CE144C" w:rsidRPr="00CE4C37" w:rsidRDefault="00CE144C" w:rsidP="00F04260">
            <w:pPr>
              <w:jc w:val="both"/>
              <w:rPr>
                <w:rFonts w:ascii="Tahoma" w:hAnsi="Tahoma" w:cs="Tahoma"/>
                <w:b/>
                <w:color w:val="0000FF"/>
                <w:sz w:val="16"/>
                <w:szCs w:val="16"/>
              </w:rPr>
            </w:pPr>
            <w:r w:rsidRPr="00CE4C37">
              <w:rPr>
                <w:rFonts w:ascii="Tahoma" w:hAnsi="Tahoma" w:cs="Tahoma"/>
                <w:b/>
                <w:color w:val="0000FF"/>
                <w:sz w:val="16"/>
                <w:szCs w:val="16"/>
                <w:lang w:val="es-ES_tradnl"/>
              </w:rPr>
              <w:lastRenderedPageBreak/>
              <w:t>Constructor Especialista p/instalación eléctrica</w:t>
            </w:r>
          </w:p>
        </w:tc>
        <w:tc>
          <w:tcPr>
            <w:tcW w:w="302" w:type="pct"/>
            <w:shd w:val="clear" w:color="auto" w:fill="auto"/>
            <w:vAlign w:val="center"/>
          </w:tcPr>
          <w:p w14:paraId="2668CBC9" w14:textId="77777777" w:rsidR="00CE144C" w:rsidRPr="00CE4C37" w:rsidRDefault="00CE144C" w:rsidP="00F04260">
            <w:pPr>
              <w:jc w:val="center"/>
              <w:rPr>
                <w:rFonts w:ascii="Tahoma" w:hAnsi="Tahoma" w:cs="Tahoma"/>
                <w:b/>
                <w:color w:val="C00000"/>
                <w:sz w:val="16"/>
                <w:szCs w:val="16"/>
              </w:rPr>
            </w:pPr>
            <w:r w:rsidRPr="00CE4C37">
              <w:rPr>
                <w:rFonts w:ascii="Tahoma" w:hAnsi="Tahoma" w:cs="Tahoma"/>
                <w:b/>
                <w:color w:val="C00000"/>
                <w:sz w:val="16"/>
                <w:szCs w:val="16"/>
              </w:rPr>
              <w:t>1</w:t>
            </w:r>
          </w:p>
        </w:tc>
        <w:tc>
          <w:tcPr>
            <w:tcW w:w="1735" w:type="pct"/>
            <w:shd w:val="clear" w:color="auto" w:fill="auto"/>
            <w:vAlign w:val="center"/>
          </w:tcPr>
          <w:p w14:paraId="1D5E93D2" w14:textId="77777777" w:rsidR="00CE144C" w:rsidRPr="00CE4C37" w:rsidRDefault="00CE144C" w:rsidP="00F04260">
            <w:pPr>
              <w:jc w:val="both"/>
              <w:rPr>
                <w:rFonts w:ascii="Tahoma" w:hAnsi="Tahoma" w:cs="Tahoma"/>
                <w:sz w:val="16"/>
                <w:szCs w:val="16"/>
              </w:rPr>
            </w:pPr>
            <w:r w:rsidRPr="00CE4C37">
              <w:rPr>
                <w:rFonts w:ascii="Tahoma" w:hAnsi="Tahoma" w:cs="Tahoma"/>
                <w:sz w:val="16"/>
                <w:szCs w:val="16"/>
              </w:rPr>
              <w:t>Instalaciones o conexiones eléctricas en obras civiles de cualquier tipo (electricista)</w:t>
            </w:r>
          </w:p>
        </w:tc>
        <w:tc>
          <w:tcPr>
            <w:tcW w:w="1016" w:type="pct"/>
            <w:vAlign w:val="center"/>
          </w:tcPr>
          <w:p w14:paraId="5059A2CC" w14:textId="77777777" w:rsidR="00CE144C" w:rsidRPr="00CE4C37" w:rsidRDefault="00CE144C" w:rsidP="00F04260">
            <w:pPr>
              <w:jc w:val="right"/>
              <w:rPr>
                <w:rFonts w:ascii="Tahoma" w:hAnsi="Tahoma" w:cs="Tahoma"/>
                <w:b/>
                <w:bCs/>
                <w:color w:val="C00000"/>
                <w:sz w:val="16"/>
                <w:szCs w:val="16"/>
              </w:rPr>
            </w:pPr>
            <w:r w:rsidRPr="00CE4C37">
              <w:rPr>
                <w:rFonts w:ascii="Tahoma" w:hAnsi="Tahoma" w:cs="Tahoma"/>
                <w:b/>
                <w:bCs/>
                <w:color w:val="C00000"/>
                <w:sz w:val="16"/>
                <w:szCs w:val="16"/>
              </w:rPr>
              <w:t>1 mes</w:t>
            </w:r>
          </w:p>
        </w:tc>
      </w:tr>
      <w:tr w:rsidR="00CE144C" w:rsidRPr="00CE4C37" w14:paraId="2A018A6D" w14:textId="77777777" w:rsidTr="00F04260">
        <w:trPr>
          <w:trHeight w:val="70"/>
        </w:trPr>
        <w:tc>
          <w:tcPr>
            <w:tcW w:w="664" w:type="pct"/>
            <w:shd w:val="clear" w:color="auto" w:fill="auto"/>
          </w:tcPr>
          <w:p w14:paraId="109C015F" w14:textId="77777777" w:rsidR="00CE144C" w:rsidRPr="00CE4C37" w:rsidRDefault="00CE144C" w:rsidP="00F04260">
            <w:pPr>
              <w:rPr>
                <w:rFonts w:ascii="Tahoma" w:hAnsi="Tahoma" w:cs="Tahoma"/>
                <w:sz w:val="16"/>
                <w:szCs w:val="16"/>
              </w:rPr>
            </w:pPr>
            <w:r w:rsidRPr="00CE4C37">
              <w:rPr>
                <w:rFonts w:ascii="Tahoma" w:hAnsi="Tahoma" w:cs="Tahoma"/>
                <w:sz w:val="16"/>
                <w:szCs w:val="16"/>
              </w:rPr>
              <w:t>Formación no excluyente</w:t>
            </w:r>
          </w:p>
          <w:p w14:paraId="4BED44D2" w14:textId="77777777" w:rsidR="00CE144C" w:rsidRPr="00CE4C37" w:rsidRDefault="00CE144C" w:rsidP="00F04260">
            <w:pPr>
              <w:rPr>
                <w:rFonts w:ascii="Tahoma" w:hAnsi="Tahoma" w:cs="Tahoma"/>
                <w:sz w:val="16"/>
                <w:szCs w:val="16"/>
              </w:rPr>
            </w:pPr>
          </w:p>
        </w:tc>
        <w:tc>
          <w:tcPr>
            <w:tcW w:w="1283" w:type="pct"/>
            <w:shd w:val="clear" w:color="auto" w:fill="auto"/>
            <w:vAlign w:val="center"/>
          </w:tcPr>
          <w:p w14:paraId="687605AD" w14:textId="77777777" w:rsidR="00CE144C" w:rsidRPr="00CE4C37" w:rsidRDefault="00CE144C" w:rsidP="00F04260">
            <w:pPr>
              <w:jc w:val="both"/>
              <w:rPr>
                <w:rFonts w:ascii="Tahoma" w:hAnsi="Tahoma" w:cs="Tahoma"/>
                <w:b/>
                <w:color w:val="0000FF"/>
                <w:sz w:val="16"/>
                <w:szCs w:val="16"/>
              </w:rPr>
            </w:pPr>
            <w:r w:rsidRPr="00CE4C37">
              <w:rPr>
                <w:rFonts w:ascii="Tahoma" w:hAnsi="Tahoma" w:cs="Tahoma"/>
                <w:b/>
                <w:color w:val="0000FF"/>
                <w:sz w:val="16"/>
                <w:szCs w:val="16"/>
                <w:lang w:val="es-ES_tradnl"/>
              </w:rPr>
              <w:t>Constructor Especialista p/instalación sanitaria y agua potable</w:t>
            </w:r>
          </w:p>
        </w:tc>
        <w:tc>
          <w:tcPr>
            <w:tcW w:w="302" w:type="pct"/>
            <w:shd w:val="clear" w:color="auto" w:fill="auto"/>
            <w:vAlign w:val="center"/>
          </w:tcPr>
          <w:p w14:paraId="12C4B270" w14:textId="77777777" w:rsidR="00CE144C" w:rsidRPr="00CE4C37" w:rsidRDefault="00CE144C" w:rsidP="00F04260">
            <w:pPr>
              <w:jc w:val="center"/>
              <w:rPr>
                <w:rFonts w:ascii="Tahoma" w:hAnsi="Tahoma" w:cs="Tahoma"/>
                <w:b/>
                <w:color w:val="C00000"/>
                <w:sz w:val="16"/>
                <w:szCs w:val="16"/>
              </w:rPr>
            </w:pPr>
            <w:r w:rsidRPr="00CE4C37">
              <w:rPr>
                <w:rFonts w:ascii="Tahoma" w:hAnsi="Tahoma" w:cs="Tahoma"/>
                <w:b/>
                <w:color w:val="C00000"/>
                <w:sz w:val="16"/>
                <w:szCs w:val="16"/>
              </w:rPr>
              <w:t>1</w:t>
            </w:r>
          </w:p>
        </w:tc>
        <w:tc>
          <w:tcPr>
            <w:tcW w:w="1735" w:type="pct"/>
            <w:shd w:val="clear" w:color="auto" w:fill="auto"/>
            <w:vAlign w:val="center"/>
          </w:tcPr>
          <w:p w14:paraId="1EFE3E71" w14:textId="77777777" w:rsidR="00CE144C" w:rsidRPr="00CE4C37" w:rsidRDefault="00CE144C" w:rsidP="00F04260">
            <w:pPr>
              <w:jc w:val="both"/>
              <w:rPr>
                <w:rFonts w:ascii="Tahoma" w:hAnsi="Tahoma" w:cs="Tahoma"/>
                <w:sz w:val="16"/>
                <w:szCs w:val="16"/>
              </w:rPr>
            </w:pPr>
            <w:r w:rsidRPr="00CE4C37">
              <w:rPr>
                <w:rFonts w:ascii="Tahoma" w:hAnsi="Tahoma" w:cs="Tahoma"/>
                <w:sz w:val="16"/>
                <w:szCs w:val="16"/>
              </w:rPr>
              <w:t>Instalaciones o conexiones de agua potable, sanitaria en obras civiles de cualquier tipo (plomero)</w:t>
            </w:r>
          </w:p>
        </w:tc>
        <w:tc>
          <w:tcPr>
            <w:tcW w:w="1016" w:type="pct"/>
            <w:vAlign w:val="center"/>
          </w:tcPr>
          <w:p w14:paraId="1AAE4108" w14:textId="77777777" w:rsidR="00CE144C" w:rsidRPr="00CE4C37" w:rsidRDefault="00CE144C" w:rsidP="00F04260">
            <w:pPr>
              <w:jc w:val="right"/>
              <w:rPr>
                <w:rFonts w:ascii="Tahoma" w:hAnsi="Tahoma" w:cs="Tahoma"/>
                <w:b/>
                <w:bCs/>
                <w:color w:val="C00000"/>
                <w:sz w:val="16"/>
                <w:szCs w:val="16"/>
              </w:rPr>
            </w:pPr>
            <w:r w:rsidRPr="00CE4C37">
              <w:rPr>
                <w:rFonts w:ascii="Tahoma" w:hAnsi="Tahoma" w:cs="Tahoma"/>
                <w:b/>
                <w:bCs/>
                <w:color w:val="C00000"/>
                <w:sz w:val="16"/>
                <w:szCs w:val="16"/>
              </w:rPr>
              <w:t>1 mes</w:t>
            </w:r>
          </w:p>
        </w:tc>
      </w:tr>
      <w:tr w:rsidR="00CE144C" w:rsidRPr="00CE4C37" w14:paraId="0C43EB36" w14:textId="77777777" w:rsidTr="00F04260">
        <w:trPr>
          <w:trHeight w:val="149"/>
        </w:trPr>
        <w:tc>
          <w:tcPr>
            <w:tcW w:w="664" w:type="pct"/>
            <w:shd w:val="clear" w:color="auto" w:fill="auto"/>
          </w:tcPr>
          <w:p w14:paraId="18284C1F" w14:textId="77777777" w:rsidR="00CE144C" w:rsidRPr="00CE4C37" w:rsidRDefault="00CE144C" w:rsidP="00F04260">
            <w:pPr>
              <w:rPr>
                <w:rFonts w:ascii="Tahoma" w:hAnsi="Tahoma" w:cs="Tahoma"/>
                <w:sz w:val="16"/>
                <w:szCs w:val="16"/>
              </w:rPr>
            </w:pPr>
            <w:r w:rsidRPr="00CE4C37">
              <w:rPr>
                <w:rFonts w:ascii="Tahoma" w:hAnsi="Tahoma" w:cs="Tahoma"/>
                <w:sz w:val="16"/>
                <w:szCs w:val="16"/>
              </w:rPr>
              <w:t xml:space="preserve">Formación no excluyente </w:t>
            </w:r>
          </w:p>
        </w:tc>
        <w:tc>
          <w:tcPr>
            <w:tcW w:w="1283" w:type="pct"/>
            <w:shd w:val="clear" w:color="auto" w:fill="auto"/>
            <w:vAlign w:val="center"/>
          </w:tcPr>
          <w:p w14:paraId="5CFCF08A" w14:textId="77777777" w:rsidR="00CE144C" w:rsidRPr="00CE4C37" w:rsidRDefault="00CE144C" w:rsidP="00F04260">
            <w:pPr>
              <w:jc w:val="both"/>
              <w:rPr>
                <w:rFonts w:ascii="Tahoma" w:hAnsi="Tahoma" w:cs="Tahoma"/>
                <w:b/>
                <w:color w:val="0000FF"/>
                <w:sz w:val="16"/>
                <w:szCs w:val="16"/>
                <w:lang w:val="es-ES_tradnl"/>
              </w:rPr>
            </w:pPr>
            <w:r w:rsidRPr="00CE4C37">
              <w:rPr>
                <w:rFonts w:ascii="Tahoma" w:hAnsi="Tahoma" w:cs="Tahoma"/>
                <w:b/>
                <w:color w:val="0000FF"/>
                <w:sz w:val="16"/>
                <w:szCs w:val="16"/>
                <w:lang w:val="es-ES_tradnl"/>
              </w:rPr>
              <w:t>Constructor Especialista p/ instalación en materiales prefabricados</w:t>
            </w:r>
          </w:p>
        </w:tc>
        <w:tc>
          <w:tcPr>
            <w:tcW w:w="302" w:type="pct"/>
            <w:shd w:val="clear" w:color="auto" w:fill="auto"/>
            <w:vAlign w:val="center"/>
          </w:tcPr>
          <w:p w14:paraId="6EA4CF92" w14:textId="77777777" w:rsidR="00CE144C" w:rsidRPr="00CE4C37" w:rsidRDefault="00CE144C" w:rsidP="00F04260">
            <w:pPr>
              <w:jc w:val="center"/>
              <w:rPr>
                <w:rFonts w:ascii="Tahoma" w:hAnsi="Tahoma" w:cs="Tahoma"/>
                <w:b/>
                <w:color w:val="C00000"/>
                <w:sz w:val="16"/>
                <w:szCs w:val="16"/>
                <w:lang w:val="es-ES_tradnl"/>
              </w:rPr>
            </w:pPr>
            <w:r w:rsidRPr="00CE4C37">
              <w:rPr>
                <w:rFonts w:ascii="Tahoma" w:hAnsi="Tahoma" w:cs="Tahoma"/>
                <w:b/>
                <w:color w:val="C00000"/>
                <w:sz w:val="16"/>
                <w:szCs w:val="16"/>
                <w:lang w:val="es-ES_tradnl"/>
              </w:rPr>
              <w:t>1</w:t>
            </w:r>
          </w:p>
        </w:tc>
        <w:tc>
          <w:tcPr>
            <w:tcW w:w="1735" w:type="pct"/>
            <w:shd w:val="clear" w:color="auto" w:fill="auto"/>
            <w:vAlign w:val="center"/>
          </w:tcPr>
          <w:p w14:paraId="43BC1464" w14:textId="77777777" w:rsidR="00CE144C" w:rsidRPr="00CE4C37" w:rsidRDefault="00CE144C" w:rsidP="00F04260">
            <w:pPr>
              <w:jc w:val="both"/>
              <w:rPr>
                <w:rFonts w:ascii="Tahoma" w:hAnsi="Tahoma" w:cs="Tahoma"/>
                <w:sz w:val="16"/>
                <w:szCs w:val="16"/>
              </w:rPr>
            </w:pPr>
            <w:r w:rsidRPr="00CE4C37">
              <w:rPr>
                <w:rFonts w:ascii="Tahoma" w:hAnsi="Tahoma" w:cs="Tahoma"/>
                <w:sz w:val="16"/>
                <w:szCs w:val="16"/>
              </w:rPr>
              <w:t xml:space="preserve">Constructores especialistas en materiales prefabricados de cualquier tipo (en </w:t>
            </w:r>
            <w:r w:rsidRPr="00CE4C37">
              <w:rPr>
                <w:rFonts w:ascii="Tahoma" w:hAnsi="Tahoma" w:cs="Tahoma"/>
                <w:sz w:val="16"/>
                <w:szCs w:val="16"/>
                <w:lang w:val="es-ES_tradnl"/>
              </w:rPr>
              <w:t xml:space="preserve">viviendas </w:t>
            </w:r>
            <w:r w:rsidRPr="00CE4C37">
              <w:rPr>
                <w:rFonts w:ascii="Tahoma" w:hAnsi="Tahoma" w:cs="Tahoma"/>
                <w:sz w:val="16"/>
                <w:szCs w:val="16"/>
              </w:rPr>
              <w:t>u otras obras civiles)</w:t>
            </w:r>
          </w:p>
        </w:tc>
        <w:tc>
          <w:tcPr>
            <w:tcW w:w="1016" w:type="pct"/>
            <w:vAlign w:val="center"/>
          </w:tcPr>
          <w:p w14:paraId="21672004" w14:textId="77777777" w:rsidR="00CE144C" w:rsidRPr="00CE4C37" w:rsidRDefault="00CE144C" w:rsidP="00F04260">
            <w:pPr>
              <w:jc w:val="right"/>
              <w:rPr>
                <w:rFonts w:ascii="Tahoma" w:hAnsi="Tahoma" w:cs="Tahoma"/>
                <w:b/>
                <w:bCs/>
                <w:color w:val="C00000"/>
                <w:sz w:val="16"/>
                <w:szCs w:val="16"/>
              </w:rPr>
            </w:pPr>
            <w:r w:rsidRPr="00CE4C37">
              <w:rPr>
                <w:rFonts w:ascii="Tahoma" w:hAnsi="Tahoma" w:cs="Tahoma"/>
                <w:b/>
                <w:bCs/>
                <w:color w:val="C00000"/>
                <w:sz w:val="16"/>
                <w:szCs w:val="16"/>
              </w:rPr>
              <w:t>1 mes</w:t>
            </w:r>
          </w:p>
        </w:tc>
      </w:tr>
    </w:tbl>
    <w:p w14:paraId="24A31B1C" w14:textId="77777777" w:rsidR="00CE144C" w:rsidRPr="00CE4C37" w:rsidRDefault="00CE144C" w:rsidP="00CE144C">
      <w:pPr>
        <w:spacing w:line="260" w:lineRule="atLeast"/>
        <w:ind w:left="709"/>
        <w:jc w:val="both"/>
        <w:rPr>
          <w:rFonts w:ascii="Tahoma" w:hAnsi="Tahoma" w:cs="Tahoma"/>
          <w:b/>
          <w:i/>
        </w:rPr>
      </w:pPr>
    </w:p>
    <w:p w14:paraId="2053C642" w14:textId="77777777" w:rsidR="00CE144C" w:rsidRPr="00CE4C37" w:rsidRDefault="00CE144C" w:rsidP="00CE144C">
      <w:pPr>
        <w:spacing w:line="260" w:lineRule="atLeast"/>
        <w:jc w:val="both"/>
        <w:rPr>
          <w:rFonts w:ascii="Tahoma" w:hAnsi="Tahoma" w:cs="Tahoma"/>
          <w:b/>
          <w:i/>
        </w:rPr>
      </w:pPr>
      <w:r w:rsidRPr="00CE4C37">
        <w:rPr>
          <w:rFonts w:ascii="Tahoma" w:hAnsi="Tahoma" w:cs="Tahoma"/>
          <w:b/>
          <w:i/>
        </w:rPr>
        <w:t>NOTAS:</w:t>
      </w:r>
    </w:p>
    <w:p w14:paraId="48E99796" w14:textId="77777777" w:rsidR="00CE144C" w:rsidRPr="00CE4C37" w:rsidRDefault="00CE144C" w:rsidP="00CE144C">
      <w:pPr>
        <w:spacing w:line="260" w:lineRule="atLeast"/>
        <w:ind w:left="708" w:hanging="282"/>
        <w:contextualSpacing/>
        <w:jc w:val="both"/>
        <w:rPr>
          <w:rFonts w:ascii="Tahoma" w:hAnsi="Tahoma" w:cs="Tahoma"/>
        </w:rPr>
      </w:pPr>
      <w:r w:rsidRPr="00CE4C37">
        <w:rPr>
          <w:rFonts w:ascii="Tahoma" w:hAnsi="Tahoma" w:cs="Tahoma"/>
        </w:rPr>
        <w:t>•</w:t>
      </w:r>
      <w:r w:rsidRPr="00CE4C37">
        <w:rPr>
          <w:rFonts w:ascii="Tahoma" w:hAnsi="Tahoma" w:cs="Tahoma"/>
        </w:rPr>
        <w:tab/>
      </w:r>
      <w:bookmarkStart w:id="133" w:name="_Hlk180053553"/>
      <w:bookmarkStart w:id="134" w:name="_Toc536520832"/>
      <w:bookmarkStart w:id="135" w:name="_Toc71811167"/>
      <w:r w:rsidRPr="00CE4C37">
        <w:rPr>
          <w:rFonts w:ascii="Tahoma" w:hAnsi="Tahoma" w:cs="Tahoma"/>
          <w:b/>
        </w:rPr>
        <w:t>El personal clave</w:t>
      </w:r>
      <w:r w:rsidRPr="00CE4C37">
        <w:rPr>
          <w:rFonts w:ascii="Tahoma" w:hAnsi="Tahoma" w:cs="Tahoma"/>
        </w:rPr>
        <w:t xml:space="preserve"> (</w:t>
      </w:r>
      <w:r w:rsidRPr="00CE4C37">
        <w:rPr>
          <w:rFonts w:ascii="Tahoma" w:hAnsi="Tahoma" w:cs="Tahoma"/>
          <w:b/>
          <w:color w:val="0000FF"/>
        </w:rPr>
        <w:t>Técnico Operativo de Área (TOA), Educador Social y Técnico Almacenero</w:t>
      </w:r>
      <w:r w:rsidRPr="00CE4C37">
        <w:rPr>
          <w:rFonts w:ascii="Tahoma" w:hAnsi="Tahoma" w:cs="Tahoma"/>
        </w:rPr>
        <w:t xml:space="preserve">) </w:t>
      </w:r>
      <w:bookmarkStart w:id="136" w:name="_Hlk179541717"/>
      <w:r w:rsidRPr="00CE4C37">
        <w:rPr>
          <w:rFonts w:ascii="Tahoma" w:hAnsi="Tahoma" w:cs="Tahoma"/>
        </w:rPr>
        <w:t>debe anexar fotocopia de carnet de identidad y documentos de respaldos declarados en el formulario A-4.</w:t>
      </w:r>
    </w:p>
    <w:p w14:paraId="44692584" w14:textId="77777777" w:rsidR="00CE144C" w:rsidRPr="00CE4C37" w:rsidRDefault="00CE144C" w:rsidP="00CE144C">
      <w:pPr>
        <w:spacing w:line="260" w:lineRule="atLeast"/>
        <w:ind w:left="708" w:hanging="282"/>
        <w:contextualSpacing/>
        <w:jc w:val="both"/>
        <w:rPr>
          <w:rFonts w:ascii="Tahoma" w:hAnsi="Tahoma" w:cs="Tahoma"/>
        </w:rPr>
      </w:pPr>
      <w:r w:rsidRPr="00CE4C37">
        <w:rPr>
          <w:rFonts w:ascii="Tahoma" w:hAnsi="Tahoma" w:cs="Tahoma"/>
          <w:color w:val="7030A0"/>
          <w:shd w:val="clear" w:color="auto" w:fill="FFFFFF" w:themeFill="background1"/>
        </w:rPr>
        <w:t>En caso de Adjudicación de acuerdo al formulario A-1 parágrafo II.-De la Presentación de Documentos   inciso</w:t>
      </w:r>
      <w:r w:rsidRPr="00CE4C37">
        <w:rPr>
          <w:rFonts w:ascii="Tahoma" w:hAnsi="Tahoma" w:cs="Tahoma"/>
          <w:color w:val="7030A0"/>
        </w:rPr>
        <w:t xml:space="preserve"> </w:t>
      </w:r>
      <w:r w:rsidRPr="00CE4C37">
        <w:rPr>
          <w:rFonts w:ascii="Tahoma" w:hAnsi="Tahoma" w:cs="Tahoma"/>
          <w:i/>
          <w:iCs/>
        </w:rPr>
        <w:t xml:space="preserve">“… </w:t>
      </w:r>
      <w:r w:rsidRPr="00CE4C37">
        <w:rPr>
          <w:rFonts w:ascii="Tahoma" w:hAnsi="Tahoma" w:cs="Tahoma"/>
          <w:b/>
          <w:bCs/>
          <w:i/>
          <w:iCs/>
          <w:color w:val="0000FF"/>
        </w:rPr>
        <w:t>m)</w:t>
      </w:r>
      <w:r w:rsidRPr="00CE4C37">
        <w:rPr>
          <w:rFonts w:ascii="Tahoma" w:hAnsi="Tahoma" w:cs="Tahoma"/>
          <w:i/>
          <w:iCs/>
        </w:rPr>
        <w:t xml:space="preserve"> </w:t>
      </w:r>
      <w:r w:rsidRPr="00CE4C37">
        <w:rPr>
          <w:rFonts w:ascii="Tahoma" w:hAnsi="Tahoma" w:cs="Tahoma"/>
          <w:i/>
          <w:iCs/>
          <w:color w:val="7030A0"/>
        </w:rPr>
        <w:t>Documentación que respalde la Experiencia General y Específica, y Formación del personal propuesto”</w:t>
      </w:r>
      <w:r w:rsidRPr="00CE4C37">
        <w:rPr>
          <w:rFonts w:ascii="Tahoma" w:hAnsi="Tahoma" w:cs="Tahoma"/>
          <w:color w:val="7030A0"/>
        </w:rPr>
        <w:t>, el personal clave (Técnico Operativo de Área (TOA), Educador Social y Técnico Almacenero) deberá realizar personalmente la presentación de los mismos de acuerdo a los plazos establecidos en cronograma.</w:t>
      </w:r>
    </w:p>
    <w:bookmarkEnd w:id="136"/>
    <w:p w14:paraId="10D1127F" w14:textId="77777777" w:rsidR="00CE144C" w:rsidRPr="00CE4C37" w:rsidRDefault="00CE144C" w:rsidP="00CE144C">
      <w:pPr>
        <w:spacing w:line="260" w:lineRule="atLeast"/>
        <w:ind w:left="708" w:hanging="282"/>
        <w:contextualSpacing/>
        <w:jc w:val="both"/>
        <w:rPr>
          <w:rFonts w:ascii="Tahoma" w:hAnsi="Tahoma" w:cs="Tahoma"/>
        </w:rPr>
      </w:pPr>
      <w:r w:rsidRPr="00CE4C37">
        <w:rPr>
          <w:rFonts w:ascii="Tahoma" w:hAnsi="Tahoma" w:cs="Tahoma"/>
        </w:rPr>
        <w:t>•</w:t>
      </w:r>
      <w:r w:rsidRPr="00CE4C37">
        <w:rPr>
          <w:rFonts w:ascii="Tahoma" w:hAnsi="Tahoma" w:cs="Tahoma"/>
        </w:rPr>
        <w:tab/>
      </w:r>
      <w:r w:rsidRPr="00CE4C37">
        <w:rPr>
          <w:rFonts w:ascii="Tahoma" w:hAnsi="Tahoma" w:cs="Tahoma"/>
          <w:b/>
          <w:bCs/>
        </w:rPr>
        <w:t>Para el Técnico Operativo de Área (TOA)</w:t>
      </w:r>
      <w:r w:rsidRPr="00CE4C37">
        <w:rPr>
          <w:rFonts w:ascii="Tahoma" w:hAnsi="Tahoma" w:cs="Tahoma"/>
        </w:rPr>
        <w:t xml:space="preserve"> la experiencia será tomada en cuenta a partir del título en Provisión Nacional y para el resto del personal con formación solicitada la experiencia será tomada a partir de la emisión del documento declarado y respaldado.</w:t>
      </w:r>
    </w:p>
    <w:p w14:paraId="3FBF47F0" w14:textId="77777777" w:rsidR="00CE144C" w:rsidRPr="00CE4C37" w:rsidRDefault="00CE144C" w:rsidP="00CE144C">
      <w:pPr>
        <w:numPr>
          <w:ilvl w:val="0"/>
          <w:numId w:val="80"/>
        </w:numPr>
        <w:spacing w:line="260" w:lineRule="atLeast"/>
        <w:ind w:left="709" w:hanging="283"/>
        <w:contextualSpacing/>
        <w:jc w:val="both"/>
        <w:rPr>
          <w:rFonts w:ascii="Tahoma" w:hAnsi="Tahoma" w:cs="Tahoma"/>
        </w:rPr>
      </w:pPr>
      <w:r w:rsidRPr="00CE4C37">
        <w:rPr>
          <w:rFonts w:ascii="Tahoma" w:hAnsi="Tahoma" w:cs="Tahoma"/>
          <w:b/>
        </w:rPr>
        <w:t>El/la Ingeniero Civil o Arquitecto</w:t>
      </w:r>
      <w:r w:rsidRPr="00CE4C37">
        <w:rPr>
          <w:rFonts w:ascii="Tahoma" w:hAnsi="Tahoma" w:cs="Tahoma"/>
        </w:rPr>
        <w:t>, deberá contar con el número de registro profesional.</w:t>
      </w:r>
    </w:p>
    <w:p w14:paraId="283785B3" w14:textId="77777777" w:rsidR="00CE144C" w:rsidRPr="00CE4C37" w:rsidRDefault="00CE144C" w:rsidP="00CE144C">
      <w:pPr>
        <w:numPr>
          <w:ilvl w:val="0"/>
          <w:numId w:val="80"/>
        </w:numPr>
        <w:spacing w:line="260" w:lineRule="atLeast"/>
        <w:ind w:left="709" w:hanging="283"/>
        <w:contextualSpacing/>
        <w:jc w:val="both"/>
        <w:rPr>
          <w:rFonts w:ascii="Tahoma" w:hAnsi="Tahoma" w:cs="Tahoma"/>
        </w:rPr>
      </w:pPr>
      <w:bookmarkStart w:id="137" w:name="_Hlk179960880"/>
      <w:r w:rsidRPr="00CE4C37">
        <w:rPr>
          <w:rFonts w:ascii="Tahoma" w:hAnsi="Tahoma" w:cs="Tahoma"/>
          <w:b/>
          <w:bCs/>
        </w:rPr>
        <w:t>Para Técnico Medio o Superior</w:t>
      </w:r>
      <w:r w:rsidRPr="00CE4C37">
        <w:rPr>
          <w:rFonts w:ascii="Tahoma" w:hAnsi="Tahoma" w:cs="Tahoma"/>
        </w:rPr>
        <w:t xml:space="preserve"> la experiencia será tomada en cuenta a partir desde la obtención de su título profesional respectivamente</w:t>
      </w:r>
      <w:bookmarkEnd w:id="137"/>
      <w:r w:rsidRPr="00CE4C37">
        <w:rPr>
          <w:rFonts w:ascii="Tahoma" w:hAnsi="Tahoma" w:cs="Tahoma"/>
        </w:rPr>
        <w:t>.</w:t>
      </w:r>
    </w:p>
    <w:p w14:paraId="7510F0C0" w14:textId="77777777" w:rsidR="00CE144C" w:rsidRPr="00CE4C37" w:rsidRDefault="00CE144C" w:rsidP="00CE144C">
      <w:pPr>
        <w:spacing w:line="260" w:lineRule="atLeast"/>
        <w:ind w:left="708" w:hanging="282"/>
        <w:contextualSpacing/>
        <w:jc w:val="both"/>
        <w:rPr>
          <w:rFonts w:ascii="Tahoma" w:hAnsi="Tahoma" w:cs="Tahoma"/>
          <w:lang w:val="es-ES_tradnl"/>
        </w:rPr>
      </w:pPr>
      <w:r w:rsidRPr="00CE4C37">
        <w:rPr>
          <w:rFonts w:ascii="Tahoma" w:hAnsi="Tahoma" w:cs="Tahoma"/>
        </w:rPr>
        <w:t xml:space="preserve">•  </w:t>
      </w:r>
      <w:r w:rsidRPr="00CE4C37">
        <w:rPr>
          <w:rFonts w:ascii="Tahoma" w:hAnsi="Tahoma" w:cs="Tahoma"/>
          <w:b/>
        </w:rPr>
        <w:t>En caso de sustitución del personal clave</w:t>
      </w:r>
      <w:r w:rsidRPr="00CE4C37">
        <w:rPr>
          <w:rFonts w:ascii="Tahoma" w:hAnsi="Tahoma" w:cs="Tahoma"/>
        </w:rPr>
        <w:t xml:space="preserve">, </w:t>
      </w:r>
      <w:bookmarkStart w:id="138" w:name="_Hlk143872192"/>
      <w:r w:rsidRPr="00CE4C37">
        <w:rPr>
          <w:rFonts w:ascii="Tahoma" w:hAnsi="Tahoma" w:cs="Tahoma"/>
        </w:rPr>
        <w:t>el reemplazante deberá tener un perfil igual o mayor al profesional ofertado en su propuesta.</w:t>
      </w:r>
      <w:bookmarkEnd w:id="138"/>
      <w:r w:rsidRPr="00CE4C37">
        <w:rPr>
          <w:rFonts w:ascii="Tahoma" w:hAnsi="Tahoma" w:cs="Tahoma"/>
        </w:rPr>
        <w:t xml:space="preserve"> </w:t>
      </w:r>
      <w:r w:rsidRPr="00CE4C37">
        <w:rPr>
          <w:rFonts w:ascii="Tahoma" w:hAnsi="Tahoma" w:cs="Tahoma"/>
          <w:lang w:val="es-ES_tradnl"/>
        </w:rPr>
        <w:t>En caso de sustitución de personal sin justificación y aprobación, el mismo deberá ser penalizado conforme se establece en el presente Término de Referencia.</w:t>
      </w:r>
    </w:p>
    <w:p w14:paraId="25F0F5F4" w14:textId="77777777" w:rsidR="00CE144C" w:rsidRPr="00CE4C37" w:rsidRDefault="00CE144C" w:rsidP="00CE144C">
      <w:pPr>
        <w:numPr>
          <w:ilvl w:val="0"/>
          <w:numId w:val="80"/>
        </w:numPr>
        <w:spacing w:line="260" w:lineRule="atLeast"/>
        <w:ind w:left="709" w:hanging="283"/>
        <w:contextualSpacing/>
        <w:jc w:val="both"/>
        <w:rPr>
          <w:rFonts w:ascii="Tahoma" w:hAnsi="Tahoma" w:cs="Tahoma"/>
        </w:rPr>
      </w:pPr>
      <w:r w:rsidRPr="00CE4C37">
        <w:rPr>
          <w:rFonts w:ascii="Tahoma" w:hAnsi="Tahoma" w:cs="Tahoma"/>
          <w:b/>
        </w:rPr>
        <w:t>El/la Educador/a Social</w:t>
      </w:r>
      <w:r w:rsidRPr="00CE4C37">
        <w:rPr>
          <w:rFonts w:ascii="Tahoma" w:hAnsi="Tahoma" w:cs="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28186364" w14:textId="77777777" w:rsidR="00CE144C" w:rsidRPr="00CE4C37" w:rsidRDefault="00CE144C" w:rsidP="00CE144C">
      <w:pPr>
        <w:spacing w:line="260" w:lineRule="atLeast"/>
        <w:ind w:left="708"/>
        <w:contextualSpacing/>
        <w:jc w:val="both"/>
        <w:rPr>
          <w:rFonts w:ascii="Tahoma" w:hAnsi="Tahoma" w:cs="Tahoma"/>
        </w:rPr>
      </w:pPr>
      <w:r w:rsidRPr="00CE4C37">
        <w:rPr>
          <w:rFonts w:ascii="Tahoma" w:hAnsi="Tahoma" w:cs="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4AA9AD53" w14:textId="77777777" w:rsidR="00CE144C" w:rsidRPr="00CE4C37" w:rsidRDefault="00CE144C" w:rsidP="00CE144C">
      <w:pPr>
        <w:spacing w:line="260" w:lineRule="atLeast"/>
        <w:ind w:left="708"/>
        <w:contextualSpacing/>
        <w:jc w:val="both"/>
        <w:rPr>
          <w:rFonts w:ascii="Tahoma" w:hAnsi="Tahoma" w:cs="Tahoma"/>
        </w:rPr>
      </w:pPr>
      <w:r w:rsidRPr="00CE4C37">
        <w:rPr>
          <w:rFonts w:ascii="Tahoma" w:hAnsi="Tahoma" w:cs="Tahoma"/>
        </w:rPr>
        <w:t xml:space="preserve">Este personal debe estar en constante coordinación con el/la Responsable de Seguimiento Social asignado/a por la AEVIVIENDA. </w:t>
      </w:r>
    </w:p>
    <w:p w14:paraId="6A6B1341" w14:textId="77777777" w:rsidR="00CE144C" w:rsidRPr="00CE4C37" w:rsidRDefault="00CE144C" w:rsidP="00CE144C">
      <w:pPr>
        <w:ind w:left="702"/>
        <w:contextualSpacing/>
        <w:jc w:val="both"/>
        <w:rPr>
          <w:rFonts w:ascii="Tahoma" w:hAnsi="Tahoma" w:cs="Tahoma"/>
        </w:rPr>
      </w:pPr>
      <w:r w:rsidRPr="00CE4C37">
        <w:rPr>
          <w:rFonts w:ascii="Tahoma" w:hAnsi="Tahoma" w:cs="Tahoma"/>
        </w:rPr>
        <w:t>El Responsable de Seguimiento Social de la AEVIVIENDA (Trabajara bajo lineamiento institucional) debe otorgar los instrumentos y formatos de informe para el desarrollo del trabajo en campo por parte del/la Educador Social de la Entidad Ejecutora.</w:t>
      </w:r>
    </w:p>
    <w:p w14:paraId="28CE971B" w14:textId="77777777" w:rsidR="00CE144C" w:rsidRPr="00CE4C37" w:rsidRDefault="00CE144C" w:rsidP="00CE144C">
      <w:pPr>
        <w:spacing w:before="120" w:line="260" w:lineRule="atLeast"/>
        <w:ind w:left="709" w:hanging="283"/>
        <w:contextualSpacing/>
        <w:jc w:val="both"/>
        <w:rPr>
          <w:rFonts w:ascii="Tahoma" w:hAnsi="Tahoma" w:cs="Tahoma"/>
        </w:rPr>
      </w:pPr>
      <w:r w:rsidRPr="00CE4C37">
        <w:rPr>
          <w:rFonts w:ascii="Tahoma" w:hAnsi="Tahoma" w:cs="Tahoma"/>
        </w:rPr>
        <w:t>•</w:t>
      </w:r>
      <w:r w:rsidRPr="00CE4C37">
        <w:rPr>
          <w:rFonts w:ascii="Tahoma" w:hAnsi="Tahoma" w:cs="Tahoma"/>
        </w:rPr>
        <w:tab/>
      </w:r>
      <w:r w:rsidRPr="00CE4C37">
        <w:rPr>
          <w:rFonts w:ascii="Tahoma" w:hAnsi="Tahoma" w:cs="Tahoma"/>
          <w:b/>
        </w:rPr>
        <w:t>Constructor Especialista</w:t>
      </w:r>
      <w:r w:rsidRPr="00CE4C37">
        <w:rPr>
          <w:rFonts w:ascii="Tahoma" w:hAnsi="Tahoma" w:cs="Tahoma"/>
        </w:rPr>
        <w:t>. - 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1887AF44" w14:textId="77777777" w:rsidR="00CE144C" w:rsidRPr="00CE4C37" w:rsidRDefault="00CE144C" w:rsidP="00CE144C">
      <w:pPr>
        <w:numPr>
          <w:ilvl w:val="0"/>
          <w:numId w:val="80"/>
        </w:numPr>
        <w:spacing w:before="120" w:line="260" w:lineRule="atLeast"/>
        <w:ind w:left="709"/>
        <w:contextualSpacing/>
        <w:jc w:val="both"/>
        <w:rPr>
          <w:rFonts w:ascii="Tahoma" w:hAnsi="Tahoma" w:cs="Tahoma"/>
          <w:i/>
          <w:u w:val="single"/>
        </w:rPr>
      </w:pPr>
      <w:r w:rsidRPr="00CE4C37">
        <w:rPr>
          <w:rFonts w:ascii="Tahoma" w:hAnsi="Tahoma" w:cs="Tahoma"/>
          <w:b/>
        </w:rPr>
        <w:t xml:space="preserve">Constructor Albañil y de Apoyo Social. - </w:t>
      </w:r>
    </w:p>
    <w:p w14:paraId="285B8FFB" w14:textId="77777777" w:rsidR="00CE144C" w:rsidRPr="00CE4C37" w:rsidRDefault="00CE144C" w:rsidP="00CE144C">
      <w:pPr>
        <w:spacing w:before="120" w:line="260" w:lineRule="atLeast"/>
        <w:ind w:left="709"/>
        <w:contextualSpacing/>
        <w:jc w:val="both"/>
        <w:rPr>
          <w:rFonts w:ascii="Tahoma" w:hAnsi="Tahoma" w:cs="Tahoma"/>
        </w:rPr>
      </w:pPr>
      <w:r w:rsidRPr="00CE4C37">
        <w:rPr>
          <w:rFonts w:ascii="Tahoma" w:hAnsi="Tahoma" w:cs="Tahoma"/>
        </w:rPr>
        <w:t>El personal denominado Constructor además de realizar la capacitación, deberá cooperar con la mano de obra en los casos donde se justifique su intervención en el tiempo de ejecución determinado en el proyecto.</w:t>
      </w:r>
    </w:p>
    <w:p w14:paraId="5BAF6693" w14:textId="77777777" w:rsidR="00CE144C" w:rsidRPr="00CE4C37" w:rsidRDefault="00CE144C" w:rsidP="00CE144C">
      <w:pPr>
        <w:spacing w:before="120" w:line="260" w:lineRule="atLeast"/>
        <w:ind w:left="709"/>
        <w:contextualSpacing/>
        <w:jc w:val="both"/>
        <w:rPr>
          <w:rFonts w:ascii="Tahoma" w:hAnsi="Tahoma" w:cs="Tahoma"/>
        </w:rPr>
      </w:pPr>
      <w:r w:rsidRPr="00CE4C37">
        <w:rPr>
          <w:rFonts w:ascii="Tahoma" w:hAnsi="Tahoma" w:cs="Tahoma"/>
        </w:rPr>
        <w:t xml:space="preserve">El personal denominado Constructores (Albañil apoyo Social), deberá realizar la construcción del total de la vivienda de aquellos casos identificados como VULNERABLES en el informe técnico </w:t>
      </w:r>
      <w:r w:rsidRPr="00CE4C37">
        <w:rPr>
          <w:rFonts w:ascii="Tahoma" w:hAnsi="Tahoma" w:cs="Tahoma"/>
        </w:rPr>
        <w:lastRenderedPageBreak/>
        <w:t>social de la Entidad Ejecutora, aprobado por el Inspector y validado por la AEVIVIENDA y evitar que estos abandonen el proyecto.</w:t>
      </w:r>
    </w:p>
    <w:bookmarkEnd w:id="133"/>
    <w:p w14:paraId="72FEFFCC" w14:textId="77777777" w:rsidR="00CE144C" w:rsidRPr="00CE4C37" w:rsidRDefault="00CE144C" w:rsidP="00CE144C">
      <w:pPr>
        <w:spacing w:line="260" w:lineRule="atLeast"/>
        <w:ind w:left="426"/>
        <w:contextualSpacing/>
        <w:jc w:val="both"/>
        <w:rPr>
          <w:rFonts w:ascii="Tahoma" w:hAnsi="Tahoma" w:cs="Tahoma"/>
          <w:b/>
          <w:bCs/>
          <w:color w:val="000000"/>
          <w:kern w:val="32"/>
          <w:lang w:val="es-ES_tradnl"/>
        </w:rPr>
      </w:pPr>
    </w:p>
    <w:p w14:paraId="3BA8329D" w14:textId="77777777" w:rsidR="00CE144C" w:rsidRPr="00CE4C37" w:rsidRDefault="00CE144C" w:rsidP="00CE144C">
      <w:pPr>
        <w:pStyle w:val="Prrafodelista"/>
        <w:widowControl w:val="0"/>
        <w:numPr>
          <w:ilvl w:val="0"/>
          <w:numId w:val="53"/>
        </w:numPr>
        <w:autoSpaceDE w:val="0"/>
        <w:autoSpaceDN w:val="0"/>
        <w:spacing w:line="260" w:lineRule="atLeast"/>
        <w:contextualSpacing/>
        <w:jc w:val="both"/>
        <w:rPr>
          <w:rFonts w:ascii="Tahoma" w:hAnsi="Tahoma" w:cs="Tahoma"/>
          <w:b/>
          <w:bCs/>
          <w:color w:val="000000"/>
          <w:kern w:val="32"/>
          <w:lang w:val="es-ES_tradnl"/>
        </w:rPr>
      </w:pPr>
      <w:r w:rsidRPr="00CE4C37">
        <w:rPr>
          <w:rFonts w:ascii="Tahoma" w:hAnsi="Tahoma" w:cs="Tahoma"/>
          <w:b/>
          <w:bCs/>
          <w:color w:val="000000"/>
          <w:kern w:val="32"/>
          <w:lang w:val="es-ES_tradnl"/>
        </w:rPr>
        <w:t>OFICINAS Y ALMACENES.</w:t>
      </w:r>
      <w:bookmarkEnd w:id="134"/>
      <w:bookmarkEnd w:id="135"/>
    </w:p>
    <w:p w14:paraId="3EAA9477" w14:textId="77777777" w:rsidR="00CE144C" w:rsidRPr="00CE4C37" w:rsidRDefault="00CE144C" w:rsidP="00CE144C">
      <w:pPr>
        <w:spacing w:line="260" w:lineRule="atLeast"/>
        <w:jc w:val="both"/>
        <w:rPr>
          <w:rFonts w:ascii="Tahoma" w:hAnsi="Tahoma" w:cs="Tahoma"/>
          <w:b/>
          <w:lang w:eastAsia="es-BO"/>
        </w:rPr>
      </w:pPr>
      <w:r w:rsidRPr="00CE4C37">
        <w:rPr>
          <w:rFonts w:ascii="Tahoma" w:hAnsi="Tahoma" w:cs="Tahoma"/>
          <w:lang w:eastAsia="es-BO"/>
        </w:rPr>
        <w:t>La Entidad Ejecutora deberá implementar oficina y almacenes según el siguiente detalle:</w:t>
      </w:r>
    </w:p>
    <w:p w14:paraId="310E747F" w14:textId="77777777" w:rsidR="00CE144C" w:rsidRPr="00CE4C37" w:rsidRDefault="00CE144C" w:rsidP="00CE144C">
      <w:pPr>
        <w:spacing w:line="300" w:lineRule="auto"/>
        <w:jc w:val="both"/>
        <w:rPr>
          <w:rFonts w:ascii="Tahoma" w:hAnsi="Tahoma" w:cs="Tahoma"/>
          <w:b/>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1275"/>
        <w:gridCol w:w="1276"/>
      </w:tblGrid>
      <w:tr w:rsidR="00CE144C" w:rsidRPr="00CE4C37" w14:paraId="169C7A68" w14:textId="77777777" w:rsidTr="00F04260">
        <w:trPr>
          <w:trHeight w:val="367"/>
          <w:jc w:val="center"/>
        </w:trPr>
        <w:tc>
          <w:tcPr>
            <w:tcW w:w="5524" w:type="dxa"/>
            <w:shd w:val="clear" w:color="auto" w:fill="17365D"/>
            <w:vAlign w:val="center"/>
          </w:tcPr>
          <w:p w14:paraId="1297E8C2" w14:textId="77777777" w:rsidR="00CE144C" w:rsidRPr="00CE4C37" w:rsidRDefault="00CE144C" w:rsidP="00F04260">
            <w:pPr>
              <w:jc w:val="center"/>
              <w:rPr>
                <w:rFonts w:ascii="Tahoma" w:hAnsi="Tahoma" w:cs="Tahoma"/>
                <w:b/>
                <w:sz w:val="16"/>
                <w:szCs w:val="16"/>
                <w:lang w:eastAsia="es-ES"/>
              </w:rPr>
            </w:pPr>
            <w:r w:rsidRPr="00CE4C37">
              <w:rPr>
                <w:rFonts w:ascii="Tahoma" w:hAnsi="Tahoma" w:cs="Tahoma"/>
                <w:b/>
                <w:sz w:val="16"/>
                <w:szCs w:val="16"/>
                <w:lang w:eastAsia="es-ES"/>
              </w:rPr>
              <w:t>Nombre de la Comunidad</w:t>
            </w:r>
          </w:p>
        </w:tc>
        <w:tc>
          <w:tcPr>
            <w:tcW w:w="1275" w:type="dxa"/>
            <w:shd w:val="clear" w:color="auto" w:fill="17365D"/>
            <w:vAlign w:val="center"/>
          </w:tcPr>
          <w:p w14:paraId="68C90BED" w14:textId="77777777" w:rsidR="00CE144C" w:rsidRPr="00CE4C37" w:rsidRDefault="00CE144C" w:rsidP="00F04260">
            <w:pPr>
              <w:jc w:val="center"/>
              <w:rPr>
                <w:rFonts w:ascii="Tahoma" w:hAnsi="Tahoma" w:cs="Tahoma"/>
                <w:b/>
                <w:sz w:val="16"/>
                <w:szCs w:val="16"/>
                <w:lang w:eastAsia="es-ES"/>
              </w:rPr>
            </w:pPr>
            <w:r w:rsidRPr="00CE4C37">
              <w:rPr>
                <w:rFonts w:ascii="Tahoma" w:hAnsi="Tahoma" w:cs="Tahoma"/>
                <w:b/>
                <w:sz w:val="16"/>
                <w:szCs w:val="16"/>
                <w:lang w:eastAsia="es-ES"/>
              </w:rPr>
              <w:t>Oficina</w:t>
            </w:r>
          </w:p>
        </w:tc>
        <w:tc>
          <w:tcPr>
            <w:tcW w:w="1276" w:type="dxa"/>
            <w:shd w:val="clear" w:color="auto" w:fill="17365D"/>
            <w:vAlign w:val="center"/>
          </w:tcPr>
          <w:p w14:paraId="03DB7ECF" w14:textId="77777777" w:rsidR="00CE144C" w:rsidRPr="00CE4C37" w:rsidRDefault="00CE144C" w:rsidP="00F04260">
            <w:pPr>
              <w:jc w:val="center"/>
              <w:rPr>
                <w:rFonts w:ascii="Tahoma" w:hAnsi="Tahoma" w:cs="Tahoma"/>
                <w:b/>
                <w:sz w:val="16"/>
                <w:szCs w:val="16"/>
                <w:lang w:eastAsia="es-ES"/>
              </w:rPr>
            </w:pPr>
            <w:r w:rsidRPr="00CE4C37">
              <w:rPr>
                <w:rFonts w:ascii="Tahoma" w:hAnsi="Tahoma" w:cs="Tahoma"/>
                <w:b/>
                <w:sz w:val="16"/>
                <w:szCs w:val="16"/>
                <w:lang w:eastAsia="es-ES"/>
              </w:rPr>
              <w:t>Almacén</w:t>
            </w:r>
          </w:p>
        </w:tc>
      </w:tr>
      <w:tr w:rsidR="00CE144C" w:rsidRPr="00CE4C37" w14:paraId="775F60FA" w14:textId="77777777" w:rsidTr="00F04260">
        <w:trPr>
          <w:trHeight w:hRule="exact" w:val="281"/>
          <w:jc w:val="center"/>
        </w:trPr>
        <w:tc>
          <w:tcPr>
            <w:tcW w:w="5524" w:type="dxa"/>
            <w:shd w:val="clear" w:color="auto" w:fill="auto"/>
          </w:tcPr>
          <w:p w14:paraId="0C10ABE5" w14:textId="77777777" w:rsidR="00CE144C" w:rsidRPr="00CE4C37" w:rsidRDefault="00CE144C" w:rsidP="00F04260">
            <w:pPr>
              <w:jc w:val="center"/>
              <w:rPr>
                <w:rFonts w:ascii="Tahoma" w:hAnsi="Tahoma" w:cs="Tahoma"/>
                <w:b/>
                <w:bCs/>
                <w:color w:val="C00000"/>
                <w:sz w:val="16"/>
                <w:szCs w:val="16"/>
                <w:lang w:eastAsia="es-ES"/>
              </w:rPr>
            </w:pPr>
            <w:r w:rsidRPr="00CE4C37">
              <w:rPr>
                <w:rFonts w:ascii="Tahoma" w:hAnsi="Tahoma" w:cs="Tahoma"/>
                <w:color w:val="FF0000"/>
                <w:sz w:val="16"/>
                <w:szCs w:val="16"/>
                <w:lang w:val="en-US" w:eastAsia="es-BO"/>
              </w:rPr>
              <w:t>IRIMO</w:t>
            </w:r>
          </w:p>
        </w:tc>
        <w:tc>
          <w:tcPr>
            <w:tcW w:w="1275" w:type="dxa"/>
            <w:shd w:val="clear" w:color="auto" w:fill="auto"/>
          </w:tcPr>
          <w:p w14:paraId="769F27EF" w14:textId="77777777" w:rsidR="00CE144C" w:rsidRPr="00CE4C37" w:rsidRDefault="00CE144C" w:rsidP="00F04260">
            <w:pPr>
              <w:jc w:val="center"/>
              <w:rPr>
                <w:rFonts w:ascii="Tahoma" w:hAnsi="Tahoma" w:cs="Tahoma"/>
                <w:b/>
                <w:bCs/>
                <w:color w:val="C00000"/>
                <w:sz w:val="16"/>
                <w:szCs w:val="16"/>
                <w:lang w:eastAsia="es-ES"/>
              </w:rPr>
            </w:pPr>
            <w:r w:rsidRPr="00CE4C37">
              <w:rPr>
                <w:rFonts w:ascii="Tahoma" w:hAnsi="Tahoma" w:cs="Tahoma"/>
                <w:color w:val="FF0000"/>
                <w:sz w:val="16"/>
                <w:szCs w:val="16"/>
                <w:lang w:val="en-US" w:eastAsia="es-ES"/>
              </w:rPr>
              <w:t>SI</w:t>
            </w:r>
          </w:p>
        </w:tc>
        <w:tc>
          <w:tcPr>
            <w:tcW w:w="1276" w:type="dxa"/>
            <w:shd w:val="clear" w:color="auto" w:fill="auto"/>
          </w:tcPr>
          <w:p w14:paraId="52CC016C" w14:textId="77777777" w:rsidR="00CE144C" w:rsidRPr="00CE4C37" w:rsidRDefault="00CE144C" w:rsidP="00F04260">
            <w:pPr>
              <w:jc w:val="center"/>
              <w:rPr>
                <w:rFonts w:ascii="Tahoma" w:hAnsi="Tahoma" w:cs="Tahoma"/>
                <w:b/>
                <w:bCs/>
                <w:color w:val="C00000"/>
                <w:sz w:val="16"/>
                <w:szCs w:val="16"/>
              </w:rPr>
            </w:pPr>
            <w:r w:rsidRPr="00CE4C37">
              <w:rPr>
                <w:rFonts w:ascii="Tahoma" w:hAnsi="Tahoma" w:cs="Tahoma"/>
                <w:color w:val="FF0000"/>
                <w:sz w:val="16"/>
                <w:szCs w:val="16"/>
                <w:lang w:eastAsia="es-ES"/>
              </w:rPr>
              <w:t>SI</w:t>
            </w:r>
          </w:p>
        </w:tc>
      </w:tr>
      <w:tr w:rsidR="00CE144C" w:rsidRPr="00CE4C37" w14:paraId="24FBE7E7" w14:textId="77777777" w:rsidTr="00F04260">
        <w:trPr>
          <w:trHeight w:hRule="exact" w:val="330"/>
          <w:jc w:val="center"/>
        </w:trPr>
        <w:tc>
          <w:tcPr>
            <w:tcW w:w="5524" w:type="dxa"/>
            <w:shd w:val="clear" w:color="auto" w:fill="BFBFBF"/>
            <w:vAlign w:val="center"/>
          </w:tcPr>
          <w:p w14:paraId="2118415F" w14:textId="77777777" w:rsidR="00CE144C" w:rsidRPr="00CE4C37" w:rsidRDefault="00CE144C" w:rsidP="00F04260">
            <w:pPr>
              <w:jc w:val="right"/>
              <w:rPr>
                <w:rFonts w:ascii="Tahoma" w:hAnsi="Tahoma" w:cs="Tahoma"/>
                <w:b/>
                <w:sz w:val="16"/>
                <w:szCs w:val="16"/>
                <w:lang w:eastAsia="es-ES"/>
              </w:rPr>
            </w:pPr>
            <w:r w:rsidRPr="00CE4C37">
              <w:rPr>
                <w:rFonts w:ascii="Tahoma" w:hAnsi="Tahoma" w:cs="Tahoma"/>
                <w:b/>
                <w:sz w:val="16"/>
                <w:szCs w:val="16"/>
                <w:lang w:val="en-US" w:eastAsia="es-BO"/>
              </w:rPr>
              <w:t>TOTAL</w:t>
            </w:r>
          </w:p>
        </w:tc>
        <w:tc>
          <w:tcPr>
            <w:tcW w:w="1275" w:type="dxa"/>
            <w:shd w:val="clear" w:color="auto" w:fill="BFBFBF"/>
            <w:vAlign w:val="center"/>
          </w:tcPr>
          <w:p w14:paraId="3A909861" w14:textId="77777777" w:rsidR="00CE144C" w:rsidRPr="00CE4C37" w:rsidRDefault="00CE144C" w:rsidP="00F04260">
            <w:pPr>
              <w:jc w:val="center"/>
              <w:rPr>
                <w:rFonts w:ascii="Tahoma" w:hAnsi="Tahoma" w:cs="Tahoma"/>
                <w:b/>
                <w:bCs/>
                <w:color w:val="C00000"/>
                <w:sz w:val="16"/>
                <w:szCs w:val="16"/>
                <w:lang w:eastAsia="es-ES"/>
              </w:rPr>
            </w:pPr>
            <w:r w:rsidRPr="00CE4C37">
              <w:rPr>
                <w:rFonts w:ascii="Tahoma" w:hAnsi="Tahoma" w:cs="Tahoma"/>
                <w:b/>
                <w:bCs/>
                <w:color w:val="C00000"/>
                <w:sz w:val="16"/>
                <w:szCs w:val="16"/>
                <w:lang w:eastAsia="es-ES"/>
              </w:rPr>
              <w:t>1</w:t>
            </w:r>
          </w:p>
        </w:tc>
        <w:tc>
          <w:tcPr>
            <w:tcW w:w="1276" w:type="dxa"/>
            <w:shd w:val="clear" w:color="auto" w:fill="BFBFBF"/>
            <w:vAlign w:val="center"/>
          </w:tcPr>
          <w:p w14:paraId="583283EC" w14:textId="77777777" w:rsidR="00CE144C" w:rsidRPr="00CE4C37" w:rsidRDefault="00CE144C" w:rsidP="00F04260">
            <w:pPr>
              <w:jc w:val="center"/>
              <w:rPr>
                <w:rFonts w:ascii="Tahoma" w:hAnsi="Tahoma" w:cs="Tahoma"/>
                <w:b/>
                <w:bCs/>
                <w:color w:val="C00000"/>
                <w:sz w:val="16"/>
                <w:szCs w:val="16"/>
              </w:rPr>
            </w:pPr>
            <w:r w:rsidRPr="00CE4C37">
              <w:rPr>
                <w:rFonts w:ascii="Tahoma" w:hAnsi="Tahoma" w:cs="Tahoma"/>
                <w:b/>
                <w:bCs/>
                <w:color w:val="C00000"/>
                <w:sz w:val="16"/>
                <w:szCs w:val="16"/>
                <w:lang w:eastAsia="es-ES"/>
              </w:rPr>
              <w:t>1</w:t>
            </w:r>
          </w:p>
        </w:tc>
      </w:tr>
    </w:tbl>
    <w:p w14:paraId="6EFC435C" w14:textId="77777777" w:rsidR="00CE144C" w:rsidRPr="00CE4C37" w:rsidRDefault="00CE144C" w:rsidP="00CE144C">
      <w:pPr>
        <w:spacing w:line="260" w:lineRule="atLeast"/>
        <w:jc w:val="both"/>
        <w:rPr>
          <w:rFonts w:ascii="Tahoma" w:hAnsi="Tahoma" w:cs="Tahoma"/>
          <w:b/>
          <w:i/>
          <w:color w:val="000000"/>
          <w:lang w:val="es-ES_tradnl"/>
        </w:rPr>
      </w:pPr>
      <w:r w:rsidRPr="00CE4C37">
        <w:rPr>
          <w:rFonts w:ascii="Tahoma" w:hAnsi="Tahoma" w:cs="Tahoma"/>
          <w:b/>
          <w:i/>
          <w:color w:val="000000"/>
          <w:lang w:val="es-ES_tradnl"/>
        </w:rPr>
        <w:t>Notas:</w:t>
      </w:r>
    </w:p>
    <w:p w14:paraId="5EB11456" w14:textId="77777777" w:rsidR="00CE144C" w:rsidRPr="00CE4C37" w:rsidRDefault="00CE144C" w:rsidP="00CE144C">
      <w:pPr>
        <w:numPr>
          <w:ilvl w:val="1"/>
          <w:numId w:val="83"/>
        </w:numPr>
        <w:spacing w:line="260" w:lineRule="atLeast"/>
        <w:ind w:left="426"/>
        <w:jc w:val="both"/>
        <w:rPr>
          <w:rFonts w:ascii="Tahoma" w:hAnsi="Tahoma" w:cs="Tahoma"/>
        </w:rPr>
      </w:pPr>
      <w:r w:rsidRPr="00CE4C37">
        <w:rPr>
          <w:rFonts w:ascii="Tahoma" w:hAnsi="Tahoma" w:cs="Tahoma"/>
        </w:rPr>
        <w:t>La Entidad Ejecutora deberá instalar una oficina de apoyo logístico en el departamento, obligatoriamente, con la dirección y enlace correspondiente.</w:t>
      </w:r>
    </w:p>
    <w:p w14:paraId="4A660115" w14:textId="77777777" w:rsidR="00CE144C" w:rsidRPr="00CE4C37" w:rsidRDefault="00CE144C" w:rsidP="00CE144C">
      <w:pPr>
        <w:numPr>
          <w:ilvl w:val="1"/>
          <w:numId w:val="83"/>
        </w:numPr>
        <w:spacing w:line="260" w:lineRule="atLeast"/>
        <w:ind w:left="426"/>
        <w:jc w:val="both"/>
        <w:rPr>
          <w:rFonts w:ascii="Tahoma" w:hAnsi="Tahoma" w:cs="Tahoma"/>
        </w:rPr>
      </w:pPr>
      <w:r w:rsidRPr="00CE4C37">
        <w:rPr>
          <w:rFonts w:ascii="Tahoma" w:hAnsi="Tahoma" w:cs="Tahoma"/>
        </w:rPr>
        <w:t xml:space="preserve">Según la necesidad del proyecto se podrán habilitar almacenes comunales. </w:t>
      </w:r>
    </w:p>
    <w:p w14:paraId="4644544D" w14:textId="77777777" w:rsidR="00CE144C" w:rsidRPr="00CE4C37" w:rsidRDefault="00CE144C" w:rsidP="00CE144C">
      <w:pPr>
        <w:numPr>
          <w:ilvl w:val="1"/>
          <w:numId w:val="83"/>
        </w:numPr>
        <w:spacing w:line="260" w:lineRule="atLeast"/>
        <w:ind w:left="426"/>
        <w:jc w:val="both"/>
        <w:rPr>
          <w:rFonts w:ascii="Tahoma" w:hAnsi="Tahoma" w:cs="Tahoma"/>
        </w:rPr>
      </w:pPr>
      <w:r w:rsidRPr="00CE4C37">
        <w:rPr>
          <w:rFonts w:ascii="Tahoma" w:hAnsi="Tahoma" w:cs="Tahoma"/>
        </w:rPr>
        <w:t xml:space="preserve">Si existen comunidades alejadas a más de </w:t>
      </w:r>
      <w:r w:rsidRPr="00CE4C37">
        <w:rPr>
          <w:rFonts w:ascii="Tahoma" w:hAnsi="Tahoma" w:cs="Tahoma"/>
          <w:b/>
          <w:color w:val="C00000"/>
        </w:rPr>
        <w:t>5 km</w:t>
      </w:r>
      <w:r w:rsidRPr="00CE4C37">
        <w:rPr>
          <w:rFonts w:ascii="Tahoma" w:hAnsi="Tahoma" w:cs="Tahoma"/>
          <w:color w:val="C00000"/>
        </w:rPr>
        <w:t xml:space="preserve"> </w:t>
      </w:r>
      <w:r w:rsidRPr="00CE4C37">
        <w:rPr>
          <w:rFonts w:ascii="Tahoma" w:hAnsi="Tahoma" w:cs="Tahoma"/>
        </w:rPr>
        <w:t xml:space="preserve">de el/los almacén/es que coloca la Entidad Ejecutora, entonces deberá organizarse la apertura de </w:t>
      </w:r>
      <w:r w:rsidRPr="00CE4C37">
        <w:rPr>
          <w:rFonts w:ascii="Tahoma" w:hAnsi="Tahoma" w:cs="Tahoma"/>
          <w:b/>
        </w:rPr>
        <w:t>almacenes comunales</w:t>
      </w:r>
      <w:r w:rsidRPr="00CE4C37">
        <w:rPr>
          <w:rFonts w:ascii="Tahoma" w:hAnsi="Tahoma" w:cs="Tahoma"/>
        </w:rPr>
        <w:t xml:space="preserve"> por cada comunidad.</w:t>
      </w:r>
    </w:p>
    <w:p w14:paraId="4662E75D" w14:textId="77777777" w:rsidR="00CE144C" w:rsidRPr="00CE4C37" w:rsidRDefault="00CE144C" w:rsidP="00CE144C">
      <w:pPr>
        <w:numPr>
          <w:ilvl w:val="1"/>
          <w:numId w:val="83"/>
        </w:numPr>
        <w:spacing w:line="260" w:lineRule="atLeast"/>
        <w:ind w:left="426"/>
        <w:jc w:val="both"/>
        <w:rPr>
          <w:rFonts w:ascii="Tahoma" w:hAnsi="Tahoma" w:cs="Tahoma"/>
        </w:rPr>
      </w:pPr>
      <w:r w:rsidRPr="00CE4C37">
        <w:rPr>
          <w:rFonts w:ascii="Tahoma" w:hAnsi="Tahoma" w:cs="Tahoma"/>
        </w:rPr>
        <w:t>Según la necesidad del proyecto se podrá cambiar la ubicación de la oficina y de los almacenes si está debidamente justificadas, bajo la aprobación del Inspector y el Fiscal del Proyecto.</w:t>
      </w:r>
    </w:p>
    <w:p w14:paraId="5B52A902" w14:textId="77777777" w:rsidR="00CE144C" w:rsidRPr="00CE4C37" w:rsidRDefault="00CE144C" w:rsidP="00CE144C">
      <w:pPr>
        <w:numPr>
          <w:ilvl w:val="1"/>
          <w:numId w:val="83"/>
        </w:numPr>
        <w:spacing w:line="260" w:lineRule="atLeast"/>
        <w:ind w:left="426"/>
        <w:jc w:val="both"/>
        <w:rPr>
          <w:rFonts w:ascii="Tahoma" w:hAnsi="Tahoma" w:cs="Tahoma"/>
        </w:rPr>
      </w:pPr>
      <w:r w:rsidRPr="00CE4C37">
        <w:rPr>
          <w:rFonts w:ascii="Tahoma" w:hAnsi="Tahoma" w:cs="Tahoma"/>
        </w:rPr>
        <w:t>Tanto la oficina como los almacenes deberán estar debidamente identificados.</w:t>
      </w:r>
    </w:p>
    <w:p w14:paraId="0D2AA3D9"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
          <w:bCs/>
          <w:kern w:val="32"/>
          <w:lang w:val="es-ES_tradnl"/>
        </w:rPr>
      </w:pPr>
      <w:bookmarkStart w:id="139" w:name="_Toc536520833"/>
      <w:bookmarkStart w:id="140" w:name="_Toc71811168"/>
      <w:r w:rsidRPr="00CE4C37">
        <w:rPr>
          <w:rFonts w:ascii="Tahoma" w:hAnsi="Tahoma" w:cs="Tahoma"/>
          <w:b/>
          <w:bCs/>
          <w:color w:val="000000"/>
          <w:kern w:val="32"/>
          <w:lang w:val="es-ES_tradnl"/>
        </w:rPr>
        <w:t>EQUIPO, MAQUINARIA, VEHÍCULOS Y OTROS</w:t>
      </w:r>
      <w:bookmarkEnd w:id="139"/>
      <w:bookmarkEnd w:id="140"/>
    </w:p>
    <w:p w14:paraId="37DC6172"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rPr>
        <w:t>La Entidad Ejecutora deberá garantizar mínimamente el siguiente equipo, maquinaria, vehículos y otros:</w:t>
      </w:r>
    </w:p>
    <w:tbl>
      <w:tblPr>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
        <w:gridCol w:w="3411"/>
        <w:gridCol w:w="1701"/>
        <w:gridCol w:w="1702"/>
        <w:gridCol w:w="2268"/>
      </w:tblGrid>
      <w:tr w:rsidR="00CE144C" w:rsidRPr="00CE4C37" w14:paraId="058AB91E" w14:textId="77777777" w:rsidTr="00F04260">
        <w:trPr>
          <w:jc w:val="center"/>
        </w:trPr>
        <w:tc>
          <w:tcPr>
            <w:tcW w:w="562" w:type="dxa"/>
            <w:shd w:val="clear" w:color="auto" w:fill="D9E2F3" w:themeFill="accent5" w:themeFillTint="33"/>
            <w:vAlign w:val="center"/>
          </w:tcPr>
          <w:p w14:paraId="1C93334D" w14:textId="77777777" w:rsidR="00CE144C" w:rsidRPr="00CE4C37" w:rsidRDefault="00CE144C" w:rsidP="00F04260">
            <w:pPr>
              <w:jc w:val="center"/>
              <w:rPr>
                <w:rFonts w:ascii="Tahoma" w:hAnsi="Tahoma" w:cs="Tahoma"/>
                <w:b/>
                <w:sz w:val="16"/>
                <w:szCs w:val="16"/>
              </w:rPr>
            </w:pPr>
            <w:bookmarkStart w:id="141" w:name="_Toc536520834"/>
            <w:bookmarkStart w:id="142" w:name="_Toc71811169"/>
            <w:r w:rsidRPr="00CE4C37">
              <w:rPr>
                <w:rFonts w:ascii="Tahoma" w:hAnsi="Tahoma" w:cs="Tahoma"/>
                <w:b/>
                <w:sz w:val="16"/>
                <w:szCs w:val="16"/>
              </w:rPr>
              <w:t>Nº</w:t>
            </w:r>
          </w:p>
        </w:tc>
        <w:tc>
          <w:tcPr>
            <w:tcW w:w="3411" w:type="dxa"/>
            <w:shd w:val="clear" w:color="auto" w:fill="D9E2F3" w:themeFill="accent5" w:themeFillTint="33"/>
            <w:vAlign w:val="center"/>
          </w:tcPr>
          <w:p w14:paraId="5623BF21" w14:textId="77777777" w:rsidR="00CE144C" w:rsidRPr="00CE4C37" w:rsidRDefault="00CE144C" w:rsidP="00F04260">
            <w:pPr>
              <w:jc w:val="center"/>
              <w:rPr>
                <w:rFonts w:ascii="Tahoma" w:hAnsi="Tahoma" w:cs="Tahoma"/>
                <w:b/>
                <w:sz w:val="16"/>
                <w:szCs w:val="16"/>
              </w:rPr>
            </w:pPr>
            <w:r w:rsidRPr="00CE4C37">
              <w:rPr>
                <w:rFonts w:ascii="Tahoma" w:hAnsi="Tahoma" w:cs="Tahoma"/>
                <w:b/>
                <w:sz w:val="16"/>
                <w:szCs w:val="16"/>
              </w:rPr>
              <w:t>TIPO</w:t>
            </w:r>
          </w:p>
        </w:tc>
        <w:tc>
          <w:tcPr>
            <w:tcW w:w="1701" w:type="dxa"/>
            <w:shd w:val="clear" w:color="auto" w:fill="D9E2F3" w:themeFill="accent5" w:themeFillTint="33"/>
            <w:vAlign w:val="center"/>
          </w:tcPr>
          <w:p w14:paraId="34682AA2" w14:textId="77777777" w:rsidR="00CE144C" w:rsidRPr="00CE4C37" w:rsidRDefault="00CE144C" w:rsidP="00F04260">
            <w:pPr>
              <w:jc w:val="center"/>
              <w:rPr>
                <w:rFonts w:ascii="Tahoma" w:hAnsi="Tahoma" w:cs="Tahoma"/>
                <w:b/>
                <w:sz w:val="16"/>
                <w:szCs w:val="16"/>
              </w:rPr>
            </w:pPr>
            <w:r w:rsidRPr="00CE4C37">
              <w:rPr>
                <w:rFonts w:ascii="Tahoma" w:hAnsi="Tahoma" w:cs="Tahoma"/>
                <w:b/>
                <w:sz w:val="16"/>
                <w:szCs w:val="16"/>
              </w:rPr>
              <w:t>CANTIDAD</w:t>
            </w:r>
          </w:p>
        </w:tc>
        <w:tc>
          <w:tcPr>
            <w:tcW w:w="1702" w:type="dxa"/>
            <w:shd w:val="clear" w:color="auto" w:fill="D9E2F3" w:themeFill="accent5" w:themeFillTint="33"/>
          </w:tcPr>
          <w:p w14:paraId="1B3853EF" w14:textId="77777777" w:rsidR="00CE144C" w:rsidRPr="00CE4C37" w:rsidRDefault="00CE144C" w:rsidP="00F04260">
            <w:pPr>
              <w:jc w:val="center"/>
              <w:rPr>
                <w:rFonts w:ascii="Tahoma" w:hAnsi="Tahoma" w:cs="Tahoma"/>
                <w:b/>
                <w:sz w:val="16"/>
                <w:szCs w:val="16"/>
              </w:rPr>
            </w:pPr>
          </w:p>
          <w:p w14:paraId="5AF8AB73" w14:textId="77777777" w:rsidR="00CE144C" w:rsidRPr="00CE4C37" w:rsidRDefault="00CE144C" w:rsidP="00F04260">
            <w:pPr>
              <w:jc w:val="center"/>
              <w:rPr>
                <w:rFonts w:ascii="Tahoma" w:hAnsi="Tahoma" w:cs="Tahoma"/>
                <w:b/>
                <w:sz w:val="16"/>
                <w:szCs w:val="16"/>
              </w:rPr>
            </w:pPr>
            <w:r w:rsidRPr="00CE4C37">
              <w:rPr>
                <w:rFonts w:ascii="Tahoma" w:hAnsi="Tahoma" w:cs="Tahoma"/>
                <w:b/>
                <w:sz w:val="16"/>
                <w:szCs w:val="16"/>
              </w:rPr>
              <w:t>PERTINENCIA</w:t>
            </w:r>
          </w:p>
        </w:tc>
        <w:tc>
          <w:tcPr>
            <w:tcW w:w="2268" w:type="dxa"/>
            <w:shd w:val="clear" w:color="auto" w:fill="D9E2F3" w:themeFill="accent5" w:themeFillTint="33"/>
          </w:tcPr>
          <w:p w14:paraId="10D63A64" w14:textId="77777777" w:rsidR="00CE144C" w:rsidRPr="00CE4C37" w:rsidRDefault="00CE144C" w:rsidP="00F04260">
            <w:pPr>
              <w:jc w:val="center"/>
              <w:rPr>
                <w:rFonts w:ascii="Tahoma" w:hAnsi="Tahoma" w:cs="Tahoma"/>
                <w:b/>
                <w:sz w:val="16"/>
                <w:szCs w:val="16"/>
              </w:rPr>
            </w:pPr>
            <w:r w:rsidRPr="00CE4C37">
              <w:rPr>
                <w:rFonts w:ascii="Tahoma" w:hAnsi="Tahoma" w:cs="Tahoma"/>
                <w:b/>
                <w:sz w:val="16"/>
                <w:szCs w:val="16"/>
              </w:rPr>
              <w:t>Tiempo de participación en este Proyecto</w:t>
            </w:r>
          </w:p>
        </w:tc>
      </w:tr>
      <w:tr w:rsidR="00CE144C" w:rsidRPr="00CE4C37" w14:paraId="558D91A8" w14:textId="77777777" w:rsidTr="00F04260">
        <w:trPr>
          <w:jc w:val="center"/>
        </w:trPr>
        <w:tc>
          <w:tcPr>
            <w:tcW w:w="562" w:type="dxa"/>
            <w:shd w:val="clear" w:color="auto" w:fill="auto"/>
            <w:vAlign w:val="center"/>
          </w:tcPr>
          <w:p w14:paraId="35EC5C83" w14:textId="77777777" w:rsidR="00CE144C" w:rsidRPr="00CE4C37" w:rsidRDefault="00CE144C" w:rsidP="00F04260">
            <w:pPr>
              <w:spacing w:line="300" w:lineRule="auto"/>
              <w:jc w:val="center"/>
              <w:rPr>
                <w:rFonts w:ascii="Tahoma" w:hAnsi="Tahoma" w:cs="Tahoma"/>
                <w:sz w:val="16"/>
                <w:szCs w:val="16"/>
              </w:rPr>
            </w:pPr>
            <w:r w:rsidRPr="00CE4C37">
              <w:rPr>
                <w:rFonts w:ascii="Tahoma" w:hAnsi="Tahoma" w:cs="Tahoma"/>
                <w:sz w:val="16"/>
                <w:szCs w:val="16"/>
              </w:rPr>
              <w:t>1</w:t>
            </w:r>
          </w:p>
        </w:tc>
        <w:tc>
          <w:tcPr>
            <w:tcW w:w="3411" w:type="dxa"/>
            <w:shd w:val="clear" w:color="auto" w:fill="auto"/>
            <w:vAlign w:val="center"/>
          </w:tcPr>
          <w:p w14:paraId="47A5D24D" w14:textId="77777777" w:rsidR="00CE144C" w:rsidRPr="00CE4C37" w:rsidRDefault="00CE144C" w:rsidP="00F04260">
            <w:pPr>
              <w:jc w:val="both"/>
              <w:rPr>
                <w:rFonts w:ascii="Tahoma" w:hAnsi="Tahoma" w:cs="Tahoma"/>
                <w:sz w:val="16"/>
                <w:szCs w:val="16"/>
              </w:rPr>
            </w:pPr>
            <w:r w:rsidRPr="00CE4C37">
              <w:rPr>
                <w:rFonts w:ascii="Tahoma" w:hAnsi="Tahoma" w:cs="Tahoma"/>
                <w:sz w:val="16"/>
                <w:szCs w:val="16"/>
              </w:rPr>
              <w:t xml:space="preserve">Camioneta mayor o igual a </w:t>
            </w:r>
            <w:r w:rsidRPr="00CE4C37">
              <w:rPr>
                <w:rFonts w:ascii="Tahoma" w:hAnsi="Tahoma" w:cs="Tahoma"/>
                <w:sz w:val="16"/>
                <w:szCs w:val="16"/>
                <w:lang w:eastAsia="es-BO"/>
              </w:rPr>
              <w:t>2350 cc.,</w:t>
            </w:r>
            <w:r w:rsidRPr="00CE4C37">
              <w:rPr>
                <w:rFonts w:ascii="Tahoma" w:hAnsi="Tahoma" w:cs="Tahoma"/>
                <w:sz w:val="16"/>
                <w:szCs w:val="16"/>
              </w:rPr>
              <w:t xml:space="preserve"> todo terreno en buenas condiciones de funcionamiento con un máximo de 10 años (modelo) de antigüedad.</w:t>
            </w:r>
          </w:p>
        </w:tc>
        <w:tc>
          <w:tcPr>
            <w:tcW w:w="1701" w:type="dxa"/>
            <w:shd w:val="clear" w:color="auto" w:fill="auto"/>
            <w:vAlign w:val="center"/>
          </w:tcPr>
          <w:p w14:paraId="3F819D1A" w14:textId="77777777" w:rsidR="00CE144C" w:rsidRPr="00CE4C37" w:rsidRDefault="00CE144C" w:rsidP="00F04260">
            <w:pPr>
              <w:spacing w:line="300" w:lineRule="auto"/>
              <w:jc w:val="center"/>
              <w:rPr>
                <w:rFonts w:ascii="Tahoma" w:hAnsi="Tahoma" w:cs="Tahoma"/>
                <w:b/>
                <w:bCs/>
                <w:color w:val="C00000"/>
                <w:sz w:val="16"/>
                <w:szCs w:val="16"/>
              </w:rPr>
            </w:pPr>
            <w:r w:rsidRPr="00CE4C37">
              <w:rPr>
                <w:rFonts w:ascii="Tahoma" w:hAnsi="Tahoma" w:cs="Tahoma"/>
                <w:b/>
                <w:bCs/>
                <w:color w:val="C00000"/>
                <w:sz w:val="16"/>
                <w:szCs w:val="16"/>
              </w:rPr>
              <w:t>1</w:t>
            </w:r>
          </w:p>
        </w:tc>
        <w:tc>
          <w:tcPr>
            <w:tcW w:w="1702" w:type="dxa"/>
            <w:vMerge w:val="restart"/>
            <w:vAlign w:val="center"/>
          </w:tcPr>
          <w:p w14:paraId="6A74D312" w14:textId="77777777" w:rsidR="00CE144C" w:rsidRPr="00CE4C37" w:rsidRDefault="00CE144C" w:rsidP="00F04260">
            <w:pPr>
              <w:spacing w:line="300" w:lineRule="auto"/>
              <w:contextualSpacing/>
              <w:jc w:val="center"/>
              <w:rPr>
                <w:rFonts w:ascii="Tahoma" w:hAnsi="Tahoma" w:cs="Tahoma"/>
                <w:b/>
                <w:sz w:val="16"/>
                <w:szCs w:val="16"/>
              </w:rPr>
            </w:pPr>
          </w:p>
          <w:p w14:paraId="1ED25792" w14:textId="77777777" w:rsidR="00CE144C" w:rsidRPr="00CE4C37" w:rsidRDefault="00CE144C" w:rsidP="00F04260">
            <w:pPr>
              <w:spacing w:line="300" w:lineRule="auto"/>
              <w:contextualSpacing/>
              <w:jc w:val="center"/>
              <w:rPr>
                <w:rFonts w:ascii="Tahoma" w:hAnsi="Tahoma" w:cs="Tahoma"/>
                <w:b/>
                <w:sz w:val="16"/>
                <w:szCs w:val="16"/>
              </w:rPr>
            </w:pPr>
          </w:p>
          <w:p w14:paraId="06764373" w14:textId="77777777" w:rsidR="00CE144C" w:rsidRPr="00CE4C37" w:rsidRDefault="00CE144C" w:rsidP="00F04260">
            <w:pPr>
              <w:spacing w:line="300" w:lineRule="auto"/>
              <w:contextualSpacing/>
              <w:jc w:val="center"/>
              <w:rPr>
                <w:rFonts w:ascii="Tahoma" w:hAnsi="Tahoma" w:cs="Tahoma"/>
                <w:b/>
                <w:sz w:val="16"/>
                <w:szCs w:val="16"/>
              </w:rPr>
            </w:pPr>
            <w:r w:rsidRPr="00CE4C37">
              <w:rPr>
                <w:rFonts w:ascii="Tahoma" w:hAnsi="Tahoma" w:cs="Tahoma"/>
                <w:b/>
                <w:sz w:val="16"/>
                <w:szCs w:val="16"/>
              </w:rPr>
              <w:t>Obligatorio</w:t>
            </w:r>
          </w:p>
        </w:tc>
        <w:tc>
          <w:tcPr>
            <w:tcW w:w="2268" w:type="dxa"/>
            <w:vMerge w:val="restart"/>
            <w:vAlign w:val="center"/>
          </w:tcPr>
          <w:p w14:paraId="02064A3A" w14:textId="77777777" w:rsidR="00CE144C" w:rsidRPr="00CE4C37" w:rsidRDefault="00CE144C" w:rsidP="00F04260">
            <w:pPr>
              <w:spacing w:line="300" w:lineRule="auto"/>
              <w:jc w:val="center"/>
              <w:rPr>
                <w:rFonts w:ascii="Tahoma" w:hAnsi="Tahoma" w:cs="Tahoma"/>
                <w:b/>
                <w:sz w:val="16"/>
                <w:szCs w:val="16"/>
              </w:rPr>
            </w:pPr>
          </w:p>
          <w:p w14:paraId="465A566E" w14:textId="77777777" w:rsidR="00CE144C" w:rsidRPr="00CE4C37" w:rsidRDefault="00CE144C" w:rsidP="00F04260">
            <w:pPr>
              <w:spacing w:line="300" w:lineRule="auto"/>
              <w:jc w:val="center"/>
              <w:rPr>
                <w:rFonts w:ascii="Tahoma" w:hAnsi="Tahoma" w:cs="Tahoma"/>
                <w:b/>
                <w:sz w:val="16"/>
                <w:szCs w:val="16"/>
              </w:rPr>
            </w:pPr>
          </w:p>
          <w:p w14:paraId="12B29F1F" w14:textId="77777777" w:rsidR="00CE144C" w:rsidRPr="00CE4C37" w:rsidRDefault="00CE144C" w:rsidP="00F04260">
            <w:pPr>
              <w:spacing w:line="300" w:lineRule="auto"/>
              <w:jc w:val="center"/>
              <w:rPr>
                <w:rFonts w:ascii="Tahoma" w:hAnsi="Tahoma" w:cs="Tahoma"/>
                <w:b/>
                <w:sz w:val="16"/>
                <w:szCs w:val="16"/>
              </w:rPr>
            </w:pPr>
          </w:p>
          <w:p w14:paraId="698F149E" w14:textId="77777777" w:rsidR="00CE144C" w:rsidRPr="00CE4C37" w:rsidRDefault="00CE144C" w:rsidP="00F04260">
            <w:pPr>
              <w:spacing w:line="300" w:lineRule="auto"/>
              <w:jc w:val="center"/>
              <w:rPr>
                <w:rFonts w:ascii="Tahoma" w:hAnsi="Tahoma" w:cs="Tahoma"/>
                <w:b/>
                <w:sz w:val="16"/>
                <w:szCs w:val="16"/>
              </w:rPr>
            </w:pPr>
          </w:p>
          <w:p w14:paraId="3116DF9F" w14:textId="77777777" w:rsidR="00CE144C" w:rsidRPr="00CE4C37" w:rsidRDefault="00CE144C" w:rsidP="00F04260">
            <w:pPr>
              <w:spacing w:line="300" w:lineRule="auto"/>
              <w:jc w:val="center"/>
              <w:rPr>
                <w:rFonts w:ascii="Tahoma" w:hAnsi="Tahoma" w:cs="Tahoma"/>
                <w:sz w:val="16"/>
                <w:szCs w:val="16"/>
              </w:rPr>
            </w:pPr>
            <w:r w:rsidRPr="00CE4C37">
              <w:rPr>
                <w:rFonts w:ascii="Tahoma" w:hAnsi="Tahoma" w:cs="Tahoma"/>
                <w:b/>
                <w:sz w:val="16"/>
                <w:szCs w:val="16"/>
              </w:rPr>
              <w:t>PLAZO TOTAL DE LA CONSULTORÍA</w:t>
            </w:r>
          </w:p>
        </w:tc>
      </w:tr>
      <w:tr w:rsidR="00CE144C" w:rsidRPr="00CE4C37" w14:paraId="7BF4D162" w14:textId="77777777" w:rsidTr="00F04260">
        <w:trPr>
          <w:jc w:val="center"/>
        </w:trPr>
        <w:tc>
          <w:tcPr>
            <w:tcW w:w="562" w:type="dxa"/>
            <w:shd w:val="clear" w:color="auto" w:fill="auto"/>
            <w:vAlign w:val="center"/>
          </w:tcPr>
          <w:p w14:paraId="3319AB08" w14:textId="77777777" w:rsidR="00CE144C" w:rsidRPr="00CE4C37" w:rsidRDefault="00CE144C" w:rsidP="00F04260">
            <w:pPr>
              <w:spacing w:line="300" w:lineRule="auto"/>
              <w:jc w:val="center"/>
              <w:rPr>
                <w:rFonts w:ascii="Tahoma" w:hAnsi="Tahoma" w:cs="Tahoma"/>
                <w:sz w:val="16"/>
                <w:szCs w:val="16"/>
              </w:rPr>
            </w:pPr>
            <w:r w:rsidRPr="00CE4C37">
              <w:rPr>
                <w:rFonts w:ascii="Tahoma" w:hAnsi="Tahoma" w:cs="Tahoma"/>
                <w:sz w:val="16"/>
                <w:szCs w:val="16"/>
              </w:rPr>
              <w:t>2</w:t>
            </w:r>
          </w:p>
        </w:tc>
        <w:tc>
          <w:tcPr>
            <w:tcW w:w="3411" w:type="dxa"/>
            <w:shd w:val="clear" w:color="auto" w:fill="auto"/>
            <w:vAlign w:val="center"/>
          </w:tcPr>
          <w:p w14:paraId="7AC312F1" w14:textId="77777777" w:rsidR="00CE144C" w:rsidRPr="00CE4C37" w:rsidRDefault="00CE144C" w:rsidP="00F04260">
            <w:pPr>
              <w:jc w:val="both"/>
              <w:rPr>
                <w:rFonts w:ascii="Tahoma" w:hAnsi="Tahoma" w:cs="Tahoma"/>
                <w:sz w:val="16"/>
                <w:szCs w:val="16"/>
              </w:rPr>
            </w:pPr>
            <w:r w:rsidRPr="00CE4C37">
              <w:rPr>
                <w:rFonts w:ascii="Tahoma" w:hAnsi="Tahoma" w:cs="Tahoma"/>
                <w:sz w:val="16"/>
                <w:szCs w:val="16"/>
              </w:rPr>
              <w:t xml:space="preserve">Volqueta </w:t>
            </w:r>
            <w:r w:rsidRPr="00CE4C37">
              <w:rPr>
                <w:rFonts w:ascii="Tahoma" w:hAnsi="Tahoma" w:cs="Tahoma"/>
                <w:sz w:val="16"/>
                <w:szCs w:val="16"/>
                <w:lang w:eastAsia="es-BO"/>
              </w:rPr>
              <w:t xml:space="preserve">o Camión </w:t>
            </w:r>
            <w:r w:rsidRPr="00CE4C37">
              <w:rPr>
                <w:rFonts w:ascii="Tahoma" w:hAnsi="Tahoma" w:cs="Tahoma"/>
                <w:sz w:val="16"/>
                <w:szCs w:val="16"/>
              </w:rPr>
              <w:t>mayor o igual a 5.7 toneladas en buenas condiciones de funcionamiento con un máximo de 20 años (modelo) de antigüedad.</w:t>
            </w:r>
          </w:p>
        </w:tc>
        <w:tc>
          <w:tcPr>
            <w:tcW w:w="1701" w:type="dxa"/>
            <w:shd w:val="clear" w:color="auto" w:fill="auto"/>
            <w:vAlign w:val="center"/>
          </w:tcPr>
          <w:p w14:paraId="28BA9ADE" w14:textId="77777777" w:rsidR="00CE144C" w:rsidRPr="00CE4C37" w:rsidRDefault="00CE144C" w:rsidP="00F04260">
            <w:pPr>
              <w:jc w:val="center"/>
              <w:rPr>
                <w:rFonts w:ascii="Tahoma" w:hAnsi="Tahoma" w:cs="Tahoma"/>
                <w:b/>
                <w:bCs/>
                <w:color w:val="C00000"/>
                <w:sz w:val="16"/>
                <w:szCs w:val="16"/>
              </w:rPr>
            </w:pPr>
            <w:r w:rsidRPr="00CE4C37">
              <w:rPr>
                <w:rFonts w:ascii="Tahoma" w:hAnsi="Tahoma" w:cs="Tahoma"/>
                <w:b/>
                <w:bCs/>
                <w:color w:val="C00000"/>
                <w:sz w:val="16"/>
                <w:szCs w:val="16"/>
              </w:rPr>
              <w:t>1</w:t>
            </w:r>
          </w:p>
        </w:tc>
        <w:tc>
          <w:tcPr>
            <w:tcW w:w="1702" w:type="dxa"/>
            <w:vMerge/>
            <w:vAlign w:val="center"/>
          </w:tcPr>
          <w:p w14:paraId="19D3FF1B" w14:textId="77777777" w:rsidR="00CE144C" w:rsidRPr="00CE4C37" w:rsidRDefault="00CE144C" w:rsidP="00F04260">
            <w:pPr>
              <w:spacing w:line="300" w:lineRule="auto"/>
              <w:contextualSpacing/>
              <w:jc w:val="center"/>
              <w:rPr>
                <w:rFonts w:ascii="Tahoma" w:hAnsi="Tahoma" w:cs="Tahoma"/>
                <w:b/>
                <w:sz w:val="16"/>
                <w:szCs w:val="16"/>
              </w:rPr>
            </w:pPr>
          </w:p>
        </w:tc>
        <w:tc>
          <w:tcPr>
            <w:tcW w:w="2268" w:type="dxa"/>
            <w:vMerge/>
            <w:vAlign w:val="center"/>
          </w:tcPr>
          <w:p w14:paraId="74EE7B15" w14:textId="77777777" w:rsidR="00CE144C" w:rsidRPr="00CE4C37" w:rsidRDefault="00CE144C" w:rsidP="00F04260">
            <w:pPr>
              <w:spacing w:line="300" w:lineRule="auto"/>
              <w:jc w:val="center"/>
              <w:rPr>
                <w:rFonts w:ascii="Tahoma" w:hAnsi="Tahoma" w:cs="Tahoma"/>
                <w:b/>
                <w:sz w:val="16"/>
                <w:szCs w:val="16"/>
              </w:rPr>
            </w:pPr>
          </w:p>
        </w:tc>
      </w:tr>
      <w:tr w:rsidR="00CE144C" w:rsidRPr="00CE4C37" w14:paraId="36EAC46C" w14:textId="77777777" w:rsidTr="00F04260">
        <w:trPr>
          <w:jc w:val="center"/>
        </w:trPr>
        <w:tc>
          <w:tcPr>
            <w:tcW w:w="562" w:type="dxa"/>
            <w:shd w:val="clear" w:color="auto" w:fill="auto"/>
            <w:vAlign w:val="center"/>
          </w:tcPr>
          <w:p w14:paraId="7A118712" w14:textId="77777777" w:rsidR="00CE144C" w:rsidRPr="00CE4C37" w:rsidRDefault="00CE144C" w:rsidP="00F04260">
            <w:pPr>
              <w:spacing w:line="300" w:lineRule="auto"/>
              <w:jc w:val="center"/>
              <w:rPr>
                <w:rFonts w:ascii="Tahoma" w:hAnsi="Tahoma" w:cs="Tahoma"/>
                <w:sz w:val="16"/>
                <w:szCs w:val="16"/>
              </w:rPr>
            </w:pPr>
            <w:r w:rsidRPr="00CE4C37">
              <w:rPr>
                <w:rFonts w:ascii="Tahoma" w:hAnsi="Tahoma" w:cs="Tahoma"/>
                <w:sz w:val="16"/>
                <w:szCs w:val="16"/>
              </w:rPr>
              <w:t>3</w:t>
            </w:r>
          </w:p>
        </w:tc>
        <w:tc>
          <w:tcPr>
            <w:tcW w:w="3411" w:type="dxa"/>
            <w:shd w:val="clear" w:color="auto" w:fill="auto"/>
            <w:vAlign w:val="center"/>
          </w:tcPr>
          <w:p w14:paraId="0D77C217" w14:textId="77777777" w:rsidR="00CE144C" w:rsidRPr="00CE4C37" w:rsidRDefault="00CE144C" w:rsidP="00F04260">
            <w:pPr>
              <w:jc w:val="both"/>
              <w:rPr>
                <w:rFonts w:ascii="Tahoma" w:hAnsi="Tahoma" w:cs="Tahoma"/>
                <w:sz w:val="16"/>
                <w:szCs w:val="16"/>
              </w:rPr>
            </w:pPr>
            <w:r w:rsidRPr="00CE4C37">
              <w:rPr>
                <w:rFonts w:ascii="Tahoma" w:hAnsi="Tahoma" w:cs="Tahoma"/>
                <w:sz w:val="16"/>
                <w:szCs w:val="16"/>
              </w:rPr>
              <w:t>Mezcladora de 120 lt.</w:t>
            </w:r>
          </w:p>
        </w:tc>
        <w:tc>
          <w:tcPr>
            <w:tcW w:w="1701" w:type="dxa"/>
            <w:shd w:val="clear" w:color="auto" w:fill="auto"/>
            <w:vAlign w:val="center"/>
          </w:tcPr>
          <w:p w14:paraId="465DAC45" w14:textId="77777777" w:rsidR="00CE144C" w:rsidRPr="00CE4C37" w:rsidRDefault="00CE144C" w:rsidP="00F04260">
            <w:pPr>
              <w:jc w:val="center"/>
              <w:rPr>
                <w:rFonts w:ascii="Tahoma" w:hAnsi="Tahoma" w:cs="Tahoma"/>
                <w:b/>
                <w:bCs/>
                <w:color w:val="C00000"/>
                <w:sz w:val="16"/>
                <w:szCs w:val="16"/>
              </w:rPr>
            </w:pPr>
            <w:r w:rsidRPr="00CE4C37">
              <w:rPr>
                <w:rFonts w:ascii="Tahoma" w:hAnsi="Tahoma" w:cs="Tahoma"/>
                <w:b/>
                <w:bCs/>
                <w:color w:val="C00000"/>
                <w:sz w:val="16"/>
                <w:szCs w:val="16"/>
              </w:rPr>
              <w:t>2</w:t>
            </w:r>
          </w:p>
        </w:tc>
        <w:tc>
          <w:tcPr>
            <w:tcW w:w="1702" w:type="dxa"/>
            <w:vMerge/>
            <w:vAlign w:val="center"/>
          </w:tcPr>
          <w:p w14:paraId="12A6AA96" w14:textId="77777777" w:rsidR="00CE144C" w:rsidRPr="00CE4C37" w:rsidRDefault="00CE144C" w:rsidP="00F04260">
            <w:pPr>
              <w:spacing w:line="300" w:lineRule="auto"/>
              <w:contextualSpacing/>
              <w:jc w:val="center"/>
              <w:rPr>
                <w:rFonts w:ascii="Tahoma" w:hAnsi="Tahoma" w:cs="Tahoma"/>
                <w:b/>
                <w:sz w:val="16"/>
                <w:szCs w:val="16"/>
              </w:rPr>
            </w:pPr>
          </w:p>
        </w:tc>
        <w:tc>
          <w:tcPr>
            <w:tcW w:w="2268" w:type="dxa"/>
            <w:vMerge/>
            <w:vAlign w:val="center"/>
          </w:tcPr>
          <w:p w14:paraId="1EEAF5F7" w14:textId="77777777" w:rsidR="00CE144C" w:rsidRPr="00CE4C37" w:rsidRDefault="00CE144C" w:rsidP="00F04260">
            <w:pPr>
              <w:spacing w:line="300" w:lineRule="auto"/>
              <w:jc w:val="center"/>
              <w:rPr>
                <w:rFonts w:ascii="Tahoma" w:hAnsi="Tahoma" w:cs="Tahoma"/>
                <w:b/>
                <w:sz w:val="16"/>
                <w:szCs w:val="16"/>
              </w:rPr>
            </w:pPr>
          </w:p>
        </w:tc>
      </w:tr>
      <w:tr w:rsidR="00CE144C" w:rsidRPr="00CE4C37" w14:paraId="7A6FD87C" w14:textId="77777777" w:rsidTr="00F04260">
        <w:trPr>
          <w:trHeight w:val="273"/>
          <w:jc w:val="center"/>
        </w:trPr>
        <w:tc>
          <w:tcPr>
            <w:tcW w:w="562" w:type="dxa"/>
            <w:shd w:val="clear" w:color="auto" w:fill="auto"/>
            <w:vAlign w:val="center"/>
          </w:tcPr>
          <w:p w14:paraId="677E25D8" w14:textId="77777777" w:rsidR="00CE144C" w:rsidRPr="00CE4C37" w:rsidRDefault="00CE144C" w:rsidP="00F04260">
            <w:pPr>
              <w:spacing w:line="300" w:lineRule="auto"/>
              <w:jc w:val="center"/>
              <w:rPr>
                <w:rFonts w:ascii="Tahoma" w:hAnsi="Tahoma" w:cs="Tahoma"/>
                <w:sz w:val="16"/>
                <w:szCs w:val="16"/>
              </w:rPr>
            </w:pPr>
            <w:r w:rsidRPr="00CE4C37">
              <w:rPr>
                <w:rFonts w:ascii="Tahoma" w:hAnsi="Tahoma" w:cs="Tahoma"/>
                <w:sz w:val="16"/>
                <w:szCs w:val="16"/>
              </w:rPr>
              <w:t>4</w:t>
            </w:r>
          </w:p>
        </w:tc>
        <w:tc>
          <w:tcPr>
            <w:tcW w:w="3411" w:type="dxa"/>
            <w:shd w:val="clear" w:color="auto" w:fill="auto"/>
            <w:vAlign w:val="center"/>
          </w:tcPr>
          <w:p w14:paraId="6D7EBBAA" w14:textId="77777777" w:rsidR="00CE144C" w:rsidRPr="00CE4C37" w:rsidRDefault="00CE144C" w:rsidP="00F04260">
            <w:pPr>
              <w:jc w:val="both"/>
              <w:rPr>
                <w:rFonts w:ascii="Tahoma" w:hAnsi="Tahoma" w:cs="Tahoma"/>
                <w:sz w:val="16"/>
                <w:szCs w:val="16"/>
              </w:rPr>
            </w:pPr>
            <w:r w:rsidRPr="00CE4C37">
              <w:rPr>
                <w:rFonts w:ascii="Tahoma" w:hAnsi="Tahoma" w:cs="Tahoma"/>
                <w:sz w:val="16"/>
                <w:szCs w:val="16"/>
              </w:rPr>
              <w:t>Vibradora mayor o igual a 1.5 HP</w:t>
            </w:r>
          </w:p>
        </w:tc>
        <w:tc>
          <w:tcPr>
            <w:tcW w:w="1701" w:type="dxa"/>
            <w:shd w:val="clear" w:color="auto" w:fill="auto"/>
            <w:vAlign w:val="center"/>
          </w:tcPr>
          <w:p w14:paraId="31F24DB0" w14:textId="77777777" w:rsidR="00CE144C" w:rsidRPr="00CE4C37" w:rsidRDefault="00CE144C" w:rsidP="00F04260">
            <w:pPr>
              <w:jc w:val="center"/>
              <w:rPr>
                <w:rFonts w:ascii="Tahoma" w:hAnsi="Tahoma" w:cs="Tahoma"/>
                <w:b/>
                <w:bCs/>
                <w:color w:val="C00000"/>
                <w:sz w:val="16"/>
                <w:szCs w:val="16"/>
              </w:rPr>
            </w:pPr>
            <w:r w:rsidRPr="00CE4C37">
              <w:rPr>
                <w:rFonts w:ascii="Tahoma" w:hAnsi="Tahoma" w:cs="Tahoma"/>
                <w:b/>
                <w:bCs/>
                <w:color w:val="C00000"/>
                <w:sz w:val="16"/>
                <w:szCs w:val="16"/>
              </w:rPr>
              <w:t>2</w:t>
            </w:r>
          </w:p>
        </w:tc>
        <w:tc>
          <w:tcPr>
            <w:tcW w:w="1702" w:type="dxa"/>
            <w:vMerge/>
            <w:vAlign w:val="center"/>
          </w:tcPr>
          <w:p w14:paraId="379B2630" w14:textId="77777777" w:rsidR="00CE144C" w:rsidRPr="00CE4C37" w:rsidRDefault="00CE144C" w:rsidP="00F04260">
            <w:pPr>
              <w:spacing w:line="300" w:lineRule="auto"/>
              <w:jc w:val="center"/>
              <w:rPr>
                <w:rFonts w:ascii="Tahoma" w:hAnsi="Tahoma" w:cs="Tahoma"/>
                <w:b/>
                <w:sz w:val="16"/>
                <w:szCs w:val="16"/>
              </w:rPr>
            </w:pPr>
          </w:p>
        </w:tc>
        <w:tc>
          <w:tcPr>
            <w:tcW w:w="2268" w:type="dxa"/>
            <w:vMerge/>
            <w:vAlign w:val="center"/>
          </w:tcPr>
          <w:p w14:paraId="5614E3B1" w14:textId="77777777" w:rsidR="00CE144C" w:rsidRPr="00CE4C37" w:rsidRDefault="00CE144C" w:rsidP="00F04260">
            <w:pPr>
              <w:spacing w:line="300" w:lineRule="auto"/>
              <w:jc w:val="center"/>
              <w:rPr>
                <w:rFonts w:ascii="Tahoma" w:hAnsi="Tahoma" w:cs="Tahoma"/>
                <w:sz w:val="16"/>
                <w:szCs w:val="16"/>
              </w:rPr>
            </w:pPr>
          </w:p>
        </w:tc>
      </w:tr>
      <w:tr w:rsidR="00CE144C" w:rsidRPr="00CE4C37" w14:paraId="202845D7" w14:textId="77777777" w:rsidTr="00F04260">
        <w:trPr>
          <w:trHeight w:val="221"/>
          <w:jc w:val="center"/>
        </w:trPr>
        <w:tc>
          <w:tcPr>
            <w:tcW w:w="562" w:type="dxa"/>
            <w:tcBorders>
              <w:bottom w:val="single" w:sz="4" w:space="0" w:color="auto"/>
            </w:tcBorders>
            <w:shd w:val="clear" w:color="auto" w:fill="auto"/>
            <w:vAlign w:val="center"/>
          </w:tcPr>
          <w:p w14:paraId="2FD10F6C" w14:textId="77777777" w:rsidR="00CE144C" w:rsidRPr="00CE4C37" w:rsidRDefault="00CE144C" w:rsidP="00F04260">
            <w:pPr>
              <w:spacing w:line="300" w:lineRule="auto"/>
              <w:jc w:val="center"/>
              <w:rPr>
                <w:rFonts w:ascii="Tahoma" w:hAnsi="Tahoma" w:cs="Tahoma"/>
                <w:sz w:val="16"/>
                <w:szCs w:val="16"/>
              </w:rPr>
            </w:pPr>
            <w:r w:rsidRPr="00CE4C37">
              <w:rPr>
                <w:rFonts w:ascii="Tahoma" w:hAnsi="Tahoma" w:cs="Tahoma"/>
                <w:sz w:val="16"/>
                <w:szCs w:val="16"/>
              </w:rPr>
              <w:t>5</w:t>
            </w:r>
          </w:p>
        </w:tc>
        <w:tc>
          <w:tcPr>
            <w:tcW w:w="3411" w:type="dxa"/>
            <w:tcBorders>
              <w:bottom w:val="single" w:sz="4" w:space="0" w:color="auto"/>
            </w:tcBorders>
            <w:shd w:val="clear" w:color="auto" w:fill="auto"/>
            <w:vAlign w:val="center"/>
          </w:tcPr>
          <w:p w14:paraId="02497E2D" w14:textId="77777777" w:rsidR="00CE144C" w:rsidRPr="00CE4C37" w:rsidRDefault="00CE144C" w:rsidP="00F04260">
            <w:pPr>
              <w:jc w:val="both"/>
              <w:rPr>
                <w:rFonts w:ascii="Tahoma" w:hAnsi="Tahoma" w:cs="Tahoma"/>
                <w:sz w:val="16"/>
                <w:szCs w:val="16"/>
              </w:rPr>
            </w:pPr>
            <w:r w:rsidRPr="00CE4C37">
              <w:rPr>
                <w:rFonts w:ascii="Tahoma" w:hAnsi="Tahoma" w:cs="Tahoma"/>
                <w:sz w:val="16"/>
                <w:szCs w:val="16"/>
                <w:lang w:eastAsia="es-BO"/>
              </w:rPr>
              <w:t>Compactadora Manual Tipo Saltarina</w:t>
            </w:r>
          </w:p>
        </w:tc>
        <w:tc>
          <w:tcPr>
            <w:tcW w:w="1701" w:type="dxa"/>
            <w:tcBorders>
              <w:bottom w:val="single" w:sz="4" w:space="0" w:color="auto"/>
            </w:tcBorders>
            <w:shd w:val="clear" w:color="auto" w:fill="auto"/>
            <w:vAlign w:val="center"/>
          </w:tcPr>
          <w:p w14:paraId="587A32F4" w14:textId="77777777" w:rsidR="00CE144C" w:rsidRPr="00CE4C37" w:rsidRDefault="00CE144C" w:rsidP="00F04260">
            <w:pPr>
              <w:jc w:val="center"/>
              <w:rPr>
                <w:rFonts w:ascii="Tahoma" w:hAnsi="Tahoma" w:cs="Tahoma"/>
                <w:b/>
                <w:bCs/>
                <w:color w:val="C00000"/>
                <w:sz w:val="16"/>
                <w:szCs w:val="16"/>
              </w:rPr>
            </w:pPr>
            <w:r w:rsidRPr="00CE4C37">
              <w:rPr>
                <w:rFonts w:ascii="Tahoma" w:hAnsi="Tahoma" w:cs="Tahoma"/>
                <w:b/>
                <w:bCs/>
                <w:color w:val="C00000"/>
                <w:sz w:val="16"/>
                <w:szCs w:val="16"/>
              </w:rPr>
              <w:t>1</w:t>
            </w:r>
          </w:p>
        </w:tc>
        <w:tc>
          <w:tcPr>
            <w:tcW w:w="1702" w:type="dxa"/>
            <w:vMerge/>
            <w:vAlign w:val="center"/>
          </w:tcPr>
          <w:p w14:paraId="630193BB" w14:textId="77777777" w:rsidR="00CE144C" w:rsidRPr="00CE4C37" w:rsidRDefault="00CE144C" w:rsidP="00F04260">
            <w:pPr>
              <w:spacing w:line="300" w:lineRule="auto"/>
              <w:rPr>
                <w:rFonts w:ascii="Tahoma" w:hAnsi="Tahoma" w:cs="Tahoma"/>
                <w:sz w:val="16"/>
                <w:szCs w:val="16"/>
              </w:rPr>
            </w:pPr>
          </w:p>
        </w:tc>
        <w:tc>
          <w:tcPr>
            <w:tcW w:w="2268" w:type="dxa"/>
            <w:vMerge/>
            <w:vAlign w:val="center"/>
          </w:tcPr>
          <w:p w14:paraId="4E8D5CA7" w14:textId="77777777" w:rsidR="00CE144C" w:rsidRPr="00CE4C37" w:rsidRDefault="00CE144C" w:rsidP="00F04260">
            <w:pPr>
              <w:spacing w:line="300" w:lineRule="auto"/>
              <w:rPr>
                <w:rFonts w:ascii="Tahoma" w:hAnsi="Tahoma" w:cs="Tahoma"/>
                <w:sz w:val="16"/>
                <w:szCs w:val="16"/>
              </w:rPr>
            </w:pPr>
          </w:p>
        </w:tc>
      </w:tr>
      <w:tr w:rsidR="00CE144C" w:rsidRPr="00CE4C37" w14:paraId="1B4512F0" w14:textId="77777777" w:rsidTr="00F04260">
        <w:trPr>
          <w:trHeight w:val="221"/>
          <w:jc w:val="center"/>
        </w:trPr>
        <w:tc>
          <w:tcPr>
            <w:tcW w:w="562" w:type="dxa"/>
            <w:tcBorders>
              <w:bottom w:val="single" w:sz="4" w:space="0" w:color="auto"/>
            </w:tcBorders>
            <w:shd w:val="clear" w:color="auto" w:fill="auto"/>
            <w:vAlign w:val="center"/>
          </w:tcPr>
          <w:p w14:paraId="440C1469" w14:textId="77777777" w:rsidR="00CE144C" w:rsidRPr="00CE4C37" w:rsidRDefault="00CE144C" w:rsidP="00F04260">
            <w:pPr>
              <w:spacing w:line="300" w:lineRule="auto"/>
              <w:jc w:val="center"/>
              <w:rPr>
                <w:rFonts w:ascii="Tahoma" w:hAnsi="Tahoma" w:cs="Tahoma"/>
                <w:sz w:val="16"/>
                <w:szCs w:val="16"/>
              </w:rPr>
            </w:pPr>
            <w:r w:rsidRPr="00CE4C37">
              <w:rPr>
                <w:rFonts w:ascii="Tahoma" w:hAnsi="Tahoma" w:cs="Tahoma"/>
                <w:sz w:val="16"/>
                <w:szCs w:val="16"/>
              </w:rPr>
              <w:t>6</w:t>
            </w:r>
          </w:p>
        </w:tc>
        <w:tc>
          <w:tcPr>
            <w:tcW w:w="3411" w:type="dxa"/>
            <w:tcBorders>
              <w:bottom w:val="single" w:sz="4" w:space="0" w:color="auto"/>
            </w:tcBorders>
            <w:shd w:val="clear" w:color="auto" w:fill="auto"/>
            <w:vAlign w:val="center"/>
          </w:tcPr>
          <w:p w14:paraId="1E77C8AD" w14:textId="77777777" w:rsidR="00CE144C" w:rsidRPr="00CE4C37" w:rsidRDefault="00CE144C" w:rsidP="00F04260">
            <w:pPr>
              <w:jc w:val="both"/>
              <w:rPr>
                <w:rFonts w:ascii="Tahoma" w:hAnsi="Tahoma" w:cs="Tahoma"/>
                <w:sz w:val="16"/>
                <w:szCs w:val="16"/>
                <w:lang w:eastAsia="es-BO"/>
              </w:rPr>
            </w:pPr>
            <w:r w:rsidRPr="00CE4C37">
              <w:rPr>
                <w:rFonts w:ascii="Tahoma" w:hAnsi="Tahoma" w:cs="Tahoma"/>
                <w:color w:val="0000FF"/>
                <w:sz w:val="16"/>
                <w:szCs w:val="16"/>
                <w:lang w:eastAsia="es-BO"/>
              </w:rPr>
              <w:t>Equipo de soldadura para estructuras metálicas.</w:t>
            </w:r>
          </w:p>
        </w:tc>
        <w:tc>
          <w:tcPr>
            <w:tcW w:w="1701" w:type="dxa"/>
            <w:tcBorders>
              <w:bottom w:val="single" w:sz="4" w:space="0" w:color="auto"/>
            </w:tcBorders>
            <w:shd w:val="clear" w:color="auto" w:fill="auto"/>
            <w:vAlign w:val="center"/>
          </w:tcPr>
          <w:p w14:paraId="745A6817" w14:textId="77777777" w:rsidR="00CE144C" w:rsidRPr="00CE4C37" w:rsidRDefault="00CE144C" w:rsidP="00F04260">
            <w:pPr>
              <w:jc w:val="center"/>
              <w:rPr>
                <w:rFonts w:ascii="Tahoma" w:hAnsi="Tahoma" w:cs="Tahoma"/>
                <w:b/>
                <w:bCs/>
                <w:color w:val="C00000"/>
                <w:sz w:val="16"/>
                <w:szCs w:val="16"/>
              </w:rPr>
            </w:pPr>
            <w:r w:rsidRPr="00CE4C37">
              <w:rPr>
                <w:rFonts w:ascii="Tahoma" w:hAnsi="Tahoma" w:cs="Tahoma"/>
                <w:b/>
                <w:bCs/>
                <w:color w:val="C00000"/>
                <w:sz w:val="16"/>
                <w:szCs w:val="16"/>
              </w:rPr>
              <w:t>1</w:t>
            </w:r>
          </w:p>
        </w:tc>
        <w:tc>
          <w:tcPr>
            <w:tcW w:w="1702" w:type="dxa"/>
            <w:vMerge/>
            <w:vAlign w:val="center"/>
          </w:tcPr>
          <w:p w14:paraId="4B5832FD" w14:textId="77777777" w:rsidR="00CE144C" w:rsidRPr="00CE4C37" w:rsidRDefault="00CE144C" w:rsidP="00F04260">
            <w:pPr>
              <w:spacing w:line="300" w:lineRule="auto"/>
              <w:rPr>
                <w:rFonts w:ascii="Tahoma" w:hAnsi="Tahoma" w:cs="Tahoma"/>
                <w:sz w:val="16"/>
                <w:szCs w:val="16"/>
              </w:rPr>
            </w:pPr>
          </w:p>
        </w:tc>
        <w:tc>
          <w:tcPr>
            <w:tcW w:w="2268" w:type="dxa"/>
            <w:vMerge/>
            <w:vAlign w:val="center"/>
          </w:tcPr>
          <w:p w14:paraId="11A8FED6" w14:textId="77777777" w:rsidR="00CE144C" w:rsidRPr="00CE4C37" w:rsidRDefault="00CE144C" w:rsidP="00F04260">
            <w:pPr>
              <w:spacing w:line="300" w:lineRule="auto"/>
              <w:rPr>
                <w:rFonts w:ascii="Tahoma" w:hAnsi="Tahoma" w:cs="Tahoma"/>
                <w:sz w:val="16"/>
                <w:szCs w:val="16"/>
              </w:rPr>
            </w:pPr>
          </w:p>
        </w:tc>
      </w:tr>
      <w:tr w:rsidR="00CE144C" w:rsidRPr="00CE4C37" w14:paraId="682007A0" w14:textId="77777777" w:rsidTr="00F04260">
        <w:trPr>
          <w:trHeight w:val="83"/>
          <w:jc w:val="center"/>
        </w:trPr>
        <w:tc>
          <w:tcPr>
            <w:tcW w:w="562" w:type="dxa"/>
            <w:shd w:val="clear" w:color="auto" w:fill="FFFFFF"/>
            <w:vAlign w:val="center"/>
          </w:tcPr>
          <w:p w14:paraId="43F447B2" w14:textId="77777777" w:rsidR="00CE144C" w:rsidRPr="00CE4C37" w:rsidRDefault="00CE144C" w:rsidP="00F04260">
            <w:pPr>
              <w:spacing w:line="300" w:lineRule="auto"/>
              <w:jc w:val="center"/>
              <w:rPr>
                <w:rFonts w:ascii="Tahoma" w:hAnsi="Tahoma" w:cs="Tahoma"/>
                <w:sz w:val="16"/>
                <w:szCs w:val="16"/>
              </w:rPr>
            </w:pPr>
            <w:r w:rsidRPr="00CE4C37">
              <w:rPr>
                <w:rFonts w:ascii="Tahoma" w:hAnsi="Tahoma" w:cs="Tahoma"/>
                <w:sz w:val="16"/>
                <w:szCs w:val="16"/>
              </w:rPr>
              <w:t>7</w:t>
            </w:r>
          </w:p>
        </w:tc>
        <w:tc>
          <w:tcPr>
            <w:tcW w:w="3411" w:type="dxa"/>
            <w:shd w:val="clear" w:color="auto" w:fill="FFFFFF"/>
            <w:vAlign w:val="center"/>
          </w:tcPr>
          <w:p w14:paraId="0D6F4E96" w14:textId="77777777" w:rsidR="00CE144C" w:rsidRPr="00CE4C37" w:rsidRDefault="00CE144C" w:rsidP="00F04260">
            <w:pPr>
              <w:jc w:val="both"/>
              <w:rPr>
                <w:rFonts w:ascii="Tahoma" w:hAnsi="Tahoma" w:cs="Tahoma"/>
                <w:sz w:val="16"/>
                <w:szCs w:val="16"/>
                <w:lang w:eastAsia="es-BO"/>
              </w:rPr>
            </w:pPr>
            <w:r w:rsidRPr="00CE4C37">
              <w:rPr>
                <w:rFonts w:ascii="Tahoma" w:hAnsi="Tahoma" w:cs="Tahoma"/>
                <w:sz w:val="16"/>
                <w:szCs w:val="16"/>
              </w:rPr>
              <w:t>Motocicleta en buenas condiciones</w:t>
            </w:r>
          </w:p>
        </w:tc>
        <w:tc>
          <w:tcPr>
            <w:tcW w:w="1701" w:type="dxa"/>
            <w:shd w:val="clear" w:color="auto" w:fill="FFFFFF"/>
            <w:vAlign w:val="center"/>
          </w:tcPr>
          <w:p w14:paraId="02267895" w14:textId="77777777" w:rsidR="00CE144C" w:rsidRPr="00CE4C37" w:rsidRDefault="00CE144C" w:rsidP="00F04260">
            <w:pPr>
              <w:jc w:val="center"/>
              <w:rPr>
                <w:rFonts w:ascii="Tahoma" w:hAnsi="Tahoma" w:cs="Tahoma"/>
                <w:b/>
                <w:bCs/>
                <w:color w:val="C00000"/>
                <w:sz w:val="16"/>
                <w:szCs w:val="16"/>
              </w:rPr>
            </w:pPr>
            <w:r w:rsidRPr="00CE4C37">
              <w:rPr>
                <w:rFonts w:ascii="Tahoma" w:hAnsi="Tahoma" w:cs="Tahoma"/>
                <w:b/>
                <w:bCs/>
                <w:color w:val="C00000"/>
                <w:sz w:val="16"/>
                <w:szCs w:val="16"/>
              </w:rPr>
              <w:t>1</w:t>
            </w:r>
          </w:p>
        </w:tc>
        <w:tc>
          <w:tcPr>
            <w:tcW w:w="1702" w:type="dxa"/>
            <w:vMerge/>
            <w:tcBorders>
              <w:bottom w:val="single" w:sz="4" w:space="0" w:color="auto"/>
            </w:tcBorders>
            <w:vAlign w:val="center"/>
          </w:tcPr>
          <w:p w14:paraId="18ECA66D" w14:textId="77777777" w:rsidR="00CE144C" w:rsidRPr="00CE4C37" w:rsidRDefault="00CE144C" w:rsidP="00F04260">
            <w:pPr>
              <w:spacing w:line="300" w:lineRule="auto"/>
              <w:rPr>
                <w:rFonts w:ascii="Tahoma" w:hAnsi="Tahoma" w:cs="Tahoma"/>
                <w:sz w:val="16"/>
                <w:szCs w:val="16"/>
              </w:rPr>
            </w:pPr>
          </w:p>
        </w:tc>
        <w:tc>
          <w:tcPr>
            <w:tcW w:w="2268" w:type="dxa"/>
            <w:vMerge/>
            <w:tcBorders>
              <w:bottom w:val="single" w:sz="4" w:space="0" w:color="auto"/>
            </w:tcBorders>
            <w:vAlign w:val="center"/>
          </w:tcPr>
          <w:p w14:paraId="49B96337" w14:textId="77777777" w:rsidR="00CE144C" w:rsidRPr="00CE4C37" w:rsidRDefault="00CE144C" w:rsidP="00F04260">
            <w:pPr>
              <w:spacing w:line="300" w:lineRule="auto"/>
              <w:rPr>
                <w:rFonts w:ascii="Tahoma" w:hAnsi="Tahoma" w:cs="Tahoma"/>
                <w:sz w:val="16"/>
                <w:szCs w:val="16"/>
              </w:rPr>
            </w:pPr>
          </w:p>
        </w:tc>
      </w:tr>
      <w:tr w:rsidR="00CE144C" w:rsidRPr="00CE4C37" w14:paraId="46510C13" w14:textId="77777777" w:rsidTr="00F04260">
        <w:trPr>
          <w:trHeight w:val="259"/>
          <w:jc w:val="center"/>
        </w:trPr>
        <w:tc>
          <w:tcPr>
            <w:tcW w:w="562" w:type="dxa"/>
            <w:shd w:val="clear" w:color="auto" w:fill="FFFFFF"/>
            <w:vAlign w:val="center"/>
          </w:tcPr>
          <w:p w14:paraId="2FD16C61" w14:textId="77777777" w:rsidR="00CE144C" w:rsidRPr="00CE4C37" w:rsidRDefault="00CE144C" w:rsidP="00F04260">
            <w:pPr>
              <w:spacing w:line="300" w:lineRule="auto"/>
              <w:jc w:val="center"/>
              <w:rPr>
                <w:rFonts w:ascii="Tahoma" w:hAnsi="Tahoma" w:cs="Tahoma"/>
                <w:sz w:val="16"/>
                <w:szCs w:val="16"/>
              </w:rPr>
            </w:pPr>
            <w:r w:rsidRPr="00CE4C37">
              <w:rPr>
                <w:rFonts w:ascii="Tahoma" w:hAnsi="Tahoma" w:cs="Tahoma"/>
                <w:sz w:val="16"/>
                <w:szCs w:val="16"/>
              </w:rPr>
              <w:t>8</w:t>
            </w:r>
          </w:p>
        </w:tc>
        <w:tc>
          <w:tcPr>
            <w:tcW w:w="3411" w:type="dxa"/>
            <w:shd w:val="clear" w:color="auto" w:fill="FFFFFF"/>
            <w:vAlign w:val="center"/>
          </w:tcPr>
          <w:p w14:paraId="10378442" w14:textId="77777777" w:rsidR="00CE144C" w:rsidRPr="00CE4C37" w:rsidRDefault="00CE144C" w:rsidP="00F04260">
            <w:pPr>
              <w:jc w:val="both"/>
              <w:rPr>
                <w:rFonts w:ascii="Tahoma" w:hAnsi="Tahoma" w:cs="Tahoma"/>
                <w:sz w:val="16"/>
                <w:szCs w:val="16"/>
              </w:rPr>
            </w:pPr>
            <w:r w:rsidRPr="00CE4C37">
              <w:rPr>
                <w:rFonts w:ascii="Tahoma" w:hAnsi="Tahoma" w:cs="Tahoma"/>
                <w:sz w:val="16"/>
                <w:szCs w:val="16"/>
              </w:rPr>
              <w:t>Generador Eléctrico</w:t>
            </w:r>
          </w:p>
        </w:tc>
        <w:tc>
          <w:tcPr>
            <w:tcW w:w="1701" w:type="dxa"/>
            <w:shd w:val="clear" w:color="auto" w:fill="FFFFFF"/>
            <w:vAlign w:val="center"/>
          </w:tcPr>
          <w:p w14:paraId="3CD9823D" w14:textId="77777777" w:rsidR="00CE144C" w:rsidRPr="00CE4C37" w:rsidRDefault="00CE144C" w:rsidP="00F04260">
            <w:pPr>
              <w:jc w:val="center"/>
              <w:rPr>
                <w:rFonts w:ascii="Tahoma" w:hAnsi="Tahoma" w:cs="Tahoma"/>
                <w:b/>
                <w:bCs/>
                <w:color w:val="C00000"/>
                <w:sz w:val="16"/>
                <w:szCs w:val="16"/>
              </w:rPr>
            </w:pPr>
            <w:r w:rsidRPr="00CE4C37">
              <w:rPr>
                <w:rFonts w:ascii="Tahoma" w:hAnsi="Tahoma" w:cs="Tahoma"/>
                <w:b/>
                <w:bCs/>
                <w:color w:val="C00000"/>
                <w:sz w:val="16"/>
                <w:szCs w:val="16"/>
              </w:rPr>
              <w:t>1</w:t>
            </w:r>
          </w:p>
        </w:tc>
        <w:tc>
          <w:tcPr>
            <w:tcW w:w="1702" w:type="dxa"/>
            <w:vMerge w:val="restart"/>
            <w:shd w:val="clear" w:color="auto" w:fill="FFFFFF"/>
            <w:vAlign w:val="center"/>
          </w:tcPr>
          <w:p w14:paraId="7F6622B7" w14:textId="77777777" w:rsidR="00CE144C" w:rsidRPr="00CE4C37" w:rsidRDefault="00CE144C" w:rsidP="00F04260">
            <w:pPr>
              <w:spacing w:line="300" w:lineRule="auto"/>
              <w:jc w:val="center"/>
              <w:rPr>
                <w:rFonts w:ascii="Tahoma" w:hAnsi="Tahoma" w:cs="Tahoma"/>
                <w:b/>
                <w:sz w:val="16"/>
                <w:szCs w:val="16"/>
              </w:rPr>
            </w:pPr>
            <w:r w:rsidRPr="00CE4C37">
              <w:rPr>
                <w:rFonts w:ascii="Tahoma" w:hAnsi="Tahoma" w:cs="Tahoma"/>
                <w:b/>
                <w:sz w:val="16"/>
                <w:szCs w:val="16"/>
              </w:rPr>
              <w:t>A requerimiento (a ser definido por el Fiscal)</w:t>
            </w:r>
          </w:p>
        </w:tc>
        <w:tc>
          <w:tcPr>
            <w:tcW w:w="2268" w:type="dxa"/>
            <w:vMerge w:val="restart"/>
            <w:shd w:val="clear" w:color="auto" w:fill="FFFFFF"/>
            <w:vAlign w:val="center"/>
          </w:tcPr>
          <w:p w14:paraId="0C4ECE67" w14:textId="77777777" w:rsidR="00CE144C" w:rsidRPr="00CE4C37" w:rsidRDefault="00CE144C" w:rsidP="00F04260">
            <w:pPr>
              <w:spacing w:line="300" w:lineRule="auto"/>
              <w:jc w:val="center"/>
              <w:rPr>
                <w:rFonts w:ascii="Tahoma" w:hAnsi="Tahoma" w:cs="Tahoma"/>
                <w:b/>
                <w:sz w:val="16"/>
                <w:szCs w:val="16"/>
              </w:rPr>
            </w:pPr>
            <w:r w:rsidRPr="00CE4C37">
              <w:rPr>
                <w:rFonts w:ascii="Tahoma" w:hAnsi="Tahoma" w:cs="Tahoma"/>
                <w:b/>
                <w:sz w:val="16"/>
                <w:szCs w:val="16"/>
              </w:rPr>
              <w:t>SEGÚN REQUERIMIENTO</w:t>
            </w:r>
          </w:p>
        </w:tc>
      </w:tr>
      <w:tr w:rsidR="00CE144C" w:rsidRPr="00CE4C37" w14:paraId="33AE8E27" w14:textId="77777777" w:rsidTr="00F04260">
        <w:trPr>
          <w:trHeight w:val="391"/>
          <w:jc w:val="center"/>
        </w:trPr>
        <w:tc>
          <w:tcPr>
            <w:tcW w:w="562" w:type="dxa"/>
            <w:shd w:val="clear" w:color="auto" w:fill="auto"/>
            <w:vAlign w:val="center"/>
          </w:tcPr>
          <w:p w14:paraId="2E4919C2" w14:textId="77777777" w:rsidR="00CE144C" w:rsidRPr="00CE4C37" w:rsidRDefault="00CE144C" w:rsidP="00F04260">
            <w:pPr>
              <w:spacing w:line="300" w:lineRule="auto"/>
              <w:jc w:val="center"/>
              <w:rPr>
                <w:rFonts w:ascii="Tahoma" w:hAnsi="Tahoma" w:cs="Tahoma"/>
                <w:sz w:val="16"/>
                <w:szCs w:val="16"/>
              </w:rPr>
            </w:pPr>
            <w:r w:rsidRPr="00CE4C37">
              <w:rPr>
                <w:rFonts w:ascii="Tahoma" w:hAnsi="Tahoma" w:cs="Tahoma"/>
                <w:sz w:val="16"/>
                <w:szCs w:val="16"/>
              </w:rPr>
              <w:t>9</w:t>
            </w:r>
          </w:p>
        </w:tc>
        <w:tc>
          <w:tcPr>
            <w:tcW w:w="3411" w:type="dxa"/>
            <w:shd w:val="clear" w:color="auto" w:fill="auto"/>
            <w:vAlign w:val="center"/>
          </w:tcPr>
          <w:p w14:paraId="456DEDAF" w14:textId="77777777" w:rsidR="00CE144C" w:rsidRPr="00CE4C37" w:rsidRDefault="00CE144C" w:rsidP="00F04260">
            <w:pPr>
              <w:jc w:val="both"/>
              <w:rPr>
                <w:rFonts w:ascii="Tahoma" w:hAnsi="Tahoma" w:cs="Tahoma"/>
                <w:sz w:val="16"/>
                <w:szCs w:val="16"/>
              </w:rPr>
            </w:pPr>
            <w:r w:rsidRPr="00CE4C37">
              <w:rPr>
                <w:rFonts w:ascii="Tahoma" w:hAnsi="Tahoma" w:cs="Tahoma"/>
                <w:sz w:val="16"/>
                <w:szCs w:val="16"/>
              </w:rPr>
              <w:t xml:space="preserve">Bomba de agua </w:t>
            </w:r>
          </w:p>
        </w:tc>
        <w:tc>
          <w:tcPr>
            <w:tcW w:w="1701" w:type="dxa"/>
            <w:shd w:val="clear" w:color="auto" w:fill="auto"/>
            <w:vAlign w:val="center"/>
          </w:tcPr>
          <w:p w14:paraId="254433FC" w14:textId="77777777" w:rsidR="00CE144C" w:rsidRPr="00CE4C37" w:rsidRDefault="00CE144C" w:rsidP="00F04260">
            <w:pPr>
              <w:jc w:val="center"/>
              <w:rPr>
                <w:rFonts w:ascii="Tahoma" w:hAnsi="Tahoma" w:cs="Tahoma"/>
                <w:b/>
                <w:bCs/>
                <w:color w:val="C00000"/>
                <w:sz w:val="16"/>
                <w:szCs w:val="16"/>
              </w:rPr>
            </w:pPr>
            <w:r w:rsidRPr="00CE4C37">
              <w:rPr>
                <w:rFonts w:ascii="Tahoma" w:hAnsi="Tahoma" w:cs="Tahoma"/>
                <w:b/>
                <w:bCs/>
                <w:color w:val="C00000"/>
                <w:sz w:val="16"/>
                <w:szCs w:val="16"/>
              </w:rPr>
              <w:t>1</w:t>
            </w:r>
          </w:p>
        </w:tc>
        <w:tc>
          <w:tcPr>
            <w:tcW w:w="1702" w:type="dxa"/>
            <w:vMerge/>
          </w:tcPr>
          <w:p w14:paraId="448B031E" w14:textId="77777777" w:rsidR="00CE144C" w:rsidRPr="00CE4C37" w:rsidRDefault="00CE144C" w:rsidP="00F04260">
            <w:pPr>
              <w:spacing w:line="300" w:lineRule="auto"/>
              <w:rPr>
                <w:rFonts w:ascii="Tahoma" w:hAnsi="Tahoma" w:cs="Tahoma"/>
                <w:sz w:val="16"/>
                <w:szCs w:val="16"/>
              </w:rPr>
            </w:pPr>
          </w:p>
        </w:tc>
        <w:tc>
          <w:tcPr>
            <w:tcW w:w="2268" w:type="dxa"/>
            <w:vMerge/>
          </w:tcPr>
          <w:p w14:paraId="2403750F" w14:textId="77777777" w:rsidR="00CE144C" w:rsidRPr="00CE4C37" w:rsidRDefault="00CE144C" w:rsidP="00F04260">
            <w:pPr>
              <w:spacing w:line="300" w:lineRule="auto"/>
              <w:rPr>
                <w:rFonts w:ascii="Tahoma" w:hAnsi="Tahoma" w:cs="Tahoma"/>
                <w:sz w:val="16"/>
                <w:szCs w:val="16"/>
              </w:rPr>
            </w:pPr>
          </w:p>
        </w:tc>
      </w:tr>
      <w:tr w:rsidR="00CE144C" w:rsidRPr="00CE4C37" w14:paraId="7F295E23" w14:textId="77777777" w:rsidTr="00F04260">
        <w:trPr>
          <w:trHeight w:val="1302"/>
          <w:jc w:val="center"/>
        </w:trPr>
        <w:tc>
          <w:tcPr>
            <w:tcW w:w="9644" w:type="dxa"/>
            <w:gridSpan w:val="5"/>
            <w:tcBorders>
              <w:top w:val="single" w:sz="4" w:space="0" w:color="auto"/>
              <w:left w:val="nil"/>
              <w:bottom w:val="nil"/>
              <w:right w:val="nil"/>
            </w:tcBorders>
            <w:shd w:val="clear" w:color="auto" w:fill="auto"/>
            <w:vAlign w:val="center"/>
          </w:tcPr>
          <w:p w14:paraId="4A902F81" w14:textId="77777777" w:rsidR="00CE144C" w:rsidRPr="00CE4C37" w:rsidRDefault="00CE144C" w:rsidP="00F04260">
            <w:pPr>
              <w:jc w:val="both"/>
              <w:rPr>
                <w:rFonts w:ascii="Tahoma" w:hAnsi="Tahoma" w:cs="Tahoma"/>
                <w:b/>
                <w:bCs/>
                <w:i/>
                <w:iCs/>
                <w:sz w:val="16"/>
                <w:szCs w:val="16"/>
              </w:rPr>
            </w:pPr>
            <w:bookmarkStart w:id="143" w:name="_Hlk142555946"/>
            <w:bookmarkStart w:id="144" w:name="_Hlk144980305"/>
            <w:r w:rsidRPr="00CE4C37">
              <w:rPr>
                <w:rFonts w:ascii="Tahoma" w:hAnsi="Tahoma" w:cs="Tahoma"/>
                <w:b/>
                <w:bCs/>
                <w:i/>
                <w:iCs/>
                <w:sz w:val="16"/>
                <w:szCs w:val="16"/>
              </w:rPr>
              <w:t xml:space="preserve">Nota: En caso de solicitarse vehículos livianos, pesados y motocicletas, el proponente deberá adjuntar documento de respaldo en fotocopia simple legible del RUAT, propios o alquilados. </w:t>
            </w:r>
          </w:p>
          <w:bookmarkEnd w:id="143"/>
          <w:p w14:paraId="187B50B1" w14:textId="77777777" w:rsidR="00CE144C" w:rsidRPr="00CE4C37" w:rsidRDefault="00CE144C" w:rsidP="00F04260">
            <w:pPr>
              <w:jc w:val="both"/>
              <w:rPr>
                <w:rFonts w:ascii="Tahoma" w:hAnsi="Tahoma" w:cs="Tahoma"/>
                <w:b/>
                <w:bCs/>
                <w:i/>
                <w:sz w:val="16"/>
                <w:szCs w:val="16"/>
              </w:rPr>
            </w:pPr>
          </w:p>
          <w:p w14:paraId="4DD34E32" w14:textId="77777777" w:rsidR="00CE144C" w:rsidRPr="00CE4C37" w:rsidRDefault="00CE144C" w:rsidP="00F04260">
            <w:pPr>
              <w:tabs>
                <w:tab w:val="left" w:pos="709"/>
              </w:tabs>
              <w:jc w:val="both"/>
              <w:outlineLvl w:val="0"/>
              <w:rPr>
                <w:rFonts w:ascii="Tahoma" w:hAnsi="Tahoma" w:cs="Tahoma"/>
                <w:b/>
                <w:i/>
                <w:sz w:val="16"/>
                <w:szCs w:val="16"/>
              </w:rPr>
            </w:pPr>
            <w:r w:rsidRPr="00CE4C37">
              <w:rPr>
                <w:rFonts w:ascii="Tahoma" w:hAnsi="Tahoma" w:cs="Tahoma"/>
                <w:b/>
                <w:i/>
                <w:sz w:val="16"/>
                <w:szCs w:val="16"/>
              </w:rPr>
              <w:t xml:space="preserve">En caso de adjudicación debe presentar: </w:t>
            </w:r>
          </w:p>
          <w:p w14:paraId="3E6BC156" w14:textId="77777777" w:rsidR="00CE144C" w:rsidRPr="00CE4C37" w:rsidRDefault="00CE144C" w:rsidP="00F04260">
            <w:pPr>
              <w:tabs>
                <w:tab w:val="left" w:pos="709"/>
              </w:tabs>
              <w:jc w:val="both"/>
              <w:outlineLvl w:val="0"/>
              <w:rPr>
                <w:rFonts w:ascii="Tahoma" w:hAnsi="Tahoma" w:cs="Tahoma"/>
                <w:b/>
                <w:i/>
                <w:sz w:val="16"/>
                <w:szCs w:val="16"/>
              </w:rPr>
            </w:pPr>
          </w:p>
          <w:p w14:paraId="46E4CCAB" w14:textId="77777777" w:rsidR="00CE144C" w:rsidRPr="00CE4C37" w:rsidRDefault="00CE144C" w:rsidP="00F04260">
            <w:pPr>
              <w:tabs>
                <w:tab w:val="left" w:pos="709"/>
              </w:tabs>
              <w:jc w:val="both"/>
              <w:outlineLvl w:val="0"/>
              <w:rPr>
                <w:rFonts w:ascii="Tahoma" w:hAnsi="Tahoma" w:cs="Tahoma"/>
                <w:b/>
                <w:i/>
                <w:sz w:val="16"/>
                <w:szCs w:val="16"/>
              </w:rPr>
            </w:pPr>
            <w:r w:rsidRPr="00CE4C37">
              <w:rPr>
                <w:rFonts w:ascii="Tahoma" w:hAnsi="Tahoma" w:cs="Tahoma"/>
                <w:b/>
                <w:i/>
                <w:sz w:val="16"/>
                <w:szCs w:val="16"/>
              </w:rPr>
              <w:t xml:space="preserve">• Para Vehículos livianos, pesados y motocicletas PROPIOS, presentar Original o Fotocopia Legalizada o Notariado de RUAT. </w:t>
            </w:r>
          </w:p>
          <w:p w14:paraId="528CA073" w14:textId="77777777" w:rsidR="00CE144C" w:rsidRPr="00CE4C37" w:rsidRDefault="00CE144C" w:rsidP="00F04260">
            <w:pPr>
              <w:tabs>
                <w:tab w:val="left" w:pos="709"/>
              </w:tabs>
              <w:jc w:val="both"/>
              <w:outlineLvl w:val="0"/>
              <w:rPr>
                <w:rFonts w:ascii="Tahoma" w:hAnsi="Tahoma" w:cs="Tahoma"/>
                <w:b/>
                <w:i/>
                <w:sz w:val="16"/>
                <w:szCs w:val="16"/>
              </w:rPr>
            </w:pPr>
            <w:r w:rsidRPr="00CE4C37">
              <w:rPr>
                <w:rFonts w:ascii="Tahoma" w:hAnsi="Tahoma" w:cs="Tahoma"/>
                <w:b/>
                <w:i/>
                <w:sz w:val="16"/>
                <w:szCs w:val="16"/>
              </w:rPr>
              <w:t xml:space="preserve"> </w:t>
            </w:r>
          </w:p>
          <w:p w14:paraId="77F43DEE" w14:textId="77777777" w:rsidR="00CE144C" w:rsidRPr="00CE4C37" w:rsidRDefault="00CE144C" w:rsidP="00F04260">
            <w:pPr>
              <w:jc w:val="both"/>
              <w:rPr>
                <w:rFonts w:ascii="Tahoma" w:hAnsi="Tahoma" w:cs="Tahoma"/>
                <w:b/>
                <w:i/>
                <w:sz w:val="16"/>
                <w:szCs w:val="16"/>
              </w:rPr>
            </w:pPr>
            <w:r w:rsidRPr="00CE4C37">
              <w:rPr>
                <w:rFonts w:ascii="Tahoma" w:hAnsi="Tahoma" w:cs="Tahoma"/>
                <w:b/>
                <w:i/>
                <w:sz w:val="16"/>
                <w:szCs w:val="16"/>
              </w:rPr>
              <w:t>• Para Vehículos livianos, pesados y motocicletas ALQUILADOS, presentar el Contrato de Alquiler Original.</w:t>
            </w:r>
          </w:p>
          <w:p w14:paraId="6FF8D1B6" w14:textId="77777777" w:rsidR="00CE144C" w:rsidRPr="00CE4C37" w:rsidRDefault="00CE144C" w:rsidP="00F04260">
            <w:pPr>
              <w:jc w:val="both"/>
              <w:rPr>
                <w:rFonts w:ascii="Tahoma" w:hAnsi="Tahoma" w:cs="Tahoma"/>
                <w:b/>
                <w:bCs/>
                <w:i/>
                <w:sz w:val="16"/>
                <w:szCs w:val="16"/>
              </w:rPr>
            </w:pPr>
          </w:p>
          <w:p w14:paraId="379235DE" w14:textId="77777777" w:rsidR="00CE144C" w:rsidRPr="00CE4C37" w:rsidRDefault="00CE144C" w:rsidP="00F04260">
            <w:pPr>
              <w:tabs>
                <w:tab w:val="left" w:pos="709"/>
              </w:tabs>
              <w:jc w:val="both"/>
              <w:outlineLvl w:val="0"/>
              <w:rPr>
                <w:rFonts w:ascii="Tahoma" w:hAnsi="Tahoma" w:cs="Tahoma"/>
                <w:b/>
                <w:i/>
                <w:sz w:val="16"/>
                <w:szCs w:val="16"/>
              </w:rPr>
            </w:pPr>
            <w:r w:rsidRPr="00CE4C37">
              <w:rPr>
                <w:rFonts w:ascii="Tahoma" w:hAnsi="Tahoma" w:cs="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4"/>
          </w:p>
        </w:tc>
      </w:tr>
    </w:tbl>
    <w:p w14:paraId="710D5268"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
          <w:bCs/>
          <w:color w:val="000000"/>
          <w:kern w:val="32"/>
          <w:lang w:val="es-ES_tradnl"/>
        </w:rPr>
      </w:pPr>
      <w:r w:rsidRPr="00CE4C37">
        <w:rPr>
          <w:rFonts w:ascii="Tahoma" w:hAnsi="Tahoma" w:cs="Tahoma"/>
          <w:b/>
          <w:bCs/>
          <w:color w:val="000000"/>
          <w:kern w:val="32"/>
          <w:lang w:val="es-ES_tradnl"/>
        </w:rPr>
        <w:lastRenderedPageBreak/>
        <w:t>HERRAMIENTAS E INSUMOS</w:t>
      </w:r>
      <w:bookmarkEnd w:id="141"/>
      <w:bookmarkEnd w:id="142"/>
      <w:r w:rsidRPr="00CE4C37">
        <w:rPr>
          <w:rFonts w:ascii="Tahoma" w:hAnsi="Tahoma" w:cs="Tahoma"/>
          <w:b/>
          <w:bCs/>
          <w:color w:val="000000"/>
          <w:kern w:val="32"/>
          <w:lang w:val="es-ES_tradnl"/>
        </w:rPr>
        <w:t xml:space="preserve"> OPERATIVOS</w:t>
      </w:r>
    </w:p>
    <w:p w14:paraId="271F5CFD" w14:textId="77777777" w:rsidR="00CE144C" w:rsidRPr="00CE4C37" w:rsidRDefault="00CE144C" w:rsidP="00CE144C">
      <w:pPr>
        <w:spacing w:line="260" w:lineRule="atLeast"/>
        <w:jc w:val="both"/>
        <w:rPr>
          <w:rFonts w:ascii="Tahoma" w:hAnsi="Tahoma" w:cs="Tahoma"/>
          <w:color w:val="000000"/>
          <w:lang w:val="es-ES_tradnl" w:eastAsia="es-BO"/>
        </w:rPr>
      </w:pPr>
      <w:r w:rsidRPr="00CE4C37">
        <w:rPr>
          <w:rFonts w:ascii="Tahoma" w:hAnsi="Tahoma" w:cs="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45" w:name="_Toc536520840"/>
      <w:r w:rsidRPr="00CE4C37">
        <w:rPr>
          <w:rFonts w:ascii="Tahoma" w:hAnsi="Tahoma" w:cs="Tahoma"/>
          <w:color w:val="000000"/>
          <w:lang w:val="es-ES_tradnl" w:eastAsia="es-BO"/>
        </w:rPr>
        <w:t xml:space="preserve"> </w:t>
      </w:r>
    </w:p>
    <w:p w14:paraId="793F1D77" w14:textId="77777777" w:rsidR="00CE144C" w:rsidRPr="00CE4C37" w:rsidRDefault="00CE144C" w:rsidP="00CE144C">
      <w:pPr>
        <w:spacing w:line="260" w:lineRule="atLeast"/>
        <w:jc w:val="both"/>
        <w:rPr>
          <w:rFonts w:ascii="Tahoma" w:hAnsi="Tahoma" w:cs="Tahoma"/>
          <w:color w:val="000000"/>
          <w:lang w:val="es-ES_tradnl" w:eastAsia="es-BO"/>
        </w:rPr>
      </w:pPr>
      <w:r w:rsidRPr="00CE4C37">
        <w:rPr>
          <w:rFonts w:ascii="Tahoma" w:hAnsi="Tahoma" w:cs="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14:paraId="055A49FB"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6" w:name="_Toc71811170"/>
      <w:r w:rsidRPr="00CE4C37">
        <w:rPr>
          <w:rFonts w:ascii="Tahoma" w:hAnsi="Tahoma" w:cs="Tahoma"/>
          <w:b/>
          <w:bCs/>
          <w:color w:val="000000"/>
          <w:kern w:val="32"/>
          <w:lang w:val="es-ES_tradnl"/>
        </w:rPr>
        <w:t>CONTROL Y SEGUIMIENTO DE LA CONSULTORÍA</w:t>
      </w:r>
      <w:bookmarkEnd w:id="145"/>
      <w:bookmarkEnd w:id="146"/>
    </w:p>
    <w:p w14:paraId="73D4DD73"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 xml:space="preserve">El control, seguimiento y monitoreo de la consultoría será realizado por la </w:t>
      </w:r>
      <w:r w:rsidRPr="00CE4C37">
        <w:rPr>
          <w:rFonts w:ascii="Tahoma" w:hAnsi="Tahoma" w:cs="Tahoma"/>
          <w:b/>
          <w:lang w:val="es-ES_tradnl"/>
        </w:rPr>
        <w:t>Inspectoría del proyecto</w:t>
      </w:r>
      <w:r w:rsidRPr="00CE4C37">
        <w:rPr>
          <w:rFonts w:ascii="Tahoma" w:hAnsi="Tahoma" w:cs="Tahoma"/>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4840789E" w14:textId="77777777" w:rsidR="00CE144C" w:rsidRPr="00CE4C37" w:rsidRDefault="00CE144C" w:rsidP="00CE144C">
      <w:pPr>
        <w:numPr>
          <w:ilvl w:val="1"/>
          <w:numId w:val="83"/>
        </w:numPr>
        <w:spacing w:line="260" w:lineRule="atLeast"/>
        <w:ind w:left="426"/>
        <w:jc w:val="both"/>
        <w:rPr>
          <w:rFonts w:ascii="Tahoma" w:hAnsi="Tahoma" w:cs="Tahoma"/>
          <w:lang w:val="es-ES_tradnl"/>
        </w:rPr>
      </w:pPr>
      <w:r w:rsidRPr="00CE4C37">
        <w:rPr>
          <w:rFonts w:ascii="Tahoma" w:hAnsi="Tahoma" w:cs="Tahoma"/>
          <w:lang w:val="es-ES_tradnl"/>
        </w:rPr>
        <w:t>Conocer, analizar, rechazar o aprobar los asuntos correspondientes al cumplimiento de las actividades a ser realizadas por la Entidad Ejecutora.</w:t>
      </w:r>
    </w:p>
    <w:p w14:paraId="6C601857" w14:textId="77777777" w:rsidR="00CE144C" w:rsidRPr="00CE4C37" w:rsidRDefault="00CE144C" w:rsidP="00CE144C">
      <w:pPr>
        <w:numPr>
          <w:ilvl w:val="1"/>
          <w:numId w:val="83"/>
        </w:numPr>
        <w:spacing w:line="260" w:lineRule="atLeast"/>
        <w:ind w:left="426"/>
        <w:jc w:val="both"/>
        <w:rPr>
          <w:rFonts w:ascii="Tahoma" w:hAnsi="Tahoma" w:cs="Tahoma"/>
          <w:lang w:val="es-ES_tradnl"/>
        </w:rPr>
      </w:pPr>
      <w:r w:rsidRPr="00CE4C37">
        <w:rPr>
          <w:rFonts w:ascii="Tahoma" w:hAnsi="Tahoma" w:cs="Tahoma"/>
          <w:lang w:val="es-ES_tradnl"/>
        </w:rPr>
        <w:t>Aprobar o rechazar informes/productos de la Entidad Ejecutora, de manera fundamentada, en el plazo establecido en este documento.</w:t>
      </w:r>
    </w:p>
    <w:p w14:paraId="3D92C4BB" w14:textId="77777777" w:rsidR="00CE144C" w:rsidRPr="00CE4C37" w:rsidRDefault="00CE144C" w:rsidP="00CE144C">
      <w:pPr>
        <w:numPr>
          <w:ilvl w:val="1"/>
          <w:numId w:val="83"/>
        </w:numPr>
        <w:spacing w:line="260" w:lineRule="atLeast"/>
        <w:ind w:left="426"/>
        <w:jc w:val="both"/>
        <w:rPr>
          <w:rFonts w:ascii="Tahoma" w:hAnsi="Tahoma" w:cs="Tahoma"/>
          <w:lang w:val="es-ES_tradnl"/>
        </w:rPr>
      </w:pPr>
      <w:r w:rsidRPr="00CE4C37">
        <w:rPr>
          <w:rFonts w:ascii="Tahoma" w:hAnsi="Tahoma" w:cs="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42920EFA" w14:textId="77777777" w:rsidR="00CE144C" w:rsidRPr="00CE4C37" w:rsidRDefault="00CE144C" w:rsidP="00CE144C">
      <w:pPr>
        <w:numPr>
          <w:ilvl w:val="1"/>
          <w:numId w:val="83"/>
        </w:numPr>
        <w:spacing w:line="260" w:lineRule="atLeast"/>
        <w:ind w:left="426"/>
        <w:jc w:val="both"/>
        <w:rPr>
          <w:rFonts w:ascii="Tahoma" w:hAnsi="Tahoma" w:cs="Tahoma"/>
        </w:rPr>
      </w:pPr>
      <w:r w:rsidRPr="00CE4C37">
        <w:rPr>
          <w:rFonts w:ascii="Tahoma" w:hAnsi="Tahoma" w:cs="Tahoma"/>
        </w:rPr>
        <w:t xml:space="preserve">Solicitar a la Entidad Ejecutora de ensayos de laboratorio y ensayos in situ, realizados en el periodo, adjuntando los documentos de respaldo. </w:t>
      </w:r>
    </w:p>
    <w:p w14:paraId="78556CE0" w14:textId="77777777" w:rsidR="00CE144C" w:rsidRPr="00CE4C37" w:rsidRDefault="00CE144C" w:rsidP="00CE144C">
      <w:pPr>
        <w:numPr>
          <w:ilvl w:val="1"/>
          <w:numId w:val="83"/>
        </w:numPr>
        <w:spacing w:line="260" w:lineRule="atLeast"/>
        <w:ind w:left="426"/>
        <w:jc w:val="both"/>
        <w:rPr>
          <w:rFonts w:ascii="Tahoma" w:hAnsi="Tahoma" w:cs="Tahoma"/>
          <w:lang w:val="es-ES_tradnl"/>
        </w:rPr>
      </w:pPr>
      <w:r w:rsidRPr="00CE4C37">
        <w:rPr>
          <w:rFonts w:ascii="Tahoma" w:hAnsi="Tahoma" w:cs="Tahoma"/>
          <w:lang w:val="es-ES_tradnl"/>
        </w:rPr>
        <w:t>Emitir Llamadas de Atención a la Entidad Ejecutora, de manera oportuna y fundamentada.</w:t>
      </w:r>
    </w:p>
    <w:p w14:paraId="003EC856" w14:textId="77777777" w:rsidR="00CE144C" w:rsidRPr="00CE4C37" w:rsidRDefault="00CE144C" w:rsidP="00CE144C">
      <w:pPr>
        <w:numPr>
          <w:ilvl w:val="1"/>
          <w:numId w:val="81"/>
        </w:numPr>
        <w:spacing w:line="260" w:lineRule="atLeast"/>
        <w:ind w:left="426"/>
        <w:jc w:val="both"/>
        <w:rPr>
          <w:rFonts w:ascii="Tahoma" w:hAnsi="Tahoma" w:cs="Tahoma"/>
          <w:lang w:val="es-ES_tradnl"/>
        </w:rPr>
      </w:pPr>
      <w:r w:rsidRPr="00CE4C37">
        <w:rPr>
          <w:rFonts w:ascii="Tahoma" w:hAnsi="Tahoma" w:cs="Tahoma"/>
          <w:lang w:val="es-ES_tradnl"/>
        </w:rPr>
        <w:t>Realizar el estricto seguimiento y control al cumplimiento de las condiciones adicionales ofertadas por la Entidad Ejecutora.</w:t>
      </w:r>
    </w:p>
    <w:p w14:paraId="03984192"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En caso que la Entidad Ejecutora no esté de acuerdo con la llamada de atención, podrá el Fiscal del Proyecto definir la validez de la misma.</w:t>
      </w:r>
    </w:p>
    <w:p w14:paraId="0318259B" w14:textId="77777777" w:rsidR="00CE144C" w:rsidRPr="00CE4C37" w:rsidRDefault="00CE144C" w:rsidP="00CE144C">
      <w:pPr>
        <w:spacing w:line="260" w:lineRule="atLeast"/>
        <w:jc w:val="both"/>
        <w:rPr>
          <w:rFonts w:ascii="Tahoma" w:hAnsi="Tahoma" w:cs="Tahoma"/>
          <w:color w:val="000000"/>
          <w:lang w:val="es-ES_tradnl"/>
        </w:rPr>
      </w:pPr>
      <w:r w:rsidRPr="00CE4C37">
        <w:rPr>
          <w:rFonts w:ascii="Tahoma" w:hAnsi="Tahoma" w:cs="Tahoma"/>
          <w:lang w:val="es-ES_tradnl"/>
        </w:rPr>
        <w:t xml:space="preserve">Asimismo, la AEVIVIENDA designará al </w:t>
      </w:r>
      <w:r w:rsidRPr="00CE4C37">
        <w:rPr>
          <w:rFonts w:ascii="Tahoma" w:hAnsi="Tahoma" w:cs="Tahoma"/>
          <w:b/>
          <w:lang w:val="es-ES_tradnl"/>
        </w:rPr>
        <w:t>Fiscal del Proyecto</w:t>
      </w:r>
      <w:r w:rsidRPr="00CE4C37">
        <w:rPr>
          <w:rFonts w:ascii="Tahoma" w:hAnsi="Tahoma" w:cs="Tahoma"/>
          <w:lang w:val="es-ES_tradnl"/>
        </w:rPr>
        <w:t>, quien realizará el control y seguimiento a las actividades realizadas por Entidad Ejecutora y por el Inspector.</w:t>
      </w:r>
      <w:bookmarkStart w:id="147" w:name="_Toc536520844"/>
      <w:r w:rsidRPr="00CE4C37">
        <w:rPr>
          <w:rFonts w:ascii="Tahoma" w:hAnsi="Tahoma" w:cs="Tahoma"/>
          <w:color w:val="000000"/>
          <w:lang w:val="es-ES_tradnl"/>
        </w:rPr>
        <w:t xml:space="preserve"> </w:t>
      </w:r>
      <w:bookmarkStart w:id="148" w:name="_Toc536520845"/>
      <w:bookmarkEnd w:id="147"/>
    </w:p>
    <w:p w14:paraId="5067698F"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49" w:name="_Toc49774783"/>
      <w:bookmarkStart w:id="150" w:name="_Toc71811171"/>
      <w:r w:rsidRPr="00CE4C37">
        <w:rPr>
          <w:rFonts w:ascii="Tahoma" w:hAnsi="Tahoma" w:cs="Tahoma"/>
          <w:b/>
          <w:bCs/>
          <w:color w:val="000000"/>
          <w:kern w:val="32"/>
          <w:lang w:val="es-ES_tradnl"/>
        </w:rPr>
        <w:t>DETALLE REFERENCIAL DE LOS COMPONENTE</w:t>
      </w:r>
      <w:bookmarkEnd w:id="149"/>
      <w:r w:rsidRPr="00CE4C37">
        <w:rPr>
          <w:rFonts w:ascii="Tahoma" w:hAnsi="Tahoma" w:cs="Tahoma"/>
          <w:b/>
          <w:bCs/>
          <w:color w:val="000000"/>
          <w:kern w:val="32"/>
          <w:lang w:val="es-ES_tradnl"/>
        </w:rPr>
        <w:t>S (PROVISIÓN Y DOTACIÓN DE MATERIALES DE CONSTRUCCIÓN Y APORTE PROPIO).</w:t>
      </w:r>
      <w:bookmarkEnd w:id="150"/>
    </w:p>
    <w:p w14:paraId="2A497A19" w14:textId="77777777" w:rsidR="00CE144C" w:rsidRPr="00CE4C37" w:rsidRDefault="00CE144C" w:rsidP="00CE144C">
      <w:pPr>
        <w:rPr>
          <w:rFonts w:ascii="Tahoma" w:hAnsi="Tahoma" w:cs="Tahoma"/>
          <w:lang w:val="es-ES_tradnl"/>
        </w:rPr>
      </w:pPr>
    </w:p>
    <w:p w14:paraId="5FDDD112" w14:textId="77777777" w:rsidR="00CE144C" w:rsidRPr="00CE4C37" w:rsidRDefault="00CE144C" w:rsidP="00CE144C">
      <w:pPr>
        <w:numPr>
          <w:ilvl w:val="0"/>
          <w:numId w:val="70"/>
        </w:numPr>
        <w:spacing w:line="260" w:lineRule="atLeast"/>
        <w:ind w:left="567" w:hanging="502"/>
        <w:jc w:val="both"/>
        <w:rPr>
          <w:rFonts w:ascii="Tahoma" w:hAnsi="Tahoma" w:cs="Tahoma"/>
          <w:b/>
          <w:bCs/>
          <w:color w:val="000000"/>
          <w:kern w:val="32"/>
          <w:lang w:val="es-ES_tradnl"/>
        </w:rPr>
      </w:pPr>
      <w:r w:rsidRPr="00CE4C37">
        <w:rPr>
          <w:rFonts w:ascii="Tahoma" w:hAnsi="Tahoma" w:cs="Tahoma"/>
          <w:b/>
          <w:bCs/>
          <w:color w:val="000000"/>
          <w:kern w:val="32"/>
          <w:lang w:val="es-ES_tradnl"/>
        </w:rPr>
        <w:t>PROVISIÓN Y DOTACIÓN DE MATERIALES DE CONSTRUCCIÓN DE LA ENTIDAD EJECUTORA</w:t>
      </w:r>
    </w:p>
    <w:p w14:paraId="5BAA7E06" w14:textId="77777777" w:rsidR="00CE144C" w:rsidRPr="00CE4C37" w:rsidRDefault="00CE144C" w:rsidP="00CE144C">
      <w:pPr>
        <w:rPr>
          <w:rFonts w:ascii="Tahoma" w:hAnsi="Tahoma" w:cs="Tahoma"/>
          <w:lang w:val="es-ES_tradnl"/>
        </w:rPr>
      </w:pPr>
    </w:p>
    <w:tbl>
      <w:tblPr>
        <w:tblW w:w="88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589"/>
        <w:gridCol w:w="1271"/>
        <w:gridCol w:w="1951"/>
        <w:gridCol w:w="7"/>
      </w:tblGrid>
      <w:tr w:rsidR="00CE144C" w:rsidRPr="00CE4C37" w14:paraId="1503C402" w14:textId="77777777" w:rsidTr="00F04260">
        <w:trPr>
          <w:gridAfter w:val="1"/>
          <w:wAfter w:w="7" w:type="dxa"/>
          <w:trHeight w:val="972"/>
          <w:jc w:val="center"/>
        </w:trPr>
        <w:tc>
          <w:tcPr>
            <w:tcW w:w="1076" w:type="dxa"/>
            <w:shd w:val="clear" w:color="auto" w:fill="D9E2F3" w:themeFill="accent5" w:themeFillTint="33"/>
            <w:noWrap/>
            <w:vAlign w:val="center"/>
            <w:hideMark/>
          </w:tcPr>
          <w:p w14:paraId="36B187E5" w14:textId="77777777" w:rsidR="00CE144C" w:rsidRPr="00CE4C37" w:rsidRDefault="00CE144C" w:rsidP="00F04260">
            <w:pPr>
              <w:spacing w:line="320" w:lineRule="exact"/>
              <w:jc w:val="center"/>
              <w:rPr>
                <w:rFonts w:ascii="Tahoma" w:hAnsi="Tahoma" w:cs="Tahoma"/>
                <w:b/>
                <w:sz w:val="16"/>
                <w:szCs w:val="16"/>
              </w:rPr>
            </w:pPr>
            <w:r w:rsidRPr="00CE4C37">
              <w:rPr>
                <w:rFonts w:ascii="Tahoma" w:hAnsi="Tahoma" w:cs="Tahoma"/>
                <w:b/>
                <w:sz w:val="16"/>
                <w:szCs w:val="16"/>
              </w:rPr>
              <w:t xml:space="preserve">N° </w:t>
            </w:r>
          </w:p>
        </w:tc>
        <w:tc>
          <w:tcPr>
            <w:tcW w:w="4589" w:type="dxa"/>
            <w:shd w:val="clear" w:color="auto" w:fill="D9E2F3" w:themeFill="accent5" w:themeFillTint="33"/>
            <w:noWrap/>
            <w:vAlign w:val="center"/>
            <w:hideMark/>
          </w:tcPr>
          <w:p w14:paraId="53B71C41" w14:textId="77777777" w:rsidR="00CE144C" w:rsidRPr="00CE4C37" w:rsidRDefault="00CE144C" w:rsidP="00F04260">
            <w:pPr>
              <w:spacing w:line="320" w:lineRule="exact"/>
              <w:jc w:val="center"/>
              <w:rPr>
                <w:rFonts w:ascii="Tahoma" w:hAnsi="Tahoma" w:cs="Tahoma"/>
                <w:b/>
                <w:sz w:val="16"/>
                <w:szCs w:val="16"/>
              </w:rPr>
            </w:pPr>
            <w:r w:rsidRPr="00CE4C37">
              <w:rPr>
                <w:rFonts w:ascii="Tahoma" w:hAnsi="Tahoma" w:cs="Tahoma"/>
                <w:b/>
                <w:sz w:val="16"/>
                <w:szCs w:val="16"/>
              </w:rPr>
              <w:t>DESCRIPCIÓN DE ÍTEMS/INSUMOS</w:t>
            </w:r>
          </w:p>
        </w:tc>
        <w:tc>
          <w:tcPr>
            <w:tcW w:w="1271" w:type="dxa"/>
            <w:shd w:val="clear" w:color="auto" w:fill="D9E2F3" w:themeFill="accent5" w:themeFillTint="33"/>
            <w:noWrap/>
            <w:vAlign w:val="center"/>
            <w:hideMark/>
          </w:tcPr>
          <w:p w14:paraId="32C3CF11" w14:textId="77777777" w:rsidR="00CE144C" w:rsidRPr="00CE4C37" w:rsidRDefault="00CE144C" w:rsidP="00F04260">
            <w:pPr>
              <w:spacing w:line="320" w:lineRule="exact"/>
              <w:jc w:val="center"/>
              <w:rPr>
                <w:rFonts w:ascii="Tahoma" w:hAnsi="Tahoma" w:cs="Tahoma"/>
                <w:b/>
                <w:sz w:val="16"/>
                <w:szCs w:val="16"/>
              </w:rPr>
            </w:pPr>
            <w:r w:rsidRPr="00CE4C37">
              <w:rPr>
                <w:rFonts w:ascii="Tahoma" w:hAnsi="Tahoma" w:cs="Tahoma"/>
                <w:b/>
                <w:sz w:val="16"/>
                <w:szCs w:val="16"/>
              </w:rPr>
              <w:t>UNIDAD</w:t>
            </w:r>
          </w:p>
        </w:tc>
        <w:tc>
          <w:tcPr>
            <w:tcW w:w="1951" w:type="dxa"/>
            <w:shd w:val="clear" w:color="auto" w:fill="D9E2F3" w:themeFill="accent5" w:themeFillTint="33"/>
            <w:vAlign w:val="center"/>
            <w:hideMark/>
          </w:tcPr>
          <w:p w14:paraId="1CEB96C5" w14:textId="77777777" w:rsidR="00CE144C" w:rsidRPr="00CE4C37" w:rsidRDefault="00CE144C" w:rsidP="00F04260">
            <w:pPr>
              <w:spacing w:line="320" w:lineRule="exact"/>
              <w:jc w:val="center"/>
              <w:rPr>
                <w:rFonts w:ascii="Tahoma" w:hAnsi="Tahoma" w:cs="Tahoma"/>
                <w:b/>
                <w:sz w:val="16"/>
                <w:szCs w:val="16"/>
              </w:rPr>
            </w:pPr>
            <w:r w:rsidRPr="00CE4C37">
              <w:rPr>
                <w:rFonts w:ascii="Tahoma" w:hAnsi="Tahoma" w:cs="Tahoma"/>
                <w:b/>
                <w:sz w:val="16"/>
                <w:szCs w:val="16"/>
              </w:rPr>
              <w:t xml:space="preserve">CANTIDAD (para el total de las viviendas) </w:t>
            </w:r>
          </w:p>
        </w:tc>
      </w:tr>
      <w:tr w:rsidR="00CE144C" w:rsidRPr="00CE4C37" w14:paraId="61ACF298" w14:textId="77777777" w:rsidTr="00F04260">
        <w:trPr>
          <w:trHeight w:val="278"/>
          <w:jc w:val="center"/>
        </w:trPr>
        <w:tc>
          <w:tcPr>
            <w:tcW w:w="8894" w:type="dxa"/>
            <w:gridSpan w:val="5"/>
            <w:shd w:val="clear" w:color="auto" w:fill="D9E2F3" w:themeFill="accent5" w:themeFillTint="33"/>
            <w:noWrap/>
            <w:vAlign w:val="center"/>
            <w:hideMark/>
          </w:tcPr>
          <w:p w14:paraId="4C833C4B" w14:textId="77777777" w:rsidR="00CE144C" w:rsidRPr="00CE4C37" w:rsidRDefault="00CE144C" w:rsidP="00F04260">
            <w:pPr>
              <w:spacing w:line="320" w:lineRule="exact"/>
              <w:jc w:val="center"/>
              <w:rPr>
                <w:rFonts w:ascii="Tahoma" w:hAnsi="Tahoma" w:cs="Tahoma"/>
                <w:sz w:val="16"/>
                <w:szCs w:val="16"/>
                <w:lang w:eastAsia="es-ES"/>
              </w:rPr>
            </w:pPr>
            <w:r w:rsidRPr="00CE4C37">
              <w:rPr>
                <w:rFonts w:ascii="Tahoma" w:hAnsi="Tahoma" w:cs="Tahoma"/>
                <w:sz w:val="16"/>
                <w:szCs w:val="16"/>
                <w:lang w:eastAsia="es-ES"/>
              </w:rPr>
              <w:t xml:space="preserve">(*) </w:t>
            </w:r>
            <w:r w:rsidRPr="00CE4C37">
              <w:rPr>
                <w:rFonts w:ascii="Tahoma" w:hAnsi="Tahoma" w:cs="Tahoma"/>
                <w:b/>
                <w:sz w:val="16"/>
                <w:szCs w:val="16"/>
                <w:lang w:eastAsia="es-ES"/>
              </w:rPr>
              <w:t xml:space="preserve">Componente PROVISIÓN Y DOTACIÓN DE MATERIALES DE CONSTRUCCIÓN </w:t>
            </w:r>
          </w:p>
        </w:tc>
      </w:tr>
      <w:tr w:rsidR="00CE144C" w:rsidRPr="00CE4C37" w14:paraId="3AD27201" w14:textId="77777777" w:rsidTr="00F04260">
        <w:trPr>
          <w:gridAfter w:val="1"/>
          <w:wAfter w:w="7" w:type="dxa"/>
          <w:trHeight w:val="55"/>
          <w:jc w:val="center"/>
        </w:trPr>
        <w:tc>
          <w:tcPr>
            <w:tcW w:w="1076" w:type="dxa"/>
            <w:shd w:val="clear" w:color="000000" w:fill="F2F2F2"/>
            <w:noWrap/>
            <w:vAlign w:val="center"/>
            <w:hideMark/>
          </w:tcPr>
          <w:p w14:paraId="42E399E5"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1</w:t>
            </w:r>
          </w:p>
        </w:tc>
        <w:tc>
          <w:tcPr>
            <w:tcW w:w="4589" w:type="dxa"/>
            <w:shd w:val="clear" w:color="000000" w:fill="FFFFFF"/>
            <w:noWrap/>
            <w:vAlign w:val="bottom"/>
            <w:hideMark/>
          </w:tcPr>
          <w:p w14:paraId="3093B684" w14:textId="77777777" w:rsidR="00CE144C" w:rsidRPr="00CE4C37" w:rsidRDefault="00CE144C" w:rsidP="00F04260">
            <w:pPr>
              <w:rPr>
                <w:rFonts w:ascii="Tahoma" w:hAnsi="Tahoma" w:cs="Tahoma"/>
                <w:color w:val="FF0000"/>
                <w:sz w:val="16"/>
                <w:szCs w:val="16"/>
                <w:lang w:eastAsia="es-ES"/>
              </w:rPr>
            </w:pPr>
            <w:r w:rsidRPr="00CE4C37">
              <w:rPr>
                <w:rFonts w:ascii="Tahoma" w:hAnsi="Tahoma" w:cs="Tahoma"/>
                <w:color w:val="000000"/>
                <w:sz w:val="16"/>
                <w:szCs w:val="16"/>
              </w:rPr>
              <w:t>ABRAZADERA DE 3"</w:t>
            </w:r>
          </w:p>
        </w:tc>
        <w:tc>
          <w:tcPr>
            <w:tcW w:w="1271" w:type="dxa"/>
            <w:shd w:val="clear" w:color="000000" w:fill="FFFFFF"/>
            <w:noWrap/>
            <w:vAlign w:val="bottom"/>
            <w:hideMark/>
          </w:tcPr>
          <w:p w14:paraId="2DCDB501" w14:textId="77777777" w:rsidR="00CE144C" w:rsidRPr="00CE4C37" w:rsidRDefault="00CE144C" w:rsidP="00F04260">
            <w:pPr>
              <w:rPr>
                <w:rFonts w:ascii="Tahoma" w:hAnsi="Tahoma" w:cs="Tahoma"/>
                <w:color w:val="FF0000"/>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hideMark/>
          </w:tcPr>
          <w:p w14:paraId="47A5B30A"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420,00</w:t>
            </w:r>
          </w:p>
        </w:tc>
      </w:tr>
      <w:tr w:rsidR="00CE144C" w:rsidRPr="00CE4C37" w14:paraId="49B508DF" w14:textId="77777777" w:rsidTr="00F04260">
        <w:trPr>
          <w:gridAfter w:val="1"/>
          <w:wAfter w:w="7" w:type="dxa"/>
          <w:trHeight w:val="55"/>
          <w:jc w:val="center"/>
        </w:trPr>
        <w:tc>
          <w:tcPr>
            <w:tcW w:w="1076" w:type="dxa"/>
            <w:shd w:val="clear" w:color="000000" w:fill="F2F2F2"/>
            <w:noWrap/>
            <w:vAlign w:val="center"/>
            <w:hideMark/>
          </w:tcPr>
          <w:p w14:paraId="366C755E"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2</w:t>
            </w:r>
          </w:p>
        </w:tc>
        <w:tc>
          <w:tcPr>
            <w:tcW w:w="4589" w:type="dxa"/>
            <w:shd w:val="clear" w:color="000000" w:fill="FFFFFF"/>
            <w:noWrap/>
            <w:vAlign w:val="bottom"/>
            <w:hideMark/>
          </w:tcPr>
          <w:p w14:paraId="79DF6B4A" w14:textId="77777777" w:rsidR="00CE144C" w:rsidRPr="00CE4C37" w:rsidRDefault="00CE144C" w:rsidP="00F04260">
            <w:pPr>
              <w:rPr>
                <w:rFonts w:ascii="Tahoma" w:hAnsi="Tahoma" w:cs="Tahoma"/>
                <w:color w:val="FF0000"/>
                <w:sz w:val="16"/>
                <w:szCs w:val="16"/>
                <w:lang w:eastAsia="es-ES"/>
              </w:rPr>
            </w:pPr>
            <w:r w:rsidRPr="00CE4C37">
              <w:rPr>
                <w:rFonts w:ascii="Tahoma" w:hAnsi="Tahoma" w:cs="Tahoma"/>
                <w:color w:val="000000"/>
                <w:sz w:val="16"/>
                <w:szCs w:val="16"/>
              </w:rPr>
              <w:t>ALAMBRE DE AMARRE</w:t>
            </w:r>
          </w:p>
        </w:tc>
        <w:tc>
          <w:tcPr>
            <w:tcW w:w="1271" w:type="dxa"/>
            <w:shd w:val="clear" w:color="000000" w:fill="FFFFFF"/>
            <w:noWrap/>
            <w:vAlign w:val="bottom"/>
            <w:hideMark/>
          </w:tcPr>
          <w:p w14:paraId="0B23F56A" w14:textId="77777777" w:rsidR="00CE144C" w:rsidRPr="00CE4C37" w:rsidRDefault="00CE144C" w:rsidP="00F04260">
            <w:pPr>
              <w:rPr>
                <w:rFonts w:ascii="Tahoma" w:hAnsi="Tahoma" w:cs="Tahoma"/>
                <w:color w:val="FF0000"/>
                <w:sz w:val="16"/>
                <w:szCs w:val="16"/>
                <w:lang w:eastAsia="es-ES"/>
              </w:rPr>
            </w:pPr>
            <w:r w:rsidRPr="00CE4C37">
              <w:rPr>
                <w:rFonts w:ascii="Tahoma" w:hAnsi="Tahoma" w:cs="Tahoma"/>
                <w:color w:val="000000"/>
                <w:sz w:val="16"/>
                <w:szCs w:val="16"/>
              </w:rPr>
              <w:t>KG</w:t>
            </w:r>
          </w:p>
        </w:tc>
        <w:tc>
          <w:tcPr>
            <w:tcW w:w="1951" w:type="dxa"/>
            <w:shd w:val="clear" w:color="000000" w:fill="FFFFFF"/>
            <w:noWrap/>
            <w:vAlign w:val="bottom"/>
            <w:hideMark/>
          </w:tcPr>
          <w:p w14:paraId="7D8A9CF9"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268,86</w:t>
            </w:r>
          </w:p>
        </w:tc>
      </w:tr>
      <w:tr w:rsidR="00CE144C" w:rsidRPr="00CE4C37" w14:paraId="4DB241F3" w14:textId="77777777" w:rsidTr="00F04260">
        <w:trPr>
          <w:gridAfter w:val="1"/>
          <w:wAfter w:w="7" w:type="dxa"/>
          <w:trHeight w:val="55"/>
          <w:jc w:val="center"/>
        </w:trPr>
        <w:tc>
          <w:tcPr>
            <w:tcW w:w="1076" w:type="dxa"/>
            <w:shd w:val="clear" w:color="000000" w:fill="F2F2F2"/>
            <w:noWrap/>
            <w:vAlign w:val="center"/>
            <w:hideMark/>
          </w:tcPr>
          <w:p w14:paraId="41223C23"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3</w:t>
            </w:r>
          </w:p>
        </w:tc>
        <w:tc>
          <w:tcPr>
            <w:tcW w:w="4589" w:type="dxa"/>
            <w:shd w:val="clear" w:color="000000" w:fill="FFFFFF"/>
            <w:noWrap/>
            <w:vAlign w:val="bottom"/>
            <w:hideMark/>
          </w:tcPr>
          <w:p w14:paraId="5969DE7C" w14:textId="77777777" w:rsidR="00CE144C" w:rsidRPr="00CE4C37" w:rsidRDefault="00CE144C" w:rsidP="00F04260">
            <w:pPr>
              <w:rPr>
                <w:rFonts w:ascii="Tahoma" w:hAnsi="Tahoma" w:cs="Tahoma"/>
                <w:color w:val="FF0000"/>
                <w:sz w:val="16"/>
                <w:szCs w:val="16"/>
                <w:lang w:eastAsia="es-ES"/>
              </w:rPr>
            </w:pPr>
            <w:r w:rsidRPr="00CE4C37">
              <w:rPr>
                <w:rFonts w:ascii="Tahoma" w:hAnsi="Tahoma" w:cs="Tahoma"/>
                <w:color w:val="000000"/>
                <w:sz w:val="16"/>
                <w:szCs w:val="16"/>
              </w:rPr>
              <w:t>ALAMBRE DE COBRE Nº 10 AWG</w:t>
            </w:r>
          </w:p>
        </w:tc>
        <w:tc>
          <w:tcPr>
            <w:tcW w:w="1271" w:type="dxa"/>
            <w:shd w:val="clear" w:color="000000" w:fill="FFFFFF"/>
            <w:noWrap/>
            <w:vAlign w:val="bottom"/>
            <w:hideMark/>
          </w:tcPr>
          <w:p w14:paraId="4D8917BC" w14:textId="77777777" w:rsidR="00CE144C" w:rsidRPr="00CE4C37" w:rsidRDefault="00CE144C" w:rsidP="00F04260">
            <w:pPr>
              <w:rPr>
                <w:rFonts w:ascii="Tahoma" w:hAnsi="Tahoma" w:cs="Tahoma"/>
                <w:color w:val="FF0000"/>
                <w:sz w:val="16"/>
                <w:szCs w:val="16"/>
                <w:lang w:eastAsia="es-ES"/>
              </w:rPr>
            </w:pPr>
            <w:r w:rsidRPr="00CE4C37">
              <w:rPr>
                <w:rFonts w:ascii="Tahoma" w:hAnsi="Tahoma" w:cs="Tahoma"/>
                <w:color w:val="000000"/>
                <w:sz w:val="16"/>
                <w:szCs w:val="16"/>
              </w:rPr>
              <w:t>M</w:t>
            </w:r>
          </w:p>
        </w:tc>
        <w:tc>
          <w:tcPr>
            <w:tcW w:w="1951" w:type="dxa"/>
            <w:shd w:val="clear" w:color="000000" w:fill="FFFFFF"/>
            <w:noWrap/>
            <w:vAlign w:val="bottom"/>
            <w:hideMark/>
          </w:tcPr>
          <w:p w14:paraId="1F60553A"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780,00</w:t>
            </w:r>
          </w:p>
        </w:tc>
      </w:tr>
      <w:tr w:rsidR="00CE144C" w:rsidRPr="00CE4C37" w14:paraId="74749C1A" w14:textId="77777777" w:rsidTr="00F04260">
        <w:trPr>
          <w:gridAfter w:val="1"/>
          <w:wAfter w:w="7" w:type="dxa"/>
          <w:trHeight w:val="55"/>
          <w:jc w:val="center"/>
        </w:trPr>
        <w:tc>
          <w:tcPr>
            <w:tcW w:w="1076" w:type="dxa"/>
            <w:shd w:val="clear" w:color="000000" w:fill="F2F2F2"/>
            <w:noWrap/>
            <w:vAlign w:val="center"/>
            <w:hideMark/>
          </w:tcPr>
          <w:p w14:paraId="4A98E3BD"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4</w:t>
            </w:r>
          </w:p>
        </w:tc>
        <w:tc>
          <w:tcPr>
            <w:tcW w:w="4589" w:type="dxa"/>
            <w:shd w:val="clear" w:color="000000" w:fill="FFFFFF"/>
            <w:noWrap/>
            <w:vAlign w:val="bottom"/>
            <w:hideMark/>
          </w:tcPr>
          <w:p w14:paraId="6665A90B" w14:textId="77777777" w:rsidR="00CE144C" w:rsidRPr="00CE4C37" w:rsidRDefault="00CE144C" w:rsidP="00F04260">
            <w:pPr>
              <w:rPr>
                <w:rFonts w:ascii="Tahoma" w:hAnsi="Tahoma" w:cs="Tahoma"/>
                <w:color w:val="FF0000"/>
                <w:sz w:val="16"/>
                <w:szCs w:val="16"/>
                <w:lang w:eastAsia="es-ES"/>
              </w:rPr>
            </w:pPr>
            <w:r w:rsidRPr="00CE4C37">
              <w:rPr>
                <w:rFonts w:ascii="Tahoma" w:hAnsi="Tahoma" w:cs="Tahoma"/>
                <w:color w:val="000000"/>
                <w:sz w:val="16"/>
                <w:szCs w:val="16"/>
              </w:rPr>
              <w:t>ALAMBRE DE COBRE Nº 12 AWG</w:t>
            </w:r>
          </w:p>
        </w:tc>
        <w:tc>
          <w:tcPr>
            <w:tcW w:w="1271" w:type="dxa"/>
            <w:shd w:val="clear" w:color="000000" w:fill="FFFFFF"/>
            <w:noWrap/>
            <w:vAlign w:val="bottom"/>
            <w:hideMark/>
          </w:tcPr>
          <w:p w14:paraId="6512ED9A" w14:textId="77777777" w:rsidR="00CE144C" w:rsidRPr="00CE4C37" w:rsidRDefault="00CE144C" w:rsidP="00F04260">
            <w:pPr>
              <w:rPr>
                <w:rFonts w:ascii="Tahoma" w:hAnsi="Tahoma" w:cs="Tahoma"/>
                <w:color w:val="FF0000"/>
                <w:sz w:val="16"/>
                <w:szCs w:val="16"/>
                <w:lang w:eastAsia="es-ES"/>
              </w:rPr>
            </w:pPr>
            <w:r w:rsidRPr="00CE4C37">
              <w:rPr>
                <w:rFonts w:ascii="Tahoma" w:hAnsi="Tahoma" w:cs="Tahoma"/>
                <w:color w:val="000000"/>
                <w:sz w:val="16"/>
                <w:szCs w:val="16"/>
              </w:rPr>
              <w:t>M</w:t>
            </w:r>
          </w:p>
        </w:tc>
        <w:tc>
          <w:tcPr>
            <w:tcW w:w="1951" w:type="dxa"/>
            <w:shd w:val="clear" w:color="000000" w:fill="FFFFFF"/>
            <w:noWrap/>
            <w:vAlign w:val="bottom"/>
            <w:hideMark/>
          </w:tcPr>
          <w:p w14:paraId="22320849"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3.840,00</w:t>
            </w:r>
          </w:p>
        </w:tc>
      </w:tr>
      <w:tr w:rsidR="00CE144C" w:rsidRPr="00CE4C37" w14:paraId="7B91552A" w14:textId="77777777" w:rsidTr="00F04260">
        <w:trPr>
          <w:gridAfter w:val="1"/>
          <w:wAfter w:w="7" w:type="dxa"/>
          <w:trHeight w:val="55"/>
          <w:jc w:val="center"/>
        </w:trPr>
        <w:tc>
          <w:tcPr>
            <w:tcW w:w="1076" w:type="dxa"/>
            <w:shd w:val="clear" w:color="000000" w:fill="F2F2F2"/>
            <w:noWrap/>
            <w:vAlign w:val="center"/>
            <w:hideMark/>
          </w:tcPr>
          <w:p w14:paraId="38958B81"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5</w:t>
            </w:r>
          </w:p>
        </w:tc>
        <w:tc>
          <w:tcPr>
            <w:tcW w:w="4589" w:type="dxa"/>
            <w:shd w:val="clear" w:color="000000" w:fill="FFFFFF"/>
            <w:noWrap/>
            <w:vAlign w:val="bottom"/>
            <w:hideMark/>
          </w:tcPr>
          <w:p w14:paraId="5C15A9A8" w14:textId="77777777" w:rsidR="00CE144C" w:rsidRPr="00CE4C37" w:rsidRDefault="00CE144C" w:rsidP="00F04260">
            <w:pPr>
              <w:rPr>
                <w:rFonts w:ascii="Tahoma" w:hAnsi="Tahoma" w:cs="Tahoma"/>
                <w:color w:val="FF0000"/>
                <w:sz w:val="16"/>
                <w:szCs w:val="16"/>
                <w:lang w:eastAsia="es-ES"/>
              </w:rPr>
            </w:pPr>
            <w:r w:rsidRPr="00CE4C37">
              <w:rPr>
                <w:rFonts w:ascii="Tahoma" w:hAnsi="Tahoma" w:cs="Tahoma"/>
                <w:color w:val="000000"/>
                <w:sz w:val="16"/>
                <w:szCs w:val="16"/>
              </w:rPr>
              <w:t>ALAMBRE DE COBRE Nº 14 AWG</w:t>
            </w:r>
          </w:p>
        </w:tc>
        <w:tc>
          <w:tcPr>
            <w:tcW w:w="1271" w:type="dxa"/>
            <w:shd w:val="clear" w:color="000000" w:fill="FFFFFF"/>
            <w:noWrap/>
            <w:vAlign w:val="bottom"/>
            <w:hideMark/>
          </w:tcPr>
          <w:p w14:paraId="461A6B0C" w14:textId="77777777" w:rsidR="00CE144C" w:rsidRPr="00CE4C37" w:rsidRDefault="00CE144C" w:rsidP="00F04260">
            <w:pPr>
              <w:rPr>
                <w:rFonts w:ascii="Tahoma" w:hAnsi="Tahoma" w:cs="Tahoma"/>
                <w:color w:val="FF0000"/>
                <w:sz w:val="16"/>
                <w:szCs w:val="16"/>
                <w:lang w:eastAsia="es-ES"/>
              </w:rPr>
            </w:pPr>
            <w:r w:rsidRPr="00CE4C37">
              <w:rPr>
                <w:rFonts w:ascii="Tahoma" w:hAnsi="Tahoma" w:cs="Tahoma"/>
                <w:color w:val="000000"/>
                <w:sz w:val="16"/>
                <w:szCs w:val="16"/>
              </w:rPr>
              <w:t>M</w:t>
            </w:r>
          </w:p>
        </w:tc>
        <w:tc>
          <w:tcPr>
            <w:tcW w:w="1951" w:type="dxa"/>
            <w:shd w:val="clear" w:color="000000" w:fill="FFFFFF"/>
            <w:noWrap/>
            <w:vAlign w:val="bottom"/>
            <w:hideMark/>
          </w:tcPr>
          <w:p w14:paraId="7E897D1A"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3.540,00</w:t>
            </w:r>
          </w:p>
        </w:tc>
      </w:tr>
      <w:tr w:rsidR="00CE144C" w:rsidRPr="00CE4C37" w14:paraId="3EC6687C" w14:textId="77777777" w:rsidTr="00F04260">
        <w:trPr>
          <w:gridAfter w:val="1"/>
          <w:wAfter w:w="7" w:type="dxa"/>
          <w:trHeight w:val="55"/>
          <w:jc w:val="center"/>
        </w:trPr>
        <w:tc>
          <w:tcPr>
            <w:tcW w:w="1076" w:type="dxa"/>
            <w:shd w:val="clear" w:color="000000" w:fill="F2F2F2"/>
            <w:noWrap/>
            <w:vAlign w:val="center"/>
            <w:hideMark/>
          </w:tcPr>
          <w:p w14:paraId="117D1CE1"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6</w:t>
            </w:r>
          </w:p>
        </w:tc>
        <w:tc>
          <w:tcPr>
            <w:tcW w:w="4589" w:type="dxa"/>
            <w:shd w:val="clear" w:color="000000" w:fill="FFFFFF"/>
            <w:noWrap/>
            <w:vAlign w:val="bottom"/>
            <w:hideMark/>
          </w:tcPr>
          <w:p w14:paraId="07C99784" w14:textId="77777777" w:rsidR="00CE144C" w:rsidRPr="00CE4C37" w:rsidRDefault="00CE144C" w:rsidP="00F04260">
            <w:pPr>
              <w:rPr>
                <w:rFonts w:ascii="Tahoma" w:hAnsi="Tahoma" w:cs="Tahoma"/>
                <w:color w:val="FF0000"/>
                <w:sz w:val="16"/>
                <w:szCs w:val="16"/>
                <w:lang w:eastAsia="es-ES"/>
              </w:rPr>
            </w:pPr>
            <w:r w:rsidRPr="00CE4C37">
              <w:rPr>
                <w:rFonts w:ascii="Tahoma" w:hAnsi="Tahoma" w:cs="Tahoma"/>
                <w:color w:val="000000"/>
                <w:sz w:val="16"/>
                <w:szCs w:val="16"/>
              </w:rPr>
              <w:t>ALQUITRÁN</w:t>
            </w:r>
          </w:p>
        </w:tc>
        <w:tc>
          <w:tcPr>
            <w:tcW w:w="1271" w:type="dxa"/>
            <w:shd w:val="clear" w:color="000000" w:fill="FFFFFF"/>
            <w:noWrap/>
            <w:vAlign w:val="bottom"/>
            <w:hideMark/>
          </w:tcPr>
          <w:p w14:paraId="5BC66A22" w14:textId="77777777" w:rsidR="00CE144C" w:rsidRPr="00CE4C37" w:rsidRDefault="00CE144C" w:rsidP="00F04260">
            <w:pPr>
              <w:rPr>
                <w:rFonts w:ascii="Tahoma" w:hAnsi="Tahoma" w:cs="Tahoma"/>
                <w:color w:val="FF0000"/>
                <w:sz w:val="16"/>
                <w:szCs w:val="16"/>
                <w:lang w:eastAsia="es-ES"/>
              </w:rPr>
            </w:pPr>
            <w:r w:rsidRPr="00CE4C37">
              <w:rPr>
                <w:rFonts w:ascii="Tahoma" w:hAnsi="Tahoma" w:cs="Tahoma"/>
                <w:color w:val="000000"/>
                <w:sz w:val="16"/>
                <w:szCs w:val="16"/>
              </w:rPr>
              <w:t>KG</w:t>
            </w:r>
          </w:p>
        </w:tc>
        <w:tc>
          <w:tcPr>
            <w:tcW w:w="1951" w:type="dxa"/>
            <w:shd w:val="clear" w:color="000000" w:fill="FFFFFF"/>
            <w:noWrap/>
            <w:vAlign w:val="bottom"/>
            <w:hideMark/>
          </w:tcPr>
          <w:p w14:paraId="65E2899E"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122,40</w:t>
            </w:r>
          </w:p>
        </w:tc>
      </w:tr>
      <w:tr w:rsidR="00CE144C" w:rsidRPr="00CE4C37" w14:paraId="07FEBD14" w14:textId="77777777" w:rsidTr="00F04260">
        <w:trPr>
          <w:gridAfter w:val="1"/>
          <w:wAfter w:w="7" w:type="dxa"/>
          <w:trHeight w:val="55"/>
          <w:jc w:val="center"/>
        </w:trPr>
        <w:tc>
          <w:tcPr>
            <w:tcW w:w="1076" w:type="dxa"/>
            <w:shd w:val="clear" w:color="000000" w:fill="F2F2F2"/>
            <w:noWrap/>
            <w:vAlign w:val="center"/>
            <w:hideMark/>
          </w:tcPr>
          <w:p w14:paraId="5CA34113"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7</w:t>
            </w:r>
          </w:p>
        </w:tc>
        <w:tc>
          <w:tcPr>
            <w:tcW w:w="4589" w:type="dxa"/>
            <w:shd w:val="clear" w:color="000000" w:fill="FFFFFF"/>
            <w:noWrap/>
            <w:vAlign w:val="bottom"/>
            <w:hideMark/>
          </w:tcPr>
          <w:p w14:paraId="7E04628B" w14:textId="77777777" w:rsidR="00CE144C" w:rsidRPr="00CE4C37" w:rsidRDefault="00CE144C" w:rsidP="00F04260">
            <w:pPr>
              <w:rPr>
                <w:rFonts w:ascii="Tahoma" w:hAnsi="Tahoma" w:cs="Tahoma"/>
                <w:color w:val="FF0000"/>
                <w:sz w:val="16"/>
                <w:szCs w:val="16"/>
                <w:lang w:eastAsia="es-ES"/>
              </w:rPr>
            </w:pPr>
            <w:r w:rsidRPr="00CE4C37">
              <w:rPr>
                <w:rFonts w:ascii="Tahoma" w:hAnsi="Tahoma" w:cs="Tahoma"/>
                <w:color w:val="000000"/>
                <w:sz w:val="16"/>
                <w:szCs w:val="16"/>
              </w:rPr>
              <w:t>BARNIZ</w:t>
            </w:r>
          </w:p>
        </w:tc>
        <w:tc>
          <w:tcPr>
            <w:tcW w:w="1271" w:type="dxa"/>
            <w:shd w:val="clear" w:color="000000" w:fill="FFFFFF"/>
            <w:noWrap/>
            <w:vAlign w:val="bottom"/>
            <w:hideMark/>
          </w:tcPr>
          <w:p w14:paraId="09457D3D" w14:textId="77777777" w:rsidR="00CE144C" w:rsidRPr="00CE4C37" w:rsidRDefault="00CE144C" w:rsidP="00F04260">
            <w:pPr>
              <w:rPr>
                <w:rFonts w:ascii="Tahoma" w:hAnsi="Tahoma" w:cs="Tahoma"/>
                <w:color w:val="FF0000"/>
                <w:sz w:val="16"/>
                <w:szCs w:val="16"/>
                <w:lang w:eastAsia="es-ES"/>
              </w:rPr>
            </w:pPr>
            <w:r w:rsidRPr="00CE4C37">
              <w:rPr>
                <w:rFonts w:ascii="Tahoma" w:hAnsi="Tahoma" w:cs="Tahoma"/>
                <w:color w:val="000000"/>
                <w:sz w:val="16"/>
                <w:szCs w:val="16"/>
              </w:rPr>
              <w:t>LT</w:t>
            </w:r>
          </w:p>
        </w:tc>
        <w:tc>
          <w:tcPr>
            <w:tcW w:w="1951" w:type="dxa"/>
            <w:shd w:val="clear" w:color="000000" w:fill="FFFFFF"/>
            <w:noWrap/>
            <w:vAlign w:val="bottom"/>
            <w:hideMark/>
          </w:tcPr>
          <w:p w14:paraId="49E241AF"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147,30</w:t>
            </w:r>
          </w:p>
        </w:tc>
      </w:tr>
      <w:tr w:rsidR="00CE144C" w:rsidRPr="00CE4C37" w14:paraId="6B414A53" w14:textId="77777777" w:rsidTr="00F04260">
        <w:trPr>
          <w:gridAfter w:val="1"/>
          <w:wAfter w:w="7" w:type="dxa"/>
          <w:trHeight w:val="55"/>
          <w:jc w:val="center"/>
        </w:trPr>
        <w:tc>
          <w:tcPr>
            <w:tcW w:w="1076" w:type="dxa"/>
            <w:shd w:val="clear" w:color="000000" w:fill="F2F2F2"/>
            <w:noWrap/>
            <w:vAlign w:val="center"/>
            <w:hideMark/>
          </w:tcPr>
          <w:p w14:paraId="52A86E53"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lastRenderedPageBreak/>
              <w:t>8</w:t>
            </w:r>
          </w:p>
        </w:tc>
        <w:tc>
          <w:tcPr>
            <w:tcW w:w="4589" w:type="dxa"/>
            <w:shd w:val="clear" w:color="000000" w:fill="FFFFFF"/>
            <w:noWrap/>
            <w:vAlign w:val="bottom"/>
          </w:tcPr>
          <w:p w14:paraId="229D39A0"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BISAGRA DE 4"</w:t>
            </w:r>
          </w:p>
        </w:tc>
        <w:tc>
          <w:tcPr>
            <w:tcW w:w="1271" w:type="dxa"/>
            <w:shd w:val="clear" w:color="000000" w:fill="FFFFFF"/>
            <w:noWrap/>
            <w:vAlign w:val="bottom"/>
          </w:tcPr>
          <w:p w14:paraId="04B86FF1"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32AB2899"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360,00</w:t>
            </w:r>
          </w:p>
        </w:tc>
      </w:tr>
      <w:tr w:rsidR="00CE144C" w:rsidRPr="00CE4C37" w14:paraId="51FCA6C1" w14:textId="77777777" w:rsidTr="00F04260">
        <w:trPr>
          <w:gridAfter w:val="1"/>
          <w:wAfter w:w="7" w:type="dxa"/>
          <w:trHeight w:val="55"/>
          <w:jc w:val="center"/>
        </w:trPr>
        <w:tc>
          <w:tcPr>
            <w:tcW w:w="1076" w:type="dxa"/>
            <w:shd w:val="clear" w:color="000000" w:fill="F2F2F2"/>
            <w:noWrap/>
            <w:vAlign w:val="center"/>
          </w:tcPr>
          <w:p w14:paraId="42CD3CB3"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9</w:t>
            </w:r>
          </w:p>
        </w:tc>
        <w:tc>
          <w:tcPr>
            <w:tcW w:w="4589" w:type="dxa"/>
            <w:shd w:val="clear" w:color="000000" w:fill="FFFFFF"/>
            <w:noWrap/>
            <w:vAlign w:val="bottom"/>
          </w:tcPr>
          <w:p w14:paraId="569E8441"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BISAGRA PARA METAL</w:t>
            </w:r>
          </w:p>
        </w:tc>
        <w:tc>
          <w:tcPr>
            <w:tcW w:w="1271" w:type="dxa"/>
            <w:shd w:val="clear" w:color="000000" w:fill="FFFFFF"/>
            <w:noWrap/>
            <w:vAlign w:val="bottom"/>
          </w:tcPr>
          <w:p w14:paraId="1A449AAA"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54EE388F"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90,00</w:t>
            </w:r>
          </w:p>
        </w:tc>
      </w:tr>
      <w:tr w:rsidR="00CE144C" w:rsidRPr="00CE4C37" w14:paraId="7C09692E" w14:textId="77777777" w:rsidTr="00F04260">
        <w:trPr>
          <w:gridAfter w:val="1"/>
          <w:wAfter w:w="7" w:type="dxa"/>
          <w:trHeight w:val="55"/>
          <w:jc w:val="center"/>
        </w:trPr>
        <w:tc>
          <w:tcPr>
            <w:tcW w:w="1076" w:type="dxa"/>
            <w:shd w:val="clear" w:color="000000" w:fill="F2F2F2"/>
            <w:noWrap/>
            <w:vAlign w:val="center"/>
          </w:tcPr>
          <w:p w14:paraId="64962E07"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10</w:t>
            </w:r>
          </w:p>
        </w:tc>
        <w:tc>
          <w:tcPr>
            <w:tcW w:w="4589" w:type="dxa"/>
            <w:shd w:val="clear" w:color="000000" w:fill="FFFFFF"/>
            <w:noWrap/>
            <w:vAlign w:val="bottom"/>
          </w:tcPr>
          <w:p w14:paraId="70709C4E"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BOTAGUAS DE CERÁMICA UNA CAÍDA</w:t>
            </w:r>
          </w:p>
        </w:tc>
        <w:tc>
          <w:tcPr>
            <w:tcW w:w="1271" w:type="dxa"/>
            <w:shd w:val="clear" w:color="000000" w:fill="FFFFFF"/>
            <w:noWrap/>
            <w:vAlign w:val="bottom"/>
          </w:tcPr>
          <w:p w14:paraId="2B294D68"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6A8B4600"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1.776,00</w:t>
            </w:r>
          </w:p>
        </w:tc>
      </w:tr>
      <w:tr w:rsidR="00CE144C" w:rsidRPr="00CE4C37" w14:paraId="4AE5F89E" w14:textId="77777777" w:rsidTr="00F04260">
        <w:trPr>
          <w:gridAfter w:val="1"/>
          <w:wAfter w:w="7" w:type="dxa"/>
          <w:trHeight w:val="55"/>
          <w:jc w:val="center"/>
        </w:trPr>
        <w:tc>
          <w:tcPr>
            <w:tcW w:w="1076" w:type="dxa"/>
            <w:shd w:val="clear" w:color="000000" w:fill="F2F2F2"/>
            <w:noWrap/>
            <w:vAlign w:val="center"/>
          </w:tcPr>
          <w:p w14:paraId="1014FB3B"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11</w:t>
            </w:r>
          </w:p>
        </w:tc>
        <w:tc>
          <w:tcPr>
            <w:tcW w:w="4589" w:type="dxa"/>
            <w:shd w:val="clear" w:color="000000" w:fill="FFFFFF"/>
            <w:noWrap/>
            <w:vAlign w:val="bottom"/>
          </w:tcPr>
          <w:p w14:paraId="0FF6C11B"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CAJA DE REGISTRO DE PVC</w:t>
            </w:r>
          </w:p>
        </w:tc>
        <w:tc>
          <w:tcPr>
            <w:tcW w:w="1271" w:type="dxa"/>
            <w:shd w:val="clear" w:color="000000" w:fill="FFFFFF"/>
            <w:noWrap/>
            <w:vAlign w:val="bottom"/>
          </w:tcPr>
          <w:p w14:paraId="085AE4E8"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220C3F52"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60,00</w:t>
            </w:r>
          </w:p>
        </w:tc>
      </w:tr>
      <w:tr w:rsidR="00CE144C" w:rsidRPr="00CE4C37" w14:paraId="7D7653D5" w14:textId="77777777" w:rsidTr="00F04260">
        <w:trPr>
          <w:gridAfter w:val="1"/>
          <w:wAfter w:w="7" w:type="dxa"/>
          <w:trHeight w:val="55"/>
          <w:jc w:val="center"/>
        </w:trPr>
        <w:tc>
          <w:tcPr>
            <w:tcW w:w="1076" w:type="dxa"/>
            <w:shd w:val="clear" w:color="000000" w:fill="F2F2F2"/>
            <w:noWrap/>
            <w:vAlign w:val="center"/>
          </w:tcPr>
          <w:p w14:paraId="737F9857"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12</w:t>
            </w:r>
          </w:p>
        </w:tc>
        <w:tc>
          <w:tcPr>
            <w:tcW w:w="4589" w:type="dxa"/>
            <w:shd w:val="clear" w:color="000000" w:fill="FFFFFF"/>
            <w:noWrap/>
            <w:vAlign w:val="bottom"/>
          </w:tcPr>
          <w:p w14:paraId="010444BC"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CAJA PARA 1 TÉRMICO</w:t>
            </w:r>
          </w:p>
        </w:tc>
        <w:tc>
          <w:tcPr>
            <w:tcW w:w="1271" w:type="dxa"/>
            <w:shd w:val="clear" w:color="000000" w:fill="FFFFFF"/>
            <w:noWrap/>
            <w:vAlign w:val="bottom"/>
          </w:tcPr>
          <w:p w14:paraId="1BCD8EFB"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37F2ECE1"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w:t>
            </w:r>
          </w:p>
        </w:tc>
      </w:tr>
      <w:tr w:rsidR="00CE144C" w:rsidRPr="00CE4C37" w14:paraId="54237522" w14:textId="77777777" w:rsidTr="00F04260">
        <w:trPr>
          <w:gridAfter w:val="1"/>
          <w:wAfter w:w="7" w:type="dxa"/>
          <w:trHeight w:val="55"/>
          <w:jc w:val="center"/>
        </w:trPr>
        <w:tc>
          <w:tcPr>
            <w:tcW w:w="1076" w:type="dxa"/>
            <w:shd w:val="clear" w:color="000000" w:fill="F2F2F2"/>
            <w:noWrap/>
            <w:vAlign w:val="center"/>
          </w:tcPr>
          <w:p w14:paraId="3F7AFDAD"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13</w:t>
            </w:r>
          </w:p>
        </w:tc>
        <w:tc>
          <w:tcPr>
            <w:tcW w:w="4589" w:type="dxa"/>
            <w:shd w:val="clear" w:color="000000" w:fill="FFFFFF"/>
            <w:noWrap/>
            <w:vAlign w:val="bottom"/>
          </w:tcPr>
          <w:p w14:paraId="6C62B3E1"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CAJA PARA 3 TÉRMICOS</w:t>
            </w:r>
          </w:p>
        </w:tc>
        <w:tc>
          <w:tcPr>
            <w:tcW w:w="1271" w:type="dxa"/>
            <w:shd w:val="clear" w:color="000000" w:fill="FFFFFF"/>
            <w:noWrap/>
            <w:vAlign w:val="bottom"/>
          </w:tcPr>
          <w:p w14:paraId="219BBD5F"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6EBC9816"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w:t>
            </w:r>
          </w:p>
        </w:tc>
      </w:tr>
      <w:tr w:rsidR="00CE144C" w:rsidRPr="00CE4C37" w14:paraId="74D2099E" w14:textId="77777777" w:rsidTr="00F04260">
        <w:trPr>
          <w:gridAfter w:val="1"/>
          <w:wAfter w:w="7" w:type="dxa"/>
          <w:trHeight w:val="55"/>
          <w:jc w:val="center"/>
        </w:trPr>
        <w:tc>
          <w:tcPr>
            <w:tcW w:w="1076" w:type="dxa"/>
            <w:shd w:val="clear" w:color="000000" w:fill="F2F2F2"/>
            <w:noWrap/>
            <w:vAlign w:val="center"/>
          </w:tcPr>
          <w:p w14:paraId="6F517DFA"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14</w:t>
            </w:r>
          </w:p>
        </w:tc>
        <w:tc>
          <w:tcPr>
            <w:tcW w:w="4589" w:type="dxa"/>
            <w:shd w:val="clear" w:color="000000" w:fill="FFFFFF"/>
            <w:noWrap/>
            <w:vAlign w:val="bottom"/>
          </w:tcPr>
          <w:p w14:paraId="245ADDDA"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CAJA PLÁSTICA CIRCULAR</w:t>
            </w:r>
          </w:p>
        </w:tc>
        <w:tc>
          <w:tcPr>
            <w:tcW w:w="1271" w:type="dxa"/>
            <w:shd w:val="clear" w:color="000000" w:fill="FFFFFF"/>
            <w:noWrap/>
            <w:vAlign w:val="bottom"/>
          </w:tcPr>
          <w:p w14:paraId="4CFDBBC0"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3D18A07F"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600,00</w:t>
            </w:r>
          </w:p>
        </w:tc>
      </w:tr>
      <w:tr w:rsidR="00CE144C" w:rsidRPr="00CE4C37" w14:paraId="67E609E8" w14:textId="77777777" w:rsidTr="00F04260">
        <w:trPr>
          <w:gridAfter w:val="1"/>
          <w:wAfter w:w="7" w:type="dxa"/>
          <w:trHeight w:val="55"/>
          <w:jc w:val="center"/>
        </w:trPr>
        <w:tc>
          <w:tcPr>
            <w:tcW w:w="1076" w:type="dxa"/>
            <w:shd w:val="clear" w:color="000000" w:fill="F2F2F2"/>
            <w:noWrap/>
            <w:vAlign w:val="center"/>
          </w:tcPr>
          <w:p w14:paraId="38C7D84D"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15</w:t>
            </w:r>
          </w:p>
        </w:tc>
        <w:tc>
          <w:tcPr>
            <w:tcW w:w="4589" w:type="dxa"/>
            <w:shd w:val="clear" w:color="000000" w:fill="FFFFFF"/>
            <w:noWrap/>
            <w:vAlign w:val="bottom"/>
          </w:tcPr>
          <w:p w14:paraId="65C1DD02"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 xml:space="preserve">CAJA PLÁSTICA RECTANGULAR </w:t>
            </w:r>
          </w:p>
        </w:tc>
        <w:tc>
          <w:tcPr>
            <w:tcW w:w="1271" w:type="dxa"/>
            <w:shd w:val="clear" w:color="000000" w:fill="FFFFFF"/>
            <w:noWrap/>
            <w:vAlign w:val="bottom"/>
          </w:tcPr>
          <w:p w14:paraId="59488A2A"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4EE95170"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600,00</w:t>
            </w:r>
          </w:p>
        </w:tc>
      </w:tr>
      <w:tr w:rsidR="00CE144C" w:rsidRPr="00CE4C37" w14:paraId="7C18B2C8" w14:textId="77777777" w:rsidTr="00F04260">
        <w:trPr>
          <w:gridAfter w:val="1"/>
          <w:wAfter w:w="7" w:type="dxa"/>
          <w:trHeight w:val="55"/>
          <w:jc w:val="center"/>
        </w:trPr>
        <w:tc>
          <w:tcPr>
            <w:tcW w:w="1076" w:type="dxa"/>
            <w:shd w:val="clear" w:color="000000" w:fill="F2F2F2"/>
            <w:noWrap/>
            <w:vAlign w:val="center"/>
          </w:tcPr>
          <w:p w14:paraId="7F16E969"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16</w:t>
            </w:r>
          </w:p>
        </w:tc>
        <w:tc>
          <w:tcPr>
            <w:tcW w:w="4589" w:type="dxa"/>
            <w:shd w:val="clear" w:color="000000" w:fill="FFFFFF"/>
            <w:noWrap/>
            <w:vAlign w:val="bottom"/>
          </w:tcPr>
          <w:p w14:paraId="2D056312"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CAJA SIFONADA PVC INC/REJILLA DE PISO</w:t>
            </w:r>
          </w:p>
        </w:tc>
        <w:tc>
          <w:tcPr>
            <w:tcW w:w="1271" w:type="dxa"/>
            <w:shd w:val="clear" w:color="000000" w:fill="FFFFFF"/>
            <w:noWrap/>
            <w:vAlign w:val="bottom"/>
          </w:tcPr>
          <w:p w14:paraId="42B6822E"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6EACF3FA"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90,00</w:t>
            </w:r>
          </w:p>
        </w:tc>
      </w:tr>
      <w:tr w:rsidR="00CE144C" w:rsidRPr="00CE4C37" w14:paraId="37E63C3E" w14:textId="77777777" w:rsidTr="00F04260">
        <w:trPr>
          <w:gridAfter w:val="1"/>
          <w:wAfter w:w="7" w:type="dxa"/>
          <w:trHeight w:val="55"/>
          <w:jc w:val="center"/>
        </w:trPr>
        <w:tc>
          <w:tcPr>
            <w:tcW w:w="1076" w:type="dxa"/>
            <w:shd w:val="clear" w:color="000000" w:fill="F2F2F2"/>
            <w:noWrap/>
            <w:vAlign w:val="center"/>
          </w:tcPr>
          <w:p w14:paraId="5A8F9153"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17</w:t>
            </w:r>
          </w:p>
        </w:tc>
        <w:tc>
          <w:tcPr>
            <w:tcW w:w="4589" w:type="dxa"/>
            <w:shd w:val="clear" w:color="000000" w:fill="FFFFFF"/>
            <w:noWrap/>
            <w:vAlign w:val="bottom"/>
          </w:tcPr>
          <w:p w14:paraId="50C701EE"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 xml:space="preserve">CALAMINA GALVANIZADA ONDULADA NRO 28 PREPINTADA </w:t>
            </w:r>
          </w:p>
        </w:tc>
        <w:tc>
          <w:tcPr>
            <w:tcW w:w="1271" w:type="dxa"/>
            <w:shd w:val="clear" w:color="000000" w:fill="FFFFFF"/>
            <w:noWrap/>
            <w:vAlign w:val="bottom"/>
          </w:tcPr>
          <w:p w14:paraId="7DA1ED0F"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M2</w:t>
            </w:r>
          </w:p>
        </w:tc>
        <w:tc>
          <w:tcPr>
            <w:tcW w:w="1951" w:type="dxa"/>
            <w:shd w:val="clear" w:color="000000" w:fill="FFFFFF"/>
            <w:noWrap/>
            <w:vAlign w:val="bottom"/>
          </w:tcPr>
          <w:p w14:paraId="48106457"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2.646,60</w:t>
            </w:r>
          </w:p>
        </w:tc>
      </w:tr>
      <w:tr w:rsidR="00CE144C" w:rsidRPr="00CE4C37" w14:paraId="6941BB8E" w14:textId="77777777" w:rsidTr="00F04260">
        <w:trPr>
          <w:gridAfter w:val="1"/>
          <w:wAfter w:w="7" w:type="dxa"/>
          <w:trHeight w:val="55"/>
          <w:jc w:val="center"/>
        </w:trPr>
        <w:tc>
          <w:tcPr>
            <w:tcW w:w="1076" w:type="dxa"/>
            <w:shd w:val="clear" w:color="000000" w:fill="F2F2F2"/>
            <w:noWrap/>
            <w:vAlign w:val="center"/>
          </w:tcPr>
          <w:p w14:paraId="16A1D9D0"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18</w:t>
            </w:r>
          </w:p>
        </w:tc>
        <w:tc>
          <w:tcPr>
            <w:tcW w:w="4589" w:type="dxa"/>
            <w:shd w:val="clear" w:color="000000" w:fill="FFFFFF"/>
            <w:noWrap/>
            <w:vAlign w:val="bottom"/>
          </w:tcPr>
          <w:p w14:paraId="5A2DB862"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CANALETA DE CALAMINA GALVANIZADA NRO 28 CORTE 33</w:t>
            </w:r>
          </w:p>
        </w:tc>
        <w:tc>
          <w:tcPr>
            <w:tcW w:w="1271" w:type="dxa"/>
            <w:shd w:val="clear" w:color="000000" w:fill="FFFFFF"/>
            <w:noWrap/>
            <w:vAlign w:val="bottom"/>
          </w:tcPr>
          <w:p w14:paraId="27076DCE"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M</w:t>
            </w:r>
          </w:p>
        </w:tc>
        <w:tc>
          <w:tcPr>
            <w:tcW w:w="1951" w:type="dxa"/>
            <w:shd w:val="clear" w:color="000000" w:fill="FFFFFF"/>
            <w:noWrap/>
            <w:vAlign w:val="bottom"/>
          </w:tcPr>
          <w:p w14:paraId="630C4862"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621,00</w:t>
            </w:r>
          </w:p>
        </w:tc>
      </w:tr>
      <w:tr w:rsidR="00CE144C" w:rsidRPr="00CE4C37" w14:paraId="07377EFE" w14:textId="77777777" w:rsidTr="00F04260">
        <w:trPr>
          <w:gridAfter w:val="1"/>
          <w:wAfter w:w="7" w:type="dxa"/>
          <w:trHeight w:val="55"/>
          <w:jc w:val="center"/>
        </w:trPr>
        <w:tc>
          <w:tcPr>
            <w:tcW w:w="1076" w:type="dxa"/>
            <w:shd w:val="clear" w:color="000000" w:fill="F2F2F2"/>
            <w:noWrap/>
            <w:vAlign w:val="center"/>
          </w:tcPr>
          <w:p w14:paraId="19C51C44"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19</w:t>
            </w:r>
          </w:p>
        </w:tc>
        <w:tc>
          <w:tcPr>
            <w:tcW w:w="4589" w:type="dxa"/>
            <w:shd w:val="clear" w:color="000000" w:fill="FFFFFF"/>
            <w:noWrap/>
            <w:vAlign w:val="bottom"/>
          </w:tcPr>
          <w:p w14:paraId="39DA22D6"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CAÑERÍA DE ALUMINIO 1/2" (BRAZO DE DUCHA)</w:t>
            </w:r>
          </w:p>
        </w:tc>
        <w:tc>
          <w:tcPr>
            <w:tcW w:w="1271" w:type="dxa"/>
            <w:shd w:val="clear" w:color="000000" w:fill="FFFFFF"/>
            <w:noWrap/>
            <w:vAlign w:val="bottom"/>
          </w:tcPr>
          <w:p w14:paraId="0077462F"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7ACC35C3"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w:t>
            </w:r>
          </w:p>
        </w:tc>
      </w:tr>
      <w:tr w:rsidR="00CE144C" w:rsidRPr="00CE4C37" w14:paraId="121E7EFE" w14:textId="77777777" w:rsidTr="00F04260">
        <w:trPr>
          <w:gridAfter w:val="1"/>
          <w:wAfter w:w="7" w:type="dxa"/>
          <w:trHeight w:val="55"/>
          <w:jc w:val="center"/>
        </w:trPr>
        <w:tc>
          <w:tcPr>
            <w:tcW w:w="1076" w:type="dxa"/>
            <w:shd w:val="clear" w:color="000000" w:fill="F2F2F2"/>
            <w:noWrap/>
            <w:vAlign w:val="center"/>
          </w:tcPr>
          <w:p w14:paraId="770F8CBE"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20</w:t>
            </w:r>
          </w:p>
        </w:tc>
        <w:tc>
          <w:tcPr>
            <w:tcW w:w="4589" w:type="dxa"/>
            <w:shd w:val="clear" w:color="000000" w:fill="FFFFFF"/>
            <w:noWrap/>
            <w:vAlign w:val="bottom"/>
          </w:tcPr>
          <w:p w14:paraId="2A975740"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CARTÓN ASFALTICO</w:t>
            </w:r>
          </w:p>
        </w:tc>
        <w:tc>
          <w:tcPr>
            <w:tcW w:w="1271" w:type="dxa"/>
            <w:shd w:val="clear" w:color="000000" w:fill="FFFFFF"/>
            <w:noWrap/>
            <w:vAlign w:val="bottom"/>
          </w:tcPr>
          <w:p w14:paraId="0AFB0067"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M2</w:t>
            </w:r>
          </w:p>
        </w:tc>
        <w:tc>
          <w:tcPr>
            <w:tcW w:w="1951" w:type="dxa"/>
            <w:shd w:val="clear" w:color="000000" w:fill="FFFFFF"/>
            <w:noWrap/>
            <w:vAlign w:val="bottom"/>
          </w:tcPr>
          <w:p w14:paraId="5A4B3433"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171,36</w:t>
            </w:r>
          </w:p>
        </w:tc>
      </w:tr>
      <w:tr w:rsidR="00CE144C" w:rsidRPr="00CE4C37" w14:paraId="3635E44A" w14:textId="77777777" w:rsidTr="00F04260">
        <w:trPr>
          <w:gridAfter w:val="1"/>
          <w:wAfter w:w="7" w:type="dxa"/>
          <w:trHeight w:val="55"/>
          <w:jc w:val="center"/>
        </w:trPr>
        <w:tc>
          <w:tcPr>
            <w:tcW w:w="1076" w:type="dxa"/>
            <w:shd w:val="clear" w:color="000000" w:fill="F2F2F2"/>
            <w:noWrap/>
            <w:vAlign w:val="center"/>
          </w:tcPr>
          <w:p w14:paraId="36FA906B"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21</w:t>
            </w:r>
          </w:p>
        </w:tc>
        <w:tc>
          <w:tcPr>
            <w:tcW w:w="4589" w:type="dxa"/>
            <w:shd w:val="clear" w:color="000000" w:fill="FFFFFF"/>
            <w:noWrap/>
            <w:vAlign w:val="bottom"/>
          </w:tcPr>
          <w:p w14:paraId="458330E9"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CEMENTO BLANCO</w:t>
            </w:r>
          </w:p>
        </w:tc>
        <w:tc>
          <w:tcPr>
            <w:tcW w:w="1271" w:type="dxa"/>
            <w:shd w:val="clear" w:color="000000" w:fill="FFFFFF"/>
            <w:noWrap/>
            <w:vAlign w:val="bottom"/>
          </w:tcPr>
          <w:p w14:paraId="54F844E4"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KG</w:t>
            </w:r>
          </w:p>
        </w:tc>
        <w:tc>
          <w:tcPr>
            <w:tcW w:w="1951" w:type="dxa"/>
            <w:shd w:val="clear" w:color="000000" w:fill="FFFFFF"/>
            <w:noWrap/>
            <w:vAlign w:val="bottom"/>
          </w:tcPr>
          <w:p w14:paraId="5377CE65"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1.037,95</w:t>
            </w:r>
          </w:p>
        </w:tc>
      </w:tr>
      <w:tr w:rsidR="00CE144C" w:rsidRPr="00CE4C37" w14:paraId="3AEA8D9C" w14:textId="77777777" w:rsidTr="00F04260">
        <w:trPr>
          <w:gridAfter w:val="1"/>
          <w:wAfter w:w="7" w:type="dxa"/>
          <w:trHeight w:val="55"/>
          <w:jc w:val="center"/>
        </w:trPr>
        <w:tc>
          <w:tcPr>
            <w:tcW w:w="1076" w:type="dxa"/>
            <w:shd w:val="clear" w:color="000000" w:fill="F2F2F2"/>
            <w:noWrap/>
            <w:vAlign w:val="center"/>
          </w:tcPr>
          <w:p w14:paraId="4C83BE6D"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22</w:t>
            </w:r>
          </w:p>
        </w:tc>
        <w:tc>
          <w:tcPr>
            <w:tcW w:w="4589" w:type="dxa"/>
            <w:shd w:val="clear" w:color="000000" w:fill="FFFFFF"/>
            <w:noWrap/>
            <w:vAlign w:val="bottom"/>
          </w:tcPr>
          <w:p w14:paraId="752D49BD"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CEMENTO COLA</w:t>
            </w:r>
          </w:p>
        </w:tc>
        <w:tc>
          <w:tcPr>
            <w:tcW w:w="1271" w:type="dxa"/>
            <w:shd w:val="clear" w:color="000000" w:fill="FFFFFF"/>
            <w:noWrap/>
            <w:vAlign w:val="bottom"/>
          </w:tcPr>
          <w:p w14:paraId="6572D84F"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KG</w:t>
            </w:r>
          </w:p>
        </w:tc>
        <w:tc>
          <w:tcPr>
            <w:tcW w:w="1951" w:type="dxa"/>
            <w:shd w:val="clear" w:color="000000" w:fill="FFFFFF"/>
            <w:noWrap/>
            <w:vAlign w:val="bottom"/>
          </w:tcPr>
          <w:p w14:paraId="01E14A43"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17.408,27</w:t>
            </w:r>
          </w:p>
        </w:tc>
      </w:tr>
      <w:tr w:rsidR="00CE144C" w:rsidRPr="00CE4C37" w14:paraId="2270117B" w14:textId="77777777" w:rsidTr="00F04260">
        <w:trPr>
          <w:gridAfter w:val="1"/>
          <w:wAfter w:w="7" w:type="dxa"/>
          <w:trHeight w:val="55"/>
          <w:jc w:val="center"/>
        </w:trPr>
        <w:tc>
          <w:tcPr>
            <w:tcW w:w="1076" w:type="dxa"/>
            <w:shd w:val="clear" w:color="000000" w:fill="F2F2F2"/>
            <w:noWrap/>
            <w:vAlign w:val="center"/>
          </w:tcPr>
          <w:p w14:paraId="53476606"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23</w:t>
            </w:r>
          </w:p>
        </w:tc>
        <w:tc>
          <w:tcPr>
            <w:tcW w:w="4589" w:type="dxa"/>
            <w:shd w:val="clear" w:color="000000" w:fill="FFFFFF"/>
            <w:noWrap/>
            <w:vAlign w:val="bottom"/>
          </w:tcPr>
          <w:p w14:paraId="7521E88A"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CEMENTO PORTLAND</w:t>
            </w:r>
          </w:p>
        </w:tc>
        <w:tc>
          <w:tcPr>
            <w:tcW w:w="1271" w:type="dxa"/>
            <w:shd w:val="clear" w:color="000000" w:fill="FFFFFF"/>
            <w:noWrap/>
            <w:vAlign w:val="bottom"/>
          </w:tcPr>
          <w:p w14:paraId="30E2F9B5"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BL</w:t>
            </w:r>
          </w:p>
        </w:tc>
        <w:tc>
          <w:tcPr>
            <w:tcW w:w="1951" w:type="dxa"/>
            <w:shd w:val="clear" w:color="000000" w:fill="FFFFFF"/>
            <w:noWrap/>
            <w:vAlign w:val="bottom"/>
          </w:tcPr>
          <w:p w14:paraId="0E926D19"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3.958,69</w:t>
            </w:r>
          </w:p>
        </w:tc>
      </w:tr>
      <w:tr w:rsidR="00CE144C" w:rsidRPr="00CE4C37" w14:paraId="09545201" w14:textId="77777777" w:rsidTr="00F04260">
        <w:trPr>
          <w:gridAfter w:val="1"/>
          <w:wAfter w:w="7" w:type="dxa"/>
          <w:trHeight w:val="55"/>
          <w:jc w:val="center"/>
        </w:trPr>
        <w:tc>
          <w:tcPr>
            <w:tcW w:w="1076" w:type="dxa"/>
            <w:shd w:val="clear" w:color="000000" w:fill="F2F2F2"/>
            <w:noWrap/>
            <w:vAlign w:val="center"/>
          </w:tcPr>
          <w:p w14:paraId="405B5468"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24</w:t>
            </w:r>
          </w:p>
        </w:tc>
        <w:tc>
          <w:tcPr>
            <w:tcW w:w="4589" w:type="dxa"/>
            <w:shd w:val="clear" w:color="000000" w:fill="FFFFFF"/>
            <w:noWrap/>
            <w:vAlign w:val="bottom"/>
          </w:tcPr>
          <w:p w14:paraId="0AC1E084"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CERÁMICA NACIONAL</w:t>
            </w:r>
          </w:p>
        </w:tc>
        <w:tc>
          <w:tcPr>
            <w:tcW w:w="1271" w:type="dxa"/>
            <w:shd w:val="clear" w:color="000000" w:fill="FFFFFF"/>
            <w:noWrap/>
            <w:vAlign w:val="bottom"/>
          </w:tcPr>
          <w:p w14:paraId="4ACEED69"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M2</w:t>
            </w:r>
          </w:p>
        </w:tc>
        <w:tc>
          <w:tcPr>
            <w:tcW w:w="1951" w:type="dxa"/>
            <w:shd w:val="clear" w:color="000000" w:fill="FFFFFF"/>
            <w:noWrap/>
            <w:vAlign w:val="bottom"/>
          </w:tcPr>
          <w:p w14:paraId="7F76BD97"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3.144,96</w:t>
            </w:r>
          </w:p>
        </w:tc>
      </w:tr>
      <w:tr w:rsidR="00CE144C" w:rsidRPr="00CE4C37" w14:paraId="10648CA5" w14:textId="77777777" w:rsidTr="00F04260">
        <w:trPr>
          <w:gridAfter w:val="1"/>
          <w:wAfter w:w="7" w:type="dxa"/>
          <w:trHeight w:val="55"/>
          <w:jc w:val="center"/>
        </w:trPr>
        <w:tc>
          <w:tcPr>
            <w:tcW w:w="1076" w:type="dxa"/>
            <w:shd w:val="clear" w:color="000000" w:fill="F2F2F2"/>
            <w:noWrap/>
            <w:vAlign w:val="center"/>
          </w:tcPr>
          <w:p w14:paraId="02DAA57E"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25</w:t>
            </w:r>
          </w:p>
        </w:tc>
        <w:tc>
          <w:tcPr>
            <w:tcW w:w="4589" w:type="dxa"/>
            <w:shd w:val="clear" w:color="000000" w:fill="FFFFFF"/>
            <w:noWrap/>
            <w:vAlign w:val="bottom"/>
          </w:tcPr>
          <w:p w14:paraId="190B7DEF"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CERÁMICA NACIONAL TIPO PORCELANATO (60X60)</w:t>
            </w:r>
          </w:p>
        </w:tc>
        <w:tc>
          <w:tcPr>
            <w:tcW w:w="1271" w:type="dxa"/>
            <w:shd w:val="clear" w:color="000000" w:fill="FFFFFF"/>
            <w:noWrap/>
            <w:vAlign w:val="bottom"/>
          </w:tcPr>
          <w:p w14:paraId="68EB0547"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M2</w:t>
            </w:r>
          </w:p>
        </w:tc>
        <w:tc>
          <w:tcPr>
            <w:tcW w:w="1951" w:type="dxa"/>
            <w:shd w:val="clear" w:color="000000" w:fill="FFFFFF"/>
            <w:noWrap/>
            <w:vAlign w:val="bottom"/>
          </w:tcPr>
          <w:p w14:paraId="1B366244"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113,52</w:t>
            </w:r>
          </w:p>
        </w:tc>
      </w:tr>
      <w:tr w:rsidR="00CE144C" w:rsidRPr="00CE4C37" w14:paraId="39F7D251" w14:textId="77777777" w:rsidTr="00F04260">
        <w:trPr>
          <w:gridAfter w:val="1"/>
          <w:wAfter w:w="7" w:type="dxa"/>
          <w:trHeight w:val="55"/>
          <w:jc w:val="center"/>
        </w:trPr>
        <w:tc>
          <w:tcPr>
            <w:tcW w:w="1076" w:type="dxa"/>
            <w:shd w:val="clear" w:color="000000" w:fill="F2F2F2"/>
            <w:noWrap/>
            <w:vAlign w:val="center"/>
          </w:tcPr>
          <w:p w14:paraId="7C74436B"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26</w:t>
            </w:r>
          </w:p>
        </w:tc>
        <w:tc>
          <w:tcPr>
            <w:tcW w:w="4589" w:type="dxa"/>
            <w:shd w:val="clear" w:color="000000" w:fill="FFFFFF"/>
            <w:noWrap/>
            <w:vAlign w:val="bottom"/>
          </w:tcPr>
          <w:p w14:paraId="134B69E4"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CHAPA INTERIOR</w:t>
            </w:r>
          </w:p>
        </w:tc>
        <w:tc>
          <w:tcPr>
            <w:tcW w:w="1271" w:type="dxa"/>
            <w:shd w:val="clear" w:color="000000" w:fill="FFFFFF"/>
            <w:noWrap/>
            <w:vAlign w:val="bottom"/>
          </w:tcPr>
          <w:p w14:paraId="4F2A19C8"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1D2BF236"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120,00</w:t>
            </w:r>
          </w:p>
        </w:tc>
      </w:tr>
      <w:tr w:rsidR="00CE144C" w:rsidRPr="00CE4C37" w14:paraId="590C93A0" w14:textId="77777777" w:rsidTr="00F04260">
        <w:trPr>
          <w:gridAfter w:val="1"/>
          <w:wAfter w:w="7" w:type="dxa"/>
          <w:trHeight w:val="55"/>
          <w:jc w:val="center"/>
        </w:trPr>
        <w:tc>
          <w:tcPr>
            <w:tcW w:w="1076" w:type="dxa"/>
            <w:shd w:val="clear" w:color="000000" w:fill="F2F2F2"/>
            <w:noWrap/>
            <w:vAlign w:val="center"/>
          </w:tcPr>
          <w:p w14:paraId="734C38F3"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27</w:t>
            </w:r>
          </w:p>
        </w:tc>
        <w:tc>
          <w:tcPr>
            <w:tcW w:w="4589" w:type="dxa"/>
            <w:shd w:val="clear" w:color="000000" w:fill="FFFFFF"/>
            <w:noWrap/>
            <w:vAlign w:val="bottom"/>
          </w:tcPr>
          <w:p w14:paraId="4E31C613"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CHICOTILLO</w:t>
            </w:r>
          </w:p>
        </w:tc>
        <w:tc>
          <w:tcPr>
            <w:tcW w:w="1271" w:type="dxa"/>
            <w:shd w:val="clear" w:color="000000" w:fill="FFFFFF"/>
            <w:noWrap/>
            <w:vAlign w:val="bottom"/>
          </w:tcPr>
          <w:p w14:paraId="6688B438"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2576C913"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60,00</w:t>
            </w:r>
          </w:p>
        </w:tc>
      </w:tr>
      <w:tr w:rsidR="00CE144C" w:rsidRPr="00CE4C37" w14:paraId="75AB9EFF" w14:textId="77777777" w:rsidTr="00F04260">
        <w:trPr>
          <w:gridAfter w:val="1"/>
          <w:wAfter w:w="7" w:type="dxa"/>
          <w:trHeight w:val="55"/>
          <w:jc w:val="center"/>
        </w:trPr>
        <w:tc>
          <w:tcPr>
            <w:tcW w:w="1076" w:type="dxa"/>
            <w:shd w:val="clear" w:color="000000" w:fill="F2F2F2"/>
            <w:noWrap/>
            <w:vAlign w:val="center"/>
          </w:tcPr>
          <w:p w14:paraId="52884408"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28</w:t>
            </w:r>
          </w:p>
        </w:tc>
        <w:tc>
          <w:tcPr>
            <w:tcW w:w="4589" w:type="dxa"/>
            <w:shd w:val="clear" w:color="000000" w:fill="FFFFFF"/>
            <w:noWrap/>
            <w:vAlign w:val="bottom"/>
          </w:tcPr>
          <w:p w14:paraId="50A6B7C1"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CIELO PVC TIPO MACHIHEMBRE MAS ESTRUCTURA GALVANIZADA</w:t>
            </w:r>
          </w:p>
        </w:tc>
        <w:tc>
          <w:tcPr>
            <w:tcW w:w="1271" w:type="dxa"/>
            <w:shd w:val="clear" w:color="000000" w:fill="FFFFFF"/>
            <w:noWrap/>
            <w:vAlign w:val="bottom"/>
          </w:tcPr>
          <w:p w14:paraId="26E44094"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M2</w:t>
            </w:r>
          </w:p>
        </w:tc>
        <w:tc>
          <w:tcPr>
            <w:tcW w:w="1951" w:type="dxa"/>
            <w:shd w:val="clear" w:color="000000" w:fill="FFFFFF"/>
            <w:noWrap/>
            <w:vAlign w:val="bottom"/>
          </w:tcPr>
          <w:p w14:paraId="1D8E42F6"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1.829,40</w:t>
            </w:r>
          </w:p>
        </w:tc>
      </w:tr>
      <w:tr w:rsidR="00CE144C" w:rsidRPr="00CE4C37" w14:paraId="14B2BD03" w14:textId="77777777" w:rsidTr="00F04260">
        <w:trPr>
          <w:gridAfter w:val="1"/>
          <w:wAfter w:w="7" w:type="dxa"/>
          <w:trHeight w:val="55"/>
          <w:jc w:val="center"/>
        </w:trPr>
        <w:tc>
          <w:tcPr>
            <w:tcW w:w="1076" w:type="dxa"/>
            <w:shd w:val="clear" w:color="000000" w:fill="F2F2F2"/>
            <w:noWrap/>
            <w:vAlign w:val="center"/>
          </w:tcPr>
          <w:p w14:paraId="53FF8F5A"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29</w:t>
            </w:r>
          </w:p>
        </w:tc>
        <w:tc>
          <w:tcPr>
            <w:tcW w:w="4589" w:type="dxa"/>
            <w:shd w:val="clear" w:color="000000" w:fill="FFFFFF"/>
            <w:noWrap/>
            <w:vAlign w:val="bottom"/>
          </w:tcPr>
          <w:p w14:paraId="0E2B4D22"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CINTA AISLANTE</w:t>
            </w:r>
          </w:p>
        </w:tc>
        <w:tc>
          <w:tcPr>
            <w:tcW w:w="1271" w:type="dxa"/>
            <w:shd w:val="clear" w:color="000000" w:fill="FFFFFF"/>
            <w:noWrap/>
            <w:vAlign w:val="bottom"/>
          </w:tcPr>
          <w:p w14:paraId="2E3AD83C"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22864932"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120,00</w:t>
            </w:r>
          </w:p>
        </w:tc>
      </w:tr>
      <w:tr w:rsidR="00CE144C" w:rsidRPr="00CE4C37" w14:paraId="165BB1E2" w14:textId="77777777" w:rsidTr="00F04260">
        <w:trPr>
          <w:gridAfter w:val="1"/>
          <w:wAfter w:w="7" w:type="dxa"/>
          <w:trHeight w:val="55"/>
          <w:jc w:val="center"/>
        </w:trPr>
        <w:tc>
          <w:tcPr>
            <w:tcW w:w="1076" w:type="dxa"/>
            <w:shd w:val="clear" w:color="000000" w:fill="F2F2F2"/>
            <w:noWrap/>
            <w:vAlign w:val="center"/>
          </w:tcPr>
          <w:p w14:paraId="2809D842"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30</w:t>
            </w:r>
          </w:p>
        </w:tc>
        <w:tc>
          <w:tcPr>
            <w:tcW w:w="4589" w:type="dxa"/>
            <w:shd w:val="clear" w:color="000000" w:fill="FFFFFF"/>
            <w:noWrap/>
            <w:vAlign w:val="bottom"/>
          </w:tcPr>
          <w:p w14:paraId="1CBA3059"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CLAVOS</w:t>
            </w:r>
          </w:p>
        </w:tc>
        <w:tc>
          <w:tcPr>
            <w:tcW w:w="1271" w:type="dxa"/>
            <w:shd w:val="clear" w:color="000000" w:fill="FFFFFF"/>
            <w:noWrap/>
            <w:vAlign w:val="bottom"/>
          </w:tcPr>
          <w:p w14:paraId="2DDD8E0A"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KG</w:t>
            </w:r>
          </w:p>
        </w:tc>
        <w:tc>
          <w:tcPr>
            <w:tcW w:w="1951" w:type="dxa"/>
            <w:shd w:val="clear" w:color="000000" w:fill="FFFFFF"/>
            <w:noWrap/>
            <w:vAlign w:val="bottom"/>
          </w:tcPr>
          <w:p w14:paraId="279EE8F4"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135,30</w:t>
            </w:r>
          </w:p>
        </w:tc>
      </w:tr>
      <w:tr w:rsidR="00CE144C" w:rsidRPr="00CE4C37" w14:paraId="2EBA6DA0" w14:textId="77777777" w:rsidTr="00F04260">
        <w:trPr>
          <w:gridAfter w:val="1"/>
          <w:wAfter w:w="7" w:type="dxa"/>
          <w:trHeight w:val="55"/>
          <w:jc w:val="center"/>
        </w:trPr>
        <w:tc>
          <w:tcPr>
            <w:tcW w:w="1076" w:type="dxa"/>
            <w:shd w:val="clear" w:color="000000" w:fill="F2F2F2"/>
            <w:noWrap/>
            <w:vAlign w:val="center"/>
          </w:tcPr>
          <w:p w14:paraId="56C3EB64"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31</w:t>
            </w:r>
          </w:p>
        </w:tc>
        <w:tc>
          <w:tcPr>
            <w:tcW w:w="4589" w:type="dxa"/>
            <w:shd w:val="clear" w:color="000000" w:fill="FFFFFF"/>
            <w:noWrap/>
            <w:vAlign w:val="bottom"/>
          </w:tcPr>
          <w:p w14:paraId="352A2F53"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 xml:space="preserve">CLAVOS PARA CALAMINA CON GOMA </w:t>
            </w:r>
          </w:p>
        </w:tc>
        <w:tc>
          <w:tcPr>
            <w:tcW w:w="1271" w:type="dxa"/>
            <w:shd w:val="clear" w:color="000000" w:fill="FFFFFF"/>
            <w:noWrap/>
            <w:vAlign w:val="bottom"/>
          </w:tcPr>
          <w:p w14:paraId="2E664E62"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KG</w:t>
            </w:r>
          </w:p>
        </w:tc>
        <w:tc>
          <w:tcPr>
            <w:tcW w:w="1951" w:type="dxa"/>
            <w:shd w:val="clear" w:color="000000" w:fill="FFFFFF"/>
            <w:noWrap/>
            <w:vAlign w:val="bottom"/>
          </w:tcPr>
          <w:p w14:paraId="25D9C72A"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8,82</w:t>
            </w:r>
          </w:p>
        </w:tc>
      </w:tr>
      <w:tr w:rsidR="00CE144C" w:rsidRPr="00CE4C37" w14:paraId="3F17783D" w14:textId="77777777" w:rsidTr="00F04260">
        <w:trPr>
          <w:gridAfter w:val="1"/>
          <w:wAfter w:w="7" w:type="dxa"/>
          <w:trHeight w:val="55"/>
          <w:jc w:val="center"/>
        </w:trPr>
        <w:tc>
          <w:tcPr>
            <w:tcW w:w="1076" w:type="dxa"/>
            <w:shd w:val="clear" w:color="000000" w:fill="F2F2F2"/>
            <w:noWrap/>
            <w:vAlign w:val="center"/>
          </w:tcPr>
          <w:p w14:paraId="410C6506"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32</w:t>
            </w:r>
          </w:p>
        </w:tc>
        <w:tc>
          <w:tcPr>
            <w:tcW w:w="4589" w:type="dxa"/>
            <w:shd w:val="clear" w:color="000000" w:fill="FFFFFF"/>
            <w:noWrap/>
            <w:vAlign w:val="bottom"/>
          </w:tcPr>
          <w:p w14:paraId="138C5F1D"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CODO FG GALVANIZADO DE 1/2"</w:t>
            </w:r>
          </w:p>
        </w:tc>
        <w:tc>
          <w:tcPr>
            <w:tcW w:w="1271" w:type="dxa"/>
            <w:shd w:val="clear" w:color="000000" w:fill="FFFFFF"/>
            <w:noWrap/>
            <w:vAlign w:val="bottom"/>
          </w:tcPr>
          <w:p w14:paraId="0B299D67"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56881EEE"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w:t>
            </w:r>
          </w:p>
        </w:tc>
      </w:tr>
      <w:tr w:rsidR="00CE144C" w:rsidRPr="00CE4C37" w14:paraId="632EFF2F" w14:textId="77777777" w:rsidTr="00F04260">
        <w:trPr>
          <w:gridAfter w:val="1"/>
          <w:wAfter w:w="7" w:type="dxa"/>
          <w:trHeight w:val="55"/>
          <w:jc w:val="center"/>
        </w:trPr>
        <w:tc>
          <w:tcPr>
            <w:tcW w:w="1076" w:type="dxa"/>
            <w:shd w:val="clear" w:color="000000" w:fill="F2F2F2"/>
            <w:noWrap/>
            <w:vAlign w:val="center"/>
          </w:tcPr>
          <w:p w14:paraId="026C8598"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33</w:t>
            </w:r>
          </w:p>
        </w:tc>
        <w:tc>
          <w:tcPr>
            <w:tcW w:w="4589" w:type="dxa"/>
            <w:shd w:val="clear" w:color="000000" w:fill="FFFFFF"/>
            <w:noWrap/>
            <w:vAlign w:val="bottom"/>
          </w:tcPr>
          <w:p w14:paraId="184DCBFF"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CODO PVC DE 1/2"</w:t>
            </w:r>
          </w:p>
        </w:tc>
        <w:tc>
          <w:tcPr>
            <w:tcW w:w="1271" w:type="dxa"/>
            <w:shd w:val="clear" w:color="000000" w:fill="FFFFFF"/>
            <w:noWrap/>
            <w:vAlign w:val="bottom"/>
          </w:tcPr>
          <w:p w14:paraId="7B97BCD1"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0733A433"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240,00</w:t>
            </w:r>
          </w:p>
        </w:tc>
      </w:tr>
      <w:tr w:rsidR="00CE144C" w:rsidRPr="00CE4C37" w14:paraId="350E15FB" w14:textId="77777777" w:rsidTr="00F04260">
        <w:trPr>
          <w:gridAfter w:val="1"/>
          <w:wAfter w:w="7" w:type="dxa"/>
          <w:trHeight w:val="55"/>
          <w:jc w:val="center"/>
        </w:trPr>
        <w:tc>
          <w:tcPr>
            <w:tcW w:w="1076" w:type="dxa"/>
            <w:shd w:val="clear" w:color="000000" w:fill="F2F2F2"/>
            <w:noWrap/>
            <w:vAlign w:val="center"/>
          </w:tcPr>
          <w:p w14:paraId="1D0092EE"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34</w:t>
            </w:r>
          </w:p>
        </w:tc>
        <w:tc>
          <w:tcPr>
            <w:tcW w:w="4589" w:type="dxa"/>
            <w:shd w:val="clear" w:color="000000" w:fill="FFFFFF"/>
            <w:noWrap/>
            <w:vAlign w:val="bottom"/>
          </w:tcPr>
          <w:p w14:paraId="3A117AAB"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CODO PVC DE 5/8"</w:t>
            </w:r>
          </w:p>
        </w:tc>
        <w:tc>
          <w:tcPr>
            <w:tcW w:w="1271" w:type="dxa"/>
            <w:shd w:val="clear" w:color="000000" w:fill="FFFFFF"/>
            <w:noWrap/>
            <w:vAlign w:val="bottom"/>
          </w:tcPr>
          <w:p w14:paraId="4B9BD387"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340EC0FA"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1.590,00</w:t>
            </w:r>
          </w:p>
        </w:tc>
      </w:tr>
      <w:tr w:rsidR="00CE144C" w:rsidRPr="00CE4C37" w14:paraId="1FD80BF9" w14:textId="77777777" w:rsidTr="00F04260">
        <w:trPr>
          <w:gridAfter w:val="1"/>
          <w:wAfter w:w="7" w:type="dxa"/>
          <w:trHeight w:val="55"/>
          <w:jc w:val="center"/>
        </w:trPr>
        <w:tc>
          <w:tcPr>
            <w:tcW w:w="1076" w:type="dxa"/>
            <w:shd w:val="clear" w:color="000000" w:fill="F2F2F2"/>
            <w:noWrap/>
            <w:vAlign w:val="center"/>
          </w:tcPr>
          <w:p w14:paraId="786E0BE2"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35</w:t>
            </w:r>
          </w:p>
        </w:tc>
        <w:tc>
          <w:tcPr>
            <w:tcW w:w="4589" w:type="dxa"/>
            <w:shd w:val="clear" w:color="000000" w:fill="FFFFFF"/>
            <w:noWrap/>
            <w:vAlign w:val="bottom"/>
          </w:tcPr>
          <w:p w14:paraId="30CAC4CE"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CODO PVC DESAGÜE 2"</w:t>
            </w:r>
          </w:p>
        </w:tc>
        <w:tc>
          <w:tcPr>
            <w:tcW w:w="1271" w:type="dxa"/>
            <w:shd w:val="clear" w:color="000000" w:fill="FFFFFF"/>
            <w:noWrap/>
            <w:vAlign w:val="bottom"/>
          </w:tcPr>
          <w:p w14:paraId="6DECD54B"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31BFA2DF"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300,00</w:t>
            </w:r>
          </w:p>
        </w:tc>
      </w:tr>
      <w:tr w:rsidR="00CE144C" w:rsidRPr="00CE4C37" w14:paraId="1C9AC068" w14:textId="77777777" w:rsidTr="00F04260">
        <w:trPr>
          <w:gridAfter w:val="1"/>
          <w:wAfter w:w="7" w:type="dxa"/>
          <w:trHeight w:val="55"/>
          <w:jc w:val="center"/>
        </w:trPr>
        <w:tc>
          <w:tcPr>
            <w:tcW w:w="1076" w:type="dxa"/>
            <w:shd w:val="clear" w:color="000000" w:fill="F2F2F2"/>
            <w:noWrap/>
            <w:vAlign w:val="center"/>
          </w:tcPr>
          <w:p w14:paraId="3E500375"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36</w:t>
            </w:r>
          </w:p>
        </w:tc>
        <w:tc>
          <w:tcPr>
            <w:tcW w:w="4589" w:type="dxa"/>
            <w:shd w:val="clear" w:color="000000" w:fill="FFFFFF"/>
            <w:noWrap/>
            <w:vAlign w:val="bottom"/>
          </w:tcPr>
          <w:p w14:paraId="1EA17B98"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CODO PVC DESAGÜE 3"</w:t>
            </w:r>
          </w:p>
        </w:tc>
        <w:tc>
          <w:tcPr>
            <w:tcW w:w="1271" w:type="dxa"/>
            <w:shd w:val="clear" w:color="000000" w:fill="FFFFFF"/>
            <w:noWrap/>
            <w:vAlign w:val="bottom"/>
          </w:tcPr>
          <w:p w14:paraId="340F32C3"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461B33B0"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420,00</w:t>
            </w:r>
          </w:p>
        </w:tc>
      </w:tr>
      <w:tr w:rsidR="00CE144C" w:rsidRPr="00CE4C37" w14:paraId="227542DB" w14:textId="77777777" w:rsidTr="00F04260">
        <w:trPr>
          <w:gridAfter w:val="1"/>
          <w:wAfter w:w="7" w:type="dxa"/>
          <w:trHeight w:val="55"/>
          <w:jc w:val="center"/>
        </w:trPr>
        <w:tc>
          <w:tcPr>
            <w:tcW w:w="1076" w:type="dxa"/>
            <w:shd w:val="clear" w:color="000000" w:fill="F2F2F2"/>
            <w:noWrap/>
            <w:vAlign w:val="center"/>
          </w:tcPr>
          <w:p w14:paraId="77D4049C"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37</w:t>
            </w:r>
          </w:p>
        </w:tc>
        <w:tc>
          <w:tcPr>
            <w:tcW w:w="4589" w:type="dxa"/>
            <w:shd w:val="clear" w:color="000000" w:fill="FFFFFF"/>
            <w:noWrap/>
            <w:vAlign w:val="bottom"/>
          </w:tcPr>
          <w:p w14:paraId="1BC1C2AB"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CODO PVC DESAGÜE 4"</w:t>
            </w:r>
          </w:p>
        </w:tc>
        <w:tc>
          <w:tcPr>
            <w:tcW w:w="1271" w:type="dxa"/>
            <w:shd w:val="clear" w:color="000000" w:fill="FFFFFF"/>
            <w:noWrap/>
            <w:vAlign w:val="bottom"/>
          </w:tcPr>
          <w:p w14:paraId="7355E678"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41778D51"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w:t>
            </w:r>
          </w:p>
        </w:tc>
      </w:tr>
      <w:tr w:rsidR="00CE144C" w:rsidRPr="00CE4C37" w14:paraId="010D0A3E" w14:textId="77777777" w:rsidTr="00F04260">
        <w:trPr>
          <w:gridAfter w:val="1"/>
          <w:wAfter w:w="7" w:type="dxa"/>
          <w:trHeight w:val="55"/>
          <w:jc w:val="center"/>
        </w:trPr>
        <w:tc>
          <w:tcPr>
            <w:tcW w:w="1076" w:type="dxa"/>
            <w:shd w:val="clear" w:color="000000" w:fill="F2F2F2"/>
            <w:noWrap/>
            <w:vAlign w:val="center"/>
          </w:tcPr>
          <w:p w14:paraId="07928AA7"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38</w:t>
            </w:r>
          </w:p>
        </w:tc>
        <w:tc>
          <w:tcPr>
            <w:tcW w:w="4589" w:type="dxa"/>
            <w:shd w:val="clear" w:color="000000" w:fill="FFFFFF"/>
            <w:noWrap/>
            <w:vAlign w:val="bottom"/>
          </w:tcPr>
          <w:p w14:paraId="1BDDD9E6"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COPLA PVC DE 1/2"</w:t>
            </w:r>
          </w:p>
        </w:tc>
        <w:tc>
          <w:tcPr>
            <w:tcW w:w="1271" w:type="dxa"/>
            <w:shd w:val="clear" w:color="000000" w:fill="FFFFFF"/>
            <w:noWrap/>
            <w:vAlign w:val="bottom"/>
          </w:tcPr>
          <w:p w14:paraId="28FD0CFF"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0EE84E35"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w:t>
            </w:r>
          </w:p>
        </w:tc>
      </w:tr>
      <w:tr w:rsidR="00CE144C" w:rsidRPr="00CE4C37" w14:paraId="25A734EC" w14:textId="77777777" w:rsidTr="00F04260">
        <w:trPr>
          <w:gridAfter w:val="1"/>
          <w:wAfter w:w="7" w:type="dxa"/>
          <w:trHeight w:val="55"/>
          <w:jc w:val="center"/>
        </w:trPr>
        <w:tc>
          <w:tcPr>
            <w:tcW w:w="1076" w:type="dxa"/>
            <w:shd w:val="clear" w:color="000000" w:fill="F2F2F2"/>
            <w:noWrap/>
            <w:vAlign w:val="center"/>
          </w:tcPr>
          <w:p w14:paraId="6C4EAED5"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39</w:t>
            </w:r>
          </w:p>
        </w:tc>
        <w:tc>
          <w:tcPr>
            <w:tcW w:w="4589" w:type="dxa"/>
            <w:shd w:val="clear" w:color="000000" w:fill="FFFFFF"/>
            <w:noWrap/>
            <w:vAlign w:val="bottom"/>
          </w:tcPr>
          <w:p w14:paraId="21961812"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CORDEL</w:t>
            </w:r>
          </w:p>
        </w:tc>
        <w:tc>
          <w:tcPr>
            <w:tcW w:w="1271" w:type="dxa"/>
            <w:shd w:val="clear" w:color="000000" w:fill="FFFFFF"/>
            <w:noWrap/>
            <w:vAlign w:val="bottom"/>
          </w:tcPr>
          <w:p w14:paraId="16261EC4"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M</w:t>
            </w:r>
          </w:p>
        </w:tc>
        <w:tc>
          <w:tcPr>
            <w:tcW w:w="1951" w:type="dxa"/>
            <w:shd w:val="clear" w:color="000000" w:fill="FFFFFF"/>
            <w:noWrap/>
            <w:vAlign w:val="bottom"/>
          </w:tcPr>
          <w:p w14:paraId="4F770FD5"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482,67</w:t>
            </w:r>
          </w:p>
        </w:tc>
      </w:tr>
      <w:tr w:rsidR="00CE144C" w:rsidRPr="00CE4C37" w14:paraId="02F0A0F8" w14:textId="77777777" w:rsidTr="00F04260">
        <w:trPr>
          <w:gridAfter w:val="1"/>
          <w:wAfter w:w="7" w:type="dxa"/>
          <w:trHeight w:val="55"/>
          <w:jc w:val="center"/>
        </w:trPr>
        <w:tc>
          <w:tcPr>
            <w:tcW w:w="1076" w:type="dxa"/>
            <w:shd w:val="clear" w:color="000000" w:fill="F2F2F2"/>
            <w:noWrap/>
            <w:vAlign w:val="center"/>
          </w:tcPr>
          <w:p w14:paraId="1AA613B5"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40</w:t>
            </w:r>
          </w:p>
        </w:tc>
        <w:tc>
          <w:tcPr>
            <w:tcW w:w="4589" w:type="dxa"/>
            <w:shd w:val="clear" w:color="000000" w:fill="FFFFFF"/>
            <w:noWrap/>
            <w:vAlign w:val="bottom"/>
          </w:tcPr>
          <w:p w14:paraId="704ED5A7"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CUMBRERA DE CALAMINA PLANA PREPINTADA NRO 28 CORTE 50</w:t>
            </w:r>
          </w:p>
        </w:tc>
        <w:tc>
          <w:tcPr>
            <w:tcW w:w="1271" w:type="dxa"/>
            <w:shd w:val="clear" w:color="000000" w:fill="FFFFFF"/>
            <w:noWrap/>
            <w:vAlign w:val="bottom"/>
          </w:tcPr>
          <w:p w14:paraId="1B674BC6"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M</w:t>
            </w:r>
          </w:p>
        </w:tc>
        <w:tc>
          <w:tcPr>
            <w:tcW w:w="1951" w:type="dxa"/>
            <w:shd w:val="clear" w:color="000000" w:fill="FFFFFF"/>
            <w:noWrap/>
            <w:vAlign w:val="bottom"/>
          </w:tcPr>
          <w:p w14:paraId="64D2B82E"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143,64</w:t>
            </w:r>
          </w:p>
        </w:tc>
      </w:tr>
      <w:tr w:rsidR="00CE144C" w:rsidRPr="00CE4C37" w14:paraId="737431F7" w14:textId="77777777" w:rsidTr="00F04260">
        <w:trPr>
          <w:gridAfter w:val="1"/>
          <w:wAfter w:w="7" w:type="dxa"/>
          <w:trHeight w:val="55"/>
          <w:jc w:val="center"/>
        </w:trPr>
        <w:tc>
          <w:tcPr>
            <w:tcW w:w="1076" w:type="dxa"/>
            <w:shd w:val="clear" w:color="000000" w:fill="F2F2F2"/>
            <w:noWrap/>
            <w:vAlign w:val="center"/>
          </w:tcPr>
          <w:p w14:paraId="645BFEEB"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41</w:t>
            </w:r>
          </w:p>
        </w:tc>
        <w:tc>
          <w:tcPr>
            <w:tcW w:w="4589" w:type="dxa"/>
            <w:shd w:val="clear" w:color="000000" w:fill="FFFFFF"/>
            <w:noWrap/>
            <w:vAlign w:val="bottom"/>
          </w:tcPr>
          <w:p w14:paraId="384F5963"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DUCHA PLÁSTICA ELÉCTRICA</w:t>
            </w:r>
          </w:p>
        </w:tc>
        <w:tc>
          <w:tcPr>
            <w:tcW w:w="1271" w:type="dxa"/>
            <w:shd w:val="clear" w:color="000000" w:fill="FFFFFF"/>
            <w:noWrap/>
            <w:vAlign w:val="bottom"/>
          </w:tcPr>
          <w:p w14:paraId="5724F78A"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40395B66"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w:t>
            </w:r>
          </w:p>
        </w:tc>
      </w:tr>
      <w:tr w:rsidR="00CE144C" w:rsidRPr="00CE4C37" w14:paraId="6EEAE51D" w14:textId="77777777" w:rsidTr="00F04260">
        <w:trPr>
          <w:gridAfter w:val="1"/>
          <w:wAfter w:w="7" w:type="dxa"/>
          <w:trHeight w:val="55"/>
          <w:jc w:val="center"/>
        </w:trPr>
        <w:tc>
          <w:tcPr>
            <w:tcW w:w="1076" w:type="dxa"/>
            <w:shd w:val="clear" w:color="000000" w:fill="F2F2F2"/>
            <w:noWrap/>
            <w:vAlign w:val="center"/>
          </w:tcPr>
          <w:p w14:paraId="4BADCFBC"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42</w:t>
            </w:r>
          </w:p>
        </w:tc>
        <w:tc>
          <w:tcPr>
            <w:tcW w:w="4589" w:type="dxa"/>
            <w:shd w:val="clear" w:color="000000" w:fill="FFFFFF"/>
            <w:noWrap/>
            <w:vAlign w:val="bottom"/>
          </w:tcPr>
          <w:p w14:paraId="660734A3"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ELECTRODOS</w:t>
            </w:r>
          </w:p>
        </w:tc>
        <w:tc>
          <w:tcPr>
            <w:tcW w:w="1271" w:type="dxa"/>
            <w:shd w:val="clear" w:color="000000" w:fill="FFFFFF"/>
            <w:noWrap/>
            <w:vAlign w:val="bottom"/>
          </w:tcPr>
          <w:p w14:paraId="3D7B4D26"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KG</w:t>
            </w:r>
          </w:p>
        </w:tc>
        <w:tc>
          <w:tcPr>
            <w:tcW w:w="1951" w:type="dxa"/>
            <w:shd w:val="clear" w:color="000000" w:fill="FFFFFF"/>
            <w:noWrap/>
            <w:vAlign w:val="bottom"/>
          </w:tcPr>
          <w:p w14:paraId="3E4B6EEA"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120,30</w:t>
            </w:r>
          </w:p>
        </w:tc>
      </w:tr>
      <w:tr w:rsidR="00CE144C" w:rsidRPr="00CE4C37" w14:paraId="187CAFC6" w14:textId="77777777" w:rsidTr="00F04260">
        <w:trPr>
          <w:gridAfter w:val="1"/>
          <w:wAfter w:w="7" w:type="dxa"/>
          <w:trHeight w:val="55"/>
          <w:jc w:val="center"/>
        </w:trPr>
        <w:tc>
          <w:tcPr>
            <w:tcW w:w="1076" w:type="dxa"/>
            <w:shd w:val="clear" w:color="000000" w:fill="F2F2F2"/>
            <w:noWrap/>
            <w:vAlign w:val="center"/>
          </w:tcPr>
          <w:p w14:paraId="44648F22"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43</w:t>
            </w:r>
          </w:p>
        </w:tc>
        <w:tc>
          <w:tcPr>
            <w:tcW w:w="4589" w:type="dxa"/>
            <w:shd w:val="clear" w:color="000000" w:fill="FFFFFF"/>
            <w:noWrap/>
            <w:vAlign w:val="bottom"/>
          </w:tcPr>
          <w:p w14:paraId="60D3E018"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ESQUINERO DE ALUMINIO</w:t>
            </w:r>
          </w:p>
        </w:tc>
        <w:tc>
          <w:tcPr>
            <w:tcW w:w="1271" w:type="dxa"/>
            <w:shd w:val="clear" w:color="000000" w:fill="FFFFFF"/>
            <w:noWrap/>
            <w:vAlign w:val="bottom"/>
          </w:tcPr>
          <w:p w14:paraId="3B48E344"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M</w:t>
            </w:r>
          </w:p>
        </w:tc>
        <w:tc>
          <w:tcPr>
            <w:tcW w:w="1951" w:type="dxa"/>
            <w:shd w:val="clear" w:color="000000" w:fill="FFFFFF"/>
            <w:noWrap/>
            <w:vAlign w:val="bottom"/>
          </w:tcPr>
          <w:p w14:paraId="76438CC7"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165,12</w:t>
            </w:r>
          </w:p>
        </w:tc>
      </w:tr>
      <w:tr w:rsidR="00CE144C" w:rsidRPr="00CE4C37" w14:paraId="447DAE49" w14:textId="77777777" w:rsidTr="00F04260">
        <w:trPr>
          <w:gridAfter w:val="1"/>
          <w:wAfter w:w="7" w:type="dxa"/>
          <w:trHeight w:val="55"/>
          <w:jc w:val="center"/>
        </w:trPr>
        <w:tc>
          <w:tcPr>
            <w:tcW w:w="1076" w:type="dxa"/>
            <w:shd w:val="clear" w:color="000000" w:fill="F2F2F2"/>
            <w:noWrap/>
            <w:vAlign w:val="center"/>
          </w:tcPr>
          <w:p w14:paraId="026FED9D"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44</w:t>
            </w:r>
          </w:p>
        </w:tc>
        <w:tc>
          <w:tcPr>
            <w:tcW w:w="4589" w:type="dxa"/>
            <w:shd w:val="clear" w:color="000000" w:fill="FFFFFF"/>
            <w:noWrap/>
            <w:vAlign w:val="bottom"/>
          </w:tcPr>
          <w:p w14:paraId="1AFB59BC"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FIERRO CORRUGADO 1/2"</w:t>
            </w:r>
          </w:p>
        </w:tc>
        <w:tc>
          <w:tcPr>
            <w:tcW w:w="1271" w:type="dxa"/>
            <w:shd w:val="clear" w:color="000000" w:fill="FFFFFF"/>
            <w:noWrap/>
            <w:vAlign w:val="bottom"/>
          </w:tcPr>
          <w:p w14:paraId="37AE2F88"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BR</w:t>
            </w:r>
          </w:p>
        </w:tc>
        <w:tc>
          <w:tcPr>
            <w:tcW w:w="1951" w:type="dxa"/>
            <w:shd w:val="clear" w:color="000000" w:fill="FFFFFF"/>
            <w:noWrap/>
            <w:vAlign w:val="bottom"/>
          </w:tcPr>
          <w:p w14:paraId="306241A9"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89,73</w:t>
            </w:r>
          </w:p>
        </w:tc>
      </w:tr>
      <w:tr w:rsidR="00CE144C" w:rsidRPr="00CE4C37" w14:paraId="5A1CC273" w14:textId="77777777" w:rsidTr="00F04260">
        <w:trPr>
          <w:gridAfter w:val="1"/>
          <w:wAfter w:w="7" w:type="dxa"/>
          <w:trHeight w:val="55"/>
          <w:jc w:val="center"/>
        </w:trPr>
        <w:tc>
          <w:tcPr>
            <w:tcW w:w="1076" w:type="dxa"/>
            <w:shd w:val="clear" w:color="000000" w:fill="F2F2F2"/>
            <w:noWrap/>
            <w:vAlign w:val="center"/>
          </w:tcPr>
          <w:p w14:paraId="249401B6"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45</w:t>
            </w:r>
          </w:p>
        </w:tc>
        <w:tc>
          <w:tcPr>
            <w:tcW w:w="4589" w:type="dxa"/>
            <w:shd w:val="clear" w:color="000000" w:fill="FFFFFF"/>
            <w:noWrap/>
            <w:vAlign w:val="bottom"/>
          </w:tcPr>
          <w:p w14:paraId="5D1258C4"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FIERRO CORRUGADO 1/4"</w:t>
            </w:r>
          </w:p>
        </w:tc>
        <w:tc>
          <w:tcPr>
            <w:tcW w:w="1271" w:type="dxa"/>
            <w:shd w:val="clear" w:color="000000" w:fill="FFFFFF"/>
            <w:noWrap/>
            <w:vAlign w:val="bottom"/>
          </w:tcPr>
          <w:p w14:paraId="23E43324"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BR</w:t>
            </w:r>
          </w:p>
        </w:tc>
        <w:tc>
          <w:tcPr>
            <w:tcW w:w="1951" w:type="dxa"/>
            <w:shd w:val="clear" w:color="000000" w:fill="FFFFFF"/>
            <w:noWrap/>
            <w:vAlign w:val="bottom"/>
          </w:tcPr>
          <w:p w14:paraId="048AC10D"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993,76</w:t>
            </w:r>
          </w:p>
        </w:tc>
      </w:tr>
      <w:tr w:rsidR="00CE144C" w:rsidRPr="00CE4C37" w14:paraId="35018228" w14:textId="77777777" w:rsidTr="00F04260">
        <w:trPr>
          <w:gridAfter w:val="1"/>
          <w:wAfter w:w="7" w:type="dxa"/>
          <w:trHeight w:val="55"/>
          <w:jc w:val="center"/>
        </w:trPr>
        <w:tc>
          <w:tcPr>
            <w:tcW w:w="1076" w:type="dxa"/>
            <w:shd w:val="clear" w:color="000000" w:fill="F2F2F2"/>
            <w:noWrap/>
            <w:vAlign w:val="center"/>
          </w:tcPr>
          <w:p w14:paraId="1C5C8E7F"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46</w:t>
            </w:r>
          </w:p>
        </w:tc>
        <w:tc>
          <w:tcPr>
            <w:tcW w:w="4589" w:type="dxa"/>
            <w:shd w:val="clear" w:color="000000" w:fill="FFFFFF"/>
            <w:noWrap/>
            <w:vAlign w:val="bottom"/>
          </w:tcPr>
          <w:p w14:paraId="25D35403"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FIERRO CORRUGADO 3/8"</w:t>
            </w:r>
          </w:p>
        </w:tc>
        <w:tc>
          <w:tcPr>
            <w:tcW w:w="1271" w:type="dxa"/>
            <w:shd w:val="clear" w:color="000000" w:fill="FFFFFF"/>
            <w:noWrap/>
            <w:vAlign w:val="bottom"/>
          </w:tcPr>
          <w:p w14:paraId="374AC192"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BR</w:t>
            </w:r>
          </w:p>
        </w:tc>
        <w:tc>
          <w:tcPr>
            <w:tcW w:w="1951" w:type="dxa"/>
            <w:shd w:val="clear" w:color="000000" w:fill="FFFFFF"/>
            <w:noWrap/>
            <w:vAlign w:val="bottom"/>
          </w:tcPr>
          <w:p w14:paraId="49F0C6A5"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695,11</w:t>
            </w:r>
          </w:p>
        </w:tc>
      </w:tr>
      <w:tr w:rsidR="00CE144C" w:rsidRPr="00CE4C37" w14:paraId="730229A3" w14:textId="77777777" w:rsidTr="00F04260">
        <w:trPr>
          <w:gridAfter w:val="1"/>
          <w:wAfter w:w="7" w:type="dxa"/>
          <w:trHeight w:val="55"/>
          <w:jc w:val="center"/>
        </w:trPr>
        <w:tc>
          <w:tcPr>
            <w:tcW w:w="1076" w:type="dxa"/>
            <w:shd w:val="clear" w:color="000000" w:fill="F2F2F2"/>
            <w:noWrap/>
            <w:vAlign w:val="center"/>
          </w:tcPr>
          <w:p w14:paraId="15EB06AF"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47</w:t>
            </w:r>
          </w:p>
        </w:tc>
        <w:tc>
          <w:tcPr>
            <w:tcW w:w="4589" w:type="dxa"/>
            <w:shd w:val="clear" w:color="000000" w:fill="FFFFFF"/>
            <w:noWrap/>
            <w:vAlign w:val="bottom"/>
          </w:tcPr>
          <w:p w14:paraId="746C2C5B"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FIERRO CORRUGADO 5/16"</w:t>
            </w:r>
          </w:p>
        </w:tc>
        <w:tc>
          <w:tcPr>
            <w:tcW w:w="1271" w:type="dxa"/>
            <w:shd w:val="clear" w:color="000000" w:fill="FFFFFF"/>
            <w:noWrap/>
            <w:vAlign w:val="bottom"/>
          </w:tcPr>
          <w:p w14:paraId="74EE9584"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BR</w:t>
            </w:r>
          </w:p>
        </w:tc>
        <w:tc>
          <w:tcPr>
            <w:tcW w:w="1951" w:type="dxa"/>
            <w:shd w:val="clear" w:color="000000" w:fill="FFFFFF"/>
            <w:noWrap/>
            <w:vAlign w:val="bottom"/>
          </w:tcPr>
          <w:p w14:paraId="7FEAEFE5"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119,23</w:t>
            </w:r>
          </w:p>
        </w:tc>
      </w:tr>
      <w:tr w:rsidR="00CE144C" w:rsidRPr="00CE4C37" w14:paraId="209B4589" w14:textId="77777777" w:rsidTr="00F04260">
        <w:trPr>
          <w:gridAfter w:val="1"/>
          <w:wAfter w:w="7" w:type="dxa"/>
          <w:trHeight w:val="55"/>
          <w:jc w:val="center"/>
        </w:trPr>
        <w:tc>
          <w:tcPr>
            <w:tcW w:w="1076" w:type="dxa"/>
            <w:shd w:val="clear" w:color="000000" w:fill="F2F2F2"/>
            <w:noWrap/>
            <w:vAlign w:val="center"/>
          </w:tcPr>
          <w:p w14:paraId="35043F63"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48</w:t>
            </w:r>
          </w:p>
        </w:tc>
        <w:tc>
          <w:tcPr>
            <w:tcW w:w="4589" w:type="dxa"/>
            <w:shd w:val="clear" w:color="000000" w:fill="FFFFFF"/>
            <w:noWrap/>
            <w:vAlign w:val="bottom"/>
          </w:tcPr>
          <w:p w14:paraId="7F008577"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FOCOS LED 18W</w:t>
            </w:r>
          </w:p>
        </w:tc>
        <w:tc>
          <w:tcPr>
            <w:tcW w:w="1271" w:type="dxa"/>
            <w:shd w:val="clear" w:color="000000" w:fill="FFFFFF"/>
            <w:noWrap/>
            <w:vAlign w:val="bottom"/>
          </w:tcPr>
          <w:p w14:paraId="520D1187"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5A664614"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300,00</w:t>
            </w:r>
          </w:p>
        </w:tc>
      </w:tr>
      <w:tr w:rsidR="00CE144C" w:rsidRPr="00CE4C37" w14:paraId="544B1FF7" w14:textId="77777777" w:rsidTr="00F04260">
        <w:trPr>
          <w:gridAfter w:val="1"/>
          <w:wAfter w:w="7" w:type="dxa"/>
          <w:trHeight w:val="55"/>
          <w:jc w:val="center"/>
        </w:trPr>
        <w:tc>
          <w:tcPr>
            <w:tcW w:w="1076" w:type="dxa"/>
            <w:shd w:val="clear" w:color="000000" w:fill="F2F2F2"/>
            <w:noWrap/>
            <w:vAlign w:val="center"/>
          </w:tcPr>
          <w:p w14:paraId="7FC74B31"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49</w:t>
            </w:r>
          </w:p>
        </w:tc>
        <w:tc>
          <w:tcPr>
            <w:tcW w:w="4589" w:type="dxa"/>
            <w:shd w:val="clear" w:color="000000" w:fill="FFFFFF"/>
            <w:noWrap/>
            <w:vAlign w:val="bottom"/>
          </w:tcPr>
          <w:p w14:paraId="1B9CA05F"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GANCHOS J DE 2,5"</w:t>
            </w:r>
          </w:p>
        </w:tc>
        <w:tc>
          <w:tcPr>
            <w:tcW w:w="1271" w:type="dxa"/>
            <w:shd w:val="clear" w:color="000000" w:fill="FFFFFF"/>
            <w:noWrap/>
            <w:vAlign w:val="bottom"/>
          </w:tcPr>
          <w:p w14:paraId="62C122DE"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26638DFE"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14.436,00</w:t>
            </w:r>
          </w:p>
        </w:tc>
      </w:tr>
      <w:tr w:rsidR="00CE144C" w:rsidRPr="00CE4C37" w14:paraId="6EA3C8DB" w14:textId="77777777" w:rsidTr="00F04260">
        <w:trPr>
          <w:gridAfter w:val="1"/>
          <w:wAfter w:w="7" w:type="dxa"/>
          <w:trHeight w:val="55"/>
          <w:jc w:val="center"/>
        </w:trPr>
        <w:tc>
          <w:tcPr>
            <w:tcW w:w="1076" w:type="dxa"/>
            <w:shd w:val="clear" w:color="000000" w:fill="F2F2F2"/>
            <w:noWrap/>
            <w:vAlign w:val="center"/>
          </w:tcPr>
          <w:p w14:paraId="611626A3"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50</w:t>
            </w:r>
          </w:p>
        </w:tc>
        <w:tc>
          <w:tcPr>
            <w:tcW w:w="4589" w:type="dxa"/>
            <w:shd w:val="clear" w:color="000000" w:fill="FFFFFF"/>
            <w:noWrap/>
            <w:vAlign w:val="bottom"/>
          </w:tcPr>
          <w:p w14:paraId="29D5283D"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GRIFERÍA PARA LAVAMANOS</w:t>
            </w:r>
          </w:p>
        </w:tc>
        <w:tc>
          <w:tcPr>
            <w:tcW w:w="1271" w:type="dxa"/>
            <w:shd w:val="clear" w:color="000000" w:fill="FFFFFF"/>
            <w:noWrap/>
            <w:vAlign w:val="bottom"/>
          </w:tcPr>
          <w:p w14:paraId="71756AA6"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40894EE0"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w:t>
            </w:r>
          </w:p>
        </w:tc>
      </w:tr>
      <w:tr w:rsidR="00CE144C" w:rsidRPr="00CE4C37" w14:paraId="2FFAE162" w14:textId="77777777" w:rsidTr="00F04260">
        <w:trPr>
          <w:gridAfter w:val="1"/>
          <w:wAfter w:w="7" w:type="dxa"/>
          <w:trHeight w:val="55"/>
          <w:jc w:val="center"/>
        </w:trPr>
        <w:tc>
          <w:tcPr>
            <w:tcW w:w="1076" w:type="dxa"/>
            <w:shd w:val="clear" w:color="000000" w:fill="F2F2F2"/>
            <w:noWrap/>
            <w:vAlign w:val="center"/>
          </w:tcPr>
          <w:p w14:paraId="1C5D5F77"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51</w:t>
            </w:r>
          </w:p>
        </w:tc>
        <w:tc>
          <w:tcPr>
            <w:tcW w:w="4589" w:type="dxa"/>
            <w:shd w:val="clear" w:color="000000" w:fill="FFFFFF"/>
            <w:noWrap/>
            <w:vAlign w:val="bottom"/>
          </w:tcPr>
          <w:p w14:paraId="45240CE8"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GRIFERÍA PARA LAVAPLATOS</w:t>
            </w:r>
          </w:p>
        </w:tc>
        <w:tc>
          <w:tcPr>
            <w:tcW w:w="1271" w:type="dxa"/>
            <w:shd w:val="clear" w:color="000000" w:fill="FFFFFF"/>
            <w:noWrap/>
            <w:vAlign w:val="bottom"/>
          </w:tcPr>
          <w:p w14:paraId="130FEE5C"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6537FD3C"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w:t>
            </w:r>
          </w:p>
        </w:tc>
      </w:tr>
      <w:tr w:rsidR="00CE144C" w:rsidRPr="00CE4C37" w14:paraId="56523605" w14:textId="77777777" w:rsidTr="00F04260">
        <w:trPr>
          <w:gridAfter w:val="1"/>
          <w:wAfter w:w="7" w:type="dxa"/>
          <w:trHeight w:val="55"/>
          <w:jc w:val="center"/>
        </w:trPr>
        <w:tc>
          <w:tcPr>
            <w:tcW w:w="1076" w:type="dxa"/>
            <w:shd w:val="clear" w:color="000000" w:fill="F2F2F2"/>
            <w:noWrap/>
            <w:vAlign w:val="center"/>
          </w:tcPr>
          <w:p w14:paraId="46A5265F"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52</w:t>
            </w:r>
          </w:p>
        </w:tc>
        <w:tc>
          <w:tcPr>
            <w:tcW w:w="4589" w:type="dxa"/>
            <w:shd w:val="clear" w:color="000000" w:fill="FFFFFF"/>
            <w:noWrap/>
            <w:vAlign w:val="bottom"/>
          </w:tcPr>
          <w:p w14:paraId="48BDE613"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GRIFO DE PARED 1/2"</w:t>
            </w:r>
          </w:p>
        </w:tc>
        <w:tc>
          <w:tcPr>
            <w:tcW w:w="1271" w:type="dxa"/>
            <w:shd w:val="clear" w:color="000000" w:fill="FFFFFF"/>
            <w:noWrap/>
            <w:vAlign w:val="bottom"/>
          </w:tcPr>
          <w:p w14:paraId="38303F65"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2DFCCD06"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w:t>
            </w:r>
          </w:p>
        </w:tc>
      </w:tr>
      <w:tr w:rsidR="00CE144C" w:rsidRPr="00CE4C37" w14:paraId="5FC5F673" w14:textId="77777777" w:rsidTr="00F04260">
        <w:trPr>
          <w:gridAfter w:val="1"/>
          <w:wAfter w:w="7" w:type="dxa"/>
          <w:trHeight w:val="55"/>
          <w:jc w:val="center"/>
        </w:trPr>
        <w:tc>
          <w:tcPr>
            <w:tcW w:w="1076" w:type="dxa"/>
            <w:shd w:val="clear" w:color="000000" w:fill="F2F2F2"/>
            <w:noWrap/>
            <w:vAlign w:val="center"/>
          </w:tcPr>
          <w:p w14:paraId="2AEF4BAA"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53</w:t>
            </w:r>
          </w:p>
        </w:tc>
        <w:tc>
          <w:tcPr>
            <w:tcW w:w="4589" w:type="dxa"/>
            <w:shd w:val="clear" w:color="000000" w:fill="FFFFFF"/>
            <w:noWrap/>
            <w:vAlign w:val="bottom"/>
          </w:tcPr>
          <w:p w14:paraId="3936772C"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IMPERMEABILIZANTE CRIL, SOL Y LLUVIA</w:t>
            </w:r>
          </w:p>
        </w:tc>
        <w:tc>
          <w:tcPr>
            <w:tcW w:w="1271" w:type="dxa"/>
            <w:shd w:val="clear" w:color="000000" w:fill="FFFFFF"/>
            <w:noWrap/>
            <w:vAlign w:val="bottom"/>
          </w:tcPr>
          <w:p w14:paraId="7986B895"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LT</w:t>
            </w:r>
          </w:p>
        </w:tc>
        <w:tc>
          <w:tcPr>
            <w:tcW w:w="1951" w:type="dxa"/>
            <w:shd w:val="clear" w:color="000000" w:fill="FFFFFF"/>
            <w:noWrap/>
            <w:vAlign w:val="bottom"/>
          </w:tcPr>
          <w:p w14:paraId="40643805"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24,00</w:t>
            </w:r>
          </w:p>
        </w:tc>
      </w:tr>
      <w:tr w:rsidR="00CE144C" w:rsidRPr="00CE4C37" w14:paraId="66D4C78C" w14:textId="77777777" w:rsidTr="00F04260">
        <w:trPr>
          <w:gridAfter w:val="1"/>
          <w:wAfter w:w="7" w:type="dxa"/>
          <w:trHeight w:val="55"/>
          <w:jc w:val="center"/>
        </w:trPr>
        <w:tc>
          <w:tcPr>
            <w:tcW w:w="1076" w:type="dxa"/>
            <w:shd w:val="clear" w:color="000000" w:fill="F2F2F2"/>
            <w:noWrap/>
            <w:vAlign w:val="center"/>
          </w:tcPr>
          <w:p w14:paraId="488C836D"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54</w:t>
            </w:r>
          </w:p>
        </w:tc>
        <w:tc>
          <w:tcPr>
            <w:tcW w:w="4589" w:type="dxa"/>
            <w:shd w:val="clear" w:color="000000" w:fill="FFFFFF"/>
            <w:noWrap/>
            <w:vAlign w:val="bottom"/>
          </w:tcPr>
          <w:p w14:paraId="519ACAC8"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INODORO T/BAJO MAS ACCESORIOS</w:t>
            </w:r>
          </w:p>
        </w:tc>
        <w:tc>
          <w:tcPr>
            <w:tcW w:w="1271" w:type="dxa"/>
            <w:shd w:val="clear" w:color="000000" w:fill="FFFFFF"/>
            <w:noWrap/>
            <w:vAlign w:val="bottom"/>
          </w:tcPr>
          <w:p w14:paraId="3A6240DC"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665F0878"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w:t>
            </w:r>
          </w:p>
        </w:tc>
      </w:tr>
      <w:tr w:rsidR="00CE144C" w:rsidRPr="00CE4C37" w14:paraId="69CC2122" w14:textId="77777777" w:rsidTr="00F04260">
        <w:trPr>
          <w:gridAfter w:val="1"/>
          <w:wAfter w:w="7" w:type="dxa"/>
          <w:trHeight w:val="55"/>
          <w:jc w:val="center"/>
        </w:trPr>
        <w:tc>
          <w:tcPr>
            <w:tcW w:w="1076" w:type="dxa"/>
            <w:shd w:val="clear" w:color="000000" w:fill="F2F2F2"/>
            <w:noWrap/>
            <w:vAlign w:val="center"/>
          </w:tcPr>
          <w:p w14:paraId="0BF82B8A"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55</w:t>
            </w:r>
          </w:p>
        </w:tc>
        <w:tc>
          <w:tcPr>
            <w:tcW w:w="4589" w:type="dxa"/>
            <w:shd w:val="clear" w:color="000000" w:fill="FFFFFF"/>
            <w:noWrap/>
            <w:vAlign w:val="bottom"/>
          </w:tcPr>
          <w:p w14:paraId="4AAB1344"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INTERRUPTOR</w:t>
            </w:r>
          </w:p>
        </w:tc>
        <w:tc>
          <w:tcPr>
            <w:tcW w:w="1271" w:type="dxa"/>
            <w:shd w:val="clear" w:color="000000" w:fill="FFFFFF"/>
            <w:noWrap/>
            <w:vAlign w:val="bottom"/>
          </w:tcPr>
          <w:p w14:paraId="200EF225"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786C3221"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300,00</w:t>
            </w:r>
          </w:p>
        </w:tc>
      </w:tr>
      <w:tr w:rsidR="00CE144C" w:rsidRPr="00CE4C37" w14:paraId="7F52218F" w14:textId="77777777" w:rsidTr="00F04260">
        <w:trPr>
          <w:gridAfter w:val="1"/>
          <w:wAfter w:w="7" w:type="dxa"/>
          <w:trHeight w:val="55"/>
          <w:jc w:val="center"/>
        </w:trPr>
        <w:tc>
          <w:tcPr>
            <w:tcW w:w="1076" w:type="dxa"/>
            <w:shd w:val="clear" w:color="000000" w:fill="F2F2F2"/>
            <w:noWrap/>
            <w:vAlign w:val="center"/>
          </w:tcPr>
          <w:p w14:paraId="57200D03"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56</w:t>
            </w:r>
          </w:p>
        </w:tc>
        <w:tc>
          <w:tcPr>
            <w:tcW w:w="4589" w:type="dxa"/>
            <w:shd w:val="clear" w:color="000000" w:fill="FFFFFF"/>
            <w:noWrap/>
            <w:vAlign w:val="bottom"/>
          </w:tcPr>
          <w:p w14:paraId="03A00901"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 xml:space="preserve">LADRILLO 6H (24X15X10) </w:t>
            </w:r>
          </w:p>
        </w:tc>
        <w:tc>
          <w:tcPr>
            <w:tcW w:w="1271" w:type="dxa"/>
            <w:shd w:val="clear" w:color="000000" w:fill="FFFFFF"/>
            <w:noWrap/>
            <w:vAlign w:val="bottom"/>
          </w:tcPr>
          <w:p w14:paraId="2D8627D5"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0EB2E043"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101.289,60</w:t>
            </w:r>
          </w:p>
        </w:tc>
      </w:tr>
      <w:tr w:rsidR="00CE144C" w:rsidRPr="00CE4C37" w14:paraId="034E1CE5" w14:textId="77777777" w:rsidTr="00F04260">
        <w:trPr>
          <w:gridAfter w:val="1"/>
          <w:wAfter w:w="7" w:type="dxa"/>
          <w:trHeight w:val="55"/>
          <w:jc w:val="center"/>
        </w:trPr>
        <w:tc>
          <w:tcPr>
            <w:tcW w:w="1076" w:type="dxa"/>
            <w:shd w:val="clear" w:color="000000" w:fill="F2F2F2"/>
            <w:noWrap/>
            <w:vAlign w:val="center"/>
          </w:tcPr>
          <w:p w14:paraId="0CDE6623"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57</w:t>
            </w:r>
          </w:p>
        </w:tc>
        <w:tc>
          <w:tcPr>
            <w:tcW w:w="4589" w:type="dxa"/>
            <w:shd w:val="clear" w:color="000000" w:fill="FFFFFF"/>
            <w:noWrap/>
            <w:vAlign w:val="bottom"/>
          </w:tcPr>
          <w:p w14:paraId="4B00F181"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LADRILLO GAMBOTE (25X12X6,5)</w:t>
            </w:r>
          </w:p>
        </w:tc>
        <w:tc>
          <w:tcPr>
            <w:tcW w:w="1271" w:type="dxa"/>
            <w:shd w:val="clear" w:color="000000" w:fill="FFFFFF"/>
            <w:noWrap/>
            <w:vAlign w:val="bottom"/>
          </w:tcPr>
          <w:p w14:paraId="7E3DC2D1"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2267CDC7"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7.200,00</w:t>
            </w:r>
          </w:p>
        </w:tc>
      </w:tr>
      <w:tr w:rsidR="00CE144C" w:rsidRPr="00CE4C37" w14:paraId="51958A35" w14:textId="77777777" w:rsidTr="00F04260">
        <w:trPr>
          <w:gridAfter w:val="1"/>
          <w:wAfter w:w="7" w:type="dxa"/>
          <w:trHeight w:val="55"/>
          <w:jc w:val="center"/>
        </w:trPr>
        <w:tc>
          <w:tcPr>
            <w:tcW w:w="1076" w:type="dxa"/>
            <w:shd w:val="clear" w:color="000000" w:fill="F2F2F2"/>
            <w:noWrap/>
            <w:vAlign w:val="center"/>
          </w:tcPr>
          <w:p w14:paraId="66B7293F"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58</w:t>
            </w:r>
          </w:p>
        </w:tc>
        <w:tc>
          <w:tcPr>
            <w:tcW w:w="4589" w:type="dxa"/>
            <w:shd w:val="clear" w:color="000000" w:fill="FFFFFF"/>
            <w:noWrap/>
            <w:vAlign w:val="bottom"/>
          </w:tcPr>
          <w:p w14:paraId="1BB64E9A"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LAVAMANOS CON PEDESTAL MAS ACCESORIOS</w:t>
            </w:r>
          </w:p>
        </w:tc>
        <w:tc>
          <w:tcPr>
            <w:tcW w:w="1271" w:type="dxa"/>
            <w:shd w:val="clear" w:color="000000" w:fill="FFFFFF"/>
            <w:noWrap/>
            <w:vAlign w:val="bottom"/>
          </w:tcPr>
          <w:p w14:paraId="3BF225F7"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53A73B2A"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w:t>
            </w:r>
          </w:p>
        </w:tc>
      </w:tr>
      <w:tr w:rsidR="00CE144C" w:rsidRPr="00CE4C37" w14:paraId="59253642" w14:textId="77777777" w:rsidTr="00F04260">
        <w:trPr>
          <w:gridAfter w:val="1"/>
          <w:wAfter w:w="7" w:type="dxa"/>
          <w:trHeight w:val="55"/>
          <w:jc w:val="center"/>
        </w:trPr>
        <w:tc>
          <w:tcPr>
            <w:tcW w:w="1076" w:type="dxa"/>
            <w:shd w:val="clear" w:color="000000" w:fill="F2F2F2"/>
            <w:noWrap/>
            <w:vAlign w:val="center"/>
          </w:tcPr>
          <w:p w14:paraId="70E3E5D2"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59</w:t>
            </w:r>
          </w:p>
        </w:tc>
        <w:tc>
          <w:tcPr>
            <w:tcW w:w="4589" w:type="dxa"/>
            <w:shd w:val="clear" w:color="000000" w:fill="FFFFFF"/>
            <w:noWrap/>
            <w:vAlign w:val="bottom"/>
          </w:tcPr>
          <w:p w14:paraId="71F4AFEF"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LAVANDERÍA DE CEMENTO MAS ACCESORIOS</w:t>
            </w:r>
          </w:p>
        </w:tc>
        <w:tc>
          <w:tcPr>
            <w:tcW w:w="1271" w:type="dxa"/>
            <w:shd w:val="clear" w:color="000000" w:fill="FFFFFF"/>
            <w:noWrap/>
            <w:vAlign w:val="bottom"/>
          </w:tcPr>
          <w:p w14:paraId="530E4D66"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66BC1958"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w:t>
            </w:r>
          </w:p>
        </w:tc>
      </w:tr>
      <w:tr w:rsidR="00CE144C" w:rsidRPr="00CE4C37" w14:paraId="2C134C5C" w14:textId="77777777" w:rsidTr="00F04260">
        <w:trPr>
          <w:gridAfter w:val="1"/>
          <w:wAfter w:w="7" w:type="dxa"/>
          <w:trHeight w:val="55"/>
          <w:jc w:val="center"/>
        </w:trPr>
        <w:tc>
          <w:tcPr>
            <w:tcW w:w="1076" w:type="dxa"/>
            <w:shd w:val="clear" w:color="000000" w:fill="F2F2F2"/>
            <w:noWrap/>
            <w:vAlign w:val="center"/>
          </w:tcPr>
          <w:p w14:paraId="039F7465"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60</w:t>
            </w:r>
          </w:p>
        </w:tc>
        <w:tc>
          <w:tcPr>
            <w:tcW w:w="4589" w:type="dxa"/>
            <w:shd w:val="clear" w:color="000000" w:fill="FFFFFF"/>
            <w:noWrap/>
            <w:vAlign w:val="bottom"/>
          </w:tcPr>
          <w:p w14:paraId="1741082E"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LAVAPLATOS 1 FOSA Y 1 FREGADERO MAS SOPAPA Y SIFÓN</w:t>
            </w:r>
          </w:p>
        </w:tc>
        <w:tc>
          <w:tcPr>
            <w:tcW w:w="1271" w:type="dxa"/>
            <w:shd w:val="clear" w:color="000000" w:fill="FFFFFF"/>
            <w:noWrap/>
            <w:vAlign w:val="bottom"/>
          </w:tcPr>
          <w:p w14:paraId="34E39D1C"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1B0F1131"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w:t>
            </w:r>
          </w:p>
        </w:tc>
      </w:tr>
      <w:tr w:rsidR="00CE144C" w:rsidRPr="00CE4C37" w14:paraId="4914876C" w14:textId="77777777" w:rsidTr="00F04260">
        <w:trPr>
          <w:gridAfter w:val="1"/>
          <w:wAfter w:w="7" w:type="dxa"/>
          <w:trHeight w:val="55"/>
          <w:jc w:val="center"/>
        </w:trPr>
        <w:tc>
          <w:tcPr>
            <w:tcW w:w="1076" w:type="dxa"/>
            <w:shd w:val="clear" w:color="000000" w:fill="F2F2F2"/>
            <w:noWrap/>
            <w:vAlign w:val="center"/>
          </w:tcPr>
          <w:p w14:paraId="7B652ACD"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61</w:t>
            </w:r>
          </w:p>
        </w:tc>
        <w:tc>
          <w:tcPr>
            <w:tcW w:w="4589" w:type="dxa"/>
            <w:shd w:val="clear" w:color="000000" w:fill="FFFFFF"/>
            <w:noWrap/>
            <w:vAlign w:val="bottom"/>
          </w:tcPr>
          <w:p w14:paraId="73280251"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LIJA P/PARED</w:t>
            </w:r>
          </w:p>
        </w:tc>
        <w:tc>
          <w:tcPr>
            <w:tcW w:w="1271" w:type="dxa"/>
            <w:shd w:val="clear" w:color="000000" w:fill="FFFFFF"/>
            <w:noWrap/>
            <w:vAlign w:val="bottom"/>
          </w:tcPr>
          <w:p w14:paraId="60EDC367"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M</w:t>
            </w:r>
          </w:p>
        </w:tc>
        <w:tc>
          <w:tcPr>
            <w:tcW w:w="1951" w:type="dxa"/>
            <w:shd w:val="clear" w:color="000000" w:fill="FFFFFF"/>
            <w:noWrap/>
            <w:vAlign w:val="bottom"/>
          </w:tcPr>
          <w:p w14:paraId="1C6E2880"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608,07</w:t>
            </w:r>
          </w:p>
        </w:tc>
      </w:tr>
      <w:tr w:rsidR="00CE144C" w:rsidRPr="00CE4C37" w14:paraId="29FE5FAF" w14:textId="77777777" w:rsidTr="00F04260">
        <w:trPr>
          <w:gridAfter w:val="1"/>
          <w:wAfter w:w="7" w:type="dxa"/>
          <w:trHeight w:val="55"/>
          <w:jc w:val="center"/>
        </w:trPr>
        <w:tc>
          <w:tcPr>
            <w:tcW w:w="1076" w:type="dxa"/>
            <w:shd w:val="clear" w:color="000000" w:fill="F2F2F2"/>
            <w:noWrap/>
            <w:vAlign w:val="center"/>
          </w:tcPr>
          <w:p w14:paraId="339C1AAB"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62</w:t>
            </w:r>
          </w:p>
        </w:tc>
        <w:tc>
          <w:tcPr>
            <w:tcW w:w="4589" w:type="dxa"/>
            <w:shd w:val="clear" w:color="000000" w:fill="FFFFFF"/>
            <w:noWrap/>
            <w:vAlign w:val="bottom"/>
          </w:tcPr>
          <w:p w14:paraId="06B7E333"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LLAVE DE PASO 1/2"</w:t>
            </w:r>
          </w:p>
        </w:tc>
        <w:tc>
          <w:tcPr>
            <w:tcW w:w="1271" w:type="dxa"/>
            <w:shd w:val="clear" w:color="000000" w:fill="FFFFFF"/>
            <w:noWrap/>
            <w:vAlign w:val="bottom"/>
          </w:tcPr>
          <w:p w14:paraId="5793BD2B"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59CD09D0"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120,00</w:t>
            </w:r>
          </w:p>
        </w:tc>
      </w:tr>
      <w:tr w:rsidR="00CE144C" w:rsidRPr="00CE4C37" w14:paraId="06DEB3CB" w14:textId="77777777" w:rsidTr="00F04260">
        <w:trPr>
          <w:gridAfter w:val="1"/>
          <w:wAfter w:w="7" w:type="dxa"/>
          <w:trHeight w:val="55"/>
          <w:jc w:val="center"/>
        </w:trPr>
        <w:tc>
          <w:tcPr>
            <w:tcW w:w="1076" w:type="dxa"/>
            <w:shd w:val="clear" w:color="000000" w:fill="F2F2F2"/>
            <w:noWrap/>
            <w:vAlign w:val="center"/>
          </w:tcPr>
          <w:p w14:paraId="1EA97E5D"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63</w:t>
            </w:r>
          </w:p>
        </w:tc>
        <w:tc>
          <w:tcPr>
            <w:tcW w:w="4589" w:type="dxa"/>
            <w:shd w:val="clear" w:color="000000" w:fill="FFFFFF"/>
            <w:noWrap/>
            <w:vAlign w:val="bottom"/>
          </w:tcPr>
          <w:p w14:paraId="67617BB1"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LLAVE DE PASO 1/2" PARA DUCHA</w:t>
            </w:r>
          </w:p>
        </w:tc>
        <w:tc>
          <w:tcPr>
            <w:tcW w:w="1271" w:type="dxa"/>
            <w:shd w:val="clear" w:color="000000" w:fill="FFFFFF"/>
            <w:noWrap/>
            <w:vAlign w:val="bottom"/>
          </w:tcPr>
          <w:p w14:paraId="21D32133"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3BAD6A95"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w:t>
            </w:r>
          </w:p>
        </w:tc>
      </w:tr>
      <w:tr w:rsidR="00CE144C" w:rsidRPr="00CE4C37" w14:paraId="41AE51D4" w14:textId="77777777" w:rsidTr="00F04260">
        <w:trPr>
          <w:gridAfter w:val="1"/>
          <w:wAfter w:w="7" w:type="dxa"/>
          <w:trHeight w:val="55"/>
          <w:jc w:val="center"/>
        </w:trPr>
        <w:tc>
          <w:tcPr>
            <w:tcW w:w="1076" w:type="dxa"/>
            <w:shd w:val="clear" w:color="000000" w:fill="F2F2F2"/>
            <w:noWrap/>
            <w:vAlign w:val="center"/>
          </w:tcPr>
          <w:p w14:paraId="28A4282C"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64</w:t>
            </w:r>
          </w:p>
        </w:tc>
        <w:tc>
          <w:tcPr>
            <w:tcW w:w="4589" w:type="dxa"/>
            <w:shd w:val="clear" w:color="000000" w:fill="FFFFFF"/>
            <w:noWrap/>
            <w:vAlign w:val="bottom"/>
          </w:tcPr>
          <w:p w14:paraId="3CA5E704"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MADERA DE CONSTRUCCIÓN (3 USOS)</w:t>
            </w:r>
          </w:p>
        </w:tc>
        <w:tc>
          <w:tcPr>
            <w:tcW w:w="1271" w:type="dxa"/>
            <w:shd w:val="clear" w:color="000000" w:fill="FFFFFF"/>
            <w:noWrap/>
            <w:vAlign w:val="bottom"/>
          </w:tcPr>
          <w:p w14:paraId="439C65C9"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P2</w:t>
            </w:r>
          </w:p>
        </w:tc>
        <w:tc>
          <w:tcPr>
            <w:tcW w:w="1951" w:type="dxa"/>
            <w:shd w:val="clear" w:color="000000" w:fill="FFFFFF"/>
            <w:noWrap/>
            <w:vAlign w:val="bottom"/>
          </w:tcPr>
          <w:p w14:paraId="61F9A7FC"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4.328,85</w:t>
            </w:r>
          </w:p>
        </w:tc>
      </w:tr>
      <w:tr w:rsidR="00CE144C" w:rsidRPr="00CE4C37" w14:paraId="217C9ADF" w14:textId="77777777" w:rsidTr="00F04260">
        <w:trPr>
          <w:gridAfter w:val="1"/>
          <w:wAfter w:w="7" w:type="dxa"/>
          <w:trHeight w:val="55"/>
          <w:jc w:val="center"/>
        </w:trPr>
        <w:tc>
          <w:tcPr>
            <w:tcW w:w="1076" w:type="dxa"/>
            <w:shd w:val="clear" w:color="000000" w:fill="F2F2F2"/>
            <w:noWrap/>
            <w:vAlign w:val="center"/>
          </w:tcPr>
          <w:p w14:paraId="5785FF57"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65</w:t>
            </w:r>
          </w:p>
        </w:tc>
        <w:tc>
          <w:tcPr>
            <w:tcW w:w="4589" w:type="dxa"/>
            <w:shd w:val="clear" w:color="000000" w:fill="FFFFFF"/>
            <w:noWrap/>
            <w:vAlign w:val="bottom"/>
          </w:tcPr>
          <w:p w14:paraId="4AA197D4"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MARCO DE ALUMINIO LÍNEA 20 C/MALLA MILIMÉTRICA</w:t>
            </w:r>
          </w:p>
        </w:tc>
        <w:tc>
          <w:tcPr>
            <w:tcW w:w="1271" w:type="dxa"/>
            <w:shd w:val="clear" w:color="000000" w:fill="FFFFFF"/>
            <w:noWrap/>
            <w:vAlign w:val="bottom"/>
          </w:tcPr>
          <w:p w14:paraId="344A7715"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M2</w:t>
            </w:r>
          </w:p>
        </w:tc>
        <w:tc>
          <w:tcPr>
            <w:tcW w:w="1951" w:type="dxa"/>
            <w:shd w:val="clear" w:color="000000" w:fill="FFFFFF"/>
            <w:noWrap/>
            <w:vAlign w:val="bottom"/>
          </w:tcPr>
          <w:p w14:paraId="27C73D04"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295,50</w:t>
            </w:r>
          </w:p>
        </w:tc>
      </w:tr>
      <w:tr w:rsidR="00CE144C" w:rsidRPr="00CE4C37" w14:paraId="46E2C337" w14:textId="77777777" w:rsidTr="00F04260">
        <w:trPr>
          <w:gridAfter w:val="1"/>
          <w:wAfter w:w="7" w:type="dxa"/>
          <w:trHeight w:val="55"/>
          <w:jc w:val="center"/>
        </w:trPr>
        <w:tc>
          <w:tcPr>
            <w:tcW w:w="1076" w:type="dxa"/>
            <w:shd w:val="clear" w:color="000000" w:fill="F2F2F2"/>
            <w:noWrap/>
            <w:vAlign w:val="center"/>
          </w:tcPr>
          <w:p w14:paraId="444E1D60"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66</w:t>
            </w:r>
          </w:p>
        </w:tc>
        <w:tc>
          <w:tcPr>
            <w:tcW w:w="4589" w:type="dxa"/>
            <w:shd w:val="clear" w:color="000000" w:fill="FFFFFF"/>
            <w:noWrap/>
            <w:vAlign w:val="bottom"/>
          </w:tcPr>
          <w:p w14:paraId="03C9C6D8"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MASA ACRÍLICA</w:t>
            </w:r>
          </w:p>
        </w:tc>
        <w:tc>
          <w:tcPr>
            <w:tcW w:w="1271" w:type="dxa"/>
            <w:shd w:val="clear" w:color="000000" w:fill="FFFFFF"/>
            <w:noWrap/>
            <w:vAlign w:val="bottom"/>
          </w:tcPr>
          <w:p w14:paraId="6EDDED36"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LT</w:t>
            </w:r>
          </w:p>
        </w:tc>
        <w:tc>
          <w:tcPr>
            <w:tcW w:w="1951" w:type="dxa"/>
            <w:shd w:val="clear" w:color="000000" w:fill="FFFFFF"/>
            <w:noWrap/>
            <w:vAlign w:val="bottom"/>
          </w:tcPr>
          <w:p w14:paraId="52E218EB"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1.061,48</w:t>
            </w:r>
          </w:p>
        </w:tc>
      </w:tr>
      <w:tr w:rsidR="00CE144C" w:rsidRPr="00CE4C37" w14:paraId="61D2FB7B" w14:textId="77777777" w:rsidTr="00F04260">
        <w:trPr>
          <w:gridAfter w:val="1"/>
          <w:wAfter w:w="7" w:type="dxa"/>
          <w:trHeight w:val="55"/>
          <w:jc w:val="center"/>
        </w:trPr>
        <w:tc>
          <w:tcPr>
            <w:tcW w:w="1076" w:type="dxa"/>
            <w:shd w:val="clear" w:color="000000" w:fill="F2F2F2"/>
            <w:noWrap/>
            <w:vAlign w:val="center"/>
          </w:tcPr>
          <w:p w14:paraId="0467F8A4"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67</w:t>
            </w:r>
          </w:p>
        </w:tc>
        <w:tc>
          <w:tcPr>
            <w:tcW w:w="4589" w:type="dxa"/>
            <w:shd w:val="clear" w:color="000000" w:fill="FFFFFF"/>
            <w:noWrap/>
            <w:vAlign w:val="bottom"/>
          </w:tcPr>
          <w:p w14:paraId="23BA4F05"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MASA CORRIDA</w:t>
            </w:r>
          </w:p>
        </w:tc>
        <w:tc>
          <w:tcPr>
            <w:tcW w:w="1271" w:type="dxa"/>
            <w:shd w:val="clear" w:color="000000" w:fill="FFFFFF"/>
            <w:noWrap/>
            <w:vAlign w:val="bottom"/>
          </w:tcPr>
          <w:p w14:paraId="3D76496F"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LT</w:t>
            </w:r>
          </w:p>
        </w:tc>
        <w:tc>
          <w:tcPr>
            <w:tcW w:w="1951" w:type="dxa"/>
            <w:shd w:val="clear" w:color="000000" w:fill="FFFFFF"/>
            <w:noWrap/>
            <w:vAlign w:val="bottom"/>
          </w:tcPr>
          <w:p w14:paraId="7DEC0043"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1.297,65</w:t>
            </w:r>
          </w:p>
        </w:tc>
      </w:tr>
      <w:tr w:rsidR="00CE144C" w:rsidRPr="00CE4C37" w14:paraId="707BA5E2" w14:textId="77777777" w:rsidTr="00F04260">
        <w:trPr>
          <w:gridAfter w:val="1"/>
          <w:wAfter w:w="7" w:type="dxa"/>
          <w:trHeight w:val="55"/>
          <w:jc w:val="center"/>
        </w:trPr>
        <w:tc>
          <w:tcPr>
            <w:tcW w:w="1076" w:type="dxa"/>
            <w:shd w:val="clear" w:color="000000" w:fill="F2F2F2"/>
            <w:noWrap/>
            <w:vAlign w:val="center"/>
          </w:tcPr>
          <w:p w14:paraId="7606824F"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68</w:t>
            </w:r>
          </w:p>
        </w:tc>
        <w:tc>
          <w:tcPr>
            <w:tcW w:w="4589" w:type="dxa"/>
            <w:shd w:val="clear" w:color="000000" w:fill="FFFFFF"/>
            <w:noWrap/>
            <w:vAlign w:val="bottom"/>
          </w:tcPr>
          <w:p w14:paraId="72C20EBA"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NIPLE PVC DE 1/2"</w:t>
            </w:r>
          </w:p>
        </w:tc>
        <w:tc>
          <w:tcPr>
            <w:tcW w:w="1271" w:type="dxa"/>
            <w:shd w:val="clear" w:color="000000" w:fill="FFFFFF"/>
            <w:noWrap/>
            <w:vAlign w:val="bottom"/>
          </w:tcPr>
          <w:p w14:paraId="19BBE37E"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58131E3B"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w:t>
            </w:r>
          </w:p>
        </w:tc>
      </w:tr>
      <w:tr w:rsidR="00CE144C" w:rsidRPr="00CE4C37" w14:paraId="03A3AFC6" w14:textId="77777777" w:rsidTr="00F04260">
        <w:trPr>
          <w:gridAfter w:val="1"/>
          <w:wAfter w:w="7" w:type="dxa"/>
          <w:trHeight w:val="55"/>
          <w:jc w:val="center"/>
        </w:trPr>
        <w:tc>
          <w:tcPr>
            <w:tcW w:w="1076" w:type="dxa"/>
            <w:shd w:val="clear" w:color="000000" w:fill="F2F2F2"/>
            <w:noWrap/>
            <w:vAlign w:val="center"/>
          </w:tcPr>
          <w:p w14:paraId="5297B0E2"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lastRenderedPageBreak/>
              <w:t>69</w:t>
            </w:r>
          </w:p>
        </w:tc>
        <w:tc>
          <w:tcPr>
            <w:tcW w:w="4589" w:type="dxa"/>
            <w:shd w:val="clear" w:color="000000" w:fill="FFFFFF"/>
            <w:noWrap/>
            <w:vAlign w:val="bottom"/>
          </w:tcPr>
          <w:p w14:paraId="2069A997"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PEGAMENTO PARA PVC</w:t>
            </w:r>
          </w:p>
        </w:tc>
        <w:tc>
          <w:tcPr>
            <w:tcW w:w="1271" w:type="dxa"/>
            <w:shd w:val="clear" w:color="000000" w:fill="FFFFFF"/>
            <w:noWrap/>
            <w:vAlign w:val="bottom"/>
          </w:tcPr>
          <w:p w14:paraId="109BD761"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LT</w:t>
            </w:r>
          </w:p>
        </w:tc>
        <w:tc>
          <w:tcPr>
            <w:tcW w:w="1951" w:type="dxa"/>
            <w:shd w:val="clear" w:color="000000" w:fill="FFFFFF"/>
            <w:noWrap/>
            <w:vAlign w:val="bottom"/>
          </w:tcPr>
          <w:p w14:paraId="45A26FB1"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27,90</w:t>
            </w:r>
          </w:p>
        </w:tc>
      </w:tr>
      <w:tr w:rsidR="00CE144C" w:rsidRPr="00CE4C37" w14:paraId="1FF57A8C" w14:textId="77777777" w:rsidTr="00F04260">
        <w:trPr>
          <w:gridAfter w:val="1"/>
          <w:wAfter w:w="7" w:type="dxa"/>
          <w:trHeight w:val="55"/>
          <w:jc w:val="center"/>
        </w:trPr>
        <w:tc>
          <w:tcPr>
            <w:tcW w:w="1076" w:type="dxa"/>
            <w:shd w:val="clear" w:color="000000" w:fill="F2F2F2"/>
            <w:noWrap/>
            <w:vAlign w:val="center"/>
          </w:tcPr>
          <w:p w14:paraId="399AE392"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70</w:t>
            </w:r>
          </w:p>
        </w:tc>
        <w:tc>
          <w:tcPr>
            <w:tcW w:w="4589" w:type="dxa"/>
            <w:shd w:val="clear" w:color="000000" w:fill="FFFFFF"/>
            <w:noWrap/>
            <w:vAlign w:val="bottom"/>
          </w:tcPr>
          <w:p w14:paraId="06192B10"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PERFIL COSTANERA GALVANIZADA 2MM (50X25X10)</w:t>
            </w:r>
          </w:p>
        </w:tc>
        <w:tc>
          <w:tcPr>
            <w:tcW w:w="1271" w:type="dxa"/>
            <w:shd w:val="clear" w:color="000000" w:fill="FFFFFF"/>
            <w:noWrap/>
            <w:vAlign w:val="bottom"/>
          </w:tcPr>
          <w:p w14:paraId="0E95C22F"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M</w:t>
            </w:r>
          </w:p>
        </w:tc>
        <w:tc>
          <w:tcPr>
            <w:tcW w:w="1951" w:type="dxa"/>
            <w:shd w:val="clear" w:color="000000" w:fill="FFFFFF"/>
            <w:noWrap/>
            <w:vAlign w:val="bottom"/>
          </w:tcPr>
          <w:p w14:paraId="22472F7C"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2.526,30</w:t>
            </w:r>
          </w:p>
        </w:tc>
      </w:tr>
      <w:tr w:rsidR="00CE144C" w:rsidRPr="00CE4C37" w14:paraId="732C4B53" w14:textId="77777777" w:rsidTr="00F04260">
        <w:trPr>
          <w:gridAfter w:val="1"/>
          <w:wAfter w:w="7" w:type="dxa"/>
          <w:trHeight w:val="55"/>
          <w:jc w:val="center"/>
        </w:trPr>
        <w:tc>
          <w:tcPr>
            <w:tcW w:w="1076" w:type="dxa"/>
            <w:shd w:val="clear" w:color="000000" w:fill="F2F2F2"/>
            <w:noWrap/>
            <w:vAlign w:val="center"/>
          </w:tcPr>
          <w:p w14:paraId="276AFFD0"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71</w:t>
            </w:r>
          </w:p>
        </w:tc>
        <w:tc>
          <w:tcPr>
            <w:tcW w:w="4589" w:type="dxa"/>
            <w:shd w:val="clear" w:color="000000" w:fill="FFFFFF"/>
            <w:noWrap/>
            <w:vAlign w:val="bottom"/>
          </w:tcPr>
          <w:p w14:paraId="4EE495D2"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PERFIL COSTANERA GALVANIZADA 2MM (80X40X15)</w:t>
            </w:r>
          </w:p>
        </w:tc>
        <w:tc>
          <w:tcPr>
            <w:tcW w:w="1271" w:type="dxa"/>
            <w:shd w:val="clear" w:color="000000" w:fill="FFFFFF"/>
            <w:noWrap/>
            <w:vAlign w:val="bottom"/>
          </w:tcPr>
          <w:p w14:paraId="3254692A"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M</w:t>
            </w:r>
          </w:p>
        </w:tc>
        <w:tc>
          <w:tcPr>
            <w:tcW w:w="1951" w:type="dxa"/>
            <w:shd w:val="clear" w:color="000000" w:fill="FFFFFF"/>
            <w:noWrap/>
            <w:vAlign w:val="bottom"/>
          </w:tcPr>
          <w:p w14:paraId="6B533BDC"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2.526,30</w:t>
            </w:r>
          </w:p>
        </w:tc>
      </w:tr>
      <w:tr w:rsidR="00CE144C" w:rsidRPr="00CE4C37" w14:paraId="680C479E" w14:textId="77777777" w:rsidTr="00F04260">
        <w:trPr>
          <w:gridAfter w:val="1"/>
          <w:wAfter w:w="7" w:type="dxa"/>
          <w:trHeight w:val="55"/>
          <w:jc w:val="center"/>
        </w:trPr>
        <w:tc>
          <w:tcPr>
            <w:tcW w:w="1076" w:type="dxa"/>
            <w:shd w:val="clear" w:color="000000" w:fill="F2F2F2"/>
            <w:noWrap/>
            <w:vAlign w:val="center"/>
          </w:tcPr>
          <w:p w14:paraId="05529848"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72</w:t>
            </w:r>
          </w:p>
        </w:tc>
        <w:tc>
          <w:tcPr>
            <w:tcW w:w="4589" w:type="dxa"/>
            <w:shd w:val="clear" w:color="000000" w:fill="FFFFFF"/>
            <w:noWrap/>
            <w:vAlign w:val="bottom"/>
          </w:tcPr>
          <w:p w14:paraId="4CA8AFA3"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PINTURA ANTICORROSIVA</w:t>
            </w:r>
          </w:p>
        </w:tc>
        <w:tc>
          <w:tcPr>
            <w:tcW w:w="1271" w:type="dxa"/>
            <w:shd w:val="clear" w:color="000000" w:fill="FFFFFF"/>
            <w:noWrap/>
            <w:vAlign w:val="bottom"/>
          </w:tcPr>
          <w:p w14:paraId="7E66E3DE"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LT</w:t>
            </w:r>
          </w:p>
        </w:tc>
        <w:tc>
          <w:tcPr>
            <w:tcW w:w="1951" w:type="dxa"/>
            <w:shd w:val="clear" w:color="000000" w:fill="FFFFFF"/>
            <w:noWrap/>
            <w:vAlign w:val="bottom"/>
          </w:tcPr>
          <w:p w14:paraId="4C40ABD1"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240,60</w:t>
            </w:r>
          </w:p>
        </w:tc>
      </w:tr>
      <w:tr w:rsidR="00CE144C" w:rsidRPr="00CE4C37" w14:paraId="6C162263" w14:textId="77777777" w:rsidTr="00F04260">
        <w:trPr>
          <w:gridAfter w:val="1"/>
          <w:wAfter w:w="7" w:type="dxa"/>
          <w:trHeight w:val="55"/>
          <w:jc w:val="center"/>
        </w:trPr>
        <w:tc>
          <w:tcPr>
            <w:tcW w:w="1076" w:type="dxa"/>
            <w:shd w:val="clear" w:color="000000" w:fill="F2F2F2"/>
            <w:noWrap/>
            <w:vAlign w:val="center"/>
          </w:tcPr>
          <w:p w14:paraId="3A24584F"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73</w:t>
            </w:r>
          </w:p>
        </w:tc>
        <w:tc>
          <w:tcPr>
            <w:tcW w:w="4589" w:type="dxa"/>
            <w:shd w:val="clear" w:color="000000" w:fill="FFFFFF"/>
            <w:noWrap/>
            <w:vAlign w:val="bottom"/>
          </w:tcPr>
          <w:p w14:paraId="1F5C955C"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 xml:space="preserve">PINTURA LATEX </w:t>
            </w:r>
          </w:p>
        </w:tc>
        <w:tc>
          <w:tcPr>
            <w:tcW w:w="1271" w:type="dxa"/>
            <w:shd w:val="clear" w:color="000000" w:fill="FFFFFF"/>
            <w:noWrap/>
            <w:vAlign w:val="bottom"/>
          </w:tcPr>
          <w:p w14:paraId="3DDAA8EA"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LT</w:t>
            </w:r>
          </w:p>
        </w:tc>
        <w:tc>
          <w:tcPr>
            <w:tcW w:w="1951" w:type="dxa"/>
            <w:shd w:val="clear" w:color="000000" w:fill="FFFFFF"/>
            <w:noWrap/>
            <w:vAlign w:val="bottom"/>
          </w:tcPr>
          <w:p w14:paraId="088EDF38"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2.438,08</w:t>
            </w:r>
          </w:p>
        </w:tc>
      </w:tr>
      <w:tr w:rsidR="00CE144C" w:rsidRPr="00CE4C37" w14:paraId="49E5B73F" w14:textId="77777777" w:rsidTr="00F04260">
        <w:trPr>
          <w:gridAfter w:val="1"/>
          <w:wAfter w:w="7" w:type="dxa"/>
          <w:trHeight w:val="55"/>
          <w:jc w:val="center"/>
        </w:trPr>
        <w:tc>
          <w:tcPr>
            <w:tcW w:w="1076" w:type="dxa"/>
            <w:shd w:val="clear" w:color="000000" w:fill="F2F2F2"/>
            <w:noWrap/>
            <w:vAlign w:val="center"/>
          </w:tcPr>
          <w:p w14:paraId="28320EE7"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74</w:t>
            </w:r>
          </w:p>
        </w:tc>
        <w:tc>
          <w:tcPr>
            <w:tcW w:w="4589" w:type="dxa"/>
            <w:shd w:val="clear" w:color="000000" w:fill="FFFFFF"/>
            <w:noWrap/>
            <w:vAlign w:val="bottom"/>
          </w:tcPr>
          <w:p w14:paraId="23726CCA"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PINTURA LATEX ENGOMADA</w:t>
            </w:r>
          </w:p>
        </w:tc>
        <w:tc>
          <w:tcPr>
            <w:tcW w:w="1271" w:type="dxa"/>
            <w:shd w:val="clear" w:color="000000" w:fill="FFFFFF"/>
            <w:noWrap/>
            <w:vAlign w:val="bottom"/>
          </w:tcPr>
          <w:p w14:paraId="77C4560C"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LT</w:t>
            </w:r>
          </w:p>
        </w:tc>
        <w:tc>
          <w:tcPr>
            <w:tcW w:w="1951" w:type="dxa"/>
            <w:shd w:val="clear" w:color="000000" w:fill="FFFFFF"/>
            <w:noWrap/>
            <w:vAlign w:val="bottom"/>
          </w:tcPr>
          <w:p w14:paraId="4226144D"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163,05</w:t>
            </w:r>
          </w:p>
        </w:tc>
      </w:tr>
      <w:tr w:rsidR="00CE144C" w:rsidRPr="00CE4C37" w14:paraId="0FDEE74C" w14:textId="77777777" w:rsidTr="00F04260">
        <w:trPr>
          <w:gridAfter w:val="1"/>
          <w:wAfter w:w="7" w:type="dxa"/>
          <w:trHeight w:val="55"/>
          <w:jc w:val="center"/>
        </w:trPr>
        <w:tc>
          <w:tcPr>
            <w:tcW w:w="1076" w:type="dxa"/>
            <w:shd w:val="clear" w:color="000000" w:fill="F2F2F2"/>
            <w:noWrap/>
            <w:vAlign w:val="center"/>
          </w:tcPr>
          <w:p w14:paraId="0CB3CD99"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75</w:t>
            </w:r>
          </w:p>
        </w:tc>
        <w:tc>
          <w:tcPr>
            <w:tcW w:w="4589" w:type="dxa"/>
            <w:shd w:val="clear" w:color="000000" w:fill="FFFFFF"/>
            <w:noWrap/>
            <w:vAlign w:val="bottom"/>
          </w:tcPr>
          <w:p w14:paraId="68E314A9"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PLETINA DE 1/8" X 3/4"</w:t>
            </w:r>
          </w:p>
        </w:tc>
        <w:tc>
          <w:tcPr>
            <w:tcW w:w="1271" w:type="dxa"/>
            <w:shd w:val="clear" w:color="000000" w:fill="FFFFFF"/>
            <w:noWrap/>
            <w:vAlign w:val="bottom"/>
          </w:tcPr>
          <w:p w14:paraId="6A9C8C6E"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M</w:t>
            </w:r>
          </w:p>
        </w:tc>
        <w:tc>
          <w:tcPr>
            <w:tcW w:w="1951" w:type="dxa"/>
            <w:shd w:val="clear" w:color="000000" w:fill="FFFFFF"/>
            <w:noWrap/>
            <w:vAlign w:val="bottom"/>
          </w:tcPr>
          <w:p w14:paraId="12C44D87"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310,50</w:t>
            </w:r>
          </w:p>
        </w:tc>
      </w:tr>
      <w:tr w:rsidR="00CE144C" w:rsidRPr="00CE4C37" w14:paraId="657E0232" w14:textId="77777777" w:rsidTr="00F04260">
        <w:trPr>
          <w:gridAfter w:val="1"/>
          <w:wAfter w:w="7" w:type="dxa"/>
          <w:trHeight w:val="55"/>
          <w:jc w:val="center"/>
        </w:trPr>
        <w:tc>
          <w:tcPr>
            <w:tcW w:w="1076" w:type="dxa"/>
            <w:shd w:val="clear" w:color="000000" w:fill="F2F2F2"/>
            <w:noWrap/>
            <w:vAlign w:val="center"/>
          </w:tcPr>
          <w:p w14:paraId="755C0B60"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76</w:t>
            </w:r>
          </w:p>
        </w:tc>
        <w:tc>
          <w:tcPr>
            <w:tcW w:w="4589" w:type="dxa"/>
            <w:shd w:val="clear" w:color="000000" w:fill="FFFFFF"/>
            <w:noWrap/>
            <w:vAlign w:val="bottom"/>
          </w:tcPr>
          <w:p w14:paraId="672D47A0"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POLIESTIRENO E=1CM</w:t>
            </w:r>
          </w:p>
        </w:tc>
        <w:tc>
          <w:tcPr>
            <w:tcW w:w="1271" w:type="dxa"/>
            <w:shd w:val="clear" w:color="000000" w:fill="FFFFFF"/>
            <w:noWrap/>
            <w:vAlign w:val="bottom"/>
          </w:tcPr>
          <w:p w14:paraId="4F21B8BD"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M2</w:t>
            </w:r>
          </w:p>
        </w:tc>
        <w:tc>
          <w:tcPr>
            <w:tcW w:w="1951" w:type="dxa"/>
            <w:shd w:val="clear" w:color="000000" w:fill="FFFFFF"/>
            <w:noWrap/>
            <w:vAlign w:val="bottom"/>
          </w:tcPr>
          <w:p w14:paraId="5BB90EEA"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w:t>
            </w:r>
          </w:p>
        </w:tc>
      </w:tr>
      <w:tr w:rsidR="00CE144C" w:rsidRPr="00CE4C37" w14:paraId="1F50CE38" w14:textId="77777777" w:rsidTr="00F04260">
        <w:trPr>
          <w:gridAfter w:val="1"/>
          <w:wAfter w:w="7" w:type="dxa"/>
          <w:trHeight w:val="55"/>
          <w:jc w:val="center"/>
        </w:trPr>
        <w:tc>
          <w:tcPr>
            <w:tcW w:w="1076" w:type="dxa"/>
            <w:shd w:val="clear" w:color="000000" w:fill="F2F2F2"/>
            <w:noWrap/>
            <w:vAlign w:val="center"/>
          </w:tcPr>
          <w:p w14:paraId="2E27142D"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77</w:t>
            </w:r>
          </w:p>
        </w:tc>
        <w:tc>
          <w:tcPr>
            <w:tcW w:w="4589" w:type="dxa"/>
            <w:shd w:val="clear" w:color="000000" w:fill="FFFFFF"/>
            <w:noWrap/>
            <w:vAlign w:val="bottom"/>
          </w:tcPr>
          <w:p w14:paraId="2C3DDE49"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PUERTA MIXTA METAL Y MADERA (1.00X2.10) INC/MARCO</w:t>
            </w:r>
          </w:p>
        </w:tc>
        <w:tc>
          <w:tcPr>
            <w:tcW w:w="1271" w:type="dxa"/>
            <w:shd w:val="clear" w:color="000000" w:fill="FFFFFF"/>
            <w:noWrap/>
            <w:vAlign w:val="bottom"/>
          </w:tcPr>
          <w:p w14:paraId="5C856B7D"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05797381"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w:t>
            </w:r>
          </w:p>
        </w:tc>
      </w:tr>
      <w:tr w:rsidR="00CE144C" w:rsidRPr="00CE4C37" w14:paraId="5620B4BB" w14:textId="77777777" w:rsidTr="00F04260">
        <w:trPr>
          <w:gridAfter w:val="1"/>
          <w:wAfter w:w="7" w:type="dxa"/>
          <w:trHeight w:val="55"/>
          <w:jc w:val="center"/>
        </w:trPr>
        <w:tc>
          <w:tcPr>
            <w:tcW w:w="1076" w:type="dxa"/>
            <w:shd w:val="clear" w:color="000000" w:fill="F2F2F2"/>
            <w:noWrap/>
            <w:vAlign w:val="center"/>
          </w:tcPr>
          <w:p w14:paraId="7A03F037"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78</w:t>
            </w:r>
          </w:p>
        </w:tc>
        <w:tc>
          <w:tcPr>
            <w:tcW w:w="4589" w:type="dxa"/>
            <w:shd w:val="clear" w:color="000000" w:fill="FFFFFF"/>
            <w:noWrap/>
            <w:vAlign w:val="bottom"/>
          </w:tcPr>
          <w:p w14:paraId="04235ED4"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PUERTA TABLERO DE MADERA SEMIDURA (0,90X2,10) INC/MARCO</w:t>
            </w:r>
          </w:p>
        </w:tc>
        <w:tc>
          <w:tcPr>
            <w:tcW w:w="1271" w:type="dxa"/>
            <w:shd w:val="clear" w:color="000000" w:fill="FFFFFF"/>
            <w:noWrap/>
            <w:vAlign w:val="bottom"/>
          </w:tcPr>
          <w:p w14:paraId="5BF98D68"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0FB2B6EF"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120,00</w:t>
            </w:r>
          </w:p>
        </w:tc>
      </w:tr>
      <w:tr w:rsidR="00CE144C" w:rsidRPr="00CE4C37" w14:paraId="005D0D47" w14:textId="77777777" w:rsidTr="00F04260">
        <w:trPr>
          <w:gridAfter w:val="1"/>
          <w:wAfter w:w="7" w:type="dxa"/>
          <w:trHeight w:val="55"/>
          <w:jc w:val="center"/>
        </w:trPr>
        <w:tc>
          <w:tcPr>
            <w:tcW w:w="1076" w:type="dxa"/>
            <w:shd w:val="clear" w:color="000000" w:fill="F2F2F2"/>
            <w:noWrap/>
            <w:vAlign w:val="center"/>
          </w:tcPr>
          <w:p w14:paraId="3FC255D5"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79</w:t>
            </w:r>
          </w:p>
        </w:tc>
        <w:tc>
          <w:tcPr>
            <w:tcW w:w="4589" w:type="dxa"/>
            <w:shd w:val="clear" w:color="000000" w:fill="FFFFFF"/>
            <w:noWrap/>
            <w:vAlign w:val="bottom"/>
          </w:tcPr>
          <w:p w14:paraId="1D639570"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REJILLA DE PISO METÁLICA</w:t>
            </w:r>
          </w:p>
        </w:tc>
        <w:tc>
          <w:tcPr>
            <w:tcW w:w="1271" w:type="dxa"/>
            <w:shd w:val="clear" w:color="000000" w:fill="FFFFFF"/>
            <w:noWrap/>
            <w:vAlign w:val="bottom"/>
          </w:tcPr>
          <w:p w14:paraId="1068A0FD"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18F4BF56"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90,00</w:t>
            </w:r>
          </w:p>
        </w:tc>
      </w:tr>
      <w:tr w:rsidR="00CE144C" w:rsidRPr="00CE4C37" w14:paraId="652B74B8" w14:textId="77777777" w:rsidTr="00F04260">
        <w:trPr>
          <w:gridAfter w:val="1"/>
          <w:wAfter w:w="7" w:type="dxa"/>
          <w:trHeight w:val="55"/>
          <w:jc w:val="center"/>
        </w:trPr>
        <w:tc>
          <w:tcPr>
            <w:tcW w:w="1076" w:type="dxa"/>
            <w:shd w:val="clear" w:color="000000" w:fill="F2F2F2"/>
            <w:noWrap/>
            <w:vAlign w:val="center"/>
          </w:tcPr>
          <w:p w14:paraId="0CD317C4"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80</w:t>
            </w:r>
          </w:p>
        </w:tc>
        <w:tc>
          <w:tcPr>
            <w:tcW w:w="4589" w:type="dxa"/>
            <w:shd w:val="clear" w:color="000000" w:fill="FFFFFF"/>
            <w:noWrap/>
            <w:vAlign w:val="bottom"/>
          </w:tcPr>
          <w:p w14:paraId="19436BCF"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REJILLA DE VENTILACIÓN (20X20)</w:t>
            </w:r>
          </w:p>
        </w:tc>
        <w:tc>
          <w:tcPr>
            <w:tcW w:w="1271" w:type="dxa"/>
            <w:shd w:val="clear" w:color="000000" w:fill="FFFFFF"/>
            <w:noWrap/>
            <w:vAlign w:val="bottom"/>
          </w:tcPr>
          <w:p w14:paraId="4A8BAF7E"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6BD8546B"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120,00</w:t>
            </w:r>
          </w:p>
        </w:tc>
      </w:tr>
      <w:tr w:rsidR="00CE144C" w:rsidRPr="00CE4C37" w14:paraId="5BA041BD" w14:textId="77777777" w:rsidTr="00F04260">
        <w:trPr>
          <w:gridAfter w:val="1"/>
          <w:wAfter w:w="7" w:type="dxa"/>
          <w:trHeight w:val="55"/>
          <w:jc w:val="center"/>
        </w:trPr>
        <w:tc>
          <w:tcPr>
            <w:tcW w:w="1076" w:type="dxa"/>
            <w:shd w:val="clear" w:color="000000" w:fill="F2F2F2"/>
            <w:noWrap/>
            <w:vAlign w:val="center"/>
          </w:tcPr>
          <w:p w14:paraId="4F29ADC1"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81</w:t>
            </w:r>
          </w:p>
        </w:tc>
        <w:tc>
          <w:tcPr>
            <w:tcW w:w="4589" w:type="dxa"/>
            <w:shd w:val="clear" w:color="000000" w:fill="FFFFFF"/>
            <w:noWrap/>
            <w:vAlign w:val="bottom"/>
          </w:tcPr>
          <w:p w14:paraId="0CFBA912"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SELLA ROSCA</w:t>
            </w:r>
          </w:p>
        </w:tc>
        <w:tc>
          <w:tcPr>
            <w:tcW w:w="1271" w:type="dxa"/>
            <w:shd w:val="clear" w:color="000000" w:fill="FFFFFF"/>
            <w:noWrap/>
            <w:vAlign w:val="bottom"/>
          </w:tcPr>
          <w:p w14:paraId="2D91D6DB"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4EEC55B1"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w:t>
            </w:r>
          </w:p>
        </w:tc>
      </w:tr>
      <w:tr w:rsidR="00CE144C" w:rsidRPr="00CE4C37" w14:paraId="0E38CA96" w14:textId="77777777" w:rsidTr="00F04260">
        <w:trPr>
          <w:gridAfter w:val="1"/>
          <w:wAfter w:w="7" w:type="dxa"/>
          <w:trHeight w:val="55"/>
          <w:jc w:val="center"/>
        </w:trPr>
        <w:tc>
          <w:tcPr>
            <w:tcW w:w="1076" w:type="dxa"/>
            <w:shd w:val="clear" w:color="000000" w:fill="F2F2F2"/>
            <w:noWrap/>
            <w:vAlign w:val="center"/>
          </w:tcPr>
          <w:p w14:paraId="2E06D2B7"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82</w:t>
            </w:r>
          </w:p>
        </w:tc>
        <w:tc>
          <w:tcPr>
            <w:tcW w:w="4589" w:type="dxa"/>
            <w:shd w:val="clear" w:color="000000" w:fill="FFFFFF"/>
            <w:noWrap/>
            <w:vAlign w:val="bottom"/>
          </w:tcPr>
          <w:p w14:paraId="56CE9544"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 xml:space="preserve">SELLADOR DE PARED </w:t>
            </w:r>
          </w:p>
        </w:tc>
        <w:tc>
          <w:tcPr>
            <w:tcW w:w="1271" w:type="dxa"/>
            <w:shd w:val="clear" w:color="000000" w:fill="FFFFFF"/>
            <w:noWrap/>
            <w:vAlign w:val="bottom"/>
          </w:tcPr>
          <w:p w14:paraId="4E4122ED"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LT</w:t>
            </w:r>
          </w:p>
        </w:tc>
        <w:tc>
          <w:tcPr>
            <w:tcW w:w="1951" w:type="dxa"/>
            <w:shd w:val="clear" w:color="000000" w:fill="FFFFFF"/>
            <w:noWrap/>
            <w:vAlign w:val="bottom"/>
          </w:tcPr>
          <w:p w14:paraId="33E5B40B"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905,94</w:t>
            </w:r>
          </w:p>
        </w:tc>
      </w:tr>
      <w:tr w:rsidR="00CE144C" w:rsidRPr="00CE4C37" w14:paraId="322E0227" w14:textId="77777777" w:rsidTr="00F04260">
        <w:trPr>
          <w:gridAfter w:val="1"/>
          <w:wAfter w:w="7" w:type="dxa"/>
          <w:trHeight w:val="55"/>
          <w:jc w:val="center"/>
        </w:trPr>
        <w:tc>
          <w:tcPr>
            <w:tcW w:w="1076" w:type="dxa"/>
            <w:shd w:val="clear" w:color="000000" w:fill="F2F2F2"/>
            <w:noWrap/>
            <w:vAlign w:val="center"/>
          </w:tcPr>
          <w:p w14:paraId="33C0A5FF"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83</w:t>
            </w:r>
          </w:p>
        </w:tc>
        <w:tc>
          <w:tcPr>
            <w:tcW w:w="4589" w:type="dxa"/>
            <w:shd w:val="clear" w:color="000000" w:fill="FFFFFF"/>
            <w:noWrap/>
            <w:vAlign w:val="bottom"/>
          </w:tcPr>
          <w:p w14:paraId="00AD08BF"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SIFÓN DE PVC</w:t>
            </w:r>
          </w:p>
        </w:tc>
        <w:tc>
          <w:tcPr>
            <w:tcW w:w="1271" w:type="dxa"/>
            <w:shd w:val="clear" w:color="000000" w:fill="FFFFFF"/>
            <w:noWrap/>
            <w:vAlign w:val="bottom"/>
          </w:tcPr>
          <w:p w14:paraId="09354A74" w14:textId="77777777" w:rsidR="00CE144C" w:rsidRPr="00CE4C37" w:rsidRDefault="00CE144C" w:rsidP="00F04260">
            <w:pPr>
              <w:rPr>
                <w:rFonts w:ascii="Tahoma" w:hAnsi="Tahoma" w:cs="Tahoma"/>
                <w:sz w:val="16"/>
                <w:szCs w:val="16"/>
                <w:lang w:eastAsia="es-ES"/>
              </w:rPr>
            </w:pPr>
            <w:r w:rsidRPr="00CE4C37">
              <w:rPr>
                <w:rFonts w:ascii="Tahoma" w:hAnsi="Tahoma" w:cs="Tahoma"/>
                <w:color w:val="000000"/>
                <w:sz w:val="16"/>
                <w:szCs w:val="16"/>
              </w:rPr>
              <w:t>PZA</w:t>
            </w:r>
          </w:p>
        </w:tc>
        <w:tc>
          <w:tcPr>
            <w:tcW w:w="1951" w:type="dxa"/>
            <w:shd w:val="clear" w:color="000000" w:fill="FFFFFF"/>
            <w:noWrap/>
            <w:vAlign w:val="bottom"/>
          </w:tcPr>
          <w:p w14:paraId="5C75E70F" w14:textId="77777777" w:rsidR="00CE144C" w:rsidRPr="00CE4C37" w:rsidRDefault="00CE144C" w:rsidP="00F04260">
            <w:pPr>
              <w:jc w:val="right"/>
              <w:rPr>
                <w:rFonts w:ascii="Tahoma" w:hAnsi="Tahoma" w:cs="Tahoma"/>
                <w:color w:val="FF0000"/>
                <w:sz w:val="16"/>
                <w:szCs w:val="16"/>
                <w:lang w:eastAsia="es-ES"/>
              </w:rPr>
            </w:pPr>
            <w:r w:rsidRPr="00CE4C37">
              <w:rPr>
                <w:rFonts w:ascii="Tahoma" w:hAnsi="Tahoma" w:cs="Tahoma"/>
                <w:color w:val="000000"/>
                <w:sz w:val="16"/>
                <w:szCs w:val="16"/>
              </w:rPr>
              <w:t>30,00</w:t>
            </w:r>
          </w:p>
        </w:tc>
      </w:tr>
      <w:tr w:rsidR="00CE144C" w:rsidRPr="00CE4C37" w14:paraId="45563E5D" w14:textId="77777777" w:rsidTr="00F04260">
        <w:trPr>
          <w:gridAfter w:val="1"/>
          <w:wAfter w:w="7" w:type="dxa"/>
          <w:trHeight w:val="55"/>
          <w:jc w:val="center"/>
        </w:trPr>
        <w:tc>
          <w:tcPr>
            <w:tcW w:w="1076" w:type="dxa"/>
            <w:shd w:val="clear" w:color="000000" w:fill="F2F2F2"/>
            <w:noWrap/>
            <w:vAlign w:val="center"/>
          </w:tcPr>
          <w:p w14:paraId="2A157048"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84</w:t>
            </w:r>
          </w:p>
        </w:tc>
        <w:tc>
          <w:tcPr>
            <w:tcW w:w="4589" w:type="dxa"/>
            <w:shd w:val="clear" w:color="000000" w:fill="FFFFFF"/>
            <w:noWrap/>
            <w:vAlign w:val="bottom"/>
          </w:tcPr>
          <w:p w14:paraId="13813308"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SIFÓN DE PVC PARA LAVANDERÍA</w:t>
            </w:r>
          </w:p>
        </w:tc>
        <w:tc>
          <w:tcPr>
            <w:tcW w:w="1271" w:type="dxa"/>
            <w:shd w:val="clear" w:color="000000" w:fill="FFFFFF"/>
            <w:noWrap/>
            <w:vAlign w:val="bottom"/>
          </w:tcPr>
          <w:p w14:paraId="5E8F6836"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PZA</w:t>
            </w:r>
          </w:p>
        </w:tc>
        <w:tc>
          <w:tcPr>
            <w:tcW w:w="1951" w:type="dxa"/>
            <w:shd w:val="clear" w:color="000000" w:fill="FFFFFF"/>
            <w:noWrap/>
            <w:vAlign w:val="bottom"/>
          </w:tcPr>
          <w:p w14:paraId="3E9DC333"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30,00</w:t>
            </w:r>
          </w:p>
        </w:tc>
      </w:tr>
      <w:tr w:rsidR="00CE144C" w:rsidRPr="00CE4C37" w14:paraId="063BC8C1" w14:textId="77777777" w:rsidTr="00F04260">
        <w:trPr>
          <w:gridAfter w:val="1"/>
          <w:wAfter w:w="7" w:type="dxa"/>
          <w:trHeight w:val="55"/>
          <w:jc w:val="center"/>
        </w:trPr>
        <w:tc>
          <w:tcPr>
            <w:tcW w:w="1076" w:type="dxa"/>
            <w:shd w:val="clear" w:color="000000" w:fill="F2F2F2"/>
            <w:noWrap/>
            <w:vAlign w:val="center"/>
          </w:tcPr>
          <w:p w14:paraId="18A35087"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85</w:t>
            </w:r>
          </w:p>
        </w:tc>
        <w:tc>
          <w:tcPr>
            <w:tcW w:w="4589" w:type="dxa"/>
            <w:shd w:val="clear" w:color="000000" w:fill="FFFFFF"/>
            <w:noWrap/>
            <w:vAlign w:val="bottom"/>
          </w:tcPr>
          <w:p w14:paraId="4C54FD3F"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SOCKET PLATO</w:t>
            </w:r>
          </w:p>
        </w:tc>
        <w:tc>
          <w:tcPr>
            <w:tcW w:w="1271" w:type="dxa"/>
            <w:shd w:val="clear" w:color="000000" w:fill="FFFFFF"/>
            <w:noWrap/>
            <w:vAlign w:val="bottom"/>
          </w:tcPr>
          <w:p w14:paraId="7384282F"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PZA</w:t>
            </w:r>
          </w:p>
        </w:tc>
        <w:tc>
          <w:tcPr>
            <w:tcW w:w="1951" w:type="dxa"/>
            <w:shd w:val="clear" w:color="000000" w:fill="FFFFFF"/>
            <w:noWrap/>
            <w:vAlign w:val="bottom"/>
          </w:tcPr>
          <w:p w14:paraId="30068C29"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300,00</w:t>
            </w:r>
          </w:p>
        </w:tc>
      </w:tr>
      <w:tr w:rsidR="00CE144C" w:rsidRPr="00CE4C37" w14:paraId="1F50CB82" w14:textId="77777777" w:rsidTr="00F04260">
        <w:trPr>
          <w:gridAfter w:val="1"/>
          <w:wAfter w:w="7" w:type="dxa"/>
          <w:trHeight w:val="55"/>
          <w:jc w:val="center"/>
        </w:trPr>
        <w:tc>
          <w:tcPr>
            <w:tcW w:w="1076" w:type="dxa"/>
            <w:shd w:val="clear" w:color="000000" w:fill="F2F2F2"/>
            <w:noWrap/>
            <w:vAlign w:val="center"/>
          </w:tcPr>
          <w:p w14:paraId="3E914F02"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86</w:t>
            </w:r>
          </w:p>
        </w:tc>
        <w:tc>
          <w:tcPr>
            <w:tcW w:w="4589" w:type="dxa"/>
            <w:shd w:val="clear" w:color="000000" w:fill="FFFFFF"/>
            <w:noWrap/>
            <w:vAlign w:val="bottom"/>
          </w:tcPr>
          <w:p w14:paraId="6790D0B9"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TANQUE PLÁSTICO DE AGUA 450 LITROS C/ACCESORIOS</w:t>
            </w:r>
          </w:p>
        </w:tc>
        <w:tc>
          <w:tcPr>
            <w:tcW w:w="1271" w:type="dxa"/>
            <w:shd w:val="clear" w:color="000000" w:fill="FFFFFF"/>
            <w:noWrap/>
            <w:vAlign w:val="bottom"/>
          </w:tcPr>
          <w:p w14:paraId="39A4309C"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GLB</w:t>
            </w:r>
          </w:p>
        </w:tc>
        <w:tc>
          <w:tcPr>
            <w:tcW w:w="1951" w:type="dxa"/>
            <w:shd w:val="clear" w:color="000000" w:fill="FFFFFF"/>
            <w:noWrap/>
            <w:vAlign w:val="bottom"/>
          </w:tcPr>
          <w:p w14:paraId="6AE99D9F"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30,00</w:t>
            </w:r>
          </w:p>
        </w:tc>
      </w:tr>
      <w:tr w:rsidR="00CE144C" w:rsidRPr="00CE4C37" w14:paraId="291E66DD" w14:textId="77777777" w:rsidTr="00F04260">
        <w:trPr>
          <w:gridAfter w:val="1"/>
          <w:wAfter w:w="7" w:type="dxa"/>
          <w:trHeight w:val="55"/>
          <w:jc w:val="center"/>
        </w:trPr>
        <w:tc>
          <w:tcPr>
            <w:tcW w:w="1076" w:type="dxa"/>
            <w:shd w:val="clear" w:color="000000" w:fill="F2F2F2"/>
            <w:noWrap/>
            <w:vAlign w:val="center"/>
          </w:tcPr>
          <w:p w14:paraId="799BFFAF"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87</w:t>
            </w:r>
          </w:p>
        </w:tc>
        <w:tc>
          <w:tcPr>
            <w:tcW w:w="4589" w:type="dxa"/>
            <w:shd w:val="clear" w:color="000000" w:fill="FFFFFF"/>
            <w:noWrap/>
            <w:vAlign w:val="bottom"/>
          </w:tcPr>
          <w:p w14:paraId="70ACC506"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TANQUE SÉPTICO DE PVC DE 900 LTS</w:t>
            </w:r>
          </w:p>
        </w:tc>
        <w:tc>
          <w:tcPr>
            <w:tcW w:w="1271" w:type="dxa"/>
            <w:shd w:val="clear" w:color="000000" w:fill="FFFFFF"/>
            <w:noWrap/>
            <w:vAlign w:val="bottom"/>
          </w:tcPr>
          <w:p w14:paraId="2F0F591D"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PZA</w:t>
            </w:r>
          </w:p>
        </w:tc>
        <w:tc>
          <w:tcPr>
            <w:tcW w:w="1951" w:type="dxa"/>
            <w:shd w:val="clear" w:color="000000" w:fill="FFFFFF"/>
            <w:noWrap/>
            <w:vAlign w:val="bottom"/>
          </w:tcPr>
          <w:p w14:paraId="7ADA7098"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30,00</w:t>
            </w:r>
          </w:p>
        </w:tc>
      </w:tr>
      <w:tr w:rsidR="00CE144C" w:rsidRPr="00CE4C37" w14:paraId="72A5C067" w14:textId="77777777" w:rsidTr="00F04260">
        <w:trPr>
          <w:gridAfter w:val="1"/>
          <w:wAfter w:w="7" w:type="dxa"/>
          <w:trHeight w:val="55"/>
          <w:jc w:val="center"/>
        </w:trPr>
        <w:tc>
          <w:tcPr>
            <w:tcW w:w="1076" w:type="dxa"/>
            <w:shd w:val="clear" w:color="000000" w:fill="F2F2F2"/>
            <w:noWrap/>
            <w:vAlign w:val="center"/>
          </w:tcPr>
          <w:p w14:paraId="0E5CF8A4"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88</w:t>
            </w:r>
          </w:p>
        </w:tc>
        <w:tc>
          <w:tcPr>
            <w:tcW w:w="4589" w:type="dxa"/>
            <w:shd w:val="clear" w:color="000000" w:fill="FFFFFF"/>
            <w:noWrap/>
            <w:vAlign w:val="bottom"/>
          </w:tcPr>
          <w:p w14:paraId="1FBB6294"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TEE PVC D=1/2"</w:t>
            </w:r>
          </w:p>
        </w:tc>
        <w:tc>
          <w:tcPr>
            <w:tcW w:w="1271" w:type="dxa"/>
            <w:shd w:val="clear" w:color="000000" w:fill="FFFFFF"/>
            <w:noWrap/>
            <w:vAlign w:val="bottom"/>
          </w:tcPr>
          <w:p w14:paraId="72C187AD"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PZA</w:t>
            </w:r>
          </w:p>
        </w:tc>
        <w:tc>
          <w:tcPr>
            <w:tcW w:w="1951" w:type="dxa"/>
            <w:shd w:val="clear" w:color="000000" w:fill="FFFFFF"/>
            <w:noWrap/>
            <w:vAlign w:val="bottom"/>
          </w:tcPr>
          <w:p w14:paraId="057EF5BB"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120,00</w:t>
            </w:r>
          </w:p>
        </w:tc>
      </w:tr>
      <w:tr w:rsidR="00CE144C" w:rsidRPr="00CE4C37" w14:paraId="389A2D22" w14:textId="77777777" w:rsidTr="00F04260">
        <w:trPr>
          <w:gridAfter w:val="1"/>
          <w:wAfter w:w="7" w:type="dxa"/>
          <w:trHeight w:val="55"/>
          <w:jc w:val="center"/>
        </w:trPr>
        <w:tc>
          <w:tcPr>
            <w:tcW w:w="1076" w:type="dxa"/>
            <w:shd w:val="clear" w:color="000000" w:fill="F2F2F2"/>
            <w:noWrap/>
            <w:vAlign w:val="center"/>
          </w:tcPr>
          <w:p w14:paraId="5BD31578"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89</w:t>
            </w:r>
          </w:p>
        </w:tc>
        <w:tc>
          <w:tcPr>
            <w:tcW w:w="4589" w:type="dxa"/>
            <w:shd w:val="clear" w:color="000000" w:fill="FFFFFF"/>
            <w:noWrap/>
            <w:vAlign w:val="bottom"/>
          </w:tcPr>
          <w:p w14:paraId="4BEB85B8"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TEE PVC DESAGÜE 2"</w:t>
            </w:r>
          </w:p>
        </w:tc>
        <w:tc>
          <w:tcPr>
            <w:tcW w:w="1271" w:type="dxa"/>
            <w:shd w:val="clear" w:color="000000" w:fill="FFFFFF"/>
            <w:noWrap/>
            <w:vAlign w:val="bottom"/>
          </w:tcPr>
          <w:p w14:paraId="2575B79E"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PZA</w:t>
            </w:r>
          </w:p>
        </w:tc>
        <w:tc>
          <w:tcPr>
            <w:tcW w:w="1951" w:type="dxa"/>
            <w:shd w:val="clear" w:color="000000" w:fill="FFFFFF"/>
            <w:noWrap/>
            <w:vAlign w:val="bottom"/>
          </w:tcPr>
          <w:p w14:paraId="3011DEB9"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60,00</w:t>
            </w:r>
          </w:p>
        </w:tc>
      </w:tr>
      <w:tr w:rsidR="00CE144C" w:rsidRPr="00CE4C37" w14:paraId="60AEE6EF" w14:textId="77777777" w:rsidTr="00F04260">
        <w:trPr>
          <w:gridAfter w:val="1"/>
          <w:wAfter w:w="7" w:type="dxa"/>
          <w:trHeight w:val="55"/>
          <w:jc w:val="center"/>
        </w:trPr>
        <w:tc>
          <w:tcPr>
            <w:tcW w:w="1076" w:type="dxa"/>
            <w:shd w:val="clear" w:color="000000" w:fill="F2F2F2"/>
            <w:noWrap/>
            <w:vAlign w:val="center"/>
          </w:tcPr>
          <w:p w14:paraId="0DC24799"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90</w:t>
            </w:r>
          </w:p>
        </w:tc>
        <w:tc>
          <w:tcPr>
            <w:tcW w:w="4589" w:type="dxa"/>
            <w:shd w:val="clear" w:color="000000" w:fill="FFFFFF"/>
            <w:noWrap/>
            <w:vAlign w:val="bottom"/>
          </w:tcPr>
          <w:p w14:paraId="71416EAD"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TEE PVC DESAGÜE 4"</w:t>
            </w:r>
          </w:p>
        </w:tc>
        <w:tc>
          <w:tcPr>
            <w:tcW w:w="1271" w:type="dxa"/>
            <w:shd w:val="clear" w:color="000000" w:fill="FFFFFF"/>
            <w:noWrap/>
            <w:vAlign w:val="bottom"/>
          </w:tcPr>
          <w:p w14:paraId="763FE897"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PZA</w:t>
            </w:r>
          </w:p>
        </w:tc>
        <w:tc>
          <w:tcPr>
            <w:tcW w:w="1951" w:type="dxa"/>
            <w:shd w:val="clear" w:color="000000" w:fill="FFFFFF"/>
            <w:noWrap/>
            <w:vAlign w:val="bottom"/>
          </w:tcPr>
          <w:p w14:paraId="0CCAF1E7"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30,00</w:t>
            </w:r>
          </w:p>
        </w:tc>
      </w:tr>
      <w:tr w:rsidR="00CE144C" w:rsidRPr="00CE4C37" w14:paraId="55C1CFD7" w14:textId="77777777" w:rsidTr="00F04260">
        <w:trPr>
          <w:gridAfter w:val="1"/>
          <w:wAfter w:w="7" w:type="dxa"/>
          <w:trHeight w:val="55"/>
          <w:jc w:val="center"/>
        </w:trPr>
        <w:tc>
          <w:tcPr>
            <w:tcW w:w="1076" w:type="dxa"/>
            <w:shd w:val="clear" w:color="000000" w:fill="F2F2F2"/>
            <w:noWrap/>
            <w:vAlign w:val="center"/>
          </w:tcPr>
          <w:p w14:paraId="30DE4B9F"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91</w:t>
            </w:r>
          </w:p>
        </w:tc>
        <w:tc>
          <w:tcPr>
            <w:tcW w:w="4589" w:type="dxa"/>
            <w:shd w:val="clear" w:color="000000" w:fill="FFFFFF"/>
            <w:noWrap/>
            <w:vAlign w:val="bottom"/>
          </w:tcPr>
          <w:p w14:paraId="5B07E2B5"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TEE PVC DESAGÜE 4" A 2"</w:t>
            </w:r>
          </w:p>
        </w:tc>
        <w:tc>
          <w:tcPr>
            <w:tcW w:w="1271" w:type="dxa"/>
            <w:shd w:val="clear" w:color="000000" w:fill="FFFFFF"/>
            <w:noWrap/>
            <w:vAlign w:val="bottom"/>
          </w:tcPr>
          <w:p w14:paraId="589132B0"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PZA</w:t>
            </w:r>
          </w:p>
        </w:tc>
        <w:tc>
          <w:tcPr>
            <w:tcW w:w="1951" w:type="dxa"/>
            <w:shd w:val="clear" w:color="000000" w:fill="FFFFFF"/>
            <w:noWrap/>
            <w:vAlign w:val="bottom"/>
          </w:tcPr>
          <w:p w14:paraId="55526A38"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0,00</w:t>
            </w:r>
          </w:p>
        </w:tc>
      </w:tr>
      <w:tr w:rsidR="00CE144C" w:rsidRPr="00CE4C37" w14:paraId="354C03F7" w14:textId="77777777" w:rsidTr="00F04260">
        <w:trPr>
          <w:gridAfter w:val="1"/>
          <w:wAfter w:w="7" w:type="dxa"/>
          <w:trHeight w:val="55"/>
          <w:jc w:val="center"/>
        </w:trPr>
        <w:tc>
          <w:tcPr>
            <w:tcW w:w="1076" w:type="dxa"/>
            <w:shd w:val="clear" w:color="000000" w:fill="F2F2F2"/>
            <w:noWrap/>
            <w:vAlign w:val="center"/>
          </w:tcPr>
          <w:p w14:paraId="074F61B9"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92</w:t>
            </w:r>
          </w:p>
        </w:tc>
        <w:tc>
          <w:tcPr>
            <w:tcW w:w="4589" w:type="dxa"/>
            <w:shd w:val="clear" w:color="000000" w:fill="FFFFFF"/>
            <w:noWrap/>
            <w:vAlign w:val="bottom"/>
          </w:tcPr>
          <w:p w14:paraId="0B6497EE"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TEFLÓN 3/4"</w:t>
            </w:r>
          </w:p>
        </w:tc>
        <w:tc>
          <w:tcPr>
            <w:tcW w:w="1271" w:type="dxa"/>
            <w:shd w:val="clear" w:color="000000" w:fill="FFFFFF"/>
            <w:noWrap/>
            <w:vAlign w:val="bottom"/>
          </w:tcPr>
          <w:p w14:paraId="2D252EE6"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PZA</w:t>
            </w:r>
          </w:p>
        </w:tc>
        <w:tc>
          <w:tcPr>
            <w:tcW w:w="1951" w:type="dxa"/>
            <w:shd w:val="clear" w:color="000000" w:fill="FFFFFF"/>
            <w:noWrap/>
            <w:vAlign w:val="bottom"/>
          </w:tcPr>
          <w:p w14:paraId="0684F231"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123,00</w:t>
            </w:r>
          </w:p>
        </w:tc>
      </w:tr>
      <w:tr w:rsidR="00CE144C" w:rsidRPr="00CE4C37" w14:paraId="285B6566" w14:textId="77777777" w:rsidTr="00F04260">
        <w:trPr>
          <w:gridAfter w:val="1"/>
          <w:wAfter w:w="7" w:type="dxa"/>
          <w:trHeight w:val="55"/>
          <w:jc w:val="center"/>
        </w:trPr>
        <w:tc>
          <w:tcPr>
            <w:tcW w:w="1076" w:type="dxa"/>
            <w:shd w:val="clear" w:color="000000" w:fill="F2F2F2"/>
            <w:noWrap/>
            <w:vAlign w:val="center"/>
          </w:tcPr>
          <w:p w14:paraId="4040DD1E"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93</w:t>
            </w:r>
          </w:p>
        </w:tc>
        <w:tc>
          <w:tcPr>
            <w:tcW w:w="4589" w:type="dxa"/>
            <w:shd w:val="clear" w:color="000000" w:fill="FFFFFF"/>
            <w:noWrap/>
            <w:vAlign w:val="bottom"/>
          </w:tcPr>
          <w:p w14:paraId="136F9F31"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TÉRMICO DE 20 AMP</w:t>
            </w:r>
          </w:p>
        </w:tc>
        <w:tc>
          <w:tcPr>
            <w:tcW w:w="1271" w:type="dxa"/>
            <w:shd w:val="clear" w:color="000000" w:fill="FFFFFF"/>
            <w:noWrap/>
            <w:vAlign w:val="bottom"/>
          </w:tcPr>
          <w:p w14:paraId="3C3AE5BB"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PZA</w:t>
            </w:r>
          </w:p>
        </w:tc>
        <w:tc>
          <w:tcPr>
            <w:tcW w:w="1951" w:type="dxa"/>
            <w:shd w:val="clear" w:color="000000" w:fill="FFFFFF"/>
            <w:noWrap/>
            <w:vAlign w:val="bottom"/>
          </w:tcPr>
          <w:p w14:paraId="3A8C02FD"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30,00</w:t>
            </w:r>
          </w:p>
        </w:tc>
      </w:tr>
      <w:tr w:rsidR="00CE144C" w:rsidRPr="00CE4C37" w14:paraId="39156F2A" w14:textId="77777777" w:rsidTr="00F04260">
        <w:trPr>
          <w:gridAfter w:val="1"/>
          <w:wAfter w:w="7" w:type="dxa"/>
          <w:trHeight w:val="55"/>
          <w:jc w:val="center"/>
        </w:trPr>
        <w:tc>
          <w:tcPr>
            <w:tcW w:w="1076" w:type="dxa"/>
            <w:shd w:val="clear" w:color="000000" w:fill="F2F2F2"/>
            <w:noWrap/>
            <w:vAlign w:val="center"/>
          </w:tcPr>
          <w:p w14:paraId="554DCA74"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94</w:t>
            </w:r>
          </w:p>
        </w:tc>
        <w:tc>
          <w:tcPr>
            <w:tcW w:w="4589" w:type="dxa"/>
            <w:shd w:val="clear" w:color="000000" w:fill="FFFFFF"/>
            <w:noWrap/>
            <w:vAlign w:val="bottom"/>
          </w:tcPr>
          <w:p w14:paraId="245C9A29"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TÉRMICO DE 25 AMP</w:t>
            </w:r>
          </w:p>
        </w:tc>
        <w:tc>
          <w:tcPr>
            <w:tcW w:w="1271" w:type="dxa"/>
            <w:shd w:val="clear" w:color="000000" w:fill="FFFFFF"/>
            <w:noWrap/>
            <w:vAlign w:val="bottom"/>
          </w:tcPr>
          <w:p w14:paraId="0F92DE74"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PZA</w:t>
            </w:r>
          </w:p>
        </w:tc>
        <w:tc>
          <w:tcPr>
            <w:tcW w:w="1951" w:type="dxa"/>
            <w:shd w:val="clear" w:color="000000" w:fill="FFFFFF"/>
            <w:noWrap/>
            <w:vAlign w:val="bottom"/>
          </w:tcPr>
          <w:p w14:paraId="106CCD87"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30,00</w:t>
            </w:r>
          </w:p>
        </w:tc>
      </w:tr>
      <w:tr w:rsidR="00CE144C" w:rsidRPr="00CE4C37" w14:paraId="68571F97" w14:textId="77777777" w:rsidTr="00F04260">
        <w:trPr>
          <w:gridAfter w:val="1"/>
          <w:wAfter w:w="7" w:type="dxa"/>
          <w:trHeight w:val="55"/>
          <w:jc w:val="center"/>
        </w:trPr>
        <w:tc>
          <w:tcPr>
            <w:tcW w:w="1076" w:type="dxa"/>
            <w:shd w:val="clear" w:color="000000" w:fill="F2F2F2"/>
            <w:noWrap/>
            <w:vAlign w:val="center"/>
          </w:tcPr>
          <w:p w14:paraId="06565DCD"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95</w:t>
            </w:r>
          </w:p>
        </w:tc>
        <w:tc>
          <w:tcPr>
            <w:tcW w:w="4589" w:type="dxa"/>
            <w:shd w:val="clear" w:color="000000" w:fill="FFFFFF"/>
            <w:noWrap/>
            <w:vAlign w:val="bottom"/>
          </w:tcPr>
          <w:p w14:paraId="3A593626"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TÉRMICO DE 32 AMP</w:t>
            </w:r>
          </w:p>
        </w:tc>
        <w:tc>
          <w:tcPr>
            <w:tcW w:w="1271" w:type="dxa"/>
            <w:shd w:val="clear" w:color="000000" w:fill="FFFFFF"/>
            <w:noWrap/>
            <w:vAlign w:val="bottom"/>
          </w:tcPr>
          <w:p w14:paraId="0B7F1DE2"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PZA</w:t>
            </w:r>
          </w:p>
        </w:tc>
        <w:tc>
          <w:tcPr>
            <w:tcW w:w="1951" w:type="dxa"/>
            <w:shd w:val="clear" w:color="000000" w:fill="FFFFFF"/>
            <w:noWrap/>
            <w:vAlign w:val="bottom"/>
          </w:tcPr>
          <w:p w14:paraId="26AA24EB"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60,00</w:t>
            </w:r>
          </w:p>
        </w:tc>
      </w:tr>
      <w:tr w:rsidR="00CE144C" w:rsidRPr="00CE4C37" w14:paraId="1CA849CC" w14:textId="77777777" w:rsidTr="00F04260">
        <w:trPr>
          <w:gridAfter w:val="1"/>
          <w:wAfter w:w="7" w:type="dxa"/>
          <w:trHeight w:val="55"/>
          <w:jc w:val="center"/>
        </w:trPr>
        <w:tc>
          <w:tcPr>
            <w:tcW w:w="1076" w:type="dxa"/>
            <w:shd w:val="clear" w:color="000000" w:fill="F2F2F2"/>
            <w:noWrap/>
            <w:vAlign w:val="center"/>
          </w:tcPr>
          <w:p w14:paraId="7163C3FC"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96</w:t>
            </w:r>
          </w:p>
        </w:tc>
        <w:tc>
          <w:tcPr>
            <w:tcW w:w="4589" w:type="dxa"/>
            <w:shd w:val="clear" w:color="000000" w:fill="FFFFFF"/>
            <w:noWrap/>
            <w:vAlign w:val="bottom"/>
          </w:tcPr>
          <w:p w14:paraId="1B629C7A"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TOMACORRIENTE DOBLE</w:t>
            </w:r>
          </w:p>
        </w:tc>
        <w:tc>
          <w:tcPr>
            <w:tcW w:w="1271" w:type="dxa"/>
            <w:shd w:val="clear" w:color="000000" w:fill="FFFFFF"/>
            <w:noWrap/>
            <w:vAlign w:val="bottom"/>
          </w:tcPr>
          <w:p w14:paraId="3119A699"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PZA</w:t>
            </w:r>
          </w:p>
        </w:tc>
        <w:tc>
          <w:tcPr>
            <w:tcW w:w="1951" w:type="dxa"/>
            <w:shd w:val="clear" w:color="000000" w:fill="FFFFFF"/>
            <w:noWrap/>
            <w:vAlign w:val="bottom"/>
          </w:tcPr>
          <w:p w14:paraId="401910DA"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300,00</w:t>
            </w:r>
          </w:p>
        </w:tc>
      </w:tr>
      <w:tr w:rsidR="00CE144C" w:rsidRPr="00CE4C37" w14:paraId="1B1E806A" w14:textId="77777777" w:rsidTr="00F04260">
        <w:trPr>
          <w:gridAfter w:val="1"/>
          <w:wAfter w:w="7" w:type="dxa"/>
          <w:trHeight w:val="55"/>
          <w:jc w:val="center"/>
        </w:trPr>
        <w:tc>
          <w:tcPr>
            <w:tcW w:w="1076" w:type="dxa"/>
            <w:shd w:val="clear" w:color="000000" w:fill="F2F2F2"/>
            <w:noWrap/>
            <w:vAlign w:val="center"/>
          </w:tcPr>
          <w:p w14:paraId="7F23DF56"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97</w:t>
            </w:r>
          </w:p>
        </w:tc>
        <w:tc>
          <w:tcPr>
            <w:tcW w:w="4589" w:type="dxa"/>
            <w:shd w:val="clear" w:color="000000" w:fill="FFFFFF"/>
            <w:noWrap/>
            <w:vAlign w:val="bottom"/>
          </w:tcPr>
          <w:p w14:paraId="1E3BEA58"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TOPE DE PUERTA</w:t>
            </w:r>
          </w:p>
        </w:tc>
        <w:tc>
          <w:tcPr>
            <w:tcW w:w="1271" w:type="dxa"/>
            <w:shd w:val="clear" w:color="000000" w:fill="FFFFFF"/>
            <w:noWrap/>
            <w:vAlign w:val="bottom"/>
          </w:tcPr>
          <w:p w14:paraId="7B99EE6F"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PZA</w:t>
            </w:r>
          </w:p>
        </w:tc>
        <w:tc>
          <w:tcPr>
            <w:tcW w:w="1951" w:type="dxa"/>
            <w:shd w:val="clear" w:color="000000" w:fill="FFFFFF"/>
            <w:noWrap/>
            <w:vAlign w:val="bottom"/>
          </w:tcPr>
          <w:p w14:paraId="5B5D0891"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150,00</w:t>
            </w:r>
          </w:p>
        </w:tc>
      </w:tr>
      <w:tr w:rsidR="00CE144C" w:rsidRPr="00CE4C37" w14:paraId="24CA2C3C" w14:textId="77777777" w:rsidTr="00F04260">
        <w:trPr>
          <w:gridAfter w:val="1"/>
          <w:wAfter w:w="7" w:type="dxa"/>
          <w:trHeight w:val="55"/>
          <w:jc w:val="center"/>
        </w:trPr>
        <w:tc>
          <w:tcPr>
            <w:tcW w:w="1076" w:type="dxa"/>
            <w:shd w:val="clear" w:color="000000" w:fill="F2F2F2"/>
            <w:noWrap/>
            <w:vAlign w:val="center"/>
          </w:tcPr>
          <w:p w14:paraId="7C311EE6"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98</w:t>
            </w:r>
          </w:p>
        </w:tc>
        <w:tc>
          <w:tcPr>
            <w:tcW w:w="4589" w:type="dxa"/>
            <w:shd w:val="clear" w:color="000000" w:fill="FFFFFF"/>
            <w:noWrap/>
            <w:vAlign w:val="bottom"/>
          </w:tcPr>
          <w:p w14:paraId="037B46D5"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TORNILLO MAS RAMPLUG DE 2"X6MM</w:t>
            </w:r>
          </w:p>
        </w:tc>
        <w:tc>
          <w:tcPr>
            <w:tcW w:w="1271" w:type="dxa"/>
            <w:shd w:val="clear" w:color="000000" w:fill="FFFFFF"/>
            <w:noWrap/>
            <w:vAlign w:val="bottom"/>
          </w:tcPr>
          <w:p w14:paraId="2B5914CC"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PZA</w:t>
            </w:r>
          </w:p>
        </w:tc>
        <w:tc>
          <w:tcPr>
            <w:tcW w:w="1951" w:type="dxa"/>
            <w:shd w:val="clear" w:color="000000" w:fill="FFFFFF"/>
            <w:noWrap/>
            <w:vAlign w:val="bottom"/>
          </w:tcPr>
          <w:p w14:paraId="137FB186"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1.740,00</w:t>
            </w:r>
          </w:p>
        </w:tc>
      </w:tr>
      <w:tr w:rsidR="00CE144C" w:rsidRPr="00CE4C37" w14:paraId="6679D41C" w14:textId="77777777" w:rsidTr="00F04260">
        <w:trPr>
          <w:gridAfter w:val="1"/>
          <w:wAfter w:w="7" w:type="dxa"/>
          <w:trHeight w:val="55"/>
          <w:jc w:val="center"/>
        </w:trPr>
        <w:tc>
          <w:tcPr>
            <w:tcW w:w="1076" w:type="dxa"/>
            <w:shd w:val="clear" w:color="000000" w:fill="F2F2F2"/>
            <w:noWrap/>
            <w:vAlign w:val="center"/>
          </w:tcPr>
          <w:p w14:paraId="7B0FC95E"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99</w:t>
            </w:r>
          </w:p>
        </w:tc>
        <w:tc>
          <w:tcPr>
            <w:tcW w:w="4589" w:type="dxa"/>
            <w:shd w:val="clear" w:color="000000" w:fill="FFFFFF"/>
            <w:noWrap/>
            <w:vAlign w:val="bottom"/>
          </w:tcPr>
          <w:p w14:paraId="27AD179B"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TUBO PVC 1/2"</w:t>
            </w:r>
          </w:p>
        </w:tc>
        <w:tc>
          <w:tcPr>
            <w:tcW w:w="1271" w:type="dxa"/>
            <w:shd w:val="clear" w:color="000000" w:fill="FFFFFF"/>
            <w:noWrap/>
            <w:vAlign w:val="bottom"/>
          </w:tcPr>
          <w:p w14:paraId="366F63E9"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M</w:t>
            </w:r>
          </w:p>
        </w:tc>
        <w:tc>
          <w:tcPr>
            <w:tcW w:w="1951" w:type="dxa"/>
            <w:shd w:val="clear" w:color="000000" w:fill="FFFFFF"/>
            <w:noWrap/>
            <w:vAlign w:val="bottom"/>
          </w:tcPr>
          <w:p w14:paraId="6A58A9E0"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258,00</w:t>
            </w:r>
          </w:p>
        </w:tc>
      </w:tr>
      <w:tr w:rsidR="00CE144C" w:rsidRPr="00CE4C37" w14:paraId="50781CF3" w14:textId="77777777" w:rsidTr="00F04260">
        <w:trPr>
          <w:gridAfter w:val="1"/>
          <w:wAfter w:w="7" w:type="dxa"/>
          <w:trHeight w:val="55"/>
          <w:jc w:val="center"/>
        </w:trPr>
        <w:tc>
          <w:tcPr>
            <w:tcW w:w="1076" w:type="dxa"/>
            <w:shd w:val="clear" w:color="000000" w:fill="F2F2F2"/>
            <w:noWrap/>
            <w:vAlign w:val="center"/>
          </w:tcPr>
          <w:p w14:paraId="6ACB18ED"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100</w:t>
            </w:r>
          </w:p>
        </w:tc>
        <w:tc>
          <w:tcPr>
            <w:tcW w:w="4589" w:type="dxa"/>
            <w:shd w:val="clear" w:color="000000" w:fill="FFFFFF"/>
            <w:noWrap/>
            <w:vAlign w:val="bottom"/>
          </w:tcPr>
          <w:p w14:paraId="0C882560"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TUBO PVC 5/8"</w:t>
            </w:r>
          </w:p>
        </w:tc>
        <w:tc>
          <w:tcPr>
            <w:tcW w:w="1271" w:type="dxa"/>
            <w:shd w:val="clear" w:color="000000" w:fill="FFFFFF"/>
            <w:noWrap/>
            <w:vAlign w:val="bottom"/>
          </w:tcPr>
          <w:p w14:paraId="5E0E8F4B"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M</w:t>
            </w:r>
          </w:p>
        </w:tc>
        <w:tc>
          <w:tcPr>
            <w:tcW w:w="1951" w:type="dxa"/>
            <w:shd w:val="clear" w:color="000000" w:fill="FFFFFF"/>
            <w:noWrap/>
            <w:vAlign w:val="bottom"/>
          </w:tcPr>
          <w:p w14:paraId="6F9C0BA8"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3.540,00</w:t>
            </w:r>
          </w:p>
        </w:tc>
      </w:tr>
      <w:tr w:rsidR="00CE144C" w:rsidRPr="00CE4C37" w14:paraId="3F047F02" w14:textId="77777777" w:rsidTr="00F04260">
        <w:trPr>
          <w:gridAfter w:val="1"/>
          <w:wAfter w:w="7" w:type="dxa"/>
          <w:trHeight w:val="55"/>
          <w:jc w:val="center"/>
        </w:trPr>
        <w:tc>
          <w:tcPr>
            <w:tcW w:w="1076" w:type="dxa"/>
            <w:shd w:val="clear" w:color="000000" w:fill="F2F2F2"/>
            <w:noWrap/>
            <w:vAlign w:val="center"/>
          </w:tcPr>
          <w:p w14:paraId="2AFB65ED"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101</w:t>
            </w:r>
          </w:p>
        </w:tc>
        <w:tc>
          <w:tcPr>
            <w:tcW w:w="4589" w:type="dxa"/>
            <w:shd w:val="clear" w:color="000000" w:fill="FFFFFF"/>
            <w:noWrap/>
            <w:vAlign w:val="bottom"/>
          </w:tcPr>
          <w:p w14:paraId="0982122A"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TUBO PVC DESAGUE 2"</w:t>
            </w:r>
          </w:p>
        </w:tc>
        <w:tc>
          <w:tcPr>
            <w:tcW w:w="1271" w:type="dxa"/>
            <w:shd w:val="clear" w:color="000000" w:fill="FFFFFF"/>
            <w:noWrap/>
            <w:vAlign w:val="bottom"/>
          </w:tcPr>
          <w:p w14:paraId="5DFF794C"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M</w:t>
            </w:r>
          </w:p>
        </w:tc>
        <w:tc>
          <w:tcPr>
            <w:tcW w:w="1951" w:type="dxa"/>
            <w:shd w:val="clear" w:color="000000" w:fill="FFFFFF"/>
            <w:noWrap/>
            <w:vAlign w:val="bottom"/>
          </w:tcPr>
          <w:p w14:paraId="2CDD409D"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336,00</w:t>
            </w:r>
          </w:p>
        </w:tc>
      </w:tr>
      <w:tr w:rsidR="00CE144C" w:rsidRPr="00CE4C37" w14:paraId="7E7B42BD" w14:textId="77777777" w:rsidTr="00F04260">
        <w:trPr>
          <w:gridAfter w:val="1"/>
          <w:wAfter w:w="7" w:type="dxa"/>
          <w:trHeight w:val="55"/>
          <w:jc w:val="center"/>
        </w:trPr>
        <w:tc>
          <w:tcPr>
            <w:tcW w:w="1076" w:type="dxa"/>
            <w:shd w:val="clear" w:color="000000" w:fill="F2F2F2"/>
            <w:noWrap/>
            <w:vAlign w:val="center"/>
          </w:tcPr>
          <w:p w14:paraId="2A893D81" w14:textId="77777777" w:rsidR="00CE144C" w:rsidRPr="00CE4C37" w:rsidRDefault="00CE144C" w:rsidP="00F04260">
            <w:pPr>
              <w:jc w:val="center"/>
              <w:rPr>
                <w:rFonts w:ascii="Tahoma" w:hAnsi="Tahoma" w:cs="Tahoma"/>
                <w:sz w:val="16"/>
                <w:szCs w:val="16"/>
                <w:lang w:eastAsia="es-ES"/>
              </w:rPr>
            </w:pPr>
            <w:r w:rsidRPr="00CE4C37">
              <w:rPr>
                <w:rFonts w:ascii="Tahoma" w:hAnsi="Tahoma" w:cs="Tahoma"/>
                <w:color w:val="000000"/>
                <w:sz w:val="16"/>
                <w:szCs w:val="16"/>
              </w:rPr>
              <w:t>102</w:t>
            </w:r>
          </w:p>
        </w:tc>
        <w:tc>
          <w:tcPr>
            <w:tcW w:w="4589" w:type="dxa"/>
            <w:shd w:val="clear" w:color="000000" w:fill="FFFFFF"/>
            <w:noWrap/>
            <w:vAlign w:val="bottom"/>
          </w:tcPr>
          <w:p w14:paraId="6E09462B"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TUBO PVC DESAGÜE 3"</w:t>
            </w:r>
          </w:p>
        </w:tc>
        <w:tc>
          <w:tcPr>
            <w:tcW w:w="1271" w:type="dxa"/>
            <w:shd w:val="clear" w:color="000000" w:fill="FFFFFF"/>
            <w:noWrap/>
            <w:vAlign w:val="bottom"/>
          </w:tcPr>
          <w:p w14:paraId="74D5C452"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M</w:t>
            </w:r>
          </w:p>
        </w:tc>
        <w:tc>
          <w:tcPr>
            <w:tcW w:w="1951" w:type="dxa"/>
            <w:shd w:val="clear" w:color="000000" w:fill="FFFFFF"/>
            <w:noWrap/>
            <w:vAlign w:val="bottom"/>
          </w:tcPr>
          <w:p w14:paraId="47D982C9"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441,00</w:t>
            </w:r>
          </w:p>
        </w:tc>
      </w:tr>
      <w:tr w:rsidR="00CE144C" w:rsidRPr="00CE4C37" w14:paraId="5793A33F" w14:textId="77777777" w:rsidTr="00F04260">
        <w:trPr>
          <w:gridAfter w:val="1"/>
          <w:wAfter w:w="7" w:type="dxa"/>
          <w:trHeight w:val="55"/>
          <w:jc w:val="center"/>
        </w:trPr>
        <w:tc>
          <w:tcPr>
            <w:tcW w:w="1076" w:type="dxa"/>
            <w:shd w:val="clear" w:color="000000" w:fill="F2F2F2"/>
            <w:noWrap/>
            <w:vAlign w:val="center"/>
          </w:tcPr>
          <w:p w14:paraId="59BC582D" w14:textId="77777777" w:rsidR="00CE144C" w:rsidRPr="00CE4C37" w:rsidRDefault="00CE144C" w:rsidP="00F04260">
            <w:pPr>
              <w:jc w:val="center"/>
              <w:rPr>
                <w:rFonts w:ascii="Tahoma" w:hAnsi="Tahoma" w:cs="Tahoma"/>
                <w:color w:val="000000"/>
                <w:sz w:val="16"/>
                <w:szCs w:val="16"/>
              </w:rPr>
            </w:pPr>
            <w:r w:rsidRPr="00CE4C37">
              <w:rPr>
                <w:rFonts w:ascii="Tahoma" w:hAnsi="Tahoma" w:cs="Tahoma"/>
                <w:color w:val="000000"/>
                <w:sz w:val="16"/>
                <w:szCs w:val="16"/>
              </w:rPr>
              <w:t>103</w:t>
            </w:r>
          </w:p>
        </w:tc>
        <w:tc>
          <w:tcPr>
            <w:tcW w:w="4589" w:type="dxa"/>
            <w:shd w:val="clear" w:color="000000" w:fill="FFFFFF"/>
            <w:noWrap/>
            <w:vAlign w:val="bottom"/>
          </w:tcPr>
          <w:p w14:paraId="298F9895"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TUBO PVC DESAGÜE 4"</w:t>
            </w:r>
          </w:p>
        </w:tc>
        <w:tc>
          <w:tcPr>
            <w:tcW w:w="1271" w:type="dxa"/>
            <w:shd w:val="clear" w:color="000000" w:fill="FFFFFF"/>
            <w:noWrap/>
            <w:vAlign w:val="bottom"/>
          </w:tcPr>
          <w:p w14:paraId="04DD44A1"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M</w:t>
            </w:r>
          </w:p>
        </w:tc>
        <w:tc>
          <w:tcPr>
            <w:tcW w:w="1951" w:type="dxa"/>
            <w:shd w:val="clear" w:color="000000" w:fill="FFFFFF"/>
            <w:noWrap/>
            <w:vAlign w:val="bottom"/>
          </w:tcPr>
          <w:p w14:paraId="379E8651"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255,00</w:t>
            </w:r>
          </w:p>
        </w:tc>
      </w:tr>
      <w:tr w:rsidR="00CE144C" w:rsidRPr="00CE4C37" w14:paraId="4C517BF8" w14:textId="77777777" w:rsidTr="00F04260">
        <w:trPr>
          <w:gridAfter w:val="1"/>
          <w:wAfter w:w="7" w:type="dxa"/>
          <w:trHeight w:val="55"/>
          <w:jc w:val="center"/>
        </w:trPr>
        <w:tc>
          <w:tcPr>
            <w:tcW w:w="1076" w:type="dxa"/>
            <w:shd w:val="clear" w:color="000000" w:fill="F2F2F2"/>
            <w:noWrap/>
            <w:vAlign w:val="center"/>
          </w:tcPr>
          <w:p w14:paraId="55EA8F36" w14:textId="77777777" w:rsidR="00CE144C" w:rsidRPr="00CE4C37" w:rsidRDefault="00CE144C" w:rsidP="00F04260">
            <w:pPr>
              <w:jc w:val="center"/>
              <w:rPr>
                <w:rFonts w:ascii="Tahoma" w:hAnsi="Tahoma" w:cs="Tahoma"/>
                <w:color w:val="000000"/>
                <w:sz w:val="16"/>
                <w:szCs w:val="16"/>
              </w:rPr>
            </w:pPr>
            <w:r w:rsidRPr="00CE4C37">
              <w:rPr>
                <w:rFonts w:ascii="Tahoma" w:hAnsi="Tahoma" w:cs="Tahoma"/>
                <w:color w:val="000000"/>
                <w:sz w:val="16"/>
                <w:szCs w:val="16"/>
              </w:rPr>
              <w:t>104</w:t>
            </w:r>
          </w:p>
        </w:tc>
        <w:tc>
          <w:tcPr>
            <w:tcW w:w="4589" w:type="dxa"/>
            <w:shd w:val="clear" w:color="000000" w:fill="FFFFFF"/>
            <w:noWrap/>
            <w:vAlign w:val="bottom"/>
          </w:tcPr>
          <w:p w14:paraId="2284F6F7"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VENTANA DE ALUMINIO LÍNEA 20 C/VIDRIO 4MM MAS ACCESORIOS</w:t>
            </w:r>
          </w:p>
        </w:tc>
        <w:tc>
          <w:tcPr>
            <w:tcW w:w="1271" w:type="dxa"/>
            <w:shd w:val="clear" w:color="000000" w:fill="FFFFFF"/>
            <w:noWrap/>
            <w:vAlign w:val="bottom"/>
          </w:tcPr>
          <w:p w14:paraId="62032E3B"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M2</w:t>
            </w:r>
          </w:p>
        </w:tc>
        <w:tc>
          <w:tcPr>
            <w:tcW w:w="1951" w:type="dxa"/>
            <w:shd w:val="clear" w:color="000000" w:fill="FFFFFF"/>
            <w:noWrap/>
            <w:vAlign w:val="bottom"/>
          </w:tcPr>
          <w:p w14:paraId="2F1178BB"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331,20</w:t>
            </w:r>
          </w:p>
        </w:tc>
      </w:tr>
      <w:tr w:rsidR="00CE144C" w:rsidRPr="00CE4C37" w14:paraId="4BF64BF6" w14:textId="77777777" w:rsidTr="00F04260">
        <w:trPr>
          <w:gridAfter w:val="1"/>
          <w:wAfter w:w="7" w:type="dxa"/>
          <w:trHeight w:val="55"/>
          <w:jc w:val="center"/>
        </w:trPr>
        <w:tc>
          <w:tcPr>
            <w:tcW w:w="1076" w:type="dxa"/>
            <w:shd w:val="clear" w:color="000000" w:fill="F2F2F2"/>
            <w:noWrap/>
            <w:vAlign w:val="center"/>
          </w:tcPr>
          <w:p w14:paraId="6D0DB15B" w14:textId="77777777" w:rsidR="00CE144C" w:rsidRPr="00CE4C37" w:rsidRDefault="00CE144C" w:rsidP="00F04260">
            <w:pPr>
              <w:jc w:val="center"/>
              <w:rPr>
                <w:rFonts w:ascii="Tahoma" w:hAnsi="Tahoma" w:cs="Tahoma"/>
                <w:color w:val="000000"/>
                <w:sz w:val="16"/>
                <w:szCs w:val="16"/>
              </w:rPr>
            </w:pPr>
            <w:r w:rsidRPr="00CE4C37">
              <w:rPr>
                <w:rFonts w:ascii="Tahoma" w:hAnsi="Tahoma" w:cs="Tahoma"/>
                <w:color w:val="000000"/>
                <w:sz w:val="16"/>
                <w:szCs w:val="16"/>
              </w:rPr>
              <w:t>105</w:t>
            </w:r>
          </w:p>
        </w:tc>
        <w:tc>
          <w:tcPr>
            <w:tcW w:w="4589" w:type="dxa"/>
            <w:shd w:val="clear" w:color="000000" w:fill="FFFFFF"/>
            <w:noWrap/>
            <w:vAlign w:val="bottom"/>
          </w:tcPr>
          <w:p w14:paraId="4159EF36"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YEE PVC DESAGÜE 4" A 2"</w:t>
            </w:r>
          </w:p>
        </w:tc>
        <w:tc>
          <w:tcPr>
            <w:tcW w:w="1271" w:type="dxa"/>
            <w:shd w:val="clear" w:color="000000" w:fill="FFFFFF"/>
            <w:noWrap/>
            <w:vAlign w:val="bottom"/>
          </w:tcPr>
          <w:p w14:paraId="323ACDE6"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PZA</w:t>
            </w:r>
          </w:p>
        </w:tc>
        <w:tc>
          <w:tcPr>
            <w:tcW w:w="1951" w:type="dxa"/>
            <w:shd w:val="clear" w:color="000000" w:fill="FFFFFF"/>
            <w:noWrap/>
            <w:vAlign w:val="bottom"/>
          </w:tcPr>
          <w:p w14:paraId="14F9BDE2"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90,00</w:t>
            </w:r>
          </w:p>
        </w:tc>
      </w:tr>
      <w:tr w:rsidR="00CE144C" w:rsidRPr="00CE4C37" w14:paraId="04998252" w14:textId="77777777" w:rsidTr="00F04260">
        <w:trPr>
          <w:gridAfter w:val="1"/>
          <w:wAfter w:w="7" w:type="dxa"/>
          <w:trHeight w:val="55"/>
          <w:jc w:val="center"/>
        </w:trPr>
        <w:tc>
          <w:tcPr>
            <w:tcW w:w="1076" w:type="dxa"/>
            <w:shd w:val="clear" w:color="000000" w:fill="F2F2F2"/>
            <w:noWrap/>
            <w:vAlign w:val="center"/>
          </w:tcPr>
          <w:p w14:paraId="42CCF36F" w14:textId="77777777" w:rsidR="00CE144C" w:rsidRPr="00CE4C37" w:rsidRDefault="00CE144C" w:rsidP="00F04260">
            <w:pPr>
              <w:jc w:val="center"/>
              <w:rPr>
                <w:rFonts w:ascii="Tahoma" w:hAnsi="Tahoma" w:cs="Tahoma"/>
                <w:color w:val="000000"/>
                <w:sz w:val="16"/>
                <w:szCs w:val="16"/>
              </w:rPr>
            </w:pPr>
            <w:r w:rsidRPr="00CE4C37">
              <w:rPr>
                <w:rFonts w:ascii="Tahoma" w:hAnsi="Tahoma" w:cs="Tahoma"/>
                <w:color w:val="000000"/>
                <w:sz w:val="16"/>
                <w:szCs w:val="16"/>
              </w:rPr>
              <w:t>106</w:t>
            </w:r>
          </w:p>
        </w:tc>
        <w:tc>
          <w:tcPr>
            <w:tcW w:w="4589" w:type="dxa"/>
            <w:shd w:val="clear" w:color="000000" w:fill="FFFFFF"/>
            <w:noWrap/>
            <w:vAlign w:val="bottom"/>
          </w:tcPr>
          <w:p w14:paraId="4BA3C5B6"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YESO</w:t>
            </w:r>
          </w:p>
        </w:tc>
        <w:tc>
          <w:tcPr>
            <w:tcW w:w="1271" w:type="dxa"/>
            <w:shd w:val="clear" w:color="000000" w:fill="FFFFFF"/>
            <w:noWrap/>
            <w:vAlign w:val="bottom"/>
          </w:tcPr>
          <w:p w14:paraId="64E4AF88"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KG</w:t>
            </w:r>
          </w:p>
        </w:tc>
        <w:tc>
          <w:tcPr>
            <w:tcW w:w="1951" w:type="dxa"/>
            <w:shd w:val="clear" w:color="000000" w:fill="FFFFFF"/>
            <w:noWrap/>
            <w:vAlign w:val="bottom"/>
          </w:tcPr>
          <w:p w14:paraId="342EDB22" w14:textId="77777777" w:rsidR="00CE144C" w:rsidRPr="00CE4C37" w:rsidRDefault="00CE144C" w:rsidP="00F04260">
            <w:pPr>
              <w:jc w:val="right"/>
              <w:rPr>
                <w:rFonts w:ascii="Tahoma" w:hAnsi="Tahoma" w:cs="Tahoma"/>
                <w:color w:val="000000"/>
                <w:sz w:val="16"/>
                <w:szCs w:val="16"/>
              </w:rPr>
            </w:pPr>
            <w:r w:rsidRPr="00CE4C37">
              <w:rPr>
                <w:rFonts w:ascii="Tahoma" w:hAnsi="Tahoma" w:cs="Tahoma"/>
                <w:color w:val="000000"/>
                <w:sz w:val="16"/>
                <w:szCs w:val="16"/>
              </w:rPr>
              <w:t>6,00</w:t>
            </w:r>
          </w:p>
        </w:tc>
      </w:tr>
    </w:tbl>
    <w:p w14:paraId="10292489" w14:textId="77777777" w:rsidR="00CE144C" w:rsidRPr="00CE4C37" w:rsidRDefault="00CE144C" w:rsidP="00CE144C">
      <w:pPr>
        <w:rPr>
          <w:rFonts w:ascii="Tahoma" w:hAnsi="Tahoma" w:cs="Tahoma"/>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CE144C" w:rsidRPr="00CE4C37" w14:paraId="52F6BC99" w14:textId="77777777" w:rsidTr="00F04260">
        <w:trPr>
          <w:trHeight w:val="20"/>
          <w:jc w:val="center"/>
        </w:trPr>
        <w:tc>
          <w:tcPr>
            <w:tcW w:w="8647" w:type="dxa"/>
            <w:gridSpan w:val="5"/>
            <w:shd w:val="clear" w:color="auto" w:fill="D9E2F3" w:themeFill="accent5" w:themeFillTint="33"/>
            <w:noWrap/>
            <w:vAlign w:val="center"/>
            <w:hideMark/>
          </w:tcPr>
          <w:p w14:paraId="156B5DB6" w14:textId="77777777" w:rsidR="00CE144C" w:rsidRPr="00CE4C37" w:rsidRDefault="00CE144C" w:rsidP="00F04260">
            <w:pPr>
              <w:jc w:val="center"/>
              <w:rPr>
                <w:rFonts w:ascii="Tahoma" w:hAnsi="Tahoma" w:cs="Tahoma"/>
                <w:sz w:val="16"/>
                <w:lang w:eastAsia="es-ES"/>
              </w:rPr>
            </w:pPr>
            <w:r w:rsidRPr="00CE4C37">
              <w:rPr>
                <w:rFonts w:ascii="Tahoma" w:hAnsi="Tahoma" w:cs="Tahoma"/>
                <w:sz w:val="16"/>
                <w:lang w:eastAsia="es-ES"/>
              </w:rPr>
              <w:t xml:space="preserve">(**) </w:t>
            </w:r>
            <w:r w:rsidRPr="00CE4C37">
              <w:rPr>
                <w:rFonts w:ascii="Tahoma" w:hAnsi="Tahoma" w:cs="Tahoma"/>
                <w:b/>
                <w:sz w:val="16"/>
                <w:lang w:eastAsia="es-ES"/>
              </w:rPr>
              <w:t>Componente CAPACITACIÓN, ASISTENCIA TÉCNICA, SEGUIMIENTO</w:t>
            </w:r>
          </w:p>
        </w:tc>
      </w:tr>
      <w:tr w:rsidR="00CE144C" w:rsidRPr="00CE4C37" w14:paraId="06837CE3" w14:textId="77777777" w:rsidTr="00F04260">
        <w:trPr>
          <w:trHeight w:val="20"/>
          <w:jc w:val="center"/>
        </w:trPr>
        <w:tc>
          <w:tcPr>
            <w:tcW w:w="992" w:type="dxa"/>
            <w:shd w:val="clear" w:color="000000" w:fill="F2F2F2"/>
            <w:noWrap/>
            <w:vAlign w:val="center"/>
            <w:hideMark/>
          </w:tcPr>
          <w:p w14:paraId="5EAE1D3C" w14:textId="77777777" w:rsidR="00CE144C" w:rsidRPr="00CE4C37" w:rsidRDefault="00CE144C" w:rsidP="00F04260">
            <w:pPr>
              <w:jc w:val="center"/>
              <w:rPr>
                <w:rFonts w:ascii="Tahoma" w:hAnsi="Tahoma" w:cs="Tahoma"/>
                <w:sz w:val="16"/>
                <w:lang w:eastAsia="es-ES"/>
              </w:rPr>
            </w:pPr>
            <w:r w:rsidRPr="00CE4C37">
              <w:rPr>
                <w:rFonts w:ascii="Tahoma" w:hAnsi="Tahoma" w:cs="Tahoma"/>
                <w:sz w:val="16"/>
                <w:lang w:eastAsia="es-ES"/>
              </w:rPr>
              <w:t>1</w:t>
            </w:r>
          </w:p>
        </w:tc>
        <w:tc>
          <w:tcPr>
            <w:tcW w:w="4253" w:type="dxa"/>
            <w:shd w:val="clear" w:color="000000" w:fill="FFFFFF"/>
            <w:noWrap/>
            <w:vAlign w:val="center"/>
          </w:tcPr>
          <w:p w14:paraId="58A476F7" w14:textId="77777777" w:rsidR="00CE144C" w:rsidRPr="00CE4C37" w:rsidRDefault="00CE144C" w:rsidP="00F04260">
            <w:pPr>
              <w:rPr>
                <w:rFonts w:ascii="Tahoma" w:hAnsi="Tahoma" w:cs="Tahoma"/>
                <w:sz w:val="16"/>
                <w:lang w:eastAsia="es-ES"/>
              </w:rPr>
            </w:pPr>
            <w:r w:rsidRPr="00CE4C37">
              <w:rPr>
                <w:rFonts w:ascii="Tahoma" w:hAnsi="Tahoma" w:cs="Tahoma"/>
                <w:sz w:val="16"/>
                <w:lang w:eastAsia="es-ES"/>
              </w:rPr>
              <w:t>CAPACITACIÓN, ASISTENCIA TÉCNICA, SEGUIMIENTO</w:t>
            </w:r>
          </w:p>
        </w:tc>
        <w:tc>
          <w:tcPr>
            <w:tcW w:w="992" w:type="dxa"/>
            <w:shd w:val="clear" w:color="000000" w:fill="FFFFFF"/>
            <w:noWrap/>
            <w:vAlign w:val="center"/>
          </w:tcPr>
          <w:p w14:paraId="3874B859" w14:textId="77777777" w:rsidR="00CE144C" w:rsidRPr="00CE4C37" w:rsidRDefault="00CE144C" w:rsidP="00F04260">
            <w:pPr>
              <w:rPr>
                <w:rFonts w:ascii="Tahoma" w:hAnsi="Tahoma" w:cs="Tahoma"/>
                <w:sz w:val="16"/>
                <w:lang w:eastAsia="es-ES"/>
              </w:rPr>
            </w:pPr>
            <w:r w:rsidRPr="00CE4C37">
              <w:rPr>
                <w:rFonts w:ascii="Tahoma" w:hAnsi="Tahoma" w:cs="Tahoma"/>
                <w:sz w:val="16"/>
                <w:lang w:eastAsia="es-ES"/>
              </w:rPr>
              <w:t>glb</w:t>
            </w:r>
          </w:p>
        </w:tc>
        <w:tc>
          <w:tcPr>
            <w:tcW w:w="851" w:type="dxa"/>
            <w:shd w:val="clear" w:color="000000" w:fill="FFFFFF"/>
            <w:noWrap/>
            <w:vAlign w:val="center"/>
          </w:tcPr>
          <w:p w14:paraId="70D10745" w14:textId="77777777" w:rsidR="00CE144C" w:rsidRPr="00CE4C37" w:rsidRDefault="00CE144C" w:rsidP="00F04260">
            <w:pPr>
              <w:jc w:val="right"/>
              <w:rPr>
                <w:rFonts w:ascii="Tahoma" w:hAnsi="Tahoma" w:cs="Tahoma"/>
                <w:color w:val="FF0000"/>
                <w:sz w:val="16"/>
                <w:lang w:eastAsia="es-ES"/>
              </w:rPr>
            </w:pPr>
            <w:r w:rsidRPr="00CE4C37">
              <w:rPr>
                <w:rFonts w:ascii="Tahoma" w:hAnsi="Tahoma" w:cs="Tahoma"/>
                <w:color w:val="FF0000"/>
                <w:sz w:val="16"/>
                <w:lang w:eastAsia="es-ES"/>
              </w:rPr>
              <w:t>1</w:t>
            </w:r>
          </w:p>
        </w:tc>
        <w:tc>
          <w:tcPr>
            <w:tcW w:w="1559" w:type="dxa"/>
            <w:shd w:val="clear" w:color="000000" w:fill="FFFFFF"/>
            <w:vAlign w:val="center"/>
          </w:tcPr>
          <w:p w14:paraId="1E10D336" w14:textId="77777777" w:rsidR="00CE144C" w:rsidRPr="00CE4C37" w:rsidRDefault="00CE144C" w:rsidP="00F04260">
            <w:pPr>
              <w:jc w:val="right"/>
              <w:rPr>
                <w:rFonts w:ascii="Tahoma" w:hAnsi="Tahoma" w:cs="Tahoma"/>
                <w:b/>
                <w:bCs/>
                <w:color w:val="FF0000"/>
                <w:sz w:val="16"/>
                <w:lang w:eastAsia="es-ES"/>
              </w:rPr>
            </w:pPr>
            <w:r w:rsidRPr="00CE4C37">
              <w:rPr>
                <w:rFonts w:ascii="Tahoma" w:hAnsi="Tahoma" w:cs="Tahoma"/>
                <w:b/>
                <w:bCs/>
                <w:color w:val="FF0000"/>
                <w:sz w:val="16"/>
                <w:lang w:eastAsia="es-ES"/>
              </w:rPr>
              <w:t>355.830,47</w:t>
            </w:r>
          </w:p>
        </w:tc>
      </w:tr>
    </w:tbl>
    <w:p w14:paraId="7D5AC1C4" w14:textId="77777777" w:rsidR="00CE144C" w:rsidRPr="00CE4C37" w:rsidRDefault="00CE144C" w:rsidP="00CE144C">
      <w:pPr>
        <w:spacing w:line="260" w:lineRule="atLeast"/>
        <w:jc w:val="both"/>
        <w:rPr>
          <w:rFonts w:ascii="Tahoma" w:hAnsi="Tahoma" w:cs="Tahoma"/>
          <w:b/>
          <w:i/>
          <w:color w:val="000000"/>
          <w:lang w:val="es-ES_tradnl"/>
        </w:rPr>
      </w:pPr>
      <w:r w:rsidRPr="00CE4C37">
        <w:rPr>
          <w:rFonts w:ascii="Tahoma" w:hAnsi="Tahoma" w:cs="Tahoma"/>
          <w:b/>
          <w:i/>
          <w:color w:val="000000"/>
          <w:lang w:val="es-ES_tradnl"/>
        </w:rPr>
        <w:t>Notas:</w:t>
      </w:r>
    </w:p>
    <w:p w14:paraId="1DC869FA"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 xml:space="preserve">- </w:t>
      </w:r>
      <w:r w:rsidRPr="00CE4C37">
        <w:rPr>
          <w:rFonts w:ascii="Tahoma" w:hAnsi="Tahoma" w:cs="Tahoma"/>
          <w:b/>
          <w:lang w:val="es-ES_tradnl"/>
        </w:rPr>
        <w:t>(*)</w:t>
      </w:r>
      <w:r w:rsidRPr="00CE4C37">
        <w:rPr>
          <w:rFonts w:ascii="Tahoma" w:hAnsi="Tahoma" w:cs="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14:paraId="2C965358" w14:textId="77777777" w:rsidR="00CE144C" w:rsidRPr="00CE4C37" w:rsidRDefault="00CE144C" w:rsidP="00CE144C">
      <w:pPr>
        <w:spacing w:line="260" w:lineRule="atLeast"/>
        <w:jc w:val="both"/>
        <w:rPr>
          <w:rFonts w:ascii="Tahoma" w:hAnsi="Tahoma" w:cs="Tahoma"/>
          <w:lang w:val="es-ES_tradnl"/>
        </w:rPr>
      </w:pPr>
      <w:r w:rsidRPr="00CE4C37">
        <w:rPr>
          <w:rFonts w:ascii="Tahoma" w:hAnsi="Tahoma" w:cs="Tahoma"/>
          <w:lang w:val="es-ES_tradnl"/>
        </w:rPr>
        <w:t xml:space="preserve">- </w:t>
      </w:r>
      <w:r w:rsidRPr="00CE4C37">
        <w:rPr>
          <w:rFonts w:ascii="Tahoma" w:hAnsi="Tahoma" w:cs="Tahoma"/>
          <w:b/>
          <w:lang w:val="es-ES_tradnl"/>
        </w:rPr>
        <w:t>(**)</w:t>
      </w:r>
      <w:r w:rsidRPr="00CE4C37">
        <w:rPr>
          <w:rFonts w:ascii="Tahoma" w:hAnsi="Tahoma" w:cs="Tahoma"/>
          <w:lang w:val="es-ES_tradnl"/>
        </w:rPr>
        <w:t xml:space="preserve"> Los insumos mínimos a ser considerados por el proponente, dentro de este componente están detallados en la Planilla de Insumos Operativos de la Entidad Ejecutora, donde el monto del componente </w:t>
      </w:r>
      <w:r w:rsidRPr="00CE4C37">
        <w:rPr>
          <w:rFonts w:ascii="Tahoma" w:hAnsi="Tahoma" w:cs="Tahoma"/>
          <w:b/>
          <w:lang w:val="es-ES_tradnl"/>
        </w:rPr>
        <w:t xml:space="preserve">capacitación, asistencia técnica, seguimiento </w:t>
      </w:r>
      <w:r w:rsidRPr="00CE4C37">
        <w:rPr>
          <w:rFonts w:ascii="Tahoma" w:hAnsi="Tahoma" w:cs="Tahoma"/>
          <w:lang w:val="es-ES_tradnl"/>
        </w:rPr>
        <w:t>no deberá ser modificado.</w:t>
      </w:r>
    </w:p>
    <w:p w14:paraId="1E08214D" w14:textId="77777777" w:rsidR="00CE144C" w:rsidRPr="00CE4C37" w:rsidRDefault="00CE144C" w:rsidP="00CE144C">
      <w:pPr>
        <w:spacing w:line="260" w:lineRule="atLeast"/>
        <w:jc w:val="both"/>
        <w:rPr>
          <w:rFonts w:ascii="Tahoma" w:hAnsi="Tahoma" w:cs="Tahoma"/>
          <w:lang w:val="es-ES_tradnl"/>
        </w:rPr>
      </w:pPr>
    </w:p>
    <w:p w14:paraId="38F241A4" w14:textId="77777777" w:rsidR="00CE144C" w:rsidRPr="00CE4C37" w:rsidRDefault="00CE144C" w:rsidP="00CE144C">
      <w:pPr>
        <w:numPr>
          <w:ilvl w:val="0"/>
          <w:numId w:val="70"/>
        </w:numPr>
        <w:spacing w:line="260" w:lineRule="atLeast"/>
        <w:ind w:left="426"/>
        <w:rPr>
          <w:rFonts w:ascii="Tahoma" w:hAnsi="Tahoma" w:cs="Tahoma"/>
          <w:b/>
          <w:lang w:eastAsia="es-BO"/>
        </w:rPr>
      </w:pPr>
      <w:r w:rsidRPr="00CE4C37">
        <w:rPr>
          <w:rFonts w:ascii="Tahoma" w:hAnsi="Tahoma" w:cs="Tahoma"/>
          <w:b/>
          <w:lang w:eastAsia="es-BO"/>
        </w:rPr>
        <w:t>APORTE PROPIO.</w:t>
      </w:r>
    </w:p>
    <w:p w14:paraId="40CD1309" w14:textId="77777777" w:rsidR="00CE144C" w:rsidRPr="00CE4C37" w:rsidRDefault="00CE144C" w:rsidP="00CE144C">
      <w:pPr>
        <w:spacing w:line="260" w:lineRule="atLeast"/>
        <w:ind w:left="426"/>
        <w:rPr>
          <w:rFonts w:ascii="Tahoma" w:hAnsi="Tahoma" w:cs="Tahoma"/>
          <w:b/>
          <w:lang w:eastAsia="es-BO"/>
        </w:rPr>
      </w:pPr>
    </w:p>
    <w:tbl>
      <w:tblPr>
        <w:tblStyle w:val="Tablaconcuadrcula"/>
        <w:tblW w:w="0" w:type="auto"/>
        <w:jc w:val="center"/>
        <w:tblLook w:val="04A0" w:firstRow="1" w:lastRow="0" w:firstColumn="1" w:lastColumn="0" w:noHBand="0" w:noVBand="1"/>
      </w:tblPr>
      <w:tblGrid>
        <w:gridCol w:w="3964"/>
        <w:gridCol w:w="2034"/>
      </w:tblGrid>
      <w:tr w:rsidR="00CE144C" w:rsidRPr="00CE4C37" w14:paraId="5FCB0F02" w14:textId="77777777" w:rsidTr="00F04260">
        <w:trPr>
          <w:jc w:val="center"/>
        </w:trPr>
        <w:tc>
          <w:tcPr>
            <w:tcW w:w="3964" w:type="dxa"/>
            <w:shd w:val="clear" w:color="auto" w:fill="BDD6EE" w:themeFill="accent1" w:themeFillTint="66"/>
            <w:vAlign w:val="center"/>
          </w:tcPr>
          <w:p w14:paraId="16600DAC" w14:textId="77777777" w:rsidR="00CE144C" w:rsidRPr="00CE4C37" w:rsidRDefault="00CE144C" w:rsidP="00F04260">
            <w:pPr>
              <w:jc w:val="center"/>
              <w:rPr>
                <w:rFonts w:ascii="Tahoma" w:hAnsi="Tahoma" w:cs="Tahoma"/>
                <w:b/>
                <w:sz w:val="16"/>
                <w:lang w:eastAsia="es-BO"/>
              </w:rPr>
            </w:pPr>
            <w:bookmarkStart w:id="151" w:name="_Toc536520829"/>
            <w:bookmarkStart w:id="152" w:name="_Toc71811172"/>
            <w:r w:rsidRPr="00CE4C37">
              <w:rPr>
                <w:rFonts w:ascii="Tahoma" w:hAnsi="Tahoma" w:cs="Tahoma"/>
                <w:b/>
                <w:sz w:val="16"/>
                <w:lang w:eastAsia="es-ES"/>
              </w:rPr>
              <w:t>NOMBRE DEL INSUMO</w:t>
            </w:r>
          </w:p>
        </w:tc>
        <w:tc>
          <w:tcPr>
            <w:tcW w:w="2034" w:type="dxa"/>
            <w:shd w:val="clear" w:color="auto" w:fill="BDD6EE" w:themeFill="accent1" w:themeFillTint="66"/>
            <w:vAlign w:val="center"/>
          </w:tcPr>
          <w:p w14:paraId="7DF94B4F" w14:textId="77777777" w:rsidR="00CE144C" w:rsidRPr="00CE4C37" w:rsidRDefault="00CE144C" w:rsidP="00F04260">
            <w:pPr>
              <w:jc w:val="center"/>
              <w:rPr>
                <w:rFonts w:ascii="Tahoma" w:hAnsi="Tahoma" w:cs="Tahoma"/>
                <w:b/>
                <w:sz w:val="16"/>
                <w:lang w:eastAsia="es-BO"/>
              </w:rPr>
            </w:pPr>
            <w:r w:rsidRPr="00CE4C37">
              <w:rPr>
                <w:rFonts w:ascii="Tahoma" w:hAnsi="Tahoma" w:cs="Tahoma"/>
                <w:b/>
                <w:sz w:val="16"/>
                <w:lang w:eastAsia="es-ES"/>
              </w:rPr>
              <w:t>UNIDAD</w:t>
            </w:r>
          </w:p>
        </w:tc>
      </w:tr>
      <w:tr w:rsidR="00CE144C" w:rsidRPr="00CE4C37" w14:paraId="7E7FB858" w14:textId="77777777" w:rsidTr="00F04260">
        <w:trPr>
          <w:jc w:val="center"/>
        </w:trPr>
        <w:tc>
          <w:tcPr>
            <w:tcW w:w="3964" w:type="dxa"/>
            <w:vAlign w:val="bottom"/>
          </w:tcPr>
          <w:p w14:paraId="0C0B9C91" w14:textId="77777777" w:rsidR="00CE144C" w:rsidRPr="00CE4C37" w:rsidRDefault="00CE144C" w:rsidP="00F04260">
            <w:pPr>
              <w:rPr>
                <w:rFonts w:ascii="Tahoma" w:hAnsi="Tahoma" w:cs="Tahoma"/>
                <w:b/>
                <w:color w:val="0000FF"/>
                <w:sz w:val="16"/>
                <w:lang w:eastAsia="es-BO"/>
              </w:rPr>
            </w:pPr>
            <w:r w:rsidRPr="00CE4C37">
              <w:rPr>
                <w:rFonts w:ascii="Tahoma" w:hAnsi="Tahoma" w:cs="Tahoma"/>
                <w:color w:val="FF0000"/>
                <w:sz w:val="16"/>
                <w:lang w:eastAsia="es-ES"/>
              </w:rPr>
              <w:t>ALBAÑIL</w:t>
            </w:r>
          </w:p>
        </w:tc>
        <w:tc>
          <w:tcPr>
            <w:tcW w:w="2034" w:type="dxa"/>
            <w:vAlign w:val="bottom"/>
          </w:tcPr>
          <w:p w14:paraId="34821C2D" w14:textId="77777777" w:rsidR="00CE144C" w:rsidRPr="00CE4C37" w:rsidRDefault="00CE144C" w:rsidP="00F04260">
            <w:pPr>
              <w:jc w:val="center"/>
              <w:rPr>
                <w:rFonts w:ascii="Tahoma" w:hAnsi="Tahoma" w:cs="Tahoma"/>
                <w:b/>
                <w:color w:val="0000FF"/>
                <w:sz w:val="16"/>
                <w:lang w:eastAsia="es-BO"/>
              </w:rPr>
            </w:pPr>
            <w:r w:rsidRPr="00CE4C37">
              <w:rPr>
                <w:rFonts w:ascii="Tahoma" w:hAnsi="Tahoma" w:cs="Tahoma"/>
                <w:color w:val="FF0000"/>
                <w:sz w:val="16"/>
                <w:lang w:eastAsia="es-ES"/>
              </w:rPr>
              <w:t>HR</w:t>
            </w:r>
          </w:p>
        </w:tc>
      </w:tr>
      <w:tr w:rsidR="00CE144C" w:rsidRPr="00CE4C37" w14:paraId="0A681081" w14:textId="77777777" w:rsidTr="00F04260">
        <w:trPr>
          <w:jc w:val="center"/>
        </w:trPr>
        <w:tc>
          <w:tcPr>
            <w:tcW w:w="3964" w:type="dxa"/>
            <w:vAlign w:val="bottom"/>
          </w:tcPr>
          <w:p w14:paraId="04D00B8C" w14:textId="77777777" w:rsidR="00CE144C" w:rsidRPr="00CE4C37" w:rsidRDefault="00CE144C" w:rsidP="00F04260">
            <w:pPr>
              <w:rPr>
                <w:rFonts w:ascii="Tahoma" w:hAnsi="Tahoma" w:cs="Tahoma"/>
                <w:b/>
                <w:color w:val="0000FF"/>
                <w:sz w:val="16"/>
                <w:lang w:eastAsia="es-BO"/>
              </w:rPr>
            </w:pPr>
            <w:r w:rsidRPr="00CE4C37">
              <w:rPr>
                <w:rFonts w:ascii="Tahoma" w:hAnsi="Tahoma" w:cs="Tahoma"/>
                <w:color w:val="FF0000"/>
                <w:sz w:val="16"/>
                <w:lang w:eastAsia="es-ES"/>
              </w:rPr>
              <w:t>ARENA</w:t>
            </w:r>
          </w:p>
        </w:tc>
        <w:tc>
          <w:tcPr>
            <w:tcW w:w="2034" w:type="dxa"/>
            <w:vAlign w:val="bottom"/>
          </w:tcPr>
          <w:p w14:paraId="3C57ABD6" w14:textId="77777777" w:rsidR="00CE144C" w:rsidRPr="00CE4C37" w:rsidRDefault="00CE144C" w:rsidP="00F04260">
            <w:pPr>
              <w:jc w:val="center"/>
              <w:rPr>
                <w:rFonts w:ascii="Tahoma" w:hAnsi="Tahoma" w:cs="Tahoma"/>
                <w:b/>
                <w:color w:val="0000FF"/>
                <w:sz w:val="16"/>
                <w:lang w:eastAsia="es-BO"/>
              </w:rPr>
            </w:pPr>
            <w:r w:rsidRPr="00CE4C37">
              <w:rPr>
                <w:rFonts w:ascii="Tahoma" w:hAnsi="Tahoma" w:cs="Tahoma"/>
                <w:color w:val="FF0000"/>
                <w:sz w:val="16"/>
                <w:lang w:eastAsia="es-ES"/>
              </w:rPr>
              <w:t>M3</w:t>
            </w:r>
          </w:p>
        </w:tc>
      </w:tr>
      <w:tr w:rsidR="00CE144C" w:rsidRPr="00CE4C37" w14:paraId="0BD59888" w14:textId="77777777" w:rsidTr="00F04260">
        <w:trPr>
          <w:jc w:val="center"/>
        </w:trPr>
        <w:tc>
          <w:tcPr>
            <w:tcW w:w="3964" w:type="dxa"/>
            <w:vAlign w:val="bottom"/>
          </w:tcPr>
          <w:p w14:paraId="554DDD95" w14:textId="77777777" w:rsidR="00CE144C" w:rsidRPr="00CE4C37" w:rsidRDefault="00CE144C" w:rsidP="00F04260">
            <w:pPr>
              <w:rPr>
                <w:rFonts w:ascii="Tahoma" w:hAnsi="Tahoma" w:cs="Tahoma"/>
                <w:b/>
                <w:color w:val="0000FF"/>
                <w:sz w:val="16"/>
                <w:lang w:eastAsia="es-BO"/>
              </w:rPr>
            </w:pPr>
            <w:r w:rsidRPr="00CE4C37">
              <w:rPr>
                <w:rFonts w:ascii="Tahoma" w:hAnsi="Tahoma" w:cs="Tahoma"/>
                <w:color w:val="FF0000"/>
                <w:sz w:val="16"/>
                <w:lang w:eastAsia="es-ES"/>
              </w:rPr>
              <w:t>ARENA FINA</w:t>
            </w:r>
          </w:p>
        </w:tc>
        <w:tc>
          <w:tcPr>
            <w:tcW w:w="2034" w:type="dxa"/>
            <w:vAlign w:val="bottom"/>
          </w:tcPr>
          <w:p w14:paraId="273A8A3A" w14:textId="77777777" w:rsidR="00CE144C" w:rsidRPr="00CE4C37" w:rsidRDefault="00CE144C" w:rsidP="00F04260">
            <w:pPr>
              <w:jc w:val="center"/>
              <w:rPr>
                <w:rFonts w:ascii="Tahoma" w:hAnsi="Tahoma" w:cs="Tahoma"/>
                <w:b/>
                <w:color w:val="0000FF"/>
                <w:sz w:val="16"/>
                <w:lang w:eastAsia="es-BO"/>
              </w:rPr>
            </w:pPr>
            <w:r w:rsidRPr="00CE4C37">
              <w:rPr>
                <w:rFonts w:ascii="Tahoma" w:hAnsi="Tahoma" w:cs="Tahoma"/>
                <w:color w:val="FF0000"/>
                <w:sz w:val="16"/>
                <w:lang w:eastAsia="es-ES"/>
              </w:rPr>
              <w:t>M3</w:t>
            </w:r>
          </w:p>
        </w:tc>
      </w:tr>
      <w:tr w:rsidR="00CE144C" w:rsidRPr="00CE4C37" w14:paraId="6F656CFF" w14:textId="77777777" w:rsidTr="00F04260">
        <w:trPr>
          <w:jc w:val="center"/>
        </w:trPr>
        <w:tc>
          <w:tcPr>
            <w:tcW w:w="3964" w:type="dxa"/>
            <w:vAlign w:val="bottom"/>
          </w:tcPr>
          <w:p w14:paraId="1C495B7F" w14:textId="77777777" w:rsidR="00CE144C" w:rsidRPr="00CE4C37" w:rsidRDefault="00CE144C" w:rsidP="00F04260">
            <w:pPr>
              <w:rPr>
                <w:rFonts w:ascii="Tahoma" w:hAnsi="Tahoma" w:cs="Tahoma"/>
                <w:b/>
                <w:color w:val="0000FF"/>
                <w:sz w:val="16"/>
                <w:lang w:eastAsia="es-BO"/>
              </w:rPr>
            </w:pPr>
            <w:r w:rsidRPr="00CE4C37">
              <w:rPr>
                <w:rFonts w:ascii="Tahoma" w:hAnsi="Tahoma" w:cs="Tahoma"/>
                <w:color w:val="FF0000"/>
                <w:sz w:val="16"/>
                <w:lang w:eastAsia="es-ES"/>
              </w:rPr>
              <w:t>AYUDANTE</w:t>
            </w:r>
          </w:p>
        </w:tc>
        <w:tc>
          <w:tcPr>
            <w:tcW w:w="2034" w:type="dxa"/>
            <w:vAlign w:val="bottom"/>
          </w:tcPr>
          <w:p w14:paraId="4547D28E" w14:textId="77777777" w:rsidR="00CE144C" w:rsidRPr="00CE4C37" w:rsidRDefault="00CE144C" w:rsidP="00F04260">
            <w:pPr>
              <w:jc w:val="center"/>
              <w:rPr>
                <w:rFonts w:ascii="Tahoma" w:hAnsi="Tahoma" w:cs="Tahoma"/>
                <w:b/>
                <w:color w:val="0000FF"/>
                <w:sz w:val="16"/>
                <w:lang w:eastAsia="es-BO"/>
              </w:rPr>
            </w:pPr>
            <w:r w:rsidRPr="00CE4C37">
              <w:rPr>
                <w:rFonts w:ascii="Tahoma" w:hAnsi="Tahoma" w:cs="Tahoma"/>
                <w:color w:val="FF0000"/>
                <w:sz w:val="16"/>
                <w:lang w:eastAsia="es-ES"/>
              </w:rPr>
              <w:t>HR</w:t>
            </w:r>
          </w:p>
        </w:tc>
      </w:tr>
      <w:tr w:rsidR="00CE144C" w:rsidRPr="00CE4C37" w14:paraId="2B31F0DC" w14:textId="77777777" w:rsidTr="00F04260">
        <w:trPr>
          <w:jc w:val="center"/>
        </w:trPr>
        <w:tc>
          <w:tcPr>
            <w:tcW w:w="3964" w:type="dxa"/>
            <w:vAlign w:val="bottom"/>
          </w:tcPr>
          <w:p w14:paraId="2113638E" w14:textId="77777777" w:rsidR="00CE144C" w:rsidRPr="00CE4C37" w:rsidRDefault="00CE144C" w:rsidP="00F04260">
            <w:pPr>
              <w:rPr>
                <w:rFonts w:ascii="Tahoma" w:hAnsi="Tahoma" w:cs="Tahoma"/>
                <w:b/>
                <w:color w:val="0000FF"/>
                <w:sz w:val="16"/>
                <w:lang w:eastAsia="es-BO"/>
              </w:rPr>
            </w:pPr>
            <w:r w:rsidRPr="00CE4C37">
              <w:rPr>
                <w:rFonts w:ascii="Tahoma" w:hAnsi="Tahoma" w:cs="Tahoma"/>
                <w:color w:val="FF0000"/>
                <w:sz w:val="16"/>
                <w:lang w:eastAsia="es-ES"/>
              </w:rPr>
              <w:t>PIEDRA</w:t>
            </w:r>
          </w:p>
        </w:tc>
        <w:tc>
          <w:tcPr>
            <w:tcW w:w="2034" w:type="dxa"/>
            <w:vAlign w:val="bottom"/>
          </w:tcPr>
          <w:p w14:paraId="7FDF0E3B" w14:textId="77777777" w:rsidR="00CE144C" w:rsidRPr="00CE4C37" w:rsidRDefault="00CE144C" w:rsidP="00F04260">
            <w:pPr>
              <w:jc w:val="center"/>
              <w:rPr>
                <w:rFonts w:ascii="Tahoma" w:hAnsi="Tahoma" w:cs="Tahoma"/>
                <w:b/>
                <w:color w:val="0000FF"/>
                <w:sz w:val="16"/>
                <w:lang w:eastAsia="es-BO"/>
              </w:rPr>
            </w:pPr>
            <w:r w:rsidRPr="00CE4C37">
              <w:rPr>
                <w:rFonts w:ascii="Tahoma" w:hAnsi="Tahoma" w:cs="Tahoma"/>
                <w:sz w:val="16"/>
                <w:lang w:eastAsia="es-ES"/>
              </w:rPr>
              <w:t>M3</w:t>
            </w:r>
          </w:p>
        </w:tc>
      </w:tr>
      <w:tr w:rsidR="00CE144C" w:rsidRPr="00CE4C37" w14:paraId="1B858449" w14:textId="77777777" w:rsidTr="00F04260">
        <w:trPr>
          <w:jc w:val="center"/>
        </w:trPr>
        <w:tc>
          <w:tcPr>
            <w:tcW w:w="3964" w:type="dxa"/>
            <w:vAlign w:val="bottom"/>
          </w:tcPr>
          <w:p w14:paraId="35F1F27A" w14:textId="77777777" w:rsidR="00CE144C" w:rsidRPr="00CE4C37" w:rsidRDefault="00CE144C" w:rsidP="00F04260">
            <w:pPr>
              <w:rPr>
                <w:rFonts w:ascii="Tahoma" w:hAnsi="Tahoma" w:cs="Tahoma"/>
                <w:color w:val="0000FF"/>
                <w:sz w:val="16"/>
                <w:lang w:eastAsia="es-ES"/>
              </w:rPr>
            </w:pPr>
            <w:r w:rsidRPr="00CE4C37">
              <w:rPr>
                <w:rFonts w:ascii="Tahoma" w:hAnsi="Tahoma" w:cs="Tahoma"/>
                <w:color w:val="FF0000"/>
                <w:sz w:val="16"/>
                <w:lang w:eastAsia="es-ES"/>
              </w:rPr>
              <w:t>PIEDRA MANZANA</w:t>
            </w:r>
          </w:p>
        </w:tc>
        <w:tc>
          <w:tcPr>
            <w:tcW w:w="2034" w:type="dxa"/>
            <w:vAlign w:val="bottom"/>
          </w:tcPr>
          <w:p w14:paraId="1DF001E6" w14:textId="77777777" w:rsidR="00CE144C" w:rsidRPr="00CE4C37" w:rsidRDefault="00CE144C" w:rsidP="00F04260">
            <w:pPr>
              <w:jc w:val="center"/>
              <w:rPr>
                <w:rFonts w:ascii="Tahoma" w:hAnsi="Tahoma" w:cs="Tahoma"/>
                <w:color w:val="0000FF"/>
                <w:sz w:val="16"/>
                <w:lang w:eastAsia="es-ES"/>
              </w:rPr>
            </w:pPr>
            <w:r w:rsidRPr="00CE4C37">
              <w:rPr>
                <w:rFonts w:ascii="Tahoma" w:hAnsi="Tahoma" w:cs="Tahoma"/>
                <w:sz w:val="16"/>
                <w:lang w:eastAsia="es-ES"/>
              </w:rPr>
              <w:t>M3</w:t>
            </w:r>
          </w:p>
        </w:tc>
      </w:tr>
      <w:tr w:rsidR="00CE144C" w:rsidRPr="00CE4C37" w14:paraId="0BBF79B2" w14:textId="77777777" w:rsidTr="00F04260">
        <w:trPr>
          <w:jc w:val="center"/>
        </w:trPr>
        <w:tc>
          <w:tcPr>
            <w:tcW w:w="3964" w:type="dxa"/>
            <w:vAlign w:val="bottom"/>
          </w:tcPr>
          <w:p w14:paraId="6C30B30B" w14:textId="77777777" w:rsidR="00CE144C" w:rsidRPr="00CE4C37" w:rsidRDefault="00CE144C" w:rsidP="00F04260">
            <w:pPr>
              <w:rPr>
                <w:rFonts w:ascii="Tahoma" w:hAnsi="Tahoma" w:cs="Tahoma"/>
                <w:color w:val="0000FF"/>
                <w:sz w:val="16"/>
                <w:lang w:eastAsia="es-ES"/>
              </w:rPr>
            </w:pPr>
            <w:r w:rsidRPr="00CE4C37">
              <w:rPr>
                <w:rFonts w:ascii="Tahoma" w:hAnsi="Tahoma" w:cs="Tahoma"/>
                <w:color w:val="FF0000"/>
                <w:sz w:val="16"/>
                <w:lang w:eastAsia="es-ES"/>
              </w:rPr>
              <w:lastRenderedPageBreak/>
              <w:t>GRAVA</w:t>
            </w:r>
          </w:p>
        </w:tc>
        <w:tc>
          <w:tcPr>
            <w:tcW w:w="2034" w:type="dxa"/>
            <w:vAlign w:val="bottom"/>
          </w:tcPr>
          <w:p w14:paraId="235194A0" w14:textId="77777777" w:rsidR="00CE144C" w:rsidRPr="00CE4C37" w:rsidRDefault="00CE144C" w:rsidP="00F04260">
            <w:pPr>
              <w:jc w:val="center"/>
              <w:rPr>
                <w:rFonts w:ascii="Tahoma" w:hAnsi="Tahoma" w:cs="Tahoma"/>
                <w:color w:val="0000FF"/>
                <w:sz w:val="16"/>
                <w:lang w:eastAsia="es-ES"/>
              </w:rPr>
            </w:pPr>
            <w:r w:rsidRPr="00CE4C37">
              <w:rPr>
                <w:rFonts w:ascii="Tahoma" w:hAnsi="Tahoma" w:cs="Tahoma"/>
                <w:sz w:val="16"/>
                <w:lang w:eastAsia="es-ES"/>
              </w:rPr>
              <w:t>M3</w:t>
            </w:r>
          </w:p>
        </w:tc>
      </w:tr>
    </w:tbl>
    <w:p w14:paraId="4BAC64A6" w14:textId="77777777" w:rsidR="00CE144C" w:rsidRPr="00CE4C37" w:rsidRDefault="00CE144C" w:rsidP="00CE144C">
      <w:pPr>
        <w:keepNext/>
        <w:numPr>
          <w:ilvl w:val="0"/>
          <w:numId w:val="53"/>
        </w:numPr>
        <w:spacing w:before="240" w:after="60"/>
        <w:ind w:left="360" w:hanging="360"/>
        <w:outlineLvl w:val="0"/>
        <w:rPr>
          <w:rFonts w:ascii="Tahoma" w:hAnsi="Tahoma" w:cs="Tahoma"/>
          <w:b/>
          <w:bCs/>
          <w:color w:val="000000"/>
          <w:kern w:val="32"/>
          <w:lang w:val="es-ES_tradnl"/>
        </w:rPr>
      </w:pPr>
      <w:r w:rsidRPr="00CE4C37">
        <w:rPr>
          <w:rFonts w:ascii="Tahoma" w:hAnsi="Tahoma" w:cs="Tahoma"/>
          <w:b/>
          <w:bCs/>
          <w:color w:val="000000"/>
          <w:kern w:val="32"/>
          <w:lang w:val="es-ES_tradnl"/>
        </w:rPr>
        <w:t>PLANILLA DE INSUMOS OPERATIVOS DE LA ENTIDAD EJECUTORA</w:t>
      </w:r>
      <w:bookmarkEnd w:id="151"/>
      <w:bookmarkEnd w:id="152"/>
    </w:p>
    <w:p w14:paraId="2F9E1CFB" w14:textId="77777777" w:rsidR="00CE144C" w:rsidRPr="00CE4C37" w:rsidRDefault="00CE144C" w:rsidP="00CE144C">
      <w:pPr>
        <w:rPr>
          <w:rFonts w:ascii="Tahoma" w:hAnsi="Tahoma" w:cs="Tahoma"/>
          <w:lang w:val="es-ES_tradnl"/>
        </w:rPr>
      </w:pPr>
    </w:p>
    <w:tbl>
      <w:tblPr>
        <w:tblW w:w="96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388"/>
        <w:gridCol w:w="1089"/>
        <w:gridCol w:w="1194"/>
      </w:tblGrid>
      <w:tr w:rsidR="00CE144C" w:rsidRPr="00CE4C37" w14:paraId="7A6FDF46" w14:textId="77777777" w:rsidTr="00F04260">
        <w:trPr>
          <w:trHeight w:val="229"/>
          <w:jc w:val="center"/>
        </w:trPr>
        <w:tc>
          <w:tcPr>
            <w:tcW w:w="9671" w:type="dxa"/>
            <w:gridSpan w:val="3"/>
            <w:shd w:val="clear" w:color="000000" w:fill="0080FF"/>
            <w:noWrap/>
            <w:vAlign w:val="bottom"/>
            <w:hideMark/>
          </w:tcPr>
          <w:p w14:paraId="5FCA9981"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lang w:eastAsia="es-BO"/>
              </w:rPr>
              <w:t>PLANILLA DE COSTOS OPERATIVOS</w:t>
            </w:r>
          </w:p>
        </w:tc>
      </w:tr>
      <w:tr w:rsidR="00CE144C" w:rsidRPr="00CE4C37" w14:paraId="0655B87B" w14:textId="77777777" w:rsidTr="00F04260">
        <w:trPr>
          <w:trHeight w:val="229"/>
          <w:jc w:val="center"/>
        </w:trPr>
        <w:tc>
          <w:tcPr>
            <w:tcW w:w="7388" w:type="dxa"/>
            <w:shd w:val="clear" w:color="000000" w:fill="0080FF"/>
            <w:noWrap/>
            <w:vAlign w:val="bottom"/>
            <w:hideMark/>
          </w:tcPr>
          <w:p w14:paraId="30D57279"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lang w:eastAsia="es-BO"/>
              </w:rPr>
              <w:t> </w:t>
            </w:r>
          </w:p>
        </w:tc>
        <w:tc>
          <w:tcPr>
            <w:tcW w:w="2282" w:type="dxa"/>
            <w:gridSpan w:val="2"/>
            <w:shd w:val="clear" w:color="000000" w:fill="0080FF"/>
            <w:noWrap/>
            <w:vAlign w:val="bottom"/>
            <w:hideMark/>
          </w:tcPr>
          <w:p w14:paraId="0795511F"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lang w:eastAsia="es-BO"/>
              </w:rPr>
              <w:t>DETALLE</w:t>
            </w:r>
          </w:p>
        </w:tc>
      </w:tr>
      <w:tr w:rsidR="00CE144C" w:rsidRPr="00CE4C37" w14:paraId="07D4E0B1" w14:textId="77777777" w:rsidTr="00F04260">
        <w:trPr>
          <w:trHeight w:val="229"/>
          <w:jc w:val="center"/>
        </w:trPr>
        <w:tc>
          <w:tcPr>
            <w:tcW w:w="7388" w:type="dxa"/>
            <w:shd w:val="clear" w:color="auto" w:fill="auto"/>
            <w:noWrap/>
            <w:vAlign w:val="bottom"/>
            <w:hideMark/>
          </w:tcPr>
          <w:p w14:paraId="2192EC3A"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lang w:eastAsia="es-BO"/>
              </w:rPr>
              <w:t>ITEM</w:t>
            </w:r>
          </w:p>
        </w:tc>
        <w:tc>
          <w:tcPr>
            <w:tcW w:w="1089" w:type="dxa"/>
            <w:shd w:val="clear" w:color="auto" w:fill="auto"/>
            <w:noWrap/>
            <w:vAlign w:val="bottom"/>
            <w:hideMark/>
          </w:tcPr>
          <w:p w14:paraId="1C7D20A0"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lang w:eastAsia="es-BO"/>
              </w:rPr>
              <w:t>UNIDAD</w:t>
            </w:r>
          </w:p>
        </w:tc>
        <w:tc>
          <w:tcPr>
            <w:tcW w:w="1192" w:type="dxa"/>
            <w:shd w:val="clear" w:color="auto" w:fill="auto"/>
            <w:noWrap/>
            <w:vAlign w:val="bottom"/>
            <w:hideMark/>
          </w:tcPr>
          <w:p w14:paraId="07594C68"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lang w:eastAsia="es-BO"/>
              </w:rPr>
              <w:t>CANTIDAD</w:t>
            </w:r>
          </w:p>
        </w:tc>
      </w:tr>
      <w:tr w:rsidR="00CE144C" w:rsidRPr="00CE4C37" w14:paraId="38B50C5D" w14:textId="77777777" w:rsidTr="00F04260">
        <w:trPr>
          <w:trHeight w:val="229"/>
          <w:jc w:val="center"/>
        </w:trPr>
        <w:tc>
          <w:tcPr>
            <w:tcW w:w="9671" w:type="dxa"/>
            <w:gridSpan w:val="3"/>
            <w:shd w:val="clear" w:color="000000" w:fill="0080FF"/>
            <w:noWrap/>
            <w:vAlign w:val="bottom"/>
            <w:hideMark/>
          </w:tcPr>
          <w:p w14:paraId="0CBC8E8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MUEBLES Y ENSERES</w:t>
            </w:r>
          </w:p>
        </w:tc>
      </w:tr>
      <w:tr w:rsidR="00CE144C" w:rsidRPr="00CE4C37" w14:paraId="493B4245" w14:textId="77777777" w:rsidTr="00F04260">
        <w:trPr>
          <w:trHeight w:val="229"/>
          <w:jc w:val="center"/>
        </w:trPr>
        <w:tc>
          <w:tcPr>
            <w:tcW w:w="7388" w:type="dxa"/>
            <w:shd w:val="clear" w:color="auto" w:fill="auto"/>
            <w:noWrap/>
            <w:vAlign w:val="bottom"/>
            <w:hideMark/>
          </w:tcPr>
          <w:p w14:paraId="14A8298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SILLA DE PLÁSTICO</w:t>
            </w:r>
          </w:p>
        </w:tc>
        <w:tc>
          <w:tcPr>
            <w:tcW w:w="1089" w:type="dxa"/>
            <w:shd w:val="clear" w:color="auto" w:fill="auto"/>
            <w:noWrap/>
            <w:vAlign w:val="bottom"/>
            <w:hideMark/>
          </w:tcPr>
          <w:p w14:paraId="124DB613"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4A4EB9D0"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6</w:t>
            </w:r>
          </w:p>
        </w:tc>
      </w:tr>
      <w:tr w:rsidR="00CE144C" w:rsidRPr="00CE4C37" w14:paraId="1E86CF00" w14:textId="77777777" w:rsidTr="00F04260">
        <w:trPr>
          <w:trHeight w:val="229"/>
          <w:jc w:val="center"/>
        </w:trPr>
        <w:tc>
          <w:tcPr>
            <w:tcW w:w="7388" w:type="dxa"/>
            <w:shd w:val="clear" w:color="auto" w:fill="auto"/>
            <w:noWrap/>
            <w:vAlign w:val="bottom"/>
            <w:hideMark/>
          </w:tcPr>
          <w:p w14:paraId="016A258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PIZARRA ACRÍLICA</w:t>
            </w:r>
          </w:p>
        </w:tc>
        <w:tc>
          <w:tcPr>
            <w:tcW w:w="1089" w:type="dxa"/>
            <w:shd w:val="clear" w:color="auto" w:fill="auto"/>
            <w:noWrap/>
            <w:vAlign w:val="bottom"/>
            <w:hideMark/>
          </w:tcPr>
          <w:p w14:paraId="602DE143"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5B27BCE7"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309B5F6E" w14:textId="77777777" w:rsidTr="00F04260">
        <w:trPr>
          <w:trHeight w:val="229"/>
          <w:jc w:val="center"/>
        </w:trPr>
        <w:tc>
          <w:tcPr>
            <w:tcW w:w="7388" w:type="dxa"/>
            <w:shd w:val="clear" w:color="auto" w:fill="auto"/>
            <w:noWrap/>
            <w:vAlign w:val="bottom"/>
            <w:hideMark/>
          </w:tcPr>
          <w:p w14:paraId="34BFE7C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MESA DE PLÁSTICO REUNIONES</w:t>
            </w:r>
          </w:p>
        </w:tc>
        <w:tc>
          <w:tcPr>
            <w:tcW w:w="1089" w:type="dxa"/>
            <w:shd w:val="clear" w:color="auto" w:fill="auto"/>
            <w:noWrap/>
            <w:vAlign w:val="bottom"/>
            <w:hideMark/>
          </w:tcPr>
          <w:p w14:paraId="412A85C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175B9CCF"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28D8371C" w14:textId="77777777" w:rsidTr="00F04260">
        <w:trPr>
          <w:trHeight w:val="229"/>
          <w:jc w:val="center"/>
        </w:trPr>
        <w:tc>
          <w:tcPr>
            <w:tcW w:w="7388" w:type="dxa"/>
            <w:shd w:val="clear" w:color="auto" w:fill="auto"/>
            <w:noWrap/>
            <w:vAlign w:val="bottom"/>
            <w:hideMark/>
          </w:tcPr>
          <w:p w14:paraId="53A8DB9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GABETERO METÁLICO CON 4 CAJONES</w:t>
            </w:r>
          </w:p>
        </w:tc>
        <w:tc>
          <w:tcPr>
            <w:tcW w:w="1089" w:type="dxa"/>
            <w:shd w:val="clear" w:color="auto" w:fill="auto"/>
            <w:noWrap/>
            <w:vAlign w:val="bottom"/>
            <w:hideMark/>
          </w:tcPr>
          <w:p w14:paraId="0FFC5D5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5F966CC9"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66753760" w14:textId="77777777" w:rsidTr="00F04260">
        <w:trPr>
          <w:trHeight w:val="229"/>
          <w:jc w:val="center"/>
        </w:trPr>
        <w:tc>
          <w:tcPr>
            <w:tcW w:w="7388" w:type="dxa"/>
            <w:shd w:val="clear" w:color="auto" w:fill="auto"/>
            <w:noWrap/>
            <w:vAlign w:val="bottom"/>
            <w:hideMark/>
          </w:tcPr>
          <w:p w14:paraId="09C6E9B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ESTANTES METÁLICO TIPO MECANO</w:t>
            </w:r>
          </w:p>
        </w:tc>
        <w:tc>
          <w:tcPr>
            <w:tcW w:w="1089" w:type="dxa"/>
            <w:shd w:val="clear" w:color="auto" w:fill="auto"/>
            <w:noWrap/>
            <w:vAlign w:val="bottom"/>
            <w:hideMark/>
          </w:tcPr>
          <w:p w14:paraId="2F00E25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4FF789FB"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69FC90B7" w14:textId="77777777" w:rsidTr="00F04260">
        <w:trPr>
          <w:trHeight w:val="229"/>
          <w:jc w:val="center"/>
        </w:trPr>
        <w:tc>
          <w:tcPr>
            <w:tcW w:w="7388" w:type="dxa"/>
            <w:shd w:val="clear" w:color="auto" w:fill="auto"/>
            <w:noWrap/>
            <w:vAlign w:val="bottom"/>
            <w:hideMark/>
          </w:tcPr>
          <w:p w14:paraId="39DA4BD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ESCRITORIO DE MADERA</w:t>
            </w:r>
          </w:p>
        </w:tc>
        <w:tc>
          <w:tcPr>
            <w:tcW w:w="1089" w:type="dxa"/>
            <w:shd w:val="clear" w:color="auto" w:fill="auto"/>
            <w:noWrap/>
            <w:vAlign w:val="bottom"/>
            <w:hideMark/>
          </w:tcPr>
          <w:p w14:paraId="069D765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61D2AB25"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16223B42" w14:textId="77777777" w:rsidTr="00F04260">
        <w:trPr>
          <w:trHeight w:val="229"/>
          <w:jc w:val="center"/>
        </w:trPr>
        <w:tc>
          <w:tcPr>
            <w:tcW w:w="9671" w:type="dxa"/>
            <w:gridSpan w:val="3"/>
            <w:shd w:val="clear" w:color="000000" w:fill="0080FF"/>
            <w:noWrap/>
            <w:vAlign w:val="bottom"/>
            <w:hideMark/>
          </w:tcPr>
          <w:p w14:paraId="1948BA5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EQUIPO DE COMPUTACIÓN</w:t>
            </w:r>
          </w:p>
        </w:tc>
      </w:tr>
      <w:tr w:rsidR="00CE144C" w:rsidRPr="00CE4C37" w14:paraId="19D30CEB" w14:textId="77777777" w:rsidTr="00F04260">
        <w:trPr>
          <w:trHeight w:val="229"/>
          <w:jc w:val="center"/>
        </w:trPr>
        <w:tc>
          <w:tcPr>
            <w:tcW w:w="7388" w:type="dxa"/>
            <w:shd w:val="clear" w:color="auto" w:fill="auto"/>
            <w:noWrap/>
            <w:vAlign w:val="bottom"/>
            <w:hideMark/>
          </w:tcPr>
          <w:p w14:paraId="3A4812A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 xml:space="preserve">IMPRESORA DE TINTA CONTINUA - MULTIUSO </w:t>
            </w:r>
          </w:p>
        </w:tc>
        <w:tc>
          <w:tcPr>
            <w:tcW w:w="1089" w:type="dxa"/>
            <w:shd w:val="clear" w:color="auto" w:fill="auto"/>
            <w:noWrap/>
            <w:vAlign w:val="bottom"/>
            <w:hideMark/>
          </w:tcPr>
          <w:p w14:paraId="7A00ECB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EQP</w:t>
            </w:r>
          </w:p>
        </w:tc>
        <w:tc>
          <w:tcPr>
            <w:tcW w:w="1192" w:type="dxa"/>
            <w:shd w:val="clear" w:color="auto" w:fill="auto"/>
            <w:noWrap/>
            <w:vAlign w:val="bottom"/>
            <w:hideMark/>
          </w:tcPr>
          <w:p w14:paraId="1086AE22"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74D19B62" w14:textId="77777777" w:rsidTr="00F04260">
        <w:trPr>
          <w:trHeight w:val="229"/>
          <w:jc w:val="center"/>
        </w:trPr>
        <w:tc>
          <w:tcPr>
            <w:tcW w:w="7388" w:type="dxa"/>
            <w:shd w:val="clear" w:color="auto" w:fill="auto"/>
            <w:noWrap/>
            <w:vAlign w:val="bottom"/>
            <w:hideMark/>
          </w:tcPr>
          <w:p w14:paraId="50A3608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FLASH MEMORY 8GB</w:t>
            </w:r>
          </w:p>
        </w:tc>
        <w:tc>
          <w:tcPr>
            <w:tcW w:w="1089" w:type="dxa"/>
            <w:shd w:val="clear" w:color="auto" w:fill="auto"/>
            <w:noWrap/>
            <w:vAlign w:val="bottom"/>
            <w:hideMark/>
          </w:tcPr>
          <w:p w14:paraId="26BBB82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0A9442C1"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763F789C" w14:textId="77777777" w:rsidTr="00F04260">
        <w:trPr>
          <w:trHeight w:val="229"/>
          <w:jc w:val="center"/>
        </w:trPr>
        <w:tc>
          <w:tcPr>
            <w:tcW w:w="7388" w:type="dxa"/>
            <w:shd w:val="clear" w:color="auto" w:fill="auto"/>
            <w:noWrap/>
            <w:vAlign w:val="bottom"/>
            <w:hideMark/>
          </w:tcPr>
          <w:p w14:paraId="2843046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 xml:space="preserve">COMPUTADORA PORTÁTIL </w:t>
            </w:r>
          </w:p>
        </w:tc>
        <w:tc>
          <w:tcPr>
            <w:tcW w:w="1089" w:type="dxa"/>
            <w:shd w:val="clear" w:color="auto" w:fill="auto"/>
            <w:noWrap/>
            <w:vAlign w:val="bottom"/>
            <w:hideMark/>
          </w:tcPr>
          <w:p w14:paraId="2E0D8CF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EQP</w:t>
            </w:r>
          </w:p>
        </w:tc>
        <w:tc>
          <w:tcPr>
            <w:tcW w:w="1192" w:type="dxa"/>
            <w:shd w:val="clear" w:color="auto" w:fill="auto"/>
            <w:noWrap/>
            <w:vAlign w:val="bottom"/>
            <w:hideMark/>
          </w:tcPr>
          <w:p w14:paraId="58E57828"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17BC6A70" w14:textId="77777777" w:rsidTr="00F04260">
        <w:trPr>
          <w:trHeight w:val="229"/>
          <w:jc w:val="center"/>
        </w:trPr>
        <w:tc>
          <w:tcPr>
            <w:tcW w:w="9671" w:type="dxa"/>
            <w:gridSpan w:val="3"/>
            <w:shd w:val="clear" w:color="000000" w:fill="0080FF"/>
            <w:noWrap/>
            <w:vAlign w:val="bottom"/>
            <w:hideMark/>
          </w:tcPr>
          <w:p w14:paraId="7C02EFF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EQUIPO ELECTRÓNICO</w:t>
            </w:r>
          </w:p>
        </w:tc>
      </w:tr>
      <w:tr w:rsidR="00CE144C" w:rsidRPr="00CE4C37" w14:paraId="3EE412B7" w14:textId="77777777" w:rsidTr="00F04260">
        <w:trPr>
          <w:trHeight w:val="229"/>
          <w:jc w:val="center"/>
        </w:trPr>
        <w:tc>
          <w:tcPr>
            <w:tcW w:w="7388" w:type="dxa"/>
            <w:shd w:val="clear" w:color="auto" w:fill="auto"/>
            <w:noWrap/>
            <w:vAlign w:val="bottom"/>
            <w:hideMark/>
          </w:tcPr>
          <w:p w14:paraId="324C1BD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 xml:space="preserve">GPS </w:t>
            </w:r>
          </w:p>
        </w:tc>
        <w:tc>
          <w:tcPr>
            <w:tcW w:w="1089" w:type="dxa"/>
            <w:shd w:val="clear" w:color="auto" w:fill="auto"/>
            <w:noWrap/>
            <w:vAlign w:val="bottom"/>
            <w:hideMark/>
          </w:tcPr>
          <w:p w14:paraId="2CD4AFB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EQP</w:t>
            </w:r>
          </w:p>
        </w:tc>
        <w:tc>
          <w:tcPr>
            <w:tcW w:w="1192" w:type="dxa"/>
            <w:shd w:val="clear" w:color="auto" w:fill="auto"/>
            <w:noWrap/>
            <w:vAlign w:val="bottom"/>
            <w:hideMark/>
          </w:tcPr>
          <w:p w14:paraId="7665EA8D"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58DA7A66" w14:textId="77777777" w:rsidTr="00F04260">
        <w:trPr>
          <w:trHeight w:val="229"/>
          <w:jc w:val="center"/>
        </w:trPr>
        <w:tc>
          <w:tcPr>
            <w:tcW w:w="7388" w:type="dxa"/>
            <w:shd w:val="clear" w:color="auto" w:fill="auto"/>
            <w:noWrap/>
            <w:vAlign w:val="bottom"/>
            <w:hideMark/>
          </w:tcPr>
          <w:p w14:paraId="4EAEDB1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 xml:space="preserve">DATA SHOW </w:t>
            </w:r>
          </w:p>
        </w:tc>
        <w:tc>
          <w:tcPr>
            <w:tcW w:w="1089" w:type="dxa"/>
            <w:shd w:val="clear" w:color="auto" w:fill="auto"/>
            <w:noWrap/>
            <w:vAlign w:val="bottom"/>
            <w:hideMark/>
          </w:tcPr>
          <w:p w14:paraId="251898D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EQP</w:t>
            </w:r>
          </w:p>
        </w:tc>
        <w:tc>
          <w:tcPr>
            <w:tcW w:w="1192" w:type="dxa"/>
            <w:shd w:val="clear" w:color="auto" w:fill="auto"/>
            <w:noWrap/>
            <w:vAlign w:val="bottom"/>
            <w:hideMark/>
          </w:tcPr>
          <w:p w14:paraId="3BAC3783"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3970AB72" w14:textId="77777777" w:rsidTr="00F04260">
        <w:trPr>
          <w:trHeight w:val="229"/>
          <w:jc w:val="center"/>
        </w:trPr>
        <w:tc>
          <w:tcPr>
            <w:tcW w:w="9671" w:type="dxa"/>
            <w:gridSpan w:val="3"/>
            <w:shd w:val="clear" w:color="000000" w:fill="0080FF"/>
            <w:noWrap/>
            <w:vAlign w:val="bottom"/>
            <w:hideMark/>
          </w:tcPr>
          <w:p w14:paraId="509684C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MATERIAL DE APOYO AL MEJORAMIENTO DE VIVIENDA</w:t>
            </w:r>
          </w:p>
        </w:tc>
      </w:tr>
      <w:tr w:rsidR="00CE144C" w:rsidRPr="00CE4C37" w14:paraId="03D3C12E" w14:textId="77777777" w:rsidTr="00F04260">
        <w:trPr>
          <w:trHeight w:val="229"/>
          <w:jc w:val="center"/>
        </w:trPr>
        <w:tc>
          <w:tcPr>
            <w:tcW w:w="7388" w:type="dxa"/>
            <w:shd w:val="clear" w:color="auto" w:fill="auto"/>
            <w:noWrap/>
            <w:vAlign w:val="bottom"/>
            <w:hideMark/>
          </w:tcPr>
          <w:p w14:paraId="326E167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MALETÍN ALMACENEROS (LIBROS DE ACTAS, CALCULADORA, TAMPOS, SELLOS, ENGRAMPADORAS, ETC.)</w:t>
            </w:r>
          </w:p>
        </w:tc>
        <w:tc>
          <w:tcPr>
            <w:tcW w:w="1089" w:type="dxa"/>
            <w:shd w:val="clear" w:color="auto" w:fill="auto"/>
            <w:noWrap/>
            <w:vAlign w:val="bottom"/>
            <w:hideMark/>
          </w:tcPr>
          <w:p w14:paraId="4461D70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STK</w:t>
            </w:r>
          </w:p>
        </w:tc>
        <w:tc>
          <w:tcPr>
            <w:tcW w:w="1192" w:type="dxa"/>
            <w:shd w:val="clear" w:color="auto" w:fill="auto"/>
            <w:noWrap/>
            <w:vAlign w:val="bottom"/>
            <w:hideMark/>
          </w:tcPr>
          <w:p w14:paraId="78843AE1"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4438156D" w14:textId="77777777" w:rsidTr="00F04260">
        <w:trPr>
          <w:trHeight w:val="229"/>
          <w:jc w:val="center"/>
        </w:trPr>
        <w:tc>
          <w:tcPr>
            <w:tcW w:w="7388" w:type="dxa"/>
            <w:shd w:val="clear" w:color="auto" w:fill="auto"/>
            <w:noWrap/>
            <w:vAlign w:val="bottom"/>
            <w:hideMark/>
          </w:tcPr>
          <w:p w14:paraId="6DA6A38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IMPRESIÓN DE TARJETAS FAMILIARES</w:t>
            </w:r>
          </w:p>
        </w:tc>
        <w:tc>
          <w:tcPr>
            <w:tcW w:w="1089" w:type="dxa"/>
            <w:shd w:val="clear" w:color="auto" w:fill="auto"/>
            <w:noWrap/>
            <w:vAlign w:val="bottom"/>
            <w:hideMark/>
          </w:tcPr>
          <w:p w14:paraId="2CDB62A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HJA</w:t>
            </w:r>
          </w:p>
        </w:tc>
        <w:tc>
          <w:tcPr>
            <w:tcW w:w="1192" w:type="dxa"/>
            <w:shd w:val="clear" w:color="auto" w:fill="auto"/>
            <w:noWrap/>
            <w:vAlign w:val="bottom"/>
            <w:hideMark/>
          </w:tcPr>
          <w:p w14:paraId="7763A183"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30</w:t>
            </w:r>
          </w:p>
        </w:tc>
      </w:tr>
      <w:tr w:rsidR="00CE144C" w:rsidRPr="00CE4C37" w14:paraId="777896C8" w14:textId="77777777" w:rsidTr="00F04260">
        <w:trPr>
          <w:trHeight w:val="229"/>
          <w:jc w:val="center"/>
        </w:trPr>
        <w:tc>
          <w:tcPr>
            <w:tcW w:w="7388" w:type="dxa"/>
            <w:shd w:val="clear" w:color="auto" w:fill="auto"/>
            <w:noWrap/>
            <w:vAlign w:val="bottom"/>
            <w:hideMark/>
          </w:tcPr>
          <w:p w14:paraId="369AD3B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FORMULARIOS IMPRESOS CONTROL DE ALMACENES</w:t>
            </w:r>
          </w:p>
        </w:tc>
        <w:tc>
          <w:tcPr>
            <w:tcW w:w="1089" w:type="dxa"/>
            <w:shd w:val="clear" w:color="auto" w:fill="auto"/>
            <w:noWrap/>
            <w:vAlign w:val="bottom"/>
            <w:hideMark/>
          </w:tcPr>
          <w:p w14:paraId="6CB9A4A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28EF1801"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30</w:t>
            </w:r>
          </w:p>
        </w:tc>
      </w:tr>
      <w:tr w:rsidR="00CE144C" w:rsidRPr="00CE4C37" w14:paraId="30486695" w14:textId="77777777" w:rsidTr="00F04260">
        <w:trPr>
          <w:trHeight w:val="229"/>
          <w:jc w:val="center"/>
        </w:trPr>
        <w:tc>
          <w:tcPr>
            <w:tcW w:w="7388" w:type="dxa"/>
            <w:shd w:val="clear" w:color="auto" w:fill="auto"/>
            <w:noWrap/>
            <w:vAlign w:val="bottom"/>
            <w:hideMark/>
          </w:tcPr>
          <w:p w14:paraId="683D6E3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CARPETAS FAMILIARES PLÁSTICAS</w:t>
            </w:r>
          </w:p>
        </w:tc>
        <w:tc>
          <w:tcPr>
            <w:tcW w:w="1089" w:type="dxa"/>
            <w:shd w:val="clear" w:color="auto" w:fill="auto"/>
            <w:noWrap/>
            <w:vAlign w:val="bottom"/>
            <w:hideMark/>
          </w:tcPr>
          <w:p w14:paraId="17BB167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7F59BA2E"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30</w:t>
            </w:r>
          </w:p>
        </w:tc>
      </w:tr>
      <w:tr w:rsidR="00CE144C" w:rsidRPr="00CE4C37" w14:paraId="2127604F" w14:textId="77777777" w:rsidTr="00F04260">
        <w:trPr>
          <w:trHeight w:val="229"/>
          <w:jc w:val="center"/>
        </w:trPr>
        <w:tc>
          <w:tcPr>
            <w:tcW w:w="9671" w:type="dxa"/>
            <w:gridSpan w:val="3"/>
            <w:shd w:val="clear" w:color="000000" w:fill="0080FF"/>
            <w:noWrap/>
            <w:vAlign w:val="bottom"/>
            <w:hideMark/>
          </w:tcPr>
          <w:p w14:paraId="64941CF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MATERIAL DE ESCRITORIO</w:t>
            </w:r>
          </w:p>
        </w:tc>
      </w:tr>
      <w:tr w:rsidR="00CE144C" w:rsidRPr="00CE4C37" w14:paraId="7BD72612" w14:textId="77777777" w:rsidTr="00F04260">
        <w:trPr>
          <w:trHeight w:val="229"/>
          <w:jc w:val="center"/>
        </w:trPr>
        <w:tc>
          <w:tcPr>
            <w:tcW w:w="7388" w:type="dxa"/>
            <w:shd w:val="clear" w:color="auto" w:fill="auto"/>
            <w:noWrap/>
            <w:vAlign w:val="bottom"/>
            <w:hideMark/>
          </w:tcPr>
          <w:p w14:paraId="7EA67BD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TAJADOR</w:t>
            </w:r>
          </w:p>
        </w:tc>
        <w:tc>
          <w:tcPr>
            <w:tcW w:w="1089" w:type="dxa"/>
            <w:shd w:val="clear" w:color="auto" w:fill="auto"/>
            <w:noWrap/>
            <w:vAlign w:val="bottom"/>
            <w:hideMark/>
          </w:tcPr>
          <w:p w14:paraId="53EA737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645DC18D"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5</w:t>
            </w:r>
          </w:p>
        </w:tc>
      </w:tr>
      <w:tr w:rsidR="00CE144C" w:rsidRPr="00CE4C37" w14:paraId="15611FA8" w14:textId="77777777" w:rsidTr="00F04260">
        <w:trPr>
          <w:trHeight w:val="229"/>
          <w:jc w:val="center"/>
        </w:trPr>
        <w:tc>
          <w:tcPr>
            <w:tcW w:w="7388" w:type="dxa"/>
            <w:shd w:val="clear" w:color="auto" w:fill="auto"/>
            <w:noWrap/>
            <w:vAlign w:val="bottom"/>
            <w:hideMark/>
          </w:tcPr>
          <w:p w14:paraId="07DC774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TABLERO DE ANOTACIONES</w:t>
            </w:r>
          </w:p>
        </w:tc>
        <w:tc>
          <w:tcPr>
            <w:tcW w:w="1089" w:type="dxa"/>
            <w:shd w:val="clear" w:color="auto" w:fill="auto"/>
            <w:noWrap/>
            <w:vAlign w:val="bottom"/>
            <w:hideMark/>
          </w:tcPr>
          <w:p w14:paraId="2FD99B1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4A1EA9B3"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7</w:t>
            </w:r>
          </w:p>
        </w:tc>
      </w:tr>
      <w:tr w:rsidR="00CE144C" w:rsidRPr="00CE4C37" w14:paraId="611F02D5" w14:textId="77777777" w:rsidTr="00F04260">
        <w:trPr>
          <w:trHeight w:val="229"/>
          <w:jc w:val="center"/>
        </w:trPr>
        <w:tc>
          <w:tcPr>
            <w:tcW w:w="7388" w:type="dxa"/>
            <w:shd w:val="clear" w:color="auto" w:fill="auto"/>
            <w:noWrap/>
            <w:vAlign w:val="bottom"/>
            <w:hideMark/>
          </w:tcPr>
          <w:p w14:paraId="4A082B8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PORTA DOCUMENTOS DE PLÁSTICO TAMAÑO OFICIO</w:t>
            </w:r>
          </w:p>
        </w:tc>
        <w:tc>
          <w:tcPr>
            <w:tcW w:w="1089" w:type="dxa"/>
            <w:shd w:val="clear" w:color="auto" w:fill="auto"/>
            <w:noWrap/>
            <w:vAlign w:val="bottom"/>
            <w:hideMark/>
          </w:tcPr>
          <w:p w14:paraId="367A961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17DBAA3F"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7</w:t>
            </w:r>
          </w:p>
        </w:tc>
      </w:tr>
      <w:tr w:rsidR="00CE144C" w:rsidRPr="00CE4C37" w14:paraId="62205BB6" w14:textId="77777777" w:rsidTr="00F04260">
        <w:trPr>
          <w:trHeight w:val="229"/>
          <w:jc w:val="center"/>
        </w:trPr>
        <w:tc>
          <w:tcPr>
            <w:tcW w:w="7388" w:type="dxa"/>
            <w:shd w:val="clear" w:color="auto" w:fill="auto"/>
            <w:noWrap/>
            <w:vAlign w:val="bottom"/>
            <w:hideMark/>
          </w:tcPr>
          <w:p w14:paraId="7DBC9E4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PERFORADORA</w:t>
            </w:r>
          </w:p>
        </w:tc>
        <w:tc>
          <w:tcPr>
            <w:tcW w:w="1089" w:type="dxa"/>
            <w:shd w:val="clear" w:color="auto" w:fill="auto"/>
            <w:noWrap/>
            <w:vAlign w:val="bottom"/>
            <w:hideMark/>
          </w:tcPr>
          <w:p w14:paraId="4812435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7FAE708A"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60787AFE" w14:textId="77777777" w:rsidTr="00F04260">
        <w:trPr>
          <w:trHeight w:val="229"/>
          <w:jc w:val="center"/>
        </w:trPr>
        <w:tc>
          <w:tcPr>
            <w:tcW w:w="7388" w:type="dxa"/>
            <w:shd w:val="clear" w:color="auto" w:fill="auto"/>
            <w:noWrap/>
            <w:vAlign w:val="bottom"/>
            <w:hideMark/>
          </w:tcPr>
          <w:p w14:paraId="0E6B3F7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PAPEL SABANA TAMAÑO RESMA</w:t>
            </w:r>
          </w:p>
        </w:tc>
        <w:tc>
          <w:tcPr>
            <w:tcW w:w="1089" w:type="dxa"/>
            <w:shd w:val="clear" w:color="auto" w:fill="auto"/>
            <w:noWrap/>
            <w:vAlign w:val="bottom"/>
            <w:hideMark/>
          </w:tcPr>
          <w:p w14:paraId="436DA23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PLI</w:t>
            </w:r>
          </w:p>
        </w:tc>
        <w:tc>
          <w:tcPr>
            <w:tcW w:w="1192" w:type="dxa"/>
            <w:shd w:val="clear" w:color="auto" w:fill="auto"/>
            <w:noWrap/>
            <w:vAlign w:val="bottom"/>
            <w:hideMark/>
          </w:tcPr>
          <w:p w14:paraId="5FF54C2E"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14</w:t>
            </w:r>
          </w:p>
        </w:tc>
      </w:tr>
      <w:tr w:rsidR="00CE144C" w:rsidRPr="00CE4C37" w14:paraId="55313D96" w14:textId="77777777" w:rsidTr="00F04260">
        <w:trPr>
          <w:trHeight w:val="229"/>
          <w:jc w:val="center"/>
        </w:trPr>
        <w:tc>
          <w:tcPr>
            <w:tcW w:w="7388" w:type="dxa"/>
            <w:shd w:val="clear" w:color="auto" w:fill="auto"/>
            <w:noWrap/>
            <w:vAlign w:val="bottom"/>
            <w:hideMark/>
          </w:tcPr>
          <w:p w14:paraId="09134CE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PAPEL CARBÓNICO</w:t>
            </w:r>
          </w:p>
        </w:tc>
        <w:tc>
          <w:tcPr>
            <w:tcW w:w="1089" w:type="dxa"/>
            <w:shd w:val="clear" w:color="auto" w:fill="auto"/>
            <w:noWrap/>
            <w:vAlign w:val="bottom"/>
            <w:hideMark/>
          </w:tcPr>
          <w:p w14:paraId="4479D93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HJA</w:t>
            </w:r>
          </w:p>
        </w:tc>
        <w:tc>
          <w:tcPr>
            <w:tcW w:w="1192" w:type="dxa"/>
            <w:shd w:val="clear" w:color="auto" w:fill="auto"/>
            <w:noWrap/>
            <w:vAlign w:val="bottom"/>
            <w:hideMark/>
          </w:tcPr>
          <w:p w14:paraId="118FD028"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13</w:t>
            </w:r>
          </w:p>
        </w:tc>
      </w:tr>
      <w:tr w:rsidR="00CE144C" w:rsidRPr="00CE4C37" w14:paraId="69485DA2" w14:textId="77777777" w:rsidTr="00F04260">
        <w:trPr>
          <w:trHeight w:val="229"/>
          <w:jc w:val="center"/>
        </w:trPr>
        <w:tc>
          <w:tcPr>
            <w:tcW w:w="7388" w:type="dxa"/>
            <w:shd w:val="clear" w:color="auto" w:fill="auto"/>
            <w:noWrap/>
            <w:vAlign w:val="bottom"/>
            <w:hideMark/>
          </w:tcPr>
          <w:p w14:paraId="5D14800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PAPEL BOND TAMAÑO CARTA</w:t>
            </w:r>
          </w:p>
        </w:tc>
        <w:tc>
          <w:tcPr>
            <w:tcW w:w="1089" w:type="dxa"/>
            <w:shd w:val="clear" w:color="auto" w:fill="auto"/>
            <w:noWrap/>
            <w:vAlign w:val="bottom"/>
            <w:hideMark/>
          </w:tcPr>
          <w:p w14:paraId="768072E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PQT</w:t>
            </w:r>
          </w:p>
        </w:tc>
        <w:tc>
          <w:tcPr>
            <w:tcW w:w="1192" w:type="dxa"/>
            <w:shd w:val="clear" w:color="auto" w:fill="auto"/>
            <w:noWrap/>
            <w:vAlign w:val="bottom"/>
            <w:hideMark/>
          </w:tcPr>
          <w:p w14:paraId="38C499AD"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14</w:t>
            </w:r>
          </w:p>
        </w:tc>
      </w:tr>
      <w:tr w:rsidR="00CE144C" w:rsidRPr="00CE4C37" w14:paraId="2BA0D921" w14:textId="77777777" w:rsidTr="00F04260">
        <w:trPr>
          <w:trHeight w:val="229"/>
          <w:jc w:val="center"/>
        </w:trPr>
        <w:tc>
          <w:tcPr>
            <w:tcW w:w="7388" w:type="dxa"/>
            <w:shd w:val="clear" w:color="auto" w:fill="auto"/>
            <w:noWrap/>
            <w:vAlign w:val="bottom"/>
            <w:hideMark/>
          </w:tcPr>
          <w:p w14:paraId="183CFD4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MARCADOR INDELEBLE</w:t>
            </w:r>
          </w:p>
        </w:tc>
        <w:tc>
          <w:tcPr>
            <w:tcW w:w="1089" w:type="dxa"/>
            <w:shd w:val="clear" w:color="auto" w:fill="auto"/>
            <w:noWrap/>
            <w:vAlign w:val="bottom"/>
            <w:hideMark/>
          </w:tcPr>
          <w:p w14:paraId="76CC3B3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1408AB50"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14</w:t>
            </w:r>
          </w:p>
        </w:tc>
      </w:tr>
      <w:tr w:rsidR="00CE144C" w:rsidRPr="00CE4C37" w14:paraId="68C9F397" w14:textId="77777777" w:rsidTr="00F04260">
        <w:trPr>
          <w:trHeight w:val="229"/>
          <w:jc w:val="center"/>
        </w:trPr>
        <w:tc>
          <w:tcPr>
            <w:tcW w:w="7388" w:type="dxa"/>
            <w:shd w:val="clear" w:color="auto" w:fill="auto"/>
            <w:noWrap/>
            <w:vAlign w:val="bottom"/>
            <w:hideMark/>
          </w:tcPr>
          <w:p w14:paraId="54B6A24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MARCADOR DE AGUA</w:t>
            </w:r>
          </w:p>
        </w:tc>
        <w:tc>
          <w:tcPr>
            <w:tcW w:w="1089" w:type="dxa"/>
            <w:shd w:val="clear" w:color="auto" w:fill="auto"/>
            <w:noWrap/>
            <w:vAlign w:val="bottom"/>
            <w:hideMark/>
          </w:tcPr>
          <w:p w14:paraId="7D7B543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7F5B333F"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14</w:t>
            </w:r>
          </w:p>
        </w:tc>
      </w:tr>
      <w:tr w:rsidR="00CE144C" w:rsidRPr="00CE4C37" w14:paraId="1C02F09E" w14:textId="77777777" w:rsidTr="00F04260">
        <w:trPr>
          <w:trHeight w:val="229"/>
          <w:jc w:val="center"/>
        </w:trPr>
        <w:tc>
          <w:tcPr>
            <w:tcW w:w="7388" w:type="dxa"/>
            <w:shd w:val="clear" w:color="auto" w:fill="auto"/>
            <w:noWrap/>
            <w:vAlign w:val="bottom"/>
            <w:hideMark/>
          </w:tcPr>
          <w:p w14:paraId="2692E3D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LÁPIZ NEGRO</w:t>
            </w:r>
          </w:p>
        </w:tc>
        <w:tc>
          <w:tcPr>
            <w:tcW w:w="1089" w:type="dxa"/>
            <w:shd w:val="clear" w:color="auto" w:fill="auto"/>
            <w:noWrap/>
            <w:vAlign w:val="bottom"/>
            <w:hideMark/>
          </w:tcPr>
          <w:p w14:paraId="6C3C605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6349A9C6"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7</w:t>
            </w:r>
          </w:p>
        </w:tc>
      </w:tr>
      <w:tr w:rsidR="00CE144C" w:rsidRPr="00CE4C37" w14:paraId="634CDB4F" w14:textId="77777777" w:rsidTr="00F04260">
        <w:trPr>
          <w:trHeight w:val="229"/>
          <w:jc w:val="center"/>
        </w:trPr>
        <w:tc>
          <w:tcPr>
            <w:tcW w:w="7388" w:type="dxa"/>
            <w:shd w:val="clear" w:color="auto" w:fill="auto"/>
            <w:noWrap/>
            <w:vAlign w:val="bottom"/>
            <w:hideMark/>
          </w:tcPr>
          <w:p w14:paraId="37D58F2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GRAMPAS</w:t>
            </w:r>
          </w:p>
        </w:tc>
        <w:tc>
          <w:tcPr>
            <w:tcW w:w="1089" w:type="dxa"/>
            <w:shd w:val="clear" w:color="auto" w:fill="auto"/>
            <w:noWrap/>
            <w:vAlign w:val="bottom"/>
            <w:hideMark/>
          </w:tcPr>
          <w:p w14:paraId="16E1960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CJA</w:t>
            </w:r>
          </w:p>
        </w:tc>
        <w:tc>
          <w:tcPr>
            <w:tcW w:w="1192" w:type="dxa"/>
            <w:shd w:val="clear" w:color="auto" w:fill="auto"/>
            <w:noWrap/>
            <w:vAlign w:val="bottom"/>
            <w:hideMark/>
          </w:tcPr>
          <w:p w14:paraId="67452943"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5</w:t>
            </w:r>
          </w:p>
        </w:tc>
      </w:tr>
      <w:tr w:rsidR="00CE144C" w:rsidRPr="00CE4C37" w14:paraId="67C1A68C" w14:textId="77777777" w:rsidTr="00F04260">
        <w:trPr>
          <w:trHeight w:val="229"/>
          <w:jc w:val="center"/>
        </w:trPr>
        <w:tc>
          <w:tcPr>
            <w:tcW w:w="7388" w:type="dxa"/>
            <w:shd w:val="clear" w:color="auto" w:fill="auto"/>
            <w:noWrap/>
            <w:vAlign w:val="bottom"/>
            <w:hideMark/>
          </w:tcPr>
          <w:p w14:paraId="16865C1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GOMA DE BORRAR</w:t>
            </w:r>
          </w:p>
        </w:tc>
        <w:tc>
          <w:tcPr>
            <w:tcW w:w="1089" w:type="dxa"/>
            <w:shd w:val="clear" w:color="auto" w:fill="auto"/>
            <w:noWrap/>
            <w:vAlign w:val="bottom"/>
            <w:hideMark/>
          </w:tcPr>
          <w:p w14:paraId="3B87918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5AE6EA91"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35E3556E" w14:textId="77777777" w:rsidTr="00F04260">
        <w:trPr>
          <w:trHeight w:val="229"/>
          <w:jc w:val="center"/>
        </w:trPr>
        <w:tc>
          <w:tcPr>
            <w:tcW w:w="7388" w:type="dxa"/>
            <w:shd w:val="clear" w:color="auto" w:fill="auto"/>
            <w:noWrap/>
            <w:vAlign w:val="bottom"/>
            <w:hideMark/>
          </w:tcPr>
          <w:p w14:paraId="0B1F3BF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FOLDERS DE PLÁSTICO</w:t>
            </w:r>
          </w:p>
        </w:tc>
        <w:tc>
          <w:tcPr>
            <w:tcW w:w="1089" w:type="dxa"/>
            <w:shd w:val="clear" w:color="auto" w:fill="auto"/>
            <w:noWrap/>
            <w:vAlign w:val="bottom"/>
            <w:hideMark/>
          </w:tcPr>
          <w:p w14:paraId="484BB31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1B235793"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7</w:t>
            </w:r>
          </w:p>
        </w:tc>
      </w:tr>
      <w:tr w:rsidR="00CE144C" w:rsidRPr="00CE4C37" w14:paraId="3358C60C" w14:textId="77777777" w:rsidTr="00F04260">
        <w:trPr>
          <w:trHeight w:val="229"/>
          <w:jc w:val="center"/>
        </w:trPr>
        <w:tc>
          <w:tcPr>
            <w:tcW w:w="7388" w:type="dxa"/>
            <w:shd w:val="clear" w:color="auto" w:fill="auto"/>
            <w:noWrap/>
            <w:vAlign w:val="bottom"/>
            <w:hideMark/>
          </w:tcPr>
          <w:p w14:paraId="6D512B2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ENGRAMPADORA</w:t>
            </w:r>
          </w:p>
        </w:tc>
        <w:tc>
          <w:tcPr>
            <w:tcW w:w="1089" w:type="dxa"/>
            <w:shd w:val="clear" w:color="auto" w:fill="auto"/>
            <w:noWrap/>
            <w:vAlign w:val="bottom"/>
            <w:hideMark/>
          </w:tcPr>
          <w:p w14:paraId="5DF29C3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3F5ECFDA"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4</w:t>
            </w:r>
          </w:p>
        </w:tc>
      </w:tr>
      <w:tr w:rsidR="00CE144C" w:rsidRPr="00CE4C37" w14:paraId="72EB7F0B" w14:textId="77777777" w:rsidTr="00F04260">
        <w:trPr>
          <w:trHeight w:val="229"/>
          <w:jc w:val="center"/>
        </w:trPr>
        <w:tc>
          <w:tcPr>
            <w:tcW w:w="7388" w:type="dxa"/>
            <w:shd w:val="clear" w:color="auto" w:fill="auto"/>
            <w:noWrap/>
            <w:vAlign w:val="bottom"/>
            <w:hideMark/>
          </w:tcPr>
          <w:p w14:paraId="6FB28AC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CUADERNO DE ACTAS</w:t>
            </w:r>
          </w:p>
        </w:tc>
        <w:tc>
          <w:tcPr>
            <w:tcW w:w="1089" w:type="dxa"/>
            <w:shd w:val="clear" w:color="auto" w:fill="auto"/>
            <w:noWrap/>
            <w:vAlign w:val="bottom"/>
            <w:hideMark/>
          </w:tcPr>
          <w:p w14:paraId="2F820A7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2AD971B2"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6061602B" w14:textId="77777777" w:rsidTr="00F04260">
        <w:trPr>
          <w:trHeight w:val="229"/>
          <w:jc w:val="center"/>
        </w:trPr>
        <w:tc>
          <w:tcPr>
            <w:tcW w:w="7388" w:type="dxa"/>
            <w:shd w:val="clear" w:color="auto" w:fill="auto"/>
            <w:noWrap/>
            <w:vAlign w:val="bottom"/>
            <w:hideMark/>
          </w:tcPr>
          <w:p w14:paraId="4F75D0D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CUADERNO DE 30 HOJAS</w:t>
            </w:r>
          </w:p>
        </w:tc>
        <w:tc>
          <w:tcPr>
            <w:tcW w:w="1089" w:type="dxa"/>
            <w:shd w:val="clear" w:color="auto" w:fill="auto"/>
            <w:noWrap/>
            <w:vAlign w:val="bottom"/>
            <w:hideMark/>
          </w:tcPr>
          <w:p w14:paraId="75D9AE1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3AF83DA3"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7</w:t>
            </w:r>
          </w:p>
        </w:tc>
      </w:tr>
      <w:tr w:rsidR="00CE144C" w:rsidRPr="00CE4C37" w14:paraId="5F8411E6" w14:textId="77777777" w:rsidTr="00F04260">
        <w:trPr>
          <w:trHeight w:val="229"/>
          <w:jc w:val="center"/>
        </w:trPr>
        <w:tc>
          <w:tcPr>
            <w:tcW w:w="7388" w:type="dxa"/>
            <w:shd w:val="clear" w:color="auto" w:fill="auto"/>
            <w:noWrap/>
            <w:vAlign w:val="bottom"/>
            <w:hideMark/>
          </w:tcPr>
          <w:p w14:paraId="12B3362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CUADERNO DE 100 HOJAS TAMAÑO CARTA</w:t>
            </w:r>
          </w:p>
        </w:tc>
        <w:tc>
          <w:tcPr>
            <w:tcW w:w="1089" w:type="dxa"/>
            <w:shd w:val="clear" w:color="auto" w:fill="auto"/>
            <w:noWrap/>
            <w:vAlign w:val="bottom"/>
            <w:hideMark/>
          </w:tcPr>
          <w:p w14:paraId="00322D0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1FF6F0E4"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7</w:t>
            </w:r>
          </w:p>
        </w:tc>
      </w:tr>
      <w:tr w:rsidR="00CE144C" w:rsidRPr="00CE4C37" w14:paraId="3509E705" w14:textId="77777777" w:rsidTr="00F04260">
        <w:trPr>
          <w:trHeight w:val="229"/>
          <w:jc w:val="center"/>
        </w:trPr>
        <w:tc>
          <w:tcPr>
            <w:tcW w:w="7388" w:type="dxa"/>
            <w:shd w:val="clear" w:color="auto" w:fill="auto"/>
            <w:noWrap/>
            <w:vAlign w:val="bottom"/>
            <w:hideMark/>
          </w:tcPr>
          <w:p w14:paraId="68AFA02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CLIPS</w:t>
            </w:r>
          </w:p>
        </w:tc>
        <w:tc>
          <w:tcPr>
            <w:tcW w:w="1089" w:type="dxa"/>
            <w:shd w:val="clear" w:color="auto" w:fill="auto"/>
            <w:noWrap/>
            <w:vAlign w:val="bottom"/>
            <w:hideMark/>
          </w:tcPr>
          <w:p w14:paraId="34A1200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CJA</w:t>
            </w:r>
          </w:p>
        </w:tc>
        <w:tc>
          <w:tcPr>
            <w:tcW w:w="1192" w:type="dxa"/>
            <w:shd w:val="clear" w:color="auto" w:fill="auto"/>
            <w:noWrap/>
            <w:vAlign w:val="bottom"/>
            <w:hideMark/>
          </w:tcPr>
          <w:p w14:paraId="2456E7DE"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7</w:t>
            </w:r>
          </w:p>
        </w:tc>
      </w:tr>
      <w:tr w:rsidR="00CE144C" w:rsidRPr="00CE4C37" w14:paraId="34745B03" w14:textId="77777777" w:rsidTr="00F04260">
        <w:trPr>
          <w:trHeight w:val="229"/>
          <w:jc w:val="center"/>
        </w:trPr>
        <w:tc>
          <w:tcPr>
            <w:tcW w:w="7388" w:type="dxa"/>
            <w:shd w:val="clear" w:color="auto" w:fill="auto"/>
            <w:noWrap/>
            <w:vAlign w:val="bottom"/>
            <w:hideMark/>
          </w:tcPr>
          <w:p w14:paraId="57F08D9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CINTA SCOTCH TRANSPARENTE</w:t>
            </w:r>
          </w:p>
        </w:tc>
        <w:tc>
          <w:tcPr>
            <w:tcW w:w="1089" w:type="dxa"/>
            <w:shd w:val="clear" w:color="auto" w:fill="auto"/>
            <w:noWrap/>
            <w:vAlign w:val="bottom"/>
            <w:hideMark/>
          </w:tcPr>
          <w:p w14:paraId="4274035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77AFF5C4"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6D3658FA" w14:textId="77777777" w:rsidTr="00F04260">
        <w:trPr>
          <w:trHeight w:val="229"/>
          <w:jc w:val="center"/>
        </w:trPr>
        <w:tc>
          <w:tcPr>
            <w:tcW w:w="7388" w:type="dxa"/>
            <w:shd w:val="clear" w:color="auto" w:fill="auto"/>
            <w:noWrap/>
            <w:vAlign w:val="bottom"/>
            <w:hideMark/>
          </w:tcPr>
          <w:p w14:paraId="6ED450D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CINTA MASKING</w:t>
            </w:r>
          </w:p>
        </w:tc>
        <w:tc>
          <w:tcPr>
            <w:tcW w:w="1089" w:type="dxa"/>
            <w:shd w:val="clear" w:color="auto" w:fill="auto"/>
            <w:noWrap/>
            <w:vAlign w:val="bottom"/>
            <w:hideMark/>
          </w:tcPr>
          <w:p w14:paraId="622E1E4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1E4C3913"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28BD2104" w14:textId="77777777" w:rsidTr="00F04260">
        <w:trPr>
          <w:trHeight w:val="229"/>
          <w:jc w:val="center"/>
        </w:trPr>
        <w:tc>
          <w:tcPr>
            <w:tcW w:w="7388" w:type="dxa"/>
            <w:shd w:val="clear" w:color="auto" w:fill="auto"/>
            <w:noWrap/>
            <w:vAlign w:val="bottom"/>
            <w:hideMark/>
          </w:tcPr>
          <w:p w14:paraId="59006F2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BOLÍGRAFO</w:t>
            </w:r>
          </w:p>
        </w:tc>
        <w:tc>
          <w:tcPr>
            <w:tcW w:w="1089" w:type="dxa"/>
            <w:shd w:val="clear" w:color="auto" w:fill="auto"/>
            <w:noWrap/>
            <w:vAlign w:val="bottom"/>
            <w:hideMark/>
          </w:tcPr>
          <w:p w14:paraId="00B5CAA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592CDA3C"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7</w:t>
            </w:r>
          </w:p>
        </w:tc>
      </w:tr>
      <w:tr w:rsidR="00CE144C" w:rsidRPr="00CE4C37" w14:paraId="4C11EBAA" w14:textId="77777777" w:rsidTr="00F04260">
        <w:trPr>
          <w:trHeight w:val="229"/>
          <w:jc w:val="center"/>
        </w:trPr>
        <w:tc>
          <w:tcPr>
            <w:tcW w:w="7388" w:type="dxa"/>
            <w:shd w:val="clear" w:color="auto" w:fill="auto"/>
            <w:noWrap/>
            <w:vAlign w:val="bottom"/>
            <w:hideMark/>
          </w:tcPr>
          <w:p w14:paraId="7AA866F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ARCHIVADORES DE PALANCA</w:t>
            </w:r>
          </w:p>
        </w:tc>
        <w:tc>
          <w:tcPr>
            <w:tcW w:w="1089" w:type="dxa"/>
            <w:shd w:val="clear" w:color="auto" w:fill="auto"/>
            <w:noWrap/>
            <w:vAlign w:val="bottom"/>
            <w:hideMark/>
          </w:tcPr>
          <w:p w14:paraId="29844EF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53D5CC78"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7</w:t>
            </w:r>
          </w:p>
        </w:tc>
      </w:tr>
      <w:tr w:rsidR="00CE144C" w:rsidRPr="00CE4C37" w14:paraId="70CD3671" w14:textId="77777777" w:rsidTr="00F04260">
        <w:trPr>
          <w:trHeight w:val="229"/>
          <w:jc w:val="center"/>
        </w:trPr>
        <w:tc>
          <w:tcPr>
            <w:tcW w:w="9671" w:type="dxa"/>
            <w:gridSpan w:val="3"/>
            <w:shd w:val="clear" w:color="000000" w:fill="0080FF"/>
            <w:noWrap/>
            <w:vAlign w:val="bottom"/>
            <w:hideMark/>
          </w:tcPr>
          <w:p w14:paraId="668AAAF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HERRAMIENTAS</w:t>
            </w:r>
          </w:p>
        </w:tc>
      </w:tr>
      <w:tr w:rsidR="00CE144C" w:rsidRPr="00CE4C37" w14:paraId="79716A14" w14:textId="77777777" w:rsidTr="00F04260">
        <w:trPr>
          <w:trHeight w:val="229"/>
          <w:jc w:val="center"/>
        </w:trPr>
        <w:tc>
          <w:tcPr>
            <w:tcW w:w="7388" w:type="dxa"/>
            <w:shd w:val="clear" w:color="auto" w:fill="auto"/>
            <w:noWrap/>
            <w:vAlign w:val="bottom"/>
            <w:hideMark/>
          </w:tcPr>
          <w:p w14:paraId="0BAE8B2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ZARANDA (TAMIZ 1X0.8CM)</w:t>
            </w:r>
          </w:p>
        </w:tc>
        <w:tc>
          <w:tcPr>
            <w:tcW w:w="1089" w:type="dxa"/>
            <w:shd w:val="clear" w:color="auto" w:fill="auto"/>
            <w:noWrap/>
            <w:vAlign w:val="bottom"/>
            <w:hideMark/>
          </w:tcPr>
          <w:p w14:paraId="421D4BF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78F8BCD7"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6D496323" w14:textId="77777777" w:rsidTr="00F04260">
        <w:trPr>
          <w:trHeight w:val="229"/>
          <w:jc w:val="center"/>
        </w:trPr>
        <w:tc>
          <w:tcPr>
            <w:tcW w:w="7388" w:type="dxa"/>
            <w:shd w:val="clear" w:color="auto" w:fill="auto"/>
            <w:noWrap/>
            <w:vAlign w:val="bottom"/>
            <w:hideMark/>
          </w:tcPr>
          <w:p w14:paraId="0EFF89B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TURRIL PLÁSTICO DE 200LT</w:t>
            </w:r>
          </w:p>
        </w:tc>
        <w:tc>
          <w:tcPr>
            <w:tcW w:w="1089" w:type="dxa"/>
            <w:shd w:val="clear" w:color="auto" w:fill="auto"/>
            <w:noWrap/>
            <w:vAlign w:val="bottom"/>
            <w:hideMark/>
          </w:tcPr>
          <w:p w14:paraId="7C52DC1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11D32BF0"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7A37B5E0" w14:textId="77777777" w:rsidTr="00F04260">
        <w:trPr>
          <w:trHeight w:val="229"/>
          <w:jc w:val="center"/>
        </w:trPr>
        <w:tc>
          <w:tcPr>
            <w:tcW w:w="7388" w:type="dxa"/>
            <w:shd w:val="clear" w:color="auto" w:fill="auto"/>
            <w:noWrap/>
            <w:vAlign w:val="bottom"/>
            <w:hideMark/>
          </w:tcPr>
          <w:p w14:paraId="336D247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TESTER MULTÍMETRO</w:t>
            </w:r>
          </w:p>
        </w:tc>
        <w:tc>
          <w:tcPr>
            <w:tcW w:w="1089" w:type="dxa"/>
            <w:shd w:val="clear" w:color="auto" w:fill="auto"/>
            <w:noWrap/>
            <w:vAlign w:val="bottom"/>
            <w:hideMark/>
          </w:tcPr>
          <w:p w14:paraId="7D1C8853"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4AA6C09A"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6CBCBE6E" w14:textId="77777777" w:rsidTr="00F04260">
        <w:trPr>
          <w:trHeight w:val="229"/>
          <w:jc w:val="center"/>
        </w:trPr>
        <w:tc>
          <w:tcPr>
            <w:tcW w:w="7388" w:type="dxa"/>
            <w:shd w:val="clear" w:color="auto" w:fill="auto"/>
            <w:noWrap/>
            <w:vAlign w:val="bottom"/>
            <w:hideMark/>
          </w:tcPr>
          <w:p w14:paraId="46493BB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lastRenderedPageBreak/>
              <w:t>TENAZA</w:t>
            </w:r>
          </w:p>
        </w:tc>
        <w:tc>
          <w:tcPr>
            <w:tcW w:w="1089" w:type="dxa"/>
            <w:shd w:val="clear" w:color="auto" w:fill="auto"/>
            <w:noWrap/>
            <w:vAlign w:val="bottom"/>
            <w:hideMark/>
          </w:tcPr>
          <w:p w14:paraId="0285110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45EB3E2A"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27B6B273" w14:textId="77777777" w:rsidTr="00F04260">
        <w:trPr>
          <w:trHeight w:val="229"/>
          <w:jc w:val="center"/>
        </w:trPr>
        <w:tc>
          <w:tcPr>
            <w:tcW w:w="7388" w:type="dxa"/>
            <w:shd w:val="clear" w:color="auto" w:fill="auto"/>
            <w:noWrap/>
            <w:vAlign w:val="bottom"/>
            <w:hideMark/>
          </w:tcPr>
          <w:p w14:paraId="1FE2656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TARRAJAS DE PVC DE 1/2</w:t>
            </w:r>
          </w:p>
        </w:tc>
        <w:tc>
          <w:tcPr>
            <w:tcW w:w="1089" w:type="dxa"/>
            <w:shd w:val="clear" w:color="auto" w:fill="auto"/>
            <w:noWrap/>
            <w:vAlign w:val="bottom"/>
            <w:hideMark/>
          </w:tcPr>
          <w:p w14:paraId="4B5888A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1E7FCBB5"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10412E8A" w14:textId="77777777" w:rsidTr="00F04260">
        <w:trPr>
          <w:trHeight w:val="229"/>
          <w:jc w:val="center"/>
        </w:trPr>
        <w:tc>
          <w:tcPr>
            <w:tcW w:w="7388" w:type="dxa"/>
            <w:shd w:val="clear" w:color="auto" w:fill="auto"/>
            <w:noWrap/>
            <w:vAlign w:val="bottom"/>
            <w:hideMark/>
          </w:tcPr>
          <w:p w14:paraId="26E8BB7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TALADRO</w:t>
            </w:r>
          </w:p>
        </w:tc>
        <w:tc>
          <w:tcPr>
            <w:tcW w:w="1089" w:type="dxa"/>
            <w:shd w:val="clear" w:color="auto" w:fill="auto"/>
            <w:noWrap/>
            <w:vAlign w:val="bottom"/>
            <w:hideMark/>
          </w:tcPr>
          <w:p w14:paraId="496DC92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13CBE5F2"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5ACB8098" w14:textId="77777777" w:rsidTr="00F04260">
        <w:trPr>
          <w:trHeight w:val="229"/>
          <w:jc w:val="center"/>
        </w:trPr>
        <w:tc>
          <w:tcPr>
            <w:tcW w:w="7388" w:type="dxa"/>
            <w:shd w:val="clear" w:color="auto" w:fill="auto"/>
            <w:noWrap/>
            <w:vAlign w:val="bottom"/>
            <w:hideMark/>
          </w:tcPr>
          <w:p w14:paraId="2FA30B6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SIERRA METÁLICA</w:t>
            </w:r>
          </w:p>
        </w:tc>
        <w:tc>
          <w:tcPr>
            <w:tcW w:w="1089" w:type="dxa"/>
            <w:shd w:val="clear" w:color="auto" w:fill="auto"/>
            <w:noWrap/>
            <w:vAlign w:val="bottom"/>
            <w:hideMark/>
          </w:tcPr>
          <w:p w14:paraId="1CF9026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17DED62F"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159F26BD" w14:textId="77777777" w:rsidTr="00F04260">
        <w:trPr>
          <w:trHeight w:val="229"/>
          <w:jc w:val="center"/>
        </w:trPr>
        <w:tc>
          <w:tcPr>
            <w:tcW w:w="7388" w:type="dxa"/>
            <w:shd w:val="clear" w:color="auto" w:fill="auto"/>
            <w:noWrap/>
            <w:vAlign w:val="bottom"/>
            <w:hideMark/>
          </w:tcPr>
          <w:p w14:paraId="4C1137E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SERRUCHO PARA MADERA</w:t>
            </w:r>
          </w:p>
        </w:tc>
        <w:tc>
          <w:tcPr>
            <w:tcW w:w="1089" w:type="dxa"/>
            <w:shd w:val="clear" w:color="auto" w:fill="auto"/>
            <w:noWrap/>
            <w:vAlign w:val="bottom"/>
            <w:hideMark/>
          </w:tcPr>
          <w:p w14:paraId="4B9AC6A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0BC4BD4F"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3CB88A2F" w14:textId="77777777" w:rsidTr="00F04260">
        <w:trPr>
          <w:trHeight w:val="229"/>
          <w:jc w:val="center"/>
        </w:trPr>
        <w:tc>
          <w:tcPr>
            <w:tcW w:w="7388" w:type="dxa"/>
            <w:shd w:val="clear" w:color="auto" w:fill="auto"/>
            <w:noWrap/>
            <w:vAlign w:val="bottom"/>
            <w:hideMark/>
          </w:tcPr>
          <w:p w14:paraId="159DEC7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RODILLO ESPUMA</w:t>
            </w:r>
          </w:p>
        </w:tc>
        <w:tc>
          <w:tcPr>
            <w:tcW w:w="1089" w:type="dxa"/>
            <w:shd w:val="clear" w:color="auto" w:fill="auto"/>
            <w:noWrap/>
            <w:vAlign w:val="bottom"/>
            <w:hideMark/>
          </w:tcPr>
          <w:p w14:paraId="66864A5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48DF61D2"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30</w:t>
            </w:r>
          </w:p>
        </w:tc>
      </w:tr>
      <w:tr w:rsidR="00CE144C" w:rsidRPr="00CE4C37" w14:paraId="4BBFE949" w14:textId="77777777" w:rsidTr="00F04260">
        <w:trPr>
          <w:trHeight w:val="229"/>
          <w:jc w:val="center"/>
        </w:trPr>
        <w:tc>
          <w:tcPr>
            <w:tcW w:w="7388" w:type="dxa"/>
            <w:shd w:val="clear" w:color="auto" w:fill="auto"/>
            <w:noWrap/>
            <w:vAlign w:val="bottom"/>
            <w:hideMark/>
          </w:tcPr>
          <w:p w14:paraId="0E99FF33"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PLOMADA 300GR</w:t>
            </w:r>
          </w:p>
        </w:tc>
        <w:tc>
          <w:tcPr>
            <w:tcW w:w="1089" w:type="dxa"/>
            <w:shd w:val="clear" w:color="auto" w:fill="auto"/>
            <w:noWrap/>
            <w:vAlign w:val="bottom"/>
            <w:hideMark/>
          </w:tcPr>
          <w:p w14:paraId="44DFFE0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602021DC"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506661AC" w14:textId="77777777" w:rsidTr="00F04260">
        <w:trPr>
          <w:trHeight w:val="229"/>
          <w:jc w:val="center"/>
        </w:trPr>
        <w:tc>
          <w:tcPr>
            <w:tcW w:w="7388" w:type="dxa"/>
            <w:shd w:val="clear" w:color="auto" w:fill="auto"/>
            <w:noWrap/>
            <w:vAlign w:val="bottom"/>
            <w:hideMark/>
          </w:tcPr>
          <w:p w14:paraId="1C6572B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PLANCHA</w:t>
            </w:r>
          </w:p>
        </w:tc>
        <w:tc>
          <w:tcPr>
            <w:tcW w:w="1089" w:type="dxa"/>
            <w:shd w:val="clear" w:color="auto" w:fill="auto"/>
            <w:noWrap/>
            <w:vAlign w:val="bottom"/>
            <w:hideMark/>
          </w:tcPr>
          <w:p w14:paraId="7AEF484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48B48530"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24A2DF3C" w14:textId="77777777" w:rsidTr="00F04260">
        <w:trPr>
          <w:trHeight w:val="229"/>
          <w:jc w:val="center"/>
        </w:trPr>
        <w:tc>
          <w:tcPr>
            <w:tcW w:w="7388" w:type="dxa"/>
            <w:shd w:val="clear" w:color="auto" w:fill="auto"/>
            <w:noWrap/>
            <w:vAlign w:val="bottom"/>
            <w:hideMark/>
          </w:tcPr>
          <w:p w14:paraId="02BDD82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PINZA DE ELECTRICISTA</w:t>
            </w:r>
          </w:p>
        </w:tc>
        <w:tc>
          <w:tcPr>
            <w:tcW w:w="1089" w:type="dxa"/>
            <w:shd w:val="clear" w:color="auto" w:fill="auto"/>
            <w:noWrap/>
            <w:vAlign w:val="bottom"/>
            <w:hideMark/>
          </w:tcPr>
          <w:p w14:paraId="481A33B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30400F97"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56F89CCD" w14:textId="77777777" w:rsidTr="00F04260">
        <w:trPr>
          <w:trHeight w:val="229"/>
          <w:jc w:val="center"/>
        </w:trPr>
        <w:tc>
          <w:tcPr>
            <w:tcW w:w="7388" w:type="dxa"/>
            <w:shd w:val="clear" w:color="auto" w:fill="auto"/>
            <w:noWrap/>
            <w:vAlign w:val="bottom"/>
            <w:hideMark/>
          </w:tcPr>
          <w:p w14:paraId="175AD04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PINZA DE CORTE LATERAL</w:t>
            </w:r>
          </w:p>
        </w:tc>
        <w:tc>
          <w:tcPr>
            <w:tcW w:w="1089" w:type="dxa"/>
            <w:shd w:val="clear" w:color="auto" w:fill="auto"/>
            <w:noWrap/>
            <w:vAlign w:val="bottom"/>
            <w:hideMark/>
          </w:tcPr>
          <w:p w14:paraId="11F5C2B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1C3C78F2"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43E93264" w14:textId="77777777" w:rsidTr="00F04260">
        <w:trPr>
          <w:trHeight w:val="229"/>
          <w:jc w:val="center"/>
        </w:trPr>
        <w:tc>
          <w:tcPr>
            <w:tcW w:w="7388" w:type="dxa"/>
            <w:shd w:val="clear" w:color="auto" w:fill="auto"/>
            <w:noWrap/>
            <w:vAlign w:val="bottom"/>
            <w:hideMark/>
          </w:tcPr>
          <w:p w14:paraId="1AA449D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PICO Y MANGO</w:t>
            </w:r>
          </w:p>
        </w:tc>
        <w:tc>
          <w:tcPr>
            <w:tcW w:w="1089" w:type="dxa"/>
            <w:shd w:val="clear" w:color="auto" w:fill="auto"/>
            <w:noWrap/>
            <w:vAlign w:val="bottom"/>
            <w:hideMark/>
          </w:tcPr>
          <w:p w14:paraId="2BB200D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66D63CD9"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58120020" w14:textId="77777777" w:rsidTr="00F04260">
        <w:trPr>
          <w:trHeight w:val="229"/>
          <w:jc w:val="center"/>
        </w:trPr>
        <w:tc>
          <w:tcPr>
            <w:tcW w:w="7388" w:type="dxa"/>
            <w:shd w:val="clear" w:color="auto" w:fill="auto"/>
            <w:noWrap/>
            <w:vAlign w:val="bottom"/>
            <w:hideMark/>
          </w:tcPr>
          <w:p w14:paraId="643EECD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PATA DE CABRA</w:t>
            </w:r>
          </w:p>
        </w:tc>
        <w:tc>
          <w:tcPr>
            <w:tcW w:w="1089" w:type="dxa"/>
            <w:shd w:val="clear" w:color="auto" w:fill="auto"/>
            <w:noWrap/>
            <w:vAlign w:val="bottom"/>
            <w:hideMark/>
          </w:tcPr>
          <w:p w14:paraId="5D10A4A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6289B5D8"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56DC2FC6" w14:textId="77777777" w:rsidTr="00F04260">
        <w:trPr>
          <w:trHeight w:val="229"/>
          <w:jc w:val="center"/>
        </w:trPr>
        <w:tc>
          <w:tcPr>
            <w:tcW w:w="7388" w:type="dxa"/>
            <w:shd w:val="clear" w:color="auto" w:fill="auto"/>
            <w:noWrap/>
            <w:vAlign w:val="bottom"/>
            <w:hideMark/>
          </w:tcPr>
          <w:p w14:paraId="459BB19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PALA</w:t>
            </w:r>
          </w:p>
        </w:tc>
        <w:tc>
          <w:tcPr>
            <w:tcW w:w="1089" w:type="dxa"/>
            <w:shd w:val="clear" w:color="auto" w:fill="auto"/>
            <w:noWrap/>
            <w:vAlign w:val="bottom"/>
            <w:hideMark/>
          </w:tcPr>
          <w:p w14:paraId="00F942F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758A5498"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5E1825EF" w14:textId="77777777" w:rsidTr="00F04260">
        <w:trPr>
          <w:trHeight w:val="229"/>
          <w:jc w:val="center"/>
        </w:trPr>
        <w:tc>
          <w:tcPr>
            <w:tcW w:w="7388" w:type="dxa"/>
            <w:shd w:val="clear" w:color="auto" w:fill="auto"/>
            <w:noWrap/>
            <w:vAlign w:val="bottom"/>
            <w:hideMark/>
          </w:tcPr>
          <w:p w14:paraId="58219B2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NIVEL DE MANO DE 30CM</w:t>
            </w:r>
          </w:p>
        </w:tc>
        <w:tc>
          <w:tcPr>
            <w:tcW w:w="1089" w:type="dxa"/>
            <w:shd w:val="clear" w:color="auto" w:fill="auto"/>
            <w:noWrap/>
            <w:vAlign w:val="bottom"/>
            <w:hideMark/>
          </w:tcPr>
          <w:p w14:paraId="1C4A8B1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72C72D0C"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444C1E1B" w14:textId="77777777" w:rsidTr="00F04260">
        <w:trPr>
          <w:trHeight w:val="229"/>
          <w:jc w:val="center"/>
        </w:trPr>
        <w:tc>
          <w:tcPr>
            <w:tcW w:w="7388" w:type="dxa"/>
            <w:shd w:val="clear" w:color="auto" w:fill="auto"/>
            <w:noWrap/>
            <w:vAlign w:val="bottom"/>
            <w:hideMark/>
          </w:tcPr>
          <w:p w14:paraId="5F74365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MARTILLO</w:t>
            </w:r>
          </w:p>
        </w:tc>
        <w:tc>
          <w:tcPr>
            <w:tcW w:w="1089" w:type="dxa"/>
            <w:shd w:val="clear" w:color="auto" w:fill="auto"/>
            <w:noWrap/>
            <w:vAlign w:val="bottom"/>
            <w:hideMark/>
          </w:tcPr>
          <w:p w14:paraId="08556C6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502C086D"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73CC60F9" w14:textId="77777777" w:rsidTr="00F04260">
        <w:trPr>
          <w:trHeight w:val="229"/>
          <w:jc w:val="center"/>
        </w:trPr>
        <w:tc>
          <w:tcPr>
            <w:tcW w:w="7388" w:type="dxa"/>
            <w:shd w:val="clear" w:color="auto" w:fill="auto"/>
            <w:noWrap/>
            <w:vAlign w:val="bottom"/>
            <w:hideMark/>
          </w:tcPr>
          <w:p w14:paraId="372BC9D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MANGUERA TRANSPARENTE DE NIVEL 3/8"</w:t>
            </w:r>
          </w:p>
        </w:tc>
        <w:tc>
          <w:tcPr>
            <w:tcW w:w="1089" w:type="dxa"/>
            <w:shd w:val="clear" w:color="auto" w:fill="auto"/>
            <w:noWrap/>
            <w:vAlign w:val="bottom"/>
            <w:hideMark/>
          </w:tcPr>
          <w:p w14:paraId="25EB741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M</w:t>
            </w:r>
          </w:p>
        </w:tc>
        <w:tc>
          <w:tcPr>
            <w:tcW w:w="1192" w:type="dxa"/>
            <w:shd w:val="clear" w:color="auto" w:fill="auto"/>
            <w:noWrap/>
            <w:vAlign w:val="bottom"/>
            <w:hideMark/>
          </w:tcPr>
          <w:p w14:paraId="54D112D5"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30</w:t>
            </w:r>
          </w:p>
        </w:tc>
      </w:tr>
      <w:tr w:rsidR="00CE144C" w:rsidRPr="00CE4C37" w14:paraId="322E66C3" w14:textId="77777777" w:rsidTr="00F04260">
        <w:trPr>
          <w:trHeight w:val="229"/>
          <w:jc w:val="center"/>
        </w:trPr>
        <w:tc>
          <w:tcPr>
            <w:tcW w:w="7388" w:type="dxa"/>
            <w:shd w:val="clear" w:color="auto" w:fill="auto"/>
            <w:noWrap/>
            <w:vAlign w:val="bottom"/>
            <w:hideMark/>
          </w:tcPr>
          <w:p w14:paraId="02B12A5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MACHETE</w:t>
            </w:r>
          </w:p>
        </w:tc>
        <w:tc>
          <w:tcPr>
            <w:tcW w:w="1089" w:type="dxa"/>
            <w:shd w:val="clear" w:color="auto" w:fill="auto"/>
            <w:noWrap/>
            <w:vAlign w:val="bottom"/>
            <w:hideMark/>
          </w:tcPr>
          <w:p w14:paraId="61B3200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2FDFA7A0"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72CF9B3D" w14:textId="77777777" w:rsidTr="00F04260">
        <w:trPr>
          <w:trHeight w:val="229"/>
          <w:jc w:val="center"/>
        </w:trPr>
        <w:tc>
          <w:tcPr>
            <w:tcW w:w="7388" w:type="dxa"/>
            <w:shd w:val="clear" w:color="auto" w:fill="auto"/>
            <w:noWrap/>
            <w:vAlign w:val="bottom"/>
            <w:hideMark/>
          </w:tcPr>
          <w:p w14:paraId="3929252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LLAVE UNIVERSAL PARA TUBOS</w:t>
            </w:r>
          </w:p>
        </w:tc>
        <w:tc>
          <w:tcPr>
            <w:tcW w:w="1089" w:type="dxa"/>
            <w:shd w:val="clear" w:color="auto" w:fill="auto"/>
            <w:noWrap/>
            <w:vAlign w:val="bottom"/>
            <w:hideMark/>
          </w:tcPr>
          <w:p w14:paraId="7A83FD1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34927CEF"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0EB2EC70" w14:textId="77777777" w:rsidTr="00F04260">
        <w:trPr>
          <w:trHeight w:val="229"/>
          <w:jc w:val="center"/>
        </w:trPr>
        <w:tc>
          <w:tcPr>
            <w:tcW w:w="7388" w:type="dxa"/>
            <w:shd w:val="clear" w:color="auto" w:fill="auto"/>
            <w:noWrap/>
            <w:vAlign w:val="bottom"/>
            <w:hideMark/>
          </w:tcPr>
          <w:p w14:paraId="218358C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LLAVE STILSON</w:t>
            </w:r>
          </w:p>
        </w:tc>
        <w:tc>
          <w:tcPr>
            <w:tcW w:w="1089" w:type="dxa"/>
            <w:shd w:val="clear" w:color="auto" w:fill="auto"/>
            <w:noWrap/>
            <w:vAlign w:val="bottom"/>
            <w:hideMark/>
          </w:tcPr>
          <w:p w14:paraId="46F1165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29F3F2B6"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271596D6" w14:textId="77777777" w:rsidTr="00F04260">
        <w:trPr>
          <w:trHeight w:val="229"/>
          <w:jc w:val="center"/>
        </w:trPr>
        <w:tc>
          <w:tcPr>
            <w:tcW w:w="7388" w:type="dxa"/>
            <w:shd w:val="clear" w:color="auto" w:fill="auto"/>
            <w:noWrap/>
            <w:vAlign w:val="bottom"/>
            <w:hideMark/>
          </w:tcPr>
          <w:p w14:paraId="012540A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LLAVE PERICO</w:t>
            </w:r>
          </w:p>
        </w:tc>
        <w:tc>
          <w:tcPr>
            <w:tcW w:w="1089" w:type="dxa"/>
            <w:shd w:val="clear" w:color="auto" w:fill="auto"/>
            <w:noWrap/>
            <w:vAlign w:val="bottom"/>
            <w:hideMark/>
          </w:tcPr>
          <w:p w14:paraId="0D2D465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1CEF6580"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58AF4D4E" w14:textId="77777777" w:rsidTr="00F04260">
        <w:trPr>
          <w:trHeight w:val="229"/>
          <w:jc w:val="center"/>
        </w:trPr>
        <w:tc>
          <w:tcPr>
            <w:tcW w:w="7388" w:type="dxa"/>
            <w:shd w:val="clear" w:color="auto" w:fill="auto"/>
            <w:noWrap/>
            <w:vAlign w:val="bottom"/>
            <w:hideMark/>
          </w:tcPr>
          <w:p w14:paraId="02485BD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LÁPIZ DE CARPINTERO</w:t>
            </w:r>
          </w:p>
        </w:tc>
        <w:tc>
          <w:tcPr>
            <w:tcW w:w="1089" w:type="dxa"/>
            <w:shd w:val="clear" w:color="auto" w:fill="auto"/>
            <w:noWrap/>
            <w:vAlign w:val="bottom"/>
            <w:hideMark/>
          </w:tcPr>
          <w:p w14:paraId="2CF7D28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3A548CEE"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2D757C6C" w14:textId="77777777" w:rsidTr="00F04260">
        <w:trPr>
          <w:trHeight w:val="229"/>
          <w:jc w:val="center"/>
        </w:trPr>
        <w:tc>
          <w:tcPr>
            <w:tcW w:w="7388" w:type="dxa"/>
            <w:shd w:val="clear" w:color="auto" w:fill="auto"/>
            <w:noWrap/>
            <w:vAlign w:val="bottom"/>
            <w:hideMark/>
          </w:tcPr>
          <w:p w14:paraId="58358C6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HUINCHA DE 50M</w:t>
            </w:r>
          </w:p>
        </w:tc>
        <w:tc>
          <w:tcPr>
            <w:tcW w:w="1089" w:type="dxa"/>
            <w:shd w:val="clear" w:color="auto" w:fill="auto"/>
            <w:noWrap/>
            <w:vAlign w:val="bottom"/>
            <w:hideMark/>
          </w:tcPr>
          <w:p w14:paraId="1957B71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5518A4C2"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75D6E8A3" w14:textId="77777777" w:rsidTr="00F04260">
        <w:trPr>
          <w:trHeight w:val="229"/>
          <w:jc w:val="center"/>
        </w:trPr>
        <w:tc>
          <w:tcPr>
            <w:tcW w:w="7388" w:type="dxa"/>
            <w:shd w:val="clear" w:color="auto" w:fill="auto"/>
            <w:noWrap/>
            <w:vAlign w:val="bottom"/>
            <w:hideMark/>
          </w:tcPr>
          <w:p w14:paraId="0F32FBD3"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HOJAS PARA SIERRA MECÁNICA</w:t>
            </w:r>
          </w:p>
        </w:tc>
        <w:tc>
          <w:tcPr>
            <w:tcW w:w="1089" w:type="dxa"/>
            <w:shd w:val="clear" w:color="auto" w:fill="auto"/>
            <w:noWrap/>
            <w:vAlign w:val="bottom"/>
            <w:hideMark/>
          </w:tcPr>
          <w:p w14:paraId="31F3972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68FABAA3"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7E0BF5A8" w14:textId="77777777" w:rsidTr="00F04260">
        <w:trPr>
          <w:trHeight w:val="229"/>
          <w:jc w:val="center"/>
        </w:trPr>
        <w:tc>
          <w:tcPr>
            <w:tcW w:w="7388" w:type="dxa"/>
            <w:shd w:val="clear" w:color="auto" w:fill="auto"/>
            <w:noWrap/>
            <w:vAlign w:val="bottom"/>
            <w:hideMark/>
          </w:tcPr>
          <w:p w14:paraId="50A7A4D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HILO TANZA #0,70</w:t>
            </w:r>
          </w:p>
        </w:tc>
        <w:tc>
          <w:tcPr>
            <w:tcW w:w="1089" w:type="dxa"/>
            <w:shd w:val="clear" w:color="auto" w:fill="auto"/>
            <w:noWrap/>
            <w:vAlign w:val="bottom"/>
            <w:hideMark/>
          </w:tcPr>
          <w:p w14:paraId="4A6C584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RL</w:t>
            </w:r>
          </w:p>
        </w:tc>
        <w:tc>
          <w:tcPr>
            <w:tcW w:w="1192" w:type="dxa"/>
            <w:shd w:val="clear" w:color="auto" w:fill="auto"/>
            <w:noWrap/>
            <w:vAlign w:val="bottom"/>
            <w:hideMark/>
          </w:tcPr>
          <w:p w14:paraId="398352CB"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3ACF4C7D" w14:textId="77777777" w:rsidTr="00F04260">
        <w:trPr>
          <w:trHeight w:val="229"/>
          <w:jc w:val="center"/>
        </w:trPr>
        <w:tc>
          <w:tcPr>
            <w:tcW w:w="7388" w:type="dxa"/>
            <w:shd w:val="clear" w:color="auto" w:fill="auto"/>
            <w:noWrap/>
            <w:vAlign w:val="bottom"/>
            <w:hideMark/>
          </w:tcPr>
          <w:p w14:paraId="2BDC2BE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GUANTES DE SEGURIDAD (ESPECIAL)</w:t>
            </w:r>
          </w:p>
        </w:tc>
        <w:tc>
          <w:tcPr>
            <w:tcW w:w="1089" w:type="dxa"/>
            <w:shd w:val="clear" w:color="auto" w:fill="auto"/>
            <w:noWrap/>
            <w:vAlign w:val="bottom"/>
            <w:hideMark/>
          </w:tcPr>
          <w:p w14:paraId="388D697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24145360"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085E8BB7" w14:textId="77777777" w:rsidTr="00F04260">
        <w:trPr>
          <w:trHeight w:val="229"/>
          <w:jc w:val="center"/>
        </w:trPr>
        <w:tc>
          <w:tcPr>
            <w:tcW w:w="7388" w:type="dxa"/>
            <w:shd w:val="clear" w:color="auto" w:fill="auto"/>
            <w:noWrap/>
            <w:vAlign w:val="bottom"/>
            <w:hideMark/>
          </w:tcPr>
          <w:p w14:paraId="3DB61D3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FROTACHO (15X20)</w:t>
            </w:r>
          </w:p>
        </w:tc>
        <w:tc>
          <w:tcPr>
            <w:tcW w:w="1089" w:type="dxa"/>
            <w:shd w:val="clear" w:color="auto" w:fill="auto"/>
            <w:noWrap/>
            <w:vAlign w:val="bottom"/>
            <w:hideMark/>
          </w:tcPr>
          <w:p w14:paraId="0E8CB87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478D0751"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39BB9D31" w14:textId="77777777" w:rsidTr="00F04260">
        <w:trPr>
          <w:trHeight w:val="229"/>
          <w:jc w:val="center"/>
        </w:trPr>
        <w:tc>
          <w:tcPr>
            <w:tcW w:w="7388" w:type="dxa"/>
            <w:shd w:val="clear" w:color="auto" w:fill="auto"/>
            <w:noWrap/>
            <w:vAlign w:val="bottom"/>
            <w:hideMark/>
          </w:tcPr>
          <w:p w14:paraId="2E22A46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ESTILETE</w:t>
            </w:r>
          </w:p>
        </w:tc>
        <w:tc>
          <w:tcPr>
            <w:tcW w:w="1089" w:type="dxa"/>
            <w:shd w:val="clear" w:color="auto" w:fill="auto"/>
            <w:noWrap/>
            <w:vAlign w:val="bottom"/>
            <w:hideMark/>
          </w:tcPr>
          <w:p w14:paraId="020AC53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723D6E41"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65570FE1" w14:textId="77777777" w:rsidTr="00F04260">
        <w:trPr>
          <w:trHeight w:val="229"/>
          <w:jc w:val="center"/>
        </w:trPr>
        <w:tc>
          <w:tcPr>
            <w:tcW w:w="7388" w:type="dxa"/>
            <w:shd w:val="clear" w:color="auto" w:fill="auto"/>
            <w:noWrap/>
            <w:vAlign w:val="bottom"/>
            <w:hideMark/>
          </w:tcPr>
          <w:p w14:paraId="6D8A28A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ESCUADRA (0,40X0,60)</w:t>
            </w:r>
          </w:p>
        </w:tc>
        <w:tc>
          <w:tcPr>
            <w:tcW w:w="1089" w:type="dxa"/>
            <w:shd w:val="clear" w:color="auto" w:fill="auto"/>
            <w:noWrap/>
            <w:vAlign w:val="bottom"/>
            <w:hideMark/>
          </w:tcPr>
          <w:p w14:paraId="6846964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77006607"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4D12A19B" w14:textId="77777777" w:rsidTr="00F04260">
        <w:trPr>
          <w:trHeight w:val="229"/>
          <w:jc w:val="center"/>
        </w:trPr>
        <w:tc>
          <w:tcPr>
            <w:tcW w:w="7388" w:type="dxa"/>
            <w:shd w:val="clear" w:color="auto" w:fill="auto"/>
            <w:noWrap/>
            <w:vAlign w:val="bottom"/>
            <w:hideMark/>
          </w:tcPr>
          <w:p w14:paraId="580915F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DESTORNILLADOR PUNTA ESTRELLA</w:t>
            </w:r>
          </w:p>
        </w:tc>
        <w:tc>
          <w:tcPr>
            <w:tcW w:w="1089" w:type="dxa"/>
            <w:shd w:val="clear" w:color="auto" w:fill="auto"/>
            <w:noWrap/>
            <w:vAlign w:val="bottom"/>
            <w:hideMark/>
          </w:tcPr>
          <w:p w14:paraId="6F9C556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5B865FB6"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65ECC713" w14:textId="77777777" w:rsidTr="00F04260">
        <w:trPr>
          <w:trHeight w:val="229"/>
          <w:jc w:val="center"/>
        </w:trPr>
        <w:tc>
          <w:tcPr>
            <w:tcW w:w="7388" w:type="dxa"/>
            <w:shd w:val="clear" w:color="auto" w:fill="auto"/>
            <w:noWrap/>
            <w:vAlign w:val="bottom"/>
            <w:hideMark/>
          </w:tcPr>
          <w:p w14:paraId="5ECEA50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DESTORNILLADOR PUNTA PLANA</w:t>
            </w:r>
          </w:p>
        </w:tc>
        <w:tc>
          <w:tcPr>
            <w:tcW w:w="1089" w:type="dxa"/>
            <w:shd w:val="clear" w:color="auto" w:fill="auto"/>
            <w:noWrap/>
            <w:vAlign w:val="bottom"/>
            <w:hideMark/>
          </w:tcPr>
          <w:p w14:paraId="389CEE3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776B2EBC"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3F332059" w14:textId="77777777" w:rsidTr="00F04260">
        <w:trPr>
          <w:trHeight w:val="229"/>
          <w:jc w:val="center"/>
        </w:trPr>
        <w:tc>
          <w:tcPr>
            <w:tcW w:w="7388" w:type="dxa"/>
            <w:shd w:val="clear" w:color="auto" w:fill="auto"/>
            <w:noWrap/>
            <w:vAlign w:val="bottom"/>
            <w:hideMark/>
          </w:tcPr>
          <w:p w14:paraId="479E099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COMBO 5 LIBRAS</w:t>
            </w:r>
          </w:p>
        </w:tc>
        <w:tc>
          <w:tcPr>
            <w:tcW w:w="1089" w:type="dxa"/>
            <w:shd w:val="clear" w:color="auto" w:fill="auto"/>
            <w:noWrap/>
            <w:vAlign w:val="bottom"/>
            <w:hideMark/>
          </w:tcPr>
          <w:p w14:paraId="14E25F4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4B6D67C7"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1BE059D8" w14:textId="77777777" w:rsidTr="00F04260">
        <w:trPr>
          <w:trHeight w:val="229"/>
          <w:jc w:val="center"/>
        </w:trPr>
        <w:tc>
          <w:tcPr>
            <w:tcW w:w="7388" w:type="dxa"/>
            <w:shd w:val="clear" w:color="auto" w:fill="auto"/>
            <w:noWrap/>
            <w:vAlign w:val="bottom"/>
            <w:hideMark/>
          </w:tcPr>
          <w:p w14:paraId="276CD51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COMBILLO 2 LIBRAS</w:t>
            </w:r>
          </w:p>
        </w:tc>
        <w:tc>
          <w:tcPr>
            <w:tcW w:w="1089" w:type="dxa"/>
            <w:shd w:val="clear" w:color="auto" w:fill="auto"/>
            <w:noWrap/>
            <w:vAlign w:val="bottom"/>
            <w:hideMark/>
          </w:tcPr>
          <w:p w14:paraId="1538B12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3AEFC835"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262569F1" w14:textId="77777777" w:rsidTr="00F04260">
        <w:trPr>
          <w:trHeight w:val="229"/>
          <w:jc w:val="center"/>
        </w:trPr>
        <w:tc>
          <w:tcPr>
            <w:tcW w:w="7388" w:type="dxa"/>
            <w:shd w:val="clear" w:color="auto" w:fill="auto"/>
            <w:noWrap/>
            <w:vAlign w:val="bottom"/>
            <w:hideMark/>
          </w:tcPr>
          <w:p w14:paraId="08E37CF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CEPILLO DE ACERO</w:t>
            </w:r>
          </w:p>
        </w:tc>
        <w:tc>
          <w:tcPr>
            <w:tcW w:w="1089" w:type="dxa"/>
            <w:shd w:val="clear" w:color="auto" w:fill="auto"/>
            <w:noWrap/>
            <w:vAlign w:val="bottom"/>
            <w:hideMark/>
          </w:tcPr>
          <w:p w14:paraId="1A3E3D9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60CCA6BC"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305CE4A7" w14:textId="77777777" w:rsidTr="00F04260">
        <w:trPr>
          <w:trHeight w:val="229"/>
          <w:jc w:val="center"/>
        </w:trPr>
        <w:tc>
          <w:tcPr>
            <w:tcW w:w="7388" w:type="dxa"/>
            <w:shd w:val="clear" w:color="auto" w:fill="auto"/>
            <w:noWrap/>
            <w:vAlign w:val="bottom"/>
            <w:hideMark/>
          </w:tcPr>
          <w:p w14:paraId="045E0EC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CARRETILLA</w:t>
            </w:r>
          </w:p>
        </w:tc>
        <w:tc>
          <w:tcPr>
            <w:tcW w:w="1089" w:type="dxa"/>
            <w:shd w:val="clear" w:color="auto" w:fill="auto"/>
            <w:noWrap/>
            <w:vAlign w:val="bottom"/>
            <w:hideMark/>
          </w:tcPr>
          <w:p w14:paraId="2768D18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7B3B6349"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1FE4CDC1" w14:textId="77777777" w:rsidTr="00F04260">
        <w:trPr>
          <w:trHeight w:val="229"/>
          <w:jc w:val="center"/>
        </w:trPr>
        <w:tc>
          <w:tcPr>
            <w:tcW w:w="7388" w:type="dxa"/>
            <w:shd w:val="clear" w:color="auto" w:fill="auto"/>
            <w:noWrap/>
            <w:vAlign w:val="bottom"/>
            <w:hideMark/>
          </w:tcPr>
          <w:p w14:paraId="76BC9B5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BROCHA 3</w:t>
            </w:r>
          </w:p>
        </w:tc>
        <w:tc>
          <w:tcPr>
            <w:tcW w:w="1089" w:type="dxa"/>
            <w:shd w:val="clear" w:color="auto" w:fill="auto"/>
            <w:noWrap/>
            <w:vAlign w:val="bottom"/>
            <w:hideMark/>
          </w:tcPr>
          <w:p w14:paraId="3C9FDC5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5BD545D4"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7258A9B8" w14:textId="77777777" w:rsidTr="00F04260">
        <w:trPr>
          <w:trHeight w:val="229"/>
          <w:jc w:val="center"/>
        </w:trPr>
        <w:tc>
          <w:tcPr>
            <w:tcW w:w="7388" w:type="dxa"/>
            <w:shd w:val="clear" w:color="auto" w:fill="auto"/>
            <w:noWrap/>
            <w:vAlign w:val="bottom"/>
            <w:hideMark/>
          </w:tcPr>
          <w:p w14:paraId="27B622A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BARRETA DE 1.5 M</w:t>
            </w:r>
          </w:p>
        </w:tc>
        <w:tc>
          <w:tcPr>
            <w:tcW w:w="1089" w:type="dxa"/>
            <w:shd w:val="clear" w:color="auto" w:fill="auto"/>
            <w:noWrap/>
            <w:vAlign w:val="bottom"/>
            <w:hideMark/>
          </w:tcPr>
          <w:p w14:paraId="115B5933"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7879C3C7"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070A58CA" w14:textId="77777777" w:rsidTr="00F04260">
        <w:trPr>
          <w:trHeight w:val="229"/>
          <w:jc w:val="center"/>
        </w:trPr>
        <w:tc>
          <w:tcPr>
            <w:tcW w:w="7388" w:type="dxa"/>
            <w:shd w:val="clear" w:color="auto" w:fill="auto"/>
            <w:noWrap/>
            <w:vAlign w:val="bottom"/>
            <w:hideMark/>
          </w:tcPr>
          <w:p w14:paraId="4E73DE9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BALDE PLÁSTICO 20LT</w:t>
            </w:r>
          </w:p>
        </w:tc>
        <w:tc>
          <w:tcPr>
            <w:tcW w:w="1089" w:type="dxa"/>
            <w:shd w:val="clear" w:color="auto" w:fill="auto"/>
            <w:noWrap/>
            <w:vAlign w:val="bottom"/>
            <w:hideMark/>
          </w:tcPr>
          <w:p w14:paraId="4E2E621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64756757"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4F4250B0" w14:textId="77777777" w:rsidTr="00F04260">
        <w:trPr>
          <w:trHeight w:val="229"/>
          <w:jc w:val="center"/>
        </w:trPr>
        <w:tc>
          <w:tcPr>
            <w:tcW w:w="7388" w:type="dxa"/>
            <w:shd w:val="clear" w:color="auto" w:fill="auto"/>
            <w:noWrap/>
            <w:vAlign w:val="bottom"/>
            <w:hideMark/>
          </w:tcPr>
          <w:p w14:paraId="32FCEB3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BADILEJOS</w:t>
            </w:r>
          </w:p>
        </w:tc>
        <w:tc>
          <w:tcPr>
            <w:tcW w:w="1089" w:type="dxa"/>
            <w:shd w:val="clear" w:color="auto" w:fill="auto"/>
            <w:noWrap/>
            <w:vAlign w:val="bottom"/>
            <w:hideMark/>
          </w:tcPr>
          <w:p w14:paraId="2BD9634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4DC30FCF"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436C2A38" w14:textId="77777777" w:rsidTr="00F04260">
        <w:trPr>
          <w:trHeight w:val="229"/>
          <w:jc w:val="center"/>
        </w:trPr>
        <w:tc>
          <w:tcPr>
            <w:tcW w:w="7388" w:type="dxa"/>
            <w:shd w:val="clear" w:color="auto" w:fill="auto"/>
            <w:noWrap/>
            <w:vAlign w:val="bottom"/>
            <w:hideMark/>
          </w:tcPr>
          <w:p w14:paraId="3E1E5DA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AZADÓN Y MANGO</w:t>
            </w:r>
          </w:p>
        </w:tc>
        <w:tc>
          <w:tcPr>
            <w:tcW w:w="1089" w:type="dxa"/>
            <w:shd w:val="clear" w:color="auto" w:fill="auto"/>
            <w:noWrap/>
            <w:vAlign w:val="bottom"/>
            <w:hideMark/>
          </w:tcPr>
          <w:p w14:paraId="2DFAE6B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0D710226"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40EAA45A" w14:textId="77777777" w:rsidTr="00F04260">
        <w:trPr>
          <w:trHeight w:val="229"/>
          <w:jc w:val="center"/>
        </w:trPr>
        <w:tc>
          <w:tcPr>
            <w:tcW w:w="7388" w:type="dxa"/>
            <w:shd w:val="clear" w:color="auto" w:fill="auto"/>
            <w:noWrap/>
            <w:vAlign w:val="bottom"/>
            <w:hideMark/>
          </w:tcPr>
          <w:p w14:paraId="279C8BF3"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ALICATE</w:t>
            </w:r>
          </w:p>
        </w:tc>
        <w:tc>
          <w:tcPr>
            <w:tcW w:w="1089" w:type="dxa"/>
            <w:shd w:val="clear" w:color="auto" w:fill="auto"/>
            <w:noWrap/>
            <w:vAlign w:val="bottom"/>
            <w:hideMark/>
          </w:tcPr>
          <w:p w14:paraId="3BB1A87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2997D59D"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0C723F58" w14:textId="77777777" w:rsidTr="00F04260">
        <w:trPr>
          <w:trHeight w:val="229"/>
          <w:jc w:val="center"/>
        </w:trPr>
        <w:tc>
          <w:tcPr>
            <w:tcW w:w="7388" w:type="dxa"/>
            <w:shd w:val="clear" w:color="auto" w:fill="auto"/>
            <w:noWrap/>
            <w:vAlign w:val="bottom"/>
            <w:hideMark/>
          </w:tcPr>
          <w:p w14:paraId="04AFF30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FLEXO 10M</w:t>
            </w:r>
          </w:p>
        </w:tc>
        <w:tc>
          <w:tcPr>
            <w:tcW w:w="1089" w:type="dxa"/>
            <w:shd w:val="clear" w:color="auto" w:fill="auto"/>
            <w:noWrap/>
            <w:vAlign w:val="bottom"/>
            <w:hideMark/>
          </w:tcPr>
          <w:p w14:paraId="6D0A2CD3"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3A669516"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68430E0B" w14:textId="77777777" w:rsidTr="00F04260">
        <w:trPr>
          <w:trHeight w:val="229"/>
          <w:jc w:val="center"/>
        </w:trPr>
        <w:tc>
          <w:tcPr>
            <w:tcW w:w="9671" w:type="dxa"/>
            <w:gridSpan w:val="3"/>
            <w:shd w:val="clear" w:color="000000" w:fill="0080FF"/>
            <w:noWrap/>
            <w:vAlign w:val="bottom"/>
            <w:hideMark/>
          </w:tcPr>
          <w:p w14:paraId="15F4B7F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CAPACITACIÓN TALLER PARA LIDERES Y AUTORIDADES</w:t>
            </w:r>
          </w:p>
        </w:tc>
      </w:tr>
      <w:tr w:rsidR="00CE144C" w:rsidRPr="00CE4C37" w14:paraId="3119D379" w14:textId="77777777" w:rsidTr="00F04260">
        <w:trPr>
          <w:trHeight w:val="229"/>
          <w:jc w:val="center"/>
        </w:trPr>
        <w:tc>
          <w:tcPr>
            <w:tcW w:w="7388" w:type="dxa"/>
            <w:shd w:val="clear" w:color="auto" w:fill="auto"/>
            <w:noWrap/>
            <w:vAlign w:val="bottom"/>
            <w:hideMark/>
          </w:tcPr>
          <w:p w14:paraId="6F7EB17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TAJADOR</w:t>
            </w:r>
          </w:p>
        </w:tc>
        <w:tc>
          <w:tcPr>
            <w:tcW w:w="1089" w:type="dxa"/>
            <w:shd w:val="clear" w:color="auto" w:fill="auto"/>
            <w:noWrap/>
            <w:vAlign w:val="bottom"/>
            <w:hideMark/>
          </w:tcPr>
          <w:p w14:paraId="6A6BB4B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40FFD1A1"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7</w:t>
            </w:r>
          </w:p>
        </w:tc>
      </w:tr>
      <w:tr w:rsidR="00CE144C" w:rsidRPr="00CE4C37" w14:paraId="3A8E057E" w14:textId="77777777" w:rsidTr="00F04260">
        <w:trPr>
          <w:trHeight w:val="229"/>
          <w:jc w:val="center"/>
        </w:trPr>
        <w:tc>
          <w:tcPr>
            <w:tcW w:w="7388" w:type="dxa"/>
            <w:shd w:val="clear" w:color="auto" w:fill="auto"/>
            <w:noWrap/>
            <w:vAlign w:val="bottom"/>
            <w:hideMark/>
          </w:tcPr>
          <w:p w14:paraId="46D2957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PAPELÓGRAFO</w:t>
            </w:r>
          </w:p>
        </w:tc>
        <w:tc>
          <w:tcPr>
            <w:tcW w:w="1089" w:type="dxa"/>
            <w:shd w:val="clear" w:color="auto" w:fill="auto"/>
            <w:noWrap/>
            <w:vAlign w:val="bottom"/>
            <w:hideMark/>
          </w:tcPr>
          <w:p w14:paraId="17BC94C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38A55A82"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2</w:t>
            </w:r>
          </w:p>
        </w:tc>
      </w:tr>
      <w:tr w:rsidR="00CE144C" w:rsidRPr="00CE4C37" w14:paraId="0A8E3FD5" w14:textId="77777777" w:rsidTr="00F04260">
        <w:trPr>
          <w:trHeight w:val="229"/>
          <w:jc w:val="center"/>
        </w:trPr>
        <w:tc>
          <w:tcPr>
            <w:tcW w:w="7388" w:type="dxa"/>
            <w:shd w:val="clear" w:color="auto" w:fill="auto"/>
            <w:noWrap/>
            <w:vAlign w:val="bottom"/>
            <w:hideMark/>
          </w:tcPr>
          <w:p w14:paraId="75758B8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PAPEL SABANA TAMAÑO RESMA</w:t>
            </w:r>
          </w:p>
        </w:tc>
        <w:tc>
          <w:tcPr>
            <w:tcW w:w="1089" w:type="dxa"/>
            <w:shd w:val="clear" w:color="auto" w:fill="auto"/>
            <w:noWrap/>
            <w:vAlign w:val="bottom"/>
            <w:hideMark/>
          </w:tcPr>
          <w:p w14:paraId="3977F68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PLI</w:t>
            </w:r>
          </w:p>
        </w:tc>
        <w:tc>
          <w:tcPr>
            <w:tcW w:w="1192" w:type="dxa"/>
            <w:shd w:val="clear" w:color="auto" w:fill="auto"/>
            <w:noWrap/>
            <w:vAlign w:val="bottom"/>
            <w:hideMark/>
          </w:tcPr>
          <w:p w14:paraId="4A3912AC"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2</w:t>
            </w:r>
          </w:p>
        </w:tc>
      </w:tr>
      <w:tr w:rsidR="00CE144C" w:rsidRPr="00CE4C37" w14:paraId="1B9DB45D" w14:textId="77777777" w:rsidTr="00F04260">
        <w:trPr>
          <w:trHeight w:val="229"/>
          <w:jc w:val="center"/>
        </w:trPr>
        <w:tc>
          <w:tcPr>
            <w:tcW w:w="7388" w:type="dxa"/>
            <w:shd w:val="clear" w:color="auto" w:fill="auto"/>
            <w:noWrap/>
            <w:vAlign w:val="bottom"/>
            <w:hideMark/>
          </w:tcPr>
          <w:p w14:paraId="0E337EB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MARCADOR DE AGUA</w:t>
            </w:r>
          </w:p>
        </w:tc>
        <w:tc>
          <w:tcPr>
            <w:tcW w:w="1089" w:type="dxa"/>
            <w:shd w:val="clear" w:color="auto" w:fill="auto"/>
            <w:noWrap/>
            <w:vAlign w:val="bottom"/>
            <w:hideMark/>
          </w:tcPr>
          <w:p w14:paraId="6890C5A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14FBD16B"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4</w:t>
            </w:r>
          </w:p>
        </w:tc>
      </w:tr>
      <w:tr w:rsidR="00CE144C" w:rsidRPr="00CE4C37" w14:paraId="192A0A9A" w14:textId="77777777" w:rsidTr="00F04260">
        <w:trPr>
          <w:trHeight w:val="229"/>
          <w:jc w:val="center"/>
        </w:trPr>
        <w:tc>
          <w:tcPr>
            <w:tcW w:w="7388" w:type="dxa"/>
            <w:shd w:val="clear" w:color="auto" w:fill="auto"/>
            <w:noWrap/>
            <w:vAlign w:val="bottom"/>
            <w:hideMark/>
          </w:tcPr>
          <w:p w14:paraId="0C1D19F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MANUAL CAPACITACIÓN</w:t>
            </w:r>
          </w:p>
        </w:tc>
        <w:tc>
          <w:tcPr>
            <w:tcW w:w="1089" w:type="dxa"/>
            <w:shd w:val="clear" w:color="auto" w:fill="auto"/>
            <w:noWrap/>
            <w:vAlign w:val="bottom"/>
            <w:hideMark/>
          </w:tcPr>
          <w:p w14:paraId="537B06A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31BC2025"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7</w:t>
            </w:r>
          </w:p>
        </w:tc>
      </w:tr>
      <w:tr w:rsidR="00CE144C" w:rsidRPr="00CE4C37" w14:paraId="775E51AD" w14:textId="77777777" w:rsidTr="00F04260">
        <w:trPr>
          <w:trHeight w:val="229"/>
          <w:jc w:val="center"/>
        </w:trPr>
        <w:tc>
          <w:tcPr>
            <w:tcW w:w="7388" w:type="dxa"/>
            <w:shd w:val="clear" w:color="auto" w:fill="auto"/>
            <w:noWrap/>
            <w:vAlign w:val="bottom"/>
            <w:hideMark/>
          </w:tcPr>
          <w:p w14:paraId="7CE583A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LÁPIZ NEGRO</w:t>
            </w:r>
          </w:p>
        </w:tc>
        <w:tc>
          <w:tcPr>
            <w:tcW w:w="1089" w:type="dxa"/>
            <w:shd w:val="clear" w:color="auto" w:fill="auto"/>
            <w:noWrap/>
            <w:vAlign w:val="bottom"/>
            <w:hideMark/>
          </w:tcPr>
          <w:p w14:paraId="0BF838A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4CA1D467"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7</w:t>
            </w:r>
          </w:p>
        </w:tc>
      </w:tr>
      <w:tr w:rsidR="00CE144C" w:rsidRPr="00CE4C37" w14:paraId="7401DC1C" w14:textId="77777777" w:rsidTr="00F04260">
        <w:trPr>
          <w:trHeight w:val="229"/>
          <w:jc w:val="center"/>
        </w:trPr>
        <w:tc>
          <w:tcPr>
            <w:tcW w:w="7388" w:type="dxa"/>
            <w:shd w:val="clear" w:color="auto" w:fill="auto"/>
            <w:noWrap/>
            <w:vAlign w:val="bottom"/>
            <w:hideMark/>
          </w:tcPr>
          <w:p w14:paraId="7870470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GOMA DE BORRAR</w:t>
            </w:r>
          </w:p>
        </w:tc>
        <w:tc>
          <w:tcPr>
            <w:tcW w:w="1089" w:type="dxa"/>
            <w:shd w:val="clear" w:color="auto" w:fill="auto"/>
            <w:noWrap/>
            <w:vAlign w:val="bottom"/>
            <w:hideMark/>
          </w:tcPr>
          <w:p w14:paraId="0661575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5F5FA9CC"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7</w:t>
            </w:r>
          </w:p>
        </w:tc>
      </w:tr>
      <w:tr w:rsidR="00CE144C" w:rsidRPr="00CE4C37" w14:paraId="3AA56DF5" w14:textId="77777777" w:rsidTr="00F04260">
        <w:trPr>
          <w:trHeight w:val="229"/>
          <w:jc w:val="center"/>
        </w:trPr>
        <w:tc>
          <w:tcPr>
            <w:tcW w:w="7388" w:type="dxa"/>
            <w:shd w:val="clear" w:color="auto" w:fill="auto"/>
            <w:noWrap/>
            <w:vAlign w:val="bottom"/>
            <w:hideMark/>
          </w:tcPr>
          <w:p w14:paraId="066618A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CUADERNO DE 30 HOJAS</w:t>
            </w:r>
          </w:p>
        </w:tc>
        <w:tc>
          <w:tcPr>
            <w:tcW w:w="1089" w:type="dxa"/>
            <w:shd w:val="clear" w:color="auto" w:fill="auto"/>
            <w:noWrap/>
            <w:vAlign w:val="bottom"/>
            <w:hideMark/>
          </w:tcPr>
          <w:p w14:paraId="15CDA47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0D2AB66F"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7</w:t>
            </w:r>
          </w:p>
        </w:tc>
      </w:tr>
      <w:tr w:rsidR="00CE144C" w:rsidRPr="00CE4C37" w14:paraId="26209527" w14:textId="77777777" w:rsidTr="00F04260">
        <w:trPr>
          <w:trHeight w:val="229"/>
          <w:jc w:val="center"/>
        </w:trPr>
        <w:tc>
          <w:tcPr>
            <w:tcW w:w="7388" w:type="dxa"/>
            <w:shd w:val="clear" w:color="auto" w:fill="auto"/>
            <w:noWrap/>
            <w:vAlign w:val="bottom"/>
            <w:hideMark/>
          </w:tcPr>
          <w:p w14:paraId="77781B3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CINTA MASKING</w:t>
            </w:r>
          </w:p>
        </w:tc>
        <w:tc>
          <w:tcPr>
            <w:tcW w:w="1089" w:type="dxa"/>
            <w:shd w:val="clear" w:color="auto" w:fill="auto"/>
            <w:noWrap/>
            <w:vAlign w:val="bottom"/>
            <w:hideMark/>
          </w:tcPr>
          <w:p w14:paraId="55B98E5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4A9736DD"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5B2ACF06" w14:textId="77777777" w:rsidTr="00F04260">
        <w:trPr>
          <w:trHeight w:val="229"/>
          <w:jc w:val="center"/>
        </w:trPr>
        <w:tc>
          <w:tcPr>
            <w:tcW w:w="7388" w:type="dxa"/>
            <w:shd w:val="clear" w:color="auto" w:fill="auto"/>
            <w:noWrap/>
            <w:vAlign w:val="bottom"/>
            <w:hideMark/>
          </w:tcPr>
          <w:p w14:paraId="4B06BCF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BOLÍGRAFO</w:t>
            </w:r>
          </w:p>
        </w:tc>
        <w:tc>
          <w:tcPr>
            <w:tcW w:w="1089" w:type="dxa"/>
            <w:shd w:val="clear" w:color="auto" w:fill="auto"/>
            <w:noWrap/>
            <w:vAlign w:val="bottom"/>
            <w:hideMark/>
          </w:tcPr>
          <w:p w14:paraId="5C8CAB6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1B991797"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7</w:t>
            </w:r>
          </w:p>
        </w:tc>
      </w:tr>
      <w:tr w:rsidR="00CE144C" w:rsidRPr="00CE4C37" w14:paraId="1D8DEF5D" w14:textId="77777777" w:rsidTr="00F04260">
        <w:trPr>
          <w:trHeight w:val="229"/>
          <w:jc w:val="center"/>
        </w:trPr>
        <w:tc>
          <w:tcPr>
            <w:tcW w:w="9671" w:type="dxa"/>
            <w:gridSpan w:val="3"/>
            <w:shd w:val="clear" w:color="000000" w:fill="0080FF"/>
            <w:noWrap/>
            <w:vAlign w:val="bottom"/>
            <w:hideMark/>
          </w:tcPr>
          <w:p w14:paraId="14550AD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CAPACITACIÓN TALLER PARA PROMOTORES Y ALMACENEROS</w:t>
            </w:r>
          </w:p>
        </w:tc>
      </w:tr>
      <w:tr w:rsidR="00CE144C" w:rsidRPr="00CE4C37" w14:paraId="73E5B8E1" w14:textId="77777777" w:rsidTr="00F04260">
        <w:trPr>
          <w:trHeight w:val="229"/>
          <w:jc w:val="center"/>
        </w:trPr>
        <w:tc>
          <w:tcPr>
            <w:tcW w:w="7388" w:type="dxa"/>
            <w:shd w:val="clear" w:color="auto" w:fill="auto"/>
            <w:noWrap/>
            <w:vAlign w:val="bottom"/>
            <w:hideMark/>
          </w:tcPr>
          <w:p w14:paraId="6924960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lastRenderedPageBreak/>
              <w:t>TAJADOR</w:t>
            </w:r>
          </w:p>
        </w:tc>
        <w:tc>
          <w:tcPr>
            <w:tcW w:w="1089" w:type="dxa"/>
            <w:shd w:val="clear" w:color="auto" w:fill="auto"/>
            <w:noWrap/>
            <w:vAlign w:val="bottom"/>
            <w:hideMark/>
          </w:tcPr>
          <w:p w14:paraId="3B9C832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7E61401E"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57295F30" w14:textId="77777777" w:rsidTr="00F04260">
        <w:trPr>
          <w:trHeight w:val="229"/>
          <w:jc w:val="center"/>
        </w:trPr>
        <w:tc>
          <w:tcPr>
            <w:tcW w:w="7388" w:type="dxa"/>
            <w:shd w:val="clear" w:color="auto" w:fill="auto"/>
            <w:noWrap/>
            <w:vAlign w:val="bottom"/>
            <w:hideMark/>
          </w:tcPr>
          <w:p w14:paraId="4EF284D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PAPEL SABANA TAMAÑO RESMA</w:t>
            </w:r>
          </w:p>
        </w:tc>
        <w:tc>
          <w:tcPr>
            <w:tcW w:w="1089" w:type="dxa"/>
            <w:shd w:val="clear" w:color="auto" w:fill="auto"/>
            <w:noWrap/>
            <w:vAlign w:val="bottom"/>
            <w:hideMark/>
          </w:tcPr>
          <w:p w14:paraId="48DF757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PLI</w:t>
            </w:r>
          </w:p>
        </w:tc>
        <w:tc>
          <w:tcPr>
            <w:tcW w:w="1192" w:type="dxa"/>
            <w:shd w:val="clear" w:color="auto" w:fill="auto"/>
            <w:noWrap/>
            <w:vAlign w:val="bottom"/>
            <w:hideMark/>
          </w:tcPr>
          <w:p w14:paraId="3FA92626"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55C622B6" w14:textId="77777777" w:rsidTr="00F04260">
        <w:trPr>
          <w:trHeight w:val="229"/>
          <w:jc w:val="center"/>
        </w:trPr>
        <w:tc>
          <w:tcPr>
            <w:tcW w:w="7388" w:type="dxa"/>
            <w:shd w:val="clear" w:color="auto" w:fill="auto"/>
            <w:noWrap/>
            <w:vAlign w:val="bottom"/>
            <w:hideMark/>
          </w:tcPr>
          <w:p w14:paraId="6935970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MARCADOR DE AGUA</w:t>
            </w:r>
          </w:p>
        </w:tc>
        <w:tc>
          <w:tcPr>
            <w:tcW w:w="1089" w:type="dxa"/>
            <w:shd w:val="clear" w:color="auto" w:fill="auto"/>
            <w:noWrap/>
            <w:vAlign w:val="bottom"/>
            <w:hideMark/>
          </w:tcPr>
          <w:p w14:paraId="47F05C5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6B1312D3"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6</w:t>
            </w:r>
          </w:p>
        </w:tc>
      </w:tr>
      <w:tr w:rsidR="00CE144C" w:rsidRPr="00CE4C37" w14:paraId="56331A6F" w14:textId="77777777" w:rsidTr="00F04260">
        <w:trPr>
          <w:trHeight w:val="229"/>
          <w:jc w:val="center"/>
        </w:trPr>
        <w:tc>
          <w:tcPr>
            <w:tcW w:w="7388" w:type="dxa"/>
            <w:shd w:val="clear" w:color="auto" w:fill="auto"/>
            <w:noWrap/>
            <w:vAlign w:val="bottom"/>
            <w:hideMark/>
          </w:tcPr>
          <w:p w14:paraId="2D2E75E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MANUAL CAPACITACIÓN</w:t>
            </w:r>
          </w:p>
        </w:tc>
        <w:tc>
          <w:tcPr>
            <w:tcW w:w="1089" w:type="dxa"/>
            <w:shd w:val="clear" w:color="auto" w:fill="auto"/>
            <w:noWrap/>
            <w:vAlign w:val="bottom"/>
            <w:hideMark/>
          </w:tcPr>
          <w:p w14:paraId="6A6E44A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234CD925"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48945B28" w14:textId="77777777" w:rsidTr="00F04260">
        <w:trPr>
          <w:trHeight w:val="229"/>
          <w:jc w:val="center"/>
        </w:trPr>
        <w:tc>
          <w:tcPr>
            <w:tcW w:w="7388" w:type="dxa"/>
            <w:shd w:val="clear" w:color="auto" w:fill="auto"/>
            <w:noWrap/>
            <w:vAlign w:val="bottom"/>
            <w:hideMark/>
          </w:tcPr>
          <w:p w14:paraId="018A04C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LÁPIZ NEGRO</w:t>
            </w:r>
          </w:p>
        </w:tc>
        <w:tc>
          <w:tcPr>
            <w:tcW w:w="1089" w:type="dxa"/>
            <w:shd w:val="clear" w:color="auto" w:fill="auto"/>
            <w:noWrap/>
            <w:vAlign w:val="bottom"/>
            <w:hideMark/>
          </w:tcPr>
          <w:p w14:paraId="26E6ABE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7A5C78D4"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2154F6DF" w14:textId="77777777" w:rsidTr="00F04260">
        <w:trPr>
          <w:trHeight w:val="229"/>
          <w:jc w:val="center"/>
        </w:trPr>
        <w:tc>
          <w:tcPr>
            <w:tcW w:w="7388" w:type="dxa"/>
            <w:shd w:val="clear" w:color="auto" w:fill="auto"/>
            <w:noWrap/>
            <w:vAlign w:val="bottom"/>
            <w:hideMark/>
          </w:tcPr>
          <w:p w14:paraId="7E79F29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GOMA DE BORRAR</w:t>
            </w:r>
          </w:p>
        </w:tc>
        <w:tc>
          <w:tcPr>
            <w:tcW w:w="1089" w:type="dxa"/>
            <w:shd w:val="clear" w:color="auto" w:fill="auto"/>
            <w:noWrap/>
            <w:vAlign w:val="bottom"/>
            <w:hideMark/>
          </w:tcPr>
          <w:p w14:paraId="275D25C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3B7F6510"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3A05CBAA" w14:textId="77777777" w:rsidTr="00F04260">
        <w:trPr>
          <w:trHeight w:val="229"/>
          <w:jc w:val="center"/>
        </w:trPr>
        <w:tc>
          <w:tcPr>
            <w:tcW w:w="7388" w:type="dxa"/>
            <w:shd w:val="clear" w:color="auto" w:fill="auto"/>
            <w:noWrap/>
            <w:vAlign w:val="bottom"/>
            <w:hideMark/>
          </w:tcPr>
          <w:p w14:paraId="538F9D9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CUADERNO DE 30 HOJAS</w:t>
            </w:r>
          </w:p>
        </w:tc>
        <w:tc>
          <w:tcPr>
            <w:tcW w:w="1089" w:type="dxa"/>
            <w:shd w:val="clear" w:color="auto" w:fill="auto"/>
            <w:noWrap/>
            <w:vAlign w:val="bottom"/>
            <w:hideMark/>
          </w:tcPr>
          <w:p w14:paraId="479E1FE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183B67B2"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58B086BF" w14:textId="77777777" w:rsidTr="00F04260">
        <w:trPr>
          <w:trHeight w:val="229"/>
          <w:jc w:val="center"/>
        </w:trPr>
        <w:tc>
          <w:tcPr>
            <w:tcW w:w="7388" w:type="dxa"/>
            <w:shd w:val="clear" w:color="auto" w:fill="auto"/>
            <w:noWrap/>
            <w:vAlign w:val="bottom"/>
            <w:hideMark/>
          </w:tcPr>
          <w:p w14:paraId="0B6314D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CINTA MASKING</w:t>
            </w:r>
          </w:p>
        </w:tc>
        <w:tc>
          <w:tcPr>
            <w:tcW w:w="1089" w:type="dxa"/>
            <w:shd w:val="clear" w:color="auto" w:fill="auto"/>
            <w:noWrap/>
            <w:vAlign w:val="bottom"/>
            <w:hideMark/>
          </w:tcPr>
          <w:p w14:paraId="7323855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34C084B9"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7BC50604" w14:textId="77777777" w:rsidTr="00F04260">
        <w:trPr>
          <w:trHeight w:val="229"/>
          <w:jc w:val="center"/>
        </w:trPr>
        <w:tc>
          <w:tcPr>
            <w:tcW w:w="7388" w:type="dxa"/>
            <w:shd w:val="clear" w:color="auto" w:fill="auto"/>
            <w:noWrap/>
            <w:vAlign w:val="bottom"/>
            <w:hideMark/>
          </w:tcPr>
          <w:p w14:paraId="072E298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BOLÍGRAFO</w:t>
            </w:r>
          </w:p>
        </w:tc>
        <w:tc>
          <w:tcPr>
            <w:tcW w:w="1089" w:type="dxa"/>
            <w:shd w:val="clear" w:color="auto" w:fill="auto"/>
            <w:noWrap/>
            <w:vAlign w:val="bottom"/>
            <w:hideMark/>
          </w:tcPr>
          <w:p w14:paraId="10FCC9B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4CD3FE06"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0FB2F7F4" w14:textId="77777777" w:rsidTr="00F04260">
        <w:trPr>
          <w:trHeight w:val="229"/>
          <w:jc w:val="center"/>
        </w:trPr>
        <w:tc>
          <w:tcPr>
            <w:tcW w:w="9671" w:type="dxa"/>
            <w:gridSpan w:val="3"/>
            <w:shd w:val="clear" w:color="000000" w:fill="0080FF"/>
            <w:noWrap/>
            <w:vAlign w:val="bottom"/>
            <w:hideMark/>
          </w:tcPr>
          <w:p w14:paraId="5084BF7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PERSONAL DE PROYECTO</w:t>
            </w:r>
          </w:p>
        </w:tc>
      </w:tr>
      <w:tr w:rsidR="00CE144C" w:rsidRPr="00CE4C37" w14:paraId="00CF5D7A" w14:textId="77777777" w:rsidTr="00F04260">
        <w:trPr>
          <w:trHeight w:val="229"/>
          <w:jc w:val="center"/>
        </w:trPr>
        <w:tc>
          <w:tcPr>
            <w:tcW w:w="7388" w:type="dxa"/>
            <w:shd w:val="clear" w:color="auto" w:fill="auto"/>
            <w:noWrap/>
            <w:vAlign w:val="bottom"/>
            <w:hideMark/>
          </w:tcPr>
          <w:p w14:paraId="5FDF017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TÉCNICO OPERATIVO DE ÁREA</w:t>
            </w:r>
          </w:p>
        </w:tc>
        <w:tc>
          <w:tcPr>
            <w:tcW w:w="1089" w:type="dxa"/>
            <w:shd w:val="clear" w:color="auto" w:fill="auto"/>
            <w:noWrap/>
            <w:vAlign w:val="bottom"/>
            <w:hideMark/>
          </w:tcPr>
          <w:p w14:paraId="09470F9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PERSONA</w:t>
            </w:r>
          </w:p>
        </w:tc>
        <w:tc>
          <w:tcPr>
            <w:tcW w:w="1192" w:type="dxa"/>
            <w:shd w:val="clear" w:color="auto" w:fill="auto"/>
            <w:noWrap/>
            <w:vAlign w:val="bottom"/>
            <w:hideMark/>
          </w:tcPr>
          <w:p w14:paraId="062CD40B"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7D9489A1" w14:textId="77777777" w:rsidTr="00F04260">
        <w:trPr>
          <w:trHeight w:val="229"/>
          <w:jc w:val="center"/>
        </w:trPr>
        <w:tc>
          <w:tcPr>
            <w:tcW w:w="7388" w:type="dxa"/>
            <w:shd w:val="clear" w:color="auto" w:fill="auto"/>
            <w:noWrap/>
            <w:vAlign w:val="bottom"/>
            <w:hideMark/>
          </w:tcPr>
          <w:p w14:paraId="2E41BCA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TÉCNICO ALMACENERO</w:t>
            </w:r>
          </w:p>
        </w:tc>
        <w:tc>
          <w:tcPr>
            <w:tcW w:w="1089" w:type="dxa"/>
            <w:shd w:val="clear" w:color="auto" w:fill="auto"/>
            <w:noWrap/>
            <w:vAlign w:val="bottom"/>
            <w:hideMark/>
          </w:tcPr>
          <w:p w14:paraId="2AEE45E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PERSONA</w:t>
            </w:r>
          </w:p>
        </w:tc>
        <w:tc>
          <w:tcPr>
            <w:tcW w:w="1192" w:type="dxa"/>
            <w:shd w:val="clear" w:color="auto" w:fill="auto"/>
            <w:noWrap/>
            <w:vAlign w:val="bottom"/>
            <w:hideMark/>
          </w:tcPr>
          <w:p w14:paraId="11FBA278"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2DD7F89B" w14:textId="77777777" w:rsidTr="00F04260">
        <w:trPr>
          <w:trHeight w:val="229"/>
          <w:jc w:val="center"/>
        </w:trPr>
        <w:tc>
          <w:tcPr>
            <w:tcW w:w="7388" w:type="dxa"/>
            <w:shd w:val="clear" w:color="auto" w:fill="auto"/>
            <w:noWrap/>
            <w:vAlign w:val="bottom"/>
            <w:hideMark/>
          </w:tcPr>
          <w:p w14:paraId="4670D83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EDUCADOR SOCIAL</w:t>
            </w:r>
          </w:p>
        </w:tc>
        <w:tc>
          <w:tcPr>
            <w:tcW w:w="1089" w:type="dxa"/>
            <w:shd w:val="clear" w:color="auto" w:fill="auto"/>
            <w:noWrap/>
            <w:vAlign w:val="bottom"/>
            <w:hideMark/>
          </w:tcPr>
          <w:p w14:paraId="7224903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PERSONA</w:t>
            </w:r>
          </w:p>
        </w:tc>
        <w:tc>
          <w:tcPr>
            <w:tcW w:w="1192" w:type="dxa"/>
            <w:shd w:val="clear" w:color="auto" w:fill="auto"/>
            <w:noWrap/>
            <w:vAlign w:val="bottom"/>
            <w:hideMark/>
          </w:tcPr>
          <w:p w14:paraId="7FBDC267"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08ED9483" w14:textId="77777777" w:rsidTr="00F04260">
        <w:trPr>
          <w:trHeight w:val="229"/>
          <w:jc w:val="center"/>
        </w:trPr>
        <w:tc>
          <w:tcPr>
            <w:tcW w:w="7388" w:type="dxa"/>
            <w:shd w:val="clear" w:color="auto" w:fill="auto"/>
            <w:noWrap/>
            <w:vAlign w:val="bottom"/>
            <w:hideMark/>
          </w:tcPr>
          <w:p w14:paraId="516930A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CONSTRUCTOR ESPECIALISTA P/INSTALACIÓN SANITARIA Y AGUA POTABLE</w:t>
            </w:r>
          </w:p>
        </w:tc>
        <w:tc>
          <w:tcPr>
            <w:tcW w:w="1089" w:type="dxa"/>
            <w:shd w:val="clear" w:color="auto" w:fill="auto"/>
            <w:noWrap/>
            <w:vAlign w:val="bottom"/>
            <w:hideMark/>
          </w:tcPr>
          <w:p w14:paraId="4B7BF7B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PERSONA</w:t>
            </w:r>
          </w:p>
        </w:tc>
        <w:tc>
          <w:tcPr>
            <w:tcW w:w="1192" w:type="dxa"/>
            <w:shd w:val="clear" w:color="auto" w:fill="auto"/>
            <w:noWrap/>
            <w:vAlign w:val="bottom"/>
            <w:hideMark/>
          </w:tcPr>
          <w:p w14:paraId="6DDB1626"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3CDD0DE9" w14:textId="77777777" w:rsidTr="00F04260">
        <w:trPr>
          <w:trHeight w:val="229"/>
          <w:jc w:val="center"/>
        </w:trPr>
        <w:tc>
          <w:tcPr>
            <w:tcW w:w="7388" w:type="dxa"/>
            <w:shd w:val="clear" w:color="auto" w:fill="auto"/>
            <w:noWrap/>
            <w:vAlign w:val="bottom"/>
            <w:hideMark/>
          </w:tcPr>
          <w:p w14:paraId="1D671DD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CONSTRUCTOR ESPECIALISTA P/INSTALACIÓN EN MATERIALES PREFABRICADOS</w:t>
            </w:r>
          </w:p>
        </w:tc>
        <w:tc>
          <w:tcPr>
            <w:tcW w:w="1089" w:type="dxa"/>
            <w:shd w:val="clear" w:color="auto" w:fill="auto"/>
            <w:noWrap/>
            <w:vAlign w:val="bottom"/>
            <w:hideMark/>
          </w:tcPr>
          <w:p w14:paraId="17F16A93"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PERSONA</w:t>
            </w:r>
          </w:p>
        </w:tc>
        <w:tc>
          <w:tcPr>
            <w:tcW w:w="1192" w:type="dxa"/>
            <w:shd w:val="clear" w:color="auto" w:fill="auto"/>
            <w:noWrap/>
            <w:vAlign w:val="bottom"/>
            <w:hideMark/>
          </w:tcPr>
          <w:p w14:paraId="2392413A"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198CB5E2" w14:textId="77777777" w:rsidTr="00F04260">
        <w:trPr>
          <w:trHeight w:val="229"/>
          <w:jc w:val="center"/>
        </w:trPr>
        <w:tc>
          <w:tcPr>
            <w:tcW w:w="7388" w:type="dxa"/>
            <w:shd w:val="clear" w:color="auto" w:fill="auto"/>
            <w:noWrap/>
            <w:vAlign w:val="bottom"/>
            <w:hideMark/>
          </w:tcPr>
          <w:p w14:paraId="076B743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CONSTRUCTOR ESPECIALISTA P/INSTALACIÓN ELÉCTRICA</w:t>
            </w:r>
          </w:p>
        </w:tc>
        <w:tc>
          <w:tcPr>
            <w:tcW w:w="1089" w:type="dxa"/>
            <w:shd w:val="clear" w:color="auto" w:fill="auto"/>
            <w:noWrap/>
            <w:vAlign w:val="bottom"/>
            <w:hideMark/>
          </w:tcPr>
          <w:p w14:paraId="40555FC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PERSONA</w:t>
            </w:r>
          </w:p>
        </w:tc>
        <w:tc>
          <w:tcPr>
            <w:tcW w:w="1192" w:type="dxa"/>
            <w:shd w:val="clear" w:color="auto" w:fill="auto"/>
            <w:noWrap/>
            <w:vAlign w:val="bottom"/>
            <w:hideMark/>
          </w:tcPr>
          <w:p w14:paraId="264754CB"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5FE2FA1C" w14:textId="77777777" w:rsidTr="00F04260">
        <w:trPr>
          <w:trHeight w:val="229"/>
          <w:jc w:val="center"/>
        </w:trPr>
        <w:tc>
          <w:tcPr>
            <w:tcW w:w="7388" w:type="dxa"/>
            <w:shd w:val="clear" w:color="auto" w:fill="auto"/>
            <w:noWrap/>
            <w:vAlign w:val="bottom"/>
            <w:hideMark/>
          </w:tcPr>
          <w:p w14:paraId="462A532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CONSTRUCTOR ALBAÑIL</w:t>
            </w:r>
          </w:p>
        </w:tc>
        <w:tc>
          <w:tcPr>
            <w:tcW w:w="1089" w:type="dxa"/>
            <w:shd w:val="clear" w:color="auto" w:fill="auto"/>
            <w:noWrap/>
            <w:vAlign w:val="bottom"/>
            <w:hideMark/>
          </w:tcPr>
          <w:p w14:paraId="60C5C86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PERSONA</w:t>
            </w:r>
          </w:p>
        </w:tc>
        <w:tc>
          <w:tcPr>
            <w:tcW w:w="1192" w:type="dxa"/>
            <w:shd w:val="clear" w:color="auto" w:fill="auto"/>
            <w:noWrap/>
            <w:vAlign w:val="bottom"/>
            <w:hideMark/>
          </w:tcPr>
          <w:p w14:paraId="1EA5F634"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4</w:t>
            </w:r>
          </w:p>
        </w:tc>
      </w:tr>
      <w:tr w:rsidR="00CE144C" w:rsidRPr="00CE4C37" w14:paraId="016206EF" w14:textId="77777777" w:rsidTr="00F04260">
        <w:trPr>
          <w:trHeight w:val="229"/>
          <w:jc w:val="center"/>
        </w:trPr>
        <w:tc>
          <w:tcPr>
            <w:tcW w:w="7388" w:type="dxa"/>
            <w:shd w:val="clear" w:color="auto" w:fill="auto"/>
            <w:noWrap/>
            <w:vAlign w:val="bottom"/>
            <w:hideMark/>
          </w:tcPr>
          <w:p w14:paraId="21A2007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 xml:space="preserve">CONSTRUCTOR - ALBAÑIL APOYO SOCIAL </w:t>
            </w:r>
          </w:p>
        </w:tc>
        <w:tc>
          <w:tcPr>
            <w:tcW w:w="1089" w:type="dxa"/>
            <w:shd w:val="clear" w:color="auto" w:fill="auto"/>
            <w:noWrap/>
            <w:vAlign w:val="bottom"/>
            <w:hideMark/>
          </w:tcPr>
          <w:p w14:paraId="5EF92F4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PERSONA</w:t>
            </w:r>
          </w:p>
        </w:tc>
        <w:tc>
          <w:tcPr>
            <w:tcW w:w="1192" w:type="dxa"/>
            <w:shd w:val="clear" w:color="auto" w:fill="auto"/>
            <w:noWrap/>
            <w:vAlign w:val="bottom"/>
            <w:hideMark/>
          </w:tcPr>
          <w:p w14:paraId="189759F0"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r>
      <w:tr w:rsidR="00CE144C" w:rsidRPr="00CE4C37" w14:paraId="200AEAC0" w14:textId="77777777" w:rsidTr="00F04260">
        <w:trPr>
          <w:trHeight w:val="229"/>
          <w:jc w:val="center"/>
        </w:trPr>
        <w:tc>
          <w:tcPr>
            <w:tcW w:w="9671" w:type="dxa"/>
            <w:gridSpan w:val="3"/>
            <w:shd w:val="clear" w:color="000000" w:fill="0080FF"/>
            <w:noWrap/>
            <w:vAlign w:val="bottom"/>
            <w:hideMark/>
          </w:tcPr>
          <w:p w14:paraId="28B0C1E3"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CAPACITACIÓN TALLER EN TÉCNICAS CONSTRUCTIVAS</w:t>
            </w:r>
          </w:p>
        </w:tc>
      </w:tr>
      <w:tr w:rsidR="00CE144C" w:rsidRPr="00CE4C37" w14:paraId="168E9606" w14:textId="77777777" w:rsidTr="00F04260">
        <w:trPr>
          <w:trHeight w:val="229"/>
          <w:jc w:val="center"/>
        </w:trPr>
        <w:tc>
          <w:tcPr>
            <w:tcW w:w="7388" w:type="dxa"/>
            <w:shd w:val="clear" w:color="auto" w:fill="auto"/>
            <w:noWrap/>
            <w:vAlign w:val="bottom"/>
            <w:hideMark/>
          </w:tcPr>
          <w:p w14:paraId="5DDC791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TAJADOR</w:t>
            </w:r>
          </w:p>
        </w:tc>
        <w:tc>
          <w:tcPr>
            <w:tcW w:w="1089" w:type="dxa"/>
            <w:shd w:val="clear" w:color="auto" w:fill="auto"/>
            <w:noWrap/>
            <w:vAlign w:val="bottom"/>
            <w:hideMark/>
          </w:tcPr>
          <w:p w14:paraId="6E1E456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1A5A557F"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30</w:t>
            </w:r>
          </w:p>
        </w:tc>
      </w:tr>
      <w:tr w:rsidR="00CE144C" w:rsidRPr="00CE4C37" w14:paraId="3E9E2D46" w14:textId="77777777" w:rsidTr="00F04260">
        <w:trPr>
          <w:trHeight w:val="229"/>
          <w:jc w:val="center"/>
        </w:trPr>
        <w:tc>
          <w:tcPr>
            <w:tcW w:w="7388" w:type="dxa"/>
            <w:shd w:val="clear" w:color="auto" w:fill="auto"/>
            <w:noWrap/>
            <w:vAlign w:val="bottom"/>
            <w:hideMark/>
          </w:tcPr>
          <w:p w14:paraId="771E101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TABLERO DE ANOTACIONES</w:t>
            </w:r>
          </w:p>
        </w:tc>
        <w:tc>
          <w:tcPr>
            <w:tcW w:w="1089" w:type="dxa"/>
            <w:shd w:val="clear" w:color="auto" w:fill="auto"/>
            <w:noWrap/>
            <w:vAlign w:val="bottom"/>
            <w:hideMark/>
          </w:tcPr>
          <w:p w14:paraId="575C06C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007C60E7"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30</w:t>
            </w:r>
          </w:p>
        </w:tc>
      </w:tr>
      <w:tr w:rsidR="00CE144C" w:rsidRPr="00CE4C37" w14:paraId="38014948" w14:textId="77777777" w:rsidTr="00F04260">
        <w:trPr>
          <w:trHeight w:val="229"/>
          <w:jc w:val="center"/>
        </w:trPr>
        <w:tc>
          <w:tcPr>
            <w:tcW w:w="7388" w:type="dxa"/>
            <w:shd w:val="clear" w:color="auto" w:fill="auto"/>
            <w:noWrap/>
            <w:vAlign w:val="bottom"/>
            <w:hideMark/>
          </w:tcPr>
          <w:p w14:paraId="553BA87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PORTA DOCUMENTOS DE PLÁSTICO TAMAÑO OFICIO</w:t>
            </w:r>
          </w:p>
        </w:tc>
        <w:tc>
          <w:tcPr>
            <w:tcW w:w="1089" w:type="dxa"/>
            <w:shd w:val="clear" w:color="auto" w:fill="auto"/>
            <w:noWrap/>
            <w:vAlign w:val="bottom"/>
            <w:hideMark/>
          </w:tcPr>
          <w:p w14:paraId="6CBB31A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646CABA2"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30</w:t>
            </w:r>
          </w:p>
        </w:tc>
      </w:tr>
      <w:tr w:rsidR="00CE144C" w:rsidRPr="00CE4C37" w14:paraId="11053470" w14:textId="77777777" w:rsidTr="00F04260">
        <w:trPr>
          <w:trHeight w:val="229"/>
          <w:jc w:val="center"/>
        </w:trPr>
        <w:tc>
          <w:tcPr>
            <w:tcW w:w="7388" w:type="dxa"/>
            <w:shd w:val="clear" w:color="auto" w:fill="auto"/>
            <w:noWrap/>
            <w:vAlign w:val="bottom"/>
            <w:hideMark/>
          </w:tcPr>
          <w:p w14:paraId="24652A6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PAPELÓGRAFO</w:t>
            </w:r>
          </w:p>
        </w:tc>
        <w:tc>
          <w:tcPr>
            <w:tcW w:w="1089" w:type="dxa"/>
            <w:shd w:val="clear" w:color="auto" w:fill="auto"/>
            <w:noWrap/>
            <w:vAlign w:val="bottom"/>
            <w:hideMark/>
          </w:tcPr>
          <w:p w14:paraId="58192DD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5900DC03"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10</w:t>
            </w:r>
          </w:p>
        </w:tc>
      </w:tr>
      <w:tr w:rsidR="00CE144C" w:rsidRPr="00CE4C37" w14:paraId="768D10DC" w14:textId="77777777" w:rsidTr="00F04260">
        <w:trPr>
          <w:trHeight w:val="229"/>
          <w:jc w:val="center"/>
        </w:trPr>
        <w:tc>
          <w:tcPr>
            <w:tcW w:w="7388" w:type="dxa"/>
            <w:shd w:val="clear" w:color="auto" w:fill="auto"/>
            <w:noWrap/>
            <w:vAlign w:val="bottom"/>
            <w:hideMark/>
          </w:tcPr>
          <w:p w14:paraId="0FB95BE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PAPEL SABANA TAMAÑO RESMA</w:t>
            </w:r>
          </w:p>
        </w:tc>
        <w:tc>
          <w:tcPr>
            <w:tcW w:w="1089" w:type="dxa"/>
            <w:shd w:val="clear" w:color="auto" w:fill="auto"/>
            <w:noWrap/>
            <w:vAlign w:val="bottom"/>
            <w:hideMark/>
          </w:tcPr>
          <w:p w14:paraId="5507244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PLI</w:t>
            </w:r>
          </w:p>
        </w:tc>
        <w:tc>
          <w:tcPr>
            <w:tcW w:w="1192" w:type="dxa"/>
            <w:shd w:val="clear" w:color="auto" w:fill="auto"/>
            <w:noWrap/>
            <w:vAlign w:val="bottom"/>
            <w:hideMark/>
          </w:tcPr>
          <w:p w14:paraId="0E087C16"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20</w:t>
            </w:r>
          </w:p>
        </w:tc>
      </w:tr>
      <w:tr w:rsidR="00CE144C" w:rsidRPr="00CE4C37" w14:paraId="4DE15A2A" w14:textId="77777777" w:rsidTr="00F04260">
        <w:trPr>
          <w:trHeight w:val="229"/>
          <w:jc w:val="center"/>
        </w:trPr>
        <w:tc>
          <w:tcPr>
            <w:tcW w:w="7388" w:type="dxa"/>
            <w:shd w:val="clear" w:color="auto" w:fill="auto"/>
            <w:noWrap/>
            <w:vAlign w:val="bottom"/>
            <w:hideMark/>
          </w:tcPr>
          <w:p w14:paraId="1CCCC2F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MARCADOR DE AGUA</w:t>
            </w:r>
          </w:p>
        </w:tc>
        <w:tc>
          <w:tcPr>
            <w:tcW w:w="1089" w:type="dxa"/>
            <w:shd w:val="clear" w:color="auto" w:fill="auto"/>
            <w:noWrap/>
            <w:vAlign w:val="bottom"/>
            <w:hideMark/>
          </w:tcPr>
          <w:p w14:paraId="765FEE5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59488349"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20</w:t>
            </w:r>
          </w:p>
        </w:tc>
      </w:tr>
      <w:tr w:rsidR="00CE144C" w:rsidRPr="00CE4C37" w14:paraId="60B00B62" w14:textId="77777777" w:rsidTr="00F04260">
        <w:trPr>
          <w:trHeight w:val="229"/>
          <w:jc w:val="center"/>
        </w:trPr>
        <w:tc>
          <w:tcPr>
            <w:tcW w:w="7388" w:type="dxa"/>
            <w:shd w:val="clear" w:color="auto" w:fill="auto"/>
            <w:noWrap/>
            <w:vAlign w:val="bottom"/>
            <w:hideMark/>
          </w:tcPr>
          <w:p w14:paraId="594CE48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MANUAL CAPACITACIÓN</w:t>
            </w:r>
          </w:p>
        </w:tc>
        <w:tc>
          <w:tcPr>
            <w:tcW w:w="1089" w:type="dxa"/>
            <w:shd w:val="clear" w:color="auto" w:fill="auto"/>
            <w:noWrap/>
            <w:vAlign w:val="bottom"/>
            <w:hideMark/>
          </w:tcPr>
          <w:p w14:paraId="75E7349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41D9EEEF"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30</w:t>
            </w:r>
          </w:p>
        </w:tc>
      </w:tr>
      <w:tr w:rsidR="00CE144C" w:rsidRPr="00CE4C37" w14:paraId="6D1472B1" w14:textId="77777777" w:rsidTr="00F04260">
        <w:trPr>
          <w:trHeight w:val="229"/>
          <w:jc w:val="center"/>
        </w:trPr>
        <w:tc>
          <w:tcPr>
            <w:tcW w:w="7388" w:type="dxa"/>
            <w:shd w:val="clear" w:color="auto" w:fill="auto"/>
            <w:noWrap/>
            <w:vAlign w:val="bottom"/>
            <w:hideMark/>
          </w:tcPr>
          <w:p w14:paraId="5CB1902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LÁPIZ NEGRO</w:t>
            </w:r>
          </w:p>
        </w:tc>
        <w:tc>
          <w:tcPr>
            <w:tcW w:w="1089" w:type="dxa"/>
            <w:shd w:val="clear" w:color="auto" w:fill="auto"/>
            <w:noWrap/>
            <w:vAlign w:val="bottom"/>
            <w:hideMark/>
          </w:tcPr>
          <w:p w14:paraId="22F43B6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0E97B557"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30</w:t>
            </w:r>
          </w:p>
        </w:tc>
      </w:tr>
      <w:tr w:rsidR="00CE144C" w:rsidRPr="00CE4C37" w14:paraId="1EF6A48A" w14:textId="77777777" w:rsidTr="00F04260">
        <w:trPr>
          <w:trHeight w:val="229"/>
          <w:jc w:val="center"/>
        </w:trPr>
        <w:tc>
          <w:tcPr>
            <w:tcW w:w="7388" w:type="dxa"/>
            <w:shd w:val="clear" w:color="auto" w:fill="auto"/>
            <w:noWrap/>
            <w:vAlign w:val="bottom"/>
            <w:hideMark/>
          </w:tcPr>
          <w:p w14:paraId="4480D0F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GOMA DE BORRAR</w:t>
            </w:r>
          </w:p>
        </w:tc>
        <w:tc>
          <w:tcPr>
            <w:tcW w:w="1089" w:type="dxa"/>
            <w:shd w:val="clear" w:color="auto" w:fill="auto"/>
            <w:noWrap/>
            <w:vAlign w:val="bottom"/>
            <w:hideMark/>
          </w:tcPr>
          <w:p w14:paraId="1CDD2D2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6C193AEE"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20</w:t>
            </w:r>
          </w:p>
        </w:tc>
      </w:tr>
      <w:tr w:rsidR="00CE144C" w:rsidRPr="00CE4C37" w14:paraId="34EA26E0" w14:textId="77777777" w:rsidTr="00F04260">
        <w:trPr>
          <w:trHeight w:val="229"/>
          <w:jc w:val="center"/>
        </w:trPr>
        <w:tc>
          <w:tcPr>
            <w:tcW w:w="7388" w:type="dxa"/>
            <w:shd w:val="clear" w:color="auto" w:fill="auto"/>
            <w:noWrap/>
            <w:vAlign w:val="bottom"/>
            <w:hideMark/>
          </w:tcPr>
          <w:p w14:paraId="7713012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CUADERNO DE 100 HOJAS TAMAÑO CARTA</w:t>
            </w:r>
          </w:p>
        </w:tc>
        <w:tc>
          <w:tcPr>
            <w:tcW w:w="1089" w:type="dxa"/>
            <w:shd w:val="clear" w:color="auto" w:fill="auto"/>
            <w:noWrap/>
            <w:vAlign w:val="bottom"/>
            <w:hideMark/>
          </w:tcPr>
          <w:p w14:paraId="2F1FDF6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74CB4384"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30</w:t>
            </w:r>
          </w:p>
        </w:tc>
      </w:tr>
      <w:tr w:rsidR="00CE144C" w:rsidRPr="00CE4C37" w14:paraId="70501DC3" w14:textId="77777777" w:rsidTr="00F04260">
        <w:trPr>
          <w:trHeight w:val="229"/>
          <w:jc w:val="center"/>
        </w:trPr>
        <w:tc>
          <w:tcPr>
            <w:tcW w:w="7388" w:type="dxa"/>
            <w:shd w:val="clear" w:color="auto" w:fill="auto"/>
            <w:noWrap/>
            <w:vAlign w:val="bottom"/>
            <w:hideMark/>
          </w:tcPr>
          <w:p w14:paraId="15E2260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CINTA MASKING</w:t>
            </w:r>
          </w:p>
        </w:tc>
        <w:tc>
          <w:tcPr>
            <w:tcW w:w="1089" w:type="dxa"/>
            <w:shd w:val="clear" w:color="auto" w:fill="auto"/>
            <w:noWrap/>
            <w:vAlign w:val="bottom"/>
            <w:hideMark/>
          </w:tcPr>
          <w:p w14:paraId="1FD9E5C3"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0550300D"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10</w:t>
            </w:r>
          </w:p>
        </w:tc>
      </w:tr>
      <w:tr w:rsidR="00CE144C" w:rsidRPr="00CE4C37" w14:paraId="3E40557F" w14:textId="77777777" w:rsidTr="00F04260">
        <w:trPr>
          <w:trHeight w:val="229"/>
          <w:jc w:val="center"/>
        </w:trPr>
        <w:tc>
          <w:tcPr>
            <w:tcW w:w="7388" w:type="dxa"/>
            <w:shd w:val="clear" w:color="auto" w:fill="auto"/>
            <w:noWrap/>
            <w:vAlign w:val="bottom"/>
            <w:hideMark/>
          </w:tcPr>
          <w:p w14:paraId="4C92C723"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BOLÍGRAFO</w:t>
            </w:r>
          </w:p>
        </w:tc>
        <w:tc>
          <w:tcPr>
            <w:tcW w:w="1089" w:type="dxa"/>
            <w:shd w:val="clear" w:color="auto" w:fill="auto"/>
            <w:noWrap/>
            <w:vAlign w:val="bottom"/>
            <w:hideMark/>
          </w:tcPr>
          <w:p w14:paraId="35EE68F3"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163D06F3"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30</w:t>
            </w:r>
          </w:p>
        </w:tc>
      </w:tr>
      <w:tr w:rsidR="00CE144C" w:rsidRPr="00CE4C37" w14:paraId="77FE4A31" w14:textId="77777777" w:rsidTr="00F04260">
        <w:trPr>
          <w:trHeight w:val="229"/>
          <w:jc w:val="center"/>
        </w:trPr>
        <w:tc>
          <w:tcPr>
            <w:tcW w:w="9671" w:type="dxa"/>
            <w:gridSpan w:val="3"/>
            <w:shd w:val="clear" w:color="000000" w:fill="0080FF"/>
            <w:noWrap/>
            <w:vAlign w:val="bottom"/>
            <w:hideMark/>
          </w:tcPr>
          <w:p w14:paraId="451CABF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ROPA DE TRABAJO</w:t>
            </w:r>
          </w:p>
        </w:tc>
      </w:tr>
      <w:tr w:rsidR="00CE144C" w:rsidRPr="00CE4C37" w14:paraId="020585D4" w14:textId="77777777" w:rsidTr="00F04260">
        <w:trPr>
          <w:trHeight w:val="229"/>
          <w:jc w:val="center"/>
        </w:trPr>
        <w:tc>
          <w:tcPr>
            <w:tcW w:w="7388" w:type="dxa"/>
            <w:shd w:val="clear" w:color="auto" w:fill="auto"/>
            <w:noWrap/>
            <w:vAlign w:val="bottom"/>
            <w:hideMark/>
          </w:tcPr>
          <w:p w14:paraId="717138B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OVEROL</w:t>
            </w:r>
          </w:p>
        </w:tc>
        <w:tc>
          <w:tcPr>
            <w:tcW w:w="1089" w:type="dxa"/>
            <w:shd w:val="clear" w:color="auto" w:fill="auto"/>
            <w:noWrap/>
            <w:vAlign w:val="bottom"/>
            <w:hideMark/>
          </w:tcPr>
          <w:p w14:paraId="1F9A2C63"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78A58C55"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9</w:t>
            </w:r>
          </w:p>
        </w:tc>
      </w:tr>
      <w:tr w:rsidR="00CE144C" w:rsidRPr="00CE4C37" w14:paraId="0F309EB7" w14:textId="77777777" w:rsidTr="00F04260">
        <w:trPr>
          <w:trHeight w:val="229"/>
          <w:jc w:val="center"/>
        </w:trPr>
        <w:tc>
          <w:tcPr>
            <w:tcW w:w="7388" w:type="dxa"/>
            <w:shd w:val="clear" w:color="auto" w:fill="auto"/>
            <w:noWrap/>
            <w:vAlign w:val="bottom"/>
            <w:hideMark/>
          </w:tcPr>
          <w:p w14:paraId="28EBCDB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GUANTES</w:t>
            </w:r>
          </w:p>
        </w:tc>
        <w:tc>
          <w:tcPr>
            <w:tcW w:w="1089" w:type="dxa"/>
            <w:shd w:val="clear" w:color="auto" w:fill="auto"/>
            <w:noWrap/>
            <w:vAlign w:val="bottom"/>
            <w:hideMark/>
          </w:tcPr>
          <w:p w14:paraId="793EB13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752107AE"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9</w:t>
            </w:r>
          </w:p>
        </w:tc>
      </w:tr>
      <w:tr w:rsidR="00CE144C" w:rsidRPr="00CE4C37" w14:paraId="26D1F6EB" w14:textId="77777777" w:rsidTr="00F04260">
        <w:trPr>
          <w:trHeight w:val="229"/>
          <w:jc w:val="center"/>
        </w:trPr>
        <w:tc>
          <w:tcPr>
            <w:tcW w:w="7388" w:type="dxa"/>
            <w:shd w:val="clear" w:color="auto" w:fill="auto"/>
            <w:noWrap/>
            <w:vAlign w:val="bottom"/>
            <w:hideMark/>
          </w:tcPr>
          <w:p w14:paraId="574599B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GORRA</w:t>
            </w:r>
          </w:p>
        </w:tc>
        <w:tc>
          <w:tcPr>
            <w:tcW w:w="1089" w:type="dxa"/>
            <w:shd w:val="clear" w:color="auto" w:fill="auto"/>
            <w:noWrap/>
            <w:vAlign w:val="bottom"/>
            <w:hideMark/>
          </w:tcPr>
          <w:p w14:paraId="2427B78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22B8CE60"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9</w:t>
            </w:r>
          </w:p>
        </w:tc>
      </w:tr>
      <w:tr w:rsidR="00CE144C" w:rsidRPr="00CE4C37" w14:paraId="16A51935" w14:textId="77777777" w:rsidTr="00F04260">
        <w:trPr>
          <w:trHeight w:val="229"/>
          <w:jc w:val="center"/>
        </w:trPr>
        <w:tc>
          <w:tcPr>
            <w:tcW w:w="7388" w:type="dxa"/>
            <w:shd w:val="clear" w:color="auto" w:fill="auto"/>
            <w:noWrap/>
            <w:vAlign w:val="bottom"/>
            <w:hideMark/>
          </w:tcPr>
          <w:p w14:paraId="5FFA582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CHALECO DE IDENTIFICACIÓN</w:t>
            </w:r>
          </w:p>
        </w:tc>
        <w:tc>
          <w:tcPr>
            <w:tcW w:w="1089" w:type="dxa"/>
            <w:shd w:val="clear" w:color="auto" w:fill="auto"/>
            <w:noWrap/>
            <w:vAlign w:val="bottom"/>
            <w:hideMark/>
          </w:tcPr>
          <w:p w14:paraId="2213E42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702355F2"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9</w:t>
            </w:r>
          </w:p>
        </w:tc>
      </w:tr>
      <w:tr w:rsidR="00CE144C" w:rsidRPr="00CE4C37" w14:paraId="73F0EA84" w14:textId="77777777" w:rsidTr="00F04260">
        <w:trPr>
          <w:trHeight w:val="229"/>
          <w:jc w:val="center"/>
        </w:trPr>
        <w:tc>
          <w:tcPr>
            <w:tcW w:w="7388" w:type="dxa"/>
            <w:shd w:val="clear" w:color="auto" w:fill="auto"/>
            <w:noWrap/>
            <w:vAlign w:val="bottom"/>
            <w:hideMark/>
          </w:tcPr>
          <w:p w14:paraId="56C4B62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CASCO</w:t>
            </w:r>
          </w:p>
        </w:tc>
        <w:tc>
          <w:tcPr>
            <w:tcW w:w="1089" w:type="dxa"/>
            <w:shd w:val="clear" w:color="auto" w:fill="auto"/>
            <w:noWrap/>
            <w:vAlign w:val="bottom"/>
            <w:hideMark/>
          </w:tcPr>
          <w:p w14:paraId="538C12D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3FBA94F2"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9</w:t>
            </w:r>
          </w:p>
        </w:tc>
      </w:tr>
      <w:tr w:rsidR="00CE144C" w:rsidRPr="00CE4C37" w14:paraId="593CFC32" w14:textId="77777777" w:rsidTr="00F04260">
        <w:trPr>
          <w:trHeight w:val="229"/>
          <w:jc w:val="center"/>
        </w:trPr>
        <w:tc>
          <w:tcPr>
            <w:tcW w:w="7388" w:type="dxa"/>
            <w:shd w:val="clear" w:color="auto" w:fill="auto"/>
            <w:noWrap/>
            <w:vAlign w:val="bottom"/>
            <w:hideMark/>
          </w:tcPr>
          <w:p w14:paraId="7C61CBA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BOTAS</w:t>
            </w:r>
          </w:p>
        </w:tc>
        <w:tc>
          <w:tcPr>
            <w:tcW w:w="1089" w:type="dxa"/>
            <w:shd w:val="clear" w:color="auto" w:fill="auto"/>
            <w:noWrap/>
            <w:vAlign w:val="bottom"/>
            <w:hideMark/>
          </w:tcPr>
          <w:p w14:paraId="4ECEAFB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6A36F409"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9</w:t>
            </w:r>
          </w:p>
        </w:tc>
      </w:tr>
      <w:tr w:rsidR="00CE144C" w:rsidRPr="00CE4C37" w14:paraId="1573DDBD" w14:textId="77777777" w:rsidTr="00F04260">
        <w:trPr>
          <w:trHeight w:val="229"/>
          <w:jc w:val="center"/>
        </w:trPr>
        <w:tc>
          <w:tcPr>
            <w:tcW w:w="9671" w:type="dxa"/>
            <w:gridSpan w:val="3"/>
            <w:shd w:val="clear" w:color="000000" w:fill="0080FF"/>
            <w:noWrap/>
            <w:vAlign w:val="bottom"/>
            <w:hideMark/>
          </w:tcPr>
          <w:p w14:paraId="13A3FED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COMBUSTIBLES Y LUBRICANTES</w:t>
            </w:r>
          </w:p>
        </w:tc>
      </w:tr>
      <w:tr w:rsidR="00CE144C" w:rsidRPr="00CE4C37" w14:paraId="6036566F" w14:textId="77777777" w:rsidTr="00F04260">
        <w:trPr>
          <w:trHeight w:val="229"/>
          <w:jc w:val="center"/>
        </w:trPr>
        <w:tc>
          <w:tcPr>
            <w:tcW w:w="7388" w:type="dxa"/>
            <w:shd w:val="clear" w:color="auto" w:fill="auto"/>
            <w:noWrap/>
            <w:vAlign w:val="bottom"/>
            <w:hideMark/>
          </w:tcPr>
          <w:p w14:paraId="190E638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GASOLINA PARA CAMIONETA(S)</w:t>
            </w:r>
          </w:p>
        </w:tc>
        <w:tc>
          <w:tcPr>
            <w:tcW w:w="1089" w:type="dxa"/>
            <w:shd w:val="clear" w:color="auto" w:fill="auto"/>
            <w:noWrap/>
            <w:vAlign w:val="bottom"/>
            <w:hideMark/>
          </w:tcPr>
          <w:p w14:paraId="580CA03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LT</w:t>
            </w:r>
          </w:p>
        </w:tc>
        <w:tc>
          <w:tcPr>
            <w:tcW w:w="1192" w:type="dxa"/>
            <w:shd w:val="clear" w:color="auto" w:fill="auto"/>
            <w:noWrap/>
            <w:vAlign w:val="bottom"/>
            <w:hideMark/>
          </w:tcPr>
          <w:p w14:paraId="776B089D"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2200</w:t>
            </w:r>
          </w:p>
        </w:tc>
      </w:tr>
      <w:tr w:rsidR="00CE144C" w:rsidRPr="00CE4C37" w14:paraId="3FB0335D" w14:textId="77777777" w:rsidTr="00F04260">
        <w:trPr>
          <w:trHeight w:val="229"/>
          <w:jc w:val="center"/>
        </w:trPr>
        <w:tc>
          <w:tcPr>
            <w:tcW w:w="7388" w:type="dxa"/>
            <w:shd w:val="clear" w:color="auto" w:fill="auto"/>
            <w:noWrap/>
            <w:vAlign w:val="bottom"/>
            <w:hideMark/>
          </w:tcPr>
          <w:p w14:paraId="1F9ED3A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CAMBIO DE FILTRO DE ACEITE DE TODOS LOS VEHÍCULOS</w:t>
            </w:r>
          </w:p>
        </w:tc>
        <w:tc>
          <w:tcPr>
            <w:tcW w:w="1089" w:type="dxa"/>
            <w:shd w:val="clear" w:color="auto" w:fill="auto"/>
            <w:noWrap/>
            <w:vAlign w:val="bottom"/>
            <w:hideMark/>
          </w:tcPr>
          <w:p w14:paraId="2B2A02F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05C05CAE"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4</w:t>
            </w:r>
          </w:p>
        </w:tc>
      </w:tr>
      <w:tr w:rsidR="00CE144C" w:rsidRPr="00CE4C37" w14:paraId="6D3A12B4" w14:textId="77777777" w:rsidTr="00F04260">
        <w:trPr>
          <w:trHeight w:val="229"/>
          <w:jc w:val="center"/>
        </w:trPr>
        <w:tc>
          <w:tcPr>
            <w:tcW w:w="7388" w:type="dxa"/>
            <w:shd w:val="clear" w:color="auto" w:fill="auto"/>
            <w:noWrap/>
            <w:vAlign w:val="bottom"/>
            <w:hideMark/>
          </w:tcPr>
          <w:p w14:paraId="65AF3A7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CAMBIO DE ACEITE DE TODOS LOS VEHÍCULOS</w:t>
            </w:r>
          </w:p>
        </w:tc>
        <w:tc>
          <w:tcPr>
            <w:tcW w:w="1089" w:type="dxa"/>
            <w:shd w:val="clear" w:color="auto" w:fill="auto"/>
            <w:noWrap/>
            <w:vAlign w:val="bottom"/>
            <w:hideMark/>
          </w:tcPr>
          <w:p w14:paraId="0E62021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LT</w:t>
            </w:r>
          </w:p>
        </w:tc>
        <w:tc>
          <w:tcPr>
            <w:tcW w:w="1192" w:type="dxa"/>
            <w:shd w:val="clear" w:color="auto" w:fill="auto"/>
            <w:noWrap/>
            <w:vAlign w:val="bottom"/>
            <w:hideMark/>
          </w:tcPr>
          <w:p w14:paraId="60F68ADC"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4</w:t>
            </w:r>
          </w:p>
        </w:tc>
      </w:tr>
      <w:tr w:rsidR="00CE144C" w:rsidRPr="00CE4C37" w14:paraId="7661BCE5" w14:textId="77777777" w:rsidTr="00F04260">
        <w:trPr>
          <w:trHeight w:val="229"/>
          <w:jc w:val="center"/>
        </w:trPr>
        <w:tc>
          <w:tcPr>
            <w:tcW w:w="9671" w:type="dxa"/>
            <w:gridSpan w:val="3"/>
            <w:shd w:val="clear" w:color="000000" w:fill="0080FF"/>
            <w:noWrap/>
            <w:vAlign w:val="bottom"/>
            <w:hideMark/>
          </w:tcPr>
          <w:p w14:paraId="67EC7C1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ALQUILERES</w:t>
            </w:r>
          </w:p>
        </w:tc>
      </w:tr>
      <w:tr w:rsidR="00CE144C" w:rsidRPr="00CE4C37" w14:paraId="6880F13A" w14:textId="77777777" w:rsidTr="00F04260">
        <w:trPr>
          <w:trHeight w:val="229"/>
          <w:jc w:val="center"/>
        </w:trPr>
        <w:tc>
          <w:tcPr>
            <w:tcW w:w="7388" w:type="dxa"/>
            <w:shd w:val="clear" w:color="auto" w:fill="auto"/>
            <w:noWrap/>
            <w:vAlign w:val="bottom"/>
            <w:hideMark/>
          </w:tcPr>
          <w:p w14:paraId="1E989A0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ALQUILER DE OFICINA</w:t>
            </w:r>
          </w:p>
        </w:tc>
        <w:tc>
          <w:tcPr>
            <w:tcW w:w="1089" w:type="dxa"/>
            <w:shd w:val="clear" w:color="auto" w:fill="auto"/>
            <w:noWrap/>
            <w:vAlign w:val="bottom"/>
            <w:hideMark/>
          </w:tcPr>
          <w:p w14:paraId="5F59A35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GLB</w:t>
            </w:r>
          </w:p>
        </w:tc>
        <w:tc>
          <w:tcPr>
            <w:tcW w:w="1192" w:type="dxa"/>
            <w:shd w:val="clear" w:color="auto" w:fill="auto"/>
            <w:noWrap/>
            <w:vAlign w:val="bottom"/>
            <w:hideMark/>
          </w:tcPr>
          <w:p w14:paraId="0CDBD4D7"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18EF5C77" w14:textId="77777777" w:rsidTr="00F04260">
        <w:trPr>
          <w:trHeight w:val="229"/>
          <w:jc w:val="center"/>
        </w:trPr>
        <w:tc>
          <w:tcPr>
            <w:tcW w:w="7388" w:type="dxa"/>
            <w:shd w:val="clear" w:color="auto" w:fill="auto"/>
            <w:noWrap/>
            <w:vAlign w:val="bottom"/>
            <w:hideMark/>
          </w:tcPr>
          <w:p w14:paraId="35B335F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ALQUILER DE ALMACENES</w:t>
            </w:r>
          </w:p>
        </w:tc>
        <w:tc>
          <w:tcPr>
            <w:tcW w:w="1089" w:type="dxa"/>
            <w:shd w:val="clear" w:color="auto" w:fill="auto"/>
            <w:noWrap/>
            <w:vAlign w:val="bottom"/>
            <w:hideMark/>
          </w:tcPr>
          <w:p w14:paraId="3729C37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GLB</w:t>
            </w:r>
          </w:p>
        </w:tc>
        <w:tc>
          <w:tcPr>
            <w:tcW w:w="1192" w:type="dxa"/>
            <w:shd w:val="clear" w:color="auto" w:fill="auto"/>
            <w:noWrap/>
            <w:vAlign w:val="bottom"/>
            <w:hideMark/>
          </w:tcPr>
          <w:p w14:paraId="583C35F8"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6B450131" w14:textId="77777777" w:rsidTr="00F04260">
        <w:trPr>
          <w:trHeight w:val="229"/>
          <w:jc w:val="center"/>
        </w:trPr>
        <w:tc>
          <w:tcPr>
            <w:tcW w:w="9671" w:type="dxa"/>
            <w:gridSpan w:val="3"/>
            <w:shd w:val="clear" w:color="000000" w:fill="0080FF"/>
            <w:noWrap/>
            <w:vAlign w:val="bottom"/>
            <w:hideMark/>
          </w:tcPr>
          <w:p w14:paraId="31BAEDE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MANTENIMIENTO Y REPARACIÓN DE MOTORIZADOS</w:t>
            </w:r>
          </w:p>
        </w:tc>
      </w:tr>
      <w:tr w:rsidR="00CE144C" w:rsidRPr="00CE4C37" w14:paraId="1B5E77DE" w14:textId="77777777" w:rsidTr="00F04260">
        <w:trPr>
          <w:trHeight w:val="229"/>
          <w:jc w:val="center"/>
        </w:trPr>
        <w:tc>
          <w:tcPr>
            <w:tcW w:w="7388" w:type="dxa"/>
            <w:shd w:val="clear" w:color="auto" w:fill="auto"/>
            <w:noWrap/>
            <w:vAlign w:val="bottom"/>
            <w:hideMark/>
          </w:tcPr>
          <w:p w14:paraId="514BABF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REPUESTOS, ACCESORIOS PARA VEHÍCULO(S) Y/O MOTOCICLETA(S)</w:t>
            </w:r>
          </w:p>
        </w:tc>
        <w:tc>
          <w:tcPr>
            <w:tcW w:w="1089" w:type="dxa"/>
            <w:shd w:val="clear" w:color="auto" w:fill="auto"/>
            <w:noWrap/>
            <w:vAlign w:val="bottom"/>
            <w:hideMark/>
          </w:tcPr>
          <w:p w14:paraId="5F0FE8D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GLB</w:t>
            </w:r>
          </w:p>
        </w:tc>
        <w:tc>
          <w:tcPr>
            <w:tcW w:w="1192" w:type="dxa"/>
            <w:shd w:val="clear" w:color="auto" w:fill="auto"/>
            <w:noWrap/>
            <w:vAlign w:val="bottom"/>
            <w:hideMark/>
          </w:tcPr>
          <w:p w14:paraId="00641AA2"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3C11851C" w14:textId="77777777" w:rsidTr="00F04260">
        <w:trPr>
          <w:trHeight w:val="229"/>
          <w:jc w:val="center"/>
        </w:trPr>
        <w:tc>
          <w:tcPr>
            <w:tcW w:w="7388" w:type="dxa"/>
            <w:shd w:val="clear" w:color="auto" w:fill="auto"/>
            <w:noWrap/>
            <w:vAlign w:val="bottom"/>
            <w:hideMark/>
          </w:tcPr>
          <w:p w14:paraId="1229504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 xml:space="preserve">CAMIONETA </w:t>
            </w:r>
          </w:p>
        </w:tc>
        <w:tc>
          <w:tcPr>
            <w:tcW w:w="1089" w:type="dxa"/>
            <w:shd w:val="clear" w:color="auto" w:fill="auto"/>
            <w:noWrap/>
            <w:vAlign w:val="bottom"/>
            <w:hideMark/>
          </w:tcPr>
          <w:p w14:paraId="55F9606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GLB</w:t>
            </w:r>
          </w:p>
        </w:tc>
        <w:tc>
          <w:tcPr>
            <w:tcW w:w="1192" w:type="dxa"/>
            <w:shd w:val="clear" w:color="auto" w:fill="auto"/>
            <w:noWrap/>
            <w:vAlign w:val="bottom"/>
            <w:hideMark/>
          </w:tcPr>
          <w:p w14:paraId="5AF31FA3"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4AD0FB15" w14:textId="77777777" w:rsidTr="00F04260">
        <w:trPr>
          <w:trHeight w:val="229"/>
          <w:jc w:val="center"/>
        </w:trPr>
        <w:tc>
          <w:tcPr>
            <w:tcW w:w="9671" w:type="dxa"/>
            <w:gridSpan w:val="3"/>
            <w:shd w:val="clear" w:color="000000" w:fill="0080FF"/>
            <w:noWrap/>
            <w:vAlign w:val="bottom"/>
            <w:hideMark/>
          </w:tcPr>
          <w:p w14:paraId="072C554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GASTOS VARIOS</w:t>
            </w:r>
          </w:p>
        </w:tc>
      </w:tr>
      <w:tr w:rsidR="00CE144C" w:rsidRPr="00CE4C37" w14:paraId="6FA1596A" w14:textId="77777777" w:rsidTr="00F04260">
        <w:trPr>
          <w:trHeight w:val="229"/>
          <w:jc w:val="center"/>
        </w:trPr>
        <w:tc>
          <w:tcPr>
            <w:tcW w:w="7388" w:type="dxa"/>
            <w:shd w:val="clear" w:color="auto" w:fill="auto"/>
            <w:noWrap/>
            <w:vAlign w:val="bottom"/>
            <w:hideMark/>
          </w:tcPr>
          <w:p w14:paraId="4E3D307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TELÉFONO CELULAR INTELIGENTE</w:t>
            </w:r>
          </w:p>
        </w:tc>
        <w:tc>
          <w:tcPr>
            <w:tcW w:w="1089" w:type="dxa"/>
            <w:shd w:val="clear" w:color="auto" w:fill="auto"/>
            <w:noWrap/>
            <w:vAlign w:val="bottom"/>
            <w:hideMark/>
          </w:tcPr>
          <w:p w14:paraId="1C7A1FC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GLB</w:t>
            </w:r>
          </w:p>
        </w:tc>
        <w:tc>
          <w:tcPr>
            <w:tcW w:w="1192" w:type="dxa"/>
            <w:shd w:val="clear" w:color="auto" w:fill="auto"/>
            <w:noWrap/>
            <w:vAlign w:val="bottom"/>
            <w:hideMark/>
          </w:tcPr>
          <w:p w14:paraId="1421CC25"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618015F4" w14:textId="77777777" w:rsidTr="00F04260">
        <w:trPr>
          <w:trHeight w:val="229"/>
          <w:jc w:val="center"/>
        </w:trPr>
        <w:tc>
          <w:tcPr>
            <w:tcW w:w="7388" w:type="dxa"/>
            <w:shd w:val="clear" w:color="auto" w:fill="auto"/>
            <w:noWrap/>
            <w:vAlign w:val="bottom"/>
            <w:hideMark/>
          </w:tcPr>
          <w:p w14:paraId="1BF03DA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SERVICIOS BÁSICOS P/OFICINA (AGUA/ELECTRICIDAD/LIMPIEZA ETC.)</w:t>
            </w:r>
          </w:p>
        </w:tc>
        <w:tc>
          <w:tcPr>
            <w:tcW w:w="1089" w:type="dxa"/>
            <w:shd w:val="clear" w:color="auto" w:fill="auto"/>
            <w:noWrap/>
            <w:vAlign w:val="bottom"/>
            <w:hideMark/>
          </w:tcPr>
          <w:p w14:paraId="6A7928B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GLB</w:t>
            </w:r>
          </w:p>
        </w:tc>
        <w:tc>
          <w:tcPr>
            <w:tcW w:w="1192" w:type="dxa"/>
            <w:shd w:val="clear" w:color="auto" w:fill="auto"/>
            <w:noWrap/>
            <w:vAlign w:val="bottom"/>
            <w:hideMark/>
          </w:tcPr>
          <w:p w14:paraId="451C15E0"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66D5C691" w14:textId="77777777" w:rsidTr="00F04260">
        <w:trPr>
          <w:trHeight w:val="229"/>
          <w:jc w:val="center"/>
        </w:trPr>
        <w:tc>
          <w:tcPr>
            <w:tcW w:w="7388" w:type="dxa"/>
            <w:shd w:val="clear" w:color="auto" w:fill="auto"/>
            <w:noWrap/>
            <w:vAlign w:val="bottom"/>
            <w:hideMark/>
          </w:tcPr>
          <w:p w14:paraId="09D71AD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INTERNET</w:t>
            </w:r>
          </w:p>
        </w:tc>
        <w:tc>
          <w:tcPr>
            <w:tcW w:w="1089" w:type="dxa"/>
            <w:shd w:val="clear" w:color="auto" w:fill="auto"/>
            <w:noWrap/>
            <w:vAlign w:val="bottom"/>
            <w:hideMark/>
          </w:tcPr>
          <w:p w14:paraId="1C2D84D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GLB</w:t>
            </w:r>
          </w:p>
        </w:tc>
        <w:tc>
          <w:tcPr>
            <w:tcW w:w="1192" w:type="dxa"/>
            <w:shd w:val="clear" w:color="auto" w:fill="auto"/>
            <w:noWrap/>
            <w:vAlign w:val="bottom"/>
            <w:hideMark/>
          </w:tcPr>
          <w:p w14:paraId="194E2B09"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112C8CBC" w14:textId="77777777" w:rsidTr="00F04260">
        <w:trPr>
          <w:trHeight w:val="229"/>
          <w:jc w:val="center"/>
        </w:trPr>
        <w:tc>
          <w:tcPr>
            <w:tcW w:w="7388" w:type="dxa"/>
            <w:shd w:val="clear" w:color="auto" w:fill="auto"/>
            <w:noWrap/>
            <w:vAlign w:val="bottom"/>
            <w:hideMark/>
          </w:tcPr>
          <w:p w14:paraId="322FA1C3"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FOTOCOPIAS</w:t>
            </w:r>
          </w:p>
        </w:tc>
        <w:tc>
          <w:tcPr>
            <w:tcW w:w="1089" w:type="dxa"/>
            <w:shd w:val="clear" w:color="auto" w:fill="auto"/>
            <w:noWrap/>
            <w:vAlign w:val="bottom"/>
            <w:hideMark/>
          </w:tcPr>
          <w:p w14:paraId="685D7DB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HJA</w:t>
            </w:r>
          </w:p>
        </w:tc>
        <w:tc>
          <w:tcPr>
            <w:tcW w:w="1192" w:type="dxa"/>
            <w:shd w:val="clear" w:color="auto" w:fill="auto"/>
            <w:noWrap/>
            <w:vAlign w:val="bottom"/>
            <w:hideMark/>
          </w:tcPr>
          <w:p w14:paraId="65ABF6EB"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1500</w:t>
            </w:r>
          </w:p>
        </w:tc>
      </w:tr>
      <w:tr w:rsidR="00CE144C" w:rsidRPr="00CE4C37" w14:paraId="4BA82B0A" w14:textId="77777777" w:rsidTr="00F04260">
        <w:trPr>
          <w:trHeight w:val="229"/>
          <w:jc w:val="center"/>
        </w:trPr>
        <w:tc>
          <w:tcPr>
            <w:tcW w:w="7388" w:type="dxa"/>
            <w:shd w:val="clear" w:color="auto" w:fill="auto"/>
            <w:noWrap/>
            <w:vAlign w:val="bottom"/>
            <w:hideMark/>
          </w:tcPr>
          <w:p w14:paraId="751FC95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lastRenderedPageBreak/>
              <w:t>CERTIFICADO DE NO PROPIEDAD</w:t>
            </w:r>
          </w:p>
        </w:tc>
        <w:tc>
          <w:tcPr>
            <w:tcW w:w="1089" w:type="dxa"/>
            <w:shd w:val="clear" w:color="auto" w:fill="auto"/>
            <w:noWrap/>
            <w:vAlign w:val="bottom"/>
            <w:hideMark/>
          </w:tcPr>
          <w:p w14:paraId="5F7BB53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HJA</w:t>
            </w:r>
          </w:p>
        </w:tc>
        <w:tc>
          <w:tcPr>
            <w:tcW w:w="1192" w:type="dxa"/>
            <w:shd w:val="clear" w:color="auto" w:fill="auto"/>
            <w:noWrap/>
            <w:vAlign w:val="bottom"/>
            <w:hideMark/>
          </w:tcPr>
          <w:p w14:paraId="27E3079F"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60</w:t>
            </w:r>
          </w:p>
        </w:tc>
      </w:tr>
      <w:tr w:rsidR="00CE144C" w:rsidRPr="00CE4C37" w14:paraId="33CFD194" w14:textId="77777777" w:rsidTr="00F04260">
        <w:trPr>
          <w:trHeight w:val="229"/>
          <w:jc w:val="center"/>
        </w:trPr>
        <w:tc>
          <w:tcPr>
            <w:tcW w:w="9671" w:type="dxa"/>
            <w:gridSpan w:val="3"/>
            <w:shd w:val="clear" w:color="000000" w:fill="0080FF"/>
            <w:noWrap/>
            <w:vAlign w:val="bottom"/>
            <w:hideMark/>
          </w:tcPr>
          <w:p w14:paraId="0D87F50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MATERIAL INFORMATIVO</w:t>
            </w:r>
          </w:p>
        </w:tc>
      </w:tr>
      <w:tr w:rsidR="00CE144C" w:rsidRPr="00CE4C37" w14:paraId="5793D354" w14:textId="77777777" w:rsidTr="00F04260">
        <w:trPr>
          <w:trHeight w:val="229"/>
          <w:jc w:val="center"/>
        </w:trPr>
        <w:tc>
          <w:tcPr>
            <w:tcW w:w="7388" w:type="dxa"/>
            <w:shd w:val="clear" w:color="auto" w:fill="auto"/>
            <w:noWrap/>
            <w:vAlign w:val="bottom"/>
            <w:hideMark/>
          </w:tcPr>
          <w:p w14:paraId="46A7F1E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VALLA DE GESTIÓN CON ESTRUCTURA METÁLICA Y BANNER (2.00 X 3.00)</w:t>
            </w:r>
          </w:p>
        </w:tc>
        <w:tc>
          <w:tcPr>
            <w:tcW w:w="1089" w:type="dxa"/>
            <w:shd w:val="clear" w:color="auto" w:fill="auto"/>
            <w:noWrap/>
            <w:vAlign w:val="bottom"/>
            <w:hideMark/>
          </w:tcPr>
          <w:p w14:paraId="33F834A3"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54082582"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0C7EC1E4" w14:textId="77777777" w:rsidTr="00F04260">
        <w:trPr>
          <w:trHeight w:val="229"/>
          <w:jc w:val="center"/>
        </w:trPr>
        <w:tc>
          <w:tcPr>
            <w:tcW w:w="7388" w:type="dxa"/>
            <w:shd w:val="clear" w:color="auto" w:fill="auto"/>
            <w:noWrap/>
            <w:vAlign w:val="bottom"/>
            <w:hideMark/>
          </w:tcPr>
          <w:p w14:paraId="5D1F14F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VALLA DE GESTIÓN BANNER (2.00 X 3.00)</w:t>
            </w:r>
          </w:p>
        </w:tc>
        <w:tc>
          <w:tcPr>
            <w:tcW w:w="1089" w:type="dxa"/>
            <w:shd w:val="clear" w:color="auto" w:fill="auto"/>
            <w:noWrap/>
            <w:vAlign w:val="bottom"/>
            <w:hideMark/>
          </w:tcPr>
          <w:p w14:paraId="0C73D3D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5293D5D2"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74424F12" w14:textId="77777777" w:rsidTr="00F04260">
        <w:trPr>
          <w:trHeight w:val="229"/>
          <w:jc w:val="center"/>
        </w:trPr>
        <w:tc>
          <w:tcPr>
            <w:tcW w:w="7388" w:type="dxa"/>
            <w:shd w:val="clear" w:color="auto" w:fill="auto"/>
            <w:noWrap/>
            <w:vAlign w:val="bottom"/>
            <w:hideMark/>
          </w:tcPr>
          <w:p w14:paraId="75E1112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PLACA DE NUMERACIÓN</w:t>
            </w:r>
          </w:p>
        </w:tc>
        <w:tc>
          <w:tcPr>
            <w:tcW w:w="1089" w:type="dxa"/>
            <w:shd w:val="clear" w:color="auto" w:fill="auto"/>
            <w:noWrap/>
            <w:vAlign w:val="bottom"/>
            <w:hideMark/>
          </w:tcPr>
          <w:p w14:paraId="565D0B3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4A853B57"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30</w:t>
            </w:r>
          </w:p>
        </w:tc>
      </w:tr>
      <w:tr w:rsidR="00CE144C" w:rsidRPr="00CE4C37" w14:paraId="34E60A0E" w14:textId="77777777" w:rsidTr="00F04260">
        <w:trPr>
          <w:trHeight w:val="229"/>
          <w:jc w:val="center"/>
        </w:trPr>
        <w:tc>
          <w:tcPr>
            <w:tcW w:w="7388" w:type="dxa"/>
            <w:shd w:val="clear" w:color="auto" w:fill="auto"/>
            <w:noWrap/>
            <w:vAlign w:val="bottom"/>
            <w:hideMark/>
          </w:tcPr>
          <w:p w14:paraId="2EE056E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PLACA DE ENTREGA DE PROYECTO</w:t>
            </w:r>
          </w:p>
        </w:tc>
        <w:tc>
          <w:tcPr>
            <w:tcW w:w="1089" w:type="dxa"/>
            <w:shd w:val="clear" w:color="auto" w:fill="auto"/>
            <w:noWrap/>
            <w:vAlign w:val="bottom"/>
            <w:hideMark/>
          </w:tcPr>
          <w:p w14:paraId="6F72D56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PZA</w:t>
            </w:r>
          </w:p>
        </w:tc>
        <w:tc>
          <w:tcPr>
            <w:tcW w:w="1192" w:type="dxa"/>
            <w:shd w:val="clear" w:color="auto" w:fill="auto"/>
            <w:noWrap/>
            <w:vAlign w:val="bottom"/>
            <w:hideMark/>
          </w:tcPr>
          <w:p w14:paraId="2370AE93"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2BB60952" w14:textId="77777777" w:rsidTr="00F04260">
        <w:trPr>
          <w:trHeight w:val="229"/>
          <w:jc w:val="center"/>
        </w:trPr>
        <w:tc>
          <w:tcPr>
            <w:tcW w:w="7388" w:type="dxa"/>
            <w:shd w:val="clear" w:color="auto" w:fill="auto"/>
            <w:noWrap/>
            <w:vAlign w:val="bottom"/>
            <w:hideMark/>
          </w:tcPr>
          <w:p w14:paraId="781C8DF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 xml:space="preserve">LETRERO DE PROYECTO DE MURO DE LADRILLO </w:t>
            </w:r>
          </w:p>
        </w:tc>
        <w:tc>
          <w:tcPr>
            <w:tcW w:w="1089" w:type="dxa"/>
            <w:shd w:val="clear" w:color="auto" w:fill="auto"/>
            <w:noWrap/>
            <w:vAlign w:val="bottom"/>
            <w:hideMark/>
          </w:tcPr>
          <w:p w14:paraId="7A7EC5C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GLB</w:t>
            </w:r>
          </w:p>
        </w:tc>
        <w:tc>
          <w:tcPr>
            <w:tcW w:w="1192" w:type="dxa"/>
            <w:shd w:val="clear" w:color="auto" w:fill="auto"/>
            <w:noWrap/>
            <w:vAlign w:val="bottom"/>
            <w:hideMark/>
          </w:tcPr>
          <w:p w14:paraId="6C76FC32"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r w:rsidR="00CE144C" w:rsidRPr="00CE4C37" w14:paraId="7F5F2BFA" w14:textId="77777777" w:rsidTr="00F04260">
        <w:trPr>
          <w:trHeight w:val="229"/>
          <w:jc w:val="center"/>
        </w:trPr>
        <w:tc>
          <w:tcPr>
            <w:tcW w:w="7388" w:type="dxa"/>
            <w:shd w:val="clear" w:color="auto" w:fill="auto"/>
            <w:noWrap/>
            <w:vAlign w:val="bottom"/>
            <w:hideMark/>
          </w:tcPr>
          <w:p w14:paraId="01904BB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AFICHE DE MEJORAMIENTO DE VIVIENDA</w:t>
            </w:r>
          </w:p>
        </w:tc>
        <w:tc>
          <w:tcPr>
            <w:tcW w:w="1089" w:type="dxa"/>
            <w:shd w:val="clear" w:color="auto" w:fill="auto"/>
            <w:noWrap/>
            <w:vAlign w:val="bottom"/>
            <w:hideMark/>
          </w:tcPr>
          <w:p w14:paraId="17B52C1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HJA</w:t>
            </w:r>
          </w:p>
        </w:tc>
        <w:tc>
          <w:tcPr>
            <w:tcW w:w="1192" w:type="dxa"/>
            <w:shd w:val="clear" w:color="auto" w:fill="auto"/>
            <w:noWrap/>
            <w:vAlign w:val="bottom"/>
            <w:hideMark/>
          </w:tcPr>
          <w:p w14:paraId="1C68E67E"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r>
    </w:tbl>
    <w:p w14:paraId="012700DC" w14:textId="77777777" w:rsidR="00CE144C" w:rsidRPr="00CE4C37" w:rsidRDefault="00CE144C" w:rsidP="00CE144C">
      <w:pPr>
        <w:rPr>
          <w:rFonts w:ascii="Tahoma" w:hAnsi="Tahoma" w:cs="Tahoma"/>
          <w:lang w:val="es-ES_tradnl"/>
        </w:rPr>
      </w:pPr>
    </w:p>
    <w:p w14:paraId="5058AA7F" w14:textId="77777777" w:rsidR="00CE144C" w:rsidRPr="00CE4C37" w:rsidRDefault="00CE144C" w:rsidP="00CE144C">
      <w:pPr>
        <w:keepNext/>
        <w:numPr>
          <w:ilvl w:val="0"/>
          <w:numId w:val="53"/>
        </w:numPr>
        <w:spacing w:before="240" w:after="60"/>
        <w:ind w:left="360" w:hanging="360"/>
        <w:outlineLvl w:val="0"/>
        <w:rPr>
          <w:rFonts w:ascii="Tahoma" w:hAnsi="Tahoma" w:cs="Tahoma"/>
          <w:b/>
          <w:bCs/>
          <w:color w:val="000000"/>
          <w:kern w:val="32"/>
          <w:lang w:val="es-ES_tradnl"/>
        </w:rPr>
      </w:pPr>
      <w:bookmarkStart w:id="153" w:name="_Toc71811173"/>
      <w:r w:rsidRPr="00CE4C37">
        <w:rPr>
          <w:rFonts w:ascii="Tahoma" w:hAnsi="Tahoma" w:cs="Tahoma"/>
          <w:b/>
          <w:bCs/>
          <w:color w:val="000000"/>
          <w:kern w:val="32"/>
          <w:lang w:val="es-ES_tradnl"/>
        </w:rPr>
        <w:t>DETALLE DE ÍTEMS DEL PROYECTO</w:t>
      </w:r>
      <w:bookmarkEnd w:id="153"/>
    </w:p>
    <w:p w14:paraId="7491BB47" w14:textId="77777777" w:rsidR="00CE144C" w:rsidRPr="00CE4C37" w:rsidRDefault="00CE144C" w:rsidP="00CE144C">
      <w:pPr>
        <w:rPr>
          <w:rFonts w:ascii="Tahoma" w:hAnsi="Tahoma" w:cs="Tahoma"/>
          <w:color w:val="000000"/>
          <w:lang w:val="es-ES_tradnl"/>
        </w:rPr>
      </w:pPr>
      <w:r w:rsidRPr="00CE4C37">
        <w:rPr>
          <w:rFonts w:ascii="Tahoma" w:hAnsi="Tahoma" w:cs="Tahoma"/>
          <w:color w:val="000000"/>
          <w:lang w:val="es-ES_tradnl"/>
        </w:rPr>
        <w:t>Para el presente proyecto, producto de la evaluación técnica/social y diseño planteado para el proyecto se presenta los siguientes ítems del proyecto:</w:t>
      </w:r>
    </w:p>
    <w:p w14:paraId="15CA82BD" w14:textId="77777777" w:rsidR="00CE144C" w:rsidRPr="00CE4C37" w:rsidRDefault="00CE144C" w:rsidP="00CE144C">
      <w:pPr>
        <w:rPr>
          <w:rFonts w:ascii="Tahoma" w:hAnsi="Tahoma" w:cs="Tahoma"/>
          <w:color w:val="000000"/>
          <w:lang w:val="es-ES_tradnl"/>
        </w:rPr>
      </w:pPr>
    </w:p>
    <w:tbl>
      <w:tblPr>
        <w:tblW w:w="9455" w:type="dxa"/>
        <w:jc w:val="center"/>
        <w:tblCellMar>
          <w:left w:w="70" w:type="dxa"/>
          <w:right w:w="70" w:type="dxa"/>
        </w:tblCellMar>
        <w:tblLook w:val="04A0" w:firstRow="1" w:lastRow="0" w:firstColumn="1" w:lastColumn="0" w:noHBand="0" w:noVBand="1"/>
      </w:tblPr>
      <w:tblGrid>
        <w:gridCol w:w="950"/>
        <w:gridCol w:w="6791"/>
        <w:gridCol w:w="1714"/>
      </w:tblGrid>
      <w:tr w:rsidR="00CE144C" w:rsidRPr="00CE4C37" w14:paraId="1B7CFB38" w14:textId="77777777" w:rsidTr="00F04260">
        <w:trPr>
          <w:trHeight w:val="15"/>
          <w:jc w:val="center"/>
        </w:trPr>
        <w:tc>
          <w:tcPr>
            <w:tcW w:w="0" w:type="auto"/>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15064E86"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lang w:eastAsia="es-BO"/>
              </w:rPr>
              <w:t>NUM ITEM</w:t>
            </w:r>
          </w:p>
        </w:tc>
        <w:tc>
          <w:tcPr>
            <w:tcW w:w="6791" w:type="dxa"/>
            <w:tcBorders>
              <w:top w:val="single" w:sz="4" w:space="0" w:color="000000"/>
              <w:left w:val="nil"/>
              <w:bottom w:val="single" w:sz="4" w:space="0" w:color="000000"/>
              <w:right w:val="single" w:sz="4" w:space="0" w:color="000000"/>
            </w:tcBorders>
            <w:shd w:val="clear" w:color="000000" w:fill="66B2FF"/>
            <w:vAlign w:val="bottom"/>
            <w:hideMark/>
          </w:tcPr>
          <w:p w14:paraId="2DFF378F"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lang w:eastAsia="es-BO"/>
              </w:rPr>
              <w:t>NOMBRE DEL ITEM</w:t>
            </w:r>
          </w:p>
        </w:tc>
        <w:tc>
          <w:tcPr>
            <w:tcW w:w="0" w:type="auto"/>
            <w:tcBorders>
              <w:top w:val="single" w:sz="4" w:space="0" w:color="000000"/>
              <w:left w:val="nil"/>
              <w:bottom w:val="single" w:sz="4" w:space="0" w:color="000000"/>
              <w:right w:val="single" w:sz="4" w:space="0" w:color="000000"/>
            </w:tcBorders>
            <w:shd w:val="clear" w:color="000000" w:fill="66B2FF"/>
            <w:noWrap/>
            <w:vAlign w:val="bottom"/>
            <w:hideMark/>
          </w:tcPr>
          <w:p w14:paraId="33032A5D"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lang w:eastAsia="es-BO"/>
              </w:rPr>
              <w:t>UNIDAD DE MEDIDA</w:t>
            </w:r>
          </w:p>
        </w:tc>
      </w:tr>
      <w:tr w:rsidR="00CE144C" w:rsidRPr="00CE4C37" w14:paraId="797FEE82"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4BE471F"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w:t>
            </w:r>
          </w:p>
        </w:tc>
        <w:tc>
          <w:tcPr>
            <w:tcW w:w="6791" w:type="dxa"/>
            <w:tcBorders>
              <w:top w:val="nil"/>
              <w:left w:val="nil"/>
              <w:bottom w:val="single" w:sz="4" w:space="0" w:color="000000"/>
              <w:right w:val="single" w:sz="4" w:space="0" w:color="000000"/>
            </w:tcBorders>
            <w:shd w:val="clear" w:color="auto" w:fill="auto"/>
            <w:vAlign w:val="bottom"/>
            <w:hideMark/>
          </w:tcPr>
          <w:p w14:paraId="32BB377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TRAZADO Y REPLANTEO</w:t>
            </w:r>
          </w:p>
        </w:tc>
        <w:tc>
          <w:tcPr>
            <w:tcW w:w="0" w:type="auto"/>
            <w:tcBorders>
              <w:top w:val="nil"/>
              <w:left w:val="nil"/>
              <w:bottom w:val="single" w:sz="4" w:space="0" w:color="000000"/>
              <w:right w:val="single" w:sz="4" w:space="0" w:color="000000"/>
            </w:tcBorders>
            <w:shd w:val="clear" w:color="auto" w:fill="auto"/>
            <w:noWrap/>
            <w:vAlign w:val="bottom"/>
            <w:hideMark/>
          </w:tcPr>
          <w:p w14:paraId="534AD95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GLOBAL</w:t>
            </w:r>
          </w:p>
        </w:tc>
      </w:tr>
      <w:tr w:rsidR="00CE144C" w:rsidRPr="00CE4C37" w14:paraId="3AEBE837"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BEDFB9F"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2</w:t>
            </w:r>
          </w:p>
        </w:tc>
        <w:tc>
          <w:tcPr>
            <w:tcW w:w="6791" w:type="dxa"/>
            <w:tcBorders>
              <w:top w:val="nil"/>
              <w:left w:val="nil"/>
              <w:bottom w:val="single" w:sz="4" w:space="0" w:color="000000"/>
              <w:right w:val="single" w:sz="4" w:space="0" w:color="000000"/>
            </w:tcBorders>
            <w:shd w:val="clear" w:color="auto" w:fill="auto"/>
            <w:vAlign w:val="bottom"/>
            <w:hideMark/>
          </w:tcPr>
          <w:p w14:paraId="33DAC91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EXCAVACIÓN DE 0 A 2,50 M (SIN AGOTAMIENTO)</w:t>
            </w:r>
          </w:p>
        </w:tc>
        <w:tc>
          <w:tcPr>
            <w:tcW w:w="0" w:type="auto"/>
            <w:tcBorders>
              <w:top w:val="nil"/>
              <w:left w:val="nil"/>
              <w:bottom w:val="single" w:sz="4" w:space="0" w:color="000000"/>
              <w:right w:val="single" w:sz="4" w:space="0" w:color="000000"/>
            </w:tcBorders>
            <w:shd w:val="clear" w:color="auto" w:fill="auto"/>
            <w:noWrap/>
            <w:vAlign w:val="bottom"/>
            <w:hideMark/>
          </w:tcPr>
          <w:p w14:paraId="6B62733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CUBICO</w:t>
            </w:r>
          </w:p>
        </w:tc>
      </w:tr>
      <w:tr w:rsidR="00CE144C" w:rsidRPr="00CE4C37" w14:paraId="65AADB54"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3865F8"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w:t>
            </w:r>
          </w:p>
        </w:tc>
        <w:tc>
          <w:tcPr>
            <w:tcW w:w="6791" w:type="dxa"/>
            <w:tcBorders>
              <w:top w:val="nil"/>
              <w:left w:val="nil"/>
              <w:bottom w:val="single" w:sz="4" w:space="0" w:color="000000"/>
              <w:right w:val="single" w:sz="4" w:space="0" w:color="000000"/>
            </w:tcBorders>
            <w:shd w:val="clear" w:color="auto" w:fill="auto"/>
            <w:vAlign w:val="bottom"/>
            <w:hideMark/>
          </w:tcPr>
          <w:p w14:paraId="19AC825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CIMIENTO DE HORMIGÓN CICLÓPEO</w:t>
            </w:r>
          </w:p>
        </w:tc>
        <w:tc>
          <w:tcPr>
            <w:tcW w:w="0" w:type="auto"/>
            <w:tcBorders>
              <w:top w:val="nil"/>
              <w:left w:val="nil"/>
              <w:bottom w:val="single" w:sz="4" w:space="0" w:color="000000"/>
              <w:right w:val="single" w:sz="4" w:space="0" w:color="000000"/>
            </w:tcBorders>
            <w:shd w:val="clear" w:color="auto" w:fill="auto"/>
            <w:noWrap/>
            <w:vAlign w:val="bottom"/>
            <w:hideMark/>
          </w:tcPr>
          <w:p w14:paraId="0A11BDC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CUBICO</w:t>
            </w:r>
          </w:p>
        </w:tc>
      </w:tr>
      <w:tr w:rsidR="00CE144C" w:rsidRPr="00CE4C37" w14:paraId="6D273B53"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6AD0366"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4</w:t>
            </w:r>
          </w:p>
        </w:tc>
        <w:tc>
          <w:tcPr>
            <w:tcW w:w="6791" w:type="dxa"/>
            <w:tcBorders>
              <w:top w:val="nil"/>
              <w:left w:val="nil"/>
              <w:bottom w:val="single" w:sz="4" w:space="0" w:color="000000"/>
              <w:right w:val="single" w:sz="4" w:space="0" w:color="000000"/>
            </w:tcBorders>
            <w:shd w:val="clear" w:color="auto" w:fill="auto"/>
            <w:vAlign w:val="bottom"/>
            <w:hideMark/>
          </w:tcPr>
          <w:p w14:paraId="166850C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VIGA DE ARRIOSTRE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3AEE906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CUBICO</w:t>
            </w:r>
          </w:p>
        </w:tc>
      </w:tr>
      <w:tr w:rsidR="00CE144C" w:rsidRPr="00CE4C37" w14:paraId="2D03189C"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1BD2EB"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5</w:t>
            </w:r>
          </w:p>
        </w:tc>
        <w:tc>
          <w:tcPr>
            <w:tcW w:w="6791" w:type="dxa"/>
            <w:tcBorders>
              <w:top w:val="nil"/>
              <w:left w:val="nil"/>
              <w:bottom w:val="single" w:sz="4" w:space="0" w:color="000000"/>
              <w:right w:val="single" w:sz="4" w:space="0" w:color="000000"/>
            </w:tcBorders>
            <w:shd w:val="clear" w:color="auto" w:fill="auto"/>
            <w:vAlign w:val="bottom"/>
            <w:hideMark/>
          </w:tcPr>
          <w:p w14:paraId="67774D4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IMPERMEABILIZACIÓN CON CARTÓN ASFALTICO</w:t>
            </w:r>
          </w:p>
        </w:tc>
        <w:tc>
          <w:tcPr>
            <w:tcW w:w="0" w:type="auto"/>
            <w:tcBorders>
              <w:top w:val="nil"/>
              <w:left w:val="nil"/>
              <w:bottom w:val="single" w:sz="4" w:space="0" w:color="000000"/>
              <w:right w:val="single" w:sz="4" w:space="0" w:color="000000"/>
            </w:tcBorders>
            <w:shd w:val="clear" w:color="auto" w:fill="auto"/>
            <w:noWrap/>
            <w:vAlign w:val="bottom"/>
            <w:hideMark/>
          </w:tcPr>
          <w:p w14:paraId="66DC505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CUADRADO</w:t>
            </w:r>
          </w:p>
        </w:tc>
      </w:tr>
      <w:tr w:rsidR="00CE144C" w:rsidRPr="00CE4C37" w14:paraId="3E9413A9"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AD3EDF0"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6</w:t>
            </w:r>
          </w:p>
        </w:tc>
        <w:tc>
          <w:tcPr>
            <w:tcW w:w="6791" w:type="dxa"/>
            <w:tcBorders>
              <w:top w:val="nil"/>
              <w:left w:val="nil"/>
              <w:bottom w:val="single" w:sz="4" w:space="0" w:color="000000"/>
              <w:right w:val="single" w:sz="4" w:space="0" w:color="000000"/>
            </w:tcBorders>
            <w:shd w:val="clear" w:color="auto" w:fill="auto"/>
            <w:vAlign w:val="bottom"/>
            <w:hideMark/>
          </w:tcPr>
          <w:p w14:paraId="5F5C052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EMPEDRADO Y CONTRAPISO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683E717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CUADRADO</w:t>
            </w:r>
          </w:p>
        </w:tc>
      </w:tr>
      <w:tr w:rsidR="00CE144C" w:rsidRPr="00CE4C37" w14:paraId="27538DC0"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1C31907"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7</w:t>
            </w:r>
          </w:p>
        </w:tc>
        <w:tc>
          <w:tcPr>
            <w:tcW w:w="6791" w:type="dxa"/>
            <w:tcBorders>
              <w:top w:val="nil"/>
              <w:left w:val="nil"/>
              <w:bottom w:val="single" w:sz="4" w:space="0" w:color="000000"/>
              <w:right w:val="single" w:sz="4" w:space="0" w:color="000000"/>
            </w:tcBorders>
            <w:shd w:val="clear" w:color="auto" w:fill="auto"/>
            <w:vAlign w:val="bottom"/>
            <w:hideMark/>
          </w:tcPr>
          <w:p w14:paraId="44A40B3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MURO DE LADRILLO DE 6H C/MORTERO DE CEMENTO (24X15X10)</w:t>
            </w:r>
          </w:p>
        </w:tc>
        <w:tc>
          <w:tcPr>
            <w:tcW w:w="0" w:type="auto"/>
            <w:tcBorders>
              <w:top w:val="nil"/>
              <w:left w:val="nil"/>
              <w:bottom w:val="single" w:sz="4" w:space="0" w:color="000000"/>
              <w:right w:val="single" w:sz="4" w:space="0" w:color="000000"/>
            </w:tcBorders>
            <w:shd w:val="clear" w:color="auto" w:fill="auto"/>
            <w:noWrap/>
            <w:vAlign w:val="bottom"/>
            <w:hideMark/>
          </w:tcPr>
          <w:p w14:paraId="644E34F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CUADRADO</w:t>
            </w:r>
          </w:p>
        </w:tc>
      </w:tr>
      <w:tr w:rsidR="00CE144C" w:rsidRPr="00CE4C37" w14:paraId="401A9568"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B71CF4C"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8</w:t>
            </w:r>
          </w:p>
        </w:tc>
        <w:tc>
          <w:tcPr>
            <w:tcW w:w="6791" w:type="dxa"/>
            <w:tcBorders>
              <w:top w:val="nil"/>
              <w:left w:val="nil"/>
              <w:bottom w:val="single" w:sz="4" w:space="0" w:color="000000"/>
              <w:right w:val="single" w:sz="4" w:space="0" w:color="000000"/>
            </w:tcBorders>
            <w:shd w:val="clear" w:color="auto" w:fill="auto"/>
            <w:vAlign w:val="bottom"/>
            <w:hideMark/>
          </w:tcPr>
          <w:p w14:paraId="682A7A9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VIGA CADENA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40ACCBF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CUBICO</w:t>
            </w:r>
          </w:p>
        </w:tc>
      </w:tr>
      <w:tr w:rsidR="00CE144C" w:rsidRPr="00CE4C37" w14:paraId="4B05C854"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6E29138"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9</w:t>
            </w:r>
          </w:p>
        </w:tc>
        <w:tc>
          <w:tcPr>
            <w:tcW w:w="6791" w:type="dxa"/>
            <w:tcBorders>
              <w:top w:val="nil"/>
              <w:left w:val="nil"/>
              <w:bottom w:val="single" w:sz="4" w:space="0" w:color="000000"/>
              <w:right w:val="single" w:sz="4" w:space="0" w:color="000000"/>
            </w:tcBorders>
            <w:shd w:val="clear" w:color="auto" w:fill="auto"/>
            <w:vAlign w:val="bottom"/>
            <w:hideMark/>
          </w:tcPr>
          <w:p w14:paraId="4CE9F46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COLUMNA DE LADRILLO GAMBOTE</w:t>
            </w:r>
          </w:p>
        </w:tc>
        <w:tc>
          <w:tcPr>
            <w:tcW w:w="0" w:type="auto"/>
            <w:tcBorders>
              <w:top w:val="nil"/>
              <w:left w:val="nil"/>
              <w:bottom w:val="single" w:sz="4" w:space="0" w:color="000000"/>
              <w:right w:val="single" w:sz="4" w:space="0" w:color="000000"/>
            </w:tcBorders>
            <w:shd w:val="clear" w:color="auto" w:fill="auto"/>
            <w:noWrap/>
            <w:vAlign w:val="bottom"/>
            <w:hideMark/>
          </w:tcPr>
          <w:p w14:paraId="4651CBD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w:t>
            </w:r>
          </w:p>
        </w:tc>
      </w:tr>
      <w:tr w:rsidR="00CE144C" w:rsidRPr="00CE4C37" w14:paraId="042482D6"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E31476"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10</w:t>
            </w:r>
          </w:p>
        </w:tc>
        <w:tc>
          <w:tcPr>
            <w:tcW w:w="6791" w:type="dxa"/>
            <w:tcBorders>
              <w:top w:val="nil"/>
              <w:left w:val="nil"/>
              <w:bottom w:val="single" w:sz="4" w:space="0" w:color="000000"/>
              <w:right w:val="single" w:sz="4" w:space="0" w:color="000000"/>
            </w:tcBorders>
            <w:shd w:val="clear" w:color="auto" w:fill="auto"/>
            <w:vAlign w:val="bottom"/>
            <w:hideMark/>
          </w:tcPr>
          <w:p w14:paraId="1D94B37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CUBIERTA DE CALAMINA GALVANIZADA ONDULADA Nro 28 PREPINTADA C/ESTRUCTURA METÁLICA</w:t>
            </w:r>
          </w:p>
        </w:tc>
        <w:tc>
          <w:tcPr>
            <w:tcW w:w="0" w:type="auto"/>
            <w:tcBorders>
              <w:top w:val="nil"/>
              <w:left w:val="nil"/>
              <w:bottom w:val="single" w:sz="4" w:space="0" w:color="000000"/>
              <w:right w:val="single" w:sz="4" w:space="0" w:color="000000"/>
            </w:tcBorders>
            <w:shd w:val="clear" w:color="auto" w:fill="auto"/>
            <w:noWrap/>
            <w:vAlign w:val="bottom"/>
            <w:hideMark/>
          </w:tcPr>
          <w:p w14:paraId="6CB5590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CUADRADO</w:t>
            </w:r>
          </w:p>
        </w:tc>
      </w:tr>
      <w:tr w:rsidR="00CE144C" w:rsidRPr="00CE4C37" w14:paraId="056621E0"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7BC0ECF"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11</w:t>
            </w:r>
          </w:p>
        </w:tc>
        <w:tc>
          <w:tcPr>
            <w:tcW w:w="6791" w:type="dxa"/>
            <w:tcBorders>
              <w:top w:val="nil"/>
              <w:left w:val="nil"/>
              <w:bottom w:val="single" w:sz="4" w:space="0" w:color="000000"/>
              <w:right w:val="single" w:sz="4" w:space="0" w:color="000000"/>
            </w:tcBorders>
            <w:shd w:val="clear" w:color="auto" w:fill="auto"/>
            <w:vAlign w:val="bottom"/>
            <w:hideMark/>
          </w:tcPr>
          <w:p w14:paraId="5490BE1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CUMBRERA DE CALAMINA GALVANIZADA PLANA Nro 28 PREPINTADA</w:t>
            </w:r>
          </w:p>
        </w:tc>
        <w:tc>
          <w:tcPr>
            <w:tcW w:w="0" w:type="auto"/>
            <w:tcBorders>
              <w:top w:val="nil"/>
              <w:left w:val="nil"/>
              <w:bottom w:val="single" w:sz="4" w:space="0" w:color="000000"/>
              <w:right w:val="single" w:sz="4" w:space="0" w:color="000000"/>
            </w:tcBorders>
            <w:shd w:val="clear" w:color="auto" w:fill="auto"/>
            <w:noWrap/>
            <w:vAlign w:val="bottom"/>
            <w:hideMark/>
          </w:tcPr>
          <w:p w14:paraId="4FDA511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w:t>
            </w:r>
          </w:p>
        </w:tc>
      </w:tr>
      <w:tr w:rsidR="00CE144C" w:rsidRPr="00CE4C37" w14:paraId="10DAE502"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A2E302B"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12</w:t>
            </w:r>
          </w:p>
        </w:tc>
        <w:tc>
          <w:tcPr>
            <w:tcW w:w="6791" w:type="dxa"/>
            <w:tcBorders>
              <w:top w:val="nil"/>
              <w:left w:val="nil"/>
              <w:bottom w:val="single" w:sz="4" w:space="0" w:color="000000"/>
              <w:right w:val="single" w:sz="4" w:space="0" w:color="000000"/>
            </w:tcBorders>
            <w:shd w:val="clear" w:color="auto" w:fill="auto"/>
            <w:vAlign w:val="bottom"/>
            <w:hideMark/>
          </w:tcPr>
          <w:p w14:paraId="18FAB86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bottom"/>
            <w:hideMark/>
          </w:tcPr>
          <w:p w14:paraId="658094D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w:t>
            </w:r>
          </w:p>
        </w:tc>
      </w:tr>
      <w:tr w:rsidR="00CE144C" w:rsidRPr="00CE4C37" w14:paraId="0A9A7071"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8903C98"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13</w:t>
            </w:r>
          </w:p>
        </w:tc>
        <w:tc>
          <w:tcPr>
            <w:tcW w:w="6791" w:type="dxa"/>
            <w:tcBorders>
              <w:top w:val="nil"/>
              <w:left w:val="nil"/>
              <w:bottom w:val="single" w:sz="4" w:space="0" w:color="000000"/>
              <w:right w:val="single" w:sz="4" w:space="0" w:color="000000"/>
            </w:tcBorders>
            <w:shd w:val="clear" w:color="auto" w:fill="auto"/>
            <w:vAlign w:val="bottom"/>
            <w:hideMark/>
          </w:tcPr>
          <w:p w14:paraId="107155E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BAJANTE DE PVC 3"</w:t>
            </w:r>
          </w:p>
        </w:tc>
        <w:tc>
          <w:tcPr>
            <w:tcW w:w="0" w:type="auto"/>
            <w:tcBorders>
              <w:top w:val="nil"/>
              <w:left w:val="nil"/>
              <w:bottom w:val="single" w:sz="4" w:space="0" w:color="000000"/>
              <w:right w:val="single" w:sz="4" w:space="0" w:color="000000"/>
            </w:tcBorders>
            <w:shd w:val="clear" w:color="auto" w:fill="auto"/>
            <w:noWrap/>
            <w:vAlign w:val="bottom"/>
            <w:hideMark/>
          </w:tcPr>
          <w:p w14:paraId="66F9721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w:t>
            </w:r>
          </w:p>
        </w:tc>
      </w:tr>
      <w:tr w:rsidR="00CE144C" w:rsidRPr="00CE4C37" w14:paraId="7C41EEFB"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1D8463D"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14</w:t>
            </w:r>
          </w:p>
        </w:tc>
        <w:tc>
          <w:tcPr>
            <w:tcW w:w="6791" w:type="dxa"/>
            <w:tcBorders>
              <w:top w:val="nil"/>
              <w:left w:val="nil"/>
              <w:bottom w:val="single" w:sz="4" w:space="0" w:color="000000"/>
              <w:right w:val="single" w:sz="4" w:space="0" w:color="000000"/>
            </w:tcBorders>
            <w:shd w:val="clear" w:color="auto" w:fill="auto"/>
            <w:vAlign w:val="bottom"/>
            <w:hideMark/>
          </w:tcPr>
          <w:p w14:paraId="410B6BE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BOTAGUAS DE LADRILLO CERÁMICO</w:t>
            </w:r>
          </w:p>
        </w:tc>
        <w:tc>
          <w:tcPr>
            <w:tcW w:w="0" w:type="auto"/>
            <w:tcBorders>
              <w:top w:val="nil"/>
              <w:left w:val="nil"/>
              <w:bottom w:val="single" w:sz="4" w:space="0" w:color="000000"/>
              <w:right w:val="single" w:sz="4" w:space="0" w:color="000000"/>
            </w:tcBorders>
            <w:shd w:val="clear" w:color="auto" w:fill="auto"/>
            <w:noWrap/>
            <w:vAlign w:val="bottom"/>
            <w:hideMark/>
          </w:tcPr>
          <w:p w14:paraId="6E382DC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w:t>
            </w:r>
          </w:p>
        </w:tc>
      </w:tr>
      <w:tr w:rsidR="00CE144C" w:rsidRPr="00CE4C37" w14:paraId="5CE23DFB"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7A0767"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15</w:t>
            </w:r>
          </w:p>
        </w:tc>
        <w:tc>
          <w:tcPr>
            <w:tcW w:w="6791" w:type="dxa"/>
            <w:tcBorders>
              <w:top w:val="nil"/>
              <w:left w:val="nil"/>
              <w:bottom w:val="single" w:sz="4" w:space="0" w:color="000000"/>
              <w:right w:val="single" w:sz="4" w:space="0" w:color="000000"/>
            </w:tcBorders>
            <w:shd w:val="clear" w:color="auto" w:fill="auto"/>
            <w:vAlign w:val="bottom"/>
            <w:hideMark/>
          </w:tcPr>
          <w:p w14:paraId="4C7AA36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ACERA DE CEMENTO E=5 CM CON EMPEDRADO</w:t>
            </w:r>
          </w:p>
        </w:tc>
        <w:tc>
          <w:tcPr>
            <w:tcW w:w="0" w:type="auto"/>
            <w:tcBorders>
              <w:top w:val="nil"/>
              <w:left w:val="nil"/>
              <w:bottom w:val="single" w:sz="4" w:space="0" w:color="000000"/>
              <w:right w:val="single" w:sz="4" w:space="0" w:color="000000"/>
            </w:tcBorders>
            <w:shd w:val="clear" w:color="auto" w:fill="auto"/>
            <w:noWrap/>
            <w:vAlign w:val="bottom"/>
            <w:hideMark/>
          </w:tcPr>
          <w:p w14:paraId="17DB8DF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CUADRADO</w:t>
            </w:r>
          </w:p>
        </w:tc>
      </w:tr>
      <w:tr w:rsidR="00CE144C" w:rsidRPr="00CE4C37" w14:paraId="55BADDEE"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E70ACAF"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16</w:t>
            </w:r>
          </w:p>
        </w:tc>
        <w:tc>
          <w:tcPr>
            <w:tcW w:w="6791" w:type="dxa"/>
            <w:tcBorders>
              <w:top w:val="nil"/>
              <w:left w:val="nil"/>
              <w:bottom w:val="single" w:sz="4" w:space="0" w:color="000000"/>
              <w:right w:val="single" w:sz="4" w:space="0" w:color="000000"/>
            </w:tcBorders>
            <w:shd w:val="clear" w:color="auto" w:fill="auto"/>
            <w:vAlign w:val="bottom"/>
            <w:hideMark/>
          </w:tcPr>
          <w:p w14:paraId="739DA1F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REVOQUE INTERIOR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015C873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CUADRADO</w:t>
            </w:r>
          </w:p>
        </w:tc>
      </w:tr>
      <w:tr w:rsidR="00CE144C" w:rsidRPr="00CE4C37" w14:paraId="680A7330"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E0D4B7"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17</w:t>
            </w:r>
          </w:p>
        </w:tc>
        <w:tc>
          <w:tcPr>
            <w:tcW w:w="6791" w:type="dxa"/>
            <w:tcBorders>
              <w:top w:val="nil"/>
              <w:left w:val="nil"/>
              <w:bottom w:val="single" w:sz="4" w:space="0" w:color="000000"/>
              <w:right w:val="single" w:sz="4" w:space="0" w:color="000000"/>
            </w:tcBorders>
            <w:shd w:val="clear" w:color="auto" w:fill="auto"/>
            <w:vAlign w:val="bottom"/>
            <w:hideMark/>
          </w:tcPr>
          <w:p w14:paraId="584D734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REVOQUE EXTERIOR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2E4D56D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CUADRADO</w:t>
            </w:r>
          </w:p>
        </w:tc>
      </w:tr>
      <w:tr w:rsidR="00CE144C" w:rsidRPr="00CE4C37" w14:paraId="1A7F048F"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3F1F1E5"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18</w:t>
            </w:r>
          </w:p>
        </w:tc>
        <w:tc>
          <w:tcPr>
            <w:tcW w:w="6791" w:type="dxa"/>
            <w:tcBorders>
              <w:top w:val="nil"/>
              <w:left w:val="nil"/>
              <w:bottom w:val="single" w:sz="4" w:space="0" w:color="000000"/>
              <w:right w:val="single" w:sz="4" w:space="0" w:color="000000"/>
            </w:tcBorders>
            <w:shd w:val="clear" w:color="auto" w:fill="auto"/>
            <w:vAlign w:val="bottom"/>
            <w:hideMark/>
          </w:tcPr>
          <w:p w14:paraId="23D9C8E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PROVISIÓN Y COLOCADO CIELO FALSO DE PLACA PVC C/ESTRUCTURA GALVANIZADA</w:t>
            </w:r>
          </w:p>
        </w:tc>
        <w:tc>
          <w:tcPr>
            <w:tcW w:w="0" w:type="auto"/>
            <w:tcBorders>
              <w:top w:val="nil"/>
              <w:left w:val="nil"/>
              <w:bottom w:val="single" w:sz="4" w:space="0" w:color="000000"/>
              <w:right w:val="single" w:sz="4" w:space="0" w:color="000000"/>
            </w:tcBorders>
            <w:shd w:val="clear" w:color="auto" w:fill="auto"/>
            <w:noWrap/>
            <w:vAlign w:val="bottom"/>
            <w:hideMark/>
          </w:tcPr>
          <w:p w14:paraId="74FC9F7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CUADRADO</w:t>
            </w:r>
          </w:p>
        </w:tc>
      </w:tr>
      <w:tr w:rsidR="00CE144C" w:rsidRPr="00CE4C37" w14:paraId="419A042F"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5DE9188"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19</w:t>
            </w:r>
          </w:p>
        </w:tc>
        <w:tc>
          <w:tcPr>
            <w:tcW w:w="6791" w:type="dxa"/>
            <w:tcBorders>
              <w:top w:val="nil"/>
              <w:left w:val="nil"/>
              <w:bottom w:val="single" w:sz="4" w:space="0" w:color="000000"/>
              <w:right w:val="single" w:sz="4" w:space="0" w:color="000000"/>
            </w:tcBorders>
            <w:shd w:val="clear" w:color="auto" w:fill="auto"/>
            <w:vAlign w:val="bottom"/>
            <w:hideMark/>
          </w:tcPr>
          <w:p w14:paraId="1681CEF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PINTURA INTERIOR LATEX</w:t>
            </w:r>
          </w:p>
        </w:tc>
        <w:tc>
          <w:tcPr>
            <w:tcW w:w="0" w:type="auto"/>
            <w:tcBorders>
              <w:top w:val="nil"/>
              <w:left w:val="nil"/>
              <w:bottom w:val="single" w:sz="4" w:space="0" w:color="000000"/>
              <w:right w:val="single" w:sz="4" w:space="0" w:color="000000"/>
            </w:tcBorders>
            <w:shd w:val="clear" w:color="auto" w:fill="auto"/>
            <w:noWrap/>
            <w:vAlign w:val="bottom"/>
            <w:hideMark/>
          </w:tcPr>
          <w:p w14:paraId="0CEED62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CUADRADO</w:t>
            </w:r>
          </w:p>
        </w:tc>
      </w:tr>
      <w:tr w:rsidR="00CE144C" w:rsidRPr="00CE4C37" w14:paraId="419FF259"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C9F687F"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20</w:t>
            </w:r>
          </w:p>
        </w:tc>
        <w:tc>
          <w:tcPr>
            <w:tcW w:w="6791" w:type="dxa"/>
            <w:tcBorders>
              <w:top w:val="nil"/>
              <w:left w:val="nil"/>
              <w:bottom w:val="single" w:sz="4" w:space="0" w:color="000000"/>
              <w:right w:val="single" w:sz="4" w:space="0" w:color="000000"/>
            </w:tcBorders>
            <w:shd w:val="clear" w:color="auto" w:fill="auto"/>
            <w:vAlign w:val="bottom"/>
            <w:hideMark/>
          </w:tcPr>
          <w:p w14:paraId="1A78BFC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PINTURA INTERIOR LATEX ENGOMADA</w:t>
            </w:r>
          </w:p>
        </w:tc>
        <w:tc>
          <w:tcPr>
            <w:tcW w:w="0" w:type="auto"/>
            <w:tcBorders>
              <w:top w:val="nil"/>
              <w:left w:val="nil"/>
              <w:bottom w:val="single" w:sz="4" w:space="0" w:color="000000"/>
              <w:right w:val="single" w:sz="4" w:space="0" w:color="000000"/>
            </w:tcBorders>
            <w:shd w:val="clear" w:color="auto" w:fill="auto"/>
            <w:noWrap/>
            <w:vAlign w:val="bottom"/>
            <w:hideMark/>
          </w:tcPr>
          <w:p w14:paraId="256227D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CUADRADO</w:t>
            </w:r>
          </w:p>
        </w:tc>
      </w:tr>
      <w:tr w:rsidR="00CE144C" w:rsidRPr="00CE4C37" w14:paraId="3B2F2EAF"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21087D"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21</w:t>
            </w:r>
          </w:p>
        </w:tc>
        <w:tc>
          <w:tcPr>
            <w:tcW w:w="6791" w:type="dxa"/>
            <w:tcBorders>
              <w:top w:val="nil"/>
              <w:left w:val="nil"/>
              <w:bottom w:val="single" w:sz="4" w:space="0" w:color="000000"/>
              <w:right w:val="single" w:sz="4" w:space="0" w:color="000000"/>
            </w:tcBorders>
            <w:shd w:val="clear" w:color="auto" w:fill="auto"/>
            <w:vAlign w:val="bottom"/>
            <w:hideMark/>
          </w:tcPr>
          <w:p w14:paraId="7E4F7A2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MESÓN DE HORMIGÓN ARMADO PARA COCINA</w:t>
            </w:r>
          </w:p>
        </w:tc>
        <w:tc>
          <w:tcPr>
            <w:tcW w:w="0" w:type="auto"/>
            <w:tcBorders>
              <w:top w:val="nil"/>
              <w:left w:val="nil"/>
              <w:bottom w:val="single" w:sz="4" w:space="0" w:color="000000"/>
              <w:right w:val="single" w:sz="4" w:space="0" w:color="000000"/>
            </w:tcBorders>
            <w:shd w:val="clear" w:color="auto" w:fill="auto"/>
            <w:noWrap/>
            <w:vAlign w:val="bottom"/>
            <w:hideMark/>
          </w:tcPr>
          <w:p w14:paraId="4A0EF73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CUADRADO</w:t>
            </w:r>
          </w:p>
        </w:tc>
      </w:tr>
      <w:tr w:rsidR="00CE144C" w:rsidRPr="00CE4C37" w14:paraId="79E85487"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C1EB569"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22</w:t>
            </w:r>
          </w:p>
        </w:tc>
        <w:tc>
          <w:tcPr>
            <w:tcW w:w="6791" w:type="dxa"/>
            <w:tcBorders>
              <w:top w:val="nil"/>
              <w:left w:val="nil"/>
              <w:bottom w:val="single" w:sz="4" w:space="0" w:color="000000"/>
              <w:right w:val="single" w:sz="4" w:space="0" w:color="000000"/>
            </w:tcBorders>
            <w:shd w:val="clear" w:color="auto" w:fill="auto"/>
            <w:vAlign w:val="bottom"/>
            <w:hideMark/>
          </w:tcPr>
          <w:p w14:paraId="61223BB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PINTURA EXTERIOR LATEX SOBRE MORTERO DE CEMENTO</w:t>
            </w:r>
          </w:p>
        </w:tc>
        <w:tc>
          <w:tcPr>
            <w:tcW w:w="0" w:type="auto"/>
            <w:tcBorders>
              <w:top w:val="nil"/>
              <w:left w:val="nil"/>
              <w:bottom w:val="single" w:sz="4" w:space="0" w:color="000000"/>
              <w:right w:val="single" w:sz="4" w:space="0" w:color="000000"/>
            </w:tcBorders>
            <w:shd w:val="clear" w:color="auto" w:fill="auto"/>
            <w:noWrap/>
            <w:vAlign w:val="bottom"/>
            <w:hideMark/>
          </w:tcPr>
          <w:p w14:paraId="7959824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CUADRADO</w:t>
            </w:r>
          </w:p>
        </w:tc>
      </w:tr>
      <w:tr w:rsidR="00CE144C" w:rsidRPr="00CE4C37" w14:paraId="7FD7C8B9"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0FFC4CA"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23</w:t>
            </w:r>
          </w:p>
        </w:tc>
        <w:tc>
          <w:tcPr>
            <w:tcW w:w="6791" w:type="dxa"/>
            <w:tcBorders>
              <w:top w:val="nil"/>
              <w:left w:val="nil"/>
              <w:bottom w:val="single" w:sz="4" w:space="0" w:color="000000"/>
              <w:right w:val="single" w:sz="4" w:space="0" w:color="000000"/>
            </w:tcBorders>
            <w:shd w:val="clear" w:color="auto" w:fill="auto"/>
            <w:vAlign w:val="bottom"/>
            <w:hideMark/>
          </w:tcPr>
          <w:p w14:paraId="4F2D5C1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PROVISIÓN Y COLOCADO DE LAVAPLATOS DE UNA FOSA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A31B41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PIEZA</w:t>
            </w:r>
          </w:p>
        </w:tc>
      </w:tr>
      <w:tr w:rsidR="00CE144C" w:rsidRPr="00CE4C37" w14:paraId="7B98DED1"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43C5BA5"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24</w:t>
            </w:r>
          </w:p>
        </w:tc>
        <w:tc>
          <w:tcPr>
            <w:tcW w:w="6791" w:type="dxa"/>
            <w:tcBorders>
              <w:top w:val="nil"/>
              <w:left w:val="nil"/>
              <w:bottom w:val="single" w:sz="4" w:space="0" w:color="000000"/>
              <w:right w:val="single" w:sz="4" w:space="0" w:color="000000"/>
            </w:tcBorders>
            <w:shd w:val="clear" w:color="auto" w:fill="auto"/>
            <w:vAlign w:val="bottom"/>
            <w:hideMark/>
          </w:tcPr>
          <w:p w14:paraId="6A9474E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REJILLA DE VENTILACIÓN</w:t>
            </w:r>
          </w:p>
        </w:tc>
        <w:tc>
          <w:tcPr>
            <w:tcW w:w="0" w:type="auto"/>
            <w:tcBorders>
              <w:top w:val="nil"/>
              <w:left w:val="nil"/>
              <w:bottom w:val="single" w:sz="4" w:space="0" w:color="000000"/>
              <w:right w:val="single" w:sz="4" w:space="0" w:color="000000"/>
            </w:tcBorders>
            <w:shd w:val="clear" w:color="auto" w:fill="auto"/>
            <w:noWrap/>
            <w:vAlign w:val="bottom"/>
            <w:hideMark/>
          </w:tcPr>
          <w:p w14:paraId="5C56737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PIEZA</w:t>
            </w:r>
          </w:p>
        </w:tc>
      </w:tr>
      <w:tr w:rsidR="00CE144C" w:rsidRPr="00CE4C37" w14:paraId="0CE60F41"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A8ED6A"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25</w:t>
            </w:r>
          </w:p>
        </w:tc>
        <w:tc>
          <w:tcPr>
            <w:tcW w:w="6791" w:type="dxa"/>
            <w:tcBorders>
              <w:top w:val="nil"/>
              <w:left w:val="nil"/>
              <w:bottom w:val="single" w:sz="4" w:space="0" w:color="000000"/>
              <w:right w:val="single" w:sz="4" w:space="0" w:color="000000"/>
            </w:tcBorders>
            <w:shd w:val="clear" w:color="auto" w:fill="auto"/>
            <w:vAlign w:val="bottom"/>
            <w:hideMark/>
          </w:tcPr>
          <w:p w14:paraId="15A8CE2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PISO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07F9956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CUADRADO</w:t>
            </w:r>
          </w:p>
        </w:tc>
      </w:tr>
      <w:tr w:rsidR="00CE144C" w:rsidRPr="00CE4C37" w14:paraId="121FFF0F"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E3DADF"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26</w:t>
            </w:r>
          </w:p>
        </w:tc>
        <w:tc>
          <w:tcPr>
            <w:tcW w:w="6791" w:type="dxa"/>
            <w:tcBorders>
              <w:top w:val="nil"/>
              <w:left w:val="nil"/>
              <w:bottom w:val="single" w:sz="4" w:space="0" w:color="000000"/>
              <w:right w:val="single" w:sz="4" w:space="0" w:color="000000"/>
            </w:tcBorders>
            <w:shd w:val="clear" w:color="auto" w:fill="auto"/>
            <w:vAlign w:val="bottom"/>
            <w:hideMark/>
          </w:tcPr>
          <w:p w14:paraId="705087E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REVESTIMIENTO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5C7BBD7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CUADRADO</w:t>
            </w:r>
          </w:p>
        </w:tc>
      </w:tr>
      <w:tr w:rsidR="00CE144C" w:rsidRPr="00CE4C37" w14:paraId="6906E0E5"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08895D9"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27</w:t>
            </w:r>
          </w:p>
        </w:tc>
        <w:tc>
          <w:tcPr>
            <w:tcW w:w="6791" w:type="dxa"/>
            <w:tcBorders>
              <w:top w:val="nil"/>
              <w:left w:val="nil"/>
              <w:bottom w:val="single" w:sz="4" w:space="0" w:color="000000"/>
              <w:right w:val="single" w:sz="4" w:space="0" w:color="000000"/>
            </w:tcBorders>
            <w:shd w:val="clear" w:color="auto" w:fill="auto"/>
            <w:vAlign w:val="bottom"/>
            <w:hideMark/>
          </w:tcPr>
          <w:p w14:paraId="42E996E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REVESTIMIENTO DE CERÁMICA PARA MESÓN</w:t>
            </w:r>
          </w:p>
        </w:tc>
        <w:tc>
          <w:tcPr>
            <w:tcW w:w="0" w:type="auto"/>
            <w:tcBorders>
              <w:top w:val="nil"/>
              <w:left w:val="nil"/>
              <w:bottom w:val="single" w:sz="4" w:space="0" w:color="000000"/>
              <w:right w:val="single" w:sz="4" w:space="0" w:color="000000"/>
            </w:tcBorders>
            <w:shd w:val="clear" w:color="auto" w:fill="auto"/>
            <w:noWrap/>
            <w:vAlign w:val="bottom"/>
            <w:hideMark/>
          </w:tcPr>
          <w:p w14:paraId="164ED32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CUADRADO</w:t>
            </w:r>
          </w:p>
        </w:tc>
      </w:tr>
      <w:tr w:rsidR="00CE144C" w:rsidRPr="00CE4C37" w14:paraId="243F32D5"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7EEA2B5"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28</w:t>
            </w:r>
          </w:p>
        </w:tc>
        <w:tc>
          <w:tcPr>
            <w:tcW w:w="6791" w:type="dxa"/>
            <w:tcBorders>
              <w:top w:val="nil"/>
              <w:left w:val="nil"/>
              <w:bottom w:val="single" w:sz="4" w:space="0" w:color="000000"/>
              <w:right w:val="single" w:sz="4" w:space="0" w:color="000000"/>
            </w:tcBorders>
            <w:shd w:val="clear" w:color="auto" w:fill="auto"/>
            <w:vAlign w:val="bottom"/>
            <w:hideMark/>
          </w:tcPr>
          <w:p w14:paraId="28E4DAB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ZÓCALO DE CERÁMICA C/CEMENTO COLA</w:t>
            </w:r>
          </w:p>
        </w:tc>
        <w:tc>
          <w:tcPr>
            <w:tcW w:w="0" w:type="auto"/>
            <w:tcBorders>
              <w:top w:val="nil"/>
              <w:left w:val="nil"/>
              <w:bottom w:val="single" w:sz="4" w:space="0" w:color="000000"/>
              <w:right w:val="single" w:sz="4" w:space="0" w:color="000000"/>
            </w:tcBorders>
            <w:shd w:val="clear" w:color="auto" w:fill="auto"/>
            <w:noWrap/>
            <w:vAlign w:val="bottom"/>
            <w:hideMark/>
          </w:tcPr>
          <w:p w14:paraId="6EA7539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w:t>
            </w:r>
          </w:p>
        </w:tc>
      </w:tr>
      <w:tr w:rsidR="00CE144C" w:rsidRPr="00CE4C37" w14:paraId="50C280C3"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78DE0D5"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29</w:t>
            </w:r>
          </w:p>
        </w:tc>
        <w:tc>
          <w:tcPr>
            <w:tcW w:w="6791" w:type="dxa"/>
            <w:tcBorders>
              <w:top w:val="nil"/>
              <w:left w:val="nil"/>
              <w:bottom w:val="single" w:sz="4" w:space="0" w:color="000000"/>
              <w:right w:val="single" w:sz="4" w:space="0" w:color="000000"/>
            </w:tcBorders>
            <w:shd w:val="clear" w:color="auto" w:fill="auto"/>
            <w:vAlign w:val="bottom"/>
            <w:hideMark/>
          </w:tcPr>
          <w:p w14:paraId="08F721D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PROVISIÓN Y COLOCADO VENTANA DE ALUMINIO LÍNEA 20 C/VIDRIO 4MM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BDA4CD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CUADRADO</w:t>
            </w:r>
          </w:p>
        </w:tc>
      </w:tr>
      <w:tr w:rsidR="00CE144C" w:rsidRPr="00CE4C37" w14:paraId="2DA563C4"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D29C92"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30</w:t>
            </w:r>
          </w:p>
        </w:tc>
        <w:tc>
          <w:tcPr>
            <w:tcW w:w="6791" w:type="dxa"/>
            <w:tcBorders>
              <w:top w:val="nil"/>
              <w:left w:val="nil"/>
              <w:bottom w:val="single" w:sz="4" w:space="0" w:color="000000"/>
              <w:right w:val="single" w:sz="4" w:space="0" w:color="000000"/>
            </w:tcBorders>
            <w:shd w:val="clear" w:color="auto" w:fill="auto"/>
            <w:vAlign w:val="bottom"/>
            <w:hideMark/>
          </w:tcPr>
          <w:p w14:paraId="3ACD5DD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PROVISIÓN Y COLOCADO MARCO DE ALUMINIO LÍNEA 20 C/MALLA MILIMÉTRICA PARA VENTANA DE ALUMINIO</w:t>
            </w:r>
          </w:p>
        </w:tc>
        <w:tc>
          <w:tcPr>
            <w:tcW w:w="0" w:type="auto"/>
            <w:tcBorders>
              <w:top w:val="nil"/>
              <w:left w:val="nil"/>
              <w:bottom w:val="single" w:sz="4" w:space="0" w:color="000000"/>
              <w:right w:val="single" w:sz="4" w:space="0" w:color="000000"/>
            </w:tcBorders>
            <w:shd w:val="clear" w:color="auto" w:fill="auto"/>
            <w:noWrap/>
            <w:vAlign w:val="bottom"/>
            <w:hideMark/>
          </w:tcPr>
          <w:p w14:paraId="7394C70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CUADRADO</w:t>
            </w:r>
          </w:p>
        </w:tc>
      </w:tr>
      <w:tr w:rsidR="00CE144C" w:rsidRPr="00CE4C37" w14:paraId="5F8F1187"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CF11D76"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31</w:t>
            </w:r>
          </w:p>
        </w:tc>
        <w:tc>
          <w:tcPr>
            <w:tcW w:w="6791" w:type="dxa"/>
            <w:tcBorders>
              <w:top w:val="nil"/>
              <w:left w:val="nil"/>
              <w:bottom w:val="single" w:sz="4" w:space="0" w:color="000000"/>
              <w:right w:val="single" w:sz="4" w:space="0" w:color="000000"/>
            </w:tcBorders>
            <w:shd w:val="clear" w:color="auto" w:fill="auto"/>
            <w:vAlign w:val="bottom"/>
            <w:hideMark/>
          </w:tcPr>
          <w:p w14:paraId="090407B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PROVISIÓN Y COLOCADO DE  PUERTA TABLERO DE MADERA SEMIDURA C/BARNIZ (0,90X2,10)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7AA9CF9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PIEZA</w:t>
            </w:r>
          </w:p>
        </w:tc>
      </w:tr>
      <w:tr w:rsidR="00CE144C" w:rsidRPr="00CE4C37" w14:paraId="58DCFE61"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EA0512C"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32</w:t>
            </w:r>
          </w:p>
        </w:tc>
        <w:tc>
          <w:tcPr>
            <w:tcW w:w="6791" w:type="dxa"/>
            <w:tcBorders>
              <w:top w:val="nil"/>
              <w:left w:val="nil"/>
              <w:bottom w:val="single" w:sz="4" w:space="0" w:color="000000"/>
              <w:right w:val="single" w:sz="4" w:space="0" w:color="000000"/>
            </w:tcBorders>
            <w:shd w:val="clear" w:color="auto" w:fill="auto"/>
            <w:vAlign w:val="bottom"/>
            <w:hideMark/>
          </w:tcPr>
          <w:p w14:paraId="3756B26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PROVISIÓN Y COLOCADO DE  PUERTA MIXTA METAL Y MADERA (1,00X2,10) (INC/MARCO Y QUINCALLERÍA)</w:t>
            </w:r>
          </w:p>
        </w:tc>
        <w:tc>
          <w:tcPr>
            <w:tcW w:w="0" w:type="auto"/>
            <w:tcBorders>
              <w:top w:val="nil"/>
              <w:left w:val="nil"/>
              <w:bottom w:val="single" w:sz="4" w:space="0" w:color="000000"/>
              <w:right w:val="single" w:sz="4" w:space="0" w:color="000000"/>
            </w:tcBorders>
            <w:shd w:val="clear" w:color="auto" w:fill="auto"/>
            <w:noWrap/>
            <w:vAlign w:val="bottom"/>
            <w:hideMark/>
          </w:tcPr>
          <w:p w14:paraId="1406830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PIEZA</w:t>
            </w:r>
          </w:p>
        </w:tc>
      </w:tr>
      <w:tr w:rsidR="00CE144C" w:rsidRPr="00CE4C37" w14:paraId="74E81F54"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117A57B"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33</w:t>
            </w:r>
          </w:p>
        </w:tc>
        <w:tc>
          <w:tcPr>
            <w:tcW w:w="6791" w:type="dxa"/>
            <w:tcBorders>
              <w:top w:val="nil"/>
              <w:left w:val="nil"/>
              <w:bottom w:val="single" w:sz="4" w:space="0" w:color="000000"/>
              <w:right w:val="single" w:sz="4" w:space="0" w:color="000000"/>
            </w:tcBorders>
            <w:shd w:val="clear" w:color="auto" w:fill="auto"/>
            <w:vAlign w:val="bottom"/>
            <w:hideMark/>
          </w:tcPr>
          <w:p w14:paraId="73343C2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TABLERO DE DISTRIBUCIÓN (3 CIRCUITOS)</w:t>
            </w:r>
          </w:p>
        </w:tc>
        <w:tc>
          <w:tcPr>
            <w:tcW w:w="0" w:type="auto"/>
            <w:tcBorders>
              <w:top w:val="nil"/>
              <w:left w:val="nil"/>
              <w:bottom w:val="single" w:sz="4" w:space="0" w:color="000000"/>
              <w:right w:val="single" w:sz="4" w:space="0" w:color="000000"/>
            </w:tcBorders>
            <w:shd w:val="clear" w:color="auto" w:fill="auto"/>
            <w:noWrap/>
            <w:vAlign w:val="bottom"/>
            <w:hideMark/>
          </w:tcPr>
          <w:p w14:paraId="35F436D3"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GLOBAL</w:t>
            </w:r>
          </w:p>
        </w:tc>
      </w:tr>
      <w:tr w:rsidR="00CE144C" w:rsidRPr="00CE4C37" w14:paraId="5FBEA31B"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806E230"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34</w:t>
            </w:r>
          </w:p>
        </w:tc>
        <w:tc>
          <w:tcPr>
            <w:tcW w:w="6791" w:type="dxa"/>
            <w:tcBorders>
              <w:top w:val="nil"/>
              <w:left w:val="nil"/>
              <w:bottom w:val="single" w:sz="4" w:space="0" w:color="000000"/>
              <w:right w:val="single" w:sz="4" w:space="0" w:color="000000"/>
            </w:tcBorders>
            <w:shd w:val="clear" w:color="auto" w:fill="auto"/>
            <w:vAlign w:val="bottom"/>
            <w:hideMark/>
          </w:tcPr>
          <w:p w14:paraId="0B200AE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INSTALACIÓN ELÉCTRICA (PUNTO DE ILUMINACIÓN FOCO LED 18W)</w:t>
            </w:r>
          </w:p>
        </w:tc>
        <w:tc>
          <w:tcPr>
            <w:tcW w:w="0" w:type="auto"/>
            <w:tcBorders>
              <w:top w:val="nil"/>
              <w:left w:val="nil"/>
              <w:bottom w:val="single" w:sz="4" w:space="0" w:color="000000"/>
              <w:right w:val="single" w:sz="4" w:space="0" w:color="000000"/>
            </w:tcBorders>
            <w:shd w:val="clear" w:color="auto" w:fill="auto"/>
            <w:noWrap/>
            <w:vAlign w:val="bottom"/>
            <w:hideMark/>
          </w:tcPr>
          <w:p w14:paraId="674F13F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PUNTO</w:t>
            </w:r>
          </w:p>
        </w:tc>
      </w:tr>
      <w:tr w:rsidR="00CE144C" w:rsidRPr="00CE4C37" w14:paraId="159B25F7"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2F84269D"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35</w:t>
            </w:r>
          </w:p>
        </w:tc>
        <w:tc>
          <w:tcPr>
            <w:tcW w:w="6791" w:type="dxa"/>
            <w:tcBorders>
              <w:top w:val="nil"/>
              <w:left w:val="nil"/>
              <w:bottom w:val="single" w:sz="4" w:space="0" w:color="000000"/>
              <w:right w:val="single" w:sz="4" w:space="0" w:color="000000"/>
            </w:tcBorders>
            <w:shd w:val="clear" w:color="auto" w:fill="auto"/>
            <w:vAlign w:val="bottom"/>
            <w:hideMark/>
          </w:tcPr>
          <w:p w14:paraId="7BCA2CC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INSTALACIÓN ELÉCTRICA (PUNTO TOMACORRIENTE DOBLE)</w:t>
            </w:r>
          </w:p>
        </w:tc>
        <w:tc>
          <w:tcPr>
            <w:tcW w:w="0" w:type="auto"/>
            <w:tcBorders>
              <w:top w:val="nil"/>
              <w:left w:val="nil"/>
              <w:bottom w:val="single" w:sz="4" w:space="0" w:color="000000"/>
              <w:right w:val="single" w:sz="4" w:space="0" w:color="000000"/>
            </w:tcBorders>
            <w:shd w:val="clear" w:color="auto" w:fill="auto"/>
            <w:noWrap/>
            <w:vAlign w:val="bottom"/>
            <w:hideMark/>
          </w:tcPr>
          <w:p w14:paraId="16249CA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PUNTO</w:t>
            </w:r>
          </w:p>
        </w:tc>
      </w:tr>
      <w:tr w:rsidR="00CE144C" w:rsidRPr="00CE4C37" w14:paraId="7A07267A"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C0C2009"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36</w:t>
            </w:r>
          </w:p>
        </w:tc>
        <w:tc>
          <w:tcPr>
            <w:tcW w:w="6791" w:type="dxa"/>
            <w:tcBorders>
              <w:top w:val="nil"/>
              <w:left w:val="nil"/>
              <w:bottom w:val="single" w:sz="4" w:space="0" w:color="000000"/>
              <w:right w:val="single" w:sz="4" w:space="0" w:color="000000"/>
            </w:tcBorders>
            <w:shd w:val="clear" w:color="auto" w:fill="auto"/>
            <w:vAlign w:val="bottom"/>
            <w:hideMark/>
          </w:tcPr>
          <w:p w14:paraId="7835F90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INSTALACIÓN ELÉCTRICA (TOMA DE FUERZA)</w:t>
            </w:r>
          </w:p>
        </w:tc>
        <w:tc>
          <w:tcPr>
            <w:tcW w:w="0" w:type="auto"/>
            <w:tcBorders>
              <w:top w:val="nil"/>
              <w:left w:val="nil"/>
              <w:bottom w:val="single" w:sz="4" w:space="0" w:color="000000"/>
              <w:right w:val="single" w:sz="4" w:space="0" w:color="000000"/>
            </w:tcBorders>
            <w:shd w:val="clear" w:color="auto" w:fill="auto"/>
            <w:noWrap/>
            <w:vAlign w:val="bottom"/>
            <w:hideMark/>
          </w:tcPr>
          <w:p w14:paraId="499F297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PUNTO</w:t>
            </w:r>
          </w:p>
        </w:tc>
      </w:tr>
      <w:tr w:rsidR="00CE144C" w:rsidRPr="00CE4C37" w14:paraId="38352E48"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F5C0B81"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37</w:t>
            </w:r>
          </w:p>
        </w:tc>
        <w:tc>
          <w:tcPr>
            <w:tcW w:w="6791" w:type="dxa"/>
            <w:tcBorders>
              <w:top w:val="nil"/>
              <w:left w:val="nil"/>
              <w:bottom w:val="single" w:sz="4" w:space="0" w:color="000000"/>
              <w:right w:val="single" w:sz="4" w:space="0" w:color="000000"/>
            </w:tcBorders>
            <w:shd w:val="clear" w:color="auto" w:fill="auto"/>
            <w:vAlign w:val="bottom"/>
            <w:hideMark/>
          </w:tcPr>
          <w:p w14:paraId="0932575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INSTALACIÓN DE AGUA POTABLE</w:t>
            </w:r>
          </w:p>
        </w:tc>
        <w:tc>
          <w:tcPr>
            <w:tcW w:w="0" w:type="auto"/>
            <w:tcBorders>
              <w:top w:val="nil"/>
              <w:left w:val="nil"/>
              <w:bottom w:val="single" w:sz="4" w:space="0" w:color="000000"/>
              <w:right w:val="single" w:sz="4" w:space="0" w:color="000000"/>
            </w:tcBorders>
            <w:shd w:val="clear" w:color="auto" w:fill="auto"/>
            <w:noWrap/>
            <w:vAlign w:val="bottom"/>
            <w:hideMark/>
          </w:tcPr>
          <w:p w14:paraId="6B4E5C3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GLOBAL</w:t>
            </w:r>
          </w:p>
        </w:tc>
      </w:tr>
      <w:tr w:rsidR="00CE144C" w:rsidRPr="00CE4C37" w14:paraId="2575B7C2"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3D5AE4"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38</w:t>
            </w:r>
          </w:p>
        </w:tc>
        <w:tc>
          <w:tcPr>
            <w:tcW w:w="6791" w:type="dxa"/>
            <w:tcBorders>
              <w:top w:val="nil"/>
              <w:left w:val="nil"/>
              <w:bottom w:val="single" w:sz="4" w:space="0" w:color="000000"/>
              <w:right w:val="single" w:sz="4" w:space="0" w:color="000000"/>
            </w:tcBorders>
            <w:shd w:val="clear" w:color="auto" w:fill="auto"/>
            <w:vAlign w:val="bottom"/>
            <w:hideMark/>
          </w:tcPr>
          <w:p w14:paraId="2BD4DBC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INSTALACIÓN SANITARIA</w:t>
            </w:r>
          </w:p>
        </w:tc>
        <w:tc>
          <w:tcPr>
            <w:tcW w:w="0" w:type="auto"/>
            <w:tcBorders>
              <w:top w:val="nil"/>
              <w:left w:val="nil"/>
              <w:bottom w:val="single" w:sz="4" w:space="0" w:color="000000"/>
              <w:right w:val="single" w:sz="4" w:space="0" w:color="000000"/>
            </w:tcBorders>
            <w:shd w:val="clear" w:color="auto" w:fill="auto"/>
            <w:noWrap/>
            <w:vAlign w:val="bottom"/>
            <w:hideMark/>
          </w:tcPr>
          <w:p w14:paraId="1FFF6FE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GLOBAL</w:t>
            </w:r>
          </w:p>
        </w:tc>
      </w:tr>
      <w:tr w:rsidR="00CE144C" w:rsidRPr="00CE4C37" w14:paraId="00C6E138"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0174D18"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39</w:t>
            </w:r>
          </w:p>
        </w:tc>
        <w:tc>
          <w:tcPr>
            <w:tcW w:w="6791" w:type="dxa"/>
            <w:tcBorders>
              <w:top w:val="nil"/>
              <w:left w:val="nil"/>
              <w:bottom w:val="single" w:sz="4" w:space="0" w:color="000000"/>
              <w:right w:val="single" w:sz="4" w:space="0" w:color="000000"/>
            </w:tcBorders>
            <w:shd w:val="clear" w:color="auto" w:fill="auto"/>
            <w:vAlign w:val="bottom"/>
            <w:hideMark/>
          </w:tcPr>
          <w:p w14:paraId="08F54D5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PROVISIÓN Y COLOCADO DE DUCHA ELÉCTRICA</w:t>
            </w:r>
          </w:p>
        </w:tc>
        <w:tc>
          <w:tcPr>
            <w:tcW w:w="0" w:type="auto"/>
            <w:tcBorders>
              <w:top w:val="nil"/>
              <w:left w:val="nil"/>
              <w:bottom w:val="single" w:sz="4" w:space="0" w:color="000000"/>
              <w:right w:val="single" w:sz="4" w:space="0" w:color="000000"/>
            </w:tcBorders>
            <w:shd w:val="clear" w:color="auto" w:fill="auto"/>
            <w:noWrap/>
            <w:vAlign w:val="bottom"/>
            <w:hideMark/>
          </w:tcPr>
          <w:p w14:paraId="45A5B2B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PIEZA</w:t>
            </w:r>
          </w:p>
        </w:tc>
      </w:tr>
      <w:tr w:rsidR="00CE144C" w:rsidRPr="00CE4C37" w14:paraId="0887072E"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8BACBAD"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40</w:t>
            </w:r>
          </w:p>
        </w:tc>
        <w:tc>
          <w:tcPr>
            <w:tcW w:w="6791" w:type="dxa"/>
            <w:tcBorders>
              <w:top w:val="nil"/>
              <w:left w:val="nil"/>
              <w:bottom w:val="single" w:sz="4" w:space="0" w:color="000000"/>
              <w:right w:val="single" w:sz="4" w:space="0" w:color="000000"/>
            </w:tcBorders>
            <w:shd w:val="clear" w:color="auto" w:fill="auto"/>
            <w:vAlign w:val="bottom"/>
            <w:hideMark/>
          </w:tcPr>
          <w:p w14:paraId="61249DB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CÁMARA DE INSPECCIÓN DE LADRILLO GAMBOTE (25X12X6,5) (0,60X0,60)</w:t>
            </w:r>
          </w:p>
        </w:tc>
        <w:tc>
          <w:tcPr>
            <w:tcW w:w="0" w:type="auto"/>
            <w:tcBorders>
              <w:top w:val="nil"/>
              <w:left w:val="nil"/>
              <w:bottom w:val="single" w:sz="4" w:space="0" w:color="000000"/>
              <w:right w:val="single" w:sz="4" w:space="0" w:color="000000"/>
            </w:tcBorders>
            <w:shd w:val="clear" w:color="auto" w:fill="auto"/>
            <w:noWrap/>
            <w:vAlign w:val="bottom"/>
            <w:hideMark/>
          </w:tcPr>
          <w:p w14:paraId="54C4448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PIEZA</w:t>
            </w:r>
          </w:p>
        </w:tc>
      </w:tr>
      <w:tr w:rsidR="00CE144C" w:rsidRPr="00CE4C37" w14:paraId="239604B4"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F2B3266"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41</w:t>
            </w:r>
          </w:p>
        </w:tc>
        <w:tc>
          <w:tcPr>
            <w:tcW w:w="6791" w:type="dxa"/>
            <w:tcBorders>
              <w:top w:val="nil"/>
              <w:left w:val="nil"/>
              <w:bottom w:val="single" w:sz="4" w:space="0" w:color="000000"/>
              <w:right w:val="single" w:sz="4" w:space="0" w:color="000000"/>
            </w:tcBorders>
            <w:shd w:val="clear" w:color="auto" w:fill="auto"/>
            <w:vAlign w:val="bottom"/>
            <w:hideMark/>
          </w:tcPr>
          <w:p w14:paraId="77393FD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PROVISIÓN Y COLOCADO DE LAVANDERÍA DE CEMENTO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6A53955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PIEZA</w:t>
            </w:r>
          </w:p>
        </w:tc>
      </w:tr>
      <w:tr w:rsidR="00CE144C" w:rsidRPr="00CE4C37" w14:paraId="25C3FFBC"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4D3F20CA"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lastRenderedPageBreak/>
              <w:t>42</w:t>
            </w:r>
          </w:p>
        </w:tc>
        <w:tc>
          <w:tcPr>
            <w:tcW w:w="6791" w:type="dxa"/>
            <w:tcBorders>
              <w:top w:val="nil"/>
              <w:left w:val="nil"/>
              <w:bottom w:val="single" w:sz="4" w:space="0" w:color="000000"/>
              <w:right w:val="single" w:sz="4" w:space="0" w:color="000000"/>
            </w:tcBorders>
            <w:shd w:val="clear" w:color="auto" w:fill="auto"/>
            <w:vAlign w:val="bottom"/>
            <w:hideMark/>
          </w:tcPr>
          <w:p w14:paraId="09D9D67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CÁMARA SÉPTICA DE PVC 900 LTS (1,50X1,20)</w:t>
            </w:r>
          </w:p>
        </w:tc>
        <w:tc>
          <w:tcPr>
            <w:tcW w:w="0" w:type="auto"/>
            <w:tcBorders>
              <w:top w:val="nil"/>
              <w:left w:val="nil"/>
              <w:bottom w:val="single" w:sz="4" w:space="0" w:color="000000"/>
              <w:right w:val="single" w:sz="4" w:space="0" w:color="000000"/>
            </w:tcBorders>
            <w:shd w:val="clear" w:color="auto" w:fill="auto"/>
            <w:noWrap/>
            <w:vAlign w:val="bottom"/>
            <w:hideMark/>
          </w:tcPr>
          <w:p w14:paraId="0504D74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GLOBAL</w:t>
            </w:r>
          </w:p>
        </w:tc>
      </w:tr>
      <w:tr w:rsidR="00CE144C" w:rsidRPr="00CE4C37" w14:paraId="5D359490"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369E92"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43</w:t>
            </w:r>
          </w:p>
        </w:tc>
        <w:tc>
          <w:tcPr>
            <w:tcW w:w="6791" w:type="dxa"/>
            <w:tcBorders>
              <w:top w:val="nil"/>
              <w:left w:val="nil"/>
              <w:bottom w:val="single" w:sz="4" w:space="0" w:color="000000"/>
              <w:right w:val="single" w:sz="4" w:space="0" w:color="000000"/>
            </w:tcBorders>
            <w:shd w:val="clear" w:color="auto" w:fill="auto"/>
            <w:vAlign w:val="bottom"/>
            <w:hideMark/>
          </w:tcPr>
          <w:p w14:paraId="296E27A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PROVISIÓN Y COLOCADO DE INODORO C/TANQUE BAJO Y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01F2DDD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PIEZA</w:t>
            </w:r>
          </w:p>
        </w:tc>
      </w:tr>
      <w:tr w:rsidR="00CE144C" w:rsidRPr="00CE4C37" w14:paraId="5F55BB54"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B914422"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44</w:t>
            </w:r>
          </w:p>
        </w:tc>
        <w:tc>
          <w:tcPr>
            <w:tcW w:w="6791" w:type="dxa"/>
            <w:tcBorders>
              <w:top w:val="nil"/>
              <w:left w:val="nil"/>
              <w:bottom w:val="single" w:sz="4" w:space="0" w:color="000000"/>
              <w:right w:val="single" w:sz="4" w:space="0" w:color="000000"/>
            </w:tcBorders>
            <w:shd w:val="clear" w:color="auto" w:fill="auto"/>
            <w:vAlign w:val="bottom"/>
            <w:hideMark/>
          </w:tcPr>
          <w:p w14:paraId="3EEFCBC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PROVISIÓN Y COLOCADO DE LAVAMANOS CON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106A76A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PIEZA</w:t>
            </w:r>
          </w:p>
        </w:tc>
      </w:tr>
      <w:tr w:rsidR="00CE144C" w:rsidRPr="00CE4C37" w14:paraId="0ED3E338"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700723C"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45</w:t>
            </w:r>
          </w:p>
        </w:tc>
        <w:tc>
          <w:tcPr>
            <w:tcW w:w="6791" w:type="dxa"/>
            <w:tcBorders>
              <w:top w:val="nil"/>
              <w:left w:val="nil"/>
              <w:bottom w:val="single" w:sz="4" w:space="0" w:color="000000"/>
              <w:right w:val="single" w:sz="4" w:space="0" w:color="000000"/>
            </w:tcBorders>
            <w:shd w:val="clear" w:color="auto" w:fill="auto"/>
            <w:vAlign w:val="bottom"/>
            <w:hideMark/>
          </w:tcPr>
          <w:p w14:paraId="672B5723"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POZO ABSORBENTE DE MAMPOSTERÍA DE PIEDRA H=2,50</w:t>
            </w:r>
          </w:p>
        </w:tc>
        <w:tc>
          <w:tcPr>
            <w:tcW w:w="0" w:type="auto"/>
            <w:tcBorders>
              <w:top w:val="nil"/>
              <w:left w:val="nil"/>
              <w:bottom w:val="single" w:sz="4" w:space="0" w:color="000000"/>
              <w:right w:val="single" w:sz="4" w:space="0" w:color="000000"/>
            </w:tcBorders>
            <w:shd w:val="clear" w:color="auto" w:fill="auto"/>
            <w:noWrap/>
            <w:vAlign w:val="bottom"/>
            <w:hideMark/>
          </w:tcPr>
          <w:p w14:paraId="04BAD6E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GLOBAL</w:t>
            </w:r>
          </w:p>
        </w:tc>
      </w:tr>
      <w:tr w:rsidR="00CE144C" w:rsidRPr="00CE4C37" w14:paraId="6F1FD34E"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71C099C2"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46</w:t>
            </w:r>
          </w:p>
        </w:tc>
        <w:tc>
          <w:tcPr>
            <w:tcW w:w="6791" w:type="dxa"/>
            <w:tcBorders>
              <w:top w:val="nil"/>
              <w:left w:val="nil"/>
              <w:bottom w:val="single" w:sz="4" w:space="0" w:color="000000"/>
              <w:right w:val="single" w:sz="4" w:space="0" w:color="000000"/>
            </w:tcBorders>
            <w:shd w:val="clear" w:color="auto" w:fill="auto"/>
            <w:vAlign w:val="bottom"/>
            <w:hideMark/>
          </w:tcPr>
          <w:p w14:paraId="04D78D1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LIMPIEZA GENERAL</w:t>
            </w:r>
          </w:p>
        </w:tc>
        <w:tc>
          <w:tcPr>
            <w:tcW w:w="0" w:type="auto"/>
            <w:tcBorders>
              <w:top w:val="nil"/>
              <w:left w:val="nil"/>
              <w:bottom w:val="single" w:sz="4" w:space="0" w:color="000000"/>
              <w:right w:val="single" w:sz="4" w:space="0" w:color="000000"/>
            </w:tcBorders>
            <w:shd w:val="clear" w:color="auto" w:fill="auto"/>
            <w:noWrap/>
            <w:vAlign w:val="bottom"/>
            <w:hideMark/>
          </w:tcPr>
          <w:p w14:paraId="5C4C1DC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GLOBAL</w:t>
            </w:r>
          </w:p>
        </w:tc>
      </w:tr>
      <w:tr w:rsidR="00CE144C" w:rsidRPr="00CE4C37" w14:paraId="6305BB4B"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2FA3A05"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47</w:t>
            </w:r>
          </w:p>
        </w:tc>
        <w:tc>
          <w:tcPr>
            <w:tcW w:w="6791" w:type="dxa"/>
            <w:tcBorders>
              <w:top w:val="nil"/>
              <w:left w:val="nil"/>
              <w:bottom w:val="single" w:sz="4" w:space="0" w:color="000000"/>
              <w:right w:val="single" w:sz="4" w:space="0" w:color="000000"/>
            </w:tcBorders>
            <w:shd w:val="clear" w:color="auto" w:fill="auto"/>
            <w:vAlign w:val="bottom"/>
            <w:hideMark/>
          </w:tcPr>
          <w:p w14:paraId="44908DD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ZAPATA DE HORMIGÓN ARMADO</w:t>
            </w:r>
          </w:p>
        </w:tc>
        <w:tc>
          <w:tcPr>
            <w:tcW w:w="0" w:type="auto"/>
            <w:tcBorders>
              <w:top w:val="nil"/>
              <w:left w:val="nil"/>
              <w:bottom w:val="single" w:sz="4" w:space="0" w:color="000000"/>
              <w:right w:val="single" w:sz="4" w:space="0" w:color="000000"/>
            </w:tcBorders>
            <w:shd w:val="clear" w:color="auto" w:fill="auto"/>
            <w:noWrap/>
            <w:vAlign w:val="bottom"/>
            <w:hideMark/>
          </w:tcPr>
          <w:p w14:paraId="789E112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CUBICO</w:t>
            </w:r>
          </w:p>
        </w:tc>
      </w:tr>
      <w:tr w:rsidR="00CE144C" w:rsidRPr="00CE4C37" w14:paraId="20C39E20"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6DEF2541"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48</w:t>
            </w:r>
          </w:p>
        </w:tc>
        <w:tc>
          <w:tcPr>
            <w:tcW w:w="6791" w:type="dxa"/>
            <w:tcBorders>
              <w:top w:val="nil"/>
              <w:left w:val="nil"/>
              <w:bottom w:val="single" w:sz="4" w:space="0" w:color="000000"/>
              <w:right w:val="single" w:sz="4" w:space="0" w:color="000000"/>
            </w:tcBorders>
            <w:shd w:val="clear" w:color="auto" w:fill="auto"/>
            <w:vAlign w:val="bottom"/>
            <w:hideMark/>
          </w:tcPr>
          <w:p w14:paraId="0A7515D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HORMIGÓN POBRE P/ BASE DE ZAPATAS</w:t>
            </w:r>
          </w:p>
        </w:tc>
        <w:tc>
          <w:tcPr>
            <w:tcW w:w="0" w:type="auto"/>
            <w:tcBorders>
              <w:top w:val="nil"/>
              <w:left w:val="nil"/>
              <w:bottom w:val="single" w:sz="4" w:space="0" w:color="000000"/>
              <w:right w:val="single" w:sz="4" w:space="0" w:color="000000"/>
            </w:tcBorders>
            <w:shd w:val="clear" w:color="auto" w:fill="auto"/>
            <w:noWrap/>
            <w:vAlign w:val="bottom"/>
            <w:hideMark/>
          </w:tcPr>
          <w:p w14:paraId="48D4A4D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CUBICO</w:t>
            </w:r>
          </w:p>
        </w:tc>
      </w:tr>
      <w:tr w:rsidR="00CE144C" w:rsidRPr="00CE4C37" w14:paraId="3CB1FD09"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0B95EDF2"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49</w:t>
            </w:r>
          </w:p>
        </w:tc>
        <w:tc>
          <w:tcPr>
            <w:tcW w:w="6791" w:type="dxa"/>
            <w:tcBorders>
              <w:top w:val="nil"/>
              <w:left w:val="nil"/>
              <w:bottom w:val="single" w:sz="4" w:space="0" w:color="000000"/>
              <w:right w:val="single" w:sz="4" w:space="0" w:color="000000"/>
            </w:tcBorders>
            <w:shd w:val="clear" w:color="auto" w:fill="auto"/>
            <w:vAlign w:val="bottom"/>
            <w:hideMark/>
          </w:tcPr>
          <w:p w14:paraId="11D618D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COLUMNA DE HORMIGÓN ARMADO (0,20X0,20)</w:t>
            </w:r>
          </w:p>
        </w:tc>
        <w:tc>
          <w:tcPr>
            <w:tcW w:w="0" w:type="auto"/>
            <w:tcBorders>
              <w:top w:val="nil"/>
              <w:left w:val="nil"/>
              <w:bottom w:val="single" w:sz="4" w:space="0" w:color="000000"/>
              <w:right w:val="single" w:sz="4" w:space="0" w:color="000000"/>
            </w:tcBorders>
            <w:shd w:val="clear" w:color="auto" w:fill="auto"/>
            <w:noWrap/>
            <w:vAlign w:val="bottom"/>
            <w:hideMark/>
          </w:tcPr>
          <w:p w14:paraId="5D846F6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CUBICO</w:t>
            </w:r>
          </w:p>
        </w:tc>
      </w:tr>
      <w:tr w:rsidR="00CE144C" w:rsidRPr="00CE4C37" w14:paraId="5F28B377"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13451478"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50</w:t>
            </w:r>
          </w:p>
        </w:tc>
        <w:tc>
          <w:tcPr>
            <w:tcW w:w="6791" w:type="dxa"/>
            <w:tcBorders>
              <w:top w:val="nil"/>
              <w:left w:val="nil"/>
              <w:bottom w:val="single" w:sz="4" w:space="0" w:color="000000"/>
              <w:right w:val="single" w:sz="4" w:space="0" w:color="000000"/>
            </w:tcBorders>
            <w:shd w:val="clear" w:color="auto" w:fill="auto"/>
            <w:vAlign w:val="bottom"/>
            <w:hideMark/>
          </w:tcPr>
          <w:p w14:paraId="5C2EFD0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LOSA LLENA DE HORMIGÓN ARMADO P/TANQUE ELEVADO</w:t>
            </w:r>
          </w:p>
        </w:tc>
        <w:tc>
          <w:tcPr>
            <w:tcW w:w="0" w:type="auto"/>
            <w:tcBorders>
              <w:top w:val="nil"/>
              <w:left w:val="nil"/>
              <w:bottom w:val="single" w:sz="4" w:space="0" w:color="000000"/>
              <w:right w:val="single" w:sz="4" w:space="0" w:color="000000"/>
            </w:tcBorders>
            <w:shd w:val="clear" w:color="auto" w:fill="auto"/>
            <w:noWrap/>
            <w:vAlign w:val="bottom"/>
            <w:hideMark/>
          </w:tcPr>
          <w:p w14:paraId="11AE1A0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CUBICO</w:t>
            </w:r>
          </w:p>
        </w:tc>
      </w:tr>
      <w:tr w:rsidR="00CE144C" w:rsidRPr="00CE4C37" w14:paraId="6409398B"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3779B5EC"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51</w:t>
            </w:r>
          </w:p>
        </w:tc>
        <w:tc>
          <w:tcPr>
            <w:tcW w:w="6791" w:type="dxa"/>
            <w:tcBorders>
              <w:top w:val="nil"/>
              <w:left w:val="nil"/>
              <w:bottom w:val="single" w:sz="4" w:space="0" w:color="000000"/>
              <w:right w:val="single" w:sz="4" w:space="0" w:color="000000"/>
            </w:tcBorders>
            <w:shd w:val="clear" w:color="auto" w:fill="auto"/>
            <w:vAlign w:val="bottom"/>
            <w:hideMark/>
          </w:tcPr>
          <w:p w14:paraId="5344E27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IMPERMEABILIZACIÓN SOBRE LOSA</w:t>
            </w:r>
          </w:p>
        </w:tc>
        <w:tc>
          <w:tcPr>
            <w:tcW w:w="0" w:type="auto"/>
            <w:tcBorders>
              <w:top w:val="nil"/>
              <w:left w:val="nil"/>
              <w:bottom w:val="single" w:sz="4" w:space="0" w:color="000000"/>
              <w:right w:val="single" w:sz="4" w:space="0" w:color="000000"/>
            </w:tcBorders>
            <w:shd w:val="clear" w:color="auto" w:fill="auto"/>
            <w:noWrap/>
            <w:vAlign w:val="bottom"/>
            <w:hideMark/>
          </w:tcPr>
          <w:p w14:paraId="14B0F73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METRO CUADRADO</w:t>
            </w:r>
          </w:p>
        </w:tc>
      </w:tr>
      <w:tr w:rsidR="00CE144C" w:rsidRPr="00CE4C37" w14:paraId="4AFC5109" w14:textId="77777777" w:rsidTr="00F04260">
        <w:trPr>
          <w:trHeight w:val="15"/>
          <w:jc w:val="center"/>
        </w:trPr>
        <w:tc>
          <w:tcPr>
            <w:tcW w:w="0" w:type="auto"/>
            <w:tcBorders>
              <w:top w:val="nil"/>
              <w:left w:val="single" w:sz="4" w:space="0" w:color="000000"/>
              <w:bottom w:val="single" w:sz="4" w:space="0" w:color="000000"/>
              <w:right w:val="single" w:sz="4" w:space="0" w:color="000000"/>
            </w:tcBorders>
            <w:shd w:val="clear" w:color="auto" w:fill="auto"/>
            <w:noWrap/>
            <w:vAlign w:val="bottom"/>
            <w:hideMark/>
          </w:tcPr>
          <w:p w14:paraId="50F182A8" w14:textId="77777777" w:rsidR="00CE144C" w:rsidRPr="00CE4C37" w:rsidRDefault="00CE144C" w:rsidP="00F04260">
            <w:pPr>
              <w:jc w:val="right"/>
              <w:rPr>
                <w:rFonts w:ascii="Tahoma" w:hAnsi="Tahoma" w:cs="Tahoma"/>
                <w:color w:val="000000"/>
                <w:sz w:val="16"/>
                <w:szCs w:val="16"/>
                <w:lang w:eastAsia="es-BO"/>
              </w:rPr>
            </w:pPr>
            <w:r w:rsidRPr="00CE4C37">
              <w:rPr>
                <w:rFonts w:ascii="Tahoma" w:hAnsi="Tahoma" w:cs="Tahoma"/>
                <w:color w:val="000000"/>
                <w:sz w:val="16"/>
                <w:szCs w:val="16"/>
                <w:lang w:eastAsia="es-BO"/>
              </w:rPr>
              <w:t>52</w:t>
            </w:r>
          </w:p>
        </w:tc>
        <w:tc>
          <w:tcPr>
            <w:tcW w:w="6791" w:type="dxa"/>
            <w:tcBorders>
              <w:top w:val="nil"/>
              <w:left w:val="nil"/>
              <w:bottom w:val="single" w:sz="4" w:space="0" w:color="000000"/>
              <w:right w:val="single" w:sz="4" w:space="0" w:color="000000"/>
            </w:tcBorders>
            <w:shd w:val="clear" w:color="auto" w:fill="auto"/>
            <w:vAlign w:val="bottom"/>
            <w:hideMark/>
          </w:tcPr>
          <w:p w14:paraId="5C2E35D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PROVISION Y COLOCADO DE TANQUE PLASTICO DE AGUA DE 450 LITROS C/ ACCESORIOS</w:t>
            </w:r>
          </w:p>
        </w:tc>
        <w:tc>
          <w:tcPr>
            <w:tcW w:w="0" w:type="auto"/>
            <w:tcBorders>
              <w:top w:val="nil"/>
              <w:left w:val="nil"/>
              <w:bottom w:val="single" w:sz="4" w:space="0" w:color="000000"/>
              <w:right w:val="single" w:sz="4" w:space="0" w:color="000000"/>
            </w:tcBorders>
            <w:shd w:val="clear" w:color="auto" w:fill="auto"/>
            <w:noWrap/>
            <w:vAlign w:val="bottom"/>
            <w:hideMark/>
          </w:tcPr>
          <w:p w14:paraId="73D4EFB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GLOBAL</w:t>
            </w:r>
          </w:p>
        </w:tc>
      </w:tr>
    </w:tbl>
    <w:p w14:paraId="4CBDAA4C" w14:textId="77777777" w:rsidR="00CE144C" w:rsidRPr="00CE4C37" w:rsidRDefault="00CE144C" w:rsidP="00CE144C">
      <w:pPr>
        <w:rPr>
          <w:rFonts w:ascii="Tahoma" w:hAnsi="Tahoma" w:cs="Tahoma"/>
          <w:color w:val="000000"/>
          <w:lang w:val="es-ES_tradnl"/>
        </w:rPr>
      </w:pPr>
    </w:p>
    <w:p w14:paraId="233B1242" w14:textId="77777777" w:rsidR="00CE144C" w:rsidRPr="00CE4C37" w:rsidRDefault="00CE144C" w:rsidP="00CE144C">
      <w:pPr>
        <w:keepNext/>
        <w:numPr>
          <w:ilvl w:val="0"/>
          <w:numId w:val="53"/>
        </w:numPr>
        <w:spacing w:line="260" w:lineRule="atLeast"/>
        <w:ind w:left="360" w:hanging="360"/>
        <w:outlineLvl w:val="0"/>
        <w:rPr>
          <w:rFonts w:ascii="Tahoma" w:hAnsi="Tahoma" w:cs="Tahoma"/>
          <w:b/>
          <w:bCs/>
          <w:color w:val="000000"/>
          <w:kern w:val="32"/>
          <w:lang w:val="es-ES_tradnl"/>
        </w:rPr>
      </w:pPr>
      <w:bookmarkStart w:id="154" w:name="_Toc71811174"/>
      <w:r w:rsidRPr="00CE4C37">
        <w:rPr>
          <w:rFonts w:ascii="Tahoma" w:hAnsi="Tahoma" w:cs="Tahoma"/>
          <w:b/>
          <w:bCs/>
          <w:color w:val="000000"/>
          <w:kern w:val="32"/>
          <w:lang w:val="es-ES_tradnl"/>
        </w:rPr>
        <w:t xml:space="preserve">DE LOS MATERIALES DE </w:t>
      </w:r>
      <w:bookmarkEnd w:id="148"/>
      <w:r w:rsidRPr="00CE4C37">
        <w:rPr>
          <w:rFonts w:ascii="Tahoma" w:hAnsi="Tahoma" w:cs="Tahoma"/>
          <w:b/>
          <w:bCs/>
          <w:color w:val="000000"/>
          <w:kern w:val="32"/>
          <w:lang w:val="es-ES_tradnl"/>
        </w:rPr>
        <w:t>CONSTRUCCIÓN</w:t>
      </w:r>
      <w:bookmarkEnd w:id="154"/>
    </w:p>
    <w:p w14:paraId="2C382FFD" w14:textId="77777777" w:rsidR="00CE144C" w:rsidRPr="00CE4C37" w:rsidRDefault="00CE144C" w:rsidP="00CE144C">
      <w:pPr>
        <w:rPr>
          <w:rFonts w:ascii="Tahoma" w:hAnsi="Tahoma" w:cs="Tahoma"/>
          <w:lang w:val="es-ES_tradnl"/>
        </w:rPr>
      </w:pPr>
    </w:p>
    <w:p w14:paraId="0295D7BA" w14:textId="77777777" w:rsidR="00CE144C" w:rsidRPr="00CE4C37" w:rsidRDefault="00CE144C" w:rsidP="00CE144C">
      <w:pPr>
        <w:jc w:val="both"/>
        <w:rPr>
          <w:rFonts w:ascii="Tahoma" w:hAnsi="Tahoma" w:cs="Tahoma"/>
          <w:color w:val="000000"/>
          <w:lang w:val="es-ES_tradnl" w:eastAsia="x-none"/>
        </w:rPr>
      </w:pPr>
      <w:r w:rsidRPr="00CE4C37">
        <w:rPr>
          <w:rFonts w:ascii="Tahoma" w:hAnsi="Tahoma" w:cs="Tahoma"/>
          <w:color w:val="000000"/>
          <w:lang w:val="es-ES_tradnl" w:eastAsia="x-none"/>
        </w:rPr>
        <w:t>Si la calidad de algún material no se encuentra especificada, obligatoriamente deberá merecer la aprobación del Inspector de Proyecto.</w:t>
      </w:r>
    </w:p>
    <w:p w14:paraId="4981B3BE" w14:textId="77777777" w:rsidR="00CE144C" w:rsidRPr="00CE4C37" w:rsidRDefault="00CE144C" w:rsidP="00CE144C">
      <w:pPr>
        <w:jc w:val="both"/>
        <w:rPr>
          <w:rFonts w:ascii="Tahoma" w:hAnsi="Tahoma" w:cs="Tahoma"/>
          <w:color w:val="000000"/>
          <w:lang w:val="es-ES_tradnl" w:eastAsia="x-none"/>
        </w:rPr>
      </w:pPr>
      <w:r w:rsidRPr="00CE4C37">
        <w:rPr>
          <w:rFonts w:ascii="Tahoma" w:hAnsi="Tahoma" w:cs="Tahoma"/>
          <w:color w:val="000000"/>
          <w:lang w:val="es-ES_tradnl" w:eastAsia="x-none"/>
        </w:rPr>
        <w:t>En caso de ser requerido, el Inspector de Proyecto aclarará o ampliará las características de un insumo a ser adquirido para la ejecución del proyecto.</w:t>
      </w:r>
    </w:p>
    <w:p w14:paraId="0FD94A35" w14:textId="77777777" w:rsidR="00CE144C" w:rsidRPr="00CE4C37" w:rsidRDefault="00CE144C" w:rsidP="00CE144C">
      <w:pPr>
        <w:jc w:val="both"/>
        <w:rPr>
          <w:rFonts w:ascii="Tahoma" w:hAnsi="Tahoma" w:cs="Tahoma"/>
          <w:color w:val="000000"/>
          <w:lang w:val="es-ES_tradnl" w:eastAsia="x-none"/>
        </w:rPr>
      </w:pPr>
    </w:p>
    <w:p w14:paraId="1E0096FE" w14:textId="77777777" w:rsidR="00CE144C" w:rsidRPr="00CE4C37" w:rsidRDefault="00CE144C" w:rsidP="00CE144C">
      <w:pPr>
        <w:jc w:val="both"/>
        <w:rPr>
          <w:rFonts w:ascii="Tahoma" w:hAnsi="Tahoma" w:cs="Tahoma"/>
          <w:color w:val="0000FF"/>
          <w:lang w:val="es-ES_tradnl" w:eastAsia="x-none"/>
        </w:rPr>
      </w:pPr>
      <w:r w:rsidRPr="00CE4C37">
        <w:rPr>
          <w:rFonts w:ascii="Tahoma" w:hAnsi="Tahoma" w:cs="Tahoma"/>
          <w:b/>
          <w:bCs/>
          <w:color w:val="0000FF"/>
          <w:lang w:val="es-ES_tradnl" w:eastAsia="x-none"/>
        </w:rPr>
        <w:t>Cemento:</w:t>
      </w:r>
      <w:r w:rsidRPr="00CE4C37">
        <w:rPr>
          <w:rFonts w:ascii="Tahoma" w:hAnsi="Tahoma" w:cs="Tahoma"/>
          <w:color w:val="0000FF"/>
          <w:lang w:val="es-ES_tradnl" w:eastAsia="x-none"/>
        </w:rPr>
        <w:t xml:space="preserve"> Se deberá utilizar cemento Portland 100% de origen nacional fresco y de calidad probada IP-30 o superior.</w:t>
      </w:r>
    </w:p>
    <w:p w14:paraId="17AD498B" w14:textId="77777777" w:rsidR="00CE144C" w:rsidRPr="00CE4C37" w:rsidRDefault="00CE144C" w:rsidP="00CE144C">
      <w:pPr>
        <w:jc w:val="both"/>
        <w:rPr>
          <w:rFonts w:ascii="Tahoma" w:hAnsi="Tahoma" w:cs="Tahoma"/>
          <w:color w:val="0000FF"/>
          <w:lang w:val="es-ES_tradnl" w:eastAsia="x-none"/>
        </w:rPr>
      </w:pPr>
      <w:r w:rsidRPr="00CE4C37">
        <w:rPr>
          <w:rFonts w:ascii="Tahoma" w:hAnsi="Tahoma" w:cs="Tahoma"/>
          <w:b/>
          <w:bCs/>
          <w:color w:val="0000FF"/>
          <w:lang w:val="es-ES_tradnl" w:eastAsia="x-none"/>
        </w:rPr>
        <w:t>Cerámica:</w:t>
      </w:r>
      <w:r w:rsidRPr="00CE4C37">
        <w:rPr>
          <w:rFonts w:ascii="Tahoma" w:hAnsi="Tahoma" w:cs="Tahoma"/>
          <w:color w:val="0000FF"/>
          <w:lang w:val="es-ES_tradnl" w:eastAsia="x-none"/>
        </w:rPr>
        <w:t xml:space="preserve"> Deberá utilizarse una cerámica nacional esmaltada de marca reconocida con una calidad mínima de PEI-3 o superior.</w:t>
      </w:r>
    </w:p>
    <w:p w14:paraId="6DEB26F8" w14:textId="77777777" w:rsidR="00CE144C" w:rsidRPr="00CE4C37" w:rsidRDefault="00CE144C" w:rsidP="00CE144C">
      <w:pPr>
        <w:jc w:val="both"/>
        <w:rPr>
          <w:rFonts w:ascii="Tahoma" w:hAnsi="Tahoma" w:cs="Tahoma"/>
          <w:color w:val="000000"/>
          <w:lang w:val="es-ES_tradnl" w:eastAsia="x-none"/>
        </w:rPr>
      </w:pPr>
    </w:p>
    <w:p w14:paraId="7142F140" w14:textId="77777777" w:rsidR="00CE144C" w:rsidRPr="00CE4C37" w:rsidRDefault="00CE144C" w:rsidP="00CE144C">
      <w:pPr>
        <w:jc w:val="both"/>
        <w:rPr>
          <w:rFonts w:ascii="Tahoma" w:hAnsi="Tahoma" w:cs="Tahoma"/>
          <w:lang w:val="es-ES_tradnl"/>
        </w:rPr>
      </w:pPr>
      <w:r w:rsidRPr="00CE4C37">
        <w:rPr>
          <w:rFonts w:ascii="Tahoma" w:hAnsi="Tahoma" w:cs="Tahoma"/>
          <w:color w:val="000000"/>
          <w:lang w:val="es-ES_tradnl" w:eastAsia="x-none"/>
        </w:rPr>
        <w:t xml:space="preserve">De acuerdo al </w:t>
      </w:r>
      <w:r w:rsidRPr="00CE4C37">
        <w:rPr>
          <w:rFonts w:ascii="Tahoma" w:hAnsi="Tahoma" w:cs="Tahoma"/>
          <w:b/>
          <w:bCs/>
          <w:color w:val="000000"/>
          <w:lang w:eastAsia="x-none"/>
        </w:rPr>
        <w:t xml:space="preserve">Artículo 95 del reglamento de la Ley 1700, </w:t>
      </w:r>
      <w:r w:rsidRPr="00CE4C37">
        <w:rPr>
          <w:rFonts w:ascii="Tahoma" w:hAnsi="Tahoma" w:cs="Tahoma"/>
          <w:color w:val="000000"/>
          <w:lang w:val="es-ES_tradnl" w:eastAsia="x-none"/>
        </w:rPr>
        <w:t xml:space="preserve">los productos forestales (MADERA), </w:t>
      </w:r>
      <w:r w:rsidRPr="00CE4C37">
        <w:rPr>
          <w:rFonts w:ascii="Tahoma" w:hAnsi="Tahoma" w:cs="Tahoma"/>
          <w:color w:val="000000"/>
          <w:lang w:eastAsia="x-none"/>
        </w:rPr>
        <w:t xml:space="preserve">deben contar con el correspondiente certificado de origen autorizado por la Autoridad de Fiscalización y Control Social de Bosques y Tierras (ABT) y </w:t>
      </w:r>
      <w:r w:rsidRPr="00CE4C37">
        <w:rPr>
          <w:rFonts w:ascii="Tahoma" w:hAnsi="Tahoma" w:cs="Tahoma"/>
          <w:lang w:val="es-ES_tradnl"/>
        </w:rPr>
        <w:t>en Cumplimiento a los alcances y mesas de trabajo establecidas con el Ministerio de Desarrollo Productivo y Economía Plural (MDPyEP), todos los productos de madera (Carpintería de puertas y ventanas) deberán ser de producción nacional y debidamente certificada, el Inspector del Proyecto deberá solicitar el Certificado Forestal de Origen (CFO ”B”) emitido por la ABT para productos con transformación primaria o secundaria, debiendo presentar el certificado al Fiscal del Proyecto.</w:t>
      </w:r>
    </w:p>
    <w:p w14:paraId="302E1984" w14:textId="77777777" w:rsidR="00CE144C" w:rsidRPr="00CE4C37" w:rsidRDefault="00CE144C" w:rsidP="00CE144C">
      <w:pPr>
        <w:jc w:val="both"/>
        <w:rPr>
          <w:rFonts w:ascii="Tahoma" w:hAnsi="Tahoma" w:cs="Tahoma"/>
          <w:lang w:val="es-ES_tradnl"/>
        </w:rPr>
      </w:pPr>
    </w:p>
    <w:p w14:paraId="73959AC4" w14:textId="77777777" w:rsidR="00CE144C" w:rsidRPr="00CE4C37" w:rsidRDefault="00CE144C" w:rsidP="00CE144C">
      <w:pPr>
        <w:jc w:val="both"/>
        <w:rPr>
          <w:rFonts w:ascii="Tahoma" w:hAnsi="Tahoma" w:cs="Tahoma"/>
          <w:lang w:eastAsia="es-ES"/>
        </w:rPr>
      </w:pPr>
      <w:r w:rsidRPr="00CE4C37">
        <w:rPr>
          <w:rFonts w:ascii="Tahoma" w:hAnsi="Tahoma" w:cs="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CE4C37">
        <w:rPr>
          <w:rFonts w:ascii="Tahoma" w:hAnsi="Tahoma" w:cs="Tahoma"/>
          <w:i/>
          <w:iCs/>
          <w:lang w:eastAsia="es-ES"/>
        </w:rPr>
        <w:t>“principios de complementariedad, reciprocidad, solidaridad, redistribución, igualdad, seguridad jurídica, sustentabilidad, equilibrio, justicia y transparencia”</w:t>
      </w:r>
      <w:r w:rsidRPr="00CE4C37">
        <w:rPr>
          <w:rFonts w:ascii="Tahoma" w:hAnsi="Tahoma" w:cs="Tahoma"/>
          <w:lang w:eastAsia="es-ES"/>
        </w:rPr>
        <w:t xml:space="preserve"> por tanto la Entidad Ejecutora podrá realizar la compra de Materiales de Construcción, Ropa de trabajo, Material de Escritorio, muebles de oficina y otros productos fabricados en Bolivia.</w:t>
      </w:r>
    </w:p>
    <w:p w14:paraId="4D5F4BC9" w14:textId="77777777" w:rsidR="00CE144C" w:rsidRPr="00CE4C37" w:rsidRDefault="00CE144C" w:rsidP="00CE144C">
      <w:pPr>
        <w:jc w:val="both"/>
        <w:rPr>
          <w:rFonts w:ascii="Tahoma" w:hAnsi="Tahoma" w:cs="Tahoma"/>
          <w:lang w:val="es-ES_tradnl"/>
        </w:rPr>
      </w:pPr>
    </w:p>
    <w:p w14:paraId="5BEB3E27" w14:textId="77777777" w:rsidR="00CE144C" w:rsidRPr="00CE4C37" w:rsidRDefault="00CE144C" w:rsidP="00CE144C">
      <w:pPr>
        <w:tabs>
          <w:tab w:val="left" w:pos="993"/>
        </w:tabs>
        <w:spacing w:line="260" w:lineRule="atLeast"/>
        <w:jc w:val="both"/>
        <w:rPr>
          <w:rFonts w:ascii="Tahoma" w:hAnsi="Tahoma" w:cs="Tahoma"/>
          <w:b/>
          <w:lang w:val="es-ES_tradnl"/>
        </w:rPr>
      </w:pPr>
      <w:r w:rsidRPr="00CE4C37">
        <w:rPr>
          <w:rFonts w:ascii="Tahoma" w:hAnsi="Tahoma" w:cs="Tahoma"/>
          <w:b/>
          <w:lang w:val="es-ES_tradnl"/>
        </w:rPr>
        <w:t>Proceso de provisión/dotación de materiales de construcción.</w:t>
      </w:r>
    </w:p>
    <w:p w14:paraId="6ABC39BA" w14:textId="77777777" w:rsidR="00CE144C" w:rsidRPr="00CE4C37" w:rsidRDefault="00CE144C" w:rsidP="00CE144C">
      <w:pPr>
        <w:tabs>
          <w:tab w:val="left" w:pos="993"/>
        </w:tabs>
        <w:spacing w:line="260" w:lineRule="atLeast"/>
        <w:jc w:val="both"/>
        <w:rPr>
          <w:rFonts w:ascii="Tahoma" w:hAnsi="Tahoma" w:cs="Tahoma"/>
          <w:lang w:val="es-ES_tradnl"/>
        </w:rPr>
      </w:pPr>
      <w:r w:rsidRPr="00CE4C37">
        <w:rPr>
          <w:rFonts w:ascii="Tahoma" w:hAnsi="Tahoma" w:cs="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51FF936C" w14:textId="77777777" w:rsidR="00CE144C" w:rsidRPr="00CE4C37" w:rsidRDefault="00CE144C" w:rsidP="00CE144C">
      <w:pPr>
        <w:tabs>
          <w:tab w:val="left" w:pos="993"/>
        </w:tabs>
        <w:spacing w:line="260" w:lineRule="atLeast"/>
        <w:jc w:val="both"/>
        <w:rPr>
          <w:rFonts w:ascii="Tahoma" w:hAnsi="Tahoma" w:cs="Tahoma"/>
          <w:lang w:val="es-ES_tradnl"/>
        </w:rPr>
      </w:pPr>
      <w:r w:rsidRPr="00CE4C37">
        <w:rPr>
          <w:rFonts w:ascii="Tahoma" w:hAnsi="Tahoma" w:cs="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54C783EE" w14:textId="77777777" w:rsidR="00CE144C" w:rsidRPr="00CE4C37" w:rsidRDefault="00CE144C" w:rsidP="00CE144C">
      <w:pPr>
        <w:tabs>
          <w:tab w:val="left" w:pos="993"/>
        </w:tabs>
        <w:spacing w:line="260" w:lineRule="atLeast"/>
        <w:jc w:val="both"/>
        <w:rPr>
          <w:rFonts w:ascii="Tahoma" w:hAnsi="Tahoma" w:cs="Tahoma"/>
          <w:color w:val="FF0000"/>
          <w:lang w:val="es-ES_tradnl"/>
        </w:rPr>
      </w:pPr>
      <w:r w:rsidRPr="00CE4C37">
        <w:rPr>
          <w:rFonts w:ascii="Tahoma" w:hAnsi="Tahoma" w:cs="Tahoma"/>
          <w:lang w:val="es-ES_tradnl"/>
        </w:rPr>
        <w:lastRenderedPageBreak/>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051D184F" w14:textId="77777777" w:rsidR="00CE144C" w:rsidRPr="00CE4C37" w:rsidRDefault="00CE144C" w:rsidP="00CE144C">
      <w:pPr>
        <w:tabs>
          <w:tab w:val="left" w:pos="993"/>
        </w:tabs>
        <w:spacing w:line="260" w:lineRule="atLeast"/>
        <w:jc w:val="both"/>
        <w:rPr>
          <w:rFonts w:ascii="Tahoma" w:hAnsi="Tahoma" w:cs="Tahoma"/>
          <w:b/>
          <w:lang w:val="es-ES_tradnl"/>
        </w:rPr>
      </w:pPr>
      <w:r w:rsidRPr="00CE4C37">
        <w:rPr>
          <w:rFonts w:ascii="Tahoma" w:hAnsi="Tahoma" w:cs="Tahoma"/>
          <w:b/>
          <w:lang w:val="es-ES_tradnl"/>
        </w:rPr>
        <w:t xml:space="preserve">Del Almacenamiento y resguardo de los materiales </w:t>
      </w:r>
      <w:bookmarkStart w:id="155" w:name="_Hlk118650468"/>
      <w:r w:rsidRPr="00CE4C37">
        <w:rPr>
          <w:rFonts w:ascii="Tahoma" w:hAnsi="Tahoma" w:cs="Tahoma"/>
          <w:b/>
          <w:lang w:val="es-ES_tradnl"/>
        </w:rPr>
        <w:t>de construcción</w:t>
      </w:r>
      <w:bookmarkEnd w:id="155"/>
      <w:r w:rsidRPr="00CE4C37">
        <w:rPr>
          <w:rFonts w:ascii="Tahoma" w:hAnsi="Tahoma" w:cs="Tahoma"/>
          <w:b/>
          <w:lang w:val="es-ES_tradnl"/>
        </w:rPr>
        <w:t>.</w:t>
      </w:r>
    </w:p>
    <w:p w14:paraId="483A2FD1" w14:textId="77777777" w:rsidR="00CE144C" w:rsidRPr="00CE4C37" w:rsidRDefault="00CE144C" w:rsidP="00CE144C">
      <w:pPr>
        <w:tabs>
          <w:tab w:val="left" w:pos="993"/>
        </w:tabs>
        <w:spacing w:line="260" w:lineRule="atLeast"/>
        <w:jc w:val="both"/>
        <w:rPr>
          <w:rFonts w:ascii="Tahoma" w:hAnsi="Tahoma" w:cs="Tahoma"/>
          <w:lang w:val="es-ES_tradnl"/>
        </w:rPr>
      </w:pPr>
      <w:r w:rsidRPr="00CE4C37">
        <w:rPr>
          <w:rFonts w:ascii="Tahoma" w:hAnsi="Tahoma" w:cs="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14:paraId="7B4949B3" w14:textId="77777777" w:rsidR="00CE144C" w:rsidRPr="00CE4C37" w:rsidRDefault="00CE144C" w:rsidP="00CE144C">
      <w:pPr>
        <w:tabs>
          <w:tab w:val="left" w:pos="993"/>
        </w:tabs>
        <w:spacing w:line="260" w:lineRule="atLeast"/>
        <w:jc w:val="both"/>
        <w:rPr>
          <w:rFonts w:ascii="Tahoma" w:hAnsi="Tahoma" w:cs="Tahoma"/>
          <w:b/>
          <w:lang w:val="es-ES_tradnl"/>
        </w:rPr>
      </w:pPr>
      <w:r w:rsidRPr="00CE4C37">
        <w:rPr>
          <w:rFonts w:ascii="Tahoma" w:hAnsi="Tahoma" w:cs="Tahoma"/>
          <w:b/>
          <w:lang w:val="es-ES_tradnl"/>
        </w:rPr>
        <w:t>De la Asignación de Materiales de Construcción.</w:t>
      </w:r>
    </w:p>
    <w:p w14:paraId="459D63FE" w14:textId="77777777" w:rsidR="00CE144C" w:rsidRPr="00CE4C37" w:rsidRDefault="00CE144C" w:rsidP="00CE144C">
      <w:pPr>
        <w:tabs>
          <w:tab w:val="left" w:pos="993"/>
        </w:tabs>
        <w:spacing w:line="260" w:lineRule="atLeast"/>
        <w:jc w:val="both"/>
        <w:rPr>
          <w:rFonts w:ascii="Tahoma" w:hAnsi="Tahoma" w:cs="Tahoma"/>
          <w:lang w:val="es-ES_tradnl"/>
        </w:rPr>
      </w:pPr>
      <w:r w:rsidRPr="00CE4C37">
        <w:rPr>
          <w:rFonts w:ascii="Tahoma" w:hAnsi="Tahoma" w:cs="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4211ECCD" w14:textId="77777777" w:rsidR="00CE144C" w:rsidRPr="00CE4C37" w:rsidRDefault="00CE144C" w:rsidP="00CE144C">
      <w:pPr>
        <w:tabs>
          <w:tab w:val="left" w:pos="993"/>
        </w:tabs>
        <w:spacing w:line="260" w:lineRule="atLeast"/>
        <w:jc w:val="both"/>
        <w:rPr>
          <w:rFonts w:ascii="Tahoma" w:hAnsi="Tahoma" w:cs="Tahoma"/>
          <w:lang w:val="es-ES_tradnl"/>
        </w:rPr>
      </w:pPr>
      <w:r w:rsidRPr="00CE4C37">
        <w:rPr>
          <w:rFonts w:ascii="Tahoma" w:hAnsi="Tahoma" w:cs="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44B65308" w14:textId="77777777" w:rsidR="00CE144C" w:rsidRPr="00CE4C37" w:rsidRDefault="00CE144C" w:rsidP="00CE144C">
      <w:pPr>
        <w:tabs>
          <w:tab w:val="left" w:pos="993"/>
        </w:tabs>
        <w:spacing w:line="260" w:lineRule="atLeast"/>
        <w:jc w:val="both"/>
        <w:rPr>
          <w:rFonts w:ascii="Tahoma" w:hAnsi="Tahoma" w:cs="Tahoma"/>
          <w:b/>
          <w:lang w:val="es-ES_tradnl"/>
        </w:rPr>
      </w:pPr>
      <w:r w:rsidRPr="00CE4C37">
        <w:rPr>
          <w:rFonts w:ascii="Tahoma" w:hAnsi="Tahoma" w:cs="Tahoma"/>
          <w:b/>
          <w:lang w:val="es-ES_tradnl"/>
        </w:rPr>
        <w:t>De la Entrega de Materiales de Construcción.</w:t>
      </w:r>
    </w:p>
    <w:p w14:paraId="219C3C97" w14:textId="77777777" w:rsidR="00CE144C" w:rsidRPr="00CE4C37" w:rsidRDefault="00CE144C" w:rsidP="00CE144C">
      <w:pPr>
        <w:tabs>
          <w:tab w:val="left" w:pos="993"/>
        </w:tabs>
        <w:spacing w:line="260" w:lineRule="atLeast"/>
        <w:jc w:val="both"/>
        <w:rPr>
          <w:rFonts w:ascii="Tahoma" w:hAnsi="Tahoma" w:cs="Tahoma"/>
          <w:lang w:val="es-ES_tradnl"/>
        </w:rPr>
      </w:pPr>
      <w:r w:rsidRPr="00CE4C37">
        <w:rPr>
          <w:rFonts w:ascii="Tahoma" w:hAnsi="Tahoma" w:cs="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01CD28CD"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
          <w:bCs/>
          <w:color w:val="000000"/>
          <w:kern w:val="32"/>
          <w:lang w:val="es-ES_tradnl"/>
        </w:rPr>
      </w:pPr>
      <w:bookmarkStart w:id="156" w:name="_Toc536520846"/>
      <w:bookmarkStart w:id="157" w:name="_Toc71811176"/>
      <w:r w:rsidRPr="00CE4C37">
        <w:rPr>
          <w:rFonts w:ascii="Tahoma" w:hAnsi="Tahoma" w:cs="Tahoma"/>
          <w:b/>
          <w:bCs/>
          <w:color w:val="000000"/>
          <w:kern w:val="32"/>
          <w:lang w:val="es-ES_tradnl"/>
        </w:rPr>
        <w:t>ESPECIFICACIONES TÉCNICAS DE MATERIALES</w:t>
      </w:r>
      <w:bookmarkEnd w:id="156"/>
      <w:r w:rsidRPr="00CE4C37">
        <w:rPr>
          <w:rFonts w:ascii="Tahoma" w:hAnsi="Tahoma" w:cs="Tahoma"/>
          <w:b/>
          <w:bCs/>
          <w:color w:val="000000"/>
          <w:kern w:val="32"/>
          <w:lang w:val="es-ES_tradnl"/>
        </w:rPr>
        <w:t xml:space="preserve"> DE CONSTRUCCIÓN</w:t>
      </w:r>
      <w:bookmarkEnd w:id="157"/>
    </w:p>
    <w:tbl>
      <w:tblPr>
        <w:tblW w:w="93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83"/>
        <w:gridCol w:w="1880"/>
        <w:gridCol w:w="808"/>
        <w:gridCol w:w="6023"/>
      </w:tblGrid>
      <w:tr w:rsidR="00CE144C" w:rsidRPr="00CE4C37" w14:paraId="6E5BD48E" w14:textId="77777777" w:rsidTr="00F04260">
        <w:trPr>
          <w:trHeight w:val="255"/>
        </w:trPr>
        <w:tc>
          <w:tcPr>
            <w:tcW w:w="683" w:type="dxa"/>
            <w:shd w:val="clear" w:color="000000" w:fill="66B2FF"/>
            <w:noWrap/>
            <w:vAlign w:val="center"/>
            <w:hideMark/>
          </w:tcPr>
          <w:p w14:paraId="36A2FFF0"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lang w:eastAsia="es-BO"/>
              </w:rPr>
              <w:t>No.</w:t>
            </w:r>
          </w:p>
        </w:tc>
        <w:tc>
          <w:tcPr>
            <w:tcW w:w="1880" w:type="dxa"/>
            <w:shd w:val="clear" w:color="000000" w:fill="66B2FF"/>
            <w:noWrap/>
            <w:vAlign w:val="center"/>
            <w:hideMark/>
          </w:tcPr>
          <w:p w14:paraId="26416E43"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lang w:eastAsia="es-BO"/>
              </w:rPr>
              <w:t>NOMBRE DEL INSUMO</w:t>
            </w:r>
          </w:p>
        </w:tc>
        <w:tc>
          <w:tcPr>
            <w:tcW w:w="808" w:type="dxa"/>
            <w:shd w:val="clear" w:color="000000" w:fill="66B2FF"/>
            <w:noWrap/>
            <w:vAlign w:val="center"/>
            <w:hideMark/>
          </w:tcPr>
          <w:p w14:paraId="372FC32D"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lang w:eastAsia="es-BO"/>
              </w:rPr>
              <w:t>UNIDAD</w:t>
            </w:r>
          </w:p>
        </w:tc>
        <w:tc>
          <w:tcPr>
            <w:tcW w:w="6023" w:type="dxa"/>
            <w:shd w:val="clear" w:color="000000" w:fill="66B2FF"/>
            <w:noWrap/>
            <w:vAlign w:val="center"/>
            <w:hideMark/>
          </w:tcPr>
          <w:p w14:paraId="3E5F701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lang w:eastAsia="es-BO"/>
              </w:rPr>
              <w:t>ESPECIFICACIONES TÉCNICAS (REQUISITOS SOBRE EL PRODUCTO)</w:t>
            </w:r>
          </w:p>
        </w:tc>
      </w:tr>
      <w:tr w:rsidR="00CE144C" w:rsidRPr="00CE4C37" w14:paraId="19B135FE" w14:textId="77777777" w:rsidTr="00F04260">
        <w:trPr>
          <w:trHeight w:val="63"/>
        </w:trPr>
        <w:tc>
          <w:tcPr>
            <w:tcW w:w="683" w:type="dxa"/>
            <w:shd w:val="clear" w:color="auto" w:fill="auto"/>
            <w:noWrap/>
            <w:vAlign w:val="center"/>
            <w:hideMark/>
          </w:tcPr>
          <w:p w14:paraId="53F64040"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1</w:t>
            </w:r>
          </w:p>
        </w:tc>
        <w:tc>
          <w:tcPr>
            <w:tcW w:w="1880" w:type="dxa"/>
            <w:shd w:val="clear" w:color="auto" w:fill="auto"/>
            <w:noWrap/>
            <w:vAlign w:val="center"/>
            <w:hideMark/>
          </w:tcPr>
          <w:p w14:paraId="290BAA0C"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ABRAZADERA DE 3"</w:t>
            </w:r>
          </w:p>
        </w:tc>
        <w:tc>
          <w:tcPr>
            <w:tcW w:w="808" w:type="dxa"/>
            <w:shd w:val="clear" w:color="auto" w:fill="auto"/>
            <w:noWrap/>
            <w:vAlign w:val="center"/>
            <w:hideMark/>
          </w:tcPr>
          <w:p w14:paraId="3F875D2F"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470EB13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Este material es utilizado para sujeción y colocación de las bajantes de tubería de PVC de 3” para el drenaje de aguas pluviales.</w:t>
            </w:r>
            <w:r w:rsidRPr="00CE4C37">
              <w:rPr>
                <w:rFonts w:ascii="Tahoma" w:hAnsi="Tahoma" w:cs="Tahoma"/>
                <w:color w:val="000000"/>
                <w:sz w:val="16"/>
                <w:szCs w:val="16"/>
              </w:rPr>
              <w:br/>
              <w:t>Características que debe cumplir:</w:t>
            </w:r>
            <w:r w:rsidRPr="00CE4C37">
              <w:rPr>
                <w:rFonts w:ascii="Tahoma" w:hAnsi="Tahoma" w:cs="Tahoma"/>
                <w:color w:val="000000"/>
                <w:sz w:val="16"/>
                <w:szCs w:val="16"/>
              </w:rPr>
              <w:br/>
              <w:t>• Deberá ser apta para tubos de PVC de 3".</w:t>
            </w:r>
            <w:r w:rsidRPr="00CE4C37">
              <w:rPr>
                <w:rFonts w:ascii="Tahoma" w:hAnsi="Tahoma" w:cs="Tahoma"/>
                <w:color w:val="000000"/>
                <w:sz w:val="16"/>
                <w:szCs w:val="16"/>
              </w:rPr>
              <w:br/>
              <w:t>• Grosor de material de 1 a 1.4 mm.</w:t>
            </w:r>
            <w:r w:rsidRPr="00CE4C37">
              <w:rPr>
                <w:rFonts w:ascii="Tahoma" w:hAnsi="Tahoma" w:cs="Tahoma"/>
                <w:color w:val="000000"/>
                <w:sz w:val="16"/>
                <w:szCs w:val="16"/>
              </w:rPr>
              <w:br/>
              <w:t>• Acabado zincado mayor a 5 micras.</w:t>
            </w:r>
            <w:r w:rsidRPr="00CE4C37">
              <w:rPr>
                <w:rFonts w:ascii="Tahoma" w:hAnsi="Tahoma" w:cs="Tahoma"/>
                <w:color w:val="000000"/>
                <w:sz w:val="16"/>
                <w:szCs w:val="16"/>
              </w:rPr>
              <w:br/>
              <w:t>• Deberá soportar una carga de 100 Kg.</w:t>
            </w:r>
            <w:r w:rsidRPr="00CE4C37">
              <w:rPr>
                <w:rFonts w:ascii="Tahoma" w:hAnsi="Tahoma" w:cs="Tahoma"/>
                <w:color w:val="000000"/>
                <w:sz w:val="16"/>
                <w:szCs w:val="16"/>
              </w:rPr>
              <w:br/>
              <w:t>• Deberá contener huecos en sus extremos para la sujeción a la pared.(FA)</w:t>
            </w:r>
          </w:p>
        </w:tc>
      </w:tr>
      <w:tr w:rsidR="00CE144C" w:rsidRPr="00CE4C37" w14:paraId="03B32AE6" w14:textId="77777777" w:rsidTr="00F04260">
        <w:trPr>
          <w:trHeight w:val="63"/>
        </w:trPr>
        <w:tc>
          <w:tcPr>
            <w:tcW w:w="683" w:type="dxa"/>
            <w:shd w:val="clear" w:color="auto" w:fill="auto"/>
            <w:noWrap/>
            <w:vAlign w:val="center"/>
            <w:hideMark/>
          </w:tcPr>
          <w:p w14:paraId="3E710ECA"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2</w:t>
            </w:r>
          </w:p>
        </w:tc>
        <w:tc>
          <w:tcPr>
            <w:tcW w:w="1880" w:type="dxa"/>
            <w:shd w:val="clear" w:color="auto" w:fill="auto"/>
            <w:noWrap/>
            <w:vAlign w:val="center"/>
            <w:hideMark/>
          </w:tcPr>
          <w:p w14:paraId="12513A18"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ALAMBRE DE AMARRE</w:t>
            </w:r>
          </w:p>
        </w:tc>
        <w:tc>
          <w:tcPr>
            <w:tcW w:w="808" w:type="dxa"/>
            <w:shd w:val="clear" w:color="auto" w:fill="auto"/>
            <w:noWrap/>
            <w:vAlign w:val="center"/>
            <w:hideMark/>
          </w:tcPr>
          <w:p w14:paraId="512E74F9"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KG</w:t>
            </w:r>
          </w:p>
        </w:tc>
        <w:tc>
          <w:tcPr>
            <w:tcW w:w="6023" w:type="dxa"/>
            <w:shd w:val="clear" w:color="auto" w:fill="auto"/>
            <w:vAlign w:val="center"/>
            <w:hideMark/>
          </w:tcPr>
          <w:p w14:paraId="7E4A4E8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CE4C37">
              <w:rPr>
                <w:rFonts w:ascii="Tahoma" w:hAnsi="Tahoma" w:cs="Tahoma"/>
                <w:color w:val="000000"/>
                <w:sz w:val="16"/>
                <w:szCs w:val="16"/>
              </w:rPr>
              <w:br/>
              <w:t>El diámetro debe ser uniforme y homogéneo, siendo estas propiedades las que permiten que sean más simples las labores de manipulación en el amarre, doblez y enrollado del alambre, con un diámetro nominal de 1.65 mm y alta resistencia.</w:t>
            </w:r>
            <w:r w:rsidRPr="00CE4C37">
              <w:rPr>
                <w:rFonts w:ascii="Tahoma" w:hAnsi="Tahoma" w:cs="Tahoma"/>
                <w:color w:val="000000"/>
                <w:sz w:val="16"/>
                <w:szCs w:val="16"/>
              </w:rPr>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CE144C" w:rsidRPr="00CE4C37" w14:paraId="16106560" w14:textId="77777777" w:rsidTr="00F04260">
        <w:trPr>
          <w:trHeight w:val="63"/>
        </w:trPr>
        <w:tc>
          <w:tcPr>
            <w:tcW w:w="683" w:type="dxa"/>
            <w:shd w:val="clear" w:color="auto" w:fill="auto"/>
            <w:noWrap/>
            <w:vAlign w:val="center"/>
            <w:hideMark/>
          </w:tcPr>
          <w:p w14:paraId="0B81604C"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3</w:t>
            </w:r>
          </w:p>
        </w:tc>
        <w:tc>
          <w:tcPr>
            <w:tcW w:w="1880" w:type="dxa"/>
            <w:shd w:val="clear" w:color="auto" w:fill="auto"/>
            <w:noWrap/>
            <w:vAlign w:val="center"/>
            <w:hideMark/>
          </w:tcPr>
          <w:p w14:paraId="7D57F38F"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ALAMBRE DE COBRE Nº 10 AWG</w:t>
            </w:r>
          </w:p>
        </w:tc>
        <w:tc>
          <w:tcPr>
            <w:tcW w:w="808" w:type="dxa"/>
            <w:shd w:val="clear" w:color="auto" w:fill="auto"/>
            <w:noWrap/>
            <w:vAlign w:val="center"/>
            <w:hideMark/>
          </w:tcPr>
          <w:p w14:paraId="3227BEBE"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w:t>
            </w:r>
          </w:p>
        </w:tc>
        <w:tc>
          <w:tcPr>
            <w:tcW w:w="6023" w:type="dxa"/>
            <w:shd w:val="clear" w:color="auto" w:fill="auto"/>
            <w:vAlign w:val="center"/>
            <w:hideMark/>
          </w:tcPr>
          <w:p w14:paraId="39CD5A5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Es un elemento que provee la trayectoria para el flujo de la corriente en las instalaciones eléctricas.</w:t>
            </w:r>
            <w:r w:rsidRPr="00CE4C37">
              <w:rPr>
                <w:rFonts w:ascii="Tahoma" w:hAnsi="Tahoma" w:cs="Tahoma"/>
                <w:color w:val="000000"/>
                <w:sz w:val="16"/>
                <w:szCs w:val="16"/>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CE4C37">
              <w:rPr>
                <w:rFonts w:ascii="Tahoma" w:hAnsi="Tahoma" w:cs="Tahoma"/>
                <w:color w:val="000000"/>
                <w:sz w:val="16"/>
                <w:szCs w:val="16"/>
              </w:rPr>
              <w:br/>
            </w:r>
            <w:r w:rsidRPr="00CE4C37">
              <w:rPr>
                <w:rFonts w:ascii="Tahoma" w:hAnsi="Tahoma" w:cs="Tahoma"/>
                <w:color w:val="000000"/>
                <w:sz w:val="16"/>
                <w:szCs w:val="16"/>
              </w:rPr>
              <w:lastRenderedPageBreak/>
              <w:t>Deberá ser de buena calidad, de marca reconocida y deberá cumplir con la Norma NB777 Instalaciones Eléctricas.</w:t>
            </w:r>
          </w:p>
        </w:tc>
      </w:tr>
      <w:tr w:rsidR="00CE144C" w:rsidRPr="00CE4C37" w14:paraId="0D8448EC" w14:textId="77777777" w:rsidTr="00F04260">
        <w:trPr>
          <w:trHeight w:val="63"/>
        </w:trPr>
        <w:tc>
          <w:tcPr>
            <w:tcW w:w="683" w:type="dxa"/>
            <w:shd w:val="clear" w:color="auto" w:fill="auto"/>
            <w:noWrap/>
            <w:vAlign w:val="center"/>
            <w:hideMark/>
          </w:tcPr>
          <w:p w14:paraId="0E0DC136"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lastRenderedPageBreak/>
              <w:t>4</w:t>
            </w:r>
          </w:p>
        </w:tc>
        <w:tc>
          <w:tcPr>
            <w:tcW w:w="1880" w:type="dxa"/>
            <w:shd w:val="clear" w:color="auto" w:fill="auto"/>
            <w:noWrap/>
            <w:vAlign w:val="center"/>
            <w:hideMark/>
          </w:tcPr>
          <w:p w14:paraId="40B9E3F9"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ALAMBRE DE COBRE Nº 12 AWG</w:t>
            </w:r>
          </w:p>
        </w:tc>
        <w:tc>
          <w:tcPr>
            <w:tcW w:w="808" w:type="dxa"/>
            <w:shd w:val="clear" w:color="auto" w:fill="auto"/>
            <w:noWrap/>
            <w:vAlign w:val="center"/>
            <w:hideMark/>
          </w:tcPr>
          <w:p w14:paraId="366B9981"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w:t>
            </w:r>
          </w:p>
        </w:tc>
        <w:tc>
          <w:tcPr>
            <w:tcW w:w="6023" w:type="dxa"/>
            <w:shd w:val="clear" w:color="auto" w:fill="auto"/>
            <w:vAlign w:val="center"/>
            <w:hideMark/>
          </w:tcPr>
          <w:p w14:paraId="58ECBFB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Es un elemento que provee la trayectoria para el flujo de la corriente en las instalaciones eléctricas.</w:t>
            </w:r>
            <w:r w:rsidRPr="00CE4C37">
              <w:rPr>
                <w:rFonts w:ascii="Tahoma" w:hAnsi="Tahoma" w:cs="Tahoma"/>
                <w:color w:val="000000"/>
                <w:sz w:val="16"/>
                <w:szCs w:val="16"/>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CE4C37">
              <w:rPr>
                <w:rFonts w:ascii="Tahoma" w:hAnsi="Tahoma" w:cs="Tahoma"/>
                <w:color w:val="000000"/>
                <w:sz w:val="16"/>
                <w:szCs w:val="16"/>
              </w:rPr>
              <w:br/>
              <w:t>Deberá ser de buena calidad, de marca reconocida y deberá cumplir con la Norma NB777 Instalaciones Eléctricas.</w:t>
            </w:r>
          </w:p>
        </w:tc>
      </w:tr>
      <w:tr w:rsidR="00CE144C" w:rsidRPr="00CE4C37" w14:paraId="5B2C9CA3" w14:textId="77777777" w:rsidTr="00F04260">
        <w:trPr>
          <w:trHeight w:val="63"/>
        </w:trPr>
        <w:tc>
          <w:tcPr>
            <w:tcW w:w="683" w:type="dxa"/>
            <w:shd w:val="clear" w:color="auto" w:fill="auto"/>
            <w:noWrap/>
            <w:vAlign w:val="center"/>
            <w:hideMark/>
          </w:tcPr>
          <w:p w14:paraId="26EE2D00"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5</w:t>
            </w:r>
          </w:p>
        </w:tc>
        <w:tc>
          <w:tcPr>
            <w:tcW w:w="1880" w:type="dxa"/>
            <w:shd w:val="clear" w:color="auto" w:fill="auto"/>
            <w:noWrap/>
            <w:vAlign w:val="center"/>
            <w:hideMark/>
          </w:tcPr>
          <w:p w14:paraId="1A41135F"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ALAMBRE DE COBRE Nº 14 AWG</w:t>
            </w:r>
          </w:p>
        </w:tc>
        <w:tc>
          <w:tcPr>
            <w:tcW w:w="808" w:type="dxa"/>
            <w:shd w:val="clear" w:color="auto" w:fill="auto"/>
            <w:noWrap/>
            <w:vAlign w:val="center"/>
            <w:hideMark/>
          </w:tcPr>
          <w:p w14:paraId="4D90EA18"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w:t>
            </w:r>
          </w:p>
        </w:tc>
        <w:tc>
          <w:tcPr>
            <w:tcW w:w="6023" w:type="dxa"/>
            <w:shd w:val="clear" w:color="auto" w:fill="auto"/>
            <w:vAlign w:val="center"/>
            <w:hideMark/>
          </w:tcPr>
          <w:p w14:paraId="4B71789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Es un elemento que provee la trayectoria para el flujo de la corriente en las instalaciones eléctricas.</w:t>
            </w:r>
            <w:r w:rsidRPr="00CE4C37">
              <w:rPr>
                <w:rFonts w:ascii="Tahoma" w:hAnsi="Tahoma" w:cs="Tahoma"/>
                <w:color w:val="000000"/>
                <w:sz w:val="16"/>
                <w:szCs w:val="16"/>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CE4C37">
              <w:rPr>
                <w:rFonts w:ascii="Tahoma" w:hAnsi="Tahoma" w:cs="Tahoma"/>
                <w:color w:val="000000"/>
                <w:sz w:val="16"/>
                <w:szCs w:val="16"/>
              </w:rPr>
              <w:br/>
              <w:t>Deberá ser de buena calidad, de marca reconocida y deberá cumplir con la Norma NB777 Instalaciones Eléctricas.</w:t>
            </w:r>
          </w:p>
        </w:tc>
      </w:tr>
      <w:tr w:rsidR="00CE144C" w:rsidRPr="00CE4C37" w14:paraId="3147228D" w14:textId="77777777" w:rsidTr="00F04260">
        <w:trPr>
          <w:trHeight w:val="63"/>
        </w:trPr>
        <w:tc>
          <w:tcPr>
            <w:tcW w:w="683" w:type="dxa"/>
            <w:shd w:val="clear" w:color="auto" w:fill="auto"/>
            <w:noWrap/>
            <w:vAlign w:val="center"/>
            <w:hideMark/>
          </w:tcPr>
          <w:p w14:paraId="5981FA3F"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6</w:t>
            </w:r>
          </w:p>
        </w:tc>
        <w:tc>
          <w:tcPr>
            <w:tcW w:w="1880" w:type="dxa"/>
            <w:shd w:val="clear" w:color="auto" w:fill="auto"/>
            <w:noWrap/>
            <w:vAlign w:val="center"/>
            <w:hideMark/>
          </w:tcPr>
          <w:p w14:paraId="6A6A2557"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ALQUITRÁN</w:t>
            </w:r>
          </w:p>
        </w:tc>
        <w:tc>
          <w:tcPr>
            <w:tcW w:w="808" w:type="dxa"/>
            <w:shd w:val="clear" w:color="auto" w:fill="auto"/>
            <w:noWrap/>
            <w:vAlign w:val="center"/>
            <w:hideMark/>
          </w:tcPr>
          <w:p w14:paraId="05276E60"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KG</w:t>
            </w:r>
          </w:p>
        </w:tc>
        <w:tc>
          <w:tcPr>
            <w:tcW w:w="6023" w:type="dxa"/>
            <w:shd w:val="clear" w:color="auto" w:fill="auto"/>
            <w:vAlign w:val="center"/>
            <w:hideMark/>
          </w:tcPr>
          <w:p w14:paraId="54C1FE5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CE4C37">
              <w:rPr>
                <w:rFonts w:ascii="Tahoma" w:hAnsi="Tahoma" w:cs="Tahoma"/>
                <w:color w:val="000000"/>
                <w:sz w:val="16"/>
                <w:szCs w:val="16"/>
              </w:rPr>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CE4C37">
              <w:rPr>
                <w:rFonts w:ascii="Tahoma" w:hAnsi="Tahoma" w:cs="Tahoma"/>
                <w:color w:val="000000"/>
                <w:sz w:val="16"/>
                <w:szCs w:val="16"/>
              </w:rPr>
              <w:br/>
              <w:t>El material debe presentarse en tambores sellados y claramente etiquetados, indicando su origen y cantidad. Debe tener una apariencia viscosa de color negro y una densidad de 0.93 +/- 0.02 kg/l.</w:t>
            </w:r>
          </w:p>
        </w:tc>
      </w:tr>
      <w:tr w:rsidR="00CE144C" w:rsidRPr="00CE4C37" w14:paraId="57690026" w14:textId="77777777" w:rsidTr="00F04260">
        <w:trPr>
          <w:trHeight w:val="1622"/>
        </w:trPr>
        <w:tc>
          <w:tcPr>
            <w:tcW w:w="683" w:type="dxa"/>
            <w:shd w:val="clear" w:color="auto" w:fill="auto"/>
            <w:noWrap/>
            <w:vAlign w:val="center"/>
            <w:hideMark/>
          </w:tcPr>
          <w:p w14:paraId="110557FD"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7</w:t>
            </w:r>
          </w:p>
        </w:tc>
        <w:tc>
          <w:tcPr>
            <w:tcW w:w="1880" w:type="dxa"/>
            <w:shd w:val="clear" w:color="auto" w:fill="auto"/>
            <w:noWrap/>
            <w:vAlign w:val="center"/>
            <w:hideMark/>
          </w:tcPr>
          <w:p w14:paraId="150D3372"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BARNIZ</w:t>
            </w:r>
          </w:p>
        </w:tc>
        <w:tc>
          <w:tcPr>
            <w:tcW w:w="808" w:type="dxa"/>
            <w:shd w:val="clear" w:color="auto" w:fill="auto"/>
            <w:noWrap/>
            <w:vAlign w:val="center"/>
            <w:hideMark/>
          </w:tcPr>
          <w:p w14:paraId="367B482C"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LT</w:t>
            </w:r>
          </w:p>
        </w:tc>
        <w:tc>
          <w:tcPr>
            <w:tcW w:w="6023" w:type="dxa"/>
            <w:shd w:val="clear" w:color="auto" w:fill="auto"/>
            <w:vAlign w:val="center"/>
            <w:hideMark/>
          </w:tcPr>
          <w:p w14:paraId="328C9CD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Producto formulado en base a resinas sintéticas modificadas y aditivos especiales, que le dan a la película de este barniz una gran resistencia al exterior. Tiene una terminación transparente de alto brillo, dureza y flexibilidad.</w:t>
            </w:r>
            <w:r w:rsidRPr="00CE4C37">
              <w:rPr>
                <w:rFonts w:ascii="Tahoma" w:hAnsi="Tahoma" w:cs="Tahoma"/>
                <w:color w:val="000000"/>
                <w:sz w:val="16"/>
                <w:szCs w:val="16"/>
              </w:rPr>
              <w:br/>
              <w:t>Se emplea para proteger maderas en interiores y exteriores, para evitar los daños producidos por hongos e insectos, como así también de la intemperie y de la luz solar.</w:t>
            </w:r>
            <w:r w:rsidRPr="00CE4C37">
              <w:rPr>
                <w:rFonts w:ascii="Tahoma" w:hAnsi="Tahoma" w:cs="Tahoma"/>
                <w:color w:val="000000"/>
                <w:sz w:val="16"/>
                <w:szCs w:val="16"/>
              </w:rPr>
              <w:br/>
              <w:t xml:space="preserve">La madera barnizada presenta una gran resistencia a las aguas de lluvia, destacando además la veta natural de ella. </w:t>
            </w:r>
            <w:r w:rsidRPr="00CE4C37">
              <w:rPr>
                <w:rFonts w:ascii="Tahoma" w:hAnsi="Tahoma" w:cs="Tahoma"/>
                <w:color w:val="000000"/>
                <w:sz w:val="16"/>
                <w:szCs w:val="16"/>
              </w:rPr>
              <w:br/>
              <w:t>Las características del material serán:</w:t>
            </w:r>
            <w:r w:rsidRPr="00CE4C37">
              <w:rPr>
                <w:rFonts w:ascii="Tahoma" w:hAnsi="Tahoma" w:cs="Tahoma"/>
                <w:color w:val="000000"/>
                <w:sz w:val="16"/>
                <w:szCs w:val="16"/>
              </w:rPr>
              <w:br/>
              <w:t>Naturaleza Química: Resinas sintéticas disueltas en aguarrás mineral.</w:t>
            </w:r>
            <w:r w:rsidRPr="00CE4C37">
              <w:rPr>
                <w:rFonts w:ascii="Tahoma" w:hAnsi="Tahoma" w:cs="Tahoma"/>
                <w:color w:val="000000"/>
                <w:sz w:val="16"/>
                <w:szCs w:val="16"/>
              </w:rPr>
              <w:br/>
              <w:t>Color: Incoloro y varios de acuerdo a requerimiento.</w:t>
            </w:r>
            <w:r w:rsidRPr="00CE4C37">
              <w:rPr>
                <w:rFonts w:ascii="Tahoma" w:hAnsi="Tahoma" w:cs="Tahoma"/>
                <w:color w:val="000000"/>
                <w:sz w:val="16"/>
                <w:szCs w:val="16"/>
              </w:rPr>
              <w:br/>
              <w:t>Acabado: Brillante.</w:t>
            </w:r>
            <w:r w:rsidRPr="00CE4C37">
              <w:rPr>
                <w:rFonts w:ascii="Tahoma" w:hAnsi="Tahoma" w:cs="Tahoma"/>
                <w:color w:val="000000"/>
                <w:sz w:val="16"/>
                <w:szCs w:val="16"/>
              </w:rPr>
              <w:br/>
              <w:t>Rendimiento: 40±5 m²/gal/mano, dependiendo del grado de absorción, rugosidad y espesor de película.</w:t>
            </w:r>
            <w:r w:rsidRPr="00CE4C37">
              <w:rPr>
                <w:rFonts w:ascii="Tahoma" w:hAnsi="Tahoma" w:cs="Tahoma"/>
                <w:color w:val="000000"/>
                <w:sz w:val="16"/>
                <w:szCs w:val="16"/>
              </w:rPr>
              <w:br/>
              <w:t>Número de capas: 2 para interior, y &gt;3 para exterior con tinte.</w:t>
            </w:r>
            <w:r w:rsidRPr="00CE4C37">
              <w:rPr>
                <w:rFonts w:ascii="Tahoma" w:hAnsi="Tahoma" w:cs="Tahoma"/>
                <w:color w:val="000000"/>
                <w:sz w:val="16"/>
                <w:szCs w:val="16"/>
              </w:rPr>
              <w:br/>
              <w:t>Aplicación: Brocha, rodillo y pistola.</w:t>
            </w:r>
            <w:r w:rsidRPr="00CE4C37">
              <w:rPr>
                <w:rFonts w:ascii="Tahoma" w:hAnsi="Tahoma" w:cs="Tahoma"/>
                <w:color w:val="000000"/>
                <w:sz w:val="16"/>
                <w:szCs w:val="16"/>
              </w:rPr>
              <w:br/>
              <w:t>Diluyente: Aguarrás mineral.</w:t>
            </w:r>
            <w:r w:rsidRPr="00CE4C37">
              <w:rPr>
                <w:rFonts w:ascii="Tahoma" w:hAnsi="Tahoma" w:cs="Tahoma"/>
                <w:color w:val="000000"/>
                <w:sz w:val="16"/>
                <w:szCs w:val="16"/>
              </w:rPr>
              <w:br/>
              <w:t>Dilución: ¼ lt/gl para brocha y rodillo, y ½ lt/gl para pistola.</w:t>
            </w:r>
            <w:r w:rsidRPr="00CE4C37">
              <w:rPr>
                <w:rFonts w:ascii="Tahoma" w:hAnsi="Tahoma" w:cs="Tahoma"/>
                <w:color w:val="000000"/>
                <w:sz w:val="16"/>
                <w:szCs w:val="16"/>
              </w:rPr>
              <w:br/>
              <w:t>Condiciones de secado: 20ºC, 60% H.R y 50 micrones espesor húmedo.</w:t>
            </w:r>
            <w:r w:rsidRPr="00CE4C37">
              <w:rPr>
                <w:rFonts w:ascii="Tahoma" w:hAnsi="Tahoma" w:cs="Tahoma"/>
                <w:color w:val="000000"/>
                <w:sz w:val="16"/>
                <w:szCs w:val="16"/>
              </w:rPr>
              <w:br/>
              <w:t>Secado Tacto: 6-8 horas.</w:t>
            </w:r>
            <w:r w:rsidRPr="00CE4C37">
              <w:rPr>
                <w:rFonts w:ascii="Tahoma" w:hAnsi="Tahoma" w:cs="Tahoma"/>
                <w:color w:val="000000"/>
                <w:sz w:val="16"/>
                <w:szCs w:val="16"/>
              </w:rPr>
              <w:br/>
              <w:t>Secado entre manos: 24 horas.</w:t>
            </w:r>
            <w:r w:rsidRPr="00CE4C37">
              <w:rPr>
                <w:rFonts w:ascii="Tahoma" w:hAnsi="Tahoma" w:cs="Tahoma"/>
                <w:color w:val="000000"/>
                <w:sz w:val="16"/>
                <w:szCs w:val="16"/>
              </w:rPr>
              <w:br/>
              <w:t>Secado final: 48 horas.</w:t>
            </w:r>
            <w:r w:rsidRPr="00CE4C37">
              <w:rPr>
                <w:rFonts w:ascii="Tahoma" w:hAnsi="Tahoma" w:cs="Tahoma"/>
                <w:color w:val="000000"/>
                <w:sz w:val="16"/>
                <w:szCs w:val="16"/>
              </w:rPr>
              <w:br/>
              <w:t>Estabilidad de almacenaje: 24 meses en envases herméticamente cerrados 10-30ºC y H.R. menor a 80%.</w:t>
            </w:r>
            <w:r w:rsidRPr="00CE4C37">
              <w:rPr>
                <w:rFonts w:ascii="Tahoma" w:hAnsi="Tahoma" w:cs="Tahoma"/>
                <w:color w:val="000000"/>
                <w:sz w:val="16"/>
                <w:szCs w:val="16"/>
              </w:rPr>
              <w:br/>
              <w:t>La Entidad Ejecutora deberá garantizar que el material de referencia sea de buena calidad y de marca reconocida.</w:t>
            </w:r>
          </w:p>
        </w:tc>
      </w:tr>
      <w:tr w:rsidR="00CE144C" w:rsidRPr="00CE4C37" w14:paraId="2266842E" w14:textId="77777777" w:rsidTr="00F04260">
        <w:trPr>
          <w:trHeight w:val="63"/>
        </w:trPr>
        <w:tc>
          <w:tcPr>
            <w:tcW w:w="683" w:type="dxa"/>
            <w:shd w:val="clear" w:color="auto" w:fill="auto"/>
            <w:noWrap/>
            <w:vAlign w:val="center"/>
            <w:hideMark/>
          </w:tcPr>
          <w:p w14:paraId="7237A62A"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8</w:t>
            </w:r>
          </w:p>
        </w:tc>
        <w:tc>
          <w:tcPr>
            <w:tcW w:w="1880" w:type="dxa"/>
            <w:shd w:val="clear" w:color="auto" w:fill="auto"/>
            <w:noWrap/>
            <w:vAlign w:val="center"/>
            <w:hideMark/>
          </w:tcPr>
          <w:p w14:paraId="5BEE9CD5"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BISAGRA DE 4"</w:t>
            </w:r>
          </w:p>
        </w:tc>
        <w:tc>
          <w:tcPr>
            <w:tcW w:w="808" w:type="dxa"/>
            <w:shd w:val="clear" w:color="auto" w:fill="auto"/>
            <w:noWrap/>
            <w:vAlign w:val="center"/>
            <w:hideMark/>
          </w:tcPr>
          <w:p w14:paraId="6C036FB8"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5AE1C59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Este material se emplea en puertas y ventanas. (Permite abrir la hoja de la puerta o ventana).</w:t>
            </w:r>
            <w:r w:rsidRPr="00CE4C37">
              <w:rPr>
                <w:rFonts w:ascii="Tahoma" w:hAnsi="Tahoma" w:cs="Tahoma"/>
                <w:color w:val="000000"/>
                <w:sz w:val="16"/>
                <w:szCs w:val="16"/>
              </w:rPr>
              <w:br/>
              <w:t>Características que debe cumplir:</w:t>
            </w:r>
            <w:r w:rsidRPr="00CE4C37">
              <w:rPr>
                <w:rFonts w:ascii="Tahoma" w:hAnsi="Tahoma" w:cs="Tahoma"/>
                <w:color w:val="000000"/>
                <w:sz w:val="16"/>
                <w:szCs w:val="16"/>
              </w:rPr>
              <w:br/>
              <w:t xml:space="preserve">Dimensiones mínimas: </w:t>
            </w:r>
            <w:r w:rsidRPr="00CE4C37">
              <w:rPr>
                <w:rFonts w:ascii="Tahoma" w:hAnsi="Tahoma" w:cs="Tahoma"/>
                <w:color w:val="000000"/>
                <w:sz w:val="16"/>
                <w:szCs w:val="16"/>
              </w:rPr>
              <w:br/>
              <w:t>- Largo x ancho: 102.0 x 102.0 mm.</w:t>
            </w:r>
            <w:r w:rsidRPr="00CE4C37">
              <w:rPr>
                <w:rFonts w:ascii="Tahoma" w:hAnsi="Tahoma" w:cs="Tahoma"/>
                <w:color w:val="000000"/>
                <w:sz w:val="16"/>
                <w:szCs w:val="16"/>
              </w:rPr>
              <w:br/>
              <w:t>- Espesor: 2.5 mm.</w:t>
            </w:r>
            <w:r w:rsidRPr="00CE4C37">
              <w:rPr>
                <w:rFonts w:ascii="Tahoma" w:hAnsi="Tahoma" w:cs="Tahoma"/>
                <w:color w:val="000000"/>
                <w:sz w:val="16"/>
                <w:szCs w:val="16"/>
              </w:rPr>
              <w:br/>
              <w:t>Terminado: Cobrizado, o de acuerdo al Inspector de Obra.</w:t>
            </w:r>
            <w:r w:rsidRPr="00CE4C37">
              <w:rPr>
                <w:rFonts w:ascii="Tahoma" w:hAnsi="Tahoma" w:cs="Tahoma"/>
                <w:color w:val="000000"/>
                <w:sz w:val="16"/>
                <w:szCs w:val="16"/>
              </w:rPr>
              <w:br/>
              <w:t xml:space="preserve">El material será de buena calidad, la Entidad Ejecutora deberá presentar al </w:t>
            </w:r>
            <w:r w:rsidRPr="00CE4C37">
              <w:rPr>
                <w:rFonts w:ascii="Tahoma" w:hAnsi="Tahoma" w:cs="Tahoma"/>
                <w:color w:val="000000"/>
                <w:sz w:val="16"/>
                <w:szCs w:val="16"/>
              </w:rPr>
              <w:lastRenderedPageBreak/>
              <w:t>Inspector de Obra muestras para su aprobación ya que no se aceptarán imitaciones de ningún tipo.</w:t>
            </w:r>
          </w:p>
        </w:tc>
      </w:tr>
      <w:tr w:rsidR="00CE144C" w:rsidRPr="00CE4C37" w14:paraId="0DBBC26E" w14:textId="77777777" w:rsidTr="00F04260">
        <w:trPr>
          <w:trHeight w:val="63"/>
        </w:trPr>
        <w:tc>
          <w:tcPr>
            <w:tcW w:w="683" w:type="dxa"/>
            <w:shd w:val="clear" w:color="auto" w:fill="auto"/>
            <w:noWrap/>
            <w:vAlign w:val="center"/>
            <w:hideMark/>
          </w:tcPr>
          <w:p w14:paraId="51E9AD61"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lastRenderedPageBreak/>
              <w:t>9</w:t>
            </w:r>
          </w:p>
        </w:tc>
        <w:tc>
          <w:tcPr>
            <w:tcW w:w="1880" w:type="dxa"/>
            <w:shd w:val="clear" w:color="auto" w:fill="auto"/>
            <w:noWrap/>
            <w:vAlign w:val="center"/>
            <w:hideMark/>
          </w:tcPr>
          <w:p w14:paraId="0CAD45D2"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BISAGRA PARA METAL</w:t>
            </w:r>
          </w:p>
        </w:tc>
        <w:tc>
          <w:tcPr>
            <w:tcW w:w="808" w:type="dxa"/>
            <w:shd w:val="clear" w:color="auto" w:fill="auto"/>
            <w:noWrap/>
            <w:vAlign w:val="center"/>
            <w:hideMark/>
          </w:tcPr>
          <w:p w14:paraId="6E5C4C1F"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65E1425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Una bisagra, es un herraje articulado de acero galvanizado que posibilita el giro de puertas, ventanas o paneles de muebles. Cuenta con dos piezas, una de las cuales va unida a la hoja y gira sobre un eje, permitiendo su movimiento circular.</w:t>
            </w:r>
            <w:r w:rsidRPr="00CE4C37">
              <w:rPr>
                <w:rFonts w:ascii="Tahoma" w:hAnsi="Tahoma" w:cs="Tahoma"/>
                <w:color w:val="000000"/>
                <w:sz w:val="16"/>
                <w:szCs w:val="16"/>
              </w:rPr>
              <w:br/>
              <w:t>Bisagras para metal servirán para fijar las puertas.</w:t>
            </w:r>
            <w:r w:rsidRPr="00CE4C37">
              <w:rPr>
                <w:rFonts w:ascii="Tahoma" w:hAnsi="Tahoma" w:cs="Tahoma"/>
                <w:color w:val="000000"/>
                <w:sz w:val="16"/>
                <w:szCs w:val="16"/>
              </w:rPr>
              <w:br/>
              <w:t>La Entidad Ejecutora deberá garantizar que el material de referencia sea de buena calidad y de marca reconocida.</w:t>
            </w:r>
          </w:p>
        </w:tc>
      </w:tr>
      <w:tr w:rsidR="00CE144C" w:rsidRPr="00CE4C37" w14:paraId="767EAB63" w14:textId="77777777" w:rsidTr="00F04260">
        <w:trPr>
          <w:trHeight w:val="629"/>
        </w:trPr>
        <w:tc>
          <w:tcPr>
            <w:tcW w:w="683" w:type="dxa"/>
            <w:shd w:val="clear" w:color="auto" w:fill="auto"/>
            <w:noWrap/>
            <w:vAlign w:val="center"/>
            <w:hideMark/>
          </w:tcPr>
          <w:p w14:paraId="771EA4DD"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10</w:t>
            </w:r>
          </w:p>
        </w:tc>
        <w:tc>
          <w:tcPr>
            <w:tcW w:w="1880" w:type="dxa"/>
            <w:shd w:val="clear" w:color="auto" w:fill="auto"/>
            <w:noWrap/>
            <w:vAlign w:val="center"/>
            <w:hideMark/>
          </w:tcPr>
          <w:p w14:paraId="6DA7A73F"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BOTAGUAS DE CERÁMICA UNA CAÍDA</w:t>
            </w:r>
          </w:p>
        </w:tc>
        <w:tc>
          <w:tcPr>
            <w:tcW w:w="808" w:type="dxa"/>
            <w:shd w:val="clear" w:color="auto" w:fill="auto"/>
            <w:noWrap/>
            <w:vAlign w:val="center"/>
            <w:hideMark/>
          </w:tcPr>
          <w:p w14:paraId="53C80A8E"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3C49CE5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Refiere a la construcción de botaguas de ladrillo cerámico de una caída, en lugares específicos según planos constructivos.</w:t>
            </w:r>
            <w:r w:rsidRPr="00CE4C37">
              <w:rPr>
                <w:rFonts w:ascii="Tahoma" w:hAnsi="Tahoma" w:cs="Tahoma"/>
                <w:color w:val="000000"/>
                <w:sz w:val="16"/>
                <w:szCs w:val="16"/>
              </w:rPr>
              <w:br/>
              <w:t>DESCRIPCIÓN DEL PRODUCTO</w:t>
            </w:r>
            <w:r w:rsidRPr="00CE4C37">
              <w:rPr>
                <w:rFonts w:ascii="Tahoma" w:hAnsi="Tahoma" w:cs="Tahoma"/>
                <w:color w:val="000000"/>
                <w:sz w:val="16"/>
                <w:szCs w:val="16"/>
              </w:rPr>
              <w:br/>
              <w:t>Cerámica rectangular, con 4 huecos de diferentes tamaños en la cara frontal, liso todas las caras.</w:t>
            </w:r>
            <w:r w:rsidRPr="00CE4C37">
              <w:rPr>
                <w:rFonts w:ascii="Tahoma" w:hAnsi="Tahoma" w:cs="Tahoma"/>
                <w:color w:val="000000"/>
                <w:sz w:val="16"/>
                <w:szCs w:val="16"/>
              </w:rPr>
              <w:br/>
              <w:t>DATOS</w:t>
            </w:r>
            <w:r w:rsidRPr="00CE4C37">
              <w:rPr>
                <w:rFonts w:ascii="Tahoma" w:hAnsi="Tahoma" w:cs="Tahoma"/>
                <w:color w:val="000000"/>
                <w:sz w:val="16"/>
                <w:szCs w:val="16"/>
              </w:rPr>
              <w:br/>
              <w:t>Acabado: Textura lisa en los laterales de la pieza.</w:t>
            </w:r>
            <w:r w:rsidRPr="00CE4C37">
              <w:rPr>
                <w:rFonts w:ascii="Tahoma" w:hAnsi="Tahoma" w:cs="Tahoma"/>
                <w:color w:val="000000"/>
                <w:sz w:val="16"/>
                <w:szCs w:val="16"/>
              </w:rPr>
              <w:br/>
              <w:t>DIMENSIONES</w:t>
            </w:r>
            <w:r w:rsidRPr="00CE4C37">
              <w:rPr>
                <w:rFonts w:ascii="Tahoma" w:hAnsi="Tahoma" w:cs="Tahoma"/>
                <w:color w:val="000000"/>
                <w:sz w:val="16"/>
                <w:szCs w:val="16"/>
              </w:rPr>
              <w:br/>
              <w:t>Alto: 9 cm</w:t>
            </w:r>
            <w:r w:rsidRPr="00CE4C37">
              <w:rPr>
                <w:rFonts w:ascii="Tahoma" w:hAnsi="Tahoma" w:cs="Tahoma"/>
                <w:color w:val="000000"/>
                <w:sz w:val="16"/>
                <w:szCs w:val="16"/>
              </w:rPr>
              <w:br/>
              <w:t>Largo: 25 cm</w:t>
            </w:r>
            <w:r w:rsidRPr="00CE4C37">
              <w:rPr>
                <w:rFonts w:ascii="Tahoma" w:hAnsi="Tahoma" w:cs="Tahoma"/>
                <w:color w:val="000000"/>
                <w:sz w:val="16"/>
                <w:szCs w:val="16"/>
              </w:rPr>
              <w:br/>
              <w:t>Ancho: 18.5 cm</w:t>
            </w:r>
            <w:r w:rsidRPr="00CE4C37">
              <w:rPr>
                <w:rFonts w:ascii="Tahoma" w:hAnsi="Tahoma" w:cs="Tahoma"/>
                <w:color w:val="000000"/>
                <w:sz w:val="16"/>
                <w:szCs w:val="16"/>
              </w:rPr>
              <w:br/>
              <w:t>Peso: 3.1 Kg</w:t>
            </w:r>
            <w:r w:rsidRPr="00CE4C37">
              <w:rPr>
                <w:rFonts w:ascii="Tahoma" w:hAnsi="Tahoma" w:cs="Tahoma"/>
                <w:color w:val="000000"/>
                <w:sz w:val="16"/>
                <w:szCs w:val="16"/>
              </w:rPr>
              <w:br/>
              <w:t>RENDIMIENTO</w:t>
            </w:r>
            <w:r w:rsidRPr="00CE4C37">
              <w:rPr>
                <w:rFonts w:ascii="Tahoma" w:hAnsi="Tahoma" w:cs="Tahoma"/>
                <w:color w:val="000000"/>
                <w:sz w:val="16"/>
                <w:szCs w:val="16"/>
              </w:rPr>
              <w:br/>
              <w:t>4 Pzas/ML</w:t>
            </w:r>
            <w:r w:rsidRPr="00CE4C37">
              <w:rPr>
                <w:rFonts w:ascii="Tahoma" w:hAnsi="Tahoma" w:cs="Tahoma"/>
                <w:color w:val="000000"/>
                <w:sz w:val="16"/>
                <w:szCs w:val="16"/>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CE4C37">
              <w:rPr>
                <w:rFonts w:ascii="Tahoma" w:hAnsi="Tahoma" w:cs="Tahoma"/>
                <w:color w:val="000000"/>
                <w:sz w:val="16"/>
                <w:szCs w:val="16"/>
              </w:rPr>
              <w:br/>
              <w:t>La Entidad Ejecutora deberá garantizar que el material de referencia sea de buena calidad y de marca reconocida.</w:t>
            </w:r>
          </w:p>
        </w:tc>
      </w:tr>
      <w:tr w:rsidR="00CE144C" w:rsidRPr="00CE4C37" w14:paraId="04D8FE8A" w14:textId="77777777" w:rsidTr="00F04260">
        <w:trPr>
          <w:trHeight w:val="63"/>
        </w:trPr>
        <w:tc>
          <w:tcPr>
            <w:tcW w:w="683" w:type="dxa"/>
            <w:shd w:val="clear" w:color="auto" w:fill="auto"/>
            <w:noWrap/>
            <w:vAlign w:val="center"/>
            <w:hideMark/>
          </w:tcPr>
          <w:p w14:paraId="7481DA7D"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11</w:t>
            </w:r>
          </w:p>
        </w:tc>
        <w:tc>
          <w:tcPr>
            <w:tcW w:w="1880" w:type="dxa"/>
            <w:shd w:val="clear" w:color="auto" w:fill="auto"/>
            <w:noWrap/>
            <w:vAlign w:val="center"/>
            <w:hideMark/>
          </w:tcPr>
          <w:p w14:paraId="34A7F269"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CAJA DE REGISTRO DE PVC</w:t>
            </w:r>
          </w:p>
        </w:tc>
        <w:tc>
          <w:tcPr>
            <w:tcW w:w="808" w:type="dxa"/>
            <w:shd w:val="clear" w:color="auto" w:fill="auto"/>
            <w:noWrap/>
            <w:vAlign w:val="center"/>
            <w:hideMark/>
          </w:tcPr>
          <w:p w14:paraId="2A0B6982"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12DB5F0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CE4C37">
              <w:rPr>
                <w:rFonts w:ascii="Tahoma" w:hAnsi="Tahoma" w:cs="Tahoma"/>
                <w:color w:val="000000"/>
                <w:sz w:val="16"/>
                <w:szCs w:val="16"/>
              </w:rPr>
              <w:br/>
              <w:t>El limpiador y el pegamento para PVC serán de buena calidad debidamente aprobado por el Inspector de Obra.</w:t>
            </w:r>
            <w:r w:rsidRPr="00CE4C37">
              <w:rPr>
                <w:rFonts w:ascii="Tahoma" w:hAnsi="Tahoma" w:cs="Tahoma"/>
                <w:color w:val="000000"/>
                <w:sz w:val="16"/>
                <w:szCs w:val="16"/>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CE4C37">
              <w:rPr>
                <w:rFonts w:ascii="Tahoma" w:hAnsi="Tahoma" w:cs="Tahoma"/>
                <w:color w:val="000000"/>
                <w:sz w:val="16"/>
                <w:szCs w:val="16"/>
              </w:rPr>
              <w:br/>
              <w:t>Características que debe cumplir:</w:t>
            </w:r>
            <w:r w:rsidRPr="00CE4C37">
              <w:rPr>
                <w:rFonts w:ascii="Tahoma" w:hAnsi="Tahoma" w:cs="Tahoma"/>
                <w:color w:val="000000"/>
                <w:sz w:val="16"/>
                <w:szCs w:val="16"/>
              </w:rPr>
              <w:br/>
              <w:t>• La caja de registro de PVC de terminación M/H</w:t>
            </w:r>
            <w:r w:rsidRPr="00CE4C37">
              <w:rPr>
                <w:rFonts w:ascii="Tahoma" w:hAnsi="Tahoma" w:cs="Tahoma"/>
                <w:color w:val="000000"/>
                <w:sz w:val="16"/>
                <w:szCs w:val="16"/>
              </w:rPr>
              <w:br/>
              <w:t xml:space="preserve">• No deberá ser piezas  obtenidas mediante cortes o cortados en seco, </w:t>
            </w:r>
            <w:r w:rsidRPr="00CE4C37">
              <w:rPr>
                <w:rFonts w:ascii="Tahoma" w:hAnsi="Tahoma" w:cs="Tahoma"/>
                <w:color w:val="000000"/>
                <w:sz w:val="16"/>
                <w:szCs w:val="16"/>
              </w:rPr>
              <w:br/>
              <w:t xml:space="preserve">• Dimensiones de altura 30cm y ancho de 40cm </w:t>
            </w:r>
            <w:r w:rsidRPr="00CE4C37">
              <w:rPr>
                <w:rFonts w:ascii="Tahoma" w:hAnsi="Tahoma" w:cs="Tahoma"/>
                <w:color w:val="000000"/>
                <w:sz w:val="16"/>
                <w:szCs w:val="16"/>
              </w:rPr>
              <w:br/>
              <w:t>Los productos de PVC de desagüe deben cumplir las exigencias de la norma NBR 5688 "Sistemas domiciliarios de agua pluvial de desagüe sanitario y ventilación" y la NB 1070:2012.</w:t>
            </w:r>
          </w:p>
        </w:tc>
      </w:tr>
      <w:tr w:rsidR="00CE144C" w:rsidRPr="00CE4C37" w14:paraId="3D078BE3" w14:textId="77777777" w:rsidTr="00F04260">
        <w:trPr>
          <w:trHeight w:val="63"/>
        </w:trPr>
        <w:tc>
          <w:tcPr>
            <w:tcW w:w="683" w:type="dxa"/>
            <w:shd w:val="clear" w:color="auto" w:fill="auto"/>
            <w:noWrap/>
            <w:vAlign w:val="center"/>
            <w:hideMark/>
          </w:tcPr>
          <w:p w14:paraId="13A99EB2"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12</w:t>
            </w:r>
          </w:p>
        </w:tc>
        <w:tc>
          <w:tcPr>
            <w:tcW w:w="1880" w:type="dxa"/>
            <w:shd w:val="clear" w:color="auto" w:fill="auto"/>
            <w:noWrap/>
            <w:vAlign w:val="center"/>
            <w:hideMark/>
          </w:tcPr>
          <w:p w14:paraId="6D39CCBB"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CAJA PARA 1 TÉRMICO</w:t>
            </w:r>
          </w:p>
        </w:tc>
        <w:tc>
          <w:tcPr>
            <w:tcW w:w="808" w:type="dxa"/>
            <w:shd w:val="clear" w:color="auto" w:fill="auto"/>
            <w:noWrap/>
            <w:vAlign w:val="center"/>
            <w:hideMark/>
          </w:tcPr>
          <w:p w14:paraId="5D70195E"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308A19A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CE4C37">
              <w:rPr>
                <w:rFonts w:ascii="Tahoma" w:hAnsi="Tahoma" w:cs="Tahoma"/>
                <w:color w:val="000000"/>
                <w:sz w:val="16"/>
                <w:szCs w:val="16"/>
              </w:rPr>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rsidR="00CE144C" w:rsidRPr="00CE4C37" w14:paraId="732B3F94" w14:textId="77777777" w:rsidTr="00F04260">
        <w:trPr>
          <w:trHeight w:val="63"/>
        </w:trPr>
        <w:tc>
          <w:tcPr>
            <w:tcW w:w="683" w:type="dxa"/>
            <w:shd w:val="clear" w:color="auto" w:fill="auto"/>
            <w:noWrap/>
            <w:vAlign w:val="center"/>
            <w:hideMark/>
          </w:tcPr>
          <w:p w14:paraId="658E6A57"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13</w:t>
            </w:r>
          </w:p>
        </w:tc>
        <w:tc>
          <w:tcPr>
            <w:tcW w:w="1880" w:type="dxa"/>
            <w:shd w:val="clear" w:color="auto" w:fill="auto"/>
            <w:noWrap/>
            <w:vAlign w:val="center"/>
            <w:hideMark/>
          </w:tcPr>
          <w:p w14:paraId="23927482"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CAJA PARA 3 TÉRMICOS</w:t>
            </w:r>
          </w:p>
        </w:tc>
        <w:tc>
          <w:tcPr>
            <w:tcW w:w="808" w:type="dxa"/>
            <w:shd w:val="clear" w:color="auto" w:fill="auto"/>
            <w:noWrap/>
            <w:vAlign w:val="center"/>
            <w:hideMark/>
          </w:tcPr>
          <w:p w14:paraId="448C5E17"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5802816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 xml:space="preserve">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w:t>
            </w:r>
            <w:r w:rsidRPr="00CE4C37">
              <w:rPr>
                <w:rFonts w:ascii="Tahoma" w:hAnsi="Tahoma" w:cs="Tahoma"/>
                <w:color w:val="000000"/>
                <w:sz w:val="16"/>
                <w:szCs w:val="16"/>
              </w:rPr>
              <w:lastRenderedPageBreak/>
              <w:t>de IP-54; Resistencia al Impacto 10ik; Cerradura metálica; Bisagras de aluminio; Provistos con placa de fondo para montaje. Deberá ser de buena calidad y de marca reconocida.</w:t>
            </w:r>
          </w:p>
        </w:tc>
      </w:tr>
      <w:tr w:rsidR="00CE144C" w:rsidRPr="00CE4C37" w14:paraId="06472E7D" w14:textId="77777777" w:rsidTr="00F04260">
        <w:trPr>
          <w:trHeight w:val="63"/>
        </w:trPr>
        <w:tc>
          <w:tcPr>
            <w:tcW w:w="683" w:type="dxa"/>
            <w:shd w:val="clear" w:color="auto" w:fill="auto"/>
            <w:noWrap/>
            <w:vAlign w:val="center"/>
            <w:hideMark/>
          </w:tcPr>
          <w:p w14:paraId="5D3317EF"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lastRenderedPageBreak/>
              <w:t>14</w:t>
            </w:r>
          </w:p>
        </w:tc>
        <w:tc>
          <w:tcPr>
            <w:tcW w:w="1880" w:type="dxa"/>
            <w:shd w:val="clear" w:color="auto" w:fill="auto"/>
            <w:noWrap/>
            <w:vAlign w:val="center"/>
            <w:hideMark/>
          </w:tcPr>
          <w:p w14:paraId="0C2A1FBE"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CAJA PLÁSTICA CIRCULAR</w:t>
            </w:r>
          </w:p>
        </w:tc>
        <w:tc>
          <w:tcPr>
            <w:tcW w:w="808" w:type="dxa"/>
            <w:shd w:val="clear" w:color="auto" w:fill="auto"/>
            <w:noWrap/>
            <w:vAlign w:val="center"/>
            <w:hideMark/>
          </w:tcPr>
          <w:p w14:paraId="47106F6D"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5C8F734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Este ítem comprende la provisión e instalación de cajas plásticas circulares, que se utilizan en las instalaciones eléctricas de manera complementaria para los empalmes, conexión y junción de conductores o como caja de montaje para luminarias.</w:t>
            </w:r>
            <w:r w:rsidRPr="00CE4C37">
              <w:rPr>
                <w:rFonts w:ascii="Tahoma" w:hAnsi="Tahoma" w:cs="Tahoma"/>
                <w:color w:val="000000"/>
                <w:sz w:val="16"/>
                <w:szCs w:val="16"/>
              </w:rPr>
              <w:br/>
              <w:t>Caja plástica circular; Material: PVC; Uso para instalaciones eléctricas en general. Recomendado su uso en áreas húmedas.</w:t>
            </w:r>
            <w:r w:rsidRPr="00CE4C37">
              <w:rPr>
                <w:rFonts w:ascii="Tahoma" w:hAnsi="Tahoma" w:cs="Tahoma"/>
                <w:color w:val="000000"/>
                <w:sz w:val="16"/>
                <w:szCs w:val="16"/>
              </w:rPr>
              <w:br/>
              <w:t>Deberá ser de buena calidad resistente y con fijación metálica empotrado en ambos lados de la caja, para asegurar con tornillos la tapa o para los puntos de iluminación.</w:t>
            </w:r>
            <w:r w:rsidRPr="00CE4C37">
              <w:rPr>
                <w:rFonts w:ascii="Tahoma" w:hAnsi="Tahoma" w:cs="Tahoma"/>
                <w:color w:val="000000"/>
                <w:sz w:val="16"/>
                <w:szCs w:val="16"/>
              </w:rPr>
              <w:br/>
              <w:t>Deberá ser de buena calidad y de marca reconocida.</w:t>
            </w:r>
          </w:p>
        </w:tc>
      </w:tr>
      <w:tr w:rsidR="00CE144C" w:rsidRPr="00CE4C37" w14:paraId="1231D9A3" w14:textId="77777777" w:rsidTr="00F04260">
        <w:trPr>
          <w:trHeight w:val="63"/>
        </w:trPr>
        <w:tc>
          <w:tcPr>
            <w:tcW w:w="683" w:type="dxa"/>
            <w:shd w:val="clear" w:color="auto" w:fill="auto"/>
            <w:noWrap/>
            <w:vAlign w:val="center"/>
            <w:hideMark/>
          </w:tcPr>
          <w:p w14:paraId="73CF18E5"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15</w:t>
            </w:r>
          </w:p>
        </w:tc>
        <w:tc>
          <w:tcPr>
            <w:tcW w:w="1880" w:type="dxa"/>
            <w:shd w:val="clear" w:color="auto" w:fill="auto"/>
            <w:noWrap/>
            <w:vAlign w:val="center"/>
            <w:hideMark/>
          </w:tcPr>
          <w:p w14:paraId="6AFAFED4"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CAJA PLÁSTICA RECTANGULAR</w:t>
            </w:r>
          </w:p>
        </w:tc>
        <w:tc>
          <w:tcPr>
            <w:tcW w:w="808" w:type="dxa"/>
            <w:shd w:val="clear" w:color="auto" w:fill="auto"/>
            <w:noWrap/>
            <w:vAlign w:val="center"/>
            <w:hideMark/>
          </w:tcPr>
          <w:p w14:paraId="3A0EEBC0"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6976EB6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CE4C37">
              <w:rPr>
                <w:rFonts w:ascii="Tahoma" w:hAnsi="Tahoma" w:cs="Tahoma"/>
                <w:color w:val="000000"/>
                <w:sz w:val="16"/>
                <w:szCs w:val="16"/>
              </w:rPr>
              <w:br/>
            </w:r>
            <w:r w:rsidRPr="00CE4C37">
              <w:rPr>
                <w:rFonts w:ascii="Tahoma" w:hAnsi="Tahoma" w:cs="Tahoma"/>
                <w:color w:val="000000"/>
                <w:sz w:val="16"/>
                <w:szCs w:val="16"/>
              </w:rPr>
              <w:br/>
              <w:t>Caja plástica rectangular; Medida: 2"" x 4"";Material: PVC; Uso para instalaciones eléctricas en general; Recomendado su uso en áreas húmedas.</w:t>
            </w:r>
            <w:r w:rsidRPr="00CE4C37">
              <w:rPr>
                <w:rFonts w:ascii="Tahoma" w:hAnsi="Tahoma" w:cs="Tahoma"/>
                <w:color w:val="000000"/>
                <w:sz w:val="16"/>
                <w:szCs w:val="16"/>
              </w:rPr>
              <w:br/>
              <w:t>Deberá ser de buena calidad resistente y con fijación metálica empotrado en ambos lados de la caja, para asegurar con tornillos el interruptor o el tomacorriente.</w:t>
            </w:r>
            <w:r w:rsidRPr="00CE4C37">
              <w:rPr>
                <w:rFonts w:ascii="Tahoma" w:hAnsi="Tahoma" w:cs="Tahoma"/>
                <w:color w:val="000000"/>
                <w:sz w:val="16"/>
                <w:szCs w:val="16"/>
              </w:rPr>
              <w:br/>
              <w:t>Deberá ser de buena calidad y de marca reconocida.</w:t>
            </w:r>
          </w:p>
        </w:tc>
      </w:tr>
      <w:tr w:rsidR="00CE144C" w:rsidRPr="00CE4C37" w14:paraId="2B024D53" w14:textId="77777777" w:rsidTr="00F04260">
        <w:trPr>
          <w:trHeight w:val="63"/>
        </w:trPr>
        <w:tc>
          <w:tcPr>
            <w:tcW w:w="683" w:type="dxa"/>
            <w:shd w:val="clear" w:color="auto" w:fill="auto"/>
            <w:noWrap/>
            <w:vAlign w:val="center"/>
            <w:hideMark/>
          </w:tcPr>
          <w:p w14:paraId="1D77086D"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16</w:t>
            </w:r>
          </w:p>
        </w:tc>
        <w:tc>
          <w:tcPr>
            <w:tcW w:w="1880" w:type="dxa"/>
            <w:shd w:val="clear" w:color="auto" w:fill="auto"/>
            <w:noWrap/>
            <w:vAlign w:val="center"/>
            <w:hideMark/>
          </w:tcPr>
          <w:p w14:paraId="7A8AF8A3"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CAJA SIFONADA PVC INC/REJILLA DE PISO</w:t>
            </w:r>
          </w:p>
        </w:tc>
        <w:tc>
          <w:tcPr>
            <w:tcW w:w="808" w:type="dxa"/>
            <w:shd w:val="clear" w:color="auto" w:fill="auto"/>
            <w:noWrap/>
            <w:vAlign w:val="center"/>
            <w:hideMark/>
          </w:tcPr>
          <w:p w14:paraId="40718A83"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5EDBA2D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r>
            <w:r w:rsidRPr="00CE4C37">
              <w:rPr>
                <w:rFonts w:ascii="Tahoma" w:hAnsi="Tahoma" w:cs="Tahoma"/>
                <w:color w:val="000000"/>
                <w:sz w:val="16"/>
                <w:szCs w:val="16"/>
              </w:rPr>
              <w:br/>
              <w:t xml:space="preserve">los accesorios deben tener las siguientes características: </w:t>
            </w:r>
            <w:r w:rsidRPr="00CE4C37">
              <w:rPr>
                <w:rFonts w:ascii="Tahoma" w:hAnsi="Tahoma" w:cs="Tahoma"/>
                <w:color w:val="000000"/>
                <w:sz w:val="16"/>
                <w:szCs w:val="16"/>
              </w:rPr>
              <w:br/>
              <w:t xml:space="preserve">• Dimensiones de 4” x2” con sello hidráulico </w:t>
            </w:r>
            <w:r w:rsidRPr="00CE4C37">
              <w:rPr>
                <w:rFonts w:ascii="Tahoma" w:hAnsi="Tahoma" w:cs="Tahoma"/>
                <w:color w:val="000000"/>
                <w:sz w:val="16"/>
                <w:szCs w:val="16"/>
              </w:rPr>
              <w:br/>
              <w:t>• Caja sifonada con sifón interno extraíble</w:t>
            </w:r>
            <w:r w:rsidRPr="00CE4C37">
              <w:rPr>
                <w:rFonts w:ascii="Tahoma" w:hAnsi="Tahoma" w:cs="Tahoma"/>
                <w:color w:val="000000"/>
                <w:sz w:val="16"/>
                <w:szCs w:val="16"/>
              </w:rPr>
              <w:br/>
              <w:t>• La caja debe tener su tapa de rejilla metálica de diámetro de 9.7 cm o 4”.</w:t>
            </w:r>
            <w:r w:rsidRPr="00CE4C37">
              <w:rPr>
                <w:rFonts w:ascii="Tahoma" w:hAnsi="Tahoma" w:cs="Tahoma"/>
                <w:color w:val="000000"/>
                <w:sz w:val="16"/>
                <w:szCs w:val="16"/>
              </w:rPr>
              <w:br/>
              <w:t xml:space="preserve">• La procedencia del material sera de fabrica por inyección de molde </w:t>
            </w:r>
            <w:r w:rsidRPr="00CE4C37">
              <w:rPr>
                <w:rFonts w:ascii="Tahoma" w:hAnsi="Tahoma" w:cs="Tahoma"/>
                <w:color w:val="000000"/>
                <w:sz w:val="16"/>
                <w:szCs w:val="16"/>
              </w:rPr>
              <w:br/>
              <w:t>• No deberá ser el uso de piezas espaciales obtenidas mediante cortes</w:t>
            </w:r>
            <w:r w:rsidRPr="00CE4C37">
              <w:rPr>
                <w:rFonts w:ascii="Tahoma" w:hAnsi="Tahoma" w:cs="Tahoma"/>
                <w:color w:val="000000"/>
                <w:sz w:val="16"/>
                <w:szCs w:val="16"/>
              </w:rPr>
              <w:br/>
              <w:t xml:space="preserve">• Superficie externa e interna lisas y estar libres de grietas, fisuras, ondulaciones y otros defectos que alteren su calidad. </w:t>
            </w:r>
            <w:r w:rsidRPr="00CE4C37">
              <w:rPr>
                <w:rFonts w:ascii="Tahoma" w:hAnsi="Tahoma" w:cs="Tahoma"/>
                <w:color w:val="000000"/>
                <w:sz w:val="16"/>
                <w:szCs w:val="16"/>
              </w:rPr>
              <w:br/>
              <w:t xml:space="preserve">• Los accesorios deberán ser de color uniforme. </w:t>
            </w:r>
            <w:r w:rsidRPr="00CE4C37">
              <w:rPr>
                <w:rFonts w:ascii="Tahoma" w:hAnsi="Tahoma" w:cs="Tahoma"/>
                <w:color w:val="000000"/>
                <w:sz w:val="16"/>
                <w:szCs w:val="16"/>
              </w:rPr>
              <w:br/>
              <w:t xml:space="preserve">• Los accesorios procederán de fábrica por inyección de molde, no aceptándose el uso de piezas especiales obtenidas mediante cortes o cortadas en seco. </w:t>
            </w:r>
            <w:r w:rsidRPr="00CE4C37">
              <w:rPr>
                <w:rFonts w:ascii="Tahoma" w:hAnsi="Tahoma" w:cs="Tahoma"/>
                <w:color w:val="000000"/>
                <w:sz w:val="16"/>
                <w:szCs w:val="16"/>
              </w:rPr>
              <w:br/>
              <w:t>Los productos de PVC de desagüe deben cumplir las exigencias de la norma NBR 5688 “Sistemas domiciliarios de agua pluvial de desagüe sanitario y ventilación” y la NB 1070:2012.</w:t>
            </w:r>
          </w:p>
        </w:tc>
      </w:tr>
      <w:tr w:rsidR="00CE144C" w:rsidRPr="00CE4C37" w14:paraId="6F2AD342" w14:textId="77777777" w:rsidTr="00F04260">
        <w:trPr>
          <w:trHeight w:val="63"/>
        </w:trPr>
        <w:tc>
          <w:tcPr>
            <w:tcW w:w="683" w:type="dxa"/>
            <w:shd w:val="clear" w:color="auto" w:fill="auto"/>
            <w:noWrap/>
            <w:vAlign w:val="center"/>
            <w:hideMark/>
          </w:tcPr>
          <w:p w14:paraId="125D265F"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17</w:t>
            </w:r>
          </w:p>
        </w:tc>
        <w:tc>
          <w:tcPr>
            <w:tcW w:w="1880" w:type="dxa"/>
            <w:shd w:val="clear" w:color="auto" w:fill="auto"/>
            <w:noWrap/>
            <w:vAlign w:val="center"/>
            <w:hideMark/>
          </w:tcPr>
          <w:p w14:paraId="1A95CD5A"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CALAMINA GALVANIZADA ONDULADA NRO 28 PREPINTADA</w:t>
            </w:r>
          </w:p>
        </w:tc>
        <w:tc>
          <w:tcPr>
            <w:tcW w:w="808" w:type="dxa"/>
            <w:shd w:val="clear" w:color="auto" w:fill="auto"/>
            <w:noWrap/>
            <w:vAlign w:val="center"/>
            <w:hideMark/>
          </w:tcPr>
          <w:p w14:paraId="7FF3AA11"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M2</w:t>
            </w:r>
          </w:p>
        </w:tc>
        <w:tc>
          <w:tcPr>
            <w:tcW w:w="6023" w:type="dxa"/>
            <w:shd w:val="clear" w:color="auto" w:fill="auto"/>
            <w:vAlign w:val="center"/>
            <w:hideMark/>
          </w:tcPr>
          <w:p w14:paraId="41D04D1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La plancha galvanizada ondulada es una lámina de acero al carbono, ondulada y de dimensiones definidas, de calidad comercial (CS: Comercial Steel). Laminada en frío y recubierta por ambas caras con zinc o aleación de zinc, aplicado por proceso de inmersión en caliente o proceso electrolítico, que actúa como un agente anticorrosivo, prolongando la vida útil del producto bajo condiciones de humedad o lluvia.</w:t>
            </w:r>
            <w:r w:rsidRPr="00CE4C37">
              <w:rPr>
                <w:rFonts w:ascii="Tahoma" w:hAnsi="Tahoma" w:cs="Tahoma"/>
                <w:color w:val="000000"/>
                <w:sz w:val="16"/>
                <w:szCs w:val="16"/>
              </w:rPr>
              <w:br/>
              <w:t xml:space="preserve">Las planchas galvanizadas onduladas deben tener un acabado superficial libre de defectos como huecos, exfoliaciones, defectos de laminación, óxido blanco, manchas, etc. que sean perjudiciales para su uso práctico. </w:t>
            </w:r>
            <w:r w:rsidRPr="00CE4C37">
              <w:rPr>
                <w:rFonts w:ascii="Tahoma" w:hAnsi="Tahoma" w:cs="Tahoma"/>
                <w:color w:val="000000"/>
                <w:sz w:val="16"/>
                <w:szCs w:val="16"/>
              </w:rPr>
              <w:br/>
              <w:t>La calamina galvanizada deberá ser acanalada ondulada y prepintada, el espesor de la misma deberá corresponder al calibre No 28. La procedencia de los materiales solicitados deberá ser de Industria Nacional o su equivalente. No se permitirá el uso de hojas deformadas por golpes o por haber sido mal almacenadas o utilizadas anteriormente.</w:t>
            </w:r>
          </w:p>
        </w:tc>
      </w:tr>
      <w:tr w:rsidR="00CE144C" w:rsidRPr="00CE4C37" w14:paraId="4842E350" w14:textId="77777777" w:rsidTr="00F04260">
        <w:trPr>
          <w:trHeight w:val="63"/>
        </w:trPr>
        <w:tc>
          <w:tcPr>
            <w:tcW w:w="683" w:type="dxa"/>
            <w:shd w:val="clear" w:color="auto" w:fill="auto"/>
            <w:noWrap/>
            <w:vAlign w:val="center"/>
            <w:hideMark/>
          </w:tcPr>
          <w:p w14:paraId="58F76BA2"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18</w:t>
            </w:r>
          </w:p>
        </w:tc>
        <w:tc>
          <w:tcPr>
            <w:tcW w:w="1880" w:type="dxa"/>
            <w:shd w:val="clear" w:color="auto" w:fill="auto"/>
            <w:noWrap/>
            <w:vAlign w:val="center"/>
            <w:hideMark/>
          </w:tcPr>
          <w:p w14:paraId="26E90BFB"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CANALETA DE CALAMINA GALVANIZADA NRO 28 CORTE 33</w:t>
            </w:r>
          </w:p>
        </w:tc>
        <w:tc>
          <w:tcPr>
            <w:tcW w:w="808" w:type="dxa"/>
            <w:shd w:val="clear" w:color="auto" w:fill="auto"/>
            <w:noWrap/>
            <w:vAlign w:val="center"/>
            <w:hideMark/>
          </w:tcPr>
          <w:p w14:paraId="557D65C3"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w:t>
            </w:r>
          </w:p>
        </w:tc>
        <w:tc>
          <w:tcPr>
            <w:tcW w:w="6023" w:type="dxa"/>
            <w:shd w:val="clear" w:color="auto" w:fill="auto"/>
            <w:vAlign w:val="center"/>
            <w:hideMark/>
          </w:tcPr>
          <w:p w14:paraId="46B5D1E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 xml:space="preserve">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w:t>
            </w:r>
            <w:r w:rsidRPr="00CE4C37">
              <w:rPr>
                <w:rFonts w:ascii="Tahoma" w:hAnsi="Tahoma" w:cs="Tahoma"/>
                <w:color w:val="000000"/>
                <w:sz w:val="16"/>
                <w:szCs w:val="16"/>
              </w:rPr>
              <w:lastRenderedPageBreak/>
              <w:t>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CE144C" w:rsidRPr="00CE4C37" w14:paraId="6D5D2195" w14:textId="77777777" w:rsidTr="00F04260">
        <w:trPr>
          <w:trHeight w:val="63"/>
        </w:trPr>
        <w:tc>
          <w:tcPr>
            <w:tcW w:w="683" w:type="dxa"/>
            <w:shd w:val="clear" w:color="auto" w:fill="auto"/>
            <w:noWrap/>
            <w:vAlign w:val="center"/>
            <w:hideMark/>
          </w:tcPr>
          <w:p w14:paraId="49173DB7"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lastRenderedPageBreak/>
              <w:t>19</w:t>
            </w:r>
          </w:p>
        </w:tc>
        <w:tc>
          <w:tcPr>
            <w:tcW w:w="1880" w:type="dxa"/>
            <w:shd w:val="clear" w:color="auto" w:fill="auto"/>
            <w:noWrap/>
            <w:vAlign w:val="center"/>
            <w:hideMark/>
          </w:tcPr>
          <w:p w14:paraId="1BA78487"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CAÑERÍA DE ALUMINIO 1/2" (BRAZO DE DUCHA)</w:t>
            </w:r>
          </w:p>
        </w:tc>
        <w:tc>
          <w:tcPr>
            <w:tcW w:w="808" w:type="dxa"/>
            <w:shd w:val="clear" w:color="auto" w:fill="auto"/>
            <w:noWrap/>
            <w:vAlign w:val="center"/>
            <w:hideMark/>
          </w:tcPr>
          <w:p w14:paraId="0493E9DE"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397F8D5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CE144C" w:rsidRPr="00CE4C37" w14:paraId="2F175FEE" w14:textId="77777777" w:rsidTr="00F04260">
        <w:trPr>
          <w:trHeight w:val="1338"/>
        </w:trPr>
        <w:tc>
          <w:tcPr>
            <w:tcW w:w="683" w:type="dxa"/>
            <w:shd w:val="clear" w:color="auto" w:fill="auto"/>
            <w:noWrap/>
            <w:vAlign w:val="center"/>
            <w:hideMark/>
          </w:tcPr>
          <w:p w14:paraId="28DE4412"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20</w:t>
            </w:r>
          </w:p>
        </w:tc>
        <w:tc>
          <w:tcPr>
            <w:tcW w:w="1880" w:type="dxa"/>
            <w:shd w:val="clear" w:color="auto" w:fill="auto"/>
            <w:noWrap/>
            <w:vAlign w:val="center"/>
            <w:hideMark/>
          </w:tcPr>
          <w:p w14:paraId="71E63297"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CARTÓN ASFALTICO</w:t>
            </w:r>
          </w:p>
        </w:tc>
        <w:tc>
          <w:tcPr>
            <w:tcW w:w="808" w:type="dxa"/>
            <w:shd w:val="clear" w:color="auto" w:fill="auto"/>
            <w:noWrap/>
            <w:vAlign w:val="center"/>
            <w:hideMark/>
          </w:tcPr>
          <w:p w14:paraId="272FB2B5"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M2</w:t>
            </w:r>
          </w:p>
        </w:tc>
        <w:tc>
          <w:tcPr>
            <w:tcW w:w="6023" w:type="dxa"/>
            <w:shd w:val="clear" w:color="auto" w:fill="auto"/>
            <w:vAlign w:val="center"/>
            <w:hideMark/>
          </w:tcPr>
          <w:p w14:paraId="6BE79A4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r w:rsidRPr="00CE4C37">
              <w:rPr>
                <w:rFonts w:ascii="Tahoma" w:hAnsi="Tahoma" w:cs="Tahoma"/>
                <w:color w:val="000000"/>
                <w:sz w:val="16"/>
                <w:szCs w:val="16"/>
              </w:rPr>
              <w:br/>
              <w:t>Ideal para impermeabilizar elementos constructivos como cimentaciones. Resiste el ataque de microorganismos y bacterias. Soporta movimientos estructurales.</w:t>
            </w:r>
            <w:r w:rsidRPr="00CE4C37">
              <w:rPr>
                <w:rFonts w:ascii="Tahoma" w:hAnsi="Tahoma" w:cs="Tahoma"/>
                <w:color w:val="000000"/>
                <w:sz w:val="16"/>
                <w:szCs w:val="16"/>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CE4C37">
              <w:rPr>
                <w:rFonts w:ascii="Tahoma" w:hAnsi="Tahoma" w:cs="Tahoma"/>
                <w:color w:val="000000"/>
                <w:sz w:val="16"/>
                <w:szCs w:val="16"/>
              </w:rPr>
              <w:br/>
              <w:t>Se debe tomar las previsiones para evitar accidentes como intoxicaciones, inflamaciones y explosiones.</w:t>
            </w:r>
            <w:r w:rsidRPr="00CE4C37">
              <w:rPr>
                <w:rFonts w:ascii="Tahoma" w:hAnsi="Tahoma" w:cs="Tahoma"/>
                <w:color w:val="000000"/>
                <w:sz w:val="16"/>
                <w:szCs w:val="16"/>
              </w:rPr>
              <w:br/>
              <w:t>Características:</w:t>
            </w:r>
            <w:r w:rsidRPr="00CE4C37">
              <w:rPr>
                <w:rFonts w:ascii="Tahoma" w:hAnsi="Tahoma" w:cs="Tahoma"/>
                <w:color w:val="000000"/>
                <w:sz w:val="16"/>
                <w:szCs w:val="16"/>
              </w:rPr>
              <w:br/>
              <w:t>• Debe tener alta resistencia a la intemperie</w:t>
            </w:r>
            <w:r w:rsidRPr="00CE4C37">
              <w:rPr>
                <w:rFonts w:ascii="Tahoma" w:hAnsi="Tahoma" w:cs="Tahoma"/>
                <w:color w:val="000000"/>
                <w:sz w:val="16"/>
                <w:szCs w:val="16"/>
              </w:rPr>
              <w:br/>
              <w:t xml:space="preserve">• Posee buenas características mecánicas tanto al impacto como al desgaste </w:t>
            </w:r>
            <w:r w:rsidRPr="00CE4C37">
              <w:rPr>
                <w:rFonts w:ascii="Tahoma" w:hAnsi="Tahoma" w:cs="Tahoma"/>
                <w:color w:val="000000"/>
                <w:sz w:val="16"/>
                <w:szCs w:val="16"/>
              </w:rPr>
              <w:br/>
              <w:t xml:space="preserve">• Presenta baja absorción de agua </w:t>
            </w:r>
            <w:r w:rsidRPr="00CE4C37">
              <w:rPr>
                <w:rFonts w:ascii="Tahoma" w:hAnsi="Tahoma" w:cs="Tahoma"/>
                <w:color w:val="000000"/>
                <w:sz w:val="16"/>
                <w:szCs w:val="16"/>
              </w:rPr>
              <w:br/>
              <w:t xml:space="preserve">• Se aplica fácil y rápido </w:t>
            </w:r>
            <w:r w:rsidRPr="00CE4C37">
              <w:rPr>
                <w:rFonts w:ascii="Tahoma" w:hAnsi="Tahoma" w:cs="Tahoma"/>
                <w:color w:val="000000"/>
                <w:sz w:val="16"/>
                <w:szCs w:val="16"/>
              </w:rPr>
              <w:br/>
              <w:t>• Resistente al ataque de hongos, mohos y bacterias.</w:t>
            </w:r>
          </w:p>
        </w:tc>
      </w:tr>
      <w:tr w:rsidR="00CE144C" w:rsidRPr="00CE4C37" w14:paraId="778A1DAC" w14:textId="77777777" w:rsidTr="00F04260">
        <w:trPr>
          <w:trHeight w:val="1763"/>
        </w:trPr>
        <w:tc>
          <w:tcPr>
            <w:tcW w:w="683" w:type="dxa"/>
            <w:shd w:val="clear" w:color="auto" w:fill="auto"/>
            <w:noWrap/>
            <w:vAlign w:val="center"/>
            <w:hideMark/>
          </w:tcPr>
          <w:p w14:paraId="2EC7ECED"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21</w:t>
            </w:r>
          </w:p>
        </w:tc>
        <w:tc>
          <w:tcPr>
            <w:tcW w:w="1880" w:type="dxa"/>
            <w:shd w:val="clear" w:color="auto" w:fill="auto"/>
            <w:noWrap/>
            <w:vAlign w:val="center"/>
            <w:hideMark/>
          </w:tcPr>
          <w:p w14:paraId="46D9142B"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CEMENTO BLANCO</w:t>
            </w:r>
          </w:p>
        </w:tc>
        <w:tc>
          <w:tcPr>
            <w:tcW w:w="808" w:type="dxa"/>
            <w:shd w:val="clear" w:color="auto" w:fill="auto"/>
            <w:noWrap/>
            <w:vAlign w:val="center"/>
            <w:hideMark/>
          </w:tcPr>
          <w:p w14:paraId="10E787D2"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KG</w:t>
            </w:r>
          </w:p>
        </w:tc>
        <w:tc>
          <w:tcPr>
            <w:tcW w:w="6023" w:type="dxa"/>
            <w:shd w:val="clear" w:color="auto" w:fill="auto"/>
            <w:vAlign w:val="center"/>
            <w:hideMark/>
          </w:tcPr>
          <w:p w14:paraId="1D5240B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El cemento blanco es un tipo de cemento elaborado con los mismos componentes que el tradicional, pero con algunas características especiales y diferencias en la temperatura de cocción que le otorgan ese aspecto tan particular.</w:t>
            </w:r>
            <w:r w:rsidRPr="00CE4C37">
              <w:rPr>
                <w:rFonts w:ascii="Tahoma" w:hAnsi="Tahoma" w:cs="Tahoma"/>
                <w:color w:val="000000"/>
                <w:sz w:val="16"/>
                <w:szCs w:val="16"/>
              </w:rPr>
              <w:br/>
              <w:t xml:space="preserve">El ingrediente distintivo en su elaboración es la caliza, la cual es de una calidad superior y presenta bajos niveles de hierro. </w:t>
            </w:r>
            <w:r w:rsidRPr="00CE4C37">
              <w:rPr>
                <w:rFonts w:ascii="Tahoma" w:hAnsi="Tahoma" w:cs="Tahoma"/>
                <w:color w:val="000000"/>
                <w:sz w:val="16"/>
                <w:szCs w:val="16"/>
              </w:rPr>
              <w:br/>
              <w:t>El cemento blanco es compatible con todos los materiales de construcción convencionales, siendo útil en la edificación de columnas, losas y pisos, entre otros trabajos.</w:t>
            </w:r>
            <w:r w:rsidRPr="00CE4C37">
              <w:rPr>
                <w:rFonts w:ascii="Tahoma" w:hAnsi="Tahoma" w:cs="Tahoma"/>
                <w:color w:val="000000"/>
                <w:sz w:val="16"/>
                <w:szCs w:val="16"/>
              </w:rPr>
              <w:br/>
              <w:t>Además, su particular tonalidad lo convierte en un componente perfecto para lograr increíbles acabados artísticos.</w:t>
            </w:r>
            <w:r w:rsidRPr="00CE4C37">
              <w:rPr>
                <w:rFonts w:ascii="Tahoma" w:hAnsi="Tahoma" w:cs="Tahoma"/>
                <w:color w:val="000000"/>
                <w:sz w:val="16"/>
                <w:szCs w:val="16"/>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CE4C37">
              <w:rPr>
                <w:rFonts w:ascii="Tahoma" w:hAnsi="Tahoma" w:cs="Tahoma"/>
                <w:color w:val="000000"/>
                <w:sz w:val="16"/>
                <w:szCs w:val="16"/>
              </w:rPr>
              <w:br/>
              <w:t>El cemento blanco está compuesto por:</w:t>
            </w:r>
            <w:r w:rsidRPr="00CE4C37">
              <w:rPr>
                <w:rFonts w:ascii="Tahoma" w:hAnsi="Tahoma" w:cs="Tahoma"/>
                <w:color w:val="000000"/>
                <w:sz w:val="16"/>
                <w:szCs w:val="16"/>
              </w:rPr>
              <w:br/>
              <w:t>Caliza: un 75/85% del cemento blanco está compuesto por este tipo de roca de gran pureza química, en cuya composición destacan la calcita y la dolomita. Cuando se calcina, da lugar a la cal.</w:t>
            </w:r>
            <w:r w:rsidRPr="00CE4C37">
              <w:rPr>
                <w:rFonts w:ascii="Tahoma" w:hAnsi="Tahoma" w:cs="Tahoma"/>
                <w:color w:val="000000"/>
                <w:sz w:val="16"/>
                <w:szCs w:val="16"/>
              </w:rPr>
              <w:br/>
              <w:t>Caolín: es un tipo de arcilla muy pura, que presenta un bajo contenido de hierro. Es blanda, blanca y tiene una plasticidad variable que permite retener el color durante la cocción.</w:t>
            </w:r>
            <w:r w:rsidRPr="00CE4C37">
              <w:rPr>
                <w:rFonts w:ascii="Tahoma" w:hAnsi="Tahoma" w:cs="Tahoma"/>
                <w:color w:val="000000"/>
                <w:sz w:val="16"/>
                <w:szCs w:val="16"/>
              </w:rPr>
              <w:br/>
              <w:t>Yeso: este mineral también se encuentra en la composición del cemento blanco. Es primordial que sea lo más puro posible (entre un 80 u 90%) para que regule a la perfección la hidratación y el fraguado del cemento.</w:t>
            </w:r>
          </w:p>
        </w:tc>
      </w:tr>
      <w:tr w:rsidR="00CE144C" w:rsidRPr="00CE4C37" w14:paraId="718E1655" w14:textId="77777777" w:rsidTr="00F04260">
        <w:trPr>
          <w:trHeight w:val="63"/>
        </w:trPr>
        <w:tc>
          <w:tcPr>
            <w:tcW w:w="683" w:type="dxa"/>
            <w:shd w:val="clear" w:color="auto" w:fill="auto"/>
            <w:noWrap/>
            <w:vAlign w:val="center"/>
            <w:hideMark/>
          </w:tcPr>
          <w:p w14:paraId="08A1443A"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22</w:t>
            </w:r>
          </w:p>
        </w:tc>
        <w:tc>
          <w:tcPr>
            <w:tcW w:w="1880" w:type="dxa"/>
            <w:shd w:val="clear" w:color="auto" w:fill="auto"/>
            <w:noWrap/>
            <w:vAlign w:val="center"/>
            <w:hideMark/>
          </w:tcPr>
          <w:p w14:paraId="2DC3188C"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CEMENTO COLA</w:t>
            </w:r>
          </w:p>
        </w:tc>
        <w:tc>
          <w:tcPr>
            <w:tcW w:w="808" w:type="dxa"/>
            <w:shd w:val="clear" w:color="auto" w:fill="auto"/>
            <w:noWrap/>
            <w:vAlign w:val="center"/>
            <w:hideMark/>
          </w:tcPr>
          <w:p w14:paraId="30918488"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KG</w:t>
            </w:r>
          </w:p>
        </w:tc>
        <w:tc>
          <w:tcPr>
            <w:tcW w:w="6023" w:type="dxa"/>
            <w:shd w:val="clear" w:color="auto" w:fill="auto"/>
            <w:vAlign w:val="center"/>
            <w:hideMark/>
          </w:tcPr>
          <w:p w14:paraId="59962EC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Es un mortero al que se le ha añadido pegamento y que se usa para pegar cerámica o revestimiento. Se puede utilizar tanto en interior como en exterior. Se puede encontrar en gris y en blanco.</w:t>
            </w:r>
            <w:r w:rsidRPr="00CE4C37">
              <w:rPr>
                <w:rFonts w:ascii="Tahoma" w:hAnsi="Tahoma" w:cs="Tahoma"/>
                <w:color w:val="000000"/>
                <w:sz w:val="16"/>
                <w:szCs w:val="16"/>
              </w:rPr>
              <w:br/>
              <w:t xml:space="preserve">En un recipiente limpio, preferentemente de goma o plástico, añadir 0.320 litro de agua por cada 1 kg de producto y mezclar hasta conseguir una pasta consistente y homogénea. Dejar reposar la masa 5 minutos, volver a agitar la masa antes de la </w:t>
            </w:r>
            <w:r w:rsidRPr="00CE4C37">
              <w:rPr>
                <w:rFonts w:ascii="Tahoma" w:hAnsi="Tahoma" w:cs="Tahoma"/>
                <w:color w:val="000000"/>
                <w:sz w:val="16"/>
                <w:szCs w:val="16"/>
              </w:rPr>
              <w:lastRenderedPageBreak/>
              <w:t>aplicación, el tiempo de secado se encuentra en torno a las 30 horas. No obstante, se debe mirar la ficha del fabricante que indicará el tiempo óptimo del fraguado.</w:t>
            </w:r>
            <w:r w:rsidRPr="00CE4C37">
              <w:rPr>
                <w:rFonts w:ascii="Tahoma" w:hAnsi="Tahoma" w:cs="Tahoma"/>
                <w:color w:val="000000"/>
                <w:sz w:val="16"/>
                <w:szCs w:val="16"/>
              </w:rPr>
              <w:br/>
              <w:t>El cemento cola será de producción reciente y debe ser provisto en obra en envases cerrados y originales. El almacenamiento y manipuleo deberá seguir las indicaciones del proveedor del material.</w:t>
            </w:r>
            <w:r w:rsidRPr="00CE4C37">
              <w:rPr>
                <w:rFonts w:ascii="Tahoma" w:hAnsi="Tahoma" w:cs="Tahoma"/>
                <w:color w:val="000000"/>
                <w:sz w:val="16"/>
                <w:szCs w:val="16"/>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CE4C37">
              <w:rPr>
                <w:rFonts w:ascii="Tahoma" w:hAnsi="Tahoma" w:cs="Tahoma"/>
                <w:color w:val="000000"/>
                <w:sz w:val="16"/>
                <w:szCs w:val="16"/>
              </w:rPr>
              <w:br/>
              <w:t>Tendrá las siguientes características:</w:t>
            </w:r>
            <w:r w:rsidRPr="00CE4C37">
              <w:rPr>
                <w:rFonts w:ascii="Tahoma" w:hAnsi="Tahoma" w:cs="Tahoma"/>
                <w:color w:val="000000"/>
                <w:sz w:val="16"/>
                <w:szCs w:val="16"/>
              </w:rPr>
              <w:br/>
              <w:t>• Excelente grado de retención de agua Conforme UNE-EN 12004-Anexo ZA Agua de amasado 26 ± 2%</w:t>
            </w:r>
            <w:r w:rsidRPr="00CE4C37">
              <w:rPr>
                <w:rFonts w:ascii="Tahoma" w:hAnsi="Tahoma" w:cs="Tahoma"/>
                <w:color w:val="000000"/>
                <w:sz w:val="16"/>
                <w:szCs w:val="16"/>
              </w:rPr>
              <w:br/>
              <w:t>• Temperatura de aplicación +5ºC a +35ºC</w:t>
            </w:r>
            <w:r w:rsidRPr="00CE4C37">
              <w:rPr>
                <w:rFonts w:ascii="Tahoma" w:hAnsi="Tahoma" w:cs="Tahoma"/>
                <w:color w:val="000000"/>
                <w:sz w:val="16"/>
                <w:szCs w:val="16"/>
              </w:rPr>
              <w:br/>
              <w:t>• Tiempo de vida de la mezcla 2 horas</w:t>
            </w:r>
            <w:r w:rsidRPr="00CE4C37">
              <w:rPr>
                <w:rFonts w:ascii="Tahoma" w:hAnsi="Tahoma" w:cs="Tahoma"/>
                <w:color w:val="000000"/>
                <w:sz w:val="16"/>
                <w:szCs w:val="16"/>
              </w:rPr>
              <w:br/>
              <w:t>• Tiempo de ajuste de las baldosas 30 minutos</w:t>
            </w:r>
            <w:r w:rsidRPr="00CE4C37">
              <w:rPr>
                <w:rFonts w:ascii="Tahoma" w:hAnsi="Tahoma" w:cs="Tahoma"/>
                <w:color w:val="000000"/>
                <w:sz w:val="16"/>
                <w:szCs w:val="16"/>
              </w:rPr>
              <w:br/>
              <w:t>• Relleno de juntas 24 horas</w:t>
            </w:r>
            <w:r w:rsidRPr="00CE4C37">
              <w:rPr>
                <w:rFonts w:ascii="Tahoma" w:hAnsi="Tahoma" w:cs="Tahoma"/>
                <w:color w:val="000000"/>
                <w:sz w:val="16"/>
                <w:szCs w:val="16"/>
              </w:rPr>
              <w:br/>
              <w:t>• Reacción al fuego</w:t>
            </w:r>
            <w:r w:rsidRPr="00CE4C37">
              <w:rPr>
                <w:rFonts w:ascii="Tahoma" w:hAnsi="Tahoma" w:cs="Tahoma"/>
                <w:color w:val="000000"/>
                <w:sz w:val="16"/>
                <w:szCs w:val="16"/>
              </w:rPr>
              <w:br/>
              <w:t>• Tiempo abierto 20 minutos</w:t>
            </w:r>
            <w:r w:rsidRPr="00CE4C37">
              <w:rPr>
                <w:rFonts w:ascii="Tahoma" w:hAnsi="Tahoma" w:cs="Tahoma"/>
                <w:color w:val="000000"/>
                <w:sz w:val="16"/>
                <w:szCs w:val="16"/>
              </w:rPr>
              <w:br/>
              <w:t>• Adherencia inicial ≥ 0.5 N/mm</w:t>
            </w:r>
            <w:r w:rsidRPr="00CE4C37">
              <w:rPr>
                <w:rFonts w:ascii="Tahoma" w:hAnsi="Tahoma" w:cs="Tahoma"/>
                <w:color w:val="000000"/>
                <w:sz w:val="16"/>
                <w:szCs w:val="16"/>
              </w:rPr>
              <w:br/>
              <w:t>• Adherencia tras inmersión en agua ≥ 0.5 N/mm2</w:t>
            </w:r>
            <w:r w:rsidRPr="00CE4C37">
              <w:rPr>
                <w:rFonts w:ascii="Tahoma" w:hAnsi="Tahoma" w:cs="Tahoma"/>
                <w:color w:val="000000"/>
                <w:sz w:val="16"/>
                <w:szCs w:val="16"/>
              </w:rPr>
              <w:br/>
              <w:t>• No requiere mezclas, basta agregar agua.</w:t>
            </w:r>
          </w:p>
        </w:tc>
      </w:tr>
      <w:tr w:rsidR="00CE144C" w:rsidRPr="00CE4C37" w14:paraId="40B20EB7" w14:textId="77777777" w:rsidTr="00F04260">
        <w:trPr>
          <w:trHeight w:val="63"/>
        </w:trPr>
        <w:tc>
          <w:tcPr>
            <w:tcW w:w="683" w:type="dxa"/>
            <w:shd w:val="clear" w:color="auto" w:fill="auto"/>
            <w:noWrap/>
            <w:vAlign w:val="center"/>
            <w:hideMark/>
          </w:tcPr>
          <w:p w14:paraId="72FBACFE"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lastRenderedPageBreak/>
              <w:t>23</w:t>
            </w:r>
          </w:p>
        </w:tc>
        <w:tc>
          <w:tcPr>
            <w:tcW w:w="1880" w:type="dxa"/>
            <w:shd w:val="clear" w:color="auto" w:fill="auto"/>
            <w:noWrap/>
            <w:vAlign w:val="center"/>
            <w:hideMark/>
          </w:tcPr>
          <w:p w14:paraId="3C287EB1"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CEMENTO PORTLAND</w:t>
            </w:r>
          </w:p>
        </w:tc>
        <w:tc>
          <w:tcPr>
            <w:tcW w:w="808" w:type="dxa"/>
            <w:shd w:val="clear" w:color="auto" w:fill="auto"/>
            <w:noWrap/>
            <w:vAlign w:val="center"/>
            <w:hideMark/>
          </w:tcPr>
          <w:p w14:paraId="78910DDC"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BL</w:t>
            </w:r>
          </w:p>
        </w:tc>
        <w:tc>
          <w:tcPr>
            <w:tcW w:w="6023" w:type="dxa"/>
            <w:shd w:val="clear" w:color="auto" w:fill="auto"/>
            <w:vAlign w:val="center"/>
            <w:hideMark/>
          </w:tcPr>
          <w:p w14:paraId="6FCDAEA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El cemento Portland es un tipo de cemento hidráulico que se utiliza ampliamente en la construcción debido a sus propiedades de fraguado y endurecimiento en presencia de agua.</w:t>
            </w:r>
            <w:r w:rsidRPr="00CE4C37">
              <w:rPr>
                <w:rFonts w:ascii="Tahoma" w:hAnsi="Tahoma" w:cs="Tahoma"/>
                <w:color w:val="000000"/>
                <w:sz w:val="16"/>
                <w:szCs w:val="16"/>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CE4C37">
              <w:rPr>
                <w:rFonts w:ascii="Tahoma" w:hAnsi="Tahoma" w:cs="Tahoma"/>
                <w:color w:val="000000"/>
                <w:sz w:val="16"/>
                <w:szCs w:val="16"/>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CE4C37">
              <w:rPr>
                <w:rFonts w:ascii="Tahoma" w:hAnsi="Tahoma" w:cs="Tahoma"/>
                <w:color w:val="000000"/>
                <w:sz w:val="16"/>
                <w:szCs w:val="16"/>
              </w:rPr>
              <w:br/>
              <w:t>El almacenamiento deberá organizarse en forma sistemática, para evitar el daño de los envases (bolsas) y un envejecimiento excesivo. En el caso del transporte, almacenamiento y manipuleo deberá respetar lo indicado por el fabricante.</w:t>
            </w:r>
            <w:r w:rsidRPr="00CE4C37">
              <w:rPr>
                <w:rFonts w:ascii="Tahoma" w:hAnsi="Tahoma" w:cs="Tahoma"/>
                <w:color w:val="000000"/>
                <w:sz w:val="16"/>
                <w:szCs w:val="16"/>
              </w:rPr>
              <w:br/>
              <w:t>El cemento que por alguna razón haya fraguado parcialmente o contenga terrones, grumos, costras, etc., será rechazado automáticamente y retirado del lugar de la Obra.</w:t>
            </w:r>
          </w:p>
        </w:tc>
      </w:tr>
      <w:tr w:rsidR="00CE144C" w:rsidRPr="00CE4C37" w14:paraId="7633EC74" w14:textId="77777777" w:rsidTr="00F04260">
        <w:trPr>
          <w:trHeight w:val="63"/>
        </w:trPr>
        <w:tc>
          <w:tcPr>
            <w:tcW w:w="683" w:type="dxa"/>
            <w:shd w:val="clear" w:color="auto" w:fill="auto"/>
            <w:noWrap/>
            <w:vAlign w:val="center"/>
            <w:hideMark/>
          </w:tcPr>
          <w:p w14:paraId="09EB586D"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24</w:t>
            </w:r>
          </w:p>
        </w:tc>
        <w:tc>
          <w:tcPr>
            <w:tcW w:w="1880" w:type="dxa"/>
            <w:shd w:val="clear" w:color="auto" w:fill="auto"/>
            <w:noWrap/>
            <w:vAlign w:val="center"/>
            <w:hideMark/>
          </w:tcPr>
          <w:p w14:paraId="24AC0E30"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CERÁMICA NACIONAL</w:t>
            </w:r>
          </w:p>
        </w:tc>
        <w:tc>
          <w:tcPr>
            <w:tcW w:w="808" w:type="dxa"/>
            <w:shd w:val="clear" w:color="auto" w:fill="auto"/>
            <w:noWrap/>
            <w:vAlign w:val="center"/>
            <w:hideMark/>
          </w:tcPr>
          <w:p w14:paraId="77A910F0"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M2</w:t>
            </w:r>
          </w:p>
        </w:tc>
        <w:tc>
          <w:tcPr>
            <w:tcW w:w="6023" w:type="dxa"/>
            <w:shd w:val="clear" w:color="auto" w:fill="auto"/>
            <w:vAlign w:val="center"/>
            <w:hideMark/>
          </w:tcPr>
          <w:p w14:paraId="2BFBCEA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CE4C37">
              <w:rPr>
                <w:rFonts w:ascii="Tahoma" w:hAnsi="Tahoma" w:cs="Tahoma"/>
                <w:color w:val="000000"/>
                <w:sz w:val="16"/>
                <w:szCs w:val="16"/>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CE4C37">
              <w:rPr>
                <w:rFonts w:ascii="Tahoma" w:hAnsi="Tahoma" w:cs="Tahoma"/>
                <w:color w:val="000000"/>
                <w:sz w:val="16"/>
                <w:szCs w:val="16"/>
              </w:rPr>
              <w:br/>
              <w:t>El zócalo de cerámica será esmaltado de color homogéneo y su superficie sin ondulaciones e imperfecciones, desportillados y con un ancho de 10 cm.</w:t>
            </w:r>
            <w:r w:rsidRPr="00CE4C37">
              <w:rPr>
                <w:rFonts w:ascii="Tahoma" w:hAnsi="Tahoma" w:cs="Tahoma"/>
                <w:color w:val="000000"/>
                <w:sz w:val="16"/>
                <w:szCs w:val="16"/>
              </w:rPr>
              <w:br/>
              <w:t>Asimismo, la cerámica deberá cumplir los requisitos de la norma IBNORCA NB/150-10545. El almacenamiento y manipuleo deberá seguir las indicaciones del proveedor del material.</w:t>
            </w:r>
            <w:r w:rsidRPr="00CE4C37">
              <w:rPr>
                <w:rFonts w:ascii="Tahoma" w:hAnsi="Tahoma" w:cs="Tahoma"/>
                <w:color w:val="000000"/>
                <w:sz w:val="16"/>
                <w:szCs w:val="16"/>
              </w:rPr>
              <w:br/>
              <w:t>Antes de la colocación de la cerámica, la Entidad Ejecutora suministrará una muestra que deberá ser aprobada por el Inspector de Obra.</w:t>
            </w:r>
          </w:p>
        </w:tc>
      </w:tr>
      <w:tr w:rsidR="00CE144C" w:rsidRPr="00CE4C37" w14:paraId="79D43065" w14:textId="77777777" w:rsidTr="00F04260">
        <w:trPr>
          <w:trHeight w:val="255"/>
        </w:trPr>
        <w:tc>
          <w:tcPr>
            <w:tcW w:w="683" w:type="dxa"/>
            <w:shd w:val="clear" w:color="auto" w:fill="auto"/>
            <w:noWrap/>
            <w:vAlign w:val="center"/>
            <w:hideMark/>
          </w:tcPr>
          <w:p w14:paraId="41030DC9"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25</w:t>
            </w:r>
          </w:p>
        </w:tc>
        <w:tc>
          <w:tcPr>
            <w:tcW w:w="1880" w:type="dxa"/>
            <w:shd w:val="clear" w:color="auto" w:fill="auto"/>
            <w:noWrap/>
            <w:vAlign w:val="center"/>
            <w:hideMark/>
          </w:tcPr>
          <w:p w14:paraId="2D34A45F"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CERÁMICA NACIONAL TIPO PORCELANATO (60X60)</w:t>
            </w:r>
          </w:p>
        </w:tc>
        <w:tc>
          <w:tcPr>
            <w:tcW w:w="808" w:type="dxa"/>
            <w:shd w:val="clear" w:color="auto" w:fill="auto"/>
            <w:noWrap/>
            <w:vAlign w:val="center"/>
            <w:hideMark/>
          </w:tcPr>
          <w:p w14:paraId="5792ADDF"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M2</w:t>
            </w:r>
          </w:p>
        </w:tc>
        <w:tc>
          <w:tcPr>
            <w:tcW w:w="6023" w:type="dxa"/>
            <w:shd w:val="clear" w:color="auto" w:fill="auto"/>
            <w:vAlign w:val="center"/>
            <w:hideMark/>
          </w:tcPr>
          <w:p w14:paraId="31252A4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La cerámica está elaborada con arcilla cocida. La arcilla es una roca sedimentaria, constituida por agregados de silicatos de aluminio hidratados, de color blanco cuando es pura y varía de color según las impurezas que contenga.</w:t>
            </w:r>
            <w:r w:rsidRPr="00CE4C37">
              <w:rPr>
                <w:rFonts w:ascii="Tahoma" w:hAnsi="Tahoma" w:cs="Tahoma"/>
                <w:color w:val="000000"/>
                <w:sz w:val="16"/>
                <w:szCs w:val="16"/>
              </w:rPr>
              <w:br/>
              <w:t xml:space="preserve">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w:t>
            </w:r>
            <w:r w:rsidRPr="00CE4C37">
              <w:rPr>
                <w:rFonts w:ascii="Tahoma" w:hAnsi="Tahoma" w:cs="Tahoma"/>
                <w:color w:val="000000"/>
                <w:sz w:val="16"/>
                <w:szCs w:val="16"/>
              </w:rPr>
              <w:lastRenderedPageBreak/>
              <w:t>Institute), que es el índice que mide la resistencia al desgaste.</w:t>
            </w:r>
            <w:r w:rsidRPr="00CE4C37">
              <w:rPr>
                <w:rFonts w:ascii="Tahoma" w:hAnsi="Tahoma" w:cs="Tahoma"/>
                <w:color w:val="000000"/>
                <w:sz w:val="16"/>
                <w:szCs w:val="16"/>
              </w:rPr>
              <w:br/>
              <w:t>El zócalo de cerámica será esmaltado de color homogéneo y su superficie sin ondulaciones e imperfecciones, desportillados y con un ancho de 10 cm.</w:t>
            </w:r>
            <w:r w:rsidRPr="00CE4C37">
              <w:rPr>
                <w:rFonts w:ascii="Tahoma" w:hAnsi="Tahoma" w:cs="Tahoma"/>
                <w:color w:val="000000"/>
                <w:sz w:val="16"/>
                <w:szCs w:val="16"/>
              </w:rPr>
              <w:br/>
              <w:t>Asimismo, la cerámica deberá cumplir los requisitos de la norma IBNORCA NB/150-10545. El almacenamiento y manipuleo deberá seguir las indicaciones del proveedor del material.</w:t>
            </w:r>
            <w:r w:rsidRPr="00CE4C37">
              <w:rPr>
                <w:rFonts w:ascii="Tahoma" w:hAnsi="Tahoma" w:cs="Tahoma"/>
                <w:color w:val="000000"/>
                <w:sz w:val="16"/>
                <w:szCs w:val="16"/>
              </w:rPr>
              <w:br/>
              <w:t>Antes de la colocación de la cerámica, la Entidad Ejecutora suministrará una muestra que deberá ser aprobada por el Inspector de Obra.</w:t>
            </w:r>
          </w:p>
        </w:tc>
      </w:tr>
      <w:tr w:rsidR="00CE144C" w:rsidRPr="00CE4C37" w14:paraId="2DB6FC61" w14:textId="77777777" w:rsidTr="00F04260">
        <w:trPr>
          <w:trHeight w:val="63"/>
        </w:trPr>
        <w:tc>
          <w:tcPr>
            <w:tcW w:w="683" w:type="dxa"/>
            <w:shd w:val="clear" w:color="auto" w:fill="auto"/>
            <w:noWrap/>
            <w:vAlign w:val="center"/>
            <w:hideMark/>
          </w:tcPr>
          <w:p w14:paraId="5C5198E3"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lastRenderedPageBreak/>
              <w:t>26</w:t>
            </w:r>
          </w:p>
        </w:tc>
        <w:tc>
          <w:tcPr>
            <w:tcW w:w="1880" w:type="dxa"/>
            <w:shd w:val="clear" w:color="auto" w:fill="auto"/>
            <w:noWrap/>
            <w:vAlign w:val="center"/>
            <w:hideMark/>
          </w:tcPr>
          <w:p w14:paraId="41632298"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CHAPA INTERIOR</w:t>
            </w:r>
          </w:p>
        </w:tc>
        <w:tc>
          <w:tcPr>
            <w:tcW w:w="808" w:type="dxa"/>
            <w:shd w:val="clear" w:color="auto" w:fill="auto"/>
            <w:noWrap/>
            <w:vAlign w:val="center"/>
            <w:hideMark/>
          </w:tcPr>
          <w:p w14:paraId="1332EACD"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23667C3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CE144C" w:rsidRPr="00CE4C37" w14:paraId="76CEE953" w14:textId="77777777" w:rsidTr="00F04260">
        <w:trPr>
          <w:trHeight w:val="63"/>
        </w:trPr>
        <w:tc>
          <w:tcPr>
            <w:tcW w:w="683" w:type="dxa"/>
            <w:shd w:val="clear" w:color="auto" w:fill="auto"/>
            <w:noWrap/>
            <w:vAlign w:val="center"/>
            <w:hideMark/>
          </w:tcPr>
          <w:p w14:paraId="5FFCDEE4"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27</w:t>
            </w:r>
          </w:p>
        </w:tc>
        <w:tc>
          <w:tcPr>
            <w:tcW w:w="1880" w:type="dxa"/>
            <w:shd w:val="clear" w:color="auto" w:fill="auto"/>
            <w:noWrap/>
            <w:vAlign w:val="center"/>
            <w:hideMark/>
          </w:tcPr>
          <w:p w14:paraId="02FFBFE0"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CHICOTILLO</w:t>
            </w:r>
          </w:p>
        </w:tc>
        <w:tc>
          <w:tcPr>
            <w:tcW w:w="808" w:type="dxa"/>
            <w:shd w:val="clear" w:color="auto" w:fill="auto"/>
            <w:noWrap/>
            <w:vAlign w:val="center"/>
            <w:hideMark/>
          </w:tcPr>
          <w:p w14:paraId="2870AF32"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05FDDB33"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 Largo: 40 a 60 cm</w:t>
            </w:r>
            <w:r w:rsidRPr="00CE4C37">
              <w:rPr>
                <w:rFonts w:ascii="Tahoma" w:hAnsi="Tahoma" w:cs="Tahoma"/>
                <w:color w:val="000000"/>
                <w:sz w:val="16"/>
                <w:szCs w:val="16"/>
              </w:rPr>
              <w:br/>
              <w:t>• Ancho: 4.1 cm x 3/8"" (Diámetro de la manguera)</w:t>
            </w:r>
            <w:r w:rsidRPr="00CE4C37">
              <w:rPr>
                <w:rFonts w:ascii="Tahoma" w:hAnsi="Tahoma" w:cs="Tahoma"/>
                <w:color w:val="000000"/>
                <w:sz w:val="16"/>
                <w:szCs w:val="16"/>
              </w:rPr>
              <w:br/>
              <w:t>• Rosca: 1/2 para entrada a grifería y de 1/2 para punto hidráulico.</w:t>
            </w:r>
            <w:r w:rsidRPr="00CE4C37">
              <w:rPr>
                <w:rFonts w:ascii="Tahoma" w:hAnsi="Tahoma" w:cs="Tahoma"/>
                <w:color w:val="000000"/>
                <w:sz w:val="16"/>
                <w:szCs w:val="16"/>
              </w:rPr>
              <w:br/>
              <w:t>• Material: plástico PVC flexible de alta resistencia</w:t>
            </w:r>
            <w:r w:rsidRPr="00CE4C37">
              <w:rPr>
                <w:rFonts w:ascii="Tahoma" w:hAnsi="Tahoma" w:cs="Tahoma"/>
                <w:color w:val="000000"/>
                <w:sz w:val="16"/>
                <w:szCs w:val="16"/>
              </w:rPr>
              <w:br/>
              <w:t>• Temperatura: De 4°C a 66°C.</w:t>
            </w:r>
            <w:r w:rsidRPr="00CE4C37">
              <w:rPr>
                <w:rFonts w:ascii="Tahoma" w:hAnsi="Tahoma" w:cs="Tahoma"/>
                <w:color w:val="000000"/>
                <w:sz w:val="16"/>
                <w:szCs w:val="16"/>
              </w:rPr>
              <w:br/>
              <w:t xml:space="preserve">• Resistente a la corrosión, pelado y decoloración de agua. </w:t>
            </w:r>
            <w:r w:rsidRPr="00CE4C37">
              <w:rPr>
                <w:rFonts w:ascii="Tahoma" w:hAnsi="Tahoma" w:cs="Tahoma"/>
                <w:color w:val="000000"/>
                <w:sz w:val="16"/>
                <w:szCs w:val="16"/>
              </w:rPr>
              <w:br/>
              <w:t>• Resistente al efecto de jabones y limpiadores de tocador.</w:t>
            </w:r>
            <w:r w:rsidRPr="00CE4C37">
              <w:rPr>
                <w:rFonts w:ascii="Tahoma" w:hAnsi="Tahoma" w:cs="Tahoma"/>
                <w:color w:val="000000"/>
                <w:sz w:val="16"/>
                <w:szCs w:val="16"/>
              </w:rPr>
              <w:br/>
              <w:t>• Recubrimientos no tóxicos.</w:t>
            </w:r>
          </w:p>
        </w:tc>
      </w:tr>
      <w:tr w:rsidR="00CE144C" w:rsidRPr="00CE4C37" w14:paraId="462F6120" w14:textId="77777777" w:rsidTr="00F04260">
        <w:trPr>
          <w:trHeight w:val="63"/>
        </w:trPr>
        <w:tc>
          <w:tcPr>
            <w:tcW w:w="683" w:type="dxa"/>
            <w:shd w:val="clear" w:color="auto" w:fill="auto"/>
            <w:noWrap/>
            <w:vAlign w:val="center"/>
            <w:hideMark/>
          </w:tcPr>
          <w:p w14:paraId="7AD9FF06"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28</w:t>
            </w:r>
          </w:p>
        </w:tc>
        <w:tc>
          <w:tcPr>
            <w:tcW w:w="1880" w:type="dxa"/>
            <w:shd w:val="clear" w:color="auto" w:fill="auto"/>
            <w:noWrap/>
            <w:vAlign w:val="center"/>
            <w:hideMark/>
          </w:tcPr>
          <w:p w14:paraId="18197C59"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CIELO PVC TIPO MACHIHEMBRE MAS ESTRUCTURA GALVANIZADA</w:t>
            </w:r>
          </w:p>
        </w:tc>
        <w:tc>
          <w:tcPr>
            <w:tcW w:w="808" w:type="dxa"/>
            <w:shd w:val="clear" w:color="auto" w:fill="auto"/>
            <w:noWrap/>
            <w:vAlign w:val="center"/>
            <w:hideMark/>
          </w:tcPr>
          <w:p w14:paraId="24C41CDA"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M2</w:t>
            </w:r>
          </w:p>
        </w:tc>
        <w:tc>
          <w:tcPr>
            <w:tcW w:w="6023" w:type="dxa"/>
            <w:shd w:val="clear" w:color="auto" w:fill="auto"/>
            <w:vAlign w:val="center"/>
            <w:hideMark/>
          </w:tcPr>
          <w:p w14:paraId="1293ABB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r>
            <w:r w:rsidRPr="00CE4C37">
              <w:rPr>
                <w:rFonts w:ascii="Tahoma" w:hAnsi="Tahoma" w:cs="Tahoma"/>
                <w:color w:val="000000"/>
                <w:sz w:val="16"/>
                <w:szCs w:val="16"/>
              </w:rPr>
              <w:br/>
              <w:t>El Perfil Perimetral contará con las siguientes características:</w:t>
            </w:r>
            <w:r w:rsidRPr="00CE4C37">
              <w:rPr>
                <w:rFonts w:ascii="Tahoma" w:hAnsi="Tahoma" w:cs="Tahoma"/>
                <w:color w:val="000000"/>
                <w:sz w:val="16"/>
                <w:szCs w:val="16"/>
              </w:rPr>
              <w:br/>
              <w:t>• Medidas: 26mm x 15mm. Hasta 4 Mts.</w:t>
            </w:r>
            <w:r w:rsidRPr="00CE4C37">
              <w:rPr>
                <w:rFonts w:ascii="Tahoma" w:hAnsi="Tahoma" w:cs="Tahoma"/>
                <w:color w:val="000000"/>
                <w:sz w:val="16"/>
                <w:szCs w:val="16"/>
              </w:rPr>
              <w:br/>
              <w:t>• Perfil Unión Rígido. Medidas: 40mm x 15mm Hasta 4 Mts.</w:t>
            </w:r>
            <w:r w:rsidRPr="00CE4C37">
              <w:rPr>
                <w:rFonts w:ascii="Tahoma" w:hAnsi="Tahoma" w:cs="Tahoma"/>
                <w:color w:val="000000"/>
                <w:sz w:val="16"/>
                <w:szCs w:val="16"/>
              </w:rPr>
              <w:br/>
              <w:t>• Perfil Unión Flexible. Medidas: 65 mm x 15mm Hasta 4 Mts.</w:t>
            </w:r>
            <w:r w:rsidRPr="00CE4C37">
              <w:rPr>
                <w:rFonts w:ascii="Tahoma" w:hAnsi="Tahoma" w:cs="Tahoma"/>
                <w:color w:val="000000"/>
                <w:sz w:val="16"/>
                <w:szCs w:val="16"/>
              </w:rPr>
              <w:br/>
              <w:t>• Perfil Guía.</w:t>
            </w:r>
            <w:r w:rsidRPr="00CE4C37">
              <w:rPr>
                <w:rFonts w:ascii="Tahoma" w:hAnsi="Tahoma" w:cs="Tahoma"/>
                <w:color w:val="000000"/>
                <w:sz w:val="16"/>
                <w:szCs w:val="16"/>
              </w:rPr>
              <w:br/>
              <w:t>• Medidas: 30mm x 15mm Hasta 6 Mts.</w:t>
            </w:r>
            <w:r w:rsidRPr="00CE4C37">
              <w:rPr>
                <w:rFonts w:ascii="Tahoma" w:hAnsi="Tahoma" w:cs="Tahoma"/>
                <w:color w:val="000000"/>
                <w:sz w:val="16"/>
                <w:szCs w:val="16"/>
              </w:rPr>
              <w:br/>
              <w:t>Los accesorios para montaje son los siguientes:</w:t>
            </w:r>
            <w:r w:rsidRPr="00CE4C37">
              <w:rPr>
                <w:rFonts w:ascii="Tahoma" w:hAnsi="Tahoma" w:cs="Tahoma"/>
                <w:color w:val="000000"/>
                <w:sz w:val="16"/>
                <w:szCs w:val="16"/>
              </w:rPr>
              <w:br/>
              <w:t>• Perfil Borde.</w:t>
            </w:r>
            <w:r w:rsidRPr="00CE4C37">
              <w:rPr>
                <w:rFonts w:ascii="Tahoma" w:hAnsi="Tahoma" w:cs="Tahoma"/>
                <w:color w:val="000000"/>
                <w:sz w:val="16"/>
                <w:szCs w:val="16"/>
              </w:rPr>
              <w:br/>
              <w:t>• Tipo: Liso Hasta 4 Mts.; Perfil Angulo Externo</w:t>
            </w:r>
            <w:r w:rsidRPr="00CE4C37">
              <w:rPr>
                <w:rFonts w:ascii="Tahoma" w:hAnsi="Tahoma" w:cs="Tahoma"/>
                <w:color w:val="000000"/>
                <w:sz w:val="16"/>
                <w:szCs w:val="16"/>
              </w:rPr>
              <w:br/>
              <w:t xml:space="preserve">• Tipo: Liso Hasta 4 Mts.; Perfil Angulo Interno </w:t>
            </w:r>
            <w:r w:rsidRPr="00CE4C37">
              <w:rPr>
                <w:rFonts w:ascii="Tahoma" w:hAnsi="Tahoma" w:cs="Tahoma"/>
                <w:color w:val="000000"/>
                <w:sz w:val="16"/>
                <w:szCs w:val="16"/>
              </w:rPr>
              <w:br/>
              <w:t>• Tipo: Liso Hasta 4 Mts.</w:t>
            </w:r>
            <w:r w:rsidRPr="00CE4C37">
              <w:rPr>
                <w:rFonts w:ascii="Tahoma" w:hAnsi="Tahoma" w:cs="Tahoma"/>
                <w:color w:val="000000"/>
                <w:sz w:val="16"/>
                <w:szCs w:val="16"/>
              </w:rPr>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r>
            <w:r w:rsidRPr="00CE4C37">
              <w:rPr>
                <w:rFonts w:ascii="Tahoma" w:hAnsi="Tahoma" w:cs="Tahoma"/>
                <w:color w:val="000000"/>
                <w:sz w:val="16"/>
                <w:szCs w:val="16"/>
              </w:rPr>
              <w:br/>
              <w:t>La Placa de Cielo raso será lisa y estampada con medidas de 200mm x 15mm de material auto extinguible hasta 6Mts.</w:t>
            </w:r>
            <w:r w:rsidRPr="00CE4C37">
              <w:rPr>
                <w:rFonts w:ascii="Tahoma" w:hAnsi="Tahoma" w:cs="Tahoma"/>
                <w:color w:val="000000"/>
                <w:sz w:val="16"/>
                <w:szCs w:val="16"/>
              </w:rPr>
              <w:br/>
              <w:t>Los mismos deberán ser de una calidad garantizada y se encontrarán en buen estado para su colocado.</w:t>
            </w:r>
          </w:p>
        </w:tc>
      </w:tr>
      <w:tr w:rsidR="00CE144C" w:rsidRPr="00CE4C37" w14:paraId="7F02629E" w14:textId="77777777" w:rsidTr="00F04260">
        <w:trPr>
          <w:trHeight w:val="63"/>
        </w:trPr>
        <w:tc>
          <w:tcPr>
            <w:tcW w:w="683" w:type="dxa"/>
            <w:shd w:val="clear" w:color="auto" w:fill="auto"/>
            <w:noWrap/>
            <w:vAlign w:val="center"/>
            <w:hideMark/>
          </w:tcPr>
          <w:p w14:paraId="22ADD3B5"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29</w:t>
            </w:r>
          </w:p>
        </w:tc>
        <w:tc>
          <w:tcPr>
            <w:tcW w:w="1880" w:type="dxa"/>
            <w:shd w:val="clear" w:color="auto" w:fill="auto"/>
            <w:noWrap/>
            <w:vAlign w:val="center"/>
            <w:hideMark/>
          </w:tcPr>
          <w:p w14:paraId="019F7A62"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CINTA AISLANTE</w:t>
            </w:r>
          </w:p>
        </w:tc>
        <w:tc>
          <w:tcPr>
            <w:tcW w:w="808" w:type="dxa"/>
            <w:shd w:val="clear" w:color="auto" w:fill="auto"/>
            <w:noWrap/>
            <w:vAlign w:val="center"/>
            <w:hideMark/>
          </w:tcPr>
          <w:p w14:paraId="5E26BAD8"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0EDAE7F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CE144C" w:rsidRPr="00CE4C37" w14:paraId="226BD438" w14:textId="77777777" w:rsidTr="00F04260">
        <w:trPr>
          <w:trHeight w:val="63"/>
        </w:trPr>
        <w:tc>
          <w:tcPr>
            <w:tcW w:w="683" w:type="dxa"/>
            <w:shd w:val="clear" w:color="auto" w:fill="auto"/>
            <w:noWrap/>
            <w:vAlign w:val="center"/>
            <w:hideMark/>
          </w:tcPr>
          <w:p w14:paraId="198E50D2"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30</w:t>
            </w:r>
          </w:p>
        </w:tc>
        <w:tc>
          <w:tcPr>
            <w:tcW w:w="1880" w:type="dxa"/>
            <w:shd w:val="clear" w:color="auto" w:fill="auto"/>
            <w:noWrap/>
            <w:vAlign w:val="center"/>
            <w:hideMark/>
          </w:tcPr>
          <w:p w14:paraId="03BF40DD"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CLAVOS</w:t>
            </w:r>
          </w:p>
        </w:tc>
        <w:tc>
          <w:tcPr>
            <w:tcW w:w="808" w:type="dxa"/>
            <w:shd w:val="clear" w:color="auto" w:fill="auto"/>
            <w:noWrap/>
            <w:vAlign w:val="center"/>
            <w:hideMark/>
          </w:tcPr>
          <w:p w14:paraId="5B281714"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KG</w:t>
            </w:r>
          </w:p>
        </w:tc>
        <w:tc>
          <w:tcPr>
            <w:tcW w:w="6023" w:type="dxa"/>
            <w:shd w:val="clear" w:color="auto" w:fill="auto"/>
            <w:vAlign w:val="center"/>
            <w:hideMark/>
          </w:tcPr>
          <w:p w14:paraId="2C0A4E5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CE4C37">
              <w:rPr>
                <w:rFonts w:ascii="Tahoma" w:hAnsi="Tahoma" w:cs="Tahoma"/>
                <w:color w:val="000000"/>
                <w:sz w:val="16"/>
                <w:szCs w:val="16"/>
              </w:rPr>
              <w:br/>
              <w:t>La propuesta deberá especificar la procedencia, la forma de presentación e identificación será en bolsas de 1 Kg con la longitud, el diámetro o calibre señalado en la misma.</w:t>
            </w:r>
            <w:r w:rsidRPr="00CE4C37">
              <w:rPr>
                <w:rFonts w:ascii="Tahoma" w:hAnsi="Tahoma" w:cs="Tahoma"/>
                <w:color w:val="000000"/>
                <w:sz w:val="16"/>
                <w:szCs w:val="16"/>
              </w:rPr>
              <w:br/>
              <w:t>Se requerirá principalmente clavos de 2”, 2 1/2", 4” y 5".</w:t>
            </w:r>
          </w:p>
        </w:tc>
      </w:tr>
      <w:tr w:rsidR="00CE144C" w:rsidRPr="00CE4C37" w14:paraId="1F8DC4F2" w14:textId="77777777" w:rsidTr="00F04260">
        <w:trPr>
          <w:trHeight w:val="63"/>
        </w:trPr>
        <w:tc>
          <w:tcPr>
            <w:tcW w:w="683" w:type="dxa"/>
            <w:shd w:val="clear" w:color="auto" w:fill="auto"/>
            <w:noWrap/>
            <w:vAlign w:val="center"/>
            <w:hideMark/>
          </w:tcPr>
          <w:p w14:paraId="1DB92ACF"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31</w:t>
            </w:r>
          </w:p>
        </w:tc>
        <w:tc>
          <w:tcPr>
            <w:tcW w:w="1880" w:type="dxa"/>
            <w:shd w:val="clear" w:color="auto" w:fill="auto"/>
            <w:noWrap/>
            <w:vAlign w:val="center"/>
            <w:hideMark/>
          </w:tcPr>
          <w:p w14:paraId="63ABFF18"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CLAVOS PARA CALAMINA CON GOMA</w:t>
            </w:r>
          </w:p>
        </w:tc>
        <w:tc>
          <w:tcPr>
            <w:tcW w:w="808" w:type="dxa"/>
            <w:shd w:val="clear" w:color="auto" w:fill="auto"/>
            <w:noWrap/>
            <w:vAlign w:val="center"/>
            <w:hideMark/>
          </w:tcPr>
          <w:p w14:paraId="586628E3"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KG</w:t>
            </w:r>
          </w:p>
        </w:tc>
        <w:tc>
          <w:tcPr>
            <w:tcW w:w="6023" w:type="dxa"/>
            <w:shd w:val="clear" w:color="auto" w:fill="auto"/>
            <w:vAlign w:val="center"/>
            <w:hideMark/>
          </w:tcPr>
          <w:p w14:paraId="623B7F4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El Clavo Paraguas es un clavo galvanizado clase comercial con cuerpo muescado que tiene como cabeza una amplia arandela de goma que realice el sello de agua.</w:t>
            </w:r>
            <w:r w:rsidRPr="00CE4C37">
              <w:rPr>
                <w:rFonts w:ascii="Tahoma" w:hAnsi="Tahoma" w:cs="Tahoma"/>
                <w:color w:val="000000"/>
                <w:sz w:val="16"/>
                <w:szCs w:val="16"/>
              </w:rPr>
              <w:br/>
              <w:t>CLAVO PARAGUAS</w:t>
            </w:r>
            <w:r w:rsidRPr="00CE4C37">
              <w:rPr>
                <w:rFonts w:ascii="Tahoma" w:hAnsi="Tahoma" w:cs="Tahoma"/>
                <w:color w:val="000000"/>
                <w:sz w:val="16"/>
                <w:szCs w:val="16"/>
              </w:rPr>
              <w:br/>
            </w:r>
            <w:r w:rsidRPr="00CE4C37">
              <w:rPr>
                <w:rFonts w:ascii="Tahoma" w:hAnsi="Tahoma" w:cs="Tahoma"/>
                <w:color w:val="000000"/>
                <w:sz w:val="16"/>
                <w:szCs w:val="16"/>
              </w:rPr>
              <w:lastRenderedPageBreak/>
              <w:t>Los clavos de calamina deben ser de acero de alta resistencia recubierto de Zinc, resistentes a la oxidación en ambientes altamente corrosivos. Presentar en la cabeza una arandela en forma circular cóncava que le permite tener una mayor superficie de sujeción brindando al mismo tiempo protección para evitar el ingreso de agua.</w:t>
            </w:r>
            <w:r w:rsidRPr="00CE4C37">
              <w:rPr>
                <w:rFonts w:ascii="Tahoma" w:hAnsi="Tahoma" w:cs="Tahoma"/>
                <w:color w:val="000000"/>
                <w:sz w:val="16"/>
                <w:szCs w:val="16"/>
              </w:rPr>
              <w:br/>
              <w:t>Los materiales serán de calidad que aseguren la durabilidad y correcto funcionamiento de las instalaciones; previo a su empleo en obra deberá ser aprobado por el Inspector de Obra.</w:t>
            </w:r>
          </w:p>
        </w:tc>
      </w:tr>
      <w:tr w:rsidR="00CE144C" w:rsidRPr="00CE4C37" w14:paraId="6F43594B" w14:textId="77777777" w:rsidTr="00F04260">
        <w:trPr>
          <w:trHeight w:val="63"/>
        </w:trPr>
        <w:tc>
          <w:tcPr>
            <w:tcW w:w="683" w:type="dxa"/>
            <w:shd w:val="clear" w:color="auto" w:fill="auto"/>
            <w:noWrap/>
            <w:vAlign w:val="center"/>
            <w:hideMark/>
          </w:tcPr>
          <w:p w14:paraId="1CC933B6"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lastRenderedPageBreak/>
              <w:t>32</w:t>
            </w:r>
          </w:p>
        </w:tc>
        <w:tc>
          <w:tcPr>
            <w:tcW w:w="1880" w:type="dxa"/>
            <w:shd w:val="clear" w:color="auto" w:fill="auto"/>
            <w:noWrap/>
            <w:vAlign w:val="center"/>
            <w:hideMark/>
          </w:tcPr>
          <w:p w14:paraId="6DD17EA4"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CODO FG GALVANIZADO DE 1/2"</w:t>
            </w:r>
          </w:p>
        </w:tc>
        <w:tc>
          <w:tcPr>
            <w:tcW w:w="808" w:type="dxa"/>
            <w:shd w:val="clear" w:color="auto" w:fill="auto"/>
            <w:noWrap/>
            <w:vAlign w:val="center"/>
            <w:hideMark/>
          </w:tcPr>
          <w:p w14:paraId="18F45C41"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7183FB0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CE4C37">
              <w:rPr>
                <w:rFonts w:ascii="Tahoma" w:hAnsi="Tahoma" w:cs="Tahoma"/>
                <w:color w:val="000000"/>
                <w:sz w:val="16"/>
                <w:szCs w:val="16"/>
              </w:rPr>
              <w:br/>
              <w:t xml:space="preserve">El galvanizado es un recubrimiento de zinc con la finalidad de proporcionar una protección a la oxidación y en cierto porcentaje a la corrosión. Existe una amplia gama de productos en material de fierro galvanizado. </w:t>
            </w:r>
            <w:r w:rsidRPr="00CE4C37">
              <w:rPr>
                <w:rFonts w:ascii="Tahoma" w:hAnsi="Tahoma" w:cs="Tahoma"/>
                <w:color w:val="000000"/>
                <w:sz w:val="16"/>
                <w:szCs w:val="16"/>
              </w:rPr>
              <w:br/>
              <w:t xml:space="preserve">Los accesorios, presentes en diversas clases y series, abarcando distintos diámetros, así como los accesorios con roscas, deben cumplir con los más altos estándares de calidad y proceder de marcas ampliamente reconocidas. </w:t>
            </w:r>
            <w:r w:rsidRPr="00CE4C37">
              <w:rPr>
                <w:rFonts w:ascii="Tahoma" w:hAnsi="Tahoma" w:cs="Tahoma"/>
                <w:color w:val="000000"/>
                <w:sz w:val="16"/>
                <w:szCs w:val="16"/>
              </w:rPr>
              <w:br/>
              <w:t>Características destacadas:</w:t>
            </w:r>
            <w:r w:rsidRPr="00CE4C37">
              <w:rPr>
                <w:rFonts w:ascii="Tahoma" w:hAnsi="Tahoma" w:cs="Tahoma"/>
                <w:color w:val="000000"/>
                <w:sz w:val="16"/>
                <w:szCs w:val="16"/>
              </w:rPr>
              <w:br/>
              <w:t>• Diámetro nominal: 15 mm (½"")</w:t>
            </w:r>
            <w:r w:rsidRPr="00CE4C37">
              <w:rPr>
                <w:rFonts w:ascii="Tahoma" w:hAnsi="Tahoma" w:cs="Tahoma"/>
                <w:color w:val="000000"/>
                <w:sz w:val="16"/>
                <w:szCs w:val="16"/>
              </w:rPr>
              <w:br/>
              <w:t>• Angulo entre ejes de recorrido: 90°</w:t>
            </w:r>
            <w:r w:rsidRPr="00CE4C37">
              <w:rPr>
                <w:rFonts w:ascii="Tahoma" w:hAnsi="Tahoma" w:cs="Tahoma"/>
                <w:color w:val="000000"/>
                <w:sz w:val="16"/>
                <w:szCs w:val="16"/>
              </w:rPr>
              <w:br/>
              <w:t>• Distancia cara a centro: 28 mm ± 1.5 mm</w:t>
            </w:r>
            <w:r w:rsidRPr="00CE4C37">
              <w:rPr>
                <w:rFonts w:ascii="Tahoma" w:hAnsi="Tahoma" w:cs="Tahoma"/>
                <w:color w:val="000000"/>
                <w:sz w:val="16"/>
                <w:szCs w:val="16"/>
              </w:rPr>
              <w:br/>
              <w:t>• Longitud de presentación: 15 mm ± 1.5 mm</w:t>
            </w:r>
            <w:r w:rsidRPr="00CE4C37">
              <w:rPr>
                <w:rFonts w:ascii="Tahoma" w:hAnsi="Tahoma" w:cs="Tahoma"/>
                <w:color w:val="000000"/>
                <w:sz w:val="16"/>
                <w:szCs w:val="16"/>
              </w:rPr>
              <w:br/>
              <w:t>Debe cumplir con la NB 645:2007: Tuberías de fierro fundido dúctil, acoples y accesorios para líneas de tuberías de presión (Primera revisión).</w:t>
            </w:r>
          </w:p>
        </w:tc>
      </w:tr>
      <w:tr w:rsidR="00CE144C" w:rsidRPr="00CE4C37" w14:paraId="77438C36" w14:textId="77777777" w:rsidTr="00F04260">
        <w:trPr>
          <w:trHeight w:val="63"/>
        </w:trPr>
        <w:tc>
          <w:tcPr>
            <w:tcW w:w="683" w:type="dxa"/>
            <w:shd w:val="clear" w:color="auto" w:fill="auto"/>
            <w:noWrap/>
            <w:vAlign w:val="center"/>
            <w:hideMark/>
          </w:tcPr>
          <w:p w14:paraId="05C5935A"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33</w:t>
            </w:r>
          </w:p>
        </w:tc>
        <w:tc>
          <w:tcPr>
            <w:tcW w:w="1880" w:type="dxa"/>
            <w:shd w:val="clear" w:color="auto" w:fill="auto"/>
            <w:noWrap/>
            <w:vAlign w:val="center"/>
            <w:hideMark/>
          </w:tcPr>
          <w:p w14:paraId="07B295FA"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CODO PVC DE 1/2"</w:t>
            </w:r>
          </w:p>
        </w:tc>
        <w:tc>
          <w:tcPr>
            <w:tcW w:w="808" w:type="dxa"/>
            <w:shd w:val="clear" w:color="auto" w:fill="auto"/>
            <w:noWrap/>
            <w:vAlign w:val="center"/>
            <w:hideMark/>
          </w:tcPr>
          <w:p w14:paraId="693046B9"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7C161C2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CE4C37">
              <w:rPr>
                <w:rFonts w:ascii="Tahoma" w:hAnsi="Tahoma" w:cs="Tahoma"/>
                <w:color w:val="000000"/>
                <w:sz w:val="16"/>
                <w:szCs w:val="16"/>
              </w:rPr>
              <w:br/>
              <w:t>• -Superficie externa e interna lisas y estar libres de grietas, fisuras, ondulaciones y otros defectos que alteren su calidad.</w:t>
            </w:r>
            <w:r w:rsidRPr="00CE4C37">
              <w:rPr>
                <w:rFonts w:ascii="Tahoma" w:hAnsi="Tahoma" w:cs="Tahoma"/>
                <w:color w:val="000000"/>
                <w:sz w:val="16"/>
                <w:szCs w:val="16"/>
              </w:rPr>
              <w:br/>
              <w:t>• -Los accesorios deberán ser de color uniforme.</w:t>
            </w:r>
            <w:r w:rsidRPr="00CE4C37">
              <w:rPr>
                <w:rFonts w:ascii="Tahoma" w:hAnsi="Tahoma" w:cs="Tahoma"/>
                <w:color w:val="000000"/>
                <w:sz w:val="16"/>
                <w:szCs w:val="16"/>
              </w:rPr>
              <w:br/>
              <w:t>• -Los accesorios procederán de fábrica por inyección de molde, no aceptándose el uso de piezas especiales obtenidas mediante cortes o cortadas en seco.</w:t>
            </w:r>
            <w:r w:rsidRPr="00CE4C37">
              <w:rPr>
                <w:rFonts w:ascii="Tahoma" w:hAnsi="Tahoma" w:cs="Tahoma"/>
                <w:color w:val="000000"/>
                <w:sz w:val="16"/>
                <w:szCs w:val="16"/>
              </w:rPr>
              <w:br/>
              <w:t>Debe cumplir con la NB 1216011:2007: Tuberías plásticas - Tubos de policloruro de vinilo no plastificado (PVC-U) para conducción de agua potable.</w:t>
            </w:r>
          </w:p>
        </w:tc>
      </w:tr>
      <w:tr w:rsidR="00CE144C" w:rsidRPr="00CE4C37" w14:paraId="42F95493" w14:textId="77777777" w:rsidTr="00F04260">
        <w:trPr>
          <w:trHeight w:val="63"/>
        </w:trPr>
        <w:tc>
          <w:tcPr>
            <w:tcW w:w="683" w:type="dxa"/>
            <w:shd w:val="clear" w:color="auto" w:fill="auto"/>
            <w:noWrap/>
            <w:vAlign w:val="center"/>
            <w:hideMark/>
          </w:tcPr>
          <w:p w14:paraId="7566F7B6"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34</w:t>
            </w:r>
          </w:p>
        </w:tc>
        <w:tc>
          <w:tcPr>
            <w:tcW w:w="1880" w:type="dxa"/>
            <w:shd w:val="clear" w:color="auto" w:fill="auto"/>
            <w:noWrap/>
            <w:vAlign w:val="center"/>
            <w:hideMark/>
          </w:tcPr>
          <w:p w14:paraId="0A3A0A51"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CODO PVC DE 5/8"</w:t>
            </w:r>
          </w:p>
        </w:tc>
        <w:tc>
          <w:tcPr>
            <w:tcW w:w="808" w:type="dxa"/>
            <w:shd w:val="clear" w:color="auto" w:fill="auto"/>
            <w:noWrap/>
            <w:vAlign w:val="center"/>
            <w:hideMark/>
          </w:tcPr>
          <w:p w14:paraId="6FAA6904"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778BA30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 xml:space="preserve">Será de Material de Poli cloruro de Vinilo (PVC), los tubos deberán tener las siguientes características: </w:t>
            </w:r>
            <w:r w:rsidRPr="00CE4C37">
              <w:rPr>
                <w:rFonts w:ascii="Tahoma" w:hAnsi="Tahoma" w:cs="Tahoma"/>
                <w:color w:val="000000"/>
                <w:sz w:val="16"/>
                <w:szCs w:val="16"/>
              </w:rPr>
              <w:br/>
              <w:t>• Superficie externa e interna lisas y estar libres de grietas, fisuras, ondulaciones y otros defectos que alteren su calidad.</w:t>
            </w:r>
            <w:r w:rsidRPr="00CE4C37">
              <w:rPr>
                <w:rFonts w:ascii="Tahoma" w:hAnsi="Tahoma" w:cs="Tahoma"/>
                <w:color w:val="000000"/>
                <w:sz w:val="16"/>
                <w:szCs w:val="16"/>
              </w:rPr>
              <w:br/>
              <w:t>• El codo deberá ser de material PVC de color uniforme.</w:t>
            </w:r>
            <w:r w:rsidRPr="00CE4C37">
              <w:rPr>
                <w:rFonts w:ascii="Tahoma" w:hAnsi="Tahoma" w:cs="Tahoma"/>
                <w:color w:val="000000"/>
                <w:sz w:val="16"/>
                <w:szCs w:val="16"/>
              </w:rPr>
              <w:br/>
              <w:t>• El codo procederá de fábrica por inyección de molde, no aceptándose el uso de piezas especiales obtenidas mediante cortes.</w:t>
            </w:r>
            <w:r w:rsidRPr="00CE4C37">
              <w:rPr>
                <w:rFonts w:ascii="Tahoma" w:hAnsi="Tahoma" w:cs="Tahoma"/>
                <w:color w:val="000000"/>
                <w:sz w:val="16"/>
                <w:szCs w:val="16"/>
              </w:rPr>
              <w:br/>
              <w:t>Características:</w:t>
            </w:r>
            <w:r w:rsidRPr="00CE4C37">
              <w:rPr>
                <w:rFonts w:ascii="Tahoma" w:hAnsi="Tahoma" w:cs="Tahoma"/>
                <w:color w:val="000000"/>
                <w:sz w:val="16"/>
                <w:szCs w:val="16"/>
              </w:rPr>
              <w:br/>
              <w:t>• Diámetro nominal: 15 mm (½"")</w:t>
            </w:r>
            <w:r w:rsidRPr="00CE4C37">
              <w:rPr>
                <w:rFonts w:ascii="Tahoma" w:hAnsi="Tahoma" w:cs="Tahoma"/>
                <w:color w:val="000000"/>
                <w:sz w:val="16"/>
                <w:szCs w:val="16"/>
              </w:rPr>
              <w:br/>
              <w:t>• Angulo entre ejes de recorrido: 90°</w:t>
            </w:r>
            <w:r w:rsidRPr="00CE4C37">
              <w:rPr>
                <w:rFonts w:ascii="Tahoma" w:hAnsi="Tahoma" w:cs="Tahoma"/>
                <w:color w:val="000000"/>
                <w:sz w:val="16"/>
                <w:szCs w:val="16"/>
              </w:rPr>
              <w:br/>
              <w:t>• Distancia cara a centro: 28 mm ± 1.5 mm</w:t>
            </w:r>
            <w:r w:rsidRPr="00CE4C37">
              <w:rPr>
                <w:rFonts w:ascii="Tahoma" w:hAnsi="Tahoma" w:cs="Tahoma"/>
                <w:color w:val="000000"/>
                <w:sz w:val="16"/>
                <w:szCs w:val="16"/>
              </w:rPr>
              <w:br/>
              <w:t>• Longitud de presentación: 15 mm ± 1.5 mm</w:t>
            </w:r>
            <w:r w:rsidRPr="00CE4C37">
              <w:rPr>
                <w:rFonts w:ascii="Tahoma" w:hAnsi="Tahoma" w:cs="Tahoma"/>
                <w:color w:val="000000"/>
                <w:sz w:val="16"/>
                <w:szCs w:val="16"/>
              </w:rPr>
              <w:br/>
              <w:t>Debe cumplir con la NB 645:2007: Tuberías de fierro fundido dúctil, acoples y accesorios para líneas de tuberías de presión.</w:t>
            </w:r>
          </w:p>
        </w:tc>
      </w:tr>
      <w:tr w:rsidR="00CE144C" w:rsidRPr="00CE4C37" w14:paraId="5BBD3E7D" w14:textId="77777777" w:rsidTr="00F04260">
        <w:trPr>
          <w:trHeight w:val="63"/>
        </w:trPr>
        <w:tc>
          <w:tcPr>
            <w:tcW w:w="683" w:type="dxa"/>
            <w:shd w:val="clear" w:color="auto" w:fill="auto"/>
            <w:noWrap/>
            <w:vAlign w:val="center"/>
            <w:hideMark/>
          </w:tcPr>
          <w:p w14:paraId="722E64F0"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35</w:t>
            </w:r>
          </w:p>
        </w:tc>
        <w:tc>
          <w:tcPr>
            <w:tcW w:w="1880" w:type="dxa"/>
            <w:shd w:val="clear" w:color="auto" w:fill="auto"/>
            <w:noWrap/>
            <w:vAlign w:val="center"/>
            <w:hideMark/>
          </w:tcPr>
          <w:p w14:paraId="78E34DB6"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CODO PVC DESAGÜE 2"</w:t>
            </w:r>
          </w:p>
        </w:tc>
        <w:tc>
          <w:tcPr>
            <w:tcW w:w="808" w:type="dxa"/>
            <w:shd w:val="clear" w:color="auto" w:fill="auto"/>
            <w:noWrap/>
            <w:vAlign w:val="center"/>
            <w:hideMark/>
          </w:tcPr>
          <w:p w14:paraId="43292924"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1D1C24D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 xml:space="preserve">Tubo de policloruro de vinilo (PVC) con diámetro nominal de 2”. Cuya principal aplicación se da en Instalaciones hidráulicas; deben tener las siguientes características: </w:t>
            </w:r>
            <w:r w:rsidRPr="00CE4C37">
              <w:rPr>
                <w:rFonts w:ascii="Tahoma" w:hAnsi="Tahoma" w:cs="Tahoma"/>
                <w:color w:val="000000"/>
                <w:sz w:val="16"/>
                <w:szCs w:val="16"/>
              </w:rPr>
              <w:br/>
              <w:t>• Superficie externa e interna lisas y estar libres de grietas, fisuras, ondulaciones y otros defectos que alteren su calidad</w:t>
            </w:r>
            <w:r w:rsidRPr="00CE4C37">
              <w:rPr>
                <w:rFonts w:ascii="Tahoma" w:hAnsi="Tahoma" w:cs="Tahoma"/>
                <w:color w:val="000000"/>
                <w:sz w:val="16"/>
                <w:szCs w:val="16"/>
              </w:rPr>
              <w:br/>
              <w:t>• Los tubos deberán ser de color uniforme</w:t>
            </w:r>
            <w:r w:rsidRPr="00CE4C37">
              <w:rPr>
                <w:rFonts w:ascii="Tahoma" w:hAnsi="Tahoma" w:cs="Tahoma"/>
                <w:color w:val="000000"/>
                <w:sz w:val="16"/>
                <w:szCs w:val="16"/>
              </w:rPr>
              <w:br/>
              <w:t>• Los tubos procederán de fábrica por inyección de molde, no aceptándose el uso de piezas especiales obtenidas mediante cortes o cortadas en seco</w:t>
            </w:r>
            <w:r w:rsidRPr="00CE4C37">
              <w:rPr>
                <w:rFonts w:ascii="Tahoma" w:hAnsi="Tahoma" w:cs="Tahoma"/>
                <w:color w:val="000000"/>
                <w:sz w:val="16"/>
                <w:szCs w:val="16"/>
              </w:rPr>
              <w:br/>
              <w:t>• Las juntas serán del Tipo campana – espiga</w:t>
            </w:r>
            <w:r w:rsidRPr="00CE4C37">
              <w:rPr>
                <w:rFonts w:ascii="Tahoma" w:hAnsi="Tahoma" w:cs="Tahoma"/>
                <w:color w:val="000000"/>
                <w:sz w:val="16"/>
                <w:szCs w:val="16"/>
              </w:rPr>
              <w:br/>
              <w:t>• Las tuberías de PVC deberán cumplir con las siguientes normas:</w:t>
            </w:r>
            <w:r w:rsidRPr="00CE4C37">
              <w:rPr>
                <w:rFonts w:ascii="Tahoma" w:hAnsi="Tahoma" w:cs="Tahoma"/>
                <w:color w:val="000000"/>
                <w:sz w:val="16"/>
                <w:szCs w:val="16"/>
              </w:rPr>
              <w:br/>
              <w:t>-  Normas Bolivianas:         NB 213-77</w:t>
            </w:r>
            <w:r w:rsidRPr="00CE4C37">
              <w:rPr>
                <w:rFonts w:ascii="Tahoma" w:hAnsi="Tahoma" w:cs="Tahoma"/>
                <w:color w:val="000000"/>
                <w:sz w:val="16"/>
                <w:szCs w:val="16"/>
              </w:rPr>
              <w:br/>
              <w:t>- Normas ASTM:               D-1785 y D-2241</w:t>
            </w:r>
            <w:r w:rsidRPr="00CE4C37">
              <w:rPr>
                <w:rFonts w:ascii="Tahoma" w:hAnsi="Tahoma" w:cs="Tahoma"/>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E4C37">
              <w:rPr>
                <w:rFonts w:ascii="Tahoma" w:hAnsi="Tahoma" w:cs="Tahoma"/>
                <w:color w:val="000000"/>
                <w:sz w:val="16"/>
                <w:szCs w:val="16"/>
              </w:rPr>
              <w:br/>
            </w:r>
            <w:r w:rsidRPr="00CE4C37">
              <w:rPr>
                <w:rFonts w:ascii="Tahoma" w:hAnsi="Tahoma" w:cs="Tahoma"/>
                <w:color w:val="000000"/>
                <w:sz w:val="16"/>
                <w:szCs w:val="16"/>
              </w:rPr>
              <w:lastRenderedPageBreak/>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CE144C" w:rsidRPr="00CE4C37" w14:paraId="12D17C0D" w14:textId="77777777" w:rsidTr="00F04260">
        <w:trPr>
          <w:trHeight w:val="63"/>
        </w:trPr>
        <w:tc>
          <w:tcPr>
            <w:tcW w:w="683" w:type="dxa"/>
            <w:shd w:val="clear" w:color="auto" w:fill="auto"/>
            <w:noWrap/>
            <w:vAlign w:val="center"/>
            <w:hideMark/>
          </w:tcPr>
          <w:p w14:paraId="06133614"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lastRenderedPageBreak/>
              <w:t>36</w:t>
            </w:r>
          </w:p>
        </w:tc>
        <w:tc>
          <w:tcPr>
            <w:tcW w:w="1880" w:type="dxa"/>
            <w:shd w:val="clear" w:color="auto" w:fill="auto"/>
            <w:noWrap/>
            <w:vAlign w:val="center"/>
            <w:hideMark/>
          </w:tcPr>
          <w:p w14:paraId="2A0E49A0"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CODO PVC DESAGÜE 3"</w:t>
            </w:r>
          </w:p>
        </w:tc>
        <w:tc>
          <w:tcPr>
            <w:tcW w:w="808" w:type="dxa"/>
            <w:shd w:val="clear" w:color="auto" w:fill="auto"/>
            <w:noWrap/>
            <w:vAlign w:val="center"/>
            <w:hideMark/>
          </w:tcPr>
          <w:p w14:paraId="012B46FC"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744EEC70"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 xml:space="preserve">Tubo de policloruro de vinilo (PVC) con diámetro nominal de 3”. Cuya principal aplicación se da en Instalaciones hidráulicas; deben tener las siguientes características: </w:t>
            </w:r>
            <w:r w:rsidRPr="00CE4C37">
              <w:rPr>
                <w:rFonts w:ascii="Tahoma" w:hAnsi="Tahoma" w:cs="Tahoma"/>
                <w:color w:val="000000"/>
                <w:sz w:val="16"/>
                <w:szCs w:val="16"/>
              </w:rPr>
              <w:br/>
              <w:t>• Superficie externa e interna lisas y estar libres de grietas, fisuras, ondulaciones y otros defectos que alteren su calidad</w:t>
            </w:r>
            <w:r w:rsidRPr="00CE4C37">
              <w:rPr>
                <w:rFonts w:ascii="Tahoma" w:hAnsi="Tahoma" w:cs="Tahoma"/>
                <w:color w:val="000000"/>
                <w:sz w:val="16"/>
                <w:szCs w:val="16"/>
              </w:rPr>
              <w:br/>
              <w:t>• Los tubos deberán ser de color uniforme</w:t>
            </w:r>
            <w:r w:rsidRPr="00CE4C37">
              <w:rPr>
                <w:rFonts w:ascii="Tahoma" w:hAnsi="Tahoma" w:cs="Tahoma"/>
                <w:color w:val="000000"/>
                <w:sz w:val="16"/>
                <w:szCs w:val="16"/>
              </w:rPr>
              <w:br/>
              <w:t>• Los tubos procederán de fábrica por inyección de molde, no aceptándose el uso de piezas especiales obtenidas mediante cortes o cortadas en seco</w:t>
            </w:r>
            <w:r w:rsidRPr="00CE4C37">
              <w:rPr>
                <w:rFonts w:ascii="Tahoma" w:hAnsi="Tahoma" w:cs="Tahoma"/>
                <w:color w:val="000000"/>
                <w:sz w:val="16"/>
                <w:szCs w:val="16"/>
              </w:rPr>
              <w:br/>
              <w:t>• Las juntas serán del Tipo campana – espiga</w:t>
            </w:r>
            <w:r w:rsidRPr="00CE4C37">
              <w:rPr>
                <w:rFonts w:ascii="Tahoma" w:hAnsi="Tahoma" w:cs="Tahoma"/>
                <w:color w:val="000000"/>
                <w:sz w:val="16"/>
                <w:szCs w:val="16"/>
              </w:rPr>
              <w:br/>
              <w:t>• Las tuberías de PVC deberán cumplir con las siguientes normas:</w:t>
            </w:r>
            <w:r w:rsidRPr="00CE4C37">
              <w:rPr>
                <w:rFonts w:ascii="Tahoma" w:hAnsi="Tahoma" w:cs="Tahoma"/>
                <w:color w:val="000000"/>
                <w:sz w:val="16"/>
                <w:szCs w:val="16"/>
              </w:rPr>
              <w:br/>
              <w:t>-  Normas Bolivianas:         NB 213-77</w:t>
            </w:r>
            <w:r w:rsidRPr="00CE4C37">
              <w:rPr>
                <w:rFonts w:ascii="Tahoma" w:hAnsi="Tahoma" w:cs="Tahoma"/>
                <w:color w:val="000000"/>
                <w:sz w:val="16"/>
                <w:szCs w:val="16"/>
              </w:rPr>
              <w:br/>
              <w:t>- Normas ASTM:               D-1785 y D-2241</w:t>
            </w:r>
            <w:r w:rsidRPr="00CE4C37">
              <w:rPr>
                <w:rFonts w:ascii="Tahoma" w:hAnsi="Tahoma" w:cs="Tahoma"/>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E4C37">
              <w:rPr>
                <w:rFonts w:ascii="Tahoma" w:hAnsi="Tahoma" w:cs="Tahoma"/>
                <w:color w:val="000000"/>
                <w:sz w:val="16"/>
                <w:szCs w:val="16"/>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CE144C" w:rsidRPr="00CE4C37" w14:paraId="0222FB52" w14:textId="77777777" w:rsidTr="00F04260">
        <w:trPr>
          <w:trHeight w:val="63"/>
        </w:trPr>
        <w:tc>
          <w:tcPr>
            <w:tcW w:w="683" w:type="dxa"/>
            <w:shd w:val="clear" w:color="auto" w:fill="auto"/>
            <w:noWrap/>
            <w:vAlign w:val="center"/>
            <w:hideMark/>
          </w:tcPr>
          <w:p w14:paraId="0990CB61"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37</w:t>
            </w:r>
          </w:p>
        </w:tc>
        <w:tc>
          <w:tcPr>
            <w:tcW w:w="1880" w:type="dxa"/>
            <w:shd w:val="clear" w:color="auto" w:fill="auto"/>
            <w:noWrap/>
            <w:vAlign w:val="center"/>
            <w:hideMark/>
          </w:tcPr>
          <w:p w14:paraId="12D6F4C0"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CODO PVC DESAGÜE 4"</w:t>
            </w:r>
          </w:p>
        </w:tc>
        <w:tc>
          <w:tcPr>
            <w:tcW w:w="808" w:type="dxa"/>
            <w:shd w:val="clear" w:color="auto" w:fill="auto"/>
            <w:noWrap/>
            <w:vAlign w:val="center"/>
            <w:hideMark/>
          </w:tcPr>
          <w:p w14:paraId="5B78192E"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296AD2B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 xml:space="preserve">Tubo de policloruro de vinilo (PVC) con diámetro nominal de 4”. Cuya principal aplicación se da en Instalaciones hidráulicas; deben tener las siguientes características: </w:t>
            </w:r>
            <w:r w:rsidRPr="00CE4C37">
              <w:rPr>
                <w:rFonts w:ascii="Tahoma" w:hAnsi="Tahoma" w:cs="Tahoma"/>
                <w:color w:val="000000"/>
                <w:sz w:val="16"/>
                <w:szCs w:val="16"/>
              </w:rPr>
              <w:br/>
              <w:t>• Superficie externa e interna lisas y estar libres de grietas, fisuras, ondulaciones y otros defectos que alteren su calidad</w:t>
            </w:r>
            <w:r w:rsidRPr="00CE4C37">
              <w:rPr>
                <w:rFonts w:ascii="Tahoma" w:hAnsi="Tahoma" w:cs="Tahoma"/>
                <w:color w:val="000000"/>
                <w:sz w:val="16"/>
                <w:szCs w:val="16"/>
              </w:rPr>
              <w:br/>
              <w:t>• Los tubos deberán ser de color uniforme</w:t>
            </w:r>
            <w:r w:rsidRPr="00CE4C37">
              <w:rPr>
                <w:rFonts w:ascii="Tahoma" w:hAnsi="Tahoma" w:cs="Tahoma"/>
                <w:color w:val="000000"/>
                <w:sz w:val="16"/>
                <w:szCs w:val="16"/>
              </w:rPr>
              <w:br/>
              <w:t>• Los tubos procederán de fábrica por inyección de molde, no aceptándose el uso de piezas especiales obtenidas mediante cortes o cortadas en seco</w:t>
            </w:r>
            <w:r w:rsidRPr="00CE4C37">
              <w:rPr>
                <w:rFonts w:ascii="Tahoma" w:hAnsi="Tahoma" w:cs="Tahoma"/>
                <w:color w:val="000000"/>
                <w:sz w:val="16"/>
                <w:szCs w:val="16"/>
              </w:rPr>
              <w:br/>
              <w:t>• Las juntas serán del Tipo campana – espiga</w:t>
            </w:r>
            <w:r w:rsidRPr="00CE4C37">
              <w:rPr>
                <w:rFonts w:ascii="Tahoma" w:hAnsi="Tahoma" w:cs="Tahoma"/>
                <w:color w:val="000000"/>
                <w:sz w:val="16"/>
                <w:szCs w:val="16"/>
              </w:rPr>
              <w:br/>
              <w:t>• Las tuberías de PVC deberán cumplir con las siguientes normas:</w:t>
            </w:r>
            <w:r w:rsidRPr="00CE4C37">
              <w:rPr>
                <w:rFonts w:ascii="Tahoma" w:hAnsi="Tahoma" w:cs="Tahoma"/>
                <w:color w:val="000000"/>
                <w:sz w:val="16"/>
                <w:szCs w:val="16"/>
              </w:rPr>
              <w:br/>
              <w:t>-  Normas Bolivianas:         NB 213-77</w:t>
            </w:r>
            <w:r w:rsidRPr="00CE4C37">
              <w:rPr>
                <w:rFonts w:ascii="Tahoma" w:hAnsi="Tahoma" w:cs="Tahoma"/>
                <w:color w:val="000000"/>
                <w:sz w:val="16"/>
                <w:szCs w:val="16"/>
              </w:rPr>
              <w:br/>
              <w:t>- Normas ASTM:               D-1785 y D-2241</w:t>
            </w:r>
            <w:r w:rsidRPr="00CE4C37">
              <w:rPr>
                <w:rFonts w:ascii="Tahoma" w:hAnsi="Tahoma" w:cs="Tahoma"/>
                <w:color w:val="000000"/>
                <w:sz w:val="16"/>
                <w:szCs w:val="16"/>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CE4C37">
              <w:rPr>
                <w:rFonts w:ascii="Tahoma" w:hAnsi="Tahoma" w:cs="Tahoma"/>
                <w:color w:val="000000"/>
                <w:sz w:val="16"/>
                <w:szCs w:val="16"/>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CE144C" w:rsidRPr="00CE4C37" w14:paraId="3BF4DB9F" w14:textId="77777777" w:rsidTr="00F04260">
        <w:trPr>
          <w:trHeight w:val="63"/>
        </w:trPr>
        <w:tc>
          <w:tcPr>
            <w:tcW w:w="683" w:type="dxa"/>
            <w:shd w:val="clear" w:color="auto" w:fill="auto"/>
            <w:noWrap/>
            <w:vAlign w:val="center"/>
            <w:hideMark/>
          </w:tcPr>
          <w:p w14:paraId="131032C9"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38</w:t>
            </w:r>
          </w:p>
        </w:tc>
        <w:tc>
          <w:tcPr>
            <w:tcW w:w="1880" w:type="dxa"/>
            <w:shd w:val="clear" w:color="auto" w:fill="auto"/>
            <w:noWrap/>
            <w:vAlign w:val="center"/>
            <w:hideMark/>
          </w:tcPr>
          <w:p w14:paraId="6F791320"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COPLA PVC DE 1/2"</w:t>
            </w:r>
          </w:p>
        </w:tc>
        <w:tc>
          <w:tcPr>
            <w:tcW w:w="808" w:type="dxa"/>
            <w:shd w:val="clear" w:color="auto" w:fill="auto"/>
            <w:noWrap/>
            <w:vAlign w:val="center"/>
            <w:hideMark/>
          </w:tcPr>
          <w:p w14:paraId="12DF95C2"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2680F2F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 xml:space="preserve">Este material es empleado en la unión de 2 tuberías del mismo diámetro, para su continuación, al momento de realizar la colocación de la copla deberán las tuberías limpias y a las roscar se le aplicará una capa de cinta teflón. </w:t>
            </w:r>
            <w:r w:rsidRPr="00CE4C37">
              <w:rPr>
                <w:rFonts w:ascii="Tahoma" w:hAnsi="Tahoma" w:cs="Tahoma"/>
                <w:color w:val="000000"/>
                <w:sz w:val="16"/>
                <w:szCs w:val="16"/>
              </w:rPr>
              <w:br/>
              <w:t>La copla deberá ser de PVC de primera calidad y marca conocida.</w:t>
            </w:r>
            <w:r w:rsidRPr="00CE4C37">
              <w:rPr>
                <w:rFonts w:ascii="Tahoma" w:hAnsi="Tahoma" w:cs="Tahoma"/>
                <w:color w:val="000000"/>
                <w:sz w:val="16"/>
                <w:szCs w:val="16"/>
              </w:rPr>
              <w:br/>
              <w:t>REQUISITOS:</w:t>
            </w:r>
            <w:r w:rsidRPr="00CE4C37">
              <w:rPr>
                <w:rFonts w:ascii="Tahoma" w:hAnsi="Tahoma" w:cs="Tahoma"/>
                <w:color w:val="000000"/>
                <w:sz w:val="16"/>
                <w:szCs w:val="16"/>
              </w:rPr>
              <w:br/>
              <w:t>• El proveedor deberá especificar el tipo, espesor, y resistencia.</w:t>
            </w:r>
            <w:r w:rsidRPr="00CE4C37">
              <w:rPr>
                <w:rFonts w:ascii="Tahoma" w:hAnsi="Tahoma" w:cs="Tahoma"/>
                <w:color w:val="000000"/>
                <w:sz w:val="16"/>
                <w:szCs w:val="16"/>
              </w:rPr>
              <w:br/>
              <w:t>• La superficie del accesorio deberá ser lisa y libre de grietas, fisuras y otros defectos que alteren su calidad.</w:t>
            </w:r>
            <w:r w:rsidRPr="00CE4C37">
              <w:rPr>
                <w:rFonts w:ascii="Tahoma" w:hAnsi="Tahoma" w:cs="Tahoma"/>
                <w:color w:val="000000"/>
                <w:sz w:val="16"/>
                <w:szCs w:val="16"/>
              </w:rPr>
              <w:br/>
              <w:t>• El accesorio deberá ser de color uniforme.</w:t>
            </w:r>
            <w:r w:rsidRPr="00CE4C37">
              <w:rPr>
                <w:rFonts w:ascii="Tahoma" w:hAnsi="Tahoma" w:cs="Tahoma"/>
                <w:color w:val="000000"/>
                <w:sz w:val="16"/>
                <w:szCs w:val="16"/>
              </w:rPr>
              <w:br/>
              <w:t>Deberá cumplir con la  NB 1216011:2007 : Tuberías plásticas - Tubos de poli(cloruro de vinilo) no plastificado (PVC-U) para conducción de agua potable</w:t>
            </w:r>
            <w:r w:rsidRPr="00CE4C37">
              <w:rPr>
                <w:rFonts w:ascii="Tahoma" w:hAnsi="Tahoma" w:cs="Tahoma"/>
                <w:color w:val="000000"/>
                <w:sz w:val="16"/>
                <w:szCs w:val="16"/>
              </w:rPr>
              <w:br/>
              <w:t>La Entidad Ejecutora deberá garantizar que el material de referencia sea de buena calidad y de marca reconocida.</w:t>
            </w:r>
          </w:p>
        </w:tc>
      </w:tr>
      <w:tr w:rsidR="00CE144C" w:rsidRPr="00CE4C37" w14:paraId="03CBEECA" w14:textId="77777777" w:rsidTr="00F04260">
        <w:trPr>
          <w:trHeight w:val="63"/>
        </w:trPr>
        <w:tc>
          <w:tcPr>
            <w:tcW w:w="683" w:type="dxa"/>
            <w:shd w:val="clear" w:color="auto" w:fill="auto"/>
            <w:noWrap/>
            <w:vAlign w:val="center"/>
            <w:hideMark/>
          </w:tcPr>
          <w:p w14:paraId="3B9A34F5"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39</w:t>
            </w:r>
          </w:p>
        </w:tc>
        <w:tc>
          <w:tcPr>
            <w:tcW w:w="1880" w:type="dxa"/>
            <w:shd w:val="clear" w:color="auto" w:fill="auto"/>
            <w:noWrap/>
            <w:vAlign w:val="center"/>
            <w:hideMark/>
          </w:tcPr>
          <w:p w14:paraId="25EE7ECF"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CORDEL</w:t>
            </w:r>
          </w:p>
        </w:tc>
        <w:tc>
          <w:tcPr>
            <w:tcW w:w="808" w:type="dxa"/>
            <w:shd w:val="clear" w:color="auto" w:fill="auto"/>
            <w:noWrap/>
            <w:vAlign w:val="center"/>
            <w:hideMark/>
          </w:tcPr>
          <w:p w14:paraId="4983A2F1"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w:t>
            </w:r>
          </w:p>
        </w:tc>
        <w:tc>
          <w:tcPr>
            <w:tcW w:w="6023" w:type="dxa"/>
            <w:shd w:val="clear" w:color="auto" w:fill="auto"/>
            <w:vAlign w:val="center"/>
            <w:hideMark/>
          </w:tcPr>
          <w:p w14:paraId="5A0EC5E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La Entidad Ejecutora deberá garantizar que el material de referencia sea de buena calidad y de marca reconocida.</w:t>
            </w:r>
            <w:r w:rsidRPr="00CE4C37">
              <w:rPr>
                <w:rFonts w:ascii="Tahoma" w:hAnsi="Tahoma" w:cs="Tahoma"/>
                <w:color w:val="000000"/>
                <w:sz w:val="16"/>
                <w:szCs w:val="16"/>
              </w:rPr>
              <w:br/>
              <w:t>•  Cordel de nylon reflectante y resistente</w:t>
            </w:r>
            <w:r w:rsidRPr="00CE4C37">
              <w:rPr>
                <w:rFonts w:ascii="Tahoma" w:hAnsi="Tahoma" w:cs="Tahoma"/>
                <w:color w:val="000000"/>
                <w:sz w:val="16"/>
                <w:szCs w:val="16"/>
              </w:rPr>
              <w:br/>
              <w:t>•  Mango resistente a los impactos</w:t>
            </w:r>
            <w:r w:rsidRPr="00CE4C37">
              <w:rPr>
                <w:rFonts w:ascii="Tahoma" w:hAnsi="Tahoma" w:cs="Tahoma"/>
                <w:color w:val="000000"/>
                <w:sz w:val="16"/>
                <w:szCs w:val="16"/>
              </w:rPr>
              <w:br/>
              <w:t>•  Bobina para enrollar y desenrollar fácilmente</w:t>
            </w:r>
            <w:r w:rsidRPr="00CE4C37">
              <w:rPr>
                <w:rFonts w:ascii="Tahoma" w:hAnsi="Tahoma" w:cs="Tahoma"/>
                <w:color w:val="000000"/>
                <w:sz w:val="16"/>
                <w:szCs w:val="16"/>
              </w:rPr>
              <w:br/>
              <w:t>•  Tensión de ruptura 30 kg.</w:t>
            </w:r>
          </w:p>
        </w:tc>
      </w:tr>
      <w:tr w:rsidR="00CE144C" w:rsidRPr="00CE4C37" w14:paraId="6AF9A31E" w14:textId="77777777" w:rsidTr="00F04260">
        <w:trPr>
          <w:trHeight w:val="63"/>
        </w:trPr>
        <w:tc>
          <w:tcPr>
            <w:tcW w:w="683" w:type="dxa"/>
            <w:shd w:val="clear" w:color="auto" w:fill="auto"/>
            <w:noWrap/>
            <w:vAlign w:val="center"/>
            <w:hideMark/>
          </w:tcPr>
          <w:p w14:paraId="41947F1E"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lastRenderedPageBreak/>
              <w:t>40</w:t>
            </w:r>
          </w:p>
        </w:tc>
        <w:tc>
          <w:tcPr>
            <w:tcW w:w="1880" w:type="dxa"/>
            <w:shd w:val="clear" w:color="auto" w:fill="auto"/>
            <w:noWrap/>
            <w:vAlign w:val="center"/>
            <w:hideMark/>
          </w:tcPr>
          <w:p w14:paraId="78DD8387"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CUMBRERA DE CALAMINA PLANA PREPINTADA NRO 28 CORTE 50</w:t>
            </w:r>
          </w:p>
        </w:tc>
        <w:tc>
          <w:tcPr>
            <w:tcW w:w="808" w:type="dxa"/>
            <w:shd w:val="clear" w:color="auto" w:fill="auto"/>
            <w:noWrap/>
            <w:vAlign w:val="center"/>
            <w:hideMark/>
          </w:tcPr>
          <w:p w14:paraId="650BC5E1"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w:t>
            </w:r>
          </w:p>
        </w:tc>
        <w:tc>
          <w:tcPr>
            <w:tcW w:w="6023" w:type="dxa"/>
            <w:shd w:val="clear" w:color="auto" w:fill="auto"/>
            <w:vAlign w:val="center"/>
            <w:hideMark/>
          </w:tcPr>
          <w:p w14:paraId="0FB3420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 xml:space="preserve">La cumbrera o cresta es la línea superior del techo que une las 2 inclinaciones del techo. </w:t>
            </w:r>
            <w:r w:rsidRPr="00CE4C37">
              <w:rPr>
                <w:rFonts w:ascii="Tahoma" w:hAnsi="Tahoma" w:cs="Tahoma"/>
                <w:color w:val="000000"/>
                <w:sz w:val="16"/>
                <w:szCs w:val="16"/>
              </w:rPr>
              <w:br/>
              <w:t>REQUISITOS:</w:t>
            </w:r>
            <w:r w:rsidRPr="00CE4C37">
              <w:rPr>
                <w:rFonts w:ascii="Tahoma" w:hAnsi="Tahoma" w:cs="Tahoma"/>
                <w:color w:val="000000"/>
                <w:sz w:val="16"/>
                <w:szCs w:val="16"/>
              </w:rPr>
              <w:br/>
              <w:t xml:space="preserve">•  La calamina deberá ser del tipo plana, prepintada galvanizada de Nº28 corte 50. </w:t>
            </w:r>
            <w:r w:rsidRPr="00CE4C37">
              <w:rPr>
                <w:rFonts w:ascii="Tahoma" w:hAnsi="Tahoma" w:cs="Tahoma"/>
                <w:color w:val="000000"/>
                <w:sz w:val="16"/>
                <w:szCs w:val="16"/>
              </w:rPr>
              <w:br/>
              <w:t xml:space="preserve">• No se aceptará material de menor numeración de la indicada. </w:t>
            </w:r>
            <w:r w:rsidRPr="00CE4C37">
              <w:rPr>
                <w:rFonts w:ascii="Tahoma" w:hAnsi="Tahoma" w:cs="Tahoma"/>
                <w:color w:val="000000"/>
                <w:sz w:val="16"/>
                <w:szCs w:val="16"/>
              </w:rPr>
              <w:br/>
              <w:t>•  Las dimensiones deberán corresponder a los planos de construcción. No deberán presentar rajaduras ni perforaciones en toda la superficie de la hoja.</w:t>
            </w:r>
            <w:r w:rsidRPr="00CE4C37">
              <w:rPr>
                <w:rFonts w:ascii="Tahoma" w:hAnsi="Tahoma" w:cs="Tahoma"/>
                <w:color w:val="000000"/>
                <w:sz w:val="16"/>
                <w:szCs w:val="16"/>
              </w:rPr>
              <w:br/>
              <w:t>•  El color de la calamina será definido por el Inspector o será definido según lineamientos establecidos por la AEVIVIENDA.</w:t>
            </w:r>
            <w:r w:rsidRPr="00CE4C37">
              <w:rPr>
                <w:rFonts w:ascii="Tahoma" w:hAnsi="Tahoma" w:cs="Tahoma"/>
                <w:color w:val="000000"/>
                <w:sz w:val="16"/>
                <w:szCs w:val="16"/>
              </w:rPr>
              <w:br/>
              <w:t>Será de entera responsabilidad de la Entidad Ejecutora, que su proveedor debe contar con un certificado de calidad, permiso, autorización u otro documento necesario para asegurar la calidad, importación y la entrega efectiva del producto en almacenes.</w:t>
            </w:r>
          </w:p>
        </w:tc>
      </w:tr>
      <w:tr w:rsidR="00CE144C" w:rsidRPr="00CE4C37" w14:paraId="18A539C7" w14:textId="77777777" w:rsidTr="00F04260">
        <w:trPr>
          <w:trHeight w:val="63"/>
        </w:trPr>
        <w:tc>
          <w:tcPr>
            <w:tcW w:w="683" w:type="dxa"/>
            <w:shd w:val="clear" w:color="auto" w:fill="auto"/>
            <w:noWrap/>
            <w:vAlign w:val="center"/>
            <w:hideMark/>
          </w:tcPr>
          <w:p w14:paraId="05F3B129"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41</w:t>
            </w:r>
          </w:p>
        </w:tc>
        <w:tc>
          <w:tcPr>
            <w:tcW w:w="1880" w:type="dxa"/>
            <w:shd w:val="clear" w:color="auto" w:fill="auto"/>
            <w:noWrap/>
            <w:vAlign w:val="center"/>
            <w:hideMark/>
          </w:tcPr>
          <w:p w14:paraId="70E01DBA"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DUCHA PLÁSTICA ELÉCTRICA</w:t>
            </w:r>
          </w:p>
        </w:tc>
        <w:tc>
          <w:tcPr>
            <w:tcW w:w="808" w:type="dxa"/>
            <w:shd w:val="clear" w:color="auto" w:fill="auto"/>
            <w:noWrap/>
            <w:vAlign w:val="center"/>
            <w:hideMark/>
          </w:tcPr>
          <w:p w14:paraId="60E14C60"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3E3BD69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Este material es implementado en el baño, la ducha plástica de 3 temperaturas de buena calidad, de marca reconocida en el mercado.</w:t>
            </w:r>
            <w:r w:rsidRPr="00CE4C37">
              <w:rPr>
                <w:rFonts w:ascii="Tahoma" w:hAnsi="Tahoma" w:cs="Tahoma"/>
                <w:color w:val="000000"/>
                <w:sz w:val="16"/>
                <w:szCs w:val="16"/>
              </w:rPr>
              <w:br/>
              <w:t>REQUISITOS:</w:t>
            </w:r>
            <w:r w:rsidRPr="00CE4C37">
              <w:rPr>
                <w:rFonts w:ascii="Tahoma" w:hAnsi="Tahoma" w:cs="Tahoma"/>
                <w:color w:val="000000"/>
                <w:sz w:val="16"/>
                <w:szCs w:val="16"/>
              </w:rPr>
              <w:br/>
              <w:t xml:space="preserve">• Deberá ser instalada con sus accesorios para un perfecto funcionamiento </w:t>
            </w:r>
            <w:r w:rsidRPr="00CE4C37">
              <w:rPr>
                <w:rFonts w:ascii="Tahoma" w:hAnsi="Tahoma" w:cs="Tahoma"/>
                <w:color w:val="000000"/>
                <w:sz w:val="16"/>
                <w:szCs w:val="16"/>
              </w:rPr>
              <w:br/>
              <w:t>La Entidad Ejecutora deberá garantizar que el material de referencia sea de buena calidad y de marca reconocida.</w:t>
            </w:r>
            <w:r w:rsidRPr="00CE4C37">
              <w:rPr>
                <w:rFonts w:ascii="Tahoma" w:hAnsi="Tahoma" w:cs="Tahoma"/>
                <w:color w:val="000000"/>
                <w:sz w:val="16"/>
                <w:szCs w:val="16"/>
              </w:rPr>
              <w:br/>
              <w:t>La Entidad Ejecutora tiene la obligación de presentar una muestra para aprobación del Inspector de obra, antes de la adquisición del material de referencia.</w:t>
            </w:r>
          </w:p>
        </w:tc>
      </w:tr>
      <w:tr w:rsidR="00CE144C" w:rsidRPr="00CE4C37" w14:paraId="548DDDCA" w14:textId="77777777" w:rsidTr="00F04260">
        <w:trPr>
          <w:trHeight w:val="63"/>
        </w:trPr>
        <w:tc>
          <w:tcPr>
            <w:tcW w:w="683" w:type="dxa"/>
            <w:shd w:val="clear" w:color="auto" w:fill="auto"/>
            <w:noWrap/>
            <w:vAlign w:val="center"/>
            <w:hideMark/>
          </w:tcPr>
          <w:p w14:paraId="15A63A9F"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42</w:t>
            </w:r>
          </w:p>
        </w:tc>
        <w:tc>
          <w:tcPr>
            <w:tcW w:w="1880" w:type="dxa"/>
            <w:shd w:val="clear" w:color="auto" w:fill="auto"/>
            <w:noWrap/>
            <w:vAlign w:val="center"/>
            <w:hideMark/>
          </w:tcPr>
          <w:p w14:paraId="2523A980"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ELECTRODOS</w:t>
            </w:r>
          </w:p>
        </w:tc>
        <w:tc>
          <w:tcPr>
            <w:tcW w:w="808" w:type="dxa"/>
            <w:shd w:val="clear" w:color="auto" w:fill="auto"/>
            <w:noWrap/>
            <w:vAlign w:val="center"/>
            <w:hideMark/>
          </w:tcPr>
          <w:p w14:paraId="642A4EC4"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KG</w:t>
            </w:r>
          </w:p>
        </w:tc>
        <w:tc>
          <w:tcPr>
            <w:tcW w:w="6023" w:type="dxa"/>
            <w:shd w:val="clear" w:color="auto" w:fill="auto"/>
            <w:vAlign w:val="center"/>
            <w:hideMark/>
          </w:tcPr>
          <w:p w14:paraId="461CA90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Un electrodo es una varilla metálica especialmente preparada para servir como material de aporte en los procesos de soldadura por arco, se fabrican en metales ferrosos y no ferrosos</w:t>
            </w:r>
            <w:r w:rsidRPr="00CE4C37">
              <w:rPr>
                <w:rFonts w:ascii="Tahoma" w:hAnsi="Tahoma" w:cs="Tahoma"/>
                <w:color w:val="000000"/>
                <w:sz w:val="16"/>
                <w:szCs w:val="16"/>
              </w:rPr>
              <w:br/>
              <w:t>REQUISITOS:</w:t>
            </w:r>
            <w:r w:rsidRPr="00CE4C37">
              <w:rPr>
                <w:rFonts w:ascii="Tahoma" w:hAnsi="Tahoma" w:cs="Tahoma"/>
                <w:color w:val="000000"/>
                <w:sz w:val="16"/>
                <w:szCs w:val="16"/>
              </w:rPr>
              <w:br/>
              <w:t>• Deberá usarse los diámetros de 3/32” y 1/8” o los más comunes en el mercado, con resistencia a la tracción de 60.000 lbs./plg² y con revestimiento de tipo rutílico, es decir, con alto contenido de rutilo (óxido de titanio).</w:t>
            </w:r>
            <w:r w:rsidRPr="00CE4C37">
              <w:rPr>
                <w:rFonts w:ascii="Tahoma" w:hAnsi="Tahoma" w:cs="Tahoma"/>
                <w:color w:val="000000"/>
                <w:sz w:val="16"/>
                <w:szCs w:val="16"/>
              </w:rPr>
              <w:br/>
              <w:t>• Para penetración mediana a baja, arco suave y buena resistencia y presentación. Este material trabaja con corriente alterna y corriente continua de ambas polaridades (+)(-) pudiendo soldar en posición plana, vertical y horizontal.</w:t>
            </w:r>
            <w:r w:rsidRPr="00CE4C37">
              <w:rPr>
                <w:rFonts w:ascii="Tahoma" w:hAnsi="Tahoma" w:cs="Tahoma"/>
                <w:color w:val="000000"/>
                <w:sz w:val="16"/>
                <w:szCs w:val="16"/>
              </w:rPr>
              <w:br/>
              <w:t>La Entidad Ejecutora deberá garantizar que el material de referencia sea de buena calidad y de marca reconocida.</w:t>
            </w:r>
          </w:p>
        </w:tc>
      </w:tr>
      <w:tr w:rsidR="00CE144C" w:rsidRPr="00CE4C37" w14:paraId="22AD65EB" w14:textId="77777777" w:rsidTr="00F04260">
        <w:trPr>
          <w:trHeight w:val="1056"/>
        </w:trPr>
        <w:tc>
          <w:tcPr>
            <w:tcW w:w="683" w:type="dxa"/>
            <w:shd w:val="clear" w:color="auto" w:fill="auto"/>
            <w:noWrap/>
            <w:vAlign w:val="center"/>
            <w:hideMark/>
          </w:tcPr>
          <w:p w14:paraId="61828392"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43</w:t>
            </w:r>
          </w:p>
        </w:tc>
        <w:tc>
          <w:tcPr>
            <w:tcW w:w="1880" w:type="dxa"/>
            <w:shd w:val="clear" w:color="auto" w:fill="auto"/>
            <w:noWrap/>
            <w:vAlign w:val="center"/>
            <w:hideMark/>
          </w:tcPr>
          <w:p w14:paraId="66FE552C"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ESQUINERO DE ALUMINIO</w:t>
            </w:r>
          </w:p>
        </w:tc>
        <w:tc>
          <w:tcPr>
            <w:tcW w:w="808" w:type="dxa"/>
            <w:shd w:val="clear" w:color="auto" w:fill="auto"/>
            <w:noWrap/>
            <w:vAlign w:val="center"/>
            <w:hideMark/>
          </w:tcPr>
          <w:p w14:paraId="461670B8"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w:t>
            </w:r>
          </w:p>
        </w:tc>
        <w:tc>
          <w:tcPr>
            <w:tcW w:w="6023" w:type="dxa"/>
            <w:shd w:val="clear" w:color="auto" w:fill="auto"/>
            <w:vAlign w:val="center"/>
            <w:hideMark/>
          </w:tcPr>
          <w:p w14:paraId="65EF26B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CE4C37">
              <w:rPr>
                <w:rFonts w:ascii="Tahoma" w:hAnsi="Tahoma" w:cs="Tahoma"/>
                <w:color w:val="000000"/>
                <w:sz w:val="16"/>
                <w:szCs w:val="16"/>
              </w:rPr>
              <w:br/>
              <w:t>REQUISITOS:</w:t>
            </w:r>
            <w:r w:rsidRPr="00CE4C37">
              <w:rPr>
                <w:rFonts w:ascii="Tahoma" w:hAnsi="Tahoma" w:cs="Tahoma"/>
                <w:color w:val="000000"/>
                <w:sz w:val="16"/>
                <w:szCs w:val="16"/>
              </w:rPr>
              <w:br/>
              <w:t>• El material de aluminio deberá ser ligero y fácil de manejar, resistente a la corrosión y al desgaste, y duradero.</w:t>
            </w:r>
            <w:r w:rsidRPr="00CE4C37">
              <w:rPr>
                <w:rFonts w:ascii="Tahoma" w:hAnsi="Tahoma" w:cs="Tahoma"/>
                <w:color w:val="000000"/>
                <w:sz w:val="16"/>
                <w:szCs w:val="16"/>
              </w:rPr>
              <w:br/>
              <w:t>• Deberá tener alta dureza superficial para resistir arañazos e impactos.</w:t>
            </w:r>
            <w:r w:rsidRPr="00CE4C37">
              <w:rPr>
                <w:rFonts w:ascii="Tahoma" w:hAnsi="Tahoma" w:cs="Tahoma"/>
                <w:color w:val="000000"/>
                <w:sz w:val="16"/>
                <w:szCs w:val="16"/>
              </w:rPr>
              <w:br/>
              <w:t>• Deben ser resistentes a la humedad y al agua.</w:t>
            </w:r>
            <w:r w:rsidRPr="00CE4C37">
              <w:rPr>
                <w:rFonts w:ascii="Tahoma" w:hAnsi="Tahoma" w:cs="Tahoma"/>
                <w:color w:val="000000"/>
                <w:sz w:val="16"/>
                <w:szCs w:val="16"/>
              </w:rPr>
              <w:br/>
              <w:t>• Deben tener buena conductividad térmica para disipar el calor eficientemente..</w:t>
            </w:r>
            <w:r w:rsidRPr="00CE4C37">
              <w:rPr>
                <w:rFonts w:ascii="Tahoma" w:hAnsi="Tahoma" w:cs="Tahoma"/>
                <w:color w:val="000000"/>
                <w:sz w:val="16"/>
                <w:szCs w:val="16"/>
              </w:rPr>
              <w:br/>
              <w:t>• Deberá ser de fácil instalación, fácil de cortar y adaptar a las dimensiones necesarias. Se puede fijar mediante tornillos, clavos o adhesivos específicos para aluminio.</w:t>
            </w:r>
            <w:r w:rsidRPr="00CE4C37">
              <w:rPr>
                <w:rFonts w:ascii="Tahoma" w:hAnsi="Tahoma" w:cs="Tahoma"/>
                <w:color w:val="000000"/>
                <w:sz w:val="16"/>
                <w:szCs w:val="16"/>
              </w:rPr>
              <w:br/>
              <w:t>• Deberán cumplir con las normativas de calidad y seguridad correspondientes.</w:t>
            </w:r>
            <w:r w:rsidRPr="00CE4C37">
              <w:rPr>
                <w:rFonts w:ascii="Tahoma" w:hAnsi="Tahoma" w:cs="Tahoma"/>
                <w:color w:val="000000"/>
                <w:sz w:val="16"/>
                <w:szCs w:val="16"/>
              </w:rPr>
              <w:br/>
              <w:t>La Entidad Ejecutora deberá garantizar que el material de referencia sea de buena calidad y de marca reconocida.</w:t>
            </w:r>
          </w:p>
        </w:tc>
      </w:tr>
      <w:tr w:rsidR="00CE144C" w:rsidRPr="00CE4C37" w14:paraId="0BCF6DD1" w14:textId="77777777" w:rsidTr="00F04260">
        <w:trPr>
          <w:trHeight w:val="488"/>
        </w:trPr>
        <w:tc>
          <w:tcPr>
            <w:tcW w:w="683" w:type="dxa"/>
            <w:shd w:val="clear" w:color="auto" w:fill="auto"/>
            <w:noWrap/>
            <w:vAlign w:val="center"/>
            <w:hideMark/>
          </w:tcPr>
          <w:p w14:paraId="712BB29F"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44</w:t>
            </w:r>
          </w:p>
        </w:tc>
        <w:tc>
          <w:tcPr>
            <w:tcW w:w="1880" w:type="dxa"/>
            <w:shd w:val="clear" w:color="auto" w:fill="auto"/>
            <w:noWrap/>
            <w:vAlign w:val="center"/>
            <w:hideMark/>
          </w:tcPr>
          <w:p w14:paraId="34707E31"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FIERRO CORRUGADO 1/2"</w:t>
            </w:r>
          </w:p>
        </w:tc>
        <w:tc>
          <w:tcPr>
            <w:tcW w:w="808" w:type="dxa"/>
            <w:shd w:val="clear" w:color="auto" w:fill="auto"/>
            <w:noWrap/>
            <w:vAlign w:val="center"/>
            <w:hideMark/>
          </w:tcPr>
          <w:p w14:paraId="5AA5DE2A"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BR</w:t>
            </w:r>
          </w:p>
        </w:tc>
        <w:tc>
          <w:tcPr>
            <w:tcW w:w="6023" w:type="dxa"/>
            <w:shd w:val="clear" w:color="auto" w:fill="auto"/>
            <w:vAlign w:val="center"/>
            <w:hideMark/>
          </w:tcPr>
          <w:p w14:paraId="2848CC3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Barras de acero que presentan resaltos o corrugas que mejoran la adherencia con el hormigón.</w:t>
            </w:r>
            <w:r w:rsidRPr="00CE4C37">
              <w:rPr>
                <w:rFonts w:ascii="Tahoma" w:hAnsi="Tahoma" w:cs="Tahoma"/>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E4C37">
              <w:rPr>
                <w:rFonts w:ascii="Tahoma" w:hAnsi="Tahoma" w:cs="Tahoma"/>
                <w:color w:val="000000"/>
                <w:sz w:val="16"/>
                <w:szCs w:val="16"/>
              </w:rPr>
              <w:br/>
              <w:t>Las barras no presentarán defectos superficiales, grietas, ni sopladuras; la sección equivalente no será inferior al 95% de la sección nominal.</w:t>
            </w:r>
            <w:r w:rsidRPr="00CE4C37">
              <w:rPr>
                <w:rFonts w:ascii="Tahoma" w:hAnsi="Tahoma" w:cs="Tahoma"/>
                <w:color w:val="000000"/>
                <w:sz w:val="16"/>
                <w:szCs w:val="16"/>
              </w:rPr>
              <w:br/>
              <w:t>Los aceros de refuerzo de distintos diámetros y características se almacenarán por separado, debidamente identificados, a fin de evitar la posibilidad de intercambio de barras o errores.</w:t>
            </w:r>
            <w:r w:rsidRPr="00CE4C37">
              <w:rPr>
                <w:rFonts w:ascii="Tahoma" w:hAnsi="Tahoma" w:cs="Tahoma"/>
                <w:color w:val="000000"/>
                <w:sz w:val="16"/>
                <w:szCs w:val="16"/>
              </w:rPr>
              <w:br/>
              <w:t>Se prohíbe el uso de barras lisas trefiladas como armaduras para el hormigón armado, excepto en componentes de mallas electro soldadas.</w:t>
            </w:r>
            <w:r w:rsidRPr="00CE4C37">
              <w:rPr>
                <w:rFonts w:ascii="Tahoma" w:hAnsi="Tahoma" w:cs="Tahoma"/>
                <w:color w:val="000000"/>
                <w:sz w:val="16"/>
                <w:szCs w:val="16"/>
              </w:rPr>
              <w:br/>
              <w:t xml:space="preserve">En caso de que el del Inspector del Proyecto así lo requiera, la Entidad Ejecutora deberá presentar certificados de calidad proporcionados por el fabricante o por un </w:t>
            </w:r>
            <w:r w:rsidRPr="00CE4C37">
              <w:rPr>
                <w:rFonts w:ascii="Tahoma" w:hAnsi="Tahoma" w:cs="Tahoma"/>
                <w:color w:val="000000"/>
                <w:sz w:val="16"/>
                <w:szCs w:val="16"/>
              </w:rPr>
              <w:lastRenderedPageBreak/>
              <w:t>laboratorio certificado, de las partidas de acero que ingresen a la obra.</w:t>
            </w:r>
            <w:r w:rsidRPr="00CE4C37">
              <w:rPr>
                <w:rFonts w:ascii="Tahoma" w:hAnsi="Tahoma" w:cs="Tahoma"/>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E144C" w:rsidRPr="00CE4C37" w14:paraId="66277014" w14:textId="77777777" w:rsidTr="00F04260">
        <w:trPr>
          <w:trHeight w:val="204"/>
        </w:trPr>
        <w:tc>
          <w:tcPr>
            <w:tcW w:w="683" w:type="dxa"/>
            <w:shd w:val="clear" w:color="auto" w:fill="auto"/>
            <w:noWrap/>
            <w:vAlign w:val="center"/>
            <w:hideMark/>
          </w:tcPr>
          <w:p w14:paraId="2FB4ACDD"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lastRenderedPageBreak/>
              <w:t>45</w:t>
            </w:r>
          </w:p>
        </w:tc>
        <w:tc>
          <w:tcPr>
            <w:tcW w:w="1880" w:type="dxa"/>
            <w:shd w:val="clear" w:color="auto" w:fill="auto"/>
            <w:noWrap/>
            <w:vAlign w:val="center"/>
            <w:hideMark/>
          </w:tcPr>
          <w:p w14:paraId="41586E21"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FIERRO CORRUGADO 1/4"</w:t>
            </w:r>
          </w:p>
        </w:tc>
        <w:tc>
          <w:tcPr>
            <w:tcW w:w="808" w:type="dxa"/>
            <w:shd w:val="clear" w:color="auto" w:fill="auto"/>
            <w:noWrap/>
            <w:vAlign w:val="center"/>
            <w:hideMark/>
          </w:tcPr>
          <w:p w14:paraId="7885CBA4"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BR</w:t>
            </w:r>
          </w:p>
        </w:tc>
        <w:tc>
          <w:tcPr>
            <w:tcW w:w="6023" w:type="dxa"/>
            <w:shd w:val="clear" w:color="auto" w:fill="auto"/>
            <w:vAlign w:val="center"/>
            <w:hideMark/>
          </w:tcPr>
          <w:p w14:paraId="3FE242B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Barras de acero que presenta resaltos o corrugas que mejoran la adherencia con el hormigón.</w:t>
            </w:r>
            <w:r w:rsidRPr="00CE4C37">
              <w:rPr>
                <w:rFonts w:ascii="Tahoma" w:hAnsi="Tahoma" w:cs="Tahoma"/>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E4C37">
              <w:rPr>
                <w:rFonts w:ascii="Tahoma" w:hAnsi="Tahoma" w:cs="Tahoma"/>
                <w:color w:val="000000"/>
                <w:sz w:val="16"/>
                <w:szCs w:val="16"/>
              </w:rPr>
              <w:br/>
              <w:t>Las barras no presentarán defectos superficiales, grietas, ni sopladuras; la sección equivalente no será inferior al 95% de la sección nominal.</w:t>
            </w:r>
            <w:r w:rsidRPr="00CE4C37">
              <w:rPr>
                <w:rFonts w:ascii="Tahoma" w:hAnsi="Tahoma" w:cs="Tahoma"/>
                <w:color w:val="000000"/>
                <w:sz w:val="16"/>
                <w:szCs w:val="16"/>
              </w:rPr>
              <w:br/>
              <w:t>Los aceros de refuerzo de distintos diámetros y características se almacenarán separadamente debidamente identificados a fin de evitar la posibilidad de intercambio de barras o errores.</w:t>
            </w:r>
            <w:r w:rsidRPr="00CE4C37">
              <w:rPr>
                <w:rFonts w:ascii="Tahoma" w:hAnsi="Tahoma" w:cs="Tahoma"/>
                <w:color w:val="000000"/>
                <w:sz w:val="16"/>
                <w:szCs w:val="16"/>
              </w:rPr>
              <w:br/>
              <w:t>Se prohíbe el uso de barras lisas trefiladas como armaduras para el hormigón armado, excepto en componentes de mallas electro soldadas.</w:t>
            </w:r>
            <w:r w:rsidRPr="00CE4C37">
              <w:rPr>
                <w:rFonts w:ascii="Tahoma" w:hAnsi="Tahoma" w:cs="Tahoma"/>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CE4C37">
              <w:rPr>
                <w:rFonts w:ascii="Tahoma" w:hAnsi="Tahoma" w:cs="Tahoma"/>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E144C" w:rsidRPr="00CE4C37" w14:paraId="13253FA2" w14:textId="77777777" w:rsidTr="00F04260">
        <w:trPr>
          <w:trHeight w:val="1338"/>
        </w:trPr>
        <w:tc>
          <w:tcPr>
            <w:tcW w:w="683" w:type="dxa"/>
            <w:shd w:val="clear" w:color="auto" w:fill="auto"/>
            <w:noWrap/>
            <w:vAlign w:val="center"/>
            <w:hideMark/>
          </w:tcPr>
          <w:p w14:paraId="12038F2D"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46</w:t>
            </w:r>
          </w:p>
        </w:tc>
        <w:tc>
          <w:tcPr>
            <w:tcW w:w="1880" w:type="dxa"/>
            <w:shd w:val="clear" w:color="auto" w:fill="auto"/>
            <w:noWrap/>
            <w:vAlign w:val="center"/>
            <w:hideMark/>
          </w:tcPr>
          <w:p w14:paraId="2D987802"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FIERRO CORRUGADO 3/8"</w:t>
            </w:r>
          </w:p>
        </w:tc>
        <w:tc>
          <w:tcPr>
            <w:tcW w:w="808" w:type="dxa"/>
            <w:shd w:val="clear" w:color="auto" w:fill="auto"/>
            <w:noWrap/>
            <w:vAlign w:val="center"/>
            <w:hideMark/>
          </w:tcPr>
          <w:p w14:paraId="4D40A337"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BR</w:t>
            </w:r>
          </w:p>
        </w:tc>
        <w:tc>
          <w:tcPr>
            <w:tcW w:w="6023" w:type="dxa"/>
            <w:shd w:val="clear" w:color="auto" w:fill="auto"/>
            <w:vAlign w:val="center"/>
            <w:hideMark/>
          </w:tcPr>
          <w:p w14:paraId="43C2618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Barras de acero que presenta resaltos o corrugas que mejoran la adherencia con el hormigón.</w:t>
            </w:r>
            <w:r w:rsidRPr="00CE4C37">
              <w:rPr>
                <w:rFonts w:ascii="Tahoma" w:hAnsi="Tahoma" w:cs="Tahoma"/>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E4C37">
              <w:rPr>
                <w:rFonts w:ascii="Tahoma" w:hAnsi="Tahoma" w:cs="Tahoma"/>
                <w:color w:val="000000"/>
                <w:sz w:val="16"/>
                <w:szCs w:val="16"/>
              </w:rPr>
              <w:br/>
              <w:t>Las barras no presentarán defectos superficiales, grietas, ni sopladuras; la sección equivalente no será inferior al 95% de la sección nominal.</w:t>
            </w:r>
            <w:r w:rsidRPr="00CE4C37">
              <w:rPr>
                <w:rFonts w:ascii="Tahoma" w:hAnsi="Tahoma" w:cs="Tahoma"/>
                <w:color w:val="000000"/>
                <w:sz w:val="16"/>
                <w:szCs w:val="16"/>
              </w:rPr>
              <w:br/>
              <w:t>Los aceros de refuerzo de distintos diámetros y características se almacenarán separadamente debidamente identificados a fin de evitar la posibilidad de intercambio de barras o errores.</w:t>
            </w:r>
            <w:r w:rsidRPr="00CE4C37">
              <w:rPr>
                <w:rFonts w:ascii="Tahoma" w:hAnsi="Tahoma" w:cs="Tahoma"/>
                <w:color w:val="000000"/>
                <w:sz w:val="16"/>
                <w:szCs w:val="16"/>
              </w:rPr>
              <w:br/>
              <w:t>Se prohíbe el uso de barras lisas trefiladas como armaduras para el hormigón armado, excepto en componentes de mallas electro soldadas.</w:t>
            </w:r>
            <w:r w:rsidRPr="00CE4C37">
              <w:rPr>
                <w:rFonts w:ascii="Tahoma" w:hAnsi="Tahoma" w:cs="Tahoma"/>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CE4C37">
              <w:rPr>
                <w:rFonts w:ascii="Tahoma" w:hAnsi="Tahoma" w:cs="Tahoma"/>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E144C" w:rsidRPr="00CE4C37" w14:paraId="2737E13D" w14:textId="77777777" w:rsidTr="00F04260">
        <w:trPr>
          <w:trHeight w:val="63"/>
        </w:trPr>
        <w:tc>
          <w:tcPr>
            <w:tcW w:w="683" w:type="dxa"/>
            <w:shd w:val="clear" w:color="auto" w:fill="auto"/>
            <w:noWrap/>
            <w:vAlign w:val="center"/>
            <w:hideMark/>
          </w:tcPr>
          <w:p w14:paraId="1706E26D"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47</w:t>
            </w:r>
          </w:p>
        </w:tc>
        <w:tc>
          <w:tcPr>
            <w:tcW w:w="1880" w:type="dxa"/>
            <w:shd w:val="clear" w:color="auto" w:fill="auto"/>
            <w:noWrap/>
            <w:vAlign w:val="center"/>
            <w:hideMark/>
          </w:tcPr>
          <w:p w14:paraId="7E292864"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FIERRO CORRUGADO 5/16"</w:t>
            </w:r>
          </w:p>
        </w:tc>
        <w:tc>
          <w:tcPr>
            <w:tcW w:w="808" w:type="dxa"/>
            <w:shd w:val="clear" w:color="auto" w:fill="auto"/>
            <w:noWrap/>
            <w:vAlign w:val="center"/>
            <w:hideMark/>
          </w:tcPr>
          <w:p w14:paraId="0BFF7865"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BR</w:t>
            </w:r>
          </w:p>
        </w:tc>
        <w:tc>
          <w:tcPr>
            <w:tcW w:w="6023" w:type="dxa"/>
            <w:shd w:val="clear" w:color="auto" w:fill="auto"/>
            <w:vAlign w:val="center"/>
            <w:hideMark/>
          </w:tcPr>
          <w:p w14:paraId="62BA7C1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Barras de acero que presenta resaltos o corrugas que mejoran la adherencia con el hormigón.</w:t>
            </w:r>
            <w:r w:rsidRPr="00CE4C37">
              <w:rPr>
                <w:rFonts w:ascii="Tahoma" w:hAnsi="Tahoma" w:cs="Tahoma"/>
                <w:color w:val="000000"/>
                <w:sz w:val="16"/>
                <w:szCs w:val="16"/>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CE4C37">
              <w:rPr>
                <w:rFonts w:ascii="Tahoma" w:hAnsi="Tahoma" w:cs="Tahoma"/>
                <w:color w:val="000000"/>
                <w:sz w:val="16"/>
                <w:szCs w:val="16"/>
              </w:rPr>
              <w:br/>
              <w:t>Las barras no presentarán defectos superficiales, grietas, ni sopladuras; la sección equivalente no será inferior al 95% de la sección nominal.</w:t>
            </w:r>
            <w:r w:rsidRPr="00CE4C37">
              <w:rPr>
                <w:rFonts w:ascii="Tahoma" w:hAnsi="Tahoma" w:cs="Tahoma"/>
                <w:color w:val="000000"/>
                <w:sz w:val="16"/>
                <w:szCs w:val="16"/>
              </w:rPr>
              <w:br/>
              <w:t>Los aceros de refuerzo de distintos diámetros y características se almacenarán separadamente debidamente identificados a fin de evitar la posibilidad de intercambio de barras o errores.</w:t>
            </w:r>
            <w:r w:rsidRPr="00CE4C37">
              <w:rPr>
                <w:rFonts w:ascii="Tahoma" w:hAnsi="Tahoma" w:cs="Tahoma"/>
                <w:color w:val="000000"/>
                <w:sz w:val="16"/>
                <w:szCs w:val="16"/>
              </w:rPr>
              <w:br/>
              <w:t xml:space="preserve">Se prohíbe el uso de barras lisas trefiladas como armaduras para el hormigón </w:t>
            </w:r>
            <w:r w:rsidRPr="00CE4C37">
              <w:rPr>
                <w:rFonts w:ascii="Tahoma" w:hAnsi="Tahoma" w:cs="Tahoma"/>
                <w:color w:val="000000"/>
                <w:sz w:val="16"/>
                <w:szCs w:val="16"/>
              </w:rPr>
              <w:lastRenderedPageBreak/>
              <w:t>armado, excepto en componentes de mallas electro soldadas.</w:t>
            </w:r>
            <w:r w:rsidRPr="00CE4C37">
              <w:rPr>
                <w:rFonts w:ascii="Tahoma" w:hAnsi="Tahoma" w:cs="Tahoma"/>
                <w:color w:val="000000"/>
                <w:sz w:val="16"/>
                <w:szCs w:val="16"/>
              </w:rPr>
              <w:br/>
              <w:t>En caso de que el del Inspector del Proyecto así lo requiera, la Entidad Ejecutora deberá presentar certificados de calidad proporcionados por el fabricante o por un laboratorio certificado, de las partidas de acero que ingresen a la obra.</w:t>
            </w:r>
            <w:r w:rsidRPr="00CE4C37">
              <w:rPr>
                <w:rFonts w:ascii="Tahoma" w:hAnsi="Tahoma" w:cs="Tahoma"/>
                <w:color w:val="000000"/>
                <w:sz w:val="16"/>
                <w:szCs w:val="16"/>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CE144C" w:rsidRPr="00CE4C37" w14:paraId="36F5572D" w14:textId="77777777" w:rsidTr="00F04260">
        <w:trPr>
          <w:trHeight w:val="63"/>
        </w:trPr>
        <w:tc>
          <w:tcPr>
            <w:tcW w:w="683" w:type="dxa"/>
            <w:shd w:val="clear" w:color="auto" w:fill="auto"/>
            <w:noWrap/>
            <w:vAlign w:val="center"/>
            <w:hideMark/>
          </w:tcPr>
          <w:p w14:paraId="25C8BB4D"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lastRenderedPageBreak/>
              <w:t>48</w:t>
            </w:r>
          </w:p>
        </w:tc>
        <w:tc>
          <w:tcPr>
            <w:tcW w:w="1880" w:type="dxa"/>
            <w:shd w:val="clear" w:color="auto" w:fill="auto"/>
            <w:noWrap/>
            <w:vAlign w:val="center"/>
            <w:hideMark/>
          </w:tcPr>
          <w:p w14:paraId="20C64028"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FOCOS LED 18W</w:t>
            </w:r>
          </w:p>
        </w:tc>
        <w:tc>
          <w:tcPr>
            <w:tcW w:w="808" w:type="dxa"/>
            <w:shd w:val="clear" w:color="auto" w:fill="auto"/>
            <w:noWrap/>
            <w:vAlign w:val="center"/>
            <w:hideMark/>
          </w:tcPr>
          <w:p w14:paraId="7098076F"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1362236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LLámpara de 18W con tecnología LED de ultra bajo consumo y máximo rendimiento, equivale en poder lumínico a una lámpara incandescente de 150W.  con un voltaje de entrada de 220 VAC, ofrece una luz blanca y representa un mayor ahorro de energía en comparación a un incandescente.</w:t>
            </w:r>
            <w:r w:rsidRPr="00CE4C37">
              <w:rPr>
                <w:rFonts w:ascii="Tahoma" w:hAnsi="Tahoma" w:cs="Tahoma"/>
                <w:color w:val="000000"/>
                <w:sz w:val="16"/>
                <w:szCs w:val="16"/>
              </w:rPr>
              <w:br/>
            </w:r>
            <w:r w:rsidRPr="00CE4C37">
              <w:rPr>
                <w:rFonts w:ascii="Tahoma" w:hAnsi="Tahoma" w:cs="Tahoma"/>
                <w:color w:val="000000"/>
                <w:sz w:val="16"/>
                <w:szCs w:val="16"/>
              </w:rPr>
              <w:br/>
              <w:t>REQUISITOS:</w:t>
            </w:r>
            <w:r w:rsidRPr="00CE4C37">
              <w:rPr>
                <w:rFonts w:ascii="Tahoma" w:hAnsi="Tahoma" w:cs="Tahoma"/>
                <w:color w:val="000000"/>
                <w:sz w:val="16"/>
                <w:szCs w:val="16"/>
              </w:rPr>
              <w:br/>
              <w:t>Alta resistencia de aislamiento, Vida útil de ≥ 15.000 horas, Interior de viviendas.</w:t>
            </w:r>
            <w:r w:rsidRPr="00CE4C37">
              <w:rPr>
                <w:rFonts w:ascii="Tahoma" w:hAnsi="Tahoma" w:cs="Tahoma"/>
                <w:color w:val="000000"/>
                <w:sz w:val="16"/>
                <w:szCs w:val="16"/>
              </w:rPr>
              <w:br/>
              <w:t>Tensión nominal VAC 100 – 240, Temperatura de operación (ºC) -30 +50, Flujo luminoso ≥ 1.700 lumenes, Temperatura de color: 6,500K.</w:t>
            </w:r>
            <w:r w:rsidRPr="00CE4C37">
              <w:rPr>
                <w:rFonts w:ascii="Tahoma" w:hAnsi="Tahoma" w:cs="Tahoma"/>
                <w:color w:val="000000"/>
                <w:sz w:val="16"/>
                <w:szCs w:val="16"/>
              </w:rPr>
              <w:br/>
              <w:t>La Entidad Ejecutora deberá garantizar que el material de referencia sea de buena calidad y de marca reconocida.</w:t>
            </w:r>
          </w:p>
        </w:tc>
      </w:tr>
      <w:tr w:rsidR="00CE144C" w:rsidRPr="00CE4C37" w14:paraId="16DF3F79" w14:textId="77777777" w:rsidTr="00F04260">
        <w:trPr>
          <w:trHeight w:val="63"/>
        </w:trPr>
        <w:tc>
          <w:tcPr>
            <w:tcW w:w="683" w:type="dxa"/>
            <w:shd w:val="clear" w:color="auto" w:fill="auto"/>
            <w:noWrap/>
            <w:vAlign w:val="center"/>
            <w:hideMark/>
          </w:tcPr>
          <w:p w14:paraId="7D1E1FA1"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49</w:t>
            </w:r>
          </w:p>
        </w:tc>
        <w:tc>
          <w:tcPr>
            <w:tcW w:w="1880" w:type="dxa"/>
            <w:shd w:val="clear" w:color="auto" w:fill="auto"/>
            <w:noWrap/>
            <w:vAlign w:val="center"/>
            <w:hideMark/>
          </w:tcPr>
          <w:p w14:paraId="07B04BDE"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GANCHOS J DE 2,5"</w:t>
            </w:r>
          </w:p>
        </w:tc>
        <w:tc>
          <w:tcPr>
            <w:tcW w:w="808" w:type="dxa"/>
            <w:shd w:val="clear" w:color="auto" w:fill="auto"/>
            <w:noWrap/>
            <w:vAlign w:val="center"/>
            <w:hideMark/>
          </w:tcPr>
          <w:p w14:paraId="115B382D"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7386D67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Utilizados para la fijación de CALAMINAS conformadas, en estructura metálica.</w:t>
            </w:r>
            <w:r w:rsidRPr="00CE4C37">
              <w:rPr>
                <w:rFonts w:ascii="Tahoma" w:hAnsi="Tahoma" w:cs="Tahoma"/>
                <w:color w:val="000000"/>
                <w:sz w:val="16"/>
                <w:szCs w:val="16"/>
              </w:rPr>
              <w:br/>
              <w:t>Cada gancho J para techo está compuesto por:</w:t>
            </w:r>
            <w:r w:rsidRPr="00CE4C37">
              <w:rPr>
                <w:rFonts w:ascii="Tahoma" w:hAnsi="Tahoma" w:cs="Tahoma"/>
                <w:color w:val="000000"/>
                <w:sz w:val="16"/>
                <w:szCs w:val="16"/>
              </w:rPr>
              <w:br/>
              <w:t xml:space="preserve"> - 1 Gancho de acero galvanizado. </w:t>
            </w:r>
            <w:r w:rsidRPr="00CE4C37">
              <w:rPr>
                <w:rFonts w:ascii="Tahoma" w:hAnsi="Tahoma" w:cs="Tahoma"/>
                <w:color w:val="000000"/>
                <w:sz w:val="16"/>
                <w:szCs w:val="16"/>
              </w:rPr>
              <w:br/>
              <w:t xml:space="preserve"> - 1 Arandela de goma (cóncava).</w:t>
            </w:r>
            <w:r w:rsidRPr="00CE4C37">
              <w:rPr>
                <w:rFonts w:ascii="Tahoma" w:hAnsi="Tahoma" w:cs="Tahoma"/>
                <w:color w:val="000000"/>
                <w:sz w:val="16"/>
                <w:szCs w:val="16"/>
              </w:rPr>
              <w:br/>
              <w:t xml:space="preserve"> - 1 Arandela galvanizada (cóncava).</w:t>
            </w:r>
            <w:r w:rsidRPr="00CE4C37">
              <w:rPr>
                <w:rFonts w:ascii="Tahoma" w:hAnsi="Tahoma" w:cs="Tahoma"/>
                <w:color w:val="000000"/>
                <w:sz w:val="16"/>
                <w:szCs w:val="16"/>
              </w:rPr>
              <w:br/>
              <w:t xml:space="preserve"> - 1 tuerca hexagonal galvanizada.</w:t>
            </w:r>
            <w:r w:rsidRPr="00CE4C37">
              <w:rPr>
                <w:rFonts w:ascii="Tahoma" w:hAnsi="Tahoma" w:cs="Tahoma"/>
                <w:color w:val="000000"/>
                <w:sz w:val="16"/>
                <w:szCs w:val="16"/>
              </w:rPr>
              <w:br/>
              <w:t>La Entidad Ejecutora deberá garantizar que el material de referencia sea de buena calidad, de marca reconocida y que el colocado de los ganchos se realice en las ondas superiores.</w:t>
            </w:r>
          </w:p>
        </w:tc>
      </w:tr>
      <w:tr w:rsidR="00CE144C" w:rsidRPr="00CE4C37" w14:paraId="3DEADF53" w14:textId="77777777" w:rsidTr="00F04260">
        <w:trPr>
          <w:trHeight w:val="63"/>
        </w:trPr>
        <w:tc>
          <w:tcPr>
            <w:tcW w:w="683" w:type="dxa"/>
            <w:shd w:val="clear" w:color="auto" w:fill="auto"/>
            <w:noWrap/>
            <w:vAlign w:val="center"/>
            <w:hideMark/>
          </w:tcPr>
          <w:p w14:paraId="0D92B224"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50</w:t>
            </w:r>
          </w:p>
        </w:tc>
        <w:tc>
          <w:tcPr>
            <w:tcW w:w="1880" w:type="dxa"/>
            <w:shd w:val="clear" w:color="auto" w:fill="auto"/>
            <w:noWrap/>
            <w:vAlign w:val="center"/>
            <w:hideMark/>
          </w:tcPr>
          <w:p w14:paraId="4FC8D6DC"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GRIFERÍA PARA LAVAMANOS</w:t>
            </w:r>
          </w:p>
        </w:tc>
        <w:tc>
          <w:tcPr>
            <w:tcW w:w="808" w:type="dxa"/>
            <w:shd w:val="clear" w:color="auto" w:fill="auto"/>
            <w:noWrap/>
            <w:vAlign w:val="center"/>
            <w:hideMark/>
          </w:tcPr>
          <w:p w14:paraId="66E79035"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5C943CB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Este material será implementado en el baño, el Grifo de color cromado, resistente a ralladuras y arañazos, con cartucho cerámico, para evitar goteo y alargar su uso, cuerpo de latón y altura de acuerdo a diseño</w:t>
            </w:r>
            <w:r w:rsidRPr="00CE4C37">
              <w:rPr>
                <w:rFonts w:ascii="Tahoma" w:hAnsi="Tahoma" w:cs="Tahoma"/>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E4C37">
              <w:rPr>
                <w:rFonts w:ascii="Tahoma" w:hAnsi="Tahoma" w:cs="Tahoma"/>
                <w:color w:val="000000"/>
                <w:sz w:val="16"/>
                <w:szCs w:val="16"/>
              </w:rPr>
              <w:br/>
              <w:t>La Entidad Ejecutora deberá garantizar que el material de referencia sea de buena calidad y de marca reconocida.</w:t>
            </w:r>
          </w:p>
        </w:tc>
      </w:tr>
      <w:tr w:rsidR="00CE144C" w:rsidRPr="00CE4C37" w14:paraId="0D709CD6" w14:textId="77777777" w:rsidTr="00F04260">
        <w:trPr>
          <w:trHeight w:val="63"/>
        </w:trPr>
        <w:tc>
          <w:tcPr>
            <w:tcW w:w="683" w:type="dxa"/>
            <w:shd w:val="clear" w:color="auto" w:fill="auto"/>
            <w:noWrap/>
            <w:vAlign w:val="center"/>
            <w:hideMark/>
          </w:tcPr>
          <w:p w14:paraId="7686439F"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51</w:t>
            </w:r>
          </w:p>
        </w:tc>
        <w:tc>
          <w:tcPr>
            <w:tcW w:w="1880" w:type="dxa"/>
            <w:shd w:val="clear" w:color="auto" w:fill="auto"/>
            <w:noWrap/>
            <w:vAlign w:val="center"/>
            <w:hideMark/>
          </w:tcPr>
          <w:p w14:paraId="17DD2E1D"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GRIFERÍA PARA LAVAPLATOS</w:t>
            </w:r>
          </w:p>
        </w:tc>
        <w:tc>
          <w:tcPr>
            <w:tcW w:w="808" w:type="dxa"/>
            <w:shd w:val="clear" w:color="auto" w:fill="auto"/>
            <w:noWrap/>
            <w:vAlign w:val="center"/>
            <w:hideMark/>
          </w:tcPr>
          <w:p w14:paraId="1B3ED20C"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540CE31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Este material es implementado en la cocina, la grifería de color cromado resistente a ralladuras y arañazos, con cartucho cerámico, para evitar goteo y alargar su uso, cuerpo de latón y altura de acuerdo a diseño</w:t>
            </w:r>
            <w:r w:rsidRPr="00CE4C37">
              <w:rPr>
                <w:rFonts w:ascii="Tahoma" w:hAnsi="Tahoma" w:cs="Tahoma"/>
                <w:color w:val="000000"/>
                <w:sz w:val="16"/>
                <w:szCs w:val="16"/>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CE4C37">
              <w:rPr>
                <w:rFonts w:ascii="Tahoma" w:hAnsi="Tahoma" w:cs="Tahoma"/>
                <w:color w:val="000000"/>
                <w:sz w:val="16"/>
                <w:szCs w:val="16"/>
              </w:rPr>
              <w:br/>
              <w:t>La Entidad Ejecutora deberá garantizar que el material de referencia sea de buena calidad y de marca reconocida.</w:t>
            </w:r>
          </w:p>
        </w:tc>
      </w:tr>
      <w:tr w:rsidR="00CE144C" w:rsidRPr="00CE4C37" w14:paraId="2F8F9233" w14:textId="77777777" w:rsidTr="00F04260">
        <w:trPr>
          <w:trHeight w:val="63"/>
        </w:trPr>
        <w:tc>
          <w:tcPr>
            <w:tcW w:w="683" w:type="dxa"/>
            <w:shd w:val="clear" w:color="auto" w:fill="auto"/>
            <w:noWrap/>
            <w:vAlign w:val="center"/>
            <w:hideMark/>
          </w:tcPr>
          <w:p w14:paraId="343D690D"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52</w:t>
            </w:r>
          </w:p>
        </w:tc>
        <w:tc>
          <w:tcPr>
            <w:tcW w:w="1880" w:type="dxa"/>
            <w:shd w:val="clear" w:color="auto" w:fill="auto"/>
            <w:noWrap/>
            <w:vAlign w:val="center"/>
            <w:hideMark/>
          </w:tcPr>
          <w:p w14:paraId="32F3F11D"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GRIFO DE PARED 1/2"</w:t>
            </w:r>
          </w:p>
        </w:tc>
        <w:tc>
          <w:tcPr>
            <w:tcW w:w="808" w:type="dxa"/>
            <w:shd w:val="clear" w:color="auto" w:fill="auto"/>
            <w:noWrap/>
            <w:vAlign w:val="center"/>
            <w:hideMark/>
          </w:tcPr>
          <w:p w14:paraId="5375B3C2"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657E0B9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Este material es implementado en los lavarropas o lavanderias, el grifo deberá ser necesariamente de material metálico inoxidable de dimensiones de 1/2”, el grifo deberá tener características para ser colocado en la pared.</w:t>
            </w:r>
            <w:r w:rsidRPr="00CE4C37">
              <w:rPr>
                <w:rFonts w:ascii="Tahoma" w:hAnsi="Tahoma" w:cs="Tahoma"/>
                <w:color w:val="000000"/>
                <w:sz w:val="16"/>
                <w:szCs w:val="16"/>
              </w:rPr>
              <w:br/>
              <w:t>Se recomienda que su procedencia sea de industria nacional o extranjera y de marca conocida dentro el mercado local</w:t>
            </w:r>
            <w:r w:rsidRPr="00CE4C37">
              <w:rPr>
                <w:rFonts w:ascii="Tahoma" w:hAnsi="Tahoma" w:cs="Tahoma"/>
                <w:color w:val="000000"/>
                <w:sz w:val="16"/>
                <w:szCs w:val="16"/>
              </w:rPr>
              <w:br/>
              <w:t>Cualquier alteración o daño del producto antes, durante y después del transporte, no realizara el ingreso a almacenes.</w:t>
            </w:r>
            <w:r w:rsidRPr="00CE4C37">
              <w:rPr>
                <w:rFonts w:ascii="Tahoma" w:hAnsi="Tahoma" w:cs="Tahoma"/>
                <w:color w:val="000000"/>
                <w:sz w:val="16"/>
                <w:szCs w:val="16"/>
              </w:rPr>
              <w:br/>
              <w:t>La Entidad Ejecutora deberá garantizar que el material de referencia sea de buena calidad y de marca reconocida.</w:t>
            </w:r>
          </w:p>
        </w:tc>
      </w:tr>
      <w:tr w:rsidR="00CE144C" w:rsidRPr="00CE4C37" w14:paraId="2629CD34" w14:textId="77777777" w:rsidTr="00F04260">
        <w:trPr>
          <w:trHeight w:val="63"/>
        </w:trPr>
        <w:tc>
          <w:tcPr>
            <w:tcW w:w="683" w:type="dxa"/>
            <w:shd w:val="clear" w:color="auto" w:fill="auto"/>
            <w:noWrap/>
            <w:vAlign w:val="center"/>
            <w:hideMark/>
          </w:tcPr>
          <w:p w14:paraId="31E8690C"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53</w:t>
            </w:r>
          </w:p>
        </w:tc>
        <w:tc>
          <w:tcPr>
            <w:tcW w:w="1880" w:type="dxa"/>
            <w:shd w:val="clear" w:color="auto" w:fill="auto"/>
            <w:noWrap/>
            <w:vAlign w:val="center"/>
            <w:hideMark/>
          </w:tcPr>
          <w:p w14:paraId="3C12C5E1"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IMPERMEABILIZANTE CRIL, SOL Y LLUVIA</w:t>
            </w:r>
          </w:p>
        </w:tc>
        <w:tc>
          <w:tcPr>
            <w:tcW w:w="808" w:type="dxa"/>
            <w:shd w:val="clear" w:color="auto" w:fill="auto"/>
            <w:noWrap/>
            <w:vAlign w:val="center"/>
            <w:hideMark/>
          </w:tcPr>
          <w:p w14:paraId="373E1E62"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LT</w:t>
            </w:r>
          </w:p>
        </w:tc>
        <w:tc>
          <w:tcPr>
            <w:tcW w:w="6023" w:type="dxa"/>
            <w:shd w:val="clear" w:color="auto" w:fill="auto"/>
            <w:vAlign w:val="center"/>
            <w:hideMark/>
          </w:tcPr>
          <w:p w14:paraId="652060A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CE4C37">
              <w:rPr>
                <w:rFonts w:ascii="Tahoma" w:hAnsi="Tahoma" w:cs="Tahoma"/>
                <w:color w:val="000000"/>
                <w:sz w:val="16"/>
                <w:szCs w:val="16"/>
              </w:rPr>
              <w:br/>
              <w:t>Será de entera responsabilidad de la Entidad Ejecutora, asegurar su calidad y su importación y así asegurar la entrega efectiva del producto en almacenes.</w:t>
            </w:r>
          </w:p>
        </w:tc>
      </w:tr>
      <w:tr w:rsidR="00CE144C" w:rsidRPr="00CE4C37" w14:paraId="2146DBDB" w14:textId="77777777" w:rsidTr="00F04260">
        <w:trPr>
          <w:trHeight w:val="751"/>
        </w:trPr>
        <w:tc>
          <w:tcPr>
            <w:tcW w:w="683" w:type="dxa"/>
            <w:shd w:val="clear" w:color="auto" w:fill="auto"/>
            <w:noWrap/>
            <w:vAlign w:val="center"/>
            <w:hideMark/>
          </w:tcPr>
          <w:p w14:paraId="2CB1FD23"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54</w:t>
            </w:r>
          </w:p>
        </w:tc>
        <w:tc>
          <w:tcPr>
            <w:tcW w:w="1880" w:type="dxa"/>
            <w:shd w:val="clear" w:color="auto" w:fill="auto"/>
            <w:noWrap/>
            <w:vAlign w:val="center"/>
            <w:hideMark/>
          </w:tcPr>
          <w:p w14:paraId="4348F8DD"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INODORO T/BAJO MAS ACCESORIOS</w:t>
            </w:r>
          </w:p>
        </w:tc>
        <w:tc>
          <w:tcPr>
            <w:tcW w:w="808" w:type="dxa"/>
            <w:shd w:val="clear" w:color="auto" w:fill="auto"/>
            <w:noWrap/>
            <w:vAlign w:val="center"/>
            <w:hideMark/>
          </w:tcPr>
          <w:p w14:paraId="61800542"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0756A00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CE4C37">
              <w:rPr>
                <w:rFonts w:ascii="Tahoma" w:hAnsi="Tahoma" w:cs="Tahoma"/>
                <w:color w:val="000000"/>
                <w:sz w:val="16"/>
                <w:szCs w:val="16"/>
              </w:rPr>
              <w:br/>
            </w:r>
            <w:r w:rsidRPr="00CE4C37">
              <w:rPr>
                <w:rFonts w:ascii="Tahoma" w:hAnsi="Tahoma" w:cs="Tahoma"/>
                <w:color w:val="000000"/>
                <w:sz w:val="16"/>
                <w:szCs w:val="16"/>
              </w:rPr>
              <w:lastRenderedPageBreak/>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CE4C37">
              <w:rPr>
                <w:rFonts w:ascii="Tahoma" w:hAnsi="Tahoma" w:cs="Tahoma"/>
                <w:color w:val="000000"/>
                <w:sz w:val="16"/>
                <w:szCs w:val="16"/>
              </w:rPr>
              <w:br/>
              <w:t>La Entidad Ejecutora deberá garantizar que el material de referencia sea de buena calidad y de marca reconocida.</w:t>
            </w:r>
          </w:p>
        </w:tc>
      </w:tr>
      <w:tr w:rsidR="00CE144C" w:rsidRPr="00CE4C37" w14:paraId="0A8A6E2F" w14:textId="77777777" w:rsidTr="00F04260">
        <w:trPr>
          <w:trHeight w:val="63"/>
        </w:trPr>
        <w:tc>
          <w:tcPr>
            <w:tcW w:w="683" w:type="dxa"/>
            <w:shd w:val="clear" w:color="auto" w:fill="auto"/>
            <w:noWrap/>
            <w:vAlign w:val="center"/>
            <w:hideMark/>
          </w:tcPr>
          <w:p w14:paraId="366D1ED3"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lastRenderedPageBreak/>
              <w:t>55</w:t>
            </w:r>
          </w:p>
        </w:tc>
        <w:tc>
          <w:tcPr>
            <w:tcW w:w="1880" w:type="dxa"/>
            <w:shd w:val="clear" w:color="auto" w:fill="auto"/>
            <w:noWrap/>
            <w:vAlign w:val="center"/>
            <w:hideMark/>
          </w:tcPr>
          <w:p w14:paraId="13445C52"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INTERRUPTOR</w:t>
            </w:r>
          </w:p>
        </w:tc>
        <w:tc>
          <w:tcPr>
            <w:tcW w:w="808" w:type="dxa"/>
            <w:shd w:val="clear" w:color="auto" w:fill="auto"/>
            <w:noWrap/>
            <w:vAlign w:val="center"/>
            <w:hideMark/>
          </w:tcPr>
          <w:p w14:paraId="40967D32"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684DC4F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CE4C37">
              <w:rPr>
                <w:rFonts w:ascii="Tahoma" w:hAnsi="Tahoma" w:cs="Tahoma"/>
                <w:color w:val="000000"/>
                <w:sz w:val="16"/>
                <w:szCs w:val="16"/>
              </w:rPr>
              <w:br/>
              <w:t xml:space="preserve">REQUISITOS: </w:t>
            </w:r>
            <w:r w:rsidRPr="00CE4C37">
              <w:rPr>
                <w:rFonts w:ascii="Tahoma" w:hAnsi="Tahoma" w:cs="Tahoma"/>
                <w:color w:val="000000"/>
                <w:sz w:val="16"/>
                <w:szCs w:val="16"/>
              </w:rPr>
              <w:br/>
              <w:t>Tensión nominal: 250V AC; 127 V AC</w:t>
            </w:r>
            <w:r w:rsidRPr="00CE4C37">
              <w:rPr>
                <w:rFonts w:ascii="Tahoma" w:hAnsi="Tahoma" w:cs="Tahoma"/>
                <w:color w:val="000000"/>
                <w:sz w:val="16"/>
                <w:szCs w:val="16"/>
              </w:rPr>
              <w:br/>
              <w:t>Corriente nominal (In): 10 A</w:t>
            </w:r>
            <w:r w:rsidRPr="00CE4C37">
              <w:rPr>
                <w:rFonts w:ascii="Tahoma" w:hAnsi="Tahoma" w:cs="Tahoma"/>
                <w:color w:val="000000"/>
                <w:sz w:val="16"/>
                <w:szCs w:val="16"/>
              </w:rPr>
              <w:br/>
              <w:t>Frecuencia: 60 Hz.</w:t>
            </w:r>
            <w:r w:rsidRPr="00CE4C37">
              <w:rPr>
                <w:rFonts w:ascii="Tahoma" w:hAnsi="Tahoma" w:cs="Tahoma"/>
                <w:color w:val="000000"/>
                <w:sz w:val="16"/>
                <w:szCs w:val="16"/>
              </w:rPr>
              <w:br/>
              <w:t>Operaciones mecánicas: Superior a 40.000 operaciones (Apertura- cierre), con carga a corriente nominal.</w:t>
            </w:r>
            <w:r w:rsidRPr="00CE4C37">
              <w:rPr>
                <w:rFonts w:ascii="Tahoma" w:hAnsi="Tahoma" w:cs="Tahoma"/>
                <w:color w:val="000000"/>
                <w:sz w:val="16"/>
                <w:szCs w:val="16"/>
              </w:rPr>
              <w:br/>
              <w:t>Mascara: Polocarbonato autoextinguible.</w:t>
            </w:r>
            <w:r w:rsidRPr="00CE4C37">
              <w:rPr>
                <w:rFonts w:ascii="Tahoma" w:hAnsi="Tahoma" w:cs="Tahoma"/>
                <w:color w:val="000000"/>
                <w:sz w:val="16"/>
                <w:szCs w:val="16"/>
              </w:rPr>
              <w:br/>
              <w:t>Acepta: 2 cables de 2.5 mm^2 (14 AWG)</w:t>
            </w:r>
            <w:r w:rsidRPr="00CE4C37">
              <w:rPr>
                <w:rFonts w:ascii="Tahoma" w:hAnsi="Tahoma" w:cs="Tahoma"/>
                <w:color w:val="000000"/>
                <w:sz w:val="16"/>
                <w:szCs w:val="16"/>
              </w:rPr>
              <w:br/>
              <w:t>Luz piloto pre cableada, fácil instalación.</w:t>
            </w:r>
            <w:r w:rsidRPr="00CE4C37">
              <w:rPr>
                <w:rFonts w:ascii="Tahoma" w:hAnsi="Tahoma" w:cs="Tahoma"/>
                <w:color w:val="000000"/>
                <w:sz w:val="16"/>
                <w:szCs w:val="16"/>
              </w:rPr>
              <w:br/>
              <w:t>Base en polifenilo y tecla fabricada en ABS.</w:t>
            </w:r>
            <w:r w:rsidRPr="00CE4C37">
              <w:rPr>
                <w:rFonts w:ascii="Tahoma" w:hAnsi="Tahoma" w:cs="Tahoma"/>
                <w:color w:val="000000"/>
                <w:sz w:val="16"/>
                <w:szCs w:val="16"/>
              </w:rPr>
              <w:br/>
              <w:t>Soportan hasta 850 °C (elevación de temperatura).</w:t>
            </w:r>
          </w:p>
        </w:tc>
      </w:tr>
      <w:tr w:rsidR="00CE144C" w:rsidRPr="00CE4C37" w14:paraId="0355C34B" w14:textId="77777777" w:rsidTr="00F04260">
        <w:trPr>
          <w:trHeight w:val="63"/>
        </w:trPr>
        <w:tc>
          <w:tcPr>
            <w:tcW w:w="683" w:type="dxa"/>
            <w:shd w:val="clear" w:color="auto" w:fill="auto"/>
            <w:noWrap/>
            <w:vAlign w:val="center"/>
            <w:hideMark/>
          </w:tcPr>
          <w:p w14:paraId="7BB1BFDC"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56</w:t>
            </w:r>
          </w:p>
        </w:tc>
        <w:tc>
          <w:tcPr>
            <w:tcW w:w="1880" w:type="dxa"/>
            <w:shd w:val="clear" w:color="auto" w:fill="auto"/>
            <w:noWrap/>
            <w:vAlign w:val="center"/>
            <w:hideMark/>
          </w:tcPr>
          <w:p w14:paraId="6D1A635D"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LADRILLO 6H (24X15X10)</w:t>
            </w:r>
          </w:p>
        </w:tc>
        <w:tc>
          <w:tcPr>
            <w:tcW w:w="808" w:type="dxa"/>
            <w:shd w:val="clear" w:color="auto" w:fill="auto"/>
            <w:noWrap/>
            <w:vAlign w:val="center"/>
            <w:hideMark/>
          </w:tcPr>
          <w:p w14:paraId="2862DE26"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73F118E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Ladrillo 6H (24X15X10) de producción nacional.</w:t>
            </w:r>
            <w:r w:rsidRPr="00CE4C37">
              <w:rPr>
                <w:rFonts w:ascii="Tahoma" w:hAnsi="Tahoma" w:cs="Tahoma"/>
                <w:color w:val="000000"/>
                <w:sz w:val="16"/>
                <w:szCs w:val="16"/>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CE4C37">
              <w:rPr>
                <w:rFonts w:ascii="Tahoma" w:hAnsi="Tahoma" w:cs="Tahoma"/>
                <w:color w:val="000000"/>
                <w:sz w:val="16"/>
                <w:szCs w:val="16"/>
              </w:rPr>
              <w:br/>
              <w:t>Debiendo cumplir con los certificados de calidad ISO 9001:2008 cuando corresponda o según instrucciones del Inspector del Proyecto.</w:t>
            </w:r>
            <w:r w:rsidRPr="00CE4C37">
              <w:rPr>
                <w:rFonts w:ascii="Tahoma" w:hAnsi="Tahoma" w:cs="Tahoma"/>
                <w:color w:val="000000"/>
                <w:sz w:val="16"/>
                <w:szCs w:val="16"/>
              </w:rPr>
              <w:br/>
              <w:t>La Entidad Ejecutora deberá garantizar que el material de referencia sea de buena calidad y de marca reconocida.</w:t>
            </w:r>
          </w:p>
        </w:tc>
      </w:tr>
      <w:tr w:rsidR="00CE144C" w:rsidRPr="00CE4C37" w14:paraId="14B31E43" w14:textId="77777777" w:rsidTr="00F04260">
        <w:trPr>
          <w:trHeight w:val="204"/>
        </w:trPr>
        <w:tc>
          <w:tcPr>
            <w:tcW w:w="683" w:type="dxa"/>
            <w:shd w:val="clear" w:color="auto" w:fill="auto"/>
            <w:noWrap/>
            <w:vAlign w:val="center"/>
            <w:hideMark/>
          </w:tcPr>
          <w:p w14:paraId="0C31D882"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57</w:t>
            </w:r>
          </w:p>
        </w:tc>
        <w:tc>
          <w:tcPr>
            <w:tcW w:w="1880" w:type="dxa"/>
            <w:shd w:val="clear" w:color="auto" w:fill="auto"/>
            <w:noWrap/>
            <w:vAlign w:val="center"/>
            <w:hideMark/>
          </w:tcPr>
          <w:p w14:paraId="6F4BB8E8"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LADRILLO GAMBOTE (25X12X6,5)</w:t>
            </w:r>
          </w:p>
        </w:tc>
        <w:tc>
          <w:tcPr>
            <w:tcW w:w="808" w:type="dxa"/>
            <w:shd w:val="clear" w:color="auto" w:fill="auto"/>
            <w:noWrap/>
            <w:vAlign w:val="center"/>
            <w:hideMark/>
          </w:tcPr>
          <w:p w14:paraId="470199A3"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236FD7B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CE144C" w:rsidRPr="00CE4C37" w14:paraId="1D1D5CA8" w14:textId="77777777" w:rsidTr="00F04260">
        <w:trPr>
          <w:trHeight w:val="132"/>
        </w:trPr>
        <w:tc>
          <w:tcPr>
            <w:tcW w:w="683" w:type="dxa"/>
            <w:shd w:val="clear" w:color="auto" w:fill="auto"/>
            <w:noWrap/>
            <w:vAlign w:val="center"/>
            <w:hideMark/>
          </w:tcPr>
          <w:p w14:paraId="369CAC35"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58</w:t>
            </w:r>
          </w:p>
        </w:tc>
        <w:tc>
          <w:tcPr>
            <w:tcW w:w="1880" w:type="dxa"/>
            <w:shd w:val="clear" w:color="auto" w:fill="auto"/>
            <w:noWrap/>
            <w:vAlign w:val="center"/>
            <w:hideMark/>
          </w:tcPr>
          <w:p w14:paraId="33874C1D"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LAVAMANOS CON PEDESTAL MAS ACCESORIOS</w:t>
            </w:r>
          </w:p>
        </w:tc>
        <w:tc>
          <w:tcPr>
            <w:tcW w:w="808" w:type="dxa"/>
            <w:shd w:val="clear" w:color="auto" w:fill="auto"/>
            <w:noWrap/>
            <w:vAlign w:val="center"/>
            <w:hideMark/>
          </w:tcPr>
          <w:p w14:paraId="687FCCB9"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09DDCD6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CE4C37">
              <w:rPr>
                <w:rFonts w:ascii="Tahoma" w:hAnsi="Tahoma" w:cs="Tahoma"/>
                <w:color w:val="000000"/>
                <w:sz w:val="16"/>
                <w:szCs w:val="16"/>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CE4C37">
              <w:rPr>
                <w:rFonts w:ascii="Tahoma" w:hAnsi="Tahoma" w:cs="Tahoma"/>
                <w:color w:val="000000"/>
                <w:sz w:val="16"/>
                <w:szCs w:val="16"/>
              </w:rPr>
              <w:br/>
              <w:t>También deberá tener las propiedades químicas respectivas tales como: resistencia al manchado y resistencia a los químicos.</w:t>
            </w:r>
            <w:r w:rsidRPr="00CE4C37">
              <w:rPr>
                <w:rFonts w:ascii="Tahoma" w:hAnsi="Tahoma" w:cs="Tahoma"/>
                <w:color w:val="000000"/>
                <w:sz w:val="16"/>
                <w:szCs w:val="16"/>
              </w:rPr>
              <w:br/>
              <w:t xml:space="preserve">Incluye los accesorios: </w:t>
            </w:r>
            <w:r w:rsidRPr="00CE4C37">
              <w:rPr>
                <w:rFonts w:ascii="Tahoma" w:hAnsi="Tahoma" w:cs="Tahoma"/>
                <w:color w:val="000000"/>
                <w:sz w:val="16"/>
                <w:szCs w:val="16"/>
              </w:rPr>
              <w:br/>
              <w:t xml:space="preserve">• Uñetas </w:t>
            </w:r>
            <w:r w:rsidRPr="00CE4C37">
              <w:rPr>
                <w:rFonts w:ascii="Tahoma" w:hAnsi="Tahoma" w:cs="Tahoma"/>
                <w:color w:val="000000"/>
                <w:sz w:val="16"/>
                <w:szCs w:val="16"/>
              </w:rPr>
              <w:br/>
              <w:t>• Grifería</w:t>
            </w:r>
            <w:r w:rsidRPr="00CE4C37">
              <w:rPr>
                <w:rFonts w:ascii="Tahoma" w:hAnsi="Tahoma" w:cs="Tahoma"/>
                <w:color w:val="000000"/>
                <w:sz w:val="16"/>
                <w:szCs w:val="16"/>
              </w:rPr>
              <w:br/>
              <w:t xml:space="preserve">• Tapón </w:t>
            </w:r>
            <w:r w:rsidRPr="00CE4C37">
              <w:rPr>
                <w:rFonts w:ascii="Tahoma" w:hAnsi="Tahoma" w:cs="Tahoma"/>
                <w:color w:val="000000"/>
                <w:sz w:val="16"/>
                <w:szCs w:val="16"/>
              </w:rPr>
              <w:br/>
              <w:t xml:space="preserve">• Desagüe </w:t>
            </w:r>
            <w:r w:rsidRPr="00CE4C37">
              <w:rPr>
                <w:rFonts w:ascii="Tahoma" w:hAnsi="Tahoma" w:cs="Tahoma"/>
                <w:color w:val="000000"/>
                <w:sz w:val="16"/>
                <w:szCs w:val="16"/>
              </w:rPr>
              <w:br/>
              <w:t>• Sopapa</w:t>
            </w:r>
            <w:r w:rsidRPr="00CE4C37">
              <w:rPr>
                <w:rFonts w:ascii="Tahoma" w:hAnsi="Tahoma" w:cs="Tahoma"/>
                <w:color w:val="000000"/>
                <w:sz w:val="16"/>
                <w:szCs w:val="16"/>
              </w:rPr>
              <w:br/>
              <w:t>• Y otros que sean necesarios para la adecuada instalación.</w:t>
            </w:r>
            <w:r w:rsidRPr="00CE4C37">
              <w:rPr>
                <w:rFonts w:ascii="Tahoma" w:hAnsi="Tahoma" w:cs="Tahoma"/>
                <w:color w:val="000000"/>
                <w:sz w:val="16"/>
                <w:szCs w:val="16"/>
              </w:rPr>
              <w:br/>
            </w:r>
            <w:r w:rsidRPr="00CE4C37">
              <w:rPr>
                <w:rFonts w:ascii="Tahoma" w:hAnsi="Tahoma" w:cs="Tahoma"/>
                <w:color w:val="000000"/>
                <w:sz w:val="16"/>
                <w:szCs w:val="16"/>
              </w:rPr>
              <w:br/>
            </w:r>
          </w:p>
        </w:tc>
      </w:tr>
      <w:tr w:rsidR="00CE144C" w:rsidRPr="00CE4C37" w14:paraId="79C2DEF8" w14:textId="77777777" w:rsidTr="00F04260">
        <w:trPr>
          <w:trHeight w:val="771"/>
        </w:trPr>
        <w:tc>
          <w:tcPr>
            <w:tcW w:w="683" w:type="dxa"/>
            <w:shd w:val="clear" w:color="auto" w:fill="auto"/>
            <w:noWrap/>
            <w:vAlign w:val="center"/>
            <w:hideMark/>
          </w:tcPr>
          <w:p w14:paraId="0A785F05"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59</w:t>
            </w:r>
          </w:p>
        </w:tc>
        <w:tc>
          <w:tcPr>
            <w:tcW w:w="1880" w:type="dxa"/>
            <w:shd w:val="clear" w:color="auto" w:fill="auto"/>
            <w:noWrap/>
            <w:vAlign w:val="center"/>
            <w:hideMark/>
          </w:tcPr>
          <w:p w14:paraId="46E1E8F4"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LAVANDERÍA DE CEMENTO MAS ACCESORIOS</w:t>
            </w:r>
          </w:p>
        </w:tc>
        <w:tc>
          <w:tcPr>
            <w:tcW w:w="808" w:type="dxa"/>
            <w:shd w:val="clear" w:color="auto" w:fill="auto"/>
            <w:noWrap/>
            <w:vAlign w:val="center"/>
            <w:hideMark/>
          </w:tcPr>
          <w:p w14:paraId="63B2C3F0"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5C13AC3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 xml:space="preserve">La lavandería de cemento y sus accesorios deben ser de primera calidad dentro el mercado local y que cumplan las exigencias técnicas del proyecto.      </w:t>
            </w:r>
            <w:r w:rsidRPr="00CE4C37">
              <w:rPr>
                <w:rFonts w:ascii="Tahoma" w:hAnsi="Tahoma" w:cs="Tahoma"/>
                <w:color w:val="000000"/>
                <w:sz w:val="16"/>
                <w:szCs w:val="16"/>
              </w:rPr>
              <w:br/>
            </w:r>
            <w:r w:rsidRPr="00CE4C37">
              <w:rPr>
                <w:rFonts w:ascii="Tahoma" w:hAnsi="Tahoma" w:cs="Tahoma"/>
                <w:color w:val="000000"/>
                <w:sz w:val="16"/>
                <w:szCs w:val="16"/>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w:t>
            </w:r>
            <w:r w:rsidRPr="00CE4C37">
              <w:rPr>
                <w:rFonts w:ascii="Tahoma" w:hAnsi="Tahoma" w:cs="Tahoma"/>
                <w:color w:val="000000"/>
                <w:sz w:val="16"/>
                <w:szCs w:val="16"/>
              </w:rPr>
              <w:lastRenderedPageBreak/>
              <w:t xml:space="preserve">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CE4C37">
              <w:rPr>
                <w:rFonts w:ascii="Tahoma" w:hAnsi="Tahoma" w:cs="Tahoma"/>
                <w:color w:val="000000"/>
                <w:sz w:val="16"/>
                <w:szCs w:val="16"/>
              </w:rPr>
              <w:br/>
            </w:r>
            <w:r w:rsidRPr="00CE4C37">
              <w:rPr>
                <w:rFonts w:ascii="Tahoma" w:hAnsi="Tahoma" w:cs="Tahoma"/>
                <w:color w:val="000000"/>
                <w:sz w:val="16"/>
                <w:szCs w:val="16"/>
              </w:rP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r>
            <w:r w:rsidRPr="00CE4C37">
              <w:rPr>
                <w:rFonts w:ascii="Tahoma" w:hAnsi="Tahoma" w:cs="Tahoma"/>
                <w:color w:val="000000"/>
                <w:sz w:val="16"/>
                <w:szCs w:val="16"/>
              </w:rPr>
              <w:br/>
              <w:t>Las alas laterales tendrán una pendiente mínima de 2% con dirección hacia el área de lavado.</w:t>
            </w:r>
            <w:r w:rsidRPr="00CE4C37">
              <w:rPr>
                <w:rFonts w:ascii="Tahoma" w:hAnsi="Tahoma" w:cs="Tahoma"/>
                <w:color w:val="000000"/>
                <w:sz w:val="16"/>
                <w:szCs w:val="16"/>
              </w:rPr>
              <w:br/>
            </w:r>
            <w:r w:rsidRPr="00CE4C37">
              <w:rPr>
                <w:rFonts w:ascii="Tahoma" w:hAnsi="Tahoma" w:cs="Tahoma"/>
                <w:color w:val="000000"/>
                <w:sz w:val="16"/>
                <w:szCs w:val="16"/>
              </w:rPr>
              <w:br/>
              <w:t>Los accesorios necesarios para su adecuada instalación son sopapa, sifón de PVC, su respectiva conexión al sistema de desagüe, etc. Los mismos dependerán del requerimiento del Inspector.</w:t>
            </w:r>
          </w:p>
        </w:tc>
      </w:tr>
      <w:tr w:rsidR="00CE144C" w:rsidRPr="00CE4C37" w14:paraId="71BD79C7" w14:textId="77777777" w:rsidTr="00F04260">
        <w:trPr>
          <w:trHeight w:val="63"/>
        </w:trPr>
        <w:tc>
          <w:tcPr>
            <w:tcW w:w="683" w:type="dxa"/>
            <w:shd w:val="clear" w:color="auto" w:fill="auto"/>
            <w:noWrap/>
            <w:vAlign w:val="center"/>
            <w:hideMark/>
          </w:tcPr>
          <w:p w14:paraId="43F0CF3F"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lastRenderedPageBreak/>
              <w:t>60</w:t>
            </w:r>
          </w:p>
        </w:tc>
        <w:tc>
          <w:tcPr>
            <w:tcW w:w="1880" w:type="dxa"/>
            <w:shd w:val="clear" w:color="auto" w:fill="auto"/>
            <w:noWrap/>
            <w:vAlign w:val="center"/>
            <w:hideMark/>
          </w:tcPr>
          <w:p w14:paraId="084B872C"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LAVAPLATOS 1 FOSA Y 1 FREGADERO MAS SOPAPA Y SIFÓN</w:t>
            </w:r>
          </w:p>
        </w:tc>
        <w:tc>
          <w:tcPr>
            <w:tcW w:w="808" w:type="dxa"/>
            <w:shd w:val="clear" w:color="auto" w:fill="auto"/>
            <w:noWrap/>
            <w:vAlign w:val="center"/>
            <w:hideMark/>
          </w:tcPr>
          <w:p w14:paraId="548D49F2"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4B5AB423"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r>
            <w:r w:rsidRPr="00CE4C37">
              <w:rPr>
                <w:rFonts w:ascii="Tahoma" w:hAnsi="Tahoma" w:cs="Tahoma"/>
                <w:color w:val="000000"/>
                <w:sz w:val="16"/>
                <w:szCs w:val="16"/>
              </w:rPr>
              <w:br/>
              <w:t>Debe  contar  con un certificado  de calidad,  permiso, autorización  u otro documento  necesario para asegurar su calidad y su importación  previo a su provisión en obra.</w:t>
            </w:r>
            <w:r w:rsidRPr="00CE4C37">
              <w:rPr>
                <w:rFonts w:ascii="Tahoma" w:hAnsi="Tahoma" w:cs="Tahoma"/>
                <w:color w:val="000000"/>
                <w:sz w:val="16"/>
                <w:szCs w:val="16"/>
              </w:rPr>
              <w:br/>
              <w:t>Los accesorios son la Sopapa, anillas de PVC Ø½”, Sifón con bajante de PVC Ø1½” y reducción de PVC de (Ø2”a Ø1½”), los mismos deben ser de primera calidad dentro el mercado local y que cumplan las exigencias técnicas del proyecto.</w:t>
            </w:r>
            <w:r w:rsidRPr="00CE4C37">
              <w:rPr>
                <w:rFonts w:ascii="Tahoma" w:hAnsi="Tahoma" w:cs="Tahoma"/>
                <w:color w:val="000000"/>
                <w:sz w:val="16"/>
                <w:szCs w:val="16"/>
              </w:rPr>
              <w:br/>
            </w:r>
            <w:r w:rsidRPr="00CE4C37">
              <w:rPr>
                <w:rFonts w:ascii="Tahoma" w:hAnsi="Tahoma" w:cs="Tahoma"/>
                <w:color w:val="000000"/>
                <w:sz w:val="16"/>
                <w:szCs w:val="16"/>
              </w:rPr>
              <w:br/>
              <w:t>Modelo: Sobreponer</w:t>
            </w:r>
            <w:r w:rsidRPr="00CE4C37">
              <w:rPr>
                <w:rFonts w:ascii="Tahoma" w:hAnsi="Tahoma" w:cs="Tahoma"/>
                <w:color w:val="000000"/>
                <w:sz w:val="16"/>
                <w:szCs w:val="16"/>
              </w:rPr>
              <w:br/>
              <w:t>Material: Acero inoxidable</w:t>
            </w:r>
            <w:r w:rsidRPr="00CE4C37">
              <w:rPr>
                <w:rFonts w:ascii="Tahoma" w:hAnsi="Tahoma" w:cs="Tahoma"/>
                <w:color w:val="000000"/>
                <w:sz w:val="16"/>
                <w:szCs w:val="16"/>
              </w:rPr>
              <w:br/>
              <w:t>Ancho:  44 cm aprox.</w:t>
            </w:r>
            <w:r w:rsidRPr="00CE4C37">
              <w:rPr>
                <w:rFonts w:ascii="Tahoma" w:hAnsi="Tahoma" w:cs="Tahoma"/>
                <w:color w:val="000000"/>
                <w:sz w:val="16"/>
                <w:szCs w:val="16"/>
              </w:rPr>
              <w:br/>
              <w:t>Largo:  78 cm aprox.</w:t>
            </w:r>
            <w:r w:rsidRPr="00CE4C37">
              <w:rPr>
                <w:rFonts w:ascii="Tahoma" w:hAnsi="Tahoma" w:cs="Tahoma"/>
                <w:color w:val="000000"/>
                <w:sz w:val="16"/>
                <w:szCs w:val="16"/>
              </w:rPr>
              <w:br/>
              <w:t>Ubicación del seca platos: Izquierda/derecha</w:t>
            </w:r>
            <w:r w:rsidRPr="00CE4C37">
              <w:rPr>
                <w:rFonts w:ascii="Tahoma" w:hAnsi="Tahoma" w:cs="Tahoma"/>
                <w:color w:val="000000"/>
                <w:sz w:val="16"/>
                <w:szCs w:val="16"/>
              </w:rPr>
              <w:br/>
              <w:t>Rebalse: Incluido</w:t>
            </w:r>
            <w:r w:rsidRPr="00CE4C37">
              <w:rPr>
                <w:rFonts w:ascii="Tahoma" w:hAnsi="Tahoma" w:cs="Tahoma"/>
                <w:color w:val="000000"/>
                <w:sz w:val="16"/>
                <w:szCs w:val="16"/>
              </w:rPr>
              <w:br/>
              <w:t>Desagüe: Incluido</w:t>
            </w:r>
          </w:p>
        </w:tc>
      </w:tr>
      <w:tr w:rsidR="00CE144C" w:rsidRPr="00CE4C37" w14:paraId="14493135" w14:textId="77777777" w:rsidTr="00F04260">
        <w:trPr>
          <w:trHeight w:val="63"/>
        </w:trPr>
        <w:tc>
          <w:tcPr>
            <w:tcW w:w="683" w:type="dxa"/>
            <w:shd w:val="clear" w:color="auto" w:fill="auto"/>
            <w:noWrap/>
            <w:vAlign w:val="center"/>
            <w:hideMark/>
          </w:tcPr>
          <w:p w14:paraId="0CF5CA0C"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61</w:t>
            </w:r>
          </w:p>
        </w:tc>
        <w:tc>
          <w:tcPr>
            <w:tcW w:w="1880" w:type="dxa"/>
            <w:shd w:val="clear" w:color="auto" w:fill="auto"/>
            <w:noWrap/>
            <w:vAlign w:val="center"/>
            <w:hideMark/>
          </w:tcPr>
          <w:p w14:paraId="4C54E07C"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LIJA P/PARED</w:t>
            </w:r>
          </w:p>
        </w:tc>
        <w:tc>
          <w:tcPr>
            <w:tcW w:w="808" w:type="dxa"/>
            <w:shd w:val="clear" w:color="auto" w:fill="auto"/>
            <w:noWrap/>
            <w:vAlign w:val="center"/>
            <w:hideMark/>
          </w:tcPr>
          <w:p w14:paraId="6F34E2BD"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w:t>
            </w:r>
          </w:p>
        </w:tc>
        <w:tc>
          <w:tcPr>
            <w:tcW w:w="6023" w:type="dxa"/>
            <w:shd w:val="clear" w:color="auto" w:fill="auto"/>
            <w:vAlign w:val="center"/>
            <w:hideMark/>
          </w:tcPr>
          <w:p w14:paraId="5AEB69D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El papel de lija o simplemente  lija, es una herramienta  que consiste en un soporte de papel sobre el cual se adhiere algún material abrasivo, como polvo de vidrio o esmeril.</w:t>
            </w:r>
            <w:r w:rsidRPr="00CE4C37">
              <w:rPr>
                <w:rFonts w:ascii="Tahoma" w:hAnsi="Tahoma" w:cs="Tahoma"/>
                <w:color w:val="000000"/>
                <w:sz w:val="16"/>
                <w:szCs w:val="16"/>
              </w:rPr>
              <w:br/>
            </w:r>
            <w:r w:rsidRPr="00CE4C37">
              <w:rPr>
                <w:rFonts w:ascii="Tahoma" w:hAnsi="Tahoma" w:cs="Tahoma"/>
                <w:color w:val="000000"/>
                <w:sz w:val="16"/>
                <w:szCs w:val="16"/>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CE144C" w:rsidRPr="00CE4C37" w14:paraId="0D3D768F" w14:textId="77777777" w:rsidTr="00F04260">
        <w:trPr>
          <w:trHeight w:val="63"/>
        </w:trPr>
        <w:tc>
          <w:tcPr>
            <w:tcW w:w="683" w:type="dxa"/>
            <w:shd w:val="clear" w:color="auto" w:fill="auto"/>
            <w:noWrap/>
            <w:vAlign w:val="center"/>
            <w:hideMark/>
          </w:tcPr>
          <w:p w14:paraId="56F183A3"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62</w:t>
            </w:r>
          </w:p>
        </w:tc>
        <w:tc>
          <w:tcPr>
            <w:tcW w:w="1880" w:type="dxa"/>
            <w:shd w:val="clear" w:color="auto" w:fill="auto"/>
            <w:noWrap/>
            <w:vAlign w:val="center"/>
            <w:hideMark/>
          </w:tcPr>
          <w:p w14:paraId="0A53E5B3"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LLAVE DE PASO 1/2"</w:t>
            </w:r>
          </w:p>
        </w:tc>
        <w:tc>
          <w:tcPr>
            <w:tcW w:w="808" w:type="dxa"/>
            <w:shd w:val="clear" w:color="auto" w:fill="auto"/>
            <w:noWrap/>
            <w:vAlign w:val="center"/>
            <w:hideMark/>
          </w:tcPr>
          <w:p w14:paraId="4F9FC391"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3F1E6CB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 xml:space="preserve">La llave de paso 1/2" requerida, se emplea para controlar caudales rectilíneos o generar pequeña restricción del paso del fluido, en el sistema de agua potable. </w:t>
            </w:r>
            <w:r w:rsidRPr="00CE4C37">
              <w:rPr>
                <w:rFonts w:ascii="Tahoma" w:hAnsi="Tahoma" w:cs="Tahoma"/>
                <w:color w:val="000000"/>
                <w:sz w:val="16"/>
                <w:szCs w:val="16"/>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CE144C" w:rsidRPr="00CE4C37" w14:paraId="4A06CA9B" w14:textId="77777777" w:rsidTr="00F04260">
        <w:trPr>
          <w:trHeight w:val="63"/>
        </w:trPr>
        <w:tc>
          <w:tcPr>
            <w:tcW w:w="683" w:type="dxa"/>
            <w:shd w:val="clear" w:color="auto" w:fill="auto"/>
            <w:noWrap/>
            <w:vAlign w:val="center"/>
            <w:hideMark/>
          </w:tcPr>
          <w:p w14:paraId="09FA09C5"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63</w:t>
            </w:r>
          </w:p>
        </w:tc>
        <w:tc>
          <w:tcPr>
            <w:tcW w:w="1880" w:type="dxa"/>
            <w:shd w:val="clear" w:color="auto" w:fill="auto"/>
            <w:noWrap/>
            <w:vAlign w:val="center"/>
            <w:hideMark/>
          </w:tcPr>
          <w:p w14:paraId="5855786C"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LLAVE DE PASO 1/2" PARA DUCHA</w:t>
            </w:r>
          </w:p>
        </w:tc>
        <w:tc>
          <w:tcPr>
            <w:tcW w:w="808" w:type="dxa"/>
            <w:shd w:val="clear" w:color="auto" w:fill="auto"/>
            <w:noWrap/>
            <w:vAlign w:val="center"/>
            <w:hideMark/>
          </w:tcPr>
          <w:p w14:paraId="61F9A75E"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41969CB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 xml:space="preserve">La llave de paso 1/2" para ducha requerida, se emplea para controlar caudales rectilíneos o generar pequeña restricción del paso del fluido en la ducha. </w:t>
            </w:r>
            <w:r w:rsidRPr="00CE4C37">
              <w:rPr>
                <w:rFonts w:ascii="Tahoma" w:hAnsi="Tahoma" w:cs="Tahoma"/>
                <w:color w:val="000000"/>
                <w:sz w:val="16"/>
                <w:szCs w:val="16"/>
              </w:rPr>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rsidR="00CE144C" w:rsidRPr="00CE4C37" w14:paraId="237D3AC5" w14:textId="77777777" w:rsidTr="00F04260">
        <w:trPr>
          <w:trHeight w:val="63"/>
        </w:trPr>
        <w:tc>
          <w:tcPr>
            <w:tcW w:w="683" w:type="dxa"/>
            <w:shd w:val="clear" w:color="auto" w:fill="auto"/>
            <w:noWrap/>
            <w:vAlign w:val="center"/>
            <w:hideMark/>
          </w:tcPr>
          <w:p w14:paraId="01978A02"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64</w:t>
            </w:r>
          </w:p>
        </w:tc>
        <w:tc>
          <w:tcPr>
            <w:tcW w:w="1880" w:type="dxa"/>
            <w:shd w:val="clear" w:color="auto" w:fill="auto"/>
            <w:noWrap/>
            <w:vAlign w:val="center"/>
            <w:hideMark/>
          </w:tcPr>
          <w:p w14:paraId="2D961F35"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MADERA DE CONSTRUCCIÓN (3 USOS)</w:t>
            </w:r>
          </w:p>
        </w:tc>
        <w:tc>
          <w:tcPr>
            <w:tcW w:w="808" w:type="dxa"/>
            <w:shd w:val="clear" w:color="auto" w:fill="auto"/>
            <w:noWrap/>
            <w:vAlign w:val="center"/>
            <w:hideMark/>
          </w:tcPr>
          <w:p w14:paraId="7337FBBC"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P2</w:t>
            </w:r>
          </w:p>
        </w:tc>
        <w:tc>
          <w:tcPr>
            <w:tcW w:w="6023" w:type="dxa"/>
            <w:shd w:val="clear" w:color="auto" w:fill="auto"/>
            <w:vAlign w:val="center"/>
            <w:hideMark/>
          </w:tcPr>
          <w:p w14:paraId="45C14B9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En la construcción de encofrados, se deberá utilizar maderas que reúnan las características de las que se señalan a continuación y para los usos específicos que se indican:</w:t>
            </w:r>
            <w:r w:rsidRPr="00CE4C37">
              <w:rPr>
                <w:rFonts w:ascii="Tahoma" w:hAnsi="Tahoma" w:cs="Tahoma"/>
                <w:color w:val="000000"/>
                <w:sz w:val="16"/>
                <w:szCs w:val="16"/>
              </w:rPr>
              <w:br/>
              <w:t xml:space="preserve">La madera a emplearse deberá ser, de buena calidad, sin ojos ni astilla duras, bien </w:t>
            </w:r>
            <w:r w:rsidRPr="00CE4C37">
              <w:rPr>
                <w:rFonts w:ascii="Tahoma" w:hAnsi="Tahoma" w:cs="Tahoma"/>
                <w:color w:val="000000"/>
                <w:sz w:val="16"/>
                <w:szCs w:val="16"/>
              </w:rPr>
              <w:lastRenderedPageBreak/>
              <w:t>estacionada, pudiendo ser esta de pino Oregón, abedul, eucalipto, chopo o abeto u otra similar.</w:t>
            </w:r>
            <w:r w:rsidRPr="00CE4C37">
              <w:rPr>
                <w:rFonts w:ascii="Tahoma" w:hAnsi="Tahoma" w:cs="Tahoma"/>
                <w:color w:val="000000"/>
                <w:sz w:val="16"/>
                <w:szCs w:val="16"/>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CE4C37">
              <w:rPr>
                <w:rFonts w:ascii="Tahoma" w:hAnsi="Tahoma" w:cs="Tahoma"/>
                <w:color w:val="000000"/>
                <w:sz w:val="16"/>
                <w:szCs w:val="16"/>
              </w:rPr>
              <w:br/>
              <w:t>La madera muy dura y con gran contracción se utilizará para puntales (Callapos).</w:t>
            </w:r>
            <w:r w:rsidRPr="00CE4C37">
              <w:rPr>
                <w:rFonts w:ascii="Tahoma" w:hAnsi="Tahoma" w:cs="Tahoma"/>
                <w:color w:val="000000"/>
                <w:sz w:val="16"/>
                <w:szCs w:val="16"/>
              </w:rPr>
              <w:br/>
              <w:t>Los tableros no deben deformarse sufriendo torcedura, se deben conservar húmedos para evitar que se doblen, debido al hinchamiento que se producirá al vaciar el concreto.</w:t>
            </w:r>
            <w:r w:rsidRPr="00CE4C37">
              <w:rPr>
                <w:rFonts w:ascii="Tahoma" w:hAnsi="Tahoma" w:cs="Tahoma"/>
                <w:color w:val="000000"/>
                <w:sz w:val="16"/>
                <w:szCs w:val="16"/>
              </w:rPr>
              <w:br/>
              <w:t>Los cuartones deben ser de madera más resistente que la de las tablas por la función que estos desempeñan y no deben conservar humedad.</w:t>
            </w:r>
          </w:p>
        </w:tc>
      </w:tr>
      <w:tr w:rsidR="00CE144C" w:rsidRPr="00CE4C37" w14:paraId="616CDB48" w14:textId="77777777" w:rsidTr="00F04260">
        <w:trPr>
          <w:trHeight w:val="63"/>
        </w:trPr>
        <w:tc>
          <w:tcPr>
            <w:tcW w:w="683" w:type="dxa"/>
            <w:shd w:val="clear" w:color="auto" w:fill="auto"/>
            <w:noWrap/>
            <w:vAlign w:val="center"/>
            <w:hideMark/>
          </w:tcPr>
          <w:p w14:paraId="16444E6B"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lastRenderedPageBreak/>
              <w:t>65</w:t>
            </w:r>
          </w:p>
        </w:tc>
        <w:tc>
          <w:tcPr>
            <w:tcW w:w="1880" w:type="dxa"/>
            <w:shd w:val="clear" w:color="auto" w:fill="auto"/>
            <w:noWrap/>
            <w:vAlign w:val="center"/>
            <w:hideMark/>
          </w:tcPr>
          <w:p w14:paraId="558110D9"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MARCO DE ALUMINIO LÍNEA 20 C/MALLA MILIMÉTRICA</w:t>
            </w:r>
          </w:p>
        </w:tc>
        <w:tc>
          <w:tcPr>
            <w:tcW w:w="808" w:type="dxa"/>
            <w:shd w:val="clear" w:color="auto" w:fill="auto"/>
            <w:noWrap/>
            <w:vAlign w:val="center"/>
            <w:hideMark/>
          </w:tcPr>
          <w:p w14:paraId="53703497"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M2</w:t>
            </w:r>
          </w:p>
        </w:tc>
        <w:tc>
          <w:tcPr>
            <w:tcW w:w="6023" w:type="dxa"/>
            <w:shd w:val="clear" w:color="auto" w:fill="auto"/>
            <w:vAlign w:val="center"/>
            <w:hideMark/>
          </w:tcPr>
          <w:p w14:paraId="129E63F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El perfil de aluminio requerido para el marco deberá estar hecho con la aleación metálica, resistente a la corrosión, que cumpla con la calidad ISO 9001. El perfil deberá estar libre de defectos, rajaduras, con las dimensiones y la línea respectiva indicada en los planos, para que pueda alojar la malla milimétrica.</w:t>
            </w:r>
            <w:r w:rsidRPr="00CE4C37">
              <w:rPr>
                <w:rFonts w:ascii="Tahoma" w:hAnsi="Tahoma" w:cs="Tahoma"/>
                <w:color w:val="000000"/>
                <w:sz w:val="16"/>
                <w:szCs w:val="16"/>
              </w:rPr>
              <w:br/>
              <w:t>La malla milimétrica será metálica, de primera calidad y sin defectos, con las dimensiones indicadas en los planos.</w:t>
            </w:r>
          </w:p>
        </w:tc>
      </w:tr>
      <w:tr w:rsidR="00CE144C" w:rsidRPr="00CE4C37" w14:paraId="5C617270" w14:textId="77777777" w:rsidTr="00F04260">
        <w:trPr>
          <w:trHeight w:val="63"/>
        </w:trPr>
        <w:tc>
          <w:tcPr>
            <w:tcW w:w="683" w:type="dxa"/>
            <w:shd w:val="clear" w:color="auto" w:fill="auto"/>
            <w:noWrap/>
            <w:vAlign w:val="center"/>
            <w:hideMark/>
          </w:tcPr>
          <w:p w14:paraId="282544FB"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66</w:t>
            </w:r>
          </w:p>
        </w:tc>
        <w:tc>
          <w:tcPr>
            <w:tcW w:w="1880" w:type="dxa"/>
            <w:shd w:val="clear" w:color="auto" w:fill="auto"/>
            <w:noWrap/>
            <w:vAlign w:val="center"/>
            <w:hideMark/>
          </w:tcPr>
          <w:p w14:paraId="38D41345"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MASA ACRÍLICA</w:t>
            </w:r>
          </w:p>
        </w:tc>
        <w:tc>
          <w:tcPr>
            <w:tcW w:w="808" w:type="dxa"/>
            <w:shd w:val="clear" w:color="auto" w:fill="auto"/>
            <w:noWrap/>
            <w:vAlign w:val="center"/>
            <w:hideMark/>
          </w:tcPr>
          <w:p w14:paraId="3AF41FD9"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LT</w:t>
            </w:r>
          </w:p>
        </w:tc>
        <w:tc>
          <w:tcPr>
            <w:tcW w:w="6023" w:type="dxa"/>
            <w:shd w:val="clear" w:color="auto" w:fill="auto"/>
            <w:vAlign w:val="center"/>
            <w:hideMark/>
          </w:tcPr>
          <w:p w14:paraId="4276A33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La masa acrílica requerida, sera de alta viscosidad a base de una emulsión acrílica estirenada de elevada consistencia y rápido secado. Para uso en superficies internas y externas.</w:t>
            </w:r>
            <w:r w:rsidRPr="00CE4C37">
              <w:rPr>
                <w:rFonts w:ascii="Tahoma" w:hAnsi="Tahoma" w:cs="Tahoma"/>
                <w:color w:val="000000"/>
                <w:sz w:val="16"/>
                <w:szCs w:val="16"/>
              </w:rPr>
              <w:br/>
              <w:t>Será aplicado en paredes externas e internas de revoque de cemento, concreto, estuco, panel de construcción, fibrocemento, ladrillos de concreto y/o paredes que requieran ser pintadas con pintura látex.</w:t>
            </w:r>
            <w:r w:rsidRPr="00CE4C37">
              <w:rPr>
                <w:rFonts w:ascii="Tahoma" w:hAnsi="Tahoma" w:cs="Tahoma"/>
                <w:color w:val="000000"/>
                <w:sz w:val="16"/>
                <w:szCs w:val="16"/>
              </w:rPr>
              <w:br/>
              <w:t>Servirá para corregir pequeñas imperfecciones,  especialmente en muros, paredes y cielos raso.</w:t>
            </w:r>
            <w:r w:rsidRPr="00CE4C37">
              <w:rPr>
                <w:rFonts w:ascii="Tahoma" w:hAnsi="Tahoma" w:cs="Tahoma"/>
                <w:color w:val="000000"/>
                <w:sz w:val="16"/>
                <w:szCs w:val="16"/>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E144C" w:rsidRPr="00CE4C37" w14:paraId="33D45549" w14:textId="77777777" w:rsidTr="00F04260">
        <w:trPr>
          <w:trHeight w:val="63"/>
        </w:trPr>
        <w:tc>
          <w:tcPr>
            <w:tcW w:w="683" w:type="dxa"/>
            <w:shd w:val="clear" w:color="auto" w:fill="auto"/>
            <w:noWrap/>
            <w:vAlign w:val="center"/>
            <w:hideMark/>
          </w:tcPr>
          <w:p w14:paraId="217028A0"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67</w:t>
            </w:r>
          </w:p>
        </w:tc>
        <w:tc>
          <w:tcPr>
            <w:tcW w:w="1880" w:type="dxa"/>
            <w:shd w:val="clear" w:color="auto" w:fill="auto"/>
            <w:noWrap/>
            <w:vAlign w:val="center"/>
            <w:hideMark/>
          </w:tcPr>
          <w:p w14:paraId="66D35837"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MASA CORRIDA</w:t>
            </w:r>
          </w:p>
        </w:tc>
        <w:tc>
          <w:tcPr>
            <w:tcW w:w="808" w:type="dxa"/>
            <w:shd w:val="clear" w:color="auto" w:fill="auto"/>
            <w:noWrap/>
            <w:vAlign w:val="center"/>
            <w:hideMark/>
          </w:tcPr>
          <w:p w14:paraId="54EC2ADE"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LT</w:t>
            </w:r>
          </w:p>
        </w:tc>
        <w:tc>
          <w:tcPr>
            <w:tcW w:w="6023" w:type="dxa"/>
            <w:shd w:val="clear" w:color="auto" w:fill="auto"/>
            <w:vAlign w:val="center"/>
            <w:hideMark/>
          </w:tcPr>
          <w:p w14:paraId="03356E4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CE4C37">
              <w:rPr>
                <w:rFonts w:ascii="Tahoma" w:hAnsi="Tahoma" w:cs="Tahoma"/>
                <w:color w:val="000000"/>
                <w:sz w:val="16"/>
                <w:szCs w:val="16"/>
              </w:rPr>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CE144C" w:rsidRPr="00CE4C37" w14:paraId="7114B903" w14:textId="77777777" w:rsidTr="00F04260">
        <w:trPr>
          <w:trHeight w:val="63"/>
        </w:trPr>
        <w:tc>
          <w:tcPr>
            <w:tcW w:w="683" w:type="dxa"/>
            <w:shd w:val="clear" w:color="auto" w:fill="auto"/>
            <w:noWrap/>
            <w:vAlign w:val="center"/>
            <w:hideMark/>
          </w:tcPr>
          <w:p w14:paraId="73D8B3E6"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68</w:t>
            </w:r>
          </w:p>
        </w:tc>
        <w:tc>
          <w:tcPr>
            <w:tcW w:w="1880" w:type="dxa"/>
            <w:shd w:val="clear" w:color="auto" w:fill="auto"/>
            <w:noWrap/>
            <w:vAlign w:val="center"/>
            <w:hideMark/>
          </w:tcPr>
          <w:p w14:paraId="5B7A825A"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NIPLE PVC DE 1/2"</w:t>
            </w:r>
          </w:p>
        </w:tc>
        <w:tc>
          <w:tcPr>
            <w:tcW w:w="808" w:type="dxa"/>
            <w:shd w:val="clear" w:color="auto" w:fill="auto"/>
            <w:noWrap/>
            <w:vAlign w:val="center"/>
            <w:hideMark/>
          </w:tcPr>
          <w:p w14:paraId="05E7A405"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228C07D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Requisitos sobre el Producto:</w:t>
            </w:r>
            <w:r w:rsidRPr="00CE4C37">
              <w:rPr>
                <w:rFonts w:ascii="Tahoma" w:hAnsi="Tahoma" w:cs="Tahoma"/>
                <w:color w:val="000000"/>
                <w:sz w:val="16"/>
                <w:szCs w:val="16"/>
              </w:rPr>
              <w:br/>
              <w:t>Deberá ser de PVC de primera calidad y marca conocida.</w:t>
            </w:r>
            <w:r w:rsidRPr="00CE4C37">
              <w:rPr>
                <w:rFonts w:ascii="Tahoma" w:hAnsi="Tahoma" w:cs="Tahoma"/>
                <w:color w:val="000000"/>
                <w:sz w:val="16"/>
                <w:szCs w:val="16"/>
              </w:rPr>
              <w:br/>
              <w:t>El proveedor deberá especificar el tipo, espesor, y resistencia.</w:t>
            </w:r>
            <w:r w:rsidRPr="00CE4C37">
              <w:rPr>
                <w:rFonts w:ascii="Tahoma" w:hAnsi="Tahoma" w:cs="Tahoma"/>
                <w:color w:val="000000"/>
                <w:sz w:val="16"/>
                <w:szCs w:val="16"/>
              </w:rPr>
              <w:br/>
              <w:t>La superficie del accesorio deberá ser lisa y libre de grietas, fisuras y otros defectos que alteren su calidad.</w:t>
            </w:r>
            <w:r w:rsidRPr="00CE4C37">
              <w:rPr>
                <w:rFonts w:ascii="Tahoma" w:hAnsi="Tahoma" w:cs="Tahoma"/>
                <w:color w:val="000000"/>
                <w:sz w:val="16"/>
                <w:szCs w:val="16"/>
              </w:rPr>
              <w:br/>
              <w:t>El accesorio deberá ser de color uniforme.</w:t>
            </w:r>
            <w:r w:rsidRPr="00CE4C37">
              <w:rPr>
                <w:rFonts w:ascii="Tahoma" w:hAnsi="Tahoma" w:cs="Tahoma"/>
                <w:color w:val="000000"/>
                <w:sz w:val="16"/>
                <w:szCs w:val="16"/>
              </w:rPr>
              <w:br/>
              <w:t>Otros Requisitos</w:t>
            </w:r>
            <w:r w:rsidRPr="00CE4C37">
              <w:rPr>
                <w:rFonts w:ascii="Tahoma" w:hAnsi="Tahoma" w:cs="Tahoma"/>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CE144C" w:rsidRPr="00CE4C37" w14:paraId="3CF4EFBA" w14:textId="77777777" w:rsidTr="00F04260">
        <w:trPr>
          <w:trHeight w:val="996"/>
        </w:trPr>
        <w:tc>
          <w:tcPr>
            <w:tcW w:w="683" w:type="dxa"/>
            <w:shd w:val="clear" w:color="auto" w:fill="auto"/>
            <w:noWrap/>
            <w:vAlign w:val="center"/>
            <w:hideMark/>
          </w:tcPr>
          <w:p w14:paraId="430A8AFF"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69</w:t>
            </w:r>
          </w:p>
        </w:tc>
        <w:tc>
          <w:tcPr>
            <w:tcW w:w="1880" w:type="dxa"/>
            <w:shd w:val="clear" w:color="auto" w:fill="auto"/>
            <w:noWrap/>
            <w:vAlign w:val="center"/>
            <w:hideMark/>
          </w:tcPr>
          <w:p w14:paraId="0683297D"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PEGAMENTO PARA PVC</w:t>
            </w:r>
          </w:p>
        </w:tc>
        <w:tc>
          <w:tcPr>
            <w:tcW w:w="808" w:type="dxa"/>
            <w:shd w:val="clear" w:color="auto" w:fill="auto"/>
            <w:noWrap/>
            <w:vAlign w:val="center"/>
            <w:hideMark/>
          </w:tcPr>
          <w:p w14:paraId="70DB5382"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LT</w:t>
            </w:r>
          </w:p>
        </w:tc>
        <w:tc>
          <w:tcPr>
            <w:tcW w:w="6023" w:type="dxa"/>
            <w:shd w:val="clear" w:color="auto" w:fill="auto"/>
            <w:vAlign w:val="center"/>
            <w:hideMark/>
          </w:tcPr>
          <w:p w14:paraId="291F9DC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Requisitos sobre el Producto</w:t>
            </w:r>
            <w:r w:rsidRPr="00CE4C37">
              <w:rPr>
                <w:rFonts w:ascii="Tahoma" w:hAnsi="Tahoma" w:cs="Tahoma"/>
                <w:color w:val="000000"/>
                <w:sz w:val="16"/>
                <w:szCs w:val="16"/>
              </w:rPr>
              <w:br/>
              <w:t>El tipo de pegamento será el recomendado por el fabricante para tuberías de PVC. La entidad ejecutora deberá garantizar que el material de referencia sea de buena calidad y de marca reconocida.</w:t>
            </w:r>
            <w:r w:rsidRPr="00CE4C37">
              <w:rPr>
                <w:rFonts w:ascii="Tahoma" w:hAnsi="Tahoma" w:cs="Tahoma"/>
                <w:color w:val="000000"/>
                <w:sz w:val="16"/>
                <w:szCs w:val="16"/>
              </w:rPr>
              <w:br/>
              <w:t>El pegamento debe ser:</w:t>
            </w:r>
            <w:r w:rsidRPr="00CE4C37">
              <w:rPr>
                <w:rFonts w:ascii="Tahoma" w:hAnsi="Tahoma" w:cs="Tahoma"/>
                <w:color w:val="000000"/>
                <w:sz w:val="16"/>
                <w:szCs w:val="16"/>
              </w:rPr>
              <w:br/>
              <w:t>• De mediano espesor, de fraguado rápido para uso múltiple, resistente a las aguas servidas, que permita sierre perfecto, evitando fugas en condiciones de poca presión.</w:t>
            </w:r>
            <w:r w:rsidRPr="00CE4C37">
              <w:rPr>
                <w:rFonts w:ascii="Tahoma" w:hAnsi="Tahoma" w:cs="Tahoma"/>
                <w:color w:val="000000"/>
                <w:sz w:val="16"/>
                <w:szCs w:val="16"/>
              </w:rPr>
              <w:br/>
              <w:t>• Debe ser atoxico para su uso en conexiones sanitarias y agua, que evite el desgaste del PVC durante su vida.</w:t>
            </w:r>
            <w:r w:rsidRPr="00CE4C37">
              <w:rPr>
                <w:rFonts w:ascii="Tahoma" w:hAnsi="Tahoma" w:cs="Tahoma"/>
                <w:color w:val="000000"/>
                <w:sz w:val="16"/>
                <w:szCs w:val="16"/>
              </w:rPr>
              <w:br/>
              <w:t>• Debe   ser   antiadherente    para   una   buena   manipulación durante su uso lo que impide el agarrotamiento.</w:t>
            </w:r>
            <w:r w:rsidRPr="00CE4C37">
              <w:rPr>
                <w:rFonts w:ascii="Tahoma" w:hAnsi="Tahoma" w:cs="Tahoma"/>
                <w:color w:val="000000"/>
                <w:sz w:val="16"/>
                <w:szCs w:val="16"/>
              </w:rPr>
              <w:br/>
              <w:t>•      Deberá ser de mediano espesor, de fraguado rápido, para usos múltiples, resistente a las aguas servidas.</w:t>
            </w:r>
            <w:r w:rsidRPr="00CE4C37">
              <w:rPr>
                <w:rFonts w:ascii="Tahoma" w:hAnsi="Tahoma" w:cs="Tahoma"/>
                <w:color w:val="000000"/>
                <w:sz w:val="16"/>
                <w:szCs w:val="16"/>
              </w:rPr>
              <w:br/>
              <w:t xml:space="preserve">Características:  Polímero base Polímeros vinílicos (PVC) Disolvente MEK, THF, Ciclohexanona Apariencia Líquido viscoso traslúcido Densidad 0.92±0.05 g/ml </w:t>
            </w:r>
            <w:r w:rsidRPr="00CE4C37">
              <w:rPr>
                <w:rFonts w:ascii="Tahoma" w:hAnsi="Tahoma" w:cs="Tahoma"/>
                <w:color w:val="000000"/>
                <w:sz w:val="16"/>
                <w:szCs w:val="16"/>
              </w:rPr>
              <w:lastRenderedPageBreak/>
              <w:t>20ºC, e.g. EN 542Color del film seco Translúcido Flashpoint &lt;21ºC Adhesivo líquido</w:t>
            </w:r>
            <w:r w:rsidRPr="00CE4C37">
              <w:rPr>
                <w:rFonts w:ascii="Tahoma" w:hAnsi="Tahoma" w:cs="Tahoma"/>
                <w:color w:val="000000"/>
                <w:sz w:val="16"/>
                <w:szCs w:val="16"/>
              </w:rPr>
              <w:br/>
              <w:t xml:space="preserve">Temperatura de almacenamiento +5 a +35ºC </w:t>
            </w:r>
            <w:r w:rsidRPr="00CE4C37">
              <w:rPr>
                <w:rFonts w:ascii="Tahoma" w:hAnsi="Tahoma" w:cs="Tahoma"/>
                <w:color w:val="000000"/>
                <w:sz w:val="16"/>
                <w:szCs w:val="16"/>
              </w:rPr>
              <w:br/>
              <w:t>Almacenamiento 12 meses en lugar seco</w:t>
            </w:r>
          </w:p>
        </w:tc>
      </w:tr>
      <w:tr w:rsidR="00CE144C" w:rsidRPr="00CE4C37" w14:paraId="6868FE51" w14:textId="77777777" w:rsidTr="00F04260">
        <w:trPr>
          <w:trHeight w:val="1338"/>
        </w:trPr>
        <w:tc>
          <w:tcPr>
            <w:tcW w:w="683" w:type="dxa"/>
            <w:shd w:val="clear" w:color="auto" w:fill="auto"/>
            <w:noWrap/>
            <w:vAlign w:val="center"/>
            <w:hideMark/>
          </w:tcPr>
          <w:p w14:paraId="1B9D85E5"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lastRenderedPageBreak/>
              <w:t>70</w:t>
            </w:r>
          </w:p>
        </w:tc>
        <w:tc>
          <w:tcPr>
            <w:tcW w:w="1880" w:type="dxa"/>
            <w:shd w:val="clear" w:color="auto" w:fill="auto"/>
            <w:noWrap/>
            <w:vAlign w:val="center"/>
            <w:hideMark/>
          </w:tcPr>
          <w:p w14:paraId="05265512"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PERFIL COSTANERA GALVANIZADA 2MM (50X25X10)</w:t>
            </w:r>
          </w:p>
        </w:tc>
        <w:tc>
          <w:tcPr>
            <w:tcW w:w="808" w:type="dxa"/>
            <w:shd w:val="clear" w:color="auto" w:fill="auto"/>
            <w:noWrap/>
            <w:vAlign w:val="center"/>
            <w:hideMark/>
          </w:tcPr>
          <w:p w14:paraId="2A9A53D4"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w:t>
            </w:r>
          </w:p>
        </w:tc>
        <w:tc>
          <w:tcPr>
            <w:tcW w:w="6023" w:type="dxa"/>
            <w:shd w:val="clear" w:color="auto" w:fill="auto"/>
            <w:vAlign w:val="center"/>
            <w:hideMark/>
          </w:tcPr>
          <w:p w14:paraId="7D8EC00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Requisitos sobre el Producto</w:t>
            </w:r>
            <w:r w:rsidRPr="00CE4C37">
              <w:rPr>
                <w:rFonts w:ascii="Tahoma" w:hAnsi="Tahoma" w:cs="Tahoma"/>
                <w:color w:val="000000"/>
                <w:sz w:val="16"/>
                <w:szCs w:val="16"/>
              </w:rPr>
              <w:br/>
              <w:t>Características Perfil costanera:</w:t>
            </w:r>
            <w:r w:rsidRPr="00CE4C37">
              <w:rPr>
                <w:rFonts w:ascii="Tahoma" w:hAnsi="Tahoma" w:cs="Tahoma"/>
                <w:color w:val="000000"/>
                <w:sz w:val="16"/>
                <w:szCs w:val="16"/>
              </w:rPr>
              <w:br/>
              <w:t>Perfil hecho de acero laminado en caliente estructural soldable, con recubrimiento de Zinc, deberá presentar las siguientes características:</w:t>
            </w:r>
            <w:r w:rsidRPr="00CE4C37">
              <w:rPr>
                <w:rFonts w:ascii="Tahoma" w:hAnsi="Tahoma" w:cs="Tahoma"/>
                <w:color w:val="000000"/>
                <w:sz w:val="16"/>
                <w:szCs w:val="16"/>
              </w:rPr>
              <w:br/>
              <w:t>•        Espesor: 2mm</w:t>
            </w:r>
            <w:r w:rsidRPr="00CE4C37">
              <w:rPr>
                <w:rFonts w:ascii="Tahoma" w:hAnsi="Tahoma" w:cs="Tahoma"/>
                <w:color w:val="000000"/>
                <w:sz w:val="16"/>
                <w:szCs w:val="16"/>
              </w:rPr>
              <w:br/>
              <w:t>•        Largo: 6 m</w:t>
            </w:r>
            <w:r w:rsidRPr="00CE4C37">
              <w:rPr>
                <w:rFonts w:ascii="Tahoma" w:hAnsi="Tahoma" w:cs="Tahoma"/>
                <w:color w:val="000000"/>
                <w:sz w:val="16"/>
                <w:szCs w:val="16"/>
              </w:rPr>
              <w:br/>
              <w:t>•        Alto: 50 mm</w:t>
            </w:r>
            <w:r w:rsidRPr="00CE4C37">
              <w:rPr>
                <w:rFonts w:ascii="Tahoma" w:hAnsi="Tahoma" w:cs="Tahoma"/>
                <w:color w:val="000000"/>
                <w:sz w:val="16"/>
                <w:szCs w:val="16"/>
              </w:rPr>
              <w:br/>
              <w:t>•        Ancho: 25 mm</w:t>
            </w:r>
            <w:r w:rsidRPr="00CE4C37">
              <w:rPr>
                <w:rFonts w:ascii="Tahoma" w:hAnsi="Tahoma" w:cs="Tahoma"/>
                <w:color w:val="000000"/>
                <w:sz w:val="16"/>
                <w:szCs w:val="16"/>
              </w:rPr>
              <w:br/>
              <w:t>•        Pestañas: 10 mm</w:t>
            </w:r>
            <w:r w:rsidRPr="00CE4C37">
              <w:rPr>
                <w:rFonts w:ascii="Tahoma" w:hAnsi="Tahoma" w:cs="Tahoma"/>
                <w:color w:val="000000"/>
                <w:sz w:val="16"/>
                <w:szCs w:val="16"/>
              </w:rPr>
              <w:br/>
              <w:t>•        Peso: 10.10 kg</w:t>
            </w:r>
            <w:r w:rsidRPr="00CE4C37">
              <w:rPr>
                <w:rFonts w:ascii="Tahoma" w:hAnsi="Tahoma" w:cs="Tahoma"/>
                <w:color w:val="000000"/>
                <w:sz w:val="16"/>
                <w:szCs w:val="16"/>
              </w:rPr>
              <w:br/>
              <w:t>La Entidad Ejecutora deberá garantizar que el material de  referencia  sea  de  buena  calidad  y  de  marca reconocida.</w:t>
            </w:r>
            <w:r w:rsidRPr="00CE4C37">
              <w:rPr>
                <w:rFonts w:ascii="Tahoma" w:hAnsi="Tahoma" w:cs="Tahoma"/>
                <w:color w:val="000000"/>
                <w:sz w:val="16"/>
                <w:szCs w:val="16"/>
              </w:rPr>
              <w:br/>
              <w:t>2.MANO DE  OBRA:</w:t>
            </w:r>
            <w:r w:rsidRPr="00CE4C37">
              <w:rPr>
                <w:rFonts w:ascii="Tahoma" w:hAnsi="Tahoma" w:cs="Tahoma"/>
                <w:color w:val="000000"/>
                <w:sz w:val="16"/>
                <w:szCs w:val="16"/>
              </w:rPr>
              <w:br/>
              <w:t>La cotización del insumo, contempla la mano de obra calificada para el colocado.</w:t>
            </w:r>
          </w:p>
        </w:tc>
      </w:tr>
      <w:tr w:rsidR="00CE144C" w:rsidRPr="00CE4C37" w14:paraId="3DFABE96" w14:textId="77777777" w:rsidTr="00F04260">
        <w:trPr>
          <w:trHeight w:val="63"/>
        </w:trPr>
        <w:tc>
          <w:tcPr>
            <w:tcW w:w="683" w:type="dxa"/>
            <w:shd w:val="clear" w:color="auto" w:fill="auto"/>
            <w:noWrap/>
            <w:vAlign w:val="center"/>
            <w:hideMark/>
          </w:tcPr>
          <w:p w14:paraId="1EF1515B"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71</w:t>
            </w:r>
          </w:p>
        </w:tc>
        <w:tc>
          <w:tcPr>
            <w:tcW w:w="1880" w:type="dxa"/>
            <w:shd w:val="clear" w:color="auto" w:fill="auto"/>
            <w:noWrap/>
            <w:vAlign w:val="center"/>
            <w:hideMark/>
          </w:tcPr>
          <w:p w14:paraId="2ACAC110"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PERFIL COSTANERA GALVANIZADA 2MM (80X40X15)</w:t>
            </w:r>
          </w:p>
        </w:tc>
        <w:tc>
          <w:tcPr>
            <w:tcW w:w="808" w:type="dxa"/>
            <w:shd w:val="clear" w:color="auto" w:fill="auto"/>
            <w:noWrap/>
            <w:vAlign w:val="center"/>
            <w:hideMark/>
          </w:tcPr>
          <w:p w14:paraId="3F5D54B6"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w:t>
            </w:r>
          </w:p>
        </w:tc>
        <w:tc>
          <w:tcPr>
            <w:tcW w:w="6023" w:type="dxa"/>
            <w:shd w:val="clear" w:color="auto" w:fill="auto"/>
            <w:vAlign w:val="center"/>
            <w:hideMark/>
          </w:tcPr>
          <w:p w14:paraId="7A87920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Requisitos sobre el Producto</w:t>
            </w:r>
            <w:r w:rsidRPr="00CE4C37">
              <w:rPr>
                <w:rFonts w:ascii="Tahoma" w:hAnsi="Tahoma" w:cs="Tahoma"/>
                <w:color w:val="000000"/>
                <w:sz w:val="16"/>
                <w:szCs w:val="16"/>
              </w:rPr>
              <w:br/>
              <w:t>Características Perfil costanera:</w:t>
            </w:r>
            <w:r w:rsidRPr="00CE4C37">
              <w:rPr>
                <w:rFonts w:ascii="Tahoma" w:hAnsi="Tahoma" w:cs="Tahoma"/>
                <w:color w:val="000000"/>
                <w:sz w:val="16"/>
                <w:szCs w:val="16"/>
              </w:rPr>
              <w:br/>
              <w:t>Perfil hecho de acero laminado en caliente estructural soldable, con recubrimiento de Zinc, deberá presentar las siguientes características:</w:t>
            </w:r>
            <w:r w:rsidRPr="00CE4C37">
              <w:rPr>
                <w:rFonts w:ascii="Tahoma" w:hAnsi="Tahoma" w:cs="Tahoma"/>
                <w:color w:val="000000"/>
                <w:sz w:val="16"/>
                <w:szCs w:val="16"/>
              </w:rPr>
              <w:br/>
              <w:t xml:space="preserve">     Espesor: 2mm</w:t>
            </w:r>
            <w:r w:rsidRPr="00CE4C37">
              <w:rPr>
                <w:rFonts w:ascii="Tahoma" w:hAnsi="Tahoma" w:cs="Tahoma"/>
                <w:color w:val="000000"/>
                <w:sz w:val="16"/>
                <w:szCs w:val="16"/>
              </w:rPr>
              <w:br/>
              <w:t xml:space="preserve">     Largo: 6 m</w:t>
            </w:r>
            <w:r w:rsidRPr="00CE4C37">
              <w:rPr>
                <w:rFonts w:ascii="Tahoma" w:hAnsi="Tahoma" w:cs="Tahoma"/>
                <w:color w:val="000000"/>
                <w:sz w:val="16"/>
                <w:szCs w:val="16"/>
              </w:rPr>
              <w:br/>
              <w:t xml:space="preserve">     Alto: 80 mm</w:t>
            </w:r>
            <w:r w:rsidRPr="00CE4C37">
              <w:rPr>
                <w:rFonts w:ascii="Tahoma" w:hAnsi="Tahoma" w:cs="Tahoma"/>
                <w:color w:val="000000"/>
                <w:sz w:val="16"/>
                <w:szCs w:val="16"/>
              </w:rPr>
              <w:br/>
              <w:t xml:space="preserve">     Ancho: 40mm</w:t>
            </w:r>
            <w:r w:rsidRPr="00CE4C37">
              <w:rPr>
                <w:rFonts w:ascii="Tahoma" w:hAnsi="Tahoma" w:cs="Tahoma"/>
                <w:color w:val="000000"/>
                <w:sz w:val="16"/>
                <w:szCs w:val="16"/>
              </w:rPr>
              <w:br/>
              <w:t xml:space="preserve">     Pestañas: 15 mm</w:t>
            </w:r>
            <w:r w:rsidRPr="00CE4C37">
              <w:rPr>
                <w:rFonts w:ascii="Tahoma" w:hAnsi="Tahoma" w:cs="Tahoma"/>
                <w:color w:val="000000"/>
                <w:sz w:val="16"/>
                <w:szCs w:val="16"/>
              </w:rPr>
              <w:br/>
              <w:t xml:space="preserve">     Peso: 16.13 kg</w:t>
            </w:r>
            <w:r w:rsidRPr="00CE4C37">
              <w:rPr>
                <w:rFonts w:ascii="Tahoma" w:hAnsi="Tahoma" w:cs="Tahoma"/>
                <w:color w:val="000000"/>
                <w:sz w:val="16"/>
                <w:szCs w:val="16"/>
              </w:rPr>
              <w:br/>
              <w:t>La Entidad Ejecutora deberá garantizar que el material de  referencia  sea  de  buena  calidad  y  de  marca reconocida.</w:t>
            </w:r>
            <w:r w:rsidRPr="00CE4C37">
              <w:rPr>
                <w:rFonts w:ascii="Tahoma" w:hAnsi="Tahoma" w:cs="Tahoma"/>
                <w:color w:val="000000"/>
                <w:sz w:val="16"/>
                <w:szCs w:val="16"/>
              </w:rPr>
              <w:br/>
              <w:t>2.Mano De Obra</w:t>
            </w:r>
            <w:r w:rsidRPr="00CE4C37">
              <w:rPr>
                <w:rFonts w:ascii="Tahoma" w:hAnsi="Tahoma" w:cs="Tahoma"/>
                <w:color w:val="000000"/>
                <w:sz w:val="16"/>
                <w:szCs w:val="16"/>
              </w:rPr>
              <w:br/>
              <w:t>La cotización del insumo, contempla la mano de obra calificada para el colocado.</w:t>
            </w:r>
          </w:p>
        </w:tc>
      </w:tr>
      <w:tr w:rsidR="00CE144C" w:rsidRPr="00CE4C37" w14:paraId="60D38DA0" w14:textId="77777777" w:rsidTr="00F04260">
        <w:trPr>
          <w:trHeight w:val="487"/>
        </w:trPr>
        <w:tc>
          <w:tcPr>
            <w:tcW w:w="683" w:type="dxa"/>
            <w:shd w:val="clear" w:color="auto" w:fill="auto"/>
            <w:noWrap/>
            <w:vAlign w:val="center"/>
            <w:hideMark/>
          </w:tcPr>
          <w:p w14:paraId="576E4D71"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72</w:t>
            </w:r>
          </w:p>
        </w:tc>
        <w:tc>
          <w:tcPr>
            <w:tcW w:w="1880" w:type="dxa"/>
            <w:shd w:val="clear" w:color="auto" w:fill="auto"/>
            <w:noWrap/>
            <w:vAlign w:val="center"/>
            <w:hideMark/>
          </w:tcPr>
          <w:p w14:paraId="3D9DD6CC"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PINTURA ANTICORROSIVA</w:t>
            </w:r>
          </w:p>
        </w:tc>
        <w:tc>
          <w:tcPr>
            <w:tcW w:w="808" w:type="dxa"/>
            <w:shd w:val="clear" w:color="auto" w:fill="auto"/>
            <w:noWrap/>
            <w:vAlign w:val="center"/>
            <w:hideMark/>
          </w:tcPr>
          <w:p w14:paraId="6B46156A"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LT</w:t>
            </w:r>
          </w:p>
        </w:tc>
        <w:tc>
          <w:tcPr>
            <w:tcW w:w="6023" w:type="dxa"/>
            <w:shd w:val="clear" w:color="auto" w:fill="auto"/>
            <w:vAlign w:val="center"/>
            <w:hideMark/>
          </w:tcPr>
          <w:p w14:paraId="7AB0846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 xml:space="preserve">La pintura anticorrosiva se empleará para la protección de superficies galvanizadas como ser techos de calamina, desagües, chimeneas, acueductos de hojalata entre otros, los requisitos sobre el Producto serán: </w:t>
            </w:r>
            <w:r w:rsidRPr="00CE4C37">
              <w:rPr>
                <w:rFonts w:ascii="Tahoma" w:hAnsi="Tahoma" w:cs="Tahoma"/>
                <w:color w:val="000000"/>
                <w:sz w:val="16"/>
                <w:szCs w:val="16"/>
              </w:rPr>
              <w:br/>
              <w:t>- La pintura a usarse será anticorrosiva.</w:t>
            </w:r>
            <w:r w:rsidRPr="00CE4C37">
              <w:rPr>
                <w:rFonts w:ascii="Tahoma" w:hAnsi="Tahoma" w:cs="Tahoma"/>
                <w:color w:val="000000"/>
                <w:sz w:val="16"/>
                <w:szCs w:val="16"/>
              </w:rPr>
              <w:br/>
              <w:t>- Deberá ser de marca reconocida y primera calidad.</w:t>
            </w:r>
            <w:r w:rsidRPr="00CE4C37">
              <w:rPr>
                <w:rFonts w:ascii="Tahoma" w:hAnsi="Tahoma" w:cs="Tahoma"/>
                <w:color w:val="000000"/>
                <w:sz w:val="16"/>
                <w:szCs w:val="16"/>
              </w:rPr>
              <w:br/>
              <w:t>- Su suministro será en el envase original de fábrica con sello de seguridad.</w:t>
            </w:r>
            <w:r w:rsidRPr="00CE4C37">
              <w:rPr>
                <w:rFonts w:ascii="Tahoma" w:hAnsi="Tahoma" w:cs="Tahoma"/>
                <w:color w:val="000000"/>
                <w:sz w:val="16"/>
                <w:szCs w:val="16"/>
              </w:rPr>
              <w:br/>
              <w:t>-  El color deberá ser otorgado por el fabricante en Fábrica.</w:t>
            </w:r>
            <w:r w:rsidRPr="00CE4C37">
              <w:rPr>
                <w:rFonts w:ascii="Tahoma" w:hAnsi="Tahoma" w:cs="Tahoma"/>
                <w:color w:val="000000"/>
                <w:sz w:val="16"/>
                <w:szCs w:val="16"/>
              </w:rPr>
              <w:br/>
              <w:t>- No se permitirá la preparación de los colores fuera de fábrica.</w:t>
            </w:r>
            <w:r w:rsidRPr="00CE4C37">
              <w:rPr>
                <w:rFonts w:ascii="Tahoma" w:hAnsi="Tahoma" w:cs="Tahoma"/>
                <w:color w:val="000000"/>
                <w:sz w:val="16"/>
                <w:szCs w:val="16"/>
              </w:rPr>
              <w:br/>
              <w:t>2.   Otros Requisitos</w:t>
            </w:r>
            <w:r w:rsidRPr="00CE4C37">
              <w:rPr>
                <w:rFonts w:ascii="Tahoma" w:hAnsi="Tahoma" w:cs="Tahoma"/>
                <w:color w:val="000000"/>
                <w:sz w:val="16"/>
                <w:szCs w:val="16"/>
              </w:rPr>
              <w:br/>
              <w:t>Será de entera responsabilidad de la Entidad Ejecutora, su proveedor deberá contar con cualquier certificación, permiso, autorización u otro documento necesario para asegurar la entrega efectiva de los productos en almacenes.</w:t>
            </w:r>
          </w:p>
        </w:tc>
      </w:tr>
      <w:tr w:rsidR="00CE144C" w:rsidRPr="00CE4C37" w14:paraId="61FD5DC7" w14:textId="77777777" w:rsidTr="00F04260">
        <w:trPr>
          <w:trHeight w:val="63"/>
        </w:trPr>
        <w:tc>
          <w:tcPr>
            <w:tcW w:w="683" w:type="dxa"/>
            <w:shd w:val="clear" w:color="auto" w:fill="auto"/>
            <w:noWrap/>
            <w:vAlign w:val="center"/>
            <w:hideMark/>
          </w:tcPr>
          <w:p w14:paraId="2EED0DDD"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73</w:t>
            </w:r>
          </w:p>
        </w:tc>
        <w:tc>
          <w:tcPr>
            <w:tcW w:w="1880" w:type="dxa"/>
            <w:shd w:val="clear" w:color="auto" w:fill="auto"/>
            <w:noWrap/>
            <w:vAlign w:val="center"/>
            <w:hideMark/>
          </w:tcPr>
          <w:p w14:paraId="5739AFD9"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PINTURA LATEX</w:t>
            </w:r>
          </w:p>
        </w:tc>
        <w:tc>
          <w:tcPr>
            <w:tcW w:w="808" w:type="dxa"/>
            <w:shd w:val="clear" w:color="auto" w:fill="auto"/>
            <w:noWrap/>
            <w:vAlign w:val="center"/>
            <w:hideMark/>
          </w:tcPr>
          <w:p w14:paraId="5B1C0C7E"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LT</w:t>
            </w:r>
          </w:p>
        </w:tc>
        <w:tc>
          <w:tcPr>
            <w:tcW w:w="6023" w:type="dxa"/>
            <w:shd w:val="clear" w:color="auto" w:fill="auto"/>
            <w:vAlign w:val="center"/>
            <w:hideMark/>
          </w:tcPr>
          <w:p w14:paraId="5E1836D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Requisitos sobre el producto:</w:t>
            </w:r>
            <w:r w:rsidRPr="00CE4C37">
              <w:rPr>
                <w:rFonts w:ascii="Tahoma" w:hAnsi="Tahoma" w:cs="Tahoma"/>
                <w:color w:val="000000"/>
                <w:sz w:val="16"/>
                <w:szCs w:val="16"/>
              </w:rPr>
              <w:br/>
              <w:t>La Entidad Ejecutora deberá garantizar que el material de referencia sea de buena calidad y de marca reconocida.</w:t>
            </w:r>
            <w:r w:rsidRPr="00CE4C37">
              <w:rPr>
                <w:rFonts w:ascii="Tahoma" w:hAnsi="Tahoma" w:cs="Tahoma"/>
                <w:color w:val="000000"/>
                <w:sz w:val="16"/>
                <w:szCs w:val="16"/>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CE4C37">
              <w:rPr>
                <w:rFonts w:ascii="Tahoma" w:hAnsi="Tahoma" w:cs="Tahoma"/>
                <w:color w:val="000000"/>
                <w:sz w:val="16"/>
                <w:szCs w:val="16"/>
              </w:rPr>
              <w:br/>
              <w:t xml:space="preserve">CARACTERÍSTICAS: </w:t>
            </w:r>
            <w:r w:rsidRPr="00CE4C37">
              <w:rPr>
                <w:rFonts w:ascii="Tahoma" w:hAnsi="Tahoma" w:cs="Tahoma"/>
                <w:color w:val="000000"/>
                <w:sz w:val="16"/>
                <w:szCs w:val="16"/>
              </w:rPr>
              <w:br/>
              <w:t>Pintura acrílica al agua, se diluye con agua fácil secado al aire, resistente a hongos y moho super lavable con respuesta favorable al medio ambiente</w:t>
            </w:r>
            <w:r w:rsidRPr="00CE4C37">
              <w:rPr>
                <w:rFonts w:ascii="Tahoma" w:hAnsi="Tahoma" w:cs="Tahoma"/>
                <w:color w:val="000000"/>
                <w:sz w:val="16"/>
                <w:szCs w:val="16"/>
              </w:rPr>
              <w:br/>
              <w:t>Buena resistencia a la luz y a la intemperie.</w:t>
            </w:r>
            <w:r w:rsidRPr="00CE4C37">
              <w:rPr>
                <w:rFonts w:ascii="Tahoma" w:hAnsi="Tahoma" w:cs="Tahoma"/>
                <w:color w:val="000000"/>
                <w:sz w:val="16"/>
                <w:szCs w:val="16"/>
              </w:rPr>
              <w:br/>
              <w:t xml:space="preserve">Es lavable y muy resistente a la abrasión en húmedo. </w:t>
            </w:r>
            <w:r w:rsidRPr="00CE4C37">
              <w:rPr>
                <w:rFonts w:ascii="Tahoma" w:hAnsi="Tahoma" w:cs="Tahoma"/>
                <w:color w:val="000000"/>
                <w:sz w:val="16"/>
                <w:szCs w:val="16"/>
              </w:rPr>
              <w:br/>
              <w:t>Uso: Interiores  y exteriores</w:t>
            </w:r>
            <w:r w:rsidRPr="00CE4C37">
              <w:rPr>
                <w:rFonts w:ascii="Tahoma" w:hAnsi="Tahoma" w:cs="Tahoma"/>
                <w:color w:val="000000"/>
                <w:sz w:val="16"/>
                <w:szCs w:val="16"/>
              </w:rPr>
              <w:br/>
            </w:r>
            <w:r w:rsidRPr="00CE4C37">
              <w:rPr>
                <w:rFonts w:ascii="Tahoma" w:hAnsi="Tahoma" w:cs="Tahoma"/>
                <w:color w:val="000000"/>
                <w:sz w:val="16"/>
                <w:szCs w:val="16"/>
              </w:rPr>
              <w:br/>
              <w:t xml:space="preserve">Calidad: </w:t>
            </w:r>
            <w:r w:rsidRPr="00CE4C37">
              <w:rPr>
                <w:rFonts w:ascii="Tahoma" w:hAnsi="Tahoma" w:cs="Tahoma"/>
                <w:color w:val="000000"/>
                <w:sz w:val="16"/>
                <w:szCs w:val="16"/>
              </w:rPr>
              <w:br/>
              <w:t>La Entidad Ejecutora garantizará, la calidad en función a los requisitos exigidos.</w:t>
            </w:r>
            <w:r w:rsidRPr="00CE4C37">
              <w:rPr>
                <w:rFonts w:ascii="Tahoma" w:hAnsi="Tahoma" w:cs="Tahoma"/>
                <w:color w:val="000000"/>
                <w:sz w:val="16"/>
                <w:szCs w:val="16"/>
              </w:rPr>
              <w:br/>
            </w:r>
            <w:r w:rsidRPr="00CE4C37">
              <w:rPr>
                <w:rFonts w:ascii="Tahoma" w:hAnsi="Tahoma" w:cs="Tahoma"/>
                <w:color w:val="000000"/>
                <w:sz w:val="16"/>
                <w:szCs w:val="16"/>
              </w:rPr>
              <w:br/>
              <w:t xml:space="preserve">Almacenamiento: </w:t>
            </w:r>
            <w:r w:rsidRPr="00CE4C37">
              <w:rPr>
                <w:rFonts w:ascii="Tahoma" w:hAnsi="Tahoma" w:cs="Tahoma"/>
                <w:color w:val="000000"/>
                <w:sz w:val="16"/>
                <w:szCs w:val="16"/>
              </w:rPr>
              <w:br/>
              <w:t>Se debe almacenar en lugares techados y protegidos del medio ambiente.</w:t>
            </w:r>
            <w:r w:rsidRPr="00CE4C37">
              <w:rPr>
                <w:rFonts w:ascii="Tahoma" w:hAnsi="Tahoma" w:cs="Tahoma"/>
                <w:color w:val="000000"/>
                <w:sz w:val="16"/>
                <w:szCs w:val="16"/>
              </w:rPr>
              <w:br/>
            </w:r>
            <w:r w:rsidRPr="00CE4C37">
              <w:rPr>
                <w:rFonts w:ascii="Tahoma" w:hAnsi="Tahoma" w:cs="Tahoma"/>
                <w:color w:val="000000"/>
                <w:sz w:val="16"/>
                <w:szCs w:val="16"/>
              </w:rPr>
              <w:br/>
              <w:t>Color:</w:t>
            </w:r>
            <w:r w:rsidRPr="00CE4C37">
              <w:rPr>
                <w:rFonts w:ascii="Tahoma" w:hAnsi="Tahoma" w:cs="Tahoma"/>
                <w:color w:val="000000"/>
                <w:sz w:val="16"/>
                <w:szCs w:val="16"/>
              </w:rPr>
              <w:br/>
            </w:r>
            <w:r w:rsidRPr="00CE4C37">
              <w:rPr>
                <w:rFonts w:ascii="Tahoma" w:hAnsi="Tahoma" w:cs="Tahoma"/>
                <w:color w:val="000000"/>
                <w:sz w:val="16"/>
                <w:szCs w:val="16"/>
              </w:rPr>
              <w:lastRenderedPageBreak/>
              <w:t>El pintado exterior de las viviendas deberá contar con franjas de color azul con código RAL 5017 o similar en contraste con el color crema de tonalidad clara RAL 9001 o similar.</w:t>
            </w:r>
            <w:r w:rsidRPr="00CE4C37">
              <w:rPr>
                <w:rFonts w:ascii="Tahoma" w:hAnsi="Tahoma" w:cs="Tahoma"/>
                <w:color w:val="000000"/>
                <w:sz w:val="16"/>
                <w:szCs w:val="16"/>
              </w:rPr>
              <w:br/>
              <w:t>Deberá contar una simbología de la Bandera Nacional en un lugar visible donde forme parte del frontis de la vivienda y/o tipología lateral que sea visible.</w:t>
            </w:r>
            <w:r w:rsidRPr="00CE4C37">
              <w:rPr>
                <w:rFonts w:ascii="Tahoma" w:hAnsi="Tahoma" w:cs="Tahoma"/>
                <w:color w:val="000000"/>
                <w:sz w:val="16"/>
                <w:szCs w:val="16"/>
              </w:rPr>
              <w:br/>
              <w:t xml:space="preserve">También deberá colocarse un degrade de color azul en un lugar visible donde forme parte del frontis de preferencia en una esquina de la fachada en la vivienda. </w:t>
            </w:r>
            <w:r w:rsidRPr="00CE4C37">
              <w:rPr>
                <w:rFonts w:ascii="Tahoma" w:hAnsi="Tahoma" w:cs="Tahoma"/>
                <w:color w:val="000000"/>
                <w:sz w:val="16"/>
                <w:szCs w:val="16"/>
              </w:rPr>
              <w:br/>
              <w:t>Todos estos acabados de pintura serán en coordinación y aprobación del inspector de obra.</w:t>
            </w:r>
          </w:p>
        </w:tc>
      </w:tr>
      <w:tr w:rsidR="00CE144C" w:rsidRPr="00CE4C37" w14:paraId="4CBAE6FC" w14:textId="77777777" w:rsidTr="00F04260">
        <w:trPr>
          <w:trHeight w:val="2211"/>
        </w:trPr>
        <w:tc>
          <w:tcPr>
            <w:tcW w:w="683" w:type="dxa"/>
            <w:shd w:val="clear" w:color="auto" w:fill="auto"/>
            <w:noWrap/>
            <w:vAlign w:val="center"/>
            <w:hideMark/>
          </w:tcPr>
          <w:p w14:paraId="50037C8D"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lastRenderedPageBreak/>
              <w:t>74</w:t>
            </w:r>
          </w:p>
        </w:tc>
        <w:tc>
          <w:tcPr>
            <w:tcW w:w="1880" w:type="dxa"/>
            <w:shd w:val="clear" w:color="auto" w:fill="auto"/>
            <w:noWrap/>
            <w:vAlign w:val="center"/>
            <w:hideMark/>
          </w:tcPr>
          <w:p w14:paraId="30CDFE39"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PINTURA LATEX ENGOMADA</w:t>
            </w:r>
          </w:p>
        </w:tc>
        <w:tc>
          <w:tcPr>
            <w:tcW w:w="808" w:type="dxa"/>
            <w:shd w:val="clear" w:color="auto" w:fill="auto"/>
            <w:noWrap/>
            <w:vAlign w:val="center"/>
            <w:hideMark/>
          </w:tcPr>
          <w:p w14:paraId="699E91BE"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LT</w:t>
            </w:r>
          </w:p>
        </w:tc>
        <w:tc>
          <w:tcPr>
            <w:tcW w:w="6023" w:type="dxa"/>
            <w:shd w:val="clear" w:color="auto" w:fill="auto"/>
            <w:vAlign w:val="center"/>
            <w:hideMark/>
          </w:tcPr>
          <w:p w14:paraId="034A195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Requisitos sobre el Producto</w:t>
            </w:r>
            <w:r w:rsidRPr="00CE4C37">
              <w:rPr>
                <w:rFonts w:ascii="Tahoma" w:hAnsi="Tahoma" w:cs="Tahoma"/>
                <w:color w:val="000000"/>
                <w:sz w:val="16"/>
                <w:szCs w:val="16"/>
              </w:rPr>
              <w:br/>
              <w:t>La pintura, en el momento de la apertura del envase, no deberá venir sedimentada, ni mostrar separación del vehículo y pigmentación y el envase no debe mostrar corrosión.</w:t>
            </w:r>
            <w:r w:rsidRPr="00CE4C37">
              <w:rPr>
                <w:rFonts w:ascii="Tahoma" w:hAnsi="Tahoma" w:cs="Tahoma"/>
                <w:color w:val="000000"/>
                <w:sz w:val="16"/>
                <w:szCs w:val="16"/>
              </w:rPr>
              <w:br/>
              <w:t>La pintura no deberá perder sus características al ser almacenada. En ningún caso se permitirá pintura con más de seis meses de fabricación.</w:t>
            </w:r>
            <w:r w:rsidRPr="00CE4C37">
              <w:rPr>
                <w:rFonts w:ascii="Tahoma" w:hAnsi="Tahoma" w:cs="Tahoma"/>
                <w:color w:val="000000"/>
                <w:sz w:val="16"/>
                <w:szCs w:val="16"/>
              </w:rPr>
              <w:br/>
              <w:t>Deberá ser resistente a la abrasión y a los cambios de temperatura y mantendrá un acabado uniforme.</w:t>
            </w:r>
            <w:r w:rsidRPr="00CE4C37">
              <w:rPr>
                <w:rFonts w:ascii="Tahoma" w:hAnsi="Tahoma" w:cs="Tahoma"/>
                <w:color w:val="000000"/>
                <w:sz w:val="16"/>
                <w:szCs w:val="16"/>
              </w:rPr>
              <w:br/>
              <w:t>No deberá presentar grietas ni ampollas, ni desprenderse cuando se haya aplicado adecuadamente.</w:t>
            </w:r>
          </w:p>
        </w:tc>
      </w:tr>
      <w:tr w:rsidR="00CE144C" w:rsidRPr="00CE4C37" w14:paraId="13D4F798" w14:textId="77777777" w:rsidTr="00F04260">
        <w:trPr>
          <w:trHeight w:val="1474"/>
        </w:trPr>
        <w:tc>
          <w:tcPr>
            <w:tcW w:w="683" w:type="dxa"/>
            <w:shd w:val="clear" w:color="auto" w:fill="auto"/>
            <w:noWrap/>
            <w:vAlign w:val="center"/>
            <w:hideMark/>
          </w:tcPr>
          <w:p w14:paraId="393C3D39"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75</w:t>
            </w:r>
          </w:p>
        </w:tc>
        <w:tc>
          <w:tcPr>
            <w:tcW w:w="1880" w:type="dxa"/>
            <w:shd w:val="clear" w:color="auto" w:fill="auto"/>
            <w:noWrap/>
            <w:vAlign w:val="center"/>
            <w:hideMark/>
          </w:tcPr>
          <w:p w14:paraId="57057EDC"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PLETINA DE 1/8" X 3/4"</w:t>
            </w:r>
          </w:p>
        </w:tc>
        <w:tc>
          <w:tcPr>
            <w:tcW w:w="808" w:type="dxa"/>
            <w:shd w:val="clear" w:color="auto" w:fill="auto"/>
            <w:noWrap/>
            <w:vAlign w:val="center"/>
            <w:hideMark/>
          </w:tcPr>
          <w:p w14:paraId="08E09EE2"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w:t>
            </w:r>
          </w:p>
        </w:tc>
        <w:tc>
          <w:tcPr>
            <w:tcW w:w="6023" w:type="dxa"/>
            <w:shd w:val="clear" w:color="auto" w:fill="auto"/>
            <w:vAlign w:val="center"/>
            <w:hideMark/>
          </w:tcPr>
          <w:p w14:paraId="2C3BF93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CE144C" w:rsidRPr="00CE4C37" w14:paraId="370FCCE1" w14:textId="77777777" w:rsidTr="00F04260">
        <w:trPr>
          <w:trHeight w:val="63"/>
        </w:trPr>
        <w:tc>
          <w:tcPr>
            <w:tcW w:w="683" w:type="dxa"/>
            <w:shd w:val="clear" w:color="auto" w:fill="auto"/>
            <w:noWrap/>
            <w:vAlign w:val="center"/>
            <w:hideMark/>
          </w:tcPr>
          <w:p w14:paraId="6C2B4DAB"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76</w:t>
            </w:r>
          </w:p>
        </w:tc>
        <w:tc>
          <w:tcPr>
            <w:tcW w:w="1880" w:type="dxa"/>
            <w:shd w:val="clear" w:color="auto" w:fill="auto"/>
            <w:noWrap/>
            <w:vAlign w:val="center"/>
            <w:hideMark/>
          </w:tcPr>
          <w:p w14:paraId="544F95F3"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POLIESTIRENO E=1CM</w:t>
            </w:r>
          </w:p>
        </w:tc>
        <w:tc>
          <w:tcPr>
            <w:tcW w:w="808" w:type="dxa"/>
            <w:shd w:val="clear" w:color="auto" w:fill="auto"/>
            <w:noWrap/>
            <w:vAlign w:val="center"/>
            <w:hideMark/>
          </w:tcPr>
          <w:p w14:paraId="0C387CCC"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M2</w:t>
            </w:r>
          </w:p>
        </w:tc>
        <w:tc>
          <w:tcPr>
            <w:tcW w:w="6023" w:type="dxa"/>
            <w:shd w:val="clear" w:color="auto" w:fill="auto"/>
            <w:vAlign w:val="center"/>
            <w:hideMark/>
          </w:tcPr>
          <w:p w14:paraId="6E1858B3"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El poliestireno de 1 cm de espesor se destaca en la construcción por su versatilidad y eficiencia. Este material, gracias a su baja densidad y ligereza, proporciona una capa aislante efectiva sin añadir carga significativa a la estructura.</w:t>
            </w:r>
            <w:r w:rsidRPr="00CE4C37">
              <w:rPr>
                <w:rFonts w:ascii="Tahoma" w:hAnsi="Tahoma" w:cs="Tahoma"/>
                <w:color w:val="000000"/>
                <w:sz w:val="16"/>
                <w:szCs w:val="16"/>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CE4C37">
              <w:rPr>
                <w:rFonts w:ascii="Tahoma" w:hAnsi="Tahoma" w:cs="Tahoma"/>
                <w:color w:val="000000"/>
                <w:sz w:val="16"/>
                <w:szCs w:val="16"/>
              </w:rPr>
              <w:br/>
              <w:t>El Poliestireno deberá ser de E-1cm y deberá presentar características de resistencia al envejecimiento, aislante térmico, amortiguación de impactos y resistencia a la humedad</w:t>
            </w:r>
            <w:r w:rsidRPr="00CE4C37">
              <w:rPr>
                <w:rFonts w:ascii="Tahoma" w:hAnsi="Tahoma" w:cs="Tahoma"/>
                <w:color w:val="000000"/>
                <w:sz w:val="16"/>
                <w:szCs w:val="16"/>
              </w:rPr>
              <w:br/>
              <w:t>De manera previa a su instalación, una muestra del material a usarse en el proyecto, deberá ser puesto a consideración del Inspector de obra para su aprobación.</w:t>
            </w:r>
          </w:p>
        </w:tc>
      </w:tr>
      <w:tr w:rsidR="00CE144C" w:rsidRPr="00CE4C37" w14:paraId="4CC1E5CE" w14:textId="77777777" w:rsidTr="00F04260">
        <w:trPr>
          <w:trHeight w:val="1055"/>
        </w:trPr>
        <w:tc>
          <w:tcPr>
            <w:tcW w:w="683" w:type="dxa"/>
            <w:shd w:val="clear" w:color="auto" w:fill="auto"/>
            <w:noWrap/>
            <w:vAlign w:val="center"/>
            <w:hideMark/>
          </w:tcPr>
          <w:p w14:paraId="7433A555"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77</w:t>
            </w:r>
          </w:p>
        </w:tc>
        <w:tc>
          <w:tcPr>
            <w:tcW w:w="1880" w:type="dxa"/>
            <w:shd w:val="clear" w:color="auto" w:fill="auto"/>
            <w:noWrap/>
            <w:vAlign w:val="center"/>
            <w:hideMark/>
          </w:tcPr>
          <w:p w14:paraId="7C5AA6A9"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PUERTA MIXTA METAL Y MADERA (1.00X2.10) INC/MARCO</w:t>
            </w:r>
          </w:p>
        </w:tc>
        <w:tc>
          <w:tcPr>
            <w:tcW w:w="808" w:type="dxa"/>
            <w:shd w:val="clear" w:color="auto" w:fill="auto"/>
            <w:noWrap/>
            <w:vAlign w:val="center"/>
            <w:hideMark/>
          </w:tcPr>
          <w:p w14:paraId="3CB89A1B"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10FCC94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CE4C37">
              <w:rPr>
                <w:rFonts w:ascii="Tahoma" w:hAnsi="Tahoma" w:cs="Tahoma"/>
                <w:color w:val="000000"/>
                <w:sz w:val="16"/>
                <w:szCs w:val="16"/>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CE4C37">
              <w:rPr>
                <w:rFonts w:ascii="Tahoma" w:hAnsi="Tahoma" w:cs="Tahoma"/>
                <w:color w:val="000000"/>
                <w:sz w:val="16"/>
                <w:szCs w:val="16"/>
              </w:rPr>
              <w:br/>
              <w:t xml:space="preserve">Pintura anticorrosiva para el acabado final de la puerta. </w:t>
            </w:r>
            <w:r w:rsidRPr="00CE4C37">
              <w:rPr>
                <w:rFonts w:ascii="Tahoma" w:hAnsi="Tahoma" w:cs="Tahoma"/>
                <w:color w:val="000000"/>
                <w:sz w:val="16"/>
                <w:szCs w:val="16"/>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CE4C37">
              <w:rPr>
                <w:rFonts w:ascii="Tahoma" w:hAnsi="Tahoma" w:cs="Tahoma"/>
                <w:color w:val="000000"/>
                <w:sz w:val="16"/>
                <w:szCs w:val="16"/>
              </w:rPr>
              <w:br/>
              <w:t>Se utilizara para el acabado pintura anticorrosiva o similar en el mercado local, que será aplicado tanto a la estructura (marcos) como la plancha en su totalidad.</w:t>
            </w:r>
            <w:r w:rsidRPr="00CE4C37">
              <w:rPr>
                <w:rFonts w:ascii="Tahoma" w:hAnsi="Tahoma" w:cs="Tahoma"/>
                <w:color w:val="000000"/>
                <w:sz w:val="16"/>
                <w:szCs w:val="16"/>
              </w:rPr>
              <w:br/>
              <w:t>La puerta como tal, deberá tener 2 anclajes por lado para la sujeción de la misma en vano destinado para este fin.</w:t>
            </w:r>
            <w:r w:rsidRPr="00CE4C37">
              <w:rPr>
                <w:rFonts w:ascii="Tahoma" w:hAnsi="Tahoma" w:cs="Tahoma"/>
                <w:color w:val="000000"/>
                <w:sz w:val="16"/>
                <w:szCs w:val="16"/>
              </w:rPr>
              <w:br/>
              <w:t>Las piezas de madera serán colocadas en la puerta según el diseño de la misma y asegurados con pernos de 1 ½” x ¼” y tuercas.</w:t>
            </w:r>
            <w:r w:rsidRPr="00CE4C37">
              <w:rPr>
                <w:rFonts w:ascii="Tahoma" w:hAnsi="Tahoma" w:cs="Tahoma"/>
                <w:color w:val="000000"/>
                <w:sz w:val="16"/>
                <w:szCs w:val="16"/>
              </w:rPr>
              <w:br/>
              <w:t>Para asegurar el abatimiento de la puerta se colocara una chapa de dos golpes de buena calidad en el marco de perfil angular y tubular respectivamente.</w:t>
            </w:r>
          </w:p>
        </w:tc>
      </w:tr>
      <w:tr w:rsidR="00CE144C" w:rsidRPr="00CE4C37" w14:paraId="4568D9CD" w14:textId="77777777" w:rsidTr="00F04260">
        <w:trPr>
          <w:trHeight w:val="1286"/>
        </w:trPr>
        <w:tc>
          <w:tcPr>
            <w:tcW w:w="683" w:type="dxa"/>
            <w:shd w:val="clear" w:color="auto" w:fill="auto"/>
            <w:noWrap/>
            <w:vAlign w:val="center"/>
            <w:hideMark/>
          </w:tcPr>
          <w:p w14:paraId="459A0134"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lastRenderedPageBreak/>
              <w:t>78</w:t>
            </w:r>
          </w:p>
        </w:tc>
        <w:tc>
          <w:tcPr>
            <w:tcW w:w="1880" w:type="dxa"/>
            <w:shd w:val="clear" w:color="auto" w:fill="auto"/>
            <w:noWrap/>
            <w:vAlign w:val="center"/>
            <w:hideMark/>
          </w:tcPr>
          <w:p w14:paraId="402CFAE9"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PUERTA TABLERO DE MADERA SEMIDURA (0,90X2,10) INC/MARCO</w:t>
            </w:r>
          </w:p>
        </w:tc>
        <w:tc>
          <w:tcPr>
            <w:tcW w:w="808" w:type="dxa"/>
            <w:shd w:val="clear" w:color="auto" w:fill="auto"/>
            <w:noWrap/>
            <w:vAlign w:val="center"/>
            <w:hideMark/>
          </w:tcPr>
          <w:p w14:paraId="18A2A060"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31EF53A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CE4C37">
              <w:rPr>
                <w:rFonts w:ascii="Tahoma" w:hAnsi="Tahoma" w:cs="Tahoma"/>
                <w:color w:val="000000"/>
                <w:sz w:val="16"/>
                <w:szCs w:val="16"/>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CE4C37">
              <w:rPr>
                <w:rFonts w:ascii="Tahoma" w:hAnsi="Tahoma" w:cs="Tahoma"/>
                <w:color w:val="000000"/>
                <w:sz w:val="16"/>
                <w:szCs w:val="16"/>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CE4C37">
              <w:rPr>
                <w:rFonts w:ascii="Tahoma" w:hAnsi="Tahoma" w:cs="Tahoma"/>
                <w:color w:val="000000"/>
                <w:sz w:val="16"/>
                <w:szCs w:val="16"/>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CE4C37">
              <w:rPr>
                <w:rFonts w:ascii="Tahoma" w:hAnsi="Tahoma" w:cs="Tahoma"/>
                <w:color w:val="000000"/>
                <w:sz w:val="16"/>
                <w:szCs w:val="16"/>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CE4C37">
              <w:rPr>
                <w:rFonts w:ascii="Tahoma" w:hAnsi="Tahoma" w:cs="Tahoma"/>
                <w:color w:val="000000"/>
                <w:sz w:val="16"/>
                <w:szCs w:val="16"/>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CE144C" w:rsidRPr="00CE4C37" w14:paraId="59CBF36D" w14:textId="77777777" w:rsidTr="00F04260">
        <w:trPr>
          <w:trHeight w:val="63"/>
        </w:trPr>
        <w:tc>
          <w:tcPr>
            <w:tcW w:w="683" w:type="dxa"/>
            <w:shd w:val="clear" w:color="auto" w:fill="auto"/>
            <w:noWrap/>
            <w:vAlign w:val="center"/>
            <w:hideMark/>
          </w:tcPr>
          <w:p w14:paraId="627866C9"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79</w:t>
            </w:r>
          </w:p>
        </w:tc>
        <w:tc>
          <w:tcPr>
            <w:tcW w:w="1880" w:type="dxa"/>
            <w:shd w:val="clear" w:color="auto" w:fill="auto"/>
            <w:noWrap/>
            <w:vAlign w:val="center"/>
            <w:hideMark/>
          </w:tcPr>
          <w:p w14:paraId="400C1AA4"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REJILLA DE PISO METÁLICA</w:t>
            </w:r>
          </w:p>
        </w:tc>
        <w:tc>
          <w:tcPr>
            <w:tcW w:w="808" w:type="dxa"/>
            <w:shd w:val="clear" w:color="auto" w:fill="auto"/>
            <w:noWrap/>
            <w:vAlign w:val="center"/>
            <w:hideMark/>
          </w:tcPr>
          <w:p w14:paraId="2B66D574"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23178EB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rsidR="00CE144C" w:rsidRPr="00CE4C37" w14:paraId="03D59696" w14:textId="77777777" w:rsidTr="00F04260">
        <w:trPr>
          <w:trHeight w:val="63"/>
        </w:trPr>
        <w:tc>
          <w:tcPr>
            <w:tcW w:w="683" w:type="dxa"/>
            <w:shd w:val="clear" w:color="auto" w:fill="auto"/>
            <w:noWrap/>
            <w:vAlign w:val="center"/>
            <w:hideMark/>
          </w:tcPr>
          <w:p w14:paraId="004685BA"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80</w:t>
            </w:r>
          </w:p>
        </w:tc>
        <w:tc>
          <w:tcPr>
            <w:tcW w:w="1880" w:type="dxa"/>
            <w:shd w:val="clear" w:color="auto" w:fill="auto"/>
            <w:noWrap/>
            <w:vAlign w:val="center"/>
            <w:hideMark/>
          </w:tcPr>
          <w:p w14:paraId="2C84DDFA"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REJILLA DE VENTILACIÓN (20X20)</w:t>
            </w:r>
          </w:p>
        </w:tc>
        <w:tc>
          <w:tcPr>
            <w:tcW w:w="808" w:type="dxa"/>
            <w:shd w:val="clear" w:color="auto" w:fill="auto"/>
            <w:noWrap/>
            <w:vAlign w:val="center"/>
            <w:hideMark/>
          </w:tcPr>
          <w:p w14:paraId="00449C83"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63350389"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La rejilla será Metálica de industria nacional o su equivalente, deberá ser de buena calidad, se utilizara en la cocina para el ingreso y salida de aire.</w:t>
            </w:r>
            <w:r w:rsidRPr="00CE4C37">
              <w:rPr>
                <w:rFonts w:ascii="Tahoma" w:hAnsi="Tahoma" w:cs="Tahoma"/>
                <w:color w:val="000000"/>
                <w:sz w:val="16"/>
                <w:szCs w:val="16"/>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CE4C37">
              <w:rPr>
                <w:rFonts w:ascii="Tahoma" w:hAnsi="Tahoma" w:cs="Tahoma"/>
                <w:color w:val="000000"/>
                <w:sz w:val="16"/>
                <w:szCs w:val="16"/>
              </w:rPr>
              <w:br/>
              <w:t>Están diseñados de manera tal que no giran al momento de su colocación. Se usan en mamposterías en general. La medida del tornillo va a depender en este caso del tamaño del ramplug.</w:t>
            </w:r>
            <w:r w:rsidRPr="00CE4C37">
              <w:rPr>
                <w:rFonts w:ascii="Tahoma" w:hAnsi="Tahoma" w:cs="Tahoma"/>
                <w:color w:val="000000"/>
                <w:sz w:val="16"/>
                <w:szCs w:val="16"/>
              </w:rPr>
              <w:br/>
              <w:t>Calidad: El Proveedor garantizará, la calidad de los materiales en función a los requisitos exigidos</w:t>
            </w:r>
            <w:r w:rsidRPr="00CE4C37">
              <w:rPr>
                <w:rFonts w:ascii="Tahoma" w:hAnsi="Tahoma" w:cs="Tahoma"/>
                <w:color w:val="000000"/>
                <w:sz w:val="16"/>
                <w:szCs w:val="16"/>
              </w:rPr>
              <w:br/>
            </w:r>
          </w:p>
        </w:tc>
      </w:tr>
      <w:tr w:rsidR="00CE144C" w:rsidRPr="00CE4C37" w14:paraId="5D013ED9" w14:textId="77777777" w:rsidTr="00F04260">
        <w:trPr>
          <w:trHeight w:val="63"/>
        </w:trPr>
        <w:tc>
          <w:tcPr>
            <w:tcW w:w="683" w:type="dxa"/>
            <w:shd w:val="clear" w:color="auto" w:fill="auto"/>
            <w:noWrap/>
            <w:vAlign w:val="center"/>
            <w:hideMark/>
          </w:tcPr>
          <w:p w14:paraId="33FEA500"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81</w:t>
            </w:r>
          </w:p>
        </w:tc>
        <w:tc>
          <w:tcPr>
            <w:tcW w:w="1880" w:type="dxa"/>
            <w:shd w:val="clear" w:color="auto" w:fill="auto"/>
            <w:noWrap/>
            <w:vAlign w:val="center"/>
            <w:hideMark/>
          </w:tcPr>
          <w:p w14:paraId="4B0CC6CB"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SELLA ROSCA</w:t>
            </w:r>
          </w:p>
        </w:tc>
        <w:tc>
          <w:tcPr>
            <w:tcW w:w="808" w:type="dxa"/>
            <w:shd w:val="clear" w:color="auto" w:fill="auto"/>
            <w:noWrap/>
            <w:vAlign w:val="center"/>
            <w:hideMark/>
          </w:tcPr>
          <w:p w14:paraId="443332C3"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7B2F3495"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El producto deberá ser de una marca reconocida y de primera calidad. Se exige que su suministro se realice en el envase original de fábrica, debidamente sellado para garantizar la autenticidad y calidad del contenido.</w:t>
            </w:r>
            <w:r w:rsidRPr="00CE4C37">
              <w:rPr>
                <w:rFonts w:ascii="Tahoma" w:hAnsi="Tahoma" w:cs="Tahoma"/>
                <w:color w:val="000000"/>
                <w:sz w:val="16"/>
                <w:szCs w:val="16"/>
              </w:rPr>
              <w:br/>
              <w:t xml:space="preserve">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w:t>
            </w:r>
            <w:r w:rsidRPr="00CE4C37">
              <w:rPr>
                <w:rFonts w:ascii="Tahoma" w:hAnsi="Tahoma" w:cs="Tahoma"/>
                <w:color w:val="000000"/>
                <w:sz w:val="16"/>
                <w:szCs w:val="16"/>
              </w:rPr>
              <w:lastRenderedPageBreak/>
              <w:t>necesarios para asegurar la entrega efectiva de los productos en los almacenes designados.</w:t>
            </w:r>
          </w:p>
        </w:tc>
      </w:tr>
      <w:tr w:rsidR="00CE144C" w:rsidRPr="00CE4C37" w14:paraId="63A6D32A" w14:textId="77777777" w:rsidTr="00F04260">
        <w:trPr>
          <w:trHeight w:val="63"/>
        </w:trPr>
        <w:tc>
          <w:tcPr>
            <w:tcW w:w="683" w:type="dxa"/>
            <w:shd w:val="clear" w:color="auto" w:fill="auto"/>
            <w:noWrap/>
            <w:vAlign w:val="center"/>
            <w:hideMark/>
          </w:tcPr>
          <w:p w14:paraId="13D4FB74"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lastRenderedPageBreak/>
              <w:t>82</w:t>
            </w:r>
          </w:p>
        </w:tc>
        <w:tc>
          <w:tcPr>
            <w:tcW w:w="1880" w:type="dxa"/>
            <w:shd w:val="clear" w:color="auto" w:fill="auto"/>
            <w:noWrap/>
            <w:vAlign w:val="center"/>
            <w:hideMark/>
          </w:tcPr>
          <w:p w14:paraId="6CBF44D7"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SELLADOR DE PARED</w:t>
            </w:r>
          </w:p>
        </w:tc>
        <w:tc>
          <w:tcPr>
            <w:tcW w:w="808" w:type="dxa"/>
            <w:shd w:val="clear" w:color="auto" w:fill="auto"/>
            <w:noWrap/>
            <w:vAlign w:val="center"/>
            <w:hideMark/>
          </w:tcPr>
          <w:p w14:paraId="00C0D2B0"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LT</w:t>
            </w:r>
          </w:p>
        </w:tc>
        <w:tc>
          <w:tcPr>
            <w:tcW w:w="6023" w:type="dxa"/>
            <w:shd w:val="clear" w:color="auto" w:fill="auto"/>
            <w:vAlign w:val="center"/>
            <w:hideMark/>
          </w:tcPr>
          <w:p w14:paraId="005F50AE"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El sellador de paredes al agua será compuesto a base de resinas acrílicas de acabado mate transparente o blanco. Su función es sellar, reducir, uniformar la absorción de la superficie y mejorar el rendimiento de la pintura de acabado.</w:t>
            </w:r>
            <w:r w:rsidRPr="00CE4C37">
              <w:rPr>
                <w:rFonts w:ascii="Tahoma" w:hAnsi="Tahoma" w:cs="Tahoma"/>
                <w:color w:val="000000"/>
                <w:sz w:val="16"/>
                <w:szCs w:val="16"/>
              </w:rPr>
              <w:br/>
              <w:t>REQUISITOS:</w:t>
            </w:r>
            <w:r w:rsidRPr="00CE4C37">
              <w:rPr>
                <w:rFonts w:ascii="Tahoma" w:hAnsi="Tahoma" w:cs="Tahoma"/>
                <w:color w:val="000000"/>
                <w:sz w:val="16"/>
                <w:szCs w:val="16"/>
              </w:rPr>
              <w:br/>
              <w:t>Deberá sellar los poros y evitar que la resina de la pintura de acabado sea absorbida por la superficie. Deberá secarse al tacto en aproximadamente 12 minutos.</w:t>
            </w:r>
            <w:r w:rsidRPr="00CE4C37">
              <w:rPr>
                <w:rFonts w:ascii="Tahoma" w:hAnsi="Tahoma" w:cs="Tahoma"/>
                <w:color w:val="000000"/>
                <w:sz w:val="16"/>
                <w:szCs w:val="16"/>
              </w:rPr>
              <w:br/>
              <w:t xml:space="preserve">Será usado para el sellado de superficies de concreto, yeso y estuco que tendrán como acabado pinturas Látex o sintética. </w:t>
            </w:r>
            <w:r w:rsidRPr="00CE4C37">
              <w:rPr>
                <w:rFonts w:ascii="Tahoma" w:hAnsi="Tahoma" w:cs="Tahoma"/>
                <w:color w:val="000000"/>
                <w:sz w:val="16"/>
                <w:szCs w:val="16"/>
              </w:rPr>
              <w:br/>
              <w:t>La Entidad Ejecutora deberá garantizar que el material de referencia sea de buena calidad y de marca reconocida</w:t>
            </w:r>
          </w:p>
        </w:tc>
      </w:tr>
      <w:tr w:rsidR="00CE144C" w:rsidRPr="00CE4C37" w14:paraId="393AB20A" w14:textId="77777777" w:rsidTr="00F04260">
        <w:trPr>
          <w:trHeight w:val="685"/>
        </w:trPr>
        <w:tc>
          <w:tcPr>
            <w:tcW w:w="683" w:type="dxa"/>
            <w:shd w:val="clear" w:color="auto" w:fill="auto"/>
            <w:noWrap/>
            <w:vAlign w:val="center"/>
            <w:hideMark/>
          </w:tcPr>
          <w:p w14:paraId="11FFE131"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83</w:t>
            </w:r>
          </w:p>
        </w:tc>
        <w:tc>
          <w:tcPr>
            <w:tcW w:w="1880" w:type="dxa"/>
            <w:shd w:val="clear" w:color="auto" w:fill="auto"/>
            <w:noWrap/>
            <w:vAlign w:val="center"/>
            <w:hideMark/>
          </w:tcPr>
          <w:p w14:paraId="206EC43C"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SIFÓN DE PVC</w:t>
            </w:r>
          </w:p>
        </w:tc>
        <w:tc>
          <w:tcPr>
            <w:tcW w:w="808" w:type="dxa"/>
            <w:shd w:val="clear" w:color="auto" w:fill="auto"/>
            <w:noWrap/>
            <w:vAlign w:val="center"/>
            <w:hideMark/>
          </w:tcPr>
          <w:p w14:paraId="546AE473"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23CAE18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Un sifón es un dispositivo hidráulico que se utiliza para trasvasar un líquido de un recipiente a otro. Consiste simplemente en un tubo en forma de U invertida.</w:t>
            </w:r>
            <w:r w:rsidRPr="00CE4C37">
              <w:rPr>
                <w:rFonts w:ascii="Tahoma" w:hAnsi="Tahoma" w:cs="Tahoma"/>
                <w:color w:val="000000"/>
                <w:sz w:val="16"/>
                <w:szCs w:val="16"/>
              </w:rPr>
              <w:br/>
              <w:t>CARACTERÍSTICAS</w:t>
            </w:r>
            <w:r w:rsidRPr="00CE4C37">
              <w:rPr>
                <w:rFonts w:ascii="Tahoma" w:hAnsi="Tahoma" w:cs="Tahoma"/>
                <w:color w:val="000000"/>
                <w:sz w:val="16"/>
                <w:szCs w:val="16"/>
              </w:rPr>
              <w:br/>
              <w:t>1 1/4" Desagüe Lavatorio con Cola PVC y Tapón</w:t>
            </w:r>
            <w:r w:rsidRPr="00CE4C37">
              <w:rPr>
                <w:rFonts w:ascii="Tahoma" w:hAnsi="Tahoma" w:cs="Tahoma"/>
                <w:color w:val="000000"/>
                <w:sz w:val="16"/>
                <w:szCs w:val="16"/>
              </w:rPr>
              <w:br/>
              <w:t>Gran resistencia a la humedad, aunque son vulnerables a los ácidos</w:t>
            </w:r>
            <w:r w:rsidRPr="00CE4C37">
              <w:rPr>
                <w:rFonts w:ascii="Tahoma" w:hAnsi="Tahoma" w:cs="Tahoma"/>
                <w:color w:val="000000"/>
                <w:sz w:val="16"/>
                <w:szCs w:val="16"/>
              </w:rPr>
              <w:br/>
              <w:t>Sifón Lavatorio 1 1/4'</w:t>
            </w:r>
            <w:r w:rsidRPr="00CE4C37">
              <w:rPr>
                <w:rFonts w:ascii="Tahoma" w:hAnsi="Tahoma" w:cs="Tahoma"/>
                <w:color w:val="000000"/>
                <w:sz w:val="16"/>
                <w:szCs w:val="16"/>
              </w:rPr>
              <w:br/>
              <w:t xml:space="preserve">Salida Recta 32 mm </w:t>
            </w:r>
            <w:r w:rsidRPr="00CE4C37">
              <w:rPr>
                <w:rFonts w:ascii="Tahoma" w:hAnsi="Tahoma" w:cs="Tahoma"/>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CE4C37">
              <w:rPr>
                <w:rFonts w:ascii="Tahoma" w:hAnsi="Tahoma" w:cs="Tahoma"/>
                <w:color w:val="000000"/>
                <w:sz w:val="16"/>
                <w:szCs w:val="16"/>
              </w:rPr>
              <w:br/>
              <w:t>La Entidad Ejecutora deberá garantizar que el material de referencia sea de buena calidad y de marca reconocida</w:t>
            </w:r>
          </w:p>
        </w:tc>
      </w:tr>
      <w:tr w:rsidR="00CE144C" w:rsidRPr="00CE4C37" w14:paraId="62C927FE" w14:textId="77777777" w:rsidTr="00F04260">
        <w:trPr>
          <w:trHeight w:val="2472"/>
        </w:trPr>
        <w:tc>
          <w:tcPr>
            <w:tcW w:w="683" w:type="dxa"/>
            <w:shd w:val="clear" w:color="auto" w:fill="auto"/>
            <w:noWrap/>
            <w:vAlign w:val="center"/>
            <w:hideMark/>
          </w:tcPr>
          <w:p w14:paraId="1BCCF3BD"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84</w:t>
            </w:r>
          </w:p>
        </w:tc>
        <w:tc>
          <w:tcPr>
            <w:tcW w:w="1880" w:type="dxa"/>
            <w:shd w:val="clear" w:color="auto" w:fill="auto"/>
            <w:noWrap/>
            <w:vAlign w:val="center"/>
            <w:hideMark/>
          </w:tcPr>
          <w:p w14:paraId="20AF65CA"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SIFÓN DE PVC PARA LAVANDERÍA</w:t>
            </w:r>
          </w:p>
        </w:tc>
        <w:tc>
          <w:tcPr>
            <w:tcW w:w="808" w:type="dxa"/>
            <w:shd w:val="clear" w:color="auto" w:fill="auto"/>
            <w:noWrap/>
            <w:vAlign w:val="center"/>
            <w:hideMark/>
          </w:tcPr>
          <w:p w14:paraId="03E0BED8"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60060A6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Un sifón es un dispositivo hidráulico que se utiliza para trasvasar un líquido de un recipiente a otro. Consiste simplemente en un tubo en forma de U invertida.</w:t>
            </w:r>
            <w:r w:rsidRPr="00CE4C37">
              <w:rPr>
                <w:rFonts w:ascii="Tahoma" w:hAnsi="Tahoma" w:cs="Tahoma"/>
                <w:color w:val="000000"/>
                <w:sz w:val="16"/>
                <w:szCs w:val="16"/>
              </w:rPr>
              <w:br/>
              <w:t>CARACTERÍSTICAS</w:t>
            </w:r>
            <w:r w:rsidRPr="00CE4C37">
              <w:rPr>
                <w:rFonts w:ascii="Tahoma" w:hAnsi="Tahoma" w:cs="Tahoma"/>
                <w:color w:val="000000"/>
                <w:sz w:val="16"/>
                <w:szCs w:val="16"/>
              </w:rPr>
              <w:br/>
              <w:t>1 1/4" Desagüe Lavatorio con Cola PVC y Tapón</w:t>
            </w:r>
            <w:r w:rsidRPr="00CE4C37">
              <w:rPr>
                <w:rFonts w:ascii="Tahoma" w:hAnsi="Tahoma" w:cs="Tahoma"/>
                <w:color w:val="000000"/>
                <w:sz w:val="16"/>
                <w:szCs w:val="16"/>
              </w:rPr>
              <w:br/>
              <w:t>Gran resistencia a la humedad, aunque son vulnerables a los ácidos</w:t>
            </w:r>
            <w:r w:rsidRPr="00CE4C37">
              <w:rPr>
                <w:rFonts w:ascii="Tahoma" w:hAnsi="Tahoma" w:cs="Tahoma"/>
                <w:color w:val="000000"/>
                <w:sz w:val="16"/>
                <w:szCs w:val="16"/>
              </w:rPr>
              <w:br/>
              <w:t>Sifón Lavatorio 1 1/4'</w:t>
            </w:r>
            <w:r w:rsidRPr="00CE4C37">
              <w:rPr>
                <w:rFonts w:ascii="Tahoma" w:hAnsi="Tahoma" w:cs="Tahoma"/>
                <w:color w:val="000000"/>
                <w:sz w:val="16"/>
                <w:szCs w:val="16"/>
              </w:rPr>
              <w:br/>
              <w:t xml:space="preserve">Salida Recta 32 mm </w:t>
            </w:r>
            <w:r w:rsidRPr="00CE4C37">
              <w:rPr>
                <w:rFonts w:ascii="Tahoma" w:hAnsi="Tahoma" w:cs="Tahoma"/>
                <w:color w:val="000000"/>
                <w:sz w:val="16"/>
                <w:szCs w:val="16"/>
              </w:rPr>
              <w:br/>
              <w:t>La clase de material deberá ceñirse estrictamente a lo establecido en el formulario de presentación de propuesta, pero en ningún caso se podrá utilizar tubería P.V.C. con presión nominal inferior a nueve atmósferas.</w:t>
            </w:r>
            <w:r w:rsidRPr="00CE4C37">
              <w:rPr>
                <w:rFonts w:ascii="Tahoma" w:hAnsi="Tahoma" w:cs="Tahoma"/>
                <w:color w:val="000000"/>
                <w:sz w:val="16"/>
                <w:szCs w:val="16"/>
              </w:rPr>
              <w:br/>
              <w:t>La Entidad Ejecutora deberá garantizar que el material de referencia sea de buena calidad y de marca.</w:t>
            </w:r>
          </w:p>
        </w:tc>
      </w:tr>
      <w:tr w:rsidR="00CE144C" w:rsidRPr="00CE4C37" w14:paraId="42EE22FF" w14:textId="77777777" w:rsidTr="00F04260">
        <w:trPr>
          <w:trHeight w:val="63"/>
        </w:trPr>
        <w:tc>
          <w:tcPr>
            <w:tcW w:w="683" w:type="dxa"/>
            <w:shd w:val="clear" w:color="auto" w:fill="auto"/>
            <w:noWrap/>
            <w:vAlign w:val="center"/>
            <w:hideMark/>
          </w:tcPr>
          <w:p w14:paraId="5A1025AC"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85</w:t>
            </w:r>
          </w:p>
        </w:tc>
        <w:tc>
          <w:tcPr>
            <w:tcW w:w="1880" w:type="dxa"/>
            <w:shd w:val="clear" w:color="auto" w:fill="auto"/>
            <w:noWrap/>
            <w:vAlign w:val="center"/>
            <w:hideMark/>
          </w:tcPr>
          <w:p w14:paraId="38820EA0"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SOCKET PLATO</w:t>
            </w:r>
          </w:p>
        </w:tc>
        <w:tc>
          <w:tcPr>
            <w:tcW w:w="808" w:type="dxa"/>
            <w:shd w:val="clear" w:color="auto" w:fill="auto"/>
            <w:noWrap/>
            <w:vAlign w:val="center"/>
            <w:hideMark/>
          </w:tcPr>
          <w:p w14:paraId="7077F37A"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44C489FA"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CE4C37">
              <w:rPr>
                <w:rFonts w:ascii="Tahoma" w:hAnsi="Tahoma" w:cs="Tahoma"/>
                <w:color w:val="000000"/>
                <w:sz w:val="16"/>
                <w:szCs w:val="16"/>
              </w:rPr>
              <w:br/>
              <w:t>– Corriente nominal (IN): 4A.</w:t>
            </w:r>
            <w:r w:rsidRPr="00CE4C37">
              <w:rPr>
                <w:rFonts w:ascii="Tahoma" w:hAnsi="Tahoma" w:cs="Tahoma"/>
                <w:color w:val="000000"/>
                <w:sz w:val="16"/>
                <w:szCs w:val="16"/>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CE4C37">
              <w:rPr>
                <w:rFonts w:ascii="Tahoma" w:hAnsi="Tahoma" w:cs="Tahoma"/>
                <w:color w:val="000000"/>
                <w:sz w:val="16"/>
                <w:szCs w:val="16"/>
              </w:rPr>
              <w:br/>
              <w:t xml:space="preserve">REQUISITOS: </w:t>
            </w:r>
            <w:r w:rsidRPr="00CE4C37">
              <w:rPr>
                <w:rFonts w:ascii="Tahoma" w:hAnsi="Tahoma" w:cs="Tahoma"/>
                <w:color w:val="000000"/>
                <w:sz w:val="16"/>
                <w:szCs w:val="16"/>
              </w:rPr>
              <w:br/>
              <w:t>Conectores tipo bornera que permiten la conexión de cables conductores hasta calibre #12 AWG tanto cable sólido y como cable flexible.</w:t>
            </w:r>
            <w:r w:rsidRPr="00CE4C37">
              <w:rPr>
                <w:rFonts w:ascii="Tahoma" w:hAnsi="Tahoma" w:cs="Tahoma"/>
                <w:color w:val="000000"/>
                <w:sz w:val="16"/>
                <w:szCs w:val="16"/>
              </w:rPr>
              <w:br/>
              <w:t>La Entidad Ejecutora deberá garantizar que el material de referencia sea de buena calidad y de marca reconocida.</w:t>
            </w:r>
          </w:p>
        </w:tc>
      </w:tr>
      <w:tr w:rsidR="00CE144C" w:rsidRPr="00CE4C37" w14:paraId="24A6A3CF" w14:textId="77777777" w:rsidTr="00F04260">
        <w:trPr>
          <w:trHeight w:val="63"/>
        </w:trPr>
        <w:tc>
          <w:tcPr>
            <w:tcW w:w="683" w:type="dxa"/>
            <w:shd w:val="clear" w:color="auto" w:fill="auto"/>
            <w:noWrap/>
            <w:vAlign w:val="center"/>
            <w:hideMark/>
          </w:tcPr>
          <w:p w14:paraId="44C16F0C"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86</w:t>
            </w:r>
          </w:p>
        </w:tc>
        <w:tc>
          <w:tcPr>
            <w:tcW w:w="1880" w:type="dxa"/>
            <w:shd w:val="clear" w:color="auto" w:fill="auto"/>
            <w:noWrap/>
            <w:vAlign w:val="center"/>
            <w:hideMark/>
          </w:tcPr>
          <w:p w14:paraId="4BCDF41A"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TANQUE PLÁSTICO DE AGUA 450 LITROS C/ACCESORIOS</w:t>
            </w:r>
          </w:p>
        </w:tc>
        <w:tc>
          <w:tcPr>
            <w:tcW w:w="808" w:type="dxa"/>
            <w:shd w:val="clear" w:color="auto" w:fill="auto"/>
            <w:noWrap/>
            <w:vAlign w:val="center"/>
            <w:hideMark/>
          </w:tcPr>
          <w:p w14:paraId="371A73FF"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GLB</w:t>
            </w:r>
          </w:p>
        </w:tc>
        <w:tc>
          <w:tcPr>
            <w:tcW w:w="6023" w:type="dxa"/>
            <w:shd w:val="clear" w:color="auto" w:fill="auto"/>
            <w:vAlign w:val="center"/>
            <w:hideMark/>
          </w:tcPr>
          <w:p w14:paraId="0CE0BC5B"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CE4C37">
              <w:rPr>
                <w:rFonts w:ascii="Tahoma" w:hAnsi="Tahoma" w:cs="Tahoma"/>
                <w:color w:val="000000"/>
                <w:sz w:val="16"/>
                <w:szCs w:val="16"/>
              </w:rPr>
              <w:br/>
              <w:t>El tanque deberá de ser de marca reconocida a nivel nacional, los trabajos de ensamble de las piezas, no permitirán fugas por lo que deberá realizarse mediante el empleo de ligantes y sellantes como teflón y pegamento PVC</w:t>
            </w:r>
            <w:r w:rsidRPr="00CE4C37">
              <w:rPr>
                <w:rFonts w:ascii="Tahoma" w:hAnsi="Tahoma" w:cs="Tahoma"/>
                <w:color w:val="000000"/>
                <w:sz w:val="16"/>
                <w:szCs w:val="16"/>
              </w:rPr>
              <w:br/>
              <w:t>Las características que debe cumplir:</w:t>
            </w:r>
            <w:r w:rsidRPr="00CE4C37">
              <w:rPr>
                <w:rFonts w:ascii="Tahoma" w:hAnsi="Tahoma" w:cs="Tahoma"/>
                <w:color w:val="000000"/>
                <w:sz w:val="16"/>
                <w:szCs w:val="16"/>
              </w:rPr>
              <w:br/>
              <w:t xml:space="preserve">• Capa externa negra, con protección UV </w:t>
            </w:r>
            <w:r w:rsidRPr="00CE4C37">
              <w:rPr>
                <w:rFonts w:ascii="Tahoma" w:hAnsi="Tahoma" w:cs="Tahoma"/>
                <w:color w:val="000000"/>
                <w:sz w:val="16"/>
                <w:szCs w:val="16"/>
              </w:rPr>
              <w:br/>
              <w:t>• Capa interna que impidan la proliferación de bacterias, algas, hongos y esporas</w:t>
            </w:r>
            <w:r w:rsidRPr="00CE4C37">
              <w:rPr>
                <w:rFonts w:ascii="Tahoma" w:hAnsi="Tahoma" w:cs="Tahoma"/>
                <w:color w:val="000000"/>
                <w:sz w:val="16"/>
                <w:szCs w:val="16"/>
              </w:rPr>
              <w:br/>
              <w:t xml:space="preserve">•  Tapa de fácil acceso y sellado </w:t>
            </w:r>
            <w:r w:rsidRPr="00CE4C37">
              <w:rPr>
                <w:rFonts w:ascii="Tahoma" w:hAnsi="Tahoma" w:cs="Tahoma"/>
                <w:color w:val="000000"/>
                <w:sz w:val="16"/>
                <w:szCs w:val="16"/>
              </w:rPr>
              <w:br/>
            </w:r>
            <w:r w:rsidRPr="00CE4C37">
              <w:rPr>
                <w:rFonts w:ascii="Tahoma" w:hAnsi="Tahoma" w:cs="Tahoma"/>
                <w:color w:val="000000"/>
                <w:sz w:val="16"/>
                <w:szCs w:val="16"/>
              </w:rPr>
              <w:lastRenderedPageBreak/>
              <w:t xml:space="preserve">• Material insípido, atoxico e higiénico </w:t>
            </w:r>
            <w:r w:rsidRPr="00CE4C37">
              <w:rPr>
                <w:rFonts w:ascii="Tahoma" w:hAnsi="Tahoma" w:cs="Tahoma"/>
                <w:color w:val="000000"/>
                <w:sz w:val="16"/>
                <w:szCs w:val="16"/>
              </w:rPr>
              <w:br/>
              <w:t xml:space="preserve">Una vez instalados los artefactos, se realizarán las pruebas finales para verificar el correcto funcionamiento de todos y cada uno de los artefactos instalados,  </w:t>
            </w:r>
            <w:r w:rsidRPr="00CE4C37">
              <w:rPr>
                <w:rFonts w:ascii="Tahoma" w:hAnsi="Tahoma" w:cs="Tahoma"/>
                <w:color w:val="000000"/>
                <w:sz w:val="16"/>
                <w:szCs w:val="16"/>
              </w:rPr>
              <w:br/>
              <w:t>La Entidad Ejecutora deberá garantizar que el material de referencia sea de buena calidad y de marca reconocida.</w:t>
            </w:r>
          </w:p>
        </w:tc>
      </w:tr>
      <w:tr w:rsidR="00CE144C" w:rsidRPr="00CE4C37" w14:paraId="3BE57B3F" w14:textId="77777777" w:rsidTr="00F04260">
        <w:trPr>
          <w:trHeight w:val="63"/>
        </w:trPr>
        <w:tc>
          <w:tcPr>
            <w:tcW w:w="683" w:type="dxa"/>
            <w:shd w:val="clear" w:color="auto" w:fill="auto"/>
            <w:noWrap/>
            <w:vAlign w:val="center"/>
            <w:hideMark/>
          </w:tcPr>
          <w:p w14:paraId="27E7113F"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lastRenderedPageBreak/>
              <w:t>87</w:t>
            </w:r>
          </w:p>
        </w:tc>
        <w:tc>
          <w:tcPr>
            <w:tcW w:w="1880" w:type="dxa"/>
            <w:shd w:val="clear" w:color="auto" w:fill="auto"/>
            <w:noWrap/>
            <w:vAlign w:val="center"/>
            <w:hideMark/>
          </w:tcPr>
          <w:p w14:paraId="668D5794"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TANQUE SÉPTICO DE PVC DE 900 LTS</w:t>
            </w:r>
          </w:p>
        </w:tc>
        <w:tc>
          <w:tcPr>
            <w:tcW w:w="808" w:type="dxa"/>
            <w:shd w:val="clear" w:color="auto" w:fill="auto"/>
            <w:noWrap/>
            <w:vAlign w:val="center"/>
            <w:hideMark/>
          </w:tcPr>
          <w:p w14:paraId="5765C3B9"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76126CD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CE4C37">
              <w:rPr>
                <w:rFonts w:ascii="Tahoma" w:hAnsi="Tahoma" w:cs="Tahoma"/>
                <w:color w:val="000000"/>
                <w:sz w:val="16"/>
                <w:szCs w:val="16"/>
              </w:rPr>
              <w:br/>
              <w:t>La Entidad Ejecutora deberá garantizar que el material de referencia sea de buena calidad y de marca reconocida.</w:t>
            </w:r>
          </w:p>
        </w:tc>
      </w:tr>
      <w:tr w:rsidR="00CE144C" w:rsidRPr="00CE4C37" w14:paraId="7F357426" w14:textId="77777777" w:rsidTr="00F04260">
        <w:trPr>
          <w:trHeight w:val="63"/>
        </w:trPr>
        <w:tc>
          <w:tcPr>
            <w:tcW w:w="683" w:type="dxa"/>
            <w:shd w:val="clear" w:color="auto" w:fill="auto"/>
            <w:noWrap/>
            <w:vAlign w:val="center"/>
            <w:hideMark/>
          </w:tcPr>
          <w:p w14:paraId="6DB5FA53"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88</w:t>
            </w:r>
          </w:p>
        </w:tc>
        <w:tc>
          <w:tcPr>
            <w:tcW w:w="1880" w:type="dxa"/>
            <w:shd w:val="clear" w:color="auto" w:fill="auto"/>
            <w:noWrap/>
            <w:vAlign w:val="center"/>
            <w:hideMark/>
          </w:tcPr>
          <w:p w14:paraId="79512534"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TEE PVC D=1/2"</w:t>
            </w:r>
          </w:p>
        </w:tc>
        <w:tc>
          <w:tcPr>
            <w:tcW w:w="808" w:type="dxa"/>
            <w:shd w:val="clear" w:color="auto" w:fill="auto"/>
            <w:noWrap/>
            <w:vAlign w:val="center"/>
            <w:hideMark/>
          </w:tcPr>
          <w:p w14:paraId="390D4130"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4C8AADA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E4C37">
              <w:rPr>
                <w:rFonts w:ascii="Tahoma" w:hAnsi="Tahoma" w:cs="Tahoma"/>
                <w:color w:val="000000"/>
                <w:sz w:val="16"/>
                <w:szCs w:val="16"/>
              </w:rPr>
              <w:br/>
              <w:t xml:space="preserve">REQUISITOS: </w:t>
            </w:r>
            <w:r w:rsidRPr="00CE4C37">
              <w:rPr>
                <w:rFonts w:ascii="Tahoma" w:hAnsi="Tahoma" w:cs="Tahoma"/>
                <w:color w:val="000000"/>
                <w:sz w:val="16"/>
                <w:szCs w:val="16"/>
              </w:rPr>
              <w:br/>
              <w:t>Debe presentar color uniforme, ser libre de cuerpos extraños, irregularidades, rajaduras y otros defectos visuales que indiquen discontinuidad del material o fallas derivadas del proceso de producción.</w:t>
            </w:r>
            <w:r w:rsidRPr="00CE4C37">
              <w:rPr>
                <w:rFonts w:ascii="Tahoma" w:hAnsi="Tahoma" w:cs="Tahoma"/>
                <w:color w:val="000000"/>
                <w:sz w:val="16"/>
                <w:szCs w:val="16"/>
              </w:rPr>
              <w:br/>
              <w:t>Material de Policloruro de Vinilo (PVC) de 1/2", deberá cumplir con las siguientes normas:</w:t>
            </w:r>
            <w:r w:rsidRPr="00CE4C37">
              <w:rPr>
                <w:rFonts w:ascii="Tahoma" w:hAnsi="Tahoma" w:cs="Tahoma"/>
                <w:color w:val="000000"/>
                <w:sz w:val="16"/>
                <w:szCs w:val="16"/>
              </w:rPr>
              <w:br/>
              <w:t xml:space="preserve"> -Normas Bolivianas:         NB 213-77</w:t>
            </w:r>
            <w:r w:rsidRPr="00CE4C37">
              <w:rPr>
                <w:rFonts w:ascii="Tahoma" w:hAnsi="Tahoma" w:cs="Tahoma"/>
                <w:color w:val="000000"/>
                <w:sz w:val="16"/>
                <w:szCs w:val="16"/>
              </w:rPr>
              <w:br/>
              <w:t xml:space="preserve"> -Normas ASTM:   D-1785 y D-2241</w:t>
            </w:r>
            <w:r w:rsidRPr="00CE4C37">
              <w:rPr>
                <w:rFonts w:ascii="Tahoma" w:hAnsi="Tahoma" w:cs="Tahoma"/>
                <w:color w:val="000000"/>
                <w:sz w:val="16"/>
                <w:szCs w:val="16"/>
              </w:rPr>
              <w:br/>
              <w:t>El accesorio procederá de fábrica por inyección de molde, no aceptándose el uso de piezas especiales obtenidas mediante cortes o unión de tubos cortados en sesgo.</w:t>
            </w:r>
          </w:p>
        </w:tc>
      </w:tr>
      <w:tr w:rsidR="00CE144C" w:rsidRPr="00CE4C37" w14:paraId="701C8280" w14:textId="77777777" w:rsidTr="00F04260">
        <w:trPr>
          <w:trHeight w:val="204"/>
        </w:trPr>
        <w:tc>
          <w:tcPr>
            <w:tcW w:w="683" w:type="dxa"/>
            <w:shd w:val="clear" w:color="auto" w:fill="auto"/>
            <w:noWrap/>
            <w:vAlign w:val="center"/>
            <w:hideMark/>
          </w:tcPr>
          <w:p w14:paraId="40B5DFBF"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89</w:t>
            </w:r>
          </w:p>
        </w:tc>
        <w:tc>
          <w:tcPr>
            <w:tcW w:w="1880" w:type="dxa"/>
            <w:shd w:val="clear" w:color="auto" w:fill="auto"/>
            <w:noWrap/>
            <w:vAlign w:val="center"/>
            <w:hideMark/>
          </w:tcPr>
          <w:p w14:paraId="1C558BAA"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TEE PVC DESAGÜE 2"</w:t>
            </w:r>
          </w:p>
        </w:tc>
        <w:tc>
          <w:tcPr>
            <w:tcW w:w="808" w:type="dxa"/>
            <w:shd w:val="clear" w:color="auto" w:fill="auto"/>
            <w:noWrap/>
            <w:vAlign w:val="center"/>
            <w:hideMark/>
          </w:tcPr>
          <w:p w14:paraId="18DBB41B"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3F991DE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E4C37">
              <w:rPr>
                <w:rFonts w:ascii="Tahoma" w:hAnsi="Tahoma" w:cs="Tahoma"/>
                <w:color w:val="000000"/>
                <w:sz w:val="16"/>
                <w:szCs w:val="16"/>
              </w:rPr>
              <w:br/>
              <w:t xml:space="preserve">REQUISITOS: </w:t>
            </w:r>
            <w:r w:rsidRPr="00CE4C37">
              <w:rPr>
                <w:rFonts w:ascii="Tahoma" w:hAnsi="Tahoma" w:cs="Tahoma"/>
                <w:color w:val="000000"/>
                <w:sz w:val="16"/>
                <w:szCs w:val="16"/>
              </w:rPr>
              <w:br/>
              <w:t>Debe presentar color uniforme, ser libre de cuerpos extraños, irregularidades, rajaduras y otros defectos visuales que indiquen discontinuidad del material o fallas derivadas del proceso de producción.</w:t>
            </w:r>
            <w:r w:rsidRPr="00CE4C37">
              <w:rPr>
                <w:rFonts w:ascii="Tahoma" w:hAnsi="Tahoma" w:cs="Tahoma"/>
                <w:color w:val="000000"/>
                <w:sz w:val="16"/>
                <w:szCs w:val="16"/>
              </w:rPr>
              <w:br/>
              <w:t>Material de Policloruro de Vinilo (PVC) de 2", deberá cumplir con las siguientes normas:</w:t>
            </w:r>
            <w:r w:rsidRPr="00CE4C37">
              <w:rPr>
                <w:rFonts w:ascii="Tahoma" w:hAnsi="Tahoma" w:cs="Tahoma"/>
                <w:color w:val="000000"/>
                <w:sz w:val="16"/>
                <w:szCs w:val="16"/>
              </w:rPr>
              <w:br/>
              <w:t xml:space="preserve"> -Normas Bolivianas:         NB 213-77</w:t>
            </w:r>
            <w:r w:rsidRPr="00CE4C37">
              <w:rPr>
                <w:rFonts w:ascii="Tahoma" w:hAnsi="Tahoma" w:cs="Tahoma"/>
                <w:color w:val="000000"/>
                <w:sz w:val="16"/>
                <w:szCs w:val="16"/>
              </w:rPr>
              <w:br/>
              <w:t xml:space="preserve"> -Normas ASTM:   D-1785 y D-2241</w:t>
            </w:r>
            <w:r w:rsidRPr="00CE4C37">
              <w:rPr>
                <w:rFonts w:ascii="Tahoma" w:hAnsi="Tahoma" w:cs="Tahoma"/>
                <w:color w:val="000000"/>
                <w:sz w:val="16"/>
                <w:szCs w:val="16"/>
              </w:rPr>
              <w:br/>
              <w:t>El accesorio procederá de fábrica por inyección de molde, no aceptándose el uso de piezas especiales obtenidas mediante cortes o unión de tubos cortados en sesgo.</w:t>
            </w:r>
          </w:p>
        </w:tc>
      </w:tr>
      <w:tr w:rsidR="00CE144C" w:rsidRPr="00CE4C37" w14:paraId="34D60F75" w14:textId="77777777" w:rsidTr="00F04260">
        <w:trPr>
          <w:trHeight w:val="63"/>
        </w:trPr>
        <w:tc>
          <w:tcPr>
            <w:tcW w:w="683" w:type="dxa"/>
            <w:shd w:val="clear" w:color="auto" w:fill="auto"/>
            <w:noWrap/>
            <w:vAlign w:val="center"/>
            <w:hideMark/>
          </w:tcPr>
          <w:p w14:paraId="10C75E11"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90</w:t>
            </w:r>
          </w:p>
        </w:tc>
        <w:tc>
          <w:tcPr>
            <w:tcW w:w="1880" w:type="dxa"/>
            <w:shd w:val="clear" w:color="auto" w:fill="auto"/>
            <w:noWrap/>
            <w:vAlign w:val="center"/>
            <w:hideMark/>
          </w:tcPr>
          <w:p w14:paraId="4B706580"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TEE PVC DESAGÜE 4"</w:t>
            </w:r>
          </w:p>
        </w:tc>
        <w:tc>
          <w:tcPr>
            <w:tcW w:w="808" w:type="dxa"/>
            <w:shd w:val="clear" w:color="auto" w:fill="auto"/>
            <w:noWrap/>
            <w:vAlign w:val="center"/>
            <w:hideMark/>
          </w:tcPr>
          <w:p w14:paraId="31F2C99A"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4A2CD43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CE144C" w:rsidRPr="00CE4C37" w14:paraId="14D4CEDC" w14:textId="77777777" w:rsidTr="00F04260">
        <w:trPr>
          <w:trHeight w:val="346"/>
        </w:trPr>
        <w:tc>
          <w:tcPr>
            <w:tcW w:w="683" w:type="dxa"/>
            <w:shd w:val="clear" w:color="auto" w:fill="auto"/>
            <w:noWrap/>
            <w:vAlign w:val="center"/>
            <w:hideMark/>
          </w:tcPr>
          <w:p w14:paraId="131BCE4E"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91</w:t>
            </w:r>
          </w:p>
        </w:tc>
        <w:tc>
          <w:tcPr>
            <w:tcW w:w="1880" w:type="dxa"/>
            <w:shd w:val="clear" w:color="auto" w:fill="auto"/>
            <w:noWrap/>
            <w:vAlign w:val="center"/>
            <w:hideMark/>
          </w:tcPr>
          <w:p w14:paraId="2CC62ECC"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TEE PVC DESAGÜE 4" A 2"</w:t>
            </w:r>
          </w:p>
        </w:tc>
        <w:tc>
          <w:tcPr>
            <w:tcW w:w="808" w:type="dxa"/>
            <w:shd w:val="clear" w:color="auto" w:fill="auto"/>
            <w:noWrap/>
            <w:vAlign w:val="center"/>
            <w:hideMark/>
          </w:tcPr>
          <w:p w14:paraId="49FE253F"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35E7B343"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CE4C37">
              <w:rPr>
                <w:rFonts w:ascii="Tahoma" w:hAnsi="Tahoma" w:cs="Tahoma"/>
                <w:color w:val="000000"/>
                <w:sz w:val="16"/>
                <w:szCs w:val="16"/>
              </w:rPr>
              <w:br/>
              <w:t>REQUISITOS:</w:t>
            </w:r>
            <w:r w:rsidRPr="00CE4C37">
              <w:rPr>
                <w:rFonts w:ascii="Tahoma" w:hAnsi="Tahoma" w:cs="Tahoma"/>
                <w:color w:val="000000"/>
                <w:sz w:val="16"/>
                <w:szCs w:val="16"/>
              </w:rPr>
              <w:br/>
              <w:t xml:space="preserve">Debe presentar color uniforme, ser libre de cuerpos extraños, irregularidades, rajaduras y otros defectos visuales que indiquen discontinuidad del material o </w:t>
            </w:r>
            <w:r w:rsidRPr="00CE4C37">
              <w:rPr>
                <w:rFonts w:ascii="Tahoma" w:hAnsi="Tahoma" w:cs="Tahoma"/>
                <w:color w:val="000000"/>
                <w:sz w:val="16"/>
                <w:szCs w:val="16"/>
              </w:rPr>
              <w:lastRenderedPageBreak/>
              <w:t>fallas derivadas del proceso de producción.</w:t>
            </w:r>
            <w:r w:rsidRPr="00CE4C37">
              <w:rPr>
                <w:rFonts w:ascii="Tahoma" w:hAnsi="Tahoma" w:cs="Tahoma"/>
                <w:color w:val="000000"/>
                <w:sz w:val="16"/>
                <w:szCs w:val="16"/>
              </w:rPr>
              <w:br/>
              <w:t>Material de Policloruro de Vinilo (PVC) de 4" a 2", deberá cumplir con las siguientes normas:</w:t>
            </w:r>
            <w:r w:rsidRPr="00CE4C37">
              <w:rPr>
                <w:rFonts w:ascii="Tahoma" w:hAnsi="Tahoma" w:cs="Tahoma"/>
                <w:color w:val="000000"/>
                <w:sz w:val="16"/>
                <w:szCs w:val="16"/>
              </w:rPr>
              <w:br/>
              <w:t xml:space="preserve"> -Normas Bolivianas:         NB 213-77</w:t>
            </w:r>
            <w:r w:rsidRPr="00CE4C37">
              <w:rPr>
                <w:rFonts w:ascii="Tahoma" w:hAnsi="Tahoma" w:cs="Tahoma"/>
                <w:color w:val="000000"/>
                <w:sz w:val="16"/>
                <w:szCs w:val="16"/>
              </w:rPr>
              <w:br/>
              <w:t xml:space="preserve"> -Normas ASTM:   D-1785 y D-2241</w:t>
            </w:r>
            <w:r w:rsidRPr="00CE4C37">
              <w:rPr>
                <w:rFonts w:ascii="Tahoma" w:hAnsi="Tahoma" w:cs="Tahoma"/>
                <w:color w:val="000000"/>
                <w:sz w:val="16"/>
                <w:szCs w:val="16"/>
              </w:rPr>
              <w:br/>
              <w:t>El accesorio procederá de fábrica por inyección de molde, no aceptándose el uso de piezas especiales obtenidas mediante cortes o unión de tubos cortados en sesgo.</w:t>
            </w:r>
          </w:p>
        </w:tc>
      </w:tr>
      <w:tr w:rsidR="00CE144C" w:rsidRPr="00CE4C37" w14:paraId="237A6BB3" w14:textId="77777777" w:rsidTr="00F04260">
        <w:trPr>
          <w:trHeight w:val="326"/>
        </w:trPr>
        <w:tc>
          <w:tcPr>
            <w:tcW w:w="683" w:type="dxa"/>
            <w:shd w:val="clear" w:color="auto" w:fill="auto"/>
            <w:noWrap/>
            <w:vAlign w:val="center"/>
            <w:hideMark/>
          </w:tcPr>
          <w:p w14:paraId="43108645"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lastRenderedPageBreak/>
              <w:t>92</w:t>
            </w:r>
          </w:p>
        </w:tc>
        <w:tc>
          <w:tcPr>
            <w:tcW w:w="1880" w:type="dxa"/>
            <w:shd w:val="clear" w:color="auto" w:fill="auto"/>
            <w:noWrap/>
            <w:vAlign w:val="center"/>
            <w:hideMark/>
          </w:tcPr>
          <w:p w14:paraId="6BFBCF51"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TEFLÓN 3/4"</w:t>
            </w:r>
          </w:p>
        </w:tc>
        <w:tc>
          <w:tcPr>
            <w:tcW w:w="808" w:type="dxa"/>
            <w:shd w:val="clear" w:color="auto" w:fill="auto"/>
            <w:noWrap/>
            <w:vAlign w:val="center"/>
            <w:hideMark/>
          </w:tcPr>
          <w:p w14:paraId="364D56DB"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5009CFEC"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Cinta adhesiva que se coloca en las roscas y juntas de unión para evitar fugas en las tuberías.</w:t>
            </w:r>
            <w:r w:rsidRPr="00CE4C37">
              <w:rPr>
                <w:rFonts w:ascii="Tahoma" w:hAnsi="Tahoma" w:cs="Tahoma"/>
                <w:color w:val="000000"/>
                <w:sz w:val="16"/>
                <w:szCs w:val="16"/>
              </w:rPr>
              <w:br/>
              <w:t>REQUISITOS:</w:t>
            </w:r>
            <w:r w:rsidRPr="00CE4C37">
              <w:rPr>
                <w:rFonts w:ascii="Tahoma" w:hAnsi="Tahoma" w:cs="Tahoma"/>
                <w:color w:val="000000"/>
                <w:sz w:val="16"/>
                <w:szCs w:val="16"/>
              </w:rPr>
              <w:br/>
              <w:t>Debe presentar color uniforme, ser libre de cuerpos extraños, irregularidades, rajaduras y otros defectos visuales que indiquen discontinuidad del material o fallas derivadas del proceso de producción.</w:t>
            </w:r>
            <w:r w:rsidRPr="00CE4C37">
              <w:rPr>
                <w:rFonts w:ascii="Tahoma" w:hAnsi="Tahoma" w:cs="Tahoma"/>
                <w:color w:val="000000"/>
                <w:sz w:val="16"/>
                <w:szCs w:val="16"/>
              </w:rPr>
              <w:br/>
              <w:t>Tamaño de 3/4"</w:t>
            </w:r>
          </w:p>
        </w:tc>
      </w:tr>
      <w:tr w:rsidR="00CE144C" w:rsidRPr="00CE4C37" w14:paraId="1CDC7EB2" w14:textId="77777777" w:rsidTr="00F04260">
        <w:trPr>
          <w:trHeight w:val="384"/>
        </w:trPr>
        <w:tc>
          <w:tcPr>
            <w:tcW w:w="683" w:type="dxa"/>
            <w:shd w:val="clear" w:color="auto" w:fill="auto"/>
            <w:noWrap/>
            <w:vAlign w:val="center"/>
            <w:hideMark/>
          </w:tcPr>
          <w:p w14:paraId="2A827923"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93</w:t>
            </w:r>
          </w:p>
        </w:tc>
        <w:tc>
          <w:tcPr>
            <w:tcW w:w="1880" w:type="dxa"/>
            <w:shd w:val="clear" w:color="auto" w:fill="auto"/>
            <w:noWrap/>
            <w:vAlign w:val="center"/>
            <w:hideMark/>
          </w:tcPr>
          <w:p w14:paraId="6A6DF5A6"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TÉRMICO DE 20 AMP</w:t>
            </w:r>
          </w:p>
        </w:tc>
        <w:tc>
          <w:tcPr>
            <w:tcW w:w="808" w:type="dxa"/>
            <w:shd w:val="clear" w:color="auto" w:fill="auto"/>
            <w:noWrap/>
            <w:vAlign w:val="center"/>
            <w:hideMark/>
          </w:tcPr>
          <w:p w14:paraId="1775DB84"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1F73143F"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CE4C37">
              <w:rPr>
                <w:rFonts w:ascii="Tahoma" w:hAnsi="Tahoma" w:cs="Tahoma"/>
                <w:color w:val="000000"/>
                <w:sz w:val="16"/>
                <w:szCs w:val="16"/>
              </w:rPr>
              <w:br/>
              <w:t xml:space="preserve">REQUISITOS: </w:t>
            </w:r>
            <w:r w:rsidRPr="00CE4C37">
              <w:rPr>
                <w:rFonts w:ascii="Tahoma" w:hAnsi="Tahoma" w:cs="Tahoma"/>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CE4C37">
              <w:rPr>
                <w:rFonts w:ascii="Tahoma" w:hAnsi="Tahoma" w:cs="Tahoma"/>
                <w:color w:val="000000"/>
                <w:sz w:val="16"/>
                <w:szCs w:val="16"/>
              </w:rPr>
              <w:br/>
              <w:t>Vida mecánica 20.000 maniobras</w:t>
            </w:r>
            <w:r w:rsidRPr="00CE4C37">
              <w:rPr>
                <w:rFonts w:ascii="Tahoma" w:hAnsi="Tahoma" w:cs="Tahoma"/>
                <w:color w:val="000000"/>
                <w:sz w:val="16"/>
                <w:szCs w:val="16"/>
              </w:rPr>
              <w:br/>
              <w:t>La Entidad Ejecutora deberá garantizar que el material de referencia sea de buena calidad y de marca reconocida.</w:t>
            </w:r>
          </w:p>
        </w:tc>
      </w:tr>
      <w:tr w:rsidR="00CE144C" w:rsidRPr="00CE4C37" w14:paraId="454CC139" w14:textId="77777777" w:rsidTr="00F04260">
        <w:trPr>
          <w:trHeight w:val="63"/>
        </w:trPr>
        <w:tc>
          <w:tcPr>
            <w:tcW w:w="683" w:type="dxa"/>
            <w:shd w:val="clear" w:color="auto" w:fill="auto"/>
            <w:noWrap/>
            <w:vAlign w:val="center"/>
            <w:hideMark/>
          </w:tcPr>
          <w:p w14:paraId="51F522EB"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94</w:t>
            </w:r>
          </w:p>
        </w:tc>
        <w:tc>
          <w:tcPr>
            <w:tcW w:w="1880" w:type="dxa"/>
            <w:shd w:val="clear" w:color="auto" w:fill="auto"/>
            <w:noWrap/>
            <w:vAlign w:val="center"/>
            <w:hideMark/>
          </w:tcPr>
          <w:p w14:paraId="44496A50"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TÉRMICO DE 25 AMP</w:t>
            </w:r>
          </w:p>
        </w:tc>
        <w:tc>
          <w:tcPr>
            <w:tcW w:w="808" w:type="dxa"/>
            <w:shd w:val="clear" w:color="auto" w:fill="auto"/>
            <w:noWrap/>
            <w:vAlign w:val="center"/>
            <w:hideMark/>
          </w:tcPr>
          <w:p w14:paraId="4F8049D7"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079DA19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Numero de polos: 2; Interruptor Llave Térmica Bipolar Peso 0.65 kg; Dimensiones 20 × 20 × 5 cm; Marca: Reconocida</w:t>
            </w:r>
            <w:r w:rsidRPr="00CE4C37">
              <w:rPr>
                <w:rFonts w:ascii="Tahoma" w:hAnsi="Tahoma" w:cs="Tahoma"/>
                <w:color w:val="000000"/>
                <w:sz w:val="16"/>
                <w:szCs w:val="16"/>
              </w:rPr>
              <w:br/>
              <w:t xml:space="preserve">Línea bipolar; Material PVC; Amperaje: 2×25; </w:t>
            </w:r>
            <w:r w:rsidRPr="00CE4C37">
              <w:rPr>
                <w:rFonts w:ascii="Tahoma" w:hAnsi="Tahoma" w:cs="Tahoma"/>
                <w:color w:val="000000"/>
                <w:sz w:val="16"/>
                <w:szCs w:val="16"/>
              </w:rPr>
              <w:br/>
              <w:t>Cantidad de módulos: 1</w:t>
            </w:r>
            <w:r w:rsidRPr="00CE4C37">
              <w:rPr>
                <w:rFonts w:ascii="Tahoma" w:hAnsi="Tahoma" w:cs="Tahoma"/>
                <w:color w:val="000000"/>
                <w:sz w:val="16"/>
                <w:szCs w:val="16"/>
              </w:rPr>
              <w:br/>
              <w:t>Corriente nominal: 25 A; SKU 6566</w:t>
            </w:r>
            <w:r w:rsidRPr="00CE4C37">
              <w:rPr>
                <w:rFonts w:ascii="Tahoma" w:hAnsi="Tahoma" w:cs="Tahoma"/>
                <w:color w:val="000000"/>
                <w:sz w:val="16"/>
                <w:szCs w:val="16"/>
              </w:rPr>
              <w:br/>
              <w:t>Unidades por paquete: 1</w:t>
            </w:r>
            <w:r w:rsidRPr="00CE4C37">
              <w:rPr>
                <w:rFonts w:ascii="Tahoma" w:hAnsi="Tahoma" w:cs="Tahoma"/>
                <w:color w:val="000000"/>
                <w:sz w:val="16"/>
                <w:szCs w:val="16"/>
              </w:rPr>
              <w:br/>
              <w:t xml:space="preserve">REQUISITOS: </w:t>
            </w:r>
            <w:r w:rsidRPr="00CE4C37">
              <w:rPr>
                <w:rFonts w:ascii="Tahoma" w:hAnsi="Tahoma" w:cs="Tahoma"/>
                <w:color w:val="000000"/>
                <w:sz w:val="16"/>
                <w:szCs w:val="16"/>
              </w:rPr>
              <w:br/>
              <w:t>Son aparatos de protección termos magnéticos que deberán proteger las instalaciones de los circuitos derivados contra sobrecargas y cortocircuitos y proteger los aparatos, estas deberán ser de una marca conocida con un poder de corte de 10KA.</w:t>
            </w:r>
            <w:r w:rsidRPr="00CE4C37">
              <w:rPr>
                <w:rFonts w:ascii="Tahoma" w:hAnsi="Tahoma" w:cs="Tahoma"/>
                <w:color w:val="000000"/>
                <w:sz w:val="16"/>
                <w:szCs w:val="16"/>
              </w:rPr>
              <w:br/>
              <w:t>La Entidad Ejecutora deberá garantizar que el material de referencia sea de buena calidad y de marca reconocida.</w:t>
            </w:r>
          </w:p>
        </w:tc>
      </w:tr>
      <w:tr w:rsidR="00CE144C" w:rsidRPr="00CE4C37" w14:paraId="7E17FBCF" w14:textId="77777777" w:rsidTr="00F04260">
        <w:trPr>
          <w:trHeight w:val="63"/>
        </w:trPr>
        <w:tc>
          <w:tcPr>
            <w:tcW w:w="683" w:type="dxa"/>
            <w:shd w:val="clear" w:color="auto" w:fill="auto"/>
            <w:noWrap/>
            <w:vAlign w:val="center"/>
            <w:hideMark/>
          </w:tcPr>
          <w:p w14:paraId="2C9D775B"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95</w:t>
            </w:r>
          </w:p>
        </w:tc>
        <w:tc>
          <w:tcPr>
            <w:tcW w:w="1880" w:type="dxa"/>
            <w:shd w:val="clear" w:color="auto" w:fill="auto"/>
            <w:noWrap/>
            <w:vAlign w:val="center"/>
            <w:hideMark/>
          </w:tcPr>
          <w:p w14:paraId="2FF8BB1F"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TÉRMICO DE 32 AMP</w:t>
            </w:r>
          </w:p>
        </w:tc>
        <w:tc>
          <w:tcPr>
            <w:tcW w:w="808" w:type="dxa"/>
            <w:shd w:val="clear" w:color="auto" w:fill="auto"/>
            <w:noWrap/>
            <w:vAlign w:val="center"/>
            <w:hideMark/>
          </w:tcPr>
          <w:p w14:paraId="742F5EAA"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584F87C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Capacidad de Ruptura: 3 KA; Curva: C; Polos: 2P; Bornes para cables hasta: hasta 16mm; Frecuencia : 50/60Hz; Amperaje: 2×32; Línea: Sicalimit; Tipo: Mando y Protección; Montaje: Riel Din; Tensión: 230v; SKU: 01SIC04115; Unidad de medida: C/U; Marca: Reconocida</w:t>
            </w:r>
            <w:r w:rsidRPr="00CE4C37">
              <w:rPr>
                <w:rFonts w:ascii="Tahoma" w:hAnsi="Tahoma" w:cs="Tahoma"/>
                <w:color w:val="000000"/>
                <w:sz w:val="16"/>
                <w:szCs w:val="16"/>
              </w:rPr>
              <w:br/>
              <w:t xml:space="preserve">REQUISITOS: </w:t>
            </w:r>
            <w:r w:rsidRPr="00CE4C37">
              <w:rPr>
                <w:rFonts w:ascii="Tahoma" w:hAnsi="Tahoma" w:cs="Tahoma"/>
                <w:color w:val="000000"/>
                <w:sz w:val="16"/>
                <w:szCs w:val="16"/>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CE4C37">
              <w:rPr>
                <w:rFonts w:ascii="Tahoma" w:hAnsi="Tahoma" w:cs="Tahoma"/>
                <w:color w:val="000000"/>
                <w:sz w:val="16"/>
                <w:szCs w:val="16"/>
              </w:rPr>
              <w:br/>
              <w:t>La Entidad Ejecutora deberá garantizar que el material de referencia sea de buena calidad y de marca reconocida.</w:t>
            </w:r>
          </w:p>
        </w:tc>
      </w:tr>
      <w:tr w:rsidR="00CE144C" w:rsidRPr="00CE4C37" w14:paraId="4A12FF9F" w14:textId="77777777" w:rsidTr="00F04260">
        <w:trPr>
          <w:trHeight w:val="63"/>
        </w:trPr>
        <w:tc>
          <w:tcPr>
            <w:tcW w:w="683" w:type="dxa"/>
            <w:shd w:val="clear" w:color="auto" w:fill="auto"/>
            <w:noWrap/>
            <w:vAlign w:val="center"/>
            <w:hideMark/>
          </w:tcPr>
          <w:p w14:paraId="79242856"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96</w:t>
            </w:r>
          </w:p>
        </w:tc>
        <w:tc>
          <w:tcPr>
            <w:tcW w:w="1880" w:type="dxa"/>
            <w:shd w:val="clear" w:color="auto" w:fill="auto"/>
            <w:noWrap/>
            <w:vAlign w:val="center"/>
            <w:hideMark/>
          </w:tcPr>
          <w:p w14:paraId="7B2C5A0F"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TOMACORRIENTE DOBLE</w:t>
            </w:r>
          </w:p>
        </w:tc>
        <w:tc>
          <w:tcPr>
            <w:tcW w:w="808" w:type="dxa"/>
            <w:shd w:val="clear" w:color="auto" w:fill="auto"/>
            <w:noWrap/>
            <w:vAlign w:val="center"/>
            <w:hideMark/>
          </w:tcPr>
          <w:p w14:paraId="6F87E429"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4B48FCB1"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Deberá ser de primera calidad y marca conocida, los tomacorrientes deberán ser bipolares con una capacidad mínima nominal de 10 amperios/250 voltios.</w:t>
            </w:r>
            <w:r w:rsidRPr="00CE4C37">
              <w:rPr>
                <w:rFonts w:ascii="Tahoma" w:hAnsi="Tahoma" w:cs="Tahoma"/>
                <w:color w:val="000000"/>
                <w:sz w:val="16"/>
                <w:szCs w:val="16"/>
              </w:rPr>
              <w:br/>
              <w:t>La superficie del accesorio deberá ser lisa y libre de grietas, fisuras y otros defectos que alteren su calidad.</w:t>
            </w:r>
            <w:r w:rsidRPr="00CE4C37">
              <w:rPr>
                <w:rFonts w:ascii="Tahoma" w:hAnsi="Tahoma" w:cs="Tahoma"/>
                <w:color w:val="000000"/>
                <w:sz w:val="16"/>
                <w:szCs w:val="16"/>
              </w:rPr>
              <w:br/>
            </w:r>
          </w:p>
        </w:tc>
      </w:tr>
      <w:tr w:rsidR="00CE144C" w:rsidRPr="00CE4C37" w14:paraId="029EF603" w14:textId="77777777" w:rsidTr="00F04260">
        <w:trPr>
          <w:trHeight w:val="63"/>
        </w:trPr>
        <w:tc>
          <w:tcPr>
            <w:tcW w:w="683" w:type="dxa"/>
            <w:shd w:val="clear" w:color="auto" w:fill="auto"/>
            <w:noWrap/>
            <w:vAlign w:val="center"/>
            <w:hideMark/>
          </w:tcPr>
          <w:p w14:paraId="55E55120"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97</w:t>
            </w:r>
          </w:p>
        </w:tc>
        <w:tc>
          <w:tcPr>
            <w:tcW w:w="1880" w:type="dxa"/>
            <w:shd w:val="clear" w:color="auto" w:fill="auto"/>
            <w:noWrap/>
            <w:vAlign w:val="center"/>
            <w:hideMark/>
          </w:tcPr>
          <w:p w14:paraId="596614B6"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TOPE DE PUERTA</w:t>
            </w:r>
          </w:p>
        </w:tc>
        <w:tc>
          <w:tcPr>
            <w:tcW w:w="808" w:type="dxa"/>
            <w:shd w:val="clear" w:color="auto" w:fill="auto"/>
            <w:noWrap/>
            <w:vAlign w:val="center"/>
            <w:hideMark/>
          </w:tcPr>
          <w:p w14:paraId="3C356D06"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68A45006"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El tope de puerta será de goma dura, fijado mediante tornillos, será de buena calidad y marca reconocida, el cual será fijado conforme a lo detallado en los planos de construcción y/o instrucciones del Inspector del Proyecto.</w:t>
            </w:r>
          </w:p>
        </w:tc>
      </w:tr>
      <w:tr w:rsidR="00CE144C" w:rsidRPr="00CE4C37" w14:paraId="3483B3A2" w14:textId="77777777" w:rsidTr="00F04260">
        <w:trPr>
          <w:trHeight w:val="63"/>
        </w:trPr>
        <w:tc>
          <w:tcPr>
            <w:tcW w:w="683" w:type="dxa"/>
            <w:shd w:val="clear" w:color="auto" w:fill="auto"/>
            <w:noWrap/>
            <w:vAlign w:val="center"/>
            <w:hideMark/>
          </w:tcPr>
          <w:p w14:paraId="27507FEC"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98</w:t>
            </w:r>
          </w:p>
        </w:tc>
        <w:tc>
          <w:tcPr>
            <w:tcW w:w="1880" w:type="dxa"/>
            <w:shd w:val="clear" w:color="auto" w:fill="auto"/>
            <w:noWrap/>
            <w:vAlign w:val="center"/>
            <w:hideMark/>
          </w:tcPr>
          <w:p w14:paraId="5648485E"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TORNILLO MAS RAMPLUG DE 2"X6MM</w:t>
            </w:r>
          </w:p>
        </w:tc>
        <w:tc>
          <w:tcPr>
            <w:tcW w:w="808" w:type="dxa"/>
            <w:shd w:val="clear" w:color="auto" w:fill="auto"/>
            <w:noWrap/>
            <w:vAlign w:val="center"/>
            <w:hideMark/>
          </w:tcPr>
          <w:p w14:paraId="2E0D2181"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48CB262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 xml:space="preserve">Debe ser fabricado en acero inoxidable, sus acabados pueden ser en bicromatado, cincado e inoxidable. las terminaciones deben ser la siguiente: Cabeza avellanada, </w:t>
            </w:r>
            <w:r w:rsidRPr="00CE4C37">
              <w:rPr>
                <w:rFonts w:ascii="Tahoma" w:hAnsi="Tahoma" w:cs="Tahoma"/>
                <w:color w:val="000000"/>
                <w:sz w:val="16"/>
                <w:szCs w:val="16"/>
              </w:rPr>
              <w:lastRenderedPageBreak/>
              <w:t>punta S alfiler. Tomar las siguientes consideraciones para su aplicación: fijación de herrajes a madera, fijación de montantes de madera entre sí, uniones refuerzos metálicos a madera.</w:t>
            </w:r>
            <w:r w:rsidRPr="00CE4C37">
              <w:rPr>
                <w:rFonts w:ascii="Tahoma" w:hAnsi="Tahoma" w:cs="Tahoma"/>
                <w:color w:val="000000"/>
                <w:sz w:val="16"/>
                <w:szCs w:val="16"/>
              </w:rPr>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r>
            <w:r w:rsidRPr="00CE4C37">
              <w:rPr>
                <w:rFonts w:ascii="Tahoma" w:hAnsi="Tahoma" w:cs="Tahoma"/>
                <w:color w:val="000000"/>
                <w:sz w:val="16"/>
                <w:szCs w:val="16"/>
              </w:rPr>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r>
            <w:r w:rsidRPr="00CE4C37">
              <w:rPr>
                <w:rFonts w:ascii="Tahoma" w:hAnsi="Tahoma" w:cs="Tahoma"/>
                <w:color w:val="000000"/>
                <w:sz w:val="16"/>
                <w:szCs w:val="16"/>
              </w:rPr>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rsidR="00CE144C" w:rsidRPr="00CE4C37" w14:paraId="6BB3E143" w14:textId="77777777" w:rsidTr="00F04260">
        <w:trPr>
          <w:trHeight w:val="255"/>
        </w:trPr>
        <w:tc>
          <w:tcPr>
            <w:tcW w:w="683" w:type="dxa"/>
            <w:shd w:val="clear" w:color="auto" w:fill="auto"/>
            <w:noWrap/>
            <w:vAlign w:val="center"/>
            <w:hideMark/>
          </w:tcPr>
          <w:p w14:paraId="3B8F254B"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lastRenderedPageBreak/>
              <w:t>99</w:t>
            </w:r>
          </w:p>
        </w:tc>
        <w:tc>
          <w:tcPr>
            <w:tcW w:w="1880" w:type="dxa"/>
            <w:shd w:val="clear" w:color="auto" w:fill="auto"/>
            <w:noWrap/>
            <w:vAlign w:val="center"/>
            <w:hideMark/>
          </w:tcPr>
          <w:p w14:paraId="7D96871C"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TUBO PVC 1/2"</w:t>
            </w:r>
          </w:p>
        </w:tc>
        <w:tc>
          <w:tcPr>
            <w:tcW w:w="808" w:type="dxa"/>
            <w:shd w:val="clear" w:color="auto" w:fill="auto"/>
            <w:noWrap/>
            <w:vAlign w:val="center"/>
            <w:hideMark/>
          </w:tcPr>
          <w:p w14:paraId="12CA2759"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w:t>
            </w:r>
          </w:p>
        </w:tc>
        <w:tc>
          <w:tcPr>
            <w:tcW w:w="6023" w:type="dxa"/>
            <w:shd w:val="clear" w:color="auto" w:fill="auto"/>
            <w:vAlign w:val="center"/>
            <w:hideMark/>
          </w:tcPr>
          <w:p w14:paraId="705443A4"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 xml:space="preserve">Tubo de policloruro de vinilo (PVC) con diámetro nominal de 1/2”. Cuya principal aplicación se da en Instalaciones sanitarias. </w:t>
            </w:r>
            <w:r w:rsidRPr="00CE4C37">
              <w:rPr>
                <w:rFonts w:ascii="Tahoma" w:hAnsi="Tahoma" w:cs="Tahoma"/>
                <w:color w:val="000000"/>
                <w:sz w:val="16"/>
                <w:szCs w:val="16"/>
              </w:rPr>
              <w:br/>
              <w:t>REQUISITOS:</w:t>
            </w:r>
            <w:r w:rsidRPr="00CE4C37">
              <w:rPr>
                <w:rFonts w:ascii="Tahoma" w:hAnsi="Tahoma" w:cs="Tahoma"/>
                <w:color w:val="000000"/>
                <w:sz w:val="16"/>
                <w:szCs w:val="16"/>
              </w:rPr>
              <w:br/>
              <w:t xml:space="preserve">Material de Policloruro de Vinilo (PVC) de 1/2", los tubos deben tener las siguientes características: </w:t>
            </w:r>
            <w:r w:rsidRPr="00CE4C37">
              <w:rPr>
                <w:rFonts w:ascii="Tahoma" w:hAnsi="Tahoma" w:cs="Tahoma"/>
                <w:color w:val="000000"/>
                <w:sz w:val="16"/>
                <w:szCs w:val="16"/>
              </w:rPr>
              <w:br/>
              <w:t>• Superficie externa e interna lisas y estar libres de grietas, fisuras, ondulaciones y otros defectos que alteren su calidad.</w:t>
            </w:r>
            <w:r w:rsidRPr="00CE4C37">
              <w:rPr>
                <w:rFonts w:ascii="Tahoma" w:hAnsi="Tahoma" w:cs="Tahoma"/>
                <w:color w:val="000000"/>
                <w:sz w:val="16"/>
                <w:szCs w:val="16"/>
              </w:rPr>
              <w:br/>
              <w:t>• Los tubos deberán ser de color uniforme.</w:t>
            </w:r>
            <w:r w:rsidRPr="00CE4C37">
              <w:rPr>
                <w:rFonts w:ascii="Tahoma" w:hAnsi="Tahoma" w:cs="Tahoma"/>
                <w:color w:val="000000"/>
                <w:sz w:val="16"/>
                <w:szCs w:val="16"/>
              </w:rPr>
              <w:br/>
              <w:t>• Los tubos procederán de fábrica por inyección de molde, no aceptándose el uso de piezas especiales obtenidas mediante cortes o cortadas en seco.</w:t>
            </w:r>
            <w:r w:rsidRPr="00CE4C37">
              <w:rPr>
                <w:rFonts w:ascii="Tahoma" w:hAnsi="Tahoma" w:cs="Tahoma"/>
                <w:color w:val="000000"/>
                <w:sz w:val="16"/>
                <w:szCs w:val="16"/>
              </w:rPr>
              <w:br/>
              <w:t>Las juntas serán del Tipo campana – espiga</w:t>
            </w:r>
            <w:r w:rsidRPr="00CE4C37">
              <w:rPr>
                <w:rFonts w:ascii="Tahoma" w:hAnsi="Tahoma" w:cs="Tahoma"/>
                <w:color w:val="000000"/>
                <w:sz w:val="16"/>
                <w:szCs w:val="16"/>
              </w:rPr>
              <w:br/>
              <w:t>Las tuberías de PVC deberán cumplir con las siguientes normas:</w:t>
            </w:r>
            <w:r w:rsidRPr="00CE4C37">
              <w:rPr>
                <w:rFonts w:ascii="Tahoma" w:hAnsi="Tahoma" w:cs="Tahoma"/>
                <w:color w:val="000000"/>
                <w:sz w:val="16"/>
                <w:szCs w:val="16"/>
              </w:rPr>
              <w:br/>
              <w:t xml:space="preserve"> -Normas Bolivianas:         NB 213-77</w:t>
            </w:r>
            <w:r w:rsidRPr="00CE4C37">
              <w:rPr>
                <w:rFonts w:ascii="Tahoma" w:hAnsi="Tahoma" w:cs="Tahoma"/>
                <w:color w:val="000000"/>
                <w:sz w:val="16"/>
                <w:szCs w:val="16"/>
              </w:rPr>
              <w:br/>
              <w:t xml:space="preserve"> -Normas ASTM:   D-1785 y D-2241</w:t>
            </w:r>
            <w:r w:rsidRPr="00CE4C37">
              <w:rPr>
                <w:rFonts w:ascii="Tahoma" w:hAnsi="Tahoma" w:cs="Tahoma"/>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E144C" w:rsidRPr="00CE4C37" w14:paraId="161EB924" w14:textId="77777777" w:rsidTr="00F04260">
        <w:trPr>
          <w:trHeight w:val="809"/>
        </w:trPr>
        <w:tc>
          <w:tcPr>
            <w:tcW w:w="683" w:type="dxa"/>
            <w:shd w:val="clear" w:color="auto" w:fill="auto"/>
            <w:noWrap/>
            <w:vAlign w:val="center"/>
            <w:hideMark/>
          </w:tcPr>
          <w:p w14:paraId="6ED5BCC0"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100</w:t>
            </w:r>
          </w:p>
        </w:tc>
        <w:tc>
          <w:tcPr>
            <w:tcW w:w="1880" w:type="dxa"/>
            <w:shd w:val="clear" w:color="auto" w:fill="auto"/>
            <w:noWrap/>
            <w:vAlign w:val="center"/>
            <w:hideMark/>
          </w:tcPr>
          <w:p w14:paraId="18B703DE"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TUBO PVC 5/8"</w:t>
            </w:r>
          </w:p>
        </w:tc>
        <w:tc>
          <w:tcPr>
            <w:tcW w:w="808" w:type="dxa"/>
            <w:shd w:val="clear" w:color="auto" w:fill="auto"/>
            <w:noWrap/>
            <w:vAlign w:val="center"/>
            <w:hideMark/>
          </w:tcPr>
          <w:p w14:paraId="401C27B3"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w:t>
            </w:r>
          </w:p>
        </w:tc>
        <w:tc>
          <w:tcPr>
            <w:tcW w:w="6023" w:type="dxa"/>
            <w:shd w:val="clear" w:color="auto" w:fill="auto"/>
            <w:vAlign w:val="center"/>
            <w:hideMark/>
          </w:tcPr>
          <w:p w14:paraId="132BE5E2"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 xml:space="preserve">Material de Poli cloruro de Vinilo (PVC), los tubos deben tener las siguientes características: </w:t>
            </w:r>
            <w:r w:rsidRPr="00CE4C37">
              <w:rPr>
                <w:rFonts w:ascii="Tahoma" w:hAnsi="Tahoma" w:cs="Tahoma"/>
                <w:color w:val="000000"/>
                <w:sz w:val="16"/>
                <w:szCs w:val="16"/>
              </w:rPr>
              <w:br/>
              <w:t>• Superficie externa e interna lisas y estar libres de grietas, fisuras, ondulaciones y otros defectos que alteren su calidad.</w:t>
            </w:r>
            <w:r w:rsidRPr="00CE4C37">
              <w:rPr>
                <w:rFonts w:ascii="Tahoma" w:hAnsi="Tahoma" w:cs="Tahoma"/>
                <w:color w:val="000000"/>
                <w:sz w:val="16"/>
                <w:szCs w:val="16"/>
              </w:rPr>
              <w:br/>
              <w:t>• Los tubos deberán ser de color uniforme.</w:t>
            </w:r>
            <w:r w:rsidRPr="00CE4C37">
              <w:rPr>
                <w:rFonts w:ascii="Tahoma" w:hAnsi="Tahoma" w:cs="Tahoma"/>
                <w:color w:val="000000"/>
                <w:sz w:val="16"/>
                <w:szCs w:val="16"/>
              </w:rPr>
              <w:br/>
              <w:t>• Los tubos procederán de fábrica por inyección de molde, no aceptándose el uso de piezas especiales obtenidas mediante cortes o cortadas en seco. Las juntas serán del Tipo campana – espiga.</w:t>
            </w:r>
            <w:r w:rsidRPr="00CE4C37">
              <w:rPr>
                <w:rFonts w:ascii="Tahoma" w:hAnsi="Tahoma" w:cs="Tahoma"/>
                <w:color w:val="000000"/>
                <w:sz w:val="16"/>
                <w:szCs w:val="16"/>
              </w:rPr>
              <w:br/>
              <w:t xml:space="preserve">REQUISITOS: </w:t>
            </w:r>
            <w:r w:rsidRPr="00CE4C37">
              <w:rPr>
                <w:rFonts w:ascii="Tahoma" w:hAnsi="Tahoma" w:cs="Tahoma"/>
                <w:color w:val="000000"/>
                <w:sz w:val="16"/>
                <w:szCs w:val="16"/>
              </w:rPr>
              <w:br/>
              <w:t>Las tuberías de PVC y sus accesorios deberán cumplir con las siguientes normas:</w:t>
            </w:r>
            <w:r w:rsidRPr="00CE4C37">
              <w:rPr>
                <w:rFonts w:ascii="Tahoma" w:hAnsi="Tahoma" w:cs="Tahoma"/>
                <w:color w:val="000000"/>
                <w:sz w:val="16"/>
                <w:szCs w:val="16"/>
              </w:rPr>
              <w:br/>
              <w:t xml:space="preserve"> -Normas Bolivianas:         NB 213-77</w:t>
            </w:r>
            <w:r w:rsidRPr="00CE4C37">
              <w:rPr>
                <w:rFonts w:ascii="Tahoma" w:hAnsi="Tahoma" w:cs="Tahoma"/>
                <w:color w:val="000000"/>
                <w:sz w:val="16"/>
                <w:szCs w:val="16"/>
              </w:rPr>
              <w:br/>
              <w:t xml:space="preserve"> -Normas ASTM:   D-1785 y D-2241</w:t>
            </w:r>
            <w:r w:rsidRPr="00CE4C37">
              <w:rPr>
                <w:rFonts w:ascii="Tahoma" w:hAnsi="Tahoma" w:cs="Tahoma"/>
                <w:color w:val="000000"/>
                <w:sz w:val="16"/>
                <w:szCs w:val="16"/>
              </w:rPr>
              <w:br/>
              <w:t>La Entidad Ejecutora deberá garantizar que el material de referencia sea de buena calidad y de marca reconocida.</w:t>
            </w:r>
          </w:p>
        </w:tc>
      </w:tr>
      <w:tr w:rsidR="00CE144C" w:rsidRPr="00CE4C37" w14:paraId="20FDD9E3" w14:textId="77777777" w:rsidTr="00F04260">
        <w:trPr>
          <w:trHeight w:val="1338"/>
        </w:trPr>
        <w:tc>
          <w:tcPr>
            <w:tcW w:w="683" w:type="dxa"/>
            <w:shd w:val="clear" w:color="auto" w:fill="auto"/>
            <w:noWrap/>
            <w:vAlign w:val="center"/>
            <w:hideMark/>
          </w:tcPr>
          <w:p w14:paraId="33B149BC"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101</w:t>
            </w:r>
          </w:p>
        </w:tc>
        <w:tc>
          <w:tcPr>
            <w:tcW w:w="1880" w:type="dxa"/>
            <w:shd w:val="clear" w:color="auto" w:fill="auto"/>
            <w:noWrap/>
            <w:vAlign w:val="center"/>
            <w:hideMark/>
          </w:tcPr>
          <w:p w14:paraId="336678DB"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TUBO PVC DESAGUE 2"</w:t>
            </w:r>
          </w:p>
        </w:tc>
        <w:tc>
          <w:tcPr>
            <w:tcW w:w="808" w:type="dxa"/>
            <w:shd w:val="clear" w:color="auto" w:fill="auto"/>
            <w:noWrap/>
            <w:vAlign w:val="center"/>
            <w:hideMark/>
          </w:tcPr>
          <w:p w14:paraId="7D372EF0"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w:t>
            </w:r>
          </w:p>
        </w:tc>
        <w:tc>
          <w:tcPr>
            <w:tcW w:w="6023" w:type="dxa"/>
            <w:shd w:val="clear" w:color="auto" w:fill="auto"/>
            <w:vAlign w:val="center"/>
            <w:hideMark/>
          </w:tcPr>
          <w:p w14:paraId="4910B50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 xml:space="preserve">Tubo de policloruro de vinilo (PVC) con diámetro nominal de 2”. Cuya principal aplicación se da en Instalaciones sanitarias. </w:t>
            </w:r>
            <w:r w:rsidRPr="00CE4C37">
              <w:rPr>
                <w:rFonts w:ascii="Tahoma" w:hAnsi="Tahoma" w:cs="Tahoma"/>
                <w:color w:val="000000"/>
                <w:sz w:val="16"/>
                <w:szCs w:val="16"/>
              </w:rPr>
              <w:br/>
              <w:t>REQUISITOS:</w:t>
            </w:r>
            <w:r w:rsidRPr="00CE4C37">
              <w:rPr>
                <w:rFonts w:ascii="Tahoma" w:hAnsi="Tahoma" w:cs="Tahoma"/>
                <w:color w:val="000000"/>
                <w:sz w:val="16"/>
                <w:szCs w:val="16"/>
              </w:rPr>
              <w:br/>
              <w:t xml:space="preserve">Material de Policloruro de Vinilo (PVC) de 2", los tubos deben tener las siguientes características: </w:t>
            </w:r>
            <w:r w:rsidRPr="00CE4C37">
              <w:rPr>
                <w:rFonts w:ascii="Tahoma" w:hAnsi="Tahoma" w:cs="Tahoma"/>
                <w:color w:val="000000"/>
                <w:sz w:val="16"/>
                <w:szCs w:val="16"/>
              </w:rPr>
              <w:br/>
              <w:t>• Superficie externa e interna lisas y estar libres de grietas, fisuras, ondulaciones y otros defectos que alteren su calidad.</w:t>
            </w:r>
            <w:r w:rsidRPr="00CE4C37">
              <w:rPr>
                <w:rFonts w:ascii="Tahoma" w:hAnsi="Tahoma" w:cs="Tahoma"/>
                <w:color w:val="000000"/>
                <w:sz w:val="16"/>
                <w:szCs w:val="16"/>
              </w:rPr>
              <w:br/>
              <w:t>• Los tubos deberán ser de color uniforme.</w:t>
            </w:r>
            <w:r w:rsidRPr="00CE4C37">
              <w:rPr>
                <w:rFonts w:ascii="Tahoma" w:hAnsi="Tahoma" w:cs="Tahoma"/>
                <w:color w:val="000000"/>
                <w:sz w:val="16"/>
                <w:szCs w:val="16"/>
              </w:rPr>
              <w:br/>
              <w:t>• Los tubos procederán de fábrica por inyección de molde, no aceptándose el uso de piezas especiales obtenidas mediante cortes o cortadas en seco.</w:t>
            </w:r>
            <w:r w:rsidRPr="00CE4C37">
              <w:rPr>
                <w:rFonts w:ascii="Tahoma" w:hAnsi="Tahoma" w:cs="Tahoma"/>
                <w:color w:val="000000"/>
                <w:sz w:val="16"/>
                <w:szCs w:val="16"/>
              </w:rPr>
              <w:br/>
              <w:t>Las juntas serán del Tipo campana – espiga</w:t>
            </w:r>
            <w:r w:rsidRPr="00CE4C37">
              <w:rPr>
                <w:rFonts w:ascii="Tahoma" w:hAnsi="Tahoma" w:cs="Tahoma"/>
                <w:color w:val="000000"/>
                <w:sz w:val="16"/>
                <w:szCs w:val="16"/>
              </w:rPr>
              <w:br/>
              <w:t>Las tuberías de PVC deberán cumplir con las siguientes normas:</w:t>
            </w:r>
            <w:r w:rsidRPr="00CE4C37">
              <w:rPr>
                <w:rFonts w:ascii="Tahoma" w:hAnsi="Tahoma" w:cs="Tahoma"/>
                <w:color w:val="000000"/>
                <w:sz w:val="16"/>
                <w:szCs w:val="16"/>
              </w:rPr>
              <w:br/>
              <w:t xml:space="preserve"> -Normas Bolivianas:         NB 213-77</w:t>
            </w:r>
            <w:r w:rsidRPr="00CE4C37">
              <w:rPr>
                <w:rFonts w:ascii="Tahoma" w:hAnsi="Tahoma" w:cs="Tahoma"/>
                <w:color w:val="000000"/>
                <w:sz w:val="16"/>
                <w:szCs w:val="16"/>
              </w:rPr>
              <w:br/>
              <w:t xml:space="preserve"> -Normas ASTM:   D-1785 y D-2241</w:t>
            </w:r>
            <w:r w:rsidRPr="00CE4C37">
              <w:rPr>
                <w:rFonts w:ascii="Tahoma" w:hAnsi="Tahoma" w:cs="Tahoma"/>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E144C" w:rsidRPr="00CE4C37" w14:paraId="72F409AB" w14:textId="77777777" w:rsidTr="00F04260">
        <w:trPr>
          <w:trHeight w:val="63"/>
        </w:trPr>
        <w:tc>
          <w:tcPr>
            <w:tcW w:w="683" w:type="dxa"/>
            <w:shd w:val="clear" w:color="auto" w:fill="auto"/>
            <w:noWrap/>
            <w:vAlign w:val="center"/>
            <w:hideMark/>
          </w:tcPr>
          <w:p w14:paraId="459C951C"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lastRenderedPageBreak/>
              <w:t>102</w:t>
            </w:r>
          </w:p>
        </w:tc>
        <w:tc>
          <w:tcPr>
            <w:tcW w:w="1880" w:type="dxa"/>
            <w:shd w:val="clear" w:color="auto" w:fill="auto"/>
            <w:noWrap/>
            <w:vAlign w:val="center"/>
            <w:hideMark/>
          </w:tcPr>
          <w:p w14:paraId="23111D21"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TUBO PVC DESAGÜE 3"</w:t>
            </w:r>
          </w:p>
        </w:tc>
        <w:tc>
          <w:tcPr>
            <w:tcW w:w="808" w:type="dxa"/>
            <w:shd w:val="clear" w:color="auto" w:fill="auto"/>
            <w:noWrap/>
            <w:vAlign w:val="center"/>
            <w:hideMark/>
          </w:tcPr>
          <w:p w14:paraId="6297392D"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w:t>
            </w:r>
          </w:p>
        </w:tc>
        <w:tc>
          <w:tcPr>
            <w:tcW w:w="6023" w:type="dxa"/>
            <w:shd w:val="clear" w:color="auto" w:fill="auto"/>
            <w:vAlign w:val="center"/>
            <w:hideMark/>
          </w:tcPr>
          <w:p w14:paraId="5E796A6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 xml:space="preserve">Tubo de policloruro de vinilo (PVC) con diámetro nominal de 3”. Cuya principal aplicación se da en Instalaciones hidráulicas. </w:t>
            </w:r>
            <w:r w:rsidRPr="00CE4C37">
              <w:rPr>
                <w:rFonts w:ascii="Tahoma" w:hAnsi="Tahoma" w:cs="Tahoma"/>
                <w:color w:val="000000"/>
                <w:sz w:val="16"/>
                <w:szCs w:val="16"/>
              </w:rPr>
              <w:br/>
              <w:t>REQUISITOS:</w:t>
            </w:r>
            <w:r w:rsidRPr="00CE4C37">
              <w:rPr>
                <w:rFonts w:ascii="Tahoma" w:hAnsi="Tahoma" w:cs="Tahoma"/>
                <w:color w:val="000000"/>
                <w:sz w:val="16"/>
                <w:szCs w:val="16"/>
              </w:rPr>
              <w:br/>
              <w:t xml:space="preserve">Material de Policloruro de Vinilo (PVC) de 3", los tubos deben tener las siguientes características: </w:t>
            </w:r>
            <w:r w:rsidRPr="00CE4C37">
              <w:rPr>
                <w:rFonts w:ascii="Tahoma" w:hAnsi="Tahoma" w:cs="Tahoma"/>
                <w:color w:val="000000"/>
                <w:sz w:val="16"/>
                <w:szCs w:val="16"/>
              </w:rPr>
              <w:br/>
              <w:t>• Superficie externa e interna lisas y estar libres de grietas, fisuras, ondulaciones y otros defectos que alteren su calidad.</w:t>
            </w:r>
            <w:r w:rsidRPr="00CE4C37">
              <w:rPr>
                <w:rFonts w:ascii="Tahoma" w:hAnsi="Tahoma" w:cs="Tahoma"/>
                <w:color w:val="000000"/>
                <w:sz w:val="16"/>
                <w:szCs w:val="16"/>
              </w:rPr>
              <w:br/>
              <w:t>• Los tubos deberán ser de color uniforme.</w:t>
            </w:r>
            <w:r w:rsidRPr="00CE4C37">
              <w:rPr>
                <w:rFonts w:ascii="Tahoma" w:hAnsi="Tahoma" w:cs="Tahoma"/>
                <w:color w:val="000000"/>
                <w:sz w:val="16"/>
                <w:szCs w:val="16"/>
              </w:rPr>
              <w:br/>
              <w:t>• Los tubos procederán de fábrica por inyección de molde, no aceptándose el uso de piezas especiales obtenidas mediante cortes o cortadas en seco.</w:t>
            </w:r>
            <w:r w:rsidRPr="00CE4C37">
              <w:rPr>
                <w:rFonts w:ascii="Tahoma" w:hAnsi="Tahoma" w:cs="Tahoma"/>
                <w:color w:val="000000"/>
                <w:sz w:val="16"/>
                <w:szCs w:val="16"/>
              </w:rPr>
              <w:br/>
              <w:t>Las juntas serán del Tipo campana – espiga</w:t>
            </w:r>
            <w:r w:rsidRPr="00CE4C37">
              <w:rPr>
                <w:rFonts w:ascii="Tahoma" w:hAnsi="Tahoma" w:cs="Tahoma"/>
                <w:color w:val="000000"/>
                <w:sz w:val="16"/>
                <w:szCs w:val="16"/>
              </w:rPr>
              <w:br/>
              <w:t>Las tuberías de PVC deberán cumplir con las siguientes normas:</w:t>
            </w:r>
            <w:r w:rsidRPr="00CE4C37">
              <w:rPr>
                <w:rFonts w:ascii="Tahoma" w:hAnsi="Tahoma" w:cs="Tahoma"/>
                <w:color w:val="000000"/>
                <w:sz w:val="16"/>
                <w:szCs w:val="16"/>
              </w:rPr>
              <w:br/>
              <w:t xml:space="preserve"> -Normas Bolivianas:         NB 213-77</w:t>
            </w:r>
            <w:r w:rsidRPr="00CE4C37">
              <w:rPr>
                <w:rFonts w:ascii="Tahoma" w:hAnsi="Tahoma" w:cs="Tahoma"/>
                <w:color w:val="000000"/>
                <w:sz w:val="16"/>
                <w:szCs w:val="16"/>
              </w:rPr>
              <w:br/>
              <w:t xml:space="preserve"> -Normas ASTM:   D-1785 y D-2241</w:t>
            </w:r>
            <w:r w:rsidRPr="00CE4C37">
              <w:rPr>
                <w:rFonts w:ascii="Tahoma" w:hAnsi="Tahoma" w:cs="Tahoma"/>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E144C" w:rsidRPr="00CE4C37" w14:paraId="533B9E60" w14:textId="77777777" w:rsidTr="00F04260">
        <w:trPr>
          <w:trHeight w:val="680"/>
        </w:trPr>
        <w:tc>
          <w:tcPr>
            <w:tcW w:w="683" w:type="dxa"/>
            <w:shd w:val="clear" w:color="auto" w:fill="auto"/>
            <w:noWrap/>
            <w:vAlign w:val="center"/>
            <w:hideMark/>
          </w:tcPr>
          <w:p w14:paraId="1723E8EC"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103</w:t>
            </w:r>
          </w:p>
        </w:tc>
        <w:tc>
          <w:tcPr>
            <w:tcW w:w="1880" w:type="dxa"/>
            <w:shd w:val="clear" w:color="auto" w:fill="auto"/>
            <w:noWrap/>
            <w:vAlign w:val="center"/>
            <w:hideMark/>
          </w:tcPr>
          <w:p w14:paraId="57AB6CB1"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TUBO PVC DESAGÜE 4"</w:t>
            </w:r>
          </w:p>
        </w:tc>
        <w:tc>
          <w:tcPr>
            <w:tcW w:w="808" w:type="dxa"/>
            <w:shd w:val="clear" w:color="auto" w:fill="auto"/>
            <w:noWrap/>
            <w:vAlign w:val="center"/>
            <w:hideMark/>
          </w:tcPr>
          <w:p w14:paraId="66759CAA"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w:t>
            </w:r>
          </w:p>
        </w:tc>
        <w:tc>
          <w:tcPr>
            <w:tcW w:w="6023" w:type="dxa"/>
            <w:shd w:val="clear" w:color="auto" w:fill="auto"/>
            <w:vAlign w:val="center"/>
            <w:hideMark/>
          </w:tcPr>
          <w:p w14:paraId="490801D8"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 xml:space="preserve">Tubo de policloruro de vinilo (PVC) con diámetro nominal de 4”. Cuya principal aplicación se da en Instalaciones hidráulicas. </w:t>
            </w:r>
            <w:r w:rsidRPr="00CE4C37">
              <w:rPr>
                <w:rFonts w:ascii="Tahoma" w:hAnsi="Tahoma" w:cs="Tahoma"/>
                <w:color w:val="000000"/>
                <w:sz w:val="16"/>
                <w:szCs w:val="16"/>
              </w:rPr>
              <w:br/>
              <w:t>REQUISITOS:</w:t>
            </w:r>
            <w:r w:rsidRPr="00CE4C37">
              <w:rPr>
                <w:rFonts w:ascii="Tahoma" w:hAnsi="Tahoma" w:cs="Tahoma"/>
                <w:color w:val="000000"/>
                <w:sz w:val="16"/>
                <w:szCs w:val="16"/>
              </w:rPr>
              <w:br/>
              <w:t xml:space="preserve">Material de Policloruro de Vinilo (PVC) de 4", los tubos deben tener las siguientes características: </w:t>
            </w:r>
            <w:r w:rsidRPr="00CE4C37">
              <w:rPr>
                <w:rFonts w:ascii="Tahoma" w:hAnsi="Tahoma" w:cs="Tahoma"/>
                <w:color w:val="000000"/>
                <w:sz w:val="16"/>
                <w:szCs w:val="16"/>
              </w:rPr>
              <w:br/>
              <w:t>• Superficie externa e interna lisas y estar libres de grietas, fisuras, ondulaciones y otros defectos que alteren su calidad.</w:t>
            </w:r>
            <w:r w:rsidRPr="00CE4C37">
              <w:rPr>
                <w:rFonts w:ascii="Tahoma" w:hAnsi="Tahoma" w:cs="Tahoma"/>
                <w:color w:val="000000"/>
                <w:sz w:val="16"/>
                <w:szCs w:val="16"/>
              </w:rPr>
              <w:br/>
              <w:t>• Los tubos deberán ser de color uniforme.</w:t>
            </w:r>
            <w:r w:rsidRPr="00CE4C37">
              <w:rPr>
                <w:rFonts w:ascii="Tahoma" w:hAnsi="Tahoma" w:cs="Tahoma"/>
                <w:color w:val="000000"/>
                <w:sz w:val="16"/>
                <w:szCs w:val="16"/>
              </w:rPr>
              <w:br/>
              <w:t>• Los tubos procederán de fábrica por inyección de molde, no aceptándose el uso de piezas especiales obtenidas mediante cortes o cortadas en seco.</w:t>
            </w:r>
            <w:r w:rsidRPr="00CE4C37">
              <w:rPr>
                <w:rFonts w:ascii="Tahoma" w:hAnsi="Tahoma" w:cs="Tahoma"/>
                <w:color w:val="000000"/>
                <w:sz w:val="16"/>
                <w:szCs w:val="16"/>
              </w:rPr>
              <w:br/>
              <w:t>Las juntas serán del Tipo campana – espiga</w:t>
            </w:r>
            <w:r w:rsidRPr="00CE4C37">
              <w:rPr>
                <w:rFonts w:ascii="Tahoma" w:hAnsi="Tahoma" w:cs="Tahoma"/>
                <w:color w:val="000000"/>
                <w:sz w:val="16"/>
                <w:szCs w:val="16"/>
              </w:rPr>
              <w:br/>
              <w:t>Las tuberías de PVC deberán cumplir con las siguientes normas:</w:t>
            </w:r>
            <w:r w:rsidRPr="00CE4C37">
              <w:rPr>
                <w:rFonts w:ascii="Tahoma" w:hAnsi="Tahoma" w:cs="Tahoma"/>
                <w:color w:val="000000"/>
                <w:sz w:val="16"/>
                <w:szCs w:val="16"/>
              </w:rPr>
              <w:br/>
              <w:t xml:space="preserve"> -Normas Bolivianas:         NB 213-77</w:t>
            </w:r>
            <w:r w:rsidRPr="00CE4C37">
              <w:rPr>
                <w:rFonts w:ascii="Tahoma" w:hAnsi="Tahoma" w:cs="Tahoma"/>
                <w:color w:val="000000"/>
                <w:sz w:val="16"/>
                <w:szCs w:val="16"/>
              </w:rPr>
              <w:br/>
              <w:t xml:space="preserve"> -Normas ASTM:   D-1785 y D-2241</w:t>
            </w:r>
            <w:r w:rsidRPr="00CE4C37">
              <w:rPr>
                <w:rFonts w:ascii="Tahoma" w:hAnsi="Tahoma" w:cs="Tahoma"/>
                <w:color w:val="000000"/>
                <w:sz w:val="16"/>
                <w:szCs w:val="16"/>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CE144C" w:rsidRPr="00CE4C37" w14:paraId="7032D2D1" w14:textId="77777777" w:rsidTr="00F04260">
        <w:trPr>
          <w:trHeight w:val="2255"/>
        </w:trPr>
        <w:tc>
          <w:tcPr>
            <w:tcW w:w="683" w:type="dxa"/>
            <w:shd w:val="clear" w:color="auto" w:fill="auto"/>
            <w:noWrap/>
            <w:vAlign w:val="center"/>
            <w:hideMark/>
          </w:tcPr>
          <w:p w14:paraId="313799B9"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104</w:t>
            </w:r>
          </w:p>
        </w:tc>
        <w:tc>
          <w:tcPr>
            <w:tcW w:w="1880" w:type="dxa"/>
            <w:shd w:val="clear" w:color="auto" w:fill="auto"/>
            <w:noWrap/>
            <w:vAlign w:val="center"/>
            <w:hideMark/>
          </w:tcPr>
          <w:p w14:paraId="3D1127AC"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VENTANA DE ALUMINIO LÍNEA 20 C/VIDRIO 4MM MAS ACCESORIOS</w:t>
            </w:r>
          </w:p>
        </w:tc>
        <w:tc>
          <w:tcPr>
            <w:tcW w:w="808" w:type="dxa"/>
            <w:shd w:val="clear" w:color="auto" w:fill="auto"/>
            <w:noWrap/>
            <w:vAlign w:val="center"/>
            <w:hideMark/>
          </w:tcPr>
          <w:p w14:paraId="562BC6AD"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M2</w:t>
            </w:r>
          </w:p>
        </w:tc>
        <w:tc>
          <w:tcPr>
            <w:tcW w:w="6023" w:type="dxa"/>
            <w:shd w:val="clear" w:color="auto" w:fill="auto"/>
            <w:vAlign w:val="center"/>
            <w:hideMark/>
          </w:tcPr>
          <w:p w14:paraId="6871C8D7"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CE144C" w:rsidRPr="00CE4C37" w14:paraId="3C933763" w14:textId="77777777" w:rsidTr="00F04260">
        <w:trPr>
          <w:trHeight w:val="63"/>
        </w:trPr>
        <w:tc>
          <w:tcPr>
            <w:tcW w:w="683" w:type="dxa"/>
            <w:shd w:val="clear" w:color="auto" w:fill="auto"/>
            <w:noWrap/>
            <w:vAlign w:val="center"/>
            <w:hideMark/>
          </w:tcPr>
          <w:p w14:paraId="68CE9FA6"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rPr>
              <w:t>105</w:t>
            </w:r>
          </w:p>
        </w:tc>
        <w:tc>
          <w:tcPr>
            <w:tcW w:w="1880" w:type="dxa"/>
            <w:shd w:val="clear" w:color="auto" w:fill="auto"/>
            <w:noWrap/>
            <w:vAlign w:val="center"/>
            <w:hideMark/>
          </w:tcPr>
          <w:p w14:paraId="59CF89BB"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YEE PVC DESAGÜE 4" A 2"</w:t>
            </w:r>
          </w:p>
        </w:tc>
        <w:tc>
          <w:tcPr>
            <w:tcW w:w="808" w:type="dxa"/>
            <w:shd w:val="clear" w:color="auto" w:fill="auto"/>
            <w:noWrap/>
            <w:vAlign w:val="center"/>
            <w:hideMark/>
          </w:tcPr>
          <w:p w14:paraId="09E3B064" w14:textId="77777777" w:rsidR="00CE144C" w:rsidRPr="00CE4C37" w:rsidRDefault="00CE144C" w:rsidP="00F04260">
            <w:pPr>
              <w:jc w:val="center"/>
              <w:rPr>
                <w:rFonts w:ascii="Tahoma" w:hAnsi="Tahoma" w:cs="Tahoma"/>
                <w:color w:val="000000"/>
                <w:sz w:val="16"/>
                <w:szCs w:val="16"/>
                <w:lang w:eastAsia="es-BO"/>
              </w:rPr>
            </w:pPr>
            <w:r w:rsidRPr="00CE4C37">
              <w:rPr>
                <w:rFonts w:ascii="Tahoma" w:hAnsi="Tahoma" w:cs="Tahoma"/>
                <w:color w:val="000000"/>
                <w:sz w:val="16"/>
                <w:szCs w:val="16"/>
              </w:rPr>
              <w:t>PZA</w:t>
            </w:r>
          </w:p>
        </w:tc>
        <w:tc>
          <w:tcPr>
            <w:tcW w:w="6023" w:type="dxa"/>
            <w:shd w:val="clear" w:color="auto" w:fill="auto"/>
            <w:vAlign w:val="center"/>
            <w:hideMark/>
          </w:tcPr>
          <w:p w14:paraId="7EF29D8D" w14:textId="77777777" w:rsidR="00CE144C" w:rsidRPr="00CE4C37" w:rsidRDefault="00CE144C" w:rsidP="00F04260">
            <w:pPr>
              <w:rPr>
                <w:rFonts w:ascii="Tahoma" w:hAnsi="Tahoma" w:cs="Tahoma"/>
                <w:color w:val="000000"/>
                <w:sz w:val="16"/>
                <w:szCs w:val="16"/>
                <w:lang w:eastAsia="es-BO"/>
              </w:rPr>
            </w:pPr>
            <w:r w:rsidRPr="00CE4C37">
              <w:rPr>
                <w:rFonts w:ascii="Tahoma" w:hAnsi="Tahoma" w:cs="Tahoma"/>
                <w:color w:val="000000"/>
                <w:sz w:val="16"/>
                <w:szCs w:val="16"/>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CE4C37">
              <w:rPr>
                <w:rFonts w:ascii="Tahoma" w:hAnsi="Tahoma" w:cs="Tahoma"/>
                <w:color w:val="000000"/>
                <w:sz w:val="16"/>
                <w:szCs w:val="16"/>
              </w:rPr>
              <w:br/>
              <w:t xml:space="preserve">REQUISITOS: </w:t>
            </w:r>
            <w:r w:rsidRPr="00CE4C37">
              <w:rPr>
                <w:rFonts w:ascii="Tahoma" w:hAnsi="Tahoma" w:cs="Tahoma"/>
                <w:color w:val="000000"/>
                <w:sz w:val="16"/>
                <w:szCs w:val="16"/>
              </w:rPr>
              <w:br/>
              <w:t>- Debe presentar color uniforme, ser libre de cuerpos extraños, irregularidades, rajaduras y otros defectos visuales que indiquen discontinuidad del material o fallas derivadas del proceso de producción.</w:t>
            </w:r>
            <w:r w:rsidRPr="00CE4C37">
              <w:rPr>
                <w:rFonts w:ascii="Tahoma" w:hAnsi="Tahoma" w:cs="Tahoma"/>
                <w:color w:val="000000"/>
                <w:sz w:val="16"/>
                <w:szCs w:val="16"/>
              </w:rPr>
              <w:br/>
              <w:t>- Material de Policloruro de Vinilo (PVC), deberá cumplir con las siguientes normas:</w:t>
            </w:r>
            <w:r w:rsidRPr="00CE4C37">
              <w:rPr>
                <w:rFonts w:ascii="Tahoma" w:hAnsi="Tahoma" w:cs="Tahoma"/>
                <w:color w:val="000000"/>
                <w:sz w:val="16"/>
                <w:szCs w:val="16"/>
              </w:rPr>
              <w:br/>
              <w:t xml:space="preserve"> -Normas Bolivianas:         NB 213-77</w:t>
            </w:r>
            <w:r w:rsidRPr="00CE4C37">
              <w:rPr>
                <w:rFonts w:ascii="Tahoma" w:hAnsi="Tahoma" w:cs="Tahoma"/>
                <w:color w:val="000000"/>
                <w:sz w:val="16"/>
                <w:szCs w:val="16"/>
              </w:rPr>
              <w:br/>
              <w:t xml:space="preserve"> -Normas ASTM:   D-1785 y D-2241</w:t>
            </w:r>
            <w:r w:rsidRPr="00CE4C37">
              <w:rPr>
                <w:rFonts w:ascii="Tahoma" w:hAnsi="Tahoma" w:cs="Tahoma"/>
                <w:color w:val="000000"/>
                <w:sz w:val="16"/>
                <w:szCs w:val="16"/>
              </w:rPr>
              <w:br/>
              <w:t>El accesorio procederá de fábrica por inyección de molde, no aceptándose el uso de piezas especiales obtenidas mediante cortes o unión de tubos cortados en sesgo.</w:t>
            </w:r>
          </w:p>
        </w:tc>
      </w:tr>
      <w:tr w:rsidR="00CE144C" w:rsidRPr="00CE4C37" w14:paraId="51805282" w14:textId="77777777" w:rsidTr="00F04260">
        <w:trPr>
          <w:trHeight w:val="63"/>
        </w:trPr>
        <w:tc>
          <w:tcPr>
            <w:tcW w:w="683" w:type="dxa"/>
            <w:shd w:val="clear" w:color="auto" w:fill="auto"/>
            <w:noWrap/>
            <w:vAlign w:val="center"/>
          </w:tcPr>
          <w:p w14:paraId="76C0B2E5" w14:textId="77777777" w:rsidR="00CE144C" w:rsidRPr="00CE4C37" w:rsidRDefault="00CE144C" w:rsidP="00F04260">
            <w:pPr>
              <w:jc w:val="center"/>
              <w:rPr>
                <w:rFonts w:ascii="Tahoma" w:hAnsi="Tahoma" w:cs="Tahoma"/>
                <w:b/>
                <w:bCs/>
                <w:color w:val="000000"/>
                <w:sz w:val="16"/>
                <w:szCs w:val="16"/>
                <w:lang w:eastAsia="es-BO"/>
              </w:rPr>
            </w:pPr>
            <w:r w:rsidRPr="00CE4C37">
              <w:rPr>
                <w:rFonts w:ascii="Tahoma" w:hAnsi="Tahoma" w:cs="Tahoma"/>
                <w:b/>
                <w:bCs/>
                <w:color w:val="000000"/>
                <w:sz w:val="16"/>
                <w:szCs w:val="16"/>
                <w:lang w:eastAsia="es-BO"/>
              </w:rPr>
              <w:t>106</w:t>
            </w:r>
          </w:p>
        </w:tc>
        <w:tc>
          <w:tcPr>
            <w:tcW w:w="1880" w:type="dxa"/>
            <w:shd w:val="clear" w:color="auto" w:fill="auto"/>
            <w:noWrap/>
            <w:vAlign w:val="center"/>
          </w:tcPr>
          <w:p w14:paraId="599BE48A" w14:textId="77777777" w:rsidR="00CE144C" w:rsidRPr="00CE4C37" w:rsidRDefault="00CE144C" w:rsidP="00F04260">
            <w:pPr>
              <w:jc w:val="center"/>
              <w:rPr>
                <w:rFonts w:ascii="Tahoma" w:hAnsi="Tahoma" w:cs="Tahoma"/>
                <w:color w:val="000000"/>
                <w:sz w:val="16"/>
                <w:szCs w:val="16"/>
              </w:rPr>
            </w:pPr>
            <w:r w:rsidRPr="00CE4C37">
              <w:rPr>
                <w:rFonts w:ascii="Tahoma" w:hAnsi="Tahoma" w:cs="Tahoma"/>
                <w:color w:val="000000"/>
                <w:sz w:val="16"/>
                <w:szCs w:val="16"/>
              </w:rPr>
              <w:t>YESO</w:t>
            </w:r>
          </w:p>
        </w:tc>
        <w:tc>
          <w:tcPr>
            <w:tcW w:w="808" w:type="dxa"/>
            <w:shd w:val="clear" w:color="auto" w:fill="auto"/>
            <w:noWrap/>
            <w:vAlign w:val="center"/>
          </w:tcPr>
          <w:p w14:paraId="4C9B6AF5"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KG</w:t>
            </w:r>
          </w:p>
        </w:tc>
        <w:tc>
          <w:tcPr>
            <w:tcW w:w="6023" w:type="dxa"/>
            <w:shd w:val="clear" w:color="auto" w:fill="auto"/>
            <w:vAlign w:val="bottom"/>
          </w:tcPr>
          <w:p w14:paraId="01631745" w14:textId="77777777" w:rsidR="00CE144C" w:rsidRPr="00CE4C37" w:rsidRDefault="00CE144C" w:rsidP="00F04260">
            <w:pPr>
              <w:rPr>
                <w:rFonts w:ascii="Tahoma" w:hAnsi="Tahoma" w:cs="Tahoma"/>
                <w:color w:val="000000"/>
                <w:sz w:val="16"/>
                <w:szCs w:val="16"/>
              </w:rPr>
            </w:pPr>
            <w:r w:rsidRPr="00CE4C37">
              <w:rPr>
                <w:rFonts w:ascii="Tahoma" w:hAnsi="Tahoma" w:cs="Tahoma"/>
                <w:color w:val="000000"/>
                <w:sz w:val="16"/>
                <w:szCs w:val="16"/>
              </w:rPr>
              <w:t xml:space="preserve">El yeso a emplearse, será de primera calidad, de molido fino y blanco puro. No contendrá terrones ni impurezas de ninguna naturaleza. Debe permanecer siempre en su envase bien tapado y retirado de muros, pisos o lugares húmedos; la </w:t>
            </w:r>
            <w:r w:rsidRPr="00CE4C37">
              <w:rPr>
                <w:rFonts w:ascii="Tahoma" w:hAnsi="Tahoma" w:cs="Tahoma"/>
                <w:color w:val="000000"/>
                <w:sz w:val="16"/>
                <w:szCs w:val="16"/>
              </w:rPr>
              <w:lastRenderedPageBreak/>
              <w:t>humedad es un factor importante que perturba al yeso a perder sus propiedades útiles.</w:t>
            </w:r>
            <w:r w:rsidRPr="00CE4C37">
              <w:rPr>
                <w:rFonts w:ascii="Tahoma" w:hAnsi="Tahoma" w:cs="Tahoma"/>
                <w:color w:val="000000"/>
                <w:sz w:val="16"/>
                <w:szCs w:val="16"/>
              </w:rPr>
              <w:br/>
              <w:t>El yeso deberá cumplir los requisitos de la norma NB 122004:2006 y las demás relacionadas prescritas por IBNORCA. El almacenamiento y manipuleo deberá seguir las indicaciones del proveedor del material.</w:t>
            </w:r>
          </w:p>
        </w:tc>
      </w:tr>
    </w:tbl>
    <w:p w14:paraId="42EA3805" w14:textId="77777777" w:rsidR="00CE144C" w:rsidRPr="00CE4C37" w:rsidRDefault="00CE144C" w:rsidP="00CE144C">
      <w:pPr>
        <w:spacing w:line="300" w:lineRule="auto"/>
        <w:jc w:val="both"/>
        <w:rPr>
          <w:rFonts w:ascii="Tahoma" w:hAnsi="Tahoma" w:cs="Tahoma"/>
          <w:b/>
          <w:bCs/>
          <w:i/>
          <w:u w:val="single"/>
          <w:lang w:val="es-ES_tradnl"/>
        </w:rPr>
      </w:pPr>
      <w:r w:rsidRPr="00CE4C37">
        <w:rPr>
          <w:rFonts w:ascii="Tahoma" w:hAnsi="Tahoma" w:cs="Tahoma"/>
          <w:b/>
          <w:i/>
          <w:u w:val="single"/>
        </w:rPr>
        <w:lastRenderedPageBreak/>
        <w:t xml:space="preserve">Nota para todos los insumos indicados: </w:t>
      </w:r>
      <w:r w:rsidRPr="00CE4C37">
        <w:rPr>
          <w:rFonts w:ascii="Tahoma" w:hAnsi="Tahoma" w:cs="Tahoma"/>
          <w:b/>
          <w:bCs/>
          <w:i/>
          <w:u w:val="single"/>
          <w:lang w:val="es-ES_tradnl"/>
        </w:rPr>
        <w:t>Cualquier alteración o daño del producto antes, durante y después del transporte no será recepcionado al momento de su ingreso a almacenes por parte de la Inspectoría.</w:t>
      </w:r>
    </w:p>
    <w:p w14:paraId="2E73E13F" w14:textId="77777777" w:rsidR="00CE144C" w:rsidRPr="00CE4C37" w:rsidRDefault="00CE144C" w:rsidP="00CE144C">
      <w:pPr>
        <w:rPr>
          <w:rFonts w:ascii="Tahoma" w:hAnsi="Tahoma" w:cs="Tahoma"/>
          <w:b/>
          <w:bCs/>
          <w:i/>
          <w:u w:val="single"/>
        </w:rPr>
      </w:pPr>
    </w:p>
    <w:p w14:paraId="2E950807" w14:textId="77777777" w:rsidR="00CE144C" w:rsidRPr="00CE4C37" w:rsidRDefault="00CE144C" w:rsidP="00CE144C">
      <w:pPr>
        <w:keepNext/>
        <w:numPr>
          <w:ilvl w:val="0"/>
          <w:numId w:val="53"/>
        </w:numPr>
        <w:spacing w:before="240" w:after="60" w:line="260" w:lineRule="atLeast"/>
        <w:ind w:left="360" w:hanging="360"/>
        <w:outlineLvl w:val="0"/>
        <w:rPr>
          <w:rFonts w:ascii="Tahoma" w:hAnsi="Tahoma" w:cs="Tahoma"/>
          <w:b/>
        </w:rPr>
      </w:pPr>
      <w:r w:rsidRPr="00CE4C37">
        <w:rPr>
          <w:rFonts w:ascii="Tahoma" w:hAnsi="Tahoma" w:cs="Tahoma"/>
          <w:b/>
        </w:rPr>
        <w:t>ESPECIFICACIONES TÉCNICAS POR ITEM DEL PROYECTO</w:t>
      </w:r>
    </w:p>
    <w:tbl>
      <w:tblPr>
        <w:tblW w:w="9634" w:type="dxa"/>
        <w:tblLook w:val="04A0" w:firstRow="1" w:lastRow="0" w:firstColumn="1" w:lastColumn="0" w:noHBand="0" w:noVBand="1"/>
      </w:tblPr>
      <w:tblGrid>
        <w:gridCol w:w="1152"/>
        <w:gridCol w:w="2247"/>
        <w:gridCol w:w="1126"/>
        <w:gridCol w:w="5109"/>
      </w:tblGrid>
      <w:tr w:rsidR="00CE144C" w:rsidRPr="00CE4C37" w14:paraId="0B05BFD4" w14:textId="77777777" w:rsidTr="00F04260">
        <w:tc>
          <w:tcPr>
            <w:tcW w:w="584" w:type="dxa"/>
            <w:shd w:val="clear" w:color="auto" w:fill="1F3864" w:themeFill="accent5" w:themeFillShade="80"/>
          </w:tcPr>
          <w:p w14:paraId="2661BBBA" w14:textId="77777777" w:rsidR="00CE144C" w:rsidRPr="00CE4C37" w:rsidRDefault="00CE144C" w:rsidP="00F04260">
            <w:pPr>
              <w:rPr>
                <w:rFonts w:ascii="Tahoma" w:hAnsi="Tahoma" w:cs="Tahoma"/>
              </w:rPr>
            </w:pPr>
            <w:r w:rsidRPr="00CE4C37">
              <w:rPr>
                <w:rFonts w:ascii="Tahoma" w:hAnsi="Tahoma" w:cs="Tahoma"/>
              </w:rPr>
              <w:tab/>
              <w:t>N°</w:t>
            </w:r>
          </w:p>
        </w:tc>
        <w:tc>
          <w:tcPr>
            <w:tcW w:w="2385" w:type="dxa"/>
            <w:shd w:val="clear" w:color="auto" w:fill="1F3864" w:themeFill="accent5" w:themeFillShade="80"/>
          </w:tcPr>
          <w:p w14:paraId="0E6B977B" w14:textId="77777777" w:rsidR="00CE144C" w:rsidRPr="00CE4C37" w:rsidRDefault="00CE144C" w:rsidP="00F04260">
            <w:pPr>
              <w:rPr>
                <w:rFonts w:ascii="Tahoma" w:hAnsi="Tahoma" w:cs="Tahoma"/>
              </w:rPr>
            </w:pPr>
            <w:r w:rsidRPr="00CE4C37">
              <w:rPr>
                <w:rFonts w:ascii="Tahoma" w:hAnsi="Tahoma" w:cs="Tahoma"/>
              </w:rPr>
              <w:t>CÓDIGO</w:t>
            </w:r>
          </w:p>
        </w:tc>
        <w:tc>
          <w:tcPr>
            <w:tcW w:w="1145" w:type="dxa"/>
            <w:shd w:val="clear" w:color="auto" w:fill="1F3864" w:themeFill="accent5" w:themeFillShade="80"/>
          </w:tcPr>
          <w:p w14:paraId="509EF30B" w14:textId="77777777" w:rsidR="00CE144C" w:rsidRPr="00CE4C37" w:rsidRDefault="00CE144C" w:rsidP="00F04260">
            <w:pPr>
              <w:rPr>
                <w:rFonts w:ascii="Tahoma" w:hAnsi="Tahoma" w:cs="Tahoma"/>
              </w:rPr>
            </w:pPr>
            <w:r w:rsidRPr="00CE4C37">
              <w:rPr>
                <w:rFonts w:ascii="Tahoma" w:hAnsi="Tahoma" w:cs="Tahoma"/>
              </w:rPr>
              <w:t>UNIDAD</w:t>
            </w:r>
          </w:p>
        </w:tc>
        <w:tc>
          <w:tcPr>
            <w:tcW w:w="5520" w:type="dxa"/>
            <w:shd w:val="clear" w:color="auto" w:fill="1F3864" w:themeFill="accent5" w:themeFillShade="80"/>
          </w:tcPr>
          <w:p w14:paraId="7CDED106" w14:textId="77777777" w:rsidR="00CE144C" w:rsidRPr="00CE4C37" w:rsidRDefault="00CE144C" w:rsidP="00F04260">
            <w:pPr>
              <w:rPr>
                <w:rFonts w:ascii="Tahoma" w:hAnsi="Tahoma" w:cs="Tahoma"/>
              </w:rPr>
            </w:pPr>
            <w:r w:rsidRPr="00CE4C37">
              <w:rPr>
                <w:rFonts w:ascii="Tahoma" w:hAnsi="Tahoma" w:cs="Tahoma"/>
              </w:rPr>
              <w:t>ITEM</w:t>
            </w:r>
          </w:p>
        </w:tc>
      </w:tr>
      <w:tr w:rsidR="00CE144C" w:rsidRPr="00CE4C37" w14:paraId="0127CA9F" w14:textId="77777777" w:rsidTr="00F04260">
        <w:tc>
          <w:tcPr>
            <w:tcW w:w="584" w:type="dxa"/>
            <w:shd w:val="clear" w:color="auto" w:fill="BDD6EE" w:themeFill="accent1" w:themeFillTint="66"/>
          </w:tcPr>
          <w:p w14:paraId="769CEA2D" w14:textId="77777777" w:rsidR="00CE144C" w:rsidRPr="00CE4C37" w:rsidRDefault="00CE144C" w:rsidP="00F04260">
            <w:pPr>
              <w:rPr>
                <w:rFonts w:ascii="Tahoma" w:hAnsi="Tahoma" w:cs="Tahoma"/>
              </w:rPr>
            </w:pPr>
            <w:r w:rsidRPr="00CE4C37">
              <w:rPr>
                <w:rFonts w:ascii="Tahoma" w:hAnsi="Tahoma" w:cs="Tahoma"/>
              </w:rPr>
              <w:t>1</w:t>
            </w:r>
          </w:p>
        </w:tc>
        <w:tc>
          <w:tcPr>
            <w:tcW w:w="2385" w:type="dxa"/>
            <w:shd w:val="clear" w:color="auto" w:fill="BDD6EE" w:themeFill="accent1" w:themeFillTint="66"/>
            <w:vAlign w:val="center"/>
          </w:tcPr>
          <w:p w14:paraId="7CD0A918" w14:textId="77777777" w:rsidR="00CE144C" w:rsidRPr="00CE4C37" w:rsidRDefault="00CE144C" w:rsidP="00F04260">
            <w:pPr>
              <w:rPr>
                <w:rFonts w:ascii="Tahoma" w:hAnsi="Tahoma" w:cs="Tahoma"/>
              </w:rPr>
            </w:pPr>
            <w:r w:rsidRPr="00CE4C37">
              <w:rPr>
                <w:rFonts w:ascii="Tahoma" w:hAnsi="Tahoma" w:cs="Tahoma"/>
              </w:rPr>
              <w:t>VAC-OP-TRE-1</w:t>
            </w:r>
          </w:p>
        </w:tc>
        <w:tc>
          <w:tcPr>
            <w:tcW w:w="1145" w:type="dxa"/>
            <w:shd w:val="clear" w:color="auto" w:fill="BDD6EE" w:themeFill="accent1" w:themeFillTint="66"/>
            <w:vAlign w:val="center"/>
          </w:tcPr>
          <w:p w14:paraId="6BF3FB85" w14:textId="77777777" w:rsidR="00CE144C" w:rsidRPr="00CE4C37" w:rsidRDefault="00CE144C" w:rsidP="00F04260">
            <w:pPr>
              <w:rPr>
                <w:rFonts w:ascii="Tahoma" w:hAnsi="Tahoma" w:cs="Tahoma"/>
              </w:rPr>
            </w:pPr>
            <w:r w:rsidRPr="00CE4C37">
              <w:rPr>
                <w:rFonts w:ascii="Tahoma" w:hAnsi="Tahoma" w:cs="Tahoma"/>
              </w:rPr>
              <w:t>GLB</w:t>
            </w:r>
          </w:p>
        </w:tc>
        <w:tc>
          <w:tcPr>
            <w:tcW w:w="5520" w:type="dxa"/>
            <w:shd w:val="clear" w:color="auto" w:fill="BDD6EE" w:themeFill="accent1" w:themeFillTint="66"/>
            <w:vAlign w:val="center"/>
          </w:tcPr>
          <w:p w14:paraId="0A051CA0" w14:textId="77777777" w:rsidR="00CE144C" w:rsidRPr="00CE4C37" w:rsidRDefault="00CE144C" w:rsidP="00F04260">
            <w:pPr>
              <w:rPr>
                <w:rFonts w:ascii="Tahoma" w:hAnsi="Tahoma" w:cs="Tahoma"/>
              </w:rPr>
            </w:pPr>
            <w:r w:rsidRPr="00CE4C37">
              <w:rPr>
                <w:rFonts w:ascii="Tahoma" w:hAnsi="Tahoma" w:cs="Tahoma"/>
              </w:rPr>
              <w:t>TRAZADO Y REPLANTEO</w:t>
            </w:r>
          </w:p>
        </w:tc>
      </w:tr>
    </w:tbl>
    <w:p w14:paraId="6E94D47B" w14:textId="77777777" w:rsidR="00CE144C" w:rsidRPr="00CE4C37" w:rsidRDefault="00CE144C" w:rsidP="00CE144C">
      <w:pPr>
        <w:jc w:val="both"/>
        <w:rPr>
          <w:rFonts w:ascii="Tahoma" w:hAnsi="Tahoma" w:cs="Tahoma"/>
        </w:rPr>
      </w:pPr>
      <w:r w:rsidRPr="00CE4C37">
        <w:rPr>
          <w:rFonts w:ascii="Tahoma" w:hAnsi="Tahoma" w:cs="Tahoma"/>
        </w:rPr>
        <w:t>DESCRIPCIÓN. –</w:t>
      </w:r>
    </w:p>
    <w:p w14:paraId="5EA85EA8" w14:textId="77777777" w:rsidR="00CE144C" w:rsidRPr="00CE4C37" w:rsidRDefault="00CE144C" w:rsidP="00CE144C">
      <w:pPr>
        <w:jc w:val="both"/>
        <w:rPr>
          <w:rFonts w:ascii="Tahoma" w:hAnsi="Tahoma" w:cs="Tahoma"/>
        </w:rPr>
      </w:pPr>
      <w:r w:rsidRPr="00CE4C37">
        <w:rPr>
          <w:rFonts w:ascii="Tahoma" w:hAnsi="Tahoma" w:cs="Tahoma"/>
        </w:rPr>
        <w:t>El ítem comprende los trabajos de TRAZADO Y REPLANTEO, ubicación, replanteo, trazado, alineamiento y nivelación necesarios para la localización en general y en detalle donde se ejecutará la obra, de acuerdo a los planos constructivos, e instrucción del Inspector.</w:t>
      </w:r>
    </w:p>
    <w:p w14:paraId="7C442EAA"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5EBF3594"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herramientas y equipo necesarios para la ejecución de los trabajos, exceptuando los de aporte propio y los mismos deberán ser aprobados por el inspector.</w:t>
      </w:r>
    </w:p>
    <w:p w14:paraId="6877587D"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458A9890" w14:textId="77777777" w:rsidR="00CE144C" w:rsidRPr="00CE4C37" w:rsidRDefault="00CE144C" w:rsidP="00CE144C">
      <w:pPr>
        <w:jc w:val="both"/>
        <w:rPr>
          <w:rFonts w:ascii="Tahoma" w:hAnsi="Tahoma" w:cs="Tahoma"/>
        </w:rPr>
      </w:pPr>
      <w:bookmarkStart w:id="158" w:name="_Hlk164763822"/>
      <w:bookmarkStart w:id="159" w:name="_Hlk164763925"/>
      <w:bookmarkStart w:id="160" w:name="_Hlk99371405"/>
      <w:r w:rsidRPr="00CE4C37">
        <w:rPr>
          <w:rFonts w:ascii="Tahoma" w:hAnsi="Tahoma" w:cs="Tahoma"/>
        </w:rPr>
        <w:t>Previo al inicio de la ejecución del presente ítem</w:t>
      </w:r>
      <w:bookmarkEnd w:id="158"/>
      <w:r w:rsidRPr="00CE4C37">
        <w:rPr>
          <w:rFonts w:ascii="Tahoma" w:hAnsi="Tahoma" w:cs="Tahoma"/>
        </w:rPr>
        <w:t>, el Inspector deberá instruir a la Entidad Ejecutora en un plazo no mayor a 24 horas desde la emisión de la orden de proceder, el inicio de las gestiones para la obtención del Certificado de no propiedad de los beneficiarios y sus conyugues.</w:t>
      </w:r>
    </w:p>
    <w:p w14:paraId="710BAE64" w14:textId="77777777" w:rsidR="00CE144C" w:rsidRPr="00CE4C37" w:rsidRDefault="00CE144C" w:rsidP="00CE144C">
      <w:pPr>
        <w:jc w:val="both"/>
        <w:rPr>
          <w:rFonts w:ascii="Tahoma" w:hAnsi="Tahoma" w:cs="Tahoma"/>
        </w:rPr>
      </w:pPr>
      <w:r w:rsidRPr="00CE4C37">
        <w:rPr>
          <w:rFonts w:ascii="Tahoma" w:hAnsi="Tahoma" w:cs="Tahoma"/>
        </w:rPr>
        <w:t>El Inspector del Proyecto y el personal técnico/social de la Entidad Ejecutora deberán verificar la documentación del Certificado de no Propiedad antes de iniciar con las actividades físicas de Obra.</w:t>
      </w:r>
    </w:p>
    <w:p w14:paraId="682E299D" w14:textId="77777777" w:rsidR="00CE144C" w:rsidRPr="00CE4C37" w:rsidRDefault="00CE144C" w:rsidP="00CE144C">
      <w:pPr>
        <w:jc w:val="both"/>
        <w:rPr>
          <w:rFonts w:ascii="Tahoma" w:hAnsi="Tahoma" w:cs="Tahoma"/>
        </w:rPr>
      </w:pPr>
      <w:r w:rsidRPr="00CE4C37">
        <w:rPr>
          <w:rFonts w:ascii="Tahoma" w:hAnsi="Tahoma" w:cs="Tahoma"/>
        </w:rPr>
        <w:t>Una vez realizadas las actividades anteriormente mencionadas, el Inspector de proyecto proporcionará al Entidad Ejecutora los puntos de referencia para el trazado y alineación del eje de la obra.</w:t>
      </w:r>
    </w:p>
    <w:bookmarkEnd w:id="159"/>
    <w:p w14:paraId="4DFF4C78" w14:textId="77777777" w:rsidR="00CE144C" w:rsidRPr="00CE4C37" w:rsidRDefault="00CE144C" w:rsidP="00CE144C">
      <w:pPr>
        <w:jc w:val="both"/>
        <w:rPr>
          <w:rFonts w:ascii="Tahoma" w:hAnsi="Tahoma" w:cs="Tahoma"/>
        </w:rPr>
      </w:pPr>
      <w:r w:rsidRPr="00CE4C37">
        <w:rPr>
          <w:rFonts w:ascii="Tahoma" w:hAnsi="Tahoma" w:cs="Tahoma"/>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562568AA" w14:textId="77777777" w:rsidR="00CE144C" w:rsidRPr="00CE4C37" w:rsidRDefault="00CE144C" w:rsidP="00CE144C">
      <w:pPr>
        <w:jc w:val="both"/>
        <w:rPr>
          <w:rFonts w:ascii="Tahoma" w:hAnsi="Tahoma" w:cs="Tahoma"/>
        </w:rPr>
      </w:pPr>
      <w:r w:rsidRPr="00CE4C37">
        <w:rPr>
          <w:rFonts w:ascii="Tahoma" w:hAnsi="Tahoma" w:cs="Tahoma"/>
        </w:rPr>
        <w:t>Se traza la forma del perímetro de la obra y se señalan los ejes y/o contornos donde se debe situar la cimentación.</w:t>
      </w:r>
    </w:p>
    <w:p w14:paraId="742D3020" w14:textId="77777777" w:rsidR="00CE144C" w:rsidRPr="00CE4C37" w:rsidRDefault="00CE144C" w:rsidP="00CE144C">
      <w:pPr>
        <w:jc w:val="both"/>
        <w:rPr>
          <w:rFonts w:ascii="Tahoma" w:hAnsi="Tahoma" w:cs="Tahoma"/>
        </w:rPr>
      </w:pPr>
      <w:r w:rsidRPr="00CE4C37">
        <w:rPr>
          <w:rFonts w:ascii="Tahoma" w:hAnsi="Tahoma" w:cs="Tahoma"/>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049C2AD3" w14:textId="77777777" w:rsidR="00CE144C" w:rsidRPr="00CE4C37" w:rsidRDefault="00CE144C" w:rsidP="00CE144C">
      <w:pPr>
        <w:jc w:val="both"/>
        <w:rPr>
          <w:rFonts w:ascii="Tahoma" w:hAnsi="Tahoma" w:cs="Tahoma"/>
        </w:rPr>
      </w:pPr>
      <w:r w:rsidRPr="00CE4C37">
        <w:rPr>
          <w:rFonts w:ascii="Tahoma" w:hAnsi="Tahoma" w:cs="Tahoma"/>
        </w:rPr>
        <w:t>El trazado deberá ser aprobado por escrito por el Inspector de proyectos con anterioridad a la iniciación de cualquier trabajo de excavación.</w:t>
      </w:r>
    </w:p>
    <w:bookmarkEnd w:id="160"/>
    <w:p w14:paraId="7623830B" w14:textId="77777777" w:rsidR="00CE144C" w:rsidRPr="00CE4C37" w:rsidRDefault="00CE144C" w:rsidP="00CE144C">
      <w:pPr>
        <w:jc w:val="both"/>
        <w:rPr>
          <w:rFonts w:ascii="Tahoma" w:hAnsi="Tahoma" w:cs="Tahoma"/>
        </w:rPr>
      </w:pPr>
      <w:r w:rsidRPr="00CE4C37">
        <w:rPr>
          <w:rFonts w:ascii="Tahoma" w:hAnsi="Tahoma" w:cs="Tahoma"/>
        </w:rPr>
        <w:t>MEDICIÓN. –</w:t>
      </w:r>
    </w:p>
    <w:p w14:paraId="4B672525" w14:textId="77777777" w:rsidR="00CE144C" w:rsidRPr="00CE4C37" w:rsidRDefault="00CE144C" w:rsidP="00CE144C">
      <w:pPr>
        <w:jc w:val="both"/>
        <w:rPr>
          <w:rFonts w:ascii="Tahoma" w:hAnsi="Tahoma" w:cs="Tahoma"/>
        </w:rPr>
      </w:pPr>
      <w:r w:rsidRPr="00CE4C37">
        <w:rPr>
          <w:rFonts w:ascii="Tahoma" w:hAnsi="Tahoma" w:cs="Tahoma"/>
        </w:rPr>
        <w:t>El trazado y replanteo será medido en forma global a lo largo de los ejes de construcción establecidos en los planos, previa verificación y aprobación por el inspector.</w:t>
      </w:r>
    </w:p>
    <w:p w14:paraId="4F08E8DD" w14:textId="77777777" w:rsidR="00CE144C" w:rsidRPr="00CE4C37" w:rsidRDefault="00CE144C" w:rsidP="00CE144C">
      <w:pPr>
        <w:jc w:val="both"/>
        <w:rPr>
          <w:rFonts w:ascii="Tahoma" w:hAnsi="Tahoma" w:cs="Tahoma"/>
        </w:rPr>
      </w:pPr>
      <w:r w:rsidRPr="00CE4C37">
        <w:rPr>
          <w:rFonts w:ascii="Tahoma" w:hAnsi="Tahoma" w:cs="Tahoma"/>
        </w:rPr>
        <w:t>APORTE PROPIO. -</w:t>
      </w:r>
    </w:p>
    <w:p w14:paraId="23DA39C2" w14:textId="77777777" w:rsidR="00CE144C" w:rsidRPr="00CE4C37" w:rsidRDefault="00CE144C" w:rsidP="00CE144C">
      <w:pPr>
        <w:jc w:val="both"/>
        <w:rPr>
          <w:rFonts w:ascii="Tahoma" w:hAnsi="Tahoma" w:cs="Tahoma"/>
        </w:rPr>
      </w:pPr>
      <w:r w:rsidRPr="00CE4C37">
        <w:rPr>
          <w:rFonts w:ascii="Tahoma" w:hAnsi="Tahoma" w:cs="Tahoma"/>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5E6884B" w14:textId="77777777" w:rsidR="00CE144C" w:rsidRPr="00CE4C37" w:rsidRDefault="00CE144C" w:rsidP="00CE144C">
      <w:pPr>
        <w:jc w:val="both"/>
        <w:rPr>
          <w:rFonts w:ascii="Tahoma" w:hAnsi="Tahoma" w:cs="Tahoma"/>
        </w:rPr>
      </w:pPr>
      <w:r w:rsidRPr="00CE4C37">
        <w:rPr>
          <w:rFonts w:ascii="Tahoma" w:hAnsi="Tahoma" w:cs="Tahoma"/>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CE144C" w:rsidRPr="00CE4C37" w14:paraId="613FE821" w14:textId="77777777" w:rsidTr="00F04260">
        <w:tc>
          <w:tcPr>
            <w:tcW w:w="584" w:type="dxa"/>
            <w:shd w:val="clear" w:color="auto" w:fill="1F3864" w:themeFill="accent5" w:themeFillShade="80"/>
          </w:tcPr>
          <w:p w14:paraId="78075D4A"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4D92DAFD"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tcPr>
          <w:p w14:paraId="15E80689"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014F7B75"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0120D3F5" w14:textId="77777777" w:rsidTr="00F04260">
        <w:tc>
          <w:tcPr>
            <w:tcW w:w="584" w:type="dxa"/>
            <w:shd w:val="clear" w:color="auto" w:fill="BDD6EE" w:themeFill="accent1" w:themeFillTint="66"/>
          </w:tcPr>
          <w:p w14:paraId="6BB935C5" w14:textId="77777777" w:rsidR="00CE144C" w:rsidRPr="00CE4C37" w:rsidRDefault="00CE144C" w:rsidP="00F04260">
            <w:pPr>
              <w:jc w:val="both"/>
              <w:rPr>
                <w:rFonts w:ascii="Tahoma" w:hAnsi="Tahoma" w:cs="Tahoma"/>
              </w:rPr>
            </w:pPr>
            <w:r w:rsidRPr="00CE4C37">
              <w:rPr>
                <w:rFonts w:ascii="Tahoma" w:hAnsi="Tahoma" w:cs="Tahoma"/>
              </w:rPr>
              <w:t>2</w:t>
            </w:r>
          </w:p>
        </w:tc>
        <w:tc>
          <w:tcPr>
            <w:tcW w:w="2385" w:type="dxa"/>
            <w:shd w:val="clear" w:color="auto" w:fill="BDD6EE" w:themeFill="accent1" w:themeFillTint="66"/>
            <w:vAlign w:val="center"/>
          </w:tcPr>
          <w:p w14:paraId="3B50AE91" w14:textId="77777777" w:rsidR="00CE144C" w:rsidRPr="00CE4C37" w:rsidRDefault="00CE144C" w:rsidP="00F04260">
            <w:pPr>
              <w:jc w:val="both"/>
              <w:rPr>
                <w:rFonts w:ascii="Tahoma" w:hAnsi="Tahoma" w:cs="Tahoma"/>
              </w:rPr>
            </w:pPr>
            <w:r w:rsidRPr="00CE4C37">
              <w:rPr>
                <w:rFonts w:ascii="Tahoma" w:hAnsi="Tahoma" w:cs="Tahoma"/>
              </w:rPr>
              <w:t>VAC-OG-EXC-1</w:t>
            </w:r>
          </w:p>
        </w:tc>
        <w:tc>
          <w:tcPr>
            <w:tcW w:w="1145" w:type="dxa"/>
            <w:shd w:val="clear" w:color="auto" w:fill="BDD6EE" w:themeFill="accent1" w:themeFillTint="66"/>
            <w:vAlign w:val="center"/>
          </w:tcPr>
          <w:p w14:paraId="2145CF03" w14:textId="77777777" w:rsidR="00CE144C" w:rsidRPr="00CE4C37" w:rsidRDefault="00CE144C" w:rsidP="00F04260">
            <w:pPr>
              <w:jc w:val="both"/>
              <w:rPr>
                <w:rFonts w:ascii="Tahoma" w:hAnsi="Tahoma" w:cs="Tahoma"/>
              </w:rPr>
            </w:pPr>
            <w:r w:rsidRPr="00CE4C37">
              <w:rPr>
                <w:rFonts w:ascii="Tahoma" w:hAnsi="Tahoma" w:cs="Tahoma"/>
              </w:rPr>
              <w:t>M3</w:t>
            </w:r>
          </w:p>
        </w:tc>
        <w:tc>
          <w:tcPr>
            <w:tcW w:w="5520" w:type="dxa"/>
            <w:shd w:val="clear" w:color="auto" w:fill="BDD6EE" w:themeFill="accent1" w:themeFillTint="66"/>
            <w:vAlign w:val="center"/>
          </w:tcPr>
          <w:p w14:paraId="0E2373DE" w14:textId="77777777" w:rsidR="00CE144C" w:rsidRPr="00CE4C37" w:rsidRDefault="00CE144C" w:rsidP="00F04260">
            <w:pPr>
              <w:jc w:val="both"/>
              <w:rPr>
                <w:rFonts w:ascii="Tahoma" w:hAnsi="Tahoma" w:cs="Tahoma"/>
              </w:rPr>
            </w:pPr>
            <w:r w:rsidRPr="00CE4C37">
              <w:rPr>
                <w:rFonts w:ascii="Tahoma" w:hAnsi="Tahoma" w:cs="Tahoma"/>
              </w:rPr>
              <w:t>EXCAVACIÓN DE 0 A 2,50 M (SIN AGOTAMIENTO)</w:t>
            </w:r>
          </w:p>
        </w:tc>
      </w:tr>
    </w:tbl>
    <w:p w14:paraId="63701C58" w14:textId="77777777" w:rsidR="00CE144C" w:rsidRPr="00CE4C37" w:rsidRDefault="00CE144C" w:rsidP="00CE144C">
      <w:pPr>
        <w:jc w:val="both"/>
        <w:rPr>
          <w:rFonts w:ascii="Tahoma" w:hAnsi="Tahoma" w:cs="Tahoma"/>
        </w:rPr>
      </w:pPr>
      <w:r w:rsidRPr="00CE4C37">
        <w:rPr>
          <w:rFonts w:ascii="Tahoma" w:hAnsi="Tahoma" w:cs="Tahoma"/>
        </w:rPr>
        <w:t>DESCRIPCIÓN. –</w:t>
      </w:r>
    </w:p>
    <w:p w14:paraId="5EFC3A9A" w14:textId="77777777" w:rsidR="00CE144C" w:rsidRPr="00CE4C37" w:rsidRDefault="00CE144C" w:rsidP="00CE144C">
      <w:pPr>
        <w:jc w:val="both"/>
        <w:rPr>
          <w:rFonts w:ascii="Tahoma" w:hAnsi="Tahoma" w:cs="Tahoma"/>
        </w:rPr>
      </w:pPr>
      <w:r w:rsidRPr="00CE4C37">
        <w:rPr>
          <w:rFonts w:ascii="Tahoma" w:hAnsi="Tahoma" w:cs="Tahoma"/>
        </w:rPr>
        <w:lastRenderedPageBreak/>
        <w:t>El ítem comprende todos los trabajos de EXCAVACIÓN DE 0 A 2,50 M (SIN AGOTAMIENTO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0D611B10"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6157E49D" w14:textId="77777777" w:rsidR="00CE144C" w:rsidRPr="00CE4C37" w:rsidRDefault="00CE144C" w:rsidP="00CE144C">
      <w:pPr>
        <w:jc w:val="both"/>
        <w:rPr>
          <w:rFonts w:ascii="Tahoma" w:hAnsi="Tahoma" w:cs="Tahoma"/>
        </w:rPr>
      </w:pPr>
      <w:r w:rsidRPr="00CE4C37">
        <w:rPr>
          <w:rFonts w:ascii="Tahoma" w:hAnsi="Tahoma" w:cs="Tahoma"/>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03EA56E5"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50144C55" w14:textId="77777777" w:rsidR="00CE144C" w:rsidRPr="00CE4C37" w:rsidRDefault="00CE144C" w:rsidP="00CE144C">
      <w:pPr>
        <w:jc w:val="both"/>
        <w:rPr>
          <w:rFonts w:ascii="Tahoma" w:hAnsi="Tahoma" w:cs="Tahoma"/>
        </w:rPr>
      </w:pPr>
      <w:r w:rsidRPr="00CE4C37">
        <w:rPr>
          <w:rFonts w:ascii="Tahoma" w:hAnsi="Tahoma" w:cs="Tahoma"/>
        </w:rPr>
        <w:t>Una vez que el replanteo de las fundaciones hubiera sido aprobado por el Inspector, se podrá dar comienzo a las excavaciones correspondientes, para tal efecto, se procederá con el aflojamiento y extracción de los materiales en las áreas demarcadas.</w:t>
      </w:r>
    </w:p>
    <w:p w14:paraId="35C13B1C" w14:textId="77777777" w:rsidR="00CE144C" w:rsidRPr="00CE4C37" w:rsidRDefault="00CE144C" w:rsidP="00CE144C">
      <w:pPr>
        <w:jc w:val="both"/>
        <w:rPr>
          <w:rFonts w:ascii="Tahoma" w:hAnsi="Tahoma" w:cs="Tahoma"/>
        </w:rPr>
      </w:pPr>
      <w:r w:rsidRPr="00CE4C37">
        <w:rPr>
          <w:rFonts w:ascii="Tahoma" w:hAnsi="Tahoma" w:cs="Tahoma"/>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51058008" w14:textId="77777777" w:rsidR="00CE144C" w:rsidRPr="00CE4C37" w:rsidRDefault="00CE144C" w:rsidP="00CE144C">
      <w:pPr>
        <w:jc w:val="both"/>
        <w:rPr>
          <w:rFonts w:ascii="Tahoma" w:hAnsi="Tahoma" w:cs="Tahoma"/>
        </w:rPr>
      </w:pPr>
      <w:r w:rsidRPr="00CE4C37">
        <w:rPr>
          <w:rFonts w:ascii="Tahoma" w:hAnsi="Tahoma" w:cs="Tahoma"/>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5B0D8B18" w14:textId="77777777" w:rsidR="00CE144C" w:rsidRPr="00CE4C37" w:rsidRDefault="00CE144C" w:rsidP="00CE144C">
      <w:pPr>
        <w:jc w:val="both"/>
        <w:rPr>
          <w:rFonts w:ascii="Tahoma" w:hAnsi="Tahoma" w:cs="Tahoma"/>
        </w:rPr>
      </w:pPr>
      <w:r w:rsidRPr="00CE4C37">
        <w:rPr>
          <w:rFonts w:ascii="Tahoma" w:hAnsi="Tahoma" w:cs="Tahoma"/>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319E0FE8" w14:textId="77777777" w:rsidR="00CE144C" w:rsidRPr="00CE4C37" w:rsidRDefault="00CE144C" w:rsidP="00CE144C">
      <w:pPr>
        <w:jc w:val="both"/>
        <w:rPr>
          <w:rFonts w:ascii="Tahoma" w:hAnsi="Tahoma" w:cs="Tahoma"/>
        </w:rPr>
      </w:pPr>
      <w:r w:rsidRPr="00CE4C37">
        <w:rPr>
          <w:rFonts w:ascii="Tahoma" w:hAnsi="Tahoma" w:cs="Tahoma"/>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17D4F83F" w14:textId="77777777" w:rsidR="00CE144C" w:rsidRPr="00CE4C37" w:rsidRDefault="00CE144C" w:rsidP="00CE144C">
      <w:pPr>
        <w:jc w:val="both"/>
        <w:rPr>
          <w:rFonts w:ascii="Tahoma" w:hAnsi="Tahoma" w:cs="Tahoma"/>
        </w:rPr>
      </w:pPr>
      <w:r w:rsidRPr="00CE4C37">
        <w:rPr>
          <w:rFonts w:ascii="Tahoma" w:hAnsi="Tahoma" w:cs="Tahoma"/>
        </w:rPr>
        <w:t xml:space="preserve">Las zanjas o excavaciones terminadas, deberán presentar superficies sin irregularidades y tanto las paredes como el fondo tendrán las dimensiones indicadas en los planos. </w:t>
      </w:r>
    </w:p>
    <w:p w14:paraId="60444EDE" w14:textId="77777777" w:rsidR="00CE144C" w:rsidRPr="00CE4C37" w:rsidRDefault="00CE144C" w:rsidP="00CE144C">
      <w:pPr>
        <w:jc w:val="both"/>
        <w:rPr>
          <w:rFonts w:ascii="Tahoma" w:hAnsi="Tahoma" w:cs="Tahoma"/>
        </w:rPr>
      </w:pPr>
      <w:r w:rsidRPr="00CE4C37">
        <w:rPr>
          <w:rFonts w:ascii="Tahoma" w:hAnsi="Tahoma" w:cs="Tahoma"/>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37928D84" w14:textId="77777777" w:rsidR="00CE144C" w:rsidRPr="00CE4C37" w:rsidRDefault="00CE144C" w:rsidP="00CE144C">
      <w:pPr>
        <w:jc w:val="both"/>
        <w:rPr>
          <w:rFonts w:ascii="Tahoma" w:hAnsi="Tahoma" w:cs="Tahoma"/>
        </w:rPr>
      </w:pPr>
      <w:r w:rsidRPr="00CE4C37">
        <w:rPr>
          <w:rFonts w:ascii="Tahoma" w:hAnsi="Tahoma" w:cs="Tahoma"/>
        </w:rPr>
        <w:t>El retiro del material excedente al botadero autorizado no se contempla en este ítem.</w:t>
      </w:r>
    </w:p>
    <w:tbl>
      <w:tblPr>
        <w:tblW w:w="9634" w:type="dxa"/>
        <w:tblLook w:val="04A0" w:firstRow="1" w:lastRow="0" w:firstColumn="1" w:lastColumn="0" w:noHBand="0" w:noVBand="1"/>
      </w:tblPr>
      <w:tblGrid>
        <w:gridCol w:w="584"/>
        <w:gridCol w:w="2385"/>
        <w:gridCol w:w="1145"/>
        <w:gridCol w:w="5520"/>
      </w:tblGrid>
      <w:tr w:rsidR="00CE144C" w:rsidRPr="00CE4C37" w14:paraId="3CDEE37B" w14:textId="77777777" w:rsidTr="00F04260">
        <w:tc>
          <w:tcPr>
            <w:tcW w:w="584" w:type="dxa"/>
            <w:shd w:val="clear" w:color="auto" w:fill="1F3864" w:themeFill="accent5" w:themeFillShade="80"/>
          </w:tcPr>
          <w:p w14:paraId="0C4BC5E4"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51F37380" w14:textId="77777777" w:rsidR="00CE144C" w:rsidRPr="00CE4C37" w:rsidRDefault="00CE144C" w:rsidP="00F04260">
            <w:pPr>
              <w:jc w:val="both"/>
              <w:rPr>
                <w:rFonts w:ascii="Tahoma" w:hAnsi="Tahoma" w:cs="Tahoma"/>
              </w:rPr>
            </w:pPr>
            <w:r w:rsidRPr="00CE4C37">
              <w:rPr>
                <w:rFonts w:ascii="Tahoma" w:hAnsi="Tahoma" w:cs="Tahoma"/>
              </w:rPr>
              <w:t>CÓDIGO</w:t>
            </w:r>
          </w:p>
        </w:tc>
        <w:tc>
          <w:tcPr>
            <w:tcW w:w="1145" w:type="dxa"/>
            <w:shd w:val="clear" w:color="auto" w:fill="1F3864" w:themeFill="accent5" w:themeFillShade="80"/>
          </w:tcPr>
          <w:p w14:paraId="03A2CDC5"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17BCB0FF"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567DD928" w14:textId="77777777" w:rsidTr="00F04260">
        <w:tc>
          <w:tcPr>
            <w:tcW w:w="584" w:type="dxa"/>
            <w:shd w:val="clear" w:color="auto" w:fill="BDD6EE" w:themeFill="accent1" w:themeFillTint="66"/>
          </w:tcPr>
          <w:p w14:paraId="4DC9AC0A" w14:textId="77777777" w:rsidR="00CE144C" w:rsidRPr="00CE4C37" w:rsidRDefault="00CE144C" w:rsidP="00F04260">
            <w:pPr>
              <w:jc w:val="both"/>
              <w:rPr>
                <w:rFonts w:ascii="Tahoma" w:hAnsi="Tahoma" w:cs="Tahoma"/>
              </w:rPr>
            </w:pPr>
            <w:r w:rsidRPr="00CE4C37">
              <w:rPr>
                <w:rFonts w:ascii="Tahoma" w:hAnsi="Tahoma" w:cs="Tahoma"/>
              </w:rPr>
              <w:t>3</w:t>
            </w:r>
          </w:p>
        </w:tc>
        <w:tc>
          <w:tcPr>
            <w:tcW w:w="2385" w:type="dxa"/>
            <w:shd w:val="clear" w:color="auto" w:fill="BDD6EE" w:themeFill="accent1" w:themeFillTint="66"/>
            <w:vAlign w:val="center"/>
          </w:tcPr>
          <w:p w14:paraId="4CD9EAFA" w14:textId="77777777" w:rsidR="00CE144C" w:rsidRPr="00CE4C37" w:rsidRDefault="00CE144C" w:rsidP="00F04260">
            <w:pPr>
              <w:jc w:val="both"/>
              <w:rPr>
                <w:rFonts w:ascii="Tahoma" w:hAnsi="Tahoma" w:cs="Tahoma"/>
              </w:rPr>
            </w:pPr>
            <w:r w:rsidRPr="00CE4C37">
              <w:rPr>
                <w:rFonts w:ascii="Tahoma" w:hAnsi="Tahoma" w:cs="Tahoma"/>
              </w:rPr>
              <w:t>VAC-OG-CIM-1</w:t>
            </w:r>
          </w:p>
        </w:tc>
        <w:tc>
          <w:tcPr>
            <w:tcW w:w="1145" w:type="dxa"/>
            <w:shd w:val="clear" w:color="auto" w:fill="BDD6EE" w:themeFill="accent1" w:themeFillTint="66"/>
            <w:vAlign w:val="center"/>
          </w:tcPr>
          <w:p w14:paraId="5F184F83" w14:textId="77777777" w:rsidR="00CE144C" w:rsidRPr="00CE4C37" w:rsidRDefault="00CE144C" w:rsidP="00F04260">
            <w:pPr>
              <w:jc w:val="both"/>
              <w:rPr>
                <w:rFonts w:ascii="Tahoma" w:hAnsi="Tahoma" w:cs="Tahoma"/>
              </w:rPr>
            </w:pPr>
            <w:r w:rsidRPr="00CE4C37">
              <w:rPr>
                <w:rFonts w:ascii="Tahoma" w:hAnsi="Tahoma" w:cs="Tahoma"/>
              </w:rPr>
              <w:t>M3</w:t>
            </w:r>
          </w:p>
        </w:tc>
        <w:tc>
          <w:tcPr>
            <w:tcW w:w="5520" w:type="dxa"/>
            <w:shd w:val="clear" w:color="auto" w:fill="BDD6EE" w:themeFill="accent1" w:themeFillTint="66"/>
          </w:tcPr>
          <w:p w14:paraId="42AF3480" w14:textId="77777777" w:rsidR="00CE144C" w:rsidRPr="00CE4C37" w:rsidRDefault="00CE144C" w:rsidP="00F04260">
            <w:pPr>
              <w:jc w:val="both"/>
              <w:rPr>
                <w:rFonts w:ascii="Tahoma" w:hAnsi="Tahoma" w:cs="Tahoma"/>
              </w:rPr>
            </w:pPr>
            <w:r w:rsidRPr="00CE4C37">
              <w:rPr>
                <w:rFonts w:ascii="Tahoma" w:hAnsi="Tahoma" w:cs="Tahoma"/>
              </w:rPr>
              <w:t>CIMIENTO DE HORMIGÓN CICLÓPEO</w:t>
            </w:r>
          </w:p>
        </w:tc>
      </w:tr>
    </w:tbl>
    <w:p w14:paraId="3500B863" w14:textId="77777777" w:rsidR="00CE144C" w:rsidRPr="00CE4C37" w:rsidRDefault="00CE144C" w:rsidP="00CE144C">
      <w:pPr>
        <w:jc w:val="both"/>
        <w:rPr>
          <w:rFonts w:ascii="Tahoma" w:hAnsi="Tahoma" w:cs="Tahoma"/>
        </w:rPr>
      </w:pPr>
      <w:r w:rsidRPr="00CE4C37">
        <w:rPr>
          <w:rFonts w:ascii="Tahoma" w:hAnsi="Tahoma" w:cs="Tahoma"/>
        </w:rPr>
        <w:t>DESCRIPCIÓN. –</w:t>
      </w:r>
    </w:p>
    <w:p w14:paraId="77AE742B" w14:textId="77777777" w:rsidR="00CE144C" w:rsidRPr="00CE4C37" w:rsidRDefault="00CE144C" w:rsidP="00CE144C">
      <w:pPr>
        <w:jc w:val="both"/>
        <w:rPr>
          <w:rFonts w:ascii="Tahoma" w:hAnsi="Tahoma" w:cs="Tahoma"/>
        </w:rPr>
      </w:pPr>
      <w:r w:rsidRPr="00CE4C37">
        <w:rPr>
          <w:rFonts w:ascii="Tahoma" w:hAnsi="Tahoma" w:cs="Tahoma"/>
        </w:rPr>
        <w:t>Este ítem se refiere a la construcción de cimientos de hormigón ciclópeo con 50% piedra desplazadora, de acuerdo a las dimensiones, dosificaciones de hormigón y otros detalles señalados en los planos constructivos, e instrucciones de Inspector de proyecto.</w:t>
      </w:r>
    </w:p>
    <w:p w14:paraId="7AAB9D63"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24C1E444"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D5EBD93" w14:textId="77777777" w:rsidR="00CE144C" w:rsidRPr="00CE4C37" w:rsidRDefault="00CE144C" w:rsidP="00CE144C">
      <w:pPr>
        <w:jc w:val="both"/>
        <w:rPr>
          <w:rFonts w:ascii="Tahoma" w:hAnsi="Tahoma" w:cs="Tahoma"/>
        </w:rPr>
      </w:pPr>
      <w:r w:rsidRPr="00CE4C37">
        <w:rPr>
          <w:rFonts w:ascii="Tahoma" w:hAnsi="Tahoma" w:cs="Tahoma"/>
        </w:rPr>
        <w:t>La entidad ejecutora deberá cumplir con los requisitos establecidos en la Norma Boliviana del Hormigón Armado CBH-87 para los materiales que cubre esta norma.</w:t>
      </w:r>
    </w:p>
    <w:p w14:paraId="769B8511" w14:textId="77777777" w:rsidR="00CE144C" w:rsidRPr="00CE4C37" w:rsidRDefault="00CE144C" w:rsidP="00CE144C">
      <w:pPr>
        <w:jc w:val="both"/>
        <w:rPr>
          <w:rFonts w:ascii="Tahoma" w:hAnsi="Tahoma" w:cs="Tahoma"/>
        </w:rPr>
      </w:pPr>
      <w:r w:rsidRPr="00CE4C37">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74CE71E" w14:textId="77777777" w:rsidR="00CE144C" w:rsidRPr="00CE4C37" w:rsidRDefault="00CE144C" w:rsidP="00CE144C">
      <w:pPr>
        <w:jc w:val="both"/>
        <w:rPr>
          <w:rFonts w:ascii="Tahoma" w:hAnsi="Tahoma" w:cs="Tahoma"/>
        </w:rPr>
      </w:pPr>
      <w:r w:rsidRPr="00CE4C37">
        <w:rPr>
          <w:rFonts w:ascii="Tahoma" w:hAnsi="Tahoma" w:cs="Tahoma"/>
        </w:rPr>
        <w:lastRenderedPageBreak/>
        <w:t>FORMA DE EJECUCIÓN. –</w:t>
      </w:r>
    </w:p>
    <w:p w14:paraId="6C4B532C" w14:textId="77777777" w:rsidR="00CE144C" w:rsidRPr="00CE4C37" w:rsidRDefault="00CE144C" w:rsidP="00CE144C">
      <w:pPr>
        <w:jc w:val="both"/>
        <w:rPr>
          <w:rFonts w:ascii="Tahoma" w:hAnsi="Tahoma" w:cs="Tahoma"/>
        </w:rPr>
      </w:pPr>
      <w:r w:rsidRPr="00CE4C37">
        <w:rPr>
          <w:rFonts w:ascii="Tahoma" w:hAnsi="Tahoma" w:cs="Tahoma"/>
        </w:rPr>
        <w:t>En cuanto a la preparación, encofrado, mezclado, transporte, hormigonado, compactación, desencofrado, curado y protección de los hormigones deberán cumplir con la norma CBH-87 y normativa técnica al respecto.</w:t>
      </w:r>
    </w:p>
    <w:p w14:paraId="20C2A0B1" w14:textId="77777777" w:rsidR="00CE144C" w:rsidRPr="00CE4C37" w:rsidRDefault="00CE144C" w:rsidP="00CE144C">
      <w:pPr>
        <w:jc w:val="both"/>
        <w:rPr>
          <w:rFonts w:ascii="Tahoma" w:hAnsi="Tahoma" w:cs="Tahoma"/>
        </w:rPr>
      </w:pPr>
      <w:r w:rsidRPr="00CE4C37">
        <w:rPr>
          <w:rFonts w:ascii="Tahoma" w:hAnsi="Tahoma" w:cs="Tahoma"/>
        </w:rPr>
        <w:t>En general, el cimiento de hormigón ciclópeo deberá cumplir con las siguientes directrices referidas a la ejecución:</w:t>
      </w:r>
    </w:p>
    <w:p w14:paraId="659B7ABE" w14:textId="77777777" w:rsidR="00CE144C" w:rsidRPr="00CE4C37" w:rsidRDefault="00CE144C" w:rsidP="00CE144C">
      <w:pPr>
        <w:jc w:val="both"/>
        <w:rPr>
          <w:rFonts w:ascii="Tahoma" w:hAnsi="Tahoma" w:cs="Tahoma"/>
        </w:rPr>
      </w:pPr>
      <w:r w:rsidRPr="00CE4C37">
        <w:rPr>
          <w:rFonts w:ascii="Tahoma" w:hAnsi="Tahoma" w:cs="Tahoma"/>
        </w:rPr>
        <w:t>Limpieza y Preparación</w:t>
      </w:r>
    </w:p>
    <w:p w14:paraId="18C0C010" w14:textId="77777777" w:rsidR="00CE144C" w:rsidRPr="00CE4C37" w:rsidRDefault="00CE144C" w:rsidP="00CE144C">
      <w:pPr>
        <w:jc w:val="both"/>
        <w:rPr>
          <w:rFonts w:ascii="Tahoma" w:hAnsi="Tahoma" w:cs="Tahoma"/>
        </w:rPr>
      </w:pPr>
      <w:r w:rsidRPr="00CE4C37">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594F503" w14:textId="77777777" w:rsidR="00CE144C" w:rsidRPr="00CE4C37" w:rsidRDefault="00CE144C" w:rsidP="00CE144C">
      <w:pPr>
        <w:jc w:val="both"/>
        <w:rPr>
          <w:rFonts w:ascii="Tahoma" w:hAnsi="Tahoma" w:cs="Tahoma"/>
        </w:rPr>
      </w:pPr>
      <w:r w:rsidRPr="00CE4C37">
        <w:rPr>
          <w:rFonts w:ascii="Tahoma" w:hAnsi="Tahoma" w:cs="Tahoma"/>
        </w:rPr>
        <w:t>Luego de haber emparejado el fondo de la excavación se deberá vaciar una capa de hormigón pobre con dosificación 1:3:5 en un espesor de 5 cm.</w:t>
      </w:r>
    </w:p>
    <w:p w14:paraId="2E884DB5" w14:textId="77777777" w:rsidR="00CE144C" w:rsidRPr="00CE4C37" w:rsidRDefault="00CE144C" w:rsidP="00CE144C">
      <w:pPr>
        <w:jc w:val="both"/>
        <w:rPr>
          <w:rFonts w:ascii="Tahoma" w:hAnsi="Tahoma" w:cs="Tahoma"/>
        </w:rPr>
      </w:pPr>
      <w:r w:rsidRPr="00CE4C37">
        <w:rPr>
          <w:rFonts w:ascii="Tahoma" w:hAnsi="Tahoma" w:cs="Tahoma"/>
        </w:rPr>
        <w:t>Mezclado</w:t>
      </w:r>
    </w:p>
    <w:p w14:paraId="3E19D585" w14:textId="77777777" w:rsidR="00CE144C" w:rsidRPr="00CE4C37" w:rsidRDefault="00CE144C" w:rsidP="00CE144C">
      <w:pPr>
        <w:jc w:val="both"/>
        <w:rPr>
          <w:rFonts w:ascii="Tahoma" w:hAnsi="Tahoma" w:cs="Tahoma"/>
        </w:rPr>
      </w:pPr>
      <w:r w:rsidRPr="00CE4C37">
        <w:rPr>
          <w:rFonts w:ascii="Tahoma" w:hAnsi="Tahoma" w:cs="Tahoma"/>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00213513" w14:textId="77777777" w:rsidR="00CE144C" w:rsidRPr="00CE4C37" w:rsidRDefault="00CE144C" w:rsidP="00CE144C">
      <w:pPr>
        <w:jc w:val="both"/>
        <w:rPr>
          <w:rFonts w:ascii="Tahoma" w:hAnsi="Tahoma" w:cs="Tahoma"/>
        </w:rPr>
      </w:pPr>
      <w:r w:rsidRPr="00CE4C37">
        <w:rPr>
          <w:rFonts w:ascii="Tahoma" w:hAnsi="Tahoma" w:cs="Tahoma"/>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14FDC0A5" w14:textId="77777777" w:rsidR="00CE144C" w:rsidRPr="00CE4C37" w:rsidRDefault="00CE144C" w:rsidP="00CE144C">
      <w:pPr>
        <w:jc w:val="both"/>
        <w:rPr>
          <w:rFonts w:ascii="Tahoma" w:hAnsi="Tahoma" w:cs="Tahoma"/>
        </w:rPr>
      </w:pPr>
      <w:r w:rsidRPr="00CE4C37">
        <w:rPr>
          <w:rFonts w:ascii="Tahoma" w:hAnsi="Tahoma" w:cs="Tahoma"/>
        </w:rPr>
        <w:t>Para esta tarea:</w:t>
      </w:r>
    </w:p>
    <w:p w14:paraId="65D429E5" w14:textId="77777777" w:rsidR="00CE144C" w:rsidRPr="00CE4C37" w:rsidRDefault="00CE144C" w:rsidP="00CE144C">
      <w:pPr>
        <w:jc w:val="both"/>
        <w:rPr>
          <w:rFonts w:ascii="Tahoma" w:hAnsi="Tahoma" w:cs="Tahoma"/>
        </w:rPr>
      </w:pPr>
      <w:r w:rsidRPr="00CE4C37">
        <w:rPr>
          <w:rFonts w:ascii="Tahoma" w:hAnsi="Tahoma" w:cs="Tahoma"/>
        </w:rPr>
        <w:t>Sé utilizarán una o más hormigoneras de capacidad adecuada y se empleará personal especializado para su manejo.</w:t>
      </w:r>
    </w:p>
    <w:p w14:paraId="175827FE" w14:textId="77777777" w:rsidR="00CE144C" w:rsidRPr="00CE4C37" w:rsidRDefault="00CE144C" w:rsidP="00CE144C">
      <w:pPr>
        <w:jc w:val="both"/>
        <w:rPr>
          <w:rFonts w:ascii="Tahoma" w:hAnsi="Tahoma" w:cs="Tahoma"/>
        </w:rPr>
      </w:pPr>
      <w:r w:rsidRPr="00CE4C37">
        <w:rPr>
          <w:rFonts w:ascii="Tahoma" w:hAnsi="Tahoma" w:cs="Tahoma"/>
        </w:rPr>
        <w:t>Periódicamente se verificará la uniformidad del mezclado.</w:t>
      </w:r>
    </w:p>
    <w:p w14:paraId="2C02F33F" w14:textId="77777777" w:rsidR="00CE144C" w:rsidRPr="00CE4C37" w:rsidRDefault="00CE144C" w:rsidP="00CE144C">
      <w:pPr>
        <w:jc w:val="both"/>
        <w:rPr>
          <w:rFonts w:ascii="Tahoma" w:hAnsi="Tahoma" w:cs="Tahoma"/>
        </w:rPr>
      </w:pPr>
      <w:r w:rsidRPr="00CE4C37">
        <w:rPr>
          <w:rFonts w:ascii="Tahoma" w:hAnsi="Tahoma" w:cs="Tahoma"/>
        </w:rPr>
        <w:t>Los materiales componentes serán introducidos en el orden siguiente:</w:t>
      </w:r>
    </w:p>
    <w:p w14:paraId="083A85AB" w14:textId="77777777" w:rsidR="00CE144C" w:rsidRPr="00CE4C37" w:rsidRDefault="00CE144C" w:rsidP="00CE144C">
      <w:pPr>
        <w:jc w:val="both"/>
        <w:rPr>
          <w:rFonts w:ascii="Tahoma" w:hAnsi="Tahoma" w:cs="Tahoma"/>
        </w:rPr>
      </w:pPr>
      <w:r w:rsidRPr="00CE4C37">
        <w:rPr>
          <w:rFonts w:ascii="Tahoma" w:hAnsi="Tahoma" w:cs="Tahoma"/>
        </w:rPr>
        <w:t>Una parte del agua del mezclado (aproximadamente la mitad)</w:t>
      </w:r>
    </w:p>
    <w:p w14:paraId="48269310" w14:textId="77777777" w:rsidR="00CE144C" w:rsidRPr="00CE4C37" w:rsidRDefault="00CE144C" w:rsidP="00CE144C">
      <w:pPr>
        <w:jc w:val="both"/>
        <w:rPr>
          <w:rFonts w:ascii="Tahoma" w:hAnsi="Tahoma" w:cs="Tahoma"/>
        </w:rPr>
      </w:pPr>
      <w:r w:rsidRPr="00CE4C37">
        <w:rPr>
          <w:rFonts w:ascii="Tahoma"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0AE4B185" w14:textId="77777777" w:rsidR="00CE144C" w:rsidRPr="00CE4C37" w:rsidRDefault="00CE144C" w:rsidP="00CE144C">
      <w:pPr>
        <w:jc w:val="both"/>
        <w:rPr>
          <w:rFonts w:ascii="Tahoma" w:hAnsi="Tahoma" w:cs="Tahoma"/>
        </w:rPr>
      </w:pPr>
      <w:r w:rsidRPr="00CE4C37">
        <w:rPr>
          <w:rFonts w:ascii="Tahoma" w:hAnsi="Tahoma" w:cs="Tahoma"/>
        </w:rPr>
        <w:t>La grava.</w:t>
      </w:r>
    </w:p>
    <w:p w14:paraId="027AF397" w14:textId="77777777" w:rsidR="00CE144C" w:rsidRPr="00CE4C37" w:rsidRDefault="00CE144C" w:rsidP="00CE144C">
      <w:pPr>
        <w:jc w:val="both"/>
        <w:rPr>
          <w:rFonts w:ascii="Tahoma" w:hAnsi="Tahoma" w:cs="Tahoma"/>
        </w:rPr>
      </w:pPr>
      <w:r w:rsidRPr="00CE4C37">
        <w:rPr>
          <w:rFonts w:ascii="Tahoma" w:hAnsi="Tahoma" w:cs="Tahoma"/>
        </w:rPr>
        <w:t>El resto del agua de amasado.</w:t>
      </w:r>
    </w:p>
    <w:p w14:paraId="41DFAB24" w14:textId="77777777" w:rsidR="00CE144C" w:rsidRPr="00CE4C37" w:rsidRDefault="00CE144C" w:rsidP="00CE144C">
      <w:pPr>
        <w:jc w:val="both"/>
        <w:rPr>
          <w:rFonts w:ascii="Tahoma" w:hAnsi="Tahoma" w:cs="Tahoma"/>
        </w:rPr>
      </w:pPr>
      <w:r w:rsidRPr="00CE4C37">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CB56244" w14:textId="77777777" w:rsidR="00CE144C" w:rsidRPr="00CE4C37" w:rsidRDefault="00CE144C" w:rsidP="00CE144C">
      <w:pPr>
        <w:jc w:val="both"/>
        <w:rPr>
          <w:rFonts w:ascii="Tahoma" w:hAnsi="Tahoma" w:cs="Tahoma"/>
        </w:rPr>
      </w:pPr>
      <w:r w:rsidRPr="00CE4C37">
        <w:rPr>
          <w:rFonts w:ascii="Tahoma" w:hAnsi="Tahoma" w:cs="Tahoma"/>
        </w:rPr>
        <w:t xml:space="preserve">No se permitirá cargar la hormigonera antes de haberse procedido a descargarla totalmente de la batida anterior. </w:t>
      </w:r>
    </w:p>
    <w:p w14:paraId="1587A18C" w14:textId="77777777" w:rsidR="00CE144C" w:rsidRPr="00CE4C37" w:rsidRDefault="00CE144C" w:rsidP="00CE144C">
      <w:pPr>
        <w:jc w:val="both"/>
        <w:rPr>
          <w:rFonts w:ascii="Tahoma" w:hAnsi="Tahoma" w:cs="Tahoma"/>
        </w:rPr>
      </w:pPr>
      <w:r w:rsidRPr="00CE4C37">
        <w:rPr>
          <w:rFonts w:ascii="Tahoma" w:hAnsi="Tahoma" w:cs="Tahoma"/>
        </w:rPr>
        <w:t>El mezclado manual queda expresamente prohibido.</w:t>
      </w:r>
    </w:p>
    <w:p w14:paraId="0F4D3F58" w14:textId="77777777" w:rsidR="00CE144C" w:rsidRPr="00CE4C37" w:rsidRDefault="00CE144C" w:rsidP="00CE144C">
      <w:pPr>
        <w:jc w:val="both"/>
        <w:rPr>
          <w:rFonts w:ascii="Tahoma" w:hAnsi="Tahoma" w:cs="Tahoma"/>
        </w:rPr>
      </w:pPr>
      <w:r w:rsidRPr="00CE4C37">
        <w:rPr>
          <w:rFonts w:ascii="Tahoma" w:hAnsi="Tahoma" w:cs="Tahoma"/>
        </w:rPr>
        <w:t>El hormigón será de una consistencia tal que se asegure su trabajabilidad y la manipulación de masas compactas, densas, con aspecto y coloración uniformes.</w:t>
      </w:r>
    </w:p>
    <w:p w14:paraId="2183D163" w14:textId="77777777" w:rsidR="00CE144C" w:rsidRPr="00CE4C37" w:rsidRDefault="00CE144C" w:rsidP="00CE144C">
      <w:pPr>
        <w:jc w:val="both"/>
        <w:rPr>
          <w:rFonts w:ascii="Tahoma" w:hAnsi="Tahoma" w:cs="Tahoma"/>
        </w:rPr>
      </w:pPr>
      <w:r w:rsidRPr="00CE4C37">
        <w:rPr>
          <w:rFonts w:ascii="Tahoma" w:hAnsi="Tahoma" w:cs="Tahom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3969"/>
      </w:tblGrid>
      <w:tr w:rsidR="00CE144C" w:rsidRPr="00CE4C37" w14:paraId="3A44E96E" w14:textId="77777777" w:rsidTr="00F04260">
        <w:trPr>
          <w:trHeight w:val="20"/>
          <w:jc w:val="center"/>
        </w:trPr>
        <w:tc>
          <w:tcPr>
            <w:tcW w:w="1980" w:type="dxa"/>
            <w:shd w:val="clear" w:color="auto" w:fill="D9D9D9" w:themeFill="background1" w:themeFillShade="D9"/>
            <w:vAlign w:val="center"/>
          </w:tcPr>
          <w:p w14:paraId="59048234" w14:textId="77777777" w:rsidR="00CE144C" w:rsidRPr="00CE4C37" w:rsidRDefault="00CE144C" w:rsidP="00F04260">
            <w:pPr>
              <w:jc w:val="both"/>
              <w:rPr>
                <w:rFonts w:ascii="Tahoma" w:hAnsi="Tahoma" w:cs="Tahoma"/>
              </w:rPr>
            </w:pPr>
            <w:r w:rsidRPr="00CE4C37">
              <w:rPr>
                <w:rFonts w:ascii="Tahoma" w:hAnsi="Tahoma" w:cs="Tahoma"/>
              </w:rPr>
              <w:t>DOSIFICACIÓN</w:t>
            </w:r>
          </w:p>
        </w:tc>
        <w:tc>
          <w:tcPr>
            <w:tcW w:w="3969" w:type="dxa"/>
            <w:shd w:val="clear" w:color="auto" w:fill="D9D9D9" w:themeFill="background1" w:themeFillShade="D9"/>
            <w:vAlign w:val="center"/>
          </w:tcPr>
          <w:p w14:paraId="1D03EA6C" w14:textId="77777777" w:rsidR="00CE144C" w:rsidRPr="00CE4C37" w:rsidRDefault="00CE144C" w:rsidP="00F04260">
            <w:pPr>
              <w:jc w:val="both"/>
              <w:rPr>
                <w:rFonts w:ascii="Tahoma" w:hAnsi="Tahoma" w:cs="Tahoma"/>
              </w:rPr>
            </w:pPr>
            <w:r w:rsidRPr="00CE4C37">
              <w:rPr>
                <w:rFonts w:ascii="Tahoma" w:hAnsi="Tahoma" w:cs="Tahoma"/>
              </w:rPr>
              <w:t>CANTIDAD MÍNIMA DE CEMENTO Kg/m3</w:t>
            </w:r>
          </w:p>
        </w:tc>
      </w:tr>
      <w:tr w:rsidR="00CE144C" w:rsidRPr="00CE4C37" w14:paraId="25FD9FEF" w14:textId="77777777" w:rsidTr="00F04260">
        <w:trPr>
          <w:trHeight w:val="20"/>
          <w:jc w:val="center"/>
        </w:trPr>
        <w:tc>
          <w:tcPr>
            <w:tcW w:w="1980" w:type="dxa"/>
            <w:shd w:val="clear" w:color="auto" w:fill="auto"/>
            <w:vAlign w:val="center"/>
          </w:tcPr>
          <w:p w14:paraId="00BC03A5" w14:textId="77777777" w:rsidR="00CE144C" w:rsidRPr="00CE4C37" w:rsidRDefault="00CE144C" w:rsidP="00F04260">
            <w:pPr>
              <w:jc w:val="both"/>
              <w:rPr>
                <w:rFonts w:ascii="Tahoma" w:hAnsi="Tahoma" w:cs="Tahoma"/>
              </w:rPr>
            </w:pPr>
            <w:r w:rsidRPr="00CE4C37">
              <w:rPr>
                <w:rFonts w:ascii="Tahoma" w:hAnsi="Tahoma" w:cs="Tahoma"/>
              </w:rPr>
              <w:t>1:2:3</w:t>
            </w:r>
          </w:p>
        </w:tc>
        <w:tc>
          <w:tcPr>
            <w:tcW w:w="3969" w:type="dxa"/>
            <w:shd w:val="clear" w:color="auto" w:fill="auto"/>
            <w:vAlign w:val="center"/>
          </w:tcPr>
          <w:p w14:paraId="47E48CE2" w14:textId="77777777" w:rsidR="00CE144C" w:rsidRPr="00CE4C37" w:rsidRDefault="00CE144C" w:rsidP="00F04260">
            <w:pPr>
              <w:jc w:val="both"/>
              <w:rPr>
                <w:rFonts w:ascii="Tahoma" w:hAnsi="Tahoma" w:cs="Tahoma"/>
              </w:rPr>
            </w:pPr>
            <w:r w:rsidRPr="00CE4C37">
              <w:rPr>
                <w:rFonts w:ascii="Tahoma" w:hAnsi="Tahoma" w:cs="Tahoma"/>
              </w:rPr>
              <w:t>350</w:t>
            </w:r>
          </w:p>
        </w:tc>
      </w:tr>
      <w:tr w:rsidR="00CE144C" w:rsidRPr="00CE4C37" w14:paraId="631FD105" w14:textId="77777777" w:rsidTr="00F04260">
        <w:trPr>
          <w:trHeight w:val="20"/>
          <w:jc w:val="center"/>
        </w:trPr>
        <w:tc>
          <w:tcPr>
            <w:tcW w:w="1980" w:type="dxa"/>
            <w:shd w:val="clear" w:color="auto" w:fill="auto"/>
            <w:vAlign w:val="center"/>
          </w:tcPr>
          <w:p w14:paraId="0DED4CFF" w14:textId="77777777" w:rsidR="00CE144C" w:rsidRPr="00CE4C37" w:rsidRDefault="00CE144C" w:rsidP="00F04260">
            <w:pPr>
              <w:jc w:val="both"/>
              <w:rPr>
                <w:rFonts w:ascii="Tahoma" w:hAnsi="Tahoma" w:cs="Tahoma"/>
              </w:rPr>
            </w:pPr>
            <w:r w:rsidRPr="00CE4C37">
              <w:rPr>
                <w:rFonts w:ascii="Tahoma" w:hAnsi="Tahoma" w:cs="Tahoma"/>
              </w:rPr>
              <w:t>1:2:4</w:t>
            </w:r>
          </w:p>
        </w:tc>
        <w:tc>
          <w:tcPr>
            <w:tcW w:w="3969" w:type="dxa"/>
            <w:shd w:val="clear" w:color="auto" w:fill="auto"/>
            <w:vAlign w:val="center"/>
          </w:tcPr>
          <w:p w14:paraId="63AF9CD0" w14:textId="77777777" w:rsidR="00CE144C" w:rsidRPr="00CE4C37" w:rsidRDefault="00CE144C" w:rsidP="00F04260">
            <w:pPr>
              <w:jc w:val="both"/>
              <w:rPr>
                <w:rFonts w:ascii="Tahoma" w:hAnsi="Tahoma" w:cs="Tahoma"/>
              </w:rPr>
            </w:pPr>
            <w:r w:rsidRPr="00CE4C37">
              <w:rPr>
                <w:rFonts w:ascii="Tahoma" w:hAnsi="Tahoma" w:cs="Tahoma"/>
              </w:rPr>
              <w:t>300</w:t>
            </w:r>
          </w:p>
        </w:tc>
      </w:tr>
      <w:tr w:rsidR="00CE144C" w:rsidRPr="00CE4C37" w14:paraId="0415602F" w14:textId="77777777" w:rsidTr="00F04260">
        <w:trPr>
          <w:trHeight w:val="20"/>
          <w:jc w:val="center"/>
        </w:trPr>
        <w:tc>
          <w:tcPr>
            <w:tcW w:w="1980" w:type="dxa"/>
            <w:shd w:val="clear" w:color="auto" w:fill="auto"/>
            <w:vAlign w:val="center"/>
          </w:tcPr>
          <w:p w14:paraId="56A29783" w14:textId="77777777" w:rsidR="00CE144C" w:rsidRPr="00CE4C37" w:rsidRDefault="00CE144C" w:rsidP="00F04260">
            <w:pPr>
              <w:jc w:val="both"/>
              <w:rPr>
                <w:rFonts w:ascii="Tahoma" w:hAnsi="Tahoma" w:cs="Tahoma"/>
              </w:rPr>
            </w:pPr>
            <w:r w:rsidRPr="00CE4C37">
              <w:rPr>
                <w:rFonts w:ascii="Tahoma" w:hAnsi="Tahoma" w:cs="Tahoma"/>
              </w:rPr>
              <w:t>1:3:4</w:t>
            </w:r>
          </w:p>
        </w:tc>
        <w:tc>
          <w:tcPr>
            <w:tcW w:w="3969" w:type="dxa"/>
            <w:shd w:val="clear" w:color="auto" w:fill="auto"/>
            <w:vAlign w:val="center"/>
          </w:tcPr>
          <w:p w14:paraId="369B6F9B" w14:textId="77777777" w:rsidR="00CE144C" w:rsidRPr="00CE4C37" w:rsidRDefault="00CE144C" w:rsidP="00F04260">
            <w:pPr>
              <w:jc w:val="both"/>
              <w:rPr>
                <w:rFonts w:ascii="Tahoma" w:hAnsi="Tahoma" w:cs="Tahoma"/>
              </w:rPr>
            </w:pPr>
            <w:r w:rsidRPr="00CE4C37">
              <w:rPr>
                <w:rFonts w:ascii="Tahoma" w:hAnsi="Tahoma" w:cs="Tahoma"/>
              </w:rPr>
              <w:t>265</w:t>
            </w:r>
          </w:p>
        </w:tc>
      </w:tr>
      <w:tr w:rsidR="00CE144C" w:rsidRPr="00CE4C37" w14:paraId="3CC6CC7C" w14:textId="77777777" w:rsidTr="00F04260">
        <w:trPr>
          <w:trHeight w:val="20"/>
          <w:jc w:val="center"/>
        </w:trPr>
        <w:tc>
          <w:tcPr>
            <w:tcW w:w="1980" w:type="dxa"/>
            <w:shd w:val="clear" w:color="auto" w:fill="auto"/>
            <w:vAlign w:val="center"/>
          </w:tcPr>
          <w:p w14:paraId="43179A81" w14:textId="77777777" w:rsidR="00CE144C" w:rsidRPr="00CE4C37" w:rsidRDefault="00CE144C" w:rsidP="00F04260">
            <w:pPr>
              <w:jc w:val="both"/>
              <w:rPr>
                <w:rFonts w:ascii="Tahoma" w:hAnsi="Tahoma" w:cs="Tahoma"/>
              </w:rPr>
            </w:pPr>
            <w:r w:rsidRPr="00CE4C37">
              <w:rPr>
                <w:rFonts w:ascii="Tahoma" w:hAnsi="Tahoma" w:cs="Tahoma"/>
              </w:rPr>
              <w:t>1:3:5</w:t>
            </w:r>
          </w:p>
        </w:tc>
        <w:tc>
          <w:tcPr>
            <w:tcW w:w="3969" w:type="dxa"/>
            <w:shd w:val="clear" w:color="auto" w:fill="auto"/>
            <w:vAlign w:val="center"/>
          </w:tcPr>
          <w:p w14:paraId="7B8F1FE0" w14:textId="77777777" w:rsidR="00CE144C" w:rsidRPr="00CE4C37" w:rsidRDefault="00CE144C" w:rsidP="00F04260">
            <w:pPr>
              <w:jc w:val="both"/>
              <w:rPr>
                <w:rFonts w:ascii="Tahoma" w:hAnsi="Tahoma" w:cs="Tahoma"/>
              </w:rPr>
            </w:pPr>
            <w:r w:rsidRPr="00CE4C37">
              <w:rPr>
                <w:rFonts w:ascii="Tahoma" w:hAnsi="Tahoma" w:cs="Tahoma"/>
              </w:rPr>
              <w:t>235</w:t>
            </w:r>
          </w:p>
        </w:tc>
      </w:tr>
    </w:tbl>
    <w:p w14:paraId="319F917B" w14:textId="77777777" w:rsidR="00CE144C" w:rsidRPr="00CE4C37" w:rsidRDefault="00CE144C" w:rsidP="00CE144C">
      <w:pPr>
        <w:jc w:val="both"/>
        <w:rPr>
          <w:rFonts w:ascii="Tahoma" w:hAnsi="Tahoma" w:cs="Tahoma"/>
        </w:rPr>
      </w:pPr>
    </w:p>
    <w:p w14:paraId="519CECC1" w14:textId="77777777" w:rsidR="00CE144C" w:rsidRPr="00CE4C37" w:rsidRDefault="00CE144C" w:rsidP="00CE144C">
      <w:pPr>
        <w:jc w:val="both"/>
        <w:rPr>
          <w:rFonts w:ascii="Tahoma" w:hAnsi="Tahoma" w:cs="Tahoma"/>
        </w:rPr>
      </w:pPr>
      <w:r w:rsidRPr="00CE4C37">
        <w:rPr>
          <w:rFonts w:ascii="Tahoma" w:hAnsi="Tahoma" w:cs="Tahoma"/>
        </w:rPr>
        <w:t>La medición de los áridos en volumen se realizará en recipientes aprobados por el Inspector de proyecto y de preferencia deberán ser metálicos o de madera e indeformables.</w:t>
      </w:r>
    </w:p>
    <w:p w14:paraId="0C33967C" w14:textId="77777777" w:rsidR="00CE144C" w:rsidRPr="00CE4C37" w:rsidRDefault="00CE144C" w:rsidP="00CE144C">
      <w:pPr>
        <w:jc w:val="both"/>
        <w:rPr>
          <w:rFonts w:ascii="Tahoma" w:hAnsi="Tahoma" w:cs="Tahoma"/>
        </w:rPr>
      </w:pPr>
      <w:r w:rsidRPr="00CE4C37">
        <w:rPr>
          <w:rFonts w:ascii="Tahoma" w:hAnsi="Tahoma" w:cs="Tahoma"/>
        </w:rPr>
        <w:t>Las dosificaciones señaladas anteriormente serán empleadas, cuando las mismas no se encuentren especificadas en los planos correspondientes.</w:t>
      </w:r>
    </w:p>
    <w:p w14:paraId="3220DBE1" w14:textId="77777777" w:rsidR="00CE144C" w:rsidRPr="00CE4C37" w:rsidRDefault="00CE144C" w:rsidP="00CE144C">
      <w:pPr>
        <w:jc w:val="both"/>
        <w:rPr>
          <w:rFonts w:ascii="Tahoma" w:hAnsi="Tahoma" w:cs="Tahoma"/>
        </w:rPr>
      </w:pPr>
      <w:r w:rsidRPr="00CE4C37">
        <w:rPr>
          <w:rFonts w:ascii="Tahoma" w:hAnsi="Tahoma" w:cs="Tahoma"/>
        </w:rPr>
        <w:t>Transporte</w:t>
      </w:r>
    </w:p>
    <w:p w14:paraId="31A00F7F" w14:textId="77777777" w:rsidR="00CE144C" w:rsidRPr="00CE4C37" w:rsidRDefault="00CE144C" w:rsidP="00CE144C">
      <w:pPr>
        <w:jc w:val="both"/>
        <w:rPr>
          <w:rFonts w:ascii="Tahoma" w:hAnsi="Tahoma" w:cs="Tahoma"/>
        </w:rPr>
      </w:pPr>
      <w:r w:rsidRPr="00CE4C37">
        <w:rPr>
          <w:rFonts w:ascii="Tahoma" w:hAnsi="Tahoma" w:cs="Tahoma"/>
        </w:rPr>
        <w:t xml:space="preserve">Para el transporte se utilizarán procedimientos concordantes con la composición del hormigón fresco, con el fin de que la mezcla llegue al lugar de su colocación sin experimentar variación de las características </w:t>
      </w:r>
      <w:r w:rsidRPr="00CE4C37">
        <w:rPr>
          <w:rFonts w:ascii="Tahoma" w:hAnsi="Tahoma" w:cs="Tahoma"/>
        </w:rPr>
        <w:lastRenderedPageBreak/>
        <w:t>que poseía recién amasada, es decir, sin presentar disgregación, intrusión de cuerpos extraños, cambios en el contenido de agua.</w:t>
      </w:r>
    </w:p>
    <w:p w14:paraId="647F3CEC" w14:textId="77777777" w:rsidR="00CE144C" w:rsidRPr="00CE4C37" w:rsidRDefault="00CE144C" w:rsidP="00CE144C">
      <w:pPr>
        <w:jc w:val="both"/>
        <w:rPr>
          <w:rFonts w:ascii="Tahoma" w:hAnsi="Tahoma" w:cs="Tahoma"/>
        </w:rPr>
      </w:pPr>
      <w:r w:rsidRPr="00CE4C37">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00511603" w14:textId="77777777" w:rsidR="00CE144C" w:rsidRPr="00CE4C37" w:rsidRDefault="00CE144C" w:rsidP="00CE144C">
      <w:pPr>
        <w:jc w:val="both"/>
        <w:rPr>
          <w:rFonts w:ascii="Tahoma" w:hAnsi="Tahoma" w:cs="Tahoma"/>
        </w:rPr>
      </w:pPr>
      <w:r w:rsidRPr="00CE4C37">
        <w:rPr>
          <w:rFonts w:ascii="Tahoma" w:hAnsi="Tahoma" w:cs="Tahoma"/>
        </w:rPr>
        <w:t>Para los medios corrientes de transporte, el hormigón debe colocarse en su posición definitiva dentro de los encofrados, antes de que transcurran 30 minutos desde su preparación.</w:t>
      </w:r>
    </w:p>
    <w:p w14:paraId="41C61043" w14:textId="77777777" w:rsidR="00CE144C" w:rsidRPr="00CE4C37" w:rsidRDefault="00CE144C" w:rsidP="00CE144C">
      <w:pPr>
        <w:jc w:val="both"/>
        <w:rPr>
          <w:rFonts w:ascii="Tahoma" w:hAnsi="Tahoma" w:cs="Tahoma"/>
        </w:rPr>
      </w:pPr>
      <w:r w:rsidRPr="00CE4C37">
        <w:rPr>
          <w:rFonts w:ascii="Tahoma" w:hAnsi="Tahoma" w:cs="Tahoma"/>
        </w:rPr>
        <w:t>Hormigonado</w:t>
      </w:r>
    </w:p>
    <w:p w14:paraId="666AA365" w14:textId="77777777" w:rsidR="00CE144C" w:rsidRPr="00CE4C37" w:rsidRDefault="00CE144C" w:rsidP="00CE144C">
      <w:pPr>
        <w:jc w:val="both"/>
        <w:rPr>
          <w:rFonts w:ascii="Tahoma" w:hAnsi="Tahoma" w:cs="Tahoma"/>
        </w:rPr>
      </w:pPr>
      <w:r w:rsidRPr="00CE4C37">
        <w:rPr>
          <w:rFonts w:ascii="Tahoma" w:hAnsi="Tahoma" w:cs="Tahoma"/>
        </w:rPr>
        <w:t>El hormigonado o vaciado deberá cumplir con las exigencias y requisitos establecidos en la Norma CBH-87 para hormigones.</w:t>
      </w:r>
    </w:p>
    <w:p w14:paraId="240B45BD" w14:textId="77777777" w:rsidR="00CE144C" w:rsidRPr="00CE4C37" w:rsidRDefault="00CE144C" w:rsidP="00CE144C">
      <w:pPr>
        <w:jc w:val="both"/>
        <w:rPr>
          <w:rFonts w:ascii="Tahoma" w:hAnsi="Tahoma" w:cs="Tahoma"/>
        </w:rPr>
      </w:pPr>
      <w:r w:rsidRPr="00CE4C37">
        <w:rPr>
          <w:rFonts w:ascii="Tahoma" w:hAnsi="Tahoma" w:cs="Tahoma"/>
        </w:rPr>
        <w:t>No se procederá al vaciado de los elementos sin antes contar con la autorización del Inspector de proyecto. Asimismo, el vaciado se realizará de acuerdo a un plan de trabajo previamente autorizado por el Inspector.</w:t>
      </w:r>
    </w:p>
    <w:p w14:paraId="5F7F3AA6" w14:textId="77777777" w:rsidR="00CE144C" w:rsidRPr="00CE4C37" w:rsidRDefault="00CE144C" w:rsidP="00CE144C">
      <w:pPr>
        <w:jc w:val="both"/>
        <w:rPr>
          <w:rFonts w:ascii="Tahoma" w:hAnsi="Tahoma" w:cs="Tahoma"/>
        </w:rPr>
      </w:pPr>
      <w:r w:rsidRPr="00CE4C37">
        <w:rPr>
          <w:rFonts w:ascii="Tahoma" w:hAnsi="Tahoma" w:cs="Tahoma"/>
        </w:rPr>
        <w:t>En cuanto al inicio del vaciado, se colocará la primera capa de hormigón simple cuyo espesor no será mayor a 30 cm, las piedras serán previamente lavadas y humedecidas al momento de ser colocadas en la mezcla y deberán desplazar el hormigón sin tener contacto con el encofrado o terreno hasta lograr desplazar el 50% del volumen ejecutado se precederá con el chuseado o vibrado a fin de evitar cangrejeras.</w:t>
      </w:r>
    </w:p>
    <w:p w14:paraId="2EF9EE16" w14:textId="77777777" w:rsidR="00CE144C" w:rsidRPr="00CE4C37" w:rsidRDefault="00CE144C" w:rsidP="00CE144C">
      <w:pPr>
        <w:jc w:val="both"/>
        <w:rPr>
          <w:rFonts w:ascii="Tahoma" w:hAnsi="Tahoma" w:cs="Tahoma"/>
        </w:rPr>
      </w:pPr>
      <w:r w:rsidRPr="00CE4C37">
        <w:rPr>
          <w:rFonts w:ascii="Tahoma" w:hAnsi="Tahoma" w:cs="Tahoma"/>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52F9E87" w14:textId="77777777" w:rsidR="00CE144C" w:rsidRPr="00CE4C37" w:rsidRDefault="00CE144C" w:rsidP="00CE144C">
      <w:pPr>
        <w:jc w:val="both"/>
        <w:rPr>
          <w:rFonts w:ascii="Tahoma" w:hAnsi="Tahoma" w:cs="Tahoma"/>
        </w:rPr>
      </w:pPr>
      <w:r w:rsidRPr="00CE4C37">
        <w:rPr>
          <w:rFonts w:ascii="Tahoma" w:hAnsi="Tahoma" w:cs="Tahoma"/>
        </w:rPr>
        <w:t>La ejecución se continuará por capas, y siguiendo el mismo procedimiento indicado antes para lograr una efectiva unión vertical y horizontal.</w:t>
      </w:r>
    </w:p>
    <w:p w14:paraId="4EE18765" w14:textId="77777777" w:rsidR="00CE144C" w:rsidRPr="00CE4C37" w:rsidRDefault="00CE144C" w:rsidP="00CE144C">
      <w:pPr>
        <w:jc w:val="both"/>
        <w:rPr>
          <w:rFonts w:ascii="Tahoma" w:hAnsi="Tahoma" w:cs="Tahoma"/>
        </w:rPr>
      </w:pPr>
      <w:r w:rsidRPr="00CE4C37">
        <w:rPr>
          <w:rFonts w:ascii="Tahoma" w:hAnsi="Tahoma" w:cs="Tahoma"/>
        </w:rPr>
        <w:t>El hormigón será mezclado en las cantidades necesarias para su uso inmediato. Se rechazará todo hormigón que tenga 30 minutos o más a partir del momento de mezclado.</w:t>
      </w:r>
    </w:p>
    <w:p w14:paraId="3D140C2D" w14:textId="77777777" w:rsidR="00CE144C" w:rsidRPr="00CE4C37" w:rsidRDefault="00CE144C" w:rsidP="00CE144C">
      <w:pPr>
        <w:jc w:val="both"/>
        <w:rPr>
          <w:rFonts w:ascii="Tahoma" w:hAnsi="Tahoma" w:cs="Tahoma"/>
        </w:rPr>
      </w:pPr>
      <w:r w:rsidRPr="00CE4C37">
        <w:rPr>
          <w:rFonts w:ascii="Tahoma" w:hAnsi="Tahoma" w:cs="Tahoma"/>
        </w:rPr>
        <w:t>Compactación</w:t>
      </w:r>
    </w:p>
    <w:p w14:paraId="4523F60F" w14:textId="77777777" w:rsidR="00CE144C" w:rsidRPr="00CE4C37" w:rsidRDefault="00CE144C" w:rsidP="00CE144C">
      <w:pPr>
        <w:jc w:val="both"/>
        <w:rPr>
          <w:rFonts w:ascii="Tahoma" w:hAnsi="Tahoma" w:cs="Tahoma"/>
        </w:rPr>
      </w:pPr>
      <w:r w:rsidRPr="00CE4C37">
        <w:rPr>
          <w:rFonts w:ascii="Tahoma" w:hAnsi="Tahoma" w:cs="Tahoma"/>
        </w:rPr>
        <w:t>Se deberá tener cuidado que el hormigón penetre en forma completa en los espacios entre piedra y piedra, valiéndose para ello de golpes y chuceados con varillas de fierro, con el objetivo de evitar cangrejeras en el hormigón.</w:t>
      </w:r>
    </w:p>
    <w:p w14:paraId="0FA383E1" w14:textId="77777777" w:rsidR="00CE144C" w:rsidRPr="00CE4C37" w:rsidRDefault="00CE144C" w:rsidP="00CE144C">
      <w:pPr>
        <w:jc w:val="both"/>
        <w:rPr>
          <w:rFonts w:ascii="Tahoma" w:hAnsi="Tahoma" w:cs="Tahoma"/>
        </w:rPr>
      </w:pPr>
      <w:r w:rsidRPr="00CE4C37">
        <w:rPr>
          <w:rFonts w:ascii="Tahoma" w:hAnsi="Tahoma" w:cs="Tahoma"/>
        </w:rPr>
        <w:t>Protección y Curado</w:t>
      </w:r>
    </w:p>
    <w:p w14:paraId="0F070DD5" w14:textId="77777777" w:rsidR="00CE144C" w:rsidRPr="00CE4C37" w:rsidRDefault="00CE144C" w:rsidP="00CE144C">
      <w:pPr>
        <w:jc w:val="both"/>
        <w:rPr>
          <w:rFonts w:ascii="Tahoma" w:hAnsi="Tahoma" w:cs="Tahoma"/>
        </w:rPr>
      </w:pPr>
      <w:r w:rsidRPr="00CE4C37">
        <w:rPr>
          <w:rFonts w:ascii="Tahoma" w:hAnsi="Tahoma" w:cs="Tahoma"/>
        </w:rPr>
        <w:t>Una vez vaciado el hormigón fresco, deberá protegerse contra la lluvia, el viento, sol y en general contra toda acción que lo perjudique.</w:t>
      </w:r>
    </w:p>
    <w:p w14:paraId="1CAA559C" w14:textId="77777777" w:rsidR="00CE144C" w:rsidRPr="00CE4C37" w:rsidRDefault="00CE144C" w:rsidP="00CE144C">
      <w:pPr>
        <w:jc w:val="both"/>
        <w:rPr>
          <w:rFonts w:ascii="Tahoma" w:hAnsi="Tahoma" w:cs="Tahoma"/>
        </w:rPr>
      </w:pPr>
      <w:r w:rsidRPr="00CE4C37">
        <w:rPr>
          <w:rFonts w:ascii="Tahoma" w:hAnsi="Tahoma" w:cs="Tahoma"/>
        </w:rPr>
        <w:t>El hormigón será protegido manteniéndose a una temperatura superior a 5°C por lo menos durante 96 horas.</w:t>
      </w:r>
    </w:p>
    <w:p w14:paraId="4DA3021C" w14:textId="77777777" w:rsidR="00CE144C" w:rsidRPr="00CE4C37" w:rsidRDefault="00CE144C" w:rsidP="00CE144C">
      <w:pPr>
        <w:jc w:val="both"/>
        <w:rPr>
          <w:rFonts w:ascii="Tahoma" w:hAnsi="Tahoma" w:cs="Tahoma"/>
        </w:rPr>
      </w:pPr>
    </w:p>
    <w:p w14:paraId="0194CE1B" w14:textId="77777777" w:rsidR="00CE144C" w:rsidRPr="00CE4C37" w:rsidRDefault="00CE144C" w:rsidP="00CE144C">
      <w:pPr>
        <w:jc w:val="both"/>
        <w:rPr>
          <w:rFonts w:ascii="Tahoma" w:hAnsi="Tahoma" w:cs="Tahoma"/>
        </w:rPr>
      </w:pPr>
      <w:r w:rsidRPr="00CE4C37">
        <w:rPr>
          <w:rFonts w:ascii="Tahoma" w:hAnsi="Tahoma" w:cs="Tahoma"/>
        </w:rPr>
        <w:t>El tiempo de curado será el indicado en el proyecto (planos o memoria de cálculo) o lo indicado por la norma CBH-87. En ningún caso el tiempo de curado será menos de 5 días a partir del momento en que se inició el endurecimiento.</w:t>
      </w:r>
    </w:p>
    <w:p w14:paraId="44B3A4CB" w14:textId="77777777" w:rsidR="00CE144C" w:rsidRPr="00CE4C37" w:rsidRDefault="00CE144C" w:rsidP="00CE144C">
      <w:pPr>
        <w:jc w:val="both"/>
        <w:rPr>
          <w:rFonts w:ascii="Tahoma" w:hAnsi="Tahoma" w:cs="Tahoma"/>
        </w:rPr>
      </w:pPr>
      <w:r w:rsidRPr="00CE4C37">
        <w:rPr>
          <w:rFonts w:ascii="Tahoma" w:hAnsi="Tahoma" w:cs="Tahoma"/>
        </w:rPr>
        <w:t>Durante la construcción, queda prohibido aplicar cargas, acumular materiales o maquinarias que signifiquen un peligro en la estabilidad de la estructura.</w:t>
      </w:r>
    </w:p>
    <w:p w14:paraId="3AC5E86C" w14:textId="77777777" w:rsidR="00CE144C" w:rsidRPr="00CE4C37" w:rsidRDefault="00CE144C" w:rsidP="00CE144C">
      <w:pPr>
        <w:jc w:val="both"/>
        <w:rPr>
          <w:rFonts w:ascii="Tahoma" w:hAnsi="Tahoma" w:cs="Tahoma"/>
        </w:rPr>
      </w:pPr>
      <w:r w:rsidRPr="00CE4C37">
        <w:rPr>
          <w:rFonts w:ascii="Tahoma" w:hAnsi="Tahoma" w:cs="Tahoma"/>
        </w:rPr>
        <w:t>Control de Calidad</w:t>
      </w:r>
    </w:p>
    <w:p w14:paraId="55725305" w14:textId="77777777" w:rsidR="00CE144C" w:rsidRPr="00CE4C37" w:rsidRDefault="00CE144C" w:rsidP="00CE144C">
      <w:pPr>
        <w:jc w:val="both"/>
        <w:rPr>
          <w:rFonts w:ascii="Tahoma" w:hAnsi="Tahoma" w:cs="Tahoma"/>
        </w:rPr>
      </w:pPr>
      <w:r w:rsidRPr="00CE4C37">
        <w:rPr>
          <w:rFonts w:ascii="Tahoma" w:hAnsi="Tahoma" w:cs="Tahoma"/>
        </w:rPr>
        <w:t>Todas las operaciones de la Obra deberán ser controladas mediante ensayos e inspecciones, no eximiéndose la responsabilidad de la entidad ejecutora en caso de encontrarse cualquier defecto en forma posterior.</w:t>
      </w:r>
    </w:p>
    <w:p w14:paraId="1DE7D437" w14:textId="77777777" w:rsidR="00CE144C" w:rsidRPr="00CE4C37" w:rsidRDefault="00CE144C" w:rsidP="00CE144C">
      <w:pPr>
        <w:jc w:val="both"/>
        <w:rPr>
          <w:rFonts w:ascii="Tahoma" w:hAnsi="Tahoma" w:cs="Tahoma"/>
        </w:rPr>
      </w:pPr>
      <w:r w:rsidRPr="00CE4C37">
        <w:rPr>
          <w:rFonts w:ascii="Tahoma" w:hAnsi="Tahoma" w:cs="Tahoma"/>
        </w:rPr>
        <w:t>Los ensayos a realizar serán los requeridos por la normativa CBH-87 pudiendo la entidad ejecutora realizar ensayos adicionales los cuales deberán ser indicados en su propuesta.</w:t>
      </w:r>
    </w:p>
    <w:p w14:paraId="61C4FCF3" w14:textId="77777777" w:rsidR="00CE144C" w:rsidRPr="00CE4C37" w:rsidRDefault="00CE144C" w:rsidP="00CE144C">
      <w:pPr>
        <w:jc w:val="both"/>
        <w:rPr>
          <w:rFonts w:ascii="Tahoma" w:hAnsi="Tahoma" w:cs="Tahoma"/>
        </w:rPr>
      </w:pPr>
      <w:r w:rsidRPr="00CE4C37">
        <w:rPr>
          <w:rFonts w:ascii="Tahoma" w:hAnsi="Tahoma" w:cs="Tahoma"/>
        </w:rPr>
        <w:t>Para todos los casos, el nivel de control será el indicado en los planos constructivos o memoria de cálculo o, en ausencia de dicha indicación, se asumirá un nivel de control normal.</w:t>
      </w:r>
    </w:p>
    <w:p w14:paraId="5D28CE3E" w14:textId="77777777" w:rsidR="00CE144C" w:rsidRPr="00CE4C37" w:rsidRDefault="00CE144C" w:rsidP="00CE144C">
      <w:pPr>
        <w:jc w:val="both"/>
        <w:rPr>
          <w:rFonts w:ascii="Tahoma" w:hAnsi="Tahoma" w:cs="Tahoma"/>
        </w:rPr>
      </w:pPr>
      <w:r w:rsidRPr="00CE4C37">
        <w:rPr>
          <w:rFonts w:ascii="Tahoma" w:hAnsi="Tahoma" w:cs="Tahoma"/>
        </w:rPr>
        <w:t>Ensayos a Realizar</w:t>
      </w:r>
    </w:p>
    <w:p w14:paraId="017D03CF" w14:textId="77777777" w:rsidR="00CE144C" w:rsidRPr="00CE4C37" w:rsidRDefault="00CE144C" w:rsidP="00CE144C">
      <w:pPr>
        <w:jc w:val="both"/>
        <w:rPr>
          <w:rFonts w:ascii="Tahoma" w:hAnsi="Tahoma" w:cs="Tahoma"/>
        </w:rPr>
      </w:pPr>
      <w:r w:rsidRPr="00CE4C37">
        <w:rPr>
          <w:rFonts w:ascii="Tahoma" w:hAnsi="Tahoma" w:cs="Tahoma"/>
        </w:rPr>
        <w:t>En el caso del presente ítem mínimamente se realizarán los siguientes ensayos de calidad:</w:t>
      </w:r>
    </w:p>
    <w:p w14:paraId="3407C32A" w14:textId="77777777" w:rsidR="00CE144C" w:rsidRPr="00CE4C37" w:rsidRDefault="00CE144C" w:rsidP="00CE144C">
      <w:pPr>
        <w:jc w:val="both"/>
        <w:rPr>
          <w:rFonts w:ascii="Tahoma" w:hAnsi="Tahoma" w:cs="Tahoma"/>
        </w:rPr>
      </w:pPr>
      <w:r w:rsidRPr="00CE4C37">
        <w:rPr>
          <w:rFonts w:ascii="Tahoma" w:hAnsi="Tahoma" w:cs="Tahoma"/>
        </w:rPr>
        <w:t>Granulometría de los Áridos.</w:t>
      </w:r>
    </w:p>
    <w:p w14:paraId="28D6E71F" w14:textId="77777777" w:rsidR="00CE144C" w:rsidRPr="00CE4C37" w:rsidRDefault="00CE144C" w:rsidP="00CE144C">
      <w:pPr>
        <w:jc w:val="both"/>
        <w:rPr>
          <w:rFonts w:ascii="Tahoma" w:hAnsi="Tahoma" w:cs="Tahoma"/>
        </w:rPr>
      </w:pPr>
      <w:r w:rsidRPr="00CE4C37">
        <w:rPr>
          <w:rFonts w:ascii="Tahoma" w:hAnsi="Tahoma" w:cs="Tahoma"/>
        </w:rPr>
        <w:t>Ensayos de Control de la Resistencia del Hormigón – Probetas Cilíndricas.</w:t>
      </w:r>
    </w:p>
    <w:p w14:paraId="576D4C77" w14:textId="77777777" w:rsidR="00CE144C" w:rsidRPr="00CE4C37" w:rsidRDefault="00CE144C" w:rsidP="00CE144C">
      <w:pPr>
        <w:jc w:val="both"/>
        <w:rPr>
          <w:rFonts w:ascii="Tahoma" w:hAnsi="Tahoma" w:cs="Tahoma"/>
        </w:rPr>
      </w:pPr>
      <w:r w:rsidRPr="00CE4C37">
        <w:rPr>
          <w:rFonts w:ascii="Tahoma" w:hAnsi="Tahoma" w:cs="Tahoma"/>
        </w:rPr>
        <w:t>Ensayos de Control de la Consistencia del Hormigón - Cono de Abraham.</w:t>
      </w:r>
    </w:p>
    <w:p w14:paraId="171B5C45" w14:textId="77777777" w:rsidR="00CE144C" w:rsidRPr="00CE4C37" w:rsidRDefault="00CE144C" w:rsidP="00CE144C">
      <w:pPr>
        <w:jc w:val="both"/>
        <w:rPr>
          <w:rFonts w:ascii="Tahoma" w:hAnsi="Tahoma" w:cs="Tahoma"/>
        </w:rPr>
      </w:pPr>
      <w:r w:rsidRPr="00CE4C37">
        <w:rPr>
          <w:rFonts w:ascii="Tahoma" w:hAnsi="Tahoma" w:cs="Tahoma"/>
        </w:rPr>
        <w:lastRenderedPageBreak/>
        <w:t>Adicionalmente, el Inspector de proyecto indicará la realización de los siguientes ensayos de calidad cuando las condiciones de la obra así lo requieran:</w:t>
      </w:r>
    </w:p>
    <w:p w14:paraId="0FAF7592" w14:textId="77777777" w:rsidR="00CE144C" w:rsidRPr="00CE4C37" w:rsidRDefault="00CE144C" w:rsidP="00CE144C">
      <w:pPr>
        <w:jc w:val="both"/>
        <w:rPr>
          <w:rFonts w:ascii="Tahoma" w:hAnsi="Tahoma" w:cs="Tahoma"/>
        </w:rPr>
      </w:pPr>
      <w:r w:rsidRPr="00CE4C37">
        <w:rPr>
          <w:rFonts w:ascii="Tahoma" w:hAnsi="Tahoma" w:cs="Tahoma"/>
        </w:rPr>
        <w:t>Ensayos de calidad sobre el cemento.</w:t>
      </w:r>
    </w:p>
    <w:p w14:paraId="593E25D9" w14:textId="77777777" w:rsidR="00CE144C" w:rsidRPr="00CE4C37" w:rsidRDefault="00CE144C" w:rsidP="00CE144C">
      <w:pPr>
        <w:jc w:val="both"/>
        <w:rPr>
          <w:rFonts w:ascii="Tahoma" w:hAnsi="Tahoma" w:cs="Tahoma"/>
        </w:rPr>
      </w:pPr>
      <w:r w:rsidRPr="00CE4C37">
        <w:rPr>
          <w:rFonts w:ascii="Tahoma" w:hAnsi="Tahoma" w:cs="Tahoma"/>
        </w:rPr>
        <w:t>Ensayos de calidad de los aceros de refuerzo.</w:t>
      </w:r>
    </w:p>
    <w:p w14:paraId="403EDE6F" w14:textId="77777777" w:rsidR="00CE144C" w:rsidRPr="00CE4C37" w:rsidRDefault="00CE144C" w:rsidP="00CE144C">
      <w:pPr>
        <w:jc w:val="both"/>
        <w:rPr>
          <w:rFonts w:ascii="Tahoma" w:hAnsi="Tahoma" w:cs="Tahoma"/>
        </w:rPr>
      </w:pPr>
      <w:r w:rsidRPr="00CE4C37">
        <w:rPr>
          <w:rFonts w:ascii="Tahoma" w:hAnsi="Tahoma" w:cs="Tahoma"/>
        </w:rPr>
        <w:t>Ensayo de la Máquina de los Ángeles.</w:t>
      </w:r>
    </w:p>
    <w:p w14:paraId="46E811AE" w14:textId="77777777" w:rsidR="00CE144C" w:rsidRPr="00CE4C37" w:rsidRDefault="00CE144C" w:rsidP="00CE144C">
      <w:pPr>
        <w:jc w:val="both"/>
        <w:rPr>
          <w:rFonts w:ascii="Tahoma" w:hAnsi="Tahoma" w:cs="Tahoma"/>
        </w:rPr>
      </w:pPr>
      <w:r w:rsidRPr="00CE4C37">
        <w:rPr>
          <w:rFonts w:ascii="Tahoma" w:hAnsi="Tahoma" w:cs="Tahoma"/>
        </w:rPr>
        <w:t xml:space="preserve">Otros que el proponente oferte en su propuesta. </w:t>
      </w:r>
    </w:p>
    <w:p w14:paraId="4FFB1361" w14:textId="77777777" w:rsidR="00CE144C" w:rsidRPr="00CE4C37" w:rsidRDefault="00CE144C" w:rsidP="00CE144C">
      <w:pPr>
        <w:jc w:val="both"/>
        <w:rPr>
          <w:rFonts w:ascii="Tahoma" w:hAnsi="Tahoma" w:cs="Tahoma"/>
        </w:rPr>
      </w:pPr>
      <w:r w:rsidRPr="00CE4C37">
        <w:rPr>
          <w:rFonts w:ascii="Tahoma" w:hAnsi="Tahoma" w:cs="Tahoma"/>
        </w:rPr>
        <w:t>Laboratorio</w:t>
      </w:r>
    </w:p>
    <w:p w14:paraId="6E2361E7" w14:textId="77777777" w:rsidR="00CE144C" w:rsidRPr="00CE4C37" w:rsidRDefault="00CE144C" w:rsidP="00CE144C">
      <w:pPr>
        <w:jc w:val="both"/>
        <w:rPr>
          <w:rFonts w:ascii="Tahoma" w:hAnsi="Tahoma" w:cs="Tahoma"/>
        </w:rPr>
      </w:pPr>
      <w:r w:rsidRPr="00CE4C37">
        <w:rPr>
          <w:rFonts w:ascii="Tahoma"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5E6FC9CF" w14:textId="77777777" w:rsidR="00CE144C" w:rsidRPr="00CE4C37" w:rsidRDefault="00CE144C" w:rsidP="00CE144C">
      <w:pPr>
        <w:jc w:val="both"/>
        <w:rPr>
          <w:rFonts w:ascii="Tahoma" w:hAnsi="Tahoma" w:cs="Tahoma"/>
        </w:rPr>
      </w:pPr>
      <w:r w:rsidRPr="00CE4C37">
        <w:rPr>
          <w:rFonts w:ascii="Tahoma" w:hAnsi="Tahoma" w:cs="Tahoma"/>
        </w:rPr>
        <w:t>Frecuencia de los Ensayos</w:t>
      </w:r>
    </w:p>
    <w:p w14:paraId="019E03D0" w14:textId="77777777" w:rsidR="00CE144C" w:rsidRPr="00CE4C37" w:rsidRDefault="00CE144C" w:rsidP="00CE144C">
      <w:pPr>
        <w:jc w:val="both"/>
        <w:rPr>
          <w:rFonts w:ascii="Tahoma" w:hAnsi="Tahoma" w:cs="Tahoma"/>
        </w:rPr>
      </w:pPr>
      <w:r w:rsidRPr="00CE4C37">
        <w:rPr>
          <w:rFonts w:ascii="Tahoma" w:hAnsi="Tahoma" w:cs="Tahoma"/>
        </w:rPr>
        <w:t>La frecuencia de los ensayos tanto de los materiales como del propio hormigón y mortero se tomará de acuerdo a lo indicado en la normativa CBH-87 en conformidad con el nivel de control del proyecto.</w:t>
      </w:r>
    </w:p>
    <w:p w14:paraId="2604EE79" w14:textId="77777777" w:rsidR="00CE144C" w:rsidRPr="00CE4C37" w:rsidRDefault="00CE144C" w:rsidP="00CE144C">
      <w:pPr>
        <w:jc w:val="both"/>
        <w:rPr>
          <w:rFonts w:ascii="Tahoma" w:hAnsi="Tahoma" w:cs="Tahoma"/>
        </w:rPr>
      </w:pPr>
    </w:p>
    <w:p w14:paraId="263D5C5F" w14:textId="77777777" w:rsidR="00CE144C" w:rsidRPr="00CE4C37" w:rsidRDefault="00CE144C" w:rsidP="00CE144C">
      <w:pPr>
        <w:jc w:val="both"/>
        <w:rPr>
          <w:rFonts w:ascii="Tahoma" w:hAnsi="Tahoma" w:cs="Tahoma"/>
        </w:rPr>
      </w:pPr>
      <w:r w:rsidRPr="00CE4C37">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B0D6146" w14:textId="77777777" w:rsidR="00CE144C" w:rsidRPr="00CE4C37" w:rsidRDefault="00CE144C" w:rsidP="00CE144C">
      <w:pPr>
        <w:jc w:val="both"/>
        <w:rPr>
          <w:rFonts w:ascii="Tahoma" w:hAnsi="Tahoma" w:cs="Tahoma"/>
        </w:rPr>
      </w:pPr>
      <w:r w:rsidRPr="00CE4C37">
        <w:rPr>
          <w:rFonts w:ascii="Tahoma"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B597176" w14:textId="77777777" w:rsidR="00CE144C" w:rsidRPr="00CE4C37" w:rsidRDefault="00CE144C" w:rsidP="00CE144C">
      <w:pPr>
        <w:jc w:val="both"/>
        <w:rPr>
          <w:rFonts w:ascii="Tahoma" w:hAnsi="Tahoma" w:cs="Tahoma"/>
        </w:rPr>
      </w:pPr>
      <w:r w:rsidRPr="00CE4C37">
        <w:rPr>
          <w:rFonts w:ascii="Tahoma"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6162B8CF" w14:textId="77777777" w:rsidR="00CE144C" w:rsidRPr="00CE4C37" w:rsidRDefault="00CE144C" w:rsidP="00CE144C">
      <w:pPr>
        <w:jc w:val="both"/>
        <w:rPr>
          <w:rFonts w:ascii="Tahoma" w:hAnsi="Tahoma" w:cs="Tahoma"/>
        </w:rPr>
      </w:pPr>
      <w:r w:rsidRPr="00CE4C37">
        <w:rPr>
          <w:rFonts w:ascii="Tahoma"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2358C5E0" w14:textId="77777777" w:rsidR="00CE144C" w:rsidRPr="00CE4C37" w:rsidRDefault="00CE144C" w:rsidP="00CE144C">
      <w:pPr>
        <w:jc w:val="both"/>
        <w:rPr>
          <w:rFonts w:ascii="Tahoma" w:hAnsi="Tahoma" w:cs="Tahoma"/>
        </w:rPr>
      </w:pPr>
      <w:r w:rsidRPr="00CE4C37">
        <w:rPr>
          <w:rFonts w:ascii="Tahoma"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FABF2B3" w14:textId="77777777" w:rsidR="00CE144C" w:rsidRPr="00CE4C37" w:rsidRDefault="00CE144C" w:rsidP="00CE144C">
      <w:pPr>
        <w:jc w:val="both"/>
        <w:rPr>
          <w:rFonts w:ascii="Tahoma" w:hAnsi="Tahoma" w:cs="Tahoma"/>
        </w:rPr>
      </w:pPr>
      <w:r w:rsidRPr="00CE4C37">
        <w:rPr>
          <w:rFonts w:ascii="Tahoma" w:hAnsi="Tahoma" w:cs="Tahoma"/>
        </w:rPr>
        <w:t>Criterios de Aceptación y Rechazo</w:t>
      </w:r>
    </w:p>
    <w:p w14:paraId="228A8C14" w14:textId="77777777" w:rsidR="00CE144C" w:rsidRPr="00CE4C37" w:rsidRDefault="00CE144C" w:rsidP="00CE144C">
      <w:pPr>
        <w:jc w:val="both"/>
        <w:rPr>
          <w:rFonts w:ascii="Tahoma" w:hAnsi="Tahoma" w:cs="Tahoma"/>
        </w:rPr>
      </w:pPr>
      <w:r w:rsidRPr="00CE4C37">
        <w:rPr>
          <w:rFonts w:ascii="Tahoma"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382CA6F2" w14:textId="77777777" w:rsidR="00CE144C" w:rsidRPr="00CE4C37" w:rsidRDefault="00CE144C" w:rsidP="00CE144C">
      <w:pPr>
        <w:jc w:val="both"/>
        <w:rPr>
          <w:rFonts w:ascii="Tahoma" w:hAnsi="Tahoma" w:cs="Tahoma"/>
        </w:rPr>
      </w:pPr>
      <w:r w:rsidRPr="00CE4C37">
        <w:rPr>
          <w:rFonts w:ascii="Tahoma"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40D56ED" w14:textId="77777777" w:rsidR="00CE144C" w:rsidRPr="00CE4C37" w:rsidRDefault="00CE144C" w:rsidP="00CE144C">
      <w:pPr>
        <w:jc w:val="both"/>
        <w:rPr>
          <w:rFonts w:ascii="Tahoma" w:hAnsi="Tahoma" w:cs="Tahoma"/>
        </w:rPr>
      </w:pPr>
      <w:r w:rsidRPr="00CE4C37">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2ECC80BD" w14:textId="77777777" w:rsidR="00CE144C" w:rsidRPr="00CE4C37" w:rsidRDefault="00CE144C" w:rsidP="00CE144C">
      <w:pPr>
        <w:jc w:val="both"/>
        <w:rPr>
          <w:rFonts w:ascii="Tahoma" w:hAnsi="Tahoma" w:cs="Tahoma"/>
        </w:rPr>
      </w:pPr>
      <w:r w:rsidRPr="00CE4C37">
        <w:rPr>
          <w:rFonts w:ascii="Tahoma" w:hAnsi="Tahoma" w:cs="Tahoma"/>
        </w:rPr>
        <w:t>Todos los ensayos, pruebas, demoliciones, curados y reemplazos necesarios serán ejecutados por la Entidad Ejecutora a su costo.</w:t>
      </w:r>
    </w:p>
    <w:p w14:paraId="7673A6CD" w14:textId="77777777" w:rsidR="00CE144C" w:rsidRPr="00CE4C37" w:rsidRDefault="00CE144C" w:rsidP="00CE144C">
      <w:pPr>
        <w:jc w:val="both"/>
        <w:rPr>
          <w:rFonts w:ascii="Tahoma" w:hAnsi="Tahoma" w:cs="Tahoma"/>
        </w:rPr>
      </w:pPr>
    </w:p>
    <w:p w14:paraId="4DD30600" w14:textId="77777777" w:rsidR="00CE144C" w:rsidRPr="00CE4C37" w:rsidRDefault="00CE144C" w:rsidP="00CE144C">
      <w:pPr>
        <w:jc w:val="both"/>
        <w:rPr>
          <w:rFonts w:ascii="Tahoma" w:hAnsi="Tahoma" w:cs="Tahoma"/>
        </w:rPr>
      </w:pPr>
      <w:r w:rsidRPr="00CE4C37">
        <w:rPr>
          <w:rFonts w:ascii="Tahoma" w:hAnsi="Tahoma" w:cs="Tahoma"/>
          <w:noProof/>
        </w:rPr>
        <w:lastRenderedPageBreak/>
        <w:drawing>
          <wp:anchor distT="0" distB="0" distL="114300" distR="114300" simplePos="0" relativeHeight="251696128" behindDoc="0" locked="0" layoutInCell="1" allowOverlap="1" wp14:anchorId="424AFB29" wp14:editId="626526D8">
            <wp:simplePos x="0" y="0"/>
            <wp:positionH relativeFrom="margin">
              <wp:align>center</wp:align>
            </wp:positionH>
            <wp:positionV relativeFrom="paragraph">
              <wp:posOffset>10795</wp:posOffset>
            </wp:positionV>
            <wp:extent cx="1341120" cy="1809750"/>
            <wp:effectExtent l="0" t="0" r="0" b="0"/>
            <wp:wrapSquare wrapText="bothSides"/>
            <wp:docPr id="828645588" name="Imagen 828645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341120" cy="1809750"/>
                    </a:xfrm>
                    <a:prstGeom prst="rect">
                      <a:avLst/>
                    </a:prstGeom>
                  </pic:spPr>
                </pic:pic>
              </a:graphicData>
            </a:graphic>
            <wp14:sizeRelH relativeFrom="page">
              <wp14:pctWidth>0</wp14:pctWidth>
            </wp14:sizeRelH>
            <wp14:sizeRelV relativeFrom="page">
              <wp14:pctHeight>0</wp14:pctHeight>
            </wp14:sizeRelV>
          </wp:anchor>
        </w:drawing>
      </w:r>
      <w:r w:rsidRPr="00CE4C37">
        <w:rPr>
          <w:rFonts w:ascii="Tahoma" w:hAnsi="Tahoma" w:cs="Tahoma"/>
        </w:rPr>
        <w:t>DETALLE CONSTRUCTIVO. –</w:t>
      </w:r>
    </w:p>
    <w:p w14:paraId="339A0DD6" w14:textId="77777777" w:rsidR="00CE144C" w:rsidRPr="00CE4C37" w:rsidRDefault="00CE144C" w:rsidP="00CE144C">
      <w:pPr>
        <w:jc w:val="both"/>
        <w:rPr>
          <w:rFonts w:ascii="Tahoma" w:hAnsi="Tahoma" w:cs="Tahoma"/>
        </w:rPr>
      </w:pPr>
    </w:p>
    <w:p w14:paraId="38118A6F" w14:textId="77777777" w:rsidR="00CE144C" w:rsidRPr="00CE4C37" w:rsidRDefault="00CE144C" w:rsidP="00CE144C">
      <w:pPr>
        <w:jc w:val="both"/>
        <w:rPr>
          <w:rFonts w:ascii="Tahoma" w:hAnsi="Tahoma" w:cs="Tahoma"/>
        </w:rPr>
      </w:pPr>
    </w:p>
    <w:p w14:paraId="13F886F0" w14:textId="77777777" w:rsidR="00CE144C" w:rsidRPr="00CE4C37" w:rsidRDefault="00CE144C" w:rsidP="00CE144C">
      <w:pPr>
        <w:jc w:val="both"/>
        <w:rPr>
          <w:rFonts w:ascii="Tahoma" w:hAnsi="Tahoma" w:cs="Tahoma"/>
        </w:rPr>
      </w:pPr>
    </w:p>
    <w:p w14:paraId="405D6B05" w14:textId="77777777" w:rsidR="00CE144C" w:rsidRPr="00CE4C37" w:rsidRDefault="00CE144C" w:rsidP="00CE144C">
      <w:pPr>
        <w:jc w:val="both"/>
        <w:rPr>
          <w:rFonts w:ascii="Tahoma" w:hAnsi="Tahoma" w:cs="Tahoma"/>
        </w:rPr>
      </w:pPr>
    </w:p>
    <w:p w14:paraId="5ADF83BE" w14:textId="77777777" w:rsidR="00CE144C" w:rsidRPr="00CE4C37" w:rsidRDefault="00CE144C" w:rsidP="00CE144C">
      <w:pPr>
        <w:jc w:val="both"/>
        <w:rPr>
          <w:rFonts w:ascii="Tahoma" w:hAnsi="Tahoma" w:cs="Tahoma"/>
        </w:rPr>
      </w:pPr>
    </w:p>
    <w:p w14:paraId="4BCE0390" w14:textId="77777777" w:rsidR="00CE144C" w:rsidRPr="00CE4C37" w:rsidRDefault="00CE144C" w:rsidP="00CE144C">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CE144C" w:rsidRPr="00CE4C37" w14:paraId="54F84762" w14:textId="77777777" w:rsidTr="00F04260">
        <w:tc>
          <w:tcPr>
            <w:tcW w:w="584" w:type="dxa"/>
            <w:shd w:val="clear" w:color="auto" w:fill="1F3864" w:themeFill="accent5" w:themeFillShade="80"/>
          </w:tcPr>
          <w:p w14:paraId="396B8899"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6D6434E3"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tcPr>
          <w:p w14:paraId="384DEA77"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2028B6C4"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402DFEBE" w14:textId="77777777" w:rsidTr="00F04260">
        <w:trPr>
          <w:trHeight w:val="370"/>
        </w:trPr>
        <w:tc>
          <w:tcPr>
            <w:tcW w:w="584" w:type="dxa"/>
            <w:shd w:val="clear" w:color="auto" w:fill="BDD6EE" w:themeFill="accent1" w:themeFillTint="66"/>
          </w:tcPr>
          <w:p w14:paraId="53D74DB2" w14:textId="77777777" w:rsidR="00CE144C" w:rsidRPr="00CE4C37" w:rsidRDefault="00CE144C" w:rsidP="00F04260">
            <w:pPr>
              <w:jc w:val="both"/>
              <w:rPr>
                <w:rFonts w:ascii="Tahoma" w:hAnsi="Tahoma" w:cs="Tahoma"/>
              </w:rPr>
            </w:pPr>
            <w:r w:rsidRPr="00CE4C37">
              <w:rPr>
                <w:rFonts w:ascii="Tahoma" w:hAnsi="Tahoma" w:cs="Tahoma"/>
              </w:rPr>
              <w:t>4</w:t>
            </w:r>
          </w:p>
        </w:tc>
        <w:tc>
          <w:tcPr>
            <w:tcW w:w="2385" w:type="dxa"/>
            <w:shd w:val="clear" w:color="auto" w:fill="BDD6EE" w:themeFill="accent1" w:themeFillTint="66"/>
            <w:vAlign w:val="center"/>
          </w:tcPr>
          <w:p w14:paraId="05CC905E" w14:textId="77777777" w:rsidR="00CE144C" w:rsidRPr="00CE4C37" w:rsidRDefault="00CE144C" w:rsidP="00F04260">
            <w:pPr>
              <w:jc w:val="both"/>
              <w:rPr>
                <w:rFonts w:ascii="Tahoma" w:hAnsi="Tahoma" w:cs="Tahoma"/>
              </w:rPr>
            </w:pPr>
            <w:r w:rsidRPr="00CE4C37">
              <w:rPr>
                <w:rFonts w:ascii="Tahoma" w:hAnsi="Tahoma" w:cs="Tahoma"/>
              </w:rPr>
              <w:t>VN - OG - VIG - 2</w:t>
            </w:r>
          </w:p>
        </w:tc>
        <w:tc>
          <w:tcPr>
            <w:tcW w:w="1145" w:type="dxa"/>
            <w:shd w:val="clear" w:color="auto" w:fill="BDD6EE" w:themeFill="accent1" w:themeFillTint="66"/>
            <w:vAlign w:val="center"/>
          </w:tcPr>
          <w:p w14:paraId="13CB0C71" w14:textId="77777777" w:rsidR="00CE144C" w:rsidRPr="00CE4C37" w:rsidRDefault="00CE144C" w:rsidP="00F04260">
            <w:pPr>
              <w:jc w:val="both"/>
              <w:rPr>
                <w:rFonts w:ascii="Tahoma" w:hAnsi="Tahoma" w:cs="Tahoma"/>
              </w:rPr>
            </w:pPr>
            <w:r w:rsidRPr="00CE4C37">
              <w:rPr>
                <w:rFonts w:ascii="Tahoma" w:hAnsi="Tahoma" w:cs="Tahoma"/>
              </w:rPr>
              <w:t>M3</w:t>
            </w:r>
          </w:p>
        </w:tc>
        <w:tc>
          <w:tcPr>
            <w:tcW w:w="5520" w:type="dxa"/>
            <w:shd w:val="clear" w:color="auto" w:fill="BDD6EE" w:themeFill="accent1" w:themeFillTint="66"/>
            <w:vAlign w:val="center"/>
          </w:tcPr>
          <w:p w14:paraId="6FA8F78E" w14:textId="77777777" w:rsidR="00CE144C" w:rsidRPr="00CE4C37" w:rsidRDefault="00CE144C" w:rsidP="00F04260">
            <w:pPr>
              <w:jc w:val="both"/>
              <w:rPr>
                <w:rFonts w:ascii="Tahoma" w:hAnsi="Tahoma" w:cs="Tahoma"/>
              </w:rPr>
            </w:pPr>
            <w:r w:rsidRPr="00CE4C37">
              <w:rPr>
                <w:rFonts w:ascii="Tahoma" w:hAnsi="Tahoma" w:cs="Tahoma"/>
              </w:rPr>
              <w:t xml:space="preserve">VIGA DE ARRIOSTRE DE HORMIGÓN ARMADO </w:t>
            </w:r>
          </w:p>
        </w:tc>
      </w:tr>
    </w:tbl>
    <w:p w14:paraId="3F92981D" w14:textId="77777777" w:rsidR="00CE144C" w:rsidRPr="00CE4C37" w:rsidRDefault="00CE144C" w:rsidP="00CE144C">
      <w:pPr>
        <w:jc w:val="both"/>
        <w:rPr>
          <w:rFonts w:ascii="Tahoma" w:hAnsi="Tahoma" w:cs="Tahoma"/>
        </w:rPr>
      </w:pPr>
      <w:r w:rsidRPr="00CE4C37">
        <w:rPr>
          <w:rFonts w:ascii="Tahoma" w:hAnsi="Tahoma" w:cs="Tahoma"/>
        </w:rPr>
        <w:t>DESCRIPCIÓN. –</w:t>
      </w:r>
    </w:p>
    <w:p w14:paraId="75E2693F" w14:textId="77777777" w:rsidR="00CE144C" w:rsidRPr="00CE4C37" w:rsidRDefault="00CE144C" w:rsidP="00CE144C">
      <w:pPr>
        <w:jc w:val="both"/>
        <w:rPr>
          <w:rFonts w:ascii="Tahoma" w:hAnsi="Tahoma" w:cs="Tahoma"/>
        </w:rPr>
      </w:pPr>
      <w:r w:rsidRPr="00CE4C37">
        <w:rPr>
          <w:rFonts w:ascii="Tahoma" w:hAnsi="Tahoma" w:cs="Tahoma"/>
        </w:rPr>
        <w:t>Este Ítem comprende la preparación, protección y curado del hormigón armado para Viga de arriostre, ajustándose estrictamente al trazado, alineación, elevaciones y dimensiones señaladas en los planos constructivos, e instrucciones del Supervisor de Obra.</w:t>
      </w:r>
    </w:p>
    <w:p w14:paraId="09EC987E"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54A2BDF6" w14:textId="77777777" w:rsidR="00CE144C" w:rsidRPr="00CE4C37" w:rsidRDefault="00CE144C" w:rsidP="00CE144C">
      <w:pPr>
        <w:jc w:val="both"/>
        <w:rPr>
          <w:rFonts w:ascii="Tahoma" w:hAnsi="Tahoma" w:cs="Tahoma"/>
        </w:rPr>
      </w:pPr>
      <w:r w:rsidRPr="00CE4C37">
        <w:rPr>
          <w:rFonts w:ascii="Tahoma" w:hAnsi="Tahoma" w:cs="Tahoma"/>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CE144C" w:rsidRPr="00CE4C37" w14:paraId="38A5547D" w14:textId="77777777" w:rsidTr="00F04260">
        <w:trPr>
          <w:trHeight w:val="113"/>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hideMark/>
          </w:tcPr>
          <w:p w14:paraId="025E7C4F" w14:textId="77777777" w:rsidR="00CE144C" w:rsidRPr="00CE4C37" w:rsidRDefault="00CE144C" w:rsidP="00F04260">
            <w:pPr>
              <w:jc w:val="both"/>
              <w:rPr>
                <w:rFonts w:ascii="Tahoma" w:hAnsi="Tahoma" w:cs="Tahoma"/>
              </w:rPr>
            </w:pPr>
            <w:r w:rsidRPr="00CE4C37">
              <w:rPr>
                <w:rFonts w:ascii="Tahoma" w:hAnsi="Tahoma" w:cs="Tahoma"/>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hideMark/>
          </w:tcPr>
          <w:p w14:paraId="7DD3926D" w14:textId="77777777" w:rsidR="00CE144C" w:rsidRPr="00CE4C37" w:rsidRDefault="00CE144C" w:rsidP="00F04260">
            <w:pPr>
              <w:jc w:val="both"/>
              <w:rPr>
                <w:rFonts w:ascii="Tahoma" w:hAnsi="Tahoma" w:cs="Tahoma"/>
              </w:rPr>
            </w:pPr>
            <w:r w:rsidRPr="00CE4C37">
              <w:rPr>
                <w:rFonts w:ascii="Tahoma" w:hAnsi="Tahoma" w:cs="Tahoma"/>
              </w:rPr>
              <w:t>UNIDAD</w:t>
            </w:r>
          </w:p>
        </w:tc>
      </w:tr>
      <w:tr w:rsidR="00CE144C" w:rsidRPr="00CE4C37" w14:paraId="70EB5A4F" w14:textId="77777777" w:rsidTr="00F04260">
        <w:trPr>
          <w:trHeight w:val="113"/>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39A717C0" w14:textId="77777777" w:rsidR="00CE144C" w:rsidRPr="00CE4C37" w:rsidRDefault="00CE144C" w:rsidP="00F04260">
            <w:pPr>
              <w:jc w:val="both"/>
              <w:rPr>
                <w:rFonts w:ascii="Tahoma" w:hAnsi="Tahoma" w:cs="Tahoma"/>
              </w:rPr>
            </w:pPr>
            <w:r w:rsidRPr="00CE4C37">
              <w:rPr>
                <w:rFonts w:ascii="Tahoma" w:hAnsi="Tahoma" w:cs="Tahoma"/>
              </w:rPr>
              <w:t>MADERA DE CONSTRUCCION (3 USOS)</w:t>
            </w:r>
          </w:p>
        </w:tc>
        <w:tc>
          <w:tcPr>
            <w:tcW w:w="1267" w:type="dxa"/>
            <w:tcBorders>
              <w:top w:val="outset" w:sz="6" w:space="0" w:color="auto"/>
              <w:left w:val="outset" w:sz="6" w:space="0" w:color="auto"/>
              <w:bottom w:val="outset" w:sz="6" w:space="0" w:color="auto"/>
              <w:right w:val="outset" w:sz="6" w:space="0" w:color="auto"/>
            </w:tcBorders>
            <w:shd w:val="clear" w:color="auto" w:fill="auto"/>
            <w:hideMark/>
          </w:tcPr>
          <w:p w14:paraId="5A470082" w14:textId="77777777" w:rsidR="00CE144C" w:rsidRPr="00CE4C37" w:rsidRDefault="00CE144C" w:rsidP="00F04260">
            <w:pPr>
              <w:jc w:val="both"/>
              <w:rPr>
                <w:rFonts w:ascii="Tahoma" w:hAnsi="Tahoma" w:cs="Tahoma"/>
              </w:rPr>
            </w:pPr>
            <w:r w:rsidRPr="00CE4C37">
              <w:rPr>
                <w:rFonts w:ascii="Tahoma" w:hAnsi="Tahoma" w:cs="Tahoma"/>
              </w:rPr>
              <w:t>P2</w:t>
            </w:r>
          </w:p>
        </w:tc>
      </w:tr>
      <w:tr w:rsidR="00CE144C" w:rsidRPr="00CE4C37" w14:paraId="351C1B20" w14:textId="77777777" w:rsidTr="00F04260">
        <w:trPr>
          <w:trHeight w:val="113"/>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FF475CC" w14:textId="77777777" w:rsidR="00CE144C" w:rsidRPr="00CE4C37" w:rsidRDefault="00CE144C" w:rsidP="00F04260">
            <w:pPr>
              <w:jc w:val="both"/>
              <w:rPr>
                <w:rFonts w:ascii="Tahoma" w:hAnsi="Tahoma" w:cs="Tahoma"/>
              </w:rPr>
            </w:pPr>
            <w:r w:rsidRPr="00CE4C37">
              <w:rPr>
                <w:rFonts w:ascii="Tahoma" w:hAnsi="Tahoma" w:cs="Tahoma"/>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3057D892" w14:textId="77777777" w:rsidR="00CE144C" w:rsidRPr="00CE4C37" w:rsidRDefault="00CE144C" w:rsidP="00F04260">
            <w:pPr>
              <w:jc w:val="both"/>
              <w:rPr>
                <w:rFonts w:ascii="Tahoma" w:hAnsi="Tahoma" w:cs="Tahoma"/>
              </w:rPr>
            </w:pPr>
            <w:r w:rsidRPr="00CE4C37">
              <w:rPr>
                <w:rFonts w:ascii="Tahoma" w:hAnsi="Tahoma" w:cs="Tahoma"/>
              </w:rPr>
              <w:t>M3</w:t>
            </w:r>
          </w:p>
        </w:tc>
      </w:tr>
      <w:tr w:rsidR="00CE144C" w:rsidRPr="00CE4C37" w14:paraId="4D6DB1B8" w14:textId="77777777" w:rsidTr="00F04260">
        <w:trPr>
          <w:trHeight w:val="113"/>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12497C69" w14:textId="77777777" w:rsidR="00CE144C" w:rsidRPr="00CE4C37" w:rsidRDefault="00CE144C" w:rsidP="00F04260">
            <w:pPr>
              <w:jc w:val="both"/>
              <w:rPr>
                <w:rFonts w:ascii="Tahoma" w:hAnsi="Tahoma" w:cs="Tahoma"/>
              </w:rPr>
            </w:pPr>
            <w:r w:rsidRPr="00CE4C37">
              <w:rPr>
                <w:rFonts w:ascii="Tahoma" w:hAnsi="Tahoma" w:cs="Tahoma"/>
              </w:rPr>
              <w:t>FIERRO CORRUGADO  1/4“</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28367D32" w14:textId="77777777" w:rsidR="00CE144C" w:rsidRPr="00CE4C37" w:rsidRDefault="00CE144C" w:rsidP="00F04260">
            <w:pPr>
              <w:jc w:val="both"/>
              <w:rPr>
                <w:rFonts w:ascii="Tahoma" w:hAnsi="Tahoma" w:cs="Tahoma"/>
              </w:rPr>
            </w:pPr>
            <w:r w:rsidRPr="00CE4C37">
              <w:rPr>
                <w:rFonts w:ascii="Tahoma" w:hAnsi="Tahoma" w:cs="Tahoma"/>
              </w:rPr>
              <w:t>KG</w:t>
            </w:r>
          </w:p>
        </w:tc>
      </w:tr>
      <w:tr w:rsidR="00CE144C" w:rsidRPr="00CE4C37" w14:paraId="171DDF42" w14:textId="77777777" w:rsidTr="00F04260">
        <w:trPr>
          <w:trHeight w:val="113"/>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0447AF6C" w14:textId="77777777" w:rsidR="00CE144C" w:rsidRPr="00CE4C37" w:rsidRDefault="00CE144C" w:rsidP="00F04260">
            <w:pPr>
              <w:jc w:val="both"/>
              <w:rPr>
                <w:rFonts w:ascii="Tahoma" w:hAnsi="Tahoma" w:cs="Tahoma"/>
              </w:rPr>
            </w:pPr>
            <w:r w:rsidRPr="00CE4C37">
              <w:rPr>
                <w:rFonts w:ascii="Tahoma" w:hAnsi="Tahoma" w:cs="Tahoma"/>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4D2171F7" w14:textId="77777777" w:rsidR="00CE144C" w:rsidRPr="00CE4C37" w:rsidRDefault="00CE144C" w:rsidP="00F04260">
            <w:pPr>
              <w:jc w:val="both"/>
              <w:rPr>
                <w:rFonts w:ascii="Tahoma" w:hAnsi="Tahoma" w:cs="Tahoma"/>
              </w:rPr>
            </w:pPr>
            <w:r w:rsidRPr="00CE4C37">
              <w:rPr>
                <w:rFonts w:ascii="Tahoma" w:hAnsi="Tahoma" w:cs="Tahoma"/>
              </w:rPr>
              <w:t>KG</w:t>
            </w:r>
          </w:p>
        </w:tc>
      </w:tr>
      <w:tr w:rsidR="00CE144C" w:rsidRPr="00CE4C37" w14:paraId="655791FB" w14:textId="77777777" w:rsidTr="00F04260">
        <w:trPr>
          <w:trHeight w:val="113"/>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700AA83D" w14:textId="77777777" w:rsidR="00CE144C" w:rsidRPr="00CE4C37" w:rsidRDefault="00CE144C" w:rsidP="00F04260">
            <w:pPr>
              <w:jc w:val="both"/>
              <w:rPr>
                <w:rFonts w:ascii="Tahoma" w:hAnsi="Tahoma" w:cs="Tahoma"/>
              </w:rPr>
            </w:pPr>
            <w:r w:rsidRPr="00CE4C37">
              <w:rPr>
                <w:rFonts w:ascii="Tahoma" w:hAnsi="Tahoma" w:cs="Tahoma"/>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63E50E04" w14:textId="77777777" w:rsidR="00CE144C" w:rsidRPr="00CE4C37" w:rsidRDefault="00CE144C" w:rsidP="00F04260">
            <w:pPr>
              <w:jc w:val="both"/>
              <w:rPr>
                <w:rFonts w:ascii="Tahoma" w:hAnsi="Tahoma" w:cs="Tahoma"/>
              </w:rPr>
            </w:pPr>
            <w:r w:rsidRPr="00CE4C37">
              <w:rPr>
                <w:rFonts w:ascii="Tahoma" w:hAnsi="Tahoma" w:cs="Tahoma"/>
              </w:rPr>
              <w:t>KG</w:t>
            </w:r>
          </w:p>
        </w:tc>
      </w:tr>
      <w:tr w:rsidR="00CE144C" w:rsidRPr="00CE4C37" w14:paraId="5F8AD9A9" w14:textId="77777777" w:rsidTr="00F04260">
        <w:trPr>
          <w:trHeight w:val="113"/>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6B8844EA" w14:textId="77777777" w:rsidR="00CE144C" w:rsidRPr="00CE4C37" w:rsidRDefault="00CE144C" w:rsidP="00F04260">
            <w:pPr>
              <w:jc w:val="both"/>
              <w:rPr>
                <w:rFonts w:ascii="Tahoma" w:hAnsi="Tahoma" w:cs="Tahoma"/>
              </w:rPr>
            </w:pPr>
            <w:r w:rsidRPr="00CE4C37">
              <w:rPr>
                <w:rFonts w:ascii="Tahoma" w:hAnsi="Tahoma" w:cs="Tahoma"/>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65C8B313" w14:textId="77777777" w:rsidR="00CE144C" w:rsidRPr="00CE4C37" w:rsidRDefault="00CE144C" w:rsidP="00F04260">
            <w:pPr>
              <w:jc w:val="both"/>
              <w:rPr>
                <w:rFonts w:ascii="Tahoma" w:hAnsi="Tahoma" w:cs="Tahoma"/>
              </w:rPr>
            </w:pPr>
            <w:r w:rsidRPr="00CE4C37">
              <w:rPr>
                <w:rFonts w:ascii="Tahoma" w:hAnsi="Tahoma" w:cs="Tahoma"/>
              </w:rPr>
              <w:t>KG</w:t>
            </w:r>
          </w:p>
        </w:tc>
      </w:tr>
      <w:tr w:rsidR="00CE144C" w:rsidRPr="00CE4C37" w14:paraId="1196C2C5" w14:textId="77777777" w:rsidTr="00F04260">
        <w:trPr>
          <w:trHeight w:val="113"/>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6CCD089A" w14:textId="77777777" w:rsidR="00CE144C" w:rsidRPr="00CE4C37" w:rsidRDefault="00CE144C" w:rsidP="00F04260">
            <w:pPr>
              <w:jc w:val="both"/>
              <w:rPr>
                <w:rFonts w:ascii="Tahoma" w:hAnsi="Tahoma" w:cs="Tahoma"/>
              </w:rPr>
            </w:pPr>
            <w:r w:rsidRPr="00CE4C37">
              <w:rPr>
                <w:rFonts w:ascii="Tahoma" w:hAnsi="Tahoma" w:cs="Tahoma"/>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10CFDE7B" w14:textId="77777777" w:rsidR="00CE144C" w:rsidRPr="00CE4C37" w:rsidRDefault="00CE144C" w:rsidP="00F04260">
            <w:pPr>
              <w:jc w:val="both"/>
              <w:rPr>
                <w:rFonts w:ascii="Tahoma" w:hAnsi="Tahoma" w:cs="Tahoma"/>
              </w:rPr>
            </w:pPr>
            <w:r w:rsidRPr="00CE4C37">
              <w:rPr>
                <w:rFonts w:ascii="Tahoma" w:hAnsi="Tahoma" w:cs="Tahoma"/>
              </w:rPr>
              <w:t>M3</w:t>
            </w:r>
          </w:p>
        </w:tc>
      </w:tr>
      <w:tr w:rsidR="00CE144C" w:rsidRPr="00CE4C37" w14:paraId="72D39DCD" w14:textId="77777777" w:rsidTr="00F04260">
        <w:trPr>
          <w:trHeight w:val="113"/>
          <w:jc w:val="center"/>
        </w:trPr>
        <w:tc>
          <w:tcPr>
            <w:tcW w:w="0" w:type="auto"/>
            <w:tcBorders>
              <w:top w:val="outset" w:sz="6" w:space="0" w:color="auto"/>
              <w:left w:val="outset" w:sz="6" w:space="0" w:color="auto"/>
              <w:bottom w:val="outset" w:sz="6" w:space="0" w:color="auto"/>
              <w:right w:val="outset" w:sz="6" w:space="0" w:color="auto"/>
            </w:tcBorders>
            <w:shd w:val="clear" w:color="auto" w:fill="auto"/>
          </w:tcPr>
          <w:p w14:paraId="5FBAA7E0" w14:textId="77777777" w:rsidR="00CE144C" w:rsidRPr="00CE4C37" w:rsidRDefault="00CE144C" w:rsidP="00F04260">
            <w:pPr>
              <w:jc w:val="both"/>
              <w:rPr>
                <w:rFonts w:ascii="Tahoma" w:hAnsi="Tahoma" w:cs="Tahoma"/>
              </w:rPr>
            </w:pPr>
            <w:r w:rsidRPr="00CE4C37">
              <w:rPr>
                <w:rFonts w:ascii="Tahoma" w:hAnsi="Tahoma" w:cs="Tahoma"/>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16C731F1" w14:textId="77777777" w:rsidR="00CE144C" w:rsidRPr="00CE4C37" w:rsidRDefault="00CE144C" w:rsidP="00F04260">
            <w:pPr>
              <w:jc w:val="both"/>
              <w:rPr>
                <w:rFonts w:ascii="Tahoma" w:hAnsi="Tahoma" w:cs="Tahoma"/>
              </w:rPr>
            </w:pPr>
            <w:r w:rsidRPr="00CE4C37">
              <w:rPr>
                <w:rFonts w:ascii="Tahoma" w:hAnsi="Tahoma" w:cs="Tahoma"/>
              </w:rPr>
              <w:t>KG</w:t>
            </w:r>
          </w:p>
        </w:tc>
      </w:tr>
    </w:tbl>
    <w:p w14:paraId="3B59A49A" w14:textId="77777777" w:rsidR="00CE144C" w:rsidRPr="00CE4C37" w:rsidRDefault="00CE144C" w:rsidP="00CE144C">
      <w:pPr>
        <w:jc w:val="both"/>
        <w:rPr>
          <w:rFonts w:ascii="Tahoma" w:hAnsi="Tahoma" w:cs="Tahoma"/>
        </w:rPr>
      </w:pPr>
      <w:r w:rsidRPr="00CE4C37">
        <w:rPr>
          <w:rFonts w:ascii="Tahoma" w:hAnsi="Tahoma" w:cs="Tahoma"/>
        </w:rPr>
        <w:t>El Entidad Ejecutora proporcionará todos los materiales (excepto los de aporte propio), herramientas y equipo necesarios para la ejecución de los trabajos, los mismos deberán ser aprobados por el Supervisor de Obra.</w:t>
      </w:r>
    </w:p>
    <w:p w14:paraId="790C8DC5" w14:textId="77777777" w:rsidR="00CE144C" w:rsidRPr="00CE4C37" w:rsidRDefault="00CE144C" w:rsidP="00CE144C">
      <w:pPr>
        <w:jc w:val="both"/>
        <w:rPr>
          <w:rFonts w:ascii="Tahoma" w:hAnsi="Tahoma" w:cs="Tahoma"/>
        </w:rPr>
      </w:pPr>
      <w:r w:rsidRPr="00CE4C37">
        <w:rPr>
          <w:rFonts w:ascii="Tahoma" w:hAnsi="Tahoma" w:cs="Tahoma"/>
        </w:rPr>
        <w:t>El Entidad Ejecutora deberá cumplir con los requisitos establecidos en la Norma Boliviana del Hormigón Armado CBH-87 para los materiales que cubre esta norma.</w:t>
      </w:r>
    </w:p>
    <w:p w14:paraId="71A7B8FF" w14:textId="77777777" w:rsidR="00CE144C" w:rsidRPr="00CE4C37" w:rsidRDefault="00CE144C" w:rsidP="00CE144C">
      <w:pPr>
        <w:jc w:val="both"/>
        <w:rPr>
          <w:rFonts w:ascii="Tahoma" w:hAnsi="Tahoma" w:cs="Tahoma"/>
        </w:rPr>
      </w:pPr>
      <w:r w:rsidRPr="00CE4C37">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A710759" w14:textId="77777777" w:rsidR="00CE144C" w:rsidRPr="00CE4C37" w:rsidRDefault="00CE144C" w:rsidP="00CE144C">
      <w:pPr>
        <w:jc w:val="both"/>
        <w:rPr>
          <w:rFonts w:ascii="Tahoma" w:hAnsi="Tahoma" w:cs="Tahoma"/>
        </w:rPr>
      </w:pPr>
      <w:r w:rsidRPr="00CE4C37">
        <w:rPr>
          <w:rFonts w:ascii="Tahoma" w:hAnsi="Tahoma" w:cs="Tahoma"/>
        </w:rPr>
        <w:t>Cemento Portland</w:t>
      </w:r>
    </w:p>
    <w:p w14:paraId="6D33ACC8" w14:textId="77777777" w:rsidR="00CE144C" w:rsidRPr="00CE4C37" w:rsidRDefault="00CE144C" w:rsidP="00CE144C">
      <w:pPr>
        <w:jc w:val="both"/>
        <w:rPr>
          <w:rFonts w:ascii="Tahoma" w:hAnsi="Tahoma" w:cs="Tahoma"/>
        </w:rPr>
      </w:pPr>
      <w:r w:rsidRPr="00CE4C37">
        <w:rPr>
          <w:rFonts w:ascii="Tahoma" w:hAnsi="Tahoma" w:cs="Tahoma"/>
        </w:rP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278717C" w14:textId="77777777" w:rsidR="00CE144C" w:rsidRPr="00CE4C37" w:rsidRDefault="00CE144C" w:rsidP="00CE144C">
      <w:pPr>
        <w:jc w:val="both"/>
        <w:rPr>
          <w:rFonts w:ascii="Tahoma" w:hAnsi="Tahoma" w:cs="Tahoma"/>
        </w:rPr>
      </w:pPr>
      <w:r w:rsidRPr="00CE4C37">
        <w:rPr>
          <w:rFonts w:ascii="Tahoma" w:hAnsi="Tahoma" w:cs="Tahoma"/>
        </w:rPr>
        <w:t xml:space="preserve">El cemento deberá ser almacenado en condiciones que la mantengan fuera de la intemperie y la humedad. </w:t>
      </w:r>
      <w:bookmarkStart w:id="161" w:name="_Hlk164351103"/>
      <w:r w:rsidRPr="00CE4C37">
        <w:rPr>
          <w:rFonts w:ascii="Tahoma" w:hAnsi="Tahoma" w:cs="Tahoma"/>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161"/>
      <w:r w:rsidRPr="00CE4C37">
        <w:rPr>
          <w:rFonts w:ascii="Tahoma" w:hAnsi="Tahoma" w:cs="Tahoma"/>
        </w:rPr>
        <w:t xml:space="preserve"> El almacenamiento deberá organizarse en forma sistemática, para evitar el daño de los envases (bolsas) y un envejecimiento excesivo. En el caso del transporte, almacenamiento y manipuleo deberá respetar lo indicado por el fabricante.</w:t>
      </w:r>
    </w:p>
    <w:p w14:paraId="11A69391" w14:textId="77777777" w:rsidR="00CE144C" w:rsidRPr="00CE4C37" w:rsidRDefault="00CE144C" w:rsidP="00CE144C">
      <w:pPr>
        <w:jc w:val="both"/>
        <w:rPr>
          <w:rFonts w:ascii="Tahoma" w:hAnsi="Tahoma" w:cs="Tahoma"/>
        </w:rPr>
      </w:pPr>
      <w:r w:rsidRPr="00CE4C37">
        <w:rPr>
          <w:rFonts w:ascii="Tahoma" w:hAnsi="Tahoma" w:cs="Tahoma"/>
        </w:rPr>
        <w:lastRenderedPageBreak/>
        <w:t>El cemento que por alguna razón haya fraguado parcialmente o contenga terrones, grumos, costras, etc., será rechazado automáticamente y retirado del lugar de la obra.</w:t>
      </w:r>
    </w:p>
    <w:p w14:paraId="3E77DC58" w14:textId="77777777" w:rsidR="00CE144C" w:rsidRPr="00CE4C37" w:rsidRDefault="00CE144C" w:rsidP="00CE144C">
      <w:pPr>
        <w:jc w:val="both"/>
        <w:rPr>
          <w:rFonts w:ascii="Tahoma" w:hAnsi="Tahoma" w:cs="Tahoma"/>
        </w:rPr>
      </w:pPr>
      <w:r w:rsidRPr="00CE4C37">
        <w:rPr>
          <w:rFonts w:ascii="Tahoma" w:hAnsi="Tahoma" w:cs="Tahoma"/>
        </w:rPr>
        <w:t>Áridos</w:t>
      </w:r>
    </w:p>
    <w:p w14:paraId="174CFE6D" w14:textId="77777777" w:rsidR="00CE144C" w:rsidRPr="00CE4C37" w:rsidRDefault="00CE144C" w:rsidP="00CE144C">
      <w:pPr>
        <w:jc w:val="both"/>
        <w:rPr>
          <w:rFonts w:ascii="Tahoma" w:hAnsi="Tahoma" w:cs="Tahoma"/>
        </w:rPr>
      </w:pPr>
      <w:r w:rsidRPr="00CE4C37">
        <w:rPr>
          <w:rFonts w:ascii="Tahoma" w:hAnsi="Tahoma" w:cs="Tahoma"/>
        </w:rPr>
        <w:t>Los agregados a emplearse en la fabricación de hormigones serán aquellas arenas y gravas obtenidas de yacimientos naturales, rocas trituradas y otros que deberán cumplir todos los requerimientos indicados en la norma CBH-87 y normas IBNORCA.</w:t>
      </w:r>
    </w:p>
    <w:p w14:paraId="7FC968FF" w14:textId="77777777" w:rsidR="00CE144C" w:rsidRPr="00CE4C37" w:rsidRDefault="00CE144C" w:rsidP="00CE144C">
      <w:pPr>
        <w:jc w:val="both"/>
        <w:rPr>
          <w:rFonts w:ascii="Tahoma" w:hAnsi="Tahoma" w:cs="Tahoma"/>
        </w:rPr>
      </w:pPr>
      <w:r w:rsidRPr="00CE4C37">
        <w:rPr>
          <w:rFonts w:ascii="Tahoma" w:hAnsi="Tahoma" w:cs="Tahoma"/>
        </w:rPr>
        <w:t>La arena o árido fino será aquel que pase el tamiz de 5 mm. De malla y grava o árido grueso el que resulte retenido por dicho tamiz, debiéndose realizar los ensayos de calidad previo a su uso en los hormigones o morteros.</w:t>
      </w:r>
    </w:p>
    <w:p w14:paraId="6CCDF0D3" w14:textId="77777777" w:rsidR="00CE144C" w:rsidRPr="00CE4C37" w:rsidRDefault="00CE144C" w:rsidP="00CE144C">
      <w:pPr>
        <w:jc w:val="both"/>
        <w:rPr>
          <w:rFonts w:ascii="Tahoma" w:hAnsi="Tahoma" w:cs="Tahoma"/>
        </w:rPr>
      </w:pPr>
      <w:r w:rsidRPr="00CE4C37">
        <w:rPr>
          <w:rFonts w:ascii="Tahoma" w:hAnsi="Tahoma" w:cs="Tahoma"/>
        </w:rPr>
        <w:t>De ser necesario, el Supervisor de Obra instruirá la realización de ensayos de manera previa al uso del material en la obra, para ello se basará en la norma CBH-87 complementada con las normas técnicas IBNORCA.</w:t>
      </w:r>
    </w:p>
    <w:p w14:paraId="339CC7F6" w14:textId="77777777" w:rsidR="00CE144C" w:rsidRPr="00CE4C37" w:rsidRDefault="00CE144C" w:rsidP="00CE144C">
      <w:pPr>
        <w:jc w:val="both"/>
        <w:rPr>
          <w:rFonts w:ascii="Tahoma" w:hAnsi="Tahoma" w:cs="Tahoma"/>
        </w:rPr>
      </w:pPr>
      <w:r w:rsidRPr="00CE4C37">
        <w:rPr>
          <w:rFonts w:ascii="Tahoma" w:hAnsi="Tahoma" w:cs="Tahoma"/>
        </w:rPr>
        <w:t>Agua</w:t>
      </w:r>
    </w:p>
    <w:p w14:paraId="20B00535" w14:textId="77777777" w:rsidR="00CE144C" w:rsidRPr="00CE4C37" w:rsidRDefault="00CE144C" w:rsidP="00CE144C">
      <w:pPr>
        <w:jc w:val="both"/>
        <w:rPr>
          <w:rFonts w:ascii="Tahoma" w:hAnsi="Tahoma" w:cs="Tahoma"/>
        </w:rPr>
      </w:pPr>
      <w:r w:rsidRPr="00CE4C37">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1BC477C1" w14:textId="77777777" w:rsidR="00CE144C" w:rsidRPr="00CE4C37" w:rsidRDefault="00CE144C" w:rsidP="00CE144C">
      <w:pPr>
        <w:jc w:val="both"/>
        <w:rPr>
          <w:rFonts w:ascii="Tahoma" w:hAnsi="Tahoma" w:cs="Tahoma"/>
        </w:rPr>
      </w:pPr>
      <w:r w:rsidRPr="00CE4C37">
        <w:rPr>
          <w:rFonts w:ascii="Tahoma" w:hAnsi="Tahoma" w:cs="Tahoma"/>
        </w:rPr>
        <w:t>No se permitirá el empleo de aguas estancadas procedentes de pequeñas lagunas o aquéllas que provengan de pantanos o desagües</w:t>
      </w:r>
    </w:p>
    <w:p w14:paraId="5B32F51D" w14:textId="77777777" w:rsidR="00CE144C" w:rsidRPr="00CE4C37" w:rsidRDefault="00CE144C" w:rsidP="00CE144C">
      <w:pPr>
        <w:jc w:val="both"/>
        <w:rPr>
          <w:rFonts w:ascii="Tahoma" w:hAnsi="Tahoma" w:cs="Tahoma"/>
        </w:rPr>
      </w:pPr>
      <w:r w:rsidRPr="00CE4C37">
        <w:rPr>
          <w:rFonts w:ascii="Tahoma" w:hAnsi="Tahoma" w:cs="Tahoma"/>
        </w:rPr>
        <w:t>Toda agua de calidad dudosa deberá ser sometido al análisis respectivo y autorizado por el Supervisor de obra antes de su empleo.</w:t>
      </w:r>
    </w:p>
    <w:p w14:paraId="4CF236BF" w14:textId="77777777" w:rsidR="00CE144C" w:rsidRPr="00CE4C37" w:rsidRDefault="00CE144C" w:rsidP="00CE144C">
      <w:pPr>
        <w:jc w:val="both"/>
        <w:rPr>
          <w:rFonts w:ascii="Tahoma" w:hAnsi="Tahoma" w:cs="Tahoma"/>
        </w:rPr>
      </w:pPr>
      <w:r w:rsidRPr="00CE4C37">
        <w:rPr>
          <w:rFonts w:ascii="Tahoma" w:hAnsi="Tahoma" w:cs="Tahoma"/>
        </w:rPr>
        <w:t>La temperatura del agua para la preparación del hormigón deberá ser superior a 5ºC. El agua para hormigones debe satisfacer en todo a lo descrito en las normas N.B. 587-914 y N.B. 588-91.</w:t>
      </w:r>
    </w:p>
    <w:p w14:paraId="032B15BB" w14:textId="77777777" w:rsidR="00CE144C" w:rsidRPr="00CE4C37" w:rsidRDefault="00CE144C" w:rsidP="00CE144C">
      <w:pPr>
        <w:jc w:val="both"/>
        <w:rPr>
          <w:rFonts w:ascii="Tahoma" w:hAnsi="Tahoma" w:cs="Tahoma"/>
        </w:rPr>
      </w:pPr>
      <w:r w:rsidRPr="00CE4C37">
        <w:rPr>
          <w:rFonts w:ascii="Tahoma" w:hAnsi="Tahoma" w:cs="Tahoma"/>
        </w:rPr>
        <w:t>Fierro Corrugado</w:t>
      </w:r>
    </w:p>
    <w:p w14:paraId="26ED6055" w14:textId="77777777" w:rsidR="00CE144C" w:rsidRPr="00CE4C37" w:rsidRDefault="00CE144C" w:rsidP="00CE144C">
      <w:pPr>
        <w:jc w:val="both"/>
        <w:rPr>
          <w:rFonts w:ascii="Tahoma" w:hAnsi="Tahoma" w:cs="Tahoma"/>
        </w:rPr>
      </w:pPr>
      <w:r w:rsidRPr="00CE4C37">
        <w:rPr>
          <w:rFonts w:ascii="Tahoma" w:hAnsi="Tahoma" w:cs="Tahoma"/>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7B955599" w14:textId="77777777" w:rsidR="00CE144C" w:rsidRPr="00CE4C37" w:rsidRDefault="00CE144C" w:rsidP="00CE144C">
      <w:pPr>
        <w:jc w:val="both"/>
        <w:rPr>
          <w:rFonts w:ascii="Tahoma" w:hAnsi="Tahoma" w:cs="Tahoma"/>
        </w:rPr>
      </w:pPr>
      <w:r w:rsidRPr="00CE4C37">
        <w:rPr>
          <w:rFonts w:ascii="Tahoma" w:hAnsi="Tahoma" w:cs="Tahoma"/>
        </w:rPr>
        <w:t xml:space="preserve"> Las barras no presentarán defectos superficiales, grietas ni sopladuras; la sección equivalente no será inferior al 95% de la sección nominal.</w:t>
      </w:r>
    </w:p>
    <w:p w14:paraId="2B01D2AF" w14:textId="77777777" w:rsidR="00CE144C" w:rsidRPr="00CE4C37" w:rsidRDefault="00CE144C" w:rsidP="00CE144C">
      <w:pPr>
        <w:jc w:val="both"/>
        <w:rPr>
          <w:rFonts w:ascii="Tahoma" w:hAnsi="Tahoma" w:cs="Tahoma"/>
        </w:rPr>
      </w:pPr>
      <w:r w:rsidRPr="00CE4C37">
        <w:rPr>
          <w:rFonts w:ascii="Tahoma" w:hAnsi="Tahoma" w:cs="Tahoma"/>
        </w:rPr>
        <w:t>Los aceros de refuerzo de distintos diámetros y características se almacenarán separadamente debidamente identificados a fin de evitar la posibilidad de intercambio de barras o errores.</w:t>
      </w:r>
    </w:p>
    <w:p w14:paraId="7FFC400A" w14:textId="77777777" w:rsidR="00CE144C" w:rsidRPr="00CE4C37" w:rsidRDefault="00CE144C" w:rsidP="00CE144C">
      <w:pPr>
        <w:jc w:val="both"/>
        <w:rPr>
          <w:rFonts w:ascii="Tahoma" w:hAnsi="Tahoma" w:cs="Tahoma"/>
        </w:rPr>
      </w:pPr>
      <w:r w:rsidRPr="00CE4C37">
        <w:rPr>
          <w:rFonts w:ascii="Tahoma" w:hAnsi="Tahoma" w:cs="Tahoma"/>
        </w:rPr>
        <w:t>Se prohíbe el uso de barras lisas trefiladas como armaduras para el hormigón armado, excepto en componentes de mallas electro soldadas.</w:t>
      </w:r>
    </w:p>
    <w:p w14:paraId="0B31AFE1" w14:textId="77777777" w:rsidR="00CE144C" w:rsidRPr="00CE4C37" w:rsidRDefault="00CE144C" w:rsidP="00CE144C">
      <w:pPr>
        <w:jc w:val="both"/>
        <w:rPr>
          <w:rFonts w:ascii="Tahoma" w:hAnsi="Tahoma" w:cs="Tahoma"/>
        </w:rPr>
      </w:pPr>
      <w:r w:rsidRPr="00CE4C37">
        <w:rPr>
          <w:rFonts w:ascii="Tahoma" w:hAnsi="Tahoma" w:cs="Tahoma"/>
        </w:rPr>
        <w:t>En caso de que el Supervisor de Obra así lo requiera, el Entidad Ejecutora deberá presentar certificados de calidad proporcionados por el fabricante o por un laboratorio certificado, de las partidas de acero que ingresen a la obra.</w:t>
      </w:r>
    </w:p>
    <w:p w14:paraId="0C35021D" w14:textId="77777777" w:rsidR="00CE144C" w:rsidRPr="00CE4C37" w:rsidRDefault="00CE144C" w:rsidP="00CE144C">
      <w:pPr>
        <w:jc w:val="both"/>
        <w:rPr>
          <w:rFonts w:ascii="Tahoma" w:hAnsi="Tahoma" w:cs="Tahoma"/>
        </w:rPr>
      </w:pPr>
      <w:r w:rsidRPr="00CE4C37">
        <w:rPr>
          <w:rFonts w:ascii="Tahoma" w:hAnsi="Tahoma" w:cs="Tahoma"/>
        </w:rPr>
        <w:t>Madera de Construcción (3 usos)</w:t>
      </w:r>
    </w:p>
    <w:p w14:paraId="689ECEED" w14:textId="77777777" w:rsidR="00CE144C" w:rsidRPr="00CE4C37" w:rsidRDefault="00CE144C" w:rsidP="00CE144C">
      <w:pPr>
        <w:jc w:val="both"/>
        <w:rPr>
          <w:rFonts w:ascii="Tahoma" w:hAnsi="Tahoma" w:cs="Tahoma"/>
        </w:rPr>
      </w:pPr>
      <w:r w:rsidRPr="00CE4C37">
        <w:rPr>
          <w:rFonts w:ascii="Tahoma" w:hAnsi="Tahoma" w:cs="Tahoma"/>
        </w:rPr>
        <w:t>La madera a emplearse deberá ser, de buena calidad, sin ojos ni astilla duras, bien estacionada, pudiendo ser esta de madera dura, pino Oregón, abedul, eucalipto, chopo o abeto u otra similar.</w:t>
      </w:r>
    </w:p>
    <w:p w14:paraId="2F754360" w14:textId="77777777" w:rsidR="00CE144C" w:rsidRPr="00CE4C37" w:rsidRDefault="00CE144C" w:rsidP="00CE144C">
      <w:pPr>
        <w:jc w:val="both"/>
        <w:rPr>
          <w:rFonts w:ascii="Tahoma" w:hAnsi="Tahoma" w:cs="Tahoma"/>
        </w:rPr>
      </w:pPr>
      <w:r w:rsidRPr="00CE4C37">
        <w:rPr>
          <w:rFonts w:ascii="Tahoma" w:hAnsi="Tahoma" w:cs="Tahoma"/>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40A67538" w14:textId="77777777" w:rsidR="00CE144C" w:rsidRPr="00CE4C37" w:rsidRDefault="00CE144C" w:rsidP="00CE144C">
      <w:pPr>
        <w:jc w:val="both"/>
        <w:rPr>
          <w:rFonts w:ascii="Tahoma" w:hAnsi="Tahoma" w:cs="Tahoma"/>
        </w:rPr>
      </w:pPr>
      <w:r w:rsidRPr="00CE4C37">
        <w:rPr>
          <w:rFonts w:ascii="Tahoma" w:hAnsi="Tahoma" w:cs="Tahoma"/>
        </w:rPr>
        <w:t>La madera muy dura y con gran contracción. Se utilizará para puntales (callapos)</w:t>
      </w:r>
    </w:p>
    <w:p w14:paraId="4CEBB9CA" w14:textId="77777777" w:rsidR="00CE144C" w:rsidRPr="00CE4C37" w:rsidRDefault="00CE144C" w:rsidP="00CE144C">
      <w:pPr>
        <w:jc w:val="both"/>
        <w:rPr>
          <w:rFonts w:ascii="Tahoma" w:hAnsi="Tahoma" w:cs="Tahoma"/>
        </w:rPr>
      </w:pPr>
      <w:r w:rsidRPr="00CE4C37">
        <w:rPr>
          <w:rFonts w:ascii="Tahoma" w:hAnsi="Tahoma" w:cs="Tahoma"/>
        </w:rPr>
        <w:t>Clavos</w:t>
      </w:r>
    </w:p>
    <w:p w14:paraId="0A434910" w14:textId="77777777" w:rsidR="00CE144C" w:rsidRPr="00CE4C37" w:rsidRDefault="00CE144C" w:rsidP="00CE144C">
      <w:pPr>
        <w:jc w:val="both"/>
        <w:rPr>
          <w:rFonts w:ascii="Tahoma" w:hAnsi="Tahoma" w:cs="Tahoma"/>
        </w:rPr>
      </w:pPr>
      <w:r w:rsidRPr="00CE4C37">
        <w:rPr>
          <w:rFonts w:ascii="Tahoma" w:hAnsi="Tahoma" w:cs="Tahoma"/>
        </w:rPr>
        <w:t>Los clavos serán de acero, obtenidos conformando el alambre de acero trefilado en tres partes cabeza, espiga y punta.</w:t>
      </w:r>
    </w:p>
    <w:p w14:paraId="525693A6" w14:textId="77777777" w:rsidR="00CE144C" w:rsidRPr="00CE4C37" w:rsidRDefault="00CE144C" w:rsidP="00CE144C">
      <w:pPr>
        <w:jc w:val="both"/>
        <w:rPr>
          <w:rFonts w:ascii="Tahoma" w:hAnsi="Tahoma" w:cs="Tahoma"/>
        </w:rPr>
      </w:pPr>
      <w:r w:rsidRPr="00CE4C37">
        <w:rPr>
          <w:rFonts w:ascii="Tahoma" w:hAnsi="Tahoma" w:cs="Tahoma"/>
        </w:rPr>
        <w:t>La forma de Presentación e Identificación será en bolsas de 1 kg., con la longitud, el diámetro o calibre señalado en la misma. Se requerirá principalmente clavos de 2”; 2 ½”; 3 ½”.</w:t>
      </w:r>
    </w:p>
    <w:p w14:paraId="5E6B20EB" w14:textId="77777777" w:rsidR="00CE144C" w:rsidRPr="00CE4C37" w:rsidRDefault="00CE144C" w:rsidP="00CE144C">
      <w:pPr>
        <w:jc w:val="both"/>
        <w:rPr>
          <w:rFonts w:ascii="Tahoma" w:hAnsi="Tahoma" w:cs="Tahoma"/>
        </w:rPr>
      </w:pPr>
      <w:r w:rsidRPr="00CE4C37">
        <w:rPr>
          <w:rFonts w:ascii="Tahoma" w:hAnsi="Tahoma" w:cs="Tahoma"/>
        </w:rPr>
        <w:t>Alambre de Amarre</w:t>
      </w:r>
    </w:p>
    <w:p w14:paraId="4EDABA80" w14:textId="77777777" w:rsidR="00CE144C" w:rsidRPr="00CE4C37" w:rsidRDefault="00CE144C" w:rsidP="00CE144C">
      <w:pPr>
        <w:jc w:val="both"/>
        <w:rPr>
          <w:rFonts w:ascii="Tahoma" w:hAnsi="Tahoma" w:cs="Tahoma"/>
        </w:rPr>
      </w:pPr>
      <w:r w:rsidRPr="00CE4C37">
        <w:rPr>
          <w:rFonts w:ascii="Tahoma" w:hAnsi="Tahoma" w:cs="Tahoma"/>
        </w:rPr>
        <w:t>El Entidad Ejecutora deberá garantizar que el material de referencia sea de buena calidad y de marca reconocida.</w:t>
      </w:r>
    </w:p>
    <w:p w14:paraId="3831A641" w14:textId="77777777" w:rsidR="00CE144C" w:rsidRPr="00CE4C37" w:rsidRDefault="00CE144C" w:rsidP="00CE144C">
      <w:pPr>
        <w:jc w:val="both"/>
        <w:rPr>
          <w:rFonts w:ascii="Tahoma" w:hAnsi="Tahoma" w:cs="Tahoma"/>
        </w:rPr>
      </w:pPr>
      <w:r w:rsidRPr="00CE4C37">
        <w:rPr>
          <w:rFonts w:ascii="Tahoma" w:hAnsi="Tahoma" w:cs="Tahoma"/>
        </w:rPr>
        <w:t xml:space="preserve">El alambre de amarre requerido será producido con acero de bajo contenido de carbono obtenido por trefilación sometido a un proceso recocido de normalización, de forma que pueda resultar un alambre muy flexible (alambre negro recocido), de diámetro uniforme y un producto homogéneo, siendo estas </w:t>
      </w:r>
      <w:r w:rsidRPr="00CE4C37">
        <w:rPr>
          <w:rFonts w:ascii="Tahoma" w:hAnsi="Tahoma" w:cs="Tahoma"/>
        </w:rPr>
        <w:lastRenderedPageBreak/>
        <w:t>propiedades las que permiten que sea más simples las labores de manipulación en el amarre, doblez y enrollado del alambre, con un diámetro nominal de 1.65 m.m. y alta resistencia.</w:t>
      </w:r>
    </w:p>
    <w:p w14:paraId="63C3D8B6" w14:textId="77777777" w:rsidR="00CE144C" w:rsidRPr="00CE4C37" w:rsidRDefault="00CE144C" w:rsidP="00CE144C">
      <w:pPr>
        <w:jc w:val="both"/>
        <w:rPr>
          <w:rFonts w:ascii="Tahoma" w:hAnsi="Tahoma" w:cs="Tahoma"/>
        </w:rPr>
      </w:pPr>
      <w:r w:rsidRPr="00CE4C37">
        <w:rPr>
          <w:rFonts w:ascii="Tahoma" w:hAnsi="Tahoma" w:cs="Tahoma"/>
        </w:rPr>
        <w:t>El   material   deberá   ser   de   buena   calidad   y   de   marca reconocida.</w:t>
      </w:r>
    </w:p>
    <w:p w14:paraId="6B5DBACC" w14:textId="77777777" w:rsidR="00CE144C" w:rsidRPr="00CE4C37" w:rsidRDefault="00CE144C" w:rsidP="00CE144C">
      <w:pPr>
        <w:jc w:val="both"/>
        <w:rPr>
          <w:rFonts w:ascii="Tahoma" w:hAnsi="Tahoma" w:cs="Tahoma"/>
        </w:rPr>
      </w:pPr>
      <w:r w:rsidRPr="00CE4C37">
        <w:rPr>
          <w:rFonts w:ascii="Tahoma" w:hAnsi="Tahoma" w:cs="Tahoma"/>
        </w:rPr>
        <w:t>El ALAMBRE DE AMARRE debe estar almacenado en un ambiente seco, protegido de humedad y precipitaciones pluviales, (El material al tener contacto con agua y sol sufre un proceso de oxidación).</w:t>
      </w:r>
    </w:p>
    <w:p w14:paraId="05D4078B" w14:textId="77777777" w:rsidR="00CE144C" w:rsidRPr="00CE4C37" w:rsidRDefault="00CE144C" w:rsidP="00CE144C">
      <w:pPr>
        <w:jc w:val="both"/>
        <w:rPr>
          <w:rFonts w:ascii="Tahoma" w:hAnsi="Tahoma" w:cs="Tahoma"/>
        </w:rPr>
      </w:pPr>
      <w:r w:rsidRPr="00CE4C37">
        <w:rPr>
          <w:rFonts w:ascii="Tahoma" w:hAnsi="Tahoma" w:cs="Tahoma"/>
        </w:rPr>
        <w:t>El alambre de amarre no deberá presentar oxidación el cual debe ser verificado antes de su aplicación.</w:t>
      </w:r>
    </w:p>
    <w:p w14:paraId="32321479" w14:textId="77777777" w:rsidR="00CE144C" w:rsidRPr="00CE4C37" w:rsidRDefault="00CE144C" w:rsidP="00CE144C">
      <w:pPr>
        <w:jc w:val="both"/>
        <w:rPr>
          <w:rFonts w:ascii="Tahoma" w:hAnsi="Tahoma" w:cs="Tahoma"/>
        </w:rPr>
      </w:pPr>
      <w:r w:rsidRPr="00CE4C37">
        <w:rPr>
          <w:rFonts w:ascii="Tahoma" w:hAnsi="Tahoma" w:cs="Tahoma"/>
        </w:rPr>
        <w:t>Aditivos</w:t>
      </w:r>
    </w:p>
    <w:p w14:paraId="4648298B" w14:textId="77777777" w:rsidR="00CE144C" w:rsidRPr="00CE4C37" w:rsidRDefault="00CE144C" w:rsidP="00CE144C">
      <w:pPr>
        <w:jc w:val="both"/>
        <w:rPr>
          <w:rFonts w:ascii="Tahoma" w:hAnsi="Tahoma" w:cs="Tahoma"/>
        </w:rPr>
      </w:pPr>
      <w:r w:rsidRPr="00CE4C37">
        <w:rPr>
          <w:rFonts w:ascii="Tahoma" w:hAnsi="Tahoma" w:cs="Tahoma"/>
        </w:rPr>
        <w:t>Se podrán emplear aditivos para modificar ciertas propiedades del hormigón, previa su justificación y aprobación expresa efectuada por el Supervisor de Obra.</w:t>
      </w:r>
    </w:p>
    <w:p w14:paraId="596E8D31" w14:textId="77777777" w:rsidR="00CE144C" w:rsidRPr="00CE4C37" w:rsidRDefault="00CE144C" w:rsidP="00CE144C">
      <w:pPr>
        <w:jc w:val="both"/>
        <w:rPr>
          <w:rFonts w:ascii="Tahoma" w:hAnsi="Tahoma" w:cs="Tahoma"/>
        </w:rPr>
      </w:pPr>
      <w:r w:rsidRPr="00CE4C37">
        <w:rPr>
          <w:rFonts w:ascii="Tahoma" w:hAnsi="Tahoma" w:cs="Tahoma"/>
        </w:rPr>
        <w:t>Hormigones</w:t>
      </w:r>
    </w:p>
    <w:p w14:paraId="012B6686" w14:textId="77777777" w:rsidR="00CE144C" w:rsidRPr="00CE4C37" w:rsidRDefault="00CE144C" w:rsidP="00CE144C">
      <w:pPr>
        <w:jc w:val="both"/>
        <w:rPr>
          <w:rFonts w:ascii="Tahoma" w:hAnsi="Tahoma" w:cs="Tahoma"/>
        </w:rPr>
      </w:pPr>
      <w:r w:rsidRPr="00CE4C37">
        <w:rPr>
          <w:rFonts w:ascii="Tahoma" w:hAnsi="Tahoma" w:cs="Tahoma"/>
        </w:rPr>
        <w:t>El hormigón será diseñado para tener una resistencia característica de compresión a los 28 días de mínimo 210 kg/cm2 o la resistencia característica que se indique en los planos constructivos o memoria de cálculo.</w:t>
      </w:r>
    </w:p>
    <w:p w14:paraId="7908CE5C" w14:textId="77777777" w:rsidR="00CE144C" w:rsidRPr="00CE4C37" w:rsidRDefault="00CE144C" w:rsidP="00CE144C">
      <w:pPr>
        <w:jc w:val="both"/>
        <w:rPr>
          <w:rFonts w:ascii="Tahoma" w:hAnsi="Tahoma" w:cs="Tahoma"/>
        </w:rPr>
      </w:pPr>
      <w:r w:rsidRPr="00CE4C37">
        <w:rPr>
          <w:rFonts w:ascii="Tahoma" w:hAnsi="Tahoma" w:cs="Tahoma"/>
        </w:rPr>
        <w:t>Los ensayos necesarios para determinar las resistencias de rotura se realizarán sobre probetas cilíndricas normales de 15 cm. de diámetro y 30 cm de altura, en estricto cumplimiento de la norma CBH-87 y/o las normas IBNORCA.</w:t>
      </w:r>
    </w:p>
    <w:p w14:paraId="61E19BA7" w14:textId="77777777" w:rsidR="00CE144C" w:rsidRPr="00CE4C37" w:rsidRDefault="00CE144C" w:rsidP="00CE144C">
      <w:pPr>
        <w:jc w:val="both"/>
        <w:rPr>
          <w:rFonts w:ascii="Tahoma" w:hAnsi="Tahoma" w:cs="Tahoma"/>
        </w:rPr>
      </w:pPr>
    </w:p>
    <w:p w14:paraId="271D4131" w14:textId="77777777" w:rsidR="00CE144C" w:rsidRPr="00CE4C37" w:rsidRDefault="00CE144C" w:rsidP="00CE144C">
      <w:pPr>
        <w:jc w:val="both"/>
        <w:rPr>
          <w:rFonts w:ascii="Tahoma" w:hAnsi="Tahoma" w:cs="Tahoma"/>
        </w:rPr>
      </w:pPr>
      <w:r w:rsidRPr="00CE4C37">
        <w:rPr>
          <w:rFonts w:ascii="Tahoma" w:hAnsi="Tahoma" w:cs="Tahoma"/>
        </w:rPr>
        <w:t>Para el diseño de la mezcla se podrá utilizar la siguiente relación para estimar la resistencia media:</w:t>
      </w:r>
    </w:p>
    <w:p w14:paraId="285AC161" w14:textId="77777777" w:rsidR="00CE144C" w:rsidRPr="00CE4C37" w:rsidRDefault="00CE144C" w:rsidP="00CE144C">
      <w:pPr>
        <w:jc w:val="both"/>
        <w:rPr>
          <w:rFonts w:ascii="Tahoma" w:hAnsi="Tahoma" w:cs="Tahoma"/>
        </w:rPr>
      </w:pPr>
      <w:r w:rsidRPr="00CE4C37">
        <w:rPr>
          <w:rFonts w:ascii="Tahoma" w:hAnsi="Tahoma" w:cs="Tahoma"/>
        </w:rPr>
        <w:t>Fck = Fcm (1 – 1,64*</w:t>
      </w:r>
      <w:r w:rsidRPr="00CE4C37">
        <w:rPr>
          <w:rFonts w:ascii="Tahoma" w:hAnsi="Tahoma" w:cs="Tahoma"/>
        </w:rPr>
        <w:t>)</w:t>
      </w:r>
    </w:p>
    <w:p w14:paraId="3CB97224" w14:textId="77777777" w:rsidR="00CE144C" w:rsidRPr="00CE4C37" w:rsidRDefault="00CE144C" w:rsidP="00CE144C">
      <w:pPr>
        <w:jc w:val="both"/>
        <w:rPr>
          <w:rFonts w:ascii="Tahoma" w:hAnsi="Tahoma" w:cs="Tahoma"/>
        </w:rPr>
      </w:pPr>
      <w:r w:rsidRPr="00CE4C37">
        <w:rPr>
          <w:rFonts w:ascii="Tahoma" w:hAnsi="Tahoma" w:cs="Tahoma"/>
        </w:rPr>
        <w:t>Donde:</w:t>
      </w:r>
    </w:p>
    <w:p w14:paraId="315CA8FE" w14:textId="77777777" w:rsidR="00CE144C" w:rsidRPr="00CE4C37" w:rsidRDefault="00CE144C" w:rsidP="00CE144C">
      <w:pPr>
        <w:jc w:val="both"/>
        <w:rPr>
          <w:rFonts w:ascii="Tahoma" w:hAnsi="Tahoma" w:cs="Tahoma"/>
        </w:rPr>
      </w:pPr>
      <w:r w:rsidRPr="00CE4C37">
        <w:rPr>
          <w:rFonts w:ascii="Tahoma" w:hAnsi="Tahoma" w:cs="Tahoma"/>
        </w:rPr>
        <w:t>Fck = Resistencia característica indica en el proyecto o planos constructivos</w:t>
      </w:r>
    </w:p>
    <w:p w14:paraId="4ACBF0EA" w14:textId="77777777" w:rsidR="00CE144C" w:rsidRPr="00CE4C37" w:rsidRDefault="00CE144C" w:rsidP="00CE144C">
      <w:pPr>
        <w:jc w:val="both"/>
        <w:rPr>
          <w:rFonts w:ascii="Tahoma" w:hAnsi="Tahoma" w:cs="Tahoma"/>
        </w:rPr>
      </w:pPr>
      <w:r w:rsidRPr="00CE4C37">
        <w:rPr>
          <w:rFonts w:ascii="Tahoma" w:hAnsi="Tahoma" w:cs="Tahoma"/>
        </w:rPr>
        <w:t>Fcm = Resistencia media.</w:t>
      </w:r>
    </w:p>
    <w:p w14:paraId="0CE61648" w14:textId="77777777" w:rsidR="00CE144C" w:rsidRPr="00CE4C37" w:rsidRDefault="00CE144C" w:rsidP="00CE144C">
      <w:pPr>
        <w:jc w:val="both"/>
        <w:rPr>
          <w:rFonts w:ascii="Tahoma" w:hAnsi="Tahoma" w:cs="Tahoma"/>
        </w:rPr>
      </w:pPr>
      <w:r w:rsidRPr="00CE4C37">
        <w:rPr>
          <w:rFonts w:ascii="Tahoma" w:hAnsi="Tahoma" w:cs="Tahoma"/>
        </w:rPr>
        <w:t> = Coeficiente de variación de la resistencia expresada como número decimal, que deberá tomarse igual o mayor a 0,20.</w:t>
      </w:r>
    </w:p>
    <w:p w14:paraId="71F17064" w14:textId="77777777" w:rsidR="00CE144C" w:rsidRPr="00CE4C37" w:rsidRDefault="00CE144C" w:rsidP="00CE144C">
      <w:pPr>
        <w:jc w:val="both"/>
        <w:rPr>
          <w:rFonts w:ascii="Tahoma" w:hAnsi="Tahoma" w:cs="Tahoma"/>
        </w:rPr>
      </w:pPr>
      <w:r w:rsidRPr="00CE4C37">
        <w:rPr>
          <w:rFonts w:ascii="Tahoma" w:hAnsi="Tahoma" w:cs="Tahoma"/>
        </w:rPr>
        <w:t>1,64 = Coeficiente correspondiente al cuantío 5 %.</w:t>
      </w:r>
    </w:p>
    <w:p w14:paraId="56719AEC" w14:textId="77777777" w:rsidR="00CE144C" w:rsidRPr="00CE4C37" w:rsidRDefault="00CE144C" w:rsidP="00CE144C">
      <w:pPr>
        <w:jc w:val="both"/>
        <w:rPr>
          <w:rFonts w:ascii="Tahoma" w:hAnsi="Tahoma" w:cs="Tahoma"/>
        </w:rPr>
      </w:pPr>
      <w:r w:rsidRPr="00CE4C37">
        <w:rPr>
          <w:rFonts w:ascii="Tahoma" w:hAnsi="Tahoma" w:cs="Tahoma"/>
        </w:rPr>
        <w:t>Pero también se podrá usar las tablas de la norma CBH-87 para estimar el Fcm que sirva para el diseño de la mezcla.</w:t>
      </w:r>
    </w:p>
    <w:p w14:paraId="5F512D78" w14:textId="77777777" w:rsidR="00CE144C" w:rsidRPr="00CE4C37" w:rsidRDefault="00CE144C" w:rsidP="00CE144C">
      <w:pPr>
        <w:jc w:val="both"/>
        <w:rPr>
          <w:rFonts w:ascii="Tahoma" w:hAnsi="Tahoma" w:cs="Tahoma"/>
        </w:rPr>
      </w:pPr>
      <w:r w:rsidRPr="00CE4C37">
        <w:rPr>
          <w:rFonts w:ascii="Tahoma" w:hAnsi="Tahoma" w:cs="Tahoma"/>
        </w:rPr>
        <w:t xml:space="preserve">El Entidad Ejecutora deberá garantizar la buena ejecución de los hormigones en obra, la resistencia y durabilidad del mismo. </w:t>
      </w:r>
    </w:p>
    <w:p w14:paraId="484A3759"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623A3A9B" w14:textId="77777777" w:rsidR="00CE144C" w:rsidRPr="00CE4C37" w:rsidRDefault="00CE144C" w:rsidP="00CE144C">
      <w:pPr>
        <w:jc w:val="both"/>
        <w:rPr>
          <w:rFonts w:ascii="Tahoma" w:hAnsi="Tahoma" w:cs="Tahoma"/>
        </w:rPr>
      </w:pPr>
      <w:r w:rsidRPr="00CE4C37">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6EE72E03" w14:textId="77777777" w:rsidR="00CE144C" w:rsidRPr="00CE4C37" w:rsidRDefault="00CE144C" w:rsidP="00CE144C">
      <w:pPr>
        <w:jc w:val="both"/>
        <w:rPr>
          <w:rFonts w:ascii="Tahoma" w:hAnsi="Tahoma" w:cs="Tahoma"/>
        </w:rPr>
      </w:pPr>
      <w:r w:rsidRPr="00CE4C37">
        <w:rPr>
          <w:rFonts w:ascii="Tahoma" w:hAnsi="Tahoma" w:cs="Tahoma"/>
        </w:rPr>
        <w:t>En general, se deberán cumplir con las siguientes directrices referidas a la ejecución.</w:t>
      </w:r>
    </w:p>
    <w:p w14:paraId="35DD23E6" w14:textId="77777777" w:rsidR="00CE144C" w:rsidRPr="00CE4C37" w:rsidRDefault="00CE144C" w:rsidP="00CE144C">
      <w:pPr>
        <w:jc w:val="both"/>
        <w:rPr>
          <w:rFonts w:ascii="Tahoma" w:hAnsi="Tahoma" w:cs="Tahoma"/>
        </w:rPr>
      </w:pPr>
      <w:r w:rsidRPr="00CE4C37">
        <w:rPr>
          <w:rFonts w:ascii="Tahoma" w:hAnsi="Tahoma" w:cs="Tahoma"/>
        </w:rPr>
        <w:t>Limpieza y Preparación</w:t>
      </w:r>
    </w:p>
    <w:p w14:paraId="7FB6FD4D" w14:textId="77777777" w:rsidR="00CE144C" w:rsidRPr="00CE4C37" w:rsidRDefault="00CE144C" w:rsidP="00CE144C">
      <w:pPr>
        <w:jc w:val="both"/>
        <w:rPr>
          <w:rFonts w:ascii="Tahoma" w:hAnsi="Tahoma" w:cs="Tahoma"/>
        </w:rPr>
      </w:pPr>
      <w:r w:rsidRPr="00CE4C37">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2A206F81" w14:textId="77777777" w:rsidR="00CE144C" w:rsidRPr="00CE4C37" w:rsidRDefault="00CE144C" w:rsidP="00CE144C">
      <w:pPr>
        <w:jc w:val="both"/>
        <w:rPr>
          <w:rFonts w:ascii="Tahoma" w:hAnsi="Tahoma" w:cs="Tahoma"/>
        </w:rPr>
      </w:pPr>
      <w:r w:rsidRPr="00CE4C37">
        <w:rPr>
          <w:rFonts w:ascii="Tahoma" w:hAnsi="Tahoma" w:cs="Tahoma"/>
        </w:rPr>
        <w:t>Luego de haber emparejado el fondo de la excavación se deberá vaciar una capa de hormigón pobre con dosificación 1:3:5 en un espesor de 5 cm.</w:t>
      </w:r>
    </w:p>
    <w:p w14:paraId="39627D82" w14:textId="77777777" w:rsidR="00CE144C" w:rsidRPr="00CE4C37" w:rsidRDefault="00CE144C" w:rsidP="00CE144C">
      <w:pPr>
        <w:jc w:val="both"/>
        <w:rPr>
          <w:rFonts w:ascii="Tahoma" w:hAnsi="Tahoma" w:cs="Tahoma"/>
        </w:rPr>
      </w:pPr>
      <w:r w:rsidRPr="00CE4C37">
        <w:rPr>
          <w:rFonts w:ascii="Tahoma" w:hAnsi="Tahoma" w:cs="Tahoma"/>
        </w:rPr>
        <w:t>Encofrados</w:t>
      </w:r>
    </w:p>
    <w:p w14:paraId="1275AF4F" w14:textId="77777777" w:rsidR="00CE144C" w:rsidRPr="00CE4C37" w:rsidRDefault="00CE144C" w:rsidP="00CE144C">
      <w:pPr>
        <w:jc w:val="both"/>
        <w:rPr>
          <w:rFonts w:ascii="Tahoma" w:hAnsi="Tahoma" w:cs="Tahoma"/>
        </w:rPr>
      </w:pPr>
      <w:r w:rsidRPr="00CE4C37">
        <w:rPr>
          <w:rFonts w:ascii="Tahoma" w:hAnsi="Tahoma" w:cs="Tahoma"/>
        </w:rPr>
        <w:t>Los encofrados podrán ser de madera, metálicos u otro material lo suficientemente rígido, estanco y estable.</w:t>
      </w:r>
    </w:p>
    <w:p w14:paraId="47D31D53" w14:textId="77777777" w:rsidR="00CE144C" w:rsidRPr="00CE4C37" w:rsidRDefault="00CE144C" w:rsidP="00CE144C">
      <w:pPr>
        <w:jc w:val="both"/>
        <w:rPr>
          <w:rFonts w:ascii="Tahoma" w:hAnsi="Tahoma" w:cs="Tahoma"/>
        </w:rPr>
      </w:pPr>
      <w:r w:rsidRPr="00CE4C37">
        <w:rPr>
          <w:rFonts w:ascii="Tahoma" w:hAnsi="Tahoma" w:cs="Tahoma"/>
        </w:rPr>
        <w:t>Serán armados o ensamblados de tal forma que permitan garantizar que la construcción de los elementos de hormigón armado tenga las dimensiones y secciones conforme a planos constructivos.</w:t>
      </w:r>
    </w:p>
    <w:p w14:paraId="0918D8C4" w14:textId="77777777" w:rsidR="00CE144C" w:rsidRPr="00CE4C37" w:rsidRDefault="00CE144C" w:rsidP="00CE144C">
      <w:pPr>
        <w:jc w:val="both"/>
        <w:rPr>
          <w:rFonts w:ascii="Tahoma" w:hAnsi="Tahoma" w:cs="Tahoma"/>
        </w:rPr>
      </w:pPr>
      <w:r w:rsidRPr="00CE4C37">
        <w:rPr>
          <w:rFonts w:ascii="Tahoma" w:hAnsi="Tahoma" w:cs="Tahoma"/>
        </w:rPr>
        <w:t>Su arreglo y escuadrías usadas serán los necesarios para resistir el peso del hormigón fresco, equipo de construcción y los obreros durante la operación del vaciado.</w:t>
      </w:r>
    </w:p>
    <w:p w14:paraId="194081FD" w14:textId="77777777" w:rsidR="00CE144C" w:rsidRPr="00CE4C37" w:rsidRDefault="00CE144C" w:rsidP="00CE144C">
      <w:pPr>
        <w:jc w:val="both"/>
        <w:rPr>
          <w:rFonts w:ascii="Tahoma" w:hAnsi="Tahoma" w:cs="Tahoma"/>
        </w:rPr>
      </w:pPr>
      <w:r w:rsidRPr="00CE4C37">
        <w:rPr>
          <w:rFonts w:ascii="Tahoma" w:hAnsi="Tahoma" w:cs="Tahoma"/>
        </w:rPr>
        <w:t>Los encofrados deberán ser estancos a fin de evitar el empobrecimiento del hormigón por escurrimiento del agua.</w:t>
      </w:r>
    </w:p>
    <w:p w14:paraId="5AC795E2" w14:textId="77777777" w:rsidR="00CE144C" w:rsidRPr="00CE4C37" w:rsidRDefault="00CE144C" w:rsidP="00CE144C">
      <w:pPr>
        <w:jc w:val="both"/>
        <w:rPr>
          <w:rFonts w:ascii="Tahoma" w:hAnsi="Tahoma" w:cs="Tahoma"/>
        </w:rPr>
      </w:pPr>
    </w:p>
    <w:p w14:paraId="35CDEA2D" w14:textId="77777777" w:rsidR="00CE144C" w:rsidRPr="00CE4C37" w:rsidRDefault="00CE144C" w:rsidP="00CE144C">
      <w:pPr>
        <w:jc w:val="both"/>
        <w:rPr>
          <w:rFonts w:ascii="Tahoma" w:hAnsi="Tahoma" w:cs="Tahoma"/>
        </w:rPr>
      </w:pPr>
      <w:r w:rsidRPr="00CE4C37">
        <w:rPr>
          <w:rFonts w:ascii="Tahoma" w:hAnsi="Tahoma" w:cs="Tahoma"/>
        </w:rPr>
        <w:t>En casos que el Supervisor de Obra vea conveniente, solicitara al Entidad Ejecutora las respectivas verificaciones estructurales del encofrado de manera previa.</w:t>
      </w:r>
    </w:p>
    <w:p w14:paraId="379D897A" w14:textId="77777777" w:rsidR="00CE144C" w:rsidRPr="00CE4C37" w:rsidRDefault="00CE144C" w:rsidP="00CE144C">
      <w:pPr>
        <w:jc w:val="both"/>
        <w:rPr>
          <w:rFonts w:ascii="Tahoma" w:hAnsi="Tahoma" w:cs="Tahoma"/>
        </w:rPr>
      </w:pPr>
      <w:r w:rsidRPr="00CE4C37">
        <w:rPr>
          <w:rFonts w:ascii="Tahoma" w:hAnsi="Tahoma" w:cs="Tahoma"/>
        </w:rPr>
        <w:t>Cuando el Supervisor de Obra compruebe que los encofrados presentan defectos, postergará el día del vaciado o interrumpirá las operaciones de vaciado hasta que las deficiencias sean corregidas.</w:t>
      </w:r>
    </w:p>
    <w:p w14:paraId="31AFF1F3" w14:textId="77777777" w:rsidR="00CE144C" w:rsidRPr="00CE4C37" w:rsidRDefault="00CE144C" w:rsidP="00CE144C">
      <w:pPr>
        <w:jc w:val="both"/>
        <w:rPr>
          <w:rFonts w:ascii="Tahoma" w:hAnsi="Tahoma" w:cs="Tahoma"/>
        </w:rPr>
      </w:pPr>
      <w:r w:rsidRPr="00CE4C37">
        <w:rPr>
          <w:rFonts w:ascii="Tahoma" w:hAnsi="Tahoma" w:cs="Tahoma"/>
        </w:rPr>
        <w:lastRenderedPageBreak/>
        <w:t>Si se prevén varios usos de los encofrados, estos deberán limpiarse y repararse perfectamente antes de su nuevo uso. El número máximo de usos será el indicado en el proyecto.</w:t>
      </w:r>
    </w:p>
    <w:p w14:paraId="45E1CEF2" w14:textId="77777777" w:rsidR="00CE144C" w:rsidRPr="00CE4C37" w:rsidRDefault="00CE144C" w:rsidP="00CE144C">
      <w:pPr>
        <w:jc w:val="both"/>
        <w:rPr>
          <w:rFonts w:ascii="Tahoma" w:hAnsi="Tahoma" w:cs="Tahoma"/>
        </w:rPr>
      </w:pPr>
      <w:r w:rsidRPr="00CE4C37">
        <w:rPr>
          <w:rFonts w:ascii="Tahoma" w:hAnsi="Tahoma" w:cs="Tahoma"/>
        </w:rPr>
        <w:t>Limpieza y colocación de Fierros Corrugados</w:t>
      </w:r>
    </w:p>
    <w:p w14:paraId="02CCE153" w14:textId="77777777" w:rsidR="00CE144C" w:rsidRPr="00CE4C37" w:rsidRDefault="00CE144C" w:rsidP="00CE144C">
      <w:pPr>
        <w:jc w:val="both"/>
        <w:rPr>
          <w:rFonts w:ascii="Tahoma" w:hAnsi="Tahoma" w:cs="Tahoma"/>
        </w:rPr>
      </w:pPr>
      <w:r w:rsidRPr="00CE4C37">
        <w:rPr>
          <w:rFonts w:ascii="Tahoma" w:hAnsi="Tahoma" w:cs="Tahoma"/>
        </w:rPr>
        <w:t>Antes de introducir las armaduras en los encofrados, se limpiarán adecuadamente con cepillos de acero, librándolas de óxido, polvo, barro grasas, pinturas y todo aquello que disminuya la adherencia.</w:t>
      </w:r>
    </w:p>
    <w:p w14:paraId="08ECE49A" w14:textId="77777777" w:rsidR="00CE144C" w:rsidRPr="00CE4C37" w:rsidRDefault="00CE144C" w:rsidP="00CE144C">
      <w:pPr>
        <w:jc w:val="both"/>
        <w:rPr>
          <w:rFonts w:ascii="Tahoma" w:hAnsi="Tahoma" w:cs="Tahoma"/>
        </w:rPr>
      </w:pPr>
      <w:r w:rsidRPr="00CE4C37">
        <w:rPr>
          <w:rFonts w:ascii="Tahoma" w:hAnsi="Tahoma" w:cs="Tahoma"/>
        </w:rPr>
        <w:t>Si a momento de colocar el hormigón existieran barras con mortero u hormigón endurecido, éstos se deberán eliminar completamente.</w:t>
      </w:r>
    </w:p>
    <w:p w14:paraId="030AAB50" w14:textId="77777777" w:rsidR="00CE144C" w:rsidRPr="00CE4C37" w:rsidRDefault="00CE144C" w:rsidP="00CE144C">
      <w:pPr>
        <w:jc w:val="both"/>
        <w:rPr>
          <w:rFonts w:ascii="Tahoma" w:hAnsi="Tahoma" w:cs="Tahoma"/>
        </w:rPr>
      </w:pPr>
      <w:r w:rsidRPr="00CE4C37">
        <w:rPr>
          <w:rFonts w:ascii="Tahoma" w:hAnsi="Tahoma" w:cs="Tahoma"/>
        </w:rPr>
        <w:t>Todas las armaduras se colocarán en las posiciones indicadas en los planos, cualquier modificación en obra debido a razones constructivas, deberá ser autorizada por el Supervisor de Obra.</w:t>
      </w:r>
    </w:p>
    <w:p w14:paraId="4B5ACB7B" w14:textId="77777777" w:rsidR="00CE144C" w:rsidRPr="00CE4C37" w:rsidRDefault="00CE144C" w:rsidP="00CE144C">
      <w:pPr>
        <w:jc w:val="both"/>
        <w:rPr>
          <w:rFonts w:ascii="Tahoma" w:hAnsi="Tahoma" w:cs="Tahoma"/>
        </w:rPr>
      </w:pPr>
      <w:r w:rsidRPr="00CE4C37">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53D1DCE" w14:textId="77777777" w:rsidR="00CE144C" w:rsidRPr="00CE4C37" w:rsidRDefault="00CE144C" w:rsidP="00CE144C">
      <w:pPr>
        <w:jc w:val="both"/>
        <w:rPr>
          <w:rFonts w:ascii="Tahoma" w:hAnsi="Tahoma" w:cs="Tahoma"/>
        </w:rPr>
      </w:pPr>
      <w:r w:rsidRPr="00CE4C37">
        <w:rPr>
          <w:rFonts w:ascii="Tahoma" w:hAnsi="Tahoma" w:cs="Tahoma"/>
        </w:rPr>
        <w:t>En caso de no especificarse los recubrimientos en los planos, se aplicarán los siguientes:</w:t>
      </w:r>
    </w:p>
    <w:p w14:paraId="44AD55E8" w14:textId="77777777" w:rsidR="00CE144C" w:rsidRPr="00CE4C37" w:rsidRDefault="00CE144C" w:rsidP="00CE144C">
      <w:pPr>
        <w:jc w:val="both"/>
        <w:rPr>
          <w:rFonts w:ascii="Tahoma" w:hAnsi="Tahoma" w:cs="Tahoma"/>
        </w:rPr>
      </w:pPr>
      <w:r w:rsidRPr="00CE4C37">
        <w:rPr>
          <w:rFonts w:ascii="Tahoma" w:hAnsi="Tahoma" w:cs="Tahoma"/>
        </w:rPr>
        <w:t xml:space="preserve">Ambientes interiores protegidos:                            </w:t>
      </w:r>
      <w:r w:rsidRPr="00CE4C37">
        <w:rPr>
          <w:rFonts w:ascii="Tahoma" w:hAnsi="Tahoma" w:cs="Tahoma"/>
        </w:rPr>
        <w:tab/>
      </w:r>
      <w:r w:rsidRPr="00CE4C37">
        <w:rPr>
          <w:rFonts w:ascii="Tahoma" w:hAnsi="Tahoma" w:cs="Tahoma"/>
        </w:rPr>
        <w:tab/>
        <w:t>1.0 a 1.5   cm.</w:t>
      </w:r>
    </w:p>
    <w:p w14:paraId="48C578AD" w14:textId="77777777" w:rsidR="00CE144C" w:rsidRPr="00CE4C37" w:rsidRDefault="00CE144C" w:rsidP="00CE144C">
      <w:pPr>
        <w:jc w:val="both"/>
        <w:rPr>
          <w:rFonts w:ascii="Tahoma" w:hAnsi="Tahoma" w:cs="Tahoma"/>
        </w:rPr>
      </w:pPr>
      <w:r w:rsidRPr="00CE4C37">
        <w:rPr>
          <w:rFonts w:ascii="Tahoma" w:hAnsi="Tahoma" w:cs="Tahoma"/>
        </w:rPr>
        <w:t xml:space="preserve">Elementos expuestos a la atmósfera normal:        </w:t>
      </w:r>
      <w:r w:rsidRPr="00CE4C37">
        <w:rPr>
          <w:rFonts w:ascii="Tahoma" w:hAnsi="Tahoma" w:cs="Tahoma"/>
        </w:rPr>
        <w:tab/>
      </w:r>
      <w:r w:rsidRPr="00CE4C37">
        <w:rPr>
          <w:rFonts w:ascii="Tahoma" w:hAnsi="Tahoma" w:cs="Tahoma"/>
        </w:rPr>
        <w:tab/>
        <w:t xml:space="preserve">          1.5 a 2.0   cm.</w:t>
      </w:r>
    </w:p>
    <w:p w14:paraId="5AB3650E" w14:textId="77777777" w:rsidR="00CE144C" w:rsidRPr="00CE4C37" w:rsidRDefault="00CE144C" w:rsidP="00CE144C">
      <w:pPr>
        <w:jc w:val="both"/>
        <w:rPr>
          <w:rFonts w:ascii="Tahoma" w:hAnsi="Tahoma" w:cs="Tahoma"/>
        </w:rPr>
      </w:pPr>
      <w:r w:rsidRPr="00CE4C37">
        <w:rPr>
          <w:rFonts w:ascii="Tahoma" w:hAnsi="Tahoma" w:cs="Tahoma"/>
        </w:rPr>
        <w:t xml:space="preserve">Elementos expuestos a la atmósfera húmeda:       </w:t>
      </w:r>
      <w:r w:rsidRPr="00CE4C37">
        <w:rPr>
          <w:rFonts w:ascii="Tahoma" w:hAnsi="Tahoma" w:cs="Tahoma"/>
        </w:rPr>
        <w:tab/>
      </w:r>
      <w:r w:rsidRPr="00CE4C37">
        <w:rPr>
          <w:rFonts w:ascii="Tahoma" w:hAnsi="Tahoma" w:cs="Tahoma"/>
        </w:rPr>
        <w:tab/>
        <w:t>2.0 a 2.5   cm.</w:t>
      </w:r>
    </w:p>
    <w:p w14:paraId="2F38AC9E" w14:textId="77777777" w:rsidR="00CE144C" w:rsidRPr="00CE4C37" w:rsidRDefault="00CE144C" w:rsidP="00CE144C">
      <w:pPr>
        <w:jc w:val="both"/>
        <w:rPr>
          <w:rFonts w:ascii="Tahoma" w:hAnsi="Tahoma" w:cs="Tahoma"/>
        </w:rPr>
      </w:pPr>
      <w:r w:rsidRPr="00CE4C37">
        <w:rPr>
          <w:rFonts w:ascii="Tahoma" w:hAnsi="Tahoma" w:cs="Tahoma"/>
        </w:rPr>
        <w:t xml:space="preserve">Elementos expuestos a la atmósfera corrosiva:      </w:t>
      </w:r>
      <w:r w:rsidRPr="00CE4C37">
        <w:rPr>
          <w:rFonts w:ascii="Tahoma" w:hAnsi="Tahoma" w:cs="Tahoma"/>
        </w:rPr>
        <w:tab/>
      </w:r>
      <w:r w:rsidRPr="00CE4C37">
        <w:rPr>
          <w:rFonts w:ascii="Tahoma" w:hAnsi="Tahoma" w:cs="Tahoma"/>
        </w:rPr>
        <w:tab/>
        <w:t>3.0 a 3.5   cm.</w:t>
      </w:r>
    </w:p>
    <w:p w14:paraId="2C42FDC5" w14:textId="77777777" w:rsidR="00CE144C" w:rsidRPr="00CE4C37" w:rsidRDefault="00CE144C" w:rsidP="00CE144C">
      <w:pPr>
        <w:jc w:val="both"/>
        <w:rPr>
          <w:rFonts w:ascii="Tahoma" w:hAnsi="Tahoma" w:cs="Tahoma"/>
        </w:rPr>
      </w:pPr>
      <w:r w:rsidRPr="00CE4C37">
        <w:rPr>
          <w:rFonts w:ascii="Tahoma" w:hAnsi="Tahoma" w:cs="Tahoma"/>
        </w:rPr>
        <w:t xml:space="preserve">Se cuidará especialmente que todas las armaduras queden protegidas mediante los recubrimientos mínimos especificados en los planos. </w:t>
      </w:r>
    </w:p>
    <w:p w14:paraId="210E3646" w14:textId="77777777" w:rsidR="00CE144C" w:rsidRPr="00CE4C37" w:rsidRDefault="00CE144C" w:rsidP="00CE144C">
      <w:pPr>
        <w:jc w:val="both"/>
        <w:rPr>
          <w:rFonts w:ascii="Tahoma" w:hAnsi="Tahoma" w:cs="Tahoma"/>
        </w:rPr>
      </w:pPr>
      <w:r w:rsidRPr="00CE4C37">
        <w:rPr>
          <w:rFonts w:ascii="Tahoma" w:hAnsi="Tahoma" w:cs="Tahoma"/>
        </w:rPr>
        <w:t>Todos los cruces de barras deberán atarse en forma adecuada con alambre de amarre o accesorios previamente aprobados.</w:t>
      </w:r>
    </w:p>
    <w:p w14:paraId="3944EEC0" w14:textId="77777777" w:rsidR="00CE144C" w:rsidRPr="00CE4C37" w:rsidRDefault="00CE144C" w:rsidP="00CE144C">
      <w:pPr>
        <w:jc w:val="both"/>
        <w:rPr>
          <w:rFonts w:ascii="Tahoma" w:hAnsi="Tahoma" w:cs="Tahoma"/>
        </w:rPr>
      </w:pPr>
      <w:r w:rsidRPr="00CE4C37">
        <w:rPr>
          <w:rFonts w:ascii="Tahoma" w:hAnsi="Tahoma" w:cs="Tahoma"/>
        </w:rPr>
        <w:t>Previamente el vaciado, el Supervisor de Obra deberá verificar cuidadosamente la armadura este exento de óxido y de acuerdo a planos constructivos para luego autorizar de manera escrita el vaciado del hormigón.</w:t>
      </w:r>
    </w:p>
    <w:p w14:paraId="248814FE" w14:textId="77777777" w:rsidR="00CE144C" w:rsidRPr="00CE4C37" w:rsidRDefault="00CE144C" w:rsidP="00CE144C">
      <w:pPr>
        <w:jc w:val="both"/>
        <w:rPr>
          <w:rFonts w:ascii="Tahoma" w:hAnsi="Tahoma" w:cs="Tahoma"/>
        </w:rPr>
      </w:pPr>
      <w:r w:rsidRPr="00CE4C37">
        <w:rPr>
          <w:rFonts w:ascii="Tahoma" w:hAnsi="Tahoma" w:cs="Tahoma"/>
        </w:rPr>
        <w:t>Armado de Fierros Corrugados</w:t>
      </w:r>
    </w:p>
    <w:p w14:paraId="139A1491" w14:textId="77777777" w:rsidR="00CE144C" w:rsidRPr="00CE4C37" w:rsidRDefault="00CE144C" w:rsidP="00CE144C">
      <w:pPr>
        <w:jc w:val="both"/>
        <w:rPr>
          <w:rFonts w:ascii="Tahoma" w:hAnsi="Tahoma" w:cs="Tahoma"/>
        </w:rPr>
      </w:pPr>
      <w:r w:rsidRPr="00CE4C37">
        <w:rPr>
          <w:rFonts w:ascii="Tahoma" w:hAnsi="Tahoma" w:cs="Tahoma"/>
        </w:rPr>
        <w:t>El armado de las barras de acero corrugado a usarse en el presente ítem deberá cumplir con la norma CBH-87 complementadas las normas IBNORCA en cuanto a control de calidad de la ejecución.</w:t>
      </w:r>
    </w:p>
    <w:p w14:paraId="1913AC4F" w14:textId="77777777" w:rsidR="00CE144C" w:rsidRPr="00CE4C37" w:rsidRDefault="00CE144C" w:rsidP="00CE144C">
      <w:pPr>
        <w:jc w:val="both"/>
        <w:rPr>
          <w:rFonts w:ascii="Tahoma" w:hAnsi="Tahoma" w:cs="Tahoma"/>
        </w:rPr>
      </w:pPr>
    </w:p>
    <w:p w14:paraId="22C61DEE" w14:textId="77777777" w:rsidR="00CE144C" w:rsidRPr="00CE4C37" w:rsidRDefault="00CE144C" w:rsidP="00CE144C">
      <w:pPr>
        <w:jc w:val="both"/>
        <w:rPr>
          <w:rFonts w:ascii="Tahoma" w:hAnsi="Tahoma" w:cs="Tahoma"/>
        </w:rPr>
      </w:pPr>
      <w:r w:rsidRPr="00CE4C37">
        <w:rPr>
          <w:rFonts w:ascii="Tahoma" w:hAnsi="Tahoma" w:cs="Tahoma"/>
        </w:rPr>
        <w:t>Se dispondrá un sitio específico en la obra para el doblado y preparación de armaduras con las herramientas adecuadas.</w:t>
      </w:r>
    </w:p>
    <w:p w14:paraId="2576F506" w14:textId="77777777" w:rsidR="00CE144C" w:rsidRPr="00CE4C37" w:rsidRDefault="00CE144C" w:rsidP="00CE144C">
      <w:pPr>
        <w:jc w:val="both"/>
        <w:rPr>
          <w:rFonts w:ascii="Tahoma" w:hAnsi="Tahoma" w:cs="Tahoma"/>
        </w:rPr>
      </w:pPr>
      <w:r w:rsidRPr="00CE4C37">
        <w:rPr>
          <w:rFonts w:ascii="Tahoma" w:hAnsi="Tahoma" w:cs="Tahoma"/>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5FA2BE8B" w14:textId="77777777" w:rsidR="00CE144C" w:rsidRPr="00CE4C37" w:rsidRDefault="00CE144C" w:rsidP="00CE144C">
      <w:pPr>
        <w:jc w:val="both"/>
        <w:rPr>
          <w:rFonts w:ascii="Tahoma" w:hAnsi="Tahoma" w:cs="Tahoma"/>
        </w:rPr>
      </w:pPr>
      <w:r w:rsidRPr="00CE4C37">
        <w:rPr>
          <w:rFonts w:ascii="Tahoma" w:hAnsi="Tahoma" w:cs="Tahoma"/>
        </w:rPr>
        <w:t>El doblado de las barras se realizará en frío, mediante el equipo adecuado y velocidad limitada, sin golpes ni choques. Queda terminantemente prohibido el cortado y el doblado en caliente.</w:t>
      </w:r>
    </w:p>
    <w:p w14:paraId="0174D2C3" w14:textId="77777777" w:rsidR="00CE144C" w:rsidRPr="00CE4C37" w:rsidRDefault="00CE144C" w:rsidP="00CE144C">
      <w:pPr>
        <w:jc w:val="both"/>
        <w:rPr>
          <w:rFonts w:ascii="Tahoma" w:hAnsi="Tahoma" w:cs="Tahoma"/>
        </w:rPr>
      </w:pPr>
      <w:r w:rsidRPr="00CE4C37">
        <w:rPr>
          <w:rFonts w:ascii="Tahoma" w:hAnsi="Tahoma" w:cs="Tahoma"/>
        </w:rPr>
        <w:t>Las barras de fierro que fueron dobladas no podrán ser enderezadas, ni podrán ser utilizadas nuevamente sin antes eliminar la zona doblada.</w:t>
      </w:r>
    </w:p>
    <w:p w14:paraId="79C62468" w14:textId="77777777" w:rsidR="00CE144C" w:rsidRPr="00CE4C37" w:rsidRDefault="00CE144C" w:rsidP="00CE144C">
      <w:pPr>
        <w:jc w:val="both"/>
        <w:rPr>
          <w:rFonts w:ascii="Tahoma" w:hAnsi="Tahoma" w:cs="Tahoma"/>
        </w:rPr>
      </w:pPr>
      <w:r w:rsidRPr="00CE4C37">
        <w:rPr>
          <w:rFonts w:ascii="Tahoma" w:hAnsi="Tahoma" w:cs="Tahoma"/>
        </w:rPr>
        <w:t>El radio mínimo de doblado, así como las longitudes de patillas y ganchos, deberá respetar lo indicado en planos constructivos y la normativa CBH-87.</w:t>
      </w:r>
    </w:p>
    <w:p w14:paraId="416F9202" w14:textId="77777777" w:rsidR="00CE144C" w:rsidRPr="00CE4C37" w:rsidRDefault="00CE144C" w:rsidP="00CE144C">
      <w:pPr>
        <w:jc w:val="both"/>
        <w:rPr>
          <w:rFonts w:ascii="Tahoma" w:hAnsi="Tahoma" w:cs="Tahoma"/>
        </w:rPr>
      </w:pPr>
      <w:r w:rsidRPr="00CE4C37">
        <w:rPr>
          <w:rFonts w:ascii="Tahoma" w:hAnsi="Tahoma" w:cs="Tahoma"/>
        </w:rPr>
        <w:t>Queda terminantemente prohibido el empleo de aceros de diferentes tipos en una misma sección, salvo ello sea debidamente justificado por el Entidad Ejecutora y aprobado por el Supervisor de Obra.</w:t>
      </w:r>
    </w:p>
    <w:p w14:paraId="70412F37" w14:textId="77777777" w:rsidR="00CE144C" w:rsidRPr="00CE4C37" w:rsidRDefault="00CE144C" w:rsidP="00CE144C">
      <w:pPr>
        <w:jc w:val="both"/>
        <w:rPr>
          <w:rFonts w:ascii="Tahoma" w:hAnsi="Tahoma" w:cs="Tahoma"/>
        </w:rPr>
      </w:pPr>
      <w:r w:rsidRPr="00CE4C37">
        <w:rPr>
          <w:rFonts w:ascii="Tahoma" w:hAnsi="Tahoma" w:cs="Tahoma"/>
        </w:rPr>
        <w:t>Todas las herramientas a emplearse para el cortado, amarre y doblado de fierro, serán proporcionados por el Entidad Ejecutora en condiciones adecuadas y de manera oportuna.</w:t>
      </w:r>
    </w:p>
    <w:p w14:paraId="0FBD3EAE" w14:textId="77777777" w:rsidR="00CE144C" w:rsidRPr="00CE4C37" w:rsidRDefault="00CE144C" w:rsidP="00CE144C">
      <w:pPr>
        <w:jc w:val="both"/>
        <w:rPr>
          <w:rFonts w:ascii="Tahoma" w:hAnsi="Tahoma" w:cs="Tahoma"/>
        </w:rPr>
      </w:pPr>
      <w:r w:rsidRPr="00CE4C37">
        <w:rPr>
          <w:rFonts w:ascii="Tahoma" w:hAnsi="Tahoma" w:cs="Tahoma"/>
        </w:rPr>
        <w:t xml:space="preserve">En ningún caso la cuantía geométrica del acero de refuerzo longitudinal será inferior a 4 por mil, ni tampoco los estribos estarán separados más de 17,5cm. </w:t>
      </w:r>
    </w:p>
    <w:p w14:paraId="6A1A49B0" w14:textId="77777777" w:rsidR="00CE144C" w:rsidRPr="00CE4C37" w:rsidRDefault="00CE144C" w:rsidP="00CE144C">
      <w:pPr>
        <w:jc w:val="both"/>
        <w:rPr>
          <w:rFonts w:ascii="Tahoma" w:hAnsi="Tahoma" w:cs="Tahoma"/>
        </w:rPr>
      </w:pPr>
      <w:r w:rsidRPr="00CE4C37">
        <w:rPr>
          <w:rFonts w:ascii="Tahoma" w:hAnsi="Tahoma" w:cs="Tahoma"/>
        </w:rPr>
        <w:t>Empalmes en las barras</w:t>
      </w:r>
    </w:p>
    <w:p w14:paraId="0D89D2C9" w14:textId="77777777" w:rsidR="00CE144C" w:rsidRPr="00CE4C37" w:rsidRDefault="00CE144C" w:rsidP="00CE144C">
      <w:pPr>
        <w:jc w:val="both"/>
        <w:rPr>
          <w:rFonts w:ascii="Tahoma" w:hAnsi="Tahoma" w:cs="Tahoma"/>
        </w:rPr>
      </w:pPr>
      <w:r w:rsidRPr="00CE4C37">
        <w:rPr>
          <w:rFonts w:ascii="Tahoma" w:hAnsi="Tahoma" w:cs="Tahoma"/>
        </w:rPr>
        <w:t>Se ejecutarán los empalmes en los sectores donde estén expresamente indicado en planos constructivos o instruido por el Supervisor de Obra.</w:t>
      </w:r>
    </w:p>
    <w:p w14:paraId="7B68276E" w14:textId="77777777" w:rsidR="00CE144C" w:rsidRPr="00CE4C37" w:rsidRDefault="00CE144C" w:rsidP="00CE144C">
      <w:pPr>
        <w:jc w:val="both"/>
        <w:rPr>
          <w:rFonts w:ascii="Tahoma" w:hAnsi="Tahoma" w:cs="Tahoma"/>
        </w:rPr>
      </w:pPr>
      <w:r w:rsidRPr="00CE4C37">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5BDB2ED" w14:textId="77777777" w:rsidR="00CE144C" w:rsidRPr="00CE4C37" w:rsidRDefault="00CE144C" w:rsidP="00CE144C">
      <w:pPr>
        <w:jc w:val="both"/>
        <w:rPr>
          <w:rFonts w:ascii="Tahoma" w:hAnsi="Tahoma" w:cs="Tahoma"/>
        </w:rPr>
      </w:pPr>
      <w:r w:rsidRPr="00CE4C37">
        <w:rPr>
          <w:rFonts w:ascii="Tahoma" w:hAnsi="Tahoma" w:cs="Tahoma"/>
        </w:rPr>
        <w:lastRenderedPageBreak/>
        <w:t>Se realizarán empalmes por superposición de acuerdo al siguiente detalle:</w:t>
      </w:r>
    </w:p>
    <w:p w14:paraId="398613A0" w14:textId="77777777" w:rsidR="00CE144C" w:rsidRPr="00CE4C37" w:rsidRDefault="00CE144C" w:rsidP="00CE144C">
      <w:pPr>
        <w:jc w:val="both"/>
        <w:rPr>
          <w:rFonts w:ascii="Tahoma" w:hAnsi="Tahoma" w:cs="Tahoma"/>
        </w:rPr>
      </w:pPr>
      <w:r w:rsidRPr="00CE4C37">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67ABBFAF" w14:textId="77777777" w:rsidR="00CE144C" w:rsidRPr="00CE4C37" w:rsidRDefault="00CE144C" w:rsidP="00CE144C">
      <w:pPr>
        <w:jc w:val="both"/>
        <w:rPr>
          <w:rFonts w:ascii="Tahoma" w:hAnsi="Tahoma" w:cs="Tahoma"/>
        </w:rPr>
      </w:pPr>
      <w:r w:rsidRPr="00CE4C37">
        <w:rPr>
          <w:rFonts w:ascii="Tahoma" w:hAnsi="Tahoma" w:cs="Tahoma"/>
        </w:rPr>
        <w:t>b) En toda la longitud del empalme se colocarán armaduras transversales suplementarias para mejorar las condiciones del empalme, cuando sea necesario.</w:t>
      </w:r>
    </w:p>
    <w:p w14:paraId="42E57F41" w14:textId="77777777" w:rsidR="00CE144C" w:rsidRPr="00CE4C37" w:rsidRDefault="00CE144C" w:rsidP="00CE144C">
      <w:pPr>
        <w:jc w:val="both"/>
        <w:rPr>
          <w:rFonts w:ascii="Tahoma" w:hAnsi="Tahoma" w:cs="Tahoma"/>
        </w:rPr>
      </w:pPr>
      <w:r w:rsidRPr="00CE4C37">
        <w:rPr>
          <w:rFonts w:ascii="Tahoma" w:hAnsi="Tahoma" w:cs="Tahoma"/>
        </w:rPr>
        <w:t>c) Los empalmes mediante soldadura, solo serán autorizados cuando el Entidad Ejecutora demuestre satisfactoriamente mediante ensayos, que el acero a soldar reúne las características de soldabilidad y su resistencia no se vea disminuida, debiendo recabar una autorización escrita de parte del Supervisor de Obra.</w:t>
      </w:r>
    </w:p>
    <w:p w14:paraId="794FC2EB" w14:textId="77777777" w:rsidR="00CE144C" w:rsidRPr="00CE4C37" w:rsidRDefault="00CE144C" w:rsidP="00CE144C">
      <w:pPr>
        <w:jc w:val="both"/>
        <w:rPr>
          <w:rFonts w:ascii="Tahoma" w:hAnsi="Tahoma" w:cs="Tahoma"/>
        </w:rPr>
      </w:pPr>
      <w:r w:rsidRPr="00CE4C37">
        <w:rPr>
          <w:rFonts w:ascii="Tahoma" w:hAnsi="Tahoma" w:cs="Tahoma"/>
        </w:rPr>
        <w:t>Mezclado</w:t>
      </w:r>
    </w:p>
    <w:p w14:paraId="03F59734" w14:textId="77777777" w:rsidR="00CE144C" w:rsidRPr="00CE4C37" w:rsidRDefault="00CE144C" w:rsidP="00CE144C">
      <w:pPr>
        <w:jc w:val="both"/>
        <w:rPr>
          <w:rFonts w:ascii="Tahoma" w:hAnsi="Tahoma" w:cs="Tahoma"/>
        </w:rPr>
      </w:pPr>
      <w:r w:rsidRPr="00CE4C37">
        <w:rPr>
          <w:rFonts w:ascii="Tahoma" w:hAnsi="Tahoma" w:cs="Tahoma"/>
        </w:rPr>
        <w:t>El hormigón deberá ser mezclado mecánicamente dosificando por volumen y deseablemente por peso. Para esta tarea:</w:t>
      </w:r>
    </w:p>
    <w:p w14:paraId="7FB653AB" w14:textId="77777777" w:rsidR="00CE144C" w:rsidRPr="00CE4C37" w:rsidRDefault="00CE144C" w:rsidP="00CE144C">
      <w:pPr>
        <w:jc w:val="both"/>
        <w:rPr>
          <w:rFonts w:ascii="Tahoma" w:hAnsi="Tahoma" w:cs="Tahoma"/>
        </w:rPr>
      </w:pPr>
    </w:p>
    <w:p w14:paraId="10B4C6A7" w14:textId="77777777" w:rsidR="00CE144C" w:rsidRPr="00CE4C37" w:rsidRDefault="00CE144C" w:rsidP="00CE144C">
      <w:pPr>
        <w:jc w:val="both"/>
        <w:rPr>
          <w:rFonts w:ascii="Tahoma" w:hAnsi="Tahoma" w:cs="Tahoma"/>
        </w:rPr>
      </w:pPr>
      <w:r w:rsidRPr="00CE4C37">
        <w:rPr>
          <w:rFonts w:ascii="Tahoma" w:hAnsi="Tahoma" w:cs="Tahoma"/>
        </w:rPr>
        <w:t>Sé utilizarán una o más hormigoneras de capacidad adecuada y se empleará personal especializado para su manejo.</w:t>
      </w:r>
    </w:p>
    <w:p w14:paraId="0235AE24" w14:textId="77777777" w:rsidR="00CE144C" w:rsidRPr="00CE4C37" w:rsidRDefault="00CE144C" w:rsidP="00CE144C">
      <w:pPr>
        <w:jc w:val="both"/>
        <w:rPr>
          <w:rFonts w:ascii="Tahoma" w:hAnsi="Tahoma" w:cs="Tahoma"/>
        </w:rPr>
      </w:pPr>
      <w:r w:rsidRPr="00CE4C37">
        <w:rPr>
          <w:rFonts w:ascii="Tahoma" w:hAnsi="Tahoma" w:cs="Tahoma"/>
        </w:rPr>
        <w:t>Periódicamente se verificará la uniformidad del mezclado.</w:t>
      </w:r>
    </w:p>
    <w:p w14:paraId="60665AC4" w14:textId="77777777" w:rsidR="00CE144C" w:rsidRPr="00CE4C37" w:rsidRDefault="00CE144C" w:rsidP="00CE144C">
      <w:pPr>
        <w:jc w:val="both"/>
        <w:rPr>
          <w:rFonts w:ascii="Tahoma" w:hAnsi="Tahoma" w:cs="Tahoma"/>
        </w:rPr>
      </w:pPr>
      <w:r w:rsidRPr="00CE4C37">
        <w:rPr>
          <w:rFonts w:ascii="Tahoma" w:hAnsi="Tahoma" w:cs="Tahoma"/>
        </w:rPr>
        <w:t>Los materiales componentes serán introducidos en el orden siguiente:</w:t>
      </w:r>
    </w:p>
    <w:p w14:paraId="51B4FA2E" w14:textId="77777777" w:rsidR="00CE144C" w:rsidRPr="00CE4C37" w:rsidRDefault="00CE144C" w:rsidP="00CE144C">
      <w:pPr>
        <w:jc w:val="both"/>
        <w:rPr>
          <w:rFonts w:ascii="Tahoma" w:hAnsi="Tahoma" w:cs="Tahoma"/>
        </w:rPr>
      </w:pPr>
      <w:r w:rsidRPr="00CE4C37">
        <w:rPr>
          <w:rFonts w:ascii="Tahoma" w:hAnsi="Tahoma" w:cs="Tahoma"/>
        </w:rPr>
        <w:t>Una parte del agua del mezclado (aproximadamente la mitad)</w:t>
      </w:r>
    </w:p>
    <w:p w14:paraId="26EE938D" w14:textId="77777777" w:rsidR="00CE144C" w:rsidRPr="00CE4C37" w:rsidRDefault="00CE144C" w:rsidP="00CE144C">
      <w:pPr>
        <w:jc w:val="both"/>
        <w:rPr>
          <w:rFonts w:ascii="Tahoma" w:hAnsi="Tahoma" w:cs="Tahoma"/>
        </w:rPr>
      </w:pPr>
      <w:r w:rsidRPr="00CE4C37">
        <w:rPr>
          <w:rFonts w:ascii="Tahoma"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299F3DB9" w14:textId="77777777" w:rsidR="00CE144C" w:rsidRPr="00CE4C37" w:rsidRDefault="00CE144C" w:rsidP="00CE144C">
      <w:pPr>
        <w:jc w:val="both"/>
        <w:rPr>
          <w:rFonts w:ascii="Tahoma" w:hAnsi="Tahoma" w:cs="Tahoma"/>
        </w:rPr>
      </w:pPr>
      <w:r w:rsidRPr="00CE4C37">
        <w:rPr>
          <w:rFonts w:ascii="Tahoma" w:hAnsi="Tahoma" w:cs="Tahoma"/>
        </w:rPr>
        <w:t>La grava.</w:t>
      </w:r>
    </w:p>
    <w:p w14:paraId="5D0FB035" w14:textId="77777777" w:rsidR="00CE144C" w:rsidRPr="00CE4C37" w:rsidRDefault="00CE144C" w:rsidP="00CE144C">
      <w:pPr>
        <w:jc w:val="both"/>
        <w:rPr>
          <w:rFonts w:ascii="Tahoma" w:hAnsi="Tahoma" w:cs="Tahoma"/>
        </w:rPr>
      </w:pPr>
      <w:r w:rsidRPr="00CE4C37">
        <w:rPr>
          <w:rFonts w:ascii="Tahoma" w:hAnsi="Tahoma" w:cs="Tahoma"/>
        </w:rPr>
        <w:t>El resto del agua de amasado.</w:t>
      </w:r>
    </w:p>
    <w:p w14:paraId="3DE7BE77" w14:textId="77777777" w:rsidR="00CE144C" w:rsidRPr="00CE4C37" w:rsidRDefault="00CE144C" w:rsidP="00CE144C">
      <w:pPr>
        <w:jc w:val="both"/>
        <w:rPr>
          <w:rFonts w:ascii="Tahoma" w:hAnsi="Tahoma" w:cs="Tahoma"/>
        </w:rPr>
      </w:pPr>
      <w:r w:rsidRPr="00CE4C37">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E82B391" w14:textId="77777777" w:rsidR="00CE144C" w:rsidRPr="00CE4C37" w:rsidRDefault="00CE144C" w:rsidP="00CE144C">
      <w:pPr>
        <w:jc w:val="both"/>
        <w:rPr>
          <w:rFonts w:ascii="Tahoma" w:hAnsi="Tahoma" w:cs="Tahoma"/>
        </w:rPr>
      </w:pPr>
      <w:r w:rsidRPr="00CE4C37">
        <w:rPr>
          <w:rFonts w:ascii="Tahoma" w:hAnsi="Tahoma" w:cs="Tahoma"/>
        </w:rPr>
        <w:t xml:space="preserve">No se permitirá cargar la hormigonera antes de haberse procedido a descargarla totalmente de la batida anterior. </w:t>
      </w:r>
    </w:p>
    <w:p w14:paraId="772FC7CB" w14:textId="77777777" w:rsidR="00CE144C" w:rsidRPr="00CE4C37" w:rsidRDefault="00CE144C" w:rsidP="00CE144C">
      <w:pPr>
        <w:jc w:val="both"/>
        <w:rPr>
          <w:rFonts w:ascii="Tahoma" w:hAnsi="Tahoma" w:cs="Tahoma"/>
        </w:rPr>
      </w:pPr>
      <w:r w:rsidRPr="00CE4C37">
        <w:rPr>
          <w:rFonts w:ascii="Tahoma" w:hAnsi="Tahoma" w:cs="Tahoma"/>
        </w:rPr>
        <w:t>El mezclado manual queda expresamente prohibido.</w:t>
      </w:r>
    </w:p>
    <w:p w14:paraId="7F10BC57" w14:textId="77777777" w:rsidR="00CE144C" w:rsidRPr="00CE4C37" w:rsidRDefault="00CE144C" w:rsidP="00CE144C">
      <w:pPr>
        <w:jc w:val="both"/>
        <w:rPr>
          <w:rFonts w:ascii="Tahoma" w:hAnsi="Tahoma" w:cs="Tahoma"/>
        </w:rPr>
      </w:pPr>
      <w:r w:rsidRPr="00CE4C37">
        <w:rPr>
          <w:rFonts w:ascii="Tahoma" w:hAnsi="Tahoma" w:cs="Tahoma"/>
        </w:rPr>
        <w:t>Transporte</w:t>
      </w:r>
    </w:p>
    <w:p w14:paraId="401650B7" w14:textId="77777777" w:rsidR="00CE144C" w:rsidRPr="00CE4C37" w:rsidRDefault="00CE144C" w:rsidP="00CE144C">
      <w:pPr>
        <w:jc w:val="both"/>
        <w:rPr>
          <w:rFonts w:ascii="Tahoma" w:hAnsi="Tahoma" w:cs="Tahoma"/>
        </w:rPr>
      </w:pPr>
      <w:r w:rsidRPr="00CE4C37">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332340BE" w14:textId="77777777" w:rsidR="00CE144C" w:rsidRPr="00CE4C37" w:rsidRDefault="00CE144C" w:rsidP="00CE144C">
      <w:pPr>
        <w:jc w:val="both"/>
        <w:rPr>
          <w:rFonts w:ascii="Tahoma" w:hAnsi="Tahoma" w:cs="Tahoma"/>
        </w:rPr>
      </w:pPr>
      <w:r w:rsidRPr="00CE4C37">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6A777EB4" w14:textId="77777777" w:rsidR="00CE144C" w:rsidRPr="00CE4C37" w:rsidRDefault="00CE144C" w:rsidP="00CE144C">
      <w:pPr>
        <w:jc w:val="both"/>
        <w:rPr>
          <w:rFonts w:ascii="Tahoma" w:hAnsi="Tahoma" w:cs="Tahoma"/>
        </w:rPr>
      </w:pPr>
      <w:r w:rsidRPr="00CE4C37">
        <w:rPr>
          <w:rFonts w:ascii="Tahoma" w:hAnsi="Tahoma" w:cs="Tahoma"/>
        </w:rPr>
        <w:t>Para los medios corrientes de transporte, el hormigón debe colocarse en su posición definitiva dentro de los encofrados, antes de que transcurran 30 minutos desde su preparación.</w:t>
      </w:r>
    </w:p>
    <w:p w14:paraId="0544BCC0" w14:textId="77777777" w:rsidR="00CE144C" w:rsidRPr="00CE4C37" w:rsidRDefault="00CE144C" w:rsidP="00CE144C">
      <w:pPr>
        <w:jc w:val="both"/>
        <w:rPr>
          <w:rFonts w:ascii="Tahoma" w:hAnsi="Tahoma" w:cs="Tahoma"/>
        </w:rPr>
      </w:pPr>
      <w:r w:rsidRPr="00CE4C37">
        <w:rPr>
          <w:rFonts w:ascii="Tahoma" w:hAnsi="Tahoma" w:cs="Tahoma"/>
        </w:rPr>
        <w:t>Hormigonado</w:t>
      </w:r>
    </w:p>
    <w:p w14:paraId="3909C0CE" w14:textId="77777777" w:rsidR="00CE144C" w:rsidRPr="00CE4C37" w:rsidRDefault="00CE144C" w:rsidP="00CE144C">
      <w:pPr>
        <w:jc w:val="both"/>
        <w:rPr>
          <w:rFonts w:ascii="Tahoma" w:hAnsi="Tahoma" w:cs="Tahoma"/>
        </w:rPr>
      </w:pPr>
      <w:r w:rsidRPr="00CE4C37">
        <w:rPr>
          <w:rFonts w:ascii="Tahoma" w:hAnsi="Tahoma" w:cs="Tahoma"/>
        </w:rPr>
        <w:t>El hormigonado deberá cumplir con las exigencias y requisitos establecidos en la Norma CBH-87 para hormigones.</w:t>
      </w:r>
    </w:p>
    <w:p w14:paraId="46367B5F" w14:textId="77777777" w:rsidR="00CE144C" w:rsidRPr="00CE4C37" w:rsidRDefault="00CE144C" w:rsidP="00CE144C">
      <w:pPr>
        <w:jc w:val="both"/>
        <w:rPr>
          <w:rFonts w:ascii="Tahoma" w:hAnsi="Tahoma" w:cs="Tahoma"/>
        </w:rPr>
      </w:pPr>
      <w:r w:rsidRPr="00CE4C37">
        <w:rPr>
          <w:rFonts w:ascii="Tahoma" w:hAnsi="Tahoma" w:cs="Tahoma"/>
        </w:rPr>
        <w:t>No se procederá al vaciado de los elementos estructurales sin antes contar con la autorización del Supervisor de Obra.</w:t>
      </w:r>
    </w:p>
    <w:p w14:paraId="3327D1DD" w14:textId="77777777" w:rsidR="00CE144C" w:rsidRPr="00CE4C37" w:rsidRDefault="00CE144C" w:rsidP="00CE144C">
      <w:pPr>
        <w:jc w:val="both"/>
        <w:rPr>
          <w:rFonts w:ascii="Tahoma" w:hAnsi="Tahoma" w:cs="Tahoma"/>
        </w:rPr>
      </w:pPr>
      <w:r w:rsidRPr="00CE4C37">
        <w:rPr>
          <w:rFonts w:ascii="Tahoma" w:hAnsi="Tahoma" w:cs="Tahoma"/>
        </w:rPr>
        <w:t>El vaciado del hormigón se realizará de acuerdo a un plan de trabajo previamente autorizado por el Supervisor e Obra.</w:t>
      </w:r>
    </w:p>
    <w:p w14:paraId="19AAE9C6" w14:textId="77777777" w:rsidR="00CE144C" w:rsidRPr="00CE4C37" w:rsidRDefault="00CE144C" w:rsidP="00CE144C">
      <w:pPr>
        <w:jc w:val="both"/>
        <w:rPr>
          <w:rFonts w:ascii="Tahoma" w:hAnsi="Tahoma" w:cs="Tahoma"/>
        </w:rPr>
      </w:pPr>
      <w:r w:rsidRPr="00CE4C37">
        <w:rPr>
          <w:rFonts w:ascii="Tahoma" w:hAnsi="Tahom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Supervisor de Obra indicará donde pueden hacerse las juntas constructivas.</w:t>
      </w:r>
    </w:p>
    <w:p w14:paraId="4CD70647" w14:textId="77777777" w:rsidR="00CE144C" w:rsidRPr="00CE4C37" w:rsidRDefault="00CE144C" w:rsidP="00CE144C">
      <w:pPr>
        <w:jc w:val="both"/>
        <w:rPr>
          <w:rFonts w:ascii="Tahoma" w:hAnsi="Tahoma" w:cs="Tahoma"/>
        </w:rPr>
      </w:pPr>
      <w:r w:rsidRPr="00CE4C37">
        <w:rPr>
          <w:rFonts w:ascii="Tahoma" w:hAnsi="Tahoma" w:cs="Tahoma"/>
        </w:rPr>
        <w:t>Las siguientes prohibiciones para el hormigonado deben tenerse en cuenta:</w:t>
      </w:r>
    </w:p>
    <w:p w14:paraId="7018B838" w14:textId="77777777" w:rsidR="00CE144C" w:rsidRPr="00CE4C37" w:rsidRDefault="00CE144C" w:rsidP="00CE144C">
      <w:pPr>
        <w:jc w:val="both"/>
        <w:rPr>
          <w:rFonts w:ascii="Tahoma" w:hAnsi="Tahoma" w:cs="Tahoma"/>
        </w:rPr>
      </w:pPr>
      <w:r w:rsidRPr="00CE4C37">
        <w:rPr>
          <w:rFonts w:ascii="Tahoma" w:hAnsi="Tahoma" w:cs="Tahoma"/>
        </w:rPr>
        <w:lastRenderedPageBreak/>
        <w:t>La temperatura de vaciado no será menor a 5°C.</w:t>
      </w:r>
    </w:p>
    <w:p w14:paraId="7F6021CB" w14:textId="77777777" w:rsidR="00CE144C" w:rsidRPr="00CE4C37" w:rsidRDefault="00CE144C" w:rsidP="00CE144C">
      <w:pPr>
        <w:jc w:val="both"/>
        <w:rPr>
          <w:rFonts w:ascii="Tahoma" w:hAnsi="Tahoma" w:cs="Tahoma"/>
        </w:rPr>
      </w:pPr>
      <w:r w:rsidRPr="00CE4C37">
        <w:rPr>
          <w:rFonts w:ascii="Tahoma" w:hAnsi="Tahoma" w:cs="Tahoma"/>
        </w:rPr>
        <w:t>No podrá efectuarse el vaciado durante la lluvia.</w:t>
      </w:r>
    </w:p>
    <w:p w14:paraId="25FD66DA" w14:textId="77777777" w:rsidR="00CE144C" w:rsidRPr="00CE4C37" w:rsidRDefault="00CE144C" w:rsidP="00CE144C">
      <w:pPr>
        <w:jc w:val="both"/>
        <w:rPr>
          <w:rFonts w:ascii="Tahoma" w:hAnsi="Tahoma" w:cs="Tahoma"/>
        </w:rPr>
      </w:pPr>
      <w:r w:rsidRPr="00CE4C37">
        <w:rPr>
          <w:rFonts w:ascii="Tahoma" w:hAnsi="Tahoma" w:cs="Tahoma"/>
        </w:rPr>
        <w:t>No será permitido disponer de grandes cantidades de hormigón en un solo lugar para esparcirlo posteriormente.</w:t>
      </w:r>
    </w:p>
    <w:p w14:paraId="055F87A6" w14:textId="77777777" w:rsidR="00CE144C" w:rsidRPr="00CE4C37" w:rsidRDefault="00CE144C" w:rsidP="00CE144C">
      <w:pPr>
        <w:jc w:val="both"/>
        <w:rPr>
          <w:rFonts w:ascii="Tahoma" w:hAnsi="Tahoma" w:cs="Tahoma"/>
        </w:rPr>
      </w:pPr>
      <w:r w:rsidRPr="00CE4C37">
        <w:rPr>
          <w:rFonts w:ascii="Tahoma" w:hAnsi="Tahoma" w:cs="Tahoma"/>
        </w:rPr>
        <w:t>Por ningún motivo se podrá agregar agua en el momento de hormigonar.</w:t>
      </w:r>
    </w:p>
    <w:p w14:paraId="3CE3A599" w14:textId="77777777" w:rsidR="00CE144C" w:rsidRPr="00CE4C37" w:rsidRDefault="00CE144C" w:rsidP="00CE144C">
      <w:pPr>
        <w:jc w:val="both"/>
        <w:rPr>
          <w:rFonts w:ascii="Tahoma" w:hAnsi="Tahoma" w:cs="Tahoma"/>
        </w:rPr>
      </w:pPr>
      <w:r w:rsidRPr="00CE4C37">
        <w:rPr>
          <w:rFonts w:ascii="Tahoma" w:hAnsi="Tahoma" w:cs="Tahoma"/>
        </w:rPr>
        <w:t>El espesor máximo de la capa de hormigón no deberá exceder a 20 cm. para permitir una compactación eficaz.</w:t>
      </w:r>
    </w:p>
    <w:p w14:paraId="0454C490" w14:textId="77777777" w:rsidR="00CE144C" w:rsidRPr="00CE4C37" w:rsidRDefault="00CE144C" w:rsidP="00CE144C">
      <w:pPr>
        <w:jc w:val="both"/>
        <w:rPr>
          <w:rFonts w:ascii="Tahoma" w:hAnsi="Tahoma" w:cs="Tahoma"/>
        </w:rPr>
      </w:pPr>
      <w:r w:rsidRPr="00CE4C37">
        <w:rPr>
          <w:rFonts w:ascii="Tahoma" w:hAnsi="Tahoma" w:cs="Tahoma"/>
        </w:rPr>
        <w:t>La velocidad del vaciado será la suficiente para garantizar que el hormigón se mantenga plástico en todo momento.</w:t>
      </w:r>
    </w:p>
    <w:p w14:paraId="430583F5" w14:textId="77777777" w:rsidR="00CE144C" w:rsidRPr="00CE4C37" w:rsidRDefault="00CE144C" w:rsidP="00CE144C">
      <w:pPr>
        <w:jc w:val="both"/>
        <w:rPr>
          <w:rFonts w:ascii="Tahoma" w:hAnsi="Tahoma" w:cs="Tahoma"/>
        </w:rPr>
      </w:pPr>
      <w:r w:rsidRPr="00CE4C37">
        <w:rPr>
          <w:rFonts w:ascii="Tahoma" w:hAnsi="Tahoma" w:cs="Tahoma"/>
        </w:rPr>
        <w:t>No se podrá verter el hormigón en caída libre desde alturas superiores a 1,50 m, debiendo en este caso utilizar canalones, embudos o ductos.</w:t>
      </w:r>
    </w:p>
    <w:p w14:paraId="45A417F5" w14:textId="77777777" w:rsidR="00CE144C" w:rsidRPr="00CE4C37" w:rsidRDefault="00CE144C" w:rsidP="00CE144C">
      <w:pPr>
        <w:jc w:val="both"/>
        <w:rPr>
          <w:rFonts w:ascii="Tahoma" w:hAnsi="Tahoma" w:cs="Tahoma"/>
        </w:rPr>
      </w:pPr>
      <w:r w:rsidRPr="00CE4C37">
        <w:rPr>
          <w:rFonts w:ascii="Tahoma" w:hAnsi="Tahoma" w:cs="Tahoma"/>
        </w:rPr>
        <w:t>El vaciado en losas deberá efectuarse por franjas de ancho tal que, al vaciar la capa siguiente, en la primera no se haya iniciado el fraguado.</w:t>
      </w:r>
    </w:p>
    <w:p w14:paraId="4337F68F" w14:textId="77777777" w:rsidR="00CE144C" w:rsidRPr="00CE4C37" w:rsidRDefault="00CE144C" w:rsidP="00CE144C">
      <w:pPr>
        <w:jc w:val="both"/>
        <w:rPr>
          <w:rFonts w:ascii="Tahoma" w:hAnsi="Tahoma" w:cs="Tahoma"/>
        </w:rPr>
      </w:pPr>
      <w:r w:rsidRPr="00CE4C37">
        <w:rPr>
          <w:rFonts w:ascii="Tahoma" w:hAnsi="Tahoma" w:cs="Tahoma"/>
        </w:rPr>
        <w:t>Compactación</w:t>
      </w:r>
    </w:p>
    <w:p w14:paraId="54FA9CA5" w14:textId="77777777" w:rsidR="00CE144C" w:rsidRPr="00CE4C37" w:rsidRDefault="00CE144C" w:rsidP="00CE144C">
      <w:pPr>
        <w:jc w:val="both"/>
        <w:rPr>
          <w:rFonts w:ascii="Tahoma" w:hAnsi="Tahoma" w:cs="Tahoma"/>
        </w:rPr>
      </w:pPr>
      <w:r w:rsidRPr="00CE4C37">
        <w:rPr>
          <w:rFonts w:ascii="Tahoma" w:hAnsi="Tahoma" w:cs="Tahoma"/>
        </w:rPr>
        <w:t>La compactación de los hormigones se realizará mediante vibrado de manera tal que se eliminen los huecos o burbujas de aire en el interior de la masa, evitando la disgregación de los agregados.</w:t>
      </w:r>
    </w:p>
    <w:p w14:paraId="2D5857D5" w14:textId="77777777" w:rsidR="00CE144C" w:rsidRPr="00CE4C37" w:rsidRDefault="00CE144C" w:rsidP="00CE144C">
      <w:pPr>
        <w:jc w:val="both"/>
        <w:rPr>
          <w:rFonts w:ascii="Tahoma" w:hAnsi="Tahoma" w:cs="Tahoma"/>
        </w:rPr>
      </w:pPr>
      <w:r w:rsidRPr="00CE4C37">
        <w:rPr>
          <w:rFonts w:ascii="Tahoma" w:hAnsi="Tahoma" w:cs="Tahoma"/>
        </w:rPr>
        <w:t>El vibrado será realizado mediante vibradoras de inmersión y alta frecuencia que deberán ser manejadas por obreros con experiencia en la actividad.</w:t>
      </w:r>
    </w:p>
    <w:p w14:paraId="312E63D1" w14:textId="77777777" w:rsidR="00CE144C" w:rsidRPr="00CE4C37" w:rsidRDefault="00CE144C" w:rsidP="00CE144C">
      <w:pPr>
        <w:jc w:val="both"/>
        <w:rPr>
          <w:rFonts w:ascii="Tahoma" w:hAnsi="Tahoma" w:cs="Tahoma"/>
        </w:rPr>
      </w:pPr>
      <w:r w:rsidRPr="00CE4C37">
        <w:rPr>
          <w:rFonts w:ascii="Tahoma" w:hAnsi="Tahoma" w:cs="Tahoma"/>
        </w:rPr>
        <w:t>De ninguna manera se permitirá el uso de las vibradoras para el transporte de la mezcla o la distribución dentro del encofrado.</w:t>
      </w:r>
    </w:p>
    <w:p w14:paraId="5BB80FCE" w14:textId="77777777" w:rsidR="00CE144C" w:rsidRPr="00CE4C37" w:rsidRDefault="00CE144C" w:rsidP="00CE144C">
      <w:pPr>
        <w:jc w:val="both"/>
        <w:rPr>
          <w:rFonts w:ascii="Tahoma" w:hAnsi="Tahoma" w:cs="Tahoma"/>
        </w:rPr>
      </w:pPr>
      <w:r w:rsidRPr="00CE4C37">
        <w:rPr>
          <w:rFonts w:ascii="Tahoma" w:hAnsi="Tahoma" w:cs="Tahoma"/>
        </w:rPr>
        <w:t>En ningún caso se iniciará el vaciado si no se cuenta por lo menos con dos vibradoras en perfecto estado y con el diámetro de la aguja adecuado para el elemento.</w:t>
      </w:r>
    </w:p>
    <w:p w14:paraId="3F434B98" w14:textId="77777777" w:rsidR="00CE144C" w:rsidRPr="00CE4C37" w:rsidRDefault="00CE144C" w:rsidP="00CE144C">
      <w:pPr>
        <w:jc w:val="both"/>
        <w:rPr>
          <w:rFonts w:ascii="Tahoma" w:hAnsi="Tahoma" w:cs="Tahoma"/>
        </w:rPr>
      </w:pPr>
      <w:r w:rsidRPr="00CE4C37">
        <w:rPr>
          <w:rFonts w:ascii="Tahoma" w:hAnsi="Tahoma" w:cs="Tahoma"/>
        </w:rPr>
        <w:t>Las vibradoras serán introducidas en puntos equidistantes a 45 cm. entre sí y durante 5 a 15 segundos para evitar la disgregación.</w:t>
      </w:r>
    </w:p>
    <w:p w14:paraId="13B7E66E" w14:textId="77777777" w:rsidR="00CE144C" w:rsidRPr="00CE4C37" w:rsidRDefault="00CE144C" w:rsidP="00CE144C">
      <w:pPr>
        <w:jc w:val="both"/>
        <w:rPr>
          <w:rFonts w:ascii="Tahoma" w:hAnsi="Tahoma" w:cs="Tahoma"/>
        </w:rPr>
      </w:pPr>
      <w:r w:rsidRPr="00CE4C37">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110FC622" w14:textId="77777777" w:rsidR="00CE144C" w:rsidRPr="00CE4C37" w:rsidRDefault="00CE144C" w:rsidP="00CE144C">
      <w:pPr>
        <w:jc w:val="both"/>
        <w:rPr>
          <w:rFonts w:ascii="Tahoma" w:hAnsi="Tahoma" w:cs="Tahoma"/>
        </w:rPr>
      </w:pPr>
      <w:r w:rsidRPr="00CE4C37">
        <w:rPr>
          <w:rFonts w:ascii="Tahoma" w:hAnsi="Tahoma" w:cs="Tahoma"/>
        </w:rPr>
        <w:t>El compactado del hormigón se completará con un apisonado manual del hormigón y un golpeteo de los encofrados.</w:t>
      </w:r>
    </w:p>
    <w:p w14:paraId="2530B45C" w14:textId="77777777" w:rsidR="00CE144C" w:rsidRPr="00CE4C37" w:rsidRDefault="00CE144C" w:rsidP="00CE144C">
      <w:pPr>
        <w:jc w:val="both"/>
        <w:rPr>
          <w:rFonts w:ascii="Tahoma" w:hAnsi="Tahoma" w:cs="Tahoma"/>
        </w:rPr>
      </w:pPr>
      <w:r w:rsidRPr="00CE4C37">
        <w:rPr>
          <w:rFonts w:ascii="Tahoma" w:hAnsi="Tahoma" w:cs="Tahoma"/>
        </w:rPr>
        <w:t>La compactación manual del hormigón mediante varillas de hierro será usado solo bajo autorización de Supervisor de Obra.</w:t>
      </w:r>
    </w:p>
    <w:p w14:paraId="5883F521" w14:textId="77777777" w:rsidR="00CE144C" w:rsidRPr="00CE4C37" w:rsidRDefault="00CE144C" w:rsidP="00CE144C">
      <w:pPr>
        <w:jc w:val="both"/>
        <w:rPr>
          <w:rFonts w:ascii="Tahoma" w:hAnsi="Tahoma" w:cs="Tahoma"/>
        </w:rPr>
      </w:pPr>
      <w:r w:rsidRPr="00CE4C37">
        <w:rPr>
          <w:rFonts w:ascii="Tahoma" w:hAnsi="Tahoma" w:cs="Tahoma"/>
        </w:rPr>
        <w:t>Desencofrado</w:t>
      </w:r>
    </w:p>
    <w:p w14:paraId="595FC64F" w14:textId="77777777" w:rsidR="00CE144C" w:rsidRPr="00CE4C37" w:rsidRDefault="00CE144C" w:rsidP="00CE144C">
      <w:pPr>
        <w:jc w:val="both"/>
        <w:rPr>
          <w:rFonts w:ascii="Tahoma" w:hAnsi="Tahoma" w:cs="Tahoma"/>
        </w:rPr>
      </w:pPr>
      <w:r w:rsidRPr="00CE4C37">
        <w:rPr>
          <w:rFonts w:ascii="Tahoma" w:hAnsi="Tahoma" w:cs="Tahoma"/>
        </w:rPr>
        <w:t>La remoción de encofrados se realizará de acuerdo a un plan elaborado por el Entidad Ejecutora, que será el más conveniente para evitar que se produzcan efectos anormales en determinadas secciones o elementos de la estructura; dicho plan deberá ser previamente aprobado por el Supervisor de Obra.</w:t>
      </w:r>
    </w:p>
    <w:p w14:paraId="4A479DF0" w14:textId="77777777" w:rsidR="00CE144C" w:rsidRPr="00CE4C37" w:rsidRDefault="00CE144C" w:rsidP="00CE144C">
      <w:pPr>
        <w:jc w:val="both"/>
        <w:rPr>
          <w:rFonts w:ascii="Tahoma" w:hAnsi="Tahoma" w:cs="Tahoma"/>
        </w:rPr>
      </w:pPr>
      <w:r w:rsidRPr="00CE4C37">
        <w:rPr>
          <w:rFonts w:ascii="Tahoma" w:hAnsi="Tahoma" w:cs="Tahoma"/>
        </w:rPr>
        <w:t>Los encofrados se retirarán progresivamente y sin golpes, sacudidas ni vibraciones en la estructura, evitando el desprendimiento de partes de hormigón que provoque perdida de recubrimiento o de sección de elemento.</w:t>
      </w:r>
    </w:p>
    <w:p w14:paraId="3882E6D7" w14:textId="77777777" w:rsidR="00CE144C" w:rsidRPr="00CE4C37" w:rsidRDefault="00CE144C" w:rsidP="00CE144C">
      <w:pPr>
        <w:jc w:val="both"/>
        <w:rPr>
          <w:rFonts w:ascii="Tahoma" w:hAnsi="Tahoma" w:cs="Tahoma"/>
        </w:rPr>
      </w:pPr>
      <w:r w:rsidRPr="00CE4C37">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10DE9A1A" w14:textId="77777777" w:rsidR="00CE144C" w:rsidRPr="00CE4C37" w:rsidRDefault="00CE144C" w:rsidP="00CE144C">
      <w:pPr>
        <w:jc w:val="both"/>
        <w:rPr>
          <w:rFonts w:ascii="Tahoma" w:hAnsi="Tahoma" w:cs="Tahoma"/>
        </w:rPr>
      </w:pPr>
      <w:r w:rsidRPr="00CE4C37">
        <w:rPr>
          <w:rFonts w:ascii="Tahoma" w:hAnsi="Tahoma" w:cs="Tahoma"/>
        </w:rPr>
        <w:t>Los encofrados superiores en superficies inclinadas deberán ser removidos tan pronto como el hormigón tenga suficiente resistencia para no escurrir.</w:t>
      </w:r>
    </w:p>
    <w:p w14:paraId="46CAA2AC" w14:textId="77777777" w:rsidR="00CE144C" w:rsidRPr="00CE4C37" w:rsidRDefault="00CE144C" w:rsidP="00CE144C">
      <w:pPr>
        <w:jc w:val="both"/>
        <w:rPr>
          <w:rFonts w:ascii="Tahoma" w:hAnsi="Tahoma" w:cs="Tahoma"/>
        </w:rPr>
      </w:pPr>
      <w:r w:rsidRPr="00CE4C37">
        <w:rPr>
          <w:rFonts w:ascii="Tahoma" w:hAnsi="Tahoma" w:cs="Tahoma"/>
        </w:rPr>
        <w:t>Los tiempos de desencofrado serán los indicados en el proyecto (planos y/o memoria de cálculo) y lo indicado en la norma CBH-87.</w:t>
      </w:r>
    </w:p>
    <w:p w14:paraId="66CF8868" w14:textId="77777777" w:rsidR="00CE144C" w:rsidRPr="00CE4C37" w:rsidRDefault="00CE144C" w:rsidP="00CE144C">
      <w:pPr>
        <w:jc w:val="both"/>
        <w:rPr>
          <w:rFonts w:ascii="Tahoma" w:hAnsi="Tahoma" w:cs="Tahoma"/>
        </w:rPr>
      </w:pPr>
      <w:r w:rsidRPr="00CE4C37">
        <w:rPr>
          <w:rFonts w:ascii="Tahoma" w:hAnsi="Tahoma" w:cs="Tahoma"/>
        </w:rPr>
        <w:t>Protección y Curado</w:t>
      </w:r>
    </w:p>
    <w:p w14:paraId="42B0FB83" w14:textId="77777777" w:rsidR="00CE144C" w:rsidRPr="00CE4C37" w:rsidRDefault="00CE144C" w:rsidP="00CE144C">
      <w:pPr>
        <w:jc w:val="both"/>
        <w:rPr>
          <w:rFonts w:ascii="Tahoma" w:hAnsi="Tahoma" w:cs="Tahoma"/>
        </w:rPr>
      </w:pPr>
      <w:r w:rsidRPr="00CE4C37">
        <w:rPr>
          <w:rFonts w:ascii="Tahoma" w:hAnsi="Tahoma" w:cs="Tahoma"/>
        </w:rPr>
        <w:t>Una vez vaciado el hormigón fresco, deberá protegerse contra la lluvia, el viento, sol y en general contra toda acción que lo perjudique.</w:t>
      </w:r>
    </w:p>
    <w:p w14:paraId="1AADA27D" w14:textId="77777777" w:rsidR="00CE144C" w:rsidRPr="00CE4C37" w:rsidRDefault="00CE144C" w:rsidP="00CE144C">
      <w:pPr>
        <w:jc w:val="both"/>
        <w:rPr>
          <w:rFonts w:ascii="Tahoma" w:hAnsi="Tahoma" w:cs="Tahoma"/>
        </w:rPr>
      </w:pPr>
      <w:r w:rsidRPr="00CE4C37">
        <w:rPr>
          <w:rFonts w:ascii="Tahoma" w:hAnsi="Tahoma" w:cs="Tahoma"/>
        </w:rPr>
        <w:t>El hormigón será protegido manteniéndose a una temperatura superior a 5°C por lo menos durante 96 horas.</w:t>
      </w:r>
    </w:p>
    <w:p w14:paraId="123F5D58" w14:textId="77777777" w:rsidR="00CE144C" w:rsidRPr="00CE4C37" w:rsidRDefault="00CE144C" w:rsidP="00CE144C">
      <w:pPr>
        <w:jc w:val="both"/>
        <w:rPr>
          <w:rFonts w:ascii="Tahoma" w:hAnsi="Tahoma" w:cs="Tahoma"/>
        </w:rPr>
      </w:pPr>
      <w:r w:rsidRPr="00CE4C37">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23ECBAD5" w14:textId="77777777" w:rsidR="00CE144C" w:rsidRPr="00CE4C37" w:rsidRDefault="00CE144C" w:rsidP="00CE144C">
      <w:pPr>
        <w:jc w:val="both"/>
        <w:rPr>
          <w:rFonts w:ascii="Tahoma" w:hAnsi="Tahoma" w:cs="Tahoma"/>
        </w:rPr>
      </w:pPr>
      <w:r w:rsidRPr="00CE4C37">
        <w:rPr>
          <w:rFonts w:ascii="Tahoma" w:hAnsi="Tahoma" w:cs="Tahoma"/>
        </w:rPr>
        <w:lastRenderedPageBreak/>
        <w:t>Durante la construcción, queda prohibido aplicar cargas, acumular materiales o maquinarias que signifiquen un peligro en la estabilidad de la estructura.</w:t>
      </w:r>
    </w:p>
    <w:p w14:paraId="4BC84A41" w14:textId="77777777" w:rsidR="00CE144C" w:rsidRPr="00CE4C37" w:rsidRDefault="00CE144C" w:rsidP="00CE144C">
      <w:pPr>
        <w:jc w:val="both"/>
        <w:rPr>
          <w:rFonts w:ascii="Tahoma" w:hAnsi="Tahoma" w:cs="Tahoma"/>
        </w:rPr>
      </w:pPr>
      <w:r w:rsidRPr="00CE4C37">
        <w:rPr>
          <w:rFonts w:ascii="Tahoma" w:hAnsi="Tahoma" w:cs="Tahoma"/>
        </w:rPr>
        <w:t>Control de Calidad</w:t>
      </w:r>
    </w:p>
    <w:p w14:paraId="5DD58763" w14:textId="77777777" w:rsidR="00CE144C" w:rsidRPr="00CE4C37" w:rsidRDefault="00CE144C" w:rsidP="00CE144C">
      <w:pPr>
        <w:jc w:val="both"/>
        <w:rPr>
          <w:rFonts w:ascii="Tahoma" w:hAnsi="Tahoma" w:cs="Tahoma"/>
        </w:rPr>
      </w:pPr>
      <w:r w:rsidRPr="00CE4C37">
        <w:rPr>
          <w:rFonts w:ascii="Tahoma" w:hAnsi="Tahoma" w:cs="Tahoma"/>
        </w:rPr>
        <w:t>Todas las operaciones de la Obra deberán ser controladas mediante ensayos e inspecciones, no eximiéndose la responsabilidad de la Entidad Ejecutora en caso de encontrarse cualquier defecto en forma posterior.</w:t>
      </w:r>
    </w:p>
    <w:p w14:paraId="63B7D0C2" w14:textId="77777777" w:rsidR="00CE144C" w:rsidRPr="00CE4C37" w:rsidRDefault="00CE144C" w:rsidP="00CE144C">
      <w:pPr>
        <w:jc w:val="both"/>
        <w:rPr>
          <w:rFonts w:ascii="Tahoma" w:hAnsi="Tahoma" w:cs="Tahoma"/>
        </w:rPr>
      </w:pPr>
      <w:r w:rsidRPr="00CE4C37">
        <w:rPr>
          <w:rFonts w:ascii="Tahoma" w:hAnsi="Tahoma" w:cs="Tahoma"/>
        </w:rPr>
        <w:t>Los ensayos a realizar serán los requeridos por la normativa CBH-87 pudiendo el Entidad Ejecutora realizar ensayos adicionales los cuales deberán ser indicados en su propuesta.</w:t>
      </w:r>
    </w:p>
    <w:p w14:paraId="1DD07C9E" w14:textId="77777777" w:rsidR="00CE144C" w:rsidRPr="00CE4C37" w:rsidRDefault="00CE144C" w:rsidP="00CE144C">
      <w:pPr>
        <w:jc w:val="both"/>
        <w:rPr>
          <w:rFonts w:ascii="Tahoma" w:hAnsi="Tahoma" w:cs="Tahoma"/>
        </w:rPr>
      </w:pPr>
      <w:r w:rsidRPr="00CE4C37">
        <w:rPr>
          <w:rFonts w:ascii="Tahoma" w:hAnsi="Tahoma" w:cs="Tahoma"/>
        </w:rPr>
        <w:t>Para todos los casos, el nivel de control será el indicado en los planos constructivos o memoria de cálculo o en ausencia de dicha indicación, se asumirá un nivel de control normal.</w:t>
      </w:r>
    </w:p>
    <w:p w14:paraId="62498094" w14:textId="77777777" w:rsidR="00CE144C" w:rsidRPr="00CE4C37" w:rsidRDefault="00CE144C" w:rsidP="00CE144C">
      <w:pPr>
        <w:jc w:val="both"/>
        <w:rPr>
          <w:rFonts w:ascii="Tahoma" w:hAnsi="Tahoma" w:cs="Tahoma"/>
        </w:rPr>
      </w:pPr>
      <w:r w:rsidRPr="00CE4C37">
        <w:rPr>
          <w:rFonts w:ascii="Tahoma" w:hAnsi="Tahoma" w:cs="Tahoma"/>
        </w:rPr>
        <w:t>Ensayos a Realizar</w:t>
      </w:r>
    </w:p>
    <w:p w14:paraId="38D69D09" w14:textId="77777777" w:rsidR="00CE144C" w:rsidRPr="00CE4C37" w:rsidRDefault="00CE144C" w:rsidP="00CE144C">
      <w:pPr>
        <w:jc w:val="both"/>
        <w:rPr>
          <w:rFonts w:ascii="Tahoma" w:hAnsi="Tahoma" w:cs="Tahoma"/>
        </w:rPr>
      </w:pPr>
      <w:r w:rsidRPr="00CE4C37">
        <w:rPr>
          <w:rFonts w:ascii="Tahoma" w:hAnsi="Tahoma" w:cs="Tahoma"/>
        </w:rPr>
        <w:t>En el caso del presente ítem mínimamente se realizarán los siguientes ensayos de calidad:</w:t>
      </w:r>
    </w:p>
    <w:p w14:paraId="1C5331FF" w14:textId="77777777" w:rsidR="00CE144C" w:rsidRPr="00CE4C37" w:rsidRDefault="00CE144C" w:rsidP="00CE144C">
      <w:pPr>
        <w:jc w:val="both"/>
        <w:rPr>
          <w:rFonts w:ascii="Tahoma" w:hAnsi="Tahoma" w:cs="Tahoma"/>
        </w:rPr>
      </w:pPr>
      <w:r w:rsidRPr="00CE4C37">
        <w:rPr>
          <w:rFonts w:ascii="Tahoma" w:hAnsi="Tahoma" w:cs="Tahoma"/>
        </w:rPr>
        <w:t>Granulometría de los Áridos.</w:t>
      </w:r>
    </w:p>
    <w:p w14:paraId="3EB1C14E" w14:textId="77777777" w:rsidR="00CE144C" w:rsidRPr="00CE4C37" w:rsidRDefault="00CE144C" w:rsidP="00CE144C">
      <w:pPr>
        <w:jc w:val="both"/>
        <w:rPr>
          <w:rFonts w:ascii="Tahoma" w:hAnsi="Tahoma" w:cs="Tahoma"/>
        </w:rPr>
      </w:pPr>
      <w:r w:rsidRPr="00CE4C37">
        <w:rPr>
          <w:rFonts w:ascii="Tahoma" w:hAnsi="Tahoma" w:cs="Tahoma"/>
        </w:rPr>
        <w:t>Ensayos de Control de la Resistencia del Hormigón – Probetas Cilíndricas.</w:t>
      </w:r>
    </w:p>
    <w:p w14:paraId="4451939E" w14:textId="77777777" w:rsidR="00CE144C" w:rsidRPr="00CE4C37" w:rsidRDefault="00CE144C" w:rsidP="00CE144C">
      <w:pPr>
        <w:jc w:val="both"/>
        <w:rPr>
          <w:rFonts w:ascii="Tahoma" w:hAnsi="Tahoma" w:cs="Tahoma"/>
        </w:rPr>
      </w:pPr>
      <w:r w:rsidRPr="00CE4C37">
        <w:rPr>
          <w:rFonts w:ascii="Tahoma" w:hAnsi="Tahoma" w:cs="Tahoma"/>
        </w:rPr>
        <w:t>Ensayos de Control de la Consistencia del Hormigón - Cono de Abraham.</w:t>
      </w:r>
    </w:p>
    <w:p w14:paraId="0898FCC7" w14:textId="77777777" w:rsidR="00CE144C" w:rsidRPr="00CE4C37" w:rsidRDefault="00CE144C" w:rsidP="00CE144C">
      <w:pPr>
        <w:jc w:val="both"/>
        <w:rPr>
          <w:rFonts w:ascii="Tahoma" w:hAnsi="Tahoma" w:cs="Tahoma"/>
        </w:rPr>
      </w:pPr>
      <w:r w:rsidRPr="00CE4C37">
        <w:rPr>
          <w:rFonts w:ascii="Tahoma" w:hAnsi="Tahoma" w:cs="Tahoma"/>
        </w:rPr>
        <w:t>Ensayo de la Máquina de los Ángeles.</w:t>
      </w:r>
    </w:p>
    <w:p w14:paraId="702612BD" w14:textId="77777777" w:rsidR="00CE144C" w:rsidRPr="00CE4C37" w:rsidRDefault="00CE144C" w:rsidP="00CE144C">
      <w:pPr>
        <w:jc w:val="both"/>
        <w:rPr>
          <w:rFonts w:ascii="Tahoma" w:hAnsi="Tahoma" w:cs="Tahoma"/>
        </w:rPr>
      </w:pPr>
      <w:r w:rsidRPr="00CE4C37">
        <w:rPr>
          <w:rFonts w:ascii="Tahoma" w:hAnsi="Tahoma" w:cs="Tahoma"/>
        </w:rPr>
        <w:t>Adicionalmente, el Supervisor de Obra indicará la realización de los siguientes ensayos de calidad cuando las condiciones de la obra así lo requieran:</w:t>
      </w:r>
    </w:p>
    <w:p w14:paraId="7FA9E28E" w14:textId="77777777" w:rsidR="00CE144C" w:rsidRPr="00CE4C37" w:rsidRDefault="00CE144C" w:rsidP="00CE144C">
      <w:pPr>
        <w:jc w:val="both"/>
        <w:rPr>
          <w:rFonts w:ascii="Tahoma" w:hAnsi="Tahoma" w:cs="Tahoma"/>
        </w:rPr>
      </w:pPr>
      <w:r w:rsidRPr="00CE4C37">
        <w:rPr>
          <w:rFonts w:ascii="Tahoma" w:hAnsi="Tahoma" w:cs="Tahoma"/>
        </w:rPr>
        <w:t>Ensayos de calidad sobre el cemento.</w:t>
      </w:r>
    </w:p>
    <w:p w14:paraId="33655234" w14:textId="77777777" w:rsidR="00CE144C" w:rsidRPr="00CE4C37" w:rsidRDefault="00CE144C" w:rsidP="00CE144C">
      <w:pPr>
        <w:jc w:val="both"/>
        <w:rPr>
          <w:rFonts w:ascii="Tahoma" w:hAnsi="Tahoma" w:cs="Tahoma"/>
        </w:rPr>
      </w:pPr>
      <w:r w:rsidRPr="00CE4C37">
        <w:rPr>
          <w:rFonts w:ascii="Tahoma" w:hAnsi="Tahoma" w:cs="Tahoma"/>
        </w:rPr>
        <w:t>Ensayos de calidad de los aceros de refuerzo.</w:t>
      </w:r>
    </w:p>
    <w:p w14:paraId="510F6F07" w14:textId="77777777" w:rsidR="00CE144C" w:rsidRPr="00CE4C37" w:rsidRDefault="00CE144C" w:rsidP="00CE144C">
      <w:pPr>
        <w:jc w:val="both"/>
        <w:rPr>
          <w:rFonts w:ascii="Tahoma" w:hAnsi="Tahoma" w:cs="Tahoma"/>
        </w:rPr>
      </w:pPr>
      <w:r w:rsidRPr="00CE4C37">
        <w:rPr>
          <w:rFonts w:ascii="Tahoma" w:hAnsi="Tahoma" w:cs="Tahoma"/>
        </w:rPr>
        <w:t>Ensayo de la Máquina de los Ángeles.</w:t>
      </w:r>
    </w:p>
    <w:p w14:paraId="58234D16" w14:textId="77777777" w:rsidR="00CE144C" w:rsidRPr="00CE4C37" w:rsidRDefault="00CE144C" w:rsidP="00CE144C">
      <w:pPr>
        <w:jc w:val="both"/>
        <w:rPr>
          <w:rFonts w:ascii="Tahoma" w:hAnsi="Tahoma" w:cs="Tahoma"/>
        </w:rPr>
      </w:pPr>
      <w:r w:rsidRPr="00CE4C37">
        <w:rPr>
          <w:rFonts w:ascii="Tahoma" w:hAnsi="Tahoma" w:cs="Tahoma"/>
        </w:rPr>
        <w:t xml:space="preserve">Otros que el proponente oferte en su propuesta. </w:t>
      </w:r>
    </w:p>
    <w:p w14:paraId="5D513442" w14:textId="77777777" w:rsidR="00CE144C" w:rsidRPr="00CE4C37" w:rsidRDefault="00CE144C" w:rsidP="00CE144C">
      <w:pPr>
        <w:jc w:val="both"/>
        <w:rPr>
          <w:rFonts w:ascii="Tahoma" w:hAnsi="Tahoma" w:cs="Tahoma"/>
        </w:rPr>
      </w:pPr>
      <w:r w:rsidRPr="00CE4C37">
        <w:rPr>
          <w:rFonts w:ascii="Tahoma" w:hAnsi="Tahoma" w:cs="Tahoma"/>
        </w:rPr>
        <w:t>Laboratorio</w:t>
      </w:r>
    </w:p>
    <w:p w14:paraId="0F4EBE11" w14:textId="77777777" w:rsidR="00CE144C" w:rsidRPr="00CE4C37" w:rsidRDefault="00CE144C" w:rsidP="00CE144C">
      <w:pPr>
        <w:jc w:val="both"/>
        <w:rPr>
          <w:rFonts w:ascii="Tahoma" w:hAnsi="Tahoma" w:cs="Tahoma"/>
        </w:rPr>
      </w:pPr>
      <w:r w:rsidRPr="00CE4C37">
        <w:rPr>
          <w:rFonts w:ascii="Tahoma" w:hAnsi="Tahoma" w:cs="Tahoma"/>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5ADE4FD7" w14:textId="77777777" w:rsidR="00CE144C" w:rsidRPr="00CE4C37" w:rsidRDefault="00CE144C" w:rsidP="00CE144C">
      <w:pPr>
        <w:jc w:val="both"/>
        <w:rPr>
          <w:rFonts w:ascii="Tahoma" w:hAnsi="Tahoma" w:cs="Tahoma"/>
        </w:rPr>
      </w:pPr>
      <w:r w:rsidRPr="00CE4C37">
        <w:rPr>
          <w:rFonts w:ascii="Tahoma" w:hAnsi="Tahoma" w:cs="Tahoma"/>
        </w:rPr>
        <w:t>Frecuencia de los Ensayos</w:t>
      </w:r>
    </w:p>
    <w:p w14:paraId="1DA9D7C1" w14:textId="77777777" w:rsidR="00CE144C" w:rsidRPr="00CE4C37" w:rsidRDefault="00CE144C" w:rsidP="00CE144C">
      <w:pPr>
        <w:jc w:val="both"/>
        <w:rPr>
          <w:rFonts w:ascii="Tahoma" w:hAnsi="Tahoma" w:cs="Tahoma"/>
        </w:rPr>
      </w:pPr>
      <w:r w:rsidRPr="00CE4C37">
        <w:rPr>
          <w:rFonts w:ascii="Tahoma" w:hAnsi="Tahoma" w:cs="Tahoma"/>
        </w:rPr>
        <w:t>La frecuencia de los ensayos tanto de los materiales como del propio hormigón y mortero se tomará de acuerdo a lo indicado en la normativa CBH-87 en conformidad con el nivel de control del proyecto.</w:t>
      </w:r>
    </w:p>
    <w:p w14:paraId="17C6C921" w14:textId="77777777" w:rsidR="00CE144C" w:rsidRPr="00CE4C37" w:rsidRDefault="00CE144C" w:rsidP="00CE144C">
      <w:pPr>
        <w:jc w:val="both"/>
        <w:rPr>
          <w:rFonts w:ascii="Tahoma" w:hAnsi="Tahoma" w:cs="Tahoma"/>
        </w:rPr>
      </w:pPr>
      <w:r w:rsidRPr="00CE4C37">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401EAB70" w14:textId="77777777" w:rsidR="00CE144C" w:rsidRPr="00CE4C37" w:rsidRDefault="00CE144C" w:rsidP="00CE144C">
      <w:pPr>
        <w:jc w:val="both"/>
        <w:rPr>
          <w:rFonts w:ascii="Tahoma" w:hAnsi="Tahoma" w:cs="Tahoma"/>
        </w:rPr>
      </w:pPr>
      <w:r w:rsidRPr="00CE4C37">
        <w:rPr>
          <w:rFonts w:ascii="Tahoma" w:hAnsi="Tahoma" w:cs="Tahoma"/>
        </w:rPr>
        <w:t>Es obligación de la Entidad Ejecutora realizar cualquier corrección en la dosificación para conseguir el hormigón requerido tanto en consistencia como en resistencia. El Entidad Ejecutora deberá proveer los medios y mano de obra para realizar los ensayos</w:t>
      </w:r>
    </w:p>
    <w:p w14:paraId="73A3C738" w14:textId="77777777" w:rsidR="00CE144C" w:rsidRPr="00CE4C37" w:rsidRDefault="00CE144C" w:rsidP="00CE144C">
      <w:pPr>
        <w:jc w:val="both"/>
        <w:rPr>
          <w:rFonts w:ascii="Tahoma" w:hAnsi="Tahoma" w:cs="Tahoma"/>
        </w:rPr>
      </w:pPr>
      <w:r w:rsidRPr="00CE4C37">
        <w:rPr>
          <w:rFonts w:ascii="Tahoma" w:hAnsi="Tahoma" w:cs="Tahoma"/>
        </w:rPr>
        <w:t>En el transcurso de la obra, además de lo indicado por la normativa, se tomarán 4 probetas en cada vaciado o cada vez que lo exija el Supervisor de Obras. El Entidad Ejecutora podrá moldear un mayor número de probetas para efectuar ensayos a edades menores a los siete días y así apreciar la resistencia probable de los hormigones.</w:t>
      </w:r>
    </w:p>
    <w:p w14:paraId="6D1E9FE2" w14:textId="77777777" w:rsidR="00CE144C" w:rsidRPr="00CE4C37" w:rsidRDefault="00CE144C" w:rsidP="00CE144C">
      <w:pPr>
        <w:jc w:val="both"/>
        <w:rPr>
          <w:rFonts w:ascii="Tahoma" w:hAnsi="Tahoma" w:cs="Tahoma"/>
        </w:rPr>
      </w:pPr>
      <w:r w:rsidRPr="00CE4C37">
        <w:rPr>
          <w:rFonts w:ascii="Tahoma" w:hAnsi="Tahoma" w:cs="Tahoma"/>
        </w:rPr>
        <w:t>En el caso de ensayos de resistencia a compresión del hormigón, se deberá individualizar cada probeta anotando la fecha y hora y el elemento estructural correspondiente. Las probetas serán preparadas en presencia del Supervisor de Obra.</w:t>
      </w:r>
    </w:p>
    <w:p w14:paraId="4AE89AB6" w14:textId="77777777" w:rsidR="00CE144C" w:rsidRPr="00CE4C37" w:rsidRDefault="00CE144C" w:rsidP="00CE144C">
      <w:pPr>
        <w:jc w:val="both"/>
        <w:rPr>
          <w:rFonts w:ascii="Tahoma" w:hAnsi="Tahoma" w:cs="Tahoma"/>
        </w:rPr>
      </w:pPr>
      <w:r w:rsidRPr="00CE4C37">
        <w:rPr>
          <w:rFonts w:ascii="Tahoma" w:hAnsi="Tahoma" w:cs="Tahoma"/>
        </w:rPr>
        <w:t>Queda sobreentendido que es obligación de la Entidad Ejecutora realizar ajustes y correcciones en la dosificación, hasta obtener los resultados requeridos. En caso de incumplimiento, el Supervisor de obra dispondrá la paralización inmediata de los trabajos.</w:t>
      </w:r>
    </w:p>
    <w:p w14:paraId="58840A76" w14:textId="77777777" w:rsidR="00CE144C" w:rsidRPr="00CE4C37" w:rsidRDefault="00CE144C" w:rsidP="00CE144C">
      <w:pPr>
        <w:jc w:val="both"/>
        <w:rPr>
          <w:rFonts w:ascii="Tahoma" w:hAnsi="Tahoma" w:cs="Tahoma"/>
        </w:rPr>
      </w:pPr>
      <w:r w:rsidRPr="00CE4C37">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E144C" w:rsidRPr="00CE4C37" w14:paraId="6D26E397" w14:textId="77777777" w:rsidTr="00F04260">
        <w:trPr>
          <w:trHeight w:val="20"/>
        </w:trPr>
        <w:tc>
          <w:tcPr>
            <w:tcW w:w="912" w:type="pct"/>
            <w:shd w:val="clear" w:color="auto" w:fill="1F3864" w:themeFill="accent5" w:themeFillShade="80"/>
            <w:vAlign w:val="center"/>
          </w:tcPr>
          <w:p w14:paraId="5C92429B" w14:textId="77777777" w:rsidR="00CE144C" w:rsidRPr="00CE4C37" w:rsidRDefault="00CE144C" w:rsidP="00F04260">
            <w:pPr>
              <w:jc w:val="both"/>
              <w:rPr>
                <w:rFonts w:ascii="Tahoma" w:hAnsi="Tahoma" w:cs="Tahoma"/>
              </w:rPr>
            </w:pPr>
            <w:r w:rsidRPr="00CE4C37">
              <w:rPr>
                <w:rFonts w:ascii="Tahoma" w:hAnsi="Tahoma" w:cs="Tahoma"/>
              </w:rPr>
              <w:t>TIPO DEL Hº</w:t>
            </w:r>
          </w:p>
        </w:tc>
        <w:tc>
          <w:tcPr>
            <w:tcW w:w="874" w:type="pct"/>
            <w:shd w:val="clear" w:color="auto" w:fill="1F3864" w:themeFill="accent5" w:themeFillShade="80"/>
            <w:vAlign w:val="center"/>
          </w:tcPr>
          <w:p w14:paraId="72122A2B" w14:textId="77777777" w:rsidR="00CE144C" w:rsidRPr="00CE4C37" w:rsidRDefault="00CE144C" w:rsidP="00F04260">
            <w:pPr>
              <w:jc w:val="both"/>
              <w:rPr>
                <w:rFonts w:ascii="Tahoma" w:hAnsi="Tahoma" w:cs="Tahoma"/>
              </w:rPr>
            </w:pPr>
            <w:r w:rsidRPr="00CE4C37">
              <w:rPr>
                <w:rFonts w:ascii="Tahoma" w:hAnsi="Tahoma" w:cs="Tahoma"/>
              </w:rPr>
              <w:t>TAM. MAX. AGREGADO</w:t>
            </w:r>
          </w:p>
        </w:tc>
        <w:tc>
          <w:tcPr>
            <w:tcW w:w="874" w:type="pct"/>
            <w:shd w:val="clear" w:color="auto" w:fill="1F3864" w:themeFill="accent5" w:themeFillShade="80"/>
            <w:vAlign w:val="center"/>
          </w:tcPr>
          <w:p w14:paraId="3DE8A91C" w14:textId="77777777" w:rsidR="00CE144C" w:rsidRPr="00CE4C37" w:rsidRDefault="00CE144C" w:rsidP="00F04260">
            <w:pPr>
              <w:jc w:val="both"/>
              <w:rPr>
                <w:rFonts w:ascii="Tahoma" w:hAnsi="Tahoma" w:cs="Tahoma"/>
              </w:rPr>
            </w:pPr>
            <w:r w:rsidRPr="00CE4C37">
              <w:rPr>
                <w:rFonts w:ascii="Tahoma" w:hAnsi="Tahoma" w:cs="Tahoma"/>
              </w:rPr>
              <w:t>RES. Kg./cm2</w:t>
            </w:r>
          </w:p>
          <w:p w14:paraId="21AC69D2" w14:textId="77777777" w:rsidR="00CE144C" w:rsidRPr="00CE4C37" w:rsidRDefault="00CE144C" w:rsidP="00F04260">
            <w:pPr>
              <w:jc w:val="both"/>
              <w:rPr>
                <w:rFonts w:ascii="Tahoma" w:hAnsi="Tahoma" w:cs="Tahoma"/>
              </w:rPr>
            </w:pPr>
            <w:r w:rsidRPr="00CE4C37">
              <w:rPr>
                <w:rFonts w:ascii="Tahoma" w:hAnsi="Tahoma" w:cs="Tahoma"/>
              </w:rPr>
              <w:t>(28 días)</w:t>
            </w:r>
          </w:p>
        </w:tc>
        <w:tc>
          <w:tcPr>
            <w:tcW w:w="972" w:type="pct"/>
            <w:shd w:val="clear" w:color="auto" w:fill="1F3864" w:themeFill="accent5" w:themeFillShade="80"/>
            <w:vAlign w:val="center"/>
          </w:tcPr>
          <w:p w14:paraId="6E645E2D" w14:textId="77777777" w:rsidR="00CE144C" w:rsidRPr="00CE4C37" w:rsidRDefault="00CE144C" w:rsidP="00F04260">
            <w:pPr>
              <w:jc w:val="both"/>
              <w:rPr>
                <w:rFonts w:ascii="Tahoma" w:hAnsi="Tahoma" w:cs="Tahoma"/>
              </w:rPr>
            </w:pPr>
            <w:r w:rsidRPr="00CE4C37">
              <w:rPr>
                <w:rFonts w:ascii="Tahoma" w:hAnsi="Tahoma" w:cs="Tahoma"/>
              </w:rPr>
              <w:t>PESO APROX. CEM. Kg/m3</w:t>
            </w:r>
          </w:p>
        </w:tc>
        <w:tc>
          <w:tcPr>
            <w:tcW w:w="680" w:type="pct"/>
            <w:shd w:val="clear" w:color="auto" w:fill="1F3864" w:themeFill="accent5" w:themeFillShade="80"/>
            <w:vAlign w:val="center"/>
          </w:tcPr>
          <w:p w14:paraId="1B7DC9BA" w14:textId="77777777" w:rsidR="00CE144C" w:rsidRPr="00CE4C37" w:rsidRDefault="00CE144C" w:rsidP="00F04260">
            <w:pPr>
              <w:jc w:val="both"/>
              <w:rPr>
                <w:rFonts w:ascii="Tahoma" w:hAnsi="Tahoma" w:cs="Tahoma"/>
              </w:rPr>
            </w:pPr>
            <w:r w:rsidRPr="00CE4C37">
              <w:rPr>
                <w:rFonts w:ascii="Tahoma" w:hAnsi="Tahoma" w:cs="Tahoma"/>
              </w:rPr>
              <w:t>RELACIÓN a / c</w:t>
            </w:r>
          </w:p>
        </w:tc>
        <w:tc>
          <w:tcPr>
            <w:tcW w:w="687" w:type="pct"/>
            <w:shd w:val="clear" w:color="auto" w:fill="1F3864" w:themeFill="accent5" w:themeFillShade="80"/>
            <w:vAlign w:val="center"/>
          </w:tcPr>
          <w:p w14:paraId="43B0B545" w14:textId="77777777" w:rsidR="00CE144C" w:rsidRPr="00CE4C37" w:rsidRDefault="00CE144C" w:rsidP="00F04260">
            <w:pPr>
              <w:jc w:val="both"/>
              <w:rPr>
                <w:rFonts w:ascii="Tahoma" w:hAnsi="Tahoma" w:cs="Tahoma"/>
              </w:rPr>
            </w:pPr>
            <w:r w:rsidRPr="00CE4C37">
              <w:rPr>
                <w:rFonts w:ascii="Tahoma" w:hAnsi="Tahoma" w:cs="Tahoma"/>
              </w:rPr>
              <w:t>Rev. (Pulg.)</w:t>
            </w:r>
          </w:p>
        </w:tc>
      </w:tr>
      <w:tr w:rsidR="00CE144C" w:rsidRPr="00CE4C37" w14:paraId="367CDC08" w14:textId="77777777" w:rsidTr="00F04260">
        <w:trPr>
          <w:trHeight w:val="20"/>
        </w:trPr>
        <w:tc>
          <w:tcPr>
            <w:tcW w:w="912" w:type="pct"/>
            <w:vAlign w:val="center"/>
          </w:tcPr>
          <w:p w14:paraId="07F61BA8" w14:textId="77777777" w:rsidR="00CE144C" w:rsidRPr="00CE4C37" w:rsidRDefault="00CE144C" w:rsidP="00F04260">
            <w:pPr>
              <w:jc w:val="both"/>
              <w:rPr>
                <w:rFonts w:ascii="Tahoma" w:hAnsi="Tahoma" w:cs="Tahoma"/>
              </w:rPr>
            </w:pPr>
            <w:r w:rsidRPr="00CE4C37">
              <w:rPr>
                <w:rFonts w:ascii="Tahoma" w:hAnsi="Tahoma" w:cs="Tahoma"/>
              </w:rPr>
              <w:t>H “</w:t>
            </w:r>
            <w:smartTag w:uri="urn:schemas-microsoft-com:office:smarttags" w:element="metricconverter">
              <w:smartTagPr>
                <w:attr w:name="ProductID" w:val="400”"/>
              </w:smartTagPr>
              <w:r w:rsidRPr="00CE4C37">
                <w:rPr>
                  <w:rFonts w:ascii="Tahoma" w:hAnsi="Tahoma" w:cs="Tahoma"/>
                </w:rPr>
                <w:t>400”</w:t>
              </w:r>
            </w:smartTag>
          </w:p>
        </w:tc>
        <w:tc>
          <w:tcPr>
            <w:tcW w:w="874" w:type="pct"/>
            <w:vAlign w:val="center"/>
          </w:tcPr>
          <w:p w14:paraId="078FC2FE"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p>
        </w:tc>
        <w:tc>
          <w:tcPr>
            <w:tcW w:w="874" w:type="pct"/>
            <w:vAlign w:val="center"/>
          </w:tcPr>
          <w:p w14:paraId="31383E46" w14:textId="77777777" w:rsidR="00CE144C" w:rsidRPr="00CE4C37" w:rsidRDefault="00CE144C" w:rsidP="00F04260">
            <w:pPr>
              <w:jc w:val="both"/>
              <w:rPr>
                <w:rFonts w:ascii="Tahoma" w:hAnsi="Tahoma" w:cs="Tahoma"/>
              </w:rPr>
            </w:pPr>
            <w:r w:rsidRPr="00CE4C37">
              <w:rPr>
                <w:rFonts w:ascii="Tahoma" w:hAnsi="Tahoma" w:cs="Tahoma"/>
              </w:rPr>
              <w:t>400</w:t>
            </w:r>
          </w:p>
        </w:tc>
        <w:tc>
          <w:tcPr>
            <w:tcW w:w="972" w:type="pct"/>
            <w:vAlign w:val="center"/>
          </w:tcPr>
          <w:p w14:paraId="55B9DF84" w14:textId="77777777" w:rsidR="00CE144C" w:rsidRPr="00CE4C37" w:rsidRDefault="00CE144C" w:rsidP="00F04260">
            <w:pPr>
              <w:jc w:val="both"/>
              <w:rPr>
                <w:rFonts w:ascii="Tahoma" w:hAnsi="Tahoma" w:cs="Tahoma"/>
              </w:rPr>
            </w:pPr>
            <w:r w:rsidRPr="00CE4C37">
              <w:rPr>
                <w:rFonts w:ascii="Tahoma" w:hAnsi="Tahoma" w:cs="Tahoma"/>
              </w:rPr>
              <w:t>470</w:t>
            </w:r>
          </w:p>
        </w:tc>
        <w:tc>
          <w:tcPr>
            <w:tcW w:w="680" w:type="pct"/>
            <w:vAlign w:val="center"/>
          </w:tcPr>
          <w:p w14:paraId="56C0ADDB" w14:textId="77777777" w:rsidR="00CE144C" w:rsidRPr="00CE4C37" w:rsidRDefault="00CE144C" w:rsidP="00F04260">
            <w:pPr>
              <w:jc w:val="both"/>
              <w:rPr>
                <w:rFonts w:ascii="Tahoma" w:hAnsi="Tahoma" w:cs="Tahoma"/>
              </w:rPr>
            </w:pPr>
            <w:r w:rsidRPr="00CE4C37">
              <w:rPr>
                <w:rFonts w:ascii="Tahoma" w:hAnsi="Tahoma" w:cs="Tahoma"/>
              </w:rPr>
              <w:t>0,4</w:t>
            </w:r>
          </w:p>
        </w:tc>
        <w:tc>
          <w:tcPr>
            <w:tcW w:w="687" w:type="pct"/>
            <w:vAlign w:val="center"/>
          </w:tcPr>
          <w:p w14:paraId="38DAA1C5" w14:textId="77777777" w:rsidR="00CE144C" w:rsidRPr="00CE4C37" w:rsidRDefault="00CE144C" w:rsidP="00F04260">
            <w:pPr>
              <w:jc w:val="both"/>
              <w:rPr>
                <w:rFonts w:ascii="Tahoma" w:hAnsi="Tahoma" w:cs="Tahoma"/>
              </w:rPr>
            </w:pPr>
            <w:r w:rsidRPr="00CE4C37">
              <w:rPr>
                <w:rFonts w:ascii="Tahoma" w:hAnsi="Tahoma" w:cs="Tahoma"/>
              </w:rPr>
              <w:t>1 – 3</w:t>
            </w:r>
          </w:p>
        </w:tc>
      </w:tr>
      <w:tr w:rsidR="00CE144C" w:rsidRPr="00CE4C37" w14:paraId="1B70CD1B" w14:textId="77777777" w:rsidTr="00F04260">
        <w:trPr>
          <w:trHeight w:val="20"/>
        </w:trPr>
        <w:tc>
          <w:tcPr>
            <w:tcW w:w="912" w:type="pct"/>
            <w:vAlign w:val="center"/>
          </w:tcPr>
          <w:p w14:paraId="6F11F419" w14:textId="77777777" w:rsidR="00CE144C" w:rsidRPr="00CE4C37" w:rsidRDefault="00CE144C" w:rsidP="00F04260">
            <w:pPr>
              <w:jc w:val="both"/>
              <w:rPr>
                <w:rFonts w:ascii="Tahoma" w:hAnsi="Tahoma" w:cs="Tahoma"/>
              </w:rPr>
            </w:pPr>
            <w:r w:rsidRPr="00CE4C37">
              <w:rPr>
                <w:rFonts w:ascii="Tahoma" w:hAnsi="Tahoma" w:cs="Tahoma"/>
              </w:rPr>
              <w:t>H “</w:t>
            </w:r>
            <w:smartTag w:uri="urn:schemas-microsoft-com:office:smarttags" w:element="metricconverter">
              <w:smartTagPr>
                <w:attr w:name="ProductID" w:val="350”"/>
              </w:smartTagPr>
              <w:r w:rsidRPr="00CE4C37">
                <w:rPr>
                  <w:rFonts w:ascii="Tahoma" w:hAnsi="Tahoma" w:cs="Tahoma"/>
                </w:rPr>
                <w:t>350”</w:t>
              </w:r>
            </w:smartTag>
          </w:p>
        </w:tc>
        <w:tc>
          <w:tcPr>
            <w:tcW w:w="874" w:type="pct"/>
            <w:vAlign w:val="center"/>
          </w:tcPr>
          <w:p w14:paraId="1ECE5114"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p>
        </w:tc>
        <w:tc>
          <w:tcPr>
            <w:tcW w:w="874" w:type="pct"/>
            <w:vAlign w:val="center"/>
          </w:tcPr>
          <w:p w14:paraId="6C09389D" w14:textId="77777777" w:rsidR="00CE144C" w:rsidRPr="00CE4C37" w:rsidRDefault="00CE144C" w:rsidP="00F04260">
            <w:pPr>
              <w:jc w:val="both"/>
              <w:rPr>
                <w:rFonts w:ascii="Tahoma" w:hAnsi="Tahoma" w:cs="Tahoma"/>
              </w:rPr>
            </w:pPr>
            <w:r w:rsidRPr="00CE4C37">
              <w:rPr>
                <w:rFonts w:ascii="Tahoma" w:hAnsi="Tahoma" w:cs="Tahoma"/>
              </w:rPr>
              <w:t>350</w:t>
            </w:r>
          </w:p>
        </w:tc>
        <w:tc>
          <w:tcPr>
            <w:tcW w:w="972" w:type="pct"/>
            <w:vAlign w:val="center"/>
          </w:tcPr>
          <w:p w14:paraId="38CDE2C3" w14:textId="77777777" w:rsidR="00CE144C" w:rsidRPr="00CE4C37" w:rsidRDefault="00CE144C" w:rsidP="00F04260">
            <w:pPr>
              <w:jc w:val="both"/>
              <w:rPr>
                <w:rFonts w:ascii="Tahoma" w:hAnsi="Tahoma" w:cs="Tahoma"/>
              </w:rPr>
            </w:pPr>
            <w:r w:rsidRPr="00CE4C37">
              <w:rPr>
                <w:rFonts w:ascii="Tahoma" w:hAnsi="Tahoma" w:cs="Tahoma"/>
              </w:rPr>
              <w:t>450</w:t>
            </w:r>
          </w:p>
        </w:tc>
        <w:tc>
          <w:tcPr>
            <w:tcW w:w="680" w:type="pct"/>
            <w:vAlign w:val="center"/>
          </w:tcPr>
          <w:p w14:paraId="4D8112E7" w14:textId="77777777" w:rsidR="00CE144C" w:rsidRPr="00CE4C37" w:rsidRDefault="00CE144C" w:rsidP="00F04260">
            <w:pPr>
              <w:jc w:val="both"/>
              <w:rPr>
                <w:rFonts w:ascii="Tahoma" w:hAnsi="Tahoma" w:cs="Tahoma"/>
              </w:rPr>
            </w:pPr>
            <w:r w:rsidRPr="00CE4C37">
              <w:rPr>
                <w:rFonts w:ascii="Tahoma" w:hAnsi="Tahoma" w:cs="Tahoma"/>
              </w:rPr>
              <w:t>0,4 – 0.45</w:t>
            </w:r>
          </w:p>
        </w:tc>
        <w:tc>
          <w:tcPr>
            <w:tcW w:w="687" w:type="pct"/>
            <w:vAlign w:val="center"/>
          </w:tcPr>
          <w:p w14:paraId="6BBF0D5E" w14:textId="77777777" w:rsidR="00CE144C" w:rsidRPr="00CE4C37" w:rsidRDefault="00CE144C" w:rsidP="00F04260">
            <w:pPr>
              <w:jc w:val="both"/>
              <w:rPr>
                <w:rFonts w:ascii="Tahoma" w:hAnsi="Tahoma" w:cs="Tahoma"/>
              </w:rPr>
            </w:pPr>
            <w:r w:rsidRPr="00CE4C37">
              <w:rPr>
                <w:rFonts w:ascii="Tahoma" w:hAnsi="Tahoma" w:cs="Tahoma"/>
              </w:rPr>
              <w:t>1 – 3</w:t>
            </w:r>
          </w:p>
        </w:tc>
      </w:tr>
      <w:tr w:rsidR="00CE144C" w:rsidRPr="00CE4C37" w14:paraId="306C7240" w14:textId="77777777" w:rsidTr="00F04260">
        <w:trPr>
          <w:trHeight w:val="20"/>
        </w:trPr>
        <w:tc>
          <w:tcPr>
            <w:tcW w:w="912" w:type="pct"/>
            <w:vAlign w:val="center"/>
          </w:tcPr>
          <w:p w14:paraId="51794552" w14:textId="77777777" w:rsidR="00CE144C" w:rsidRPr="00CE4C37" w:rsidRDefault="00CE144C" w:rsidP="00F04260">
            <w:pPr>
              <w:jc w:val="both"/>
              <w:rPr>
                <w:rFonts w:ascii="Tahoma" w:hAnsi="Tahoma" w:cs="Tahoma"/>
              </w:rPr>
            </w:pPr>
            <w:r w:rsidRPr="00CE4C37">
              <w:rPr>
                <w:rFonts w:ascii="Tahoma" w:hAnsi="Tahoma" w:cs="Tahoma"/>
              </w:rPr>
              <w:lastRenderedPageBreak/>
              <w:t>Tipo “A” 210</w:t>
            </w:r>
          </w:p>
        </w:tc>
        <w:tc>
          <w:tcPr>
            <w:tcW w:w="874" w:type="pct"/>
            <w:vAlign w:val="center"/>
          </w:tcPr>
          <w:p w14:paraId="346543B1"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r w:rsidRPr="00CE4C37">
              <w:rPr>
                <w:rFonts w:ascii="Tahoma" w:hAnsi="Tahoma" w:cs="Tahoma"/>
              </w:rPr>
              <w:t xml:space="preserve"> – 1/2”</w:t>
            </w:r>
          </w:p>
        </w:tc>
        <w:tc>
          <w:tcPr>
            <w:tcW w:w="874" w:type="pct"/>
            <w:vAlign w:val="center"/>
          </w:tcPr>
          <w:p w14:paraId="2BE29C2B" w14:textId="77777777" w:rsidR="00CE144C" w:rsidRPr="00CE4C37" w:rsidRDefault="00CE144C" w:rsidP="00F04260">
            <w:pPr>
              <w:jc w:val="both"/>
              <w:rPr>
                <w:rFonts w:ascii="Tahoma" w:hAnsi="Tahoma" w:cs="Tahoma"/>
              </w:rPr>
            </w:pPr>
            <w:r w:rsidRPr="00CE4C37">
              <w:rPr>
                <w:rFonts w:ascii="Tahoma" w:hAnsi="Tahoma" w:cs="Tahoma"/>
              </w:rPr>
              <w:t>210</w:t>
            </w:r>
          </w:p>
        </w:tc>
        <w:tc>
          <w:tcPr>
            <w:tcW w:w="972" w:type="pct"/>
            <w:vAlign w:val="center"/>
          </w:tcPr>
          <w:p w14:paraId="2F8DE04F" w14:textId="77777777" w:rsidR="00CE144C" w:rsidRPr="00CE4C37" w:rsidRDefault="00CE144C" w:rsidP="00F04260">
            <w:pPr>
              <w:jc w:val="both"/>
              <w:rPr>
                <w:rFonts w:ascii="Tahoma" w:hAnsi="Tahoma" w:cs="Tahoma"/>
              </w:rPr>
            </w:pPr>
            <w:r w:rsidRPr="00CE4C37">
              <w:rPr>
                <w:rFonts w:ascii="Tahoma" w:hAnsi="Tahoma" w:cs="Tahoma"/>
              </w:rPr>
              <w:t>350</w:t>
            </w:r>
          </w:p>
        </w:tc>
        <w:tc>
          <w:tcPr>
            <w:tcW w:w="680" w:type="pct"/>
            <w:vAlign w:val="center"/>
          </w:tcPr>
          <w:p w14:paraId="70E30380" w14:textId="77777777" w:rsidR="00CE144C" w:rsidRPr="00CE4C37" w:rsidRDefault="00CE144C" w:rsidP="00F04260">
            <w:pPr>
              <w:jc w:val="both"/>
              <w:rPr>
                <w:rFonts w:ascii="Tahoma" w:hAnsi="Tahoma" w:cs="Tahoma"/>
              </w:rPr>
            </w:pPr>
            <w:r w:rsidRPr="00CE4C37">
              <w:rPr>
                <w:rFonts w:ascii="Tahoma" w:hAnsi="Tahoma" w:cs="Tahoma"/>
              </w:rPr>
              <w:t>0,5</w:t>
            </w:r>
          </w:p>
        </w:tc>
        <w:tc>
          <w:tcPr>
            <w:tcW w:w="687" w:type="pct"/>
            <w:vAlign w:val="center"/>
          </w:tcPr>
          <w:p w14:paraId="500A264F" w14:textId="77777777" w:rsidR="00CE144C" w:rsidRPr="00CE4C37" w:rsidRDefault="00CE144C" w:rsidP="00F04260">
            <w:pPr>
              <w:jc w:val="both"/>
              <w:rPr>
                <w:rFonts w:ascii="Tahoma" w:hAnsi="Tahoma" w:cs="Tahoma"/>
              </w:rPr>
            </w:pPr>
            <w:r w:rsidRPr="00CE4C37">
              <w:rPr>
                <w:rFonts w:ascii="Tahoma" w:hAnsi="Tahoma" w:cs="Tahoma"/>
              </w:rPr>
              <w:t>2 – 4</w:t>
            </w:r>
          </w:p>
        </w:tc>
      </w:tr>
      <w:tr w:rsidR="00CE144C" w:rsidRPr="00CE4C37" w14:paraId="16D85D57" w14:textId="77777777" w:rsidTr="00F04260">
        <w:trPr>
          <w:trHeight w:val="20"/>
        </w:trPr>
        <w:tc>
          <w:tcPr>
            <w:tcW w:w="912" w:type="pct"/>
            <w:vAlign w:val="center"/>
          </w:tcPr>
          <w:p w14:paraId="4B67DB04" w14:textId="77777777" w:rsidR="00CE144C" w:rsidRPr="00CE4C37" w:rsidRDefault="00CE144C" w:rsidP="00F04260">
            <w:pPr>
              <w:jc w:val="both"/>
              <w:rPr>
                <w:rFonts w:ascii="Tahoma" w:hAnsi="Tahoma" w:cs="Tahoma"/>
              </w:rPr>
            </w:pPr>
            <w:r w:rsidRPr="00CE4C37">
              <w:rPr>
                <w:rFonts w:ascii="Tahoma" w:hAnsi="Tahoma" w:cs="Tahoma"/>
              </w:rPr>
              <w:t>Tipo “B” 180</w:t>
            </w:r>
          </w:p>
        </w:tc>
        <w:tc>
          <w:tcPr>
            <w:tcW w:w="874" w:type="pct"/>
            <w:vAlign w:val="center"/>
          </w:tcPr>
          <w:p w14:paraId="6A49F328"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r w:rsidRPr="00CE4C37">
              <w:rPr>
                <w:rFonts w:ascii="Tahoma" w:hAnsi="Tahoma" w:cs="Tahoma"/>
              </w:rPr>
              <w:t xml:space="preserve"> – 11/2”</w:t>
            </w:r>
          </w:p>
        </w:tc>
        <w:tc>
          <w:tcPr>
            <w:tcW w:w="874" w:type="pct"/>
            <w:vAlign w:val="center"/>
          </w:tcPr>
          <w:p w14:paraId="3202230B" w14:textId="77777777" w:rsidR="00CE144C" w:rsidRPr="00CE4C37" w:rsidRDefault="00CE144C" w:rsidP="00F04260">
            <w:pPr>
              <w:jc w:val="both"/>
              <w:rPr>
                <w:rFonts w:ascii="Tahoma" w:hAnsi="Tahoma" w:cs="Tahoma"/>
              </w:rPr>
            </w:pPr>
            <w:r w:rsidRPr="00CE4C37">
              <w:rPr>
                <w:rFonts w:ascii="Tahoma" w:hAnsi="Tahoma" w:cs="Tahoma"/>
              </w:rPr>
              <w:t>180</w:t>
            </w:r>
          </w:p>
        </w:tc>
        <w:tc>
          <w:tcPr>
            <w:tcW w:w="972" w:type="pct"/>
            <w:vAlign w:val="center"/>
          </w:tcPr>
          <w:p w14:paraId="17072AD9" w14:textId="77777777" w:rsidR="00CE144C" w:rsidRPr="00CE4C37" w:rsidRDefault="00CE144C" w:rsidP="00F04260">
            <w:pPr>
              <w:jc w:val="both"/>
              <w:rPr>
                <w:rFonts w:ascii="Tahoma" w:hAnsi="Tahoma" w:cs="Tahoma"/>
              </w:rPr>
            </w:pPr>
            <w:r w:rsidRPr="00CE4C37">
              <w:rPr>
                <w:rFonts w:ascii="Tahoma" w:hAnsi="Tahoma" w:cs="Tahoma"/>
              </w:rPr>
              <w:t>310</w:t>
            </w:r>
          </w:p>
        </w:tc>
        <w:tc>
          <w:tcPr>
            <w:tcW w:w="680" w:type="pct"/>
            <w:vAlign w:val="center"/>
          </w:tcPr>
          <w:p w14:paraId="0903961C" w14:textId="77777777" w:rsidR="00CE144C" w:rsidRPr="00CE4C37" w:rsidRDefault="00CE144C" w:rsidP="00F04260">
            <w:pPr>
              <w:jc w:val="both"/>
              <w:rPr>
                <w:rFonts w:ascii="Tahoma" w:hAnsi="Tahoma" w:cs="Tahoma"/>
              </w:rPr>
            </w:pPr>
            <w:r w:rsidRPr="00CE4C37">
              <w:rPr>
                <w:rFonts w:ascii="Tahoma" w:hAnsi="Tahoma" w:cs="Tahoma"/>
              </w:rPr>
              <w:t>0,55</w:t>
            </w:r>
          </w:p>
        </w:tc>
        <w:tc>
          <w:tcPr>
            <w:tcW w:w="687" w:type="pct"/>
            <w:vAlign w:val="center"/>
          </w:tcPr>
          <w:p w14:paraId="69A26A64" w14:textId="77777777" w:rsidR="00CE144C" w:rsidRPr="00CE4C37" w:rsidRDefault="00CE144C" w:rsidP="00F04260">
            <w:pPr>
              <w:jc w:val="both"/>
              <w:rPr>
                <w:rFonts w:ascii="Tahoma" w:hAnsi="Tahoma" w:cs="Tahoma"/>
              </w:rPr>
            </w:pPr>
            <w:r w:rsidRPr="00CE4C37">
              <w:rPr>
                <w:rFonts w:ascii="Tahoma" w:hAnsi="Tahoma" w:cs="Tahoma"/>
              </w:rPr>
              <w:t>2 – 4</w:t>
            </w:r>
          </w:p>
        </w:tc>
      </w:tr>
      <w:tr w:rsidR="00CE144C" w:rsidRPr="00CE4C37" w14:paraId="309E49A1" w14:textId="77777777" w:rsidTr="00F04260">
        <w:trPr>
          <w:trHeight w:val="20"/>
        </w:trPr>
        <w:tc>
          <w:tcPr>
            <w:tcW w:w="912" w:type="pct"/>
            <w:vAlign w:val="center"/>
          </w:tcPr>
          <w:p w14:paraId="05819260" w14:textId="77777777" w:rsidR="00CE144C" w:rsidRPr="00CE4C37" w:rsidRDefault="00CE144C" w:rsidP="00F04260">
            <w:pPr>
              <w:jc w:val="both"/>
              <w:rPr>
                <w:rFonts w:ascii="Tahoma" w:hAnsi="Tahoma" w:cs="Tahoma"/>
              </w:rPr>
            </w:pPr>
            <w:r w:rsidRPr="00CE4C37">
              <w:rPr>
                <w:rFonts w:ascii="Tahoma" w:hAnsi="Tahoma" w:cs="Tahoma"/>
              </w:rPr>
              <w:t>Tipo “C” 160</w:t>
            </w:r>
          </w:p>
        </w:tc>
        <w:tc>
          <w:tcPr>
            <w:tcW w:w="874" w:type="pct"/>
            <w:vAlign w:val="center"/>
          </w:tcPr>
          <w:p w14:paraId="56D91017"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r w:rsidRPr="00CE4C37">
              <w:rPr>
                <w:rFonts w:ascii="Tahoma" w:hAnsi="Tahoma" w:cs="Tahoma"/>
              </w:rPr>
              <w:t xml:space="preserve"> – 11/2”</w:t>
            </w:r>
          </w:p>
        </w:tc>
        <w:tc>
          <w:tcPr>
            <w:tcW w:w="874" w:type="pct"/>
            <w:vAlign w:val="center"/>
          </w:tcPr>
          <w:p w14:paraId="604B2A6E" w14:textId="77777777" w:rsidR="00CE144C" w:rsidRPr="00CE4C37" w:rsidRDefault="00CE144C" w:rsidP="00F04260">
            <w:pPr>
              <w:jc w:val="both"/>
              <w:rPr>
                <w:rFonts w:ascii="Tahoma" w:hAnsi="Tahoma" w:cs="Tahoma"/>
              </w:rPr>
            </w:pPr>
            <w:r w:rsidRPr="00CE4C37">
              <w:rPr>
                <w:rFonts w:ascii="Tahoma" w:hAnsi="Tahoma" w:cs="Tahoma"/>
              </w:rPr>
              <w:t>160</w:t>
            </w:r>
          </w:p>
        </w:tc>
        <w:tc>
          <w:tcPr>
            <w:tcW w:w="972" w:type="pct"/>
            <w:vAlign w:val="center"/>
          </w:tcPr>
          <w:p w14:paraId="3EA7A344" w14:textId="77777777" w:rsidR="00CE144C" w:rsidRPr="00CE4C37" w:rsidRDefault="00CE144C" w:rsidP="00F04260">
            <w:pPr>
              <w:jc w:val="both"/>
              <w:rPr>
                <w:rFonts w:ascii="Tahoma" w:hAnsi="Tahoma" w:cs="Tahoma"/>
              </w:rPr>
            </w:pPr>
            <w:r w:rsidRPr="00CE4C37">
              <w:rPr>
                <w:rFonts w:ascii="Tahoma" w:hAnsi="Tahoma" w:cs="Tahoma"/>
              </w:rPr>
              <w:t>250</w:t>
            </w:r>
          </w:p>
        </w:tc>
        <w:tc>
          <w:tcPr>
            <w:tcW w:w="680" w:type="pct"/>
            <w:vAlign w:val="center"/>
          </w:tcPr>
          <w:p w14:paraId="402F315C" w14:textId="77777777" w:rsidR="00CE144C" w:rsidRPr="00CE4C37" w:rsidRDefault="00CE144C" w:rsidP="00F04260">
            <w:pPr>
              <w:jc w:val="both"/>
              <w:rPr>
                <w:rFonts w:ascii="Tahoma" w:hAnsi="Tahoma" w:cs="Tahoma"/>
              </w:rPr>
            </w:pPr>
            <w:r w:rsidRPr="00CE4C37">
              <w:rPr>
                <w:rFonts w:ascii="Tahoma" w:hAnsi="Tahoma" w:cs="Tahoma"/>
              </w:rPr>
              <w:t>0,6</w:t>
            </w:r>
          </w:p>
        </w:tc>
        <w:tc>
          <w:tcPr>
            <w:tcW w:w="687" w:type="pct"/>
            <w:vAlign w:val="center"/>
          </w:tcPr>
          <w:p w14:paraId="6D855F1A" w14:textId="77777777" w:rsidR="00CE144C" w:rsidRPr="00CE4C37" w:rsidRDefault="00CE144C" w:rsidP="00F04260">
            <w:pPr>
              <w:jc w:val="both"/>
              <w:rPr>
                <w:rFonts w:ascii="Tahoma" w:hAnsi="Tahoma" w:cs="Tahoma"/>
              </w:rPr>
            </w:pPr>
            <w:r w:rsidRPr="00CE4C37">
              <w:rPr>
                <w:rFonts w:ascii="Tahoma" w:hAnsi="Tahoma" w:cs="Tahoma"/>
              </w:rPr>
              <w:t>2 – 3</w:t>
            </w:r>
          </w:p>
        </w:tc>
      </w:tr>
      <w:tr w:rsidR="00CE144C" w:rsidRPr="00CE4C37" w14:paraId="3D41674A" w14:textId="77777777" w:rsidTr="00F04260">
        <w:trPr>
          <w:trHeight w:val="20"/>
        </w:trPr>
        <w:tc>
          <w:tcPr>
            <w:tcW w:w="912" w:type="pct"/>
            <w:vAlign w:val="center"/>
          </w:tcPr>
          <w:p w14:paraId="437B6F98" w14:textId="77777777" w:rsidR="00CE144C" w:rsidRPr="00CE4C37" w:rsidRDefault="00CE144C" w:rsidP="00F04260">
            <w:pPr>
              <w:jc w:val="both"/>
              <w:rPr>
                <w:rFonts w:ascii="Tahoma" w:hAnsi="Tahoma" w:cs="Tahoma"/>
              </w:rPr>
            </w:pPr>
            <w:r w:rsidRPr="00CE4C37">
              <w:rPr>
                <w:rFonts w:ascii="Tahoma" w:hAnsi="Tahoma" w:cs="Tahoma"/>
              </w:rPr>
              <w:t>Tipo “D” 130</w:t>
            </w:r>
          </w:p>
        </w:tc>
        <w:tc>
          <w:tcPr>
            <w:tcW w:w="874" w:type="pct"/>
            <w:vAlign w:val="center"/>
          </w:tcPr>
          <w:p w14:paraId="7174E658" w14:textId="77777777" w:rsidR="00CE144C" w:rsidRPr="00CE4C37" w:rsidRDefault="00CE144C" w:rsidP="00F04260">
            <w:pPr>
              <w:jc w:val="both"/>
              <w:rPr>
                <w:rFonts w:ascii="Tahoma" w:hAnsi="Tahoma" w:cs="Tahoma"/>
              </w:rPr>
            </w:pPr>
            <w:smartTag w:uri="urn:schemas-microsoft-com:office:smarttags" w:element="metricconverter">
              <w:smartTagPr>
                <w:attr w:name="ProductID" w:val="2”"/>
              </w:smartTagPr>
              <w:r w:rsidRPr="00CE4C37">
                <w:rPr>
                  <w:rFonts w:ascii="Tahoma" w:hAnsi="Tahoma" w:cs="Tahoma"/>
                </w:rPr>
                <w:t>2”</w:t>
              </w:r>
            </w:smartTag>
          </w:p>
        </w:tc>
        <w:tc>
          <w:tcPr>
            <w:tcW w:w="874" w:type="pct"/>
            <w:vAlign w:val="center"/>
          </w:tcPr>
          <w:p w14:paraId="2CB5ACCA" w14:textId="77777777" w:rsidR="00CE144C" w:rsidRPr="00CE4C37" w:rsidRDefault="00CE144C" w:rsidP="00F04260">
            <w:pPr>
              <w:jc w:val="both"/>
              <w:rPr>
                <w:rFonts w:ascii="Tahoma" w:hAnsi="Tahoma" w:cs="Tahoma"/>
              </w:rPr>
            </w:pPr>
            <w:r w:rsidRPr="00CE4C37">
              <w:rPr>
                <w:rFonts w:ascii="Tahoma" w:hAnsi="Tahoma" w:cs="Tahoma"/>
              </w:rPr>
              <w:t>130</w:t>
            </w:r>
          </w:p>
        </w:tc>
        <w:tc>
          <w:tcPr>
            <w:tcW w:w="972" w:type="pct"/>
            <w:vAlign w:val="center"/>
          </w:tcPr>
          <w:p w14:paraId="50B28DBC" w14:textId="77777777" w:rsidR="00CE144C" w:rsidRPr="00CE4C37" w:rsidRDefault="00CE144C" w:rsidP="00F04260">
            <w:pPr>
              <w:jc w:val="both"/>
              <w:rPr>
                <w:rFonts w:ascii="Tahoma" w:hAnsi="Tahoma" w:cs="Tahoma"/>
              </w:rPr>
            </w:pPr>
            <w:r w:rsidRPr="00CE4C37">
              <w:rPr>
                <w:rFonts w:ascii="Tahoma" w:hAnsi="Tahoma" w:cs="Tahoma"/>
              </w:rPr>
              <w:t>230</w:t>
            </w:r>
          </w:p>
        </w:tc>
        <w:tc>
          <w:tcPr>
            <w:tcW w:w="680" w:type="pct"/>
            <w:vAlign w:val="center"/>
          </w:tcPr>
          <w:p w14:paraId="6CF442A8" w14:textId="77777777" w:rsidR="00CE144C" w:rsidRPr="00CE4C37" w:rsidRDefault="00CE144C" w:rsidP="00F04260">
            <w:pPr>
              <w:jc w:val="both"/>
              <w:rPr>
                <w:rFonts w:ascii="Tahoma" w:hAnsi="Tahoma" w:cs="Tahoma"/>
              </w:rPr>
            </w:pPr>
            <w:r w:rsidRPr="00CE4C37">
              <w:rPr>
                <w:rFonts w:ascii="Tahoma" w:hAnsi="Tahoma" w:cs="Tahoma"/>
              </w:rPr>
              <w:t>0,7</w:t>
            </w:r>
          </w:p>
        </w:tc>
        <w:tc>
          <w:tcPr>
            <w:tcW w:w="687" w:type="pct"/>
            <w:vAlign w:val="center"/>
          </w:tcPr>
          <w:p w14:paraId="71AE0D4E" w14:textId="77777777" w:rsidR="00CE144C" w:rsidRPr="00CE4C37" w:rsidRDefault="00CE144C" w:rsidP="00F04260">
            <w:pPr>
              <w:jc w:val="both"/>
              <w:rPr>
                <w:rFonts w:ascii="Tahoma" w:hAnsi="Tahoma" w:cs="Tahoma"/>
              </w:rPr>
            </w:pPr>
            <w:r w:rsidRPr="00CE4C37">
              <w:rPr>
                <w:rFonts w:ascii="Tahoma" w:hAnsi="Tahoma" w:cs="Tahoma"/>
              </w:rPr>
              <w:t>2 – 3</w:t>
            </w:r>
          </w:p>
        </w:tc>
      </w:tr>
      <w:tr w:rsidR="00CE144C" w:rsidRPr="00CE4C37" w14:paraId="1E1DE831" w14:textId="77777777" w:rsidTr="00F04260">
        <w:trPr>
          <w:trHeight w:val="20"/>
        </w:trPr>
        <w:tc>
          <w:tcPr>
            <w:tcW w:w="912" w:type="pct"/>
            <w:vAlign w:val="center"/>
          </w:tcPr>
          <w:p w14:paraId="112468C3" w14:textId="77777777" w:rsidR="00CE144C" w:rsidRPr="00CE4C37" w:rsidRDefault="00CE144C" w:rsidP="00F04260">
            <w:pPr>
              <w:jc w:val="both"/>
              <w:rPr>
                <w:rFonts w:ascii="Tahoma" w:hAnsi="Tahoma" w:cs="Tahoma"/>
              </w:rPr>
            </w:pPr>
            <w:r w:rsidRPr="00CE4C37">
              <w:rPr>
                <w:rFonts w:ascii="Tahoma" w:hAnsi="Tahoma" w:cs="Tahoma"/>
              </w:rPr>
              <w:t>Tipo “E”</w:t>
            </w:r>
          </w:p>
        </w:tc>
        <w:tc>
          <w:tcPr>
            <w:tcW w:w="874" w:type="pct"/>
            <w:vAlign w:val="center"/>
          </w:tcPr>
          <w:p w14:paraId="3CD3C360" w14:textId="77777777" w:rsidR="00CE144C" w:rsidRPr="00CE4C37" w:rsidRDefault="00CE144C" w:rsidP="00F04260">
            <w:pPr>
              <w:jc w:val="both"/>
              <w:rPr>
                <w:rFonts w:ascii="Tahoma" w:hAnsi="Tahoma" w:cs="Tahoma"/>
              </w:rPr>
            </w:pPr>
            <w:smartTag w:uri="urn:schemas-microsoft-com:office:smarttags" w:element="metricconverter">
              <w:smartTagPr>
                <w:attr w:name="ProductID" w:val="2”"/>
              </w:smartTagPr>
              <w:r w:rsidRPr="00CE4C37">
                <w:rPr>
                  <w:rFonts w:ascii="Tahoma" w:hAnsi="Tahoma" w:cs="Tahoma"/>
                </w:rPr>
                <w:t>2”</w:t>
              </w:r>
            </w:smartTag>
            <w:r w:rsidRPr="00CE4C37">
              <w:rPr>
                <w:rFonts w:ascii="Tahoma" w:hAnsi="Tahoma" w:cs="Tahoma"/>
              </w:rPr>
              <w:t xml:space="preserve"> – 2 ½”</w:t>
            </w:r>
          </w:p>
        </w:tc>
        <w:tc>
          <w:tcPr>
            <w:tcW w:w="874" w:type="pct"/>
            <w:vAlign w:val="center"/>
          </w:tcPr>
          <w:p w14:paraId="22FB1F1B" w14:textId="77777777" w:rsidR="00CE144C" w:rsidRPr="00CE4C37" w:rsidRDefault="00CE144C" w:rsidP="00F04260">
            <w:pPr>
              <w:jc w:val="both"/>
              <w:rPr>
                <w:rFonts w:ascii="Tahoma" w:hAnsi="Tahoma" w:cs="Tahoma"/>
              </w:rPr>
            </w:pPr>
            <w:r w:rsidRPr="00CE4C37">
              <w:rPr>
                <w:rFonts w:ascii="Tahoma" w:hAnsi="Tahoma" w:cs="Tahoma"/>
              </w:rPr>
              <w:t>210</w:t>
            </w:r>
          </w:p>
        </w:tc>
        <w:tc>
          <w:tcPr>
            <w:tcW w:w="972" w:type="pct"/>
            <w:vAlign w:val="center"/>
          </w:tcPr>
          <w:p w14:paraId="16E5117F" w14:textId="77777777" w:rsidR="00CE144C" w:rsidRPr="00CE4C37" w:rsidRDefault="00CE144C" w:rsidP="00F04260">
            <w:pPr>
              <w:jc w:val="both"/>
              <w:rPr>
                <w:rFonts w:ascii="Tahoma" w:hAnsi="Tahoma" w:cs="Tahoma"/>
              </w:rPr>
            </w:pPr>
            <w:r w:rsidRPr="00CE4C37">
              <w:rPr>
                <w:rFonts w:ascii="Tahoma" w:hAnsi="Tahoma" w:cs="Tahoma"/>
              </w:rPr>
              <w:t>225</w:t>
            </w:r>
          </w:p>
        </w:tc>
        <w:tc>
          <w:tcPr>
            <w:tcW w:w="680" w:type="pct"/>
            <w:vAlign w:val="center"/>
          </w:tcPr>
          <w:p w14:paraId="6CDD01F0" w14:textId="77777777" w:rsidR="00CE144C" w:rsidRPr="00CE4C37" w:rsidRDefault="00CE144C" w:rsidP="00F04260">
            <w:pPr>
              <w:jc w:val="both"/>
              <w:rPr>
                <w:rFonts w:ascii="Tahoma" w:hAnsi="Tahoma" w:cs="Tahoma"/>
              </w:rPr>
            </w:pPr>
            <w:r w:rsidRPr="00CE4C37">
              <w:rPr>
                <w:rFonts w:ascii="Tahoma" w:hAnsi="Tahoma" w:cs="Tahoma"/>
              </w:rPr>
              <w:t>0,75</w:t>
            </w:r>
          </w:p>
        </w:tc>
        <w:tc>
          <w:tcPr>
            <w:tcW w:w="687" w:type="pct"/>
            <w:vAlign w:val="center"/>
          </w:tcPr>
          <w:p w14:paraId="75A034FE" w14:textId="77777777" w:rsidR="00CE144C" w:rsidRPr="00CE4C37" w:rsidRDefault="00CE144C" w:rsidP="00F04260">
            <w:pPr>
              <w:jc w:val="both"/>
              <w:rPr>
                <w:rFonts w:ascii="Tahoma" w:hAnsi="Tahoma" w:cs="Tahoma"/>
              </w:rPr>
            </w:pPr>
            <w:r w:rsidRPr="00CE4C37">
              <w:rPr>
                <w:rFonts w:ascii="Tahoma" w:hAnsi="Tahoma" w:cs="Tahoma"/>
              </w:rPr>
              <w:t>2 – 3</w:t>
            </w:r>
          </w:p>
        </w:tc>
      </w:tr>
    </w:tbl>
    <w:p w14:paraId="7C615346" w14:textId="77777777" w:rsidR="00CE144C" w:rsidRPr="00CE4C37" w:rsidRDefault="00CE144C" w:rsidP="00CE144C">
      <w:pPr>
        <w:jc w:val="both"/>
        <w:rPr>
          <w:rFonts w:ascii="Tahoma" w:hAnsi="Tahoma" w:cs="Tahoma"/>
        </w:rPr>
      </w:pPr>
    </w:p>
    <w:p w14:paraId="3CC49C77" w14:textId="77777777" w:rsidR="00CE144C" w:rsidRPr="00CE4C37" w:rsidRDefault="00CE144C" w:rsidP="00CE144C">
      <w:pPr>
        <w:jc w:val="both"/>
        <w:rPr>
          <w:rFonts w:ascii="Tahoma" w:hAnsi="Tahoma" w:cs="Tahoma"/>
        </w:rPr>
      </w:pPr>
      <w:r w:rsidRPr="00CE4C37">
        <w:rPr>
          <w:rFonts w:ascii="Tahoma" w:hAnsi="Tahoma" w:cs="Tahoma"/>
        </w:rPr>
        <w:t>Criterios de Aceptación y Rechazo</w:t>
      </w:r>
    </w:p>
    <w:p w14:paraId="5DB35AC5" w14:textId="77777777" w:rsidR="00CE144C" w:rsidRPr="00CE4C37" w:rsidRDefault="00CE144C" w:rsidP="00CE144C">
      <w:pPr>
        <w:jc w:val="both"/>
        <w:rPr>
          <w:rFonts w:ascii="Tahoma" w:hAnsi="Tahoma" w:cs="Tahoma"/>
        </w:rPr>
      </w:pPr>
      <w:r w:rsidRPr="00CE4C37">
        <w:rPr>
          <w:rFonts w:ascii="Tahoma" w:hAnsi="Tahom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44AE13BA" w14:textId="77777777" w:rsidR="00CE144C" w:rsidRPr="00CE4C37" w:rsidRDefault="00CE144C" w:rsidP="00CE144C">
      <w:pPr>
        <w:jc w:val="both"/>
        <w:rPr>
          <w:rFonts w:ascii="Tahoma" w:hAnsi="Tahoma" w:cs="Tahoma"/>
        </w:rPr>
      </w:pPr>
      <w:r w:rsidRPr="00CE4C37">
        <w:rPr>
          <w:rFonts w:ascii="Tahoma" w:hAnsi="Tahoma" w:cs="Tahoma"/>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6537B071" w14:textId="77777777" w:rsidR="00CE144C" w:rsidRPr="00CE4C37" w:rsidRDefault="00CE144C" w:rsidP="00CE144C">
      <w:pPr>
        <w:jc w:val="both"/>
        <w:rPr>
          <w:rFonts w:ascii="Tahoma" w:hAnsi="Tahoma" w:cs="Tahoma"/>
        </w:rPr>
      </w:pPr>
      <w:r w:rsidRPr="00CE4C37">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Supervisor de Obra.</w:t>
      </w:r>
    </w:p>
    <w:p w14:paraId="2478D225" w14:textId="77777777" w:rsidR="00CE144C" w:rsidRPr="00CE4C37" w:rsidRDefault="00CE144C" w:rsidP="00CE144C">
      <w:pPr>
        <w:jc w:val="both"/>
        <w:rPr>
          <w:rFonts w:ascii="Tahoma" w:hAnsi="Tahoma" w:cs="Tahoma"/>
        </w:rPr>
      </w:pPr>
      <w:r w:rsidRPr="00CE4C37">
        <w:rPr>
          <w:rFonts w:ascii="Tahoma" w:hAnsi="Tahoma" w:cs="Tahoma"/>
        </w:rPr>
        <w:t>Todos los ensayos, pruebas, demoliciones, curados y reemplazos necesarios serán cancelados por el Entidad Ejecutora.</w:t>
      </w:r>
    </w:p>
    <w:p w14:paraId="4A2288EB" w14:textId="77777777" w:rsidR="00CE144C" w:rsidRPr="00CE4C37" w:rsidRDefault="00CE144C" w:rsidP="00CE144C">
      <w:pPr>
        <w:jc w:val="both"/>
        <w:rPr>
          <w:rFonts w:ascii="Tahoma" w:hAnsi="Tahoma" w:cs="Tahoma"/>
        </w:rPr>
      </w:pPr>
      <w:r w:rsidRPr="00CE4C37">
        <w:rPr>
          <w:rFonts w:ascii="Tahoma" w:hAnsi="Tahoma" w:cs="Tahoma"/>
        </w:rPr>
        <w:t>Reparación del Hormigón Armado</w:t>
      </w:r>
    </w:p>
    <w:p w14:paraId="29EB710B" w14:textId="77777777" w:rsidR="00CE144C" w:rsidRPr="00CE4C37" w:rsidRDefault="00CE144C" w:rsidP="00CE144C">
      <w:pPr>
        <w:jc w:val="both"/>
        <w:rPr>
          <w:rFonts w:ascii="Tahoma" w:hAnsi="Tahoma" w:cs="Tahoma"/>
        </w:rPr>
      </w:pPr>
      <w:r w:rsidRPr="00CE4C37">
        <w:rPr>
          <w:rFonts w:ascii="Tahoma" w:hAnsi="Tahoma" w:cs="Tahoma"/>
        </w:rPr>
        <w:t>El Supervisor de Obra definirá si un defecto o daño del elemento es reparable o corresponde su demolición y reconstrucción.</w:t>
      </w:r>
    </w:p>
    <w:p w14:paraId="485C8C63" w14:textId="77777777" w:rsidR="00CE144C" w:rsidRPr="00CE4C37" w:rsidRDefault="00CE144C" w:rsidP="00CE144C">
      <w:pPr>
        <w:jc w:val="both"/>
        <w:rPr>
          <w:rFonts w:ascii="Tahoma" w:hAnsi="Tahoma" w:cs="Tahoma"/>
        </w:rPr>
      </w:pPr>
      <w:r w:rsidRPr="00CE4C37">
        <w:rPr>
          <w:rFonts w:ascii="Tahoma" w:hAnsi="Tahoma" w:cs="Tahoma"/>
        </w:rPr>
        <w:t xml:space="preserve">En el caso de ser posible la reparación del elemento ejecutado, el Entidad Ejecutora propondrá al Supervisor de Obra cual será el procedimiento de reparación, al respecto deberán seguirse los siguientes lineamientos: </w:t>
      </w:r>
    </w:p>
    <w:p w14:paraId="21828031" w14:textId="77777777" w:rsidR="00CE144C" w:rsidRPr="00CE4C37" w:rsidRDefault="00CE144C" w:rsidP="00CE144C">
      <w:pPr>
        <w:jc w:val="both"/>
        <w:rPr>
          <w:rFonts w:ascii="Tahoma" w:hAnsi="Tahoma" w:cs="Tahoma"/>
        </w:rPr>
      </w:pPr>
    </w:p>
    <w:p w14:paraId="267CA38E" w14:textId="77777777" w:rsidR="00CE144C" w:rsidRPr="00CE4C37" w:rsidRDefault="00CE144C" w:rsidP="00CE144C">
      <w:pPr>
        <w:jc w:val="both"/>
        <w:rPr>
          <w:rFonts w:ascii="Tahoma" w:hAnsi="Tahoma" w:cs="Tahoma"/>
        </w:rPr>
      </w:pPr>
      <w:r w:rsidRPr="00CE4C37">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169B4A91" w14:textId="77777777" w:rsidR="00CE144C" w:rsidRPr="00CE4C37" w:rsidRDefault="00CE144C" w:rsidP="00CE144C">
      <w:pPr>
        <w:jc w:val="both"/>
        <w:rPr>
          <w:rFonts w:ascii="Tahoma" w:hAnsi="Tahoma" w:cs="Tahoma"/>
        </w:rPr>
      </w:pPr>
      <w:r w:rsidRPr="00CE4C37">
        <w:rPr>
          <w:rFonts w:ascii="Tahoma" w:hAnsi="Tahoma" w:cs="Tahoma"/>
        </w:rPr>
        <w:t>Para la ejecución de la reparación, primero se deberá eliminar el hormigón defectuoso eliminado en la profundidad necesaria sin afectar la estabilidad de la estructura.</w:t>
      </w:r>
    </w:p>
    <w:p w14:paraId="5E885731" w14:textId="77777777" w:rsidR="00CE144C" w:rsidRPr="00CE4C37" w:rsidRDefault="00CE144C" w:rsidP="00CE144C">
      <w:pPr>
        <w:jc w:val="both"/>
        <w:rPr>
          <w:rFonts w:ascii="Tahoma" w:hAnsi="Tahoma" w:cs="Tahoma"/>
        </w:rPr>
      </w:pPr>
      <w:r w:rsidRPr="00CE4C37">
        <w:rPr>
          <w:rFonts w:ascii="Tahoma" w:hAnsi="Tahoma" w:cs="Tahoma"/>
        </w:rPr>
        <w:t xml:space="preserve">Cuando las armaduras resulten afectadas por la cavidad, el hormigón se eliminará hasta que quede un espesor mínimo de 2.5 cm alrededor de la barra.  </w:t>
      </w:r>
    </w:p>
    <w:p w14:paraId="2F85EDAF" w14:textId="77777777" w:rsidR="00CE144C" w:rsidRPr="00CE4C37" w:rsidRDefault="00CE144C" w:rsidP="00CE144C">
      <w:pPr>
        <w:jc w:val="both"/>
        <w:rPr>
          <w:rFonts w:ascii="Tahoma" w:hAnsi="Tahoma" w:cs="Tahoma"/>
        </w:rPr>
      </w:pPr>
      <w:r w:rsidRPr="00CE4C37">
        <w:rPr>
          <w:rFonts w:ascii="Tahoma" w:hAnsi="Tahoma" w:cs="Tahoma"/>
        </w:rPr>
        <w:t xml:space="preserve"> Las rebabas y protuberancias serán totalmente eliminadas y las superficies desgastadas hasta condicionarlas con las zonas vecinas.</w:t>
      </w:r>
    </w:p>
    <w:p w14:paraId="3FFC2838" w14:textId="77777777" w:rsidR="00CE144C" w:rsidRPr="00CE4C37" w:rsidRDefault="00CE144C" w:rsidP="00CE144C">
      <w:pPr>
        <w:jc w:val="both"/>
        <w:rPr>
          <w:rFonts w:ascii="Tahoma" w:hAnsi="Tahoma" w:cs="Tahoma"/>
        </w:rPr>
      </w:pPr>
      <w:r w:rsidRPr="00CE4C37">
        <w:rPr>
          <w:rFonts w:ascii="Tahoma" w:hAnsi="Tahoma" w:cs="Tahoma"/>
        </w:rPr>
        <w:t>Se deberá aplicar un puente de adherencia adecuado para la unión del hormigón viejo con el hormigón nuevo.</w:t>
      </w:r>
    </w:p>
    <w:p w14:paraId="479FB76C" w14:textId="77777777" w:rsidR="00CE144C" w:rsidRPr="00CE4C37" w:rsidRDefault="00CE144C" w:rsidP="00CE144C">
      <w:pPr>
        <w:jc w:val="both"/>
        <w:rPr>
          <w:rFonts w:ascii="Tahoma" w:hAnsi="Tahoma" w:cs="Tahoma"/>
        </w:rPr>
      </w:pPr>
      <w:r w:rsidRPr="00CE4C37">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554C8439" w14:textId="77777777" w:rsidR="00CE144C" w:rsidRPr="00CE4C37" w:rsidRDefault="00CE144C" w:rsidP="00CE144C">
      <w:pPr>
        <w:jc w:val="both"/>
        <w:rPr>
          <w:rFonts w:ascii="Tahoma" w:hAnsi="Tahoma" w:cs="Tahoma"/>
        </w:rPr>
      </w:pPr>
      <w:r w:rsidRPr="00CE4C37">
        <w:rPr>
          <w:rFonts w:ascii="Tahoma" w:hAnsi="Tahoma" w:cs="Tahoma"/>
        </w:rPr>
        <w:t>MEDICIÓN. -</w:t>
      </w:r>
    </w:p>
    <w:p w14:paraId="73795E50" w14:textId="77777777" w:rsidR="00CE144C" w:rsidRPr="00CE4C37" w:rsidRDefault="00CE144C" w:rsidP="00CE144C">
      <w:pPr>
        <w:jc w:val="both"/>
        <w:rPr>
          <w:rFonts w:ascii="Tahoma" w:hAnsi="Tahoma" w:cs="Tahoma"/>
        </w:rPr>
      </w:pPr>
      <w:r w:rsidRPr="00CE4C37">
        <w:rPr>
          <w:rFonts w:ascii="Tahoma" w:hAnsi="Tahoma" w:cs="Tahoma"/>
        </w:rPr>
        <w:t>La Viga de Arriostre de Hormigón Armado será medida en metros cúbicos. Tomando en cuenta únicamente el volumen neto del trabajo ejecutado indicado en los planos y/o instrucciones escritas del Supervisor de Obra.</w:t>
      </w:r>
    </w:p>
    <w:p w14:paraId="12241A94" w14:textId="77777777" w:rsidR="00CE144C" w:rsidRPr="00CE4C37" w:rsidRDefault="00CE144C" w:rsidP="00CE144C">
      <w:pPr>
        <w:jc w:val="both"/>
        <w:rPr>
          <w:rFonts w:ascii="Tahoma" w:hAnsi="Tahoma" w:cs="Tahoma"/>
        </w:rPr>
      </w:pPr>
      <w:r w:rsidRPr="00CE4C37">
        <w:rPr>
          <w:rFonts w:ascii="Tahoma" w:hAnsi="Tahoma" w:cs="Tahoma"/>
        </w:rPr>
        <w:t>FORMA DE PAGO. -</w:t>
      </w:r>
    </w:p>
    <w:p w14:paraId="0E1C4874" w14:textId="77777777" w:rsidR="00CE144C" w:rsidRPr="00CE4C37" w:rsidRDefault="00CE144C" w:rsidP="00CE144C">
      <w:pPr>
        <w:jc w:val="both"/>
        <w:rPr>
          <w:rFonts w:ascii="Tahoma" w:hAnsi="Tahoma" w:cs="Tahoma"/>
        </w:rPr>
      </w:pPr>
      <w:r w:rsidRPr="00CE4C37">
        <w:rPr>
          <w:rFonts w:ascii="Tahoma" w:hAnsi="Tahoma" w:cs="Tahoma"/>
        </w:rPr>
        <w:t xml:space="preserve">El pago por el trabajo ejecutado tal como lo prescribe este ítem y medido en la forma indicada, de acuerdo con los planos y las presentes especificaciones técnicas será pagado de acuerdo al precio unitario de la propuesta aceptada. </w:t>
      </w:r>
    </w:p>
    <w:p w14:paraId="6E1455D1" w14:textId="77777777" w:rsidR="00CE144C" w:rsidRPr="00CE4C37" w:rsidRDefault="00CE144C" w:rsidP="00CE144C">
      <w:pPr>
        <w:jc w:val="both"/>
        <w:rPr>
          <w:rFonts w:ascii="Tahoma" w:hAnsi="Tahoma" w:cs="Tahoma"/>
        </w:rPr>
      </w:pPr>
      <w:r w:rsidRPr="00CE4C37">
        <w:rPr>
          <w:rFonts w:ascii="Tahoma" w:hAnsi="Tahoma" w:cs="Tahoma"/>
        </w:rPr>
        <w:t>Dicho precio será en compensación total por los materiales, mano de obra, herramientas, equipo señalado en el análisis de precios unitarios para la adecuada y correcta ejecución de los trabajos.</w:t>
      </w:r>
    </w:p>
    <w:p w14:paraId="1D2D1E4D" w14:textId="77777777" w:rsidR="00CE144C" w:rsidRPr="00CE4C37" w:rsidRDefault="00CE144C" w:rsidP="00CE144C">
      <w:pPr>
        <w:jc w:val="both"/>
        <w:rPr>
          <w:rFonts w:ascii="Tahoma" w:hAnsi="Tahoma" w:cs="Tahoma"/>
        </w:rPr>
      </w:pPr>
      <w:r w:rsidRPr="00CE4C37">
        <w:rPr>
          <w:rFonts w:ascii="Tahoma" w:hAnsi="Tahoma" w:cs="Tahoma"/>
        </w:rPr>
        <w:t>APORTE PROPIO. -</w:t>
      </w:r>
    </w:p>
    <w:p w14:paraId="66F02EB0" w14:textId="77777777" w:rsidR="00CE144C" w:rsidRPr="00CE4C37" w:rsidRDefault="00CE144C" w:rsidP="00CE144C">
      <w:pPr>
        <w:jc w:val="both"/>
        <w:rPr>
          <w:rFonts w:ascii="Tahoma" w:hAnsi="Tahoma" w:cs="Tahoma"/>
        </w:rPr>
      </w:pPr>
      <w:r w:rsidRPr="00CE4C37">
        <w:rPr>
          <w:rFonts w:ascii="Tahoma" w:hAnsi="Tahoma" w:cs="Tahoma"/>
        </w:rPr>
        <w:t xml:space="preserve">El aporte propio se encuentra especificado en el análisis de precios unitarios, mismos que no serán tomados en cuenta en la cantidad monetaria del ítem. En caso de la mano de obra no calificada, el Entidad </w:t>
      </w:r>
      <w:r w:rsidRPr="00CE4C37">
        <w:rPr>
          <w:rFonts w:ascii="Tahoma" w:hAnsi="Tahoma" w:cs="Tahoma"/>
        </w:rPr>
        <w:lastRenderedPageBreak/>
        <w:t>Ejecutora deberá capacitar al beneficiario para la buena ejecución de ítem a seguir. En caso de materiales de aporte propio será aprobado por el Supervisor de Obra, para garantizar su calidad.</w:t>
      </w:r>
    </w:p>
    <w:p w14:paraId="273BF10D" w14:textId="77777777" w:rsidR="00CE144C" w:rsidRPr="00CE4C37" w:rsidRDefault="00CE144C" w:rsidP="00CE144C">
      <w:pPr>
        <w:jc w:val="both"/>
        <w:rPr>
          <w:rFonts w:ascii="Tahoma" w:hAnsi="Tahoma" w:cs="Tahoma"/>
        </w:rPr>
      </w:pPr>
      <w:r w:rsidRPr="00CE4C37">
        <w:rPr>
          <w:rFonts w:ascii="Tahoma" w:hAnsi="Tahoma" w:cs="Tahoma"/>
        </w:rPr>
        <w:t>Este aporte estará sujeto al cronograma de ejecución de obra de la Entidad Ejecutora.</w:t>
      </w:r>
    </w:p>
    <w:tbl>
      <w:tblPr>
        <w:tblW w:w="9634" w:type="dxa"/>
        <w:tblLook w:val="04A0" w:firstRow="1" w:lastRow="0" w:firstColumn="1" w:lastColumn="0" w:noHBand="0" w:noVBand="1"/>
      </w:tblPr>
      <w:tblGrid>
        <w:gridCol w:w="704"/>
        <w:gridCol w:w="2265"/>
        <w:gridCol w:w="1145"/>
        <w:gridCol w:w="5520"/>
      </w:tblGrid>
      <w:tr w:rsidR="00CE144C" w:rsidRPr="00CE4C37" w14:paraId="02FE6585" w14:textId="77777777" w:rsidTr="00F04260">
        <w:tc>
          <w:tcPr>
            <w:tcW w:w="704" w:type="dxa"/>
            <w:shd w:val="clear" w:color="auto" w:fill="1F3864" w:themeFill="accent5" w:themeFillShade="80"/>
          </w:tcPr>
          <w:p w14:paraId="419B54C4" w14:textId="77777777" w:rsidR="00CE144C" w:rsidRPr="00CE4C37" w:rsidRDefault="00CE144C" w:rsidP="00F04260">
            <w:pPr>
              <w:jc w:val="both"/>
              <w:rPr>
                <w:rFonts w:ascii="Tahoma" w:hAnsi="Tahoma" w:cs="Tahoma"/>
              </w:rPr>
            </w:pPr>
            <w:r w:rsidRPr="00CE4C37">
              <w:rPr>
                <w:rFonts w:ascii="Tahoma" w:hAnsi="Tahoma" w:cs="Tahoma"/>
              </w:rPr>
              <w:t>N°</w:t>
            </w:r>
          </w:p>
        </w:tc>
        <w:tc>
          <w:tcPr>
            <w:tcW w:w="2265" w:type="dxa"/>
            <w:shd w:val="clear" w:color="auto" w:fill="1F3864" w:themeFill="accent5" w:themeFillShade="80"/>
          </w:tcPr>
          <w:p w14:paraId="7F0FC342"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tcPr>
          <w:p w14:paraId="1AC2B5F0"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3ACA6E83"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4EE8A1E1" w14:textId="77777777" w:rsidTr="00F04260">
        <w:tc>
          <w:tcPr>
            <w:tcW w:w="704" w:type="dxa"/>
            <w:shd w:val="clear" w:color="auto" w:fill="BDD6EE" w:themeFill="accent1" w:themeFillTint="66"/>
          </w:tcPr>
          <w:p w14:paraId="74894F31" w14:textId="77777777" w:rsidR="00CE144C" w:rsidRPr="00CE4C37" w:rsidRDefault="00CE144C" w:rsidP="00F04260">
            <w:pPr>
              <w:jc w:val="both"/>
              <w:rPr>
                <w:rFonts w:ascii="Tahoma" w:hAnsi="Tahoma" w:cs="Tahoma"/>
              </w:rPr>
            </w:pPr>
            <w:r w:rsidRPr="00CE4C37">
              <w:rPr>
                <w:rFonts w:ascii="Tahoma" w:hAnsi="Tahoma" w:cs="Tahoma"/>
              </w:rPr>
              <w:t>5</w:t>
            </w:r>
          </w:p>
          <w:p w14:paraId="52B00DA1" w14:textId="77777777" w:rsidR="00CE144C" w:rsidRPr="00CE4C37" w:rsidRDefault="00CE144C" w:rsidP="00F04260">
            <w:pPr>
              <w:jc w:val="both"/>
              <w:rPr>
                <w:rFonts w:ascii="Tahoma" w:hAnsi="Tahoma" w:cs="Tahoma"/>
              </w:rPr>
            </w:pPr>
          </w:p>
        </w:tc>
        <w:tc>
          <w:tcPr>
            <w:tcW w:w="2265" w:type="dxa"/>
            <w:shd w:val="clear" w:color="auto" w:fill="BDD6EE" w:themeFill="accent1" w:themeFillTint="66"/>
            <w:vAlign w:val="center"/>
          </w:tcPr>
          <w:p w14:paraId="4707A996" w14:textId="77777777" w:rsidR="00CE144C" w:rsidRPr="00CE4C37" w:rsidRDefault="00CE144C" w:rsidP="00F04260">
            <w:pPr>
              <w:jc w:val="both"/>
              <w:rPr>
                <w:rFonts w:ascii="Tahoma" w:hAnsi="Tahoma" w:cs="Tahoma"/>
              </w:rPr>
            </w:pPr>
            <w:r w:rsidRPr="00CE4C37">
              <w:rPr>
                <w:rFonts w:ascii="Tahoma" w:hAnsi="Tahoma" w:cs="Tahoma"/>
              </w:rPr>
              <w:t>VAC-OG-IMP-1</w:t>
            </w:r>
          </w:p>
        </w:tc>
        <w:tc>
          <w:tcPr>
            <w:tcW w:w="1145" w:type="dxa"/>
            <w:shd w:val="clear" w:color="auto" w:fill="BDD6EE" w:themeFill="accent1" w:themeFillTint="66"/>
            <w:vAlign w:val="center"/>
          </w:tcPr>
          <w:p w14:paraId="0C01C001" w14:textId="77777777" w:rsidR="00CE144C" w:rsidRPr="00CE4C37" w:rsidRDefault="00CE144C" w:rsidP="00F04260">
            <w:pPr>
              <w:jc w:val="both"/>
              <w:rPr>
                <w:rFonts w:ascii="Tahoma" w:hAnsi="Tahoma" w:cs="Tahoma"/>
              </w:rPr>
            </w:pPr>
            <w:r w:rsidRPr="00CE4C37">
              <w:rPr>
                <w:rFonts w:ascii="Tahoma" w:hAnsi="Tahoma" w:cs="Tahoma"/>
              </w:rPr>
              <w:t>M2</w:t>
            </w:r>
          </w:p>
        </w:tc>
        <w:tc>
          <w:tcPr>
            <w:tcW w:w="5520" w:type="dxa"/>
            <w:shd w:val="clear" w:color="auto" w:fill="BDD6EE" w:themeFill="accent1" w:themeFillTint="66"/>
            <w:vAlign w:val="center"/>
          </w:tcPr>
          <w:p w14:paraId="3A2F980B" w14:textId="77777777" w:rsidR="00CE144C" w:rsidRPr="00CE4C37" w:rsidRDefault="00CE144C" w:rsidP="00F04260">
            <w:pPr>
              <w:jc w:val="both"/>
              <w:rPr>
                <w:rFonts w:ascii="Tahoma" w:hAnsi="Tahoma" w:cs="Tahoma"/>
              </w:rPr>
            </w:pPr>
            <w:r w:rsidRPr="00CE4C37">
              <w:rPr>
                <w:rFonts w:ascii="Tahoma" w:hAnsi="Tahoma" w:cs="Tahoma"/>
              </w:rPr>
              <w:t>IMPERMEABILIZACIÓN CON CARTÓN ASFALTICO</w:t>
            </w:r>
          </w:p>
        </w:tc>
      </w:tr>
    </w:tbl>
    <w:p w14:paraId="4D97244E" w14:textId="77777777" w:rsidR="00CE144C" w:rsidRPr="00CE4C37" w:rsidRDefault="00CE144C" w:rsidP="00CE144C">
      <w:pPr>
        <w:jc w:val="both"/>
        <w:rPr>
          <w:rFonts w:ascii="Tahoma" w:hAnsi="Tahoma" w:cs="Tahoma"/>
        </w:rPr>
      </w:pPr>
    </w:p>
    <w:p w14:paraId="3A58AFEF" w14:textId="77777777" w:rsidR="00CE144C" w:rsidRPr="00CE4C37" w:rsidRDefault="00CE144C" w:rsidP="00CE144C">
      <w:pPr>
        <w:jc w:val="both"/>
        <w:rPr>
          <w:rFonts w:ascii="Tahoma" w:hAnsi="Tahoma" w:cs="Tahoma"/>
        </w:rPr>
      </w:pPr>
      <w:r w:rsidRPr="00CE4C37">
        <w:rPr>
          <w:rFonts w:ascii="Tahoma" w:hAnsi="Tahoma" w:cs="Tahoma"/>
        </w:rPr>
        <w:t>DESCRIPCIÓN. –</w:t>
      </w:r>
    </w:p>
    <w:p w14:paraId="7762375E" w14:textId="77777777" w:rsidR="00CE144C" w:rsidRPr="00CE4C37" w:rsidRDefault="00CE144C" w:rsidP="00CE144C">
      <w:pPr>
        <w:jc w:val="both"/>
        <w:rPr>
          <w:rFonts w:ascii="Tahoma" w:hAnsi="Tahoma" w:cs="Tahoma"/>
        </w:rPr>
      </w:pPr>
      <w:r w:rsidRPr="00CE4C37">
        <w:rPr>
          <w:rFonts w:ascii="Tahoma" w:hAnsi="Tahoma" w:cs="Tahoma"/>
        </w:rPr>
        <w:t>Este ítem se refiere a la impermeabilización con cartón asfáltico de diferentes elementos y sectores de la obra, de acuerdo a lo establecido en los planos de construcción, e instrucciones del Inspector de proyecto.</w:t>
      </w:r>
    </w:p>
    <w:p w14:paraId="0DF2FF4C"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3E38BAAF"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215EAEA2" w14:textId="77777777" w:rsidR="00CE144C" w:rsidRPr="00CE4C37" w:rsidRDefault="00CE144C" w:rsidP="00CE144C">
      <w:pPr>
        <w:jc w:val="both"/>
        <w:rPr>
          <w:rFonts w:ascii="Tahoma" w:hAnsi="Tahoma" w:cs="Tahoma"/>
        </w:rPr>
      </w:pPr>
      <w:r w:rsidRPr="00CE4C37">
        <w:rPr>
          <w:rFonts w:ascii="Tahoma" w:hAnsi="Tahoma" w:cs="Tahoma"/>
        </w:rPr>
        <w:t>Estos materiales deberán ser almacenados en lugares libres de humedad y riesgo de rayaduras o dobleces.</w:t>
      </w:r>
    </w:p>
    <w:p w14:paraId="485E3546"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612E8FA6" w14:textId="77777777" w:rsidR="00CE144C" w:rsidRPr="00CE4C37" w:rsidRDefault="00CE144C" w:rsidP="00CE144C">
      <w:pPr>
        <w:jc w:val="both"/>
        <w:rPr>
          <w:rFonts w:ascii="Tahoma" w:hAnsi="Tahoma" w:cs="Tahoma"/>
        </w:rPr>
      </w:pPr>
      <w:r w:rsidRPr="00CE4C37">
        <w:rPr>
          <w:rFonts w:ascii="Tahoma" w:hAnsi="Tahoma" w:cs="Tahoma"/>
        </w:rPr>
        <w:t>Una vez seca y limpia la superficie, se aplicará una primera capa de asfalto diluido, sobre ésta se colocará cartón asfaltico, extendiéndolo a lo largo de toda la superficie.</w:t>
      </w:r>
    </w:p>
    <w:p w14:paraId="5249CF9C" w14:textId="77777777" w:rsidR="00CE144C" w:rsidRPr="00CE4C37" w:rsidRDefault="00CE144C" w:rsidP="00CE144C">
      <w:pPr>
        <w:jc w:val="both"/>
        <w:rPr>
          <w:rFonts w:ascii="Tahoma" w:hAnsi="Tahoma" w:cs="Tahoma"/>
        </w:rPr>
      </w:pPr>
      <w:r w:rsidRPr="00CE4C37">
        <w:rPr>
          <w:rFonts w:ascii="Tahoma" w:hAnsi="Tahoma" w:cs="Tahoma"/>
        </w:rPr>
        <w:t xml:space="preserve">Los traslapes longitudinales no deben ser menores a </w:t>
      </w:r>
      <w:smartTag w:uri="urn:schemas-microsoft-com:office:smarttags" w:element="metricconverter">
        <w:smartTagPr>
          <w:attr w:name="ProductID" w:val="10 cent￭metros"/>
        </w:smartTagPr>
        <w:r w:rsidRPr="00CE4C37">
          <w:rPr>
            <w:rFonts w:ascii="Tahoma" w:hAnsi="Tahoma" w:cs="Tahoma"/>
          </w:rPr>
          <w:t>10 centímetros</w:t>
        </w:r>
      </w:smartTag>
      <w:r w:rsidRPr="00CE4C37">
        <w:rPr>
          <w:rFonts w:ascii="Tahoma" w:hAnsi="Tahoma" w:cs="Tahoma"/>
        </w:rPr>
        <w:t>. A continuación, se colocará una capa de mortero de cemento para colocar la primera hilera de ladrillos, bloques u otros elementos que conforman los muros.</w:t>
      </w:r>
    </w:p>
    <w:p w14:paraId="74AE7A9F" w14:textId="77777777" w:rsidR="00CE144C" w:rsidRPr="00CE4C37" w:rsidRDefault="00CE144C" w:rsidP="00CE144C">
      <w:pPr>
        <w:jc w:val="both"/>
        <w:rPr>
          <w:rFonts w:ascii="Tahoma" w:hAnsi="Tahoma" w:cs="Tahoma"/>
        </w:rPr>
      </w:pPr>
      <w:r w:rsidRPr="00CE4C37">
        <w:rPr>
          <w:rFonts w:ascii="Tahoma" w:hAnsi="Tahoma" w:cs="Tahoma"/>
        </w:rPr>
        <w:t>Se deben tomar las previsiones para evitar accidentes como intoxicaciones, inflamaciones y explosiones.</w:t>
      </w:r>
    </w:p>
    <w:tbl>
      <w:tblPr>
        <w:tblW w:w="9634" w:type="dxa"/>
        <w:tblLook w:val="04A0" w:firstRow="1" w:lastRow="0" w:firstColumn="1" w:lastColumn="0" w:noHBand="0" w:noVBand="1"/>
      </w:tblPr>
      <w:tblGrid>
        <w:gridCol w:w="584"/>
        <w:gridCol w:w="2385"/>
        <w:gridCol w:w="1145"/>
        <w:gridCol w:w="5520"/>
      </w:tblGrid>
      <w:tr w:rsidR="00CE144C" w:rsidRPr="00CE4C37" w14:paraId="2E81981D" w14:textId="77777777" w:rsidTr="00F04260">
        <w:tc>
          <w:tcPr>
            <w:tcW w:w="584" w:type="dxa"/>
            <w:shd w:val="clear" w:color="auto" w:fill="1F3864" w:themeFill="accent5" w:themeFillShade="80"/>
          </w:tcPr>
          <w:p w14:paraId="64A315A1"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5F81A2AB"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tcPr>
          <w:p w14:paraId="0B4A6A84"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40E50F1D"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5E615348" w14:textId="77777777" w:rsidTr="00F04260">
        <w:tc>
          <w:tcPr>
            <w:tcW w:w="584" w:type="dxa"/>
            <w:shd w:val="clear" w:color="auto" w:fill="BDD6EE" w:themeFill="accent1" w:themeFillTint="66"/>
          </w:tcPr>
          <w:p w14:paraId="3CB55C70" w14:textId="77777777" w:rsidR="00CE144C" w:rsidRPr="00CE4C37" w:rsidRDefault="00CE144C" w:rsidP="00F04260">
            <w:pPr>
              <w:jc w:val="both"/>
              <w:rPr>
                <w:rFonts w:ascii="Tahoma" w:hAnsi="Tahoma" w:cs="Tahoma"/>
              </w:rPr>
            </w:pPr>
            <w:r w:rsidRPr="00CE4C37">
              <w:rPr>
                <w:rFonts w:ascii="Tahoma" w:hAnsi="Tahoma" w:cs="Tahoma"/>
              </w:rPr>
              <w:t>6</w:t>
            </w:r>
          </w:p>
          <w:p w14:paraId="14A80E9B" w14:textId="77777777" w:rsidR="00CE144C" w:rsidRPr="00CE4C37" w:rsidRDefault="00CE144C" w:rsidP="00F04260">
            <w:pPr>
              <w:jc w:val="both"/>
              <w:rPr>
                <w:rFonts w:ascii="Tahoma" w:hAnsi="Tahoma" w:cs="Tahoma"/>
              </w:rPr>
            </w:pPr>
          </w:p>
        </w:tc>
        <w:tc>
          <w:tcPr>
            <w:tcW w:w="2385" w:type="dxa"/>
            <w:shd w:val="clear" w:color="auto" w:fill="BDD6EE" w:themeFill="accent1" w:themeFillTint="66"/>
            <w:vAlign w:val="center"/>
          </w:tcPr>
          <w:p w14:paraId="0E450297" w14:textId="77777777" w:rsidR="00CE144C" w:rsidRPr="00CE4C37" w:rsidRDefault="00CE144C" w:rsidP="00F04260">
            <w:pPr>
              <w:jc w:val="both"/>
              <w:rPr>
                <w:rFonts w:ascii="Tahoma" w:hAnsi="Tahoma" w:cs="Tahoma"/>
              </w:rPr>
            </w:pPr>
            <w:r w:rsidRPr="00CE4C37">
              <w:rPr>
                <w:rFonts w:ascii="Tahoma" w:hAnsi="Tahoma" w:cs="Tahoma"/>
              </w:rPr>
              <w:t>VAC-OG-CON-5</w:t>
            </w:r>
          </w:p>
        </w:tc>
        <w:tc>
          <w:tcPr>
            <w:tcW w:w="1145" w:type="dxa"/>
            <w:shd w:val="clear" w:color="auto" w:fill="BDD6EE" w:themeFill="accent1" w:themeFillTint="66"/>
            <w:vAlign w:val="center"/>
          </w:tcPr>
          <w:p w14:paraId="088109C4" w14:textId="77777777" w:rsidR="00CE144C" w:rsidRPr="00CE4C37" w:rsidRDefault="00CE144C" w:rsidP="00F04260">
            <w:pPr>
              <w:jc w:val="both"/>
              <w:rPr>
                <w:rFonts w:ascii="Tahoma" w:hAnsi="Tahoma" w:cs="Tahoma"/>
              </w:rPr>
            </w:pPr>
            <w:r w:rsidRPr="00CE4C37">
              <w:rPr>
                <w:rFonts w:ascii="Tahoma" w:hAnsi="Tahoma" w:cs="Tahoma"/>
              </w:rPr>
              <w:t>M2</w:t>
            </w:r>
          </w:p>
        </w:tc>
        <w:tc>
          <w:tcPr>
            <w:tcW w:w="5520" w:type="dxa"/>
            <w:shd w:val="clear" w:color="auto" w:fill="BDD6EE" w:themeFill="accent1" w:themeFillTint="66"/>
          </w:tcPr>
          <w:p w14:paraId="59604C70" w14:textId="77777777" w:rsidR="00CE144C" w:rsidRPr="00CE4C37" w:rsidRDefault="00CE144C" w:rsidP="00F04260">
            <w:pPr>
              <w:jc w:val="both"/>
              <w:rPr>
                <w:rFonts w:ascii="Tahoma" w:hAnsi="Tahoma" w:cs="Tahoma"/>
              </w:rPr>
            </w:pPr>
            <w:r w:rsidRPr="00CE4C37">
              <w:rPr>
                <w:rFonts w:ascii="Tahoma" w:hAnsi="Tahoma" w:cs="Tahoma"/>
              </w:rPr>
              <w:t>EMPEDRADO Y CONTRAPISO DE CEMENTO</w:t>
            </w:r>
          </w:p>
        </w:tc>
      </w:tr>
    </w:tbl>
    <w:p w14:paraId="56C4CEE4" w14:textId="77777777" w:rsidR="00CE144C" w:rsidRPr="00CE4C37" w:rsidRDefault="00CE144C" w:rsidP="00CE144C">
      <w:pPr>
        <w:jc w:val="both"/>
        <w:rPr>
          <w:rFonts w:ascii="Tahoma" w:hAnsi="Tahoma" w:cs="Tahoma"/>
        </w:rPr>
      </w:pPr>
      <w:r w:rsidRPr="00CE4C37">
        <w:rPr>
          <w:rFonts w:ascii="Tahoma" w:hAnsi="Tahoma" w:cs="Tahoma"/>
        </w:rPr>
        <w:t>DESCRIPCIÓN. –</w:t>
      </w:r>
    </w:p>
    <w:p w14:paraId="5741E395" w14:textId="77777777" w:rsidR="00CE144C" w:rsidRPr="00CE4C37" w:rsidRDefault="00CE144C" w:rsidP="00CE144C">
      <w:pPr>
        <w:jc w:val="both"/>
        <w:rPr>
          <w:rFonts w:ascii="Tahoma" w:hAnsi="Tahoma" w:cs="Tahoma"/>
        </w:rPr>
      </w:pPr>
      <w:r w:rsidRPr="00CE4C37">
        <w:rPr>
          <w:rFonts w:ascii="Tahoma" w:hAnsi="Tahoma" w:cs="Tahoma"/>
        </w:rPr>
        <w:t>Este ítem se refiere al empedrado, contrapiso de cemento de Hormigón 1:3:4 con un espesor de carpeta de 5 cm, en sectores determinados, para ambientes interiores y exteriores, de acuerdo a los planos constructivos, e instrucciones del Inspector de proyecto.</w:t>
      </w:r>
    </w:p>
    <w:p w14:paraId="15C4B468"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3649B520"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4B66112" w14:textId="77777777" w:rsidR="00CE144C" w:rsidRPr="00CE4C37" w:rsidRDefault="00CE144C" w:rsidP="00CE144C">
      <w:pPr>
        <w:jc w:val="both"/>
        <w:rPr>
          <w:rFonts w:ascii="Tahoma" w:hAnsi="Tahoma" w:cs="Tahoma"/>
        </w:rPr>
      </w:pPr>
      <w:r w:rsidRPr="00CE4C37">
        <w:rPr>
          <w:rFonts w:ascii="Tahoma" w:hAnsi="Tahoma" w:cs="Tahoma"/>
        </w:rPr>
        <w:t>La Entidad Ejecutora deberá cumplir con los requisitos establecidos en la Norma Boliviana del Hormigón Armado CBH-87 para los materiales que cubre esta norma.</w:t>
      </w:r>
    </w:p>
    <w:p w14:paraId="23B6BE37"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34AC132E" w14:textId="77777777" w:rsidR="00CE144C" w:rsidRPr="00CE4C37" w:rsidRDefault="00CE144C" w:rsidP="00CE144C">
      <w:pPr>
        <w:jc w:val="both"/>
        <w:rPr>
          <w:rFonts w:ascii="Tahoma" w:hAnsi="Tahoma" w:cs="Tahoma"/>
        </w:rPr>
      </w:pPr>
      <w:r w:rsidRPr="00CE4C37">
        <w:rPr>
          <w:rFonts w:ascii="Tahoma" w:hAnsi="Tahoma" w:cs="Tahoma"/>
        </w:rPr>
        <w:t>En general, la ejecución del empedrado y contrapiso de cemento deberá cumplir con las siguientes directrices referidas a la ejecución:</w:t>
      </w:r>
    </w:p>
    <w:p w14:paraId="4868A553" w14:textId="77777777" w:rsidR="00CE144C" w:rsidRPr="00CE4C37" w:rsidRDefault="00CE144C" w:rsidP="00CE144C">
      <w:pPr>
        <w:jc w:val="both"/>
        <w:rPr>
          <w:rFonts w:ascii="Tahoma" w:hAnsi="Tahoma" w:cs="Tahoma"/>
        </w:rPr>
      </w:pPr>
      <w:r w:rsidRPr="00CE4C37">
        <w:rPr>
          <w:rFonts w:ascii="Tahoma" w:hAnsi="Tahoma" w:cs="Tahoma"/>
        </w:rPr>
        <w:t>Limpieza y Preparación</w:t>
      </w:r>
    </w:p>
    <w:p w14:paraId="719B4448" w14:textId="77777777" w:rsidR="00CE144C" w:rsidRPr="00CE4C37" w:rsidRDefault="00CE144C" w:rsidP="00CE144C">
      <w:pPr>
        <w:jc w:val="both"/>
        <w:rPr>
          <w:rFonts w:ascii="Tahoma" w:hAnsi="Tahoma" w:cs="Tahoma"/>
        </w:rPr>
      </w:pPr>
      <w:r w:rsidRPr="00CE4C37">
        <w:rPr>
          <w:rFonts w:ascii="Tahoma" w:hAnsi="Tahoma" w:cs="Tahoma"/>
        </w:rPr>
        <w:t>De manera previa a la ejecución del ítem, se prepara la superficie sobre la cual se apoye la misma, verificando que este uniforme compactado y con la pendiente deseada.</w:t>
      </w:r>
    </w:p>
    <w:p w14:paraId="6C9763E8" w14:textId="77777777" w:rsidR="00CE144C" w:rsidRPr="00CE4C37" w:rsidRDefault="00CE144C" w:rsidP="00CE144C">
      <w:pPr>
        <w:jc w:val="both"/>
        <w:rPr>
          <w:rFonts w:ascii="Tahoma" w:hAnsi="Tahoma" w:cs="Tahoma"/>
        </w:rPr>
      </w:pPr>
      <w:r w:rsidRPr="00CE4C37">
        <w:rPr>
          <w:rFonts w:ascii="Tahoma" w:hAnsi="Tahoma" w:cs="Tahoma"/>
        </w:rPr>
        <w:t>Antes de ejecutar el empedrado, la superficie deberá estar perfilada de acuerdo a planos y no deberá haber regiones donde el suelo de asiento este suelto o sea de mala calidad.</w:t>
      </w:r>
    </w:p>
    <w:p w14:paraId="06E0AEE6" w14:textId="77777777" w:rsidR="00CE144C" w:rsidRPr="00CE4C37" w:rsidRDefault="00CE144C" w:rsidP="00CE144C">
      <w:pPr>
        <w:jc w:val="both"/>
        <w:rPr>
          <w:rFonts w:ascii="Tahoma" w:hAnsi="Tahoma" w:cs="Tahoma"/>
        </w:rPr>
      </w:pPr>
      <w:r w:rsidRPr="00CE4C37">
        <w:rPr>
          <w:rFonts w:ascii="Tahoma" w:hAnsi="Tahoma" w:cs="Tahoma"/>
        </w:rPr>
        <w:t>Empedrado</w:t>
      </w:r>
    </w:p>
    <w:p w14:paraId="74A26B84" w14:textId="77777777" w:rsidR="00CE144C" w:rsidRPr="00CE4C37" w:rsidRDefault="00CE144C" w:rsidP="00CE144C">
      <w:pPr>
        <w:jc w:val="both"/>
        <w:rPr>
          <w:rFonts w:ascii="Tahoma" w:hAnsi="Tahoma" w:cs="Tahoma"/>
        </w:rPr>
      </w:pPr>
      <w:r w:rsidRPr="00CE4C37">
        <w:rPr>
          <w:rFonts w:ascii="Tahoma" w:hAnsi="Tahoma" w:cs="Tahom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1603AF7A" w14:textId="77777777" w:rsidR="00CE144C" w:rsidRPr="00CE4C37" w:rsidRDefault="00CE144C" w:rsidP="00CE144C">
      <w:pPr>
        <w:jc w:val="both"/>
        <w:rPr>
          <w:rFonts w:ascii="Tahoma" w:hAnsi="Tahoma" w:cs="Tahoma"/>
        </w:rPr>
      </w:pPr>
      <w:r w:rsidRPr="00CE4C37">
        <w:rPr>
          <w:rFonts w:ascii="Tahoma" w:hAnsi="Tahoma" w:cs="Tahoma"/>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14:paraId="266F8D00" w14:textId="77777777" w:rsidR="00CE144C" w:rsidRPr="00CE4C37" w:rsidRDefault="00CE144C" w:rsidP="00CE144C">
      <w:pPr>
        <w:jc w:val="both"/>
        <w:rPr>
          <w:rFonts w:ascii="Tahoma" w:hAnsi="Tahoma" w:cs="Tahoma"/>
        </w:rPr>
      </w:pPr>
      <w:r w:rsidRPr="00CE4C37">
        <w:rPr>
          <w:rFonts w:ascii="Tahoma" w:hAnsi="Tahoma" w:cs="Tahoma"/>
        </w:rPr>
        <w:t>Mezclado del Hormigón y Morteros</w:t>
      </w:r>
    </w:p>
    <w:p w14:paraId="2080FCE3" w14:textId="77777777" w:rsidR="00CE144C" w:rsidRPr="00CE4C37" w:rsidRDefault="00CE144C" w:rsidP="00CE144C">
      <w:pPr>
        <w:jc w:val="both"/>
        <w:rPr>
          <w:rFonts w:ascii="Tahoma" w:hAnsi="Tahoma" w:cs="Tahoma"/>
        </w:rPr>
      </w:pPr>
      <w:r w:rsidRPr="00CE4C37">
        <w:rPr>
          <w:rFonts w:ascii="Tahoma" w:hAnsi="Tahoma" w:cs="Tahoma"/>
        </w:rPr>
        <w:t>El hormigón deberá ser mezclado mecánicamente dosificando por volumen, en ciertos casos el Inspector de proyecto autorizará el mezclado manual.</w:t>
      </w:r>
    </w:p>
    <w:p w14:paraId="0F7259AC" w14:textId="77777777" w:rsidR="00CE144C" w:rsidRPr="00CE4C37" w:rsidRDefault="00CE144C" w:rsidP="00CE144C">
      <w:pPr>
        <w:jc w:val="both"/>
        <w:rPr>
          <w:rFonts w:ascii="Tahoma" w:hAnsi="Tahoma" w:cs="Tahoma"/>
        </w:rPr>
      </w:pPr>
      <w:r w:rsidRPr="00CE4C37">
        <w:rPr>
          <w:rFonts w:ascii="Tahoma" w:hAnsi="Tahoma" w:cs="Tahoma"/>
        </w:rPr>
        <w:lastRenderedPageBreak/>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14:paraId="30E6E0B8" w14:textId="77777777" w:rsidR="00CE144C" w:rsidRPr="00CE4C37" w:rsidRDefault="00CE144C" w:rsidP="00CE144C">
      <w:pPr>
        <w:jc w:val="both"/>
        <w:rPr>
          <w:rFonts w:ascii="Tahoma" w:hAnsi="Tahoma" w:cs="Tahoma"/>
        </w:rPr>
      </w:pPr>
      <w:r w:rsidRPr="00CE4C37">
        <w:rPr>
          <w:rFonts w:ascii="Tahoma" w:hAnsi="Tahoma" w:cs="Tahoma"/>
        </w:rPr>
        <w:t>El mortero de cemento y arena en la proporción 1:5 será mezclado en las cantidades necesarias para su empleo inmediato. Se rechazará todo mortero que tenga 30 minutos o más a partir del momento de mezclado.</w:t>
      </w:r>
    </w:p>
    <w:p w14:paraId="2447C664" w14:textId="77777777" w:rsidR="00CE144C" w:rsidRPr="00CE4C37" w:rsidRDefault="00CE144C" w:rsidP="00CE144C">
      <w:pPr>
        <w:jc w:val="both"/>
        <w:rPr>
          <w:rFonts w:ascii="Tahoma" w:hAnsi="Tahoma" w:cs="Tahoma"/>
        </w:rPr>
      </w:pPr>
      <w:r w:rsidRPr="00CE4C37">
        <w:rPr>
          <w:rFonts w:ascii="Tahoma" w:hAnsi="Tahoma" w:cs="Tahoma"/>
        </w:rPr>
        <w:t>El mortero será de una consistencia tal que se asegure su trabajabilidad y la manipulación de masas compactas, densas y con aspecto y coloración uniformes y su colocación se debe adecuar a la pendiente indicada en los planos.</w:t>
      </w:r>
    </w:p>
    <w:p w14:paraId="7092B21B" w14:textId="77777777" w:rsidR="00CE144C" w:rsidRPr="00CE4C37" w:rsidRDefault="00CE144C" w:rsidP="00CE144C">
      <w:pPr>
        <w:jc w:val="both"/>
        <w:rPr>
          <w:rFonts w:ascii="Tahoma" w:hAnsi="Tahoma" w:cs="Tahoma"/>
        </w:rPr>
      </w:pPr>
      <w:r w:rsidRPr="00CE4C37">
        <w:rPr>
          <w:rFonts w:ascii="Tahoma" w:hAnsi="Tahoma" w:cs="Tahoma"/>
        </w:rPr>
        <w:t>Hormigonado</w:t>
      </w:r>
    </w:p>
    <w:p w14:paraId="46C7B676" w14:textId="77777777" w:rsidR="00CE144C" w:rsidRPr="00CE4C37" w:rsidRDefault="00CE144C" w:rsidP="00CE144C">
      <w:pPr>
        <w:jc w:val="both"/>
        <w:rPr>
          <w:rFonts w:ascii="Tahoma" w:hAnsi="Tahoma" w:cs="Tahoma"/>
        </w:rPr>
      </w:pPr>
      <w:r w:rsidRPr="00CE4C37">
        <w:rPr>
          <w:rFonts w:ascii="Tahoma" w:hAnsi="Tahoma" w:cs="Tahoma"/>
        </w:rPr>
        <w:t>Una vez terminado el empedrado de acuerdo a lo señalado anteriormente y limpio este de tierra, escombros sueltos y otros materiales, se humedecerá toda superficie del empedrado.</w:t>
      </w:r>
    </w:p>
    <w:p w14:paraId="76AFA20F" w14:textId="77777777" w:rsidR="00CE144C" w:rsidRPr="00CE4C37" w:rsidRDefault="00CE144C" w:rsidP="00CE144C">
      <w:pPr>
        <w:jc w:val="both"/>
        <w:rPr>
          <w:rFonts w:ascii="Tahoma" w:hAnsi="Tahoma" w:cs="Tahoma"/>
        </w:rPr>
      </w:pPr>
      <w:r w:rsidRPr="00CE4C37">
        <w:rPr>
          <w:rFonts w:ascii="Tahoma" w:hAnsi="Tahoma" w:cs="Tahoma"/>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14:paraId="4AE90772" w14:textId="77777777" w:rsidR="00CE144C" w:rsidRPr="00CE4C37" w:rsidRDefault="00CE144C" w:rsidP="00CE144C">
      <w:pPr>
        <w:jc w:val="both"/>
        <w:rPr>
          <w:rFonts w:ascii="Tahoma" w:hAnsi="Tahoma" w:cs="Tahoma"/>
        </w:rPr>
      </w:pPr>
      <w:r w:rsidRPr="00CE4C37">
        <w:rPr>
          <w:rFonts w:ascii="Tahoma" w:hAnsi="Tahoma" w:cs="Tahoma"/>
        </w:rPr>
        <w:t>El espesor de la carpeta de concreto será de 5 cm, establecido en el formulario de presentación de propuesta, teniendo preferencia aquel espesor señalado en los planos.</w:t>
      </w:r>
    </w:p>
    <w:p w14:paraId="68CF6CC4" w14:textId="77777777" w:rsidR="00CE144C" w:rsidRPr="00CE4C37" w:rsidRDefault="00CE144C" w:rsidP="00CE144C">
      <w:pPr>
        <w:jc w:val="both"/>
        <w:rPr>
          <w:rFonts w:ascii="Tahoma" w:hAnsi="Tahoma" w:cs="Tahoma"/>
        </w:rPr>
      </w:pPr>
      <w:r w:rsidRPr="00CE4C37">
        <w:rPr>
          <w:rFonts w:ascii="Tahoma" w:hAnsi="Tahoma" w:cs="Tahoma"/>
        </w:rPr>
        <w:t>El hormigonado deberá cumplir con las exigencias y requisitos establecidos en la Norma CBH-87 para hormigones. No se procederá al vaciado sin antes contar con la autorización del Inspector de proyecto.</w:t>
      </w:r>
    </w:p>
    <w:p w14:paraId="788C7890" w14:textId="77777777" w:rsidR="00CE144C" w:rsidRPr="00CE4C37" w:rsidRDefault="00CE144C" w:rsidP="00CE144C">
      <w:pPr>
        <w:jc w:val="both"/>
        <w:rPr>
          <w:rFonts w:ascii="Tahoma" w:hAnsi="Tahoma" w:cs="Tahoma"/>
        </w:rPr>
      </w:pPr>
      <w:r w:rsidRPr="00CE4C37">
        <w:rPr>
          <w:rFonts w:ascii="Tahoma" w:hAnsi="Tahoma" w:cs="Tahoma"/>
        </w:rPr>
        <w:t>El vaciado de hormigón debe ser de forma continua, solo se interrumpirá en los sectores donde los planos indiquen.</w:t>
      </w:r>
    </w:p>
    <w:p w14:paraId="3FFA1297" w14:textId="77777777" w:rsidR="00CE144C" w:rsidRPr="00CE4C37" w:rsidRDefault="00CE144C" w:rsidP="00CE144C">
      <w:pPr>
        <w:jc w:val="both"/>
        <w:rPr>
          <w:rFonts w:ascii="Tahoma" w:hAnsi="Tahoma" w:cs="Tahoma"/>
        </w:rPr>
      </w:pPr>
      <w:r w:rsidRPr="00CE4C37">
        <w:rPr>
          <w:rFonts w:ascii="Tahoma" w:hAnsi="Tahoma" w:cs="Tahoma"/>
        </w:rPr>
        <w:t>Terminado Superficial</w:t>
      </w:r>
    </w:p>
    <w:p w14:paraId="77A80272" w14:textId="77777777" w:rsidR="00CE144C" w:rsidRPr="00CE4C37" w:rsidRDefault="00CE144C" w:rsidP="00CE144C">
      <w:pPr>
        <w:jc w:val="both"/>
        <w:rPr>
          <w:rFonts w:ascii="Tahoma" w:hAnsi="Tahoma" w:cs="Tahoma"/>
        </w:rPr>
      </w:pPr>
      <w:r w:rsidRPr="00CE4C37">
        <w:rPr>
          <w:rFonts w:ascii="Tahoma" w:hAnsi="Tahoma" w:cs="Tahoma"/>
        </w:rPr>
        <w:t>De manera posterior al hormigonado se ejecutará el terminado de la superficie de la rampa debiéndose dar una textura antideslizante y previendo las juntas de contracción a fin de evitar las fisuras por este fenómeno.</w:t>
      </w:r>
    </w:p>
    <w:p w14:paraId="0372B638" w14:textId="77777777" w:rsidR="00CE144C" w:rsidRPr="00CE4C37" w:rsidRDefault="00CE144C" w:rsidP="00CE144C">
      <w:pPr>
        <w:jc w:val="both"/>
        <w:rPr>
          <w:rFonts w:ascii="Tahoma" w:hAnsi="Tahoma" w:cs="Tahoma"/>
        </w:rPr>
      </w:pPr>
      <w:r w:rsidRPr="00CE4C37">
        <w:rPr>
          <w:rFonts w:ascii="Tahoma" w:hAnsi="Tahoma" w:cs="Tahoma"/>
        </w:rPr>
        <w:t>El acabado del contrapiso deberá realizarse con plancha metálica o frotachado, dependiendo del tipo de acabado indicado en los planos constructivos o instrucciones del Inspector de proyecto.</w:t>
      </w:r>
    </w:p>
    <w:p w14:paraId="62C53DE9" w14:textId="77777777" w:rsidR="00CE144C" w:rsidRPr="00CE4C37" w:rsidRDefault="00CE144C" w:rsidP="00CE144C">
      <w:pPr>
        <w:jc w:val="both"/>
        <w:rPr>
          <w:rFonts w:ascii="Tahoma" w:hAnsi="Tahoma" w:cs="Tahoma"/>
        </w:rPr>
      </w:pPr>
      <w:r w:rsidRPr="00CE4C37">
        <w:rPr>
          <w:rFonts w:ascii="Tahoma" w:hAnsi="Tahoma" w:cs="Tahoma"/>
        </w:rPr>
        <w:t>Protección y Curado</w:t>
      </w:r>
    </w:p>
    <w:p w14:paraId="43E4FCFE" w14:textId="77777777" w:rsidR="00CE144C" w:rsidRPr="00CE4C37" w:rsidRDefault="00CE144C" w:rsidP="00CE144C">
      <w:pPr>
        <w:jc w:val="both"/>
        <w:rPr>
          <w:rFonts w:ascii="Tahoma" w:hAnsi="Tahoma" w:cs="Tahoma"/>
        </w:rPr>
      </w:pPr>
      <w:r w:rsidRPr="00CE4C37">
        <w:rPr>
          <w:rFonts w:ascii="Tahoma" w:hAnsi="Tahom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42CA84F3" w14:textId="77777777" w:rsidR="00CE144C" w:rsidRPr="00CE4C37" w:rsidRDefault="00CE144C" w:rsidP="00CE144C">
      <w:pPr>
        <w:jc w:val="both"/>
        <w:rPr>
          <w:rFonts w:ascii="Tahoma" w:hAnsi="Tahoma" w:cs="Tahoma"/>
        </w:rPr>
      </w:pPr>
      <w:r w:rsidRPr="00CE4C37">
        <w:rPr>
          <w:rFonts w:ascii="Tahoma" w:hAnsi="Tahoma" w:cs="Tahoma"/>
        </w:rPr>
        <w:t>El tiempo de curado será el indicado en el proyecto o el indicado por el Inspector de proyecto. En ningún caso el tiempo de curado será menos de 5 días a partir del momento en que se inició el endurecimiento.</w:t>
      </w:r>
    </w:p>
    <w:p w14:paraId="6E5B2E99" w14:textId="77777777" w:rsidR="00CE144C" w:rsidRPr="00CE4C37" w:rsidRDefault="00CE144C" w:rsidP="00CE144C">
      <w:pPr>
        <w:jc w:val="both"/>
        <w:rPr>
          <w:rFonts w:ascii="Tahoma" w:hAnsi="Tahoma" w:cs="Tahoma"/>
        </w:rPr>
      </w:pPr>
      <w:r w:rsidRPr="00CE4C37">
        <w:rPr>
          <w:rFonts w:ascii="Tahoma" w:hAnsi="Tahoma" w:cs="Tahoma"/>
        </w:rPr>
        <w:t>Durante la construcción, queda prohibido aplicar cargas, acumular materiales, equipo o maquinarias que generen daño en el elemento.</w:t>
      </w:r>
    </w:p>
    <w:p w14:paraId="3B1798FF" w14:textId="77777777" w:rsidR="00CE144C" w:rsidRPr="00CE4C37" w:rsidRDefault="00CE144C" w:rsidP="00CE144C">
      <w:pPr>
        <w:jc w:val="both"/>
        <w:rPr>
          <w:rFonts w:ascii="Tahoma" w:hAnsi="Tahoma" w:cs="Tahoma"/>
        </w:rPr>
      </w:pPr>
      <w:r w:rsidRPr="00CE4C37">
        <w:rPr>
          <w:rFonts w:ascii="Tahoma" w:hAnsi="Tahoma" w:cs="Tahoma"/>
        </w:rPr>
        <w:t>Criterios de Aceptación y Rechazo</w:t>
      </w:r>
    </w:p>
    <w:p w14:paraId="13553A64" w14:textId="77777777" w:rsidR="00CE144C" w:rsidRPr="00CE4C37" w:rsidRDefault="00CE144C" w:rsidP="00CE144C">
      <w:pPr>
        <w:jc w:val="both"/>
        <w:rPr>
          <w:rFonts w:ascii="Tahoma" w:hAnsi="Tahoma" w:cs="Tahoma"/>
        </w:rPr>
      </w:pPr>
      <w:r w:rsidRPr="00CE4C37">
        <w:rPr>
          <w:rFonts w:ascii="Tahoma" w:hAnsi="Tahoma" w:cs="Tahoma"/>
        </w:rPr>
        <w:t>Todo elemento que no cumpla con el alineamiento, pendiente, espesores o replanteo, será rechazado debiendo el Inspector de proyecto indicar claramente el o los sectores que han sido observados.</w:t>
      </w:r>
    </w:p>
    <w:p w14:paraId="47ADDA4E" w14:textId="77777777" w:rsidR="00CE144C" w:rsidRPr="00CE4C37" w:rsidRDefault="00CE144C" w:rsidP="00CE144C">
      <w:pPr>
        <w:jc w:val="both"/>
        <w:rPr>
          <w:rFonts w:ascii="Tahoma" w:hAnsi="Tahoma" w:cs="Tahoma"/>
        </w:rPr>
      </w:pPr>
      <w:r w:rsidRPr="00CE4C37">
        <w:rPr>
          <w:rFonts w:ascii="Tahoma" w:hAnsi="Tahoma" w:cs="Tahoma"/>
        </w:rPr>
        <w:t>Cualquier fisura, grieta, desportillada, desgastada, desmoche o asentamiento que sufra el elemento durante la etapa de la obra será rechazada y deberá ser subsanada por la Entidad Ejecutora.</w:t>
      </w:r>
    </w:p>
    <w:p w14:paraId="739CC337" w14:textId="77777777" w:rsidR="00CE144C" w:rsidRPr="00CE4C37" w:rsidRDefault="00CE144C" w:rsidP="00CE144C">
      <w:pPr>
        <w:jc w:val="both"/>
        <w:rPr>
          <w:rFonts w:ascii="Tahoma" w:hAnsi="Tahoma" w:cs="Tahoma"/>
        </w:rPr>
      </w:pPr>
      <w:r w:rsidRPr="00CE4C37">
        <w:rPr>
          <w:rFonts w:ascii="Tahoma" w:hAnsi="Tahoma" w:cs="Tahoma"/>
        </w:rPr>
        <w:t>Todo material, hormigón o elemento ejecutado que sea rechazado se procederá a su curado, corrección, demolición o reposición, actividad que deberá ser aprobada por el Inspector de proyecto.</w:t>
      </w:r>
    </w:p>
    <w:p w14:paraId="5FFA0FDC" w14:textId="77777777" w:rsidR="00CE144C" w:rsidRPr="00CE4C37" w:rsidRDefault="00CE144C" w:rsidP="00CE144C">
      <w:pPr>
        <w:jc w:val="both"/>
        <w:rPr>
          <w:rFonts w:ascii="Tahoma" w:hAnsi="Tahoma" w:cs="Tahoma"/>
        </w:rPr>
      </w:pPr>
      <w:r w:rsidRPr="00CE4C37">
        <w:rPr>
          <w:rFonts w:ascii="Tahoma" w:hAnsi="Tahoma" w:cs="Tahoma"/>
        </w:rPr>
        <w:t>Todos las demoliciones, curados y reemplazos necesarios serán cancelados por la Entidad Ejecutora.</w:t>
      </w:r>
    </w:p>
    <w:tbl>
      <w:tblPr>
        <w:tblW w:w="9634" w:type="dxa"/>
        <w:tblLook w:val="04A0" w:firstRow="1" w:lastRow="0" w:firstColumn="1" w:lastColumn="0" w:noHBand="0" w:noVBand="1"/>
      </w:tblPr>
      <w:tblGrid>
        <w:gridCol w:w="584"/>
        <w:gridCol w:w="2385"/>
        <w:gridCol w:w="1145"/>
        <w:gridCol w:w="5520"/>
      </w:tblGrid>
      <w:tr w:rsidR="00CE144C" w:rsidRPr="00CE4C37" w14:paraId="20086708" w14:textId="77777777" w:rsidTr="00F04260">
        <w:tc>
          <w:tcPr>
            <w:tcW w:w="584" w:type="dxa"/>
            <w:shd w:val="clear" w:color="auto" w:fill="1F3864" w:themeFill="accent5" w:themeFillShade="80"/>
          </w:tcPr>
          <w:p w14:paraId="173F66EE"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765C8389"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tcPr>
          <w:p w14:paraId="562F1F1F"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68C9C7F1"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419D7C9D" w14:textId="77777777" w:rsidTr="00F04260">
        <w:tc>
          <w:tcPr>
            <w:tcW w:w="584" w:type="dxa"/>
            <w:shd w:val="clear" w:color="auto" w:fill="BDD6EE" w:themeFill="accent1" w:themeFillTint="66"/>
          </w:tcPr>
          <w:p w14:paraId="7D6568C2" w14:textId="77777777" w:rsidR="00CE144C" w:rsidRPr="00CE4C37" w:rsidRDefault="00CE144C" w:rsidP="00F04260">
            <w:pPr>
              <w:jc w:val="both"/>
              <w:rPr>
                <w:rFonts w:ascii="Tahoma" w:hAnsi="Tahoma" w:cs="Tahoma"/>
              </w:rPr>
            </w:pPr>
            <w:r w:rsidRPr="00CE4C37">
              <w:rPr>
                <w:rFonts w:ascii="Tahoma" w:hAnsi="Tahoma" w:cs="Tahoma"/>
              </w:rPr>
              <w:t>7</w:t>
            </w:r>
          </w:p>
        </w:tc>
        <w:tc>
          <w:tcPr>
            <w:tcW w:w="2385" w:type="dxa"/>
            <w:shd w:val="clear" w:color="auto" w:fill="BDD6EE" w:themeFill="accent1" w:themeFillTint="66"/>
            <w:vAlign w:val="center"/>
          </w:tcPr>
          <w:p w14:paraId="3670C5ED" w14:textId="77777777" w:rsidR="00CE144C" w:rsidRPr="00CE4C37" w:rsidRDefault="00CE144C" w:rsidP="00F04260">
            <w:pPr>
              <w:jc w:val="both"/>
              <w:rPr>
                <w:rFonts w:ascii="Tahoma" w:hAnsi="Tahoma" w:cs="Tahoma"/>
              </w:rPr>
            </w:pPr>
            <w:r w:rsidRPr="00CE4C37">
              <w:rPr>
                <w:rFonts w:ascii="Tahoma" w:hAnsi="Tahoma" w:cs="Tahoma"/>
              </w:rPr>
              <w:t>VAC-OG-MLA-13</w:t>
            </w:r>
          </w:p>
        </w:tc>
        <w:tc>
          <w:tcPr>
            <w:tcW w:w="1145" w:type="dxa"/>
            <w:shd w:val="clear" w:color="auto" w:fill="BDD6EE" w:themeFill="accent1" w:themeFillTint="66"/>
            <w:vAlign w:val="center"/>
          </w:tcPr>
          <w:p w14:paraId="1F65DADC" w14:textId="77777777" w:rsidR="00CE144C" w:rsidRPr="00CE4C37" w:rsidRDefault="00CE144C" w:rsidP="00F04260">
            <w:pPr>
              <w:jc w:val="both"/>
              <w:rPr>
                <w:rFonts w:ascii="Tahoma" w:hAnsi="Tahoma" w:cs="Tahoma"/>
              </w:rPr>
            </w:pPr>
            <w:r w:rsidRPr="00CE4C37">
              <w:rPr>
                <w:rFonts w:ascii="Tahoma" w:hAnsi="Tahoma" w:cs="Tahoma"/>
              </w:rPr>
              <w:t>M2</w:t>
            </w:r>
          </w:p>
        </w:tc>
        <w:tc>
          <w:tcPr>
            <w:tcW w:w="5520" w:type="dxa"/>
            <w:shd w:val="clear" w:color="auto" w:fill="BDD6EE" w:themeFill="accent1" w:themeFillTint="66"/>
            <w:vAlign w:val="center"/>
          </w:tcPr>
          <w:p w14:paraId="2189E185" w14:textId="77777777" w:rsidR="00CE144C" w:rsidRPr="00CE4C37" w:rsidRDefault="00CE144C" w:rsidP="00F04260">
            <w:pPr>
              <w:jc w:val="both"/>
              <w:rPr>
                <w:rFonts w:ascii="Tahoma" w:hAnsi="Tahoma" w:cs="Tahoma"/>
              </w:rPr>
            </w:pPr>
            <w:r w:rsidRPr="00CE4C37">
              <w:rPr>
                <w:rFonts w:ascii="Tahoma" w:hAnsi="Tahoma" w:cs="Tahoma"/>
              </w:rPr>
              <w:t>MURO DE LADRILLO DE 6H C/MORTERO DE CEMENTO (24X15X10)</w:t>
            </w:r>
          </w:p>
        </w:tc>
      </w:tr>
    </w:tbl>
    <w:p w14:paraId="51C26FF2" w14:textId="77777777" w:rsidR="00CE144C" w:rsidRPr="00CE4C37" w:rsidRDefault="00CE144C" w:rsidP="00CE144C">
      <w:pPr>
        <w:jc w:val="both"/>
        <w:rPr>
          <w:rFonts w:ascii="Tahoma" w:hAnsi="Tahoma" w:cs="Tahoma"/>
        </w:rPr>
      </w:pPr>
      <w:r w:rsidRPr="00CE4C37">
        <w:rPr>
          <w:rFonts w:ascii="Tahoma" w:hAnsi="Tahoma" w:cs="Tahoma"/>
        </w:rPr>
        <w:t>DESCRIPCIÓN. –</w:t>
      </w:r>
    </w:p>
    <w:p w14:paraId="2B4D79BF" w14:textId="77777777" w:rsidR="00CE144C" w:rsidRPr="00CE4C37" w:rsidRDefault="00CE144C" w:rsidP="00CE144C">
      <w:pPr>
        <w:jc w:val="both"/>
        <w:rPr>
          <w:rFonts w:ascii="Tahoma" w:hAnsi="Tahoma" w:cs="Tahoma"/>
        </w:rPr>
      </w:pPr>
      <w:r w:rsidRPr="00CE4C37">
        <w:rPr>
          <w:rFonts w:ascii="Tahoma" w:hAnsi="Tahoma" w:cs="Tahoma"/>
        </w:rPr>
        <w:t>El ítem refiere la construcción de MURO DE LADRILLO DE 6H C/MORTERO DE CEMENTO (24X15X10), unidos con mortero de cemento y arena en proporción 1:4, de acuerdo a los planos constructivos, e instrucción del Inspector de proyecto.</w:t>
      </w:r>
    </w:p>
    <w:p w14:paraId="56445E44"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17E1344B" w14:textId="77777777" w:rsidR="00CE144C" w:rsidRPr="00CE4C37" w:rsidRDefault="00CE144C" w:rsidP="00CE144C">
      <w:pPr>
        <w:jc w:val="both"/>
        <w:rPr>
          <w:rFonts w:ascii="Tahoma" w:hAnsi="Tahoma" w:cs="Tahoma"/>
        </w:rPr>
      </w:pPr>
      <w:r w:rsidRPr="00CE4C37">
        <w:rPr>
          <w:rFonts w:ascii="Tahoma" w:hAnsi="Tahoma" w:cs="Tahoma"/>
        </w:rPr>
        <w:lastRenderedPageBreak/>
        <w:t>La Entidad Ejecutora proporcionará todos los materiales, herramientas y equipo necesarios para la ejecución de los trabajos, exceptuando los de aporte propio y los mismos deberán ser aprobados por el Inspector de proyecto.</w:t>
      </w:r>
    </w:p>
    <w:p w14:paraId="359FCFB4" w14:textId="77777777" w:rsidR="00CE144C" w:rsidRPr="00CE4C37" w:rsidRDefault="00CE144C" w:rsidP="00CE144C">
      <w:pPr>
        <w:jc w:val="both"/>
        <w:rPr>
          <w:rFonts w:ascii="Tahoma" w:hAnsi="Tahoma" w:cs="Tahoma"/>
        </w:rPr>
      </w:pPr>
      <w:r w:rsidRPr="00CE4C37">
        <w:rPr>
          <w:rFonts w:ascii="Tahoma" w:hAnsi="Tahoma" w:cs="Tahoma"/>
        </w:rPr>
        <w:t>La Entidad Ejecutora deberá cumplir con los requisitos establecidos en la Norma Boliviana del Hormigón Armado CBH-87 para los materiales que cubre esta norma.</w:t>
      </w:r>
    </w:p>
    <w:p w14:paraId="4EEFF78B" w14:textId="77777777" w:rsidR="00CE144C" w:rsidRPr="00CE4C37" w:rsidRDefault="00CE144C" w:rsidP="00CE144C">
      <w:pPr>
        <w:jc w:val="both"/>
        <w:rPr>
          <w:rFonts w:ascii="Tahoma" w:hAnsi="Tahoma" w:cs="Tahoma"/>
        </w:rPr>
      </w:pPr>
    </w:p>
    <w:p w14:paraId="66F87074"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63FEEDA0" w14:textId="77777777" w:rsidR="00CE144C" w:rsidRPr="00CE4C37" w:rsidRDefault="00CE144C" w:rsidP="00CE144C">
      <w:pPr>
        <w:jc w:val="both"/>
        <w:rPr>
          <w:rFonts w:ascii="Tahoma" w:hAnsi="Tahoma" w:cs="Tahoma"/>
        </w:rPr>
      </w:pPr>
      <w:r w:rsidRPr="00CE4C37">
        <w:rPr>
          <w:rFonts w:ascii="Tahoma" w:hAnsi="Tahoma" w:cs="Tahoma"/>
        </w:rPr>
        <w:t>Todos los ladrillos deberán estar limpios y mojarse abundantemente antes de su colocación.</w:t>
      </w:r>
    </w:p>
    <w:p w14:paraId="45EF0B03" w14:textId="77777777" w:rsidR="00CE144C" w:rsidRPr="00CE4C37" w:rsidRDefault="00CE144C" w:rsidP="00CE144C">
      <w:pPr>
        <w:jc w:val="both"/>
        <w:rPr>
          <w:rFonts w:ascii="Tahoma" w:hAnsi="Tahoma" w:cs="Tahoma"/>
        </w:rPr>
      </w:pPr>
      <w:r w:rsidRPr="00CE4C37">
        <w:rPr>
          <w:rFonts w:ascii="Tahoma" w:hAnsi="Tahoma" w:cs="Tahoma"/>
        </w:rPr>
        <w:t>Serán colocados en hileras perfectamente horizontales y a plomada, asentándolas sobre una capa de mortero de un espesor mínimo de 1,5 cm.</w:t>
      </w:r>
    </w:p>
    <w:p w14:paraId="7E863D8A" w14:textId="77777777" w:rsidR="00CE144C" w:rsidRPr="00CE4C37" w:rsidRDefault="00CE144C" w:rsidP="00CE144C">
      <w:pPr>
        <w:jc w:val="both"/>
        <w:rPr>
          <w:rFonts w:ascii="Tahoma" w:hAnsi="Tahoma" w:cs="Tahoma"/>
        </w:rPr>
      </w:pPr>
      <w:r w:rsidRPr="00CE4C37">
        <w:rPr>
          <w:rFonts w:ascii="Tahoma" w:hAnsi="Tahoma" w:cs="Tahoma"/>
        </w:rPr>
        <w:t>Se cuidará especialmente de que los ladrillos tengan una correcta trabazón entre hileras y en los cruces entre muros, para ello, el espesor mínimo de las llagas no será menor a 1 cm.</w:t>
      </w:r>
    </w:p>
    <w:p w14:paraId="7EF3D3F6" w14:textId="77777777" w:rsidR="00CE144C" w:rsidRPr="00CE4C37" w:rsidRDefault="00CE144C" w:rsidP="00CE144C">
      <w:pPr>
        <w:jc w:val="both"/>
        <w:rPr>
          <w:rFonts w:ascii="Tahoma" w:hAnsi="Tahoma" w:cs="Tahoma"/>
        </w:rPr>
      </w:pPr>
      <w:r w:rsidRPr="00CE4C37">
        <w:rPr>
          <w:rFonts w:ascii="Tahoma" w:hAnsi="Tahoma" w:cs="Tahoma"/>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6B1775E2" w14:textId="77777777" w:rsidR="00CE144C" w:rsidRPr="00CE4C37" w:rsidRDefault="00CE144C" w:rsidP="00CE144C">
      <w:pPr>
        <w:jc w:val="both"/>
        <w:rPr>
          <w:rFonts w:ascii="Tahoma" w:hAnsi="Tahoma" w:cs="Tahoma"/>
        </w:rPr>
      </w:pPr>
      <w:r w:rsidRPr="00CE4C37">
        <w:rPr>
          <w:rFonts w:ascii="Tahoma" w:hAnsi="Tahoma" w:cs="Tahoma"/>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7E124021" w14:textId="77777777" w:rsidR="00CE144C" w:rsidRPr="00CE4C37" w:rsidRDefault="00CE144C" w:rsidP="00CE144C">
      <w:pPr>
        <w:jc w:val="both"/>
        <w:rPr>
          <w:rFonts w:ascii="Tahoma" w:hAnsi="Tahoma" w:cs="Tahoma"/>
        </w:rPr>
      </w:pPr>
      <w:r w:rsidRPr="00CE4C37">
        <w:rPr>
          <w:rFonts w:ascii="Tahoma" w:hAnsi="Tahoma" w:cs="Tahoma"/>
        </w:rPr>
        <w:t>El mortero de cemento y arena en la proporción 1:4 será mezclado en las cantidades necesarias para su empleo inmediato. Se rechazará todo mortero que tenga 30 minutos o más a partir del momento de mezclado.</w:t>
      </w:r>
    </w:p>
    <w:p w14:paraId="1D333AE2" w14:textId="77777777" w:rsidR="00CE144C" w:rsidRPr="00CE4C37" w:rsidRDefault="00CE144C" w:rsidP="00CE144C">
      <w:pPr>
        <w:jc w:val="both"/>
        <w:rPr>
          <w:rFonts w:ascii="Tahoma" w:hAnsi="Tahoma" w:cs="Tahoma"/>
        </w:rPr>
      </w:pPr>
      <w:r w:rsidRPr="00CE4C37">
        <w:rPr>
          <w:rFonts w:ascii="Tahoma" w:hAnsi="Tahoma" w:cs="Tahoma"/>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14:paraId="5166C48C" w14:textId="77777777" w:rsidR="00CE144C" w:rsidRPr="00CE4C37" w:rsidRDefault="00CE144C" w:rsidP="00CE144C">
      <w:pPr>
        <w:jc w:val="both"/>
        <w:rPr>
          <w:rFonts w:ascii="Tahoma" w:hAnsi="Tahoma" w:cs="Tahoma"/>
        </w:rPr>
      </w:pPr>
      <w:r w:rsidRPr="00CE4C37">
        <w:rPr>
          <w:rFonts w:ascii="Tahoma" w:hAnsi="Tahoma" w:cs="Tahoma"/>
        </w:rPr>
        <w:t>Los espesores de muros y tabiques deberán ajustarse estrictamente a las dimensiones señaladas en los planos respectivos, a menos que el Inspector de proyecto instruya por escrito otra cosa.</w:t>
      </w:r>
    </w:p>
    <w:p w14:paraId="6E8EFD88" w14:textId="77777777" w:rsidR="00CE144C" w:rsidRPr="00CE4C37" w:rsidRDefault="00CE144C" w:rsidP="00CE144C">
      <w:pPr>
        <w:jc w:val="both"/>
        <w:rPr>
          <w:rFonts w:ascii="Tahoma" w:hAnsi="Tahoma" w:cs="Tahoma"/>
        </w:rPr>
      </w:pPr>
      <w:r w:rsidRPr="00CE4C37">
        <w:rPr>
          <w:rFonts w:ascii="Tahoma" w:hAnsi="Tahoma" w:cs="Tahoma"/>
        </w:rPr>
        <w:t>A tiempo de construirse los muros, en los casos en que sea posible, se dejarán las tuberías para los diferentes tipos de instalaciones, al igual que cajas, tacos de madera, etc. que pudieran requerirse.</w:t>
      </w:r>
    </w:p>
    <w:p w14:paraId="7EA13FF7"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0B1FE6C9" w14:textId="77777777" w:rsidR="00CE144C" w:rsidRPr="00CE4C37" w:rsidRDefault="00CE144C" w:rsidP="00CE144C">
      <w:pPr>
        <w:jc w:val="both"/>
        <w:rPr>
          <w:rFonts w:ascii="Tahoma" w:hAnsi="Tahoma" w:cs="Tahoma"/>
        </w:rPr>
      </w:pPr>
      <w:r w:rsidRPr="00CE4C37">
        <w:rPr>
          <w:rFonts w:ascii="Tahoma" w:hAnsi="Tahoma" w:cs="Tahoma"/>
        </w:rPr>
        <w:t>El acabado del muro en cuanto a juntas de mortero deberá ser afinado, no existiendo demasías en la cara exterior de los muros. Asimismo, el acabado de muro deberá ser de acuerdo a lo indicado en planos o instrucción del Inspector de proyecto.</w:t>
      </w:r>
    </w:p>
    <w:p w14:paraId="61E570D4" w14:textId="77777777" w:rsidR="00CE144C" w:rsidRPr="00CE4C37" w:rsidRDefault="00CE144C" w:rsidP="00CE144C">
      <w:pPr>
        <w:jc w:val="both"/>
        <w:rPr>
          <w:rFonts w:ascii="Tahoma" w:hAnsi="Tahoma" w:cs="Tahoma"/>
        </w:rPr>
      </w:pPr>
      <w:r w:rsidRPr="00CE4C37">
        <w:rPr>
          <w:rFonts w:ascii="Tahoma" w:hAnsi="Tahoma" w:cs="Tahoma"/>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p>
    <w:tbl>
      <w:tblPr>
        <w:tblW w:w="9634" w:type="dxa"/>
        <w:tblLook w:val="04A0" w:firstRow="1" w:lastRow="0" w:firstColumn="1" w:lastColumn="0" w:noHBand="0" w:noVBand="1"/>
      </w:tblPr>
      <w:tblGrid>
        <w:gridCol w:w="584"/>
        <w:gridCol w:w="2385"/>
        <w:gridCol w:w="1145"/>
        <w:gridCol w:w="5520"/>
      </w:tblGrid>
      <w:tr w:rsidR="00CE144C" w:rsidRPr="00CE4C37" w14:paraId="6E0047EC" w14:textId="77777777" w:rsidTr="00F04260">
        <w:tc>
          <w:tcPr>
            <w:tcW w:w="584" w:type="dxa"/>
            <w:shd w:val="clear" w:color="auto" w:fill="1F3864" w:themeFill="accent5" w:themeFillShade="80"/>
          </w:tcPr>
          <w:p w14:paraId="3A265D9E"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6CE23FC0" w14:textId="77777777" w:rsidR="00CE144C" w:rsidRPr="00CE4C37" w:rsidRDefault="00CE144C" w:rsidP="00F04260">
            <w:pPr>
              <w:jc w:val="both"/>
              <w:rPr>
                <w:rFonts w:ascii="Tahoma" w:hAnsi="Tahoma" w:cs="Tahoma"/>
              </w:rPr>
            </w:pPr>
            <w:r w:rsidRPr="00CE4C37">
              <w:rPr>
                <w:rFonts w:ascii="Tahoma" w:hAnsi="Tahoma" w:cs="Tahoma"/>
              </w:rPr>
              <w:t>CÓDIGO</w:t>
            </w:r>
          </w:p>
        </w:tc>
        <w:tc>
          <w:tcPr>
            <w:tcW w:w="1145" w:type="dxa"/>
            <w:shd w:val="clear" w:color="auto" w:fill="1F3864" w:themeFill="accent5" w:themeFillShade="80"/>
          </w:tcPr>
          <w:p w14:paraId="3EB4A249"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32C295F9"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2DE807C7" w14:textId="77777777" w:rsidTr="00F04260">
        <w:tc>
          <w:tcPr>
            <w:tcW w:w="584" w:type="dxa"/>
            <w:shd w:val="clear" w:color="auto" w:fill="BDD6EE" w:themeFill="accent1" w:themeFillTint="66"/>
          </w:tcPr>
          <w:p w14:paraId="1BD41A1A" w14:textId="77777777" w:rsidR="00CE144C" w:rsidRPr="00CE4C37" w:rsidRDefault="00CE144C" w:rsidP="00F04260">
            <w:pPr>
              <w:jc w:val="both"/>
              <w:rPr>
                <w:rFonts w:ascii="Tahoma" w:hAnsi="Tahoma" w:cs="Tahoma"/>
              </w:rPr>
            </w:pPr>
            <w:r w:rsidRPr="00CE4C37">
              <w:rPr>
                <w:rFonts w:ascii="Tahoma" w:hAnsi="Tahoma" w:cs="Tahoma"/>
              </w:rPr>
              <w:t>8</w:t>
            </w:r>
          </w:p>
        </w:tc>
        <w:tc>
          <w:tcPr>
            <w:tcW w:w="2385" w:type="dxa"/>
            <w:shd w:val="clear" w:color="auto" w:fill="BDD6EE" w:themeFill="accent1" w:themeFillTint="66"/>
            <w:vAlign w:val="center"/>
          </w:tcPr>
          <w:p w14:paraId="32FA2A8B" w14:textId="77777777" w:rsidR="00CE144C" w:rsidRPr="00CE4C37" w:rsidRDefault="00CE144C" w:rsidP="00F04260">
            <w:pPr>
              <w:jc w:val="both"/>
              <w:rPr>
                <w:rFonts w:ascii="Tahoma" w:hAnsi="Tahoma" w:cs="Tahoma"/>
              </w:rPr>
            </w:pPr>
            <w:r w:rsidRPr="00CE4C37">
              <w:rPr>
                <w:rFonts w:ascii="Tahoma" w:hAnsi="Tahoma" w:cs="Tahoma"/>
              </w:rPr>
              <w:t>VAC-OG-VIG-1</w:t>
            </w:r>
          </w:p>
        </w:tc>
        <w:tc>
          <w:tcPr>
            <w:tcW w:w="1145" w:type="dxa"/>
            <w:shd w:val="clear" w:color="auto" w:fill="BDD6EE" w:themeFill="accent1" w:themeFillTint="66"/>
            <w:vAlign w:val="center"/>
          </w:tcPr>
          <w:p w14:paraId="423EDAD5" w14:textId="77777777" w:rsidR="00CE144C" w:rsidRPr="00CE4C37" w:rsidRDefault="00CE144C" w:rsidP="00F04260">
            <w:pPr>
              <w:jc w:val="both"/>
              <w:rPr>
                <w:rFonts w:ascii="Tahoma" w:hAnsi="Tahoma" w:cs="Tahoma"/>
              </w:rPr>
            </w:pPr>
            <w:r w:rsidRPr="00CE4C37">
              <w:rPr>
                <w:rFonts w:ascii="Tahoma" w:hAnsi="Tahoma" w:cs="Tahoma"/>
              </w:rPr>
              <w:t>M3</w:t>
            </w:r>
          </w:p>
        </w:tc>
        <w:tc>
          <w:tcPr>
            <w:tcW w:w="5520" w:type="dxa"/>
            <w:shd w:val="clear" w:color="auto" w:fill="BDD6EE" w:themeFill="accent1" w:themeFillTint="66"/>
            <w:vAlign w:val="center"/>
          </w:tcPr>
          <w:p w14:paraId="005DEA09" w14:textId="77777777" w:rsidR="00CE144C" w:rsidRPr="00CE4C37" w:rsidRDefault="00CE144C" w:rsidP="00F04260">
            <w:pPr>
              <w:jc w:val="both"/>
              <w:rPr>
                <w:rFonts w:ascii="Tahoma" w:hAnsi="Tahoma" w:cs="Tahoma"/>
              </w:rPr>
            </w:pPr>
            <w:r w:rsidRPr="00CE4C37">
              <w:rPr>
                <w:rFonts w:ascii="Tahoma" w:hAnsi="Tahoma" w:cs="Tahoma"/>
              </w:rPr>
              <w:t>VIGA CADENA DE HORMIGÓN ARMADO</w:t>
            </w:r>
          </w:p>
        </w:tc>
      </w:tr>
    </w:tbl>
    <w:p w14:paraId="397F3317" w14:textId="77777777" w:rsidR="00CE144C" w:rsidRPr="00CE4C37" w:rsidRDefault="00CE144C" w:rsidP="00CE144C">
      <w:pPr>
        <w:jc w:val="both"/>
        <w:rPr>
          <w:rFonts w:ascii="Tahoma" w:hAnsi="Tahoma" w:cs="Tahoma"/>
        </w:rPr>
      </w:pPr>
      <w:r w:rsidRPr="00CE4C37">
        <w:rPr>
          <w:rFonts w:ascii="Tahoma" w:hAnsi="Tahoma" w:cs="Tahoma"/>
        </w:rPr>
        <w:t>DESCRIPCIÓN. –</w:t>
      </w:r>
    </w:p>
    <w:p w14:paraId="5FD7BA64" w14:textId="77777777" w:rsidR="00CE144C" w:rsidRPr="00CE4C37" w:rsidRDefault="00CE144C" w:rsidP="00CE144C">
      <w:pPr>
        <w:jc w:val="both"/>
        <w:rPr>
          <w:rFonts w:ascii="Tahoma" w:hAnsi="Tahoma" w:cs="Tahoma"/>
        </w:rPr>
      </w:pPr>
      <w:r w:rsidRPr="00CE4C37">
        <w:rPr>
          <w:rFonts w:ascii="Tahoma" w:hAnsi="Tahoma" w:cs="Tahoma"/>
        </w:rPr>
        <w:t>Este ítem comprende la preparación, protección y curado del hormigón para VIGA CADENA DE HORMIGÓN ARMADO, ajustándose estrictamente al trazado, alineación, elevaciones y dimensiones señaladas en los planos constructivos, e instrucciones del Inspector de proyecto.</w:t>
      </w:r>
    </w:p>
    <w:p w14:paraId="721681A4"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64785F52"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8EDB89C" w14:textId="77777777" w:rsidR="00CE144C" w:rsidRPr="00CE4C37" w:rsidRDefault="00CE144C" w:rsidP="00CE144C">
      <w:pPr>
        <w:jc w:val="both"/>
        <w:rPr>
          <w:rFonts w:ascii="Tahoma" w:hAnsi="Tahoma" w:cs="Tahoma"/>
        </w:rPr>
      </w:pPr>
      <w:r w:rsidRPr="00CE4C37">
        <w:rPr>
          <w:rFonts w:ascii="Tahoma" w:hAnsi="Tahoma" w:cs="Tahoma"/>
        </w:rPr>
        <w:t>La Entidad Ejecutora deberá cumplir con los requisitos establecidos en la Norma Boliviana del Hormigón Armado CBH-87 para los materiales que cubre esta norma.</w:t>
      </w:r>
    </w:p>
    <w:p w14:paraId="52D0211F" w14:textId="77777777" w:rsidR="00CE144C" w:rsidRPr="00CE4C37" w:rsidRDefault="00CE144C" w:rsidP="00CE144C">
      <w:pPr>
        <w:jc w:val="both"/>
        <w:rPr>
          <w:rFonts w:ascii="Tahoma" w:hAnsi="Tahoma" w:cs="Tahoma"/>
        </w:rPr>
      </w:pPr>
      <w:r w:rsidRPr="00CE4C37">
        <w:rPr>
          <w:rFonts w:ascii="Tahoma" w:hAnsi="Tahoma" w:cs="Tahoma"/>
        </w:rPr>
        <w:lastRenderedPageBreak/>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5938432"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57433526" w14:textId="77777777" w:rsidR="00CE144C" w:rsidRPr="00CE4C37" w:rsidRDefault="00CE144C" w:rsidP="00CE144C">
      <w:pPr>
        <w:jc w:val="both"/>
        <w:rPr>
          <w:rFonts w:ascii="Tahoma" w:hAnsi="Tahoma" w:cs="Tahoma"/>
        </w:rPr>
      </w:pPr>
      <w:r w:rsidRPr="00CE4C37">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485ADB7B" w14:textId="77777777" w:rsidR="00CE144C" w:rsidRPr="00CE4C37" w:rsidRDefault="00CE144C" w:rsidP="00CE144C">
      <w:pPr>
        <w:jc w:val="both"/>
        <w:rPr>
          <w:rFonts w:ascii="Tahoma" w:hAnsi="Tahoma" w:cs="Tahoma"/>
        </w:rPr>
      </w:pPr>
      <w:r w:rsidRPr="00CE4C37">
        <w:rPr>
          <w:rFonts w:ascii="Tahoma" w:hAnsi="Tahoma" w:cs="Tahoma"/>
        </w:rPr>
        <w:t>En general, se deberán cumplir con las siguientes directrices referidas a la ejecución.</w:t>
      </w:r>
    </w:p>
    <w:p w14:paraId="60A2CE01" w14:textId="77777777" w:rsidR="00CE144C" w:rsidRPr="00CE4C37" w:rsidRDefault="00CE144C" w:rsidP="00CE144C">
      <w:pPr>
        <w:jc w:val="both"/>
        <w:rPr>
          <w:rFonts w:ascii="Tahoma" w:hAnsi="Tahoma" w:cs="Tahoma"/>
        </w:rPr>
      </w:pPr>
      <w:r w:rsidRPr="00CE4C37">
        <w:rPr>
          <w:rFonts w:ascii="Tahoma" w:hAnsi="Tahoma" w:cs="Tahoma"/>
        </w:rPr>
        <w:t>Encofrados</w:t>
      </w:r>
    </w:p>
    <w:p w14:paraId="60C5F1C6" w14:textId="77777777" w:rsidR="00CE144C" w:rsidRPr="00CE4C37" w:rsidRDefault="00CE144C" w:rsidP="00CE144C">
      <w:pPr>
        <w:jc w:val="both"/>
        <w:rPr>
          <w:rFonts w:ascii="Tahoma" w:hAnsi="Tahoma" w:cs="Tahoma"/>
        </w:rPr>
      </w:pPr>
      <w:r w:rsidRPr="00CE4C37">
        <w:rPr>
          <w:rFonts w:ascii="Tahoma" w:hAnsi="Tahoma" w:cs="Tahoma"/>
        </w:rPr>
        <w:t>Los encofrados podrán ser de madera, metálicos u otro material lo suficientemente rígido, estanco y estable.</w:t>
      </w:r>
    </w:p>
    <w:p w14:paraId="24D92AF9" w14:textId="77777777" w:rsidR="00CE144C" w:rsidRPr="00CE4C37" w:rsidRDefault="00CE144C" w:rsidP="00CE144C">
      <w:pPr>
        <w:jc w:val="both"/>
        <w:rPr>
          <w:rFonts w:ascii="Tahoma" w:hAnsi="Tahoma" w:cs="Tahoma"/>
        </w:rPr>
      </w:pPr>
      <w:r w:rsidRPr="00CE4C37">
        <w:rPr>
          <w:rFonts w:ascii="Tahoma" w:hAnsi="Tahoma" w:cs="Tahoma"/>
        </w:rPr>
        <w:t>Serán armados o ensamblados de tal forma que permitan garantizar que la construcción de los elementos de hormigón armado tenga las dimensiones y secciones conforme a planos constructivos.</w:t>
      </w:r>
    </w:p>
    <w:p w14:paraId="3A525777" w14:textId="77777777" w:rsidR="00CE144C" w:rsidRPr="00CE4C37" w:rsidRDefault="00CE144C" w:rsidP="00CE144C">
      <w:pPr>
        <w:jc w:val="both"/>
        <w:rPr>
          <w:rFonts w:ascii="Tahoma" w:hAnsi="Tahoma" w:cs="Tahoma"/>
        </w:rPr>
      </w:pPr>
      <w:r w:rsidRPr="00CE4C37">
        <w:rPr>
          <w:rFonts w:ascii="Tahoma" w:hAnsi="Tahoma" w:cs="Tahoma"/>
        </w:rPr>
        <w:t>Su arreglo y escuadrías usadas serán los necesarios para resistir el peso del hormigón fresco, equipo de construcción y los obreros durante la operación del vaciado.</w:t>
      </w:r>
    </w:p>
    <w:p w14:paraId="03F2553D" w14:textId="77777777" w:rsidR="00CE144C" w:rsidRPr="00CE4C37" w:rsidRDefault="00CE144C" w:rsidP="00CE144C">
      <w:pPr>
        <w:jc w:val="both"/>
        <w:rPr>
          <w:rFonts w:ascii="Tahoma" w:hAnsi="Tahoma" w:cs="Tahoma"/>
        </w:rPr>
      </w:pPr>
      <w:r w:rsidRPr="00CE4C37">
        <w:rPr>
          <w:rFonts w:ascii="Tahoma" w:hAnsi="Tahoma" w:cs="Tahoma"/>
        </w:rPr>
        <w:t>Los encofrados deberán ser estancos a fin de evitar el empobrecimiento del hormigón por escurrimiento del agua.</w:t>
      </w:r>
    </w:p>
    <w:p w14:paraId="02BCB2F2" w14:textId="77777777" w:rsidR="00CE144C" w:rsidRPr="00CE4C37" w:rsidRDefault="00CE144C" w:rsidP="00CE144C">
      <w:pPr>
        <w:jc w:val="both"/>
        <w:rPr>
          <w:rFonts w:ascii="Tahoma" w:hAnsi="Tahoma" w:cs="Tahoma"/>
        </w:rPr>
      </w:pPr>
      <w:r w:rsidRPr="00CE4C37">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1C29A0B8" w14:textId="77777777" w:rsidR="00CE144C" w:rsidRPr="00CE4C37" w:rsidRDefault="00CE144C" w:rsidP="00CE144C">
      <w:pPr>
        <w:jc w:val="both"/>
        <w:rPr>
          <w:rFonts w:ascii="Tahoma" w:hAnsi="Tahoma" w:cs="Tahoma"/>
        </w:rPr>
      </w:pPr>
      <w:r w:rsidRPr="00CE4C37">
        <w:rPr>
          <w:rFonts w:ascii="Tahoma" w:hAnsi="Tahoma" w:cs="Tahoma"/>
        </w:rPr>
        <w:t>En casos que el Inspector de proyecto vea conveniente, solicitara a la Entidad Ejecutora las respectivas verificaciones estructurales del encofrado de manera previa.</w:t>
      </w:r>
    </w:p>
    <w:p w14:paraId="04076C2C" w14:textId="77777777" w:rsidR="00CE144C" w:rsidRPr="00CE4C37" w:rsidRDefault="00CE144C" w:rsidP="00CE144C">
      <w:pPr>
        <w:jc w:val="both"/>
        <w:rPr>
          <w:rFonts w:ascii="Tahoma" w:hAnsi="Tahoma" w:cs="Tahoma"/>
        </w:rPr>
      </w:pPr>
      <w:r w:rsidRPr="00CE4C37">
        <w:rPr>
          <w:rFonts w:ascii="Tahoma" w:hAnsi="Tahoma" w:cs="Tahoma"/>
        </w:rPr>
        <w:t>Cuando el Inspector de proyecto compruebe que los encofrados presentan defectos, postergará el día del vaciado o interrumpirá las operaciones de vaciado hasta que las deficiencias sean corregidas.</w:t>
      </w:r>
    </w:p>
    <w:p w14:paraId="2BCD7661" w14:textId="77777777" w:rsidR="00CE144C" w:rsidRPr="00CE4C37" w:rsidRDefault="00CE144C" w:rsidP="00CE144C">
      <w:pPr>
        <w:jc w:val="both"/>
        <w:rPr>
          <w:rFonts w:ascii="Tahoma" w:hAnsi="Tahoma" w:cs="Tahoma"/>
        </w:rPr>
      </w:pPr>
    </w:p>
    <w:p w14:paraId="04432907" w14:textId="77777777" w:rsidR="00CE144C" w:rsidRPr="00CE4C37" w:rsidRDefault="00CE144C" w:rsidP="00CE144C">
      <w:pPr>
        <w:jc w:val="both"/>
        <w:rPr>
          <w:rFonts w:ascii="Tahoma" w:hAnsi="Tahoma" w:cs="Tahoma"/>
        </w:rPr>
      </w:pPr>
      <w:r w:rsidRPr="00CE4C37">
        <w:rPr>
          <w:rFonts w:ascii="Tahoma" w:hAnsi="Tahoma" w:cs="Tahoma"/>
        </w:rPr>
        <w:t>Si se prevén varios usos de los encofrados, estos deberán limpiarse y repararse perfectamente antes de su nuevo uso. El número máximo de usos será el indicado en el proyecto.</w:t>
      </w:r>
    </w:p>
    <w:p w14:paraId="1F89B774" w14:textId="77777777" w:rsidR="00CE144C" w:rsidRPr="00CE4C37" w:rsidRDefault="00CE144C" w:rsidP="00CE144C">
      <w:pPr>
        <w:jc w:val="both"/>
        <w:rPr>
          <w:rFonts w:ascii="Tahoma" w:hAnsi="Tahoma" w:cs="Tahoma"/>
        </w:rPr>
      </w:pPr>
      <w:r w:rsidRPr="00CE4C37">
        <w:rPr>
          <w:rFonts w:ascii="Tahoma" w:hAnsi="Tahoma" w:cs="Tahoma"/>
        </w:rPr>
        <w:t>En el caso de fundaciones y muros, no se deberán utilizar superficies de tierra que hagan las veces de encofrado a menos que así se especifique en planos.</w:t>
      </w:r>
    </w:p>
    <w:p w14:paraId="014FA2AE" w14:textId="77777777" w:rsidR="00CE144C" w:rsidRPr="00CE4C37" w:rsidRDefault="00CE144C" w:rsidP="00CE144C">
      <w:pPr>
        <w:jc w:val="both"/>
        <w:rPr>
          <w:rFonts w:ascii="Tahoma" w:hAnsi="Tahoma" w:cs="Tahoma"/>
        </w:rPr>
      </w:pPr>
      <w:r w:rsidRPr="00CE4C37">
        <w:rPr>
          <w:rFonts w:ascii="Tahoma" w:hAnsi="Tahoma" w:cs="Tahoma"/>
        </w:rPr>
        <w:t>Apuntalamiento</w:t>
      </w:r>
    </w:p>
    <w:p w14:paraId="67208FE7" w14:textId="77777777" w:rsidR="00CE144C" w:rsidRPr="00CE4C37" w:rsidRDefault="00CE144C" w:rsidP="00CE144C">
      <w:pPr>
        <w:jc w:val="both"/>
        <w:rPr>
          <w:rFonts w:ascii="Tahoma" w:hAnsi="Tahoma" w:cs="Tahoma"/>
        </w:rPr>
      </w:pPr>
      <w:r w:rsidRPr="00CE4C37">
        <w:rPr>
          <w:rFonts w:ascii="Tahoma" w:hAnsi="Tahoma" w:cs="Tahoma"/>
        </w:rPr>
        <w:t>En el caso de elementos elevados, se colocarán puntales y listones máximos cada 1,50m o según lo indicado en los planos constructivos y/o memoria de cálculo.</w:t>
      </w:r>
    </w:p>
    <w:p w14:paraId="673D6E94" w14:textId="77777777" w:rsidR="00CE144C" w:rsidRPr="00CE4C37" w:rsidRDefault="00CE144C" w:rsidP="00CE144C">
      <w:pPr>
        <w:jc w:val="both"/>
        <w:rPr>
          <w:rFonts w:ascii="Tahoma" w:hAnsi="Tahoma" w:cs="Tahoma"/>
        </w:rPr>
      </w:pPr>
      <w:r w:rsidRPr="00CE4C37">
        <w:rPr>
          <w:rFonts w:ascii="Tahoma" w:hAnsi="Tahoma" w:cs="Tahoma"/>
        </w:rPr>
        <w:t>Debajo de los puntales, en la base, se colocarán cuñas de madera para una mejor distribución de cargas, evitar el hundimiento en el piso y facilitar los trabajos de des-apuntalamiento.</w:t>
      </w:r>
    </w:p>
    <w:p w14:paraId="3AC80B04" w14:textId="77777777" w:rsidR="00CE144C" w:rsidRPr="00CE4C37" w:rsidRDefault="00CE144C" w:rsidP="00CE144C">
      <w:pPr>
        <w:jc w:val="both"/>
        <w:rPr>
          <w:rFonts w:ascii="Tahoma" w:hAnsi="Tahoma" w:cs="Tahoma"/>
        </w:rPr>
      </w:pPr>
      <w:r w:rsidRPr="00CE4C37">
        <w:rPr>
          <w:rFonts w:ascii="Tahoma" w:hAnsi="Tahoma" w:cs="Tahoma"/>
        </w:rPr>
        <w:t>El des-apuntalamiento se efectuará según lo indicado en los planos constructivos y/o memoria de cálculo, pero en ningún caso será antes de los 14 días.</w:t>
      </w:r>
    </w:p>
    <w:p w14:paraId="275B7DD5" w14:textId="77777777" w:rsidR="00CE144C" w:rsidRPr="00CE4C37" w:rsidRDefault="00CE144C" w:rsidP="00CE144C">
      <w:pPr>
        <w:jc w:val="both"/>
        <w:rPr>
          <w:rFonts w:ascii="Tahoma" w:hAnsi="Tahoma" w:cs="Tahoma"/>
        </w:rPr>
      </w:pPr>
      <w:r w:rsidRPr="00CE4C37">
        <w:rPr>
          <w:rFonts w:ascii="Tahoma" w:hAnsi="Tahoma" w:cs="Tahoma"/>
        </w:rPr>
        <w:t>El des-apuntalado se realizará previa autorización escrita del Inspector de proyecto, asimismo, en los casos que el Inspector de proyecto vea necesario, solicitará a la Entidad Ejecutora de manera previa la secuencia.</w:t>
      </w:r>
    </w:p>
    <w:p w14:paraId="7BF72500" w14:textId="77777777" w:rsidR="00CE144C" w:rsidRPr="00CE4C37" w:rsidRDefault="00CE144C" w:rsidP="00CE144C">
      <w:pPr>
        <w:jc w:val="both"/>
        <w:rPr>
          <w:rFonts w:ascii="Tahoma" w:hAnsi="Tahoma" w:cs="Tahoma"/>
        </w:rPr>
      </w:pPr>
      <w:r w:rsidRPr="00CE4C37">
        <w:rPr>
          <w:rFonts w:ascii="Tahoma" w:hAnsi="Tahoma" w:cs="Tahoma"/>
        </w:rPr>
        <w:t>Armado de Fierros</w:t>
      </w:r>
    </w:p>
    <w:p w14:paraId="53535BEC" w14:textId="77777777" w:rsidR="00CE144C" w:rsidRPr="00CE4C37" w:rsidRDefault="00CE144C" w:rsidP="00CE144C">
      <w:pPr>
        <w:jc w:val="both"/>
        <w:rPr>
          <w:rFonts w:ascii="Tahoma" w:hAnsi="Tahoma" w:cs="Tahoma"/>
        </w:rPr>
      </w:pPr>
      <w:r w:rsidRPr="00CE4C37">
        <w:rPr>
          <w:rFonts w:ascii="Tahoma" w:hAnsi="Tahoma" w:cs="Tahoma"/>
        </w:rPr>
        <w:t>El armado de las barras de acero corrugado a usarse en el presente ítem deberá cumplir con la norma CBH-87 complementadas las normas IBNORCA en cuanto a control de calidad de la ejecución.</w:t>
      </w:r>
    </w:p>
    <w:p w14:paraId="3FFA4E5E" w14:textId="77777777" w:rsidR="00CE144C" w:rsidRPr="00CE4C37" w:rsidRDefault="00CE144C" w:rsidP="00CE144C">
      <w:pPr>
        <w:jc w:val="both"/>
        <w:rPr>
          <w:rFonts w:ascii="Tahoma" w:hAnsi="Tahoma" w:cs="Tahoma"/>
        </w:rPr>
      </w:pPr>
      <w:r w:rsidRPr="00CE4C37">
        <w:rPr>
          <w:rFonts w:ascii="Tahoma" w:hAnsi="Tahoma" w:cs="Tahoma"/>
        </w:rPr>
        <w:t>Se dispondrá un sitio específico en la obra para el doblado y preparación de armaduras con las herramientas adecuadas.</w:t>
      </w:r>
    </w:p>
    <w:p w14:paraId="009D39A1" w14:textId="77777777" w:rsidR="00CE144C" w:rsidRPr="00CE4C37" w:rsidRDefault="00CE144C" w:rsidP="00CE144C">
      <w:pPr>
        <w:jc w:val="both"/>
        <w:rPr>
          <w:rFonts w:ascii="Tahoma" w:hAnsi="Tahoma" w:cs="Tahoma"/>
        </w:rPr>
      </w:pPr>
      <w:r w:rsidRPr="00CE4C37">
        <w:rPr>
          <w:rFonts w:ascii="Tahoma"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2AB881EC" w14:textId="77777777" w:rsidR="00CE144C" w:rsidRPr="00CE4C37" w:rsidRDefault="00CE144C" w:rsidP="00CE144C">
      <w:pPr>
        <w:jc w:val="both"/>
        <w:rPr>
          <w:rFonts w:ascii="Tahoma" w:hAnsi="Tahoma" w:cs="Tahoma"/>
        </w:rPr>
      </w:pPr>
      <w:r w:rsidRPr="00CE4C37">
        <w:rPr>
          <w:rFonts w:ascii="Tahoma" w:hAnsi="Tahoma" w:cs="Tahoma"/>
        </w:rPr>
        <w:t>El doblado de las barras se realizará en frío, mediante el equipo adecuado y velocidad limitada, sin golpes ni choques. Queda terminantemente prohibido el cortado y el doblado en caliente.</w:t>
      </w:r>
    </w:p>
    <w:p w14:paraId="035D0990" w14:textId="77777777" w:rsidR="00CE144C" w:rsidRPr="00CE4C37" w:rsidRDefault="00CE144C" w:rsidP="00CE144C">
      <w:pPr>
        <w:jc w:val="both"/>
        <w:rPr>
          <w:rFonts w:ascii="Tahoma" w:hAnsi="Tahoma" w:cs="Tahoma"/>
        </w:rPr>
      </w:pPr>
      <w:r w:rsidRPr="00CE4C37">
        <w:rPr>
          <w:rFonts w:ascii="Tahoma" w:hAnsi="Tahoma" w:cs="Tahoma"/>
        </w:rPr>
        <w:t>Las barras de fierro que fueron dobladas no podrán ser enderezadas, ni podrán ser utilizadas nuevamente sin antes eliminar la zona doblada.</w:t>
      </w:r>
    </w:p>
    <w:p w14:paraId="23449B97" w14:textId="77777777" w:rsidR="00CE144C" w:rsidRPr="00CE4C37" w:rsidRDefault="00CE144C" w:rsidP="00CE144C">
      <w:pPr>
        <w:jc w:val="both"/>
        <w:rPr>
          <w:rFonts w:ascii="Tahoma" w:hAnsi="Tahoma" w:cs="Tahoma"/>
        </w:rPr>
      </w:pPr>
      <w:r w:rsidRPr="00CE4C37">
        <w:rPr>
          <w:rFonts w:ascii="Tahoma" w:hAnsi="Tahoma" w:cs="Tahoma"/>
        </w:rPr>
        <w:t>El radio mínimo de doblado, así como las longitudes de patillas y ganchos, deberá respetar lo indicado en planos constructivos y la normativa CBH-87.</w:t>
      </w:r>
    </w:p>
    <w:p w14:paraId="1A11A984" w14:textId="77777777" w:rsidR="00CE144C" w:rsidRPr="00CE4C37" w:rsidRDefault="00CE144C" w:rsidP="00CE144C">
      <w:pPr>
        <w:jc w:val="both"/>
        <w:rPr>
          <w:rFonts w:ascii="Tahoma" w:hAnsi="Tahoma" w:cs="Tahoma"/>
        </w:rPr>
      </w:pPr>
      <w:r w:rsidRPr="00CE4C37">
        <w:rPr>
          <w:rFonts w:ascii="Tahoma" w:hAnsi="Tahoma" w:cs="Tahoma"/>
        </w:rPr>
        <w:lastRenderedPageBreak/>
        <w:t>Queda terminantemente prohibido el empleo de aceros de diferentes tipos en una misma sección, salvo ello sea debidamente justificado por la Entidad Ejecutora y aprobado por el Inspector de proyecto.</w:t>
      </w:r>
    </w:p>
    <w:p w14:paraId="32A0EAE2" w14:textId="77777777" w:rsidR="00CE144C" w:rsidRPr="00CE4C37" w:rsidRDefault="00CE144C" w:rsidP="00CE144C">
      <w:pPr>
        <w:jc w:val="both"/>
        <w:rPr>
          <w:rFonts w:ascii="Tahoma" w:hAnsi="Tahoma" w:cs="Tahoma"/>
        </w:rPr>
      </w:pPr>
      <w:r w:rsidRPr="00CE4C37">
        <w:rPr>
          <w:rFonts w:ascii="Tahoma" w:hAnsi="Tahoma" w:cs="Tahoma"/>
        </w:rPr>
        <w:t>Todas las herramientas a emplearse para el cortado, amarre y doblado de fierro, serán proporcionados por la Entidad Ejecutora en condiciones adecuadas y de manera oportuna.</w:t>
      </w:r>
    </w:p>
    <w:p w14:paraId="625FAB97" w14:textId="77777777" w:rsidR="00CE144C" w:rsidRPr="00CE4C37" w:rsidRDefault="00CE144C" w:rsidP="00CE144C">
      <w:pPr>
        <w:jc w:val="both"/>
        <w:rPr>
          <w:rFonts w:ascii="Tahoma" w:hAnsi="Tahoma" w:cs="Tahoma"/>
        </w:rPr>
      </w:pPr>
      <w:r w:rsidRPr="00CE4C37">
        <w:rPr>
          <w:rFonts w:ascii="Tahoma" w:hAnsi="Tahoma" w:cs="Tahoma"/>
        </w:rPr>
        <w:t xml:space="preserve">Limpieza y Colocación </w:t>
      </w:r>
    </w:p>
    <w:p w14:paraId="0B46ACFE" w14:textId="77777777" w:rsidR="00CE144C" w:rsidRPr="00CE4C37" w:rsidRDefault="00CE144C" w:rsidP="00CE144C">
      <w:pPr>
        <w:jc w:val="both"/>
        <w:rPr>
          <w:rFonts w:ascii="Tahoma" w:hAnsi="Tahoma" w:cs="Tahoma"/>
        </w:rPr>
      </w:pPr>
      <w:r w:rsidRPr="00CE4C37">
        <w:rPr>
          <w:rFonts w:ascii="Tahoma" w:hAnsi="Tahoma" w:cs="Tahoma"/>
        </w:rPr>
        <w:t>Antes de introducir las armaduras en los encofrados, se limpiarán adecuadamente con cepillos de acero, librándolas de óxido, polvo, barro grasas, pinturas y todo aquello que disminuya la adherencia.</w:t>
      </w:r>
    </w:p>
    <w:p w14:paraId="31674213" w14:textId="77777777" w:rsidR="00CE144C" w:rsidRPr="00CE4C37" w:rsidRDefault="00CE144C" w:rsidP="00CE144C">
      <w:pPr>
        <w:jc w:val="both"/>
        <w:rPr>
          <w:rFonts w:ascii="Tahoma" w:hAnsi="Tahoma" w:cs="Tahoma"/>
        </w:rPr>
      </w:pPr>
      <w:r w:rsidRPr="00CE4C37">
        <w:rPr>
          <w:rFonts w:ascii="Tahoma" w:hAnsi="Tahoma" w:cs="Tahoma"/>
        </w:rPr>
        <w:t>Si a momento de colocar el hormigón existieran barras con mortero u hormigón endurecido, éstos se deberán eliminar completamente.</w:t>
      </w:r>
    </w:p>
    <w:p w14:paraId="615E9669" w14:textId="77777777" w:rsidR="00CE144C" w:rsidRPr="00CE4C37" w:rsidRDefault="00CE144C" w:rsidP="00CE144C">
      <w:pPr>
        <w:jc w:val="both"/>
        <w:rPr>
          <w:rFonts w:ascii="Tahoma" w:hAnsi="Tahoma" w:cs="Tahoma"/>
        </w:rPr>
      </w:pPr>
      <w:r w:rsidRPr="00CE4C37">
        <w:rPr>
          <w:rFonts w:ascii="Tahoma" w:hAnsi="Tahoma" w:cs="Tahoma"/>
        </w:rPr>
        <w:t>Todas las armaduras se colocarán en las posiciones indicadas en los planos, cualquier modificación en obra debido a razones constructivas, deberá ser autorizada por el Inspector de proyecto.</w:t>
      </w:r>
    </w:p>
    <w:p w14:paraId="04BD2D3D" w14:textId="77777777" w:rsidR="00CE144C" w:rsidRPr="00CE4C37" w:rsidRDefault="00CE144C" w:rsidP="00CE144C">
      <w:pPr>
        <w:jc w:val="both"/>
        <w:rPr>
          <w:rFonts w:ascii="Tahoma" w:hAnsi="Tahoma" w:cs="Tahoma"/>
        </w:rPr>
      </w:pPr>
      <w:r w:rsidRPr="00CE4C37">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87D30A2" w14:textId="77777777" w:rsidR="00CE144C" w:rsidRPr="00CE4C37" w:rsidRDefault="00CE144C" w:rsidP="00CE144C">
      <w:pPr>
        <w:jc w:val="both"/>
        <w:rPr>
          <w:rFonts w:ascii="Tahoma" w:hAnsi="Tahoma" w:cs="Tahoma"/>
        </w:rPr>
      </w:pPr>
      <w:r w:rsidRPr="00CE4C37">
        <w:rPr>
          <w:rFonts w:ascii="Tahoma" w:hAnsi="Tahoma" w:cs="Tahoma"/>
        </w:rPr>
        <w:t>En caso de no especificarse los recubrimientos en los planos, se aplicarán los siguientes:</w:t>
      </w:r>
    </w:p>
    <w:p w14:paraId="25BFAEE3" w14:textId="77777777" w:rsidR="00CE144C" w:rsidRPr="00CE4C37" w:rsidRDefault="00CE144C" w:rsidP="00CE144C">
      <w:pPr>
        <w:jc w:val="both"/>
        <w:rPr>
          <w:rFonts w:ascii="Tahoma" w:hAnsi="Tahoma" w:cs="Tahoma"/>
        </w:rPr>
      </w:pPr>
      <w:r w:rsidRPr="00CE4C37">
        <w:rPr>
          <w:rFonts w:ascii="Tahoma" w:hAnsi="Tahoma" w:cs="Tahoma"/>
        </w:rPr>
        <w:t xml:space="preserve">Ambientes interiores protegidos:                            </w:t>
      </w:r>
      <w:r w:rsidRPr="00CE4C37">
        <w:rPr>
          <w:rFonts w:ascii="Tahoma" w:hAnsi="Tahoma" w:cs="Tahoma"/>
        </w:rPr>
        <w:tab/>
      </w:r>
      <w:r w:rsidRPr="00CE4C37">
        <w:rPr>
          <w:rFonts w:ascii="Tahoma" w:hAnsi="Tahoma" w:cs="Tahoma"/>
        </w:rPr>
        <w:tab/>
        <w:t>1,0 a 1,5   cm.</w:t>
      </w:r>
    </w:p>
    <w:p w14:paraId="45A513DB" w14:textId="77777777" w:rsidR="00CE144C" w:rsidRPr="00CE4C37" w:rsidRDefault="00CE144C" w:rsidP="00CE144C">
      <w:pPr>
        <w:jc w:val="both"/>
        <w:rPr>
          <w:rFonts w:ascii="Tahoma" w:hAnsi="Tahoma" w:cs="Tahoma"/>
        </w:rPr>
      </w:pPr>
      <w:r w:rsidRPr="00CE4C37">
        <w:rPr>
          <w:rFonts w:ascii="Tahoma" w:hAnsi="Tahoma" w:cs="Tahoma"/>
        </w:rPr>
        <w:t xml:space="preserve">Elementos expuestos a la atmósfera normal:        </w:t>
      </w:r>
      <w:r w:rsidRPr="00CE4C37">
        <w:rPr>
          <w:rFonts w:ascii="Tahoma" w:hAnsi="Tahoma" w:cs="Tahoma"/>
        </w:rPr>
        <w:tab/>
      </w:r>
      <w:r w:rsidRPr="00CE4C37">
        <w:rPr>
          <w:rFonts w:ascii="Tahoma" w:hAnsi="Tahoma" w:cs="Tahoma"/>
        </w:rPr>
        <w:tab/>
        <w:t xml:space="preserve"> 1,5 a 2,0   cm.</w:t>
      </w:r>
    </w:p>
    <w:p w14:paraId="68F786C8" w14:textId="77777777" w:rsidR="00CE144C" w:rsidRPr="00CE4C37" w:rsidRDefault="00CE144C" w:rsidP="00CE144C">
      <w:pPr>
        <w:jc w:val="both"/>
        <w:rPr>
          <w:rFonts w:ascii="Tahoma" w:hAnsi="Tahoma" w:cs="Tahoma"/>
        </w:rPr>
      </w:pPr>
      <w:r w:rsidRPr="00CE4C37">
        <w:rPr>
          <w:rFonts w:ascii="Tahoma" w:hAnsi="Tahoma" w:cs="Tahoma"/>
        </w:rPr>
        <w:t xml:space="preserve">Elementos expuestos a la atmósfera húmeda:       </w:t>
      </w:r>
      <w:r w:rsidRPr="00CE4C37">
        <w:rPr>
          <w:rFonts w:ascii="Tahoma" w:hAnsi="Tahoma" w:cs="Tahoma"/>
        </w:rPr>
        <w:tab/>
      </w:r>
      <w:r w:rsidRPr="00CE4C37">
        <w:rPr>
          <w:rFonts w:ascii="Tahoma" w:hAnsi="Tahoma" w:cs="Tahoma"/>
        </w:rPr>
        <w:tab/>
        <w:t>2,0 a 2,5   cm.</w:t>
      </w:r>
    </w:p>
    <w:p w14:paraId="7AFA98C5" w14:textId="77777777" w:rsidR="00CE144C" w:rsidRPr="00CE4C37" w:rsidRDefault="00CE144C" w:rsidP="00CE144C">
      <w:pPr>
        <w:jc w:val="both"/>
        <w:rPr>
          <w:rFonts w:ascii="Tahoma" w:hAnsi="Tahoma" w:cs="Tahoma"/>
        </w:rPr>
      </w:pPr>
      <w:r w:rsidRPr="00CE4C37">
        <w:rPr>
          <w:rFonts w:ascii="Tahoma" w:hAnsi="Tahoma" w:cs="Tahoma"/>
        </w:rPr>
        <w:t xml:space="preserve">Elementos expuestos a la atmósfera corrosiva:      </w:t>
      </w:r>
      <w:r w:rsidRPr="00CE4C37">
        <w:rPr>
          <w:rFonts w:ascii="Tahoma" w:hAnsi="Tahoma" w:cs="Tahoma"/>
        </w:rPr>
        <w:tab/>
      </w:r>
      <w:r w:rsidRPr="00CE4C37">
        <w:rPr>
          <w:rFonts w:ascii="Tahoma" w:hAnsi="Tahoma" w:cs="Tahoma"/>
        </w:rPr>
        <w:tab/>
        <w:t>3,0 a 3,5   cm.</w:t>
      </w:r>
    </w:p>
    <w:p w14:paraId="7AC3AFE7" w14:textId="77777777" w:rsidR="00CE144C" w:rsidRPr="00CE4C37" w:rsidRDefault="00CE144C" w:rsidP="00CE144C">
      <w:pPr>
        <w:jc w:val="both"/>
        <w:rPr>
          <w:rFonts w:ascii="Tahoma" w:hAnsi="Tahoma" w:cs="Tahoma"/>
        </w:rPr>
      </w:pPr>
      <w:r w:rsidRPr="00CE4C37">
        <w:rPr>
          <w:rFonts w:ascii="Tahoma" w:hAnsi="Tahoma" w:cs="Tahoma"/>
        </w:rPr>
        <w:t xml:space="preserve">Se cuidará especialmente que todas las armaduras queden protegidas mediante los recubrimientos mínimos especificados en los planos. </w:t>
      </w:r>
    </w:p>
    <w:p w14:paraId="40403850" w14:textId="77777777" w:rsidR="00CE144C" w:rsidRPr="00CE4C37" w:rsidRDefault="00CE144C" w:rsidP="00CE144C">
      <w:pPr>
        <w:jc w:val="both"/>
        <w:rPr>
          <w:rFonts w:ascii="Tahoma" w:hAnsi="Tahoma" w:cs="Tahoma"/>
        </w:rPr>
      </w:pPr>
      <w:r w:rsidRPr="00CE4C37">
        <w:rPr>
          <w:rFonts w:ascii="Tahoma" w:hAnsi="Tahoma" w:cs="Tahoma"/>
        </w:rPr>
        <w:t>Todos los cruces de barras deberán atarse en forma adecuada con alambre de amarre o accesorios previamente aprobados.</w:t>
      </w:r>
    </w:p>
    <w:p w14:paraId="7ABD3797" w14:textId="77777777" w:rsidR="00CE144C" w:rsidRPr="00CE4C37" w:rsidRDefault="00CE144C" w:rsidP="00CE144C">
      <w:pPr>
        <w:jc w:val="both"/>
        <w:rPr>
          <w:rFonts w:ascii="Tahoma" w:hAnsi="Tahoma" w:cs="Tahoma"/>
        </w:rPr>
      </w:pPr>
      <w:r w:rsidRPr="00CE4C37">
        <w:rPr>
          <w:rFonts w:ascii="Tahoma" w:hAnsi="Tahoma" w:cs="Tahoma"/>
        </w:rPr>
        <w:t>Previamente el vaciado, el Inspector de proyecto deberá verificar cuidadosamente que la armadura este exento de óxido y de acuerdo a planos constructivos para luego autorizar de manera escrita el vaciado del hormigón.</w:t>
      </w:r>
    </w:p>
    <w:p w14:paraId="480A9696" w14:textId="77777777" w:rsidR="00CE144C" w:rsidRPr="00CE4C37" w:rsidRDefault="00CE144C" w:rsidP="00CE144C">
      <w:pPr>
        <w:jc w:val="both"/>
        <w:rPr>
          <w:rFonts w:ascii="Tahoma" w:hAnsi="Tahoma" w:cs="Tahoma"/>
        </w:rPr>
      </w:pPr>
      <w:r w:rsidRPr="00CE4C37">
        <w:rPr>
          <w:rFonts w:ascii="Tahoma" w:hAnsi="Tahoma" w:cs="Tahoma"/>
        </w:rPr>
        <w:t>Empalmes en las barras</w:t>
      </w:r>
    </w:p>
    <w:p w14:paraId="593FE6B6" w14:textId="77777777" w:rsidR="00CE144C" w:rsidRPr="00CE4C37" w:rsidRDefault="00CE144C" w:rsidP="00CE144C">
      <w:pPr>
        <w:jc w:val="both"/>
        <w:rPr>
          <w:rFonts w:ascii="Tahoma" w:hAnsi="Tahoma" w:cs="Tahoma"/>
        </w:rPr>
      </w:pPr>
      <w:r w:rsidRPr="00CE4C37">
        <w:rPr>
          <w:rFonts w:ascii="Tahoma" w:hAnsi="Tahoma" w:cs="Tahoma"/>
        </w:rPr>
        <w:t>Se ejecutarán los empalmes en los sectores donde estén expresamente indicado en planos constructivos o instruido por el Inspector de proyecto.</w:t>
      </w:r>
    </w:p>
    <w:p w14:paraId="0382B561" w14:textId="77777777" w:rsidR="00CE144C" w:rsidRPr="00CE4C37" w:rsidRDefault="00CE144C" w:rsidP="00CE144C">
      <w:pPr>
        <w:jc w:val="both"/>
        <w:rPr>
          <w:rFonts w:ascii="Tahoma" w:hAnsi="Tahoma" w:cs="Tahoma"/>
        </w:rPr>
      </w:pPr>
      <w:r w:rsidRPr="00CE4C37">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874F4DF" w14:textId="77777777" w:rsidR="00CE144C" w:rsidRPr="00CE4C37" w:rsidRDefault="00CE144C" w:rsidP="00CE144C">
      <w:pPr>
        <w:jc w:val="both"/>
        <w:rPr>
          <w:rFonts w:ascii="Tahoma" w:hAnsi="Tahoma" w:cs="Tahoma"/>
        </w:rPr>
      </w:pPr>
      <w:r w:rsidRPr="00CE4C37">
        <w:rPr>
          <w:rFonts w:ascii="Tahoma" w:hAnsi="Tahoma" w:cs="Tahoma"/>
        </w:rPr>
        <w:t>Se realizarán empalmes por superposición de acuerdo al siguiente detalle:</w:t>
      </w:r>
    </w:p>
    <w:p w14:paraId="49E2F66A" w14:textId="77777777" w:rsidR="00CE144C" w:rsidRPr="00CE4C37" w:rsidRDefault="00CE144C" w:rsidP="00CE144C">
      <w:pPr>
        <w:jc w:val="both"/>
        <w:rPr>
          <w:rFonts w:ascii="Tahoma" w:hAnsi="Tahoma" w:cs="Tahoma"/>
        </w:rPr>
      </w:pPr>
      <w:r w:rsidRPr="00CE4C37">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23140D76" w14:textId="77777777" w:rsidR="00CE144C" w:rsidRPr="00CE4C37" w:rsidRDefault="00CE144C" w:rsidP="00CE144C">
      <w:pPr>
        <w:jc w:val="both"/>
        <w:rPr>
          <w:rFonts w:ascii="Tahoma" w:hAnsi="Tahoma" w:cs="Tahoma"/>
        </w:rPr>
      </w:pPr>
      <w:r w:rsidRPr="00CE4C37">
        <w:rPr>
          <w:rFonts w:ascii="Tahoma" w:hAnsi="Tahoma" w:cs="Tahoma"/>
        </w:rPr>
        <w:t>b) En toda la longitud del empalme se colocarán armaduras transversales suplementarias para mejorar las condiciones del empalme, cuando sea necesario.</w:t>
      </w:r>
    </w:p>
    <w:p w14:paraId="5355303F" w14:textId="77777777" w:rsidR="00CE144C" w:rsidRPr="00CE4C37" w:rsidRDefault="00CE144C" w:rsidP="00CE144C">
      <w:pPr>
        <w:jc w:val="both"/>
        <w:rPr>
          <w:rFonts w:ascii="Tahoma" w:hAnsi="Tahoma" w:cs="Tahoma"/>
        </w:rPr>
      </w:pPr>
      <w:r w:rsidRPr="00CE4C37">
        <w:rPr>
          <w:rFonts w:ascii="Tahoma" w:hAnsi="Tahoma" w:cs="Tahoma"/>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0628CC90" w14:textId="77777777" w:rsidR="00CE144C" w:rsidRPr="00CE4C37" w:rsidRDefault="00CE144C" w:rsidP="00CE144C">
      <w:pPr>
        <w:jc w:val="both"/>
        <w:rPr>
          <w:rFonts w:ascii="Tahoma" w:hAnsi="Tahoma" w:cs="Tahoma"/>
        </w:rPr>
      </w:pPr>
      <w:r w:rsidRPr="00CE4C37">
        <w:rPr>
          <w:rFonts w:ascii="Tahoma" w:hAnsi="Tahoma" w:cs="Tahoma"/>
        </w:rPr>
        <w:t>Mezclado</w:t>
      </w:r>
    </w:p>
    <w:p w14:paraId="663C6476" w14:textId="77777777" w:rsidR="00CE144C" w:rsidRPr="00CE4C37" w:rsidRDefault="00CE144C" w:rsidP="00CE144C">
      <w:pPr>
        <w:jc w:val="both"/>
        <w:rPr>
          <w:rFonts w:ascii="Tahoma" w:hAnsi="Tahoma" w:cs="Tahoma"/>
        </w:rPr>
      </w:pPr>
      <w:r w:rsidRPr="00CE4C37">
        <w:rPr>
          <w:rFonts w:ascii="Tahoma" w:hAnsi="Tahoma" w:cs="Tahoma"/>
        </w:rPr>
        <w:t>El hormigón deberá ser mezclado mecánicamente dosificando por volumen y deseablemente por peso. Para esta tarea:</w:t>
      </w:r>
    </w:p>
    <w:p w14:paraId="35E6ECE4" w14:textId="77777777" w:rsidR="00CE144C" w:rsidRPr="00CE4C37" w:rsidRDefault="00CE144C" w:rsidP="00CE144C">
      <w:pPr>
        <w:jc w:val="both"/>
        <w:rPr>
          <w:rFonts w:ascii="Tahoma" w:hAnsi="Tahoma" w:cs="Tahoma"/>
        </w:rPr>
      </w:pPr>
      <w:r w:rsidRPr="00CE4C37">
        <w:rPr>
          <w:rFonts w:ascii="Tahoma" w:hAnsi="Tahoma" w:cs="Tahoma"/>
        </w:rPr>
        <w:t>Sé utilizarán una o más hormigoneras de capacidad adecuada y se empleará personal especializado para su manejo.</w:t>
      </w:r>
    </w:p>
    <w:p w14:paraId="771AC17D" w14:textId="77777777" w:rsidR="00CE144C" w:rsidRPr="00CE4C37" w:rsidRDefault="00CE144C" w:rsidP="00CE144C">
      <w:pPr>
        <w:jc w:val="both"/>
        <w:rPr>
          <w:rFonts w:ascii="Tahoma" w:hAnsi="Tahoma" w:cs="Tahoma"/>
        </w:rPr>
      </w:pPr>
      <w:r w:rsidRPr="00CE4C37">
        <w:rPr>
          <w:rFonts w:ascii="Tahoma" w:hAnsi="Tahoma" w:cs="Tahoma"/>
        </w:rPr>
        <w:t>Periódicamente se verificará la uniformidad del mezclado.</w:t>
      </w:r>
    </w:p>
    <w:p w14:paraId="587DD05F" w14:textId="77777777" w:rsidR="00CE144C" w:rsidRPr="00CE4C37" w:rsidRDefault="00CE144C" w:rsidP="00CE144C">
      <w:pPr>
        <w:jc w:val="both"/>
        <w:rPr>
          <w:rFonts w:ascii="Tahoma" w:hAnsi="Tahoma" w:cs="Tahoma"/>
        </w:rPr>
      </w:pPr>
      <w:r w:rsidRPr="00CE4C37">
        <w:rPr>
          <w:rFonts w:ascii="Tahoma" w:hAnsi="Tahoma" w:cs="Tahoma"/>
        </w:rPr>
        <w:t>Los materiales componentes serán introducidos en el orden siguiente:</w:t>
      </w:r>
    </w:p>
    <w:p w14:paraId="6DAF9F01" w14:textId="77777777" w:rsidR="00CE144C" w:rsidRPr="00CE4C37" w:rsidRDefault="00CE144C" w:rsidP="00CE144C">
      <w:pPr>
        <w:jc w:val="both"/>
        <w:rPr>
          <w:rFonts w:ascii="Tahoma" w:hAnsi="Tahoma" w:cs="Tahoma"/>
        </w:rPr>
      </w:pPr>
      <w:r w:rsidRPr="00CE4C37">
        <w:rPr>
          <w:rFonts w:ascii="Tahoma" w:hAnsi="Tahoma" w:cs="Tahoma"/>
        </w:rPr>
        <w:t>Una parte del agua del mezclado (aproximadamente la mitad)</w:t>
      </w:r>
    </w:p>
    <w:p w14:paraId="0573E90C" w14:textId="77777777" w:rsidR="00CE144C" w:rsidRPr="00CE4C37" w:rsidRDefault="00CE144C" w:rsidP="00CE144C">
      <w:pPr>
        <w:jc w:val="both"/>
        <w:rPr>
          <w:rFonts w:ascii="Tahoma" w:hAnsi="Tahoma" w:cs="Tahoma"/>
        </w:rPr>
      </w:pPr>
      <w:r w:rsidRPr="00CE4C37">
        <w:rPr>
          <w:rFonts w:ascii="Tahoma" w:hAnsi="Tahoma" w:cs="Tahoma"/>
        </w:rPr>
        <w:lastRenderedPageBreak/>
        <w:t>El cemento y la arena simultáneamente. Si esto no es posible, se verterá una fracción del primero y después la fracción que proporcionalmente corresponda de la segunda: repitiendo la operación hasta completar las cantidades previstas.</w:t>
      </w:r>
    </w:p>
    <w:p w14:paraId="4AC01241" w14:textId="77777777" w:rsidR="00CE144C" w:rsidRPr="00CE4C37" w:rsidRDefault="00CE144C" w:rsidP="00CE144C">
      <w:pPr>
        <w:jc w:val="both"/>
        <w:rPr>
          <w:rFonts w:ascii="Tahoma" w:hAnsi="Tahoma" w:cs="Tahoma"/>
        </w:rPr>
      </w:pPr>
      <w:r w:rsidRPr="00CE4C37">
        <w:rPr>
          <w:rFonts w:ascii="Tahoma" w:hAnsi="Tahoma" w:cs="Tahoma"/>
        </w:rPr>
        <w:t>La grava.</w:t>
      </w:r>
    </w:p>
    <w:p w14:paraId="4589177D" w14:textId="77777777" w:rsidR="00CE144C" w:rsidRPr="00CE4C37" w:rsidRDefault="00CE144C" w:rsidP="00CE144C">
      <w:pPr>
        <w:jc w:val="both"/>
        <w:rPr>
          <w:rFonts w:ascii="Tahoma" w:hAnsi="Tahoma" w:cs="Tahoma"/>
        </w:rPr>
      </w:pPr>
      <w:r w:rsidRPr="00CE4C37">
        <w:rPr>
          <w:rFonts w:ascii="Tahoma" w:hAnsi="Tahoma" w:cs="Tahoma"/>
        </w:rPr>
        <w:t>El resto del agua de amasado.</w:t>
      </w:r>
    </w:p>
    <w:p w14:paraId="3756E203" w14:textId="77777777" w:rsidR="00CE144C" w:rsidRPr="00CE4C37" w:rsidRDefault="00CE144C" w:rsidP="00CE144C">
      <w:pPr>
        <w:jc w:val="both"/>
        <w:rPr>
          <w:rFonts w:ascii="Tahoma" w:hAnsi="Tahoma" w:cs="Tahoma"/>
        </w:rPr>
      </w:pPr>
      <w:r w:rsidRPr="00CE4C37">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B29717F" w14:textId="77777777" w:rsidR="00CE144C" w:rsidRPr="00CE4C37" w:rsidRDefault="00CE144C" w:rsidP="00CE144C">
      <w:pPr>
        <w:jc w:val="both"/>
        <w:rPr>
          <w:rFonts w:ascii="Tahoma" w:hAnsi="Tahoma" w:cs="Tahoma"/>
        </w:rPr>
      </w:pPr>
      <w:r w:rsidRPr="00CE4C37">
        <w:rPr>
          <w:rFonts w:ascii="Tahoma" w:hAnsi="Tahoma" w:cs="Tahoma"/>
        </w:rPr>
        <w:t xml:space="preserve">No se permitirá cargar la hormigonera antes de haberse procedido a descargarla totalmente de la batida anterior. </w:t>
      </w:r>
    </w:p>
    <w:p w14:paraId="1FF3D7E6" w14:textId="77777777" w:rsidR="00CE144C" w:rsidRPr="00CE4C37" w:rsidRDefault="00CE144C" w:rsidP="00CE144C">
      <w:pPr>
        <w:jc w:val="both"/>
        <w:rPr>
          <w:rFonts w:ascii="Tahoma" w:hAnsi="Tahoma" w:cs="Tahoma"/>
        </w:rPr>
      </w:pPr>
      <w:r w:rsidRPr="00CE4C37">
        <w:rPr>
          <w:rFonts w:ascii="Tahoma" w:hAnsi="Tahoma" w:cs="Tahoma"/>
        </w:rPr>
        <w:t>El mezclado manual queda expresamente prohibido.</w:t>
      </w:r>
    </w:p>
    <w:p w14:paraId="68AE6653" w14:textId="77777777" w:rsidR="00CE144C" w:rsidRPr="00CE4C37" w:rsidRDefault="00CE144C" w:rsidP="00CE144C">
      <w:pPr>
        <w:jc w:val="both"/>
        <w:rPr>
          <w:rFonts w:ascii="Tahoma" w:hAnsi="Tahoma" w:cs="Tahoma"/>
        </w:rPr>
      </w:pPr>
      <w:r w:rsidRPr="00CE4C37">
        <w:rPr>
          <w:rFonts w:ascii="Tahoma" w:hAnsi="Tahoma" w:cs="Tahoma"/>
        </w:rPr>
        <w:t>Transporte</w:t>
      </w:r>
    </w:p>
    <w:p w14:paraId="05985AD8" w14:textId="77777777" w:rsidR="00CE144C" w:rsidRPr="00CE4C37" w:rsidRDefault="00CE144C" w:rsidP="00CE144C">
      <w:pPr>
        <w:jc w:val="both"/>
        <w:rPr>
          <w:rFonts w:ascii="Tahoma" w:hAnsi="Tahoma" w:cs="Tahoma"/>
        </w:rPr>
      </w:pPr>
      <w:r w:rsidRPr="00CE4C37">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0E1B808" w14:textId="77777777" w:rsidR="00CE144C" w:rsidRPr="00CE4C37" w:rsidRDefault="00CE144C" w:rsidP="00CE144C">
      <w:pPr>
        <w:jc w:val="both"/>
        <w:rPr>
          <w:rFonts w:ascii="Tahoma" w:hAnsi="Tahoma" w:cs="Tahoma"/>
        </w:rPr>
      </w:pPr>
      <w:r w:rsidRPr="00CE4C37">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2E5DE126" w14:textId="77777777" w:rsidR="00CE144C" w:rsidRPr="00CE4C37" w:rsidRDefault="00CE144C" w:rsidP="00CE144C">
      <w:pPr>
        <w:jc w:val="both"/>
        <w:rPr>
          <w:rFonts w:ascii="Tahoma" w:hAnsi="Tahoma" w:cs="Tahoma"/>
        </w:rPr>
      </w:pPr>
      <w:r w:rsidRPr="00CE4C37">
        <w:rPr>
          <w:rFonts w:ascii="Tahoma" w:hAnsi="Tahoma" w:cs="Tahoma"/>
        </w:rPr>
        <w:t>Para los medios corrientes de transporte, el hormigón debe colocarse en su posición definitiva dentro de los encofrados, antes de que transcurran 30 minutos desde su preparación.</w:t>
      </w:r>
    </w:p>
    <w:p w14:paraId="62934B44" w14:textId="77777777" w:rsidR="00CE144C" w:rsidRPr="00CE4C37" w:rsidRDefault="00CE144C" w:rsidP="00CE144C">
      <w:pPr>
        <w:jc w:val="both"/>
        <w:rPr>
          <w:rFonts w:ascii="Tahoma" w:hAnsi="Tahoma" w:cs="Tahoma"/>
        </w:rPr>
      </w:pPr>
      <w:r w:rsidRPr="00CE4C37">
        <w:rPr>
          <w:rFonts w:ascii="Tahoma" w:hAnsi="Tahoma" w:cs="Tahoma"/>
        </w:rPr>
        <w:t>Hormigonado</w:t>
      </w:r>
    </w:p>
    <w:p w14:paraId="47BB4F16" w14:textId="77777777" w:rsidR="00CE144C" w:rsidRPr="00CE4C37" w:rsidRDefault="00CE144C" w:rsidP="00CE144C">
      <w:pPr>
        <w:jc w:val="both"/>
        <w:rPr>
          <w:rFonts w:ascii="Tahoma" w:hAnsi="Tahoma" w:cs="Tahoma"/>
        </w:rPr>
      </w:pPr>
      <w:r w:rsidRPr="00CE4C37">
        <w:rPr>
          <w:rFonts w:ascii="Tahoma" w:hAnsi="Tahoma" w:cs="Tahoma"/>
        </w:rPr>
        <w:t>El hormigonado deberá cumplir con las exigencias y requisitos establecidos en la Norma CBH-87 para hormigones.</w:t>
      </w:r>
    </w:p>
    <w:p w14:paraId="77D5E198" w14:textId="77777777" w:rsidR="00CE144C" w:rsidRPr="00CE4C37" w:rsidRDefault="00CE144C" w:rsidP="00CE144C">
      <w:pPr>
        <w:jc w:val="both"/>
        <w:rPr>
          <w:rFonts w:ascii="Tahoma" w:hAnsi="Tahoma" w:cs="Tahoma"/>
        </w:rPr>
      </w:pPr>
      <w:r w:rsidRPr="00CE4C37">
        <w:rPr>
          <w:rFonts w:ascii="Tahoma" w:hAnsi="Tahoma" w:cs="Tahoma"/>
        </w:rPr>
        <w:t>No se procederá al vaciado de los elementos estructurales sin antes contar con la autorización del Inspector de proyecto.</w:t>
      </w:r>
    </w:p>
    <w:p w14:paraId="633C85EB" w14:textId="77777777" w:rsidR="00CE144C" w:rsidRPr="00CE4C37" w:rsidRDefault="00CE144C" w:rsidP="00CE144C">
      <w:pPr>
        <w:jc w:val="both"/>
        <w:rPr>
          <w:rFonts w:ascii="Tahoma" w:hAnsi="Tahoma" w:cs="Tahoma"/>
        </w:rPr>
      </w:pPr>
      <w:r w:rsidRPr="00CE4C37">
        <w:rPr>
          <w:rFonts w:ascii="Tahoma" w:hAnsi="Tahoma" w:cs="Tahoma"/>
        </w:rPr>
        <w:t>El vaciado del hormigón se realizará de acuerdo a un plan de trabajo previamente autorizado por el Inspector de Obra.</w:t>
      </w:r>
    </w:p>
    <w:p w14:paraId="23EA7266" w14:textId="77777777" w:rsidR="00CE144C" w:rsidRPr="00CE4C37" w:rsidRDefault="00CE144C" w:rsidP="00CE144C">
      <w:pPr>
        <w:jc w:val="both"/>
        <w:rPr>
          <w:rFonts w:ascii="Tahoma" w:hAnsi="Tahoma" w:cs="Tahoma"/>
        </w:rPr>
      </w:pPr>
      <w:r w:rsidRPr="00CE4C37">
        <w:rPr>
          <w:rFonts w:ascii="Tahoma" w:hAnsi="Tahoma" w:cs="Tahoma"/>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7433675A" w14:textId="77777777" w:rsidR="00CE144C" w:rsidRPr="00CE4C37" w:rsidRDefault="00CE144C" w:rsidP="00CE144C">
      <w:pPr>
        <w:jc w:val="both"/>
        <w:rPr>
          <w:rFonts w:ascii="Tahoma" w:hAnsi="Tahoma" w:cs="Tahoma"/>
        </w:rPr>
      </w:pPr>
      <w:r w:rsidRPr="00CE4C37">
        <w:rPr>
          <w:rFonts w:ascii="Tahoma" w:hAnsi="Tahoma" w:cs="Tahoma"/>
        </w:rPr>
        <w:t>Las siguientes prohibiciones para el hormigonado deben tenerse en cuenta:</w:t>
      </w:r>
    </w:p>
    <w:p w14:paraId="7310DFA7" w14:textId="77777777" w:rsidR="00CE144C" w:rsidRPr="00CE4C37" w:rsidRDefault="00CE144C" w:rsidP="00CE144C">
      <w:pPr>
        <w:jc w:val="both"/>
        <w:rPr>
          <w:rFonts w:ascii="Tahoma" w:hAnsi="Tahoma" w:cs="Tahoma"/>
        </w:rPr>
      </w:pPr>
      <w:r w:rsidRPr="00CE4C37">
        <w:rPr>
          <w:rFonts w:ascii="Tahoma" w:hAnsi="Tahoma" w:cs="Tahoma"/>
        </w:rPr>
        <w:t>La temperatura de vaciado no será menor a 5°C.</w:t>
      </w:r>
    </w:p>
    <w:p w14:paraId="69610286" w14:textId="77777777" w:rsidR="00CE144C" w:rsidRPr="00CE4C37" w:rsidRDefault="00CE144C" w:rsidP="00CE144C">
      <w:pPr>
        <w:jc w:val="both"/>
        <w:rPr>
          <w:rFonts w:ascii="Tahoma" w:hAnsi="Tahoma" w:cs="Tahoma"/>
        </w:rPr>
      </w:pPr>
      <w:r w:rsidRPr="00CE4C37">
        <w:rPr>
          <w:rFonts w:ascii="Tahoma" w:hAnsi="Tahoma" w:cs="Tahoma"/>
        </w:rPr>
        <w:t>No podrá efectuarse el vaciado durante la lluvia.</w:t>
      </w:r>
    </w:p>
    <w:p w14:paraId="49AACE6F" w14:textId="77777777" w:rsidR="00CE144C" w:rsidRPr="00CE4C37" w:rsidRDefault="00CE144C" w:rsidP="00CE144C">
      <w:pPr>
        <w:jc w:val="both"/>
        <w:rPr>
          <w:rFonts w:ascii="Tahoma" w:hAnsi="Tahoma" w:cs="Tahoma"/>
        </w:rPr>
      </w:pPr>
      <w:r w:rsidRPr="00CE4C37">
        <w:rPr>
          <w:rFonts w:ascii="Tahoma" w:hAnsi="Tahoma" w:cs="Tahoma"/>
        </w:rPr>
        <w:t>No será permitido disponer de grandes cantidades de hormigón en un solo lugar para esparcirlo posteriormente.</w:t>
      </w:r>
    </w:p>
    <w:p w14:paraId="38BE468D" w14:textId="77777777" w:rsidR="00CE144C" w:rsidRPr="00CE4C37" w:rsidRDefault="00CE144C" w:rsidP="00CE144C">
      <w:pPr>
        <w:jc w:val="both"/>
        <w:rPr>
          <w:rFonts w:ascii="Tahoma" w:hAnsi="Tahoma" w:cs="Tahoma"/>
        </w:rPr>
      </w:pPr>
      <w:r w:rsidRPr="00CE4C37">
        <w:rPr>
          <w:rFonts w:ascii="Tahoma" w:hAnsi="Tahoma" w:cs="Tahoma"/>
        </w:rPr>
        <w:t>Por ningún motivo se podrá agregar agua en el momento de hormigonar.</w:t>
      </w:r>
    </w:p>
    <w:p w14:paraId="76A55AF9" w14:textId="77777777" w:rsidR="00CE144C" w:rsidRPr="00CE4C37" w:rsidRDefault="00CE144C" w:rsidP="00CE144C">
      <w:pPr>
        <w:jc w:val="both"/>
        <w:rPr>
          <w:rFonts w:ascii="Tahoma" w:hAnsi="Tahoma" w:cs="Tahoma"/>
        </w:rPr>
      </w:pPr>
      <w:r w:rsidRPr="00CE4C37">
        <w:rPr>
          <w:rFonts w:ascii="Tahoma" w:hAnsi="Tahoma" w:cs="Tahoma"/>
        </w:rPr>
        <w:t>El espesor máximo de la capa de hormigón no deberá exceder a 20 cm. para permitir una compactación eficaz.</w:t>
      </w:r>
    </w:p>
    <w:p w14:paraId="409FF4CC" w14:textId="77777777" w:rsidR="00CE144C" w:rsidRPr="00CE4C37" w:rsidRDefault="00CE144C" w:rsidP="00CE144C">
      <w:pPr>
        <w:jc w:val="both"/>
        <w:rPr>
          <w:rFonts w:ascii="Tahoma" w:hAnsi="Tahoma" w:cs="Tahoma"/>
        </w:rPr>
      </w:pPr>
      <w:r w:rsidRPr="00CE4C37">
        <w:rPr>
          <w:rFonts w:ascii="Tahoma" w:hAnsi="Tahoma" w:cs="Tahoma"/>
        </w:rPr>
        <w:t>La velocidad del vaciado será la suficiente para garantizar que el hormigón se mantenga plástico en todo momento.</w:t>
      </w:r>
    </w:p>
    <w:p w14:paraId="537F1724" w14:textId="77777777" w:rsidR="00CE144C" w:rsidRPr="00CE4C37" w:rsidRDefault="00CE144C" w:rsidP="00CE144C">
      <w:pPr>
        <w:jc w:val="both"/>
        <w:rPr>
          <w:rFonts w:ascii="Tahoma" w:hAnsi="Tahoma" w:cs="Tahoma"/>
        </w:rPr>
      </w:pPr>
      <w:r w:rsidRPr="00CE4C37">
        <w:rPr>
          <w:rFonts w:ascii="Tahoma" w:hAnsi="Tahoma" w:cs="Tahoma"/>
        </w:rPr>
        <w:t>No se podrá verter el hormigón en caída libre desde alturas superiores a 1,50 m, debiendo en este caso utilizar canalones, embudos o ductos.</w:t>
      </w:r>
    </w:p>
    <w:p w14:paraId="4DA7A289" w14:textId="77777777" w:rsidR="00CE144C" w:rsidRPr="00CE4C37" w:rsidRDefault="00CE144C" w:rsidP="00CE144C">
      <w:pPr>
        <w:jc w:val="both"/>
        <w:rPr>
          <w:rFonts w:ascii="Tahoma" w:hAnsi="Tahoma" w:cs="Tahoma"/>
        </w:rPr>
      </w:pPr>
      <w:r w:rsidRPr="00CE4C37">
        <w:rPr>
          <w:rFonts w:ascii="Tahoma" w:hAnsi="Tahoma" w:cs="Tahoma"/>
        </w:rPr>
        <w:t>El vaciado en losas deberá efectuarse por franjas de ancho tal que, al vaciar la capa siguiente, en la primera no se haya iniciado el fraguado.</w:t>
      </w:r>
    </w:p>
    <w:p w14:paraId="33132F2C" w14:textId="77777777" w:rsidR="00CE144C" w:rsidRPr="00CE4C37" w:rsidRDefault="00CE144C" w:rsidP="00CE144C">
      <w:pPr>
        <w:jc w:val="both"/>
        <w:rPr>
          <w:rFonts w:ascii="Tahoma" w:hAnsi="Tahoma" w:cs="Tahoma"/>
        </w:rPr>
      </w:pPr>
      <w:r w:rsidRPr="00CE4C37">
        <w:rPr>
          <w:rFonts w:ascii="Tahoma" w:hAnsi="Tahoma" w:cs="Tahoma"/>
        </w:rPr>
        <w:t>Compactación</w:t>
      </w:r>
    </w:p>
    <w:p w14:paraId="020576D1" w14:textId="77777777" w:rsidR="00CE144C" w:rsidRPr="00CE4C37" w:rsidRDefault="00CE144C" w:rsidP="00CE144C">
      <w:pPr>
        <w:jc w:val="both"/>
        <w:rPr>
          <w:rFonts w:ascii="Tahoma" w:hAnsi="Tahoma" w:cs="Tahoma"/>
        </w:rPr>
      </w:pPr>
      <w:r w:rsidRPr="00CE4C37">
        <w:rPr>
          <w:rFonts w:ascii="Tahoma" w:hAnsi="Tahoma" w:cs="Tahoma"/>
        </w:rPr>
        <w:t>La compactación de los hormigones se realizará mediante vibrado de manera tal que se eliminen los huecos o burbujas de aire en el interior de la masa, evitando la disgregación de los agregados.</w:t>
      </w:r>
    </w:p>
    <w:p w14:paraId="26ABDC83" w14:textId="77777777" w:rsidR="00CE144C" w:rsidRPr="00CE4C37" w:rsidRDefault="00CE144C" w:rsidP="00CE144C">
      <w:pPr>
        <w:jc w:val="both"/>
        <w:rPr>
          <w:rFonts w:ascii="Tahoma" w:hAnsi="Tahoma" w:cs="Tahoma"/>
        </w:rPr>
      </w:pPr>
      <w:r w:rsidRPr="00CE4C37">
        <w:rPr>
          <w:rFonts w:ascii="Tahoma" w:hAnsi="Tahoma" w:cs="Tahoma"/>
        </w:rPr>
        <w:t>El vibrado será realizado mediante vibradoras de inmersión y alta frecuencia que deberán ser manejadas por obreros con experiencia en la actividad.</w:t>
      </w:r>
    </w:p>
    <w:p w14:paraId="2A3743FE" w14:textId="77777777" w:rsidR="00CE144C" w:rsidRPr="00CE4C37" w:rsidRDefault="00CE144C" w:rsidP="00CE144C">
      <w:pPr>
        <w:jc w:val="both"/>
        <w:rPr>
          <w:rFonts w:ascii="Tahoma" w:hAnsi="Tahoma" w:cs="Tahoma"/>
        </w:rPr>
      </w:pPr>
      <w:r w:rsidRPr="00CE4C37">
        <w:rPr>
          <w:rFonts w:ascii="Tahoma" w:hAnsi="Tahoma" w:cs="Tahoma"/>
        </w:rPr>
        <w:lastRenderedPageBreak/>
        <w:t>De ninguna manera se permitirá el uso de las vibradoras para el transporte de la mezcla o la distribución dentro del encofrado.</w:t>
      </w:r>
    </w:p>
    <w:p w14:paraId="25382CCF" w14:textId="77777777" w:rsidR="00CE144C" w:rsidRPr="00CE4C37" w:rsidRDefault="00CE144C" w:rsidP="00CE144C">
      <w:pPr>
        <w:jc w:val="both"/>
        <w:rPr>
          <w:rFonts w:ascii="Tahoma" w:hAnsi="Tahoma" w:cs="Tahoma"/>
        </w:rPr>
      </w:pPr>
      <w:r w:rsidRPr="00CE4C37">
        <w:rPr>
          <w:rFonts w:ascii="Tahoma" w:hAnsi="Tahoma" w:cs="Tahoma"/>
        </w:rPr>
        <w:t>En ningún caso se iniciará el vaciado si no se cuenta por lo menos con dos vibradoras en perfecto estado y con el diámetro de la aguja adecuado para el elemento.</w:t>
      </w:r>
    </w:p>
    <w:p w14:paraId="771BCA40" w14:textId="77777777" w:rsidR="00CE144C" w:rsidRPr="00CE4C37" w:rsidRDefault="00CE144C" w:rsidP="00CE144C">
      <w:pPr>
        <w:jc w:val="both"/>
        <w:rPr>
          <w:rFonts w:ascii="Tahoma" w:hAnsi="Tahoma" w:cs="Tahoma"/>
        </w:rPr>
      </w:pPr>
      <w:r w:rsidRPr="00CE4C37">
        <w:rPr>
          <w:rFonts w:ascii="Tahoma" w:hAnsi="Tahoma" w:cs="Tahoma"/>
        </w:rPr>
        <w:t>Las vibradoras serán introducidas en puntos equidistantes a 45 cm. entre sí y durante 5 a 15 segundos para evitar la disgregación.</w:t>
      </w:r>
    </w:p>
    <w:p w14:paraId="002AFD47" w14:textId="77777777" w:rsidR="00CE144C" w:rsidRPr="00CE4C37" w:rsidRDefault="00CE144C" w:rsidP="00CE144C">
      <w:pPr>
        <w:jc w:val="both"/>
        <w:rPr>
          <w:rFonts w:ascii="Tahoma" w:hAnsi="Tahoma" w:cs="Tahoma"/>
        </w:rPr>
      </w:pPr>
      <w:r w:rsidRPr="00CE4C37">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0C43425F" w14:textId="77777777" w:rsidR="00CE144C" w:rsidRPr="00CE4C37" w:rsidRDefault="00CE144C" w:rsidP="00CE144C">
      <w:pPr>
        <w:jc w:val="both"/>
        <w:rPr>
          <w:rFonts w:ascii="Tahoma" w:hAnsi="Tahoma" w:cs="Tahoma"/>
        </w:rPr>
      </w:pPr>
      <w:r w:rsidRPr="00CE4C37">
        <w:rPr>
          <w:rFonts w:ascii="Tahoma" w:hAnsi="Tahoma" w:cs="Tahoma"/>
        </w:rPr>
        <w:t>El compactado del hormigón se completará con un apisonado manual del hormigón y un golpeteo de los encofrados.</w:t>
      </w:r>
    </w:p>
    <w:p w14:paraId="0B55E51F" w14:textId="77777777" w:rsidR="00CE144C" w:rsidRPr="00CE4C37" w:rsidRDefault="00CE144C" w:rsidP="00CE144C">
      <w:pPr>
        <w:jc w:val="both"/>
        <w:rPr>
          <w:rFonts w:ascii="Tahoma" w:hAnsi="Tahoma" w:cs="Tahoma"/>
        </w:rPr>
      </w:pPr>
      <w:r w:rsidRPr="00CE4C37">
        <w:rPr>
          <w:rFonts w:ascii="Tahoma" w:hAnsi="Tahoma" w:cs="Tahoma"/>
        </w:rPr>
        <w:t>La compactación manual del hormigón mediante varillas de hierro será usado solo bajo autorización de Inspector de proyecto.</w:t>
      </w:r>
    </w:p>
    <w:p w14:paraId="7943975D" w14:textId="77777777" w:rsidR="00CE144C" w:rsidRPr="00CE4C37" w:rsidRDefault="00CE144C" w:rsidP="00CE144C">
      <w:pPr>
        <w:jc w:val="both"/>
        <w:rPr>
          <w:rFonts w:ascii="Tahoma" w:hAnsi="Tahoma" w:cs="Tahoma"/>
        </w:rPr>
      </w:pPr>
      <w:r w:rsidRPr="00CE4C37">
        <w:rPr>
          <w:rFonts w:ascii="Tahoma" w:hAnsi="Tahoma" w:cs="Tahoma"/>
        </w:rPr>
        <w:t>Desencofrado</w:t>
      </w:r>
    </w:p>
    <w:p w14:paraId="3112B5D0" w14:textId="77777777" w:rsidR="00CE144C" w:rsidRPr="00CE4C37" w:rsidRDefault="00CE144C" w:rsidP="00CE144C">
      <w:pPr>
        <w:jc w:val="both"/>
        <w:rPr>
          <w:rFonts w:ascii="Tahoma" w:hAnsi="Tahoma" w:cs="Tahoma"/>
        </w:rPr>
      </w:pPr>
      <w:r w:rsidRPr="00CE4C37">
        <w:rPr>
          <w:rFonts w:ascii="Tahoma"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35D5B638" w14:textId="77777777" w:rsidR="00CE144C" w:rsidRPr="00CE4C37" w:rsidRDefault="00CE144C" w:rsidP="00CE144C">
      <w:pPr>
        <w:jc w:val="both"/>
        <w:rPr>
          <w:rFonts w:ascii="Tahoma" w:hAnsi="Tahoma" w:cs="Tahoma"/>
        </w:rPr>
      </w:pPr>
      <w:r w:rsidRPr="00CE4C37">
        <w:rPr>
          <w:rFonts w:ascii="Tahoma" w:hAnsi="Tahoma" w:cs="Tahoma"/>
        </w:rPr>
        <w:t>Los encofrados se retirarán progresivamente y sin golpes, sacudidas ni vibraciones en la estructura, evitando el desprendimiento de partes de hormigón que provoque perdida de recubrimiento o de sección de elemento.</w:t>
      </w:r>
    </w:p>
    <w:p w14:paraId="62BC4B06" w14:textId="77777777" w:rsidR="00CE144C" w:rsidRPr="00CE4C37" w:rsidRDefault="00CE144C" w:rsidP="00CE144C">
      <w:pPr>
        <w:jc w:val="both"/>
        <w:rPr>
          <w:rFonts w:ascii="Tahoma" w:hAnsi="Tahoma" w:cs="Tahoma"/>
        </w:rPr>
      </w:pPr>
      <w:r w:rsidRPr="00CE4C37">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6C97065C" w14:textId="77777777" w:rsidR="00CE144C" w:rsidRPr="00CE4C37" w:rsidRDefault="00CE144C" w:rsidP="00CE144C">
      <w:pPr>
        <w:jc w:val="both"/>
        <w:rPr>
          <w:rFonts w:ascii="Tahoma" w:hAnsi="Tahoma" w:cs="Tahoma"/>
        </w:rPr>
      </w:pPr>
      <w:r w:rsidRPr="00CE4C37">
        <w:rPr>
          <w:rFonts w:ascii="Tahoma" w:hAnsi="Tahoma" w:cs="Tahoma"/>
        </w:rPr>
        <w:t>Los encofrados superiores en superficies inclinadas deberán ser removidos tan pronto como el hormigón tenga suficiente resistencia para no escurrir.</w:t>
      </w:r>
    </w:p>
    <w:p w14:paraId="78DBE7D0" w14:textId="77777777" w:rsidR="00CE144C" w:rsidRPr="00CE4C37" w:rsidRDefault="00CE144C" w:rsidP="00CE144C">
      <w:pPr>
        <w:jc w:val="both"/>
        <w:rPr>
          <w:rFonts w:ascii="Tahoma" w:hAnsi="Tahoma" w:cs="Tahoma"/>
        </w:rPr>
      </w:pPr>
      <w:r w:rsidRPr="00CE4C37">
        <w:rPr>
          <w:rFonts w:ascii="Tahoma" w:hAnsi="Tahoma" w:cs="Tahoma"/>
        </w:rPr>
        <w:t>Los tiempos de desencofrado serán los indicados en el proyecto (planos y/o memoria de cálculo) y lo indicado en la norma CBH-87.</w:t>
      </w:r>
    </w:p>
    <w:p w14:paraId="27590216" w14:textId="77777777" w:rsidR="00CE144C" w:rsidRPr="00CE4C37" w:rsidRDefault="00CE144C" w:rsidP="00CE144C">
      <w:pPr>
        <w:jc w:val="both"/>
        <w:rPr>
          <w:rFonts w:ascii="Tahoma" w:hAnsi="Tahoma" w:cs="Tahoma"/>
        </w:rPr>
      </w:pPr>
      <w:r w:rsidRPr="00CE4C37">
        <w:rPr>
          <w:rFonts w:ascii="Tahoma" w:hAnsi="Tahoma" w:cs="Tahoma"/>
        </w:rPr>
        <w:t>Protección y Curado</w:t>
      </w:r>
    </w:p>
    <w:p w14:paraId="1CB1D2A5" w14:textId="77777777" w:rsidR="00CE144C" w:rsidRPr="00CE4C37" w:rsidRDefault="00CE144C" w:rsidP="00CE144C">
      <w:pPr>
        <w:jc w:val="both"/>
        <w:rPr>
          <w:rFonts w:ascii="Tahoma" w:hAnsi="Tahoma" w:cs="Tahoma"/>
        </w:rPr>
      </w:pPr>
      <w:r w:rsidRPr="00CE4C37">
        <w:rPr>
          <w:rFonts w:ascii="Tahoma" w:hAnsi="Tahoma" w:cs="Tahoma"/>
        </w:rPr>
        <w:t>Una vez vaciado el hormigón fresco, deberá protegerse contra la lluvia, el viento, sol y en general contra toda acción que lo perjudique.</w:t>
      </w:r>
    </w:p>
    <w:p w14:paraId="6CEAD6CF" w14:textId="77777777" w:rsidR="00CE144C" w:rsidRPr="00CE4C37" w:rsidRDefault="00CE144C" w:rsidP="00CE144C">
      <w:pPr>
        <w:jc w:val="both"/>
        <w:rPr>
          <w:rFonts w:ascii="Tahoma" w:hAnsi="Tahoma" w:cs="Tahoma"/>
        </w:rPr>
      </w:pPr>
      <w:r w:rsidRPr="00CE4C37">
        <w:rPr>
          <w:rFonts w:ascii="Tahoma" w:hAnsi="Tahoma" w:cs="Tahoma"/>
        </w:rPr>
        <w:t>El hormigón será protegido manteniéndose a una temperatura superior a 5°C por lo menos durante 96 horas.</w:t>
      </w:r>
    </w:p>
    <w:p w14:paraId="083FBF5C" w14:textId="77777777" w:rsidR="00CE144C" w:rsidRPr="00CE4C37" w:rsidRDefault="00CE144C" w:rsidP="00CE144C">
      <w:pPr>
        <w:jc w:val="both"/>
        <w:rPr>
          <w:rFonts w:ascii="Tahoma" w:hAnsi="Tahoma" w:cs="Tahoma"/>
        </w:rPr>
      </w:pPr>
      <w:r w:rsidRPr="00CE4C37">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109CDF27" w14:textId="77777777" w:rsidR="00CE144C" w:rsidRPr="00CE4C37" w:rsidRDefault="00CE144C" w:rsidP="00CE144C">
      <w:pPr>
        <w:jc w:val="both"/>
        <w:rPr>
          <w:rFonts w:ascii="Tahoma" w:hAnsi="Tahoma" w:cs="Tahoma"/>
        </w:rPr>
      </w:pPr>
      <w:r w:rsidRPr="00CE4C37">
        <w:rPr>
          <w:rFonts w:ascii="Tahoma" w:hAnsi="Tahoma" w:cs="Tahoma"/>
        </w:rPr>
        <w:t>Durante la construcción, queda prohibido aplicar cargas, acumular materiales o maquinarias que signifiquen un peligro en la estabilidad de la estructura.</w:t>
      </w:r>
    </w:p>
    <w:p w14:paraId="6D298D84" w14:textId="77777777" w:rsidR="00CE144C" w:rsidRPr="00CE4C37" w:rsidRDefault="00CE144C" w:rsidP="00CE144C">
      <w:pPr>
        <w:jc w:val="both"/>
        <w:rPr>
          <w:rFonts w:ascii="Tahoma" w:hAnsi="Tahoma" w:cs="Tahoma"/>
        </w:rPr>
      </w:pPr>
      <w:r w:rsidRPr="00CE4C37">
        <w:rPr>
          <w:rFonts w:ascii="Tahoma" w:hAnsi="Tahoma" w:cs="Tahoma"/>
        </w:rPr>
        <w:t>Control de Calidad</w:t>
      </w:r>
    </w:p>
    <w:p w14:paraId="6E27038D" w14:textId="77777777" w:rsidR="00CE144C" w:rsidRPr="00CE4C37" w:rsidRDefault="00CE144C" w:rsidP="00CE144C">
      <w:pPr>
        <w:jc w:val="both"/>
        <w:rPr>
          <w:rFonts w:ascii="Tahoma" w:hAnsi="Tahoma" w:cs="Tahoma"/>
        </w:rPr>
      </w:pPr>
      <w:r w:rsidRPr="00CE4C37">
        <w:rPr>
          <w:rFonts w:ascii="Tahoma" w:hAnsi="Tahoma" w:cs="Tahoma"/>
        </w:rPr>
        <w:t>Todas las operaciones de la Obra deberán ser controladas mediante ensayos e inspecciones, no eximiéndose la responsabilidad de la Entidad Ejecutora en caso de encontrarse cualquier defecto en forma posterior.</w:t>
      </w:r>
    </w:p>
    <w:p w14:paraId="69C02923" w14:textId="77777777" w:rsidR="00CE144C" w:rsidRPr="00CE4C37" w:rsidRDefault="00CE144C" w:rsidP="00CE144C">
      <w:pPr>
        <w:jc w:val="both"/>
        <w:rPr>
          <w:rFonts w:ascii="Tahoma" w:hAnsi="Tahoma" w:cs="Tahoma"/>
        </w:rPr>
      </w:pPr>
      <w:r w:rsidRPr="00CE4C37">
        <w:rPr>
          <w:rFonts w:ascii="Tahoma" w:hAnsi="Tahoma" w:cs="Tahoma"/>
        </w:rPr>
        <w:t>Los ensayos a realizar serán los requeridos por la normativa CBH-87 pudiendo la Entidad Ejecutora realizar ensayos adicionales los cuales deberán ser indicados en su propuesta.</w:t>
      </w:r>
    </w:p>
    <w:p w14:paraId="0BF719BB" w14:textId="77777777" w:rsidR="00CE144C" w:rsidRPr="00CE4C37" w:rsidRDefault="00CE144C" w:rsidP="00CE144C">
      <w:pPr>
        <w:jc w:val="both"/>
        <w:rPr>
          <w:rFonts w:ascii="Tahoma" w:hAnsi="Tahoma" w:cs="Tahoma"/>
        </w:rPr>
      </w:pPr>
      <w:r w:rsidRPr="00CE4C37">
        <w:rPr>
          <w:rFonts w:ascii="Tahoma" w:hAnsi="Tahoma" w:cs="Tahoma"/>
        </w:rPr>
        <w:t>Para todos los casos, el nivel de control será el indicado en los planos constructivos o memoria de cálculo o, en ausencia de dicha indicación, se asumirá un nivel de control normal.</w:t>
      </w:r>
    </w:p>
    <w:p w14:paraId="21A2D1A2" w14:textId="77777777" w:rsidR="00CE144C" w:rsidRPr="00CE4C37" w:rsidRDefault="00CE144C" w:rsidP="00CE144C">
      <w:pPr>
        <w:jc w:val="both"/>
        <w:rPr>
          <w:rFonts w:ascii="Tahoma" w:hAnsi="Tahoma" w:cs="Tahoma"/>
        </w:rPr>
      </w:pPr>
      <w:r w:rsidRPr="00CE4C37">
        <w:rPr>
          <w:rFonts w:ascii="Tahoma" w:hAnsi="Tahoma" w:cs="Tahoma"/>
        </w:rPr>
        <w:t>Ensayos a Realizar</w:t>
      </w:r>
    </w:p>
    <w:p w14:paraId="7E50FE40" w14:textId="77777777" w:rsidR="00CE144C" w:rsidRPr="00CE4C37" w:rsidRDefault="00CE144C" w:rsidP="00CE144C">
      <w:pPr>
        <w:jc w:val="both"/>
        <w:rPr>
          <w:rFonts w:ascii="Tahoma" w:hAnsi="Tahoma" w:cs="Tahoma"/>
        </w:rPr>
      </w:pPr>
      <w:r w:rsidRPr="00CE4C37">
        <w:rPr>
          <w:rFonts w:ascii="Tahoma" w:hAnsi="Tahoma" w:cs="Tahoma"/>
        </w:rPr>
        <w:t>En el caso del presente ítem mínimamente se realizarán los siguientes ensayos de calidad:</w:t>
      </w:r>
    </w:p>
    <w:p w14:paraId="0436EB9E" w14:textId="77777777" w:rsidR="00CE144C" w:rsidRPr="00CE4C37" w:rsidRDefault="00CE144C" w:rsidP="00CE144C">
      <w:pPr>
        <w:jc w:val="both"/>
        <w:rPr>
          <w:rFonts w:ascii="Tahoma" w:hAnsi="Tahoma" w:cs="Tahoma"/>
        </w:rPr>
      </w:pPr>
      <w:r w:rsidRPr="00CE4C37">
        <w:rPr>
          <w:rFonts w:ascii="Tahoma" w:hAnsi="Tahoma" w:cs="Tahoma"/>
        </w:rPr>
        <w:t>Granulometría de los Áridos.</w:t>
      </w:r>
    </w:p>
    <w:p w14:paraId="49F9C45F" w14:textId="77777777" w:rsidR="00CE144C" w:rsidRPr="00CE4C37" w:rsidRDefault="00CE144C" w:rsidP="00CE144C">
      <w:pPr>
        <w:jc w:val="both"/>
        <w:rPr>
          <w:rFonts w:ascii="Tahoma" w:hAnsi="Tahoma" w:cs="Tahoma"/>
        </w:rPr>
      </w:pPr>
      <w:r w:rsidRPr="00CE4C37">
        <w:rPr>
          <w:rFonts w:ascii="Tahoma" w:hAnsi="Tahoma" w:cs="Tahoma"/>
        </w:rPr>
        <w:t>Ensayos de Control de la Resistencia del Hormigón – Probetas Cilíndricas.</w:t>
      </w:r>
    </w:p>
    <w:p w14:paraId="0DEF3E4A" w14:textId="77777777" w:rsidR="00CE144C" w:rsidRPr="00CE4C37" w:rsidRDefault="00CE144C" w:rsidP="00CE144C">
      <w:pPr>
        <w:jc w:val="both"/>
        <w:rPr>
          <w:rFonts w:ascii="Tahoma" w:hAnsi="Tahoma" w:cs="Tahoma"/>
        </w:rPr>
      </w:pPr>
      <w:r w:rsidRPr="00CE4C37">
        <w:rPr>
          <w:rFonts w:ascii="Tahoma" w:hAnsi="Tahoma" w:cs="Tahoma"/>
        </w:rPr>
        <w:t>Ensayos de Control de la Consistencia del Hormigón - Cono de Abraham.</w:t>
      </w:r>
    </w:p>
    <w:p w14:paraId="2E356531" w14:textId="77777777" w:rsidR="00CE144C" w:rsidRPr="00CE4C37" w:rsidRDefault="00CE144C" w:rsidP="00CE144C">
      <w:pPr>
        <w:jc w:val="both"/>
        <w:rPr>
          <w:rFonts w:ascii="Tahoma" w:hAnsi="Tahoma" w:cs="Tahoma"/>
        </w:rPr>
      </w:pPr>
      <w:r w:rsidRPr="00CE4C37">
        <w:rPr>
          <w:rFonts w:ascii="Tahoma" w:hAnsi="Tahoma" w:cs="Tahoma"/>
        </w:rPr>
        <w:t>Ensayo de la Máquina de los Ángeles.</w:t>
      </w:r>
    </w:p>
    <w:p w14:paraId="5177C724" w14:textId="77777777" w:rsidR="00CE144C" w:rsidRPr="00CE4C37" w:rsidRDefault="00CE144C" w:rsidP="00CE144C">
      <w:pPr>
        <w:jc w:val="both"/>
        <w:rPr>
          <w:rFonts w:ascii="Tahoma" w:hAnsi="Tahoma" w:cs="Tahoma"/>
        </w:rPr>
      </w:pPr>
      <w:r w:rsidRPr="00CE4C37">
        <w:rPr>
          <w:rFonts w:ascii="Tahoma" w:hAnsi="Tahoma" w:cs="Tahoma"/>
        </w:rPr>
        <w:t>Adicionalmente, el Inspector de proyecto indicará la realización de los siguientes ensayos de calidad cuando las condiciones de la obra así lo requieran:</w:t>
      </w:r>
    </w:p>
    <w:p w14:paraId="7B1F8EB6" w14:textId="77777777" w:rsidR="00CE144C" w:rsidRPr="00CE4C37" w:rsidRDefault="00CE144C" w:rsidP="00CE144C">
      <w:pPr>
        <w:jc w:val="both"/>
        <w:rPr>
          <w:rFonts w:ascii="Tahoma" w:hAnsi="Tahoma" w:cs="Tahoma"/>
        </w:rPr>
      </w:pPr>
      <w:r w:rsidRPr="00CE4C37">
        <w:rPr>
          <w:rFonts w:ascii="Tahoma" w:hAnsi="Tahoma" w:cs="Tahoma"/>
        </w:rPr>
        <w:lastRenderedPageBreak/>
        <w:t>Ensayos de calidad sobre el cemento.</w:t>
      </w:r>
    </w:p>
    <w:p w14:paraId="04B2C5C5" w14:textId="77777777" w:rsidR="00CE144C" w:rsidRPr="00CE4C37" w:rsidRDefault="00CE144C" w:rsidP="00CE144C">
      <w:pPr>
        <w:jc w:val="both"/>
        <w:rPr>
          <w:rFonts w:ascii="Tahoma" w:hAnsi="Tahoma" w:cs="Tahoma"/>
        </w:rPr>
      </w:pPr>
      <w:r w:rsidRPr="00CE4C37">
        <w:rPr>
          <w:rFonts w:ascii="Tahoma" w:hAnsi="Tahoma" w:cs="Tahoma"/>
        </w:rPr>
        <w:t>Ensayos de calidad de los aceros de refuerzo.</w:t>
      </w:r>
    </w:p>
    <w:p w14:paraId="5959CE89" w14:textId="77777777" w:rsidR="00CE144C" w:rsidRPr="00CE4C37" w:rsidRDefault="00CE144C" w:rsidP="00CE144C">
      <w:pPr>
        <w:jc w:val="both"/>
        <w:rPr>
          <w:rFonts w:ascii="Tahoma" w:hAnsi="Tahoma" w:cs="Tahoma"/>
        </w:rPr>
      </w:pPr>
      <w:r w:rsidRPr="00CE4C37">
        <w:rPr>
          <w:rFonts w:ascii="Tahoma" w:hAnsi="Tahoma" w:cs="Tahoma"/>
        </w:rPr>
        <w:t>Ensayo de la Máquina de los Ángeles.</w:t>
      </w:r>
    </w:p>
    <w:p w14:paraId="655551E8" w14:textId="77777777" w:rsidR="00CE144C" w:rsidRPr="00CE4C37" w:rsidRDefault="00CE144C" w:rsidP="00CE144C">
      <w:pPr>
        <w:jc w:val="both"/>
        <w:rPr>
          <w:rFonts w:ascii="Tahoma" w:hAnsi="Tahoma" w:cs="Tahoma"/>
        </w:rPr>
      </w:pPr>
      <w:r w:rsidRPr="00CE4C37">
        <w:rPr>
          <w:rFonts w:ascii="Tahoma" w:hAnsi="Tahoma" w:cs="Tahoma"/>
        </w:rPr>
        <w:t xml:space="preserve">Otros que el proponente oferte en su propuesta. </w:t>
      </w:r>
    </w:p>
    <w:p w14:paraId="15341FF4" w14:textId="77777777" w:rsidR="00CE144C" w:rsidRPr="00CE4C37" w:rsidRDefault="00CE144C" w:rsidP="00CE144C">
      <w:pPr>
        <w:jc w:val="both"/>
        <w:rPr>
          <w:rFonts w:ascii="Tahoma" w:hAnsi="Tahoma" w:cs="Tahoma"/>
        </w:rPr>
      </w:pPr>
      <w:r w:rsidRPr="00CE4C37">
        <w:rPr>
          <w:rFonts w:ascii="Tahoma" w:hAnsi="Tahoma" w:cs="Tahoma"/>
        </w:rPr>
        <w:t>Laboratorio</w:t>
      </w:r>
    </w:p>
    <w:p w14:paraId="0BBA91FC" w14:textId="77777777" w:rsidR="00CE144C" w:rsidRPr="00CE4C37" w:rsidRDefault="00CE144C" w:rsidP="00CE144C">
      <w:pPr>
        <w:jc w:val="both"/>
        <w:rPr>
          <w:rFonts w:ascii="Tahoma" w:hAnsi="Tahoma" w:cs="Tahoma"/>
        </w:rPr>
      </w:pPr>
      <w:r w:rsidRPr="00CE4C37">
        <w:rPr>
          <w:rFonts w:ascii="Tahoma"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0F7F28D2" w14:textId="77777777" w:rsidR="00CE144C" w:rsidRPr="00CE4C37" w:rsidRDefault="00CE144C" w:rsidP="00CE144C">
      <w:pPr>
        <w:jc w:val="both"/>
        <w:rPr>
          <w:rFonts w:ascii="Tahoma" w:hAnsi="Tahoma" w:cs="Tahoma"/>
        </w:rPr>
      </w:pPr>
      <w:r w:rsidRPr="00CE4C37">
        <w:rPr>
          <w:rFonts w:ascii="Tahoma" w:hAnsi="Tahoma" w:cs="Tahoma"/>
        </w:rPr>
        <w:t>Frecuencia de los Ensayos</w:t>
      </w:r>
    </w:p>
    <w:p w14:paraId="1C4DC394" w14:textId="77777777" w:rsidR="00CE144C" w:rsidRPr="00CE4C37" w:rsidRDefault="00CE144C" w:rsidP="00CE144C">
      <w:pPr>
        <w:jc w:val="both"/>
        <w:rPr>
          <w:rFonts w:ascii="Tahoma" w:hAnsi="Tahoma" w:cs="Tahoma"/>
        </w:rPr>
      </w:pPr>
      <w:r w:rsidRPr="00CE4C37">
        <w:rPr>
          <w:rFonts w:ascii="Tahoma" w:hAnsi="Tahoma" w:cs="Tahoma"/>
        </w:rPr>
        <w:t>La frecuencia de los ensayos tanto de los materiales como del propio hormigón y mortero se tomará de acuerdo a lo indicado en la normativa CBH-87 en conformidad con el nivel de control del proyecto.</w:t>
      </w:r>
    </w:p>
    <w:p w14:paraId="6E54BC96" w14:textId="77777777" w:rsidR="00CE144C" w:rsidRPr="00CE4C37" w:rsidRDefault="00CE144C" w:rsidP="00CE144C">
      <w:pPr>
        <w:jc w:val="both"/>
        <w:rPr>
          <w:rFonts w:ascii="Tahoma" w:hAnsi="Tahoma" w:cs="Tahoma"/>
        </w:rPr>
      </w:pPr>
      <w:r w:rsidRPr="00CE4C37">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3D3ACB2" w14:textId="77777777" w:rsidR="00CE144C" w:rsidRPr="00CE4C37" w:rsidRDefault="00CE144C" w:rsidP="00CE144C">
      <w:pPr>
        <w:jc w:val="both"/>
        <w:rPr>
          <w:rFonts w:ascii="Tahoma" w:hAnsi="Tahoma" w:cs="Tahoma"/>
        </w:rPr>
      </w:pPr>
      <w:r w:rsidRPr="00CE4C37">
        <w:rPr>
          <w:rFonts w:ascii="Tahoma"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2A94F937" w14:textId="77777777" w:rsidR="00CE144C" w:rsidRPr="00CE4C37" w:rsidRDefault="00CE144C" w:rsidP="00CE144C">
      <w:pPr>
        <w:jc w:val="both"/>
        <w:rPr>
          <w:rFonts w:ascii="Tahoma" w:hAnsi="Tahoma" w:cs="Tahoma"/>
        </w:rPr>
      </w:pPr>
      <w:r w:rsidRPr="00CE4C37">
        <w:rPr>
          <w:rFonts w:ascii="Tahoma" w:hAnsi="Tahom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30297093" w14:textId="77777777" w:rsidR="00CE144C" w:rsidRPr="00CE4C37" w:rsidRDefault="00CE144C" w:rsidP="00CE144C">
      <w:pPr>
        <w:jc w:val="both"/>
        <w:rPr>
          <w:rFonts w:ascii="Tahoma" w:hAnsi="Tahoma" w:cs="Tahoma"/>
        </w:rPr>
      </w:pPr>
      <w:r w:rsidRPr="00CE4C37">
        <w:rPr>
          <w:rFonts w:ascii="Tahoma"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40D076B8" w14:textId="77777777" w:rsidR="00CE144C" w:rsidRPr="00CE4C37" w:rsidRDefault="00CE144C" w:rsidP="00CE144C">
      <w:pPr>
        <w:jc w:val="both"/>
        <w:rPr>
          <w:rFonts w:ascii="Tahoma" w:hAnsi="Tahoma" w:cs="Tahoma"/>
        </w:rPr>
      </w:pPr>
      <w:r w:rsidRPr="00CE4C37">
        <w:rPr>
          <w:rFonts w:ascii="Tahoma"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186736FB" w14:textId="77777777" w:rsidR="00CE144C" w:rsidRPr="00CE4C37" w:rsidRDefault="00CE144C" w:rsidP="00CE144C">
      <w:pPr>
        <w:jc w:val="both"/>
        <w:rPr>
          <w:rFonts w:ascii="Tahoma" w:hAnsi="Tahoma" w:cs="Tahoma"/>
        </w:rPr>
      </w:pPr>
      <w:r w:rsidRPr="00CE4C37">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9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17"/>
        <w:gridCol w:w="1650"/>
        <w:gridCol w:w="1647"/>
        <w:gridCol w:w="1831"/>
        <w:gridCol w:w="1281"/>
        <w:gridCol w:w="1294"/>
      </w:tblGrid>
      <w:tr w:rsidR="00CE144C" w:rsidRPr="00CE4C37" w14:paraId="0E6B4FA8" w14:textId="77777777" w:rsidTr="00F04260">
        <w:trPr>
          <w:trHeight w:val="20"/>
        </w:trPr>
        <w:tc>
          <w:tcPr>
            <w:tcW w:w="911"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AB4EF42" w14:textId="77777777" w:rsidR="00CE144C" w:rsidRPr="00CE4C37" w:rsidRDefault="00CE144C" w:rsidP="00F04260">
            <w:pPr>
              <w:jc w:val="both"/>
              <w:rPr>
                <w:rFonts w:ascii="Tahoma" w:hAnsi="Tahoma" w:cs="Tahoma"/>
              </w:rPr>
            </w:pPr>
            <w:r w:rsidRPr="00CE4C37">
              <w:rPr>
                <w:rFonts w:ascii="Tahoma" w:hAnsi="Tahoma" w:cs="Tahoma"/>
              </w:rPr>
              <w:t>TIPO DEL Hº</w:t>
            </w:r>
          </w:p>
        </w:tc>
        <w:tc>
          <w:tcPr>
            <w:tcW w:w="875"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1A4B9A09" w14:textId="77777777" w:rsidR="00CE144C" w:rsidRPr="00CE4C37" w:rsidRDefault="00CE144C" w:rsidP="00F04260">
            <w:pPr>
              <w:jc w:val="both"/>
              <w:rPr>
                <w:rFonts w:ascii="Tahoma" w:hAnsi="Tahoma" w:cs="Tahoma"/>
              </w:rPr>
            </w:pPr>
            <w:r w:rsidRPr="00CE4C37">
              <w:rPr>
                <w:rFonts w:ascii="Tahoma" w:hAnsi="Tahoma" w:cs="Tahoma"/>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16103B0" w14:textId="77777777" w:rsidR="00CE144C" w:rsidRPr="00CE4C37" w:rsidRDefault="00CE144C" w:rsidP="00F04260">
            <w:pPr>
              <w:jc w:val="both"/>
              <w:rPr>
                <w:rFonts w:ascii="Tahoma" w:hAnsi="Tahoma" w:cs="Tahoma"/>
              </w:rPr>
            </w:pPr>
            <w:r w:rsidRPr="00CE4C37">
              <w:rPr>
                <w:rFonts w:ascii="Tahoma" w:hAnsi="Tahoma" w:cs="Tahoma"/>
              </w:rPr>
              <w:t>RES. Kg./cm2</w:t>
            </w:r>
          </w:p>
          <w:p w14:paraId="61D76E85" w14:textId="77777777" w:rsidR="00CE144C" w:rsidRPr="00CE4C37" w:rsidRDefault="00CE144C" w:rsidP="00F04260">
            <w:pPr>
              <w:jc w:val="both"/>
              <w:rPr>
                <w:rFonts w:ascii="Tahoma" w:hAnsi="Tahoma" w:cs="Tahoma"/>
              </w:rPr>
            </w:pPr>
            <w:r w:rsidRPr="00CE4C37">
              <w:rPr>
                <w:rFonts w:ascii="Tahoma" w:hAnsi="Tahoma" w:cs="Tahoma"/>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0B7E0A0" w14:textId="77777777" w:rsidR="00CE144C" w:rsidRPr="00CE4C37" w:rsidRDefault="00CE144C" w:rsidP="00F04260">
            <w:pPr>
              <w:jc w:val="both"/>
              <w:rPr>
                <w:rFonts w:ascii="Tahoma" w:hAnsi="Tahoma" w:cs="Tahoma"/>
              </w:rPr>
            </w:pPr>
            <w:r w:rsidRPr="00CE4C37">
              <w:rPr>
                <w:rFonts w:ascii="Tahoma" w:hAnsi="Tahoma" w:cs="Tahoma"/>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9311AB7" w14:textId="77777777" w:rsidR="00CE144C" w:rsidRPr="00CE4C37" w:rsidRDefault="00CE144C" w:rsidP="00F04260">
            <w:pPr>
              <w:jc w:val="both"/>
              <w:rPr>
                <w:rFonts w:ascii="Tahoma" w:hAnsi="Tahoma" w:cs="Tahoma"/>
              </w:rPr>
            </w:pPr>
            <w:r w:rsidRPr="00CE4C37">
              <w:rPr>
                <w:rFonts w:ascii="Tahoma" w:hAnsi="Tahoma" w:cs="Tahoma"/>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7BDAA7FB" w14:textId="77777777" w:rsidR="00CE144C" w:rsidRPr="00CE4C37" w:rsidRDefault="00CE144C" w:rsidP="00F04260">
            <w:pPr>
              <w:jc w:val="both"/>
              <w:rPr>
                <w:rFonts w:ascii="Tahoma" w:hAnsi="Tahoma" w:cs="Tahoma"/>
              </w:rPr>
            </w:pPr>
            <w:r w:rsidRPr="00CE4C37">
              <w:rPr>
                <w:rFonts w:ascii="Tahoma" w:hAnsi="Tahoma" w:cs="Tahoma"/>
              </w:rPr>
              <w:t>Rev. (Pulg.)</w:t>
            </w:r>
          </w:p>
        </w:tc>
      </w:tr>
      <w:tr w:rsidR="00CE144C" w:rsidRPr="00CE4C37" w14:paraId="21843012" w14:textId="77777777" w:rsidTr="00F04260">
        <w:trPr>
          <w:trHeight w:val="20"/>
        </w:trPr>
        <w:tc>
          <w:tcPr>
            <w:tcW w:w="911" w:type="pct"/>
            <w:tcBorders>
              <w:top w:val="single" w:sz="4" w:space="0" w:color="auto"/>
              <w:left w:val="single" w:sz="4" w:space="0" w:color="auto"/>
              <w:bottom w:val="single" w:sz="4" w:space="0" w:color="auto"/>
              <w:right w:val="single" w:sz="4" w:space="0" w:color="auto"/>
            </w:tcBorders>
            <w:vAlign w:val="center"/>
            <w:hideMark/>
          </w:tcPr>
          <w:p w14:paraId="45DBA318" w14:textId="77777777" w:rsidR="00CE144C" w:rsidRPr="00CE4C37" w:rsidRDefault="00CE144C" w:rsidP="00F04260">
            <w:pPr>
              <w:jc w:val="both"/>
              <w:rPr>
                <w:rFonts w:ascii="Tahoma" w:hAnsi="Tahoma" w:cs="Tahoma"/>
              </w:rPr>
            </w:pPr>
            <w:r w:rsidRPr="00CE4C37">
              <w:rPr>
                <w:rFonts w:ascii="Tahoma" w:hAnsi="Tahoma" w:cs="Tahoma"/>
              </w:rPr>
              <w:t>H “</w:t>
            </w:r>
            <w:smartTag w:uri="urn:schemas-microsoft-com:office:smarttags" w:element="metricconverter">
              <w:smartTagPr>
                <w:attr w:name="ProductID" w:val="400”"/>
              </w:smartTagPr>
              <w:r w:rsidRPr="00CE4C37">
                <w:rPr>
                  <w:rFonts w:ascii="Tahoma" w:hAnsi="Tahoma" w:cs="Tahoma"/>
                </w:rPr>
                <w:t>400”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160C9900"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C566133" w14:textId="77777777" w:rsidR="00CE144C" w:rsidRPr="00CE4C37" w:rsidRDefault="00CE144C" w:rsidP="00F04260">
            <w:pPr>
              <w:jc w:val="both"/>
              <w:rPr>
                <w:rFonts w:ascii="Tahoma" w:hAnsi="Tahoma" w:cs="Tahoma"/>
              </w:rPr>
            </w:pPr>
            <w:r w:rsidRPr="00CE4C37">
              <w:rPr>
                <w:rFonts w:ascii="Tahoma" w:hAnsi="Tahoma" w:cs="Tahoma"/>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8DBD751" w14:textId="77777777" w:rsidR="00CE144C" w:rsidRPr="00CE4C37" w:rsidRDefault="00CE144C" w:rsidP="00F04260">
            <w:pPr>
              <w:jc w:val="both"/>
              <w:rPr>
                <w:rFonts w:ascii="Tahoma" w:hAnsi="Tahoma" w:cs="Tahoma"/>
              </w:rPr>
            </w:pPr>
            <w:r w:rsidRPr="00CE4C37">
              <w:rPr>
                <w:rFonts w:ascii="Tahoma" w:hAnsi="Tahoma" w:cs="Tahoma"/>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4E00695" w14:textId="77777777" w:rsidR="00CE144C" w:rsidRPr="00CE4C37" w:rsidRDefault="00CE144C" w:rsidP="00F04260">
            <w:pPr>
              <w:jc w:val="both"/>
              <w:rPr>
                <w:rFonts w:ascii="Tahoma" w:hAnsi="Tahoma" w:cs="Tahoma"/>
              </w:rPr>
            </w:pPr>
            <w:r w:rsidRPr="00CE4C37">
              <w:rPr>
                <w:rFonts w:ascii="Tahoma" w:hAnsi="Tahoma" w:cs="Tahoma"/>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616958E5" w14:textId="77777777" w:rsidR="00CE144C" w:rsidRPr="00CE4C37" w:rsidRDefault="00CE144C" w:rsidP="00F04260">
            <w:pPr>
              <w:jc w:val="both"/>
              <w:rPr>
                <w:rFonts w:ascii="Tahoma" w:hAnsi="Tahoma" w:cs="Tahoma"/>
              </w:rPr>
            </w:pPr>
            <w:r w:rsidRPr="00CE4C37">
              <w:rPr>
                <w:rFonts w:ascii="Tahoma" w:hAnsi="Tahoma" w:cs="Tahoma"/>
              </w:rPr>
              <w:t>1 – 3</w:t>
            </w:r>
          </w:p>
        </w:tc>
      </w:tr>
      <w:tr w:rsidR="00CE144C" w:rsidRPr="00CE4C37" w14:paraId="37D6AE2A" w14:textId="77777777" w:rsidTr="00F04260">
        <w:trPr>
          <w:trHeight w:val="20"/>
        </w:trPr>
        <w:tc>
          <w:tcPr>
            <w:tcW w:w="911" w:type="pct"/>
            <w:tcBorders>
              <w:top w:val="single" w:sz="4" w:space="0" w:color="auto"/>
              <w:left w:val="single" w:sz="4" w:space="0" w:color="auto"/>
              <w:bottom w:val="single" w:sz="4" w:space="0" w:color="auto"/>
              <w:right w:val="single" w:sz="4" w:space="0" w:color="auto"/>
            </w:tcBorders>
            <w:vAlign w:val="center"/>
            <w:hideMark/>
          </w:tcPr>
          <w:p w14:paraId="6734E513" w14:textId="77777777" w:rsidR="00CE144C" w:rsidRPr="00CE4C37" w:rsidRDefault="00CE144C" w:rsidP="00F04260">
            <w:pPr>
              <w:jc w:val="both"/>
              <w:rPr>
                <w:rFonts w:ascii="Tahoma" w:hAnsi="Tahoma" w:cs="Tahoma"/>
              </w:rPr>
            </w:pPr>
            <w:r w:rsidRPr="00CE4C37">
              <w:rPr>
                <w:rFonts w:ascii="Tahoma" w:hAnsi="Tahoma" w:cs="Tahoma"/>
              </w:rPr>
              <w:t>H “</w:t>
            </w:r>
            <w:smartTag w:uri="urn:schemas-microsoft-com:office:smarttags" w:element="metricconverter">
              <w:smartTagPr>
                <w:attr w:name="ProductID" w:val="350”"/>
              </w:smartTagPr>
              <w:r w:rsidRPr="00CE4C37">
                <w:rPr>
                  <w:rFonts w:ascii="Tahoma" w:hAnsi="Tahoma" w:cs="Tahoma"/>
                </w:rPr>
                <w:t>350”</w:t>
              </w:r>
            </w:smartTag>
          </w:p>
        </w:tc>
        <w:tc>
          <w:tcPr>
            <w:tcW w:w="875" w:type="pct"/>
            <w:tcBorders>
              <w:top w:val="single" w:sz="4" w:space="0" w:color="auto"/>
              <w:left w:val="single" w:sz="4" w:space="0" w:color="auto"/>
              <w:bottom w:val="single" w:sz="4" w:space="0" w:color="auto"/>
              <w:right w:val="single" w:sz="4" w:space="0" w:color="auto"/>
            </w:tcBorders>
            <w:vAlign w:val="center"/>
            <w:hideMark/>
          </w:tcPr>
          <w:p w14:paraId="7344EF21"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696AE0A" w14:textId="77777777" w:rsidR="00CE144C" w:rsidRPr="00CE4C37" w:rsidRDefault="00CE144C" w:rsidP="00F04260">
            <w:pPr>
              <w:jc w:val="both"/>
              <w:rPr>
                <w:rFonts w:ascii="Tahoma" w:hAnsi="Tahoma" w:cs="Tahoma"/>
              </w:rPr>
            </w:pPr>
            <w:r w:rsidRPr="00CE4C37">
              <w:rPr>
                <w:rFonts w:ascii="Tahoma" w:hAnsi="Tahoma" w:cs="Tahoma"/>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4D9F8295" w14:textId="77777777" w:rsidR="00CE144C" w:rsidRPr="00CE4C37" w:rsidRDefault="00CE144C" w:rsidP="00F04260">
            <w:pPr>
              <w:jc w:val="both"/>
              <w:rPr>
                <w:rFonts w:ascii="Tahoma" w:hAnsi="Tahoma" w:cs="Tahoma"/>
              </w:rPr>
            </w:pPr>
            <w:r w:rsidRPr="00CE4C37">
              <w:rPr>
                <w:rFonts w:ascii="Tahoma" w:hAnsi="Tahoma" w:cs="Tahoma"/>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7B617CDF" w14:textId="77777777" w:rsidR="00CE144C" w:rsidRPr="00CE4C37" w:rsidRDefault="00CE144C" w:rsidP="00F04260">
            <w:pPr>
              <w:jc w:val="both"/>
              <w:rPr>
                <w:rFonts w:ascii="Tahoma" w:hAnsi="Tahoma" w:cs="Tahoma"/>
              </w:rPr>
            </w:pPr>
            <w:r w:rsidRPr="00CE4C37">
              <w:rPr>
                <w:rFonts w:ascii="Tahoma" w:hAnsi="Tahoma" w:cs="Tahoma"/>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60062AF" w14:textId="77777777" w:rsidR="00CE144C" w:rsidRPr="00CE4C37" w:rsidRDefault="00CE144C" w:rsidP="00F04260">
            <w:pPr>
              <w:jc w:val="both"/>
              <w:rPr>
                <w:rFonts w:ascii="Tahoma" w:hAnsi="Tahoma" w:cs="Tahoma"/>
              </w:rPr>
            </w:pPr>
            <w:r w:rsidRPr="00CE4C37">
              <w:rPr>
                <w:rFonts w:ascii="Tahoma" w:hAnsi="Tahoma" w:cs="Tahoma"/>
              </w:rPr>
              <w:t>1 – 3</w:t>
            </w:r>
          </w:p>
        </w:tc>
      </w:tr>
      <w:tr w:rsidR="00CE144C" w:rsidRPr="00CE4C37" w14:paraId="52457EBD" w14:textId="77777777" w:rsidTr="00F04260">
        <w:trPr>
          <w:trHeight w:val="20"/>
        </w:trPr>
        <w:tc>
          <w:tcPr>
            <w:tcW w:w="911" w:type="pct"/>
            <w:tcBorders>
              <w:top w:val="single" w:sz="4" w:space="0" w:color="auto"/>
              <w:left w:val="single" w:sz="4" w:space="0" w:color="auto"/>
              <w:bottom w:val="single" w:sz="4" w:space="0" w:color="auto"/>
              <w:right w:val="single" w:sz="4" w:space="0" w:color="auto"/>
            </w:tcBorders>
            <w:vAlign w:val="center"/>
            <w:hideMark/>
          </w:tcPr>
          <w:p w14:paraId="41E44BE3" w14:textId="77777777" w:rsidR="00CE144C" w:rsidRPr="00CE4C37" w:rsidRDefault="00CE144C" w:rsidP="00F04260">
            <w:pPr>
              <w:jc w:val="both"/>
              <w:rPr>
                <w:rFonts w:ascii="Tahoma" w:hAnsi="Tahoma" w:cs="Tahoma"/>
              </w:rPr>
            </w:pPr>
            <w:r w:rsidRPr="00CE4C37">
              <w:rPr>
                <w:rFonts w:ascii="Tahoma" w:hAnsi="Tahoma" w:cs="Tahoma"/>
              </w:rPr>
              <w:t>Tipo “A” 210</w:t>
            </w:r>
          </w:p>
        </w:tc>
        <w:tc>
          <w:tcPr>
            <w:tcW w:w="875" w:type="pct"/>
            <w:tcBorders>
              <w:top w:val="single" w:sz="4" w:space="0" w:color="auto"/>
              <w:left w:val="single" w:sz="4" w:space="0" w:color="auto"/>
              <w:bottom w:val="single" w:sz="4" w:space="0" w:color="auto"/>
              <w:right w:val="single" w:sz="4" w:space="0" w:color="auto"/>
            </w:tcBorders>
            <w:vAlign w:val="center"/>
            <w:hideMark/>
          </w:tcPr>
          <w:p w14:paraId="6E401A01"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r w:rsidRPr="00CE4C37">
              <w:rPr>
                <w:rFonts w:ascii="Tahoma" w:hAnsi="Tahoma" w:cs="Tahoma"/>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2C3290B3" w14:textId="77777777" w:rsidR="00CE144C" w:rsidRPr="00CE4C37" w:rsidRDefault="00CE144C" w:rsidP="00F04260">
            <w:pPr>
              <w:jc w:val="both"/>
              <w:rPr>
                <w:rFonts w:ascii="Tahoma" w:hAnsi="Tahoma" w:cs="Tahoma"/>
              </w:rPr>
            </w:pPr>
            <w:r w:rsidRPr="00CE4C37">
              <w:rPr>
                <w:rFonts w:ascii="Tahoma" w:hAnsi="Tahom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AE5F214" w14:textId="77777777" w:rsidR="00CE144C" w:rsidRPr="00CE4C37" w:rsidRDefault="00CE144C" w:rsidP="00F04260">
            <w:pPr>
              <w:jc w:val="both"/>
              <w:rPr>
                <w:rFonts w:ascii="Tahoma" w:hAnsi="Tahoma" w:cs="Tahoma"/>
              </w:rPr>
            </w:pPr>
            <w:r w:rsidRPr="00CE4C37">
              <w:rPr>
                <w:rFonts w:ascii="Tahoma" w:hAnsi="Tahoma" w:cs="Tahoma"/>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5284B4F1" w14:textId="77777777" w:rsidR="00CE144C" w:rsidRPr="00CE4C37" w:rsidRDefault="00CE144C" w:rsidP="00F04260">
            <w:pPr>
              <w:jc w:val="both"/>
              <w:rPr>
                <w:rFonts w:ascii="Tahoma" w:hAnsi="Tahoma" w:cs="Tahoma"/>
              </w:rPr>
            </w:pPr>
            <w:r w:rsidRPr="00CE4C37">
              <w:rPr>
                <w:rFonts w:ascii="Tahoma" w:hAnsi="Tahoma" w:cs="Tahoma"/>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481E6CEC" w14:textId="77777777" w:rsidR="00CE144C" w:rsidRPr="00CE4C37" w:rsidRDefault="00CE144C" w:rsidP="00F04260">
            <w:pPr>
              <w:jc w:val="both"/>
              <w:rPr>
                <w:rFonts w:ascii="Tahoma" w:hAnsi="Tahoma" w:cs="Tahoma"/>
              </w:rPr>
            </w:pPr>
            <w:r w:rsidRPr="00CE4C37">
              <w:rPr>
                <w:rFonts w:ascii="Tahoma" w:hAnsi="Tahoma" w:cs="Tahoma"/>
              </w:rPr>
              <w:t>2 – 4</w:t>
            </w:r>
          </w:p>
        </w:tc>
      </w:tr>
      <w:tr w:rsidR="00CE144C" w:rsidRPr="00CE4C37" w14:paraId="1038FB36" w14:textId="77777777" w:rsidTr="00F04260">
        <w:trPr>
          <w:trHeight w:val="20"/>
        </w:trPr>
        <w:tc>
          <w:tcPr>
            <w:tcW w:w="911" w:type="pct"/>
            <w:tcBorders>
              <w:top w:val="single" w:sz="4" w:space="0" w:color="auto"/>
              <w:left w:val="single" w:sz="4" w:space="0" w:color="auto"/>
              <w:bottom w:val="single" w:sz="4" w:space="0" w:color="auto"/>
              <w:right w:val="single" w:sz="4" w:space="0" w:color="auto"/>
            </w:tcBorders>
            <w:vAlign w:val="center"/>
            <w:hideMark/>
          </w:tcPr>
          <w:p w14:paraId="4F1BECCE" w14:textId="77777777" w:rsidR="00CE144C" w:rsidRPr="00CE4C37" w:rsidRDefault="00CE144C" w:rsidP="00F04260">
            <w:pPr>
              <w:jc w:val="both"/>
              <w:rPr>
                <w:rFonts w:ascii="Tahoma" w:hAnsi="Tahoma" w:cs="Tahoma"/>
              </w:rPr>
            </w:pPr>
            <w:r w:rsidRPr="00CE4C37">
              <w:rPr>
                <w:rFonts w:ascii="Tahoma" w:hAnsi="Tahoma" w:cs="Tahoma"/>
              </w:rPr>
              <w:t>Tipo “B” 180</w:t>
            </w:r>
          </w:p>
        </w:tc>
        <w:tc>
          <w:tcPr>
            <w:tcW w:w="875" w:type="pct"/>
            <w:tcBorders>
              <w:top w:val="single" w:sz="4" w:space="0" w:color="auto"/>
              <w:left w:val="single" w:sz="4" w:space="0" w:color="auto"/>
              <w:bottom w:val="single" w:sz="4" w:space="0" w:color="auto"/>
              <w:right w:val="single" w:sz="4" w:space="0" w:color="auto"/>
            </w:tcBorders>
            <w:vAlign w:val="center"/>
            <w:hideMark/>
          </w:tcPr>
          <w:p w14:paraId="7D5873FF"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r w:rsidRPr="00CE4C37">
              <w:rPr>
                <w:rFonts w:ascii="Tahoma" w:hAnsi="Tahoma" w:cs="Tahoma"/>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456703AF" w14:textId="77777777" w:rsidR="00CE144C" w:rsidRPr="00CE4C37" w:rsidRDefault="00CE144C" w:rsidP="00F04260">
            <w:pPr>
              <w:jc w:val="both"/>
              <w:rPr>
                <w:rFonts w:ascii="Tahoma" w:hAnsi="Tahoma" w:cs="Tahoma"/>
              </w:rPr>
            </w:pPr>
            <w:r w:rsidRPr="00CE4C37">
              <w:rPr>
                <w:rFonts w:ascii="Tahoma" w:hAnsi="Tahoma" w:cs="Tahoma"/>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C0528C4" w14:textId="77777777" w:rsidR="00CE144C" w:rsidRPr="00CE4C37" w:rsidRDefault="00CE144C" w:rsidP="00F04260">
            <w:pPr>
              <w:jc w:val="both"/>
              <w:rPr>
                <w:rFonts w:ascii="Tahoma" w:hAnsi="Tahoma" w:cs="Tahoma"/>
              </w:rPr>
            </w:pPr>
            <w:r w:rsidRPr="00CE4C37">
              <w:rPr>
                <w:rFonts w:ascii="Tahoma" w:hAnsi="Tahoma" w:cs="Tahoma"/>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CF9B907" w14:textId="77777777" w:rsidR="00CE144C" w:rsidRPr="00CE4C37" w:rsidRDefault="00CE144C" w:rsidP="00F04260">
            <w:pPr>
              <w:jc w:val="both"/>
              <w:rPr>
                <w:rFonts w:ascii="Tahoma" w:hAnsi="Tahoma" w:cs="Tahoma"/>
              </w:rPr>
            </w:pPr>
            <w:r w:rsidRPr="00CE4C37">
              <w:rPr>
                <w:rFonts w:ascii="Tahoma" w:hAnsi="Tahoma" w:cs="Tahoma"/>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33C0281" w14:textId="77777777" w:rsidR="00CE144C" w:rsidRPr="00CE4C37" w:rsidRDefault="00CE144C" w:rsidP="00F04260">
            <w:pPr>
              <w:jc w:val="both"/>
              <w:rPr>
                <w:rFonts w:ascii="Tahoma" w:hAnsi="Tahoma" w:cs="Tahoma"/>
              </w:rPr>
            </w:pPr>
            <w:r w:rsidRPr="00CE4C37">
              <w:rPr>
                <w:rFonts w:ascii="Tahoma" w:hAnsi="Tahoma" w:cs="Tahoma"/>
              </w:rPr>
              <w:t>2 – 4</w:t>
            </w:r>
          </w:p>
        </w:tc>
      </w:tr>
      <w:tr w:rsidR="00CE144C" w:rsidRPr="00CE4C37" w14:paraId="588D880C" w14:textId="77777777" w:rsidTr="00F04260">
        <w:trPr>
          <w:trHeight w:val="20"/>
        </w:trPr>
        <w:tc>
          <w:tcPr>
            <w:tcW w:w="911" w:type="pct"/>
            <w:tcBorders>
              <w:top w:val="single" w:sz="4" w:space="0" w:color="auto"/>
              <w:left w:val="single" w:sz="4" w:space="0" w:color="auto"/>
              <w:bottom w:val="single" w:sz="4" w:space="0" w:color="auto"/>
              <w:right w:val="single" w:sz="4" w:space="0" w:color="auto"/>
            </w:tcBorders>
            <w:vAlign w:val="center"/>
            <w:hideMark/>
          </w:tcPr>
          <w:p w14:paraId="750A131E" w14:textId="77777777" w:rsidR="00CE144C" w:rsidRPr="00CE4C37" w:rsidRDefault="00CE144C" w:rsidP="00F04260">
            <w:pPr>
              <w:jc w:val="both"/>
              <w:rPr>
                <w:rFonts w:ascii="Tahoma" w:hAnsi="Tahoma" w:cs="Tahoma"/>
              </w:rPr>
            </w:pPr>
            <w:r w:rsidRPr="00CE4C37">
              <w:rPr>
                <w:rFonts w:ascii="Tahoma" w:hAnsi="Tahoma" w:cs="Tahoma"/>
              </w:rPr>
              <w:t>Tipo “C” 160</w:t>
            </w:r>
          </w:p>
        </w:tc>
        <w:tc>
          <w:tcPr>
            <w:tcW w:w="875" w:type="pct"/>
            <w:tcBorders>
              <w:top w:val="single" w:sz="4" w:space="0" w:color="auto"/>
              <w:left w:val="single" w:sz="4" w:space="0" w:color="auto"/>
              <w:bottom w:val="single" w:sz="4" w:space="0" w:color="auto"/>
              <w:right w:val="single" w:sz="4" w:space="0" w:color="auto"/>
            </w:tcBorders>
            <w:vAlign w:val="center"/>
            <w:hideMark/>
          </w:tcPr>
          <w:p w14:paraId="1E8C5133"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r w:rsidRPr="00CE4C37">
              <w:rPr>
                <w:rFonts w:ascii="Tahoma" w:hAnsi="Tahoma" w:cs="Tahoma"/>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813C934" w14:textId="77777777" w:rsidR="00CE144C" w:rsidRPr="00CE4C37" w:rsidRDefault="00CE144C" w:rsidP="00F04260">
            <w:pPr>
              <w:jc w:val="both"/>
              <w:rPr>
                <w:rFonts w:ascii="Tahoma" w:hAnsi="Tahoma" w:cs="Tahoma"/>
              </w:rPr>
            </w:pPr>
            <w:r w:rsidRPr="00CE4C37">
              <w:rPr>
                <w:rFonts w:ascii="Tahoma" w:hAnsi="Tahoma" w:cs="Tahoma"/>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7A1A81CA" w14:textId="77777777" w:rsidR="00CE144C" w:rsidRPr="00CE4C37" w:rsidRDefault="00CE144C" w:rsidP="00F04260">
            <w:pPr>
              <w:jc w:val="both"/>
              <w:rPr>
                <w:rFonts w:ascii="Tahoma" w:hAnsi="Tahoma" w:cs="Tahoma"/>
              </w:rPr>
            </w:pPr>
            <w:r w:rsidRPr="00CE4C37">
              <w:rPr>
                <w:rFonts w:ascii="Tahoma" w:hAnsi="Tahoma" w:cs="Tahoma"/>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65F22189" w14:textId="77777777" w:rsidR="00CE144C" w:rsidRPr="00CE4C37" w:rsidRDefault="00CE144C" w:rsidP="00F04260">
            <w:pPr>
              <w:jc w:val="both"/>
              <w:rPr>
                <w:rFonts w:ascii="Tahoma" w:hAnsi="Tahoma" w:cs="Tahoma"/>
              </w:rPr>
            </w:pPr>
            <w:r w:rsidRPr="00CE4C37">
              <w:rPr>
                <w:rFonts w:ascii="Tahoma" w:hAnsi="Tahoma" w:cs="Tahoma"/>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14FD680D" w14:textId="77777777" w:rsidR="00CE144C" w:rsidRPr="00CE4C37" w:rsidRDefault="00CE144C" w:rsidP="00F04260">
            <w:pPr>
              <w:jc w:val="both"/>
              <w:rPr>
                <w:rFonts w:ascii="Tahoma" w:hAnsi="Tahoma" w:cs="Tahoma"/>
              </w:rPr>
            </w:pPr>
            <w:r w:rsidRPr="00CE4C37">
              <w:rPr>
                <w:rFonts w:ascii="Tahoma" w:hAnsi="Tahoma" w:cs="Tahoma"/>
              </w:rPr>
              <w:t>2 – 3</w:t>
            </w:r>
          </w:p>
        </w:tc>
      </w:tr>
      <w:tr w:rsidR="00CE144C" w:rsidRPr="00CE4C37" w14:paraId="2F2BFF10" w14:textId="77777777" w:rsidTr="00F04260">
        <w:trPr>
          <w:trHeight w:val="20"/>
        </w:trPr>
        <w:tc>
          <w:tcPr>
            <w:tcW w:w="911" w:type="pct"/>
            <w:tcBorders>
              <w:top w:val="single" w:sz="4" w:space="0" w:color="auto"/>
              <w:left w:val="single" w:sz="4" w:space="0" w:color="auto"/>
              <w:bottom w:val="single" w:sz="4" w:space="0" w:color="auto"/>
              <w:right w:val="single" w:sz="4" w:space="0" w:color="auto"/>
            </w:tcBorders>
            <w:vAlign w:val="center"/>
            <w:hideMark/>
          </w:tcPr>
          <w:p w14:paraId="48A91F95" w14:textId="77777777" w:rsidR="00CE144C" w:rsidRPr="00CE4C37" w:rsidRDefault="00CE144C" w:rsidP="00F04260">
            <w:pPr>
              <w:jc w:val="both"/>
              <w:rPr>
                <w:rFonts w:ascii="Tahoma" w:hAnsi="Tahoma" w:cs="Tahoma"/>
              </w:rPr>
            </w:pPr>
            <w:r w:rsidRPr="00CE4C37">
              <w:rPr>
                <w:rFonts w:ascii="Tahoma" w:hAnsi="Tahoma" w:cs="Tahoma"/>
              </w:rPr>
              <w:t>Tipo “D” 130</w:t>
            </w:r>
          </w:p>
        </w:tc>
        <w:tc>
          <w:tcPr>
            <w:tcW w:w="875" w:type="pct"/>
            <w:tcBorders>
              <w:top w:val="single" w:sz="4" w:space="0" w:color="auto"/>
              <w:left w:val="single" w:sz="4" w:space="0" w:color="auto"/>
              <w:bottom w:val="single" w:sz="4" w:space="0" w:color="auto"/>
              <w:right w:val="single" w:sz="4" w:space="0" w:color="auto"/>
            </w:tcBorders>
            <w:vAlign w:val="center"/>
            <w:hideMark/>
          </w:tcPr>
          <w:p w14:paraId="1B2D6E33" w14:textId="77777777" w:rsidR="00CE144C" w:rsidRPr="00CE4C37" w:rsidRDefault="00CE144C" w:rsidP="00F04260">
            <w:pPr>
              <w:jc w:val="both"/>
              <w:rPr>
                <w:rFonts w:ascii="Tahoma" w:hAnsi="Tahoma" w:cs="Tahoma"/>
              </w:rPr>
            </w:pPr>
            <w:smartTag w:uri="urn:schemas-microsoft-com:office:smarttags" w:element="metricconverter">
              <w:smartTagPr>
                <w:attr w:name="ProductID" w:val="2”"/>
              </w:smartTagPr>
              <w:r w:rsidRPr="00CE4C37">
                <w:rPr>
                  <w:rFonts w:ascii="Tahoma" w:hAnsi="Tahoma" w:cs="Tahoma"/>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38E9508D" w14:textId="77777777" w:rsidR="00CE144C" w:rsidRPr="00CE4C37" w:rsidRDefault="00CE144C" w:rsidP="00F04260">
            <w:pPr>
              <w:jc w:val="both"/>
              <w:rPr>
                <w:rFonts w:ascii="Tahoma" w:hAnsi="Tahoma" w:cs="Tahoma"/>
              </w:rPr>
            </w:pPr>
            <w:r w:rsidRPr="00CE4C37">
              <w:rPr>
                <w:rFonts w:ascii="Tahoma" w:hAnsi="Tahoma" w:cs="Tahoma"/>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69C409A3" w14:textId="77777777" w:rsidR="00CE144C" w:rsidRPr="00CE4C37" w:rsidRDefault="00CE144C" w:rsidP="00F04260">
            <w:pPr>
              <w:jc w:val="both"/>
              <w:rPr>
                <w:rFonts w:ascii="Tahoma" w:hAnsi="Tahoma" w:cs="Tahoma"/>
              </w:rPr>
            </w:pPr>
            <w:r w:rsidRPr="00CE4C37">
              <w:rPr>
                <w:rFonts w:ascii="Tahoma" w:hAnsi="Tahoma" w:cs="Tahoma"/>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0B298F2" w14:textId="77777777" w:rsidR="00CE144C" w:rsidRPr="00CE4C37" w:rsidRDefault="00CE144C" w:rsidP="00F04260">
            <w:pPr>
              <w:jc w:val="both"/>
              <w:rPr>
                <w:rFonts w:ascii="Tahoma" w:hAnsi="Tahoma" w:cs="Tahoma"/>
              </w:rPr>
            </w:pPr>
            <w:r w:rsidRPr="00CE4C37">
              <w:rPr>
                <w:rFonts w:ascii="Tahoma" w:hAnsi="Tahoma" w:cs="Tahoma"/>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EA23083" w14:textId="77777777" w:rsidR="00CE144C" w:rsidRPr="00CE4C37" w:rsidRDefault="00CE144C" w:rsidP="00F04260">
            <w:pPr>
              <w:jc w:val="both"/>
              <w:rPr>
                <w:rFonts w:ascii="Tahoma" w:hAnsi="Tahoma" w:cs="Tahoma"/>
              </w:rPr>
            </w:pPr>
            <w:r w:rsidRPr="00CE4C37">
              <w:rPr>
                <w:rFonts w:ascii="Tahoma" w:hAnsi="Tahoma" w:cs="Tahoma"/>
              </w:rPr>
              <w:t>2 – 3</w:t>
            </w:r>
          </w:p>
        </w:tc>
      </w:tr>
      <w:tr w:rsidR="00CE144C" w:rsidRPr="00CE4C37" w14:paraId="6B9D79A3" w14:textId="77777777" w:rsidTr="00F04260">
        <w:trPr>
          <w:trHeight w:val="20"/>
        </w:trPr>
        <w:tc>
          <w:tcPr>
            <w:tcW w:w="911" w:type="pct"/>
            <w:tcBorders>
              <w:top w:val="single" w:sz="4" w:space="0" w:color="auto"/>
              <w:left w:val="single" w:sz="4" w:space="0" w:color="auto"/>
              <w:bottom w:val="single" w:sz="4" w:space="0" w:color="auto"/>
              <w:right w:val="single" w:sz="4" w:space="0" w:color="auto"/>
            </w:tcBorders>
            <w:vAlign w:val="center"/>
            <w:hideMark/>
          </w:tcPr>
          <w:p w14:paraId="45E4CAD3" w14:textId="77777777" w:rsidR="00CE144C" w:rsidRPr="00CE4C37" w:rsidRDefault="00CE144C" w:rsidP="00F04260">
            <w:pPr>
              <w:jc w:val="both"/>
              <w:rPr>
                <w:rFonts w:ascii="Tahoma" w:hAnsi="Tahoma" w:cs="Tahoma"/>
              </w:rPr>
            </w:pPr>
            <w:r w:rsidRPr="00CE4C37">
              <w:rPr>
                <w:rFonts w:ascii="Tahoma" w:hAnsi="Tahoma" w:cs="Tahoma"/>
              </w:rPr>
              <w:t>Tipo “E”</w:t>
            </w:r>
          </w:p>
        </w:tc>
        <w:tc>
          <w:tcPr>
            <w:tcW w:w="875" w:type="pct"/>
            <w:tcBorders>
              <w:top w:val="single" w:sz="4" w:space="0" w:color="auto"/>
              <w:left w:val="single" w:sz="4" w:space="0" w:color="auto"/>
              <w:bottom w:val="single" w:sz="4" w:space="0" w:color="auto"/>
              <w:right w:val="single" w:sz="4" w:space="0" w:color="auto"/>
            </w:tcBorders>
            <w:vAlign w:val="center"/>
            <w:hideMark/>
          </w:tcPr>
          <w:p w14:paraId="7545DB76" w14:textId="77777777" w:rsidR="00CE144C" w:rsidRPr="00CE4C37" w:rsidRDefault="00CE144C" w:rsidP="00F04260">
            <w:pPr>
              <w:jc w:val="both"/>
              <w:rPr>
                <w:rFonts w:ascii="Tahoma" w:hAnsi="Tahoma" w:cs="Tahoma"/>
              </w:rPr>
            </w:pPr>
            <w:smartTag w:uri="urn:schemas-microsoft-com:office:smarttags" w:element="metricconverter">
              <w:smartTagPr>
                <w:attr w:name="ProductID" w:val="2”"/>
              </w:smartTagPr>
              <w:r w:rsidRPr="00CE4C37">
                <w:rPr>
                  <w:rFonts w:ascii="Tahoma" w:hAnsi="Tahoma" w:cs="Tahoma"/>
                </w:rPr>
                <w:t>2”</w:t>
              </w:r>
            </w:smartTag>
            <w:r w:rsidRPr="00CE4C37">
              <w:rPr>
                <w:rFonts w:ascii="Tahoma" w:hAnsi="Tahoma" w:cs="Tahoma"/>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40143C4" w14:textId="77777777" w:rsidR="00CE144C" w:rsidRPr="00CE4C37" w:rsidRDefault="00CE144C" w:rsidP="00F04260">
            <w:pPr>
              <w:jc w:val="both"/>
              <w:rPr>
                <w:rFonts w:ascii="Tahoma" w:hAnsi="Tahoma" w:cs="Tahoma"/>
              </w:rPr>
            </w:pPr>
            <w:r w:rsidRPr="00CE4C37">
              <w:rPr>
                <w:rFonts w:ascii="Tahoma" w:hAnsi="Tahoma" w:cs="Tahoma"/>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F918076" w14:textId="77777777" w:rsidR="00CE144C" w:rsidRPr="00CE4C37" w:rsidRDefault="00CE144C" w:rsidP="00F04260">
            <w:pPr>
              <w:jc w:val="both"/>
              <w:rPr>
                <w:rFonts w:ascii="Tahoma" w:hAnsi="Tahoma" w:cs="Tahoma"/>
              </w:rPr>
            </w:pPr>
            <w:r w:rsidRPr="00CE4C37">
              <w:rPr>
                <w:rFonts w:ascii="Tahoma" w:hAnsi="Tahoma" w:cs="Tahoma"/>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5BF9E291" w14:textId="77777777" w:rsidR="00CE144C" w:rsidRPr="00CE4C37" w:rsidRDefault="00CE144C" w:rsidP="00F04260">
            <w:pPr>
              <w:jc w:val="both"/>
              <w:rPr>
                <w:rFonts w:ascii="Tahoma" w:hAnsi="Tahoma" w:cs="Tahoma"/>
              </w:rPr>
            </w:pPr>
            <w:r w:rsidRPr="00CE4C37">
              <w:rPr>
                <w:rFonts w:ascii="Tahoma" w:hAnsi="Tahoma" w:cs="Tahoma"/>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1C75BB41" w14:textId="77777777" w:rsidR="00CE144C" w:rsidRPr="00CE4C37" w:rsidRDefault="00CE144C" w:rsidP="00F04260">
            <w:pPr>
              <w:jc w:val="both"/>
              <w:rPr>
                <w:rFonts w:ascii="Tahoma" w:hAnsi="Tahoma" w:cs="Tahoma"/>
              </w:rPr>
            </w:pPr>
            <w:r w:rsidRPr="00CE4C37">
              <w:rPr>
                <w:rFonts w:ascii="Tahoma" w:hAnsi="Tahoma" w:cs="Tahoma"/>
              </w:rPr>
              <w:t>2 – 3</w:t>
            </w:r>
          </w:p>
        </w:tc>
      </w:tr>
    </w:tbl>
    <w:p w14:paraId="135057EE" w14:textId="77777777" w:rsidR="00CE144C" w:rsidRPr="00CE4C37" w:rsidRDefault="00CE144C" w:rsidP="00CE144C">
      <w:pPr>
        <w:jc w:val="both"/>
        <w:rPr>
          <w:rFonts w:ascii="Tahoma" w:hAnsi="Tahoma" w:cs="Tahoma"/>
        </w:rPr>
      </w:pPr>
      <w:r w:rsidRPr="00CE4C37">
        <w:rPr>
          <w:rFonts w:ascii="Tahoma" w:hAnsi="Tahoma" w:cs="Tahoma"/>
        </w:rPr>
        <w:t>Criterios de Aceptación y Rechazo</w:t>
      </w:r>
    </w:p>
    <w:p w14:paraId="0C4A06BA" w14:textId="77777777" w:rsidR="00CE144C" w:rsidRPr="00CE4C37" w:rsidRDefault="00CE144C" w:rsidP="00CE144C">
      <w:pPr>
        <w:jc w:val="both"/>
        <w:rPr>
          <w:rFonts w:ascii="Tahoma" w:hAnsi="Tahoma" w:cs="Tahoma"/>
        </w:rPr>
      </w:pPr>
      <w:r w:rsidRPr="00CE4C37">
        <w:rPr>
          <w:rFonts w:ascii="Tahoma" w:hAnsi="Tahoma" w:cs="Tahoma"/>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EF0C911" w14:textId="77777777" w:rsidR="00CE144C" w:rsidRPr="00CE4C37" w:rsidRDefault="00CE144C" w:rsidP="00CE144C">
      <w:pPr>
        <w:jc w:val="both"/>
        <w:rPr>
          <w:rFonts w:ascii="Tahoma" w:hAnsi="Tahoma" w:cs="Tahoma"/>
        </w:rPr>
      </w:pPr>
      <w:r w:rsidRPr="00CE4C37">
        <w:rPr>
          <w:rFonts w:ascii="Tahoma"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465E4D31" w14:textId="77777777" w:rsidR="00CE144C" w:rsidRPr="00CE4C37" w:rsidRDefault="00CE144C" w:rsidP="00CE144C">
      <w:pPr>
        <w:jc w:val="both"/>
        <w:rPr>
          <w:rFonts w:ascii="Tahoma" w:hAnsi="Tahoma" w:cs="Tahoma"/>
        </w:rPr>
      </w:pPr>
      <w:r w:rsidRPr="00CE4C37">
        <w:rPr>
          <w:rFonts w:ascii="Tahoma" w:hAnsi="Tahoma" w:cs="Tahoma"/>
          <w:noProof/>
        </w:rPr>
        <w:lastRenderedPageBreak/>
        <w:drawing>
          <wp:anchor distT="0" distB="0" distL="114300" distR="114300" simplePos="0" relativeHeight="251697152" behindDoc="0" locked="0" layoutInCell="1" allowOverlap="1" wp14:anchorId="6E000D57" wp14:editId="130CB267">
            <wp:simplePos x="0" y="0"/>
            <wp:positionH relativeFrom="page">
              <wp:posOffset>3521710</wp:posOffset>
            </wp:positionH>
            <wp:positionV relativeFrom="paragraph">
              <wp:posOffset>353060</wp:posOffset>
            </wp:positionV>
            <wp:extent cx="1844675" cy="2858770"/>
            <wp:effectExtent l="7303" t="0" r="0" b="0"/>
            <wp:wrapSquare wrapText="bothSides"/>
            <wp:docPr id="591294450" name="Imagen 59129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16" cstate="print">
                      <a:extLst>
                        <a:ext uri="{BEBA8EAE-BF5A-486C-A8C5-ECC9F3942E4B}">
                          <a14:imgProps xmlns:a14="http://schemas.microsoft.com/office/drawing/2010/main">
                            <a14:imgLayer r:embed="rId17">
                              <a14:imgEffect>
                                <a14:sharpenSoften amount="50000"/>
                              </a14:imgEffect>
                              <a14:imgEffect>
                                <a14:brightnessContrast contrast="-20000"/>
                              </a14:imgEffect>
                            </a14:imgLayer>
                          </a14:imgProps>
                        </a:ext>
                        <a:ext uri="{28A0092B-C50C-407E-A947-70E740481C1C}">
                          <a14:useLocalDpi xmlns:a14="http://schemas.microsoft.com/office/drawing/2010/main" val="0"/>
                        </a:ext>
                      </a:extLst>
                    </a:blip>
                    <a:srcRect l="21677" r="26720"/>
                    <a:stretch>
                      <a:fillRect/>
                    </a:stretch>
                  </pic:blipFill>
                  <pic:spPr bwMode="auto">
                    <a:xfrm rot="-5400000">
                      <a:off x="0" y="0"/>
                      <a:ext cx="1844675" cy="2858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CE4C37">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Inspector de proyecto. Todos los ensayos, pruebas, demoliciones, curados y reemplazos necesarios serán cancelados por la Entidad Ejecutora.</w:t>
      </w:r>
    </w:p>
    <w:p w14:paraId="2AC43D99" w14:textId="77777777" w:rsidR="00CE144C" w:rsidRPr="00CE4C37" w:rsidRDefault="00CE144C" w:rsidP="00CE144C">
      <w:pPr>
        <w:jc w:val="both"/>
        <w:rPr>
          <w:rFonts w:ascii="Tahoma" w:hAnsi="Tahoma" w:cs="Tahoma"/>
        </w:rPr>
      </w:pPr>
      <w:r w:rsidRPr="00CE4C37">
        <w:rPr>
          <w:rFonts w:ascii="Tahoma" w:hAnsi="Tahoma" w:cs="Tahoma"/>
        </w:rPr>
        <w:t>DETALLE CONSTRUCTIVO. –</w:t>
      </w:r>
    </w:p>
    <w:p w14:paraId="457BE688" w14:textId="77777777" w:rsidR="00CE144C" w:rsidRPr="00CE4C37" w:rsidRDefault="00CE144C" w:rsidP="00CE144C">
      <w:pPr>
        <w:jc w:val="both"/>
        <w:rPr>
          <w:rFonts w:ascii="Tahoma" w:hAnsi="Tahoma" w:cs="Tahoma"/>
        </w:rPr>
      </w:pPr>
    </w:p>
    <w:p w14:paraId="3D47C1FA" w14:textId="77777777" w:rsidR="00CE144C" w:rsidRPr="00CE4C37" w:rsidRDefault="00CE144C" w:rsidP="00CE144C">
      <w:pPr>
        <w:jc w:val="both"/>
        <w:rPr>
          <w:rFonts w:ascii="Tahoma" w:hAnsi="Tahoma" w:cs="Tahoma"/>
        </w:rPr>
      </w:pPr>
    </w:p>
    <w:p w14:paraId="04E9741B" w14:textId="77777777" w:rsidR="00CE144C" w:rsidRPr="00CE4C37" w:rsidRDefault="00CE144C" w:rsidP="00CE144C">
      <w:pPr>
        <w:jc w:val="both"/>
        <w:rPr>
          <w:rFonts w:ascii="Tahoma" w:hAnsi="Tahoma" w:cs="Tahoma"/>
        </w:rPr>
      </w:pPr>
    </w:p>
    <w:p w14:paraId="0B17F2F3" w14:textId="77777777" w:rsidR="00CE144C" w:rsidRPr="00CE4C37" w:rsidRDefault="00CE144C" w:rsidP="00CE144C">
      <w:pPr>
        <w:jc w:val="both"/>
        <w:rPr>
          <w:rFonts w:ascii="Tahoma" w:hAnsi="Tahoma" w:cs="Tahoma"/>
        </w:rPr>
      </w:pPr>
    </w:p>
    <w:p w14:paraId="30CFFE2A" w14:textId="77777777" w:rsidR="00CE144C" w:rsidRPr="00CE4C37" w:rsidRDefault="00CE144C" w:rsidP="00CE144C">
      <w:pPr>
        <w:jc w:val="both"/>
        <w:rPr>
          <w:rFonts w:ascii="Tahoma" w:hAnsi="Tahoma" w:cs="Tahoma"/>
        </w:rPr>
      </w:pPr>
    </w:p>
    <w:p w14:paraId="36565957" w14:textId="77777777" w:rsidR="00CE144C" w:rsidRPr="00CE4C37" w:rsidRDefault="00CE144C" w:rsidP="00CE144C">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CE144C" w:rsidRPr="00CE4C37" w14:paraId="3F558653" w14:textId="77777777" w:rsidTr="00F04260">
        <w:trPr>
          <w:trHeight w:val="272"/>
        </w:trPr>
        <w:tc>
          <w:tcPr>
            <w:tcW w:w="584" w:type="dxa"/>
            <w:shd w:val="clear" w:color="auto" w:fill="1F3864"/>
          </w:tcPr>
          <w:p w14:paraId="29AE2E68" w14:textId="77777777" w:rsidR="00CE144C" w:rsidRPr="00CE4C37" w:rsidRDefault="00CE144C" w:rsidP="00F04260">
            <w:pPr>
              <w:jc w:val="both"/>
              <w:rPr>
                <w:rFonts w:ascii="Tahoma" w:hAnsi="Tahoma" w:cs="Tahoma"/>
              </w:rPr>
            </w:pPr>
            <w:bookmarkStart w:id="162" w:name="_Hlk161764330"/>
            <w:r w:rsidRPr="00CE4C37">
              <w:rPr>
                <w:rFonts w:ascii="Tahoma" w:hAnsi="Tahoma" w:cs="Tahoma"/>
              </w:rPr>
              <w:t>N°</w:t>
            </w:r>
          </w:p>
        </w:tc>
        <w:tc>
          <w:tcPr>
            <w:tcW w:w="2385" w:type="dxa"/>
            <w:shd w:val="clear" w:color="auto" w:fill="1F3864"/>
          </w:tcPr>
          <w:p w14:paraId="1A37106B"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cPr>
          <w:p w14:paraId="4D7D9B08"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cPr>
          <w:p w14:paraId="66B16AA7"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590C8CA2" w14:textId="77777777" w:rsidTr="00F04260">
        <w:trPr>
          <w:trHeight w:val="336"/>
        </w:trPr>
        <w:tc>
          <w:tcPr>
            <w:tcW w:w="584" w:type="dxa"/>
            <w:shd w:val="clear" w:color="auto" w:fill="BDD6EE"/>
          </w:tcPr>
          <w:p w14:paraId="4F0EE914" w14:textId="77777777" w:rsidR="00CE144C" w:rsidRPr="00CE4C37" w:rsidRDefault="00CE144C" w:rsidP="00F04260">
            <w:pPr>
              <w:jc w:val="both"/>
              <w:rPr>
                <w:rFonts w:ascii="Tahoma" w:hAnsi="Tahoma" w:cs="Tahoma"/>
              </w:rPr>
            </w:pPr>
            <w:r w:rsidRPr="00CE4C37">
              <w:rPr>
                <w:rFonts w:ascii="Tahoma" w:hAnsi="Tahoma" w:cs="Tahoma"/>
              </w:rPr>
              <w:t>9</w:t>
            </w:r>
          </w:p>
        </w:tc>
        <w:tc>
          <w:tcPr>
            <w:tcW w:w="2385" w:type="dxa"/>
            <w:shd w:val="clear" w:color="auto" w:fill="BDD6EE"/>
          </w:tcPr>
          <w:p w14:paraId="0A1096AF" w14:textId="77777777" w:rsidR="00CE144C" w:rsidRPr="00CE4C37" w:rsidRDefault="00CE144C" w:rsidP="00F04260">
            <w:pPr>
              <w:jc w:val="both"/>
              <w:rPr>
                <w:rFonts w:ascii="Tahoma" w:hAnsi="Tahoma" w:cs="Tahoma"/>
              </w:rPr>
            </w:pPr>
            <w:r w:rsidRPr="00CE4C37">
              <w:rPr>
                <w:rFonts w:ascii="Tahoma" w:hAnsi="Tahoma" w:cs="Tahoma"/>
              </w:rPr>
              <w:t>VN - OG - COL - 5</w:t>
            </w:r>
          </w:p>
        </w:tc>
        <w:tc>
          <w:tcPr>
            <w:tcW w:w="1145" w:type="dxa"/>
            <w:shd w:val="clear" w:color="auto" w:fill="BDD6EE"/>
          </w:tcPr>
          <w:p w14:paraId="39717910" w14:textId="77777777" w:rsidR="00CE144C" w:rsidRPr="00CE4C37" w:rsidRDefault="00CE144C" w:rsidP="00F04260">
            <w:pPr>
              <w:jc w:val="both"/>
              <w:rPr>
                <w:rFonts w:ascii="Tahoma" w:hAnsi="Tahoma" w:cs="Tahoma"/>
              </w:rPr>
            </w:pPr>
            <w:r w:rsidRPr="00CE4C37">
              <w:rPr>
                <w:rFonts w:ascii="Tahoma" w:hAnsi="Tahoma" w:cs="Tahoma"/>
              </w:rPr>
              <w:t>M</w:t>
            </w:r>
          </w:p>
        </w:tc>
        <w:tc>
          <w:tcPr>
            <w:tcW w:w="5520" w:type="dxa"/>
            <w:shd w:val="clear" w:color="auto" w:fill="BDD6EE"/>
          </w:tcPr>
          <w:p w14:paraId="513E2B36" w14:textId="77777777" w:rsidR="00CE144C" w:rsidRPr="00CE4C37" w:rsidRDefault="00CE144C" w:rsidP="00F04260">
            <w:pPr>
              <w:jc w:val="both"/>
              <w:rPr>
                <w:rFonts w:ascii="Tahoma" w:hAnsi="Tahoma" w:cs="Tahoma"/>
              </w:rPr>
            </w:pPr>
            <w:r w:rsidRPr="00CE4C37">
              <w:rPr>
                <w:rFonts w:ascii="Tahoma" w:hAnsi="Tahoma" w:cs="Tahoma"/>
              </w:rPr>
              <w:t>COLUMNA DE LADRILLO GAMBOTE</w:t>
            </w:r>
          </w:p>
        </w:tc>
      </w:tr>
    </w:tbl>
    <w:bookmarkEnd w:id="162"/>
    <w:p w14:paraId="517C10C5" w14:textId="77777777" w:rsidR="00CE144C" w:rsidRPr="00CE4C37" w:rsidRDefault="00CE144C" w:rsidP="00CE144C">
      <w:pPr>
        <w:jc w:val="both"/>
        <w:rPr>
          <w:rFonts w:ascii="Tahoma" w:hAnsi="Tahoma" w:cs="Tahoma"/>
        </w:rPr>
      </w:pPr>
      <w:r w:rsidRPr="00CE4C37">
        <w:rPr>
          <w:rFonts w:ascii="Tahoma" w:hAnsi="Tahoma" w:cs="Tahoma"/>
        </w:rPr>
        <w:t>DESCRIPCIÓN. -</w:t>
      </w:r>
    </w:p>
    <w:p w14:paraId="1F9C4151" w14:textId="77777777" w:rsidR="00CE144C" w:rsidRPr="00CE4C37" w:rsidRDefault="00CE144C" w:rsidP="00CE144C">
      <w:pPr>
        <w:jc w:val="both"/>
        <w:rPr>
          <w:rFonts w:ascii="Tahoma" w:hAnsi="Tahoma" w:cs="Tahoma"/>
        </w:rPr>
      </w:pPr>
      <w:r w:rsidRPr="00CE4C37">
        <w:rPr>
          <w:rFonts w:ascii="Tahoma" w:hAnsi="Tahoma" w:cs="Tahoma"/>
        </w:rPr>
        <w:t xml:space="preserve">Este ítem comprende la construcción de Columna de Ladrillo Gambote que puedan resistir: la compresión de cubiertas, vigas que estén sujetas a las mismas o cualquier tipo de columna suelta (estética), de acuerdo a lo establecido en los planos de construcción y/o instrucciones del </w:t>
      </w:r>
      <w:bookmarkStart w:id="163" w:name="_Hlk92192646"/>
      <w:r w:rsidRPr="00CE4C37">
        <w:rPr>
          <w:rFonts w:ascii="Tahoma" w:hAnsi="Tahoma" w:cs="Tahoma"/>
        </w:rPr>
        <w:t>Supervisor de Obra</w:t>
      </w:r>
      <w:bookmarkEnd w:id="163"/>
      <w:r w:rsidRPr="00CE4C37">
        <w:rPr>
          <w:rFonts w:ascii="Tahoma" w:hAnsi="Tahoma" w:cs="Tahoma"/>
        </w:rPr>
        <w:t>.</w:t>
      </w:r>
    </w:p>
    <w:p w14:paraId="48827B8B"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50CA6966" w14:textId="77777777" w:rsidR="00CE144C" w:rsidRPr="00CE4C37" w:rsidRDefault="00CE144C" w:rsidP="00CE144C">
      <w:pPr>
        <w:jc w:val="both"/>
        <w:rPr>
          <w:rFonts w:ascii="Tahoma" w:hAnsi="Tahoma" w:cs="Tahoma"/>
        </w:rPr>
      </w:pPr>
      <w:r w:rsidRPr="00CE4C37">
        <w:rPr>
          <w:rFonts w:ascii="Tahoma" w:hAnsi="Tahoma" w:cs="Tahoma"/>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889"/>
        <w:gridCol w:w="2027"/>
      </w:tblGrid>
      <w:tr w:rsidR="00CE144C" w:rsidRPr="00CE4C37" w14:paraId="0BECAEEE" w14:textId="77777777" w:rsidTr="00F04260">
        <w:trPr>
          <w:trHeight w:val="258"/>
          <w:jc w:val="center"/>
        </w:trPr>
        <w:tc>
          <w:tcPr>
            <w:tcW w:w="488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003A4919" w14:textId="77777777" w:rsidR="00CE144C" w:rsidRPr="00CE4C37" w:rsidRDefault="00CE144C" w:rsidP="00F04260">
            <w:pPr>
              <w:jc w:val="both"/>
              <w:rPr>
                <w:rFonts w:ascii="Tahoma" w:hAnsi="Tahoma" w:cs="Tahoma"/>
                <w:color w:val="FFFFFF" w:themeColor="background1"/>
              </w:rPr>
            </w:pPr>
            <w:r w:rsidRPr="00CE4C37">
              <w:rPr>
                <w:rFonts w:ascii="Tahoma" w:hAnsi="Tahoma" w:cs="Tahoma"/>
                <w:color w:val="FFFFFF" w:themeColor="background1"/>
              </w:rPr>
              <w:t>MATERIALES</w:t>
            </w:r>
          </w:p>
        </w:tc>
        <w:tc>
          <w:tcPr>
            <w:tcW w:w="2027"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5712EBCB" w14:textId="77777777" w:rsidR="00CE144C" w:rsidRPr="00CE4C37" w:rsidRDefault="00CE144C" w:rsidP="00F04260">
            <w:pPr>
              <w:jc w:val="both"/>
              <w:rPr>
                <w:rFonts w:ascii="Tahoma" w:hAnsi="Tahoma" w:cs="Tahoma"/>
                <w:color w:val="FFFFFF" w:themeColor="background1"/>
              </w:rPr>
            </w:pPr>
            <w:r w:rsidRPr="00CE4C37">
              <w:rPr>
                <w:rFonts w:ascii="Tahoma" w:hAnsi="Tahoma" w:cs="Tahoma"/>
                <w:color w:val="FFFFFF" w:themeColor="background1"/>
              </w:rPr>
              <w:t>UNIDAD</w:t>
            </w:r>
          </w:p>
        </w:tc>
      </w:tr>
      <w:tr w:rsidR="00CE144C" w:rsidRPr="00CE4C37" w14:paraId="1DF64985" w14:textId="77777777" w:rsidTr="00F04260">
        <w:trPr>
          <w:trHeight w:val="258"/>
          <w:jc w:val="center"/>
        </w:trPr>
        <w:tc>
          <w:tcPr>
            <w:tcW w:w="488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1FF9CB5" w14:textId="77777777" w:rsidR="00CE144C" w:rsidRPr="00CE4C37" w:rsidRDefault="00CE144C" w:rsidP="00F04260">
            <w:pPr>
              <w:jc w:val="both"/>
              <w:rPr>
                <w:rFonts w:ascii="Tahoma" w:hAnsi="Tahoma" w:cs="Tahoma"/>
              </w:rPr>
            </w:pPr>
            <w:r w:rsidRPr="00CE4C37">
              <w:rPr>
                <w:rFonts w:ascii="Tahoma" w:hAnsi="Tahoma" w:cs="Tahoma"/>
              </w:rPr>
              <w:t>LADRILLO GAMBOTE (25X12X6,5)</w:t>
            </w:r>
          </w:p>
        </w:tc>
        <w:tc>
          <w:tcPr>
            <w:tcW w:w="202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62B80BB" w14:textId="77777777" w:rsidR="00CE144C" w:rsidRPr="00CE4C37" w:rsidRDefault="00CE144C" w:rsidP="00F04260">
            <w:pPr>
              <w:jc w:val="both"/>
              <w:rPr>
                <w:rFonts w:ascii="Tahoma" w:hAnsi="Tahoma" w:cs="Tahoma"/>
              </w:rPr>
            </w:pPr>
            <w:r w:rsidRPr="00CE4C37">
              <w:rPr>
                <w:rFonts w:ascii="Tahoma" w:hAnsi="Tahoma" w:cs="Tahoma"/>
              </w:rPr>
              <w:t>PZA</w:t>
            </w:r>
          </w:p>
        </w:tc>
      </w:tr>
      <w:tr w:rsidR="00CE144C" w:rsidRPr="00CE4C37" w14:paraId="4B78BE3F" w14:textId="77777777" w:rsidTr="00F04260">
        <w:trPr>
          <w:trHeight w:val="274"/>
          <w:jc w:val="center"/>
        </w:trPr>
        <w:tc>
          <w:tcPr>
            <w:tcW w:w="488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C6F4704" w14:textId="77777777" w:rsidR="00CE144C" w:rsidRPr="00CE4C37" w:rsidRDefault="00CE144C" w:rsidP="00F04260">
            <w:pPr>
              <w:jc w:val="both"/>
              <w:rPr>
                <w:rFonts w:ascii="Tahoma" w:hAnsi="Tahoma" w:cs="Tahoma"/>
              </w:rPr>
            </w:pPr>
            <w:r w:rsidRPr="00CE4C37">
              <w:rPr>
                <w:rFonts w:ascii="Tahoma" w:hAnsi="Tahoma" w:cs="Tahoma"/>
              </w:rPr>
              <w:t>CEMENTO PORTLAND</w:t>
            </w:r>
          </w:p>
        </w:tc>
        <w:tc>
          <w:tcPr>
            <w:tcW w:w="202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40413CF" w14:textId="77777777" w:rsidR="00CE144C" w:rsidRPr="00CE4C37" w:rsidRDefault="00CE144C" w:rsidP="00F04260">
            <w:pPr>
              <w:jc w:val="both"/>
              <w:rPr>
                <w:rFonts w:ascii="Tahoma" w:hAnsi="Tahoma" w:cs="Tahoma"/>
              </w:rPr>
            </w:pPr>
            <w:r w:rsidRPr="00CE4C37">
              <w:rPr>
                <w:rFonts w:ascii="Tahoma" w:hAnsi="Tahoma" w:cs="Tahoma"/>
              </w:rPr>
              <w:t>KG</w:t>
            </w:r>
          </w:p>
        </w:tc>
      </w:tr>
      <w:tr w:rsidR="00CE144C" w:rsidRPr="00CE4C37" w14:paraId="057E54C9" w14:textId="77777777" w:rsidTr="00F04260">
        <w:trPr>
          <w:trHeight w:val="258"/>
          <w:jc w:val="center"/>
        </w:trPr>
        <w:tc>
          <w:tcPr>
            <w:tcW w:w="4889"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2274CC0" w14:textId="77777777" w:rsidR="00CE144C" w:rsidRPr="00CE4C37" w:rsidRDefault="00CE144C" w:rsidP="00F04260">
            <w:pPr>
              <w:jc w:val="both"/>
              <w:rPr>
                <w:rFonts w:ascii="Tahoma" w:hAnsi="Tahoma" w:cs="Tahoma"/>
              </w:rPr>
            </w:pPr>
            <w:r w:rsidRPr="00CE4C37">
              <w:rPr>
                <w:rFonts w:ascii="Tahoma" w:hAnsi="Tahoma" w:cs="Tahoma"/>
              </w:rPr>
              <w:t>ARENA FINA</w:t>
            </w:r>
          </w:p>
        </w:tc>
        <w:tc>
          <w:tcPr>
            <w:tcW w:w="202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B86818" w14:textId="77777777" w:rsidR="00CE144C" w:rsidRPr="00CE4C37" w:rsidRDefault="00CE144C" w:rsidP="00F04260">
            <w:pPr>
              <w:jc w:val="both"/>
              <w:rPr>
                <w:rFonts w:ascii="Tahoma" w:hAnsi="Tahoma" w:cs="Tahoma"/>
              </w:rPr>
            </w:pPr>
            <w:r w:rsidRPr="00CE4C37">
              <w:rPr>
                <w:rFonts w:ascii="Tahoma" w:hAnsi="Tahoma" w:cs="Tahoma"/>
              </w:rPr>
              <w:t>M3</w:t>
            </w:r>
          </w:p>
        </w:tc>
      </w:tr>
    </w:tbl>
    <w:p w14:paraId="5A87645B" w14:textId="77777777" w:rsidR="00CE144C" w:rsidRPr="00CE4C37" w:rsidRDefault="00CE144C" w:rsidP="00CE144C">
      <w:pPr>
        <w:jc w:val="both"/>
        <w:rPr>
          <w:rFonts w:ascii="Tahoma" w:hAnsi="Tahoma" w:cs="Tahoma"/>
        </w:rPr>
      </w:pPr>
      <w:bookmarkStart w:id="164" w:name="_Hlk94465099"/>
    </w:p>
    <w:bookmarkEnd w:id="164"/>
    <w:p w14:paraId="1721DFE3" w14:textId="77777777" w:rsidR="00CE144C" w:rsidRPr="00CE4C37" w:rsidRDefault="00CE144C" w:rsidP="00CE144C">
      <w:pPr>
        <w:jc w:val="both"/>
        <w:rPr>
          <w:rFonts w:ascii="Tahoma" w:hAnsi="Tahoma" w:cs="Tahoma"/>
        </w:rPr>
      </w:pPr>
      <w:r w:rsidRPr="00CE4C37">
        <w:rPr>
          <w:rFonts w:ascii="Tahoma" w:hAnsi="Tahoma" w:cs="Tahoma"/>
        </w:rPr>
        <w:t>El Contratista proporcionará todos los materiales (excepto los de aporte propio), herramientas y equipo necesarios para la ejecución de los trabajos, los mismos deberán ser aprobados por el Supervisor de Obra.</w:t>
      </w:r>
    </w:p>
    <w:p w14:paraId="0996BF5D" w14:textId="77777777" w:rsidR="00CE144C" w:rsidRPr="00CE4C37" w:rsidRDefault="00CE144C" w:rsidP="00CE144C">
      <w:pPr>
        <w:jc w:val="both"/>
        <w:rPr>
          <w:rFonts w:ascii="Tahoma" w:hAnsi="Tahoma" w:cs="Tahoma"/>
        </w:rPr>
      </w:pPr>
      <w:r w:rsidRPr="00CE4C37">
        <w:rPr>
          <w:rFonts w:ascii="Tahoma" w:hAnsi="Tahoma" w:cs="Tahoma"/>
        </w:rPr>
        <w:t>Asimismo, de manera complementaria, deberá cumplirse con las normas técnicas que IBNORCA prescriba para los materiales usados en el presente ítem.</w:t>
      </w:r>
    </w:p>
    <w:p w14:paraId="77381997" w14:textId="77777777" w:rsidR="00CE144C" w:rsidRPr="00CE4C37" w:rsidRDefault="00CE144C" w:rsidP="00CE144C">
      <w:pPr>
        <w:jc w:val="both"/>
        <w:rPr>
          <w:rFonts w:ascii="Tahoma" w:hAnsi="Tahoma" w:cs="Tahoma"/>
        </w:rPr>
      </w:pPr>
      <w:r w:rsidRPr="00CE4C37">
        <w:rPr>
          <w:rFonts w:ascii="Tahoma" w:hAnsi="Tahoma" w:cs="Tahoma"/>
        </w:rPr>
        <w:t>Ladrillo Gambote (25X12X6,5)</w:t>
      </w:r>
    </w:p>
    <w:p w14:paraId="3E3AA8A5" w14:textId="77777777" w:rsidR="00CE144C" w:rsidRPr="00CE4C37" w:rsidRDefault="00CE144C" w:rsidP="00CE144C">
      <w:pPr>
        <w:jc w:val="both"/>
        <w:rPr>
          <w:rFonts w:ascii="Tahoma" w:hAnsi="Tahoma" w:cs="Tahoma"/>
        </w:rPr>
      </w:pPr>
      <w:r w:rsidRPr="00CE4C37">
        <w:rPr>
          <w:rFonts w:ascii="Tahoma" w:hAnsi="Tahoma" w:cs="Tahoma"/>
        </w:rPr>
        <w:t>El ladrillo gambote deberá ser de buena calidad, piezas bien cocidas, color uniforme y libre de cualquier rajadura, eflorescencia o desportilladura. Asimismo, deberán ser completamente uniformes y la textura de los mismos deberá permitir una buena adherencia durante su colocado.</w:t>
      </w:r>
    </w:p>
    <w:p w14:paraId="6B64A645" w14:textId="77777777" w:rsidR="00CE144C" w:rsidRPr="00CE4C37" w:rsidRDefault="00CE144C" w:rsidP="00CE144C">
      <w:pPr>
        <w:jc w:val="both"/>
        <w:rPr>
          <w:rFonts w:ascii="Tahoma" w:hAnsi="Tahoma" w:cs="Tahoma"/>
        </w:rPr>
      </w:pPr>
      <w:r w:rsidRPr="00CE4C37">
        <w:rPr>
          <w:rFonts w:ascii="Tahoma" w:hAnsi="Tahoma" w:cs="Tahoma"/>
        </w:rPr>
        <w:t>Las piezas de ladrillo gambote obedecerán a las siguientes dimensiones 25X12X6,5 cm con una tolerancia de 0,5 cm en cualquier dirección, en escuadra y en forma paralelepípedos rectangulares y sometidos a un adecuado proceso de secado y cocción.</w:t>
      </w:r>
    </w:p>
    <w:p w14:paraId="0F4B873A" w14:textId="77777777" w:rsidR="00CE144C" w:rsidRPr="00CE4C37" w:rsidRDefault="00CE144C" w:rsidP="00CE144C">
      <w:pPr>
        <w:jc w:val="both"/>
        <w:rPr>
          <w:rFonts w:ascii="Tahoma" w:hAnsi="Tahoma" w:cs="Tahoma"/>
        </w:rPr>
      </w:pPr>
      <w:r w:rsidRPr="00CE4C37">
        <w:rPr>
          <w:rFonts w:ascii="Tahoma" w:hAnsi="Tahoma" w:cs="Tahoma"/>
        </w:rPr>
        <w:t xml:space="preserve">El ladrillo gambote deberá ser de una marca reconocida y certificada debiendo el Contratista, a requerimiento de la Supervisión de Obra, presentar los documentos que avalen dicha situación. </w:t>
      </w:r>
    </w:p>
    <w:p w14:paraId="5F8F6DBF" w14:textId="77777777" w:rsidR="00CE144C" w:rsidRPr="00CE4C37" w:rsidRDefault="00CE144C" w:rsidP="00CE144C">
      <w:pPr>
        <w:jc w:val="both"/>
        <w:rPr>
          <w:rFonts w:ascii="Tahoma" w:hAnsi="Tahoma" w:cs="Tahoma"/>
        </w:rPr>
      </w:pPr>
      <w:r w:rsidRPr="00CE4C37">
        <w:rPr>
          <w:rFonts w:ascii="Tahoma" w:hAnsi="Tahoma" w:cs="Tahoma"/>
        </w:rPr>
        <w:t>Cualquier alteración o daño del producto antes, durante y después del transporte, no será aceptado.</w:t>
      </w:r>
    </w:p>
    <w:p w14:paraId="1C7222A3" w14:textId="77777777" w:rsidR="00CE144C" w:rsidRPr="00CE4C37" w:rsidRDefault="00CE144C" w:rsidP="00CE144C">
      <w:pPr>
        <w:jc w:val="both"/>
        <w:rPr>
          <w:rFonts w:ascii="Tahoma" w:hAnsi="Tahoma" w:cs="Tahoma"/>
        </w:rPr>
      </w:pPr>
      <w:r w:rsidRPr="00CE4C37">
        <w:rPr>
          <w:rFonts w:ascii="Tahoma" w:hAnsi="Tahoma" w:cs="Tahoma"/>
        </w:rPr>
        <w:t>El ladrillo gambote se debe adecuar en todo a las normas NB 065-00 y NB 066-00 o NB 1057-00, según corresponda.</w:t>
      </w:r>
    </w:p>
    <w:p w14:paraId="61A7906B" w14:textId="77777777" w:rsidR="00CE144C" w:rsidRPr="00CE4C37" w:rsidRDefault="00CE144C" w:rsidP="00CE144C">
      <w:pPr>
        <w:jc w:val="both"/>
        <w:rPr>
          <w:rFonts w:ascii="Tahoma" w:hAnsi="Tahoma" w:cs="Tahoma"/>
        </w:rPr>
      </w:pPr>
      <w:bookmarkStart w:id="165" w:name="_Hlk94464457"/>
      <w:bookmarkStart w:id="166" w:name="_Hlk94464434"/>
      <w:bookmarkStart w:id="167" w:name="_Hlk94459584"/>
      <w:r w:rsidRPr="00CE4C37">
        <w:rPr>
          <w:rFonts w:ascii="Tahoma" w:hAnsi="Tahoma" w:cs="Tahoma"/>
        </w:rPr>
        <w:t>Cemento Portland</w:t>
      </w:r>
    </w:p>
    <w:bookmarkEnd w:id="165"/>
    <w:bookmarkEnd w:id="166"/>
    <w:p w14:paraId="745C4477" w14:textId="77777777" w:rsidR="00CE144C" w:rsidRPr="00CE4C37" w:rsidRDefault="00CE144C" w:rsidP="00CE144C">
      <w:pPr>
        <w:jc w:val="both"/>
        <w:rPr>
          <w:rFonts w:ascii="Tahoma" w:hAnsi="Tahoma" w:cs="Tahoma"/>
        </w:rPr>
      </w:pPr>
      <w:r w:rsidRPr="00CE4C37">
        <w:rPr>
          <w:rFonts w:ascii="Tahoma" w:hAnsi="Tahoma" w:cs="Tahoma"/>
        </w:rPr>
        <w:t xml:space="preserve">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w:t>
      </w:r>
      <w:r w:rsidRPr="00CE4C37">
        <w:rPr>
          <w:rFonts w:ascii="Tahoma" w:hAnsi="Tahoma" w:cs="Tahoma"/>
        </w:rPr>
        <w:lastRenderedPageBreak/>
        <w:t>del 18 de julio de 2019 – Ley Fomento a la Industria Cementera Nacional y el Decreto Supremo Nº 3845 del 27 de marzo de 2019.</w:t>
      </w:r>
    </w:p>
    <w:p w14:paraId="12BB8324" w14:textId="77777777" w:rsidR="00CE144C" w:rsidRPr="00CE4C37" w:rsidRDefault="00CE144C" w:rsidP="00CE144C">
      <w:pPr>
        <w:jc w:val="both"/>
        <w:rPr>
          <w:rFonts w:ascii="Tahoma" w:hAnsi="Tahoma" w:cs="Tahoma"/>
        </w:rPr>
      </w:pPr>
      <w:r w:rsidRPr="00CE4C37">
        <w:rPr>
          <w:rFonts w:ascii="Tahoma" w:hAnsi="Tahoma" w:cs="Tahoma"/>
        </w:rP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3EA2C3EF" w14:textId="77777777" w:rsidR="00CE144C" w:rsidRPr="00CE4C37" w:rsidRDefault="00CE144C" w:rsidP="00CE144C">
      <w:pPr>
        <w:jc w:val="both"/>
        <w:rPr>
          <w:rFonts w:ascii="Tahoma" w:hAnsi="Tahoma" w:cs="Tahoma"/>
        </w:rPr>
      </w:pPr>
      <w:r w:rsidRPr="00CE4C37">
        <w:rPr>
          <w:rFonts w:ascii="Tahoma" w:hAnsi="Tahoma" w:cs="Tahoma"/>
        </w:rPr>
        <w:t>El cemento que por alguna razón haya fraguado parcialmente o contenga terrones, grumos, costras, etc., será rechazado automáticamente y retirado del lugar de la Obra.</w:t>
      </w:r>
    </w:p>
    <w:p w14:paraId="05438916" w14:textId="77777777" w:rsidR="00CE144C" w:rsidRPr="00CE4C37" w:rsidRDefault="00CE144C" w:rsidP="00CE144C">
      <w:pPr>
        <w:jc w:val="both"/>
        <w:rPr>
          <w:rFonts w:ascii="Tahoma" w:hAnsi="Tahoma" w:cs="Tahoma"/>
        </w:rPr>
      </w:pPr>
      <w:r w:rsidRPr="00CE4C37">
        <w:rPr>
          <w:rFonts w:ascii="Tahoma" w:hAnsi="Tahoma" w:cs="Tahoma"/>
        </w:rPr>
        <w:t>Arena fina</w:t>
      </w:r>
    </w:p>
    <w:p w14:paraId="0AEEBBA1" w14:textId="77777777" w:rsidR="00CE144C" w:rsidRPr="00CE4C37" w:rsidRDefault="00CE144C" w:rsidP="00CE144C">
      <w:pPr>
        <w:jc w:val="both"/>
        <w:rPr>
          <w:rFonts w:ascii="Tahoma" w:hAnsi="Tahoma" w:cs="Tahoma"/>
        </w:rPr>
      </w:pPr>
      <w:r w:rsidRPr="00CE4C37">
        <w:rPr>
          <w:rFonts w:ascii="Tahoma" w:hAnsi="Tahoma" w:cs="Tahoma"/>
        </w:rPr>
        <w:t>La arena fina es un material que se emplea en la realización de terminaciones de elementos de la obra, debido a que es un agregado fino que debe cumplir con requisitos, siendo estos, no deberá contener cantidades dañinas de arcilla, limo, álcalis, mica, materiales orgánicos y otras sustancias perjudiciales. Además, la arena producida artificialmente deberá ser generalmente cúbica o esférica y razonablemente libre de partículas delgadas, planas o alargadas. La arena natural estará constituida por fragmentos de roca limpios, duros, compactos, durables.</w:t>
      </w:r>
    </w:p>
    <w:p w14:paraId="03A0D088" w14:textId="77777777" w:rsidR="00CE144C" w:rsidRPr="00CE4C37" w:rsidRDefault="00CE144C" w:rsidP="00CE144C">
      <w:pPr>
        <w:jc w:val="both"/>
        <w:rPr>
          <w:rFonts w:ascii="Tahoma" w:hAnsi="Tahoma" w:cs="Tahoma"/>
        </w:rPr>
      </w:pPr>
      <w:r w:rsidRPr="00CE4C37">
        <w:rPr>
          <w:rFonts w:ascii="Tahoma" w:hAnsi="Tahoma" w:cs="Tahoma"/>
        </w:rPr>
        <w:t xml:space="preserve">Para su utilización deberá estar debidamente lavada y limpia. </w:t>
      </w:r>
    </w:p>
    <w:p w14:paraId="4B6C97FE" w14:textId="77777777" w:rsidR="00CE144C" w:rsidRPr="00CE4C37" w:rsidRDefault="00CE144C" w:rsidP="00CE144C">
      <w:pPr>
        <w:jc w:val="both"/>
        <w:rPr>
          <w:rFonts w:ascii="Tahoma" w:hAnsi="Tahoma" w:cs="Tahoma"/>
        </w:rPr>
      </w:pPr>
      <w:r w:rsidRPr="00CE4C37">
        <w:rPr>
          <w:rFonts w:ascii="Tahoma" w:hAnsi="Tahoma" w:cs="Tahoma"/>
        </w:rPr>
        <w:t>Las características principales son, cuando este seca toda la arena pasará por la malla N° 8. No más del 20% pasará por la malla N° 50 y no más del 5% pasará por la malla N° 100, según normas ASTM.</w:t>
      </w:r>
    </w:p>
    <w:bookmarkEnd w:id="167"/>
    <w:p w14:paraId="200FDA05" w14:textId="77777777" w:rsidR="00CE144C" w:rsidRPr="00CE4C37" w:rsidRDefault="00CE144C" w:rsidP="00CE144C">
      <w:pPr>
        <w:jc w:val="both"/>
        <w:rPr>
          <w:rFonts w:ascii="Tahoma" w:hAnsi="Tahoma" w:cs="Tahoma"/>
        </w:rPr>
      </w:pPr>
      <w:r w:rsidRPr="00CE4C37">
        <w:rPr>
          <w:rFonts w:ascii="Tahoma" w:hAnsi="Tahoma" w:cs="Tahoma"/>
        </w:rPr>
        <w:t>Agua</w:t>
      </w:r>
    </w:p>
    <w:p w14:paraId="1B2BB721" w14:textId="77777777" w:rsidR="00CE144C" w:rsidRPr="00CE4C37" w:rsidRDefault="00CE144C" w:rsidP="00CE144C">
      <w:pPr>
        <w:jc w:val="both"/>
        <w:rPr>
          <w:rFonts w:ascii="Tahoma" w:hAnsi="Tahoma" w:cs="Tahoma"/>
        </w:rPr>
      </w:pPr>
      <w:r w:rsidRPr="00CE4C37">
        <w:rPr>
          <w:rFonts w:ascii="Tahoma" w:hAnsi="Tahoma" w:cs="Tahoma"/>
        </w:rPr>
        <w:t>El agua a emplearse para la mezcla, curación u otras aplicaciones, será razonablemente limpia y libre de aceite, sales, ácidos, álcalis, azúcar, materia vegetal o cualquier otra substancia perjudicial para la obra.</w:t>
      </w:r>
    </w:p>
    <w:p w14:paraId="771D2123" w14:textId="77777777" w:rsidR="00CE144C" w:rsidRPr="00CE4C37" w:rsidRDefault="00CE144C" w:rsidP="00CE144C">
      <w:pPr>
        <w:jc w:val="both"/>
        <w:rPr>
          <w:rFonts w:ascii="Tahoma" w:hAnsi="Tahoma" w:cs="Tahoma"/>
        </w:rPr>
      </w:pPr>
      <w:r w:rsidRPr="00CE4C37">
        <w:rPr>
          <w:rFonts w:ascii="Tahoma" w:hAnsi="Tahoma" w:cs="Tahoma"/>
        </w:rPr>
        <w:t>No se permitirá el empleo de aguas estancadas procedentes de pequeñas lagunas o aquéllas que provengan de alcantarillados, pantanos o ciénagas.</w:t>
      </w:r>
    </w:p>
    <w:p w14:paraId="338D25BD" w14:textId="77777777" w:rsidR="00CE144C" w:rsidRPr="00CE4C37" w:rsidRDefault="00CE144C" w:rsidP="00CE144C">
      <w:pPr>
        <w:jc w:val="both"/>
        <w:rPr>
          <w:rFonts w:ascii="Tahoma" w:hAnsi="Tahoma" w:cs="Tahoma"/>
        </w:rPr>
      </w:pPr>
      <w:r w:rsidRPr="00CE4C37">
        <w:rPr>
          <w:rFonts w:ascii="Tahoma" w:hAnsi="Tahoma" w:cs="Tahoma"/>
        </w:rPr>
        <w:t>Toda agua de calidad dudosa deberá ser sometido al análisis respectivo y autorizado por el Supervisor de obra antes de su empleo.</w:t>
      </w:r>
    </w:p>
    <w:p w14:paraId="48ED9E66" w14:textId="77777777" w:rsidR="00CE144C" w:rsidRPr="00CE4C37" w:rsidRDefault="00CE144C" w:rsidP="00CE144C">
      <w:pPr>
        <w:jc w:val="both"/>
        <w:rPr>
          <w:rFonts w:ascii="Tahoma" w:hAnsi="Tahoma" w:cs="Tahoma"/>
        </w:rPr>
      </w:pPr>
      <w:r w:rsidRPr="00CE4C37">
        <w:rPr>
          <w:rFonts w:ascii="Tahoma" w:hAnsi="Tahoma" w:cs="Tahoma"/>
        </w:rPr>
        <w:t>La temperatura del agua para la preparación del mortero deberá ser superior a 5ºC.</w:t>
      </w:r>
    </w:p>
    <w:p w14:paraId="5EE2879E"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3379AD10" w14:textId="77777777" w:rsidR="00CE144C" w:rsidRPr="00CE4C37" w:rsidRDefault="00CE144C" w:rsidP="00CE144C">
      <w:pPr>
        <w:jc w:val="both"/>
        <w:rPr>
          <w:rFonts w:ascii="Tahoma" w:hAnsi="Tahoma" w:cs="Tahoma"/>
        </w:rPr>
      </w:pPr>
      <w:r w:rsidRPr="00CE4C37">
        <w:rPr>
          <w:rFonts w:ascii="Tahoma" w:hAnsi="Tahoma" w:cs="Tahoma"/>
        </w:rPr>
        <w:t>En general, la ejecución de la columna de ladrillo gambote deberá cumplir con las siguientes directrices:</w:t>
      </w:r>
    </w:p>
    <w:p w14:paraId="5DF11188" w14:textId="77777777" w:rsidR="00CE144C" w:rsidRPr="00CE4C37" w:rsidRDefault="00CE144C" w:rsidP="00CE144C">
      <w:pPr>
        <w:jc w:val="both"/>
        <w:rPr>
          <w:rFonts w:ascii="Tahoma" w:hAnsi="Tahoma" w:cs="Tahoma"/>
        </w:rPr>
      </w:pPr>
      <w:r w:rsidRPr="00CE4C37">
        <w:rPr>
          <w:rFonts w:ascii="Tahoma" w:hAnsi="Tahoma" w:cs="Tahoma"/>
        </w:rPr>
        <w:t>Para el armado de las columnas de ladrillo gambote (25X12X6,5), se mojarán abundantemente los ladrillos antes de su colocación e igualmente antes de la aplicación del mortero sobre los mismos, colocándose en hiladas perfectamente horizontales y a plomada.</w:t>
      </w:r>
    </w:p>
    <w:p w14:paraId="043A7CA1" w14:textId="77777777" w:rsidR="00CE144C" w:rsidRPr="00CE4C37" w:rsidRDefault="00CE144C" w:rsidP="00CE144C">
      <w:pPr>
        <w:jc w:val="both"/>
        <w:rPr>
          <w:rFonts w:ascii="Tahoma" w:hAnsi="Tahoma" w:cs="Tahoma"/>
        </w:rPr>
      </w:pPr>
      <w:r w:rsidRPr="00CE4C37">
        <w:rPr>
          <w:rFonts w:ascii="Tahoma" w:hAnsi="Tahoma" w:cs="Tahoma"/>
        </w:rPr>
        <w:t>La dimensión de 0,25 x 0,25 en su parte ancha; la ubicación de dichos ladrillos será realizada en forma de TRABA y unidos entre sí con mortero, dándole un acabado de ladrillo visto.</w:t>
      </w:r>
    </w:p>
    <w:p w14:paraId="52CBE762" w14:textId="77777777" w:rsidR="00CE144C" w:rsidRPr="00CE4C37" w:rsidRDefault="00CE144C" w:rsidP="00CE144C">
      <w:pPr>
        <w:jc w:val="both"/>
        <w:rPr>
          <w:rFonts w:ascii="Tahoma" w:hAnsi="Tahoma" w:cs="Tahoma"/>
        </w:rPr>
      </w:pPr>
      <w:r w:rsidRPr="00CE4C37">
        <w:rPr>
          <w:rFonts w:ascii="Tahoma" w:hAnsi="Tahoma" w:cs="Tahoma"/>
        </w:rPr>
        <w:t>Se debe verificar la superficie y ubicación de apoyo de la columna y se ejecuta el arranque de la misma.</w:t>
      </w:r>
    </w:p>
    <w:p w14:paraId="73786B99" w14:textId="77777777" w:rsidR="00CE144C" w:rsidRPr="00CE4C37" w:rsidRDefault="00CE144C" w:rsidP="00CE144C">
      <w:pPr>
        <w:jc w:val="both"/>
        <w:rPr>
          <w:rFonts w:ascii="Tahoma" w:hAnsi="Tahoma" w:cs="Tahoma"/>
        </w:rPr>
      </w:pPr>
      <w:r w:rsidRPr="00CE4C37">
        <w:rPr>
          <w:rFonts w:ascii="Tahoma" w:hAnsi="Tahoma" w:cs="Tahoma"/>
        </w:rPr>
        <w:t xml:space="preserve">El espesor de las juntas tanto vertical como horizontal del mortero deberá ser de 1,5 cm, para tal efecto se deberá mojarse abundantemente previo a su colocación. Serán colocados a “tizón” en hileras perfectamente horizontales y a plomada, asentándolas sobre una capa de mortero de un espesor mínimo de 1,0 cm. </w:t>
      </w:r>
    </w:p>
    <w:p w14:paraId="6DC4B3FB" w14:textId="77777777" w:rsidR="00CE144C" w:rsidRPr="00CE4C37" w:rsidRDefault="00CE144C" w:rsidP="00CE144C">
      <w:pPr>
        <w:jc w:val="both"/>
        <w:rPr>
          <w:rFonts w:ascii="Tahoma" w:hAnsi="Tahoma" w:cs="Tahoma"/>
        </w:rPr>
      </w:pPr>
      <w:r w:rsidRPr="00CE4C37">
        <w:rPr>
          <w:rFonts w:ascii="Tahoma" w:hAnsi="Tahoma" w:cs="Tahoma"/>
        </w:rPr>
        <w:t xml:space="preserve">Se cuidará muy especialmente de que los ladrillos, tengan una correcta adherencia, adyacentes a elementos estructurales de hormigón armado, (vigas, muros etc.) deberán ser firmemente fijados a los mismos para lo cual, previa a la colocación del mortero, se picara adecuadamente la superficie de los elementos estructurales del hormigón armado de tal manera que se obtenga una superficie rugosa que asegure una buena adherencia. El mortero de cemento y arena en la proporción 1:4 será mezclado en las cantidades necesarias para su empleo inmediato. </w:t>
      </w:r>
    </w:p>
    <w:p w14:paraId="2E399780"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7275D1F4" w14:textId="77777777" w:rsidR="00CE144C" w:rsidRPr="00CE4C37" w:rsidRDefault="00CE144C" w:rsidP="00CE144C">
      <w:pPr>
        <w:jc w:val="both"/>
        <w:rPr>
          <w:rFonts w:ascii="Tahoma" w:hAnsi="Tahoma" w:cs="Tahoma"/>
        </w:rPr>
      </w:pPr>
      <w:r w:rsidRPr="00CE4C37">
        <w:rPr>
          <w:rFonts w:ascii="Tahoma" w:hAnsi="Tahoma" w:cs="Tahoma"/>
        </w:rPr>
        <w:t>Se rechazará todo mortero que tenga 30 minutos o más a partir del momento de mezclado. El mortero será de una consistencia tal que se asegure su trabajabilidad y la manipulación de masas compactas, densas y con aspecto y coloración uniformes.</w:t>
      </w:r>
    </w:p>
    <w:p w14:paraId="2D047048" w14:textId="77777777" w:rsidR="00CE144C" w:rsidRPr="00CE4C37" w:rsidRDefault="00CE144C" w:rsidP="00CE144C">
      <w:pPr>
        <w:jc w:val="both"/>
        <w:rPr>
          <w:rFonts w:ascii="Tahoma" w:hAnsi="Tahoma" w:cs="Tahoma"/>
        </w:rPr>
      </w:pPr>
      <w:r w:rsidRPr="00CE4C37">
        <w:rPr>
          <w:rFonts w:ascii="Tahoma" w:hAnsi="Tahoma" w:cs="Tahoma"/>
        </w:rPr>
        <w:t>Concluido el trabajo se verificará las dimensiones, verticalidad y correcto apoyo de la columna de ladrillo gambote.</w:t>
      </w:r>
    </w:p>
    <w:p w14:paraId="1E5450B3" w14:textId="77777777" w:rsidR="00CE144C" w:rsidRPr="00CE4C37" w:rsidRDefault="00CE144C" w:rsidP="00CE144C">
      <w:pPr>
        <w:jc w:val="both"/>
        <w:rPr>
          <w:rFonts w:ascii="Tahoma" w:hAnsi="Tahoma" w:cs="Tahoma"/>
        </w:rPr>
      </w:pPr>
      <w:r w:rsidRPr="00CE4C37">
        <w:rPr>
          <w:rFonts w:ascii="Tahoma" w:hAnsi="Tahoma" w:cs="Tahoma"/>
        </w:rPr>
        <w:t>MEDICIÓN. -</w:t>
      </w:r>
    </w:p>
    <w:p w14:paraId="23A8B500" w14:textId="77777777" w:rsidR="00CE144C" w:rsidRPr="00CE4C37" w:rsidRDefault="00CE144C" w:rsidP="00CE144C">
      <w:pPr>
        <w:jc w:val="both"/>
        <w:rPr>
          <w:rFonts w:ascii="Tahoma" w:hAnsi="Tahoma" w:cs="Tahoma"/>
        </w:rPr>
      </w:pPr>
      <w:r w:rsidRPr="00CE4C37">
        <w:rPr>
          <w:rFonts w:ascii="Tahoma" w:hAnsi="Tahoma" w:cs="Tahoma"/>
        </w:rPr>
        <w:lastRenderedPageBreak/>
        <w:t>El ítem Columna de Ladrillo Gambote incluyendo todos sus accesorios para el buen funcionamiento será medido en forma de metros, ejecutado de acuerdo a plano y autorizado.</w:t>
      </w:r>
    </w:p>
    <w:p w14:paraId="1A348FE7" w14:textId="77777777" w:rsidR="00CE144C" w:rsidRPr="00CE4C37" w:rsidRDefault="00CE144C" w:rsidP="00CE144C">
      <w:pPr>
        <w:jc w:val="both"/>
        <w:rPr>
          <w:rFonts w:ascii="Tahoma" w:hAnsi="Tahoma" w:cs="Tahoma"/>
        </w:rPr>
      </w:pPr>
      <w:r w:rsidRPr="00CE4C37">
        <w:rPr>
          <w:rFonts w:ascii="Tahoma" w:hAnsi="Tahoma" w:cs="Tahoma"/>
        </w:rPr>
        <w:t xml:space="preserve">FORMA DE PAGO. - </w:t>
      </w:r>
    </w:p>
    <w:p w14:paraId="6D814EA8" w14:textId="77777777" w:rsidR="00CE144C" w:rsidRPr="00CE4C37" w:rsidRDefault="00CE144C" w:rsidP="00CE144C">
      <w:pPr>
        <w:jc w:val="both"/>
        <w:rPr>
          <w:rFonts w:ascii="Tahoma" w:hAnsi="Tahoma" w:cs="Tahoma"/>
        </w:rPr>
      </w:pPr>
      <w:r w:rsidRPr="00CE4C37">
        <w:rPr>
          <w:rFonts w:ascii="Tahoma" w:hAnsi="Tahoma" w:cs="Tahoma"/>
        </w:rPr>
        <w:t xml:space="preserve">El pago por el trabajo ejecutado tal como lo describe este ítem y medido en la forma indicada, de acuerdo con los planos y las presentes especificaciones técnicas, será pagado de acuerdo al precio unitario de la propuesta aceptada. </w:t>
      </w:r>
    </w:p>
    <w:p w14:paraId="14B376A6" w14:textId="77777777" w:rsidR="00CE144C" w:rsidRPr="00CE4C37" w:rsidRDefault="00CE144C" w:rsidP="00CE144C">
      <w:pPr>
        <w:jc w:val="both"/>
        <w:rPr>
          <w:rFonts w:ascii="Tahoma" w:hAnsi="Tahoma" w:cs="Tahoma"/>
        </w:rPr>
      </w:pPr>
      <w:r w:rsidRPr="00CE4C37">
        <w:rPr>
          <w:rFonts w:ascii="Tahoma" w:hAnsi="Tahoma" w:cs="Tahoma"/>
        </w:rPr>
        <w:t>Dicho precio será en compensación total por los materiales, mano de obra, herramientas, equipo señalado en el análisis de precios unitarios para la adecuada y correcta ejecución de los trabajos.</w:t>
      </w:r>
    </w:p>
    <w:p w14:paraId="43DB7C45" w14:textId="77777777" w:rsidR="00CE144C" w:rsidRPr="00CE4C37" w:rsidRDefault="00CE144C" w:rsidP="00CE144C">
      <w:pPr>
        <w:jc w:val="both"/>
        <w:rPr>
          <w:rFonts w:ascii="Tahoma" w:hAnsi="Tahoma" w:cs="Tahoma"/>
        </w:rPr>
      </w:pPr>
      <w:r w:rsidRPr="00CE4C37">
        <w:rPr>
          <w:rFonts w:ascii="Tahoma" w:hAnsi="Tahoma" w:cs="Tahoma"/>
        </w:rPr>
        <w:t>APORTE PROPIO. -</w:t>
      </w:r>
    </w:p>
    <w:p w14:paraId="563B4539" w14:textId="77777777" w:rsidR="00CE144C" w:rsidRPr="00CE4C37" w:rsidRDefault="00CE144C" w:rsidP="00CE144C">
      <w:pPr>
        <w:jc w:val="both"/>
        <w:rPr>
          <w:rFonts w:ascii="Tahoma" w:hAnsi="Tahoma" w:cs="Tahoma"/>
        </w:rPr>
      </w:pPr>
      <w:r w:rsidRPr="00CE4C37">
        <w:rPr>
          <w:rFonts w:ascii="Tahoma" w:hAnsi="Tahoma" w:cs="Tahoma"/>
        </w:rPr>
        <w:t>El aporte propio se encuentra especificado en el análisis de precios unitarios, mismo que no serán tomados en cuenta en la cantidad monetaria del ítem. En caso de mano de obra no calificada, el Contratista deberá capacitar al beneficiario para la buena ejecución del ítem. En caso de material de aporte propio, este será aprobado por el Supervisor de Obra, para garantizar su calidad.</w:t>
      </w:r>
    </w:p>
    <w:p w14:paraId="3ADB7399" w14:textId="77777777" w:rsidR="00CE144C" w:rsidRPr="00CE4C37" w:rsidRDefault="00CE144C" w:rsidP="00CE144C">
      <w:pPr>
        <w:jc w:val="both"/>
        <w:rPr>
          <w:rFonts w:ascii="Tahoma" w:hAnsi="Tahoma" w:cs="Tahoma"/>
        </w:rPr>
      </w:pPr>
      <w:r w:rsidRPr="00CE4C37">
        <w:rPr>
          <w:rFonts w:ascii="Tahoma" w:hAnsi="Tahoma" w:cs="Tahoma"/>
        </w:rPr>
        <w:t>Este aporte propio estará sujeto al cronograma de ejecución de obra del Contratista.</w:t>
      </w:r>
    </w:p>
    <w:p w14:paraId="0FEE90E6" w14:textId="77777777" w:rsidR="00CE144C" w:rsidRPr="00CE4C37" w:rsidRDefault="00CE144C" w:rsidP="00CE144C">
      <w:pPr>
        <w:jc w:val="both"/>
        <w:rPr>
          <w:rFonts w:ascii="Tahoma" w:hAnsi="Tahoma" w:cs="Tahoma"/>
        </w:rPr>
      </w:pPr>
      <w:r w:rsidRPr="00CE4C37">
        <w:rPr>
          <w:rFonts w:ascii="Tahoma" w:hAnsi="Tahoma" w:cs="Tahoma"/>
        </w:rPr>
        <w:t>DETALLES CONSTRUCTIVOS. –</w:t>
      </w:r>
    </w:p>
    <w:p w14:paraId="4E3972A3" w14:textId="77777777" w:rsidR="00CE144C" w:rsidRPr="00CE4C37" w:rsidRDefault="00CE144C" w:rsidP="00CE144C">
      <w:pPr>
        <w:jc w:val="both"/>
        <w:rPr>
          <w:rFonts w:ascii="Tahoma" w:hAnsi="Tahoma" w:cs="Tahoma"/>
        </w:rPr>
      </w:pPr>
    </w:p>
    <w:p w14:paraId="0CEFC211" w14:textId="77777777" w:rsidR="00CE144C" w:rsidRPr="00CE4C37" w:rsidRDefault="00CE144C" w:rsidP="00CE144C">
      <w:pPr>
        <w:jc w:val="both"/>
        <w:rPr>
          <w:rFonts w:ascii="Tahoma" w:hAnsi="Tahoma" w:cs="Tahoma"/>
        </w:rPr>
      </w:pPr>
      <w:r w:rsidRPr="00CE4C37">
        <w:rPr>
          <w:rFonts w:ascii="Tahoma" w:hAnsi="Tahoma" w:cs="Tahoma"/>
          <w:noProof/>
        </w:rPr>
        <mc:AlternateContent>
          <mc:Choice Requires="wps">
            <w:drawing>
              <wp:anchor distT="0" distB="0" distL="114300" distR="114300" simplePos="0" relativeHeight="251699200" behindDoc="0" locked="0" layoutInCell="1" allowOverlap="1" wp14:anchorId="6924CD31" wp14:editId="43E0BE59">
                <wp:simplePos x="0" y="0"/>
                <wp:positionH relativeFrom="column">
                  <wp:posOffset>1119994</wp:posOffset>
                </wp:positionH>
                <wp:positionV relativeFrom="paragraph">
                  <wp:posOffset>286904</wp:posOffset>
                </wp:positionV>
                <wp:extent cx="3643630" cy="452941"/>
                <wp:effectExtent l="0" t="0" r="0" b="4445"/>
                <wp:wrapNone/>
                <wp:docPr id="363" name="Rectángulo 363"/>
                <wp:cNvGraphicFramePr/>
                <a:graphic xmlns:a="http://schemas.openxmlformats.org/drawingml/2006/main">
                  <a:graphicData uri="http://schemas.microsoft.com/office/word/2010/wordprocessingShape">
                    <wps:wsp>
                      <wps:cNvSpPr/>
                      <wps:spPr>
                        <a:xfrm>
                          <a:off x="0" y="0"/>
                          <a:ext cx="3643630" cy="452941"/>
                        </a:xfrm>
                        <a:prstGeom prst="rect">
                          <a:avLst/>
                        </a:prstGeom>
                        <a:noFill/>
                        <a:ln w="12700" cap="flat" cmpd="sng" algn="ctr">
                          <a:noFill/>
                          <a:prstDash val="solid"/>
                          <a:miter lim="800000"/>
                        </a:ln>
                        <a:effectLst/>
                      </wps:spPr>
                      <wps:txbx>
                        <w:txbxContent>
                          <w:p w14:paraId="584B799A" w14:textId="77777777" w:rsidR="00CE144C" w:rsidRPr="00BE6DDD" w:rsidRDefault="00CE144C" w:rsidP="00CE144C">
                            <w:pPr>
                              <w:rPr>
                                <w:color w:val="FFFFFF" w:themeColor="background1"/>
                              </w:rPr>
                            </w:pPr>
                            <w:r w:rsidRPr="00BE6DDD">
                              <w:rPr>
                                <w:color w:val="FFFFFF" w:themeColor="background1"/>
                              </w:rPr>
                              <w:t>COLUMNA DE LADRILLO GAMBOTE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24CD31" id="Rectángulo 363" o:spid="_x0000_s1036" style="position:absolute;left:0;text-align:left;margin-left:88.2pt;margin-top:22.6pt;width:286.9pt;height:35.65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" filled="f" stroked="f" strokeweight="1pt">
                <v:textbox>
                  <w:txbxContent>
                    <w:p w14:paraId="584B799A" w14:textId="77777777" w:rsidR="00CE144C" w:rsidRPr="00BE6DDD" w:rsidRDefault="00CE144C" w:rsidP="00CE144C">
                      <w:pPr>
                        <w:rPr>
                          <w:color w:val="FFFFFF" w:themeColor="background1"/>
                        </w:rPr>
                      </w:pPr>
                      <w:r w:rsidRPr="00BE6DDD">
                        <w:rPr>
                          <w:color w:val="FFFFFF" w:themeColor="background1"/>
                        </w:rPr>
                        <w:t>COLUMNA DE LADRILLO GAMBOTE</w:t>
                      </w:r>
                    </w:p>
                  </w:txbxContent>
                </v:textbox>
              </v:rect>
            </w:pict>
          </mc:Fallback>
        </mc:AlternateContent>
      </w:r>
      <w:r w:rsidRPr="00CE4C37">
        <w:rPr>
          <w:rFonts w:ascii="Tahoma" w:hAnsi="Tahoma" w:cs="Tahoma"/>
          <w:noProof/>
        </w:rPr>
        <mc:AlternateContent>
          <mc:Choice Requires="wps">
            <w:drawing>
              <wp:anchor distT="0" distB="0" distL="114300" distR="114300" simplePos="0" relativeHeight="251698176" behindDoc="0" locked="0" layoutInCell="1" allowOverlap="1" wp14:anchorId="1FF3253D" wp14:editId="4DE864E2">
                <wp:simplePos x="0" y="0"/>
                <wp:positionH relativeFrom="column">
                  <wp:posOffset>-921212</wp:posOffset>
                </wp:positionH>
                <wp:positionV relativeFrom="paragraph">
                  <wp:posOffset>286617</wp:posOffset>
                </wp:positionV>
                <wp:extent cx="7803515" cy="453274"/>
                <wp:effectExtent l="0" t="0" r="26035" b="23495"/>
                <wp:wrapNone/>
                <wp:docPr id="362" name="Rectángulo 362"/>
                <wp:cNvGraphicFramePr/>
                <a:graphic xmlns:a="http://schemas.openxmlformats.org/drawingml/2006/main">
                  <a:graphicData uri="http://schemas.microsoft.com/office/word/2010/wordprocessingShape">
                    <wps:wsp>
                      <wps:cNvSpPr/>
                      <wps:spPr>
                        <a:xfrm>
                          <a:off x="0" y="0"/>
                          <a:ext cx="7803515" cy="453274"/>
                        </a:xfrm>
                        <a:prstGeom prst="rect">
                          <a:avLst/>
                        </a:prstGeom>
                        <a:solidFill>
                          <a:srgbClr val="5B9BD5">
                            <a:lumMod val="50000"/>
                          </a:srgbClr>
                        </a:solidFill>
                        <a:ln w="12700" cap="flat" cmpd="sng" algn="ctr">
                          <a:solidFill>
                            <a:srgbClr val="5B9BD5">
                              <a:shade val="50000"/>
                            </a:srgbClr>
                          </a:solidFill>
                          <a:prstDash val="solid"/>
                          <a:miter lim="800000"/>
                        </a:ln>
                        <a:effectLst/>
                      </wps:spPr>
                      <wps:txbx>
                        <w:txbxContent>
                          <w:p w14:paraId="207429C7" w14:textId="77777777" w:rsidR="00CE144C" w:rsidRPr="00BE6DDD" w:rsidRDefault="00CE144C" w:rsidP="00CE144C">
                            <w:pPr>
                              <w:rPr>
                                <w:color w:val="FFFFFF" w:themeColor="background1"/>
                              </w:rPr>
                            </w:pPr>
                          </w:p>
                          <w:p w14:paraId="23738C7D" w14:textId="77777777" w:rsidR="00CE144C" w:rsidRPr="00C645FD" w:rsidRDefault="00CE144C" w:rsidP="00CE144C"/>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FF3253D" id="Rectángulo 362" o:spid="_x0000_s1037" style="position:absolute;left:0;text-align:left;margin-left:-72.55pt;margin-top:22.55pt;width:614.45pt;height:35.7pt;z-index:2516981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" fillcolor="#1f4e79" strokecolor="#41719c" strokeweight="1pt">
                <v:textbox>
                  <w:txbxContent>
                    <w:p w14:paraId="207429C7" w14:textId="77777777" w:rsidR="00CE144C" w:rsidRPr="00BE6DDD" w:rsidRDefault="00CE144C" w:rsidP="00CE144C">
                      <w:pPr>
                        <w:rPr>
                          <w:color w:val="FFFFFF" w:themeColor="background1"/>
                        </w:rPr>
                      </w:pPr>
                    </w:p>
                    <w:p w14:paraId="23738C7D" w14:textId="77777777" w:rsidR="00CE144C" w:rsidRPr="00C645FD" w:rsidRDefault="00CE144C" w:rsidP="00CE144C"/>
                  </w:txbxContent>
                </v:textbox>
              </v:rect>
            </w:pict>
          </mc:Fallback>
        </mc:AlternateContent>
      </w:r>
      <w:r w:rsidRPr="00CE4C37">
        <w:rPr>
          <w:rFonts w:ascii="Tahoma" w:hAnsi="Tahoma" w:cs="Tahoma"/>
          <w:noProof/>
        </w:rPr>
        <mc:AlternateContent>
          <mc:Choice Requires="wps">
            <w:drawing>
              <wp:anchor distT="0" distB="0" distL="114300" distR="114300" simplePos="0" relativeHeight="251728896" behindDoc="0" locked="0" layoutInCell="1" allowOverlap="1" wp14:anchorId="67731621" wp14:editId="4524DCA2">
                <wp:simplePos x="0" y="0"/>
                <wp:positionH relativeFrom="column">
                  <wp:posOffset>3211214</wp:posOffset>
                </wp:positionH>
                <wp:positionV relativeFrom="paragraph">
                  <wp:posOffset>2960797</wp:posOffset>
                </wp:positionV>
                <wp:extent cx="736874" cy="256262"/>
                <wp:effectExtent l="0" t="0" r="0" b="0"/>
                <wp:wrapNone/>
                <wp:docPr id="526" name="Cuadro de texto 526"/>
                <wp:cNvGraphicFramePr/>
                <a:graphic xmlns:a="http://schemas.openxmlformats.org/drawingml/2006/main">
                  <a:graphicData uri="http://schemas.microsoft.com/office/word/2010/wordprocessingShape">
                    <wps:wsp>
                      <wps:cNvSpPr txBox="1"/>
                      <wps:spPr>
                        <a:xfrm>
                          <a:off x="0" y="0"/>
                          <a:ext cx="736874" cy="256262"/>
                        </a:xfrm>
                        <a:prstGeom prst="rect">
                          <a:avLst/>
                        </a:prstGeom>
                        <a:noFill/>
                        <a:ln w="6350">
                          <a:noFill/>
                        </a:ln>
                      </wps:spPr>
                      <wps:txbx>
                        <w:txbxContent>
                          <w:p w14:paraId="3B07F559" w14:textId="77777777" w:rsidR="00CE144C" w:rsidRPr="00C645FD" w:rsidRDefault="00CE144C" w:rsidP="00CE144C">
                            <w:r w:rsidRPr="00C645FD">
                              <w:t>0.06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7731621" id="Cuadro de texto 526" o:spid="_x0000_s1038" type="#_x0000_t202" style="position:absolute;left:0;text-align:left;margin-left:252.85pt;margin-top:233.15pt;width:58pt;height:20.2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" filled="f" stroked="f" strokeweight=".5pt">
                <v:textbox>
                  <w:txbxContent>
                    <w:p w14:paraId="3B07F559" w14:textId="77777777" w:rsidR="00CE144C" w:rsidRPr="00C645FD" w:rsidRDefault="00CE144C" w:rsidP="00CE144C">
                      <w:r w:rsidRPr="00C645FD">
                        <w:t>0.06 m</w:t>
                      </w:r>
                    </w:p>
                  </w:txbxContent>
                </v:textbox>
              </v:shape>
            </w:pict>
          </mc:Fallback>
        </mc:AlternateContent>
      </w:r>
      <w:r w:rsidRPr="00CE4C37">
        <w:rPr>
          <w:rFonts w:ascii="Tahoma" w:hAnsi="Tahoma" w:cs="Tahoma"/>
          <w:noProof/>
        </w:rPr>
        <mc:AlternateContent>
          <mc:Choice Requires="wpg">
            <w:drawing>
              <wp:anchor distT="0" distB="0" distL="114300" distR="114300" simplePos="0" relativeHeight="251726848" behindDoc="1" locked="0" layoutInCell="1" allowOverlap="1" wp14:anchorId="32311B3A" wp14:editId="20EE5AE3">
                <wp:simplePos x="0" y="0"/>
                <wp:positionH relativeFrom="page">
                  <wp:posOffset>4554845</wp:posOffset>
                </wp:positionH>
                <wp:positionV relativeFrom="paragraph">
                  <wp:posOffset>2920689</wp:posOffset>
                </wp:positionV>
                <wp:extent cx="184785" cy="437515"/>
                <wp:effectExtent l="0" t="8890" r="3810" b="20320"/>
                <wp:wrapNone/>
                <wp:docPr id="511" name="Grupo 5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437515"/>
                          <a:chOff x="7413" y="-1"/>
                          <a:chExt cx="291" cy="689"/>
                        </a:xfrm>
                      </wpg:grpSpPr>
                      <wps:wsp>
                        <wps:cNvPr id="512" name="Freeform 44"/>
                        <wps:cNvSpPr>
                          <a:spLocks/>
                        </wps:cNvSpPr>
                        <wps:spPr bwMode="auto">
                          <a:xfrm>
                            <a:off x="7628" y="4"/>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3" name="Freeform 45"/>
                        <wps:cNvSpPr>
                          <a:spLocks/>
                        </wps:cNvSpPr>
                        <wps:spPr bwMode="auto">
                          <a:xfrm>
                            <a:off x="7418" y="4"/>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4" name="Freeform 46"/>
                        <wps:cNvSpPr>
                          <a:spLocks/>
                        </wps:cNvSpPr>
                        <wps:spPr bwMode="auto">
                          <a:xfrm>
                            <a:off x="7418" y="4"/>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5" name="Freeform 47"/>
                        <wps:cNvSpPr>
                          <a:spLocks/>
                        </wps:cNvSpPr>
                        <wps:spPr bwMode="auto">
                          <a:xfrm>
                            <a:off x="7628" y="184"/>
                            <a:ext cx="0" cy="318"/>
                          </a:xfrm>
                          <a:custGeom>
                            <a:avLst/>
                            <a:gdLst>
                              <a:gd name="T0" fmla="+- 0 184 184"/>
                              <a:gd name="T1" fmla="*/ 184 h 318"/>
                              <a:gd name="T2" fmla="+- 0 502 184"/>
                              <a:gd name="T3" fmla="*/ 502 h 318"/>
                            </a:gdLst>
                            <a:ahLst/>
                            <a:cxnLst>
                              <a:cxn ang="0">
                                <a:pos x="0" y="T1"/>
                              </a:cxn>
                              <a:cxn ang="0">
                                <a:pos x="0" y="T3"/>
                              </a:cxn>
                            </a:cxnLst>
                            <a:rect l="0" t="0" r="r" b="b"/>
                            <a:pathLst>
                              <a:path h="318">
                                <a:moveTo>
                                  <a:pt x="0" y="0"/>
                                </a:moveTo>
                                <a:lnTo>
                                  <a:pt x="0" y="31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6" name="Freeform 48"/>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 name="Freeform 49"/>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8" name="Freeform 50"/>
                        <wps:cNvSpPr>
                          <a:spLocks/>
                        </wps:cNvSpPr>
                        <wps:spPr bwMode="auto">
                          <a:xfrm>
                            <a:off x="7628" y="683"/>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9" name="Freeform 51"/>
                        <wps:cNvSpPr>
                          <a:spLocks/>
                        </wps:cNvSpPr>
                        <wps:spPr bwMode="auto">
                          <a:xfrm>
                            <a:off x="7418" y="683"/>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0" name="Freeform 52"/>
                        <wps:cNvSpPr>
                          <a:spLocks/>
                        </wps:cNvSpPr>
                        <wps:spPr bwMode="auto">
                          <a:xfrm>
                            <a:off x="7418" y="683"/>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1" name="Freeform 53"/>
                        <wps:cNvSpPr>
                          <a:spLocks/>
                        </wps:cNvSpPr>
                        <wps:spPr bwMode="auto">
                          <a:xfrm>
                            <a:off x="7604" y="502"/>
                            <a:ext cx="49" cy="150"/>
                          </a:xfrm>
                          <a:custGeom>
                            <a:avLst/>
                            <a:gdLst>
                              <a:gd name="T0" fmla="+- 0 7628 7604"/>
                              <a:gd name="T1" fmla="*/ T0 w 49"/>
                              <a:gd name="T2" fmla="+- 0 652 502"/>
                              <a:gd name="T3" fmla="*/ 652 h 150"/>
                              <a:gd name="T4" fmla="+- 0 7654 7604"/>
                              <a:gd name="T5" fmla="*/ T4 w 49"/>
                              <a:gd name="T6" fmla="+- 0 502 502"/>
                              <a:gd name="T7" fmla="*/ 502 h 150"/>
                              <a:gd name="T8" fmla="+- 0 7604 7604"/>
                              <a:gd name="T9" fmla="*/ T8 w 49"/>
                              <a:gd name="T10" fmla="+- 0 502 502"/>
                              <a:gd name="T11" fmla="*/ 502 h 150"/>
                              <a:gd name="T12" fmla="+- 0 7628 7604"/>
                              <a:gd name="T13" fmla="*/ T12 w 49"/>
                              <a:gd name="T14" fmla="+- 0 652 502"/>
                              <a:gd name="T15" fmla="*/ 652 h 150"/>
                            </a:gdLst>
                            <a:ahLst/>
                            <a:cxnLst>
                              <a:cxn ang="0">
                                <a:pos x="T1" y="T3"/>
                              </a:cxn>
                              <a:cxn ang="0">
                                <a:pos x="T5" y="T7"/>
                              </a:cxn>
                              <a:cxn ang="0">
                                <a:pos x="T9" y="T11"/>
                              </a:cxn>
                              <a:cxn ang="0">
                                <a:pos x="T13" y="T15"/>
                              </a:cxn>
                            </a:cxnLst>
                            <a:rect l="0" t="0" r="r" b="b"/>
                            <a:pathLst>
                              <a:path w="49" h="150">
                                <a:moveTo>
                                  <a:pt x="24" y="150"/>
                                </a:moveTo>
                                <a:lnTo>
                                  <a:pt x="50"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2" name="Freeform 54"/>
                        <wps:cNvSpPr>
                          <a:spLocks/>
                        </wps:cNvSpPr>
                        <wps:spPr bwMode="auto">
                          <a:xfrm>
                            <a:off x="7604" y="502"/>
                            <a:ext cx="49" cy="150"/>
                          </a:xfrm>
                          <a:custGeom>
                            <a:avLst/>
                            <a:gdLst>
                              <a:gd name="T0" fmla="+- 0 7654 7604"/>
                              <a:gd name="T1" fmla="*/ T0 w 49"/>
                              <a:gd name="T2" fmla="+- 0 502 502"/>
                              <a:gd name="T3" fmla="*/ 502 h 150"/>
                              <a:gd name="T4" fmla="+- 0 7604 7604"/>
                              <a:gd name="T5" fmla="*/ T4 w 49"/>
                              <a:gd name="T6" fmla="+- 0 502 502"/>
                              <a:gd name="T7" fmla="*/ 502 h 150"/>
                              <a:gd name="T8" fmla="+- 0 7628 7604"/>
                              <a:gd name="T9" fmla="*/ T8 w 49"/>
                              <a:gd name="T10" fmla="+- 0 652 502"/>
                              <a:gd name="T11" fmla="*/ 652 h 150"/>
                              <a:gd name="T12" fmla="+- 0 7654 7604"/>
                              <a:gd name="T13" fmla="*/ T12 w 49"/>
                              <a:gd name="T14" fmla="+- 0 502 502"/>
                              <a:gd name="T15" fmla="*/ 502 h 150"/>
                            </a:gdLst>
                            <a:ahLst/>
                            <a:cxnLst>
                              <a:cxn ang="0">
                                <a:pos x="T1" y="T3"/>
                              </a:cxn>
                              <a:cxn ang="0">
                                <a:pos x="T5" y="T7"/>
                              </a:cxn>
                              <a:cxn ang="0">
                                <a:pos x="T9" y="T11"/>
                              </a:cxn>
                              <a:cxn ang="0">
                                <a:pos x="T13" y="T15"/>
                              </a:cxn>
                            </a:cxnLst>
                            <a:rect l="0" t="0" r="r" b="b"/>
                            <a:pathLst>
                              <a:path w="49" h="150">
                                <a:moveTo>
                                  <a:pt x="50" y="0"/>
                                </a:moveTo>
                                <a:lnTo>
                                  <a:pt x="0" y="0"/>
                                </a:lnTo>
                                <a:lnTo>
                                  <a:pt x="24" y="150"/>
                                </a:lnTo>
                                <a:lnTo>
                                  <a:pt x="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F849CF2" id="Grupo 511" o:spid="_x0000_s1026" style="position:absolute;margin-left:358.65pt;margin-top:230pt;width:14.55pt;height:34.45pt;z-index:-251589632;mso-position-horizontal-relative:page" coordorigin="7413,-1" coordsize="2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">
                <v:shape id="Freeform 44" o:spid="_x0000_s1027" style="position:absolute;left:7628;top:4;width:71;height: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" path="m71,l,e" filled="f" strokeweight=".5pt">
                  <v:path arrowok="t" o:connecttype="custom" o:connectlocs="71,0;0,0" o:connectangles="0,0"/>
                </v:shape>
                <v:shape id="Freeform 45" o:spid="_x0000_s1028" style="position:absolute;left:7418;top:4;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" path="m210,l162,e" filled="f" strokeweight=".5pt">
                  <v:path arrowok="t" o:connecttype="custom" o:connectlocs="210,0;162,0" o:connectangles="0,0"/>
                </v:shape>
                <v:shape id="Freeform 46" o:spid="_x0000_s1029" style="position:absolute;left:7418;top:4;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" path="m162,r48,e" filled="f" strokeweight=".5pt">
                  <v:path arrowok="t" o:connecttype="custom" o:connectlocs="162,0;210,0" o:connectangles="0,0"/>
                </v:shape>
                <v:shape id="Freeform 47" o:spid="_x0000_s1030" style="position:absolute;left:7628;top:184;width:0;height:318;visibility:visible;mso-wrap-style:square;v-text-anchor:top" coordsize="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" path="m,l,318e" filled="f" strokeweight=".5pt">
                  <v:path arrowok="t" o:connecttype="custom" o:connectlocs="0,184;0,502" o:connectangles="0,0"/>
                </v:shape>
                <v:shape id="Freeform 48" o:spid="_x0000_s1031" style="position:absolute;left:7604;top:34;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" path="m24,l,150r50,l24,xe" fillcolor="black" stroked="f">
                  <v:path arrowok="t" o:connecttype="custom" o:connectlocs="24,34;0,184;50,184;24,34" o:connectangles="0,0,0,0"/>
                </v:shape>
                <v:shape id="Freeform 49" o:spid="_x0000_s1032" style="position:absolute;left:7604;top:34;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" path="m24,l,150r50,l24,e" filled="f" strokeweight=".5pt">
                  <v:path arrowok="t" o:connecttype="custom" o:connectlocs="24,34;0,184;50,184;24,34" o:connectangles="0,0,0,0"/>
                </v:shape>
                <v:shape id="Freeform 50" o:spid="_x0000_s1033" style="position:absolute;left:7628;top:683;width:71;height: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" path="m71,l,e" filled="f" strokeweight=".5pt">
                  <v:path arrowok="t" o:connecttype="custom" o:connectlocs="71,0;0,0" o:connectangles="0,0"/>
                </v:shape>
                <v:shape id="Freeform 51" o:spid="_x0000_s1034" style="position:absolute;left:7418;top:683;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" path="m210,l162,e" filled="f" strokeweight=".5pt">
                  <v:path arrowok="t" o:connecttype="custom" o:connectlocs="210,0;162,0" o:connectangles="0,0"/>
                </v:shape>
                <v:shape id="Freeform 52" o:spid="_x0000_s1035" style="position:absolute;left:7418;top:683;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" path="m162,r48,e" filled="f" strokeweight=".5pt">
                  <v:path arrowok="t" o:connecttype="custom" o:connectlocs="162,0;210,0" o:connectangles="0,0"/>
                </v:shape>
                <v:shape id="Freeform 53" o:spid="_x0000_s1036" style="position:absolute;left:7604;top:502;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" path="m24,150l50,,,,24,150xe" fillcolor="black" stroked="f">
                  <v:path arrowok="t" o:connecttype="custom" o:connectlocs="24,652;50,502;0,502;24,652" o:connectangles="0,0,0,0"/>
                </v:shape>
                <v:shape id="Freeform 54" o:spid="_x0000_s1037" style="position:absolute;left:7604;top:502;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" path="m50,l,,24,150,50,e" filled="f" strokeweight=".5pt">
                  <v:path arrowok="t" o:connecttype="custom" o:connectlocs="50,502;0,502;24,652;50,502" o:connectangles="0,0,0,0"/>
                </v:shape>
                <w10:wrap anchorx="page"/>
              </v:group>
            </w:pict>
          </mc:Fallback>
        </mc:AlternateContent>
      </w:r>
      <w:r w:rsidRPr="00CE4C37">
        <w:rPr>
          <w:rFonts w:ascii="Tahoma" w:hAnsi="Tahoma" w:cs="Tahoma"/>
          <w:noProof/>
        </w:rPr>
        <mc:AlternateContent>
          <mc:Choice Requires="wps">
            <w:drawing>
              <wp:anchor distT="0" distB="0" distL="114300" distR="114300" simplePos="0" relativeHeight="251727872" behindDoc="0" locked="0" layoutInCell="1" allowOverlap="1" wp14:anchorId="73216FA2" wp14:editId="64C48A64">
                <wp:simplePos x="0" y="0"/>
                <wp:positionH relativeFrom="column">
                  <wp:posOffset>4150625</wp:posOffset>
                </wp:positionH>
                <wp:positionV relativeFrom="paragraph">
                  <wp:posOffset>2512670</wp:posOffset>
                </wp:positionV>
                <wp:extent cx="736979" cy="256455"/>
                <wp:effectExtent l="0" t="0" r="0" b="0"/>
                <wp:wrapNone/>
                <wp:docPr id="523" name="Cuadro de texto 523"/>
                <wp:cNvGraphicFramePr/>
                <a:graphic xmlns:a="http://schemas.openxmlformats.org/drawingml/2006/main">
                  <a:graphicData uri="http://schemas.microsoft.com/office/word/2010/wordprocessingShape">
                    <wps:wsp>
                      <wps:cNvSpPr txBox="1"/>
                      <wps:spPr>
                        <a:xfrm>
                          <a:off x="0" y="0"/>
                          <a:ext cx="736979" cy="256455"/>
                        </a:xfrm>
                        <a:prstGeom prst="rect">
                          <a:avLst/>
                        </a:prstGeom>
                        <a:noFill/>
                        <a:ln w="6350">
                          <a:noFill/>
                        </a:ln>
                      </wps:spPr>
                      <wps:txbx>
                        <w:txbxContent>
                          <w:p w14:paraId="5B5E5094" w14:textId="77777777" w:rsidR="00CE144C" w:rsidRPr="00C645FD" w:rsidRDefault="00CE144C" w:rsidP="00CE144C">
                            <w:r w:rsidRPr="00C645FD">
                              <w:t>0.24m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3216FA2" id="Cuadro de texto 523" o:spid="_x0000_s1039" type="#_x0000_t202" style="position:absolute;left:0;text-align:left;margin-left:326.8pt;margin-top:197.85pt;width:58.05pt;height:20.2pt;z-index:2517278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" filled="f" stroked="f" strokeweight=".5pt">
                <v:textbox>
                  <w:txbxContent>
                    <w:p w14:paraId="5B5E5094" w14:textId="77777777" w:rsidR="00CE144C" w:rsidRPr="00C645FD" w:rsidRDefault="00CE144C" w:rsidP="00CE144C">
                      <w:r w:rsidRPr="00C645FD">
                        <w:t>0.24m</w:t>
                      </w:r>
                    </w:p>
                  </w:txbxContent>
                </v:textbox>
              </v:shape>
            </w:pict>
          </mc:Fallback>
        </mc:AlternateContent>
      </w:r>
      <w:r w:rsidRPr="00CE4C37">
        <w:rPr>
          <w:rFonts w:ascii="Tahoma" w:hAnsi="Tahoma" w:cs="Tahoma"/>
          <w:noProof/>
        </w:rPr>
        <mc:AlternateContent>
          <mc:Choice Requires="wpg">
            <w:drawing>
              <wp:anchor distT="0" distB="0" distL="114300" distR="114300" simplePos="0" relativeHeight="251725824" behindDoc="1" locked="0" layoutInCell="1" allowOverlap="1" wp14:anchorId="62FE17EF" wp14:editId="48E92475">
                <wp:simplePos x="0" y="0"/>
                <wp:positionH relativeFrom="page">
                  <wp:posOffset>4856480</wp:posOffset>
                </wp:positionH>
                <wp:positionV relativeFrom="paragraph">
                  <wp:posOffset>2567305</wp:posOffset>
                </wp:positionV>
                <wp:extent cx="927100" cy="286385"/>
                <wp:effectExtent l="0" t="0" r="25400" b="18415"/>
                <wp:wrapNone/>
                <wp:docPr id="501" name="Grupo 5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7100" cy="286385"/>
                          <a:chOff x="2706" y="57"/>
                          <a:chExt cx="2553" cy="291"/>
                        </a:xfrm>
                      </wpg:grpSpPr>
                      <wps:wsp>
                        <wps:cNvPr id="502" name="Freeform 26"/>
                        <wps:cNvSpPr>
                          <a:spLocks/>
                        </wps:cNvSpPr>
                        <wps:spPr bwMode="auto">
                          <a:xfrm>
                            <a:off x="2711"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3" name="Freeform 27"/>
                        <wps:cNvSpPr>
                          <a:spLocks/>
                        </wps:cNvSpPr>
                        <wps:spPr bwMode="auto">
                          <a:xfrm>
                            <a:off x="2711"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 name="Freeform 28"/>
                        <wps:cNvSpPr>
                          <a:spLocks/>
                        </wps:cNvSpPr>
                        <wps:spPr bwMode="auto">
                          <a:xfrm>
                            <a:off x="2891" y="272"/>
                            <a:ext cx="2183" cy="0"/>
                          </a:xfrm>
                          <a:custGeom>
                            <a:avLst/>
                            <a:gdLst>
                              <a:gd name="T0" fmla="+- 0 2891 2891"/>
                              <a:gd name="T1" fmla="*/ T0 w 2183"/>
                              <a:gd name="T2" fmla="+- 0 5074 2891"/>
                              <a:gd name="T3" fmla="*/ T2 w 2183"/>
                            </a:gdLst>
                            <a:ahLst/>
                            <a:cxnLst>
                              <a:cxn ang="0">
                                <a:pos x="T1" y="0"/>
                              </a:cxn>
                              <a:cxn ang="0">
                                <a:pos x="T3" y="0"/>
                              </a:cxn>
                            </a:cxnLst>
                            <a:rect l="0" t="0" r="r" b="b"/>
                            <a:pathLst>
                              <a:path w="2183">
                                <a:moveTo>
                                  <a:pt x="0" y="0"/>
                                </a:moveTo>
                                <a:lnTo>
                                  <a:pt x="21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 name="Freeform 29"/>
                        <wps:cNvSpPr>
                          <a:spLocks/>
                        </wps:cNvSpPr>
                        <wps:spPr bwMode="auto">
                          <a:xfrm>
                            <a:off x="2741" y="247"/>
                            <a:ext cx="150" cy="50"/>
                          </a:xfrm>
                          <a:custGeom>
                            <a:avLst/>
                            <a:gdLst>
                              <a:gd name="T0" fmla="+- 0 2741 2741"/>
                              <a:gd name="T1" fmla="*/ T0 w 150"/>
                              <a:gd name="T2" fmla="+- 0 272 247"/>
                              <a:gd name="T3" fmla="*/ 272 h 50"/>
                              <a:gd name="T4" fmla="+- 0 2891 2741"/>
                              <a:gd name="T5" fmla="*/ T4 w 150"/>
                              <a:gd name="T6" fmla="+- 0 298 247"/>
                              <a:gd name="T7" fmla="*/ 298 h 50"/>
                              <a:gd name="T8" fmla="+- 0 2891 2741"/>
                              <a:gd name="T9" fmla="*/ T8 w 150"/>
                              <a:gd name="T10" fmla="+- 0 247 247"/>
                              <a:gd name="T11" fmla="*/ 247 h 50"/>
                              <a:gd name="T12" fmla="+- 0 2741 2741"/>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0" y="25"/>
                                </a:moveTo>
                                <a:lnTo>
                                  <a:pt x="150" y="51"/>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6" name="Freeform 30"/>
                        <wps:cNvSpPr>
                          <a:spLocks/>
                        </wps:cNvSpPr>
                        <wps:spPr bwMode="auto">
                          <a:xfrm>
                            <a:off x="2741" y="247"/>
                            <a:ext cx="150" cy="50"/>
                          </a:xfrm>
                          <a:custGeom>
                            <a:avLst/>
                            <a:gdLst>
                              <a:gd name="T0" fmla="+- 0 2891 2741"/>
                              <a:gd name="T1" fmla="*/ T0 w 150"/>
                              <a:gd name="T2" fmla="+- 0 247 247"/>
                              <a:gd name="T3" fmla="*/ 247 h 50"/>
                              <a:gd name="T4" fmla="+- 0 2741 2741"/>
                              <a:gd name="T5" fmla="*/ T4 w 150"/>
                              <a:gd name="T6" fmla="+- 0 272 247"/>
                              <a:gd name="T7" fmla="*/ 272 h 50"/>
                              <a:gd name="T8" fmla="+- 0 2891 2741"/>
                              <a:gd name="T9" fmla="*/ T8 w 150"/>
                              <a:gd name="T10" fmla="+- 0 298 247"/>
                              <a:gd name="T11" fmla="*/ 298 h 50"/>
                              <a:gd name="T12" fmla="+- 0 2891 2741"/>
                              <a:gd name="T13" fmla="*/ T12 w 150"/>
                              <a:gd name="T14" fmla="+- 0 247 247"/>
                              <a:gd name="T15" fmla="*/ 247 h 50"/>
                            </a:gdLst>
                            <a:ahLst/>
                            <a:cxnLst>
                              <a:cxn ang="0">
                                <a:pos x="T1" y="T3"/>
                              </a:cxn>
                              <a:cxn ang="0">
                                <a:pos x="T5" y="T7"/>
                              </a:cxn>
                              <a:cxn ang="0">
                                <a:pos x="T9" y="T11"/>
                              </a:cxn>
                              <a:cxn ang="0">
                                <a:pos x="T13" y="T15"/>
                              </a:cxn>
                            </a:cxnLst>
                            <a:rect l="0" t="0" r="r" b="b"/>
                            <a:pathLst>
                              <a:path w="150" h="50">
                                <a:moveTo>
                                  <a:pt x="150" y="0"/>
                                </a:moveTo>
                                <a:lnTo>
                                  <a:pt x="0" y="25"/>
                                </a:lnTo>
                                <a:lnTo>
                                  <a:pt x="150" y="51"/>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7" name="Freeform 31"/>
                        <wps:cNvSpPr>
                          <a:spLocks/>
                        </wps:cNvSpPr>
                        <wps:spPr bwMode="auto">
                          <a:xfrm>
                            <a:off x="5254"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8" name="Freeform 32"/>
                        <wps:cNvSpPr>
                          <a:spLocks/>
                        </wps:cNvSpPr>
                        <wps:spPr bwMode="auto">
                          <a:xfrm>
                            <a:off x="5254"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9" name="Freeform 33"/>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0" name="Freeform 34"/>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03C659" id="Grupo 501" o:spid="_x0000_s1026" style="position:absolute;margin-left:382.4pt;margin-top:202.15pt;width:73pt;height:22.55pt;z-index:-251590656;mso-position-horizontal-relative:page" coordorigin="2706,57" coordsize="2553,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">
                <v:shape id="Freeform 26" o:spid="_x0000_s1027" style="position:absolute;left:2711;top:272;width:0;height:71;visibility:visible;mso-wrap-style:square;v-text-anchor:top" coordsize="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" path="m,71l,e" filled="f" strokeweight=".5pt">
                  <v:path arrowok="t" o:connecttype="custom" o:connectlocs="0,343;0,272" o:connectangles="0,0"/>
                </v:shape>
                <v:shape id="Freeform 27" o:spid="_x0000_s1028" style="position:absolute;left:2711;top:6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" path="m,l,210e" filled="f" strokeweight=".5pt">
                  <v:path arrowok="t" o:connecttype="custom" o:connectlocs="0,62;0,272" o:connectangles="0,0"/>
                </v:shape>
                <v:shape id="Freeform 28" o:spid="_x0000_s1029" style="position:absolute;left:2891;top:272;width:2183;height:0;visibility:visible;mso-wrap-style:square;v-text-anchor:top" coordsize="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" path="m,l2183,e" filled="f" strokeweight=".5pt">
                  <v:path arrowok="t" o:connecttype="custom" o:connectlocs="0,0;2183,0" o:connectangles="0,0"/>
                </v:shape>
                <v:shape id="Freeform 29" o:spid="_x0000_s1030" style="position:absolute;left:2741;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" path="m,25l150,51,150,,,25xe" fillcolor="black" stroked="f">
                  <v:path arrowok="t" o:connecttype="custom" o:connectlocs="0,272;150,298;150,247;0,272" o:connectangles="0,0,0,0"/>
                </v:shape>
                <v:shape id="Freeform 30" o:spid="_x0000_s1031" style="position:absolute;left:2741;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" path="m150,l,25,150,51,150,e" filled="f" strokeweight=".5pt">
                  <v:path arrowok="t" o:connecttype="custom" o:connectlocs="150,247;0,272;150,298;150,247" o:connectangles="0,0,0,0"/>
                </v:shape>
                <v:shape id="Freeform 31" o:spid="_x0000_s1032" style="position:absolute;left:5254;top:272;width:0;height:71;visibility:visible;mso-wrap-style:square;v-text-anchor:top" coordsize="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" path="m,71l,e" filled="f" strokeweight=".5pt">
                  <v:path arrowok="t" o:connecttype="custom" o:connectlocs="0,343;0,272" o:connectangles="0,0"/>
                </v:shape>
                <v:shape id="Freeform 32" o:spid="_x0000_s1033" style="position:absolute;left:5254;top:6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" path="m,l,210e" filled="f" strokeweight=".5pt">
                  <v:path arrowok="t" o:connecttype="custom" o:connectlocs="0,62;0,272" o:connectangles="0,0"/>
                </v:shape>
                <v:shape id="Freeform 33" o:spid="_x0000_s1034" style="position:absolute;left:5074;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" path="m150,25l,,,51,150,25xe" fillcolor="black" stroked="f">
                  <v:path arrowok="t" o:connecttype="custom" o:connectlocs="150,272;0,247;0,298;150,272" o:connectangles="0,0,0,0"/>
                </v:shape>
                <v:shape id="Freeform 34" o:spid="_x0000_s1035" style="position:absolute;left:5074;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" path="m150,25l,,,51,150,25e" filled="f" strokeweight=".5pt">
                  <v:path arrowok="t" o:connecttype="custom" o:connectlocs="150,272;0,247;0,298;150,272" o:connectangles="0,0,0,0"/>
                </v:shape>
                <w10:wrap anchorx="page"/>
              </v:group>
            </w:pict>
          </mc:Fallback>
        </mc:AlternateContent>
      </w:r>
      <w:r w:rsidRPr="00CE4C37">
        <w:rPr>
          <w:rFonts w:ascii="Tahoma" w:hAnsi="Tahoma" w:cs="Tahoma"/>
          <w:noProof/>
        </w:rPr>
        <w:drawing>
          <wp:anchor distT="0" distB="0" distL="114300" distR="114300" simplePos="0" relativeHeight="251702272" behindDoc="0" locked="0" layoutInCell="1" allowOverlap="1" wp14:anchorId="33288747" wp14:editId="34DA826A">
            <wp:simplePos x="0" y="0"/>
            <wp:positionH relativeFrom="column">
              <wp:posOffset>3944492</wp:posOffset>
            </wp:positionH>
            <wp:positionV relativeFrom="paragraph">
              <wp:posOffset>2906281</wp:posOffset>
            </wp:positionV>
            <wp:extent cx="926465" cy="474980"/>
            <wp:effectExtent l="0" t="0" r="6985" b="1270"/>
            <wp:wrapSquare wrapText="bothSides"/>
            <wp:docPr id="453" name="Imagen 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6465" cy="474980"/>
                    </a:xfrm>
                    <a:prstGeom prst="rect">
                      <a:avLst/>
                    </a:prstGeom>
                    <a:noFill/>
                    <a:ln>
                      <a:noFill/>
                    </a:ln>
                  </pic:spPr>
                </pic:pic>
              </a:graphicData>
            </a:graphic>
          </wp:anchor>
        </w:drawing>
      </w:r>
      <w:r w:rsidRPr="00CE4C37">
        <w:rPr>
          <w:rFonts w:ascii="Tahoma" w:hAnsi="Tahoma" w:cs="Tahoma"/>
          <w:noProof/>
        </w:rPr>
        <mc:AlternateContent>
          <mc:Choice Requires="wpg">
            <w:drawing>
              <wp:anchor distT="0" distB="0" distL="114300" distR="114300" simplePos="0" relativeHeight="251723776" behindDoc="0" locked="0" layoutInCell="1" allowOverlap="1" wp14:anchorId="3DC9EB42" wp14:editId="06531926">
                <wp:simplePos x="0" y="0"/>
                <wp:positionH relativeFrom="column">
                  <wp:posOffset>2783840</wp:posOffset>
                </wp:positionH>
                <wp:positionV relativeFrom="paragraph">
                  <wp:posOffset>3693160</wp:posOffset>
                </wp:positionV>
                <wp:extent cx="2520950" cy="720090"/>
                <wp:effectExtent l="0" t="0" r="12700" b="3810"/>
                <wp:wrapNone/>
                <wp:docPr id="525" name="Grupo 525"/>
                <wp:cNvGraphicFramePr/>
                <a:graphic xmlns:a="http://schemas.openxmlformats.org/drawingml/2006/main">
                  <a:graphicData uri="http://schemas.microsoft.com/office/word/2010/wordprocessingGroup">
                    <wpg:wgp>
                      <wpg:cNvGrpSpPr/>
                      <wpg:grpSpPr>
                        <a:xfrm>
                          <a:off x="0" y="0"/>
                          <a:ext cx="2520950" cy="720090"/>
                          <a:chOff x="0" y="0"/>
                          <a:chExt cx="2521310" cy="720631"/>
                        </a:xfrm>
                      </wpg:grpSpPr>
                      <pic:pic xmlns:pic="http://schemas.openxmlformats.org/drawingml/2006/picture">
                        <pic:nvPicPr>
                          <pic:cNvPr id="454" name="Imagen 45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777922" y="272956"/>
                            <a:ext cx="1743075" cy="447675"/>
                          </a:xfrm>
                          <a:prstGeom prst="rect">
                            <a:avLst/>
                          </a:prstGeom>
                          <a:noFill/>
                        </pic:spPr>
                      </pic:pic>
                      <wpg:grpSp>
                        <wpg:cNvPr id="476" name="Grupo 476"/>
                        <wpg:cNvGrpSpPr>
                          <a:grpSpLocks/>
                        </wpg:cNvGrpSpPr>
                        <wpg:grpSpPr bwMode="auto">
                          <a:xfrm>
                            <a:off x="777922" y="0"/>
                            <a:ext cx="1743388" cy="181610"/>
                            <a:chOff x="2706" y="57"/>
                            <a:chExt cx="2553" cy="291"/>
                          </a:xfrm>
                        </wpg:grpSpPr>
                        <wps:wsp>
                          <wps:cNvPr id="477" name="Freeform 26"/>
                          <wps:cNvSpPr>
                            <a:spLocks/>
                          </wps:cNvSpPr>
                          <wps:spPr bwMode="auto">
                            <a:xfrm>
                              <a:off x="2711"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 name="Freeform 27"/>
                          <wps:cNvSpPr>
                            <a:spLocks/>
                          </wps:cNvSpPr>
                          <wps:spPr bwMode="auto">
                            <a:xfrm>
                              <a:off x="2711"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9" name="Freeform 28"/>
                          <wps:cNvSpPr>
                            <a:spLocks/>
                          </wps:cNvSpPr>
                          <wps:spPr bwMode="auto">
                            <a:xfrm>
                              <a:off x="2891" y="272"/>
                              <a:ext cx="2183" cy="0"/>
                            </a:xfrm>
                            <a:custGeom>
                              <a:avLst/>
                              <a:gdLst>
                                <a:gd name="T0" fmla="+- 0 2891 2891"/>
                                <a:gd name="T1" fmla="*/ T0 w 2183"/>
                                <a:gd name="T2" fmla="+- 0 5074 2891"/>
                                <a:gd name="T3" fmla="*/ T2 w 2183"/>
                              </a:gdLst>
                              <a:ahLst/>
                              <a:cxnLst>
                                <a:cxn ang="0">
                                  <a:pos x="T1" y="0"/>
                                </a:cxn>
                                <a:cxn ang="0">
                                  <a:pos x="T3" y="0"/>
                                </a:cxn>
                              </a:cxnLst>
                              <a:rect l="0" t="0" r="r" b="b"/>
                              <a:pathLst>
                                <a:path w="2183">
                                  <a:moveTo>
                                    <a:pt x="0" y="0"/>
                                  </a:moveTo>
                                  <a:lnTo>
                                    <a:pt x="21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0" name="Freeform 29"/>
                          <wps:cNvSpPr>
                            <a:spLocks/>
                          </wps:cNvSpPr>
                          <wps:spPr bwMode="auto">
                            <a:xfrm>
                              <a:off x="2741" y="247"/>
                              <a:ext cx="150" cy="50"/>
                            </a:xfrm>
                            <a:custGeom>
                              <a:avLst/>
                              <a:gdLst>
                                <a:gd name="T0" fmla="+- 0 2741 2741"/>
                                <a:gd name="T1" fmla="*/ T0 w 150"/>
                                <a:gd name="T2" fmla="+- 0 272 247"/>
                                <a:gd name="T3" fmla="*/ 272 h 50"/>
                                <a:gd name="T4" fmla="+- 0 2891 2741"/>
                                <a:gd name="T5" fmla="*/ T4 w 150"/>
                                <a:gd name="T6" fmla="+- 0 298 247"/>
                                <a:gd name="T7" fmla="*/ 298 h 50"/>
                                <a:gd name="T8" fmla="+- 0 2891 2741"/>
                                <a:gd name="T9" fmla="*/ T8 w 150"/>
                                <a:gd name="T10" fmla="+- 0 247 247"/>
                                <a:gd name="T11" fmla="*/ 247 h 50"/>
                                <a:gd name="T12" fmla="+- 0 2741 2741"/>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0" y="25"/>
                                  </a:moveTo>
                                  <a:lnTo>
                                    <a:pt x="150" y="51"/>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1" name="Freeform 30"/>
                          <wps:cNvSpPr>
                            <a:spLocks/>
                          </wps:cNvSpPr>
                          <wps:spPr bwMode="auto">
                            <a:xfrm>
                              <a:off x="2741" y="247"/>
                              <a:ext cx="150" cy="50"/>
                            </a:xfrm>
                            <a:custGeom>
                              <a:avLst/>
                              <a:gdLst>
                                <a:gd name="T0" fmla="+- 0 2891 2741"/>
                                <a:gd name="T1" fmla="*/ T0 w 150"/>
                                <a:gd name="T2" fmla="+- 0 247 247"/>
                                <a:gd name="T3" fmla="*/ 247 h 50"/>
                                <a:gd name="T4" fmla="+- 0 2741 2741"/>
                                <a:gd name="T5" fmla="*/ T4 w 150"/>
                                <a:gd name="T6" fmla="+- 0 272 247"/>
                                <a:gd name="T7" fmla="*/ 272 h 50"/>
                                <a:gd name="T8" fmla="+- 0 2891 2741"/>
                                <a:gd name="T9" fmla="*/ T8 w 150"/>
                                <a:gd name="T10" fmla="+- 0 298 247"/>
                                <a:gd name="T11" fmla="*/ 298 h 50"/>
                                <a:gd name="T12" fmla="+- 0 2891 2741"/>
                                <a:gd name="T13" fmla="*/ T12 w 150"/>
                                <a:gd name="T14" fmla="+- 0 247 247"/>
                                <a:gd name="T15" fmla="*/ 247 h 50"/>
                              </a:gdLst>
                              <a:ahLst/>
                              <a:cxnLst>
                                <a:cxn ang="0">
                                  <a:pos x="T1" y="T3"/>
                                </a:cxn>
                                <a:cxn ang="0">
                                  <a:pos x="T5" y="T7"/>
                                </a:cxn>
                                <a:cxn ang="0">
                                  <a:pos x="T9" y="T11"/>
                                </a:cxn>
                                <a:cxn ang="0">
                                  <a:pos x="T13" y="T15"/>
                                </a:cxn>
                              </a:cxnLst>
                              <a:rect l="0" t="0" r="r" b="b"/>
                              <a:pathLst>
                                <a:path w="150" h="50">
                                  <a:moveTo>
                                    <a:pt x="150" y="0"/>
                                  </a:moveTo>
                                  <a:lnTo>
                                    <a:pt x="0" y="25"/>
                                  </a:lnTo>
                                  <a:lnTo>
                                    <a:pt x="150" y="51"/>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2" name="Freeform 31"/>
                          <wps:cNvSpPr>
                            <a:spLocks/>
                          </wps:cNvSpPr>
                          <wps:spPr bwMode="auto">
                            <a:xfrm>
                              <a:off x="5254" y="272"/>
                              <a:ext cx="0" cy="71"/>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3" name="Freeform 32"/>
                          <wps:cNvSpPr>
                            <a:spLocks/>
                          </wps:cNvSpPr>
                          <wps:spPr bwMode="auto">
                            <a:xfrm>
                              <a:off x="5254" y="62"/>
                              <a:ext cx="0" cy="21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4" name="Freeform 33"/>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5" name="Freeform 34"/>
                          <wps:cNvSpPr>
                            <a:spLocks/>
                          </wps:cNvSpPr>
                          <wps:spPr bwMode="auto">
                            <a:xfrm>
                              <a:off x="5074" y="247"/>
                              <a:ext cx="150" cy="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87" name="Cuadro de texto 487"/>
                        <wps:cNvSpPr txBox="1"/>
                        <wps:spPr>
                          <a:xfrm>
                            <a:off x="0" y="345204"/>
                            <a:ext cx="736979" cy="256455"/>
                          </a:xfrm>
                          <a:prstGeom prst="rect">
                            <a:avLst/>
                          </a:prstGeom>
                          <a:noFill/>
                          <a:ln w="6350">
                            <a:noFill/>
                          </a:ln>
                        </wps:spPr>
                        <wps:txbx>
                          <w:txbxContent>
                            <w:p w14:paraId="37AB4AFE" w14:textId="77777777" w:rsidR="00CE144C" w:rsidRPr="00C645FD" w:rsidRDefault="00CE144C" w:rsidP="00CE144C">
                              <w:r w:rsidRPr="00C645FD">
                                <w:t>0.06 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C9EB42" id="Grupo 525" o:spid="_x0000_s1040" style="position:absolute;left:0;text-align:left;margin-left:219.2pt;margin-top:290.8pt;width:198.5pt;height:56.7pt;z-index:251723776;mso-width-relative:margin;mso-height-relative:margin" coordsize="25213,7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54" o:spid="_x0000_s1041" type="#_x0000_t75" style="position:absolute;left:7779;top:2729;width:17430;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">
                  <v:imagedata r:id="rId20" o:title=""/>
                </v:shape>
                <v:group id="Grupo 476" o:spid="_x0000_s1042" style="position:absolute;left:7779;width:17434;height:1816" coordorigin="2706,57" coordsize="2553,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">
                  <v:shape id="Freeform 26" o:spid="_x0000_s1043" style="position:absolute;left:2711;top:272;width:0;height:71;visibility:visible;mso-wrap-style:square;v-text-anchor:top" coordsize="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" path="m,71l,e" filled="f" strokeweight=".5pt">
                    <v:path arrowok="t" o:connecttype="custom" o:connectlocs="0,343;0,272" o:connectangles="0,0"/>
                  </v:shape>
                  <v:shape id="Freeform 27" o:spid="_x0000_s1044" style="position:absolute;left:2711;top:6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" path="m,l,210e" filled="f" strokeweight=".5pt">
                    <v:path arrowok="t" o:connecttype="custom" o:connectlocs="0,62;0,272" o:connectangles="0,0"/>
                  </v:shape>
                  <v:shape id="Freeform 28" o:spid="_x0000_s1045" style="position:absolute;left:2891;top:272;width:2183;height:0;visibility:visible;mso-wrap-style:square;v-text-anchor:top" coordsize="218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" path="m,l2183,e" filled="f" strokeweight=".5pt">
                    <v:path arrowok="t" o:connecttype="custom" o:connectlocs="0,0;2183,0" o:connectangles="0,0"/>
                  </v:shape>
                  <v:shape id="Freeform 29" o:spid="_x0000_s1046" style="position:absolute;left:2741;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" path="m,25l150,51,150,,,25xe" fillcolor="black" stroked="f">
                    <v:path arrowok="t" o:connecttype="custom" o:connectlocs="0,272;150,298;150,247;0,272" o:connectangles="0,0,0,0"/>
                  </v:shape>
                  <v:shape id="Freeform 30" o:spid="_x0000_s1047" style="position:absolute;left:2741;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" path="m150,l,25,150,51,150,e" filled="f" strokeweight=".5pt">
                    <v:path arrowok="t" o:connecttype="custom" o:connectlocs="150,247;0,272;150,298;150,247" o:connectangles="0,0,0,0"/>
                  </v:shape>
                  <v:shape id="Freeform 31" o:spid="_x0000_s1048" style="position:absolute;left:5254;top:272;width:0;height:71;visibility:visible;mso-wrap-style:square;v-text-anchor:top" coordsize="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" path="m,71l,e" filled="f" strokeweight=".5pt">
                    <v:path arrowok="t" o:connecttype="custom" o:connectlocs="0,343;0,272" o:connectangles="0,0"/>
                  </v:shape>
                  <v:shape id="Freeform 32" o:spid="_x0000_s1049" style="position:absolute;left:5254;top:62;width:0;height:210;visibility:visible;mso-wrap-style:square;v-text-anchor:top" coordsize="0,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" path="m,l,210e" filled="f" strokeweight=".5pt">
                    <v:path arrowok="t" o:connecttype="custom" o:connectlocs="0,62;0,272" o:connectangles="0,0"/>
                  </v:shape>
                  <v:shape id="Freeform 33" o:spid="_x0000_s1050" style="position:absolute;left:5074;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" path="m150,25l,,,51,150,25xe" fillcolor="black" stroked="f">
                    <v:path arrowok="t" o:connecttype="custom" o:connectlocs="150,272;0,247;0,298;150,272" o:connectangles="0,0,0,0"/>
                  </v:shape>
                  <v:shape id="Freeform 34" o:spid="_x0000_s1051" style="position:absolute;left:5074;top:247;width:150;height:50;visibility:visible;mso-wrap-style:square;v-text-anchor:top" coordsize="15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" path="m150,25l,,,51,150,25e" filled="f" strokeweight=".5pt">
                    <v:path arrowok="t" o:connecttype="custom" o:connectlocs="150,272;0,247;0,298;150,272" o:connectangles="0,0,0,0"/>
                  </v:shape>
                </v:group>
                <v:shape id="Cuadro de texto 487" o:spid="_x0000_s1052" type="#_x0000_t202" style="position:absolute;top:3452;width:7369;height:25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DKpxwAAANwAAAAPAAAAZHJzL2Rvd25yZXYueG1sRI/Na8JA&#10;FMTvQv+H5RV6002l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ObAMqnHAAAA3AAA&#10;AA8AAAAAAAAAAAAAAAAABwIAAGRycy9kb3ducmV2LnhtbFBLBQYAAAAAAwADALcAAAD7AgAAAAA=&#10;" filled="f" stroked="f" strokeweight=".5pt">
                  <v:textbox>
                    <w:txbxContent>
                      <w:p w14:paraId="37AB4AFE" w14:textId="77777777" w:rsidR="00CE144C" w:rsidRPr="00C645FD" w:rsidRDefault="00CE144C" w:rsidP="00CE144C">
                        <w:r w:rsidRPr="00C645FD">
                          <w:t>0.06 m</w:t>
                        </w:r>
                      </w:p>
                    </w:txbxContent>
                  </v:textbox>
                </v:shape>
              </v:group>
            </w:pict>
          </mc:Fallback>
        </mc:AlternateContent>
      </w:r>
      <w:r w:rsidRPr="00CE4C37">
        <w:rPr>
          <w:rFonts w:ascii="Tahoma" w:hAnsi="Tahoma" w:cs="Tahoma"/>
          <w:noProof/>
        </w:rPr>
        <mc:AlternateContent>
          <mc:Choice Requires="wps">
            <w:drawing>
              <wp:anchor distT="0" distB="0" distL="114300" distR="114300" simplePos="0" relativeHeight="251722752" behindDoc="0" locked="0" layoutInCell="1" allowOverlap="1" wp14:anchorId="3CF875EF" wp14:editId="22D13555">
                <wp:simplePos x="0" y="0"/>
                <wp:positionH relativeFrom="column">
                  <wp:posOffset>4150331</wp:posOffset>
                </wp:positionH>
                <wp:positionV relativeFrom="paragraph">
                  <wp:posOffset>3588023</wp:posOffset>
                </wp:positionV>
                <wp:extent cx="736979" cy="256455"/>
                <wp:effectExtent l="0" t="0" r="0" b="0"/>
                <wp:wrapNone/>
                <wp:docPr id="486" name="Cuadro de texto 486"/>
                <wp:cNvGraphicFramePr/>
                <a:graphic xmlns:a="http://schemas.openxmlformats.org/drawingml/2006/main">
                  <a:graphicData uri="http://schemas.microsoft.com/office/word/2010/wordprocessingShape">
                    <wps:wsp>
                      <wps:cNvSpPr txBox="1"/>
                      <wps:spPr>
                        <a:xfrm>
                          <a:off x="0" y="0"/>
                          <a:ext cx="736979" cy="256455"/>
                        </a:xfrm>
                        <a:prstGeom prst="rect">
                          <a:avLst/>
                        </a:prstGeom>
                        <a:noFill/>
                        <a:ln w="6350">
                          <a:noFill/>
                        </a:ln>
                      </wps:spPr>
                      <wps:txbx>
                        <w:txbxContent>
                          <w:p w14:paraId="68801357" w14:textId="77777777" w:rsidR="00CE144C" w:rsidRPr="00C645FD" w:rsidRDefault="00CE144C" w:rsidP="00CE144C">
                            <w:r w:rsidRPr="00C645FD">
                              <w:t>0.24m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CF875EF" id="Cuadro de texto 486" o:spid="_x0000_s1053" type="#_x0000_t202" style="position:absolute;left:0;text-align:left;margin-left:326.8pt;margin-top:282.5pt;width:58.05pt;height:20.2pt;z-index:2517227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" filled="f" stroked="f" strokeweight=".5pt">
                <v:textbox>
                  <w:txbxContent>
                    <w:p w14:paraId="68801357" w14:textId="77777777" w:rsidR="00CE144C" w:rsidRPr="00C645FD" w:rsidRDefault="00CE144C" w:rsidP="00CE144C">
                      <w:r w:rsidRPr="00C645FD">
                        <w:t>0.24m</w:t>
                      </w:r>
                    </w:p>
                  </w:txbxContent>
                </v:textbox>
              </v:shape>
            </w:pict>
          </mc:Fallback>
        </mc:AlternateContent>
      </w:r>
      <w:r w:rsidRPr="00CE4C37">
        <w:rPr>
          <w:rFonts w:ascii="Tahoma" w:hAnsi="Tahoma" w:cs="Tahoma"/>
          <w:noProof/>
        </w:rPr>
        <mc:AlternateContent>
          <mc:Choice Requires="wpg">
            <w:drawing>
              <wp:anchor distT="0" distB="0" distL="114300" distR="114300" simplePos="0" relativeHeight="251724800" behindDoc="1" locked="0" layoutInCell="1" allowOverlap="1" wp14:anchorId="4EF7B9BF" wp14:editId="109DB340">
                <wp:simplePos x="0" y="0"/>
                <wp:positionH relativeFrom="page">
                  <wp:posOffset>4208457</wp:posOffset>
                </wp:positionH>
                <wp:positionV relativeFrom="paragraph">
                  <wp:posOffset>3974105</wp:posOffset>
                </wp:positionV>
                <wp:extent cx="184785" cy="437515"/>
                <wp:effectExtent l="0" t="8890" r="3810" b="20320"/>
                <wp:wrapNone/>
                <wp:docPr id="489" name="Grupo 4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785" cy="437515"/>
                          <a:chOff x="7413" y="-1"/>
                          <a:chExt cx="291" cy="689"/>
                        </a:xfrm>
                      </wpg:grpSpPr>
                      <wps:wsp>
                        <wps:cNvPr id="490" name="Freeform 44"/>
                        <wps:cNvSpPr>
                          <a:spLocks/>
                        </wps:cNvSpPr>
                        <wps:spPr bwMode="auto">
                          <a:xfrm>
                            <a:off x="7628" y="4"/>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 name="Freeform 45"/>
                        <wps:cNvSpPr>
                          <a:spLocks/>
                        </wps:cNvSpPr>
                        <wps:spPr bwMode="auto">
                          <a:xfrm>
                            <a:off x="7418" y="4"/>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 name="Freeform 46"/>
                        <wps:cNvSpPr>
                          <a:spLocks/>
                        </wps:cNvSpPr>
                        <wps:spPr bwMode="auto">
                          <a:xfrm>
                            <a:off x="7418" y="4"/>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3" name="Freeform 47"/>
                        <wps:cNvSpPr>
                          <a:spLocks/>
                        </wps:cNvSpPr>
                        <wps:spPr bwMode="auto">
                          <a:xfrm>
                            <a:off x="7628" y="184"/>
                            <a:ext cx="0" cy="318"/>
                          </a:xfrm>
                          <a:custGeom>
                            <a:avLst/>
                            <a:gdLst>
                              <a:gd name="T0" fmla="+- 0 184 184"/>
                              <a:gd name="T1" fmla="*/ 184 h 318"/>
                              <a:gd name="T2" fmla="+- 0 502 184"/>
                              <a:gd name="T3" fmla="*/ 502 h 318"/>
                            </a:gdLst>
                            <a:ahLst/>
                            <a:cxnLst>
                              <a:cxn ang="0">
                                <a:pos x="0" y="T1"/>
                              </a:cxn>
                              <a:cxn ang="0">
                                <a:pos x="0" y="T3"/>
                              </a:cxn>
                            </a:cxnLst>
                            <a:rect l="0" t="0" r="r" b="b"/>
                            <a:pathLst>
                              <a:path h="318">
                                <a:moveTo>
                                  <a:pt x="0" y="0"/>
                                </a:moveTo>
                                <a:lnTo>
                                  <a:pt x="0" y="31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4" name="Freeform 48"/>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5" name="Freeform 49"/>
                        <wps:cNvSpPr>
                          <a:spLocks/>
                        </wps:cNvSpPr>
                        <wps:spPr bwMode="auto">
                          <a:xfrm>
                            <a:off x="7604" y="34"/>
                            <a:ext cx="49" cy="150"/>
                          </a:xfrm>
                          <a:custGeom>
                            <a:avLst/>
                            <a:gdLst>
                              <a:gd name="T0" fmla="+- 0 7628 7604"/>
                              <a:gd name="T1" fmla="*/ T0 w 49"/>
                              <a:gd name="T2" fmla="+- 0 34 34"/>
                              <a:gd name="T3" fmla="*/ 34 h 150"/>
                              <a:gd name="T4" fmla="+- 0 7604 7604"/>
                              <a:gd name="T5" fmla="*/ T4 w 49"/>
                              <a:gd name="T6" fmla="+- 0 184 34"/>
                              <a:gd name="T7" fmla="*/ 184 h 150"/>
                              <a:gd name="T8" fmla="+- 0 7654 7604"/>
                              <a:gd name="T9" fmla="*/ T8 w 49"/>
                              <a:gd name="T10" fmla="+- 0 184 34"/>
                              <a:gd name="T11" fmla="*/ 184 h 150"/>
                              <a:gd name="T12" fmla="+- 0 7628 7604"/>
                              <a:gd name="T13" fmla="*/ T12 w 49"/>
                              <a:gd name="T14" fmla="+- 0 34 34"/>
                              <a:gd name="T15" fmla="*/ 34 h 150"/>
                            </a:gdLst>
                            <a:ahLst/>
                            <a:cxnLst>
                              <a:cxn ang="0">
                                <a:pos x="T1" y="T3"/>
                              </a:cxn>
                              <a:cxn ang="0">
                                <a:pos x="T5" y="T7"/>
                              </a:cxn>
                              <a:cxn ang="0">
                                <a:pos x="T9" y="T11"/>
                              </a:cxn>
                              <a:cxn ang="0">
                                <a:pos x="T13" y="T15"/>
                              </a:cxn>
                            </a:cxnLst>
                            <a:rect l="0" t="0" r="r" b="b"/>
                            <a:pathLst>
                              <a:path w="49" h="150">
                                <a:moveTo>
                                  <a:pt x="24" y="0"/>
                                </a:moveTo>
                                <a:lnTo>
                                  <a:pt x="0" y="150"/>
                                </a:lnTo>
                                <a:lnTo>
                                  <a:pt x="50" y="150"/>
                                </a:lnTo>
                                <a:lnTo>
                                  <a:pt x="2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6" name="Freeform 50"/>
                        <wps:cNvSpPr>
                          <a:spLocks/>
                        </wps:cNvSpPr>
                        <wps:spPr bwMode="auto">
                          <a:xfrm>
                            <a:off x="7628" y="683"/>
                            <a:ext cx="71" cy="0"/>
                          </a:xfrm>
                          <a:custGeom>
                            <a:avLst/>
                            <a:gdLst>
                              <a:gd name="T0" fmla="+- 0 7699 7628"/>
                              <a:gd name="T1" fmla="*/ T0 w 71"/>
                              <a:gd name="T2" fmla="+- 0 7628 7628"/>
                              <a:gd name="T3" fmla="*/ T2 w 71"/>
                            </a:gdLst>
                            <a:ahLst/>
                            <a:cxnLst>
                              <a:cxn ang="0">
                                <a:pos x="T1" y="0"/>
                              </a:cxn>
                              <a:cxn ang="0">
                                <a:pos x="T3" y="0"/>
                              </a:cxn>
                            </a:cxnLst>
                            <a:rect l="0" t="0" r="r" b="b"/>
                            <a:pathLst>
                              <a:path w="71">
                                <a:moveTo>
                                  <a:pt x="71" y="0"/>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 name="Freeform 51"/>
                        <wps:cNvSpPr>
                          <a:spLocks/>
                        </wps:cNvSpPr>
                        <wps:spPr bwMode="auto">
                          <a:xfrm>
                            <a:off x="7418" y="683"/>
                            <a:ext cx="210" cy="0"/>
                          </a:xfrm>
                          <a:custGeom>
                            <a:avLst/>
                            <a:gdLst>
                              <a:gd name="T0" fmla="+- 0 7628 7418"/>
                              <a:gd name="T1" fmla="*/ T0 w 210"/>
                              <a:gd name="T2" fmla="+- 0 7580 7418"/>
                              <a:gd name="T3" fmla="*/ T2 w 210"/>
                            </a:gdLst>
                            <a:ahLst/>
                            <a:cxnLst>
                              <a:cxn ang="0">
                                <a:pos x="T1" y="0"/>
                              </a:cxn>
                              <a:cxn ang="0">
                                <a:pos x="T3" y="0"/>
                              </a:cxn>
                            </a:cxnLst>
                            <a:rect l="0" t="0" r="r" b="b"/>
                            <a:pathLst>
                              <a:path w="210">
                                <a:moveTo>
                                  <a:pt x="210" y="0"/>
                                </a:moveTo>
                                <a:lnTo>
                                  <a:pt x="16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8" name="Freeform 52"/>
                        <wps:cNvSpPr>
                          <a:spLocks/>
                        </wps:cNvSpPr>
                        <wps:spPr bwMode="auto">
                          <a:xfrm>
                            <a:off x="7418" y="683"/>
                            <a:ext cx="210" cy="0"/>
                          </a:xfrm>
                          <a:custGeom>
                            <a:avLst/>
                            <a:gdLst>
                              <a:gd name="T0" fmla="+- 0 7580 7418"/>
                              <a:gd name="T1" fmla="*/ T0 w 210"/>
                              <a:gd name="T2" fmla="+- 0 7628 7418"/>
                              <a:gd name="T3" fmla="*/ T2 w 210"/>
                            </a:gdLst>
                            <a:ahLst/>
                            <a:cxnLst>
                              <a:cxn ang="0">
                                <a:pos x="T1" y="0"/>
                              </a:cxn>
                              <a:cxn ang="0">
                                <a:pos x="T3" y="0"/>
                              </a:cxn>
                            </a:cxnLst>
                            <a:rect l="0" t="0" r="r" b="b"/>
                            <a:pathLst>
                              <a:path w="210">
                                <a:moveTo>
                                  <a:pt x="162" y="0"/>
                                </a:moveTo>
                                <a:lnTo>
                                  <a:pt x="21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 name="Freeform 53"/>
                        <wps:cNvSpPr>
                          <a:spLocks/>
                        </wps:cNvSpPr>
                        <wps:spPr bwMode="auto">
                          <a:xfrm>
                            <a:off x="7604" y="502"/>
                            <a:ext cx="49" cy="150"/>
                          </a:xfrm>
                          <a:custGeom>
                            <a:avLst/>
                            <a:gdLst>
                              <a:gd name="T0" fmla="+- 0 7628 7604"/>
                              <a:gd name="T1" fmla="*/ T0 w 49"/>
                              <a:gd name="T2" fmla="+- 0 652 502"/>
                              <a:gd name="T3" fmla="*/ 652 h 150"/>
                              <a:gd name="T4" fmla="+- 0 7654 7604"/>
                              <a:gd name="T5" fmla="*/ T4 w 49"/>
                              <a:gd name="T6" fmla="+- 0 502 502"/>
                              <a:gd name="T7" fmla="*/ 502 h 150"/>
                              <a:gd name="T8" fmla="+- 0 7604 7604"/>
                              <a:gd name="T9" fmla="*/ T8 w 49"/>
                              <a:gd name="T10" fmla="+- 0 502 502"/>
                              <a:gd name="T11" fmla="*/ 502 h 150"/>
                              <a:gd name="T12" fmla="+- 0 7628 7604"/>
                              <a:gd name="T13" fmla="*/ T12 w 49"/>
                              <a:gd name="T14" fmla="+- 0 652 502"/>
                              <a:gd name="T15" fmla="*/ 652 h 150"/>
                            </a:gdLst>
                            <a:ahLst/>
                            <a:cxnLst>
                              <a:cxn ang="0">
                                <a:pos x="T1" y="T3"/>
                              </a:cxn>
                              <a:cxn ang="0">
                                <a:pos x="T5" y="T7"/>
                              </a:cxn>
                              <a:cxn ang="0">
                                <a:pos x="T9" y="T11"/>
                              </a:cxn>
                              <a:cxn ang="0">
                                <a:pos x="T13" y="T15"/>
                              </a:cxn>
                            </a:cxnLst>
                            <a:rect l="0" t="0" r="r" b="b"/>
                            <a:pathLst>
                              <a:path w="49" h="150">
                                <a:moveTo>
                                  <a:pt x="24" y="150"/>
                                </a:moveTo>
                                <a:lnTo>
                                  <a:pt x="50" y="0"/>
                                </a:lnTo>
                                <a:lnTo>
                                  <a:pt x="0" y="0"/>
                                </a:lnTo>
                                <a:lnTo>
                                  <a:pt x="24"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0" name="Freeform 54"/>
                        <wps:cNvSpPr>
                          <a:spLocks/>
                        </wps:cNvSpPr>
                        <wps:spPr bwMode="auto">
                          <a:xfrm>
                            <a:off x="7604" y="502"/>
                            <a:ext cx="49" cy="150"/>
                          </a:xfrm>
                          <a:custGeom>
                            <a:avLst/>
                            <a:gdLst>
                              <a:gd name="T0" fmla="+- 0 7654 7604"/>
                              <a:gd name="T1" fmla="*/ T0 w 49"/>
                              <a:gd name="T2" fmla="+- 0 502 502"/>
                              <a:gd name="T3" fmla="*/ 502 h 150"/>
                              <a:gd name="T4" fmla="+- 0 7604 7604"/>
                              <a:gd name="T5" fmla="*/ T4 w 49"/>
                              <a:gd name="T6" fmla="+- 0 502 502"/>
                              <a:gd name="T7" fmla="*/ 502 h 150"/>
                              <a:gd name="T8" fmla="+- 0 7628 7604"/>
                              <a:gd name="T9" fmla="*/ T8 w 49"/>
                              <a:gd name="T10" fmla="+- 0 652 502"/>
                              <a:gd name="T11" fmla="*/ 652 h 150"/>
                              <a:gd name="T12" fmla="+- 0 7654 7604"/>
                              <a:gd name="T13" fmla="*/ T12 w 49"/>
                              <a:gd name="T14" fmla="+- 0 502 502"/>
                              <a:gd name="T15" fmla="*/ 502 h 150"/>
                            </a:gdLst>
                            <a:ahLst/>
                            <a:cxnLst>
                              <a:cxn ang="0">
                                <a:pos x="T1" y="T3"/>
                              </a:cxn>
                              <a:cxn ang="0">
                                <a:pos x="T5" y="T7"/>
                              </a:cxn>
                              <a:cxn ang="0">
                                <a:pos x="T9" y="T11"/>
                              </a:cxn>
                              <a:cxn ang="0">
                                <a:pos x="T13" y="T15"/>
                              </a:cxn>
                            </a:cxnLst>
                            <a:rect l="0" t="0" r="r" b="b"/>
                            <a:pathLst>
                              <a:path w="49" h="150">
                                <a:moveTo>
                                  <a:pt x="50" y="0"/>
                                </a:moveTo>
                                <a:lnTo>
                                  <a:pt x="0" y="0"/>
                                </a:lnTo>
                                <a:lnTo>
                                  <a:pt x="24" y="150"/>
                                </a:lnTo>
                                <a:lnTo>
                                  <a:pt x="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102129" id="Grupo 489" o:spid="_x0000_s1026" style="position:absolute;margin-left:331.35pt;margin-top:312.9pt;width:14.55pt;height:34.45pt;z-index:-251591680;mso-position-horizontal-relative:page" coordorigin="7413,-1" coordsize="291,6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">
                <v:shape id="Freeform 44" o:spid="_x0000_s1027" style="position:absolute;left:7628;top:4;width:71;height: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" path="m71,l,e" filled="f" strokeweight=".5pt">
                  <v:path arrowok="t" o:connecttype="custom" o:connectlocs="71,0;0,0" o:connectangles="0,0"/>
                </v:shape>
                <v:shape id="Freeform 45" o:spid="_x0000_s1028" style="position:absolute;left:7418;top:4;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" path="m210,l162,e" filled="f" strokeweight=".5pt">
                  <v:path arrowok="t" o:connecttype="custom" o:connectlocs="210,0;162,0" o:connectangles="0,0"/>
                </v:shape>
                <v:shape id="Freeform 46" o:spid="_x0000_s1029" style="position:absolute;left:7418;top:4;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" path="m162,r48,e" filled="f" strokeweight=".5pt">
                  <v:path arrowok="t" o:connecttype="custom" o:connectlocs="162,0;210,0" o:connectangles="0,0"/>
                </v:shape>
                <v:shape id="Freeform 47" o:spid="_x0000_s1030" style="position:absolute;left:7628;top:184;width:0;height:318;visibility:visible;mso-wrap-style:square;v-text-anchor:top" coordsize="0,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" path="m,l,318e" filled="f" strokeweight=".5pt">
                  <v:path arrowok="t" o:connecttype="custom" o:connectlocs="0,184;0,502" o:connectangles="0,0"/>
                </v:shape>
                <v:shape id="Freeform 48" o:spid="_x0000_s1031" style="position:absolute;left:7604;top:34;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" path="m24,l,150r50,l24,xe" fillcolor="black" stroked="f">
                  <v:path arrowok="t" o:connecttype="custom" o:connectlocs="24,34;0,184;50,184;24,34" o:connectangles="0,0,0,0"/>
                </v:shape>
                <v:shape id="Freeform 49" o:spid="_x0000_s1032" style="position:absolute;left:7604;top:34;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" path="m24,l,150r50,l24,e" filled="f" strokeweight=".5pt">
                  <v:path arrowok="t" o:connecttype="custom" o:connectlocs="24,34;0,184;50,184;24,34" o:connectangles="0,0,0,0"/>
                </v:shape>
                <v:shape id="Freeform 50" o:spid="_x0000_s1033" style="position:absolute;left:7628;top:683;width:71;height:0;visibility:visible;mso-wrap-style:square;v-text-anchor:top" coordsize="7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" path="m71,l,e" filled="f" strokeweight=".5pt">
                  <v:path arrowok="t" o:connecttype="custom" o:connectlocs="71,0;0,0" o:connectangles="0,0"/>
                </v:shape>
                <v:shape id="Freeform 51" o:spid="_x0000_s1034" style="position:absolute;left:7418;top:683;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" path="m210,l162,e" filled="f" strokeweight=".5pt">
                  <v:path arrowok="t" o:connecttype="custom" o:connectlocs="210,0;162,0" o:connectangles="0,0"/>
                </v:shape>
                <v:shape id="Freeform 52" o:spid="_x0000_s1035" style="position:absolute;left:7418;top:683;width:210;height:0;visibility:visible;mso-wrap-style:square;v-text-anchor:top" coordsize="2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" path="m162,r48,e" filled="f" strokeweight=".5pt">
                  <v:path arrowok="t" o:connecttype="custom" o:connectlocs="162,0;210,0" o:connectangles="0,0"/>
                </v:shape>
                <v:shape id="Freeform 53" o:spid="_x0000_s1036" style="position:absolute;left:7604;top:502;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" path="m24,150l50,,,,24,150xe" fillcolor="black" stroked="f">
                  <v:path arrowok="t" o:connecttype="custom" o:connectlocs="24,652;50,502;0,502;24,652" o:connectangles="0,0,0,0"/>
                </v:shape>
                <v:shape id="Freeform 54" o:spid="_x0000_s1037" style="position:absolute;left:7604;top:502;width:49;height:150;visibility:visible;mso-wrap-style:square;v-text-anchor:top" coordsize="49,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" path="m50,l,,24,150,50,e" filled="f" strokeweight=".5pt">
                  <v:path arrowok="t" o:connecttype="custom" o:connectlocs="50,502;0,502;24,652;50,502" o:connectangles="0,0,0,0"/>
                </v:shape>
                <w10:wrap anchorx="page"/>
              </v:group>
            </w:pict>
          </mc:Fallback>
        </mc:AlternateContent>
      </w:r>
    </w:p>
    <w:p w14:paraId="64F4BA66" w14:textId="77777777" w:rsidR="00CE144C" w:rsidRPr="00CE4C37" w:rsidRDefault="00CE144C" w:rsidP="00CE144C">
      <w:pPr>
        <w:jc w:val="both"/>
        <w:rPr>
          <w:rFonts w:ascii="Tahoma" w:hAnsi="Tahoma" w:cs="Tahoma"/>
        </w:rPr>
      </w:pPr>
    </w:p>
    <w:p w14:paraId="1B9FCC0D" w14:textId="77777777" w:rsidR="00CE144C" w:rsidRPr="00CE4C37" w:rsidRDefault="00CE144C" w:rsidP="00CE144C">
      <w:pPr>
        <w:jc w:val="both"/>
        <w:rPr>
          <w:rFonts w:ascii="Tahoma" w:hAnsi="Tahoma" w:cs="Tahoma"/>
        </w:rPr>
      </w:pPr>
    </w:p>
    <w:p w14:paraId="5C63BEE6" w14:textId="77777777" w:rsidR="00CE144C" w:rsidRPr="00CE4C37" w:rsidRDefault="00CE144C" w:rsidP="00CE144C">
      <w:pPr>
        <w:jc w:val="both"/>
        <w:rPr>
          <w:rFonts w:ascii="Tahoma" w:hAnsi="Tahoma" w:cs="Tahoma"/>
        </w:rPr>
      </w:pPr>
      <w:r w:rsidRPr="00CE4C37">
        <w:rPr>
          <w:rFonts w:ascii="Tahoma" w:hAnsi="Tahoma" w:cs="Tahoma"/>
          <w:noProof/>
        </w:rPr>
        <mc:AlternateContent>
          <mc:Choice Requires="wpg">
            <w:drawing>
              <wp:anchor distT="0" distB="0" distL="114300" distR="114300" simplePos="0" relativeHeight="251700224" behindDoc="1" locked="0" layoutInCell="1" allowOverlap="1" wp14:anchorId="0CF25015" wp14:editId="6918403C">
                <wp:simplePos x="0" y="0"/>
                <wp:positionH relativeFrom="page">
                  <wp:posOffset>2114550</wp:posOffset>
                </wp:positionH>
                <wp:positionV relativeFrom="paragraph">
                  <wp:posOffset>81916</wp:posOffset>
                </wp:positionV>
                <wp:extent cx="1151255" cy="3238500"/>
                <wp:effectExtent l="0" t="0" r="0" b="0"/>
                <wp:wrapNone/>
                <wp:docPr id="431" name="Grupo 4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51255" cy="3238500"/>
                          <a:chOff x="2640" y="-115"/>
                          <a:chExt cx="2947" cy="7891"/>
                        </a:xfrm>
                      </wpg:grpSpPr>
                      <pic:pic xmlns:pic="http://schemas.openxmlformats.org/drawingml/2006/picture">
                        <pic:nvPicPr>
                          <pic:cNvPr id="432"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2640" y="-115"/>
                            <a:ext cx="2947" cy="3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3"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640" y="278"/>
                            <a:ext cx="2909"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4"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678" y="710"/>
                            <a:ext cx="2832" cy="3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5"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2698" y="1094"/>
                            <a:ext cx="2794" cy="3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6"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2717" y="1450"/>
                            <a:ext cx="2774"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7"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2726" y="1882"/>
                            <a:ext cx="2726" cy="12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8" name="Picture 1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2784" y="3149"/>
                            <a:ext cx="2611" cy="43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39" name="Picture 1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2803" y="3581"/>
                            <a:ext cx="2582" cy="4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0" name="Picture 1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822" y="4080"/>
                            <a:ext cx="2525" cy="95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1" name="Picture 1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861" y="5030"/>
                            <a:ext cx="2438" cy="44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2" name="Picture 1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880" y="5472"/>
                            <a:ext cx="2410" cy="3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3" name="Picture 1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2890" y="5818"/>
                            <a:ext cx="2371" cy="79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4" name="Picture 1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2928" y="6614"/>
                            <a:ext cx="2294" cy="19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5" name="Picture 1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2899" y="6778"/>
                            <a:ext cx="2342" cy="99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57626A7C" id="Grupo 431" o:spid="_x0000_s1026" style="position:absolute;margin-left:166.5pt;margin-top:6.45pt;width:90.65pt;height:255pt;z-index:-251616256;mso-position-horizontal-relative:page" coordorigin="2640,-115" coordsize="2947,78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">
                <v:shape id="Picture 4" o:spid="_x0000_s1027" type="#_x0000_t75" style="position:absolute;left:2640;top:-115;width:2947;height:3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">
                  <v:imagedata r:id="rId35" o:title=""/>
                </v:shape>
                <v:shape id="Picture 5" o:spid="_x0000_s1028" type="#_x0000_t75" style="position:absolute;left:2640;top:278;width:2909;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">
                  <v:imagedata r:id="rId36" o:title=""/>
                </v:shape>
                <v:shape id="Picture 6" o:spid="_x0000_s1029" type="#_x0000_t75" style="position:absolute;left:2678;top:710;width:2832;height:3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">
                  <v:imagedata r:id="rId37" o:title=""/>
                </v:shape>
                <v:shape id="Picture 7" o:spid="_x0000_s1030" type="#_x0000_t75" style="position:absolute;left:2698;top:1094;width:2794;height:3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">
                  <v:imagedata r:id="rId38" o:title=""/>
                </v:shape>
                <v:shape id="Picture 8" o:spid="_x0000_s1031" type="#_x0000_t75" style="position:absolute;left:2717;top:1450;width:2774;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">
                  <v:imagedata r:id="rId39" o:title=""/>
                </v:shape>
                <v:shape id="Picture 9" o:spid="_x0000_s1032" type="#_x0000_t75" style="position:absolute;left:2726;top:1882;width:2726;height:12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">
                  <v:imagedata r:id="rId40" o:title=""/>
                </v:shape>
                <v:shape id="Picture 10" o:spid="_x0000_s1033" type="#_x0000_t75" style="position:absolute;left:2784;top:3149;width:2611;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">
                  <v:imagedata r:id="rId41" o:title=""/>
                </v:shape>
                <v:shape id="Picture 11" o:spid="_x0000_s1034" type="#_x0000_t75" style="position:absolute;left:2803;top:3581;width:2582;height:4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">
                  <v:imagedata r:id="rId42" o:title=""/>
                </v:shape>
                <v:shape id="Picture 12" o:spid="_x0000_s1035" type="#_x0000_t75" style="position:absolute;left:2822;top:4080;width:2525;height:9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">
                  <v:imagedata r:id="rId43" o:title=""/>
                </v:shape>
                <v:shape id="Picture 13" o:spid="_x0000_s1036" type="#_x0000_t75" style="position:absolute;left:2861;top:5030;width:2438;height:4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">
                  <v:imagedata r:id="rId44" o:title=""/>
                </v:shape>
                <v:shape id="Picture 14" o:spid="_x0000_s1037" type="#_x0000_t75" style="position:absolute;left:2880;top:5472;width:2410;height:3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">
                  <v:imagedata r:id="rId45" o:title=""/>
                </v:shape>
                <v:shape id="Picture 15" o:spid="_x0000_s1038" type="#_x0000_t75" style="position:absolute;left:2890;top:5818;width:2371;height:7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">
                  <v:imagedata r:id="rId46" o:title=""/>
                </v:shape>
                <v:shape id="Picture 16" o:spid="_x0000_s1039" type="#_x0000_t75" style="position:absolute;left:2928;top:6614;width:2294;height: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">
                  <v:imagedata r:id="rId47" o:title=""/>
                </v:shape>
                <v:shape id="Picture 17" o:spid="_x0000_s1040" type="#_x0000_t75" style="position:absolute;left:2899;top:6778;width:2342;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">
                  <v:imagedata r:id="rId48" o:title=""/>
                </v:shape>
                <w10:wrap anchorx="page"/>
              </v:group>
            </w:pict>
          </mc:Fallback>
        </mc:AlternateContent>
      </w:r>
    </w:p>
    <w:p w14:paraId="799F75E3" w14:textId="77777777" w:rsidR="00CE144C" w:rsidRPr="00CE4C37" w:rsidRDefault="00CE144C" w:rsidP="00CE144C">
      <w:pPr>
        <w:jc w:val="both"/>
        <w:rPr>
          <w:rFonts w:ascii="Tahoma" w:hAnsi="Tahoma" w:cs="Tahoma"/>
        </w:rPr>
      </w:pPr>
    </w:p>
    <w:p w14:paraId="757A7ABA" w14:textId="77777777" w:rsidR="00CE144C" w:rsidRPr="00CE4C37" w:rsidRDefault="00CE144C" w:rsidP="00CE144C">
      <w:pPr>
        <w:jc w:val="both"/>
        <w:rPr>
          <w:rFonts w:ascii="Tahoma" w:hAnsi="Tahoma" w:cs="Tahoma"/>
        </w:rPr>
      </w:pPr>
      <w:r w:rsidRPr="00CE4C37">
        <w:rPr>
          <w:rFonts w:ascii="Tahoma" w:hAnsi="Tahoma" w:cs="Tahoma"/>
          <w:noProof/>
        </w:rPr>
        <mc:AlternateContent>
          <mc:Choice Requires="wpg">
            <w:drawing>
              <wp:anchor distT="0" distB="0" distL="114300" distR="114300" simplePos="0" relativeHeight="251701248" behindDoc="1" locked="0" layoutInCell="1" allowOverlap="1" wp14:anchorId="0825F052" wp14:editId="32813FC6">
                <wp:simplePos x="0" y="0"/>
                <wp:positionH relativeFrom="page">
                  <wp:posOffset>4566689</wp:posOffset>
                </wp:positionH>
                <wp:positionV relativeFrom="paragraph">
                  <wp:posOffset>86560</wp:posOffset>
                </wp:positionV>
                <wp:extent cx="1226242" cy="745210"/>
                <wp:effectExtent l="0" t="0" r="0" b="0"/>
                <wp:wrapNone/>
                <wp:docPr id="446" name="Grupo 4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26242" cy="745210"/>
                          <a:chOff x="7949" y="1234"/>
                          <a:chExt cx="2669" cy="1622"/>
                        </a:xfrm>
                      </wpg:grpSpPr>
                      <pic:pic xmlns:pic="http://schemas.openxmlformats.org/drawingml/2006/picture">
                        <pic:nvPicPr>
                          <pic:cNvPr id="447" name="Picture 19"/>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958" y="1234"/>
                            <a:ext cx="2659" cy="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8"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7958" y="1234"/>
                            <a:ext cx="2659" cy="65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49"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7949" y="1858"/>
                            <a:ext cx="2621" cy="99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5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7949" y="2069"/>
                            <a:ext cx="2621" cy="787"/>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04883A1B" id="Grupo 446" o:spid="_x0000_s1026" style="position:absolute;margin-left:359.6pt;margin-top:6.8pt;width:96.55pt;height:58.7pt;z-index:-251615232;mso-position-horizontal-relative:page" coordorigin="7949,1234" coordsize="2669,1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">
                <v:shape id="Picture 19" o:spid="_x0000_s1027" type="#_x0000_t75" style="position:absolute;left:7958;top:1234;width:2659;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">
                  <v:imagedata r:id="rId52" o:title=""/>
                </v:shape>
                <v:shape id="Picture 20" o:spid="_x0000_s1028" type="#_x0000_t75" style="position:absolute;left:7958;top:1234;width:2659;height:6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">
                  <v:imagedata r:id="rId52" o:title=""/>
                </v:shape>
                <v:shape id="Picture 21" o:spid="_x0000_s1029" type="#_x0000_t75" style="position:absolute;left:7949;top:1858;width:2621;height:9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">
                  <v:imagedata r:id="rId53" o:title=""/>
                </v:shape>
                <v:shape id="Picture 22" o:spid="_x0000_s1030" type="#_x0000_t75" style="position:absolute;left:7949;top:2069;width:2621;height: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">
                  <v:imagedata r:id="rId54" o:title=""/>
                </v:shape>
                <w10:wrap anchorx="page"/>
              </v:group>
            </w:pict>
          </mc:Fallback>
        </mc:AlternateContent>
      </w:r>
    </w:p>
    <w:p w14:paraId="76C315BF" w14:textId="77777777" w:rsidR="00CE144C" w:rsidRPr="00CE4C37" w:rsidRDefault="00CE144C" w:rsidP="00CE144C">
      <w:pPr>
        <w:jc w:val="both"/>
        <w:rPr>
          <w:rFonts w:ascii="Tahoma" w:hAnsi="Tahoma" w:cs="Tahoma"/>
        </w:rPr>
      </w:pPr>
    </w:p>
    <w:p w14:paraId="35263B0C" w14:textId="77777777" w:rsidR="00CE144C" w:rsidRPr="00CE4C37" w:rsidRDefault="00CE144C" w:rsidP="00CE144C">
      <w:pPr>
        <w:jc w:val="both"/>
        <w:rPr>
          <w:rFonts w:ascii="Tahoma" w:hAnsi="Tahoma" w:cs="Tahoma"/>
        </w:rPr>
      </w:pPr>
    </w:p>
    <w:p w14:paraId="16B3FC2D" w14:textId="77777777" w:rsidR="00CE144C" w:rsidRPr="00CE4C37" w:rsidRDefault="00CE144C" w:rsidP="00CE144C">
      <w:pPr>
        <w:jc w:val="both"/>
        <w:rPr>
          <w:rFonts w:ascii="Tahoma" w:hAnsi="Tahoma" w:cs="Tahoma"/>
        </w:rPr>
      </w:pPr>
    </w:p>
    <w:p w14:paraId="11DE0266" w14:textId="77777777" w:rsidR="00CE144C" w:rsidRPr="00CE4C37" w:rsidRDefault="00CE144C" w:rsidP="00CE144C">
      <w:pPr>
        <w:jc w:val="both"/>
        <w:rPr>
          <w:rFonts w:ascii="Tahoma" w:hAnsi="Tahoma" w:cs="Tahoma"/>
        </w:rPr>
      </w:pPr>
    </w:p>
    <w:p w14:paraId="0D0EB170" w14:textId="77777777" w:rsidR="00CE144C" w:rsidRPr="00CE4C37" w:rsidRDefault="00CE144C" w:rsidP="00CE144C">
      <w:pPr>
        <w:jc w:val="both"/>
        <w:rPr>
          <w:rFonts w:ascii="Tahoma" w:hAnsi="Tahoma" w:cs="Tahoma"/>
        </w:rPr>
      </w:pPr>
    </w:p>
    <w:p w14:paraId="07B9D9E0" w14:textId="77777777" w:rsidR="00CE144C" w:rsidRPr="00CE4C37" w:rsidRDefault="00CE144C" w:rsidP="00CE144C">
      <w:pPr>
        <w:jc w:val="both"/>
        <w:rPr>
          <w:rFonts w:ascii="Tahoma" w:hAnsi="Tahoma" w:cs="Tahoma"/>
        </w:rPr>
      </w:pPr>
    </w:p>
    <w:p w14:paraId="7FE82516" w14:textId="77777777" w:rsidR="00CE144C" w:rsidRPr="00CE4C37" w:rsidRDefault="00CE144C" w:rsidP="00CE144C">
      <w:pPr>
        <w:jc w:val="both"/>
        <w:rPr>
          <w:rFonts w:ascii="Tahoma" w:hAnsi="Tahoma" w:cs="Tahoma"/>
        </w:rPr>
      </w:pPr>
    </w:p>
    <w:p w14:paraId="07E3BE79" w14:textId="77777777" w:rsidR="00CE144C" w:rsidRPr="00CE4C37" w:rsidRDefault="00CE144C" w:rsidP="00CE144C">
      <w:pPr>
        <w:jc w:val="both"/>
        <w:rPr>
          <w:rFonts w:ascii="Tahoma" w:hAnsi="Tahoma" w:cs="Tahoma"/>
        </w:rPr>
      </w:pPr>
    </w:p>
    <w:p w14:paraId="470ED6A3" w14:textId="77777777" w:rsidR="00CE144C" w:rsidRPr="00CE4C37" w:rsidRDefault="00CE144C" w:rsidP="00CE144C">
      <w:pPr>
        <w:jc w:val="both"/>
        <w:rPr>
          <w:rFonts w:ascii="Tahoma" w:hAnsi="Tahoma" w:cs="Tahoma"/>
        </w:rPr>
      </w:pPr>
    </w:p>
    <w:p w14:paraId="1F4D0B46" w14:textId="77777777" w:rsidR="00CE144C" w:rsidRPr="00CE4C37" w:rsidRDefault="00CE144C" w:rsidP="00CE144C">
      <w:pPr>
        <w:jc w:val="both"/>
        <w:rPr>
          <w:rFonts w:ascii="Tahoma" w:hAnsi="Tahoma" w:cs="Tahoma"/>
        </w:rPr>
      </w:pPr>
    </w:p>
    <w:p w14:paraId="69B65106" w14:textId="77777777" w:rsidR="00CE144C" w:rsidRPr="00CE4C37" w:rsidRDefault="00CE144C" w:rsidP="00CE144C">
      <w:pPr>
        <w:jc w:val="both"/>
        <w:rPr>
          <w:rFonts w:ascii="Tahoma" w:hAnsi="Tahoma" w:cs="Tahoma"/>
        </w:rPr>
      </w:pPr>
      <w:r w:rsidRPr="00CE4C37">
        <w:rPr>
          <w:rFonts w:ascii="Tahoma" w:hAnsi="Tahoma" w:cs="Tahoma"/>
          <w:noProof/>
        </w:rPr>
        <mc:AlternateContent>
          <mc:Choice Requires="wps">
            <w:drawing>
              <wp:anchor distT="0" distB="0" distL="114300" distR="114300" simplePos="0" relativeHeight="251720704" behindDoc="0" locked="0" layoutInCell="1" allowOverlap="1" wp14:anchorId="23785B6F" wp14:editId="5B587642">
                <wp:simplePos x="0" y="0"/>
                <wp:positionH relativeFrom="column">
                  <wp:posOffset>4041893</wp:posOffset>
                </wp:positionH>
                <wp:positionV relativeFrom="paragraph">
                  <wp:posOffset>146118</wp:posOffset>
                </wp:positionV>
                <wp:extent cx="736600" cy="255905"/>
                <wp:effectExtent l="0" t="0" r="0" b="0"/>
                <wp:wrapNone/>
                <wp:docPr id="474" name="Cuadro de texto 474"/>
                <wp:cNvGraphicFramePr/>
                <a:graphic xmlns:a="http://schemas.openxmlformats.org/drawingml/2006/main">
                  <a:graphicData uri="http://schemas.microsoft.com/office/word/2010/wordprocessingShape">
                    <wps:wsp>
                      <wps:cNvSpPr txBox="1"/>
                      <wps:spPr>
                        <a:xfrm>
                          <a:off x="0" y="0"/>
                          <a:ext cx="736600" cy="255905"/>
                        </a:xfrm>
                        <a:prstGeom prst="rect">
                          <a:avLst/>
                        </a:prstGeom>
                        <a:noFill/>
                        <a:ln w="6350">
                          <a:noFill/>
                        </a:ln>
                      </wps:spPr>
                      <wps:txbx>
                        <w:txbxContent>
                          <w:p w14:paraId="158D8967" w14:textId="77777777" w:rsidR="00CE144C" w:rsidRPr="00C645FD" w:rsidRDefault="00CE144C" w:rsidP="00CE144C">
                            <w:r w:rsidRPr="00C645FD">
                              <w:t>0.26m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3785B6F" id="Cuadro de texto 474" o:spid="_x0000_s1054" type="#_x0000_t202" style="position:absolute;left:0;text-align:left;margin-left:318.25pt;margin-top:11.5pt;width:58pt;height:20.15pt;z-index:251720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" filled="f" stroked="f" strokeweight=".5pt">
                <v:textbox>
                  <w:txbxContent>
                    <w:p w14:paraId="158D8967" w14:textId="77777777" w:rsidR="00CE144C" w:rsidRPr="00C645FD" w:rsidRDefault="00CE144C" w:rsidP="00CE144C">
                      <w:r w:rsidRPr="00C645FD">
                        <w:t>0.26m</w:t>
                      </w:r>
                    </w:p>
                  </w:txbxContent>
                </v:textbox>
              </v:shape>
            </w:pict>
          </mc:Fallback>
        </mc:AlternateContent>
      </w:r>
      <w:r w:rsidRPr="00CE4C37">
        <w:rPr>
          <w:rFonts w:ascii="Tahoma" w:hAnsi="Tahoma" w:cs="Tahoma"/>
          <w:noProof/>
        </w:rPr>
        <w:drawing>
          <wp:anchor distT="0" distB="0" distL="114300" distR="114300" simplePos="0" relativeHeight="251703296" behindDoc="1" locked="0" layoutInCell="1" allowOverlap="1" wp14:anchorId="6BBDA002" wp14:editId="64B06B5A">
            <wp:simplePos x="0" y="0"/>
            <wp:positionH relativeFrom="column">
              <wp:posOffset>3605530</wp:posOffset>
            </wp:positionH>
            <wp:positionV relativeFrom="paragraph">
              <wp:posOffset>292100</wp:posOffset>
            </wp:positionV>
            <wp:extent cx="1671320" cy="1602740"/>
            <wp:effectExtent l="0" t="0" r="5080" b="0"/>
            <wp:wrapNone/>
            <wp:docPr id="430" name="Imagen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 name="Imagen 430"/>
                    <pic:cNvPicPr>
                      <a:picLocks noChangeAspect="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71320" cy="1602740"/>
                    </a:xfrm>
                    <a:prstGeom prst="rect">
                      <a:avLst/>
                    </a:prstGeom>
                    <a:noFill/>
                  </pic:spPr>
                </pic:pic>
              </a:graphicData>
            </a:graphic>
            <wp14:sizeRelH relativeFrom="margin">
              <wp14:pctWidth>0</wp14:pctWidth>
            </wp14:sizeRelH>
            <wp14:sizeRelV relativeFrom="margin">
              <wp14:pctHeight>0</wp14:pctHeight>
            </wp14:sizeRelV>
          </wp:anchor>
        </w:drawing>
      </w:r>
      <w:r w:rsidRPr="00CE4C37">
        <w:rPr>
          <w:rFonts w:ascii="Tahoma" w:hAnsi="Tahoma" w:cs="Tahoma"/>
          <w:noProof/>
        </w:rPr>
        <mc:AlternateContent>
          <mc:Choice Requires="wps">
            <w:drawing>
              <wp:anchor distT="0" distB="0" distL="114300" distR="114300" simplePos="0" relativeHeight="251704320" behindDoc="1" locked="0" layoutInCell="1" allowOverlap="1" wp14:anchorId="5F135AFF" wp14:editId="0496D9C8">
                <wp:simplePos x="0" y="0"/>
                <wp:positionH relativeFrom="column">
                  <wp:posOffset>3606165</wp:posOffset>
                </wp:positionH>
                <wp:positionV relativeFrom="paragraph">
                  <wp:posOffset>139065</wp:posOffset>
                </wp:positionV>
                <wp:extent cx="0" cy="45085"/>
                <wp:effectExtent l="0" t="0" r="38100" b="12065"/>
                <wp:wrapNone/>
                <wp:docPr id="457"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5085"/>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02C09082" id="Freeform 26" o:spid="_x0000_s1026" style="position:absolute;z-index:-251612160;visibility:visible;mso-wrap-style:square;mso-wrap-distance-left:9pt;mso-wrap-distance-top:0;mso-wrap-distance-right:9pt;mso-wrap-distance-bottom:0;mso-position-horizontal:absolute;mso-position-horizontal-relative:text;mso-position-vertical:absolute;mso-position-vertical-relative:text;v-text-anchor:top" points="283.95pt,14.5pt,283.95pt,10.95pt" coordsize="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" filled="f" strokeweight=".5pt">
                <v:path arrowok="t" o:connecttype="custom" o:connectlocs="0,217805;0,172720" o:connectangles="0,0"/>
              </v:polyline>
            </w:pict>
          </mc:Fallback>
        </mc:AlternateContent>
      </w:r>
      <w:r w:rsidRPr="00CE4C37">
        <w:rPr>
          <w:rFonts w:ascii="Tahoma" w:hAnsi="Tahoma" w:cs="Tahoma"/>
          <w:noProof/>
        </w:rPr>
        <mc:AlternateContent>
          <mc:Choice Requires="wps">
            <w:drawing>
              <wp:anchor distT="0" distB="0" distL="114300" distR="114300" simplePos="0" relativeHeight="251705344" behindDoc="1" locked="0" layoutInCell="1" allowOverlap="1" wp14:anchorId="2A2D8BC6" wp14:editId="3057F4A9">
                <wp:simplePos x="0" y="0"/>
                <wp:positionH relativeFrom="column">
                  <wp:posOffset>3606165</wp:posOffset>
                </wp:positionH>
                <wp:positionV relativeFrom="paragraph">
                  <wp:posOffset>5715</wp:posOffset>
                </wp:positionV>
                <wp:extent cx="0" cy="133350"/>
                <wp:effectExtent l="0" t="0" r="38100" b="19050"/>
                <wp:wrapNone/>
                <wp:docPr id="458"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3335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74DD4410" id="Freeform 27" o:spid="_x0000_s1026" style="position:absolute;z-index:-251611136;visibility:visible;mso-wrap-style:square;mso-wrap-distance-left:9pt;mso-wrap-distance-top:0;mso-wrap-distance-right:9pt;mso-wrap-distance-bottom:0;mso-position-horizontal:absolute;mso-position-horizontal-relative:text;mso-position-vertical:absolute;mso-position-vertical-relative:text;v-text-anchor:top" points="283.95pt,.45pt,283.95pt,10.95pt" coordsize="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" filled="f" strokeweight=".5pt">
                <v:path arrowok="t" o:connecttype="custom" o:connectlocs="0,39370;0,172720" o:connectangles="0,0"/>
              </v:polyline>
            </w:pict>
          </mc:Fallback>
        </mc:AlternateContent>
      </w:r>
      <w:r w:rsidRPr="00CE4C37">
        <w:rPr>
          <w:rFonts w:ascii="Tahoma" w:hAnsi="Tahoma" w:cs="Tahoma"/>
          <w:noProof/>
        </w:rPr>
        <mc:AlternateContent>
          <mc:Choice Requires="wps">
            <w:drawing>
              <wp:anchor distT="0" distB="0" distL="114300" distR="114300" simplePos="0" relativeHeight="251706368" behindDoc="1" locked="0" layoutInCell="1" allowOverlap="1" wp14:anchorId="3951C70B" wp14:editId="114DCE0F">
                <wp:simplePos x="0" y="0"/>
                <wp:positionH relativeFrom="column">
                  <wp:posOffset>3720465</wp:posOffset>
                </wp:positionH>
                <wp:positionV relativeFrom="paragraph">
                  <wp:posOffset>139065</wp:posOffset>
                </wp:positionV>
                <wp:extent cx="1386205" cy="0"/>
                <wp:effectExtent l="0" t="0" r="0" b="0"/>
                <wp:wrapNone/>
                <wp:docPr id="459"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6205" cy="0"/>
                        </a:xfrm>
                        <a:custGeom>
                          <a:avLst/>
                          <a:gdLst>
                            <a:gd name="T0" fmla="+- 0 2891 2891"/>
                            <a:gd name="T1" fmla="*/ T0 w 2183"/>
                            <a:gd name="T2" fmla="+- 0 5074 2891"/>
                            <a:gd name="T3" fmla="*/ T2 w 2183"/>
                          </a:gdLst>
                          <a:ahLst/>
                          <a:cxnLst>
                            <a:cxn ang="0">
                              <a:pos x="T1" y="0"/>
                            </a:cxn>
                            <a:cxn ang="0">
                              <a:pos x="T3" y="0"/>
                            </a:cxn>
                          </a:cxnLst>
                          <a:rect l="0" t="0" r="r" b="b"/>
                          <a:pathLst>
                            <a:path w="2183">
                              <a:moveTo>
                                <a:pt x="0" y="0"/>
                              </a:moveTo>
                              <a:lnTo>
                                <a:pt x="218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4D6377DB" id="Freeform 28"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v-text-anchor:top" points="292.95pt,10.95pt,402.1pt,10.95pt" coordsize="218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" filled="f" strokeweight=".5pt">
                <v:path arrowok="t" o:connecttype="custom" o:connectlocs="0,0;1386205,0" o:connectangles="0,0"/>
              </v:polyline>
            </w:pict>
          </mc:Fallback>
        </mc:AlternateContent>
      </w:r>
      <w:r w:rsidRPr="00CE4C37">
        <w:rPr>
          <w:rFonts w:ascii="Tahoma" w:hAnsi="Tahoma" w:cs="Tahoma"/>
          <w:noProof/>
        </w:rPr>
        <mc:AlternateContent>
          <mc:Choice Requires="wps">
            <w:drawing>
              <wp:anchor distT="0" distB="0" distL="114300" distR="114300" simplePos="0" relativeHeight="251707392" behindDoc="1" locked="0" layoutInCell="1" allowOverlap="1" wp14:anchorId="70E6DFDA" wp14:editId="64269632">
                <wp:simplePos x="0" y="0"/>
                <wp:positionH relativeFrom="column">
                  <wp:posOffset>3625215</wp:posOffset>
                </wp:positionH>
                <wp:positionV relativeFrom="paragraph">
                  <wp:posOffset>123190</wp:posOffset>
                </wp:positionV>
                <wp:extent cx="95250" cy="31750"/>
                <wp:effectExtent l="0" t="0" r="0" b="25400"/>
                <wp:wrapNone/>
                <wp:docPr id="460" name="Freeform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1750"/>
                        </a:xfrm>
                        <a:custGeom>
                          <a:avLst/>
                          <a:gdLst>
                            <a:gd name="T0" fmla="+- 0 2741 2741"/>
                            <a:gd name="T1" fmla="*/ T0 w 150"/>
                            <a:gd name="T2" fmla="+- 0 272 247"/>
                            <a:gd name="T3" fmla="*/ 272 h 50"/>
                            <a:gd name="T4" fmla="+- 0 2891 2741"/>
                            <a:gd name="T5" fmla="*/ T4 w 150"/>
                            <a:gd name="T6" fmla="+- 0 298 247"/>
                            <a:gd name="T7" fmla="*/ 298 h 50"/>
                            <a:gd name="T8" fmla="+- 0 2891 2741"/>
                            <a:gd name="T9" fmla="*/ T8 w 150"/>
                            <a:gd name="T10" fmla="+- 0 247 247"/>
                            <a:gd name="T11" fmla="*/ 247 h 50"/>
                            <a:gd name="T12" fmla="+- 0 2741 2741"/>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0" y="25"/>
                              </a:moveTo>
                              <a:lnTo>
                                <a:pt x="150" y="51"/>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34D1F0FC" id="Freeform 29" o:spid="_x0000_s1026" style="position:absolute;margin-left:285.45pt;margin-top:9.7pt;width:7.5pt;height:2.5pt;z-index:-251609088;visibility:visible;mso-wrap-style:square;mso-wrap-distance-left:9pt;mso-wrap-distance-top:0;mso-wrap-distance-right:9pt;mso-wrap-distance-bottom:0;mso-position-horizontal:absolute;mso-position-horizontal-relative:text;mso-position-vertical:absolute;mso-position-vertical-relative:text;v-text-anchor:top" coordsize="1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" path="m,25l150,51,150,,,25xe" fillcolor="black" stroked="f">
                <v:path arrowok="t" o:connecttype="custom" o:connectlocs="0,172720;95250,189230;95250,156845;0,172720" o:connectangles="0,0,0,0"/>
              </v:shape>
            </w:pict>
          </mc:Fallback>
        </mc:AlternateContent>
      </w:r>
      <w:r w:rsidRPr="00CE4C37">
        <w:rPr>
          <w:rFonts w:ascii="Tahoma" w:hAnsi="Tahoma" w:cs="Tahoma"/>
          <w:noProof/>
        </w:rPr>
        <mc:AlternateContent>
          <mc:Choice Requires="wps">
            <w:drawing>
              <wp:anchor distT="0" distB="0" distL="114300" distR="114300" simplePos="0" relativeHeight="251708416" behindDoc="1" locked="0" layoutInCell="1" allowOverlap="1" wp14:anchorId="375CDA80" wp14:editId="00372E48">
                <wp:simplePos x="0" y="0"/>
                <wp:positionH relativeFrom="column">
                  <wp:posOffset>3625215</wp:posOffset>
                </wp:positionH>
                <wp:positionV relativeFrom="paragraph">
                  <wp:posOffset>123190</wp:posOffset>
                </wp:positionV>
                <wp:extent cx="95250" cy="31750"/>
                <wp:effectExtent l="0" t="0" r="19050" b="44450"/>
                <wp:wrapNone/>
                <wp:docPr id="461"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1750"/>
                        </a:xfrm>
                        <a:custGeom>
                          <a:avLst/>
                          <a:gdLst>
                            <a:gd name="T0" fmla="+- 0 2891 2741"/>
                            <a:gd name="T1" fmla="*/ T0 w 150"/>
                            <a:gd name="T2" fmla="+- 0 247 247"/>
                            <a:gd name="T3" fmla="*/ 247 h 50"/>
                            <a:gd name="T4" fmla="+- 0 2741 2741"/>
                            <a:gd name="T5" fmla="*/ T4 w 150"/>
                            <a:gd name="T6" fmla="+- 0 272 247"/>
                            <a:gd name="T7" fmla="*/ 272 h 50"/>
                            <a:gd name="T8" fmla="+- 0 2891 2741"/>
                            <a:gd name="T9" fmla="*/ T8 w 150"/>
                            <a:gd name="T10" fmla="+- 0 298 247"/>
                            <a:gd name="T11" fmla="*/ 298 h 50"/>
                            <a:gd name="T12" fmla="+- 0 2891 2741"/>
                            <a:gd name="T13" fmla="*/ T12 w 150"/>
                            <a:gd name="T14" fmla="+- 0 247 247"/>
                            <a:gd name="T15" fmla="*/ 247 h 50"/>
                          </a:gdLst>
                          <a:ahLst/>
                          <a:cxnLst>
                            <a:cxn ang="0">
                              <a:pos x="T1" y="T3"/>
                            </a:cxn>
                            <a:cxn ang="0">
                              <a:pos x="T5" y="T7"/>
                            </a:cxn>
                            <a:cxn ang="0">
                              <a:pos x="T9" y="T11"/>
                            </a:cxn>
                            <a:cxn ang="0">
                              <a:pos x="T13" y="T15"/>
                            </a:cxn>
                          </a:cxnLst>
                          <a:rect l="0" t="0" r="r" b="b"/>
                          <a:pathLst>
                            <a:path w="150" h="50">
                              <a:moveTo>
                                <a:pt x="150" y="0"/>
                              </a:moveTo>
                              <a:lnTo>
                                <a:pt x="0" y="25"/>
                              </a:lnTo>
                              <a:lnTo>
                                <a:pt x="150" y="51"/>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01D3E059" id="Freeform 30" o:spid="_x0000_s1026" style="position:absolute;z-index:-251608064;visibility:visible;mso-wrap-style:square;mso-wrap-distance-left:9pt;mso-wrap-distance-top:0;mso-wrap-distance-right:9pt;mso-wrap-distance-bottom:0;mso-position-horizontal:absolute;mso-position-horizontal-relative:text;mso-position-vertical:absolute;mso-position-vertical-relative:text;v-text-anchor:top" points="292.95pt,9.7pt,285.45pt,10.95pt,292.95pt,12.25pt,292.95pt,9.7pt" coordsize="1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" filled="f" strokeweight=".5pt">
                <v:path arrowok="t" o:connecttype="custom" o:connectlocs="95250,156845;0,172720;95250,189230;95250,156845" o:connectangles="0,0,0,0"/>
              </v:polyline>
            </w:pict>
          </mc:Fallback>
        </mc:AlternateContent>
      </w:r>
      <w:r w:rsidRPr="00CE4C37">
        <w:rPr>
          <w:rFonts w:ascii="Tahoma" w:hAnsi="Tahoma" w:cs="Tahoma"/>
          <w:noProof/>
        </w:rPr>
        <mc:AlternateContent>
          <mc:Choice Requires="wps">
            <w:drawing>
              <wp:anchor distT="0" distB="0" distL="114300" distR="114300" simplePos="0" relativeHeight="251709440" behindDoc="1" locked="0" layoutInCell="1" allowOverlap="1" wp14:anchorId="5FF72219" wp14:editId="26E3FDCA">
                <wp:simplePos x="0" y="0"/>
                <wp:positionH relativeFrom="column">
                  <wp:posOffset>5220970</wp:posOffset>
                </wp:positionH>
                <wp:positionV relativeFrom="paragraph">
                  <wp:posOffset>139065</wp:posOffset>
                </wp:positionV>
                <wp:extent cx="0" cy="45085"/>
                <wp:effectExtent l="0" t="0" r="38100" b="12065"/>
                <wp:wrapNone/>
                <wp:docPr id="462"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45085"/>
                        </a:xfrm>
                        <a:custGeom>
                          <a:avLst/>
                          <a:gdLst>
                            <a:gd name="T0" fmla="+- 0 343 272"/>
                            <a:gd name="T1" fmla="*/ 343 h 71"/>
                            <a:gd name="T2" fmla="+- 0 272 272"/>
                            <a:gd name="T3" fmla="*/ 272 h 71"/>
                          </a:gdLst>
                          <a:ahLst/>
                          <a:cxnLst>
                            <a:cxn ang="0">
                              <a:pos x="0" y="T1"/>
                            </a:cxn>
                            <a:cxn ang="0">
                              <a:pos x="0" y="T3"/>
                            </a:cxn>
                          </a:cxnLst>
                          <a:rect l="0" t="0" r="r" b="b"/>
                          <a:pathLst>
                            <a:path h="71">
                              <a:moveTo>
                                <a:pt x="0" y="71"/>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05A71314" id="Freeform 31" o:spid="_x0000_s1026" style="position:absolute;z-index:-251607040;visibility:visible;mso-wrap-style:square;mso-wrap-distance-left:9pt;mso-wrap-distance-top:0;mso-wrap-distance-right:9pt;mso-wrap-distance-bottom:0;mso-position-horizontal:absolute;mso-position-horizontal-relative:text;mso-position-vertical:absolute;mso-position-vertical-relative:text;v-text-anchor:top" points="411.1pt,14.5pt,411.1pt,10.95pt" coordsize="0,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" filled="f" strokeweight=".5pt">
                <v:path arrowok="t" o:connecttype="custom" o:connectlocs="0,217805;0,172720" o:connectangles="0,0"/>
              </v:polyline>
            </w:pict>
          </mc:Fallback>
        </mc:AlternateContent>
      </w:r>
      <w:r w:rsidRPr="00CE4C37">
        <w:rPr>
          <w:rFonts w:ascii="Tahoma" w:hAnsi="Tahoma" w:cs="Tahoma"/>
          <w:noProof/>
        </w:rPr>
        <mc:AlternateContent>
          <mc:Choice Requires="wps">
            <w:drawing>
              <wp:anchor distT="0" distB="0" distL="114300" distR="114300" simplePos="0" relativeHeight="251710464" behindDoc="1" locked="0" layoutInCell="1" allowOverlap="1" wp14:anchorId="138BF50B" wp14:editId="7B44657C">
                <wp:simplePos x="0" y="0"/>
                <wp:positionH relativeFrom="column">
                  <wp:posOffset>5220970</wp:posOffset>
                </wp:positionH>
                <wp:positionV relativeFrom="paragraph">
                  <wp:posOffset>5715</wp:posOffset>
                </wp:positionV>
                <wp:extent cx="0" cy="133350"/>
                <wp:effectExtent l="0" t="0" r="38100" b="19050"/>
                <wp:wrapNone/>
                <wp:docPr id="463"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33350"/>
                        </a:xfrm>
                        <a:custGeom>
                          <a:avLst/>
                          <a:gdLst>
                            <a:gd name="T0" fmla="+- 0 62 62"/>
                            <a:gd name="T1" fmla="*/ 62 h 210"/>
                            <a:gd name="T2" fmla="+- 0 272 62"/>
                            <a:gd name="T3" fmla="*/ 27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52AF8A7B" id="Freeform 32" o:spid="_x0000_s1026" style="position:absolute;z-index:-251606016;visibility:visible;mso-wrap-style:square;mso-wrap-distance-left:9pt;mso-wrap-distance-top:0;mso-wrap-distance-right:9pt;mso-wrap-distance-bottom:0;mso-position-horizontal:absolute;mso-position-horizontal-relative:text;mso-position-vertical:absolute;mso-position-vertical-relative:text;v-text-anchor:top" points="411.1pt,.45pt,411.1pt,10.95pt" coordsize="0,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" filled="f" strokeweight=".5pt">
                <v:path arrowok="t" o:connecttype="custom" o:connectlocs="0,39370;0,172720" o:connectangles="0,0"/>
              </v:polyline>
            </w:pict>
          </mc:Fallback>
        </mc:AlternateContent>
      </w:r>
      <w:r w:rsidRPr="00CE4C37">
        <w:rPr>
          <w:rFonts w:ascii="Tahoma" w:hAnsi="Tahoma" w:cs="Tahoma"/>
          <w:noProof/>
        </w:rPr>
        <mc:AlternateContent>
          <mc:Choice Requires="wps">
            <w:drawing>
              <wp:anchor distT="0" distB="0" distL="114300" distR="114300" simplePos="0" relativeHeight="251711488" behindDoc="1" locked="0" layoutInCell="1" allowOverlap="1" wp14:anchorId="09F6329F" wp14:editId="4500B8E1">
                <wp:simplePos x="0" y="0"/>
                <wp:positionH relativeFrom="column">
                  <wp:posOffset>5106670</wp:posOffset>
                </wp:positionH>
                <wp:positionV relativeFrom="paragraph">
                  <wp:posOffset>123190</wp:posOffset>
                </wp:positionV>
                <wp:extent cx="95250" cy="31750"/>
                <wp:effectExtent l="0" t="0" r="0" b="25400"/>
                <wp:wrapNone/>
                <wp:docPr id="464"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17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6A2D8457" id="Freeform 33" o:spid="_x0000_s1026" style="position:absolute;margin-left:402.1pt;margin-top:9.7pt;width:7.5pt;height:2.5pt;z-index:-251604992;visibility:visible;mso-wrap-style:square;mso-wrap-distance-left:9pt;mso-wrap-distance-top:0;mso-wrap-distance-right:9pt;mso-wrap-distance-bottom:0;mso-position-horizontal:absolute;mso-position-horizontal-relative:text;mso-position-vertical:absolute;mso-position-vertical-relative:text;v-text-anchor:top" coordsize="1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" path="m150,25l,,,51,150,25xe" fillcolor="black" stroked="f">
                <v:path arrowok="t" o:connecttype="custom" o:connectlocs="95250,172720;0,156845;0,189230;95250,172720" o:connectangles="0,0,0,0"/>
              </v:shape>
            </w:pict>
          </mc:Fallback>
        </mc:AlternateContent>
      </w:r>
      <w:r w:rsidRPr="00CE4C37">
        <w:rPr>
          <w:rFonts w:ascii="Tahoma" w:hAnsi="Tahoma" w:cs="Tahoma"/>
          <w:noProof/>
        </w:rPr>
        <mc:AlternateContent>
          <mc:Choice Requires="wps">
            <w:drawing>
              <wp:anchor distT="0" distB="0" distL="114300" distR="114300" simplePos="0" relativeHeight="251712512" behindDoc="1" locked="0" layoutInCell="1" allowOverlap="1" wp14:anchorId="47C175A4" wp14:editId="63CAEF9D">
                <wp:simplePos x="0" y="0"/>
                <wp:positionH relativeFrom="column">
                  <wp:posOffset>5106670</wp:posOffset>
                </wp:positionH>
                <wp:positionV relativeFrom="paragraph">
                  <wp:posOffset>123190</wp:posOffset>
                </wp:positionV>
                <wp:extent cx="95250" cy="31750"/>
                <wp:effectExtent l="0" t="0" r="19050" b="44450"/>
                <wp:wrapNone/>
                <wp:docPr id="465"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31750"/>
                        </a:xfrm>
                        <a:custGeom>
                          <a:avLst/>
                          <a:gdLst>
                            <a:gd name="T0" fmla="+- 0 5224 5074"/>
                            <a:gd name="T1" fmla="*/ T0 w 150"/>
                            <a:gd name="T2" fmla="+- 0 272 247"/>
                            <a:gd name="T3" fmla="*/ 272 h 50"/>
                            <a:gd name="T4" fmla="+- 0 5074 5074"/>
                            <a:gd name="T5" fmla="*/ T4 w 150"/>
                            <a:gd name="T6" fmla="+- 0 247 247"/>
                            <a:gd name="T7" fmla="*/ 247 h 50"/>
                            <a:gd name="T8" fmla="+- 0 5074 5074"/>
                            <a:gd name="T9" fmla="*/ T8 w 150"/>
                            <a:gd name="T10" fmla="+- 0 298 247"/>
                            <a:gd name="T11" fmla="*/ 298 h 50"/>
                            <a:gd name="T12" fmla="+- 0 5224 5074"/>
                            <a:gd name="T13" fmla="*/ T12 w 150"/>
                            <a:gd name="T14" fmla="+- 0 272 247"/>
                            <a:gd name="T15" fmla="*/ 272 h 50"/>
                          </a:gdLst>
                          <a:ahLst/>
                          <a:cxnLst>
                            <a:cxn ang="0">
                              <a:pos x="T1" y="T3"/>
                            </a:cxn>
                            <a:cxn ang="0">
                              <a:pos x="T5" y="T7"/>
                            </a:cxn>
                            <a:cxn ang="0">
                              <a:pos x="T9" y="T11"/>
                            </a:cxn>
                            <a:cxn ang="0">
                              <a:pos x="T13" y="T15"/>
                            </a:cxn>
                          </a:cxnLst>
                          <a:rect l="0" t="0" r="r" b="b"/>
                          <a:pathLst>
                            <a:path w="150" h="50">
                              <a:moveTo>
                                <a:pt x="150" y="25"/>
                              </a:moveTo>
                              <a:lnTo>
                                <a:pt x="0" y="0"/>
                              </a:lnTo>
                              <a:lnTo>
                                <a:pt x="0" y="51"/>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131D1C1F" id="Freeform 34" o:spid="_x0000_s1026" style="position:absolute;z-index:-251603968;visibility:visible;mso-wrap-style:square;mso-wrap-distance-left:9pt;mso-wrap-distance-top:0;mso-wrap-distance-right:9pt;mso-wrap-distance-bottom:0;mso-position-horizontal:absolute;mso-position-horizontal-relative:text;mso-position-vertical:absolute;mso-position-vertical-relative:text;v-text-anchor:top" points="409.6pt,10.95pt,402.1pt,9.7pt,402.1pt,12.25pt,409.6pt,10.95pt" coordsize="15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" filled="f" strokeweight=".5pt">
                <v:path arrowok="t" o:connecttype="custom" o:connectlocs="95250,172720;0,156845;0,189230;95250,172720" o:connectangles="0,0,0,0"/>
              </v:polyline>
            </w:pict>
          </mc:Fallback>
        </mc:AlternateContent>
      </w:r>
      <w:r w:rsidRPr="00CE4C37">
        <w:rPr>
          <w:rFonts w:ascii="Tahoma" w:hAnsi="Tahoma" w:cs="Tahoma"/>
          <w:noProof/>
        </w:rPr>
        <mc:AlternateContent>
          <mc:Choice Requires="wps">
            <w:drawing>
              <wp:anchor distT="0" distB="0" distL="114300" distR="114300" simplePos="0" relativeHeight="251713536" behindDoc="1" locked="0" layoutInCell="1" allowOverlap="1" wp14:anchorId="7B574E78" wp14:editId="5F6A5C22">
                <wp:simplePos x="0" y="0"/>
                <wp:positionH relativeFrom="column">
                  <wp:posOffset>3141980</wp:posOffset>
                </wp:positionH>
                <wp:positionV relativeFrom="paragraph">
                  <wp:posOffset>360045</wp:posOffset>
                </wp:positionV>
                <wp:extent cx="178435" cy="0"/>
                <wp:effectExtent l="0" t="0" r="0" b="0"/>
                <wp:wrapNone/>
                <wp:docPr id="467" name="Freeform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0"/>
                        </a:xfrm>
                        <a:custGeom>
                          <a:avLst/>
                          <a:gdLst>
                            <a:gd name="T0" fmla="+- 0 2531 2250"/>
                            <a:gd name="T1" fmla="*/ T0 w 281"/>
                            <a:gd name="T2" fmla="+- 0 2460 2250"/>
                            <a:gd name="T3" fmla="*/ T2 w 281"/>
                            <a:gd name="T4" fmla="+- 0 2250 2250"/>
                            <a:gd name="T5" fmla="*/ T4 w 281"/>
                          </a:gdLst>
                          <a:ahLst/>
                          <a:cxnLst>
                            <a:cxn ang="0">
                              <a:pos x="T1" y="0"/>
                            </a:cxn>
                            <a:cxn ang="0">
                              <a:pos x="T3" y="0"/>
                            </a:cxn>
                            <a:cxn ang="0">
                              <a:pos x="T5" y="0"/>
                            </a:cxn>
                          </a:cxnLst>
                          <a:rect l="0" t="0" r="r" b="b"/>
                          <a:pathLst>
                            <a:path w="281">
                              <a:moveTo>
                                <a:pt x="281"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3B733140" id="Freeform 36" o:spid="_x0000_s1026" style="position:absolute;z-index:-251602944;visibility:visible;mso-wrap-style:square;mso-wrap-distance-left:9pt;mso-wrap-distance-top:0;mso-wrap-distance-right:9pt;mso-wrap-distance-bottom:0;mso-position-horizontal:absolute;mso-position-horizontal-relative:text;mso-position-vertical:absolute;mso-position-vertical-relative:text;v-text-anchor:top" points="261.45pt,28.35pt,257.9pt,28.35pt,247.4pt,28.35pt" coordsize="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" filled="f" strokeweight=".5pt">
                <v:path arrowok="t" o:connecttype="custom" o:connectlocs="178435,0;133350,0;0,0" o:connectangles="0,0,0"/>
              </v:polyline>
            </w:pict>
          </mc:Fallback>
        </mc:AlternateContent>
      </w:r>
      <w:r w:rsidRPr="00CE4C37">
        <w:rPr>
          <w:rFonts w:ascii="Tahoma" w:hAnsi="Tahoma" w:cs="Tahoma"/>
          <w:noProof/>
        </w:rPr>
        <mc:AlternateContent>
          <mc:Choice Requires="wps">
            <w:drawing>
              <wp:anchor distT="0" distB="0" distL="114300" distR="114300" simplePos="0" relativeHeight="251714560" behindDoc="1" locked="0" layoutInCell="1" allowOverlap="1" wp14:anchorId="0E5D7F03" wp14:editId="33DE56D4">
                <wp:simplePos x="0" y="0"/>
                <wp:positionH relativeFrom="column">
                  <wp:posOffset>3275330</wp:posOffset>
                </wp:positionH>
                <wp:positionV relativeFrom="paragraph">
                  <wp:posOffset>474345</wp:posOffset>
                </wp:positionV>
                <wp:extent cx="0" cy="1290955"/>
                <wp:effectExtent l="0" t="0" r="38100" b="23495"/>
                <wp:wrapNone/>
                <wp:docPr id="468"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290955"/>
                        </a:xfrm>
                        <a:custGeom>
                          <a:avLst/>
                          <a:gdLst>
                            <a:gd name="T0" fmla="+- 0 703 703"/>
                            <a:gd name="T1" fmla="*/ 703 h 2033"/>
                            <a:gd name="T2" fmla="+- 0 2736 703"/>
                            <a:gd name="T3" fmla="*/ 2736 h 2033"/>
                          </a:gdLst>
                          <a:ahLst/>
                          <a:cxnLst>
                            <a:cxn ang="0">
                              <a:pos x="0" y="T1"/>
                            </a:cxn>
                            <a:cxn ang="0">
                              <a:pos x="0" y="T3"/>
                            </a:cxn>
                          </a:cxnLst>
                          <a:rect l="0" t="0" r="r" b="b"/>
                          <a:pathLst>
                            <a:path h="2033">
                              <a:moveTo>
                                <a:pt x="0" y="0"/>
                              </a:moveTo>
                              <a:lnTo>
                                <a:pt x="0" y="20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0F555094" id="Freeform 37" o:spid="_x0000_s1026" style="position:absolute;z-index:-251601920;visibility:visible;mso-wrap-style:square;mso-wrap-distance-left:9pt;mso-wrap-distance-top:0;mso-wrap-distance-right:9pt;mso-wrap-distance-bottom:0;mso-position-horizontal:absolute;mso-position-horizontal-relative:text;mso-position-vertical:absolute;mso-position-vertical-relative:text;v-text-anchor:top" points="257.9pt,37.35pt,257.9pt,139pt" coordsize="0,20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" filled="f" strokeweight=".5pt">
                <v:path arrowok="t" o:connecttype="custom" o:connectlocs="0,446405;0,1737360" o:connectangles="0,0"/>
              </v:polyline>
            </w:pict>
          </mc:Fallback>
        </mc:AlternateContent>
      </w:r>
      <w:r w:rsidRPr="00CE4C37">
        <w:rPr>
          <w:rFonts w:ascii="Tahoma" w:hAnsi="Tahoma" w:cs="Tahoma"/>
          <w:noProof/>
        </w:rPr>
        <mc:AlternateContent>
          <mc:Choice Requires="wps">
            <w:drawing>
              <wp:anchor distT="0" distB="0" distL="114300" distR="114300" simplePos="0" relativeHeight="251715584" behindDoc="1" locked="0" layoutInCell="1" allowOverlap="1" wp14:anchorId="73B5DA74" wp14:editId="228A935F">
                <wp:simplePos x="0" y="0"/>
                <wp:positionH relativeFrom="column">
                  <wp:posOffset>3259455</wp:posOffset>
                </wp:positionH>
                <wp:positionV relativeFrom="paragraph">
                  <wp:posOffset>379095</wp:posOffset>
                </wp:positionV>
                <wp:extent cx="31750" cy="95250"/>
                <wp:effectExtent l="0" t="0" r="6350" b="0"/>
                <wp:wrapNone/>
                <wp:docPr id="469"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553 553"/>
                            <a:gd name="T3" fmla="*/ 553 h 150"/>
                            <a:gd name="T4" fmla="+- 0 2435 2435"/>
                            <a:gd name="T5" fmla="*/ T4 w 50"/>
                            <a:gd name="T6" fmla="+- 0 703 553"/>
                            <a:gd name="T7" fmla="*/ 703 h 150"/>
                            <a:gd name="T8" fmla="+- 0 2485 2435"/>
                            <a:gd name="T9" fmla="*/ T8 w 50"/>
                            <a:gd name="T10" fmla="+- 0 703 553"/>
                            <a:gd name="T11" fmla="*/ 703 h 150"/>
                            <a:gd name="T12" fmla="+- 0 2460 2435"/>
                            <a:gd name="T13" fmla="*/ T12 w 50"/>
                            <a:gd name="T14" fmla="+- 0 553 553"/>
                            <a:gd name="T15" fmla="*/ 553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4548BD9C" id="Freeform 38" o:spid="_x0000_s1026" style="position:absolute;margin-left:256.65pt;margin-top:29.85pt;width:2.5pt;height:7.5pt;z-index:-251600896;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" path="m25,l,150r50,l25,xe" fillcolor="black" stroked="f">
                <v:path arrowok="t" o:connecttype="custom" o:connectlocs="15875,351155;0,446405;31750,446405;15875,351155" o:connectangles="0,0,0,0"/>
              </v:shape>
            </w:pict>
          </mc:Fallback>
        </mc:AlternateContent>
      </w:r>
      <w:r w:rsidRPr="00CE4C37">
        <w:rPr>
          <w:rFonts w:ascii="Tahoma" w:hAnsi="Tahoma" w:cs="Tahoma"/>
          <w:noProof/>
        </w:rPr>
        <mc:AlternateContent>
          <mc:Choice Requires="wps">
            <w:drawing>
              <wp:anchor distT="0" distB="0" distL="114300" distR="114300" simplePos="0" relativeHeight="251716608" behindDoc="1" locked="0" layoutInCell="1" allowOverlap="1" wp14:anchorId="39446779" wp14:editId="10425D22">
                <wp:simplePos x="0" y="0"/>
                <wp:positionH relativeFrom="column">
                  <wp:posOffset>3259455</wp:posOffset>
                </wp:positionH>
                <wp:positionV relativeFrom="paragraph">
                  <wp:posOffset>379095</wp:posOffset>
                </wp:positionV>
                <wp:extent cx="31750" cy="95250"/>
                <wp:effectExtent l="0" t="0" r="25400" b="19050"/>
                <wp:wrapNone/>
                <wp:docPr id="470"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553 553"/>
                            <a:gd name="T3" fmla="*/ 553 h 150"/>
                            <a:gd name="T4" fmla="+- 0 2485 2435"/>
                            <a:gd name="T5" fmla="*/ T4 w 50"/>
                            <a:gd name="T6" fmla="+- 0 703 553"/>
                            <a:gd name="T7" fmla="*/ 703 h 150"/>
                            <a:gd name="T8" fmla="+- 0 2435 2435"/>
                            <a:gd name="T9" fmla="*/ T8 w 50"/>
                            <a:gd name="T10" fmla="+- 0 703 553"/>
                            <a:gd name="T11" fmla="*/ 703 h 150"/>
                            <a:gd name="T12" fmla="+- 0 2460 2435"/>
                            <a:gd name="T13" fmla="*/ T12 w 50"/>
                            <a:gd name="T14" fmla="+- 0 553 553"/>
                            <a:gd name="T15" fmla="*/ 553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9C2DB31" id="Freeform 39" o:spid="_x0000_s1026" style="position:absolute;margin-left:256.65pt;margin-top:29.85pt;width:2.5pt;height:7.5pt;z-index:-251599872;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" path="m25,l50,150,,150,25,xe" filled="f" strokeweight=".5pt">
                <v:path arrowok="t" o:connecttype="custom" o:connectlocs="15875,351155;31750,446405;0,446405;15875,351155" o:connectangles="0,0,0,0"/>
              </v:shape>
            </w:pict>
          </mc:Fallback>
        </mc:AlternateContent>
      </w:r>
      <w:r w:rsidRPr="00CE4C37">
        <w:rPr>
          <w:rFonts w:ascii="Tahoma" w:hAnsi="Tahoma" w:cs="Tahoma"/>
          <w:noProof/>
        </w:rPr>
        <mc:AlternateContent>
          <mc:Choice Requires="wps">
            <w:drawing>
              <wp:anchor distT="0" distB="0" distL="114300" distR="114300" simplePos="0" relativeHeight="251717632" behindDoc="1" locked="0" layoutInCell="1" allowOverlap="1" wp14:anchorId="5CFBA276" wp14:editId="3C948327">
                <wp:simplePos x="0" y="0"/>
                <wp:positionH relativeFrom="column">
                  <wp:posOffset>3141980</wp:posOffset>
                </wp:positionH>
                <wp:positionV relativeFrom="paragraph">
                  <wp:posOffset>1880235</wp:posOffset>
                </wp:positionV>
                <wp:extent cx="178435" cy="0"/>
                <wp:effectExtent l="0" t="0" r="0" b="0"/>
                <wp:wrapNone/>
                <wp:docPr id="471" name="Freeform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8435" cy="0"/>
                        </a:xfrm>
                        <a:custGeom>
                          <a:avLst/>
                          <a:gdLst>
                            <a:gd name="T0" fmla="+- 0 2531 2250"/>
                            <a:gd name="T1" fmla="*/ T0 w 281"/>
                            <a:gd name="T2" fmla="+- 0 2460 2250"/>
                            <a:gd name="T3" fmla="*/ T2 w 281"/>
                            <a:gd name="T4" fmla="+- 0 2250 2250"/>
                            <a:gd name="T5" fmla="*/ T4 w 281"/>
                          </a:gdLst>
                          <a:ahLst/>
                          <a:cxnLst>
                            <a:cxn ang="0">
                              <a:pos x="T1" y="0"/>
                            </a:cxn>
                            <a:cxn ang="0">
                              <a:pos x="T3" y="0"/>
                            </a:cxn>
                            <a:cxn ang="0">
                              <a:pos x="T5" y="0"/>
                            </a:cxn>
                          </a:cxnLst>
                          <a:rect l="0" t="0" r="r" b="b"/>
                          <a:pathLst>
                            <a:path w="281">
                              <a:moveTo>
                                <a:pt x="281"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polyline w14:anchorId="67767429" id="Freeform 40" o:spid="_x0000_s1026" style="position:absolute;z-index:-251598848;visibility:visible;mso-wrap-style:square;mso-wrap-distance-left:9pt;mso-wrap-distance-top:0;mso-wrap-distance-right:9pt;mso-wrap-distance-bottom:0;mso-position-horizontal:absolute;mso-position-horizontal-relative:text;mso-position-vertical:absolute;mso-position-vertical-relative:text;v-text-anchor:top" points="261.45pt,148.05pt,257.9pt,148.05pt,247.4pt,148.05pt" coordsize="2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" filled="f" strokeweight=".5pt">
                <v:path arrowok="t" o:connecttype="custom" o:connectlocs="178435,0;133350,0;0,0" o:connectangles="0,0,0"/>
              </v:polyline>
            </w:pict>
          </mc:Fallback>
        </mc:AlternateContent>
      </w:r>
      <w:r w:rsidRPr="00CE4C37">
        <w:rPr>
          <w:rFonts w:ascii="Tahoma" w:hAnsi="Tahoma" w:cs="Tahoma"/>
          <w:noProof/>
        </w:rPr>
        <mc:AlternateContent>
          <mc:Choice Requires="wps">
            <w:drawing>
              <wp:anchor distT="0" distB="0" distL="114300" distR="114300" simplePos="0" relativeHeight="251718656" behindDoc="1" locked="0" layoutInCell="1" allowOverlap="1" wp14:anchorId="2878336E" wp14:editId="2659C8A5">
                <wp:simplePos x="0" y="0"/>
                <wp:positionH relativeFrom="column">
                  <wp:posOffset>3259455</wp:posOffset>
                </wp:positionH>
                <wp:positionV relativeFrom="paragraph">
                  <wp:posOffset>1765300</wp:posOffset>
                </wp:positionV>
                <wp:extent cx="31750" cy="95250"/>
                <wp:effectExtent l="0" t="0" r="6350" b="0"/>
                <wp:wrapNone/>
                <wp:docPr id="472" name="Freeform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2886 2736"/>
                            <a:gd name="T3" fmla="*/ 2886 h 150"/>
                            <a:gd name="T4" fmla="+- 0 2485 2435"/>
                            <a:gd name="T5" fmla="*/ T4 w 50"/>
                            <a:gd name="T6" fmla="+- 0 2736 2736"/>
                            <a:gd name="T7" fmla="*/ 2736 h 150"/>
                            <a:gd name="T8" fmla="+- 0 2435 2435"/>
                            <a:gd name="T9" fmla="*/ T8 w 50"/>
                            <a:gd name="T10" fmla="+- 0 2736 2736"/>
                            <a:gd name="T11" fmla="*/ 2736 h 150"/>
                            <a:gd name="T12" fmla="+- 0 2460 2435"/>
                            <a:gd name="T13" fmla="*/ T12 w 50"/>
                            <a:gd name="T14" fmla="+- 0 2886 2736"/>
                            <a:gd name="T15" fmla="*/ 2886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2DEDD29E" id="Freeform 41" o:spid="_x0000_s1026" style="position:absolute;margin-left:256.65pt;margin-top:139pt;width:2.5pt;height:7.5pt;z-index:-251597824;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" path="m25,150l50,,,,25,150xe" fillcolor="black" stroked="f">
                <v:path arrowok="t" o:connecttype="custom" o:connectlocs="15875,1832610;31750,1737360;0,1737360;15875,1832610" o:connectangles="0,0,0,0"/>
              </v:shape>
            </w:pict>
          </mc:Fallback>
        </mc:AlternateContent>
      </w:r>
      <w:r w:rsidRPr="00CE4C37">
        <w:rPr>
          <w:rFonts w:ascii="Tahoma" w:hAnsi="Tahoma" w:cs="Tahoma"/>
          <w:noProof/>
        </w:rPr>
        <mc:AlternateContent>
          <mc:Choice Requires="wps">
            <w:drawing>
              <wp:anchor distT="0" distB="0" distL="114300" distR="114300" simplePos="0" relativeHeight="251719680" behindDoc="1" locked="0" layoutInCell="1" allowOverlap="1" wp14:anchorId="5D7338EF" wp14:editId="285BFE3F">
                <wp:simplePos x="0" y="0"/>
                <wp:positionH relativeFrom="column">
                  <wp:posOffset>3259455</wp:posOffset>
                </wp:positionH>
                <wp:positionV relativeFrom="paragraph">
                  <wp:posOffset>1765300</wp:posOffset>
                </wp:positionV>
                <wp:extent cx="31750" cy="95250"/>
                <wp:effectExtent l="0" t="0" r="25400" b="19050"/>
                <wp:wrapNone/>
                <wp:docPr id="473"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750" cy="95250"/>
                        </a:xfrm>
                        <a:custGeom>
                          <a:avLst/>
                          <a:gdLst>
                            <a:gd name="T0" fmla="+- 0 2460 2435"/>
                            <a:gd name="T1" fmla="*/ T0 w 50"/>
                            <a:gd name="T2" fmla="+- 0 2886 2736"/>
                            <a:gd name="T3" fmla="*/ 2886 h 150"/>
                            <a:gd name="T4" fmla="+- 0 2435 2435"/>
                            <a:gd name="T5" fmla="*/ T4 w 50"/>
                            <a:gd name="T6" fmla="+- 0 2736 2736"/>
                            <a:gd name="T7" fmla="*/ 2736 h 150"/>
                            <a:gd name="T8" fmla="+- 0 2485 2435"/>
                            <a:gd name="T9" fmla="*/ T8 w 50"/>
                            <a:gd name="T10" fmla="+- 0 2736 2736"/>
                            <a:gd name="T11" fmla="*/ 2736 h 150"/>
                            <a:gd name="T12" fmla="+- 0 2460 2435"/>
                            <a:gd name="T13" fmla="*/ T12 w 50"/>
                            <a:gd name="T14" fmla="+- 0 2886 2736"/>
                            <a:gd name="T15" fmla="*/ 2886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shape w14:anchorId="4302A918" id="Freeform 42" o:spid="_x0000_s1026" style="position:absolute;margin-left:256.65pt;margin-top:139pt;width:2.5pt;height:7.5pt;z-index:-251596800;visibility:visible;mso-wrap-style:square;mso-wrap-distance-left:9pt;mso-wrap-distance-top:0;mso-wrap-distance-right:9pt;mso-wrap-distance-bottom:0;mso-position-horizontal:absolute;mso-position-horizontal-relative:text;mso-position-vertical:absolute;mso-position-vertical-relative:text;v-text-anchor:top" coordsize="50,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" path="m25,150l,,50,,25,150xe" filled="f" strokeweight=".5pt">
                <v:path arrowok="t" o:connecttype="custom" o:connectlocs="15875,1832610;0,1737360;31750,1737360;15875,1832610" o:connectangles="0,0,0,0"/>
              </v:shape>
            </w:pict>
          </mc:Fallback>
        </mc:AlternateContent>
      </w:r>
      <w:r w:rsidRPr="00CE4C37">
        <w:rPr>
          <w:rFonts w:ascii="Tahoma" w:hAnsi="Tahoma" w:cs="Tahoma"/>
          <w:noProof/>
        </w:rPr>
        <mc:AlternateContent>
          <mc:Choice Requires="wps">
            <w:drawing>
              <wp:anchor distT="0" distB="0" distL="114300" distR="114300" simplePos="0" relativeHeight="251721728" behindDoc="0" locked="0" layoutInCell="1" allowOverlap="1" wp14:anchorId="6C356D0F" wp14:editId="58A5BECD">
                <wp:simplePos x="0" y="0"/>
                <wp:positionH relativeFrom="column">
                  <wp:posOffset>2707640</wp:posOffset>
                </wp:positionH>
                <wp:positionV relativeFrom="paragraph">
                  <wp:posOffset>957580</wp:posOffset>
                </wp:positionV>
                <wp:extent cx="736600" cy="255905"/>
                <wp:effectExtent l="0" t="0" r="0" b="0"/>
                <wp:wrapNone/>
                <wp:docPr id="475" name="Cuadro de texto 475"/>
                <wp:cNvGraphicFramePr/>
                <a:graphic xmlns:a="http://schemas.openxmlformats.org/drawingml/2006/main">
                  <a:graphicData uri="http://schemas.microsoft.com/office/word/2010/wordprocessingShape">
                    <wps:wsp>
                      <wps:cNvSpPr txBox="1"/>
                      <wps:spPr>
                        <a:xfrm>
                          <a:off x="0" y="0"/>
                          <a:ext cx="736600" cy="255905"/>
                        </a:xfrm>
                        <a:prstGeom prst="rect">
                          <a:avLst/>
                        </a:prstGeom>
                        <a:noFill/>
                        <a:ln w="6350">
                          <a:noFill/>
                        </a:ln>
                      </wps:spPr>
                      <wps:txbx>
                        <w:txbxContent>
                          <w:p w14:paraId="46930181" w14:textId="77777777" w:rsidR="00CE144C" w:rsidRPr="00C645FD" w:rsidRDefault="00CE144C" w:rsidP="00CE144C">
                            <w:r w:rsidRPr="00C645FD">
                              <w:t>0.24m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C356D0F" id="Cuadro de texto 475" o:spid="_x0000_s1055" type="#_x0000_t202" style="position:absolute;left:0;text-align:left;margin-left:213.2pt;margin-top:75.4pt;width:58pt;height:20.15pt;z-index:251721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" filled="f" stroked="f" strokeweight=".5pt">
                <v:textbox>
                  <w:txbxContent>
                    <w:p w14:paraId="46930181" w14:textId="77777777" w:rsidR="00CE144C" w:rsidRPr="00C645FD" w:rsidRDefault="00CE144C" w:rsidP="00CE144C">
                      <w:r w:rsidRPr="00C645FD">
                        <w:t>0.24m</w:t>
                      </w:r>
                    </w:p>
                  </w:txbxContent>
                </v:textbox>
              </v:shape>
            </w:pict>
          </mc:Fallback>
        </mc:AlternateContent>
      </w:r>
    </w:p>
    <w:p w14:paraId="124F2FCB" w14:textId="77777777" w:rsidR="00CE144C" w:rsidRPr="00CE4C37" w:rsidRDefault="00CE144C" w:rsidP="00CE144C">
      <w:pPr>
        <w:jc w:val="both"/>
        <w:rPr>
          <w:rFonts w:ascii="Tahoma" w:hAnsi="Tahoma" w:cs="Tahoma"/>
        </w:rPr>
      </w:pPr>
    </w:p>
    <w:p w14:paraId="02E945B5" w14:textId="77777777" w:rsidR="00CE144C" w:rsidRPr="00CE4C37" w:rsidRDefault="00CE144C" w:rsidP="00CE144C">
      <w:pPr>
        <w:jc w:val="both"/>
        <w:rPr>
          <w:rFonts w:ascii="Tahoma" w:hAnsi="Tahoma" w:cs="Tahoma"/>
        </w:rPr>
      </w:pPr>
    </w:p>
    <w:p w14:paraId="4A23E4C1" w14:textId="77777777" w:rsidR="00CE144C" w:rsidRPr="00CE4C37" w:rsidRDefault="00CE144C" w:rsidP="00CE144C">
      <w:pPr>
        <w:jc w:val="both"/>
        <w:rPr>
          <w:rFonts w:ascii="Tahoma" w:hAnsi="Tahoma" w:cs="Tahoma"/>
        </w:rPr>
      </w:pPr>
    </w:p>
    <w:p w14:paraId="5E0B9C33" w14:textId="77777777" w:rsidR="00CE144C" w:rsidRPr="00CE4C37" w:rsidRDefault="00CE144C" w:rsidP="00CE144C">
      <w:pPr>
        <w:jc w:val="both"/>
        <w:rPr>
          <w:rFonts w:ascii="Tahoma" w:hAnsi="Tahoma" w:cs="Tahoma"/>
        </w:rPr>
      </w:pPr>
    </w:p>
    <w:p w14:paraId="7E744A6F" w14:textId="77777777" w:rsidR="00CE144C" w:rsidRDefault="00CE144C" w:rsidP="00CE144C">
      <w:pPr>
        <w:jc w:val="both"/>
        <w:rPr>
          <w:rFonts w:ascii="Tahoma" w:hAnsi="Tahoma" w:cs="Tahoma"/>
        </w:rPr>
      </w:pPr>
    </w:p>
    <w:p w14:paraId="4C0E87E5" w14:textId="77777777" w:rsidR="00731CFD" w:rsidRDefault="00731CFD" w:rsidP="00CE144C">
      <w:pPr>
        <w:jc w:val="both"/>
        <w:rPr>
          <w:rFonts w:ascii="Tahoma" w:hAnsi="Tahoma" w:cs="Tahoma"/>
        </w:rPr>
      </w:pPr>
    </w:p>
    <w:p w14:paraId="27B0CB0B" w14:textId="77777777" w:rsidR="00731CFD" w:rsidRDefault="00731CFD" w:rsidP="00CE144C">
      <w:pPr>
        <w:jc w:val="both"/>
        <w:rPr>
          <w:rFonts w:ascii="Tahoma" w:hAnsi="Tahoma" w:cs="Tahoma"/>
        </w:rPr>
      </w:pPr>
    </w:p>
    <w:p w14:paraId="37BD8EA9" w14:textId="77777777" w:rsidR="00731CFD" w:rsidRDefault="00731CFD" w:rsidP="00CE144C">
      <w:pPr>
        <w:jc w:val="both"/>
        <w:rPr>
          <w:rFonts w:ascii="Tahoma" w:hAnsi="Tahoma" w:cs="Tahoma"/>
        </w:rPr>
      </w:pPr>
    </w:p>
    <w:p w14:paraId="49DF6B62" w14:textId="77777777" w:rsidR="00731CFD" w:rsidRDefault="00731CFD" w:rsidP="00CE144C">
      <w:pPr>
        <w:jc w:val="both"/>
        <w:rPr>
          <w:rFonts w:ascii="Tahoma" w:hAnsi="Tahoma" w:cs="Tahoma"/>
        </w:rPr>
      </w:pPr>
    </w:p>
    <w:p w14:paraId="52460411" w14:textId="77777777" w:rsidR="00731CFD" w:rsidRDefault="00731CFD" w:rsidP="00CE144C">
      <w:pPr>
        <w:jc w:val="both"/>
        <w:rPr>
          <w:rFonts w:ascii="Tahoma" w:hAnsi="Tahoma" w:cs="Tahoma"/>
        </w:rPr>
      </w:pPr>
    </w:p>
    <w:p w14:paraId="7F68D51A" w14:textId="77777777" w:rsidR="00731CFD" w:rsidRPr="00CE4C37" w:rsidRDefault="00731CFD" w:rsidP="00CE144C">
      <w:pPr>
        <w:jc w:val="both"/>
        <w:rPr>
          <w:rFonts w:ascii="Tahoma" w:hAnsi="Tahoma" w:cs="Tahoma"/>
        </w:rPr>
      </w:pPr>
    </w:p>
    <w:p w14:paraId="4E587278" w14:textId="77777777" w:rsidR="00CE144C" w:rsidRPr="00CE4C37" w:rsidRDefault="00CE144C" w:rsidP="00CE144C">
      <w:pPr>
        <w:jc w:val="both"/>
        <w:rPr>
          <w:rFonts w:ascii="Tahoma" w:hAnsi="Tahoma" w:cs="Tahoma"/>
        </w:rPr>
      </w:pPr>
      <w:r w:rsidRPr="00CE4C37">
        <w:rPr>
          <w:rFonts w:ascii="Tahoma" w:hAnsi="Tahoma" w:cs="Tahoma"/>
          <w:noProof/>
        </w:rPr>
        <mc:AlternateContent>
          <mc:Choice Requires="wps">
            <w:drawing>
              <wp:anchor distT="0" distB="0" distL="114300" distR="114300" simplePos="0" relativeHeight="251729920" behindDoc="0" locked="0" layoutInCell="1" allowOverlap="1" wp14:anchorId="69959D1B" wp14:editId="2BB8FE76">
                <wp:simplePos x="0" y="0"/>
                <wp:positionH relativeFrom="margin">
                  <wp:align>center</wp:align>
                </wp:positionH>
                <wp:positionV relativeFrom="paragraph">
                  <wp:posOffset>238760</wp:posOffset>
                </wp:positionV>
                <wp:extent cx="5048140" cy="373712"/>
                <wp:effectExtent l="0" t="0" r="0" b="0"/>
                <wp:wrapNone/>
                <wp:docPr id="365" name="Rectángulo 365"/>
                <wp:cNvGraphicFramePr/>
                <a:graphic xmlns:a="http://schemas.openxmlformats.org/drawingml/2006/main">
                  <a:graphicData uri="http://schemas.microsoft.com/office/word/2010/wordprocessingShape">
                    <wps:wsp>
                      <wps:cNvSpPr/>
                      <wps:spPr>
                        <a:xfrm>
                          <a:off x="0" y="0"/>
                          <a:ext cx="5048140" cy="373712"/>
                        </a:xfrm>
                        <a:prstGeom prst="rect">
                          <a:avLst/>
                        </a:prstGeom>
                        <a:noFill/>
                        <a:ln w="12700" cap="flat" cmpd="sng" algn="ctr">
                          <a:noFill/>
                          <a:prstDash val="solid"/>
                          <a:miter lim="800000"/>
                        </a:ln>
                        <a:effectLst/>
                      </wps:spPr>
                      <wps:txbx>
                        <w:txbxContent>
                          <w:p w14:paraId="6DAA007D" w14:textId="77777777" w:rsidR="00CE144C" w:rsidRPr="00C645FD" w:rsidRDefault="00CE144C" w:rsidP="00CE144C">
                            <w:r w:rsidRPr="00C645FD">
                              <w:t>Nota: Los detalles constructivos son referenciales.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9959D1B" id="Rectángulo 365" o:spid="_x0000_s1056" style="position:absolute;left:0;text-align:left;margin-left:0;margin-top:18.8pt;width:397.5pt;height:29.45pt;z-index:251729920;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" filled="f" stroked="f" strokeweight="1pt">
                <v:textbox>
                  <w:txbxContent>
                    <w:p w14:paraId="6DAA007D" w14:textId="77777777" w:rsidR="00CE144C" w:rsidRPr="00C645FD" w:rsidRDefault="00CE144C" w:rsidP="00CE144C">
                      <w:r w:rsidRPr="00C645FD">
                        <w:t>Nota: Los detalles constructivos son referenciales.</w:t>
                      </w:r>
                    </w:p>
                  </w:txbxContent>
                </v:textbox>
                <w10:wrap anchorx="margin"/>
              </v:rect>
            </w:pict>
          </mc:Fallback>
        </mc:AlternateContent>
      </w:r>
    </w:p>
    <w:p w14:paraId="322C4009" w14:textId="77777777" w:rsidR="00CE144C" w:rsidRPr="00CE4C37" w:rsidRDefault="00CE144C" w:rsidP="00CE144C">
      <w:pPr>
        <w:jc w:val="both"/>
        <w:rPr>
          <w:rFonts w:ascii="Tahoma" w:hAnsi="Tahoma" w:cs="Tahoma"/>
        </w:rPr>
      </w:pPr>
    </w:p>
    <w:tbl>
      <w:tblPr>
        <w:tblW w:w="9634" w:type="dxa"/>
        <w:tblLook w:val="04A0" w:firstRow="1" w:lastRow="0" w:firstColumn="1" w:lastColumn="0" w:noHBand="0" w:noVBand="1"/>
      </w:tblPr>
      <w:tblGrid>
        <w:gridCol w:w="584"/>
        <w:gridCol w:w="2385"/>
        <w:gridCol w:w="1145"/>
        <w:gridCol w:w="5520"/>
      </w:tblGrid>
      <w:tr w:rsidR="00CE144C" w:rsidRPr="00CE4C37" w14:paraId="5E8C4A17" w14:textId="77777777" w:rsidTr="00F04260">
        <w:tc>
          <w:tcPr>
            <w:tcW w:w="584" w:type="dxa"/>
            <w:shd w:val="clear" w:color="auto" w:fill="1F4E79" w:themeFill="accent1" w:themeFillShade="80"/>
          </w:tcPr>
          <w:p w14:paraId="66A155F6"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4E79" w:themeFill="accent1" w:themeFillShade="80"/>
          </w:tcPr>
          <w:p w14:paraId="566B9D27"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4E79" w:themeFill="accent1" w:themeFillShade="80"/>
          </w:tcPr>
          <w:p w14:paraId="7978B263"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4E79" w:themeFill="accent1" w:themeFillShade="80"/>
          </w:tcPr>
          <w:p w14:paraId="26607C46"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75E8B751" w14:textId="77777777" w:rsidTr="00F04260">
        <w:tc>
          <w:tcPr>
            <w:tcW w:w="584" w:type="dxa"/>
            <w:shd w:val="clear" w:color="auto" w:fill="B4C6E7" w:themeFill="accent5" w:themeFillTint="66"/>
          </w:tcPr>
          <w:p w14:paraId="47034B31" w14:textId="77777777" w:rsidR="00CE144C" w:rsidRPr="00CE4C37" w:rsidRDefault="00CE144C" w:rsidP="00F04260">
            <w:pPr>
              <w:jc w:val="both"/>
              <w:rPr>
                <w:rFonts w:ascii="Tahoma" w:hAnsi="Tahoma" w:cs="Tahoma"/>
              </w:rPr>
            </w:pPr>
            <w:r w:rsidRPr="00CE4C37">
              <w:rPr>
                <w:rFonts w:ascii="Tahoma" w:hAnsi="Tahoma" w:cs="Tahoma"/>
              </w:rPr>
              <w:t>10</w:t>
            </w:r>
          </w:p>
        </w:tc>
        <w:tc>
          <w:tcPr>
            <w:tcW w:w="2385" w:type="dxa"/>
            <w:shd w:val="clear" w:color="auto" w:fill="B4C6E7" w:themeFill="accent5" w:themeFillTint="66"/>
          </w:tcPr>
          <w:p w14:paraId="646873C9" w14:textId="77777777" w:rsidR="00CE144C" w:rsidRPr="00CE4C37" w:rsidRDefault="00CE144C" w:rsidP="00F04260">
            <w:pPr>
              <w:jc w:val="both"/>
              <w:rPr>
                <w:rFonts w:ascii="Tahoma" w:hAnsi="Tahoma" w:cs="Tahoma"/>
              </w:rPr>
            </w:pPr>
            <w:r w:rsidRPr="00CE4C37">
              <w:rPr>
                <w:rFonts w:ascii="Tahoma" w:hAnsi="Tahoma" w:cs="Tahoma"/>
              </w:rPr>
              <w:t>VAC-OG-CUB-2</w:t>
            </w:r>
          </w:p>
        </w:tc>
        <w:tc>
          <w:tcPr>
            <w:tcW w:w="1145" w:type="dxa"/>
            <w:shd w:val="clear" w:color="auto" w:fill="B4C6E7" w:themeFill="accent5" w:themeFillTint="66"/>
          </w:tcPr>
          <w:p w14:paraId="162ECFD2" w14:textId="77777777" w:rsidR="00CE144C" w:rsidRPr="00CE4C37" w:rsidRDefault="00CE144C" w:rsidP="00F04260">
            <w:pPr>
              <w:jc w:val="both"/>
              <w:rPr>
                <w:rFonts w:ascii="Tahoma" w:hAnsi="Tahoma" w:cs="Tahoma"/>
              </w:rPr>
            </w:pPr>
            <w:r w:rsidRPr="00CE4C37">
              <w:rPr>
                <w:rFonts w:ascii="Tahoma" w:hAnsi="Tahoma" w:cs="Tahoma"/>
              </w:rPr>
              <w:t>M2</w:t>
            </w:r>
          </w:p>
        </w:tc>
        <w:tc>
          <w:tcPr>
            <w:tcW w:w="5520" w:type="dxa"/>
            <w:shd w:val="clear" w:color="auto" w:fill="B4C6E7" w:themeFill="accent5" w:themeFillTint="66"/>
          </w:tcPr>
          <w:p w14:paraId="1CE7710D" w14:textId="77777777" w:rsidR="00CE144C" w:rsidRPr="00CE4C37" w:rsidRDefault="00CE144C" w:rsidP="00F04260">
            <w:pPr>
              <w:jc w:val="both"/>
              <w:rPr>
                <w:rFonts w:ascii="Tahoma" w:hAnsi="Tahoma" w:cs="Tahoma"/>
              </w:rPr>
            </w:pPr>
            <w:r w:rsidRPr="00CE4C37">
              <w:rPr>
                <w:rFonts w:ascii="Tahoma" w:hAnsi="Tahoma" w:cs="Tahoma"/>
              </w:rPr>
              <w:t>CUBIERTA DE CALAMINA GALVANIZADA ONDULADA Nro 28 PREPINTADA C/ESTRUCTURA METÁLICA</w:t>
            </w:r>
          </w:p>
        </w:tc>
      </w:tr>
    </w:tbl>
    <w:p w14:paraId="7BCD9615" w14:textId="77777777" w:rsidR="00CE144C" w:rsidRPr="00CE4C37" w:rsidRDefault="00CE144C" w:rsidP="00CE144C">
      <w:pPr>
        <w:jc w:val="both"/>
        <w:rPr>
          <w:rFonts w:ascii="Tahoma" w:hAnsi="Tahoma" w:cs="Tahoma"/>
        </w:rPr>
      </w:pPr>
      <w:r w:rsidRPr="00CE4C37">
        <w:rPr>
          <w:rFonts w:ascii="Tahoma" w:hAnsi="Tahoma" w:cs="Tahoma"/>
        </w:rPr>
        <w:t xml:space="preserve">DESCRIPCION. - </w:t>
      </w:r>
    </w:p>
    <w:p w14:paraId="1903A6FB" w14:textId="77777777" w:rsidR="00CE144C" w:rsidRPr="00CE4C37" w:rsidRDefault="00CE144C" w:rsidP="00CE144C">
      <w:pPr>
        <w:jc w:val="both"/>
        <w:rPr>
          <w:rFonts w:ascii="Tahoma" w:hAnsi="Tahoma" w:cs="Tahoma"/>
        </w:rPr>
      </w:pPr>
      <w:r w:rsidRPr="00CE4C37">
        <w:rPr>
          <w:rFonts w:ascii="Tahoma" w:hAnsi="Tahoma" w:cs="Tahoma"/>
        </w:rPr>
        <w:t>Este ítem se refiere a la provisión y colocación de cubierta de calamina galvanizada ondulada Nro 28 prepintada con estructura metálica de acuerdo a lo establecido en los planos de construcción e instrucciones del Inspector de obra.</w:t>
      </w:r>
    </w:p>
    <w:p w14:paraId="3C29AEB2" w14:textId="77777777" w:rsidR="00CE144C" w:rsidRPr="00CE4C37" w:rsidRDefault="00CE144C" w:rsidP="00CE144C">
      <w:pPr>
        <w:jc w:val="both"/>
        <w:rPr>
          <w:rFonts w:ascii="Tahoma" w:hAnsi="Tahoma" w:cs="Tahoma"/>
        </w:rPr>
      </w:pPr>
      <w:r w:rsidRPr="00CE4C37">
        <w:rPr>
          <w:rFonts w:ascii="Tahoma" w:hAnsi="Tahoma" w:cs="Tahoma"/>
        </w:rPr>
        <w:lastRenderedPageBreak/>
        <w:t xml:space="preserve">MATERIALES, HERRAMIENTAS Y EQUIPO. - </w:t>
      </w:r>
    </w:p>
    <w:p w14:paraId="261FAF64"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obra.</w:t>
      </w:r>
    </w:p>
    <w:p w14:paraId="2898692B" w14:textId="77777777" w:rsidR="00CE144C" w:rsidRPr="00CE4C37" w:rsidRDefault="00CE144C" w:rsidP="00CE144C">
      <w:pPr>
        <w:jc w:val="both"/>
        <w:rPr>
          <w:rFonts w:ascii="Tahoma" w:hAnsi="Tahoma" w:cs="Tahoma"/>
        </w:rPr>
      </w:pPr>
      <w:r w:rsidRPr="00CE4C37">
        <w:rPr>
          <w:rFonts w:ascii="Tahoma" w:hAnsi="Tahoma" w:cs="Tahoma"/>
        </w:rPr>
        <w:t>Deberá cumplirse con las normas técnicas que IBNORCA prescriba para los materiales usados en el presente ítem.</w:t>
      </w:r>
    </w:p>
    <w:p w14:paraId="7A07684A" w14:textId="77777777" w:rsidR="00CE144C" w:rsidRPr="00CE4C37" w:rsidRDefault="00CE144C" w:rsidP="00CE144C">
      <w:pPr>
        <w:jc w:val="both"/>
        <w:rPr>
          <w:rFonts w:ascii="Tahoma" w:hAnsi="Tahoma" w:cs="Tahoma"/>
        </w:rPr>
      </w:pPr>
      <w:r w:rsidRPr="00CE4C37">
        <w:rPr>
          <w:rFonts w:ascii="Tahoma" w:hAnsi="Tahoma" w:cs="Tahoma"/>
        </w:rPr>
        <w:t>Para los elementos de la estructura metálica deberá cumplirse con lo indicado en la norma AISC o AISI, según corresponda.</w:t>
      </w:r>
    </w:p>
    <w:p w14:paraId="0938DEA4" w14:textId="77777777" w:rsidR="00CE144C" w:rsidRPr="00CE4C37" w:rsidRDefault="00CE144C" w:rsidP="00CE144C">
      <w:pPr>
        <w:jc w:val="both"/>
        <w:rPr>
          <w:rFonts w:ascii="Tahoma" w:hAnsi="Tahoma" w:cs="Tahoma"/>
        </w:rPr>
      </w:pPr>
      <w:r w:rsidRPr="00CE4C37">
        <w:rPr>
          <w:rFonts w:ascii="Tahoma" w:hAnsi="Tahoma" w:cs="Tahoma"/>
        </w:rPr>
        <w:t>FORMA DE EJECUCIÓN</w:t>
      </w:r>
    </w:p>
    <w:p w14:paraId="65C1E183" w14:textId="77777777" w:rsidR="00CE144C" w:rsidRPr="00CE4C37" w:rsidRDefault="00CE144C" w:rsidP="00CE144C">
      <w:pPr>
        <w:jc w:val="both"/>
        <w:rPr>
          <w:rFonts w:ascii="Tahoma" w:hAnsi="Tahoma" w:cs="Tahoma"/>
        </w:rPr>
      </w:pPr>
      <w:r w:rsidRPr="00CE4C37">
        <w:rPr>
          <w:rFonts w:ascii="Tahoma" w:hAnsi="Tahoma" w:cs="Tahoma"/>
        </w:rPr>
        <w:t>La Entidad Ejecutora debe estudiar minuciosamente los planos y las obras relativas a la cubierta, tanto para racionalizar las operaciones constructivas como para asegurar la seguridad y estabilidad del conjunto. En caso de corresponder, podrá alertar las inconsistencias o necesidad de ajustes al diseño para lo cual deberá poner a conocimiento del Inspector de obra para que este de curso o rechace los ajustes identificados.</w:t>
      </w:r>
    </w:p>
    <w:p w14:paraId="59F557AC" w14:textId="77777777" w:rsidR="00CE144C" w:rsidRPr="00CE4C37" w:rsidRDefault="00CE144C" w:rsidP="00CE144C">
      <w:pPr>
        <w:jc w:val="both"/>
        <w:rPr>
          <w:rFonts w:ascii="Tahoma" w:hAnsi="Tahoma" w:cs="Tahoma"/>
        </w:rPr>
      </w:pPr>
      <w:r w:rsidRPr="00CE4C37">
        <w:rPr>
          <w:rFonts w:ascii="Tahoma" w:hAnsi="Tahoma" w:cs="Tahoma"/>
        </w:rPr>
        <w:t xml:space="preserve">La construcción de la estructura metálica deberá ser conforme lo indicado en planos y con las modificaciones que hayan sido aprobados por el Inspector de obra. Para el efecto la Entidad Ejecutora podrá realizar la prefabricación en taller o realizar la construcción de la estructura metálica a pie de obra, cualquiera sea la opción elegida, deberá ser de conocimiento previo del Inspector de obra. </w:t>
      </w:r>
    </w:p>
    <w:p w14:paraId="34314FB4" w14:textId="77777777" w:rsidR="00CE144C" w:rsidRPr="00CE4C37" w:rsidRDefault="00CE144C" w:rsidP="00CE144C">
      <w:pPr>
        <w:jc w:val="both"/>
        <w:rPr>
          <w:rFonts w:ascii="Tahoma" w:hAnsi="Tahoma" w:cs="Tahoma"/>
        </w:rPr>
      </w:pPr>
      <w:r w:rsidRPr="00CE4C37">
        <w:rPr>
          <w:rFonts w:ascii="Tahoma" w:hAnsi="Tahoma" w:cs="Tahoma"/>
        </w:rPr>
        <w:t xml:space="preserve">El sistema constructivo y la puesta en obra de los diferentes elementos y todo el conjunto de la estructura de cubierta, debe ser planificado por la Entidad Ejecutora y debe ser aprobado por el Inspector de obra previa su aplicación. </w:t>
      </w:r>
    </w:p>
    <w:p w14:paraId="62CB8DA5" w14:textId="77777777" w:rsidR="00CE144C" w:rsidRPr="00CE4C37" w:rsidRDefault="00CE144C" w:rsidP="00CE144C">
      <w:pPr>
        <w:jc w:val="both"/>
        <w:rPr>
          <w:rFonts w:ascii="Tahoma" w:hAnsi="Tahoma" w:cs="Tahoma"/>
        </w:rPr>
      </w:pPr>
      <w:r w:rsidRPr="00CE4C37">
        <w:rPr>
          <w:rFonts w:ascii="Tahoma" w:hAnsi="Tahoma" w:cs="Tahoma"/>
        </w:rPr>
        <w:t xml:space="preserve">Todos los elementos de unión, de los detalles calculados y propuestos la Entidad Ejecutora deberán cumplir detalladamente con la aprobación del Inspector de obras antes de su ejecución. Este hecho no debe eximir a la Entidad Ejecutora de su responsabilidad por cualquier error o defecto que se presente, una vez que la obra haya sido establecida. </w:t>
      </w:r>
    </w:p>
    <w:p w14:paraId="3605EA4E" w14:textId="77777777" w:rsidR="00CE144C" w:rsidRPr="00CE4C37" w:rsidRDefault="00CE144C" w:rsidP="00CE144C">
      <w:pPr>
        <w:jc w:val="both"/>
        <w:rPr>
          <w:rFonts w:ascii="Tahoma" w:hAnsi="Tahoma" w:cs="Tahoma"/>
        </w:rPr>
      </w:pPr>
      <w:r w:rsidRPr="00CE4C37">
        <w:rPr>
          <w:rFonts w:ascii="Tahoma" w:hAnsi="Tahoma" w:cs="Tahoma"/>
        </w:rPr>
        <w:t xml:space="preserve">Antes de la ejecución de cualquier trabajo de taller u obra, la Entidad Ejecutora notificará al Inspector de obra para la aprobación respectiva. </w:t>
      </w:r>
    </w:p>
    <w:p w14:paraId="1BFA7360" w14:textId="77777777" w:rsidR="00CE144C" w:rsidRPr="00CE4C37" w:rsidRDefault="00CE144C" w:rsidP="00CE144C">
      <w:pPr>
        <w:jc w:val="both"/>
        <w:rPr>
          <w:rFonts w:ascii="Tahoma" w:hAnsi="Tahoma" w:cs="Tahoma"/>
        </w:rPr>
      </w:pPr>
      <w:r w:rsidRPr="00CE4C37">
        <w:rPr>
          <w:rFonts w:ascii="Tahoma" w:hAnsi="Tahoma" w:cs="Tahoma"/>
        </w:rPr>
        <w:t xml:space="preserve">Las uniones de soldadura deberán ser realizadas por soldadura de arco con electrodo revestido adecuado para los perfiles a soldar. Luego de los trabajos de soldadura, se eliminarán todas las rebabas y partes sueldas que del proceso de soldadura hayan resultado. </w:t>
      </w:r>
    </w:p>
    <w:p w14:paraId="7228F6D3" w14:textId="77777777" w:rsidR="00CE144C" w:rsidRPr="00CE4C37" w:rsidRDefault="00CE144C" w:rsidP="00CE144C">
      <w:pPr>
        <w:jc w:val="both"/>
        <w:rPr>
          <w:rFonts w:ascii="Tahoma" w:hAnsi="Tahoma" w:cs="Tahoma"/>
        </w:rPr>
      </w:pPr>
      <w:r w:rsidRPr="00CE4C37">
        <w:rPr>
          <w:rFonts w:ascii="Tahoma" w:hAnsi="Tahoma" w:cs="Tahoma"/>
        </w:rPr>
        <w:t>El traslape entre hojas de calamina, no podrá ser inferior a 15 cm. En el sentido longitudinal y a 1,5 canales o 7 cm en el sentido lateral.</w:t>
      </w:r>
    </w:p>
    <w:p w14:paraId="2891EB66" w14:textId="77777777" w:rsidR="00CE144C" w:rsidRPr="00CE4C37" w:rsidRDefault="00CE144C" w:rsidP="00CE144C">
      <w:pPr>
        <w:jc w:val="both"/>
        <w:rPr>
          <w:rFonts w:ascii="Tahoma" w:hAnsi="Tahoma" w:cs="Tahoma"/>
        </w:rPr>
      </w:pPr>
      <w:r w:rsidRPr="00CE4C37">
        <w:rPr>
          <w:rFonts w:ascii="Tahoma" w:hAnsi="Tahoma" w:cs="Tahoma"/>
        </w:rPr>
        <w:t>Los techos a dos aguas llevaran cumbreras de calamina plana (ejecutadas de acuerdo al detalle especificado y/o instrucciones del Inspector de obra), en todo caso, cubrirán la fila superior de calaminas común traslape transversal mínimo de 5 cm a ambos lados y 7 cm en el sentido longitudinal.</w:t>
      </w:r>
    </w:p>
    <w:p w14:paraId="01006D84" w14:textId="77777777" w:rsidR="00CE144C" w:rsidRPr="00CE4C37" w:rsidRDefault="00CE144C" w:rsidP="00CE144C">
      <w:pPr>
        <w:jc w:val="both"/>
        <w:rPr>
          <w:rFonts w:ascii="Tahoma" w:hAnsi="Tahoma" w:cs="Tahoma"/>
        </w:rPr>
      </w:pPr>
      <w:r w:rsidRPr="00CE4C37">
        <w:rPr>
          <w:rFonts w:ascii="Tahoma" w:hAnsi="Tahoma" w:cs="Tahoma"/>
        </w:rPr>
        <w:t>No se permitirá el uso de hojas deformadas por golpes o por haber sido mal almacenadas o utilizadas anteriormente.</w:t>
      </w:r>
    </w:p>
    <w:p w14:paraId="0876230B" w14:textId="77777777" w:rsidR="00CE144C" w:rsidRPr="00CE4C37" w:rsidRDefault="00CE144C" w:rsidP="00CE144C">
      <w:pPr>
        <w:jc w:val="both"/>
        <w:rPr>
          <w:rFonts w:ascii="Tahoma" w:hAnsi="Tahoma" w:cs="Tahoma"/>
        </w:rPr>
      </w:pPr>
      <w:r w:rsidRPr="00CE4C37">
        <w:rPr>
          <w:rFonts w:ascii="Tahoma" w:hAnsi="Tahoma" w:cs="Tahoma"/>
        </w:rPr>
        <w:t xml:space="preserve">Se recuerda que la Entidad Ejecutora es el absoluto responsable de la estabilidad de estas estructuras. Cualquier modificación que se crea conveniente realizar, deber ser aprobada y autorizada por el Inspector de obra. </w:t>
      </w:r>
    </w:p>
    <w:p w14:paraId="372B186B" w14:textId="77777777" w:rsidR="00CE144C" w:rsidRPr="00CE4C37" w:rsidRDefault="00CE144C" w:rsidP="00CE144C">
      <w:pPr>
        <w:jc w:val="both"/>
        <w:rPr>
          <w:rFonts w:ascii="Tahoma" w:hAnsi="Tahoma" w:cs="Tahoma"/>
        </w:rPr>
      </w:pPr>
      <w:r w:rsidRPr="00CE4C37">
        <w:rPr>
          <w:rFonts w:ascii="Tahoma" w:hAnsi="Tahoma" w:cs="Tahoma"/>
        </w:rPr>
        <w:t xml:space="preserve">Las partes vistas deberán ser acabadas con pulcritud y los cortes ejecutados cuidadosamente y con exactitud. No se debe permitir la utilización de piezas que tengan un exceso de grietas o agrietamientos mayores a 10 mm y se deben reparar los defectos de corte por soldaduras, excepto cuando el Inspector de obras lo apruebe, en caso de existir muescas o ranuras ocasionales con profundidad menor de 7 cm, estos deben tener la aprobación del Inspector si corresponde. En general, no se permite el enderezamiento de materiales doblados. Si Este se realiza, no deberá presentar ninguna señal de fractura y deberá ser aprobado por el Inspector de obras. </w:t>
      </w:r>
    </w:p>
    <w:p w14:paraId="0B54816D" w14:textId="77777777" w:rsidR="00CE144C" w:rsidRPr="00CE4C37" w:rsidRDefault="00CE144C" w:rsidP="00CE144C">
      <w:pPr>
        <w:jc w:val="both"/>
        <w:rPr>
          <w:rFonts w:ascii="Tahoma" w:hAnsi="Tahoma" w:cs="Tahoma"/>
        </w:rPr>
      </w:pPr>
      <w:r w:rsidRPr="00CE4C37">
        <w:rPr>
          <w:rFonts w:ascii="Tahoma" w:hAnsi="Tahoma" w:cs="Tahoma"/>
        </w:rPr>
        <w:t xml:space="preserve">Las piezas acabadas deberán mostrar la exactitud lineal y estar exentas de torceduras, dobladuras y juntas abiertas. Las rebabas, costras sueltas y otros defectos en las superficies exteriores deberán ser eliminados. Antes del ensamblaje se debe limpiar todas las superficies del metal. Estas deberán quedar libres de torsiones, encorvaduras y/o cualquier otra deformación. El Inspector de obras deberá determinar si los trabajos son satisfactorios. La Entidad Ejecutora deberá proporcionar todos los elementos necesarios para que este efectué las pruebas que el crea convenientes. </w:t>
      </w:r>
    </w:p>
    <w:p w14:paraId="43F5E566" w14:textId="77777777" w:rsidR="00CE144C" w:rsidRPr="00CE4C37" w:rsidRDefault="00CE144C" w:rsidP="00CE144C">
      <w:pPr>
        <w:jc w:val="both"/>
        <w:rPr>
          <w:rFonts w:ascii="Tahoma" w:hAnsi="Tahoma" w:cs="Tahoma"/>
        </w:rPr>
      </w:pPr>
      <w:r w:rsidRPr="00CE4C37">
        <w:rPr>
          <w:rFonts w:ascii="Tahoma" w:hAnsi="Tahoma" w:cs="Tahoma"/>
        </w:rPr>
        <w:lastRenderedPageBreak/>
        <w:t>Las soldaduras deberán ser ejecutadas con la mejor y la más moderna práctica y los requerimientos aplicables al tipo, tamaño y amplitud de las soldaduras, serán calculados por la Entidad Ejecutora y aprobados por el Inspector de obras. Los procedimientos que la Entidad Ejecutora se propone utilizar deberán ser puestos en consideración del Inspector de obra.</w:t>
      </w:r>
    </w:p>
    <w:p w14:paraId="4B6E59BD" w14:textId="77777777" w:rsidR="00CE144C" w:rsidRPr="00CE4C37" w:rsidRDefault="00CE144C" w:rsidP="00CE144C">
      <w:pPr>
        <w:jc w:val="both"/>
        <w:rPr>
          <w:rFonts w:ascii="Tahoma" w:hAnsi="Tahoma" w:cs="Tahoma"/>
        </w:rPr>
      </w:pPr>
      <w:r w:rsidRPr="00CE4C37">
        <w:rPr>
          <w:rFonts w:ascii="Tahoma" w:hAnsi="Tahoma" w:cs="Tahoma"/>
        </w:rPr>
        <w:t xml:space="preserve">El tipo de soldadura a emplear será el de arco con electrodo revestido, no se permitirá soldaduras autógenas ni ningún procedimiento a base de llama. En general, se usarán electrodos. El tipo de revestimiento, marca y procedencia del electrodo deberá merecer la aprobación del Inspector de obras antes de realizar el pedido respectivo. Las soldaduras de fletes deberán ser planas y rellenadas. </w:t>
      </w:r>
    </w:p>
    <w:p w14:paraId="63757FC6" w14:textId="77777777" w:rsidR="00CE144C" w:rsidRPr="00CE4C37" w:rsidRDefault="00CE144C" w:rsidP="00CE144C">
      <w:pPr>
        <w:jc w:val="both"/>
        <w:rPr>
          <w:rFonts w:ascii="Tahoma" w:hAnsi="Tahoma" w:cs="Tahoma"/>
        </w:rPr>
      </w:pPr>
      <w:r w:rsidRPr="00CE4C37">
        <w:rPr>
          <w:rFonts w:ascii="Tahoma" w:hAnsi="Tahoma" w:cs="Tahoma"/>
        </w:rPr>
        <w:t>Las inspecciones de las soldaduras deberán estar a cargo del Inspector de obra, debiendo la Entidad Ejecutora proporcionar todos los elementos necesarios para las pruebas que el juzgue necesarias.</w:t>
      </w:r>
    </w:p>
    <w:p w14:paraId="2DB3C026" w14:textId="77777777" w:rsidR="00CE144C" w:rsidRPr="00CE4C37" w:rsidRDefault="00CE144C" w:rsidP="00CE144C">
      <w:pPr>
        <w:jc w:val="both"/>
        <w:rPr>
          <w:rFonts w:ascii="Tahoma" w:hAnsi="Tahoma" w:cs="Tahoma"/>
        </w:rPr>
      </w:pPr>
      <w:r w:rsidRPr="00CE4C37">
        <w:rPr>
          <w:rFonts w:ascii="Tahoma" w:hAnsi="Tahoma" w:cs="Tahoma"/>
        </w:rPr>
        <w:t xml:space="preserve">La Entidad Ejecutora deberá proporcionar los andamiajes y todas las herramientas, maquinaria y dispositivos que fuesen necesarios para el buen desarrollo del trabajo y la elección de la estructura metálica. Si el Inspector de obra lo solicita, la Entidad Ejecutora está obligada a presentar cálculos que garanticen la solidez y la capacidad portante de las estructuras provisionales. Las superficies de metal, comprendidas en el presente ítem, que tengan que ser pintadas, deberán ser previamente limpiadas de manera que se elimine totalmente el moho, las costras sueltas, escorias de soldaduras, suciedad, aceite, grasa y otras sustancias perjudiciales. </w:t>
      </w:r>
    </w:p>
    <w:p w14:paraId="63DF36E3" w14:textId="77777777" w:rsidR="00CE144C" w:rsidRPr="00CE4C37" w:rsidRDefault="00CE144C" w:rsidP="00CE144C">
      <w:pPr>
        <w:jc w:val="both"/>
        <w:rPr>
          <w:rFonts w:ascii="Tahoma" w:hAnsi="Tahoma" w:cs="Tahoma"/>
        </w:rPr>
      </w:pPr>
    </w:p>
    <w:p w14:paraId="05498E71" w14:textId="77777777" w:rsidR="00CE144C" w:rsidRPr="00CE4C37" w:rsidRDefault="00CE144C" w:rsidP="00CE144C">
      <w:pPr>
        <w:jc w:val="both"/>
        <w:rPr>
          <w:rFonts w:ascii="Tahoma" w:hAnsi="Tahoma" w:cs="Tahoma"/>
        </w:rPr>
      </w:pPr>
      <w:r w:rsidRPr="00CE4C37">
        <w:rPr>
          <w:rFonts w:ascii="Tahoma" w:hAnsi="Tahoma" w:cs="Tahoma"/>
        </w:rPr>
        <w:t xml:space="preserve">Se emplearán cepillos de alambre con la suficiente rigidez para limpiar las superficies, soldaduras, rincones, juntas y aberturas. Se deberán obtener superficies lisas y tersas, sin rebabas, lomos o esquinas cortantes. Todas las superficies deberán merecer la aprobación del Inspector de obras antes de ser pintadas. </w:t>
      </w:r>
    </w:p>
    <w:p w14:paraId="71EA2EB5" w14:textId="77777777" w:rsidR="00CE144C" w:rsidRPr="00CE4C37" w:rsidRDefault="00CE144C" w:rsidP="00CE144C">
      <w:pPr>
        <w:jc w:val="both"/>
        <w:rPr>
          <w:rFonts w:ascii="Tahoma" w:hAnsi="Tahoma" w:cs="Tahoma"/>
        </w:rPr>
      </w:pPr>
      <w:r w:rsidRPr="00CE4C37">
        <w:rPr>
          <w:rFonts w:ascii="Tahoma" w:hAnsi="Tahoma" w:cs="Tahoma"/>
        </w:rPr>
        <w:t>Las estructuras de acero deberán ser pintada con dos capas de pintura anticorrosiva, aplicada inmediatamente después de terminada la limpieza. Para la aceptación de la estructura, la Entidad Ejecutora deberá retirar todo el andamiaje, así como materiales no utilizados, cascotes, basura y demás construcciones adicionales.</w:t>
      </w:r>
    </w:p>
    <w:p w14:paraId="400ED5A8"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14276A45" w14:textId="77777777" w:rsidR="00CE144C" w:rsidRPr="00CE4C37" w:rsidRDefault="00CE144C" w:rsidP="00CE144C">
      <w:pPr>
        <w:jc w:val="both"/>
        <w:rPr>
          <w:rFonts w:ascii="Tahoma" w:hAnsi="Tahoma" w:cs="Tahoma"/>
        </w:rPr>
      </w:pPr>
      <w:r w:rsidRPr="00CE4C37">
        <w:rPr>
          <w:rFonts w:ascii="Tahoma" w:hAnsi="Tahoma" w:cs="Tahoma"/>
        </w:rPr>
        <w:t>Para acceder a la cubierta la Entidad Ejecutora debe tener tablones que cubran la distancia de no menos de 3 listones.</w:t>
      </w:r>
    </w:p>
    <w:p w14:paraId="4724A38C" w14:textId="77777777" w:rsidR="00CE144C" w:rsidRPr="00CE4C37" w:rsidRDefault="00CE144C" w:rsidP="00CE144C">
      <w:pPr>
        <w:jc w:val="both"/>
        <w:rPr>
          <w:rFonts w:ascii="Tahoma" w:hAnsi="Tahoma" w:cs="Tahoma"/>
        </w:rPr>
      </w:pPr>
      <w:r w:rsidRPr="00CE4C37">
        <w:rPr>
          <w:rFonts w:ascii="Tahoma" w:hAnsi="Tahoma" w:cs="Tahoma"/>
        </w:rPr>
        <w:t>Se rechazará toda calamina que estén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obra dará la aprobación.</w:t>
      </w:r>
    </w:p>
    <w:p w14:paraId="63A2FA77" w14:textId="77777777" w:rsidR="00CE144C" w:rsidRPr="00CE4C37" w:rsidRDefault="00CE144C" w:rsidP="00CE144C">
      <w:pPr>
        <w:jc w:val="both"/>
        <w:rPr>
          <w:rFonts w:ascii="Tahoma" w:hAnsi="Tahoma" w:cs="Tahoma"/>
        </w:rPr>
      </w:pPr>
      <w:r w:rsidRPr="00CE4C37">
        <w:rPr>
          <w:rFonts w:ascii="Tahoma" w:hAnsi="Tahoma" w:cs="Tahoma"/>
        </w:rPr>
        <w:t xml:space="preserve">Se revisará que la ejecución de la estructura metálica este acorde a los planos o instrucciones del Inspector de obra, verificando las uniones, apoyos y sujeción de la calamina. </w:t>
      </w:r>
    </w:p>
    <w:tbl>
      <w:tblPr>
        <w:tblW w:w="9634" w:type="dxa"/>
        <w:tblLook w:val="04A0" w:firstRow="1" w:lastRow="0" w:firstColumn="1" w:lastColumn="0" w:noHBand="0" w:noVBand="1"/>
      </w:tblPr>
      <w:tblGrid>
        <w:gridCol w:w="584"/>
        <w:gridCol w:w="2385"/>
        <w:gridCol w:w="1145"/>
        <w:gridCol w:w="5520"/>
      </w:tblGrid>
      <w:tr w:rsidR="00CE144C" w:rsidRPr="00CE4C37" w14:paraId="20F58B22" w14:textId="77777777" w:rsidTr="00F04260">
        <w:tc>
          <w:tcPr>
            <w:tcW w:w="584" w:type="dxa"/>
            <w:shd w:val="clear" w:color="auto" w:fill="1F3864" w:themeFill="accent5" w:themeFillShade="80"/>
          </w:tcPr>
          <w:p w14:paraId="7E6F8171"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16C5C091"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tcPr>
          <w:p w14:paraId="3B793F89"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358741D6"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78D97581" w14:textId="77777777" w:rsidTr="00F04260">
        <w:tc>
          <w:tcPr>
            <w:tcW w:w="584" w:type="dxa"/>
            <w:shd w:val="clear" w:color="auto" w:fill="BDD6EE" w:themeFill="accent1" w:themeFillTint="66"/>
          </w:tcPr>
          <w:p w14:paraId="06E74968" w14:textId="77777777" w:rsidR="00CE144C" w:rsidRPr="00CE4C37" w:rsidRDefault="00CE144C" w:rsidP="00F04260">
            <w:pPr>
              <w:jc w:val="both"/>
              <w:rPr>
                <w:rFonts w:ascii="Tahoma" w:hAnsi="Tahoma" w:cs="Tahoma"/>
              </w:rPr>
            </w:pPr>
            <w:r w:rsidRPr="00CE4C37">
              <w:rPr>
                <w:rFonts w:ascii="Tahoma" w:hAnsi="Tahoma" w:cs="Tahoma"/>
              </w:rPr>
              <w:t>11</w:t>
            </w:r>
          </w:p>
        </w:tc>
        <w:tc>
          <w:tcPr>
            <w:tcW w:w="2385" w:type="dxa"/>
            <w:shd w:val="clear" w:color="auto" w:fill="BDD6EE" w:themeFill="accent1" w:themeFillTint="66"/>
            <w:vAlign w:val="center"/>
          </w:tcPr>
          <w:p w14:paraId="71F7DB24" w14:textId="77777777" w:rsidR="00CE144C" w:rsidRPr="00CE4C37" w:rsidRDefault="00CE144C" w:rsidP="00F04260">
            <w:pPr>
              <w:jc w:val="both"/>
              <w:rPr>
                <w:rFonts w:ascii="Tahoma" w:hAnsi="Tahoma" w:cs="Tahoma"/>
              </w:rPr>
            </w:pPr>
            <w:r w:rsidRPr="00CE4C37">
              <w:rPr>
                <w:rFonts w:ascii="Tahoma" w:hAnsi="Tahoma" w:cs="Tahoma"/>
              </w:rPr>
              <w:t>VAC-OG-CUM-3</w:t>
            </w:r>
          </w:p>
        </w:tc>
        <w:tc>
          <w:tcPr>
            <w:tcW w:w="1145" w:type="dxa"/>
            <w:shd w:val="clear" w:color="auto" w:fill="BDD6EE" w:themeFill="accent1" w:themeFillTint="66"/>
            <w:vAlign w:val="center"/>
          </w:tcPr>
          <w:p w14:paraId="4C9EF567" w14:textId="77777777" w:rsidR="00CE144C" w:rsidRPr="00CE4C37" w:rsidRDefault="00CE144C" w:rsidP="00F04260">
            <w:pPr>
              <w:jc w:val="both"/>
              <w:rPr>
                <w:rFonts w:ascii="Tahoma" w:hAnsi="Tahoma" w:cs="Tahoma"/>
              </w:rPr>
            </w:pPr>
            <w:r w:rsidRPr="00CE4C37">
              <w:rPr>
                <w:rFonts w:ascii="Tahoma" w:hAnsi="Tahoma" w:cs="Tahoma"/>
              </w:rPr>
              <w:t>M</w:t>
            </w:r>
          </w:p>
        </w:tc>
        <w:tc>
          <w:tcPr>
            <w:tcW w:w="5520" w:type="dxa"/>
            <w:shd w:val="clear" w:color="auto" w:fill="BDD6EE" w:themeFill="accent1" w:themeFillTint="66"/>
          </w:tcPr>
          <w:p w14:paraId="09395E0B" w14:textId="77777777" w:rsidR="00CE144C" w:rsidRPr="00CE4C37" w:rsidRDefault="00CE144C" w:rsidP="00F04260">
            <w:pPr>
              <w:jc w:val="both"/>
              <w:rPr>
                <w:rFonts w:ascii="Tahoma" w:hAnsi="Tahoma" w:cs="Tahoma"/>
              </w:rPr>
            </w:pPr>
            <w:r w:rsidRPr="00CE4C37">
              <w:rPr>
                <w:rFonts w:ascii="Tahoma" w:hAnsi="Tahoma" w:cs="Tahoma"/>
              </w:rPr>
              <w:t>CUMBRERA DE CALAMINA GALVANIZADA PLANA NRO 28 PREPINTADA</w:t>
            </w:r>
          </w:p>
        </w:tc>
      </w:tr>
    </w:tbl>
    <w:p w14:paraId="497DC7D4" w14:textId="77777777" w:rsidR="00CE144C" w:rsidRPr="00CE4C37" w:rsidRDefault="00CE144C" w:rsidP="00CE144C">
      <w:pPr>
        <w:jc w:val="both"/>
        <w:rPr>
          <w:rFonts w:ascii="Tahoma" w:hAnsi="Tahoma" w:cs="Tahoma"/>
        </w:rPr>
      </w:pPr>
      <w:r w:rsidRPr="00CE4C37">
        <w:rPr>
          <w:rFonts w:ascii="Tahoma" w:hAnsi="Tahoma" w:cs="Tahoma"/>
        </w:rPr>
        <w:t>DESCRIPCIÓN. –</w:t>
      </w:r>
    </w:p>
    <w:p w14:paraId="7967F47E" w14:textId="77777777" w:rsidR="00CE144C" w:rsidRPr="00CE4C37" w:rsidRDefault="00CE144C" w:rsidP="00CE144C">
      <w:pPr>
        <w:jc w:val="both"/>
        <w:rPr>
          <w:rFonts w:ascii="Tahoma" w:hAnsi="Tahoma" w:cs="Tahoma"/>
        </w:rPr>
      </w:pPr>
      <w:r w:rsidRPr="00CE4C37">
        <w:rPr>
          <w:rFonts w:ascii="Tahoma" w:hAnsi="Tahoma" w:cs="Tahoma"/>
        </w:rPr>
        <w:t>Este ítem se refiere a la provisión y colocación de cumbrera de calamina galvanizada plana Nro 28 prepintada, de acuerdo a lo establecido en los plazos de construcción, e instrucciones del Inspector de proyecto.</w:t>
      </w:r>
    </w:p>
    <w:p w14:paraId="241B75DE"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4C85954C"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BBD61AC" w14:textId="77777777" w:rsidR="00CE144C" w:rsidRPr="00CE4C37" w:rsidRDefault="00CE144C" w:rsidP="00CE144C">
      <w:pPr>
        <w:jc w:val="both"/>
        <w:rPr>
          <w:rFonts w:ascii="Tahoma" w:hAnsi="Tahoma" w:cs="Tahoma"/>
        </w:rPr>
      </w:pPr>
      <w:r w:rsidRPr="00CE4C37">
        <w:rPr>
          <w:rFonts w:ascii="Tahoma" w:hAnsi="Tahoma" w:cs="Tahoma"/>
        </w:rPr>
        <w:t>Deberá cumplirse con las normas técnicas que IBNORCA prescriba para los materiales usados en el presente ítem.</w:t>
      </w:r>
    </w:p>
    <w:p w14:paraId="6B58CDE3"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48DF6577" w14:textId="77777777" w:rsidR="00CE144C" w:rsidRPr="00CE4C37" w:rsidRDefault="00CE144C" w:rsidP="00CE144C">
      <w:pPr>
        <w:jc w:val="both"/>
        <w:rPr>
          <w:rFonts w:ascii="Tahoma" w:hAnsi="Tahoma" w:cs="Tahoma"/>
        </w:rPr>
      </w:pPr>
      <w:r w:rsidRPr="00CE4C37">
        <w:rPr>
          <w:rFonts w:ascii="Tahoma" w:hAnsi="Tahoma" w:cs="Tahoma"/>
        </w:rPr>
        <w:t xml:space="preserve">El profesional que montará el techo debe tener conocimiento previo de este material. Al momento de instalar se debe usar equipos de protección personal. (Arnés con cuerda de vida, zapatos de seguridad, etc.). En caso de lluvia, nieve o vientos superiores a 50 Km/h debe suspenderse el trabajo. Para el montaje </w:t>
      </w:r>
      <w:r w:rsidRPr="00CE4C37">
        <w:rPr>
          <w:rFonts w:ascii="Tahoma" w:hAnsi="Tahoma" w:cs="Tahoma"/>
        </w:rPr>
        <w:lastRenderedPageBreak/>
        <w:t>y posterior mantenimiento de la cubierta se deben disponer tablones que permitan la permanencia y el paso de instaladores, de forma que estos no pisen directamente las calaminas.</w:t>
      </w:r>
    </w:p>
    <w:p w14:paraId="3D446491" w14:textId="77777777" w:rsidR="00CE144C" w:rsidRPr="00CE4C37" w:rsidRDefault="00CE144C" w:rsidP="00CE144C">
      <w:pPr>
        <w:jc w:val="both"/>
        <w:rPr>
          <w:rFonts w:ascii="Tahoma" w:hAnsi="Tahoma" w:cs="Tahoma"/>
        </w:rPr>
      </w:pPr>
      <w:r w:rsidRPr="00CE4C37">
        <w:rPr>
          <w:rFonts w:ascii="Tahoma" w:hAnsi="Tahoma" w:cs="Tahoma"/>
        </w:rPr>
        <w:t>Las cumbreras de la cubierta serán fijadas a los listones mediante clavos con goma para calamina, el traslape entre cumbreras no podrá ser inferior a 14 cm en el sentido longitudinal.</w:t>
      </w:r>
    </w:p>
    <w:p w14:paraId="03D2DC75" w14:textId="77777777" w:rsidR="00CE144C" w:rsidRPr="00CE4C37" w:rsidRDefault="00CE144C" w:rsidP="00CE144C">
      <w:pPr>
        <w:jc w:val="both"/>
        <w:rPr>
          <w:rFonts w:ascii="Tahoma" w:hAnsi="Tahoma" w:cs="Tahoma"/>
        </w:rPr>
      </w:pPr>
      <w:r w:rsidRPr="00CE4C37">
        <w:rPr>
          <w:rFonts w:ascii="Tahoma" w:hAnsi="Tahoma" w:cs="Tahoma"/>
        </w:rPr>
        <w:t>Al efecto se recuerda que la Entidad Ejecutora es el absoluto responsable de la estabilidad de estas estructuras. Cualquier modificación que crea conveniente realizar, deberá ser aprobada y autorizada por el Inspector de proyecto.</w:t>
      </w:r>
    </w:p>
    <w:p w14:paraId="4B601672"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4049F81E" w14:textId="77777777" w:rsidR="00CE144C" w:rsidRPr="00CE4C37" w:rsidRDefault="00CE144C" w:rsidP="00CE144C">
      <w:pPr>
        <w:jc w:val="both"/>
        <w:rPr>
          <w:rFonts w:ascii="Tahoma" w:hAnsi="Tahoma" w:cs="Tahoma"/>
        </w:rPr>
      </w:pPr>
      <w:r w:rsidRPr="00CE4C37">
        <w:rPr>
          <w:rFonts w:ascii="Tahoma" w:hAnsi="Tahoma" w:cs="Tahoma"/>
        </w:rPr>
        <w:t>Para acceder a la cumbrera la Entidad Ejecutora debe tener tablones que cubran la distancia de no menos de 3 listones.</w:t>
      </w:r>
    </w:p>
    <w:p w14:paraId="70C07588" w14:textId="77777777" w:rsidR="00CE144C" w:rsidRPr="00CE4C37" w:rsidRDefault="00CE144C" w:rsidP="00CE144C">
      <w:pPr>
        <w:jc w:val="both"/>
        <w:rPr>
          <w:rFonts w:ascii="Tahoma" w:hAnsi="Tahoma" w:cs="Tahoma"/>
        </w:rPr>
      </w:pPr>
      <w:r w:rsidRPr="00CE4C37">
        <w:rPr>
          <w:rFonts w:ascii="Tahoma" w:hAnsi="Tahoma" w:cs="Tahoma"/>
        </w:rPr>
        <w:t>Se rechazará toda cumbrera (o parte de ella) que estén en mal estado ya sea antes de la colocación o después de la misma; su reposición será inmediata. Al terminar el trabajo se revisará todos los sectores principalmente en las uniones y en la colocación de los clavos de calamina, posterior a ello el Inspector de proyecto si no encuentra observaciones dará su aceptación.</w:t>
      </w:r>
    </w:p>
    <w:tbl>
      <w:tblPr>
        <w:tblW w:w="9634" w:type="dxa"/>
        <w:tblLook w:val="04A0" w:firstRow="1" w:lastRow="0" w:firstColumn="1" w:lastColumn="0" w:noHBand="0" w:noVBand="1"/>
      </w:tblPr>
      <w:tblGrid>
        <w:gridCol w:w="584"/>
        <w:gridCol w:w="2385"/>
        <w:gridCol w:w="1145"/>
        <w:gridCol w:w="5520"/>
      </w:tblGrid>
      <w:tr w:rsidR="00CE144C" w:rsidRPr="00CE4C37" w14:paraId="4FEE7A78" w14:textId="77777777" w:rsidTr="00F04260">
        <w:tc>
          <w:tcPr>
            <w:tcW w:w="584" w:type="dxa"/>
            <w:shd w:val="clear" w:color="auto" w:fill="1F3864" w:themeFill="accent5" w:themeFillShade="80"/>
          </w:tcPr>
          <w:p w14:paraId="2269CC0F"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4FC6136C"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tcPr>
          <w:p w14:paraId="7CE3E402"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4DAF0F65"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17C33E41" w14:textId="77777777" w:rsidTr="00F04260">
        <w:tc>
          <w:tcPr>
            <w:tcW w:w="584" w:type="dxa"/>
            <w:shd w:val="clear" w:color="auto" w:fill="BDD6EE" w:themeFill="accent1" w:themeFillTint="66"/>
          </w:tcPr>
          <w:p w14:paraId="0ADD3333" w14:textId="77777777" w:rsidR="00CE144C" w:rsidRPr="00CE4C37" w:rsidRDefault="00CE144C" w:rsidP="00F04260">
            <w:pPr>
              <w:jc w:val="both"/>
              <w:rPr>
                <w:rFonts w:ascii="Tahoma" w:hAnsi="Tahoma" w:cs="Tahoma"/>
              </w:rPr>
            </w:pPr>
            <w:r w:rsidRPr="00CE4C37">
              <w:rPr>
                <w:rFonts w:ascii="Tahoma" w:hAnsi="Tahoma" w:cs="Tahoma"/>
              </w:rPr>
              <w:t>12</w:t>
            </w:r>
          </w:p>
        </w:tc>
        <w:tc>
          <w:tcPr>
            <w:tcW w:w="2385" w:type="dxa"/>
            <w:shd w:val="clear" w:color="auto" w:fill="BDD6EE" w:themeFill="accent1" w:themeFillTint="66"/>
          </w:tcPr>
          <w:p w14:paraId="6301EAB1" w14:textId="77777777" w:rsidR="00CE144C" w:rsidRPr="00CE4C37" w:rsidRDefault="00CE144C" w:rsidP="00F04260">
            <w:pPr>
              <w:jc w:val="both"/>
              <w:rPr>
                <w:rFonts w:ascii="Tahoma" w:hAnsi="Tahoma" w:cs="Tahoma"/>
              </w:rPr>
            </w:pPr>
            <w:r w:rsidRPr="00CE4C37">
              <w:rPr>
                <w:rFonts w:ascii="Tahoma" w:hAnsi="Tahoma" w:cs="Tahoma"/>
              </w:rPr>
              <w:t>VAC-OF-CAN-1</w:t>
            </w:r>
          </w:p>
        </w:tc>
        <w:tc>
          <w:tcPr>
            <w:tcW w:w="1145" w:type="dxa"/>
            <w:shd w:val="clear" w:color="auto" w:fill="BDD6EE" w:themeFill="accent1" w:themeFillTint="66"/>
          </w:tcPr>
          <w:p w14:paraId="5B9566DC" w14:textId="77777777" w:rsidR="00CE144C" w:rsidRPr="00CE4C37" w:rsidRDefault="00CE144C" w:rsidP="00F04260">
            <w:pPr>
              <w:jc w:val="both"/>
              <w:rPr>
                <w:rFonts w:ascii="Tahoma" w:hAnsi="Tahoma" w:cs="Tahoma"/>
              </w:rPr>
            </w:pPr>
            <w:r w:rsidRPr="00CE4C37">
              <w:rPr>
                <w:rFonts w:ascii="Tahoma" w:hAnsi="Tahoma" w:cs="Tahoma"/>
              </w:rPr>
              <w:t>M</w:t>
            </w:r>
          </w:p>
        </w:tc>
        <w:tc>
          <w:tcPr>
            <w:tcW w:w="5520" w:type="dxa"/>
            <w:shd w:val="clear" w:color="auto" w:fill="BDD6EE" w:themeFill="accent1" w:themeFillTint="66"/>
            <w:vAlign w:val="center"/>
          </w:tcPr>
          <w:p w14:paraId="0D97E89B" w14:textId="77777777" w:rsidR="00CE144C" w:rsidRPr="00CE4C37" w:rsidRDefault="00CE144C" w:rsidP="00F04260">
            <w:pPr>
              <w:jc w:val="both"/>
              <w:rPr>
                <w:rFonts w:ascii="Tahoma" w:hAnsi="Tahoma" w:cs="Tahoma"/>
              </w:rPr>
            </w:pPr>
            <w:r w:rsidRPr="00CE4C37">
              <w:rPr>
                <w:rFonts w:ascii="Tahoma" w:hAnsi="Tahoma" w:cs="Tahoma"/>
              </w:rPr>
              <w:t>CANALETA DE CALAMINA GALVANIZADA Nro 28 CORTE 33</w:t>
            </w:r>
          </w:p>
        </w:tc>
      </w:tr>
    </w:tbl>
    <w:p w14:paraId="38380314" w14:textId="77777777" w:rsidR="00CE144C" w:rsidRPr="00CE4C37" w:rsidRDefault="00CE144C" w:rsidP="00CE144C">
      <w:pPr>
        <w:jc w:val="both"/>
        <w:rPr>
          <w:rFonts w:ascii="Tahoma" w:hAnsi="Tahoma" w:cs="Tahoma"/>
        </w:rPr>
      </w:pPr>
      <w:r w:rsidRPr="00CE4C37">
        <w:rPr>
          <w:rFonts w:ascii="Tahoma" w:hAnsi="Tahoma" w:cs="Tahoma"/>
        </w:rPr>
        <w:t>DESCRIPCIÓN. –</w:t>
      </w:r>
    </w:p>
    <w:p w14:paraId="57DAEA56" w14:textId="77777777" w:rsidR="00CE144C" w:rsidRPr="00CE4C37" w:rsidRDefault="00CE144C" w:rsidP="00CE144C">
      <w:pPr>
        <w:jc w:val="both"/>
        <w:rPr>
          <w:rFonts w:ascii="Tahoma" w:hAnsi="Tahoma" w:cs="Tahoma"/>
        </w:rPr>
      </w:pPr>
      <w:r w:rsidRPr="00CE4C37">
        <w:rPr>
          <w:rFonts w:ascii="Tahoma" w:hAnsi="Tahoma" w:cs="Tahoma"/>
        </w:rPr>
        <w:t>Este ítem comprende canaleta de calamina galvanizada Nro 28 de corte 33 destinado a reunir y evacuar las aguas pluviales de la cubierta, tal como se especifica en los planos constructivos y/o instrucciones del Inspector de proyecto.</w:t>
      </w:r>
    </w:p>
    <w:p w14:paraId="045CB771"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73F6277D"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555E484" w14:textId="77777777" w:rsidR="00CE144C" w:rsidRPr="00CE4C37" w:rsidRDefault="00CE144C" w:rsidP="00CE144C">
      <w:pPr>
        <w:jc w:val="both"/>
        <w:rPr>
          <w:rFonts w:ascii="Tahoma" w:hAnsi="Tahoma" w:cs="Tahoma"/>
        </w:rPr>
      </w:pPr>
      <w:r w:rsidRPr="00CE4C37">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0B2C6A68"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41FAD213" w14:textId="77777777" w:rsidR="00CE144C" w:rsidRPr="00CE4C37" w:rsidRDefault="00CE144C" w:rsidP="00CE144C">
      <w:pPr>
        <w:jc w:val="both"/>
        <w:rPr>
          <w:rFonts w:ascii="Tahoma" w:hAnsi="Tahoma" w:cs="Tahoma"/>
        </w:rPr>
      </w:pPr>
      <w:r w:rsidRPr="00CE4C37">
        <w:rPr>
          <w:rFonts w:ascii="Tahoma" w:hAnsi="Tahoma" w:cs="Tahoma"/>
        </w:rPr>
        <w:t xml:space="preserve">La Entidad Ejecutora deberá prever todas las herramientas, equipos y accesorios necesarios para la ejecución del ítem. </w:t>
      </w:r>
    </w:p>
    <w:p w14:paraId="4E5A08E1" w14:textId="77777777" w:rsidR="00CE144C" w:rsidRPr="00CE4C37" w:rsidRDefault="00CE144C" w:rsidP="00CE144C">
      <w:pPr>
        <w:jc w:val="both"/>
        <w:rPr>
          <w:rFonts w:ascii="Tahoma" w:hAnsi="Tahoma" w:cs="Tahoma"/>
        </w:rPr>
      </w:pPr>
      <w:r w:rsidRPr="00CE4C37">
        <w:rPr>
          <w:rFonts w:ascii="Tahoma" w:hAnsi="Tahoma" w:cs="Tahoma"/>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6F1381BE" w14:textId="77777777" w:rsidR="00CE144C" w:rsidRPr="00CE4C37" w:rsidRDefault="00CE144C" w:rsidP="00CE144C">
      <w:pPr>
        <w:jc w:val="both"/>
        <w:rPr>
          <w:rFonts w:ascii="Tahoma" w:hAnsi="Tahoma" w:cs="Tahoma"/>
        </w:rPr>
      </w:pPr>
      <w:r w:rsidRPr="00CE4C37">
        <w:rPr>
          <w:rFonts w:ascii="Tahoma" w:hAnsi="Tahoma" w:cs="Tahoma"/>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5A654657" w14:textId="77777777" w:rsidR="00CE144C" w:rsidRPr="00CE4C37" w:rsidRDefault="00CE144C" w:rsidP="00CE144C">
      <w:pPr>
        <w:jc w:val="both"/>
        <w:rPr>
          <w:rFonts w:ascii="Tahoma" w:hAnsi="Tahoma" w:cs="Tahoma"/>
        </w:rPr>
      </w:pPr>
      <w:r w:rsidRPr="00CE4C37">
        <w:rPr>
          <w:rFonts w:ascii="Tahoma" w:hAnsi="Tahoma" w:cs="Tahoma"/>
        </w:rPr>
        <w:t xml:space="preserve">Las canaletas de sección rectangular cuyas dimensiones y formas correspondan a lo especificado en planos, se asegurarán en los aleros mediante hierro pletina de 1/8"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7A485C3B" w14:textId="77777777" w:rsidR="00CE144C" w:rsidRPr="00CE4C37" w:rsidRDefault="00CE144C" w:rsidP="00CE144C">
      <w:pPr>
        <w:jc w:val="both"/>
        <w:rPr>
          <w:rFonts w:ascii="Tahoma" w:hAnsi="Tahoma" w:cs="Tahoma"/>
        </w:rPr>
      </w:pPr>
      <w:r w:rsidRPr="00CE4C37">
        <w:rPr>
          <w:rFonts w:ascii="Tahoma" w:hAnsi="Tahoma" w:cs="Tahoma"/>
        </w:rPr>
        <w:t>Las canaletas, en caso necesario, llevarán dos manos de pintura anticorrosiva sobre la cual se posará dos manos de pintura al óleo con color seleccionado por el Inspector de proyecto.</w:t>
      </w:r>
    </w:p>
    <w:p w14:paraId="45074177" w14:textId="77777777" w:rsidR="00CE144C" w:rsidRPr="00CE4C37" w:rsidRDefault="00CE144C" w:rsidP="00CE144C">
      <w:pPr>
        <w:jc w:val="both"/>
        <w:rPr>
          <w:rFonts w:ascii="Tahoma" w:hAnsi="Tahoma" w:cs="Tahoma"/>
        </w:rPr>
      </w:pPr>
      <w:r w:rsidRPr="00CE4C37">
        <w:rPr>
          <w:rFonts w:ascii="Tahoma" w:hAnsi="Tahoma" w:cs="Tahoma"/>
        </w:rPr>
        <w:t>Criterios de Aceptación y Rechazo</w:t>
      </w:r>
    </w:p>
    <w:p w14:paraId="426739CA" w14:textId="77777777" w:rsidR="00CE144C" w:rsidRPr="00CE4C37" w:rsidRDefault="00CE144C" w:rsidP="00CE144C">
      <w:pPr>
        <w:jc w:val="both"/>
        <w:rPr>
          <w:rFonts w:ascii="Tahoma" w:hAnsi="Tahoma" w:cs="Tahoma"/>
        </w:rPr>
      </w:pPr>
      <w:r w:rsidRPr="00CE4C37">
        <w:rPr>
          <w:rFonts w:ascii="Tahoma" w:hAnsi="Tahoma" w:cs="Tahoma"/>
        </w:rPr>
        <w:t>Se deberá verificar la correcta sujeción de la canaleta, así como la pendiente adecuada para la evacuación de agua; en caso necesario, el Inspector de proyecto solicitará la verificación hidráulica del buen funcionamiento de la canaleta.</w:t>
      </w:r>
    </w:p>
    <w:tbl>
      <w:tblPr>
        <w:tblW w:w="9634" w:type="dxa"/>
        <w:tblLook w:val="04A0" w:firstRow="1" w:lastRow="0" w:firstColumn="1" w:lastColumn="0" w:noHBand="0" w:noVBand="1"/>
      </w:tblPr>
      <w:tblGrid>
        <w:gridCol w:w="584"/>
        <w:gridCol w:w="2385"/>
        <w:gridCol w:w="1145"/>
        <w:gridCol w:w="5520"/>
      </w:tblGrid>
      <w:tr w:rsidR="00CE144C" w:rsidRPr="00CE4C37" w14:paraId="779ED47E" w14:textId="77777777" w:rsidTr="00F04260">
        <w:tc>
          <w:tcPr>
            <w:tcW w:w="584" w:type="dxa"/>
            <w:shd w:val="clear" w:color="auto" w:fill="1F3864" w:themeFill="accent5" w:themeFillShade="80"/>
          </w:tcPr>
          <w:p w14:paraId="0D20BFC5"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3C69A3AF" w14:textId="77777777" w:rsidR="00CE144C" w:rsidRPr="00CE4C37" w:rsidRDefault="00CE144C" w:rsidP="00F04260">
            <w:pPr>
              <w:jc w:val="both"/>
              <w:rPr>
                <w:rFonts w:ascii="Tahoma" w:hAnsi="Tahoma" w:cs="Tahoma"/>
              </w:rPr>
            </w:pPr>
            <w:r w:rsidRPr="00CE4C37">
              <w:rPr>
                <w:rFonts w:ascii="Tahoma" w:hAnsi="Tahoma" w:cs="Tahoma"/>
              </w:rPr>
              <w:t>CÓDIGO</w:t>
            </w:r>
          </w:p>
        </w:tc>
        <w:tc>
          <w:tcPr>
            <w:tcW w:w="1145" w:type="dxa"/>
            <w:shd w:val="clear" w:color="auto" w:fill="1F3864" w:themeFill="accent5" w:themeFillShade="80"/>
          </w:tcPr>
          <w:p w14:paraId="3BB9567A"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5037615C" w14:textId="77777777" w:rsidR="00CE144C" w:rsidRPr="00CE4C37" w:rsidRDefault="00CE144C" w:rsidP="00F04260">
            <w:pPr>
              <w:jc w:val="both"/>
              <w:rPr>
                <w:rFonts w:ascii="Tahoma" w:hAnsi="Tahoma" w:cs="Tahoma"/>
              </w:rPr>
            </w:pPr>
            <w:r w:rsidRPr="00CE4C37">
              <w:rPr>
                <w:rFonts w:ascii="Tahoma" w:hAnsi="Tahoma" w:cs="Tahoma"/>
              </w:rPr>
              <w:t>ÍTEM</w:t>
            </w:r>
          </w:p>
        </w:tc>
      </w:tr>
      <w:tr w:rsidR="00CE144C" w:rsidRPr="00CE4C37" w14:paraId="55420EEC" w14:textId="77777777" w:rsidTr="00F04260">
        <w:trPr>
          <w:trHeight w:val="370"/>
        </w:trPr>
        <w:tc>
          <w:tcPr>
            <w:tcW w:w="584" w:type="dxa"/>
            <w:shd w:val="clear" w:color="auto" w:fill="BDD6EE" w:themeFill="accent1" w:themeFillTint="66"/>
          </w:tcPr>
          <w:p w14:paraId="234AF051" w14:textId="77777777" w:rsidR="00CE144C" w:rsidRPr="00CE4C37" w:rsidRDefault="00CE144C" w:rsidP="00F04260">
            <w:pPr>
              <w:jc w:val="both"/>
              <w:rPr>
                <w:rFonts w:ascii="Tahoma" w:hAnsi="Tahoma" w:cs="Tahoma"/>
              </w:rPr>
            </w:pPr>
            <w:r w:rsidRPr="00CE4C37">
              <w:rPr>
                <w:rFonts w:ascii="Tahoma" w:hAnsi="Tahoma" w:cs="Tahoma"/>
              </w:rPr>
              <w:t>13</w:t>
            </w:r>
          </w:p>
        </w:tc>
        <w:tc>
          <w:tcPr>
            <w:tcW w:w="2385" w:type="dxa"/>
            <w:shd w:val="clear" w:color="auto" w:fill="BDD6EE" w:themeFill="accent1" w:themeFillTint="66"/>
            <w:vAlign w:val="center"/>
          </w:tcPr>
          <w:p w14:paraId="0CF227B9" w14:textId="77777777" w:rsidR="00CE144C" w:rsidRPr="00CE4C37" w:rsidRDefault="00CE144C" w:rsidP="00F04260">
            <w:pPr>
              <w:jc w:val="both"/>
              <w:rPr>
                <w:rFonts w:ascii="Tahoma" w:hAnsi="Tahoma" w:cs="Tahoma"/>
              </w:rPr>
            </w:pPr>
            <w:r w:rsidRPr="00CE4C37">
              <w:rPr>
                <w:rFonts w:ascii="Tahoma" w:hAnsi="Tahoma" w:cs="Tahoma"/>
              </w:rPr>
              <w:t>VAC-OF-BAJ-1</w:t>
            </w:r>
          </w:p>
        </w:tc>
        <w:tc>
          <w:tcPr>
            <w:tcW w:w="1145" w:type="dxa"/>
            <w:shd w:val="clear" w:color="auto" w:fill="BDD6EE" w:themeFill="accent1" w:themeFillTint="66"/>
            <w:vAlign w:val="center"/>
          </w:tcPr>
          <w:p w14:paraId="40EAA4F2" w14:textId="77777777" w:rsidR="00CE144C" w:rsidRPr="00CE4C37" w:rsidRDefault="00CE144C" w:rsidP="00F04260">
            <w:pPr>
              <w:jc w:val="both"/>
              <w:rPr>
                <w:rFonts w:ascii="Tahoma" w:hAnsi="Tahoma" w:cs="Tahoma"/>
              </w:rPr>
            </w:pPr>
            <w:r w:rsidRPr="00CE4C37">
              <w:rPr>
                <w:rFonts w:ascii="Tahoma" w:hAnsi="Tahoma" w:cs="Tahoma"/>
              </w:rPr>
              <w:t>M</w:t>
            </w:r>
          </w:p>
        </w:tc>
        <w:tc>
          <w:tcPr>
            <w:tcW w:w="5520" w:type="dxa"/>
            <w:shd w:val="clear" w:color="auto" w:fill="BDD6EE" w:themeFill="accent1" w:themeFillTint="66"/>
            <w:vAlign w:val="center"/>
          </w:tcPr>
          <w:p w14:paraId="04C6AF5C" w14:textId="77777777" w:rsidR="00CE144C" w:rsidRPr="00CE4C37" w:rsidRDefault="00CE144C" w:rsidP="00F04260">
            <w:pPr>
              <w:jc w:val="both"/>
              <w:rPr>
                <w:rFonts w:ascii="Tahoma" w:hAnsi="Tahoma" w:cs="Tahoma"/>
              </w:rPr>
            </w:pPr>
            <w:r w:rsidRPr="00CE4C37">
              <w:rPr>
                <w:rFonts w:ascii="Tahoma" w:hAnsi="Tahoma" w:cs="Tahoma"/>
              </w:rPr>
              <w:t>BAJANTE DE PVC 3"</w:t>
            </w:r>
          </w:p>
        </w:tc>
      </w:tr>
    </w:tbl>
    <w:p w14:paraId="62435DE8" w14:textId="77777777" w:rsidR="00CE144C" w:rsidRPr="00CE4C37" w:rsidRDefault="00CE144C" w:rsidP="00CE144C">
      <w:pPr>
        <w:jc w:val="both"/>
        <w:rPr>
          <w:rFonts w:ascii="Tahoma" w:hAnsi="Tahoma" w:cs="Tahoma"/>
        </w:rPr>
      </w:pPr>
      <w:r w:rsidRPr="00CE4C37">
        <w:rPr>
          <w:rFonts w:ascii="Tahoma" w:hAnsi="Tahoma" w:cs="Tahoma"/>
        </w:rPr>
        <w:t>DESCRIPCIÓN. –</w:t>
      </w:r>
    </w:p>
    <w:p w14:paraId="4D7675E1" w14:textId="77777777" w:rsidR="00CE144C" w:rsidRPr="00CE4C37" w:rsidRDefault="00CE144C" w:rsidP="00CE144C">
      <w:pPr>
        <w:jc w:val="both"/>
        <w:rPr>
          <w:rFonts w:ascii="Tahoma" w:hAnsi="Tahoma" w:cs="Tahoma"/>
        </w:rPr>
      </w:pPr>
      <w:r w:rsidRPr="00CE4C37">
        <w:rPr>
          <w:rFonts w:ascii="Tahoma" w:hAnsi="Tahoma" w:cs="Tahoma"/>
        </w:rPr>
        <w:lastRenderedPageBreak/>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54952875"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793DE3AC"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56542F26"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76A1B3C5" w14:textId="77777777" w:rsidR="00CE144C" w:rsidRPr="00CE4C37" w:rsidRDefault="00CE144C" w:rsidP="00CE144C">
      <w:pPr>
        <w:jc w:val="both"/>
        <w:rPr>
          <w:rFonts w:ascii="Tahoma" w:hAnsi="Tahoma" w:cs="Tahoma"/>
        </w:rPr>
      </w:pPr>
      <w:r w:rsidRPr="00CE4C37">
        <w:rPr>
          <w:rFonts w:ascii="Tahoma" w:hAnsi="Tahoma" w:cs="Tahoma"/>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347A8D25"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5C859297" w14:textId="77777777" w:rsidR="00CE144C" w:rsidRPr="00CE4C37" w:rsidRDefault="00CE144C" w:rsidP="00CE144C">
      <w:pPr>
        <w:jc w:val="both"/>
        <w:rPr>
          <w:rFonts w:ascii="Tahoma" w:hAnsi="Tahoma" w:cs="Tahoma"/>
        </w:rPr>
      </w:pPr>
      <w:r w:rsidRPr="00CE4C37">
        <w:rPr>
          <w:rFonts w:ascii="Tahoma" w:hAnsi="Tahoma" w:cs="Tahoma"/>
        </w:rPr>
        <w:t>El Inspector de proyectos deberá verificar que la ejecución del ítem no presenta ningún defecto de materiales, ejecución, conexión, fuga, dimensiones, inspección visual u otro método conveniente.</w:t>
      </w:r>
    </w:p>
    <w:p w14:paraId="0B559602" w14:textId="77777777" w:rsidR="00CE144C" w:rsidRPr="00CE4C37" w:rsidRDefault="00CE144C" w:rsidP="00CE144C">
      <w:pPr>
        <w:jc w:val="both"/>
        <w:rPr>
          <w:rFonts w:ascii="Tahoma" w:hAnsi="Tahoma" w:cs="Tahoma"/>
        </w:rPr>
      </w:pPr>
      <w:r w:rsidRPr="00CE4C37">
        <w:rPr>
          <w:rFonts w:ascii="Tahoma" w:hAnsi="Tahoma" w:cs="Tahoma"/>
        </w:rPr>
        <w:t>MEDICIÓN. -</w:t>
      </w:r>
    </w:p>
    <w:p w14:paraId="6D687476" w14:textId="77777777" w:rsidR="00CE144C" w:rsidRPr="00CE4C37" w:rsidRDefault="00CE144C" w:rsidP="00CE144C">
      <w:pPr>
        <w:jc w:val="both"/>
        <w:rPr>
          <w:rFonts w:ascii="Tahoma" w:hAnsi="Tahoma" w:cs="Tahoma"/>
        </w:rPr>
      </w:pPr>
      <w:r w:rsidRPr="00CE4C37">
        <w:rPr>
          <w:rFonts w:ascii="Tahoma" w:hAnsi="Tahoma" w:cs="Tahoma"/>
        </w:rPr>
        <w:t xml:space="preserve">La bajante de pvc 3" se medirán, en Metros, tomando en cuenta únicamente las longitudes netas instaladas. </w:t>
      </w:r>
    </w:p>
    <w:p w14:paraId="5B48B360" w14:textId="77777777" w:rsidR="00CE144C" w:rsidRPr="00CE4C37" w:rsidRDefault="00CE144C" w:rsidP="00CE144C">
      <w:pPr>
        <w:jc w:val="both"/>
        <w:rPr>
          <w:rFonts w:ascii="Tahoma" w:hAnsi="Tahoma" w:cs="Tahoma"/>
        </w:rPr>
      </w:pPr>
    </w:p>
    <w:p w14:paraId="0F1641EB" w14:textId="77777777" w:rsidR="00CE144C" w:rsidRPr="00CE4C37" w:rsidRDefault="00CE144C" w:rsidP="00CE144C">
      <w:pPr>
        <w:jc w:val="both"/>
        <w:rPr>
          <w:rFonts w:ascii="Tahoma" w:hAnsi="Tahoma" w:cs="Tahoma"/>
        </w:rPr>
      </w:pPr>
      <w:r w:rsidRPr="00CE4C37">
        <w:rPr>
          <w:rFonts w:ascii="Tahoma" w:hAnsi="Tahoma" w:cs="Tahoma"/>
        </w:rPr>
        <w:t>APORTE PROPIO. -</w:t>
      </w:r>
    </w:p>
    <w:p w14:paraId="63EB9841" w14:textId="77777777" w:rsidR="00CE144C" w:rsidRPr="00CE4C37" w:rsidRDefault="00CE144C" w:rsidP="00CE144C">
      <w:pPr>
        <w:jc w:val="both"/>
        <w:rPr>
          <w:rFonts w:ascii="Tahoma" w:hAnsi="Tahoma" w:cs="Tahoma"/>
        </w:rPr>
      </w:pPr>
      <w:r w:rsidRPr="00CE4C37">
        <w:rPr>
          <w:rFonts w:ascii="Tahoma" w:hAnsi="Tahoma" w:cs="Tahoma"/>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603CE52E" w14:textId="77777777" w:rsidR="00CE144C" w:rsidRPr="00CE4C37" w:rsidRDefault="00CE144C" w:rsidP="00CE144C">
      <w:pPr>
        <w:jc w:val="both"/>
        <w:rPr>
          <w:rFonts w:ascii="Tahoma" w:hAnsi="Tahoma" w:cs="Tahoma"/>
        </w:rPr>
      </w:pPr>
      <w:r w:rsidRPr="00CE4C37">
        <w:rPr>
          <w:rFonts w:ascii="Tahoma" w:hAnsi="Tahoma" w:cs="Tahoma"/>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CE144C" w:rsidRPr="00CE4C37" w14:paraId="16B0FE44" w14:textId="77777777" w:rsidTr="00F04260">
        <w:tc>
          <w:tcPr>
            <w:tcW w:w="584" w:type="dxa"/>
            <w:shd w:val="clear" w:color="auto" w:fill="1F3864" w:themeFill="accent5" w:themeFillShade="80"/>
          </w:tcPr>
          <w:p w14:paraId="1B31014F"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420C073F" w14:textId="77777777" w:rsidR="00CE144C" w:rsidRPr="00CE4C37" w:rsidRDefault="00CE144C" w:rsidP="00F04260">
            <w:pPr>
              <w:jc w:val="both"/>
              <w:rPr>
                <w:rFonts w:ascii="Tahoma" w:hAnsi="Tahoma" w:cs="Tahoma"/>
              </w:rPr>
            </w:pPr>
            <w:r w:rsidRPr="00CE4C37">
              <w:rPr>
                <w:rFonts w:ascii="Tahoma" w:hAnsi="Tahoma" w:cs="Tahoma"/>
              </w:rPr>
              <w:t>CÓDIGO</w:t>
            </w:r>
          </w:p>
        </w:tc>
        <w:tc>
          <w:tcPr>
            <w:tcW w:w="1145" w:type="dxa"/>
            <w:shd w:val="clear" w:color="auto" w:fill="1F3864" w:themeFill="accent5" w:themeFillShade="80"/>
          </w:tcPr>
          <w:p w14:paraId="627EC3AB"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34255169" w14:textId="77777777" w:rsidR="00CE144C" w:rsidRPr="00CE4C37" w:rsidRDefault="00CE144C" w:rsidP="00F04260">
            <w:pPr>
              <w:jc w:val="both"/>
              <w:rPr>
                <w:rFonts w:ascii="Tahoma" w:hAnsi="Tahoma" w:cs="Tahoma"/>
              </w:rPr>
            </w:pPr>
            <w:r w:rsidRPr="00CE4C37">
              <w:rPr>
                <w:rFonts w:ascii="Tahoma" w:hAnsi="Tahoma" w:cs="Tahoma"/>
              </w:rPr>
              <w:t>ÍTEM</w:t>
            </w:r>
          </w:p>
        </w:tc>
      </w:tr>
      <w:tr w:rsidR="00CE144C" w:rsidRPr="00CE4C37" w14:paraId="0F8A5133" w14:textId="77777777" w:rsidTr="00F04260">
        <w:trPr>
          <w:trHeight w:val="370"/>
        </w:trPr>
        <w:tc>
          <w:tcPr>
            <w:tcW w:w="584" w:type="dxa"/>
            <w:shd w:val="clear" w:color="auto" w:fill="BDD6EE" w:themeFill="accent1" w:themeFillTint="66"/>
          </w:tcPr>
          <w:p w14:paraId="1F17375E" w14:textId="77777777" w:rsidR="00CE144C" w:rsidRPr="00CE4C37" w:rsidRDefault="00CE144C" w:rsidP="00F04260">
            <w:pPr>
              <w:jc w:val="both"/>
              <w:rPr>
                <w:rFonts w:ascii="Tahoma" w:hAnsi="Tahoma" w:cs="Tahoma"/>
              </w:rPr>
            </w:pPr>
            <w:r w:rsidRPr="00CE4C37">
              <w:rPr>
                <w:rFonts w:ascii="Tahoma" w:hAnsi="Tahoma" w:cs="Tahoma"/>
              </w:rPr>
              <w:t>14</w:t>
            </w:r>
          </w:p>
        </w:tc>
        <w:tc>
          <w:tcPr>
            <w:tcW w:w="2385" w:type="dxa"/>
            <w:shd w:val="clear" w:color="auto" w:fill="BDD6EE" w:themeFill="accent1" w:themeFillTint="66"/>
            <w:vAlign w:val="center"/>
          </w:tcPr>
          <w:p w14:paraId="58B3E19F" w14:textId="77777777" w:rsidR="00CE144C" w:rsidRPr="00CE4C37" w:rsidRDefault="00CE144C" w:rsidP="00F04260">
            <w:pPr>
              <w:jc w:val="both"/>
              <w:rPr>
                <w:rFonts w:ascii="Tahoma" w:hAnsi="Tahoma" w:cs="Tahoma"/>
              </w:rPr>
            </w:pPr>
            <w:r w:rsidRPr="00CE4C37">
              <w:rPr>
                <w:rFonts w:ascii="Tahoma" w:hAnsi="Tahoma" w:cs="Tahoma"/>
              </w:rPr>
              <w:t>VAC-OF-BOT-2</w:t>
            </w:r>
          </w:p>
        </w:tc>
        <w:tc>
          <w:tcPr>
            <w:tcW w:w="1145" w:type="dxa"/>
            <w:shd w:val="clear" w:color="auto" w:fill="BDD6EE" w:themeFill="accent1" w:themeFillTint="66"/>
            <w:vAlign w:val="center"/>
          </w:tcPr>
          <w:p w14:paraId="07E36DC0" w14:textId="77777777" w:rsidR="00CE144C" w:rsidRPr="00CE4C37" w:rsidRDefault="00CE144C" w:rsidP="00F04260">
            <w:pPr>
              <w:jc w:val="both"/>
              <w:rPr>
                <w:rFonts w:ascii="Tahoma" w:hAnsi="Tahoma" w:cs="Tahoma"/>
              </w:rPr>
            </w:pPr>
            <w:r w:rsidRPr="00CE4C37">
              <w:rPr>
                <w:rFonts w:ascii="Tahoma" w:hAnsi="Tahoma" w:cs="Tahoma"/>
              </w:rPr>
              <w:t>M</w:t>
            </w:r>
          </w:p>
        </w:tc>
        <w:tc>
          <w:tcPr>
            <w:tcW w:w="5520" w:type="dxa"/>
            <w:shd w:val="clear" w:color="auto" w:fill="BDD6EE" w:themeFill="accent1" w:themeFillTint="66"/>
            <w:vAlign w:val="center"/>
          </w:tcPr>
          <w:p w14:paraId="3AF62230" w14:textId="77777777" w:rsidR="00CE144C" w:rsidRPr="00CE4C37" w:rsidRDefault="00CE144C" w:rsidP="00F04260">
            <w:pPr>
              <w:jc w:val="both"/>
              <w:rPr>
                <w:rFonts w:ascii="Tahoma" w:hAnsi="Tahoma" w:cs="Tahoma"/>
              </w:rPr>
            </w:pPr>
            <w:r w:rsidRPr="00CE4C37">
              <w:rPr>
                <w:rFonts w:ascii="Tahoma" w:hAnsi="Tahoma" w:cs="Tahoma"/>
              </w:rPr>
              <w:t>BOTAGUAS DE LADRILLO CERÁMICO</w:t>
            </w:r>
          </w:p>
        </w:tc>
      </w:tr>
    </w:tbl>
    <w:p w14:paraId="4859C920" w14:textId="77777777" w:rsidR="00CE144C" w:rsidRPr="00CE4C37" w:rsidRDefault="00CE144C" w:rsidP="00CE144C">
      <w:pPr>
        <w:jc w:val="both"/>
        <w:rPr>
          <w:rFonts w:ascii="Tahoma" w:hAnsi="Tahoma" w:cs="Tahoma"/>
        </w:rPr>
      </w:pPr>
      <w:r w:rsidRPr="00CE4C37">
        <w:rPr>
          <w:rFonts w:ascii="Tahoma" w:hAnsi="Tahoma" w:cs="Tahoma"/>
        </w:rPr>
        <w:t>DESCRIPCIÓN. –</w:t>
      </w:r>
    </w:p>
    <w:p w14:paraId="3785A1EC" w14:textId="77777777" w:rsidR="00CE144C" w:rsidRPr="00CE4C37" w:rsidRDefault="00CE144C" w:rsidP="00CE144C">
      <w:pPr>
        <w:jc w:val="both"/>
        <w:rPr>
          <w:rFonts w:ascii="Tahoma" w:hAnsi="Tahoma" w:cs="Tahoma"/>
        </w:rPr>
      </w:pPr>
      <w:r w:rsidRPr="00CE4C37">
        <w:rPr>
          <w:rFonts w:ascii="Tahoma" w:hAnsi="Tahoma" w:cs="Tahoma"/>
        </w:rPr>
        <w:t>Este ítem se refiere a la construcción de botaguas de ladrillo cerámico de una caída, en lugares específicos según planos constructivos, y/o instrucción del Inspector de proyectos.</w:t>
      </w:r>
    </w:p>
    <w:p w14:paraId="1CA1B7A6"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030F17C7"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750FD0CE"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7ACA72C9" w14:textId="77777777" w:rsidR="00CE144C" w:rsidRPr="00CE4C37" w:rsidRDefault="00CE144C" w:rsidP="00CE144C">
      <w:pPr>
        <w:jc w:val="both"/>
        <w:rPr>
          <w:rFonts w:ascii="Tahoma" w:hAnsi="Tahoma" w:cs="Tahoma"/>
        </w:rPr>
      </w:pPr>
      <w:r w:rsidRPr="00CE4C37">
        <w:rPr>
          <w:rFonts w:ascii="Tahoma" w:hAnsi="Tahoma" w:cs="Tahoma"/>
        </w:rPr>
        <w:t>Las piezas de botaguas antes de su colocación deberán estar limpias y exentas de suciedad, grasas de cualquier sustancia que perjudique la cohesión con el mortero, asimismo serán humedecidas previa a su aplicación</w:t>
      </w:r>
    </w:p>
    <w:p w14:paraId="43A274D7" w14:textId="77777777" w:rsidR="00CE144C" w:rsidRPr="00CE4C37" w:rsidRDefault="00CE144C" w:rsidP="00CE144C">
      <w:pPr>
        <w:jc w:val="both"/>
        <w:rPr>
          <w:rFonts w:ascii="Tahoma" w:hAnsi="Tahoma" w:cs="Tahoma"/>
        </w:rPr>
      </w:pPr>
      <w:r w:rsidRPr="00CE4C37">
        <w:rPr>
          <w:rFonts w:ascii="Tahoma" w:hAnsi="Tahoma" w:cs="Tahoma"/>
        </w:rPr>
        <w:t>De la misma forma, la superficie o muro donde se asentarán las piezas de botaguas deberá estar geométricamente uniformes, limpias, libres de cualquier sustancia que perjudique su correcto asentamiento.</w:t>
      </w:r>
    </w:p>
    <w:p w14:paraId="4A6944A1" w14:textId="77777777" w:rsidR="00CE144C" w:rsidRPr="00CE4C37" w:rsidRDefault="00CE144C" w:rsidP="00CE144C">
      <w:pPr>
        <w:jc w:val="both"/>
        <w:rPr>
          <w:rFonts w:ascii="Tahoma" w:hAnsi="Tahoma" w:cs="Tahoma"/>
        </w:rPr>
      </w:pPr>
      <w:r w:rsidRPr="00CE4C37">
        <w:rPr>
          <w:rFonts w:ascii="Tahoma" w:hAnsi="Tahoma" w:cs="Tahoma"/>
        </w:rPr>
        <w:t xml:space="preserve">El mortero de cemento para las juntas tendrá una dosificación de 1:4, las piezas serán colocados en hileras perfectamente horizontales, a plomada y en forma inmediata asentándolas sobre muro de ladrillo, deberán ser firmemente adheridos a los mismos para lo cual, previa al colocado del mortero, se limpiará la superficie adecuadamente. Las piezas se adherirán sobre la capa de mortero de cemento de un espesor mínimo de 1,5 cm, las juntas de separación de cada pieza estarán a cada 1,5 cm.  </w:t>
      </w:r>
    </w:p>
    <w:p w14:paraId="437ABD3D" w14:textId="77777777" w:rsidR="00CE144C" w:rsidRPr="00CE4C37" w:rsidRDefault="00CE144C" w:rsidP="00CE144C">
      <w:pPr>
        <w:jc w:val="both"/>
        <w:rPr>
          <w:rFonts w:ascii="Tahoma" w:hAnsi="Tahoma" w:cs="Tahoma"/>
        </w:rPr>
      </w:pPr>
      <w:r w:rsidRPr="00CE4C37">
        <w:rPr>
          <w:rFonts w:ascii="Tahoma" w:hAnsi="Tahoma" w:cs="Tahoma"/>
        </w:rPr>
        <w:lastRenderedPageBreak/>
        <w:t>El mortero de cemento y arena en la proporción 1:4 será mezclado en las cantidades necesarias para su empleo inmediato. Se rechazará todo mortero que tenga 30 minutos o más a partir del momento de mezclado.</w:t>
      </w:r>
    </w:p>
    <w:p w14:paraId="56BAA473" w14:textId="77777777" w:rsidR="00CE144C" w:rsidRPr="00CE4C37" w:rsidRDefault="00CE144C" w:rsidP="00CE144C">
      <w:pPr>
        <w:jc w:val="both"/>
        <w:rPr>
          <w:rFonts w:ascii="Tahoma" w:hAnsi="Tahoma" w:cs="Tahoma"/>
        </w:rPr>
      </w:pPr>
      <w:r w:rsidRPr="00CE4C37">
        <w:rPr>
          <w:rFonts w:ascii="Tahoma" w:hAnsi="Tahoma" w:cs="Tahoma"/>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5143C111"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2F529B98" w14:textId="77777777" w:rsidR="00CE144C" w:rsidRPr="00CE4C37" w:rsidRDefault="00CE144C" w:rsidP="00CE144C">
      <w:pPr>
        <w:jc w:val="both"/>
        <w:rPr>
          <w:rFonts w:ascii="Tahoma" w:hAnsi="Tahoma" w:cs="Tahoma"/>
        </w:rPr>
      </w:pPr>
      <w:r w:rsidRPr="00CE4C37">
        <w:rPr>
          <w:rFonts w:ascii="Tahoma" w:hAnsi="Tahoma" w:cs="Tahoma"/>
        </w:rPr>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0F27D7B6" w14:textId="77777777" w:rsidR="00CE144C" w:rsidRPr="00CE4C37" w:rsidRDefault="00CE144C" w:rsidP="00CE144C">
      <w:pPr>
        <w:jc w:val="both"/>
        <w:rPr>
          <w:rFonts w:ascii="Tahoma" w:hAnsi="Tahoma" w:cs="Tahoma"/>
        </w:rPr>
      </w:pPr>
      <w:r w:rsidRPr="00CE4C37">
        <w:rPr>
          <w:rFonts w:ascii="Tahoma" w:hAnsi="Tahoma" w:cs="Tahoma"/>
        </w:rPr>
        <w:t>Se deberá verificar el alineamiento, orientación, color uniforme, así como también, que la capa de mortero entre hiladas de ladrillo no sea de espesor mínimo de 1,5 cm y las llagas no sean menores a 1 cm.</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
        <w:gridCol w:w="2363"/>
        <w:gridCol w:w="1145"/>
        <w:gridCol w:w="5261"/>
      </w:tblGrid>
      <w:tr w:rsidR="00CE144C" w:rsidRPr="00CE4C37" w14:paraId="48FF464C" w14:textId="77777777" w:rsidTr="00F04260">
        <w:tc>
          <w:tcPr>
            <w:tcW w:w="582" w:type="dxa"/>
            <w:shd w:val="clear" w:color="auto" w:fill="1F3864" w:themeFill="accent5" w:themeFillShade="80"/>
          </w:tcPr>
          <w:p w14:paraId="068B0B28" w14:textId="77777777" w:rsidR="00CE144C" w:rsidRPr="00CE4C37" w:rsidRDefault="00CE144C" w:rsidP="00F04260">
            <w:pPr>
              <w:jc w:val="both"/>
              <w:rPr>
                <w:rFonts w:ascii="Tahoma" w:hAnsi="Tahoma" w:cs="Tahoma"/>
              </w:rPr>
            </w:pPr>
            <w:r w:rsidRPr="00CE4C37">
              <w:rPr>
                <w:rFonts w:ascii="Tahoma" w:hAnsi="Tahoma" w:cs="Tahoma"/>
              </w:rPr>
              <w:t>N°</w:t>
            </w:r>
          </w:p>
        </w:tc>
        <w:tc>
          <w:tcPr>
            <w:tcW w:w="2363" w:type="dxa"/>
            <w:shd w:val="clear" w:color="auto" w:fill="1F3864" w:themeFill="accent5" w:themeFillShade="80"/>
          </w:tcPr>
          <w:p w14:paraId="1F37AD30"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tcPr>
          <w:p w14:paraId="35FBD1FF" w14:textId="77777777" w:rsidR="00CE144C" w:rsidRPr="00CE4C37" w:rsidRDefault="00CE144C" w:rsidP="00F04260">
            <w:pPr>
              <w:jc w:val="both"/>
              <w:rPr>
                <w:rFonts w:ascii="Tahoma" w:hAnsi="Tahoma" w:cs="Tahoma"/>
              </w:rPr>
            </w:pPr>
            <w:r w:rsidRPr="00CE4C37">
              <w:rPr>
                <w:rFonts w:ascii="Tahoma" w:hAnsi="Tahoma" w:cs="Tahoma"/>
              </w:rPr>
              <w:t>UNIDAD</w:t>
            </w:r>
          </w:p>
        </w:tc>
        <w:tc>
          <w:tcPr>
            <w:tcW w:w="5261" w:type="dxa"/>
            <w:shd w:val="clear" w:color="auto" w:fill="1F3864" w:themeFill="accent5" w:themeFillShade="80"/>
          </w:tcPr>
          <w:p w14:paraId="18B3E906"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7A9AFEFE" w14:textId="77777777" w:rsidTr="00F04260">
        <w:trPr>
          <w:trHeight w:val="370"/>
        </w:trPr>
        <w:tc>
          <w:tcPr>
            <w:tcW w:w="582" w:type="dxa"/>
            <w:shd w:val="clear" w:color="auto" w:fill="BDD6EE" w:themeFill="accent1" w:themeFillTint="66"/>
          </w:tcPr>
          <w:p w14:paraId="0438B784" w14:textId="77777777" w:rsidR="00CE144C" w:rsidRPr="00CE4C37" w:rsidRDefault="00CE144C" w:rsidP="00F04260">
            <w:pPr>
              <w:jc w:val="both"/>
              <w:rPr>
                <w:rFonts w:ascii="Tahoma" w:hAnsi="Tahoma" w:cs="Tahoma"/>
              </w:rPr>
            </w:pPr>
            <w:r w:rsidRPr="00CE4C37">
              <w:rPr>
                <w:rFonts w:ascii="Tahoma" w:hAnsi="Tahoma" w:cs="Tahoma"/>
              </w:rPr>
              <w:t>15</w:t>
            </w:r>
          </w:p>
        </w:tc>
        <w:tc>
          <w:tcPr>
            <w:tcW w:w="2363" w:type="dxa"/>
            <w:shd w:val="clear" w:color="auto" w:fill="BDD6EE" w:themeFill="accent1" w:themeFillTint="66"/>
            <w:vAlign w:val="center"/>
          </w:tcPr>
          <w:p w14:paraId="0EE4F7A2" w14:textId="77777777" w:rsidR="00CE144C" w:rsidRPr="00CE4C37" w:rsidRDefault="00CE144C" w:rsidP="00F04260">
            <w:pPr>
              <w:jc w:val="both"/>
              <w:rPr>
                <w:rFonts w:ascii="Tahoma" w:hAnsi="Tahoma" w:cs="Tahoma"/>
              </w:rPr>
            </w:pPr>
            <w:r w:rsidRPr="00CE4C37">
              <w:rPr>
                <w:rFonts w:ascii="Tahoma" w:hAnsi="Tahoma" w:cs="Tahoma"/>
              </w:rPr>
              <w:t>VAC-OF-ACE-1</w:t>
            </w:r>
          </w:p>
        </w:tc>
        <w:tc>
          <w:tcPr>
            <w:tcW w:w="1145" w:type="dxa"/>
            <w:shd w:val="clear" w:color="auto" w:fill="BDD6EE" w:themeFill="accent1" w:themeFillTint="66"/>
            <w:vAlign w:val="center"/>
          </w:tcPr>
          <w:p w14:paraId="00FCA991" w14:textId="77777777" w:rsidR="00CE144C" w:rsidRPr="00CE4C37" w:rsidRDefault="00CE144C" w:rsidP="00F04260">
            <w:pPr>
              <w:jc w:val="both"/>
              <w:rPr>
                <w:rFonts w:ascii="Tahoma" w:hAnsi="Tahoma" w:cs="Tahoma"/>
              </w:rPr>
            </w:pPr>
            <w:r w:rsidRPr="00CE4C37">
              <w:rPr>
                <w:rFonts w:ascii="Tahoma" w:hAnsi="Tahoma" w:cs="Tahoma"/>
              </w:rPr>
              <w:t>M2</w:t>
            </w:r>
          </w:p>
        </w:tc>
        <w:tc>
          <w:tcPr>
            <w:tcW w:w="5261" w:type="dxa"/>
            <w:shd w:val="clear" w:color="auto" w:fill="BDD6EE" w:themeFill="accent1" w:themeFillTint="66"/>
            <w:vAlign w:val="center"/>
          </w:tcPr>
          <w:p w14:paraId="7801DD7D" w14:textId="77777777" w:rsidR="00CE144C" w:rsidRPr="00CE4C37" w:rsidRDefault="00CE144C" w:rsidP="00F04260">
            <w:pPr>
              <w:jc w:val="both"/>
              <w:rPr>
                <w:rFonts w:ascii="Tahoma" w:hAnsi="Tahoma" w:cs="Tahoma"/>
              </w:rPr>
            </w:pPr>
            <w:r w:rsidRPr="00CE4C37">
              <w:rPr>
                <w:rFonts w:ascii="Tahoma" w:hAnsi="Tahoma" w:cs="Tahoma"/>
              </w:rPr>
              <w:t>ACERA DE CEMENTO E=5 CM CON EMPEDRADO</w:t>
            </w:r>
          </w:p>
        </w:tc>
      </w:tr>
    </w:tbl>
    <w:p w14:paraId="273541F2" w14:textId="77777777" w:rsidR="00CE144C" w:rsidRPr="00CE4C37" w:rsidRDefault="00CE144C" w:rsidP="00CE144C">
      <w:pPr>
        <w:jc w:val="both"/>
        <w:rPr>
          <w:rFonts w:ascii="Tahoma" w:hAnsi="Tahoma" w:cs="Tahoma"/>
        </w:rPr>
      </w:pPr>
      <w:r w:rsidRPr="00CE4C37">
        <w:rPr>
          <w:rFonts w:ascii="Tahoma" w:hAnsi="Tahoma" w:cs="Tahoma"/>
        </w:rPr>
        <w:t>DESCRIPCIÓN. –</w:t>
      </w:r>
    </w:p>
    <w:p w14:paraId="412FBB81" w14:textId="77777777" w:rsidR="00CE144C" w:rsidRPr="00CE4C37" w:rsidRDefault="00CE144C" w:rsidP="00CE144C">
      <w:pPr>
        <w:jc w:val="both"/>
        <w:rPr>
          <w:rFonts w:ascii="Tahoma" w:hAnsi="Tahoma" w:cs="Tahoma"/>
        </w:rPr>
      </w:pPr>
      <w:r w:rsidRPr="00CE4C37">
        <w:rPr>
          <w:rFonts w:ascii="Tahoma" w:hAnsi="Tahoma" w:cs="Tahoma"/>
        </w:rPr>
        <w:t>Este ítem de ACERA DE CEMENTO E=5 CM CON EMPEDRADO se refiere a una faja de empedrado más contrapiso de cemento y acabados finos construida de acuerdo a planos, presentación de propuestas y/o autorizados por el Inspector de obra.</w:t>
      </w:r>
    </w:p>
    <w:p w14:paraId="5F390E7E" w14:textId="77777777" w:rsidR="00CE144C" w:rsidRPr="00CE4C37" w:rsidRDefault="00CE144C" w:rsidP="00CE144C">
      <w:pPr>
        <w:jc w:val="both"/>
        <w:rPr>
          <w:rFonts w:ascii="Tahoma" w:hAnsi="Tahoma" w:cs="Tahoma"/>
        </w:rPr>
      </w:pPr>
      <w:r w:rsidRPr="00CE4C37">
        <w:rPr>
          <w:rFonts w:ascii="Tahoma" w:hAnsi="Tahoma" w:cs="Tahoma"/>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2AEDCE51"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0010CB67"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1F57D6F5"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07DE32C0" w14:textId="77777777" w:rsidR="00CE144C" w:rsidRPr="00CE4C37" w:rsidRDefault="00CE144C" w:rsidP="00CE144C">
      <w:pPr>
        <w:jc w:val="both"/>
        <w:rPr>
          <w:rFonts w:ascii="Tahoma" w:hAnsi="Tahoma" w:cs="Tahoma"/>
        </w:rPr>
      </w:pPr>
      <w:r w:rsidRPr="00CE4C37">
        <w:rPr>
          <w:rFonts w:ascii="Tahoma" w:hAnsi="Tahoma" w:cs="Tahoma"/>
        </w:rPr>
        <w:t xml:space="preserve">Preparación </w:t>
      </w:r>
    </w:p>
    <w:p w14:paraId="724DA446" w14:textId="77777777" w:rsidR="00CE144C" w:rsidRPr="00CE4C37" w:rsidRDefault="00CE144C" w:rsidP="00CE144C">
      <w:pPr>
        <w:jc w:val="both"/>
        <w:rPr>
          <w:rFonts w:ascii="Tahoma" w:hAnsi="Tahoma" w:cs="Tahoma"/>
        </w:rPr>
      </w:pPr>
      <w:r w:rsidRPr="00CE4C37">
        <w:rPr>
          <w:rFonts w:ascii="Tahoma" w:hAnsi="Tahoma" w:cs="Tahoma"/>
        </w:rPr>
        <w:t>De manera previa a la ejecución del ítem, se prepara la superficie sobre la cual se apoye la rampa Acera, verificando este uniforme, compactada y con la pendiente deseada.</w:t>
      </w:r>
    </w:p>
    <w:p w14:paraId="27A3F7EF" w14:textId="77777777" w:rsidR="00CE144C" w:rsidRPr="00CE4C37" w:rsidRDefault="00CE144C" w:rsidP="00CE144C">
      <w:pPr>
        <w:jc w:val="both"/>
        <w:rPr>
          <w:rFonts w:ascii="Tahoma" w:hAnsi="Tahoma" w:cs="Tahoma"/>
        </w:rPr>
      </w:pPr>
      <w:r w:rsidRPr="00CE4C37">
        <w:rPr>
          <w:rFonts w:ascii="Tahoma" w:hAnsi="Tahoma" w:cs="Tahoma"/>
        </w:rPr>
        <w:t>Antes de ejecutar el empedrado, la superficie deberá estar perfilada de acuerdo a planos y no deberá haber regiones donde el suelo de asiento este suelto o sea de mala calidad.</w:t>
      </w:r>
    </w:p>
    <w:p w14:paraId="586B51E2" w14:textId="77777777" w:rsidR="00CE144C" w:rsidRPr="00CE4C37" w:rsidRDefault="00CE144C" w:rsidP="00CE144C">
      <w:pPr>
        <w:jc w:val="both"/>
        <w:rPr>
          <w:rFonts w:ascii="Tahoma" w:hAnsi="Tahoma" w:cs="Tahoma"/>
        </w:rPr>
      </w:pPr>
      <w:r w:rsidRPr="00CE4C37">
        <w:rPr>
          <w:rFonts w:ascii="Tahoma" w:hAnsi="Tahoma" w:cs="Tahoma"/>
        </w:rPr>
        <w:t>Encofrados</w:t>
      </w:r>
    </w:p>
    <w:p w14:paraId="28311E93" w14:textId="77777777" w:rsidR="00CE144C" w:rsidRPr="00CE4C37" w:rsidRDefault="00CE144C" w:rsidP="00CE144C">
      <w:pPr>
        <w:jc w:val="both"/>
        <w:rPr>
          <w:rFonts w:ascii="Tahoma" w:hAnsi="Tahoma" w:cs="Tahoma"/>
        </w:rPr>
      </w:pPr>
      <w:r w:rsidRPr="00CE4C37">
        <w:rPr>
          <w:rFonts w:ascii="Tahoma" w:hAnsi="Tahoma" w:cs="Tahoma"/>
        </w:rPr>
        <w:t>Los encofrados podrán ser de madera, metálicos u otro material lo suficientemente rígido, estanco y estable.</w:t>
      </w:r>
    </w:p>
    <w:p w14:paraId="7F6EAE36" w14:textId="77777777" w:rsidR="00CE144C" w:rsidRPr="00CE4C37" w:rsidRDefault="00CE144C" w:rsidP="00CE144C">
      <w:pPr>
        <w:jc w:val="both"/>
        <w:rPr>
          <w:rFonts w:ascii="Tahoma" w:hAnsi="Tahoma" w:cs="Tahoma"/>
        </w:rPr>
      </w:pPr>
      <w:r w:rsidRPr="00CE4C37">
        <w:rPr>
          <w:rFonts w:ascii="Tahoma" w:hAnsi="Tahoma" w:cs="Tahoma"/>
        </w:rPr>
        <w:t>Serán armados o ensamblados de tal forma que permitan garantizar que la construcción de los elementos de hormigón tenga las dimensiones, pendiente y espesores conforme a los planos constructivos.</w:t>
      </w:r>
    </w:p>
    <w:p w14:paraId="541E5264" w14:textId="77777777" w:rsidR="00CE144C" w:rsidRPr="00CE4C37" w:rsidRDefault="00CE144C" w:rsidP="00CE144C">
      <w:pPr>
        <w:jc w:val="both"/>
        <w:rPr>
          <w:rFonts w:ascii="Tahoma" w:hAnsi="Tahoma" w:cs="Tahoma"/>
        </w:rPr>
      </w:pPr>
      <w:r w:rsidRPr="00CE4C37">
        <w:rPr>
          <w:rFonts w:ascii="Tahoma" w:hAnsi="Tahoma" w:cs="Tahoma"/>
        </w:rPr>
        <w:t>Empedrado</w:t>
      </w:r>
    </w:p>
    <w:p w14:paraId="2A4B9B13" w14:textId="77777777" w:rsidR="00CE144C" w:rsidRPr="00CE4C37" w:rsidRDefault="00CE144C" w:rsidP="00CE144C">
      <w:pPr>
        <w:jc w:val="both"/>
        <w:rPr>
          <w:rFonts w:ascii="Tahoma" w:hAnsi="Tahoma" w:cs="Tahoma"/>
        </w:rPr>
      </w:pPr>
      <w:r w:rsidRPr="00CE4C37">
        <w:rPr>
          <w:rFonts w:ascii="Tahoma" w:hAnsi="Tahoma" w:cs="Tahoma"/>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3188EC17" w14:textId="77777777" w:rsidR="00CE144C" w:rsidRPr="00CE4C37" w:rsidRDefault="00CE144C" w:rsidP="00CE144C">
      <w:pPr>
        <w:jc w:val="both"/>
        <w:rPr>
          <w:rFonts w:ascii="Tahoma" w:hAnsi="Tahoma" w:cs="Tahoma"/>
        </w:rPr>
      </w:pPr>
      <w:r w:rsidRPr="00CE4C37">
        <w:rPr>
          <w:rFonts w:ascii="Tahoma" w:hAnsi="Tahoma" w:cs="Tahoma"/>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6CD5ED11" w14:textId="77777777" w:rsidR="00CE144C" w:rsidRPr="00CE4C37" w:rsidRDefault="00CE144C" w:rsidP="00CE144C">
      <w:pPr>
        <w:jc w:val="both"/>
        <w:rPr>
          <w:rFonts w:ascii="Tahoma" w:hAnsi="Tahoma" w:cs="Tahoma"/>
        </w:rPr>
      </w:pPr>
      <w:r w:rsidRPr="00CE4C37">
        <w:rPr>
          <w:rFonts w:ascii="Tahoma" w:hAnsi="Tahoma" w:cs="Tahoma"/>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65F4A6A6" w14:textId="77777777" w:rsidR="00CE144C" w:rsidRPr="00CE4C37" w:rsidRDefault="00CE144C" w:rsidP="00CE144C">
      <w:pPr>
        <w:jc w:val="both"/>
        <w:rPr>
          <w:rFonts w:ascii="Tahoma" w:hAnsi="Tahoma" w:cs="Tahoma"/>
        </w:rPr>
      </w:pPr>
      <w:r w:rsidRPr="00CE4C37">
        <w:rPr>
          <w:rFonts w:ascii="Tahoma" w:hAnsi="Tahoma" w:cs="Tahoma"/>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75AA29B5" w14:textId="77777777" w:rsidR="00CE144C" w:rsidRPr="00CE4C37" w:rsidRDefault="00CE144C" w:rsidP="00CE144C">
      <w:pPr>
        <w:jc w:val="both"/>
        <w:rPr>
          <w:rFonts w:ascii="Tahoma" w:hAnsi="Tahoma" w:cs="Tahoma"/>
        </w:rPr>
      </w:pPr>
      <w:r w:rsidRPr="00CE4C37">
        <w:rPr>
          <w:rFonts w:ascii="Tahoma" w:hAnsi="Tahoma" w:cs="Tahoma"/>
        </w:rPr>
        <w:t>Mezclado del Hormigón y Morteros</w:t>
      </w:r>
    </w:p>
    <w:p w14:paraId="1C0F0B2E" w14:textId="77777777" w:rsidR="00CE144C" w:rsidRPr="00CE4C37" w:rsidRDefault="00CE144C" w:rsidP="00CE144C">
      <w:pPr>
        <w:jc w:val="both"/>
        <w:rPr>
          <w:rFonts w:ascii="Tahoma" w:hAnsi="Tahoma" w:cs="Tahoma"/>
        </w:rPr>
      </w:pPr>
      <w:r w:rsidRPr="00CE4C37">
        <w:rPr>
          <w:rFonts w:ascii="Tahoma" w:hAnsi="Tahoma" w:cs="Tahoma"/>
        </w:rPr>
        <w:lastRenderedPageBreak/>
        <w:t>El hormigón deberá ser mezclado mecánicamente dosificando por volumen, en ciertos casos el Inspector de proyectos autorizará el mezclado manual.</w:t>
      </w:r>
    </w:p>
    <w:p w14:paraId="082C9218" w14:textId="77777777" w:rsidR="00CE144C" w:rsidRPr="00CE4C37" w:rsidRDefault="00CE144C" w:rsidP="00CE144C">
      <w:pPr>
        <w:jc w:val="both"/>
        <w:rPr>
          <w:rFonts w:ascii="Tahoma" w:hAnsi="Tahoma" w:cs="Tahoma"/>
        </w:rPr>
      </w:pPr>
      <w:r w:rsidRPr="00CE4C37">
        <w:rPr>
          <w:rFonts w:ascii="Tahoma" w:hAnsi="Tahoma" w:cs="Tahoma"/>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30ED66E8" w14:textId="77777777" w:rsidR="00CE144C" w:rsidRPr="00CE4C37" w:rsidRDefault="00CE144C" w:rsidP="00CE144C">
      <w:pPr>
        <w:jc w:val="both"/>
        <w:rPr>
          <w:rFonts w:ascii="Tahoma" w:hAnsi="Tahoma" w:cs="Tahoma"/>
        </w:rPr>
      </w:pPr>
      <w:r w:rsidRPr="00CE4C37">
        <w:rPr>
          <w:rFonts w:ascii="Tahoma" w:hAnsi="Tahoma" w:cs="Tahoma"/>
        </w:rPr>
        <w:t>Hormigonado</w:t>
      </w:r>
    </w:p>
    <w:p w14:paraId="1E919100" w14:textId="77777777" w:rsidR="00CE144C" w:rsidRPr="00CE4C37" w:rsidRDefault="00CE144C" w:rsidP="00CE144C">
      <w:pPr>
        <w:jc w:val="both"/>
        <w:rPr>
          <w:rFonts w:ascii="Tahoma" w:hAnsi="Tahoma" w:cs="Tahoma"/>
        </w:rPr>
      </w:pPr>
      <w:r w:rsidRPr="00CE4C37">
        <w:rPr>
          <w:rFonts w:ascii="Tahoma" w:hAnsi="Tahoma" w:cs="Tahoma"/>
        </w:rPr>
        <w:t>Una vez terminado el empedrado de acuerdo a lo señalado anteriormente y esté limpio de tierra, escombros sueltos y otros materiales, se humedecerán las piedras para luego vaciar la carpeta de hormigón.</w:t>
      </w:r>
    </w:p>
    <w:p w14:paraId="517461C0" w14:textId="77777777" w:rsidR="00CE144C" w:rsidRPr="00CE4C37" w:rsidRDefault="00CE144C" w:rsidP="00CE144C">
      <w:pPr>
        <w:jc w:val="both"/>
        <w:rPr>
          <w:rFonts w:ascii="Tahoma" w:hAnsi="Tahoma" w:cs="Tahoma"/>
        </w:rPr>
      </w:pPr>
      <w:r w:rsidRPr="00CE4C37">
        <w:rPr>
          <w:rFonts w:ascii="Tahoma" w:hAnsi="Tahoma" w:cs="Tahoma"/>
        </w:rPr>
        <w:t>El hormigonado deberá cumplir con las exigencias y requisitos establecidos en la Norma CBH-87 para hormigones. No se procederá al vaciado sin antes contar con la autorización del Inspector de proyectos.</w:t>
      </w:r>
    </w:p>
    <w:p w14:paraId="78D6D7CA" w14:textId="77777777" w:rsidR="00CE144C" w:rsidRPr="00CE4C37" w:rsidRDefault="00CE144C" w:rsidP="00CE144C">
      <w:pPr>
        <w:jc w:val="both"/>
        <w:rPr>
          <w:rFonts w:ascii="Tahoma" w:hAnsi="Tahoma" w:cs="Tahoma"/>
        </w:rPr>
      </w:pPr>
      <w:r w:rsidRPr="00CE4C37">
        <w:rPr>
          <w:rFonts w:ascii="Tahoma" w:hAnsi="Tahoma" w:cs="Tahoma"/>
        </w:rPr>
        <w:t xml:space="preserve">El vaciado de hormigón debe ser de forma continua, solo se interrumpirá en los sectores donde los planos indiquen. </w:t>
      </w:r>
    </w:p>
    <w:p w14:paraId="652166CD" w14:textId="77777777" w:rsidR="00CE144C" w:rsidRPr="00CE4C37" w:rsidRDefault="00CE144C" w:rsidP="00CE144C">
      <w:pPr>
        <w:jc w:val="both"/>
        <w:rPr>
          <w:rFonts w:ascii="Tahoma" w:hAnsi="Tahoma" w:cs="Tahoma"/>
        </w:rPr>
      </w:pPr>
      <w:r w:rsidRPr="00CE4C37">
        <w:rPr>
          <w:rFonts w:ascii="Tahoma" w:hAnsi="Tahoma" w:cs="Tahoma"/>
        </w:rPr>
        <w:t>Terminado Superficial</w:t>
      </w:r>
    </w:p>
    <w:p w14:paraId="4D71C194" w14:textId="77777777" w:rsidR="00CE144C" w:rsidRPr="00CE4C37" w:rsidRDefault="00CE144C" w:rsidP="00CE144C">
      <w:pPr>
        <w:jc w:val="both"/>
        <w:rPr>
          <w:rFonts w:ascii="Tahoma" w:hAnsi="Tahoma" w:cs="Tahoma"/>
        </w:rPr>
      </w:pPr>
      <w:r w:rsidRPr="00CE4C37">
        <w:rPr>
          <w:rFonts w:ascii="Tahoma" w:hAnsi="Tahoma" w:cs="Tahoma"/>
        </w:rPr>
        <w:t>De manera posterior al hormigonado se ejecutará el terminado de la superficie de la acera debiéndose dar una textura antideslizante y previendo las juntas de contracción a fin de evitar las fisuras por este fenómeno.</w:t>
      </w:r>
    </w:p>
    <w:p w14:paraId="201C3551" w14:textId="77777777" w:rsidR="00CE144C" w:rsidRPr="00CE4C37" w:rsidRDefault="00CE144C" w:rsidP="00CE144C">
      <w:pPr>
        <w:jc w:val="both"/>
        <w:rPr>
          <w:rFonts w:ascii="Tahoma" w:hAnsi="Tahoma" w:cs="Tahoma"/>
        </w:rPr>
      </w:pPr>
      <w:r w:rsidRPr="00CE4C37">
        <w:rPr>
          <w:rFonts w:ascii="Tahoma" w:hAnsi="Tahoma" w:cs="Tahoma"/>
        </w:rPr>
        <w:t>Protección y Curado</w:t>
      </w:r>
    </w:p>
    <w:p w14:paraId="75362323" w14:textId="77777777" w:rsidR="00CE144C" w:rsidRPr="00CE4C37" w:rsidRDefault="00CE144C" w:rsidP="00CE144C">
      <w:pPr>
        <w:jc w:val="both"/>
        <w:rPr>
          <w:rFonts w:ascii="Tahoma" w:hAnsi="Tahoma" w:cs="Tahoma"/>
        </w:rPr>
      </w:pPr>
      <w:r w:rsidRPr="00CE4C37">
        <w:rPr>
          <w:rFonts w:ascii="Tahoma" w:hAnsi="Tahoma" w:cs="Tahoma"/>
        </w:rPr>
        <w:t>Una vez terminada la ejecución del ítem, deberá protegerse contra la lluvia, el viento, sol y en general contra toda acción que lo perjudique. El elemento será protegido manteniéndose a una temperatura superior a 5°C por lo menos durante 96 horas.</w:t>
      </w:r>
    </w:p>
    <w:p w14:paraId="38EEF731" w14:textId="77777777" w:rsidR="00CE144C" w:rsidRPr="00CE4C37" w:rsidRDefault="00CE144C" w:rsidP="00CE144C">
      <w:pPr>
        <w:jc w:val="both"/>
        <w:rPr>
          <w:rFonts w:ascii="Tahoma" w:hAnsi="Tahoma" w:cs="Tahoma"/>
        </w:rPr>
      </w:pPr>
      <w:r w:rsidRPr="00CE4C37">
        <w:rPr>
          <w:rFonts w:ascii="Tahoma" w:hAnsi="Tahoma" w:cs="Tahoma"/>
        </w:rPr>
        <w:t>El tiempo de curado será el indicado en el proyecto o el indicado por el Inspector de proyectos. En ningún caso el tiempo de curado será menos de 5 días a partir del momento en que se inició el endurecimiento.</w:t>
      </w:r>
    </w:p>
    <w:p w14:paraId="428DE7D8" w14:textId="77777777" w:rsidR="00CE144C" w:rsidRPr="00CE4C37" w:rsidRDefault="00CE144C" w:rsidP="00CE144C">
      <w:pPr>
        <w:jc w:val="both"/>
        <w:rPr>
          <w:rFonts w:ascii="Tahoma" w:hAnsi="Tahoma" w:cs="Tahoma"/>
        </w:rPr>
      </w:pPr>
      <w:r w:rsidRPr="00CE4C37">
        <w:rPr>
          <w:rFonts w:ascii="Tahoma" w:hAnsi="Tahoma" w:cs="Tahoma"/>
        </w:rPr>
        <w:t>Durante la construcción, queda prohibido aplicar cargas, acumular materiales o maquinarias que generen daño en el elemento.</w:t>
      </w:r>
    </w:p>
    <w:p w14:paraId="59042987" w14:textId="77777777" w:rsidR="00CE144C" w:rsidRPr="00CE4C37" w:rsidRDefault="00CE144C" w:rsidP="00CE144C">
      <w:pPr>
        <w:jc w:val="both"/>
        <w:rPr>
          <w:rFonts w:ascii="Tahoma" w:hAnsi="Tahoma" w:cs="Tahoma"/>
        </w:rPr>
      </w:pPr>
    </w:p>
    <w:p w14:paraId="0FB9F4A4" w14:textId="77777777" w:rsidR="00CE144C" w:rsidRPr="00CE4C37" w:rsidRDefault="00CE144C" w:rsidP="00CE144C">
      <w:pPr>
        <w:jc w:val="both"/>
        <w:rPr>
          <w:rFonts w:ascii="Tahoma" w:hAnsi="Tahoma" w:cs="Tahoma"/>
        </w:rPr>
      </w:pPr>
      <w:r w:rsidRPr="00CE4C37">
        <w:rPr>
          <w:rFonts w:ascii="Tahoma" w:hAnsi="Tahoma" w:cs="Tahoma"/>
        </w:rPr>
        <w:t>Criterios de Aceptación y Rechazo</w:t>
      </w:r>
    </w:p>
    <w:p w14:paraId="6BEAEDD3" w14:textId="77777777" w:rsidR="00CE144C" w:rsidRPr="00CE4C37" w:rsidRDefault="00CE144C" w:rsidP="00CE144C">
      <w:pPr>
        <w:jc w:val="both"/>
        <w:rPr>
          <w:rFonts w:ascii="Tahoma" w:hAnsi="Tahoma" w:cs="Tahoma"/>
        </w:rPr>
      </w:pPr>
      <w:r w:rsidRPr="00CE4C37">
        <w:rPr>
          <w:rFonts w:ascii="Tahoma" w:hAnsi="Tahoma" w:cs="Tahoma"/>
        </w:rPr>
        <w:t>Todo elemento que no cumpla con el alineamiento, pendiente, espesores o replanteo, será rechazado debiendo el Inspector de proyectos indicar claramente el o los sectores que han sido observados.</w:t>
      </w:r>
    </w:p>
    <w:p w14:paraId="2EB2A4F9" w14:textId="77777777" w:rsidR="00CE144C" w:rsidRPr="00CE4C37" w:rsidRDefault="00CE144C" w:rsidP="00CE144C">
      <w:pPr>
        <w:jc w:val="both"/>
        <w:rPr>
          <w:rFonts w:ascii="Tahoma" w:hAnsi="Tahoma" w:cs="Tahoma"/>
        </w:rPr>
      </w:pPr>
      <w:r w:rsidRPr="00CE4C37">
        <w:rPr>
          <w:rFonts w:ascii="Tahoma" w:hAnsi="Tahoma" w:cs="Tahoma"/>
        </w:rPr>
        <w:t>Cualquier fisura, grieta, desportillada, desgastada, desmoche o asentamiento que sufra el elemento durante la etapa de la obra será rechazada y deberá ser subsanada por la Entidad Ejecutora.</w:t>
      </w:r>
    </w:p>
    <w:p w14:paraId="166FBEE6" w14:textId="77777777" w:rsidR="00CE144C" w:rsidRPr="00CE4C37" w:rsidRDefault="00CE144C" w:rsidP="00CE144C">
      <w:pPr>
        <w:jc w:val="both"/>
        <w:rPr>
          <w:rFonts w:ascii="Tahoma" w:hAnsi="Tahoma" w:cs="Tahoma"/>
        </w:rPr>
      </w:pPr>
      <w:r w:rsidRPr="00CE4C37">
        <w:rPr>
          <w:rFonts w:ascii="Tahoma" w:hAnsi="Tahoma" w:cs="Tahoma"/>
        </w:rPr>
        <w:t>Todo material, hormigón o elemento ejecutado que sea rechazado se procederá a su curado, corrección, demolición o reposición, actividad que deberá ser aprobada por el Inspector de proyectos.</w:t>
      </w:r>
    </w:p>
    <w:p w14:paraId="57FB3A3F" w14:textId="77777777" w:rsidR="00CE144C" w:rsidRPr="00CE4C37" w:rsidRDefault="00CE144C" w:rsidP="00CE144C">
      <w:pPr>
        <w:jc w:val="both"/>
        <w:rPr>
          <w:rFonts w:ascii="Tahoma" w:hAnsi="Tahoma" w:cs="Tahoma"/>
        </w:rPr>
      </w:pPr>
      <w:r w:rsidRPr="00CE4C37">
        <w:rPr>
          <w:rFonts w:ascii="Tahoma" w:hAnsi="Tahoma" w:cs="Tahoma"/>
        </w:rPr>
        <w:t>Todos las demoliciones, curados y reemplazos necesarios serán cancelados por la Entidad Ejecutora.</w:t>
      </w:r>
    </w:p>
    <w:tbl>
      <w:tblPr>
        <w:tblW w:w="9634" w:type="dxa"/>
        <w:tblLook w:val="04A0" w:firstRow="1" w:lastRow="0" w:firstColumn="1" w:lastColumn="0" w:noHBand="0" w:noVBand="1"/>
      </w:tblPr>
      <w:tblGrid>
        <w:gridCol w:w="584"/>
        <w:gridCol w:w="2385"/>
        <w:gridCol w:w="1145"/>
        <w:gridCol w:w="5520"/>
      </w:tblGrid>
      <w:tr w:rsidR="00CE144C" w:rsidRPr="00CE4C37" w14:paraId="6D7C5EE7" w14:textId="77777777" w:rsidTr="00F04260">
        <w:tc>
          <w:tcPr>
            <w:tcW w:w="584" w:type="dxa"/>
            <w:shd w:val="clear" w:color="auto" w:fill="1F3864" w:themeFill="accent5" w:themeFillShade="80"/>
          </w:tcPr>
          <w:p w14:paraId="5BF661AB"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160DD4B6"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tcPr>
          <w:p w14:paraId="2BA5F9B3"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1969089E"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0CA682B1" w14:textId="77777777" w:rsidTr="00F04260">
        <w:tc>
          <w:tcPr>
            <w:tcW w:w="584" w:type="dxa"/>
            <w:shd w:val="clear" w:color="auto" w:fill="BDD6EE" w:themeFill="accent1" w:themeFillTint="66"/>
          </w:tcPr>
          <w:p w14:paraId="5751A506" w14:textId="77777777" w:rsidR="00CE144C" w:rsidRPr="00CE4C37" w:rsidRDefault="00CE144C" w:rsidP="00F04260">
            <w:pPr>
              <w:jc w:val="both"/>
              <w:rPr>
                <w:rFonts w:ascii="Tahoma" w:hAnsi="Tahoma" w:cs="Tahoma"/>
              </w:rPr>
            </w:pPr>
            <w:r w:rsidRPr="00CE4C37">
              <w:rPr>
                <w:rFonts w:ascii="Tahoma" w:hAnsi="Tahoma" w:cs="Tahoma"/>
              </w:rPr>
              <w:t>16</w:t>
            </w:r>
          </w:p>
        </w:tc>
        <w:tc>
          <w:tcPr>
            <w:tcW w:w="2385" w:type="dxa"/>
            <w:shd w:val="clear" w:color="auto" w:fill="BDD6EE" w:themeFill="accent1" w:themeFillTint="66"/>
          </w:tcPr>
          <w:p w14:paraId="7234C09A" w14:textId="77777777" w:rsidR="00CE144C" w:rsidRPr="00CE4C37" w:rsidRDefault="00CE144C" w:rsidP="00F04260">
            <w:pPr>
              <w:jc w:val="both"/>
              <w:rPr>
                <w:rFonts w:ascii="Tahoma" w:hAnsi="Tahoma" w:cs="Tahoma"/>
              </w:rPr>
            </w:pPr>
            <w:r w:rsidRPr="00CE4C37">
              <w:rPr>
                <w:rFonts w:ascii="Tahoma" w:hAnsi="Tahoma" w:cs="Tahoma"/>
              </w:rPr>
              <w:t>VAC - OF - REV - 5</w:t>
            </w:r>
          </w:p>
        </w:tc>
        <w:tc>
          <w:tcPr>
            <w:tcW w:w="1145" w:type="dxa"/>
            <w:shd w:val="clear" w:color="auto" w:fill="BDD6EE" w:themeFill="accent1" w:themeFillTint="66"/>
          </w:tcPr>
          <w:p w14:paraId="6CCDC396" w14:textId="77777777" w:rsidR="00CE144C" w:rsidRPr="00CE4C37" w:rsidRDefault="00CE144C" w:rsidP="00F04260">
            <w:pPr>
              <w:jc w:val="both"/>
              <w:rPr>
                <w:rFonts w:ascii="Tahoma" w:hAnsi="Tahoma" w:cs="Tahoma"/>
              </w:rPr>
            </w:pPr>
            <w:r w:rsidRPr="00CE4C37">
              <w:rPr>
                <w:rFonts w:ascii="Tahoma" w:hAnsi="Tahoma" w:cs="Tahoma"/>
              </w:rPr>
              <w:t>M2</w:t>
            </w:r>
          </w:p>
        </w:tc>
        <w:tc>
          <w:tcPr>
            <w:tcW w:w="5520" w:type="dxa"/>
            <w:shd w:val="clear" w:color="auto" w:fill="BDD6EE" w:themeFill="accent1" w:themeFillTint="66"/>
          </w:tcPr>
          <w:p w14:paraId="2CD54435" w14:textId="77777777" w:rsidR="00CE144C" w:rsidRPr="00CE4C37" w:rsidRDefault="00CE144C" w:rsidP="00F04260">
            <w:pPr>
              <w:jc w:val="both"/>
              <w:rPr>
                <w:rFonts w:ascii="Tahoma" w:hAnsi="Tahoma" w:cs="Tahoma"/>
              </w:rPr>
            </w:pPr>
            <w:r w:rsidRPr="00CE4C37">
              <w:rPr>
                <w:rFonts w:ascii="Tahoma" w:hAnsi="Tahoma" w:cs="Tahoma"/>
              </w:rPr>
              <w:t>REVOQUE INTERIOR DE CEMENTO</w:t>
            </w:r>
          </w:p>
        </w:tc>
      </w:tr>
    </w:tbl>
    <w:p w14:paraId="6AF0872E" w14:textId="77777777" w:rsidR="00CE144C" w:rsidRPr="00CE4C37" w:rsidRDefault="00CE144C" w:rsidP="00CE144C">
      <w:pPr>
        <w:jc w:val="both"/>
        <w:rPr>
          <w:rFonts w:ascii="Tahoma" w:hAnsi="Tahoma" w:cs="Tahoma"/>
        </w:rPr>
      </w:pPr>
      <w:r w:rsidRPr="00CE4C37">
        <w:rPr>
          <w:rFonts w:ascii="Tahoma" w:hAnsi="Tahoma" w:cs="Tahoma"/>
        </w:rPr>
        <w:t>DESCRIPCIÓN. -</w:t>
      </w:r>
    </w:p>
    <w:p w14:paraId="287EE979" w14:textId="77777777" w:rsidR="00CE144C" w:rsidRPr="00CE4C37" w:rsidRDefault="00CE144C" w:rsidP="00CE144C">
      <w:pPr>
        <w:jc w:val="both"/>
        <w:rPr>
          <w:rFonts w:ascii="Tahoma" w:hAnsi="Tahoma" w:cs="Tahoma"/>
        </w:rPr>
      </w:pPr>
      <w:r w:rsidRPr="00CE4C37">
        <w:rPr>
          <w:rFonts w:ascii="Tahoma" w:hAnsi="Tahoma" w:cs="Tahoma"/>
        </w:rPr>
        <w:t>Este ítem se refiere a la ejecución de REVOQUE INTERIOR DE CEMENTO en proporción 1:3 para ambientes interiores de acuerdo al trazado, alineación, elevaciones y dimensiones señaladas en los planos constructivos e instrucciones del Inspector de Proyecto.</w:t>
      </w:r>
    </w:p>
    <w:p w14:paraId="27CF80E1" w14:textId="77777777" w:rsidR="00CE144C" w:rsidRPr="00CE4C37" w:rsidRDefault="00CE144C" w:rsidP="00CE144C">
      <w:pPr>
        <w:jc w:val="both"/>
        <w:rPr>
          <w:rFonts w:ascii="Tahoma" w:hAnsi="Tahoma" w:cs="Tahoma"/>
        </w:rPr>
      </w:pPr>
      <w:r w:rsidRPr="00CE4C37">
        <w:rPr>
          <w:rFonts w:ascii="Tahoma" w:hAnsi="Tahoma" w:cs="Tahoma"/>
        </w:rPr>
        <w:t xml:space="preserve">MATERIALES, HERRAMIENTAS Y EQUIPO. - </w:t>
      </w:r>
    </w:p>
    <w:p w14:paraId="5E8FFADF"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498339F" w14:textId="77777777" w:rsidR="00CE144C" w:rsidRPr="00CE4C37" w:rsidRDefault="00CE144C" w:rsidP="00CE144C">
      <w:pPr>
        <w:jc w:val="both"/>
        <w:rPr>
          <w:rFonts w:ascii="Tahoma" w:hAnsi="Tahoma" w:cs="Tahoma"/>
        </w:rPr>
      </w:pPr>
      <w:r w:rsidRPr="00CE4C37">
        <w:rPr>
          <w:rFonts w:ascii="Tahoma" w:hAnsi="Tahoma" w:cs="Tahoma"/>
        </w:rPr>
        <w:t xml:space="preserve">FORMA DE EJECUCIÓN. - </w:t>
      </w:r>
    </w:p>
    <w:p w14:paraId="6E014934" w14:textId="77777777" w:rsidR="00CE144C" w:rsidRPr="00CE4C37" w:rsidRDefault="00CE144C" w:rsidP="00CE144C">
      <w:pPr>
        <w:jc w:val="both"/>
        <w:rPr>
          <w:rFonts w:ascii="Tahoma" w:hAnsi="Tahoma" w:cs="Tahoma"/>
        </w:rPr>
      </w:pPr>
      <w:r w:rsidRPr="00CE4C37">
        <w:rPr>
          <w:rFonts w:ascii="Tahoma" w:hAnsi="Tahoma" w:cs="Tahoma"/>
        </w:rPr>
        <w:t>La Entidad Ejecutora deberá prever todas las herramientas, equipos y accesorios necesarios para la ejecución del ítem. En general se seguirán las siguientes directrices:</w:t>
      </w:r>
    </w:p>
    <w:p w14:paraId="4262460D" w14:textId="77777777" w:rsidR="00CE144C" w:rsidRPr="00CE4C37" w:rsidRDefault="00CE144C" w:rsidP="00CE144C">
      <w:pPr>
        <w:jc w:val="both"/>
        <w:rPr>
          <w:rFonts w:ascii="Tahoma" w:hAnsi="Tahoma" w:cs="Tahoma"/>
        </w:rPr>
      </w:pPr>
      <w:r w:rsidRPr="00CE4C37">
        <w:rPr>
          <w:rFonts w:ascii="Tahoma" w:hAnsi="Tahoma" w:cs="Tahoma"/>
        </w:rPr>
        <w:t>Preparación de la Superficie</w:t>
      </w:r>
    </w:p>
    <w:p w14:paraId="4F264BCB" w14:textId="77777777" w:rsidR="00CE144C" w:rsidRPr="00CE4C37" w:rsidRDefault="00CE144C" w:rsidP="00CE144C">
      <w:pPr>
        <w:jc w:val="both"/>
        <w:rPr>
          <w:rFonts w:ascii="Tahoma" w:hAnsi="Tahoma" w:cs="Tahoma"/>
        </w:rPr>
      </w:pPr>
      <w:r w:rsidRPr="00CE4C37">
        <w:rPr>
          <w:rFonts w:ascii="Tahoma" w:hAnsi="Tahoma" w:cs="Tahoma"/>
        </w:rPr>
        <w:t>Antes del proceder con el revoque, se verificará que la superficie este uniforme sin polvo, grasas o sustancias que perjudiquen la buena ejecución del ítem.</w:t>
      </w:r>
    </w:p>
    <w:p w14:paraId="0B369A3E" w14:textId="77777777" w:rsidR="00CE144C" w:rsidRPr="00CE4C37" w:rsidRDefault="00CE144C" w:rsidP="00CE144C">
      <w:pPr>
        <w:jc w:val="both"/>
        <w:rPr>
          <w:rFonts w:ascii="Tahoma" w:hAnsi="Tahoma" w:cs="Tahoma"/>
        </w:rPr>
      </w:pPr>
      <w:r w:rsidRPr="00CE4C37">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48C7FACA" w14:textId="77777777" w:rsidR="00CE144C" w:rsidRPr="00CE4C37" w:rsidRDefault="00CE144C" w:rsidP="00CE144C">
      <w:pPr>
        <w:jc w:val="both"/>
        <w:rPr>
          <w:rFonts w:ascii="Tahoma" w:hAnsi="Tahoma" w:cs="Tahoma"/>
        </w:rPr>
      </w:pPr>
      <w:r w:rsidRPr="00CE4C37">
        <w:rPr>
          <w:rFonts w:ascii="Tahoma" w:hAnsi="Tahoma" w:cs="Tahoma"/>
        </w:rPr>
        <w:lastRenderedPageBreak/>
        <w:t xml:space="preserve">En caso de aplicarse el revoque directamente en hormigón, estas superficies deben haber sido debidamente limpiadas y producido suficiente aspereza como para obtener la debida ligazón. </w:t>
      </w:r>
    </w:p>
    <w:p w14:paraId="3AECEF0D" w14:textId="77777777" w:rsidR="00CE144C" w:rsidRPr="00CE4C37" w:rsidRDefault="00CE144C" w:rsidP="00CE144C">
      <w:pPr>
        <w:jc w:val="both"/>
        <w:rPr>
          <w:rFonts w:ascii="Tahoma" w:hAnsi="Tahoma" w:cs="Tahoma"/>
        </w:rPr>
      </w:pPr>
      <w:r w:rsidRPr="00CE4C37">
        <w:rPr>
          <w:rFonts w:ascii="Tahoma" w:hAnsi="Tahoma" w:cs="Tahoma"/>
        </w:rPr>
        <w:t>Preparación del Mortero</w:t>
      </w:r>
    </w:p>
    <w:p w14:paraId="2E9B8D21" w14:textId="77777777" w:rsidR="00CE144C" w:rsidRPr="00CE4C37" w:rsidRDefault="00CE144C" w:rsidP="00CE144C">
      <w:pPr>
        <w:jc w:val="both"/>
        <w:rPr>
          <w:rFonts w:ascii="Tahoma" w:hAnsi="Tahoma" w:cs="Tahoma"/>
        </w:rPr>
      </w:pPr>
      <w:r w:rsidRPr="00CE4C37">
        <w:rPr>
          <w:rFonts w:ascii="Tahoma" w:hAnsi="Tahoma" w:cs="Tahoma"/>
        </w:rPr>
        <w:t>La proporción de cemento arena fina será de 1:3, y la cantidad de agua usada será tal que resulte en una mezcla plástica.</w:t>
      </w:r>
    </w:p>
    <w:p w14:paraId="208208CD" w14:textId="77777777" w:rsidR="00CE144C" w:rsidRPr="00CE4C37" w:rsidRDefault="00CE144C" w:rsidP="00CE144C">
      <w:pPr>
        <w:jc w:val="both"/>
        <w:rPr>
          <w:rFonts w:ascii="Tahoma" w:hAnsi="Tahoma" w:cs="Tahoma"/>
        </w:rPr>
      </w:pPr>
      <w:r w:rsidRPr="00CE4C37">
        <w:rPr>
          <w:rFonts w:ascii="Tahoma" w:hAnsi="Tahoma" w:cs="Tahoma"/>
        </w:rPr>
        <w:t>Aplicación del Revestimiento</w:t>
      </w:r>
    </w:p>
    <w:p w14:paraId="379863D6" w14:textId="77777777" w:rsidR="00CE144C" w:rsidRPr="00CE4C37" w:rsidRDefault="00CE144C" w:rsidP="00CE144C">
      <w:pPr>
        <w:jc w:val="both"/>
        <w:rPr>
          <w:rFonts w:ascii="Tahoma" w:hAnsi="Tahoma" w:cs="Tahoma"/>
        </w:rPr>
      </w:pPr>
      <w:r w:rsidRPr="00CE4C37">
        <w:rPr>
          <w:rFonts w:ascii="Tahoma"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C3AC788" w14:textId="77777777" w:rsidR="00CE144C" w:rsidRPr="00CE4C37" w:rsidRDefault="00CE144C" w:rsidP="00CE144C">
      <w:pPr>
        <w:jc w:val="both"/>
        <w:rPr>
          <w:rFonts w:ascii="Tahoma" w:hAnsi="Tahoma" w:cs="Tahoma"/>
        </w:rPr>
      </w:pPr>
      <w:r w:rsidRPr="00CE4C37">
        <w:rPr>
          <w:rFonts w:ascii="Tahoma" w:hAnsi="Tahoma" w:cs="Tahoma"/>
        </w:rPr>
        <w:t>niveladas unas con las otras, con el objeto de asegurar la obtención de una superficie pareja y uniforme.</w:t>
      </w:r>
    </w:p>
    <w:p w14:paraId="26058E7D" w14:textId="77777777" w:rsidR="00CE144C" w:rsidRPr="00CE4C37" w:rsidRDefault="00CE144C" w:rsidP="00CE144C">
      <w:pPr>
        <w:jc w:val="both"/>
        <w:rPr>
          <w:rFonts w:ascii="Tahoma" w:hAnsi="Tahoma" w:cs="Tahoma"/>
        </w:rPr>
      </w:pPr>
      <w:r w:rsidRPr="00CE4C37">
        <w:rPr>
          <w:rFonts w:ascii="Tahoma"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E382268" w14:textId="77777777" w:rsidR="00CE144C" w:rsidRPr="00CE4C37" w:rsidRDefault="00CE144C" w:rsidP="00CE144C">
      <w:pPr>
        <w:jc w:val="both"/>
        <w:rPr>
          <w:rFonts w:ascii="Tahoma" w:hAnsi="Tahoma" w:cs="Tahoma"/>
        </w:rPr>
      </w:pPr>
      <w:r w:rsidRPr="00CE4C37">
        <w:rPr>
          <w:rFonts w:ascii="Tahoma" w:hAnsi="Tahoma" w:cs="Tahoma"/>
        </w:rPr>
        <w:t>regla entre maestra y maestra. Después se efectuará un rayado vertical con clavos a objeto</w:t>
      </w:r>
    </w:p>
    <w:p w14:paraId="0A8CD730" w14:textId="77777777" w:rsidR="00CE144C" w:rsidRPr="00CE4C37" w:rsidRDefault="00CE144C" w:rsidP="00CE144C">
      <w:pPr>
        <w:jc w:val="both"/>
        <w:rPr>
          <w:rFonts w:ascii="Tahoma" w:hAnsi="Tahoma" w:cs="Tahoma"/>
        </w:rPr>
      </w:pPr>
      <w:r w:rsidRPr="00CE4C37">
        <w:rPr>
          <w:rFonts w:ascii="Tahoma" w:hAnsi="Tahoma" w:cs="Tahoma"/>
        </w:rPr>
        <w:t>de asegurar la adherencia de la segunda capa de acabado.</w:t>
      </w:r>
    </w:p>
    <w:p w14:paraId="5827F306" w14:textId="77777777" w:rsidR="00CE144C" w:rsidRPr="00CE4C37" w:rsidRDefault="00CE144C" w:rsidP="00CE144C">
      <w:pPr>
        <w:jc w:val="both"/>
        <w:rPr>
          <w:rFonts w:ascii="Tahoma" w:hAnsi="Tahoma" w:cs="Tahoma"/>
        </w:rPr>
      </w:pPr>
      <w:r w:rsidRPr="00CE4C37">
        <w:rPr>
          <w:rFonts w:ascii="Tahoma" w:hAnsi="Tahoma" w:cs="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0FA31BED" w14:textId="77777777" w:rsidR="00CE144C" w:rsidRPr="00CE4C37" w:rsidRDefault="00CE144C" w:rsidP="00CE144C">
      <w:pPr>
        <w:jc w:val="both"/>
        <w:rPr>
          <w:rFonts w:ascii="Tahoma" w:hAnsi="Tahoma" w:cs="Tahoma"/>
        </w:rPr>
      </w:pPr>
      <w:r w:rsidRPr="00CE4C37">
        <w:rPr>
          <w:rFonts w:ascii="Tahoma" w:hAnsi="Tahoma" w:cs="Tahom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7F731867" w14:textId="77777777" w:rsidR="00CE144C" w:rsidRPr="00CE4C37" w:rsidRDefault="00CE144C" w:rsidP="00CE144C">
      <w:pPr>
        <w:jc w:val="both"/>
        <w:rPr>
          <w:rFonts w:ascii="Tahoma" w:hAnsi="Tahoma" w:cs="Tahoma"/>
        </w:rPr>
      </w:pPr>
      <w:r w:rsidRPr="00CE4C37">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7D7C284B" w14:textId="77777777" w:rsidR="00CE144C" w:rsidRPr="00CE4C37" w:rsidRDefault="00CE144C" w:rsidP="00CE144C">
      <w:pPr>
        <w:jc w:val="both"/>
        <w:rPr>
          <w:rFonts w:ascii="Tahoma" w:hAnsi="Tahoma" w:cs="Tahoma"/>
        </w:rPr>
      </w:pPr>
      <w:r w:rsidRPr="00CE4C37">
        <w:rPr>
          <w:rFonts w:ascii="Tahoma" w:hAnsi="Tahoma" w:cs="Tahoma"/>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1F22AF46"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10AAC4CF" w14:textId="77777777" w:rsidR="00CE144C" w:rsidRPr="00CE4C37" w:rsidRDefault="00CE144C" w:rsidP="00CE144C">
      <w:pPr>
        <w:jc w:val="both"/>
        <w:rPr>
          <w:rFonts w:ascii="Tahoma" w:hAnsi="Tahoma" w:cs="Tahoma"/>
        </w:rPr>
      </w:pPr>
      <w:r w:rsidRPr="00CE4C37">
        <w:rPr>
          <w:rFonts w:ascii="Tahoma" w:hAnsi="Tahoma" w:cs="Tahoma"/>
        </w:rPr>
        <w:t>Se controlará que las superficies revocadas con cemento hayan sido ejecutadas de acuerdo a los planos constructivos o instrucción del Inspector de Proyecto, asimismo, no presentarán irregularidades geométricas, de acabado, manchas o fisuración.</w:t>
      </w:r>
    </w:p>
    <w:tbl>
      <w:tblPr>
        <w:tblW w:w="9634" w:type="dxa"/>
        <w:tblLook w:val="04A0" w:firstRow="1" w:lastRow="0" w:firstColumn="1" w:lastColumn="0" w:noHBand="0" w:noVBand="1"/>
      </w:tblPr>
      <w:tblGrid>
        <w:gridCol w:w="584"/>
        <w:gridCol w:w="2385"/>
        <w:gridCol w:w="1145"/>
        <w:gridCol w:w="5520"/>
      </w:tblGrid>
      <w:tr w:rsidR="00CE144C" w:rsidRPr="00CE4C37" w14:paraId="2B3F4DF6" w14:textId="77777777" w:rsidTr="00F04260">
        <w:tc>
          <w:tcPr>
            <w:tcW w:w="584" w:type="dxa"/>
            <w:shd w:val="clear" w:color="auto" w:fill="1F3864" w:themeFill="accent5" w:themeFillShade="80"/>
          </w:tcPr>
          <w:p w14:paraId="024CEB68"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5BEF9CB7"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tcPr>
          <w:p w14:paraId="125C1192"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711AC688"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6B512FB9" w14:textId="77777777" w:rsidTr="00F04260">
        <w:tc>
          <w:tcPr>
            <w:tcW w:w="584" w:type="dxa"/>
            <w:shd w:val="clear" w:color="auto" w:fill="BDD6EE" w:themeFill="accent1" w:themeFillTint="66"/>
          </w:tcPr>
          <w:p w14:paraId="369EA844" w14:textId="77777777" w:rsidR="00CE144C" w:rsidRPr="00CE4C37" w:rsidRDefault="00CE144C" w:rsidP="00F04260">
            <w:pPr>
              <w:jc w:val="both"/>
              <w:rPr>
                <w:rFonts w:ascii="Tahoma" w:hAnsi="Tahoma" w:cs="Tahoma"/>
              </w:rPr>
            </w:pPr>
            <w:r w:rsidRPr="00CE4C37">
              <w:rPr>
                <w:rFonts w:ascii="Tahoma" w:hAnsi="Tahoma" w:cs="Tahoma"/>
              </w:rPr>
              <w:t>17</w:t>
            </w:r>
          </w:p>
        </w:tc>
        <w:tc>
          <w:tcPr>
            <w:tcW w:w="2385" w:type="dxa"/>
            <w:shd w:val="clear" w:color="auto" w:fill="BDD6EE" w:themeFill="accent1" w:themeFillTint="66"/>
          </w:tcPr>
          <w:p w14:paraId="7FAA00A1" w14:textId="77777777" w:rsidR="00CE144C" w:rsidRPr="00CE4C37" w:rsidRDefault="00CE144C" w:rsidP="00F04260">
            <w:pPr>
              <w:jc w:val="both"/>
              <w:rPr>
                <w:rFonts w:ascii="Tahoma" w:hAnsi="Tahoma" w:cs="Tahoma"/>
              </w:rPr>
            </w:pPr>
            <w:r w:rsidRPr="00CE4C37">
              <w:rPr>
                <w:rFonts w:ascii="Tahoma" w:hAnsi="Tahoma" w:cs="Tahoma"/>
              </w:rPr>
              <w:t>VAC - OF - REV - 4</w:t>
            </w:r>
          </w:p>
        </w:tc>
        <w:tc>
          <w:tcPr>
            <w:tcW w:w="1145" w:type="dxa"/>
            <w:shd w:val="clear" w:color="auto" w:fill="BDD6EE" w:themeFill="accent1" w:themeFillTint="66"/>
          </w:tcPr>
          <w:p w14:paraId="37E72F14" w14:textId="77777777" w:rsidR="00CE144C" w:rsidRPr="00CE4C37" w:rsidRDefault="00CE144C" w:rsidP="00F04260">
            <w:pPr>
              <w:jc w:val="both"/>
              <w:rPr>
                <w:rFonts w:ascii="Tahoma" w:hAnsi="Tahoma" w:cs="Tahoma"/>
              </w:rPr>
            </w:pPr>
            <w:r w:rsidRPr="00CE4C37">
              <w:rPr>
                <w:rFonts w:ascii="Tahoma" w:hAnsi="Tahoma" w:cs="Tahoma"/>
              </w:rPr>
              <w:t>M2</w:t>
            </w:r>
          </w:p>
        </w:tc>
        <w:tc>
          <w:tcPr>
            <w:tcW w:w="5520" w:type="dxa"/>
            <w:shd w:val="clear" w:color="auto" w:fill="BDD6EE" w:themeFill="accent1" w:themeFillTint="66"/>
          </w:tcPr>
          <w:p w14:paraId="3B05DF38" w14:textId="77777777" w:rsidR="00CE144C" w:rsidRPr="00CE4C37" w:rsidRDefault="00CE144C" w:rsidP="00F04260">
            <w:pPr>
              <w:jc w:val="both"/>
              <w:rPr>
                <w:rFonts w:ascii="Tahoma" w:hAnsi="Tahoma" w:cs="Tahoma"/>
              </w:rPr>
            </w:pPr>
            <w:r w:rsidRPr="00CE4C37">
              <w:rPr>
                <w:rFonts w:ascii="Tahoma" w:hAnsi="Tahoma" w:cs="Tahoma"/>
              </w:rPr>
              <w:t>REVOQUE EXTERIOR DE CEMENTO</w:t>
            </w:r>
          </w:p>
        </w:tc>
      </w:tr>
    </w:tbl>
    <w:p w14:paraId="24A0B7E2" w14:textId="77777777" w:rsidR="00CE144C" w:rsidRPr="00CE4C37" w:rsidRDefault="00CE144C" w:rsidP="00CE144C">
      <w:pPr>
        <w:jc w:val="both"/>
        <w:rPr>
          <w:rFonts w:ascii="Tahoma" w:hAnsi="Tahoma" w:cs="Tahoma"/>
        </w:rPr>
      </w:pPr>
      <w:r w:rsidRPr="00CE4C37">
        <w:rPr>
          <w:rFonts w:ascii="Tahoma" w:hAnsi="Tahoma" w:cs="Tahoma"/>
        </w:rPr>
        <w:t xml:space="preserve">DESCRIPCIÓN. - </w:t>
      </w:r>
    </w:p>
    <w:p w14:paraId="44BB0D54" w14:textId="77777777" w:rsidR="00CE144C" w:rsidRPr="00CE4C37" w:rsidRDefault="00CE144C" w:rsidP="00CE144C">
      <w:pPr>
        <w:jc w:val="both"/>
        <w:rPr>
          <w:rFonts w:ascii="Tahoma" w:hAnsi="Tahoma" w:cs="Tahoma"/>
        </w:rPr>
      </w:pPr>
      <w:r w:rsidRPr="00CE4C37">
        <w:rPr>
          <w:rFonts w:ascii="Tahoma" w:hAnsi="Tahoma" w:cs="Tahoma"/>
        </w:rPr>
        <w:t>Este ítem se refiere a la ejecución de REVOQUE EXTERIOR DE CEMENTO con textura en proporción 1:3 para ambientes exteriores de acuerdo al trazado, alineación, elevaciones y dimensiones señaladas en los planos constructivos e instrucciones del Inspector de Proyecto.</w:t>
      </w:r>
    </w:p>
    <w:p w14:paraId="56FB1A25"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7A26D3FB"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E9F3C85"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7DE1895D" w14:textId="77777777" w:rsidR="00CE144C" w:rsidRPr="00CE4C37" w:rsidRDefault="00CE144C" w:rsidP="00CE144C">
      <w:pPr>
        <w:jc w:val="both"/>
        <w:rPr>
          <w:rFonts w:ascii="Tahoma" w:hAnsi="Tahoma" w:cs="Tahoma"/>
        </w:rPr>
      </w:pPr>
      <w:r w:rsidRPr="00CE4C37">
        <w:rPr>
          <w:rFonts w:ascii="Tahoma" w:hAnsi="Tahoma" w:cs="Tahoma"/>
        </w:rPr>
        <w:t>El Entidad Ejecutora deberá prever todas las herramientas, equipos y accesorios necesarios para la ejecución del ítem. En general se seguirán las siguientes directrices:</w:t>
      </w:r>
    </w:p>
    <w:p w14:paraId="505FA6D3" w14:textId="77777777" w:rsidR="00CE144C" w:rsidRPr="00CE4C37" w:rsidRDefault="00CE144C" w:rsidP="00CE144C">
      <w:pPr>
        <w:jc w:val="both"/>
        <w:rPr>
          <w:rFonts w:ascii="Tahoma" w:hAnsi="Tahoma" w:cs="Tahoma"/>
        </w:rPr>
      </w:pPr>
      <w:r w:rsidRPr="00CE4C37">
        <w:rPr>
          <w:rFonts w:ascii="Tahoma" w:hAnsi="Tahoma" w:cs="Tahoma"/>
        </w:rPr>
        <w:t>Preparación de la Superficie</w:t>
      </w:r>
    </w:p>
    <w:p w14:paraId="008FD82E" w14:textId="77777777" w:rsidR="00CE144C" w:rsidRPr="00CE4C37" w:rsidRDefault="00CE144C" w:rsidP="00CE144C">
      <w:pPr>
        <w:jc w:val="both"/>
        <w:rPr>
          <w:rFonts w:ascii="Tahoma" w:hAnsi="Tahoma" w:cs="Tahoma"/>
        </w:rPr>
      </w:pPr>
      <w:r w:rsidRPr="00CE4C37">
        <w:rPr>
          <w:rFonts w:ascii="Tahoma" w:hAnsi="Tahoma" w:cs="Tahoma"/>
        </w:rPr>
        <w:lastRenderedPageBreak/>
        <w:t>Antes del proceder con el revoque, se revisará que la superficie este uniforme sin polvo, grasas o sustancias que perjudiquen la buena ejecución del ítem.</w:t>
      </w:r>
    </w:p>
    <w:p w14:paraId="296502ED" w14:textId="77777777" w:rsidR="00CE144C" w:rsidRPr="00CE4C37" w:rsidRDefault="00CE144C" w:rsidP="00CE144C">
      <w:pPr>
        <w:jc w:val="both"/>
        <w:rPr>
          <w:rFonts w:ascii="Tahoma" w:hAnsi="Tahoma" w:cs="Tahoma"/>
        </w:rPr>
      </w:pPr>
      <w:r w:rsidRPr="00CE4C37">
        <w:rPr>
          <w:rFonts w:ascii="Tahoma" w:hAnsi="Tahoma" w:cs="Tahoma"/>
        </w:rPr>
        <w:t xml:space="preserve">En el caso de tabiquería, solo se aplicarán después de 1 semana de haber sido asentado el muro de ladrillo. Se humedecerá muy bien y previamente las superficies donde se vaya a aplicar inmediatamente el revoque. </w:t>
      </w:r>
    </w:p>
    <w:p w14:paraId="232E0A01" w14:textId="77777777" w:rsidR="00CE144C" w:rsidRPr="00CE4C37" w:rsidRDefault="00CE144C" w:rsidP="00CE144C">
      <w:pPr>
        <w:jc w:val="both"/>
        <w:rPr>
          <w:rFonts w:ascii="Tahoma" w:hAnsi="Tahoma" w:cs="Tahoma"/>
        </w:rPr>
      </w:pPr>
      <w:r w:rsidRPr="00CE4C37">
        <w:rPr>
          <w:rFonts w:ascii="Tahoma" w:hAnsi="Tahoma" w:cs="Tahoma"/>
        </w:rPr>
        <w:t xml:space="preserve">En caso de aplicarse el revoque directamente en hormigón, estas superficies deben haber sido debidamente limpiadas y producido suficiente aspereza como para obtener la debida ligazón. </w:t>
      </w:r>
    </w:p>
    <w:p w14:paraId="3842876B" w14:textId="77777777" w:rsidR="00CE144C" w:rsidRPr="00CE4C37" w:rsidRDefault="00CE144C" w:rsidP="00CE144C">
      <w:pPr>
        <w:jc w:val="both"/>
        <w:rPr>
          <w:rFonts w:ascii="Tahoma" w:hAnsi="Tahoma" w:cs="Tahoma"/>
        </w:rPr>
      </w:pPr>
      <w:r w:rsidRPr="00CE4C37">
        <w:rPr>
          <w:rFonts w:ascii="Tahoma" w:hAnsi="Tahoma" w:cs="Tahoma"/>
        </w:rPr>
        <w:t>Preparación del Mortero</w:t>
      </w:r>
    </w:p>
    <w:p w14:paraId="6B51D4CB" w14:textId="77777777" w:rsidR="00CE144C" w:rsidRPr="00CE4C37" w:rsidRDefault="00CE144C" w:rsidP="00CE144C">
      <w:pPr>
        <w:jc w:val="both"/>
        <w:rPr>
          <w:rFonts w:ascii="Tahoma" w:hAnsi="Tahoma" w:cs="Tahoma"/>
        </w:rPr>
      </w:pPr>
      <w:r w:rsidRPr="00CE4C37">
        <w:rPr>
          <w:rFonts w:ascii="Tahoma" w:hAnsi="Tahoma" w:cs="Tahoma"/>
        </w:rPr>
        <w:t>La proporción de cemento arena fina será de 1:3, y la cantidad de agua usada será tal que resulte en una mezcla plástica.</w:t>
      </w:r>
    </w:p>
    <w:p w14:paraId="3D5D6BD4" w14:textId="77777777" w:rsidR="00CE144C" w:rsidRPr="00CE4C37" w:rsidRDefault="00CE144C" w:rsidP="00CE144C">
      <w:pPr>
        <w:jc w:val="both"/>
        <w:rPr>
          <w:rFonts w:ascii="Tahoma" w:hAnsi="Tahoma" w:cs="Tahoma"/>
        </w:rPr>
      </w:pPr>
      <w:r w:rsidRPr="00CE4C37">
        <w:rPr>
          <w:rFonts w:ascii="Tahoma" w:hAnsi="Tahoma" w:cs="Tahoma"/>
        </w:rPr>
        <w:t>La Entidad Ejecutora podrá mezclar pequeñas cantidades de mortero a mano, previa autorización del Inspector de Proyecto.</w:t>
      </w:r>
    </w:p>
    <w:p w14:paraId="43FE7610" w14:textId="77777777" w:rsidR="00CE144C" w:rsidRPr="00CE4C37" w:rsidRDefault="00CE144C" w:rsidP="00CE144C">
      <w:pPr>
        <w:jc w:val="both"/>
        <w:rPr>
          <w:rFonts w:ascii="Tahoma" w:hAnsi="Tahoma" w:cs="Tahoma"/>
        </w:rPr>
      </w:pPr>
      <w:r w:rsidRPr="00CE4C37">
        <w:rPr>
          <w:rFonts w:ascii="Tahoma" w:hAnsi="Tahoma" w:cs="Tahoma"/>
        </w:rPr>
        <w:t>El Inspector de Proyecto debe exigir una revisión de la composición y resistencia del mortero y está facultado para realizar las pruebas que crea conveniente.</w:t>
      </w:r>
    </w:p>
    <w:p w14:paraId="140419AF" w14:textId="77777777" w:rsidR="00CE144C" w:rsidRPr="00CE4C37" w:rsidRDefault="00CE144C" w:rsidP="00CE144C">
      <w:pPr>
        <w:jc w:val="both"/>
        <w:rPr>
          <w:rFonts w:ascii="Tahoma" w:hAnsi="Tahoma" w:cs="Tahoma"/>
        </w:rPr>
      </w:pPr>
      <w:r w:rsidRPr="00CE4C37">
        <w:rPr>
          <w:rFonts w:ascii="Tahoma" w:hAnsi="Tahoma" w:cs="Tahoma"/>
        </w:rPr>
        <w:t>Aplicación del Revestimiento</w:t>
      </w:r>
    </w:p>
    <w:p w14:paraId="7C5A0831" w14:textId="77777777" w:rsidR="00CE144C" w:rsidRPr="00CE4C37" w:rsidRDefault="00CE144C" w:rsidP="00CE144C">
      <w:pPr>
        <w:jc w:val="both"/>
        <w:rPr>
          <w:rFonts w:ascii="Tahoma" w:hAnsi="Tahoma" w:cs="Tahoma"/>
        </w:rPr>
      </w:pPr>
      <w:r w:rsidRPr="00CE4C37">
        <w:rPr>
          <w:rFonts w:ascii="Tahoma" w:hAnsi="Tahoma" w:cs="Tahoma"/>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24F933CB" w14:textId="77777777" w:rsidR="00CE144C" w:rsidRPr="00CE4C37" w:rsidRDefault="00CE144C" w:rsidP="00CE144C">
      <w:pPr>
        <w:jc w:val="both"/>
        <w:rPr>
          <w:rFonts w:ascii="Tahoma" w:hAnsi="Tahoma" w:cs="Tahoma"/>
        </w:rPr>
      </w:pPr>
      <w:r w:rsidRPr="00CE4C37">
        <w:rPr>
          <w:rFonts w:ascii="Tahoma" w:hAnsi="Tahoma" w:cs="Tahoma"/>
        </w:rPr>
        <w:t>niveladas unas con las otras, con el objeto de asegurar la obtención de una superficie pareja y uniforme.</w:t>
      </w:r>
    </w:p>
    <w:p w14:paraId="0744AD1E" w14:textId="77777777" w:rsidR="00CE144C" w:rsidRPr="00CE4C37" w:rsidRDefault="00CE144C" w:rsidP="00CE144C">
      <w:pPr>
        <w:jc w:val="both"/>
        <w:rPr>
          <w:rFonts w:ascii="Tahoma" w:hAnsi="Tahoma" w:cs="Tahoma"/>
        </w:rPr>
      </w:pPr>
      <w:r w:rsidRPr="00CE4C37">
        <w:rPr>
          <w:rFonts w:ascii="Tahoma" w:hAnsi="Tahoma" w:cs="Tahoma"/>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70B21E7A" w14:textId="77777777" w:rsidR="00CE144C" w:rsidRPr="00CE4C37" w:rsidRDefault="00CE144C" w:rsidP="00CE144C">
      <w:pPr>
        <w:jc w:val="both"/>
        <w:rPr>
          <w:rFonts w:ascii="Tahoma" w:hAnsi="Tahoma" w:cs="Tahoma"/>
        </w:rPr>
      </w:pPr>
      <w:r w:rsidRPr="00CE4C37">
        <w:rPr>
          <w:rFonts w:ascii="Tahoma" w:hAnsi="Tahoma" w:cs="Tahoma"/>
        </w:rPr>
        <w:t>regla entre maestra y maestra. Después se efectuará un rayado vertical con clavos a objeto</w:t>
      </w:r>
    </w:p>
    <w:p w14:paraId="7C483291" w14:textId="77777777" w:rsidR="00CE144C" w:rsidRPr="00CE4C37" w:rsidRDefault="00CE144C" w:rsidP="00CE144C">
      <w:pPr>
        <w:jc w:val="both"/>
        <w:rPr>
          <w:rFonts w:ascii="Tahoma" w:hAnsi="Tahoma" w:cs="Tahoma"/>
        </w:rPr>
      </w:pPr>
      <w:r w:rsidRPr="00CE4C37">
        <w:rPr>
          <w:rFonts w:ascii="Tahoma" w:hAnsi="Tahoma" w:cs="Tahoma"/>
        </w:rPr>
        <w:t>de asegurar la adherencia de la segunda capa de acabado.</w:t>
      </w:r>
    </w:p>
    <w:p w14:paraId="78C8D571" w14:textId="77777777" w:rsidR="00CE144C" w:rsidRPr="00CE4C37" w:rsidRDefault="00CE144C" w:rsidP="00CE144C">
      <w:pPr>
        <w:jc w:val="both"/>
        <w:rPr>
          <w:rFonts w:ascii="Tahoma" w:hAnsi="Tahoma" w:cs="Tahoma"/>
        </w:rPr>
      </w:pPr>
      <w:r w:rsidRPr="00CE4C37">
        <w:rPr>
          <w:rFonts w:ascii="Tahoma" w:hAnsi="Tahoma" w:cs="Tahoma"/>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4BB13820" w14:textId="77777777" w:rsidR="00CE144C" w:rsidRPr="00CE4C37" w:rsidRDefault="00CE144C" w:rsidP="00CE144C">
      <w:pPr>
        <w:jc w:val="both"/>
        <w:rPr>
          <w:rFonts w:ascii="Tahoma" w:hAnsi="Tahoma" w:cs="Tahoma"/>
        </w:rPr>
      </w:pPr>
      <w:r w:rsidRPr="00CE4C37">
        <w:rPr>
          <w:rFonts w:ascii="Tahoma" w:hAnsi="Tahoma" w:cs="Tahoma"/>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8C30900" w14:textId="77777777" w:rsidR="00CE144C" w:rsidRPr="00CE4C37" w:rsidRDefault="00CE144C" w:rsidP="00CE144C">
      <w:pPr>
        <w:jc w:val="both"/>
        <w:rPr>
          <w:rFonts w:ascii="Tahoma" w:hAnsi="Tahoma" w:cs="Tahoma"/>
        </w:rPr>
      </w:pPr>
      <w:r w:rsidRPr="00CE4C37">
        <w:rPr>
          <w:rFonts w:ascii="Tahoma" w:hAnsi="Tahoma" w:cs="Tahoma"/>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1D3D3BFD" w14:textId="77777777" w:rsidR="00CE144C" w:rsidRPr="00CE4C37" w:rsidRDefault="00CE144C" w:rsidP="00CE144C">
      <w:pPr>
        <w:jc w:val="both"/>
        <w:rPr>
          <w:rFonts w:ascii="Tahoma" w:hAnsi="Tahoma" w:cs="Tahoma"/>
        </w:rPr>
      </w:pPr>
      <w:r w:rsidRPr="00CE4C37">
        <w:rPr>
          <w:rFonts w:ascii="Tahoma" w:hAnsi="Tahoma" w:cs="Tahoma"/>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p>
    <w:p w14:paraId="51331D78"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30FE6627" w14:textId="77777777" w:rsidR="00CE144C" w:rsidRPr="00CE4C37" w:rsidRDefault="00CE144C" w:rsidP="00CE144C">
      <w:pPr>
        <w:jc w:val="both"/>
        <w:rPr>
          <w:rFonts w:ascii="Tahoma" w:hAnsi="Tahoma" w:cs="Tahoma"/>
        </w:rPr>
      </w:pPr>
      <w:r w:rsidRPr="00CE4C37">
        <w:rPr>
          <w:rFonts w:ascii="Tahoma" w:hAnsi="Tahoma" w:cs="Tahoma"/>
        </w:rPr>
        <w:t>Se controlará que las superficies revocadas con cemento hayan sido ejecutadas de acuerdo a los planos constructivos o instrucción del Inspector de Proyecto, asimismo, no presentarán irregularidades geométricas, de acabado, manchas o fisuración.</w:t>
      </w:r>
    </w:p>
    <w:tbl>
      <w:tblPr>
        <w:tblW w:w="9634" w:type="dxa"/>
        <w:tblLook w:val="04A0" w:firstRow="1" w:lastRow="0" w:firstColumn="1" w:lastColumn="0" w:noHBand="0" w:noVBand="1"/>
      </w:tblPr>
      <w:tblGrid>
        <w:gridCol w:w="584"/>
        <w:gridCol w:w="2385"/>
        <w:gridCol w:w="1145"/>
        <w:gridCol w:w="5520"/>
      </w:tblGrid>
      <w:tr w:rsidR="00CE144C" w:rsidRPr="00CE4C37" w14:paraId="05C9D122" w14:textId="77777777" w:rsidTr="00F04260">
        <w:trPr>
          <w:trHeight w:val="510"/>
        </w:trPr>
        <w:tc>
          <w:tcPr>
            <w:tcW w:w="584" w:type="dxa"/>
            <w:shd w:val="clear" w:color="auto" w:fill="1F3864" w:themeFill="accent5" w:themeFillShade="80"/>
            <w:vAlign w:val="center"/>
          </w:tcPr>
          <w:p w14:paraId="2AA1ACAD"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vAlign w:val="center"/>
          </w:tcPr>
          <w:p w14:paraId="176A3FC4"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vAlign w:val="center"/>
          </w:tcPr>
          <w:p w14:paraId="621D10A7"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vAlign w:val="center"/>
          </w:tcPr>
          <w:p w14:paraId="1014B754"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192C3313" w14:textId="77777777" w:rsidTr="00F04260">
        <w:trPr>
          <w:trHeight w:val="510"/>
        </w:trPr>
        <w:tc>
          <w:tcPr>
            <w:tcW w:w="584" w:type="dxa"/>
            <w:shd w:val="clear" w:color="auto" w:fill="BDD6EE" w:themeFill="accent1" w:themeFillTint="66"/>
          </w:tcPr>
          <w:p w14:paraId="2A68C0FF" w14:textId="77777777" w:rsidR="00CE144C" w:rsidRPr="00CE4C37" w:rsidRDefault="00CE144C" w:rsidP="00F04260">
            <w:pPr>
              <w:jc w:val="both"/>
              <w:rPr>
                <w:rFonts w:ascii="Tahoma" w:hAnsi="Tahoma" w:cs="Tahoma"/>
              </w:rPr>
            </w:pPr>
            <w:r w:rsidRPr="00CE4C37">
              <w:rPr>
                <w:rFonts w:ascii="Tahoma" w:hAnsi="Tahoma" w:cs="Tahoma"/>
              </w:rPr>
              <w:t>18</w:t>
            </w:r>
          </w:p>
        </w:tc>
        <w:tc>
          <w:tcPr>
            <w:tcW w:w="2385" w:type="dxa"/>
            <w:shd w:val="clear" w:color="auto" w:fill="BDD6EE" w:themeFill="accent1" w:themeFillTint="66"/>
          </w:tcPr>
          <w:p w14:paraId="0FC0C098" w14:textId="77777777" w:rsidR="00CE144C" w:rsidRPr="00CE4C37" w:rsidRDefault="00CE144C" w:rsidP="00F04260">
            <w:pPr>
              <w:jc w:val="both"/>
              <w:rPr>
                <w:rFonts w:ascii="Tahoma" w:hAnsi="Tahoma" w:cs="Tahoma"/>
              </w:rPr>
            </w:pPr>
            <w:r w:rsidRPr="00CE4C37">
              <w:rPr>
                <w:rFonts w:ascii="Tahoma" w:hAnsi="Tahoma" w:cs="Tahoma"/>
              </w:rPr>
              <w:t>VAC-OF-CIE-3</w:t>
            </w:r>
          </w:p>
        </w:tc>
        <w:tc>
          <w:tcPr>
            <w:tcW w:w="1145" w:type="dxa"/>
            <w:shd w:val="clear" w:color="auto" w:fill="BDD6EE" w:themeFill="accent1" w:themeFillTint="66"/>
          </w:tcPr>
          <w:p w14:paraId="70A94568" w14:textId="77777777" w:rsidR="00CE144C" w:rsidRPr="00CE4C37" w:rsidRDefault="00CE144C" w:rsidP="00F04260">
            <w:pPr>
              <w:jc w:val="both"/>
              <w:rPr>
                <w:rFonts w:ascii="Tahoma" w:hAnsi="Tahoma" w:cs="Tahoma"/>
              </w:rPr>
            </w:pPr>
            <w:r w:rsidRPr="00CE4C37">
              <w:rPr>
                <w:rFonts w:ascii="Tahoma" w:hAnsi="Tahoma" w:cs="Tahoma"/>
              </w:rPr>
              <w:t>M2</w:t>
            </w:r>
          </w:p>
        </w:tc>
        <w:tc>
          <w:tcPr>
            <w:tcW w:w="5520" w:type="dxa"/>
            <w:shd w:val="clear" w:color="auto" w:fill="BDD6EE" w:themeFill="accent1" w:themeFillTint="66"/>
          </w:tcPr>
          <w:p w14:paraId="28D89DD8" w14:textId="77777777" w:rsidR="00CE144C" w:rsidRPr="00CE4C37" w:rsidRDefault="00CE144C" w:rsidP="00F04260">
            <w:pPr>
              <w:jc w:val="both"/>
              <w:rPr>
                <w:rFonts w:ascii="Tahoma" w:hAnsi="Tahoma" w:cs="Tahoma"/>
              </w:rPr>
            </w:pPr>
            <w:r w:rsidRPr="00CE4C37">
              <w:rPr>
                <w:rFonts w:ascii="Tahoma" w:hAnsi="Tahoma" w:cs="Tahoma"/>
              </w:rPr>
              <w:t>PROVISIÓN Y COLOCADO CIELO FALSO DE PLACA PVC C/ESTRUCTURA GALVANIZADA</w:t>
            </w:r>
          </w:p>
        </w:tc>
      </w:tr>
    </w:tbl>
    <w:p w14:paraId="4FB01DF1" w14:textId="77777777" w:rsidR="00CE144C" w:rsidRPr="00CE4C37" w:rsidRDefault="00CE144C" w:rsidP="00CE144C">
      <w:pPr>
        <w:jc w:val="both"/>
        <w:rPr>
          <w:rFonts w:ascii="Tahoma" w:hAnsi="Tahoma" w:cs="Tahoma"/>
        </w:rPr>
      </w:pPr>
      <w:r w:rsidRPr="00CE4C37">
        <w:rPr>
          <w:rFonts w:ascii="Tahoma" w:hAnsi="Tahoma" w:cs="Tahoma"/>
        </w:rPr>
        <w:t>DESCRIPCIÓN. –</w:t>
      </w:r>
    </w:p>
    <w:p w14:paraId="32798FAD" w14:textId="77777777" w:rsidR="00CE144C" w:rsidRPr="00CE4C37" w:rsidRDefault="00CE144C" w:rsidP="00CE144C">
      <w:pPr>
        <w:jc w:val="both"/>
        <w:rPr>
          <w:rFonts w:ascii="Tahoma" w:hAnsi="Tahoma" w:cs="Tahoma"/>
        </w:rPr>
      </w:pPr>
      <w:r w:rsidRPr="00CE4C37">
        <w:rPr>
          <w:rFonts w:ascii="Tahoma" w:hAnsi="Tahoma" w:cs="Tahoma"/>
        </w:rPr>
        <w:lastRenderedPageBreak/>
        <w:t>Este ítem se refiere a todas las actividades y accesorios que se requieren para la provisión y colocado de cielo falso de placa PVC c/estructura galvanizada, en láminas forradas en PVC apoyadas sobre perfiles de aluminio en T, suspendidos en las correas de acuerdo a los planos constructivos e instrucciones del Inspector de proyecto.</w:t>
      </w:r>
    </w:p>
    <w:p w14:paraId="7C89B39D"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49BC9116"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herramientas y equipo necesarios para la ejecución de los trabajos, los mismos deberán ser aprobados por el Inspector de proyecto.</w:t>
      </w:r>
    </w:p>
    <w:p w14:paraId="6216C6FE"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1EDCDB7D" w14:textId="77777777" w:rsidR="00CE144C" w:rsidRPr="00CE4C37" w:rsidRDefault="00CE144C" w:rsidP="00CE144C">
      <w:pPr>
        <w:jc w:val="both"/>
        <w:rPr>
          <w:rFonts w:ascii="Tahoma" w:hAnsi="Tahoma" w:cs="Tahoma"/>
        </w:rPr>
      </w:pPr>
      <w:r w:rsidRPr="00CE4C37">
        <w:rPr>
          <w:rFonts w:ascii="Tahoma" w:hAnsi="Tahoma" w:cs="Tahoma"/>
        </w:rPr>
        <w:t>En general, el cielo deberá cumplir con las siguientes directrices referidas a la ejecución:</w:t>
      </w:r>
    </w:p>
    <w:p w14:paraId="19DCFC64" w14:textId="77777777" w:rsidR="00CE144C" w:rsidRPr="00CE4C37" w:rsidRDefault="00CE144C" w:rsidP="00CE144C">
      <w:pPr>
        <w:jc w:val="both"/>
        <w:rPr>
          <w:rFonts w:ascii="Tahoma" w:hAnsi="Tahoma" w:cs="Tahoma"/>
        </w:rPr>
      </w:pPr>
      <w:r w:rsidRPr="00CE4C37">
        <w:rPr>
          <w:rFonts w:ascii="Tahoma" w:hAnsi="Tahoma" w:cs="Tahoma"/>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14:paraId="4DCB41B9" w14:textId="77777777" w:rsidR="00CE144C" w:rsidRPr="00CE4C37" w:rsidRDefault="00CE144C" w:rsidP="00CE144C">
      <w:pPr>
        <w:jc w:val="both"/>
        <w:rPr>
          <w:rFonts w:ascii="Tahoma" w:hAnsi="Tahoma" w:cs="Tahoma"/>
        </w:rPr>
      </w:pPr>
      <w:r w:rsidRPr="00CE4C37">
        <w:rPr>
          <w:rFonts w:ascii="Tahoma" w:hAnsi="Tahoma" w:cs="Tahoma"/>
        </w:rPr>
        <w:t>El procedimiento para la nivelación es el siguiente:</w:t>
      </w:r>
    </w:p>
    <w:p w14:paraId="09A5354B" w14:textId="77777777" w:rsidR="00CE144C" w:rsidRPr="00CE4C37" w:rsidRDefault="00CE144C" w:rsidP="00CE144C">
      <w:pPr>
        <w:jc w:val="both"/>
        <w:rPr>
          <w:rFonts w:ascii="Tahoma" w:hAnsi="Tahoma" w:cs="Tahoma"/>
        </w:rPr>
      </w:pPr>
      <w:r w:rsidRPr="00CE4C37">
        <w:rPr>
          <w:rFonts w:ascii="Tahoma" w:hAnsi="Tahoma" w:cs="Tahoma"/>
        </w:rPr>
        <w:t>Mediante instrucciones del Inspector de proyecto se debe marcar la altura a la que se debe colocar el cielo falso, en todos los ángulos del lugar, se deberá trazar una línea uniendo las marcas.</w:t>
      </w:r>
    </w:p>
    <w:p w14:paraId="21FA44FB" w14:textId="77777777" w:rsidR="00CE144C" w:rsidRPr="00CE4C37" w:rsidRDefault="00CE144C" w:rsidP="00CE144C">
      <w:pPr>
        <w:jc w:val="both"/>
        <w:rPr>
          <w:rFonts w:ascii="Tahoma" w:hAnsi="Tahoma" w:cs="Tahoma"/>
        </w:rPr>
      </w:pPr>
      <w:r w:rsidRPr="00CE4C37">
        <w:rPr>
          <w:rFonts w:ascii="Tahoma" w:hAnsi="Tahoma" w:cs="Tahoma"/>
        </w:rPr>
        <w:t>Montar la estructura, utilizando como base las líneas.</w:t>
      </w:r>
    </w:p>
    <w:p w14:paraId="193516A5" w14:textId="77777777" w:rsidR="00CE144C" w:rsidRPr="00CE4C37" w:rsidRDefault="00CE144C" w:rsidP="00CE144C">
      <w:pPr>
        <w:jc w:val="both"/>
        <w:rPr>
          <w:rFonts w:ascii="Tahoma" w:hAnsi="Tahoma" w:cs="Tahoma"/>
        </w:rPr>
      </w:pPr>
      <w:r w:rsidRPr="00CE4C37">
        <w:rPr>
          <w:rFonts w:ascii="Tahoma" w:hAnsi="Tahoma" w:cs="Tahoma"/>
        </w:rPr>
        <w:t>Fijar el perfil borde en todo el perímetro del ambiente, cortando esquinas a 45º.</w:t>
      </w:r>
    </w:p>
    <w:p w14:paraId="24B27A08" w14:textId="77777777" w:rsidR="00CE144C" w:rsidRPr="00CE4C37" w:rsidRDefault="00CE144C" w:rsidP="00CE144C">
      <w:pPr>
        <w:jc w:val="both"/>
        <w:rPr>
          <w:rFonts w:ascii="Tahoma" w:hAnsi="Tahoma" w:cs="Tahoma"/>
        </w:rPr>
      </w:pPr>
      <w:r w:rsidRPr="00CE4C37">
        <w:rPr>
          <w:rFonts w:ascii="Tahoma" w:hAnsi="Tahoma" w:cs="Tahoma"/>
        </w:rPr>
        <w:t>Recortar una placa de cielo raso de 0,5 o 1cm. menor que el largo del espacio a cubrir entre los perfiles de borde.</w:t>
      </w:r>
    </w:p>
    <w:p w14:paraId="6E004052" w14:textId="77777777" w:rsidR="00CE144C" w:rsidRPr="00CE4C37" w:rsidRDefault="00CE144C" w:rsidP="00CE144C">
      <w:pPr>
        <w:jc w:val="both"/>
        <w:rPr>
          <w:rFonts w:ascii="Tahoma" w:hAnsi="Tahoma" w:cs="Tahoma"/>
        </w:rPr>
      </w:pPr>
      <w:r w:rsidRPr="00CE4C37">
        <w:rPr>
          <w:rFonts w:ascii="Tahoma" w:hAnsi="Tahoma" w:cs="Tahoma"/>
        </w:rPr>
        <w:t>Colocar la primera placa con la superficie a la vista hacia abajo, dentro el espacio a cubrir entre los perfiles de borde, empujando dentro del perfil borde hasta su enganche total.</w:t>
      </w:r>
    </w:p>
    <w:p w14:paraId="1AB08B91" w14:textId="77777777" w:rsidR="00CE144C" w:rsidRPr="00CE4C37" w:rsidRDefault="00CE144C" w:rsidP="00CE144C">
      <w:pPr>
        <w:jc w:val="both"/>
        <w:rPr>
          <w:rFonts w:ascii="Tahoma" w:hAnsi="Tahoma" w:cs="Tahoma"/>
        </w:rPr>
      </w:pPr>
      <w:r w:rsidRPr="00CE4C37">
        <w:rPr>
          <w:rFonts w:ascii="Tahoma" w:hAnsi="Tahoma" w:cs="Tahoma"/>
        </w:rPr>
        <w:t>Para la fijación de las placas de PVC se utilizan clavos o grampas o tornillos depende del material de la estructura. Estos deben ser clavados en la pestaña de fijación en todos los listones de la estructura.</w:t>
      </w:r>
    </w:p>
    <w:p w14:paraId="01E7043C" w14:textId="77777777" w:rsidR="00CE144C" w:rsidRPr="00CE4C37" w:rsidRDefault="00CE144C" w:rsidP="00CE144C">
      <w:pPr>
        <w:jc w:val="both"/>
        <w:rPr>
          <w:rFonts w:ascii="Tahoma" w:hAnsi="Tahoma" w:cs="Tahoma"/>
        </w:rPr>
      </w:pPr>
      <w:r w:rsidRPr="00CE4C37">
        <w:rPr>
          <w:rFonts w:ascii="Tahoma" w:hAnsi="Tahoma" w:cs="Tahoma"/>
        </w:rPr>
        <w:t>En el caso de que la placa del cielo falso no fuese suficiente para cubrir el espacio deseado, se debe utilizar el perfil de unión para unir las placas en el sentido de la longitud. Esta unión deberá ser fijada a la estructura con un clavo.</w:t>
      </w:r>
    </w:p>
    <w:p w14:paraId="169A1B03" w14:textId="77777777" w:rsidR="00CE144C" w:rsidRPr="00CE4C37" w:rsidRDefault="00CE144C" w:rsidP="00CE144C">
      <w:pPr>
        <w:jc w:val="both"/>
        <w:rPr>
          <w:rFonts w:ascii="Tahoma" w:hAnsi="Tahoma" w:cs="Tahoma"/>
        </w:rPr>
      </w:pPr>
      <w:r w:rsidRPr="00CE4C37">
        <w:rPr>
          <w:rFonts w:ascii="Tahoma" w:hAnsi="Tahoma" w:cs="Tahoma"/>
        </w:rPr>
        <w:t>En el caso de una curvatura, utilizar el perfil de unión flexible.</w:t>
      </w:r>
    </w:p>
    <w:p w14:paraId="310AF1D3" w14:textId="77777777" w:rsidR="00CE144C" w:rsidRPr="00CE4C37" w:rsidRDefault="00CE144C" w:rsidP="00CE144C">
      <w:pPr>
        <w:jc w:val="both"/>
        <w:rPr>
          <w:rFonts w:ascii="Tahoma" w:hAnsi="Tahoma" w:cs="Tahoma"/>
        </w:rPr>
      </w:pPr>
      <w:r w:rsidRPr="00CE4C37">
        <w:rPr>
          <w:rFonts w:ascii="Tahoma" w:hAnsi="Tahoma" w:cs="Tahoma"/>
        </w:rPr>
        <w:t>APORTE PROPIO. -</w:t>
      </w:r>
    </w:p>
    <w:p w14:paraId="0BEBEAD2" w14:textId="77777777" w:rsidR="00CE144C" w:rsidRPr="00CE4C37" w:rsidRDefault="00CE144C" w:rsidP="00CE144C">
      <w:pPr>
        <w:jc w:val="both"/>
        <w:rPr>
          <w:rFonts w:ascii="Tahoma" w:hAnsi="Tahoma" w:cs="Tahoma"/>
        </w:rPr>
      </w:pPr>
      <w:r w:rsidRPr="00CE4C37">
        <w:rPr>
          <w:rFonts w:ascii="Tahoma" w:hAnsi="Tahoma" w:cs="Tahoma"/>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749C327B" w14:textId="77777777" w:rsidR="00CE144C" w:rsidRPr="00CE4C37" w:rsidRDefault="00CE144C" w:rsidP="00CE144C">
      <w:pPr>
        <w:jc w:val="both"/>
        <w:rPr>
          <w:rFonts w:ascii="Tahoma" w:hAnsi="Tahoma" w:cs="Tahoma"/>
        </w:rPr>
      </w:pPr>
      <w:r w:rsidRPr="00CE4C37">
        <w:rPr>
          <w:rFonts w:ascii="Tahoma" w:hAnsi="Tahoma" w:cs="Tahoma"/>
        </w:rPr>
        <w:t>Este aporte propio estará sujeto al cronograma de ejecución de obra de la Entidad Ejecutora.</w:t>
      </w:r>
    </w:p>
    <w:tbl>
      <w:tblPr>
        <w:tblW w:w="9634" w:type="dxa"/>
        <w:tblLook w:val="04A0" w:firstRow="1" w:lastRow="0" w:firstColumn="1" w:lastColumn="0" w:noHBand="0" w:noVBand="1"/>
      </w:tblPr>
      <w:tblGrid>
        <w:gridCol w:w="584"/>
        <w:gridCol w:w="2385"/>
        <w:gridCol w:w="1145"/>
        <w:gridCol w:w="5520"/>
      </w:tblGrid>
      <w:tr w:rsidR="00CE144C" w:rsidRPr="00CE4C37" w14:paraId="373D0AC4" w14:textId="77777777" w:rsidTr="00F04260">
        <w:tc>
          <w:tcPr>
            <w:tcW w:w="584" w:type="dxa"/>
            <w:shd w:val="clear" w:color="auto" w:fill="1F3864" w:themeFill="accent5" w:themeFillShade="80"/>
          </w:tcPr>
          <w:p w14:paraId="2749A1BB"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4ECE3EF3"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tcPr>
          <w:p w14:paraId="5951DD12"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349AF1DA"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7682E969" w14:textId="77777777" w:rsidTr="00F04260">
        <w:tc>
          <w:tcPr>
            <w:tcW w:w="584" w:type="dxa"/>
            <w:shd w:val="clear" w:color="auto" w:fill="BDD6EE" w:themeFill="accent1" w:themeFillTint="66"/>
          </w:tcPr>
          <w:p w14:paraId="3BD2E17D" w14:textId="77777777" w:rsidR="00CE144C" w:rsidRPr="00CE4C37" w:rsidRDefault="00CE144C" w:rsidP="00F04260">
            <w:pPr>
              <w:jc w:val="both"/>
              <w:rPr>
                <w:rFonts w:ascii="Tahoma" w:hAnsi="Tahoma" w:cs="Tahoma"/>
              </w:rPr>
            </w:pPr>
            <w:r w:rsidRPr="00CE4C37">
              <w:rPr>
                <w:rFonts w:ascii="Tahoma" w:hAnsi="Tahoma" w:cs="Tahoma"/>
              </w:rPr>
              <w:t>19</w:t>
            </w:r>
          </w:p>
        </w:tc>
        <w:tc>
          <w:tcPr>
            <w:tcW w:w="2385" w:type="dxa"/>
            <w:shd w:val="clear" w:color="auto" w:fill="BDD6EE" w:themeFill="accent1" w:themeFillTint="66"/>
          </w:tcPr>
          <w:p w14:paraId="24213B8C" w14:textId="77777777" w:rsidR="00CE144C" w:rsidRPr="00CE4C37" w:rsidRDefault="00CE144C" w:rsidP="00F04260">
            <w:pPr>
              <w:jc w:val="both"/>
              <w:rPr>
                <w:rFonts w:ascii="Tahoma" w:hAnsi="Tahoma" w:cs="Tahoma"/>
              </w:rPr>
            </w:pPr>
            <w:r w:rsidRPr="00CE4C37">
              <w:rPr>
                <w:rFonts w:ascii="Tahoma" w:hAnsi="Tahoma" w:cs="Tahoma"/>
              </w:rPr>
              <w:t>VAC-OF-PIN-3</w:t>
            </w:r>
          </w:p>
        </w:tc>
        <w:tc>
          <w:tcPr>
            <w:tcW w:w="1145" w:type="dxa"/>
            <w:shd w:val="clear" w:color="auto" w:fill="BDD6EE" w:themeFill="accent1" w:themeFillTint="66"/>
          </w:tcPr>
          <w:p w14:paraId="29F63A1C" w14:textId="77777777" w:rsidR="00CE144C" w:rsidRPr="00CE4C37" w:rsidRDefault="00CE144C" w:rsidP="00F04260">
            <w:pPr>
              <w:jc w:val="both"/>
              <w:rPr>
                <w:rFonts w:ascii="Tahoma" w:hAnsi="Tahoma" w:cs="Tahoma"/>
              </w:rPr>
            </w:pPr>
            <w:r w:rsidRPr="00CE4C37">
              <w:rPr>
                <w:rFonts w:ascii="Tahoma" w:hAnsi="Tahoma" w:cs="Tahoma"/>
              </w:rPr>
              <w:t>M2</w:t>
            </w:r>
          </w:p>
        </w:tc>
        <w:tc>
          <w:tcPr>
            <w:tcW w:w="5520" w:type="dxa"/>
            <w:shd w:val="clear" w:color="auto" w:fill="BDD6EE" w:themeFill="accent1" w:themeFillTint="66"/>
          </w:tcPr>
          <w:p w14:paraId="66200C40" w14:textId="77777777" w:rsidR="00CE144C" w:rsidRPr="00CE4C37" w:rsidRDefault="00CE144C" w:rsidP="00F04260">
            <w:pPr>
              <w:jc w:val="both"/>
              <w:rPr>
                <w:rFonts w:ascii="Tahoma" w:hAnsi="Tahoma" w:cs="Tahoma"/>
              </w:rPr>
            </w:pPr>
            <w:r w:rsidRPr="00CE4C37">
              <w:rPr>
                <w:rFonts w:ascii="Tahoma" w:hAnsi="Tahoma" w:cs="Tahoma"/>
              </w:rPr>
              <w:t>PINTURA INTERIOR LATEX</w:t>
            </w:r>
          </w:p>
        </w:tc>
      </w:tr>
    </w:tbl>
    <w:p w14:paraId="17414C25" w14:textId="77777777" w:rsidR="00CE144C" w:rsidRPr="00CE4C37" w:rsidRDefault="00CE144C" w:rsidP="00CE144C">
      <w:pPr>
        <w:jc w:val="both"/>
        <w:rPr>
          <w:rFonts w:ascii="Tahoma" w:hAnsi="Tahoma" w:cs="Tahoma"/>
        </w:rPr>
      </w:pPr>
      <w:r w:rsidRPr="00CE4C37">
        <w:rPr>
          <w:rFonts w:ascii="Tahoma" w:hAnsi="Tahoma" w:cs="Tahoma"/>
        </w:rPr>
        <w:t>DESCRIPCIÓN. -</w:t>
      </w:r>
    </w:p>
    <w:p w14:paraId="3F12E99A" w14:textId="77777777" w:rsidR="00CE144C" w:rsidRPr="00CE4C37" w:rsidRDefault="00CE144C" w:rsidP="00CE144C">
      <w:pPr>
        <w:jc w:val="both"/>
        <w:rPr>
          <w:rFonts w:ascii="Tahoma" w:hAnsi="Tahoma" w:cs="Tahoma"/>
        </w:rPr>
      </w:pPr>
      <w:r w:rsidRPr="00CE4C37">
        <w:rPr>
          <w:rFonts w:ascii="Tahoma" w:hAnsi="Tahoma" w:cs="Tahoma"/>
        </w:rPr>
        <w:t>Este ítem se refiere a la aplicación de pintura interior látex lavable en muros interiores y otros que se indiquen en los planos constructivos y/o instrucciones del Inspector de proyecto.</w:t>
      </w:r>
    </w:p>
    <w:p w14:paraId="5398A1B2"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218000F5"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6B181EF"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22D279E1" w14:textId="77777777" w:rsidR="00CE144C" w:rsidRPr="00CE4C37" w:rsidRDefault="00CE144C" w:rsidP="00CE144C">
      <w:pPr>
        <w:jc w:val="both"/>
        <w:rPr>
          <w:rFonts w:ascii="Tahoma" w:hAnsi="Tahoma" w:cs="Tahoma"/>
        </w:rPr>
      </w:pPr>
      <w:r w:rsidRPr="00CE4C37">
        <w:rPr>
          <w:rFonts w:ascii="Tahoma" w:hAnsi="Tahoma" w:cs="Tahoma"/>
        </w:rPr>
        <w:t>La Entidad Ejecutora deberá prever todas las herramientas, equipo y andamiaje que fueren necesarios para la ejecución adecuada del ítem. En General se seguirán las siguientes directrices para la ejecución:</w:t>
      </w:r>
    </w:p>
    <w:p w14:paraId="7F9A6E39" w14:textId="77777777" w:rsidR="00CE144C" w:rsidRPr="00CE4C37" w:rsidRDefault="00CE144C" w:rsidP="00CE144C">
      <w:pPr>
        <w:jc w:val="both"/>
        <w:rPr>
          <w:rFonts w:ascii="Tahoma" w:hAnsi="Tahoma" w:cs="Tahoma"/>
        </w:rPr>
      </w:pPr>
      <w:r w:rsidRPr="00CE4C37">
        <w:rPr>
          <w:rFonts w:ascii="Tahoma" w:hAnsi="Tahom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62837777" w14:textId="77777777" w:rsidR="00CE144C" w:rsidRPr="00CE4C37" w:rsidRDefault="00CE144C" w:rsidP="00CE144C">
      <w:pPr>
        <w:jc w:val="both"/>
        <w:rPr>
          <w:rFonts w:ascii="Tahoma" w:hAnsi="Tahoma" w:cs="Tahoma"/>
        </w:rPr>
      </w:pPr>
      <w:r w:rsidRPr="00CE4C37">
        <w:rPr>
          <w:rFonts w:ascii="Tahoma" w:hAnsi="Tahoma" w:cs="Tahoma"/>
        </w:rPr>
        <w:lastRenderedPageBreak/>
        <w:t>Asimismo, la Entidad Ejecutora aplicará la pintura en los rangos de tiempo, con el equipo y forma que indica el proveedor del material.</w:t>
      </w:r>
    </w:p>
    <w:p w14:paraId="688B0CAF" w14:textId="77777777" w:rsidR="00CE144C" w:rsidRPr="00CE4C37" w:rsidRDefault="00CE144C" w:rsidP="00CE144C">
      <w:pPr>
        <w:jc w:val="both"/>
        <w:rPr>
          <w:rFonts w:ascii="Tahoma" w:hAnsi="Tahoma" w:cs="Tahoma"/>
        </w:rPr>
      </w:pPr>
      <w:r w:rsidRPr="00CE4C37">
        <w:rPr>
          <w:rFonts w:ascii="Tahoma" w:hAnsi="Tahoma" w:cs="Tahoma"/>
        </w:rPr>
        <w:t>En caso de que una segunda mano haya sido insuficiente para dar el tono y la uniformidad del pintado, se aplicará una tercera mano final en los sectores que corresponda o indique el Inspector de proyecto.</w:t>
      </w:r>
    </w:p>
    <w:p w14:paraId="39728A77" w14:textId="77777777" w:rsidR="00CE144C" w:rsidRPr="00CE4C37" w:rsidRDefault="00CE144C" w:rsidP="00CE144C">
      <w:pPr>
        <w:jc w:val="both"/>
        <w:rPr>
          <w:rFonts w:ascii="Tahoma" w:hAnsi="Tahoma" w:cs="Tahoma"/>
        </w:rPr>
      </w:pPr>
      <w:r w:rsidRPr="00CE4C37">
        <w:rPr>
          <w:rFonts w:ascii="Tahoma" w:hAnsi="Tahoma" w:cs="Tahoma"/>
        </w:rPr>
        <w:t>Previo a la aplicación de la pintura, el Inspector de proyecto deberá aprobar la superficie que recibirá este tratamiento a la vez debe verificar que la superficie esté libre de grumos, humedad, moho, polvo o manchas, grasas, etc.</w:t>
      </w:r>
    </w:p>
    <w:p w14:paraId="7A36B87D" w14:textId="77777777" w:rsidR="00CE144C" w:rsidRPr="00CE4C37" w:rsidRDefault="00CE144C" w:rsidP="00CE144C">
      <w:pPr>
        <w:jc w:val="both"/>
        <w:rPr>
          <w:rFonts w:ascii="Tahoma" w:hAnsi="Tahoma" w:cs="Tahoma"/>
        </w:rPr>
      </w:pPr>
      <w:r w:rsidRPr="00CE4C37">
        <w:rPr>
          <w:rFonts w:ascii="Tahoma" w:hAnsi="Tahoma" w:cs="Tahoma"/>
        </w:rPr>
        <w:t>Criterios de Aceptación y Rechazo</w:t>
      </w:r>
    </w:p>
    <w:p w14:paraId="20509BA2" w14:textId="77777777" w:rsidR="00CE144C" w:rsidRPr="00CE4C37" w:rsidRDefault="00CE144C" w:rsidP="00CE144C">
      <w:pPr>
        <w:jc w:val="both"/>
        <w:rPr>
          <w:rFonts w:ascii="Tahoma" w:hAnsi="Tahoma" w:cs="Tahoma"/>
        </w:rPr>
      </w:pPr>
      <w:r w:rsidRPr="00CE4C37">
        <w:rPr>
          <w:rFonts w:ascii="Tahoma" w:hAnsi="Tahoma" w:cs="Tahoma"/>
        </w:rPr>
        <w:t>Previa a la aprobación y pago de las superficies pintadas, se deberá verificar se haya aplicado la pintura en el color y superficies indicadas en los planos constructivos o instrucciones del Inspector de proyecto.</w:t>
      </w:r>
    </w:p>
    <w:p w14:paraId="4F6F5205" w14:textId="77777777" w:rsidR="00CE144C" w:rsidRPr="00CE4C37" w:rsidRDefault="00CE144C" w:rsidP="00CE144C">
      <w:pPr>
        <w:jc w:val="both"/>
        <w:rPr>
          <w:rFonts w:ascii="Tahoma" w:hAnsi="Tahoma" w:cs="Tahoma"/>
        </w:rPr>
      </w:pPr>
      <w:r w:rsidRPr="00CE4C37">
        <w:rPr>
          <w:rFonts w:ascii="Tahoma" w:hAnsi="Tahoma" w:cs="Tahoma"/>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tbl>
      <w:tblPr>
        <w:tblW w:w="9634" w:type="dxa"/>
        <w:tblLook w:val="04A0" w:firstRow="1" w:lastRow="0" w:firstColumn="1" w:lastColumn="0" w:noHBand="0" w:noVBand="1"/>
      </w:tblPr>
      <w:tblGrid>
        <w:gridCol w:w="584"/>
        <w:gridCol w:w="2385"/>
        <w:gridCol w:w="1145"/>
        <w:gridCol w:w="5520"/>
      </w:tblGrid>
      <w:tr w:rsidR="00CE144C" w:rsidRPr="00CE4C37" w14:paraId="08F142D0" w14:textId="77777777" w:rsidTr="00F04260">
        <w:tc>
          <w:tcPr>
            <w:tcW w:w="584" w:type="dxa"/>
            <w:shd w:val="clear" w:color="auto" w:fill="1F3864" w:themeFill="accent5" w:themeFillShade="80"/>
          </w:tcPr>
          <w:p w14:paraId="7CAA5E2F"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2EEC1F25"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tcPr>
          <w:p w14:paraId="3373A1D6"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76146EF2"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3EB7F34B" w14:textId="77777777" w:rsidTr="00F04260">
        <w:tc>
          <w:tcPr>
            <w:tcW w:w="584" w:type="dxa"/>
            <w:shd w:val="clear" w:color="auto" w:fill="BDD6EE" w:themeFill="accent1" w:themeFillTint="66"/>
          </w:tcPr>
          <w:p w14:paraId="2A9CD3A5" w14:textId="77777777" w:rsidR="00CE144C" w:rsidRPr="00CE4C37" w:rsidRDefault="00CE144C" w:rsidP="00F04260">
            <w:pPr>
              <w:jc w:val="both"/>
              <w:rPr>
                <w:rFonts w:ascii="Tahoma" w:hAnsi="Tahoma" w:cs="Tahoma"/>
              </w:rPr>
            </w:pPr>
            <w:r w:rsidRPr="00CE4C37">
              <w:rPr>
                <w:rFonts w:ascii="Tahoma" w:hAnsi="Tahoma" w:cs="Tahoma"/>
              </w:rPr>
              <w:t>20</w:t>
            </w:r>
          </w:p>
        </w:tc>
        <w:tc>
          <w:tcPr>
            <w:tcW w:w="2385" w:type="dxa"/>
            <w:shd w:val="clear" w:color="auto" w:fill="BDD6EE" w:themeFill="accent1" w:themeFillTint="66"/>
          </w:tcPr>
          <w:p w14:paraId="5D702F9D" w14:textId="77777777" w:rsidR="00CE144C" w:rsidRPr="00CE4C37" w:rsidRDefault="00CE144C" w:rsidP="00F04260">
            <w:pPr>
              <w:jc w:val="both"/>
              <w:rPr>
                <w:rFonts w:ascii="Tahoma" w:hAnsi="Tahoma" w:cs="Tahoma"/>
              </w:rPr>
            </w:pPr>
            <w:r w:rsidRPr="00CE4C37">
              <w:rPr>
                <w:rFonts w:ascii="Tahoma" w:hAnsi="Tahoma" w:cs="Tahoma"/>
              </w:rPr>
              <w:t>VAC-OF-PIN-4</w:t>
            </w:r>
          </w:p>
        </w:tc>
        <w:tc>
          <w:tcPr>
            <w:tcW w:w="1145" w:type="dxa"/>
            <w:shd w:val="clear" w:color="auto" w:fill="BDD6EE" w:themeFill="accent1" w:themeFillTint="66"/>
          </w:tcPr>
          <w:p w14:paraId="33DF8F99" w14:textId="77777777" w:rsidR="00CE144C" w:rsidRPr="00CE4C37" w:rsidRDefault="00CE144C" w:rsidP="00F04260">
            <w:pPr>
              <w:jc w:val="both"/>
              <w:rPr>
                <w:rFonts w:ascii="Tahoma" w:hAnsi="Tahoma" w:cs="Tahoma"/>
              </w:rPr>
            </w:pPr>
            <w:r w:rsidRPr="00CE4C37">
              <w:rPr>
                <w:rFonts w:ascii="Tahoma" w:hAnsi="Tahoma" w:cs="Tahoma"/>
              </w:rPr>
              <w:t>M2</w:t>
            </w:r>
          </w:p>
        </w:tc>
        <w:tc>
          <w:tcPr>
            <w:tcW w:w="5520" w:type="dxa"/>
            <w:shd w:val="clear" w:color="auto" w:fill="BDD6EE" w:themeFill="accent1" w:themeFillTint="66"/>
          </w:tcPr>
          <w:p w14:paraId="2294BA33" w14:textId="77777777" w:rsidR="00CE144C" w:rsidRPr="00CE4C37" w:rsidRDefault="00CE144C" w:rsidP="00F04260">
            <w:pPr>
              <w:jc w:val="both"/>
              <w:rPr>
                <w:rFonts w:ascii="Tahoma" w:hAnsi="Tahoma" w:cs="Tahoma"/>
              </w:rPr>
            </w:pPr>
            <w:r w:rsidRPr="00CE4C37">
              <w:rPr>
                <w:rFonts w:ascii="Tahoma" w:hAnsi="Tahoma" w:cs="Tahoma"/>
              </w:rPr>
              <w:t>PINTURA INTERIOR LATEX ENGOMADA</w:t>
            </w:r>
          </w:p>
        </w:tc>
      </w:tr>
    </w:tbl>
    <w:p w14:paraId="31FD6A00" w14:textId="77777777" w:rsidR="00CE144C" w:rsidRPr="00CE4C37" w:rsidRDefault="00CE144C" w:rsidP="00CE144C">
      <w:pPr>
        <w:jc w:val="both"/>
        <w:rPr>
          <w:rFonts w:ascii="Tahoma" w:hAnsi="Tahoma" w:cs="Tahoma"/>
        </w:rPr>
      </w:pPr>
      <w:r w:rsidRPr="00CE4C37">
        <w:rPr>
          <w:rFonts w:ascii="Tahoma" w:hAnsi="Tahoma" w:cs="Tahoma"/>
        </w:rPr>
        <w:t>DESCRIPCIÓN. -</w:t>
      </w:r>
    </w:p>
    <w:p w14:paraId="61D84F19" w14:textId="77777777" w:rsidR="00CE144C" w:rsidRPr="00CE4C37" w:rsidRDefault="00CE144C" w:rsidP="00CE144C">
      <w:pPr>
        <w:jc w:val="both"/>
        <w:rPr>
          <w:rFonts w:ascii="Tahoma" w:hAnsi="Tahoma" w:cs="Tahoma"/>
        </w:rPr>
      </w:pPr>
      <w:r w:rsidRPr="00CE4C37">
        <w:rPr>
          <w:rFonts w:ascii="Tahoma" w:hAnsi="Tahoma" w:cs="Tahoma"/>
        </w:rPr>
        <w:t>Este ítem se refiere al recubrimiento de las paredes con una película de pintura interior látex engomada, sobre los paramentos previamente revocados, lijados y masillados, en conformidad a los planos constructivos y/o instrucciones del Inspector de proyecto.</w:t>
      </w:r>
    </w:p>
    <w:p w14:paraId="425F6EC3"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62291245"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CAEBC54"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367BC57F" w14:textId="77777777" w:rsidR="00CE144C" w:rsidRPr="00CE4C37" w:rsidRDefault="00CE144C" w:rsidP="00CE144C">
      <w:pPr>
        <w:jc w:val="both"/>
        <w:rPr>
          <w:rFonts w:ascii="Tahoma" w:hAnsi="Tahoma" w:cs="Tahoma"/>
        </w:rPr>
      </w:pPr>
      <w:r w:rsidRPr="00CE4C37">
        <w:rPr>
          <w:rFonts w:ascii="Tahoma" w:hAnsi="Tahoma" w:cs="Tahoma"/>
        </w:rPr>
        <w:t>La Entidad Ejecutora deberá proveer todas las herramientas, equipo y andamiaje que fueren necesarios para la ejecución adecuada del ítem. En General se seguirán las siguientes directrices para la ejecución:</w:t>
      </w:r>
    </w:p>
    <w:p w14:paraId="455470F4" w14:textId="77777777" w:rsidR="00CE144C" w:rsidRPr="00CE4C37" w:rsidRDefault="00CE144C" w:rsidP="00CE144C">
      <w:pPr>
        <w:jc w:val="both"/>
        <w:rPr>
          <w:rFonts w:ascii="Tahoma" w:hAnsi="Tahoma" w:cs="Tahoma"/>
        </w:rPr>
      </w:pPr>
      <w:r w:rsidRPr="00CE4C37">
        <w:rPr>
          <w:rFonts w:ascii="Tahoma" w:hAnsi="Tahoma" w:cs="Tahoma"/>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537E15FC" w14:textId="77777777" w:rsidR="00CE144C" w:rsidRPr="00CE4C37" w:rsidRDefault="00CE144C" w:rsidP="00CE144C">
      <w:pPr>
        <w:jc w:val="both"/>
        <w:rPr>
          <w:rFonts w:ascii="Tahoma" w:hAnsi="Tahoma" w:cs="Tahoma"/>
        </w:rPr>
      </w:pPr>
      <w:r w:rsidRPr="00CE4C37">
        <w:rPr>
          <w:rFonts w:ascii="Tahoma" w:hAnsi="Tahoma" w:cs="Tahoma"/>
        </w:rPr>
        <w:t>Se aplicará la primera mano de pintura y cuando esta se encuentre seca se aplicarán una segunda mano de pintura o como sean necesarias, hasta dejar superficies totalmente cubiertas en forma uniforme y homogénea en color y acabado.</w:t>
      </w:r>
    </w:p>
    <w:p w14:paraId="271E3A1E" w14:textId="77777777" w:rsidR="00CE144C" w:rsidRPr="00CE4C37" w:rsidRDefault="00CE144C" w:rsidP="00CE144C">
      <w:pPr>
        <w:jc w:val="both"/>
        <w:rPr>
          <w:rFonts w:ascii="Tahoma" w:hAnsi="Tahoma" w:cs="Tahoma"/>
        </w:rPr>
      </w:pPr>
      <w:r w:rsidRPr="00CE4C37">
        <w:rPr>
          <w:rFonts w:ascii="Tahoma" w:hAnsi="Tahoma" w:cs="Tahoma"/>
        </w:rPr>
        <w:t>Asimismo, la Entidad Ejecutora aplicará la pintura en los rangos de tiempo, con el equipo y forma que indica el proveedor del material.</w:t>
      </w:r>
    </w:p>
    <w:p w14:paraId="4DA85502" w14:textId="77777777" w:rsidR="00CE144C" w:rsidRPr="00CE4C37" w:rsidRDefault="00CE144C" w:rsidP="00CE144C">
      <w:pPr>
        <w:jc w:val="both"/>
        <w:rPr>
          <w:rFonts w:ascii="Tahoma" w:hAnsi="Tahoma" w:cs="Tahoma"/>
        </w:rPr>
      </w:pPr>
      <w:r w:rsidRPr="00CE4C37">
        <w:rPr>
          <w:rFonts w:ascii="Tahoma" w:hAnsi="Tahoma" w:cs="Tahoma"/>
        </w:rPr>
        <w:t>En caso de que una segunda mano haya sido insuficiente para dar el tono y la uniformidad del pintado, se aplicará una tercera mano final en los sectores que corresponda o indique el Inspector de proyecto.</w:t>
      </w:r>
    </w:p>
    <w:p w14:paraId="4DD20BD6" w14:textId="77777777" w:rsidR="00CE144C" w:rsidRPr="00CE4C37" w:rsidRDefault="00CE144C" w:rsidP="00CE144C">
      <w:pPr>
        <w:jc w:val="both"/>
        <w:rPr>
          <w:rFonts w:ascii="Tahoma" w:hAnsi="Tahoma" w:cs="Tahoma"/>
        </w:rPr>
      </w:pPr>
      <w:r w:rsidRPr="00CE4C37">
        <w:rPr>
          <w:rFonts w:ascii="Tahoma" w:hAnsi="Tahoma" w:cs="Tahoma"/>
        </w:rPr>
        <w:t>Previo a la aplicación de la pintura, el Inspector de proyecto deberá verificar la superficie que recibirá este tratamiento a la vez debe revisar que la superficie esté libre de grumos, humedad, moho, polvo o manchas, grasas, etc.</w:t>
      </w:r>
    </w:p>
    <w:p w14:paraId="0E1CEFFB" w14:textId="77777777" w:rsidR="00CE144C" w:rsidRPr="00CE4C37" w:rsidRDefault="00CE144C" w:rsidP="00CE144C">
      <w:pPr>
        <w:jc w:val="both"/>
        <w:rPr>
          <w:rFonts w:ascii="Tahoma" w:hAnsi="Tahoma" w:cs="Tahoma"/>
        </w:rPr>
      </w:pPr>
      <w:r w:rsidRPr="00CE4C37">
        <w:rPr>
          <w:rFonts w:ascii="Tahoma" w:hAnsi="Tahoma" w:cs="Tahoma"/>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72F1E7E" w14:textId="77777777" w:rsidR="00CE144C" w:rsidRPr="00CE4C37" w:rsidRDefault="00CE144C" w:rsidP="00CE144C">
      <w:pPr>
        <w:jc w:val="both"/>
        <w:rPr>
          <w:rFonts w:ascii="Tahoma" w:hAnsi="Tahoma" w:cs="Tahoma"/>
        </w:rPr>
      </w:pPr>
      <w:r w:rsidRPr="00CE4C37">
        <w:rPr>
          <w:rFonts w:ascii="Tahoma" w:hAnsi="Tahoma" w:cs="Tahoma"/>
        </w:rPr>
        <w:t>Criterios de Aceptación y Rechazo</w:t>
      </w:r>
    </w:p>
    <w:p w14:paraId="35B184FE" w14:textId="77777777" w:rsidR="00CE144C" w:rsidRPr="00CE4C37" w:rsidRDefault="00CE144C" w:rsidP="00CE144C">
      <w:pPr>
        <w:jc w:val="both"/>
        <w:rPr>
          <w:rFonts w:ascii="Tahoma" w:hAnsi="Tahoma" w:cs="Tahoma"/>
        </w:rPr>
      </w:pPr>
      <w:r w:rsidRPr="00CE4C37">
        <w:rPr>
          <w:rFonts w:ascii="Tahoma" w:hAnsi="Tahoma" w:cs="Tahoma"/>
        </w:rPr>
        <w:t>Previa a la aprobación y pago de las superficies pintadas, se deberá verificar que se haya aplicado la pintura el color y las superficies indicadas en los planos constructivos o instrucciones del Inspector de proyecto.</w:t>
      </w:r>
    </w:p>
    <w:tbl>
      <w:tblPr>
        <w:tblW w:w="9634" w:type="dxa"/>
        <w:tblLook w:val="04A0" w:firstRow="1" w:lastRow="0" w:firstColumn="1" w:lastColumn="0" w:noHBand="0" w:noVBand="1"/>
      </w:tblPr>
      <w:tblGrid>
        <w:gridCol w:w="584"/>
        <w:gridCol w:w="2385"/>
        <w:gridCol w:w="1145"/>
        <w:gridCol w:w="5520"/>
      </w:tblGrid>
      <w:tr w:rsidR="00CE144C" w:rsidRPr="00CE4C37" w14:paraId="20E272FC" w14:textId="77777777" w:rsidTr="00F04260">
        <w:trPr>
          <w:trHeight w:val="454"/>
        </w:trPr>
        <w:tc>
          <w:tcPr>
            <w:tcW w:w="584" w:type="dxa"/>
            <w:shd w:val="clear" w:color="auto" w:fill="1F3864" w:themeFill="accent5" w:themeFillShade="80"/>
          </w:tcPr>
          <w:p w14:paraId="7647C71B"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3AAE57E9"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tcPr>
          <w:p w14:paraId="4D6F5E49"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4480EBCA"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7B8F77CE" w14:textId="77777777" w:rsidTr="00F04260">
        <w:trPr>
          <w:trHeight w:val="454"/>
        </w:trPr>
        <w:tc>
          <w:tcPr>
            <w:tcW w:w="584" w:type="dxa"/>
            <w:shd w:val="clear" w:color="auto" w:fill="BDD6EE" w:themeFill="accent1" w:themeFillTint="66"/>
          </w:tcPr>
          <w:p w14:paraId="2A61F5C8" w14:textId="77777777" w:rsidR="00CE144C" w:rsidRPr="00CE4C37" w:rsidRDefault="00CE144C" w:rsidP="00F04260">
            <w:pPr>
              <w:jc w:val="both"/>
              <w:rPr>
                <w:rFonts w:ascii="Tahoma" w:hAnsi="Tahoma" w:cs="Tahoma"/>
              </w:rPr>
            </w:pPr>
            <w:r w:rsidRPr="00CE4C37">
              <w:rPr>
                <w:rFonts w:ascii="Tahoma" w:hAnsi="Tahoma" w:cs="Tahoma"/>
              </w:rPr>
              <w:t>21</w:t>
            </w:r>
          </w:p>
        </w:tc>
        <w:tc>
          <w:tcPr>
            <w:tcW w:w="2385" w:type="dxa"/>
            <w:shd w:val="clear" w:color="auto" w:fill="BDD6EE" w:themeFill="accent1" w:themeFillTint="66"/>
            <w:vAlign w:val="center"/>
          </w:tcPr>
          <w:p w14:paraId="0B1EB108" w14:textId="77777777" w:rsidR="00CE144C" w:rsidRPr="00CE4C37" w:rsidRDefault="00CE144C" w:rsidP="00F04260">
            <w:pPr>
              <w:jc w:val="both"/>
              <w:rPr>
                <w:rFonts w:ascii="Tahoma" w:hAnsi="Tahoma" w:cs="Tahoma"/>
              </w:rPr>
            </w:pPr>
            <w:r w:rsidRPr="00CE4C37">
              <w:rPr>
                <w:rFonts w:ascii="Tahoma" w:hAnsi="Tahoma" w:cs="Tahoma"/>
              </w:rPr>
              <w:t>VAC-OG-MES-1</w:t>
            </w:r>
          </w:p>
        </w:tc>
        <w:tc>
          <w:tcPr>
            <w:tcW w:w="1145" w:type="dxa"/>
            <w:shd w:val="clear" w:color="auto" w:fill="BDD6EE" w:themeFill="accent1" w:themeFillTint="66"/>
            <w:vAlign w:val="center"/>
          </w:tcPr>
          <w:p w14:paraId="337A3C4D" w14:textId="77777777" w:rsidR="00CE144C" w:rsidRPr="00CE4C37" w:rsidRDefault="00CE144C" w:rsidP="00F04260">
            <w:pPr>
              <w:jc w:val="both"/>
              <w:rPr>
                <w:rFonts w:ascii="Tahoma" w:hAnsi="Tahoma" w:cs="Tahoma"/>
              </w:rPr>
            </w:pPr>
            <w:r w:rsidRPr="00CE4C37">
              <w:rPr>
                <w:rFonts w:ascii="Tahoma" w:hAnsi="Tahoma" w:cs="Tahoma"/>
              </w:rPr>
              <w:t>M2</w:t>
            </w:r>
          </w:p>
        </w:tc>
        <w:tc>
          <w:tcPr>
            <w:tcW w:w="5520" w:type="dxa"/>
            <w:shd w:val="clear" w:color="auto" w:fill="BDD6EE" w:themeFill="accent1" w:themeFillTint="66"/>
            <w:vAlign w:val="center"/>
          </w:tcPr>
          <w:p w14:paraId="736818E1" w14:textId="77777777" w:rsidR="00CE144C" w:rsidRPr="00CE4C37" w:rsidRDefault="00CE144C" w:rsidP="00F04260">
            <w:pPr>
              <w:jc w:val="both"/>
              <w:rPr>
                <w:rFonts w:ascii="Tahoma" w:hAnsi="Tahoma" w:cs="Tahoma"/>
              </w:rPr>
            </w:pPr>
            <w:r w:rsidRPr="00CE4C37">
              <w:rPr>
                <w:rFonts w:ascii="Tahoma" w:hAnsi="Tahoma" w:cs="Tahoma"/>
              </w:rPr>
              <w:t>MESÓN DE HORMIGÓN ARMADO PARA COCINA</w:t>
            </w:r>
          </w:p>
        </w:tc>
      </w:tr>
    </w:tbl>
    <w:p w14:paraId="49F414A5" w14:textId="77777777" w:rsidR="00CE144C" w:rsidRPr="00CE4C37" w:rsidRDefault="00CE144C" w:rsidP="00CE144C">
      <w:pPr>
        <w:jc w:val="both"/>
        <w:rPr>
          <w:rFonts w:ascii="Tahoma" w:hAnsi="Tahoma" w:cs="Tahoma"/>
        </w:rPr>
      </w:pPr>
      <w:r w:rsidRPr="00CE4C37">
        <w:rPr>
          <w:rFonts w:ascii="Tahoma" w:hAnsi="Tahoma" w:cs="Tahoma"/>
        </w:rPr>
        <w:lastRenderedPageBreak/>
        <w:t>DESCRIPCIÓN. –</w:t>
      </w:r>
    </w:p>
    <w:p w14:paraId="33C8CCB1" w14:textId="77777777" w:rsidR="00CE144C" w:rsidRPr="00CE4C37" w:rsidRDefault="00CE144C" w:rsidP="00CE144C">
      <w:pPr>
        <w:jc w:val="both"/>
        <w:rPr>
          <w:rFonts w:ascii="Tahoma" w:hAnsi="Tahoma" w:cs="Tahoma"/>
        </w:rPr>
      </w:pPr>
      <w:r w:rsidRPr="00CE4C37">
        <w:rPr>
          <w:rFonts w:ascii="Tahoma" w:hAnsi="Tahoma" w:cs="Tahoma"/>
        </w:rPr>
        <w:t>Este ítem se refiere a la construcción de MESÓN DE HORMIGÓN ARMADO PARA COCINA armado con dimensiones señaladas en los planos de detalles, e indicaciones del Inspector de proyecto.</w:t>
      </w:r>
    </w:p>
    <w:p w14:paraId="39617878"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6B576916"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equipos necesarios para la ejecución de los trabajos, los mismos deberán ser aprobados por el Inspector de proyecto.</w:t>
      </w:r>
    </w:p>
    <w:p w14:paraId="13675480" w14:textId="77777777" w:rsidR="00CE144C" w:rsidRPr="00CE4C37" w:rsidRDefault="00CE144C" w:rsidP="00CE144C">
      <w:pPr>
        <w:jc w:val="both"/>
        <w:rPr>
          <w:rFonts w:ascii="Tahoma" w:hAnsi="Tahoma" w:cs="Tahoma"/>
        </w:rPr>
      </w:pPr>
      <w:r w:rsidRPr="00CE4C37">
        <w:rPr>
          <w:rFonts w:ascii="Tahoma" w:hAnsi="Tahoma" w:cs="Tahoma"/>
        </w:rPr>
        <w:t>La Entidad Ejecutora deberá cumplir con los requisitos establecidos en la Norma Boliviana del Hormigón Armado CBH-87 para los materiales que cubre esta norma.</w:t>
      </w:r>
    </w:p>
    <w:p w14:paraId="7E216E5D" w14:textId="77777777" w:rsidR="00CE144C" w:rsidRPr="00CE4C37" w:rsidRDefault="00CE144C" w:rsidP="00CE144C">
      <w:pPr>
        <w:jc w:val="both"/>
        <w:rPr>
          <w:rFonts w:ascii="Tahoma" w:hAnsi="Tahoma" w:cs="Tahoma"/>
        </w:rPr>
      </w:pPr>
      <w:r w:rsidRPr="00CE4C37">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6393EB01" w14:textId="77777777" w:rsidR="00CE144C" w:rsidRPr="00CE4C37" w:rsidRDefault="00CE144C" w:rsidP="00CE144C">
      <w:pPr>
        <w:jc w:val="both"/>
        <w:rPr>
          <w:rFonts w:ascii="Tahoma" w:hAnsi="Tahoma" w:cs="Tahoma"/>
        </w:rPr>
      </w:pPr>
    </w:p>
    <w:p w14:paraId="3CAB8411"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1AF65FF0" w14:textId="77777777" w:rsidR="00CE144C" w:rsidRPr="00CE4C37" w:rsidRDefault="00CE144C" w:rsidP="00CE144C">
      <w:pPr>
        <w:jc w:val="both"/>
        <w:rPr>
          <w:rFonts w:ascii="Tahoma" w:hAnsi="Tahoma" w:cs="Tahoma"/>
        </w:rPr>
      </w:pPr>
      <w:r w:rsidRPr="00CE4C37">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78CB32E8" w14:textId="77777777" w:rsidR="00CE144C" w:rsidRPr="00CE4C37" w:rsidRDefault="00CE144C" w:rsidP="00CE144C">
      <w:pPr>
        <w:jc w:val="both"/>
        <w:rPr>
          <w:rFonts w:ascii="Tahoma" w:hAnsi="Tahoma" w:cs="Tahoma"/>
        </w:rPr>
      </w:pPr>
      <w:r w:rsidRPr="00CE4C37">
        <w:rPr>
          <w:rFonts w:ascii="Tahoma" w:hAnsi="Tahoma" w:cs="Tahoma"/>
        </w:rPr>
        <w:t>En general, se deberán cumplir con las siguientes directrices referidas a la ejecución.</w:t>
      </w:r>
    </w:p>
    <w:p w14:paraId="266CDB61" w14:textId="77777777" w:rsidR="00CE144C" w:rsidRPr="00CE4C37" w:rsidRDefault="00CE144C" w:rsidP="00CE144C">
      <w:pPr>
        <w:jc w:val="both"/>
        <w:rPr>
          <w:rFonts w:ascii="Tahoma" w:hAnsi="Tahoma" w:cs="Tahoma"/>
        </w:rPr>
      </w:pPr>
      <w:r w:rsidRPr="00CE4C37">
        <w:rPr>
          <w:rFonts w:ascii="Tahoma" w:hAnsi="Tahoma" w:cs="Tahoma"/>
        </w:rPr>
        <w:t>Encofrados</w:t>
      </w:r>
    </w:p>
    <w:p w14:paraId="3928DDB3" w14:textId="77777777" w:rsidR="00CE144C" w:rsidRPr="00CE4C37" w:rsidRDefault="00CE144C" w:rsidP="00CE144C">
      <w:pPr>
        <w:jc w:val="both"/>
        <w:rPr>
          <w:rFonts w:ascii="Tahoma" w:hAnsi="Tahoma" w:cs="Tahoma"/>
        </w:rPr>
      </w:pPr>
      <w:r w:rsidRPr="00CE4C37">
        <w:rPr>
          <w:rFonts w:ascii="Tahoma" w:hAnsi="Tahoma" w:cs="Tahoma"/>
        </w:rPr>
        <w:t>Los encofrados podrán ser de madera, metálicos u otro material lo suficientemente rígido, estanco y estable.</w:t>
      </w:r>
    </w:p>
    <w:p w14:paraId="6FCDDE1D" w14:textId="77777777" w:rsidR="00CE144C" w:rsidRPr="00CE4C37" w:rsidRDefault="00CE144C" w:rsidP="00CE144C">
      <w:pPr>
        <w:jc w:val="both"/>
        <w:rPr>
          <w:rFonts w:ascii="Tahoma" w:hAnsi="Tahoma" w:cs="Tahoma"/>
        </w:rPr>
      </w:pPr>
      <w:r w:rsidRPr="00CE4C37">
        <w:rPr>
          <w:rFonts w:ascii="Tahoma" w:hAnsi="Tahoma" w:cs="Tahoma"/>
        </w:rPr>
        <w:t>Serán armados o ensamblados de tal forma que permitan garantizar que la construcción de los elementos de hormigón armado tenga las dimensiones y secciones conforme a planos constructivos.</w:t>
      </w:r>
    </w:p>
    <w:p w14:paraId="47CEE051" w14:textId="77777777" w:rsidR="00CE144C" w:rsidRPr="00CE4C37" w:rsidRDefault="00CE144C" w:rsidP="00CE144C">
      <w:pPr>
        <w:jc w:val="both"/>
        <w:rPr>
          <w:rFonts w:ascii="Tahoma" w:hAnsi="Tahoma" w:cs="Tahoma"/>
        </w:rPr>
      </w:pPr>
      <w:r w:rsidRPr="00CE4C37">
        <w:rPr>
          <w:rFonts w:ascii="Tahoma" w:hAnsi="Tahoma" w:cs="Tahoma"/>
        </w:rPr>
        <w:t>Su arreglo y escuadrías usadas serán los necesarios para resistir el peso del hormigón fresco, equipo de construcción y los obreros durante la operación del vaciado.</w:t>
      </w:r>
    </w:p>
    <w:p w14:paraId="66805EE9" w14:textId="77777777" w:rsidR="00CE144C" w:rsidRPr="00CE4C37" w:rsidRDefault="00CE144C" w:rsidP="00CE144C">
      <w:pPr>
        <w:jc w:val="both"/>
        <w:rPr>
          <w:rFonts w:ascii="Tahoma" w:hAnsi="Tahoma" w:cs="Tahoma"/>
        </w:rPr>
      </w:pPr>
      <w:r w:rsidRPr="00CE4C37">
        <w:rPr>
          <w:rFonts w:ascii="Tahoma" w:hAnsi="Tahoma" w:cs="Tahoma"/>
        </w:rPr>
        <w:t>Los encofrados deberán ser estancos a fin de evitar el empobrecimiento del hormigón por escurrimiento del agua.</w:t>
      </w:r>
    </w:p>
    <w:p w14:paraId="65C60887" w14:textId="77777777" w:rsidR="00CE144C" w:rsidRPr="00CE4C37" w:rsidRDefault="00CE144C" w:rsidP="00CE144C">
      <w:pPr>
        <w:jc w:val="both"/>
        <w:rPr>
          <w:rFonts w:ascii="Tahoma" w:hAnsi="Tahoma" w:cs="Tahoma"/>
        </w:rPr>
      </w:pPr>
      <w:r w:rsidRPr="00CE4C37">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794214DB" w14:textId="77777777" w:rsidR="00CE144C" w:rsidRPr="00CE4C37" w:rsidRDefault="00CE144C" w:rsidP="00CE144C">
      <w:pPr>
        <w:jc w:val="both"/>
        <w:rPr>
          <w:rFonts w:ascii="Tahoma" w:hAnsi="Tahoma" w:cs="Tahoma"/>
        </w:rPr>
      </w:pPr>
      <w:r w:rsidRPr="00CE4C37">
        <w:rPr>
          <w:rFonts w:ascii="Tahoma" w:hAnsi="Tahoma" w:cs="Tahoma"/>
        </w:rPr>
        <w:t>En casos que el Inspector de proyecto vea conveniente, solicitara al Entidad Ejecutora las respectivas verificaciones estructurales del encofrado de manera previa.</w:t>
      </w:r>
    </w:p>
    <w:p w14:paraId="77271263" w14:textId="77777777" w:rsidR="00CE144C" w:rsidRPr="00CE4C37" w:rsidRDefault="00CE144C" w:rsidP="00CE144C">
      <w:pPr>
        <w:jc w:val="both"/>
        <w:rPr>
          <w:rFonts w:ascii="Tahoma" w:hAnsi="Tahoma" w:cs="Tahoma"/>
        </w:rPr>
      </w:pPr>
      <w:r w:rsidRPr="00CE4C37">
        <w:rPr>
          <w:rFonts w:ascii="Tahoma" w:hAnsi="Tahoma" w:cs="Tahoma"/>
        </w:rPr>
        <w:t>Cuando el Inspector de proyecto compruebe que los encofrados presentan defectos, postergará el día del vaciado o interrumpirá las operaciones de vaciado hasta que las deficiencias sean corregidas.</w:t>
      </w:r>
    </w:p>
    <w:p w14:paraId="30F9517C" w14:textId="77777777" w:rsidR="00CE144C" w:rsidRPr="00CE4C37" w:rsidRDefault="00CE144C" w:rsidP="00CE144C">
      <w:pPr>
        <w:jc w:val="both"/>
        <w:rPr>
          <w:rFonts w:ascii="Tahoma" w:hAnsi="Tahoma" w:cs="Tahoma"/>
        </w:rPr>
      </w:pPr>
      <w:r w:rsidRPr="00CE4C37">
        <w:rPr>
          <w:rFonts w:ascii="Tahoma" w:hAnsi="Tahoma" w:cs="Tahoma"/>
        </w:rPr>
        <w:t>Si se prevén varios usos de los encofrados, estos deberán limpiarse y repararse perfectamente antes de su nuevo uso. El número máximo de usos será el indicado en el proyecto.</w:t>
      </w:r>
    </w:p>
    <w:p w14:paraId="67B7BCB7" w14:textId="77777777" w:rsidR="00CE144C" w:rsidRPr="00CE4C37" w:rsidRDefault="00CE144C" w:rsidP="00CE144C">
      <w:pPr>
        <w:jc w:val="both"/>
        <w:rPr>
          <w:rFonts w:ascii="Tahoma" w:hAnsi="Tahoma" w:cs="Tahoma"/>
        </w:rPr>
      </w:pPr>
      <w:r w:rsidRPr="00CE4C37">
        <w:rPr>
          <w:rFonts w:ascii="Tahoma" w:hAnsi="Tahoma" w:cs="Tahoma"/>
        </w:rPr>
        <w:t xml:space="preserve">Limpieza y colocación </w:t>
      </w:r>
    </w:p>
    <w:p w14:paraId="0ECF9AF1" w14:textId="77777777" w:rsidR="00CE144C" w:rsidRPr="00CE4C37" w:rsidRDefault="00CE144C" w:rsidP="00CE144C">
      <w:pPr>
        <w:jc w:val="both"/>
        <w:rPr>
          <w:rFonts w:ascii="Tahoma" w:hAnsi="Tahoma" w:cs="Tahoma"/>
        </w:rPr>
      </w:pPr>
      <w:r w:rsidRPr="00CE4C37">
        <w:rPr>
          <w:rFonts w:ascii="Tahoma" w:hAnsi="Tahoma" w:cs="Tahoma"/>
        </w:rPr>
        <w:t>Antes de introducir las armaduras en los encofrados, se limpiarán adecuadamente con cepillos de acero, librándolas de óxido, polvo, barro grasas, pinturas y todo aquello que disminuya la adherencia.</w:t>
      </w:r>
    </w:p>
    <w:p w14:paraId="4D77B697" w14:textId="77777777" w:rsidR="00CE144C" w:rsidRPr="00CE4C37" w:rsidRDefault="00CE144C" w:rsidP="00CE144C">
      <w:pPr>
        <w:jc w:val="both"/>
        <w:rPr>
          <w:rFonts w:ascii="Tahoma" w:hAnsi="Tahoma" w:cs="Tahoma"/>
        </w:rPr>
      </w:pPr>
      <w:r w:rsidRPr="00CE4C37">
        <w:rPr>
          <w:rFonts w:ascii="Tahoma" w:hAnsi="Tahoma" w:cs="Tahoma"/>
        </w:rPr>
        <w:t>Si a momento de colocar el hormigón existieran barras con mortero u hormigón endurecido, éstos se deberán eliminar completamente.</w:t>
      </w:r>
    </w:p>
    <w:p w14:paraId="04A48AB0" w14:textId="77777777" w:rsidR="00CE144C" w:rsidRPr="00CE4C37" w:rsidRDefault="00CE144C" w:rsidP="00CE144C">
      <w:pPr>
        <w:jc w:val="both"/>
        <w:rPr>
          <w:rFonts w:ascii="Tahoma" w:hAnsi="Tahoma" w:cs="Tahoma"/>
        </w:rPr>
      </w:pPr>
      <w:r w:rsidRPr="00CE4C37">
        <w:rPr>
          <w:rFonts w:ascii="Tahoma" w:hAnsi="Tahoma" w:cs="Tahoma"/>
        </w:rPr>
        <w:t>Todas las armaduras se colocarán en las posiciones indicadas en los planos, cualquier modificación en obra debido a razones constructivas, deberá ser autorizada por el Inspector de proyecto.</w:t>
      </w:r>
    </w:p>
    <w:p w14:paraId="37692E85" w14:textId="77777777" w:rsidR="00CE144C" w:rsidRPr="00CE4C37" w:rsidRDefault="00CE144C" w:rsidP="00CE144C">
      <w:pPr>
        <w:jc w:val="both"/>
        <w:rPr>
          <w:rFonts w:ascii="Tahoma" w:hAnsi="Tahoma" w:cs="Tahoma"/>
        </w:rPr>
      </w:pPr>
      <w:r w:rsidRPr="00CE4C37">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92A8114" w14:textId="77777777" w:rsidR="00CE144C" w:rsidRPr="00CE4C37" w:rsidRDefault="00CE144C" w:rsidP="00CE144C">
      <w:pPr>
        <w:jc w:val="both"/>
        <w:rPr>
          <w:rFonts w:ascii="Tahoma" w:hAnsi="Tahoma" w:cs="Tahoma"/>
        </w:rPr>
      </w:pPr>
      <w:r w:rsidRPr="00CE4C37">
        <w:rPr>
          <w:rFonts w:ascii="Tahoma" w:hAnsi="Tahoma" w:cs="Tahoma"/>
        </w:rPr>
        <w:t>En caso de no especificarse los recubrimientos en los planos, se aplicarán los siguientes:</w:t>
      </w:r>
    </w:p>
    <w:p w14:paraId="4EA6B129" w14:textId="77777777" w:rsidR="00CE144C" w:rsidRPr="00CE4C37" w:rsidRDefault="00CE144C" w:rsidP="00CE144C">
      <w:pPr>
        <w:jc w:val="both"/>
        <w:rPr>
          <w:rFonts w:ascii="Tahoma" w:hAnsi="Tahoma" w:cs="Tahoma"/>
        </w:rPr>
      </w:pPr>
      <w:r w:rsidRPr="00CE4C37">
        <w:rPr>
          <w:rFonts w:ascii="Tahoma" w:hAnsi="Tahoma" w:cs="Tahoma"/>
        </w:rPr>
        <w:t xml:space="preserve">Ambientes interiores protegidos:                            </w:t>
      </w:r>
      <w:r w:rsidRPr="00CE4C37">
        <w:rPr>
          <w:rFonts w:ascii="Tahoma" w:hAnsi="Tahoma" w:cs="Tahoma"/>
        </w:rPr>
        <w:tab/>
      </w:r>
      <w:r w:rsidRPr="00CE4C37">
        <w:rPr>
          <w:rFonts w:ascii="Tahoma" w:hAnsi="Tahoma" w:cs="Tahoma"/>
        </w:rPr>
        <w:tab/>
        <w:t>1,0 a 1,5   cm</w:t>
      </w:r>
    </w:p>
    <w:p w14:paraId="6BE74403" w14:textId="77777777" w:rsidR="00CE144C" w:rsidRPr="00CE4C37" w:rsidRDefault="00CE144C" w:rsidP="00CE144C">
      <w:pPr>
        <w:jc w:val="both"/>
        <w:rPr>
          <w:rFonts w:ascii="Tahoma" w:hAnsi="Tahoma" w:cs="Tahoma"/>
        </w:rPr>
      </w:pPr>
      <w:r w:rsidRPr="00CE4C37">
        <w:rPr>
          <w:rFonts w:ascii="Tahoma" w:hAnsi="Tahoma" w:cs="Tahoma"/>
        </w:rPr>
        <w:t xml:space="preserve">Elementos expuestos a la atmósfera normal:        </w:t>
      </w:r>
      <w:r w:rsidRPr="00CE4C37">
        <w:rPr>
          <w:rFonts w:ascii="Tahoma" w:hAnsi="Tahoma" w:cs="Tahoma"/>
        </w:rPr>
        <w:tab/>
      </w:r>
      <w:r w:rsidRPr="00CE4C37">
        <w:rPr>
          <w:rFonts w:ascii="Tahoma" w:hAnsi="Tahoma" w:cs="Tahoma"/>
        </w:rPr>
        <w:tab/>
        <w:t xml:space="preserve">          1,5 a 2,0   cm</w:t>
      </w:r>
    </w:p>
    <w:p w14:paraId="22292A4B" w14:textId="77777777" w:rsidR="00CE144C" w:rsidRPr="00CE4C37" w:rsidRDefault="00CE144C" w:rsidP="00CE144C">
      <w:pPr>
        <w:jc w:val="both"/>
        <w:rPr>
          <w:rFonts w:ascii="Tahoma" w:hAnsi="Tahoma" w:cs="Tahoma"/>
        </w:rPr>
      </w:pPr>
      <w:r w:rsidRPr="00CE4C37">
        <w:rPr>
          <w:rFonts w:ascii="Tahoma" w:hAnsi="Tahoma" w:cs="Tahoma"/>
        </w:rPr>
        <w:t xml:space="preserve">Elementos expuestos a la atmósfera húmeda:       </w:t>
      </w:r>
      <w:r w:rsidRPr="00CE4C37">
        <w:rPr>
          <w:rFonts w:ascii="Tahoma" w:hAnsi="Tahoma" w:cs="Tahoma"/>
        </w:rPr>
        <w:tab/>
      </w:r>
      <w:r w:rsidRPr="00CE4C37">
        <w:rPr>
          <w:rFonts w:ascii="Tahoma" w:hAnsi="Tahoma" w:cs="Tahoma"/>
        </w:rPr>
        <w:tab/>
        <w:t>2,0 a 2,5   cm</w:t>
      </w:r>
    </w:p>
    <w:p w14:paraId="204834D2" w14:textId="77777777" w:rsidR="00CE144C" w:rsidRPr="00CE4C37" w:rsidRDefault="00CE144C" w:rsidP="00CE144C">
      <w:pPr>
        <w:jc w:val="both"/>
        <w:rPr>
          <w:rFonts w:ascii="Tahoma" w:hAnsi="Tahoma" w:cs="Tahoma"/>
        </w:rPr>
      </w:pPr>
      <w:r w:rsidRPr="00CE4C37">
        <w:rPr>
          <w:rFonts w:ascii="Tahoma" w:hAnsi="Tahoma" w:cs="Tahoma"/>
        </w:rPr>
        <w:t xml:space="preserve">Elementos expuestos a la atmósfera corrosiva:      </w:t>
      </w:r>
      <w:r w:rsidRPr="00CE4C37">
        <w:rPr>
          <w:rFonts w:ascii="Tahoma" w:hAnsi="Tahoma" w:cs="Tahoma"/>
        </w:rPr>
        <w:tab/>
      </w:r>
      <w:r w:rsidRPr="00CE4C37">
        <w:rPr>
          <w:rFonts w:ascii="Tahoma" w:hAnsi="Tahoma" w:cs="Tahoma"/>
        </w:rPr>
        <w:tab/>
        <w:t>3,0 a 3,5   cm</w:t>
      </w:r>
    </w:p>
    <w:p w14:paraId="0D1F3143" w14:textId="77777777" w:rsidR="00CE144C" w:rsidRPr="00CE4C37" w:rsidRDefault="00CE144C" w:rsidP="00CE144C">
      <w:pPr>
        <w:jc w:val="both"/>
        <w:rPr>
          <w:rFonts w:ascii="Tahoma" w:hAnsi="Tahoma" w:cs="Tahoma"/>
        </w:rPr>
      </w:pPr>
      <w:r w:rsidRPr="00CE4C37">
        <w:rPr>
          <w:rFonts w:ascii="Tahoma" w:hAnsi="Tahoma" w:cs="Tahoma"/>
        </w:rPr>
        <w:lastRenderedPageBreak/>
        <w:t xml:space="preserve">Se cuidará especialmente que todas las armaduras queden protegidas mediante los recubrimientos mínimos especificados en los planos. </w:t>
      </w:r>
    </w:p>
    <w:p w14:paraId="00B18A12" w14:textId="77777777" w:rsidR="00CE144C" w:rsidRPr="00CE4C37" w:rsidRDefault="00CE144C" w:rsidP="00CE144C">
      <w:pPr>
        <w:jc w:val="both"/>
        <w:rPr>
          <w:rFonts w:ascii="Tahoma" w:hAnsi="Tahoma" w:cs="Tahoma"/>
        </w:rPr>
      </w:pPr>
      <w:r w:rsidRPr="00CE4C37">
        <w:rPr>
          <w:rFonts w:ascii="Tahoma" w:hAnsi="Tahoma" w:cs="Tahoma"/>
        </w:rPr>
        <w:t>Todos los cruces de barras deberán atarse en forma adecuada con alambre de amarre o accesorios previamente aprobados.</w:t>
      </w:r>
    </w:p>
    <w:p w14:paraId="360A86E4" w14:textId="77777777" w:rsidR="00CE144C" w:rsidRPr="00CE4C37" w:rsidRDefault="00CE144C" w:rsidP="00CE144C">
      <w:pPr>
        <w:jc w:val="both"/>
        <w:rPr>
          <w:rFonts w:ascii="Tahoma" w:hAnsi="Tahoma" w:cs="Tahoma"/>
        </w:rPr>
      </w:pPr>
      <w:r w:rsidRPr="00CE4C37">
        <w:rPr>
          <w:rFonts w:ascii="Tahoma" w:hAnsi="Tahoma" w:cs="Tahoma"/>
        </w:rPr>
        <w:t>Previamente el vaciado, el Inspector de proyecto deberá verificar cuidadosamente la armadura este exento de óxido y de acuerdo a planos constructivos para luego autorizar de manera escrita el vaciado del hormigón.</w:t>
      </w:r>
    </w:p>
    <w:p w14:paraId="4CE5B511" w14:textId="77777777" w:rsidR="00CE144C" w:rsidRPr="00CE4C37" w:rsidRDefault="00CE144C" w:rsidP="00CE144C">
      <w:pPr>
        <w:jc w:val="both"/>
        <w:rPr>
          <w:rFonts w:ascii="Tahoma" w:hAnsi="Tahoma" w:cs="Tahoma"/>
        </w:rPr>
      </w:pPr>
      <w:r w:rsidRPr="00CE4C37">
        <w:rPr>
          <w:rFonts w:ascii="Tahoma" w:hAnsi="Tahoma" w:cs="Tahoma"/>
        </w:rPr>
        <w:t>Armado de Fierros</w:t>
      </w:r>
    </w:p>
    <w:p w14:paraId="2360231F" w14:textId="77777777" w:rsidR="00CE144C" w:rsidRPr="00CE4C37" w:rsidRDefault="00CE144C" w:rsidP="00CE144C">
      <w:pPr>
        <w:jc w:val="both"/>
        <w:rPr>
          <w:rFonts w:ascii="Tahoma" w:hAnsi="Tahoma" w:cs="Tahoma"/>
        </w:rPr>
      </w:pPr>
      <w:r w:rsidRPr="00CE4C37">
        <w:rPr>
          <w:rFonts w:ascii="Tahoma" w:hAnsi="Tahoma" w:cs="Tahoma"/>
        </w:rPr>
        <w:t>El armado de las barras de acero corrugado a usarse en el presente ítem deberá cumplir con la norma CBH-87 complementadas las normas IBNORCA en cuanto a control de calidad de la ejecución.</w:t>
      </w:r>
    </w:p>
    <w:p w14:paraId="3A301CDA" w14:textId="77777777" w:rsidR="00CE144C" w:rsidRPr="00CE4C37" w:rsidRDefault="00CE144C" w:rsidP="00CE144C">
      <w:pPr>
        <w:jc w:val="both"/>
        <w:rPr>
          <w:rFonts w:ascii="Tahoma" w:hAnsi="Tahoma" w:cs="Tahoma"/>
        </w:rPr>
      </w:pPr>
      <w:r w:rsidRPr="00CE4C37">
        <w:rPr>
          <w:rFonts w:ascii="Tahoma" w:hAnsi="Tahoma" w:cs="Tahoma"/>
        </w:rPr>
        <w:t>Se dispondrá un sitio específico en la obra para el doblado y preparación de armaduras con las herramientas adecuadas.</w:t>
      </w:r>
    </w:p>
    <w:p w14:paraId="62CFA0B3" w14:textId="77777777" w:rsidR="00CE144C" w:rsidRPr="00CE4C37" w:rsidRDefault="00CE144C" w:rsidP="00CE144C">
      <w:pPr>
        <w:jc w:val="both"/>
        <w:rPr>
          <w:rFonts w:ascii="Tahoma" w:hAnsi="Tahoma" w:cs="Tahoma"/>
        </w:rPr>
      </w:pPr>
      <w:r w:rsidRPr="00CE4C37">
        <w:rPr>
          <w:rFonts w:ascii="Tahoma"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254D422" w14:textId="77777777" w:rsidR="00CE144C" w:rsidRPr="00CE4C37" w:rsidRDefault="00CE144C" w:rsidP="00CE144C">
      <w:pPr>
        <w:jc w:val="both"/>
        <w:rPr>
          <w:rFonts w:ascii="Tahoma" w:hAnsi="Tahoma" w:cs="Tahoma"/>
        </w:rPr>
      </w:pPr>
      <w:r w:rsidRPr="00CE4C37">
        <w:rPr>
          <w:rFonts w:ascii="Tahoma" w:hAnsi="Tahoma" w:cs="Tahoma"/>
        </w:rPr>
        <w:t>El doblado de las barras se realizará en frío, mediante el equipo adecuado y velocidad limitada, sin golpes ni choques. Queda terminantemente prohibido el cortado y el doblado en caliente.</w:t>
      </w:r>
    </w:p>
    <w:p w14:paraId="1B5B05C7" w14:textId="77777777" w:rsidR="00CE144C" w:rsidRPr="00CE4C37" w:rsidRDefault="00CE144C" w:rsidP="00CE144C">
      <w:pPr>
        <w:jc w:val="both"/>
        <w:rPr>
          <w:rFonts w:ascii="Tahoma" w:hAnsi="Tahoma" w:cs="Tahoma"/>
        </w:rPr>
      </w:pPr>
      <w:r w:rsidRPr="00CE4C37">
        <w:rPr>
          <w:rFonts w:ascii="Tahoma" w:hAnsi="Tahoma" w:cs="Tahoma"/>
        </w:rPr>
        <w:t>Las barras de fierro que fueron dobladas no podrán ser enderezadas, ni podrán ser utilizadas nuevamente sin antes eliminar la zona doblada.</w:t>
      </w:r>
    </w:p>
    <w:p w14:paraId="0DF96C94" w14:textId="77777777" w:rsidR="00CE144C" w:rsidRPr="00CE4C37" w:rsidRDefault="00CE144C" w:rsidP="00CE144C">
      <w:pPr>
        <w:jc w:val="both"/>
        <w:rPr>
          <w:rFonts w:ascii="Tahoma" w:hAnsi="Tahoma" w:cs="Tahoma"/>
        </w:rPr>
      </w:pPr>
      <w:r w:rsidRPr="00CE4C37">
        <w:rPr>
          <w:rFonts w:ascii="Tahoma" w:hAnsi="Tahoma" w:cs="Tahoma"/>
        </w:rPr>
        <w:t>El radio mínimo de doblado, así como las longitudes de patillas y ganchos, deberá respetar lo indicado en planos constructivos y la normativa CBH-87.</w:t>
      </w:r>
    </w:p>
    <w:p w14:paraId="34C70F9B" w14:textId="77777777" w:rsidR="00CE144C" w:rsidRPr="00CE4C37" w:rsidRDefault="00CE144C" w:rsidP="00CE144C">
      <w:pPr>
        <w:jc w:val="both"/>
        <w:rPr>
          <w:rFonts w:ascii="Tahoma" w:hAnsi="Tahoma" w:cs="Tahoma"/>
        </w:rPr>
      </w:pPr>
      <w:r w:rsidRPr="00CE4C37">
        <w:rPr>
          <w:rFonts w:ascii="Tahoma" w:hAnsi="Tahoma" w:cs="Tahoma"/>
        </w:rPr>
        <w:t>Queda terminantemente prohibido el empleo de aceros de diferentes tipos en una misma sección, salvo ello sea debidamente justificado por la Entidad Ejecutora y aprobado por el Inspector de proyecto.</w:t>
      </w:r>
    </w:p>
    <w:p w14:paraId="53AE7CBB" w14:textId="77777777" w:rsidR="00CE144C" w:rsidRPr="00CE4C37" w:rsidRDefault="00CE144C" w:rsidP="00CE144C">
      <w:pPr>
        <w:jc w:val="both"/>
        <w:rPr>
          <w:rFonts w:ascii="Tahoma" w:hAnsi="Tahoma" w:cs="Tahoma"/>
        </w:rPr>
      </w:pPr>
      <w:r w:rsidRPr="00CE4C37">
        <w:rPr>
          <w:rFonts w:ascii="Tahoma" w:hAnsi="Tahoma" w:cs="Tahoma"/>
        </w:rPr>
        <w:t>Todas las herramientas a emplearse para el cortado, amarre y doblado de fierro, serán proporcionados por la Entidad Ejecutora en condiciones adecuadas y de manera oportuna.</w:t>
      </w:r>
    </w:p>
    <w:p w14:paraId="67F40073" w14:textId="77777777" w:rsidR="00CE144C" w:rsidRPr="00CE4C37" w:rsidRDefault="00CE144C" w:rsidP="00CE144C">
      <w:pPr>
        <w:jc w:val="both"/>
        <w:rPr>
          <w:rFonts w:ascii="Tahoma" w:hAnsi="Tahoma" w:cs="Tahoma"/>
        </w:rPr>
      </w:pPr>
      <w:r w:rsidRPr="00CE4C37">
        <w:rPr>
          <w:rFonts w:ascii="Tahoma" w:hAnsi="Tahoma" w:cs="Tahoma"/>
        </w:rPr>
        <w:t>Empalmes en las barras</w:t>
      </w:r>
    </w:p>
    <w:p w14:paraId="16C238E9" w14:textId="77777777" w:rsidR="00CE144C" w:rsidRPr="00CE4C37" w:rsidRDefault="00CE144C" w:rsidP="00CE144C">
      <w:pPr>
        <w:jc w:val="both"/>
        <w:rPr>
          <w:rFonts w:ascii="Tahoma" w:hAnsi="Tahoma" w:cs="Tahoma"/>
        </w:rPr>
      </w:pPr>
      <w:r w:rsidRPr="00CE4C37">
        <w:rPr>
          <w:rFonts w:ascii="Tahoma" w:hAnsi="Tahoma" w:cs="Tahoma"/>
        </w:rPr>
        <w:t>Se ejecutarán los empalmes en los sectores donde estén expresamente indicado en planos constructivos o instruido por el Inspector de proyecto.</w:t>
      </w:r>
    </w:p>
    <w:p w14:paraId="340E0329" w14:textId="77777777" w:rsidR="00CE144C" w:rsidRPr="00CE4C37" w:rsidRDefault="00CE144C" w:rsidP="00CE144C">
      <w:pPr>
        <w:jc w:val="both"/>
        <w:rPr>
          <w:rFonts w:ascii="Tahoma" w:hAnsi="Tahoma" w:cs="Tahoma"/>
        </w:rPr>
      </w:pPr>
      <w:r w:rsidRPr="00CE4C37">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189BFE6F" w14:textId="77777777" w:rsidR="00CE144C" w:rsidRPr="00CE4C37" w:rsidRDefault="00CE144C" w:rsidP="00CE144C">
      <w:pPr>
        <w:jc w:val="both"/>
        <w:rPr>
          <w:rFonts w:ascii="Tahoma" w:hAnsi="Tahoma" w:cs="Tahoma"/>
        </w:rPr>
      </w:pPr>
      <w:r w:rsidRPr="00CE4C37">
        <w:rPr>
          <w:rFonts w:ascii="Tahoma" w:hAnsi="Tahoma" w:cs="Tahoma"/>
        </w:rPr>
        <w:t>Se realizarán empalmes por superposición de acuerdo al siguiente detalle:</w:t>
      </w:r>
    </w:p>
    <w:p w14:paraId="337CA731" w14:textId="77777777" w:rsidR="00CE144C" w:rsidRPr="00CE4C37" w:rsidRDefault="00CE144C" w:rsidP="00CE144C">
      <w:pPr>
        <w:jc w:val="both"/>
        <w:rPr>
          <w:rFonts w:ascii="Tahoma" w:hAnsi="Tahoma" w:cs="Tahoma"/>
        </w:rPr>
      </w:pPr>
      <w:r w:rsidRPr="00CE4C37">
        <w:rPr>
          <w:rFonts w:ascii="Tahoma"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5026C57C" w14:textId="77777777" w:rsidR="00CE144C" w:rsidRPr="00CE4C37" w:rsidRDefault="00CE144C" w:rsidP="00CE144C">
      <w:pPr>
        <w:jc w:val="both"/>
        <w:rPr>
          <w:rFonts w:ascii="Tahoma" w:hAnsi="Tahoma" w:cs="Tahoma"/>
        </w:rPr>
      </w:pPr>
      <w:r w:rsidRPr="00CE4C37">
        <w:rPr>
          <w:rFonts w:ascii="Tahoma" w:hAnsi="Tahoma" w:cs="Tahoma"/>
        </w:rPr>
        <w:t>En toda la longitud del empalme se colocarán armaduras transversales suplementarias para mejorar las condiciones del empalme, cuando sea necesario.</w:t>
      </w:r>
    </w:p>
    <w:p w14:paraId="7A731935" w14:textId="77777777" w:rsidR="00CE144C" w:rsidRPr="00CE4C37" w:rsidRDefault="00CE144C" w:rsidP="00CE144C">
      <w:pPr>
        <w:jc w:val="both"/>
        <w:rPr>
          <w:rFonts w:ascii="Tahoma" w:hAnsi="Tahoma" w:cs="Tahoma"/>
        </w:rPr>
      </w:pPr>
      <w:r w:rsidRPr="00CE4C37">
        <w:rPr>
          <w:rFonts w:ascii="Tahoma"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2C9B0D6D" w14:textId="77777777" w:rsidR="00CE144C" w:rsidRPr="00CE4C37" w:rsidRDefault="00CE144C" w:rsidP="00CE144C">
      <w:pPr>
        <w:jc w:val="both"/>
        <w:rPr>
          <w:rFonts w:ascii="Tahoma" w:hAnsi="Tahoma" w:cs="Tahoma"/>
        </w:rPr>
      </w:pPr>
      <w:r w:rsidRPr="00CE4C37">
        <w:rPr>
          <w:rFonts w:ascii="Tahoma" w:hAnsi="Tahoma" w:cs="Tahoma"/>
        </w:rPr>
        <w:t>Mezclado</w:t>
      </w:r>
    </w:p>
    <w:p w14:paraId="535EDC26" w14:textId="77777777" w:rsidR="00CE144C" w:rsidRPr="00CE4C37" w:rsidRDefault="00CE144C" w:rsidP="00CE144C">
      <w:pPr>
        <w:jc w:val="both"/>
        <w:rPr>
          <w:rFonts w:ascii="Tahoma" w:hAnsi="Tahoma" w:cs="Tahoma"/>
        </w:rPr>
      </w:pPr>
      <w:r w:rsidRPr="00CE4C37">
        <w:rPr>
          <w:rFonts w:ascii="Tahoma" w:hAnsi="Tahoma" w:cs="Tahoma"/>
        </w:rPr>
        <w:t>El hormigón deberá ser mezclado mecánicamente dosificando por volumen y deseablemente por peso. Para esta tarea:</w:t>
      </w:r>
    </w:p>
    <w:p w14:paraId="79307791" w14:textId="77777777" w:rsidR="00CE144C" w:rsidRPr="00CE4C37" w:rsidRDefault="00CE144C" w:rsidP="00CE144C">
      <w:pPr>
        <w:jc w:val="both"/>
        <w:rPr>
          <w:rFonts w:ascii="Tahoma" w:hAnsi="Tahoma" w:cs="Tahoma"/>
        </w:rPr>
      </w:pPr>
      <w:r w:rsidRPr="00CE4C37">
        <w:rPr>
          <w:rFonts w:ascii="Tahoma" w:hAnsi="Tahoma" w:cs="Tahoma"/>
        </w:rPr>
        <w:t>Se utilizarán una o más hormigoneras de capacidad adecuada y se empleará personal especializado para su manejo.</w:t>
      </w:r>
    </w:p>
    <w:p w14:paraId="5367E6BE" w14:textId="77777777" w:rsidR="00CE144C" w:rsidRPr="00CE4C37" w:rsidRDefault="00CE144C" w:rsidP="00CE144C">
      <w:pPr>
        <w:jc w:val="both"/>
        <w:rPr>
          <w:rFonts w:ascii="Tahoma" w:hAnsi="Tahoma" w:cs="Tahoma"/>
        </w:rPr>
      </w:pPr>
      <w:r w:rsidRPr="00CE4C37">
        <w:rPr>
          <w:rFonts w:ascii="Tahoma" w:hAnsi="Tahoma" w:cs="Tahoma"/>
        </w:rPr>
        <w:t>Periódicamente se verificará la uniformidad del mezclado.</w:t>
      </w:r>
    </w:p>
    <w:p w14:paraId="540BE49C" w14:textId="77777777" w:rsidR="00CE144C" w:rsidRPr="00CE4C37" w:rsidRDefault="00CE144C" w:rsidP="00CE144C">
      <w:pPr>
        <w:jc w:val="both"/>
        <w:rPr>
          <w:rFonts w:ascii="Tahoma" w:hAnsi="Tahoma" w:cs="Tahoma"/>
        </w:rPr>
      </w:pPr>
      <w:r w:rsidRPr="00CE4C37">
        <w:rPr>
          <w:rFonts w:ascii="Tahoma" w:hAnsi="Tahoma" w:cs="Tahoma"/>
        </w:rPr>
        <w:t>Los materiales componentes serán introducidos en el orden siguiente:</w:t>
      </w:r>
    </w:p>
    <w:p w14:paraId="674E097D" w14:textId="77777777" w:rsidR="00CE144C" w:rsidRPr="00CE4C37" w:rsidRDefault="00CE144C" w:rsidP="00CE144C">
      <w:pPr>
        <w:jc w:val="both"/>
        <w:rPr>
          <w:rFonts w:ascii="Tahoma" w:hAnsi="Tahoma" w:cs="Tahoma"/>
        </w:rPr>
      </w:pPr>
      <w:r w:rsidRPr="00CE4C37">
        <w:rPr>
          <w:rFonts w:ascii="Tahoma" w:hAnsi="Tahoma" w:cs="Tahoma"/>
        </w:rPr>
        <w:t>Una parte del agua del mezclado (aproximadamente la mitad)</w:t>
      </w:r>
    </w:p>
    <w:p w14:paraId="37CEF1ED" w14:textId="77777777" w:rsidR="00CE144C" w:rsidRPr="00CE4C37" w:rsidRDefault="00CE144C" w:rsidP="00CE144C">
      <w:pPr>
        <w:jc w:val="both"/>
        <w:rPr>
          <w:rFonts w:ascii="Tahoma" w:hAnsi="Tahoma" w:cs="Tahoma"/>
        </w:rPr>
      </w:pPr>
      <w:r w:rsidRPr="00CE4C37">
        <w:rPr>
          <w:rFonts w:ascii="Tahoma"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1923F20F" w14:textId="77777777" w:rsidR="00CE144C" w:rsidRPr="00CE4C37" w:rsidRDefault="00CE144C" w:rsidP="00CE144C">
      <w:pPr>
        <w:jc w:val="both"/>
        <w:rPr>
          <w:rFonts w:ascii="Tahoma" w:hAnsi="Tahoma" w:cs="Tahoma"/>
        </w:rPr>
      </w:pPr>
      <w:r w:rsidRPr="00CE4C37">
        <w:rPr>
          <w:rFonts w:ascii="Tahoma" w:hAnsi="Tahoma" w:cs="Tahoma"/>
        </w:rPr>
        <w:t>La grava</w:t>
      </w:r>
    </w:p>
    <w:p w14:paraId="1309DE94" w14:textId="77777777" w:rsidR="00CE144C" w:rsidRPr="00CE4C37" w:rsidRDefault="00CE144C" w:rsidP="00CE144C">
      <w:pPr>
        <w:jc w:val="both"/>
        <w:rPr>
          <w:rFonts w:ascii="Tahoma" w:hAnsi="Tahoma" w:cs="Tahoma"/>
        </w:rPr>
      </w:pPr>
      <w:r w:rsidRPr="00CE4C37">
        <w:rPr>
          <w:rFonts w:ascii="Tahoma" w:hAnsi="Tahoma" w:cs="Tahoma"/>
        </w:rPr>
        <w:lastRenderedPageBreak/>
        <w:t>El resto del agua de amasado</w:t>
      </w:r>
    </w:p>
    <w:p w14:paraId="7CAC7EEC" w14:textId="77777777" w:rsidR="00CE144C" w:rsidRPr="00CE4C37" w:rsidRDefault="00CE144C" w:rsidP="00CE144C">
      <w:pPr>
        <w:jc w:val="both"/>
        <w:rPr>
          <w:rFonts w:ascii="Tahoma" w:hAnsi="Tahoma" w:cs="Tahoma"/>
        </w:rPr>
      </w:pPr>
      <w:r w:rsidRPr="00CE4C37">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08E158E" w14:textId="77777777" w:rsidR="00CE144C" w:rsidRPr="00CE4C37" w:rsidRDefault="00CE144C" w:rsidP="00CE144C">
      <w:pPr>
        <w:jc w:val="both"/>
        <w:rPr>
          <w:rFonts w:ascii="Tahoma" w:hAnsi="Tahoma" w:cs="Tahoma"/>
        </w:rPr>
      </w:pPr>
      <w:r w:rsidRPr="00CE4C37">
        <w:rPr>
          <w:rFonts w:ascii="Tahoma" w:hAnsi="Tahoma" w:cs="Tahoma"/>
        </w:rPr>
        <w:t xml:space="preserve">No se permitirá cargar la hormigonera antes de haberse procedido a descargarla totalmente de la batida anterior. </w:t>
      </w:r>
    </w:p>
    <w:p w14:paraId="65DD98C3" w14:textId="77777777" w:rsidR="00CE144C" w:rsidRPr="00CE4C37" w:rsidRDefault="00CE144C" w:rsidP="00CE144C">
      <w:pPr>
        <w:jc w:val="both"/>
        <w:rPr>
          <w:rFonts w:ascii="Tahoma" w:hAnsi="Tahoma" w:cs="Tahoma"/>
        </w:rPr>
      </w:pPr>
      <w:r w:rsidRPr="00CE4C37">
        <w:rPr>
          <w:rFonts w:ascii="Tahoma" w:hAnsi="Tahoma" w:cs="Tahoma"/>
        </w:rPr>
        <w:t>El mezclado manual queda expresamente prohibido.</w:t>
      </w:r>
    </w:p>
    <w:p w14:paraId="013A692E" w14:textId="77777777" w:rsidR="00CE144C" w:rsidRPr="00CE4C37" w:rsidRDefault="00CE144C" w:rsidP="00CE144C">
      <w:pPr>
        <w:jc w:val="both"/>
        <w:rPr>
          <w:rFonts w:ascii="Tahoma" w:hAnsi="Tahoma" w:cs="Tahoma"/>
        </w:rPr>
      </w:pPr>
      <w:r w:rsidRPr="00CE4C37">
        <w:rPr>
          <w:rFonts w:ascii="Tahoma" w:hAnsi="Tahoma" w:cs="Tahoma"/>
        </w:rPr>
        <w:t>El hormigón será de una consistencia tal que se asegure su trabajabilidad y la manipulación de masas compactas, densas, con aspecto y coloración uniformes.</w:t>
      </w:r>
    </w:p>
    <w:p w14:paraId="38E1BDB6" w14:textId="77777777" w:rsidR="00CE144C" w:rsidRPr="00CE4C37" w:rsidRDefault="00CE144C" w:rsidP="00CE144C">
      <w:pPr>
        <w:jc w:val="both"/>
        <w:rPr>
          <w:rFonts w:ascii="Tahoma" w:hAnsi="Tahoma" w:cs="Tahoma"/>
        </w:rPr>
      </w:pPr>
      <w:r w:rsidRPr="00CE4C37">
        <w:rPr>
          <w:rFonts w:ascii="Tahoma" w:hAnsi="Tahoma" w:cs="Tahoma"/>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CE144C" w:rsidRPr="00CE4C37" w14:paraId="15C16B2C" w14:textId="77777777" w:rsidTr="00F04260">
        <w:trPr>
          <w:trHeight w:val="340"/>
          <w:jc w:val="center"/>
        </w:trPr>
        <w:tc>
          <w:tcPr>
            <w:tcW w:w="2056" w:type="dxa"/>
            <w:shd w:val="clear" w:color="auto" w:fill="1F3864" w:themeFill="accent5" w:themeFillShade="80"/>
            <w:vAlign w:val="center"/>
          </w:tcPr>
          <w:p w14:paraId="4737CB35" w14:textId="77777777" w:rsidR="00CE144C" w:rsidRPr="00CE4C37" w:rsidRDefault="00CE144C" w:rsidP="00F04260">
            <w:pPr>
              <w:jc w:val="both"/>
              <w:rPr>
                <w:rFonts w:ascii="Tahoma" w:hAnsi="Tahoma" w:cs="Tahoma"/>
              </w:rPr>
            </w:pPr>
            <w:r w:rsidRPr="00CE4C37">
              <w:rPr>
                <w:rFonts w:ascii="Tahoma" w:hAnsi="Tahoma" w:cs="Tahoma"/>
              </w:rPr>
              <w:t>DOSIFICACIÓN</w:t>
            </w:r>
          </w:p>
        </w:tc>
        <w:tc>
          <w:tcPr>
            <w:tcW w:w="2901" w:type="dxa"/>
            <w:shd w:val="clear" w:color="auto" w:fill="1F3864" w:themeFill="accent5" w:themeFillShade="80"/>
            <w:vAlign w:val="center"/>
          </w:tcPr>
          <w:p w14:paraId="427B7843" w14:textId="77777777" w:rsidR="00CE144C" w:rsidRPr="00CE4C37" w:rsidRDefault="00CE144C" w:rsidP="00F04260">
            <w:pPr>
              <w:jc w:val="both"/>
              <w:rPr>
                <w:rFonts w:ascii="Tahoma" w:hAnsi="Tahoma" w:cs="Tahoma"/>
              </w:rPr>
            </w:pPr>
            <w:r w:rsidRPr="00CE4C37">
              <w:rPr>
                <w:rFonts w:ascii="Tahoma" w:hAnsi="Tahoma" w:cs="Tahoma"/>
              </w:rPr>
              <w:t>CANTIDAD MÍNIMA DE CEMENTO Kg/m3</w:t>
            </w:r>
          </w:p>
        </w:tc>
      </w:tr>
      <w:tr w:rsidR="00CE144C" w:rsidRPr="00CE4C37" w14:paraId="01377A7A" w14:textId="77777777" w:rsidTr="00F04260">
        <w:trPr>
          <w:trHeight w:val="340"/>
          <w:jc w:val="center"/>
        </w:trPr>
        <w:tc>
          <w:tcPr>
            <w:tcW w:w="2056" w:type="dxa"/>
            <w:shd w:val="clear" w:color="auto" w:fill="auto"/>
            <w:vAlign w:val="center"/>
          </w:tcPr>
          <w:p w14:paraId="38393FBE" w14:textId="77777777" w:rsidR="00CE144C" w:rsidRPr="00CE4C37" w:rsidRDefault="00CE144C" w:rsidP="00F04260">
            <w:pPr>
              <w:jc w:val="both"/>
              <w:rPr>
                <w:rFonts w:ascii="Tahoma" w:hAnsi="Tahoma" w:cs="Tahoma"/>
              </w:rPr>
            </w:pPr>
            <w:r w:rsidRPr="00CE4C37">
              <w:rPr>
                <w:rFonts w:ascii="Tahoma" w:hAnsi="Tahoma" w:cs="Tahoma"/>
              </w:rPr>
              <w:t>1:2:3</w:t>
            </w:r>
          </w:p>
        </w:tc>
        <w:tc>
          <w:tcPr>
            <w:tcW w:w="2901" w:type="dxa"/>
            <w:shd w:val="clear" w:color="auto" w:fill="auto"/>
            <w:vAlign w:val="center"/>
          </w:tcPr>
          <w:p w14:paraId="074F1DD0" w14:textId="77777777" w:rsidR="00CE144C" w:rsidRPr="00CE4C37" w:rsidRDefault="00CE144C" w:rsidP="00F04260">
            <w:pPr>
              <w:jc w:val="both"/>
              <w:rPr>
                <w:rFonts w:ascii="Tahoma" w:hAnsi="Tahoma" w:cs="Tahoma"/>
              </w:rPr>
            </w:pPr>
            <w:r w:rsidRPr="00CE4C37">
              <w:rPr>
                <w:rFonts w:ascii="Tahoma" w:hAnsi="Tahoma" w:cs="Tahoma"/>
              </w:rPr>
              <w:t>350</w:t>
            </w:r>
          </w:p>
        </w:tc>
      </w:tr>
      <w:tr w:rsidR="00CE144C" w:rsidRPr="00CE4C37" w14:paraId="091D3125" w14:textId="77777777" w:rsidTr="00F04260">
        <w:trPr>
          <w:trHeight w:val="340"/>
          <w:jc w:val="center"/>
        </w:trPr>
        <w:tc>
          <w:tcPr>
            <w:tcW w:w="2056" w:type="dxa"/>
            <w:shd w:val="clear" w:color="auto" w:fill="auto"/>
            <w:vAlign w:val="center"/>
          </w:tcPr>
          <w:p w14:paraId="4862397E" w14:textId="77777777" w:rsidR="00CE144C" w:rsidRPr="00CE4C37" w:rsidRDefault="00CE144C" w:rsidP="00F04260">
            <w:pPr>
              <w:jc w:val="both"/>
              <w:rPr>
                <w:rFonts w:ascii="Tahoma" w:hAnsi="Tahoma" w:cs="Tahoma"/>
              </w:rPr>
            </w:pPr>
            <w:r w:rsidRPr="00CE4C37">
              <w:rPr>
                <w:rFonts w:ascii="Tahoma" w:hAnsi="Tahoma" w:cs="Tahoma"/>
              </w:rPr>
              <w:t>1:2:4</w:t>
            </w:r>
          </w:p>
        </w:tc>
        <w:tc>
          <w:tcPr>
            <w:tcW w:w="2901" w:type="dxa"/>
            <w:shd w:val="clear" w:color="auto" w:fill="auto"/>
            <w:vAlign w:val="center"/>
          </w:tcPr>
          <w:p w14:paraId="7B445FD4" w14:textId="77777777" w:rsidR="00CE144C" w:rsidRPr="00CE4C37" w:rsidRDefault="00CE144C" w:rsidP="00F04260">
            <w:pPr>
              <w:jc w:val="both"/>
              <w:rPr>
                <w:rFonts w:ascii="Tahoma" w:hAnsi="Tahoma" w:cs="Tahoma"/>
              </w:rPr>
            </w:pPr>
            <w:r w:rsidRPr="00CE4C37">
              <w:rPr>
                <w:rFonts w:ascii="Tahoma" w:hAnsi="Tahoma" w:cs="Tahoma"/>
              </w:rPr>
              <w:t>300</w:t>
            </w:r>
          </w:p>
        </w:tc>
      </w:tr>
      <w:tr w:rsidR="00CE144C" w:rsidRPr="00CE4C37" w14:paraId="00C95023" w14:textId="77777777" w:rsidTr="00F04260">
        <w:trPr>
          <w:trHeight w:val="340"/>
          <w:jc w:val="center"/>
        </w:trPr>
        <w:tc>
          <w:tcPr>
            <w:tcW w:w="2056" w:type="dxa"/>
            <w:shd w:val="clear" w:color="auto" w:fill="auto"/>
            <w:vAlign w:val="center"/>
          </w:tcPr>
          <w:p w14:paraId="3FF305EC" w14:textId="77777777" w:rsidR="00CE144C" w:rsidRPr="00CE4C37" w:rsidRDefault="00CE144C" w:rsidP="00F04260">
            <w:pPr>
              <w:jc w:val="both"/>
              <w:rPr>
                <w:rFonts w:ascii="Tahoma" w:hAnsi="Tahoma" w:cs="Tahoma"/>
              </w:rPr>
            </w:pPr>
            <w:r w:rsidRPr="00CE4C37">
              <w:rPr>
                <w:rFonts w:ascii="Tahoma" w:hAnsi="Tahoma" w:cs="Tahoma"/>
              </w:rPr>
              <w:t>1:3:4</w:t>
            </w:r>
          </w:p>
        </w:tc>
        <w:tc>
          <w:tcPr>
            <w:tcW w:w="2901" w:type="dxa"/>
            <w:shd w:val="clear" w:color="auto" w:fill="auto"/>
            <w:vAlign w:val="center"/>
          </w:tcPr>
          <w:p w14:paraId="69371263" w14:textId="77777777" w:rsidR="00CE144C" w:rsidRPr="00CE4C37" w:rsidRDefault="00CE144C" w:rsidP="00F04260">
            <w:pPr>
              <w:jc w:val="both"/>
              <w:rPr>
                <w:rFonts w:ascii="Tahoma" w:hAnsi="Tahoma" w:cs="Tahoma"/>
              </w:rPr>
            </w:pPr>
            <w:r w:rsidRPr="00CE4C37">
              <w:rPr>
                <w:rFonts w:ascii="Tahoma" w:hAnsi="Tahoma" w:cs="Tahoma"/>
              </w:rPr>
              <w:t>265</w:t>
            </w:r>
          </w:p>
        </w:tc>
      </w:tr>
      <w:tr w:rsidR="00CE144C" w:rsidRPr="00CE4C37" w14:paraId="32E3B483" w14:textId="77777777" w:rsidTr="00F04260">
        <w:trPr>
          <w:trHeight w:val="340"/>
          <w:jc w:val="center"/>
        </w:trPr>
        <w:tc>
          <w:tcPr>
            <w:tcW w:w="2056" w:type="dxa"/>
            <w:shd w:val="clear" w:color="auto" w:fill="auto"/>
            <w:vAlign w:val="center"/>
          </w:tcPr>
          <w:p w14:paraId="4613FEF8" w14:textId="77777777" w:rsidR="00CE144C" w:rsidRPr="00CE4C37" w:rsidRDefault="00CE144C" w:rsidP="00F04260">
            <w:pPr>
              <w:jc w:val="both"/>
              <w:rPr>
                <w:rFonts w:ascii="Tahoma" w:hAnsi="Tahoma" w:cs="Tahoma"/>
              </w:rPr>
            </w:pPr>
            <w:r w:rsidRPr="00CE4C37">
              <w:rPr>
                <w:rFonts w:ascii="Tahoma" w:hAnsi="Tahoma" w:cs="Tahoma"/>
              </w:rPr>
              <w:t>1:3:5</w:t>
            </w:r>
          </w:p>
        </w:tc>
        <w:tc>
          <w:tcPr>
            <w:tcW w:w="2901" w:type="dxa"/>
            <w:shd w:val="clear" w:color="auto" w:fill="auto"/>
            <w:vAlign w:val="center"/>
          </w:tcPr>
          <w:p w14:paraId="0829490A" w14:textId="77777777" w:rsidR="00CE144C" w:rsidRPr="00CE4C37" w:rsidRDefault="00CE144C" w:rsidP="00F04260">
            <w:pPr>
              <w:jc w:val="both"/>
              <w:rPr>
                <w:rFonts w:ascii="Tahoma" w:hAnsi="Tahoma" w:cs="Tahoma"/>
              </w:rPr>
            </w:pPr>
            <w:r w:rsidRPr="00CE4C37">
              <w:rPr>
                <w:rFonts w:ascii="Tahoma" w:hAnsi="Tahoma" w:cs="Tahoma"/>
              </w:rPr>
              <w:t>235</w:t>
            </w:r>
          </w:p>
        </w:tc>
      </w:tr>
    </w:tbl>
    <w:p w14:paraId="6490E20D" w14:textId="77777777" w:rsidR="00CE144C" w:rsidRPr="00CE4C37" w:rsidRDefault="00CE144C" w:rsidP="00CE144C">
      <w:pPr>
        <w:jc w:val="both"/>
        <w:rPr>
          <w:rFonts w:ascii="Tahoma" w:hAnsi="Tahoma" w:cs="Tahoma"/>
        </w:rPr>
      </w:pPr>
      <w:r w:rsidRPr="00CE4C37">
        <w:rPr>
          <w:rFonts w:ascii="Tahoma" w:hAnsi="Tahoma" w:cs="Tahoma"/>
        </w:rPr>
        <w:t>La medición de los áridos en volumen se realizará en recipientes aprobados por el Inspector de proyecto y de preferencia deberán ser metálicos o de madera e indeformables.</w:t>
      </w:r>
    </w:p>
    <w:p w14:paraId="253CEC1C" w14:textId="77777777" w:rsidR="00CE144C" w:rsidRPr="00CE4C37" w:rsidRDefault="00CE144C" w:rsidP="00CE144C">
      <w:pPr>
        <w:jc w:val="both"/>
        <w:rPr>
          <w:rFonts w:ascii="Tahoma" w:hAnsi="Tahoma" w:cs="Tahoma"/>
        </w:rPr>
      </w:pPr>
      <w:r w:rsidRPr="00CE4C37">
        <w:rPr>
          <w:rFonts w:ascii="Tahoma" w:hAnsi="Tahoma" w:cs="Tahoma"/>
        </w:rPr>
        <w:t>Las dosificaciones señaladas anteriormente serán empleadas, cuando las mismas no se encuentren especificadas en los planos correspondientes.</w:t>
      </w:r>
    </w:p>
    <w:p w14:paraId="2D3AAA6A" w14:textId="77777777" w:rsidR="00CE144C" w:rsidRPr="00CE4C37" w:rsidRDefault="00CE144C" w:rsidP="00CE144C">
      <w:pPr>
        <w:jc w:val="both"/>
        <w:rPr>
          <w:rFonts w:ascii="Tahoma" w:hAnsi="Tahoma" w:cs="Tahoma"/>
        </w:rPr>
      </w:pPr>
      <w:r w:rsidRPr="00CE4C37">
        <w:rPr>
          <w:rFonts w:ascii="Tahoma" w:hAnsi="Tahoma" w:cs="Tahoma"/>
        </w:rPr>
        <w:t>Transporte</w:t>
      </w:r>
    </w:p>
    <w:p w14:paraId="3EA87FD9" w14:textId="77777777" w:rsidR="00CE144C" w:rsidRPr="00CE4C37" w:rsidRDefault="00CE144C" w:rsidP="00CE144C">
      <w:pPr>
        <w:jc w:val="both"/>
        <w:rPr>
          <w:rFonts w:ascii="Tahoma" w:hAnsi="Tahoma" w:cs="Tahoma"/>
        </w:rPr>
      </w:pPr>
      <w:r w:rsidRPr="00CE4C37">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13D6B6A" w14:textId="77777777" w:rsidR="00CE144C" w:rsidRPr="00CE4C37" w:rsidRDefault="00CE144C" w:rsidP="00CE144C">
      <w:pPr>
        <w:jc w:val="both"/>
        <w:rPr>
          <w:rFonts w:ascii="Tahoma" w:hAnsi="Tahoma" w:cs="Tahoma"/>
        </w:rPr>
      </w:pPr>
      <w:r w:rsidRPr="00CE4C37">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0C4EBB92" w14:textId="77777777" w:rsidR="00CE144C" w:rsidRPr="00CE4C37" w:rsidRDefault="00CE144C" w:rsidP="00CE144C">
      <w:pPr>
        <w:jc w:val="both"/>
        <w:rPr>
          <w:rFonts w:ascii="Tahoma" w:hAnsi="Tahoma" w:cs="Tahoma"/>
        </w:rPr>
      </w:pPr>
      <w:r w:rsidRPr="00CE4C37">
        <w:rPr>
          <w:rFonts w:ascii="Tahoma" w:hAnsi="Tahoma" w:cs="Tahoma"/>
        </w:rPr>
        <w:t>Para los medios corrientes de transporte, el hormigón debe colocarse en su posición definitiva dentro de los encofrados, antes de que transcurran 30 minutos desde su preparación.</w:t>
      </w:r>
    </w:p>
    <w:p w14:paraId="437E7F65" w14:textId="77777777" w:rsidR="00CE144C" w:rsidRPr="00CE4C37" w:rsidRDefault="00CE144C" w:rsidP="00CE144C">
      <w:pPr>
        <w:jc w:val="both"/>
        <w:rPr>
          <w:rFonts w:ascii="Tahoma" w:hAnsi="Tahoma" w:cs="Tahoma"/>
        </w:rPr>
      </w:pPr>
      <w:r w:rsidRPr="00CE4C37">
        <w:rPr>
          <w:rFonts w:ascii="Tahoma" w:hAnsi="Tahoma" w:cs="Tahoma"/>
        </w:rPr>
        <w:t>Compactación</w:t>
      </w:r>
    </w:p>
    <w:p w14:paraId="66EA17BC" w14:textId="77777777" w:rsidR="00CE144C" w:rsidRPr="00CE4C37" w:rsidRDefault="00CE144C" w:rsidP="00CE144C">
      <w:pPr>
        <w:jc w:val="both"/>
        <w:rPr>
          <w:rFonts w:ascii="Tahoma" w:hAnsi="Tahoma" w:cs="Tahoma"/>
        </w:rPr>
      </w:pPr>
      <w:r w:rsidRPr="00CE4C37">
        <w:rPr>
          <w:rFonts w:ascii="Tahoma" w:hAnsi="Tahoma" w:cs="Tahoma"/>
        </w:rPr>
        <w:t>La compactación de los hormigones se realizará mediante vibrado de manera tal que se eliminen los huecos o burbujas de aire en el interior de la masa, evitando la disgregación de los agregados.</w:t>
      </w:r>
    </w:p>
    <w:p w14:paraId="3D9D8387" w14:textId="77777777" w:rsidR="00CE144C" w:rsidRPr="00CE4C37" w:rsidRDefault="00CE144C" w:rsidP="00CE144C">
      <w:pPr>
        <w:jc w:val="both"/>
        <w:rPr>
          <w:rFonts w:ascii="Tahoma" w:hAnsi="Tahoma" w:cs="Tahoma"/>
        </w:rPr>
      </w:pPr>
      <w:r w:rsidRPr="00CE4C37">
        <w:rPr>
          <w:rFonts w:ascii="Tahoma" w:hAnsi="Tahoma" w:cs="Tahoma"/>
        </w:rPr>
        <w:t>El vibrado será realizado mediante vibradoras de inmersión y alta frecuencia que deberán ser manejadas por obreros con experiencia en la actividad.</w:t>
      </w:r>
    </w:p>
    <w:p w14:paraId="5ECBB206" w14:textId="77777777" w:rsidR="00CE144C" w:rsidRPr="00CE4C37" w:rsidRDefault="00CE144C" w:rsidP="00CE144C">
      <w:pPr>
        <w:jc w:val="both"/>
        <w:rPr>
          <w:rFonts w:ascii="Tahoma" w:hAnsi="Tahoma" w:cs="Tahoma"/>
        </w:rPr>
      </w:pPr>
      <w:r w:rsidRPr="00CE4C37">
        <w:rPr>
          <w:rFonts w:ascii="Tahoma" w:hAnsi="Tahoma" w:cs="Tahoma"/>
        </w:rPr>
        <w:t>De ninguna manera se permitirá el uso de las vibradoras para el transporte de la mezcla o la distribución dentro del encofrado.</w:t>
      </w:r>
    </w:p>
    <w:p w14:paraId="4779842B" w14:textId="77777777" w:rsidR="00CE144C" w:rsidRPr="00CE4C37" w:rsidRDefault="00CE144C" w:rsidP="00CE144C">
      <w:pPr>
        <w:jc w:val="both"/>
        <w:rPr>
          <w:rFonts w:ascii="Tahoma" w:hAnsi="Tahoma" w:cs="Tahoma"/>
        </w:rPr>
      </w:pPr>
      <w:r w:rsidRPr="00CE4C37">
        <w:rPr>
          <w:rFonts w:ascii="Tahoma" w:hAnsi="Tahoma" w:cs="Tahoma"/>
        </w:rPr>
        <w:t>En ningún caso se iniciará el vaciado si no se cuenta por lo menos con dos vibradoras en perfecto estado y con el diámetro de la aguja adecuado para el elemento.</w:t>
      </w:r>
    </w:p>
    <w:p w14:paraId="1BD0465B" w14:textId="77777777" w:rsidR="00CE144C" w:rsidRPr="00CE4C37" w:rsidRDefault="00CE144C" w:rsidP="00CE144C">
      <w:pPr>
        <w:jc w:val="both"/>
        <w:rPr>
          <w:rFonts w:ascii="Tahoma" w:hAnsi="Tahoma" w:cs="Tahoma"/>
        </w:rPr>
      </w:pPr>
      <w:r w:rsidRPr="00CE4C37">
        <w:rPr>
          <w:rFonts w:ascii="Tahoma" w:hAnsi="Tahoma" w:cs="Tahoma"/>
        </w:rPr>
        <w:t>Las vibradoras serán introducidas en puntos equidistantes a 45 cm. entre sí y durante 5 a 15 segundos para evitar la disgregación.</w:t>
      </w:r>
    </w:p>
    <w:p w14:paraId="2027D7A5" w14:textId="77777777" w:rsidR="00CE144C" w:rsidRPr="00CE4C37" w:rsidRDefault="00CE144C" w:rsidP="00CE144C">
      <w:pPr>
        <w:jc w:val="both"/>
        <w:rPr>
          <w:rFonts w:ascii="Tahoma" w:hAnsi="Tahoma" w:cs="Tahoma"/>
        </w:rPr>
      </w:pPr>
      <w:r w:rsidRPr="00CE4C37">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33888C77" w14:textId="77777777" w:rsidR="00CE144C" w:rsidRPr="00CE4C37" w:rsidRDefault="00CE144C" w:rsidP="00CE144C">
      <w:pPr>
        <w:jc w:val="both"/>
        <w:rPr>
          <w:rFonts w:ascii="Tahoma" w:hAnsi="Tahoma" w:cs="Tahoma"/>
        </w:rPr>
      </w:pPr>
      <w:r w:rsidRPr="00CE4C37">
        <w:rPr>
          <w:rFonts w:ascii="Tahoma" w:hAnsi="Tahoma" w:cs="Tahoma"/>
        </w:rPr>
        <w:t>El compactado del hormigón se completará con un apisonado manual del hormigón y un golpeteo de los encofrados.</w:t>
      </w:r>
    </w:p>
    <w:p w14:paraId="18817B90" w14:textId="77777777" w:rsidR="00CE144C" w:rsidRPr="00CE4C37" w:rsidRDefault="00CE144C" w:rsidP="00CE144C">
      <w:pPr>
        <w:jc w:val="both"/>
        <w:rPr>
          <w:rFonts w:ascii="Tahoma" w:hAnsi="Tahoma" w:cs="Tahoma"/>
        </w:rPr>
      </w:pPr>
      <w:r w:rsidRPr="00CE4C37">
        <w:rPr>
          <w:rFonts w:ascii="Tahoma" w:hAnsi="Tahoma" w:cs="Tahoma"/>
        </w:rPr>
        <w:t>La compactación manual del hormigón mediante varillas de hierro será usada solo bajo autorización de Inspector de proyecto.</w:t>
      </w:r>
    </w:p>
    <w:p w14:paraId="3A6DFDFB" w14:textId="77777777" w:rsidR="00CE144C" w:rsidRPr="00CE4C37" w:rsidRDefault="00CE144C" w:rsidP="00CE144C">
      <w:pPr>
        <w:jc w:val="both"/>
        <w:rPr>
          <w:rFonts w:ascii="Tahoma" w:hAnsi="Tahoma" w:cs="Tahoma"/>
        </w:rPr>
      </w:pPr>
      <w:r w:rsidRPr="00CE4C37">
        <w:rPr>
          <w:rFonts w:ascii="Tahoma" w:hAnsi="Tahoma" w:cs="Tahoma"/>
        </w:rPr>
        <w:t>Desencofrado</w:t>
      </w:r>
    </w:p>
    <w:p w14:paraId="28B568A4" w14:textId="77777777" w:rsidR="00CE144C" w:rsidRPr="00CE4C37" w:rsidRDefault="00CE144C" w:rsidP="00CE144C">
      <w:pPr>
        <w:jc w:val="both"/>
        <w:rPr>
          <w:rFonts w:ascii="Tahoma" w:hAnsi="Tahoma" w:cs="Tahoma"/>
        </w:rPr>
      </w:pPr>
      <w:r w:rsidRPr="00CE4C37">
        <w:rPr>
          <w:rFonts w:ascii="Tahoma" w:hAnsi="Tahoma" w:cs="Tahoma"/>
        </w:rPr>
        <w:lastRenderedPageBreak/>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27C28FA" w14:textId="77777777" w:rsidR="00CE144C" w:rsidRPr="00CE4C37" w:rsidRDefault="00CE144C" w:rsidP="00CE144C">
      <w:pPr>
        <w:jc w:val="both"/>
        <w:rPr>
          <w:rFonts w:ascii="Tahoma" w:hAnsi="Tahoma" w:cs="Tahoma"/>
        </w:rPr>
      </w:pPr>
      <w:r w:rsidRPr="00CE4C37">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003CF104" w14:textId="77777777" w:rsidR="00CE144C" w:rsidRPr="00CE4C37" w:rsidRDefault="00CE144C" w:rsidP="00CE144C">
      <w:pPr>
        <w:jc w:val="both"/>
        <w:rPr>
          <w:rFonts w:ascii="Tahoma" w:hAnsi="Tahoma" w:cs="Tahoma"/>
        </w:rPr>
      </w:pPr>
      <w:r w:rsidRPr="00CE4C37">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3CF6D309" w14:textId="77777777" w:rsidR="00CE144C" w:rsidRPr="00CE4C37" w:rsidRDefault="00CE144C" w:rsidP="00CE144C">
      <w:pPr>
        <w:jc w:val="both"/>
        <w:rPr>
          <w:rFonts w:ascii="Tahoma" w:hAnsi="Tahoma" w:cs="Tahoma"/>
        </w:rPr>
      </w:pPr>
      <w:r w:rsidRPr="00CE4C37">
        <w:rPr>
          <w:rFonts w:ascii="Tahoma" w:hAnsi="Tahoma" w:cs="Tahoma"/>
        </w:rPr>
        <w:t>Los encofrados superiores en superficies inclinadas deberán ser removidos tan pronto como el hormigón tenga suficiente resistencia para no escurrir.</w:t>
      </w:r>
    </w:p>
    <w:p w14:paraId="640ADD08" w14:textId="77777777" w:rsidR="00CE144C" w:rsidRPr="00CE4C37" w:rsidRDefault="00CE144C" w:rsidP="00CE144C">
      <w:pPr>
        <w:jc w:val="both"/>
        <w:rPr>
          <w:rFonts w:ascii="Tahoma" w:hAnsi="Tahoma" w:cs="Tahoma"/>
        </w:rPr>
      </w:pPr>
      <w:r w:rsidRPr="00CE4C37">
        <w:rPr>
          <w:rFonts w:ascii="Tahoma" w:hAnsi="Tahoma" w:cs="Tahoma"/>
        </w:rPr>
        <w:t>Durante la construcción, queda prohibido aplicar cargas, acumular materiales o maquinarias que signifiquen un peligro en la estabilidad de la estructura.</w:t>
      </w:r>
    </w:p>
    <w:p w14:paraId="0FCE5F31" w14:textId="77777777" w:rsidR="00CE144C" w:rsidRPr="00CE4C37" w:rsidRDefault="00CE144C" w:rsidP="00CE144C">
      <w:pPr>
        <w:jc w:val="both"/>
        <w:rPr>
          <w:rFonts w:ascii="Tahoma" w:hAnsi="Tahoma" w:cs="Tahoma"/>
        </w:rPr>
      </w:pPr>
      <w:r w:rsidRPr="00CE4C37">
        <w:rPr>
          <w:rFonts w:ascii="Tahoma" w:hAnsi="Tahoma" w:cs="Tahoma"/>
        </w:rPr>
        <w:t>Los tiempos de desencofrado serán los indicados en el proyecto (planos y/o memoria de cálculo) y lo indicado en la norma CBH-87.</w:t>
      </w:r>
    </w:p>
    <w:p w14:paraId="7B2681C3" w14:textId="77777777" w:rsidR="00CE144C" w:rsidRPr="00CE4C37" w:rsidRDefault="00CE144C" w:rsidP="00CE144C">
      <w:pPr>
        <w:jc w:val="both"/>
        <w:rPr>
          <w:rFonts w:ascii="Tahoma" w:hAnsi="Tahoma" w:cs="Tahoma"/>
        </w:rPr>
      </w:pPr>
      <w:r w:rsidRPr="00CE4C37">
        <w:rPr>
          <w:rFonts w:ascii="Tahoma" w:hAnsi="Tahoma" w:cs="Tahoma"/>
        </w:rPr>
        <w:t>El desencofrado requerirá la autorización del Inspector de proyecto.</w:t>
      </w:r>
    </w:p>
    <w:p w14:paraId="0F4D0111" w14:textId="77777777" w:rsidR="00CE144C" w:rsidRPr="00CE4C37" w:rsidRDefault="00CE144C" w:rsidP="00CE144C">
      <w:pPr>
        <w:jc w:val="both"/>
        <w:rPr>
          <w:rFonts w:ascii="Tahoma" w:hAnsi="Tahoma" w:cs="Tahoma"/>
        </w:rPr>
      </w:pPr>
      <w:r w:rsidRPr="00CE4C37">
        <w:rPr>
          <w:rFonts w:ascii="Tahoma" w:hAnsi="Tahoma" w:cs="Tahoma"/>
        </w:rPr>
        <w:t>Protección y Curado</w:t>
      </w:r>
    </w:p>
    <w:p w14:paraId="182E99F5" w14:textId="77777777" w:rsidR="00CE144C" w:rsidRPr="00CE4C37" w:rsidRDefault="00CE144C" w:rsidP="00CE144C">
      <w:pPr>
        <w:jc w:val="both"/>
        <w:rPr>
          <w:rFonts w:ascii="Tahoma" w:hAnsi="Tahoma" w:cs="Tahoma"/>
        </w:rPr>
      </w:pPr>
      <w:r w:rsidRPr="00CE4C37">
        <w:rPr>
          <w:rFonts w:ascii="Tahoma" w:hAnsi="Tahoma" w:cs="Tahoma"/>
        </w:rPr>
        <w:t>Una vez vaciado el hormigón fresco, deberá protegerse contra la lluvia, el viento, sol y en general contra toda acción que lo perjudique.</w:t>
      </w:r>
    </w:p>
    <w:p w14:paraId="4ED508FF" w14:textId="77777777" w:rsidR="00CE144C" w:rsidRPr="00CE4C37" w:rsidRDefault="00CE144C" w:rsidP="00CE144C">
      <w:pPr>
        <w:jc w:val="both"/>
        <w:rPr>
          <w:rFonts w:ascii="Tahoma" w:hAnsi="Tahoma" w:cs="Tahoma"/>
        </w:rPr>
      </w:pPr>
      <w:r w:rsidRPr="00CE4C37">
        <w:rPr>
          <w:rFonts w:ascii="Tahoma" w:hAnsi="Tahoma" w:cs="Tahoma"/>
        </w:rPr>
        <w:t>El hormigón será protegido manteniéndose a una temperatura superior a 5°C por lo menos durante 96 horas.</w:t>
      </w:r>
    </w:p>
    <w:p w14:paraId="5DC6F2EE" w14:textId="77777777" w:rsidR="00CE144C" w:rsidRPr="00CE4C37" w:rsidRDefault="00CE144C" w:rsidP="00CE144C">
      <w:pPr>
        <w:jc w:val="both"/>
        <w:rPr>
          <w:rFonts w:ascii="Tahoma" w:hAnsi="Tahoma" w:cs="Tahoma"/>
        </w:rPr>
      </w:pPr>
      <w:r w:rsidRPr="00CE4C37">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34627B90" w14:textId="77777777" w:rsidR="00CE144C" w:rsidRPr="00CE4C37" w:rsidRDefault="00CE144C" w:rsidP="00CE144C">
      <w:pPr>
        <w:jc w:val="both"/>
        <w:rPr>
          <w:rFonts w:ascii="Tahoma" w:hAnsi="Tahoma" w:cs="Tahoma"/>
        </w:rPr>
      </w:pPr>
      <w:r w:rsidRPr="00CE4C37">
        <w:rPr>
          <w:rFonts w:ascii="Tahoma" w:hAnsi="Tahoma" w:cs="Tahoma"/>
        </w:rPr>
        <w:t>Durante la construcción, queda prohibido aplicar cargas, acumular materiales o maquinarias que signifiquen un peligro en la estabilidad de la estructura.</w:t>
      </w:r>
    </w:p>
    <w:tbl>
      <w:tblPr>
        <w:tblW w:w="9634" w:type="dxa"/>
        <w:tblLook w:val="04A0" w:firstRow="1" w:lastRow="0" w:firstColumn="1" w:lastColumn="0" w:noHBand="0" w:noVBand="1"/>
      </w:tblPr>
      <w:tblGrid>
        <w:gridCol w:w="584"/>
        <w:gridCol w:w="2385"/>
        <w:gridCol w:w="1145"/>
        <w:gridCol w:w="5520"/>
      </w:tblGrid>
      <w:tr w:rsidR="00CE144C" w:rsidRPr="00CE4C37" w14:paraId="3986E0BB" w14:textId="77777777" w:rsidTr="00F04260">
        <w:tc>
          <w:tcPr>
            <w:tcW w:w="584" w:type="dxa"/>
            <w:shd w:val="clear" w:color="auto" w:fill="1F3864" w:themeFill="accent5" w:themeFillShade="80"/>
          </w:tcPr>
          <w:p w14:paraId="412B1AC1"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2DAE36FB"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tcPr>
          <w:p w14:paraId="0F7FFEFF"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3C663EE0"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6AEE2994" w14:textId="77777777" w:rsidTr="00F04260">
        <w:tc>
          <w:tcPr>
            <w:tcW w:w="584" w:type="dxa"/>
            <w:shd w:val="clear" w:color="auto" w:fill="BDD6EE" w:themeFill="accent1" w:themeFillTint="66"/>
          </w:tcPr>
          <w:p w14:paraId="0668391C" w14:textId="77777777" w:rsidR="00CE144C" w:rsidRPr="00CE4C37" w:rsidRDefault="00CE144C" w:rsidP="00F04260">
            <w:pPr>
              <w:jc w:val="both"/>
              <w:rPr>
                <w:rFonts w:ascii="Tahoma" w:hAnsi="Tahoma" w:cs="Tahoma"/>
              </w:rPr>
            </w:pPr>
            <w:r w:rsidRPr="00CE4C37">
              <w:rPr>
                <w:rFonts w:ascii="Tahoma" w:hAnsi="Tahoma" w:cs="Tahoma"/>
              </w:rPr>
              <w:t>22</w:t>
            </w:r>
          </w:p>
        </w:tc>
        <w:tc>
          <w:tcPr>
            <w:tcW w:w="2385" w:type="dxa"/>
            <w:shd w:val="clear" w:color="auto" w:fill="BDD6EE" w:themeFill="accent1" w:themeFillTint="66"/>
          </w:tcPr>
          <w:p w14:paraId="67638C1C" w14:textId="77777777" w:rsidR="00CE144C" w:rsidRPr="00CE4C37" w:rsidRDefault="00CE144C" w:rsidP="00F04260">
            <w:pPr>
              <w:jc w:val="both"/>
              <w:rPr>
                <w:rFonts w:ascii="Tahoma" w:hAnsi="Tahoma" w:cs="Tahoma"/>
              </w:rPr>
            </w:pPr>
            <w:r w:rsidRPr="00CE4C37">
              <w:rPr>
                <w:rFonts w:ascii="Tahoma" w:hAnsi="Tahoma" w:cs="Tahoma"/>
              </w:rPr>
              <w:t>VAC-OF-PIN-2</w:t>
            </w:r>
          </w:p>
        </w:tc>
        <w:tc>
          <w:tcPr>
            <w:tcW w:w="1145" w:type="dxa"/>
            <w:shd w:val="clear" w:color="auto" w:fill="BDD6EE" w:themeFill="accent1" w:themeFillTint="66"/>
          </w:tcPr>
          <w:p w14:paraId="7102FD10" w14:textId="77777777" w:rsidR="00CE144C" w:rsidRPr="00CE4C37" w:rsidRDefault="00CE144C" w:rsidP="00F04260">
            <w:pPr>
              <w:jc w:val="both"/>
              <w:rPr>
                <w:rFonts w:ascii="Tahoma" w:hAnsi="Tahoma" w:cs="Tahoma"/>
              </w:rPr>
            </w:pPr>
            <w:r w:rsidRPr="00CE4C37">
              <w:rPr>
                <w:rFonts w:ascii="Tahoma" w:hAnsi="Tahoma" w:cs="Tahoma"/>
              </w:rPr>
              <w:t>M2</w:t>
            </w:r>
          </w:p>
        </w:tc>
        <w:tc>
          <w:tcPr>
            <w:tcW w:w="5520" w:type="dxa"/>
            <w:shd w:val="clear" w:color="auto" w:fill="BDD6EE" w:themeFill="accent1" w:themeFillTint="66"/>
          </w:tcPr>
          <w:p w14:paraId="1AB3486C" w14:textId="77777777" w:rsidR="00CE144C" w:rsidRPr="00CE4C37" w:rsidRDefault="00CE144C" w:rsidP="00F04260">
            <w:pPr>
              <w:jc w:val="both"/>
              <w:rPr>
                <w:rFonts w:ascii="Tahoma" w:hAnsi="Tahoma" w:cs="Tahoma"/>
              </w:rPr>
            </w:pPr>
            <w:r w:rsidRPr="00CE4C37">
              <w:rPr>
                <w:rFonts w:ascii="Tahoma" w:hAnsi="Tahoma" w:cs="Tahoma"/>
              </w:rPr>
              <w:t>PINTURA EXTERIOR LATEX SOBRE MORTERO DE CEMENTO</w:t>
            </w:r>
          </w:p>
        </w:tc>
      </w:tr>
    </w:tbl>
    <w:p w14:paraId="4DBE0482" w14:textId="77777777" w:rsidR="00CE144C" w:rsidRPr="00CE4C37" w:rsidRDefault="00CE144C" w:rsidP="00CE144C">
      <w:pPr>
        <w:jc w:val="both"/>
        <w:rPr>
          <w:rFonts w:ascii="Tahoma" w:hAnsi="Tahoma" w:cs="Tahoma"/>
        </w:rPr>
      </w:pPr>
      <w:r w:rsidRPr="00CE4C37">
        <w:rPr>
          <w:rFonts w:ascii="Tahoma" w:hAnsi="Tahoma" w:cs="Tahoma"/>
        </w:rPr>
        <w:t>DESCRIPCIÓN. -</w:t>
      </w:r>
    </w:p>
    <w:p w14:paraId="0DBFBEE1" w14:textId="77777777" w:rsidR="00CE144C" w:rsidRPr="00CE4C37" w:rsidRDefault="00CE144C" w:rsidP="00CE144C">
      <w:pPr>
        <w:jc w:val="both"/>
        <w:rPr>
          <w:rFonts w:ascii="Tahoma" w:hAnsi="Tahoma" w:cs="Tahoma"/>
        </w:rPr>
      </w:pPr>
      <w:r w:rsidRPr="00CE4C37">
        <w:rPr>
          <w:rFonts w:ascii="Tahoma" w:hAnsi="Tahoma" w:cs="Tahoma"/>
        </w:rPr>
        <w:t>Este ítem se refiere a la aplicación de pintura látex lavable en muros exteriores recubiertos con mortero de cemento y otros que se indicarán en los planos constructivos y/o instrucciones del Inspector de proyecto.</w:t>
      </w:r>
    </w:p>
    <w:p w14:paraId="100A7470"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7C21B717"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herramientas y equipo necesarios para la ejecución de los trabajos (excepto los de aporte propio), los mismos deberán ser aprobados por el Inspector de proyecto.</w:t>
      </w:r>
    </w:p>
    <w:p w14:paraId="3479D55B"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40FAE265" w14:textId="77777777" w:rsidR="00CE144C" w:rsidRPr="00CE4C37" w:rsidRDefault="00CE144C" w:rsidP="00CE144C">
      <w:pPr>
        <w:jc w:val="both"/>
        <w:rPr>
          <w:rFonts w:ascii="Tahoma" w:hAnsi="Tahoma" w:cs="Tahoma"/>
        </w:rPr>
      </w:pPr>
      <w:r w:rsidRPr="00CE4C37">
        <w:rPr>
          <w:rFonts w:ascii="Tahoma" w:hAnsi="Tahoma" w:cs="Tahoma"/>
        </w:rPr>
        <w:t>La Entidad Ejecutora deberá prever todas las herramientas, equipo y andamiaje que fueren necesarios para la ejecución adecuada del ítem. En General se seguirán las siguientes directrices para la ejecución:</w:t>
      </w:r>
    </w:p>
    <w:p w14:paraId="73CC0A77" w14:textId="77777777" w:rsidR="00CE144C" w:rsidRPr="00CE4C37" w:rsidRDefault="00CE144C" w:rsidP="00CE144C">
      <w:pPr>
        <w:jc w:val="both"/>
        <w:rPr>
          <w:rFonts w:ascii="Tahoma" w:hAnsi="Tahoma" w:cs="Tahoma"/>
        </w:rPr>
      </w:pPr>
      <w:r w:rsidRPr="00CE4C37">
        <w:rPr>
          <w:rFonts w:ascii="Tahoma" w:hAnsi="Tahoma" w:cs="Tahoma"/>
        </w:rPr>
        <w:t>Previo a la aplicación de la pintura, el Inspector de proyecto deberá aprobar la superficie que recibirá este tratamiento a la vez debe verificar que la superficie esté libre de grumos, humedad, moho, polvo o manchas, grasas, etc.</w:t>
      </w:r>
    </w:p>
    <w:p w14:paraId="75BA65E6" w14:textId="77777777" w:rsidR="00CE144C" w:rsidRPr="00CE4C37" w:rsidRDefault="00CE144C" w:rsidP="00CE144C">
      <w:pPr>
        <w:jc w:val="both"/>
        <w:rPr>
          <w:rFonts w:ascii="Tahoma" w:hAnsi="Tahoma" w:cs="Tahoma"/>
        </w:rPr>
      </w:pPr>
      <w:r w:rsidRPr="00CE4C37">
        <w:rPr>
          <w:rFonts w:ascii="Tahoma" w:hAnsi="Tahoma" w:cs="Tahoma"/>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0AE40D56" w14:textId="77777777" w:rsidR="00CE144C" w:rsidRPr="00CE4C37" w:rsidRDefault="00CE144C" w:rsidP="00CE144C">
      <w:pPr>
        <w:jc w:val="both"/>
        <w:rPr>
          <w:rFonts w:ascii="Tahoma" w:hAnsi="Tahoma" w:cs="Tahoma"/>
        </w:rPr>
      </w:pPr>
      <w:r w:rsidRPr="00CE4C37">
        <w:rPr>
          <w:rFonts w:ascii="Tahoma" w:hAnsi="Tahoma" w:cs="Tahoma"/>
        </w:rPr>
        <w:t>Asimismo, la Entidad Ejecutora aplicará la pintura en los rangos de tiempo, con el equipo y forma que indica el proveedor del material.</w:t>
      </w:r>
    </w:p>
    <w:p w14:paraId="69E05B8E" w14:textId="77777777" w:rsidR="00CE144C" w:rsidRPr="00CE4C37" w:rsidRDefault="00CE144C" w:rsidP="00CE144C">
      <w:pPr>
        <w:jc w:val="both"/>
        <w:rPr>
          <w:rFonts w:ascii="Tahoma" w:hAnsi="Tahoma" w:cs="Tahoma"/>
        </w:rPr>
      </w:pPr>
      <w:r w:rsidRPr="00CE4C37">
        <w:rPr>
          <w:rFonts w:ascii="Tahoma" w:hAnsi="Tahoma" w:cs="Tahoma"/>
        </w:rPr>
        <w:t>En caso de que una segunda mano haya sido insuficiente para dar el tono y la uniformidad del pintado, se aplicará una tercera mano final en los sectores que corresponda o indique el Inspector de proyecto.</w:t>
      </w:r>
    </w:p>
    <w:p w14:paraId="5F254315" w14:textId="77777777" w:rsidR="00CE144C" w:rsidRPr="00CE4C37" w:rsidRDefault="00CE144C" w:rsidP="00CE144C">
      <w:pPr>
        <w:jc w:val="both"/>
        <w:rPr>
          <w:rFonts w:ascii="Tahoma" w:hAnsi="Tahoma" w:cs="Tahoma"/>
        </w:rPr>
      </w:pPr>
      <w:r w:rsidRPr="00CE4C37">
        <w:rPr>
          <w:rFonts w:ascii="Tahoma" w:hAnsi="Tahoma" w:cs="Tahoma"/>
        </w:rPr>
        <w:lastRenderedPageBreak/>
        <w:t>Previo a la aplicación de la pintura, el Inspector de proyecto deberá aprobar la superficie que recibirá este tratamiento a la vez debe verificar que la superficie esté libre de grumos, humedad, moho, polvo o manchas, grasas, etc.</w:t>
      </w:r>
    </w:p>
    <w:p w14:paraId="338B5712" w14:textId="77777777" w:rsidR="00CE144C" w:rsidRPr="00CE4C37" w:rsidRDefault="00CE144C" w:rsidP="00CE144C">
      <w:pPr>
        <w:jc w:val="both"/>
        <w:rPr>
          <w:rFonts w:ascii="Tahoma" w:hAnsi="Tahoma" w:cs="Tahoma"/>
        </w:rPr>
      </w:pPr>
      <w:r w:rsidRPr="00CE4C37">
        <w:rPr>
          <w:rFonts w:ascii="Tahoma" w:hAnsi="Tahoma" w:cs="Tahoma"/>
        </w:rPr>
        <w:t>Criterios de Aceptación y Rechazo</w:t>
      </w:r>
    </w:p>
    <w:p w14:paraId="03980A3C" w14:textId="77777777" w:rsidR="00CE144C" w:rsidRPr="00CE4C37" w:rsidRDefault="00CE144C" w:rsidP="00CE144C">
      <w:pPr>
        <w:jc w:val="both"/>
        <w:rPr>
          <w:rFonts w:ascii="Tahoma" w:hAnsi="Tahoma" w:cs="Tahoma"/>
        </w:rPr>
      </w:pPr>
      <w:r w:rsidRPr="00CE4C37">
        <w:rPr>
          <w:rFonts w:ascii="Tahoma" w:hAnsi="Tahoma" w:cs="Tahoma"/>
        </w:rPr>
        <w:t>Previa a la aprobación y pago de las superficies pintadas, se deberá verificar que se haya aplicado la pintura el color y superficies indicadas en los planos constructivos o instrucciones del Inspector de proyecto.</w:t>
      </w:r>
    </w:p>
    <w:p w14:paraId="7ACD5837" w14:textId="77777777" w:rsidR="00CE144C" w:rsidRPr="00CE4C37" w:rsidRDefault="00CE144C" w:rsidP="00CE144C">
      <w:pPr>
        <w:jc w:val="both"/>
        <w:rPr>
          <w:rFonts w:ascii="Tahoma" w:hAnsi="Tahoma" w:cs="Tahoma"/>
        </w:rPr>
      </w:pPr>
      <w:r w:rsidRPr="00CE4C37">
        <w:rPr>
          <w:rFonts w:ascii="Tahoma" w:hAnsi="Tahoma" w:cs="Tahoma"/>
        </w:rPr>
        <w:t>Una vez aplicada 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tbl>
      <w:tblPr>
        <w:tblW w:w="9634" w:type="dxa"/>
        <w:tblLook w:val="04A0" w:firstRow="1" w:lastRow="0" w:firstColumn="1" w:lastColumn="0" w:noHBand="0" w:noVBand="1"/>
      </w:tblPr>
      <w:tblGrid>
        <w:gridCol w:w="584"/>
        <w:gridCol w:w="2385"/>
        <w:gridCol w:w="1145"/>
        <w:gridCol w:w="5520"/>
      </w:tblGrid>
      <w:tr w:rsidR="00CE144C" w:rsidRPr="00CE4C37" w14:paraId="608AB4A2" w14:textId="77777777" w:rsidTr="00F04260">
        <w:tc>
          <w:tcPr>
            <w:tcW w:w="584" w:type="dxa"/>
            <w:shd w:val="clear" w:color="auto" w:fill="1F3864" w:themeFill="accent5" w:themeFillShade="80"/>
          </w:tcPr>
          <w:p w14:paraId="32BE2D91"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44E6E99E"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tcPr>
          <w:p w14:paraId="699D3959"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4FADFB33"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37B5B6D3" w14:textId="77777777" w:rsidTr="00F04260">
        <w:tc>
          <w:tcPr>
            <w:tcW w:w="584" w:type="dxa"/>
            <w:shd w:val="clear" w:color="auto" w:fill="BDD6EE" w:themeFill="accent1" w:themeFillTint="66"/>
          </w:tcPr>
          <w:p w14:paraId="44409447" w14:textId="77777777" w:rsidR="00CE144C" w:rsidRPr="00CE4C37" w:rsidRDefault="00CE144C" w:rsidP="00F04260">
            <w:pPr>
              <w:jc w:val="both"/>
              <w:rPr>
                <w:rFonts w:ascii="Tahoma" w:hAnsi="Tahoma" w:cs="Tahoma"/>
              </w:rPr>
            </w:pPr>
            <w:r w:rsidRPr="00CE4C37">
              <w:rPr>
                <w:rFonts w:ascii="Tahoma" w:hAnsi="Tahoma" w:cs="Tahoma"/>
              </w:rPr>
              <w:t>23</w:t>
            </w:r>
          </w:p>
        </w:tc>
        <w:tc>
          <w:tcPr>
            <w:tcW w:w="2385" w:type="dxa"/>
            <w:shd w:val="clear" w:color="auto" w:fill="BDD6EE" w:themeFill="accent1" w:themeFillTint="66"/>
          </w:tcPr>
          <w:p w14:paraId="7C853112" w14:textId="77777777" w:rsidR="00CE144C" w:rsidRPr="00CE4C37" w:rsidRDefault="00CE144C" w:rsidP="00F04260">
            <w:pPr>
              <w:jc w:val="both"/>
              <w:rPr>
                <w:rFonts w:ascii="Tahoma" w:hAnsi="Tahoma" w:cs="Tahoma"/>
              </w:rPr>
            </w:pPr>
            <w:r w:rsidRPr="00CE4C37">
              <w:rPr>
                <w:rFonts w:ascii="Tahoma" w:hAnsi="Tahoma" w:cs="Tahoma"/>
              </w:rPr>
              <w:t>VAC-IA-ART-4</w:t>
            </w:r>
          </w:p>
        </w:tc>
        <w:tc>
          <w:tcPr>
            <w:tcW w:w="1145" w:type="dxa"/>
            <w:shd w:val="clear" w:color="auto" w:fill="BDD6EE" w:themeFill="accent1" w:themeFillTint="66"/>
          </w:tcPr>
          <w:p w14:paraId="1CB8721B" w14:textId="77777777" w:rsidR="00CE144C" w:rsidRPr="00CE4C37" w:rsidRDefault="00CE144C" w:rsidP="00F04260">
            <w:pPr>
              <w:jc w:val="both"/>
              <w:rPr>
                <w:rFonts w:ascii="Tahoma" w:hAnsi="Tahoma" w:cs="Tahoma"/>
              </w:rPr>
            </w:pPr>
            <w:r w:rsidRPr="00CE4C37">
              <w:rPr>
                <w:rFonts w:ascii="Tahoma" w:hAnsi="Tahoma" w:cs="Tahoma"/>
              </w:rPr>
              <w:t>PZA</w:t>
            </w:r>
          </w:p>
        </w:tc>
        <w:tc>
          <w:tcPr>
            <w:tcW w:w="5520" w:type="dxa"/>
            <w:shd w:val="clear" w:color="auto" w:fill="BDD6EE" w:themeFill="accent1" w:themeFillTint="66"/>
          </w:tcPr>
          <w:p w14:paraId="6AFE454E" w14:textId="77777777" w:rsidR="00CE144C" w:rsidRPr="00CE4C37" w:rsidRDefault="00CE144C" w:rsidP="00F04260">
            <w:pPr>
              <w:jc w:val="both"/>
              <w:rPr>
                <w:rFonts w:ascii="Tahoma" w:hAnsi="Tahoma" w:cs="Tahoma"/>
              </w:rPr>
            </w:pPr>
            <w:r w:rsidRPr="00CE4C37">
              <w:rPr>
                <w:rFonts w:ascii="Tahoma" w:hAnsi="Tahoma" w:cs="Tahoma"/>
              </w:rPr>
              <w:t>PROVISIÓN Y COLOCADO DE LAVAPLATOS DE UNA FOSA CON ACCESORIOS</w:t>
            </w:r>
          </w:p>
        </w:tc>
      </w:tr>
    </w:tbl>
    <w:p w14:paraId="51338F4C" w14:textId="77777777" w:rsidR="00CE144C" w:rsidRPr="00CE4C37" w:rsidRDefault="00CE144C" w:rsidP="00CE144C">
      <w:pPr>
        <w:jc w:val="both"/>
        <w:rPr>
          <w:rFonts w:ascii="Tahoma" w:hAnsi="Tahoma" w:cs="Tahoma"/>
        </w:rPr>
      </w:pPr>
      <w:r w:rsidRPr="00CE4C37">
        <w:rPr>
          <w:rFonts w:ascii="Tahoma" w:hAnsi="Tahoma" w:cs="Tahoma"/>
        </w:rPr>
        <w:t>DEFINICIÓN. -</w:t>
      </w:r>
    </w:p>
    <w:p w14:paraId="420D3DDC" w14:textId="77777777" w:rsidR="00CE144C" w:rsidRPr="00CE4C37" w:rsidRDefault="00CE144C" w:rsidP="00CE144C">
      <w:pPr>
        <w:jc w:val="both"/>
        <w:rPr>
          <w:rFonts w:ascii="Tahoma" w:hAnsi="Tahoma" w:cs="Tahoma"/>
        </w:rPr>
      </w:pPr>
      <w:r w:rsidRPr="00CE4C37">
        <w:rPr>
          <w:rFonts w:ascii="Tahoma" w:hAnsi="Tahoma" w:cs="Tahoma"/>
        </w:rPr>
        <w:t>Este ítem se refiere a la provisión y colocado de lavaplatos de una fosa con accesorios, grifo, sopapa, sifón y instalación, de acuerdo a planos constructivos e instrucciones del Inspector de proyecto.</w:t>
      </w:r>
    </w:p>
    <w:p w14:paraId="110B064E" w14:textId="77777777" w:rsidR="00CE144C" w:rsidRPr="00CE4C37" w:rsidRDefault="00CE144C" w:rsidP="00CE144C">
      <w:pPr>
        <w:jc w:val="both"/>
        <w:rPr>
          <w:rFonts w:ascii="Tahoma" w:hAnsi="Tahoma" w:cs="Tahoma"/>
        </w:rPr>
      </w:pPr>
      <w:r w:rsidRPr="00CE4C37">
        <w:rPr>
          <w:rFonts w:ascii="Tahoma" w:hAnsi="Tahoma" w:cs="Tahoma"/>
        </w:rPr>
        <w:t>MATERIALES, HERRAMIENTA Y EQUIPOS. -</w:t>
      </w:r>
    </w:p>
    <w:p w14:paraId="6EFD8898"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herramientas y equipo necesarios para la ejecución de los trabajos (excepto los de aporte propio), los mismos deberán ser aprobados por el Inspector de proyecto.</w:t>
      </w:r>
    </w:p>
    <w:p w14:paraId="0F6E1A25" w14:textId="77777777" w:rsidR="00CE144C" w:rsidRPr="00CE4C37" w:rsidRDefault="00CE144C" w:rsidP="00CE144C">
      <w:pPr>
        <w:jc w:val="both"/>
        <w:rPr>
          <w:rFonts w:ascii="Tahoma" w:hAnsi="Tahoma" w:cs="Tahoma"/>
        </w:rPr>
      </w:pPr>
      <w:r w:rsidRPr="00CE4C37">
        <w:rPr>
          <w:rFonts w:ascii="Tahoma" w:hAnsi="Tahoma" w:cs="Tahoma"/>
        </w:rPr>
        <w:t>Los accesorios deben ser de primera calidad dentro el mercado local y que cumplan las exigencias técnicas del proyecto.</w:t>
      </w:r>
    </w:p>
    <w:p w14:paraId="0DEDB8B7" w14:textId="77777777" w:rsidR="00CE144C" w:rsidRPr="00CE4C37" w:rsidRDefault="00CE144C" w:rsidP="00CE144C">
      <w:pPr>
        <w:jc w:val="both"/>
        <w:rPr>
          <w:rFonts w:ascii="Tahoma" w:hAnsi="Tahoma" w:cs="Tahoma"/>
        </w:rPr>
      </w:pPr>
      <w:r w:rsidRPr="00CE4C37">
        <w:rPr>
          <w:rFonts w:ascii="Tahoma" w:hAnsi="Tahoma" w:cs="Tahoma"/>
        </w:rPr>
        <w:t>FORMA DE EJECUCION. -</w:t>
      </w:r>
    </w:p>
    <w:p w14:paraId="73D3EB97" w14:textId="77777777" w:rsidR="00CE144C" w:rsidRPr="00CE4C37" w:rsidRDefault="00CE144C" w:rsidP="00CE144C">
      <w:pPr>
        <w:jc w:val="both"/>
        <w:rPr>
          <w:rFonts w:ascii="Tahoma" w:hAnsi="Tahoma" w:cs="Tahoma"/>
        </w:rPr>
      </w:pPr>
      <w:r w:rsidRPr="00CE4C37">
        <w:rPr>
          <w:rFonts w:ascii="Tahoma" w:hAnsi="Tahoma" w:cs="Tahoma"/>
        </w:rPr>
        <w:t>Se realizará el replanteo donde se ubicará el lavaplatos de una fosa y el grifo de acuerdo a los detalles arquitectónicos, planos hidráulicos y/o instrucciones del Inspector de proyecto.</w:t>
      </w:r>
    </w:p>
    <w:p w14:paraId="2401F904" w14:textId="77777777" w:rsidR="00CE144C" w:rsidRPr="00CE4C37" w:rsidRDefault="00CE144C" w:rsidP="00CE144C">
      <w:pPr>
        <w:jc w:val="both"/>
        <w:rPr>
          <w:rFonts w:ascii="Tahoma" w:hAnsi="Tahoma" w:cs="Tahoma"/>
        </w:rPr>
      </w:pPr>
      <w:r w:rsidRPr="00CE4C37">
        <w:rPr>
          <w:rFonts w:ascii="Tahoma" w:hAnsi="Tahoma" w:cs="Tahoma"/>
        </w:rPr>
        <w:t>Verificar que el mesón donde se va incrustar o colocar el lavaplatos cuenta con el nivel aceptado y el espacio suficiente para la implementación del artefacto, con la aprobación del Inspector de proyecto.</w:t>
      </w:r>
    </w:p>
    <w:p w14:paraId="7ABADD59" w14:textId="77777777" w:rsidR="00CE144C" w:rsidRPr="00CE4C37" w:rsidRDefault="00CE144C" w:rsidP="00CE144C">
      <w:pPr>
        <w:jc w:val="both"/>
        <w:rPr>
          <w:rFonts w:ascii="Tahoma" w:hAnsi="Tahoma" w:cs="Tahoma"/>
        </w:rPr>
      </w:pPr>
      <w:r w:rsidRPr="00CE4C37">
        <w:rPr>
          <w:rFonts w:ascii="Tahoma" w:hAnsi="Tahoma" w:cs="Tahoma"/>
        </w:rPr>
        <w:t>Posteriormente se continuará con la respectiva conexión del lavaplatos a la red de desagüe, comprobando el sellado en todos los elementos utilizados, así como en el punto de conexión.</w:t>
      </w:r>
    </w:p>
    <w:p w14:paraId="6DCAA9CC" w14:textId="77777777" w:rsidR="00CE144C" w:rsidRPr="00CE4C37" w:rsidRDefault="00CE144C" w:rsidP="00CE144C">
      <w:pPr>
        <w:jc w:val="both"/>
        <w:rPr>
          <w:rFonts w:ascii="Tahoma" w:hAnsi="Tahoma" w:cs="Tahoma"/>
        </w:rPr>
      </w:pPr>
      <w:r w:rsidRPr="00CE4C37">
        <w:rPr>
          <w:rFonts w:ascii="Tahoma" w:hAnsi="Tahoma" w:cs="Tahoma"/>
        </w:rPr>
        <w:t>Una vez conectado el desagüe se procede con la instalación de la grifería y la realización de la conexión entre el punto hidráulico y el grifo, comprobando el sellado en todos los elementos utilizados.</w:t>
      </w:r>
    </w:p>
    <w:p w14:paraId="12E0EABA" w14:textId="77777777" w:rsidR="00CE144C" w:rsidRPr="00CE4C37" w:rsidRDefault="00CE144C" w:rsidP="00CE144C">
      <w:pPr>
        <w:jc w:val="both"/>
        <w:rPr>
          <w:rFonts w:ascii="Tahoma" w:hAnsi="Tahoma" w:cs="Tahoma"/>
        </w:rPr>
      </w:pPr>
      <w:r w:rsidRPr="00CE4C37">
        <w:rPr>
          <w:rFonts w:ascii="Tahoma" w:hAnsi="Tahoma" w:cs="Tahoma"/>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59999F89"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758A2CEC" w14:textId="77777777" w:rsidR="00CE144C" w:rsidRPr="00CE4C37" w:rsidRDefault="00CE144C" w:rsidP="00CE144C">
      <w:pPr>
        <w:jc w:val="both"/>
        <w:rPr>
          <w:rFonts w:ascii="Tahoma" w:hAnsi="Tahoma" w:cs="Tahoma"/>
        </w:rPr>
      </w:pPr>
      <w:r w:rsidRPr="00CE4C37">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tbl>
      <w:tblPr>
        <w:tblW w:w="9634" w:type="dxa"/>
        <w:tblLook w:val="04A0" w:firstRow="1" w:lastRow="0" w:firstColumn="1" w:lastColumn="0" w:noHBand="0" w:noVBand="1"/>
      </w:tblPr>
      <w:tblGrid>
        <w:gridCol w:w="584"/>
        <w:gridCol w:w="2385"/>
        <w:gridCol w:w="1145"/>
        <w:gridCol w:w="5520"/>
      </w:tblGrid>
      <w:tr w:rsidR="00CE144C" w:rsidRPr="00CE4C37" w14:paraId="06CDBC53" w14:textId="77777777" w:rsidTr="00F04260">
        <w:tc>
          <w:tcPr>
            <w:tcW w:w="584" w:type="dxa"/>
            <w:shd w:val="clear" w:color="auto" w:fill="1F4E79" w:themeFill="accent1" w:themeFillShade="80"/>
          </w:tcPr>
          <w:p w14:paraId="50EA57FD"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4E79" w:themeFill="accent1" w:themeFillShade="80"/>
          </w:tcPr>
          <w:p w14:paraId="493E614C" w14:textId="77777777" w:rsidR="00CE144C" w:rsidRPr="00CE4C37" w:rsidRDefault="00CE144C" w:rsidP="00F04260">
            <w:pPr>
              <w:jc w:val="both"/>
              <w:rPr>
                <w:rFonts w:ascii="Tahoma" w:hAnsi="Tahoma" w:cs="Tahoma"/>
              </w:rPr>
            </w:pPr>
            <w:r w:rsidRPr="00CE4C37">
              <w:rPr>
                <w:rFonts w:ascii="Tahoma" w:hAnsi="Tahoma" w:cs="Tahoma"/>
              </w:rPr>
              <w:t>CÓDIGO</w:t>
            </w:r>
          </w:p>
        </w:tc>
        <w:tc>
          <w:tcPr>
            <w:tcW w:w="1145" w:type="dxa"/>
            <w:shd w:val="clear" w:color="auto" w:fill="1F4E79" w:themeFill="accent1" w:themeFillShade="80"/>
          </w:tcPr>
          <w:p w14:paraId="79277906"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4E79" w:themeFill="accent1" w:themeFillShade="80"/>
          </w:tcPr>
          <w:p w14:paraId="7A5AC1E7"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5A53FA93" w14:textId="77777777" w:rsidTr="00F04260">
        <w:tc>
          <w:tcPr>
            <w:tcW w:w="584" w:type="dxa"/>
            <w:shd w:val="clear" w:color="auto" w:fill="B4C6E7" w:themeFill="accent5" w:themeFillTint="66"/>
          </w:tcPr>
          <w:p w14:paraId="1DBE63F1" w14:textId="77777777" w:rsidR="00CE144C" w:rsidRPr="00CE4C37" w:rsidRDefault="00CE144C" w:rsidP="00F04260">
            <w:pPr>
              <w:jc w:val="both"/>
              <w:rPr>
                <w:rFonts w:ascii="Tahoma" w:hAnsi="Tahoma" w:cs="Tahoma"/>
              </w:rPr>
            </w:pPr>
            <w:r w:rsidRPr="00CE4C37">
              <w:rPr>
                <w:rFonts w:ascii="Tahoma" w:hAnsi="Tahoma" w:cs="Tahoma"/>
              </w:rPr>
              <w:t>24</w:t>
            </w:r>
          </w:p>
        </w:tc>
        <w:tc>
          <w:tcPr>
            <w:tcW w:w="2385" w:type="dxa"/>
            <w:shd w:val="clear" w:color="auto" w:fill="B4C6E7" w:themeFill="accent5" w:themeFillTint="66"/>
          </w:tcPr>
          <w:p w14:paraId="2C0CD956" w14:textId="77777777" w:rsidR="00CE144C" w:rsidRPr="00CE4C37" w:rsidRDefault="00CE144C" w:rsidP="00F04260">
            <w:pPr>
              <w:jc w:val="both"/>
              <w:rPr>
                <w:rFonts w:ascii="Tahoma" w:hAnsi="Tahoma" w:cs="Tahoma"/>
              </w:rPr>
            </w:pPr>
            <w:r w:rsidRPr="00CE4C37">
              <w:rPr>
                <w:rFonts w:ascii="Tahoma" w:hAnsi="Tahoma" w:cs="Tahoma"/>
              </w:rPr>
              <w:t>VAC-OF-REJ-1</w:t>
            </w:r>
          </w:p>
        </w:tc>
        <w:tc>
          <w:tcPr>
            <w:tcW w:w="1145" w:type="dxa"/>
            <w:shd w:val="clear" w:color="auto" w:fill="B4C6E7" w:themeFill="accent5" w:themeFillTint="66"/>
          </w:tcPr>
          <w:p w14:paraId="03FA8858" w14:textId="77777777" w:rsidR="00CE144C" w:rsidRPr="00CE4C37" w:rsidRDefault="00CE144C" w:rsidP="00F04260">
            <w:pPr>
              <w:jc w:val="both"/>
              <w:rPr>
                <w:rFonts w:ascii="Tahoma" w:hAnsi="Tahoma" w:cs="Tahoma"/>
              </w:rPr>
            </w:pPr>
            <w:r w:rsidRPr="00CE4C37">
              <w:rPr>
                <w:rFonts w:ascii="Tahoma" w:hAnsi="Tahoma" w:cs="Tahoma"/>
              </w:rPr>
              <w:t>PZA</w:t>
            </w:r>
          </w:p>
        </w:tc>
        <w:tc>
          <w:tcPr>
            <w:tcW w:w="5520" w:type="dxa"/>
            <w:shd w:val="clear" w:color="auto" w:fill="B4C6E7" w:themeFill="accent5" w:themeFillTint="66"/>
          </w:tcPr>
          <w:p w14:paraId="3D4D521D" w14:textId="77777777" w:rsidR="00CE144C" w:rsidRPr="00CE4C37" w:rsidRDefault="00CE144C" w:rsidP="00F04260">
            <w:pPr>
              <w:jc w:val="both"/>
              <w:rPr>
                <w:rFonts w:ascii="Tahoma" w:hAnsi="Tahoma" w:cs="Tahoma"/>
              </w:rPr>
            </w:pPr>
            <w:r w:rsidRPr="00CE4C37">
              <w:rPr>
                <w:rFonts w:ascii="Tahoma" w:hAnsi="Tahoma" w:cs="Tahoma"/>
              </w:rPr>
              <w:t>REJILLA DE VENTILACIÓN</w:t>
            </w:r>
          </w:p>
        </w:tc>
      </w:tr>
    </w:tbl>
    <w:p w14:paraId="62C0C3A6" w14:textId="77777777" w:rsidR="00CE144C" w:rsidRPr="00CE4C37" w:rsidRDefault="00CE144C" w:rsidP="00CE144C">
      <w:pPr>
        <w:jc w:val="both"/>
        <w:rPr>
          <w:rFonts w:ascii="Tahoma" w:hAnsi="Tahoma" w:cs="Tahoma"/>
        </w:rPr>
      </w:pPr>
      <w:r w:rsidRPr="00CE4C37">
        <w:rPr>
          <w:rFonts w:ascii="Tahoma" w:hAnsi="Tahoma" w:cs="Tahoma"/>
        </w:rPr>
        <w:t>DESCRIPCIÓN. -</w:t>
      </w:r>
    </w:p>
    <w:p w14:paraId="181EA6E0" w14:textId="77777777" w:rsidR="00CE144C" w:rsidRPr="00CE4C37" w:rsidRDefault="00CE144C" w:rsidP="00CE144C">
      <w:pPr>
        <w:jc w:val="both"/>
        <w:rPr>
          <w:rFonts w:ascii="Tahoma" w:hAnsi="Tahoma" w:cs="Tahoma"/>
        </w:rPr>
      </w:pPr>
      <w:r w:rsidRPr="00CE4C37">
        <w:rPr>
          <w:rFonts w:ascii="Tahoma" w:hAnsi="Tahoma" w:cs="Tahoma"/>
        </w:rPr>
        <w:t>Este ítem se refiere a la provisión e instalación de la rejilla de ventilación, en el área de la cocina de acuerdo a planos constructivos y/o instrucciones del Inspector de proyecto.</w:t>
      </w:r>
    </w:p>
    <w:p w14:paraId="6AF4A49B"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465BC838"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A1CD433"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4F0589C9" w14:textId="77777777" w:rsidR="00CE144C" w:rsidRPr="00CE4C37" w:rsidRDefault="00CE144C" w:rsidP="00CE144C">
      <w:pPr>
        <w:jc w:val="both"/>
        <w:rPr>
          <w:rFonts w:ascii="Tahoma" w:hAnsi="Tahoma" w:cs="Tahoma"/>
        </w:rPr>
      </w:pPr>
      <w:r w:rsidRPr="00CE4C37">
        <w:rPr>
          <w:rFonts w:ascii="Tahoma" w:hAnsi="Tahoma" w:cs="Tahoma"/>
        </w:rPr>
        <w:lastRenderedPageBreak/>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2283B505" w14:textId="77777777" w:rsidR="00CE144C" w:rsidRPr="00CE4C37" w:rsidRDefault="00CE144C" w:rsidP="00CE144C">
      <w:pPr>
        <w:jc w:val="both"/>
        <w:rPr>
          <w:rFonts w:ascii="Tahoma" w:hAnsi="Tahoma" w:cs="Tahoma"/>
        </w:rPr>
      </w:pPr>
      <w:r w:rsidRPr="00CE4C37">
        <w:rPr>
          <w:rFonts w:ascii="Tahoma" w:hAnsi="Tahoma" w:cs="Tahoma"/>
        </w:rPr>
        <w:t xml:space="preserve">Las rejillas de ventilación serán aseguradas al muro en 4 partes, fijándose por medio de los tornillos y ramplugs. </w:t>
      </w:r>
    </w:p>
    <w:p w14:paraId="31C441DB" w14:textId="77777777" w:rsidR="00CE144C" w:rsidRPr="00CE4C37" w:rsidRDefault="00CE144C" w:rsidP="00CE144C">
      <w:pPr>
        <w:jc w:val="both"/>
        <w:rPr>
          <w:rFonts w:ascii="Tahoma" w:hAnsi="Tahoma" w:cs="Tahoma"/>
        </w:rPr>
      </w:pPr>
      <w:r w:rsidRPr="00CE4C37">
        <w:rPr>
          <w:rFonts w:ascii="Tahoma" w:hAnsi="Tahoma" w:cs="Tahoma"/>
        </w:rPr>
        <w:t>Este ítem contempla todos los accesorios necesarios para el colocado y funcionamiento de la rejilla.</w:t>
      </w:r>
    </w:p>
    <w:p w14:paraId="511F3B82" w14:textId="77777777" w:rsidR="00CE144C" w:rsidRPr="00CE4C37" w:rsidRDefault="00CE144C" w:rsidP="00CE144C">
      <w:pPr>
        <w:jc w:val="both"/>
        <w:rPr>
          <w:rFonts w:ascii="Tahoma" w:hAnsi="Tahoma" w:cs="Tahoma"/>
        </w:rPr>
      </w:pPr>
      <w:r w:rsidRPr="00CE4C37">
        <w:rPr>
          <w:rFonts w:ascii="Tahoma" w:hAnsi="Tahoma" w:cs="Tahoma"/>
        </w:rPr>
        <w:t>Los materiales serán de buena calidad, lo que asegure la durabilidad y correcto colocado de las rejillas; previo a su empleo en obra deberán ser aprobados por el Inspector de proyecto.</w:t>
      </w:r>
    </w:p>
    <w:p w14:paraId="363AD8F9"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0AA28DC5" w14:textId="77777777" w:rsidR="00CE144C" w:rsidRPr="00CE4C37" w:rsidRDefault="00CE144C" w:rsidP="00CE144C">
      <w:pPr>
        <w:jc w:val="both"/>
        <w:rPr>
          <w:rFonts w:ascii="Tahoma" w:hAnsi="Tahoma" w:cs="Tahoma"/>
        </w:rPr>
      </w:pPr>
      <w:r w:rsidRPr="00CE4C37">
        <w:rPr>
          <w:rFonts w:ascii="Tahoma" w:hAnsi="Tahoma" w:cs="Tahoma"/>
        </w:rPr>
        <w:t>Se controlará que las rejillas hayan sido ejecutadas de acuerdo a los planos constructivos o instrucción del Inspector de proyecto.</w:t>
      </w:r>
    </w:p>
    <w:tbl>
      <w:tblPr>
        <w:tblW w:w="9634" w:type="dxa"/>
        <w:tblLook w:val="04A0" w:firstRow="1" w:lastRow="0" w:firstColumn="1" w:lastColumn="0" w:noHBand="0" w:noVBand="1"/>
      </w:tblPr>
      <w:tblGrid>
        <w:gridCol w:w="584"/>
        <w:gridCol w:w="2385"/>
        <w:gridCol w:w="1145"/>
        <w:gridCol w:w="5520"/>
      </w:tblGrid>
      <w:tr w:rsidR="00CE144C" w:rsidRPr="00CE4C37" w14:paraId="43506900" w14:textId="77777777" w:rsidTr="00F04260">
        <w:tc>
          <w:tcPr>
            <w:tcW w:w="584" w:type="dxa"/>
            <w:shd w:val="clear" w:color="auto" w:fill="1F3864" w:themeFill="accent5" w:themeFillShade="80"/>
          </w:tcPr>
          <w:p w14:paraId="192572B8"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4CAEC081"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tcPr>
          <w:p w14:paraId="671BEF86"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35C0DFA4"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321D901C" w14:textId="77777777" w:rsidTr="00F04260">
        <w:tc>
          <w:tcPr>
            <w:tcW w:w="584" w:type="dxa"/>
            <w:shd w:val="clear" w:color="auto" w:fill="BDD6EE" w:themeFill="accent1" w:themeFillTint="66"/>
          </w:tcPr>
          <w:p w14:paraId="7ED8F758" w14:textId="77777777" w:rsidR="00CE144C" w:rsidRPr="00CE4C37" w:rsidRDefault="00CE144C" w:rsidP="00F04260">
            <w:pPr>
              <w:jc w:val="both"/>
              <w:rPr>
                <w:rFonts w:ascii="Tahoma" w:hAnsi="Tahoma" w:cs="Tahoma"/>
              </w:rPr>
            </w:pPr>
            <w:r w:rsidRPr="00CE4C37">
              <w:rPr>
                <w:rFonts w:ascii="Tahoma" w:hAnsi="Tahoma" w:cs="Tahoma"/>
              </w:rPr>
              <w:t>25</w:t>
            </w:r>
          </w:p>
        </w:tc>
        <w:tc>
          <w:tcPr>
            <w:tcW w:w="2385" w:type="dxa"/>
            <w:shd w:val="clear" w:color="auto" w:fill="BDD6EE" w:themeFill="accent1" w:themeFillTint="66"/>
          </w:tcPr>
          <w:p w14:paraId="6495DCB5" w14:textId="77777777" w:rsidR="00CE144C" w:rsidRPr="00CE4C37" w:rsidRDefault="00CE144C" w:rsidP="00F04260">
            <w:pPr>
              <w:jc w:val="both"/>
              <w:rPr>
                <w:rFonts w:ascii="Tahoma" w:hAnsi="Tahoma" w:cs="Tahoma"/>
              </w:rPr>
            </w:pPr>
            <w:r w:rsidRPr="00CE4C37">
              <w:rPr>
                <w:rFonts w:ascii="Tahoma" w:hAnsi="Tahoma" w:cs="Tahoma"/>
              </w:rPr>
              <w:t>VAC-OF-PIS-1</w:t>
            </w:r>
          </w:p>
        </w:tc>
        <w:tc>
          <w:tcPr>
            <w:tcW w:w="1145" w:type="dxa"/>
            <w:shd w:val="clear" w:color="auto" w:fill="BDD6EE" w:themeFill="accent1" w:themeFillTint="66"/>
          </w:tcPr>
          <w:p w14:paraId="644101C4" w14:textId="77777777" w:rsidR="00CE144C" w:rsidRPr="00CE4C37" w:rsidRDefault="00CE144C" w:rsidP="00F04260">
            <w:pPr>
              <w:jc w:val="both"/>
              <w:rPr>
                <w:rFonts w:ascii="Tahoma" w:hAnsi="Tahoma" w:cs="Tahoma"/>
              </w:rPr>
            </w:pPr>
            <w:r w:rsidRPr="00CE4C37">
              <w:rPr>
                <w:rFonts w:ascii="Tahoma" w:hAnsi="Tahoma" w:cs="Tahoma"/>
              </w:rPr>
              <w:t>M2</w:t>
            </w:r>
          </w:p>
        </w:tc>
        <w:tc>
          <w:tcPr>
            <w:tcW w:w="5520" w:type="dxa"/>
            <w:shd w:val="clear" w:color="auto" w:fill="BDD6EE" w:themeFill="accent1" w:themeFillTint="66"/>
          </w:tcPr>
          <w:p w14:paraId="2CED9944" w14:textId="77777777" w:rsidR="00CE144C" w:rsidRPr="00CE4C37" w:rsidRDefault="00CE144C" w:rsidP="00F04260">
            <w:pPr>
              <w:jc w:val="both"/>
              <w:rPr>
                <w:rFonts w:ascii="Tahoma" w:hAnsi="Tahoma" w:cs="Tahoma"/>
              </w:rPr>
            </w:pPr>
            <w:r w:rsidRPr="00CE4C37">
              <w:rPr>
                <w:rFonts w:ascii="Tahoma" w:hAnsi="Tahoma" w:cs="Tahoma"/>
              </w:rPr>
              <w:t>PISO DE CERÁMICA C/CEMENTO COLA</w:t>
            </w:r>
          </w:p>
        </w:tc>
      </w:tr>
    </w:tbl>
    <w:p w14:paraId="332E43CF" w14:textId="77777777" w:rsidR="00CE144C" w:rsidRPr="00CE4C37" w:rsidRDefault="00CE144C" w:rsidP="00CE144C">
      <w:pPr>
        <w:jc w:val="both"/>
        <w:rPr>
          <w:rFonts w:ascii="Tahoma" w:hAnsi="Tahoma" w:cs="Tahoma"/>
        </w:rPr>
      </w:pPr>
      <w:r w:rsidRPr="00CE4C37">
        <w:rPr>
          <w:rFonts w:ascii="Tahoma" w:hAnsi="Tahoma" w:cs="Tahoma"/>
        </w:rPr>
        <w:t>DESCRIPCIÓN. -</w:t>
      </w:r>
    </w:p>
    <w:p w14:paraId="10EC3A8A" w14:textId="77777777" w:rsidR="00CE144C" w:rsidRPr="00CE4C37" w:rsidRDefault="00CE144C" w:rsidP="00CE144C">
      <w:pPr>
        <w:jc w:val="both"/>
        <w:rPr>
          <w:rFonts w:ascii="Tahoma" w:hAnsi="Tahoma" w:cs="Tahoma"/>
        </w:rPr>
      </w:pPr>
      <w:r w:rsidRPr="00CE4C37">
        <w:rPr>
          <w:rFonts w:ascii="Tahoma" w:hAnsi="Tahoma" w:cs="Tahoma"/>
        </w:rPr>
        <w:t>Este ítem se refiere al colocado de piso de cerámica con cemento cola, para ambientes interiores o exteriores de acuerdo a lo que indican los planos constructivos y/o instrucciones del Inspector de proyecto.</w:t>
      </w:r>
    </w:p>
    <w:p w14:paraId="518E678B"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5F272E2A"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D22E5F5"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3EDCED01" w14:textId="77777777" w:rsidR="00CE144C" w:rsidRPr="00CE4C37" w:rsidRDefault="00CE144C" w:rsidP="00CE144C">
      <w:pPr>
        <w:jc w:val="both"/>
        <w:rPr>
          <w:rFonts w:ascii="Tahoma" w:hAnsi="Tahoma" w:cs="Tahoma"/>
        </w:rPr>
      </w:pPr>
      <w:r w:rsidRPr="00CE4C37">
        <w:rPr>
          <w:rFonts w:ascii="Tahoma" w:hAnsi="Tahoma" w:cs="Tahoma"/>
        </w:rPr>
        <w:t>La Entidad Ejecutora deberá prever todas las herramientas, equipos y accesorios necesarios para la ejecución del ítem. En general se seguirán las siguientes directrices:</w:t>
      </w:r>
    </w:p>
    <w:p w14:paraId="3C7D02B9" w14:textId="77777777" w:rsidR="00CE144C" w:rsidRPr="00CE4C37" w:rsidRDefault="00CE144C" w:rsidP="00CE144C">
      <w:pPr>
        <w:jc w:val="both"/>
        <w:rPr>
          <w:rFonts w:ascii="Tahoma" w:hAnsi="Tahoma" w:cs="Tahoma"/>
        </w:rPr>
      </w:pPr>
      <w:r w:rsidRPr="00CE4C37">
        <w:rPr>
          <w:rFonts w:ascii="Tahoma" w:hAnsi="Tahoma" w:cs="Tahoma"/>
        </w:rPr>
        <w:t>Preparación de la Superficie</w:t>
      </w:r>
    </w:p>
    <w:p w14:paraId="22DE585D" w14:textId="77777777" w:rsidR="00CE144C" w:rsidRPr="00CE4C37" w:rsidRDefault="00CE144C" w:rsidP="00CE144C">
      <w:pPr>
        <w:jc w:val="both"/>
        <w:rPr>
          <w:rFonts w:ascii="Tahoma" w:hAnsi="Tahoma" w:cs="Tahoma"/>
        </w:rPr>
      </w:pPr>
      <w:r w:rsidRPr="00CE4C37">
        <w:rPr>
          <w:rFonts w:ascii="Tahoma" w:hAnsi="Tahoma" w:cs="Tahoma"/>
        </w:rPr>
        <w:t>Antes del colocado de las piezas verificar que la superficie este uniforme sin polvo, grasas o sustancias que perjudiquen la buena ejecución del ítem.</w:t>
      </w:r>
    </w:p>
    <w:p w14:paraId="46F0A381" w14:textId="77777777" w:rsidR="00CE144C" w:rsidRPr="00CE4C37" w:rsidRDefault="00CE144C" w:rsidP="00CE144C">
      <w:pPr>
        <w:jc w:val="both"/>
        <w:rPr>
          <w:rFonts w:ascii="Tahoma" w:hAnsi="Tahoma" w:cs="Tahoma"/>
        </w:rPr>
      </w:pPr>
      <w:r w:rsidRPr="00CE4C37">
        <w:rPr>
          <w:rFonts w:ascii="Tahoma" w:hAnsi="Tahoma" w:cs="Tahoma"/>
        </w:rPr>
        <w:t>Preparación del Cemento Cola</w:t>
      </w:r>
    </w:p>
    <w:p w14:paraId="18BD5CCA" w14:textId="77777777" w:rsidR="00CE144C" w:rsidRPr="00CE4C37" w:rsidRDefault="00CE144C" w:rsidP="00CE144C">
      <w:pPr>
        <w:jc w:val="both"/>
        <w:rPr>
          <w:rFonts w:ascii="Tahoma" w:hAnsi="Tahoma" w:cs="Tahoma"/>
        </w:rPr>
      </w:pPr>
      <w:r w:rsidRPr="00CE4C37">
        <w:rPr>
          <w:rFonts w:ascii="Tahoma" w:hAnsi="Tahoma" w:cs="Tahoma"/>
        </w:rPr>
        <w:t>El cemento cola deberá ser preparado con agua limpia hasta obtener una pasta homogénea sin grumos. La mezcla deberá seguir estrictamente la dosificación y forma indicado por el proveedor.</w:t>
      </w:r>
    </w:p>
    <w:p w14:paraId="339D6B74" w14:textId="77777777" w:rsidR="00CE144C" w:rsidRPr="00CE4C37" w:rsidRDefault="00CE144C" w:rsidP="00CE144C">
      <w:pPr>
        <w:jc w:val="both"/>
        <w:rPr>
          <w:rFonts w:ascii="Tahoma" w:hAnsi="Tahoma" w:cs="Tahoma"/>
        </w:rPr>
      </w:pPr>
      <w:r w:rsidRPr="00CE4C37">
        <w:rPr>
          <w:rFonts w:ascii="Tahoma" w:hAnsi="Tahoma" w:cs="Tahoma"/>
        </w:rPr>
        <w:t>Ejecución del revestimiento</w:t>
      </w:r>
    </w:p>
    <w:p w14:paraId="39301237" w14:textId="77777777" w:rsidR="00CE144C" w:rsidRPr="00CE4C37" w:rsidRDefault="00CE144C" w:rsidP="00CE144C">
      <w:pPr>
        <w:jc w:val="both"/>
        <w:rPr>
          <w:rFonts w:ascii="Tahoma" w:hAnsi="Tahoma" w:cs="Tahoma"/>
        </w:rPr>
      </w:pPr>
      <w:r w:rsidRPr="00CE4C37">
        <w:rPr>
          <w:rFonts w:ascii="Tahoma" w:hAnsi="Tahoma" w:cs="Tahoma"/>
        </w:rPr>
        <w:t>La Entidad Ejecutora deberá proveer el cortado de piezas en el caso de superficies irregulares a fin de minimizar imperfecciones en el acabado y los desperdicios.</w:t>
      </w:r>
    </w:p>
    <w:p w14:paraId="04378FFE" w14:textId="77777777" w:rsidR="00CE144C" w:rsidRPr="00CE4C37" w:rsidRDefault="00CE144C" w:rsidP="00CE144C">
      <w:pPr>
        <w:jc w:val="both"/>
        <w:rPr>
          <w:rFonts w:ascii="Tahoma" w:hAnsi="Tahoma" w:cs="Tahoma"/>
        </w:rPr>
      </w:pPr>
      <w:r w:rsidRPr="00CE4C37">
        <w:rPr>
          <w:rFonts w:ascii="Tahoma" w:hAnsi="Tahoma" w:cs="Tahoma"/>
        </w:rPr>
        <w:t xml:space="preserve">Sobre la superficie preparada se colocarán a lienza y nivel la cerámica, asentadas con cemento cola que debe ser provisto en obra en envases cerrados y originales. </w:t>
      </w:r>
    </w:p>
    <w:p w14:paraId="629BA5BD" w14:textId="77777777" w:rsidR="00CE144C" w:rsidRPr="00CE4C37" w:rsidRDefault="00CE144C" w:rsidP="00CE144C">
      <w:pPr>
        <w:jc w:val="both"/>
        <w:rPr>
          <w:rFonts w:ascii="Tahoma" w:hAnsi="Tahoma" w:cs="Tahoma"/>
        </w:rPr>
      </w:pPr>
      <w:r w:rsidRPr="00CE4C37">
        <w:rPr>
          <w:rFonts w:ascii="Tahoma" w:hAnsi="Tahoma" w:cs="Tahoma"/>
        </w:rPr>
        <w:t>Piezas que presenten un mal asentamiento con el cemento cola o que al golpe denoten un sonido hueco deberán ser rehechas inmediatamente.</w:t>
      </w:r>
    </w:p>
    <w:p w14:paraId="083232C8" w14:textId="77777777" w:rsidR="00CE144C" w:rsidRPr="00CE4C37" w:rsidRDefault="00CE144C" w:rsidP="00CE144C">
      <w:pPr>
        <w:jc w:val="both"/>
        <w:rPr>
          <w:rFonts w:ascii="Tahoma" w:hAnsi="Tahoma" w:cs="Tahoma"/>
        </w:rPr>
      </w:pPr>
      <w:r w:rsidRPr="00CE4C37">
        <w:rPr>
          <w:rFonts w:ascii="Tahoma" w:hAnsi="Tahoma" w:cs="Tahoma"/>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8D2E472" w14:textId="77777777" w:rsidR="00CE144C" w:rsidRPr="00CE4C37" w:rsidRDefault="00CE144C" w:rsidP="00CE144C">
      <w:pPr>
        <w:jc w:val="both"/>
        <w:rPr>
          <w:rFonts w:ascii="Tahoma" w:hAnsi="Tahoma" w:cs="Tahoma"/>
        </w:rPr>
      </w:pPr>
      <w:r w:rsidRPr="00CE4C37">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14:paraId="1D92AF53"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1F5CC8B0" w14:textId="77777777" w:rsidR="00CE144C" w:rsidRPr="00CE4C37" w:rsidRDefault="00CE144C" w:rsidP="00CE144C">
      <w:pPr>
        <w:jc w:val="both"/>
        <w:rPr>
          <w:rFonts w:ascii="Tahoma" w:hAnsi="Tahoma" w:cs="Tahoma"/>
        </w:rPr>
      </w:pPr>
      <w:r w:rsidRPr="00CE4C37">
        <w:rPr>
          <w:rFonts w:ascii="Tahoma" w:hAnsi="Tahoma" w:cs="Tahoma"/>
        </w:rPr>
        <w:t>En la ejecución se realizará los siguientes controles:</w:t>
      </w:r>
    </w:p>
    <w:p w14:paraId="458BD0FE" w14:textId="77777777" w:rsidR="00CE144C" w:rsidRPr="00CE4C37" w:rsidRDefault="00CE144C" w:rsidP="00CE144C">
      <w:pPr>
        <w:jc w:val="both"/>
        <w:rPr>
          <w:rFonts w:ascii="Tahoma" w:hAnsi="Tahoma" w:cs="Tahoma"/>
        </w:rPr>
      </w:pPr>
      <w:r w:rsidRPr="00CE4C37">
        <w:rPr>
          <w:rFonts w:ascii="Tahoma" w:hAnsi="Tahoma" w:cs="Tahoma"/>
        </w:rPr>
        <w:t>No se aceptarán pisos con piezas rotas, mal pegadas sin juntas adecuadas.</w:t>
      </w:r>
    </w:p>
    <w:p w14:paraId="1FDD7DF0" w14:textId="77777777" w:rsidR="00CE144C" w:rsidRPr="00CE4C37" w:rsidRDefault="00CE144C" w:rsidP="00CE144C">
      <w:pPr>
        <w:jc w:val="both"/>
        <w:rPr>
          <w:rFonts w:ascii="Tahoma" w:hAnsi="Tahoma" w:cs="Tahoma"/>
        </w:rPr>
      </w:pPr>
      <w:r w:rsidRPr="00CE4C37">
        <w:rPr>
          <w:rFonts w:ascii="Tahoma" w:hAnsi="Tahoma" w:cs="Tahoma"/>
        </w:rPr>
        <w:t>No se aceptan piezas con geometría y bombeo diferentes a lo indicado en los planos que indican la evacuación del agua con las rejillas.</w:t>
      </w:r>
    </w:p>
    <w:p w14:paraId="0F35159D" w14:textId="77777777" w:rsidR="00CE144C" w:rsidRPr="00CE4C37" w:rsidRDefault="00CE144C" w:rsidP="00CE144C">
      <w:pPr>
        <w:jc w:val="both"/>
        <w:rPr>
          <w:rFonts w:ascii="Tahoma" w:hAnsi="Tahoma" w:cs="Tahoma"/>
        </w:rPr>
      </w:pPr>
      <w:r w:rsidRPr="00CE4C37">
        <w:rPr>
          <w:rFonts w:ascii="Tahoma" w:hAnsi="Tahoma" w:cs="Tahoma"/>
        </w:rPr>
        <w:t>Los pisos que denoten vacíos entre la cerámica y el cemento cola por un mal asentamiento deberán ser corregidos.</w:t>
      </w:r>
    </w:p>
    <w:p w14:paraId="028AEF12" w14:textId="77777777" w:rsidR="00CE144C" w:rsidRPr="00CE4C37" w:rsidRDefault="00CE144C" w:rsidP="00CE144C">
      <w:pPr>
        <w:jc w:val="both"/>
        <w:rPr>
          <w:rFonts w:ascii="Tahoma" w:hAnsi="Tahoma" w:cs="Tahoma"/>
        </w:rPr>
      </w:pPr>
      <w:r w:rsidRPr="00CE4C37">
        <w:rPr>
          <w:rFonts w:ascii="Tahoma" w:hAnsi="Tahoma" w:cs="Tahoma"/>
        </w:rPr>
        <w:t>En algunos casos el Inspector de proyecto indicará la superficie a rehacer el cual deberá ser ejecutado por cuenta de la Entidad Ejecutora.</w:t>
      </w:r>
    </w:p>
    <w:tbl>
      <w:tblPr>
        <w:tblW w:w="9634" w:type="dxa"/>
        <w:tblLook w:val="04A0" w:firstRow="1" w:lastRow="0" w:firstColumn="1" w:lastColumn="0" w:noHBand="0" w:noVBand="1"/>
      </w:tblPr>
      <w:tblGrid>
        <w:gridCol w:w="584"/>
        <w:gridCol w:w="2385"/>
        <w:gridCol w:w="1145"/>
        <w:gridCol w:w="5520"/>
      </w:tblGrid>
      <w:tr w:rsidR="00CE144C" w:rsidRPr="00CE4C37" w14:paraId="35DA944C" w14:textId="77777777" w:rsidTr="00F04260">
        <w:tc>
          <w:tcPr>
            <w:tcW w:w="584" w:type="dxa"/>
            <w:shd w:val="clear" w:color="auto" w:fill="1F4E79" w:themeFill="accent1" w:themeFillShade="80"/>
          </w:tcPr>
          <w:p w14:paraId="27024082"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4E79" w:themeFill="accent1" w:themeFillShade="80"/>
          </w:tcPr>
          <w:p w14:paraId="1C719332" w14:textId="77777777" w:rsidR="00CE144C" w:rsidRPr="00CE4C37" w:rsidRDefault="00CE144C" w:rsidP="00F04260">
            <w:pPr>
              <w:jc w:val="both"/>
              <w:rPr>
                <w:rFonts w:ascii="Tahoma" w:hAnsi="Tahoma" w:cs="Tahoma"/>
              </w:rPr>
            </w:pPr>
            <w:r w:rsidRPr="00CE4C37">
              <w:rPr>
                <w:rFonts w:ascii="Tahoma" w:hAnsi="Tahoma" w:cs="Tahoma"/>
              </w:rPr>
              <w:t>CÓDIGO</w:t>
            </w:r>
          </w:p>
        </w:tc>
        <w:tc>
          <w:tcPr>
            <w:tcW w:w="1145" w:type="dxa"/>
            <w:shd w:val="clear" w:color="auto" w:fill="1F4E79" w:themeFill="accent1" w:themeFillShade="80"/>
          </w:tcPr>
          <w:p w14:paraId="4C28B915"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4E79" w:themeFill="accent1" w:themeFillShade="80"/>
          </w:tcPr>
          <w:p w14:paraId="51514540"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2BE2CA90" w14:textId="77777777" w:rsidTr="00F04260">
        <w:tc>
          <w:tcPr>
            <w:tcW w:w="584" w:type="dxa"/>
            <w:shd w:val="clear" w:color="auto" w:fill="B4C6E7" w:themeFill="accent5" w:themeFillTint="66"/>
          </w:tcPr>
          <w:p w14:paraId="1D77FE9B" w14:textId="77777777" w:rsidR="00CE144C" w:rsidRPr="00CE4C37" w:rsidRDefault="00CE144C" w:rsidP="00F04260">
            <w:pPr>
              <w:jc w:val="both"/>
              <w:rPr>
                <w:rFonts w:ascii="Tahoma" w:hAnsi="Tahoma" w:cs="Tahoma"/>
              </w:rPr>
            </w:pPr>
            <w:r w:rsidRPr="00CE4C37">
              <w:rPr>
                <w:rFonts w:ascii="Tahoma" w:hAnsi="Tahoma" w:cs="Tahoma"/>
              </w:rPr>
              <w:t>26</w:t>
            </w:r>
          </w:p>
        </w:tc>
        <w:tc>
          <w:tcPr>
            <w:tcW w:w="2385" w:type="dxa"/>
            <w:shd w:val="clear" w:color="auto" w:fill="B4C6E7" w:themeFill="accent5" w:themeFillTint="66"/>
          </w:tcPr>
          <w:p w14:paraId="1F6F2F5E" w14:textId="77777777" w:rsidR="00CE144C" w:rsidRPr="00CE4C37" w:rsidRDefault="00CE144C" w:rsidP="00F04260">
            <w:pPr>
              <w:jc w:val="both"/>
              <w:rPr>
                <w:rFonts w:ascii="Tahoma" w:hAnsi="Tahoma" w:cs="Tahoma"/>
              </w:rPr>
            </w:pPr>
            <w:r w:rsidRPr="00CE4C37">
              <w:rPr>
                <w:rFonts w:ascii="Tahoma" w:hAnsi="Tahoma" w:cs="Tahoma"/>
              </w:rPr>
              <w:t>VAC-OF-RES-1</w:t>
            </w:r>
          </w:p>
        </w:tc>
        <w:tc>
          <w:tcPr>
            <w:tcW w:w="1145" w:type="dxa"/>
            <w:shd w:val="clear" w:color="auto" w:fill="B4C6E7" w:themeFill="accent5" w:themeFillTint="66"/>
          </w:tcPr>
          <w:p w14:paraId="0778DF53" w14:textId="77777777" w:rsidR="00CE144C" w:rsidRPr="00CE4C37" w:rsidRDefault="00CE144C" w:rsidP="00F04260">
            <w:pPr>
              <w:jc w:val="both"/>
              <w:rPr>
                <w:rFonts w:ascii="Tahoma" w:hAnsi="Tahoma" w:cs="Tahoma"/>
              </w:rPr>
            </w:pPr>
            <w:r w:rsidRPr="00CE4C37">
              <w:rPr>
                <w:rFonts w:ascii="Tahoma" w:hAnsi="Tahoma" w:cs="Tahoma"/>
              </w:rPr>
              <w:t>M2</w:t>
            </w:r>
          </w:p>
        </w:tc>
        <w:tc>
          <w:tcPr>
            <w:tcW w:w="5520" w:type="dxa"/>
            <w:shd w:val="clear" w:color="auto" w:fill="B4C6E7" w:themeFill="accent5" w:themeFillTint="66"/>
          </w:tcPr>
          <w:p w14:paraId="431C3324" w14:textId="77777777" w:rsidR="00CE144C" w:rsidRPr="00CE4C37" w:rsidRDefault="00CE144C" w:rsidP="00F04260">
            <w:pPr>
              <w:jc w:val="both"/>
              <w:rPr>
                <w:rFonts w:ascii="Tahoma" w:hAnsi="Tahoma" w:cs="Tahoma"/>
              </w:rPr>
            </w:pPr>
            <w:r w:rsidRPr="00CE4C37">
              <w:rPr>
                <w:rFonts w:ascii="Tahoma" w:hAnsi="Tahoma" w:cs="Tahoma"/>
              </w:rPr>
              <w:t>REVESTIMIENTO DE CERÁMICA C/CEMENTO COLA</w:t>
            </w:r>
          </w:p>
        </w:tc>
      </w:tr>
    </w:tbl>
    <w:p w14:paraId="3681D207" w14:textId="77777777" w:rsidR="00CE144C" w:rsidRPr="00CE4C37" w:rsidRDefault="00CE144C" w:rsidP="00CE144C">
      <w:pPr>
        <w:jc w:val="both"/>
        <w:rPr>
          <w:rFonts w:ascii="Tahoma" w:hAnsi="Tahoma" w:cs="Tahoma"/>
        </w:rPr>
      </w:pPr>
      <w:r w:rsidRPr="00CE4C37">
        <w:rPr>
          <w:rFonts w:ascii="Tahoma" w:hAnsi="Tahoma" w:cs="Tahoma"/>
        </w:rPr>
        <w:lastRenderedPageBreak/>
        <w:t>DESCRIPCIÓN. -</w:t>
      </w:r>
    </w:p>
    <w:p w14:paraId="2D63169C" w14:textId="77777777" w:rsidR="00CE144C" w:rsidRPr="00CE4C37" w:rsidRDefault="00CE144C" w:rsidP="00CE144C">
      <w:pPr>
        <w:jc w:val="both"/>
        <w:rPr>
          <w:rFonts w:ascii="Tahoma" w:hAnsi="Tahoma" w:cs="Tahoma"/>
        </w:rPr>
      </w:pPr>
      <w:r w:rsidRPr="00CE4C37">
        <w:rPr>
          <w:rFonts w:ascii="Tahoma" w:hAnsi="Tahoma" w:cs="Tahoma"/>
        </w:rPr>
        <w:t>Este ítem comprende el Revestimiento de REVESTIMIENTO DE CERÁMICA C/CEMENTO COLA esmaltada de color para pared, colocado con cemento cola, en las superficies indicadas en los planos constructivos y/o instrucciones del Inspector de proyecto.</w:t>
      </w:r>
    </w:p>
    <w:p w14:paraId="4D671DC3"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07ED996F"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123F7C3"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1BE4D5C6" w14:textId="77777777" w:rsidR="00CE144C" w:rsidRPr="00CE4C37" w:rsidRDefault="00CE144C" w:rsidP="00CE144C">
      <w:pPr>
        <w:jc w:val="both"/>
        <w:rPr>
          <w:rFonts w:ascii="Tahoma" w:hAnsi="Tahoma" w:cs="Tahoma"/>
        </w:rPr>
      </w:pPr>
      <w:r w:rsidRPr="00CE4C37">
        <w:rPr>
          <w:rFonts w:ascii="Tahoma" w:hAnsi="Tahoma" w:cs="Tahoma"/>
        </w:rPr>
        <w:t>La Entidad Ejecutora deberá prever todas las herramientas, equipos y accesorios necesarios para la ejecución del ítem. En general se seguirán las siguientes directrices:</w:t>
      </w:r>
    </w:p>
    <w:p w14:paraId="34E9CFEB" w14:textId="77777777" w:rsidR="00CE144C" w:rsidRPr="00CE4C37" w:rsidRDefault="00CE144C" w:rsidP="00CE144C">
      <w:pPr>
        <w:jc w:val="both"/>
        <w:rPr>
          <w:rFonts w:ascii="Tahoma" w:hAnsi="Tahoma" w:cs="Tahoma"/>
        </w:rPr>
      </w:pPr>
      <w:r w:rsidRPr="00CE4C37">
        <w:rPr>
          <w:rFonts w:ascii="Tahoma" w:hAnsi="Tahoma" w:cs="Tahoma"/>
        </w:rPr>
        <w:t>Preparación de la Superficie</w:t>
      </w:r>
    </w:p>
    <w:p w14:paraId="08DA2CB0" w14:textId="77777777" w:rsidR="00CE144C" w:rsidRPr="00CE4C37" w:rsidRDefault="00CE144C" w:rsidP="00CE144C">
      <w:pPr>
        <w:jc w:val="both"/>
        <w:rPr>
          <w:rFonts w:ascii="Tahoma" w:hAnsi="Tahoma" w:cs="Tahoma"/>
        </w:rPr>
      </w:pPr>
      <w:r w:rsidRPr="00CE4C37">
        <w:rPr>
          <w:rFonts w:ascii="Tahoma" w:hAnsi="Tahoma" w:cs="Tahoma"/>
        </w:rPr>
        <w:t>Antes de la colocación de las piezas verificar que la superficie este uniforme sin polvo, grasas o sustancias que perjudiquen la buena ejecución del ítem. Asimismo, deberán regarse con agua las superficies a revestir salvo indicación contraria del Inspector de proyecto.</w:t>
      </w:r>
    </w:p>
    <w:p w14:paraId="34F105E6" w14:textId="77777777" w:rsidR="00CE144C" w:rsidRPr="00CE4C37" w:rsidRDefault="00CE144C" w:rsidP="00CE144C">
      <w:pPr>
        <w:jc w:val="both"/>
        <w:rPr>
          <w:rFonts w:ascii="Tahoma" w:hAnsi="Tahoma" w:cs="Tahoma"/>
        </w:rPr>
      </w:pPr>
      <w:r w:rsidRPr="00CE4C37">
        <w:rPr>
          <w:rFonts w:ascii="Tahoma" w:hAnsi="Tahoma" w:cs="Tahoma"/>
        </w:rPr>
        <w:t>Preparación del Cemento Cola</w:t>
      </w:r>
    </w:p>
    <w:p w14:paraId="1D7C179B" w14:textId="77777777" w:rsidR="00CE144C" w:rsidRPr="00CE4C37" w:rsidRDefault="00CE144C" w:rsidP="00CE144C">
      <w:pPr>
        <w:jc w:val="both"/>
        <w:rPr>
          <w:rFonts w:ascii="Tahoma" w:hAnsi="Tahoma" w:cs="Tahoma"/>
        </w:rPr>
      </w:pPr>
      <w:r w:rsidRPr="00CE4C37">
        <w:rPr>
          <w:rFonts w:ascii="Tahoma" w:hAnsi="Tahoma" w:cs="Tahoma"/>
        </w:rPr>
        <w:t>El cemento cola deberá ser preparado con agua limpia hasta obtener una pasta homogénea sin grumos; después de 5-10 minutos de reposo, volver a mezclar y la mezcla estará lista para su aplicación sobre la superficie. Se mezcla deberá seguir estrictamente la dosificación y forma indicado por el proveedor.</w:t>
      </w:r>
    </w:p>
    <w:p w14:paraId="3CA260FD" w14:textId="77777777" w:rsidR="00CE144C" w:rsidRPr="00CE4C37" w:rsidRDefault="00CE144C" w:rsidP="00CE144C">
      <w:pPr>
        <w:jc w:val="both"/>
        <w:rPr>
          <w:rFonts w:ascii="Tahoma" w:hAnsi="Tahoma" w:cs="Tahoma"/>
        </w:rPr>
      </w:pPr>
      <w:r w:rsidRPr="00CE4C37">
        <w:rPr>
          <w:rFonts w:ascii="Tahoma" w:hAnsi="Tahoma" w:cs="Tahoma"/>
        </w:rPr>
        <w:t>Ejecución del revestimiento</w:t>
      </w:r>
    </w:p>
    <w:p w14:paraId="3C6F8EEB" w14:textId="77777777" w:rsidR="00CE144C" w:rsidRPr="00CE4C37" w:rsidRDefault="00CE144C" w:rsidP="00CE144C">
      <w:pPr>
        <w:jc w:val="both"/>
        <w:rPr>
          <w:rFonts w:ascii="Tahoma" w:hAnsi="Tahoma" w:cs="Tahoma"/>
        </w:rPr>
      </w:pPr>
      <w:r w:rsidRPr="00CE4C37">
        <w:rPr>
          <w:rFonts w:ascii="Tahoma" w:hAnsi="Tahoma" w:cs="Tahoma"/>
        </w:rPr>
        <w:t>La Entidad Ejecutora deberá prever el cortado de piezas en el caso de superficies irregulares a fin de minimizar imperfecciones en el acabado y los desperdicios.</w:t>
      </w:r>
    </w:p>
    <w:p w14:paraId="1ECAB260" w14:textId="77777777" w:rsidR="00CE144C" w:rsidRPr="00CE4C37" w:rsidRDefault="00CE144C" w:rsidP="00CE144C">
      <w:pPr>
        <w:jc w:val="both"/>
        <w:rPr>
          <w:rFonts w:ascii="Tahoma" w:hAnsi="Tahoma" w:cs="Tahoma"/>
        </w:rPr>
      </w:pPr>
      <w:r w:rsidRPr="00CE4C37">
        <w:rPr>
          <w:rFonts w:ascii="Tahoma" w:hAnsi="Tahoma" w:cs="Tahoma"/>
        </w:rPr>
        <w:t>Para realizar el corte de las piezas se debe utilizar una cortadora de cerámica la cual debe estar en buen estado para obtener piezas sin astillas ni rajaduras.</w:t>
      </w:r>
    </w:p>
    <w:p w14:paraId="6129E105" w14:textId="77777777" w:rsidR="00CE144C" w:rsidRPr="00CE4C37" w:rsidRDefault="00CE144C" w:rsidP="00CE144C">
      <w:pPr>
        <w:jc w:val="both"/>
        <w:rPr>
          <w:rFonts w:ascii="Tahoma" w:hAnsi="Tahoma" w:cs="Tahoma"/>
        </w:rPr>
      </w:pPr>
      <w:r w:rsidRPr="00CE4C37">
        <w:rPr>
          <w:rFonts w:ascii="Tahoma" w:hAnsi="Tahoma" w:cs="Tahoma"/>
        </w:rPr>
        <w:t xml:space="preserve">Sobre la superficie preparada se colocarán a lienza y nivel la cerámica, asentadas con cemento cola que debe ser provisto en obra en envases cerrados y originales. </w:t>
      </w:r>
    </w:p>
    <w:p w14:paraId="1EAA55FC" w14:textId="77777777" w:rsidR="00CE144C" w:rsidRPr="00CE4C37" w:rsidRDefault="00CE144C" w:rsidP="00CE144C">
      <w:pPr>
        <w:jc w:val="both"/>
        <w:rPr>
          <w:rFonts w:ascii="Tahoma" w:hAnsi="Tahoma" w:cs="Tahoma"/>
        </w:rPr>
      </w:pPr>
      <w:r w:rsidRPr="00CE4C37">
        <w:rPr>
          <w:rFonts w:ascii="Tahoma" w:hAnsi="Tahoma" w:cs="Tahoma"/>
        </w:rPr>
        <w:t>Piezas que presenten un mal asentamiento con el cemento cola o que al golpe denoten un sonido hueco deberán ser rehechas inmediatamente.</w:t>
      </w:r>
    </w:p>
    <w:p w14:paraId="07B15DDF" w14:textId="77777777" w:rsidR="00CE144C" w:rsidRPr="00CE4C37" w:rsidRDefault="00CE144C" w:rsidP="00CE144C">
      <w:pPr>
        <w:jc w:val="both"/>
        <w:rPr>
          <w:rFonts w:ascii="Tahoma" w:hAnsi="Tahoma" w:cs="Tahoma"/>
        </w:rPr>
      </w:pPr>
      <w:r w:rsidRPr="00CE4C37">
        <w:rPr>
          <w:rFonts w:ascii="Tahoma" w:hAnsi="Tahoma" w:cs="Tahoma"/>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A6AE5C4" w14:textId="77777777" w:rsidR="00CE144C" w:rsidRPr="00CE4C37" w:rsidRDefault="00CE144C" w:rsidP="00CE144C">
      <w:pPr>
        <w:jc w:val="both"/>
        <w:rPr>
          <w:rFonts w:ascii="Tahoma" w:hAnsi="Tahoma" w:cs="Tahoma"/>
        </w:rPr>
      </w:pPr>
      <w:r w:rsidRPr="00CE4C37">
        <w:rPr>
          <w:rFonts w:ascii="Tahoma" w:hAnsi="Tahoma" w:cs="Tahom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1FD5B0F" w14:textId="77777777" w:rsidR="00CE144C" w:rsidRPr="00CE4C37" w:rsidRDefault="00CE144C" w:rsidP="00CE144C">
      <w:pPr>
        <w:jc w:val="both"/>
        <w:rPr>
          <w:rFonts w:ascii="Tahoma" w:hAnsi="Tahoma" w:cs="Tahoma"/>
        </w:rPr>
      </w:pPr>
      <w:r w:rsidRPr="00CE4C37">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14:paraId="5F9B1388"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5B493460" w14:textId="77777777" w:rsidR="00CE144C" w:rsidRPr="00CE4C37" w:rsidRDefault="00CE144C" w:rsidP="00CE144C">
      <w:pPr>
        <w:jc w:val="both"/>
        <w:rPr>
          <w:rFonts w:ascii="Tahoma" w:hAnsi="Tahoma" w:cs="Tahoma"/>
        </w:rPr>
      </w:pPr>
      <w:r w:rsidRPr="00CE4C37">
        <w:rPr>
          <w:rFonts w:ascii="Tahoma" w:hAnsi="Tahoma" w:cs="Tahoma"/>
        </w:rPr>
        <w:t xml:space="preserve">Se debe verificar la correcta nivelación de las piezas colocadas de cerámica con nivel y plomadas para evitar pendientes y desniveles entre las piezas, verificar que no existan piezas rotas, desportilladas y manchadas   </w:t>
      </w:r>
    </w:p>
    <w:p w14:paraId="226B3D44" w14:textId="77777777" w:rsidR="00CE144C" w:rsidRPr="00CE4C37" w:rsidRDefault="00CE144C" w:rsidP="00CE144C">
      <w:pPr>
        <w:jc w:val="both"/>
        <w:rPr>
          <w:rFonts w:ascii="Tahoma" w:hAnsi="Tahoma" w:cs="Tahoma"/>
        </w:rPr>
      </w:pPr>
      <w:r w:rsidRPr="00CE4C37">
        <w:rPr>
          <w:rFonts w:ascii="Tahoma" w:hAnsi="Tahoma" w:cs="Tahoma"/>
        </w:rPr>
        <w:t>En la ejecución se realizará los siguientes controles:</w:t>
      </w:r>
    </w:p>
    <w:p w14:paraId="071A0CE2" w14:textId="77777777" w:rsidR="00CE144C" w:rsidRPr="00CE4C37" w:rsidRDefault="00CE144C" w:rsidP="00CE144C">
      <w:pPr>
        <w:jc w:val="both"/>
        <w:rPr>
          <w:rFonts w:ascii="Tahoma" w:hAnsi="Tahoma" w:cs="Tahoma"/>
        </w:rPr>
      </w:pPr>
      <w:r w:rsidRPr="00CE4C37">
        <w:rPr>
          <w:rFonts w:ascii="Tahoma" w:hAnsi="Tahoma" w:cs="Tahoma"/>
        </w:rPr>
        <w:t>No se aceptarán pisos con piezas rotas, mal pegadas sin juntas adecuadas.</w:t>
      </w:r>
    </w:p>
    <w:p w14:paraId="0D6CEFE7" w14:textId="77777777" w:rsidR="00CE144C" w:rsidRPr="00CE4C37" w:rsidRDefault="00CE144C" w:rsidP="00CE144C">
      <w:pPr>
        <w:jc w:val="both"/>
        <w:rPr>
          <w:rFonts w:ascii="Tahoma" w:hAnsi="Tahoma" w:cs="Tahoma"/>
        </w:rPr>
      </w:pPr>
      <w:r w:rsidRPr="00CE4C37">
        <w:rPr>
          <w:rFonts w:ascii="Tahoma" w:hAnsi="Tahoma" w:cs="Tahoma"/>
        </w:rPr>
        <w:t>No se aceptan piezas con geometría y bombeo diferentes a lo indicado en los planos que indican la evacuación del agua con las rejillas.</w:t>
      </w:r>
    </w:p>
    <w:p w14:paraId="273C346E" w14:textId="77777777" w:rsidR="00CE144C" w:rsidRPr="00CE4C37" w:rsidRDefault="00CE144C" w:rsidP="00CE144C">
      <w:pPr>
        <w:jc w:val="both"/>
        <w:rPr>
          <w:rFonts w:ascii="Tahoma" w:hAnsi="Tahoma" w:cs="Tahoma"/>
        </w:rPr>
      </w:pPr>
      <w:r w:rsidRPr="00CE4C37">
        <w:rPr>
          <w:rFonts w:ascii="Tahoma" w:hAnsi="Tahoma" w:cs="Tahoma"/>
        </w:rPr>
        <w:t>Los pisos que denoten vacíos entre la cerámica y el cemento cola por un mal asentamiento deberán ser corregidos.</w:t>
      </w:r>
    </w:p>
    <w:p w14:paraId="4BB42CB0" w14:textId="77777777" w:rsidR="00CE144C" w:rsidRPr="00CE4C37" w:rsidRDefault="00CE144C" w:rsidP="00CE144C">
      <w:pPr>
        <w:jc w:val="both"/>
        <w:rPr>
          <w:rFonts w:ascii="Tahoma" w:hAnsi="Tahoma" w:cs="Tahoma"/>
        </w:rPr>
      </w:pPr>
      <w:r w:rsidRPr="00CE4C37">
        <w:rPr>
          <w:rFonts w:ascii="Tahoma" w:hAnsi="Tahoma" w:cs="Tahoma"/>
        </w:rPr>
        <w:t>En algunos casos el Inspector de proyecto indicará la superficie a rehacer el cual deberá ser ejecutado por cuenta de la Entidad Ejecutora.</w:t>
      </w:r>
    </w:p>
    <w:tbl>
      <w:tblPr>
        <w:tblW w:w="9634" w:type="dxa"/>
        <w:tblLook w:val="04A0" w:firstRow="1" w:lastRow="0" w:firstColumn="1" w:lastColumn="0" w:noHBand="0" w:noVBand="1"/>
      </w:tblPr>
      <w:tblGrid>
        <w:gridCol w:w="584"/>
        <w:gridCol w:w="2385"/>
        <w:gridCol w:w="1145"/>
        <w:gridCol w:w="5520"/>
      </w:tblGrid>
      <w:tr w:rsidR="00CE144C" w:rsidRPr="00CE4C37" w14:paraId="2616472A" w14:textId="77777777" w:rsidTr="00F04260">
        <w:tc>
          <w:tcPr>
            <w:tcW w:w="584" w:type="dxa"/>
            <w:shd w:val="clear" w:color="auto" w:fill="1F4E79" w:themeFill="accent1" w:themeFillShade="80"/>
          </w:tcPr>
          <w:p w14:paraId="5A2335C6"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4E79" w:themeFill="accent1" w:themeFillShade="80"/>
          </w:tcPr>
          <w:p w14:paraId="13D2E4F8"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4E79" w:themeFill="accent1" w:themeFillShade="80"/>
          </w:tcPr>
          <w:p w14:paraId="1CA6B11F"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4E79" w:themeFill="accent1" w:themeFillShade="80"/>
          </w:tcPr>
          <w:p w14:paraId="41E5C07D"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0D0ABED9" w14:textId="77777777" w:rsidTr="00F04260">
        <w:tc>
          <w:tcPr>
            <w:tcW w:w="584" w:type="dxa"/>
            <w:shd w:val="clear" w:color="auto" w:fill="B4C6E7" w:themeFill="accent5" w:themeFillTint="66"/>
          </w:tcPr>
          <w:p w14:paraId="3FB4E23C" w14:textId="77777777" w:rsidR="00CE144C" w:rsidRPr="00CE4C37" w:rsidRDefault="00CE144C" w:rsidP="00F04260">
            <w:pPr>
              <w:jc w:val="both"/>
              <w:rPr>
                <w:rFonts w:ascii="Tahoma" w:hAnsi="Tahoma" w:cs="Tahoma"/>
              </w:rPr>
            </w:pPr>
            <w:r w:rsidRPr="00CE4C37">
              <w:rPr>
                <w:rFonts w:ascii="Tahoma" w:hAnsi="Tahoma" w:cs="Tahoma"/>
              </w:rPr>
              <w:t>27</w:t>
            </w:r>
          </w:p>
        </w:tc>
        <w:tc>
          <w:tcPr>
            <w:tcW w:w="2385" w:type="dxa"/>
            <w:shd w:val="clear" w:color="auto" w:fill="B4C6E7" w:themeFill="accent5" w:themeFillTint="66"/>
          </w:tcPr>
          <w:p w14:paraId="1957F8AF" w14:textId="77777777" w:rsidR="00CE144C" w:rsidRPr="00CE4C37" w:rsidRDefault="00CE144C" w:rsidP="00F04260">
            <w:pPr>
              <w:jc w:val="both"/>
              <w:rPr>
                <w:rFonts w:ascii="Tahoma" w:hAnsi="Tahoma" w:cs="Tahoma"/>
              </w:rPr>
            </w:pPr>
            <w:r w:rsidRPr="00CE4C37">
              <w:rPr>
                <w:rFonts w:ascii="Tahoma" w:hAnsi="Tahoma" w:cs="Tahoma"/>
              </w:rPr>
              <w:t>VAC-OF-RES-2</w:t>
            </w:r>
          </w:p>
        </w:tc>
        <w:tc>
          <w:tcPr>
            <w:tcW w:w="1145" w:type="dxa"/>
            <w:shd w:val="clear" w:color="auto" w:fill="B4C6E7" w:themeFill="accent5" w:themeFillTint="66"/>
          </w:tcPr>
          <w:p w14:paraId="5EEBFFBA" w14:textId="77777777" w:rsidR="00CE144C" w:rsidRPr="00CE4C37" w:rsidRDefault="00CE144C" w:rsidP="00F04260">
            <w:pPr>
              <w:jc w:val="both"/>
              <w:rPr>
                <w:rFonts w:ascii="Tahoma" w:hAnsi="Tahoma" w:cs="Tahoma"/>
              </w:rPr>
            </w:pPr>
            <w:r w:rsidRPr="00CE4C37">
              <w:rPr>
                <w:rFonts w:ascii="Tahoma" w:hAnsi="Tahoma" w:cs="Tahoma"/>
              </w:rPr>
              <w:t>M2</w:t>
            </w:r>
          </w:p>
        </w:tc>
        <w:tc>
          <w:tcPr>
            <w:tcW w:w="5520" w:type="dxa"/>
            <w:shd w:val="clear" w:color="auto" w:fill="B4C6E7" w:themeFill="accent5" w:themeFillTint="66"/>
          </w:tcPr>
          <w:p w14:paraId="1EBE7E94" w14:textId="77777777" w:rsidR="00CE144C" w:rsidRPr="00CE4C37" w:rsidRDefault="00CE144C" w:rsidP="00F04260">
            <w:pPr>
              <w:jc w:val="both"/>
              <w:rPr>
                <w:rFonts w:ascii="Tahoma" w:hAnsi="Tahoma" w:cs="Tahoma"/>
              </w:rPr>
            </w:pPr>
            <w:r w:rsidRPr="00CE4C37">
              <w:rPr>
                <w:rFonts w:ascii="Tahoma" w:hAnsi="Tahoma" w:cs="Tahoma"/>
              </w:rPr>
              <w:t>REVESTIMIENTO DE CERÁMICA PARA MESÓN</w:t>
            </w:r>
          </w:p>
        </w:tc>
      </w:tr>
    </w:tbl>
    <w:p w14:paraId="70483E74" w14:textId="77777777" w:rsidR="00CE144C" w:rsidRPr="00CE4C37" w:rsidRDefault="00CE144C" w:rsidP="00CE144C">
      <w:pPr>
        <w:jc w:val="both"/>
        <w:rPr>
          <w:rFonts w:ascii="Tahoma" w:hAnsi="Tahoma" w:cs="Tahoma"/>
        </w:rPr>
      </w:pPr>
      <w:r w:rsidRPr="00CE4C37">
        <w:rPr>
          <w:rFonts w:ascii="Tahoma" w:hAnsi="Tahoma" w:cs="Tahoma"/>
        </w:rPr>
        <w:t>DESCRIPCIÓN. -</w:t>
      </w:r>
    </w:p>
    <w:p w14:paraId="1E90EE1D" w14:textId="77777777" w:rsidR="00CE144C" w:rsidRPr="00CE4C37" w:rsidRDefault="00CE144C" w:rsidP="00CE144C">
      <w:pPr>
        <w:jc w:val="both"/>
        <w:rPr>
          <w:rFonts w:ascii="Tahoma" w:hAnsi="Tahoma" w:cs="Tahoma"/>
        </w:rPr>
      </w:pPr>
      <w:r w:rsidRPr="00CE4C37">
        <w:rPr>
          <w:rFonts w:ascii="Tahoma" w:hAnsi="Tahoma" w:cs="Tahoma"/>
        </w:rPr>
        <w:lastRenderedPageBreak/>
        <w:t>Este ítem se refiere al revestimiento de cerámica para mesón, de acuerdo a lo señalado en los planos constructivos y/o instrucciones del Inspector de proyecto.</w:t>
      </w:r>
    </w:p>
    <w:p w14:paraId="390B9FAF"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0DF9CB8D"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equipos necesarios para la ejecución de los trabajos, los mismos deberán ser aprobados por el Inspector de proyecto.</w:t>
      </w:r>
    </w:p>
    <w:p w14:paraId="4302A4EF" w14:textId="77777777" w:rsidR="00CE144C" w:rsidRPr="00CE4C37" w:rsidRDefault="00CE144C" w:rsidP="00CE144C">
      <w:pPr>
        <w:jc w:val="both"/>
        <w:rPr>
          <w:rFonts w:ascii="Tahoma" w:hAnsi="Tahoma" w:cs="Tahoma"/>
        </w:rPr>
      </w:pPr>
      <w:r w:rsidRPr="00CE4C37">
        <w:rPr>
          <w:rFonts w:ascii="Tahoma" w:hAnsi="Tahoma" w:cs="Tahoma"/>
        </w:rPr>
        <w:t xml:space="preserve">FORMA DE EJECUCIÓN. - </w:t>
      </w:r>
    </w:p>
    <w:p w14:paraId="577E2DF4" w14:textId="77777777" w:rsidR="00CE144C" w:rsidRPr="00CE4C37" w:rsidRDefault="00CE144C" w:rsidP="00CE144C">
      <w:pPr>
        <w:jc w:val="both"/>
        <w:rPr>
          <w:rFonts w:ascii="Tahoma" w:hAnsi="Tahoma" w:cs="Tahoma"/>
        </w:rPr>
      </w:pPr>
      <w:r w:rsidRPr="00CE4C37">
        <w:rPr>
          <w:rFonts w:ascii="Tahoma" w:hAnsi="Tahoma" w:cs="Tahoma"/>
        </w:rPr>
        <w:t>La Entidad Ejecutora deberá prever todas las herramientas, equipos y accesorios necesarios para la ejecución del ítem. En general se seguirán las siguientes directrices:</w:t>
      </w:r>
    </w:p>
    <w:p w14:paraId="1EB5CE46" w14:textId="77777777" w:rsidR="00CE144C" w:rsidRPr="00CE4C37" w:rsidRDefault="00CE144C" w:rsidP="00CE144C">
      <w:pPr>
        <w:jc w:val="both"/>
        <w:rPr>
          <w:rFonts w:ascii="Tahoma" w:hAnsi="Tahoma" w:cs="Tahoma"/>
        </w:rPr>
      </w:pPr>
      <w:r w:rsidRPr="00CE4C37">
        <w:rPr>
          <w:rFonts w:ascii="Tahoma" w:hAnsi="Tahoma" w:cs="Tahoma"/>
        </w:rPr>
        <w:t>Preparación de la Superficie</w:t>
      </w:r>
    </w:p>
    <w:p w14:paraId="3FB704BC" w14:textId="77777777" w:rsidR="00CE144C" w:rsidRPr="00CE4C37" w:rsidRDefault="00CE144C" w:rsidP="00CE144C">
      <w:pPr>
        <w:jc w:val="both"/>
        <w:rPr>
          <w:rFonts w:ascii="Tahoma" w:hAnsi="Tahoma" w:cs="Tahoma"/>
        </w:rPr>
      </w:pPr>
      <w:r w:rsidRPr="00CE4C37">
        <w:rPr>
          <w:rFonts w:ascii="Tahoma" w:hAnsi="Tahoma" w:cs="Tahoma"/>
        </w:rPr>
        <w:t>Antes de la colocación de las piezas verificar que la superficie del mesón este uniforme sin polvo, grasas o sustancias que perjudiquen la buena ejecución del ítem. Asimismo, deberán regarse las superficies a revestir salvo indicación contraria del Inspector de proyecto.</w:t>
      </w:r>
    </w:p>
    <w:p w14:paraId="6B3D67B4" w14:textId="77777777" w:rsidR="00CE144C" w:rsidRPr="00CE4C37" w:rsidRDefault="00CE144C" w:rsidP="00CE144C">
      <w:pPr>
        <w:jc w:val="both"/>
        <w:rPr>
          <w:rFonts w:ascii="Tahoma" w:hAnsi="Tahoma" w:cs="Tahoma"/>
        </w:rPr>
      </w:pPr>
      <w:r w:rsidRPr="00CE4C37">
        <w:rPr>
          <w:rFonts w:ascii="Tahoma" w:hAnsi="Tahoma" w:cs="Tahoma"/>
        </w:rPr>
        <w:t>Preparación del Cemento Cola</w:t>
      </w:r>
    </w:p>
    <w:p w14:paraId="2DC04234" w14:textId="77777777" w:rsidR="00CE144C" w:rsidRPr="00CE4C37" w:rsidRDefault="00CE144C" w:rsidP="00CE144C">
      <w:pPr>
        <w:jc w:val="both"/>
        <w:rPr>
          <w:rFonts w:ascii="Tahoma" w:hAnsi="Tahoma" w:cs="Tahoma"/>
        </w:rPr>
      </w:pPr>
      <w:r w:rsidRPr="00CE4C37">
        <w:rPr>
          <w:rFonts w:ascii="Tahoma" w:hAnsi="Tahoma" w:cs="Tahoma"/>
        </w:rPr>
        <w:t>El cemento cola deberá ser preparado con agua limpia hasta obtener una pasta homogénea sin grumos; después de 5-10 minutos de reposo, se volverá mezclar y la mezcla estará lista para su aplicación sobre la superficie. La mezcla deberá seguir estrictamente la dosificación y forma de preparado indicado por el proveedor.</w:t>
      </w:r>
    </w:p>
    <w:p w14:paraId="43B88840" w14:textId="77777777" w:rsidR="00CE144C" w:rsidRPr="00CE4C37" w:rsidRDefault="00CE144C" w:rsidP="00CE144C">
      <w:pPr>
        <w:jc w:val="both"/>
        <w:rPr>
          <w:rFonts w:ascii="Tahoma" w:hAnsi="Tahoma" w:cs="Tahoma"/>
        </w:rPr>
      </w:pPr>
      <w:r w:rsidRPr="00CE4C37">
        <w:rPr>
          <w:rFonts w:ascii="Tahoma" w:hAnsi="Tahoma" w:cs="Tahoma"/>
        </w:rPr>
        <w:t>Ejecución del revestimiento</w:t>
      </w:r>
    </w:p>
    <w:p w14:paraId="194FE468" w14:textId="77777777" w:rsidR="00CE144C" w:rsidRPr="00CE4C37" w:rsidRDefault="00CE144C" w:rsidP="00CE144C">
      <w:pPr>
        <w:jc w:val="both"/>
        <w:rPr>
          <w:rFonts w:ascii="Tahoma" w:hAnsi="Tahoma" w:cs="Tahoma"/>
        </w:rPr>
      </w:pPr>
      <w:r w:rsidRPr="00CE4C37">
        <w:rPr>
          <w:rFonts w:ascii="Tahoma" w:hAnsi="Tahoma" w:cs="Tahoma"/>
        </w:rPr>
        <w:t>La Entidad Ejecutora deberá prever el cortado de piezas en el caso de superficies irregulares a fin de minimizar imperfecciones en el acabado y los desperdicios.</w:t>
      </w:r>
    </w:p>
    <w:p w14:paraId="28FA2580" w14:textId="77777777" w:rsidR="00CE144C" w:rsidRPr="00CE4C37" w:rsidRDefault="00CE144C" w:rsidP="00CE144C">
      <w:pPr>
        <w:jc w:val="both"/>
        <w:rPr>
          <w:rFonts w:ascii="Tahoma" w:hAnsi="Tahoma" w:cs="Tahoma"/>
        </w:rPr>
      </w:pPr>
      <w:r w:rsidRPr="00CE4C37">
        <w:rPr>
          <w:rFonts w:ascii="Tahoma" w:hAnsi="Tahoma" w:cs="Tahoma"/>
        </w:rPr>
        <w:t>Para realizar el corte de las piezas se debe utilizar una cortadora de cerámica la cual debe estar en buen estado para obtener piezas sin astillas ni rajaduras.</w:t>
      </w:r>
    </w:p>
    <w:p w14:paraId="1F7D706D" w14:textId="77777777" w:rsidR="00CE144C" w:rsidRPr="00CE4C37" w:rsidRDefault="00CE144C" w:rsidP="00CE144C">
      <w:pPr>
        <w:jc w:val="both"/>
        <w:rPr>
          <w:rFonts w:ascii="Tahoma" w:hAnsi="Tahoma" w:cs="Tahoma"/>
        </w:rPr>
      </w:pPr>
      <w:r w:rsidRPr="00CE4C37">
        <w:rPr>
          <w:rFonts w:ascii="Tahoma" w:hAnsi="Tahoma" w:cs="Tahoma"/>
        </w:rPr>
        <w:t>Sobre la superficie preparada se colocarán lienza y nivel para que las cerámicas estén correctamente, asentadas con cemento cola que debe ser provisto en obra en envases cerrados y originales.</w:t>
      </w:r>
    </w:p>
    <w:p w14:paraId="2A4EBFAB" w14:textId="77777777" w:rsidR="00CE144C" w:rsidRPr="00CE4C37" w:rsidRDefault="00CE144C" w:rsidP="00CE144C">
      <w:pPr>
        <w:jc w:val="both"/>
        <w:rPr>
          <w:rFonts w:ascii="Tahoma" w:hAnsi="Tahoma" w:cs="Tahoma"/>
        </w:rPr>
      </w:pPr>
      <w:r w:rsidRPr="00CE4C37">
        <w:rPr>
          <w:rFonts w:ascii="Tahoma" w:hAnsi="Tahoma" w:cs="Tahoma"/>
        </w:rPr>
        <w:t xml:space="preserve"> Piezas que presenten un mal asentamiento con el cemento cola o que al golpe denoten un sonido hueco deberán ser rehechas inmediatamente.</w:t>
      </w:r>
    </w:p>
    <w:p w14:paraId="2A1BD432" w14:textId="77777777" w:rsidR="00CE144C" w:rsidRPr="00CE4C37" w:rsidRDefault="00CE144C" w:rsidP="00CE144C">
      <w:pPr>
        <w:jc w:val="both"/>
        <w:rPr>
          <w:rFonts w:ascii="Tahoma" w:hAnsi="Tahoma" w:cs="Tahoma"/>
        </w:rPr>
      </w:pPr>
      <w:r w:rsidRPr="00CE4C37">
        <w:rPr>
          <w:rFonts w:ascii="Tahoma" w:hAnsi="Tahoma" w:cs="Tahoma"/>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08A84A2D" w14:textId="77777777" w:rsidR="00CE144C" w:rsidRPr="00CE4C37" w:rsidRDefault="00CE144C" w:rsidP="00CE144C">
      <w:pPr>
        <w:jc w:val="both"/>
        <w:rPr>
          <w:rFonts w:ascii="Tahoma" w:hAnsi="Tahoma" w:cs="Tahoma"/>
        </w:rPr>
      </w:pPr>
      <w:r w:rsidRPr="00CE4C37">
        <w:rPr>
          <w:rFonts w:ascii="Tahoma" w:hAnsi="Tahoma" w:cs="Tahoma"/>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B3242D1" w14:textId="77777777" w:rsidR="00CE144C" w:rsidRPr="00CE4C37" w:rsidRDefault="00CE144C" w:rsidP="00CE144C">
      <w:pPr>
        <w:jc w:val="both"/>
        <w:rPr>
          <w:rFonts w:ascii="Tahoma" w:hAnsi="Tahoma" w:cs="Tahoma"/>
        </w:rPr>
      </w:pPr>
      <w:r w:rsidRPr="00CE4C37">
        <w:rPr>
          <w:rFonts w:ascii="Tahoma" w:hAnsi="Tahoma" w:cs="Tahoma"/>
        </w:rPr>
        <w:t>Concluida la operación del colocado, se aplicará una lechada de cemento blanco u otro color aprobado por el Inspector de proyecto, para cubrir las juntas, limpiándose luego con un trapo seco la superficie obtenida.</w:t>
      </w:r>
    </w:p>
    <w:p w14:paraId="123A14AF" w14:textId="77777777" w:rsidR="00CE144C" w:rsidRPr="00CE4C37" w:rsidRDefault="00CE144C" w:rsidP="00CE144C">
      <w:pPr>
        <w:jc w:val="both"/>
        <w:rPr>
          <w:rFonts w:ascii="Tahoma" w:hAnsi="Tahoma" w:cs="Tahoma"/>
        </w:rPr>
      </w:pPr>
      <w:r w:rsidRPr="00CE4C37">
        <w:rPr>
          <w:rFonts w:ascii="Tahoma" w:hAnsi="Tahoma" w:cs="Tahoma"/>
        </w:rPr>
        <w:t>Por último, se deberá revisar el adecuado instalado del esquinero de aluminio garantizando la adecuada sujeción y sin protuberancias. Al realizar los encuadres de la cerámica se colocarán los esquineros de aluminio.</w:t>
      </w:r>
    </w:p>
    <w:p w14:paraId="59383F5C"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5DE398B1" w14:textId="77777777" w:rsidR="00CE144C" w:rsidRPr="00CE4C37" w:rsidRDefault="00CE144C" w:rsidP="00CE144C">
      <w:pPr>
        <w:jc w:val="both"/>
        <w:rPr>
          <w:rFonts w:ascii="Tahoma" w:hAnsi="Tahoma" w:cs="Tahoma"/>
        </w:rPr>
      </w:pPr>
      <w:r w:rsidRPr="00CE4C37">
        <w:rPr>
          <w:rFonts w:ascii="Tahoma" w:hAnsi="Tahoma" w:cs="Tahoma"/>
        </w:rPr>
        <w:t>Se debe verificar la correcta nivelación de las piezas colocadas de cerámica con nivel y plomadas para evitar pendientes y desniveles entre las piezas, verificar que no existan piezas rotas, desportilladas y manchadas.</w:t>
      </w:r>
    </w:p>
    <w:p w14:paraId="7F65AA32" w14:textId="77777777" w:rsidR="00CE144C" w:rsidRPr="00CE4C37" w:rsidRDefault="00CE144C" w:rsidP="00CE144C">
      <w:pPr>
        <w:jc w:val="both"/>
        <w:rPr>
          <w:rFonts w:ascii="Tahoma" w:hAnsi="Tahoma" w:cs="Tahoma"/>
        </w:rPr>
      </w:pPr>
      <w:r w:rsidRPr="00CE4C37">
        <w:rPr>
          <w:rFonts w:ascii="Tahoma" w:hAnsi="Tahoma" w:cs="Tahoma"/>
        </w:rPr>
        <w:t>En la ejecución se realizará los siguientes controles:</w:t>
      </w:r>
    </w:p>
    <w:p w14:paraId="7A3F2F94" w14:textId="77777777" w:rsidR="00CE144C" w:rsidRPr="00CE4C37" w:rsidRDefault="00CE144C" w:rsidP="00CE144C">
      <w:pPr>
        <w:jc w:val="both"/>
        <w:rPr>
          <w:rFonts w:ascii="Tahoma" w:hAnsi="Tahoma" w:cs="Tahoma"/>
        </w:rPr>
      </w:pPr>
      <w:r w:rsidRPr="00CE4C37">
        <w:rPr>
          <w:rFonts w:ascii="Tahoma" w:hAnsi="Tahoma" w:cs="Tahoma"/>
        </w:rPr>
        <w:t>No se aceptarán pisos con piezas rotas, mal pegadas sin juntas adecuadas.</w:t>
      </w:r>
    </w:p>
    <w:p w14:paraId="651144DD" w14:textId="77777777" w:rsidR="00CE144C" w:rsidRPr="00CE4C37" w:rsidRDefault="00CE144C" w:rsidP="00CE144C">
      <w:pPr>
        <w:jc w:val="both"/>
        <w:rPr>
          <w:rFonts w:ascii="Tahoma" w:hAnsi="Tahoma" w:cs="Tahoma"/>
        </w:rPr>
      </w:pPr>
      <w:r w:rsidRPr="00CE4C37">
        <w:rPr>
          <w:rFonts w:ascii="Tahoma" w:hAnsi="Tahoma" w:cs="Tahoma"/>
        </w:rPr>
        <w:t>Los pisos que denoten vacíos entre la cerámica y el cemento cola por un mal asentamiento deberán ser corregidos.</w:t>
      </w:r>
    </w:p>
    <w:p w14:paraId="628BB51D" w14:textId="77777777" w:rsidR="00CE144C" w:rsidRPr="00CE4C37" w:rsidRDefault="00CE144C" w:rsidP="00CE144C">
      <w:pPr>
        <w:jc w:val="both"/>
        <w:rPr>
          <w:rFonts w:ascii="Tahoma" w:hAnsi="Tahoma" w:cs="Tahoma"/>
        </w:rPr>
      </w:pPr>
      <w:r w:rsidRPr="00CE4C37">
        <w:rPr>
          <w:rFonts w:ascii="Tahoma" w:hAnsi="Tahoma" w:cs="Tahoma"/>
        </w:rPr>
        <w:t>En algunos casos el Inspector de proyecto indicará la superficie a rehacer el cual deberá ser ejecutado por cuenta de la Entidad Ejecutora.</w:t>
      </w:r>
    </w:p>
    <w:p w14:paraId="24B009C8" w14:textId="77777777" w:rsidR="00CE144C" w:rsidRPr="00CE4C37" w:rsidRDefault="00CE144C" w:rsidP="00CE144C">
      <w:pPr>
        <w:jc w:val="both"/>
        <w:rPr>
          <w:rFonts w:ascii="Tahoma" w:hAnsi="Tahoma" w:cs="Tahoma"/>
        </w:rPr>
      </w:pPr>
      <w:r w:rsidRPr="00CE4C37">
        <w:rPr>
          <w:rFonts w:ascii="Tahoma" w:hAnsi="Tahoma" w:cs="Tahoma"/>
        </w:rPr>
        <w:t>Por último, se verificará la adecuada instalación del esquinero de aluminio, verificándose no tengan ninguna defecto geométrico y estético.</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5DCE4"/>
        <w:tblLook w:val="04A0" w:firstRow="1" w:lastRow="0" w:firstColumn="1" w:lastColumn="0" w:noHBand="0" w:noVBand="1"/>
      </w:tblPr>
      <w:tblGrid>
        <w:gridCol w:w="584"/>
        <w:gridCol w:w="2385"/>
        <w:gridCol w:w="1145"/>
        <w:gridCol w:w="5520"/>
      </w:tblGrid>
      <w:tr w:rsidR="00CE144C" w:rsidRPr="00CE4C37" w14:paraId="65AAEA0E" w14:textId="77777777" w:rsidTr="00F04260">
        <w:tc>
          <w:tcPr>
            <w:tcW w:w="584" w:type="dxa"/>
            <w:shd w:val="clear" w:color="auto" w:fill="1F3864" w:themeFill="accent5" w:themeFillShade="80"/>
          </w:tcPr>
          <w:p w14:paraId="1073F4E2"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4B86308F"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tcPr>
          <w:p w14:paraId="7601A919"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38C12B67"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6797B7DC" w14:textId="77777777" w:rsidTr="00F04260">
        <w:tc>
          <w:tcPr>
            <w:tcW w:w="584" w:type="dxa"/>
            <w:shd w:val="clear" w:color="auto" w:fill="BDD6EE" w:themeFill="accent1" w:themeFillTint="66"/>
          </w:tcPr>
          <w:p w14:paraId="68E1FA8B" w14:textId="77777777" w:rsidR="00CE144C" w:rsidRPr="00CE4C37" w:rsidRDefault="00CE144C" w:rsidP="00F04260">
            <w:pPr>
              <w:jc w:val="both"/>
              <w:rPr>
                <w:rFonts w:ascii="Tahoma" w:hAnsi="Tahoma" w:cs="Tahoma"/>
              </w:rPr>
            </w:pPr>
            <w:r w:rsidRPr="00CE4C37">
              <w:rPr>
                <w:rFonts w:ascii="Tahoma" w:hAnsi="Tahoma" w:cs="Tahoma"/>
              </w:rPr>
              <w:t>28</w:t>
            </w:r>
          </w:p>
        </w:tc>
        <w:tc>
          <w:tcPr>
            <w:tcW w:w="2385" w:type="dxa"/>
            <w:shd w:val="clear" w:color="auto" w:fill="BDD6EE" w:themeFill="accent1" w:themeFillTint="66"/>
          </w:tcPr>
          <w:p w14:paraId="40559012" w14:textId="77777777" w:rsidR="00CE144C" w:rsidRPr="00CE4C37" w:rsidRDefault="00CE144C" w:rsidP="00F04260">
            <w:pPr>
              <w:jc w:val="both"/>
              <w:rPr>
                <w:rFonts w:ascii="Tahoma" w:hAnsi="Tahoma" w:cs="Tahoma"/>
              </w:rPr>
            </w:pPr>
            <w:r w:rsidRPr="00CE4C37">
              <w:rPr>
                <w:rFonts w:ascii="Tahoma" w:hAnsi="Tahoma" w:cs="Tahoma"/>
              </w:rPr>
              <w:t>VAC-OF-ZOC-2</w:t>
            </w:r>
          </w:p>
        </w:tc>
        <w:tc>
          <w:tcPr>
            <w:tcW w:w="1145" w:type="dxa"/>
            <w:shd w:val="clear" w:color="auto" w:fill="BDD6EE" w:themeFill="accent1" w:themeFillTint="66"/>
          </w:tcPr>
          <w:p w14:paraId="2D84D9C2" w14:textId="77777777" w:rsidR="00CE144C" w:rsidRPr="00CE4C37" w:rsidRDefault="00CE144C" w:rsidP="00F04260">
            <w:pPr>
              <w:jc w:val="both"/>
              <w:rPr>
                <w:rFonts w:ascii="Tahoma" w:hAnsi="Tahoma" w:cs="Tahoma"/>
              </w:rPr>
            </w:pPr>
            <w:r w:rsidRPr="00CE4C37">
              <w:rPr>
                <w:rFonts w:ascii="Tahoma" w:hAnsi="Tahoma" w:cs="Tahoma"/>
              </w:rPr>
              <w:t>M</w:t>
            </w:r>
          </w:p>
        </w:tc>
        <w:tc>
          <w:tcPr>
            <w:tcW w:w="5520" w:type="dxa"/>
            <w:shd w:val="clear" w:color="auto" w:fill="BDD6EE" w:themeFill="accent1" w:themeFillTint="66"/>
          </w:tcPr>
          <w:p w14:paraId="5CA2AB6F" w14:textId="77777777" w:rsidR="00CE144C" w:rsidRPr="00CE4C37" w:rsidRDefault="00CE144C" w:rsidP="00F04260">
            <w:pPr>
              <w:jc w:val="both"/>
              <w:rPr>
                <w:rFonts w:ascii="Tahoma" w:hAnsi="Tahoma" w:cs="Tahoma"/>
              </w:rPr>
            </w:pPr>
            <w:r w:rsidRPr="00CE4C37">
              <w:rPr>
                <w:rFonts w:ascii="Tahoma" w:hAnsi="Tahoma" w:cs="Tahoma"/>
              </w:rPr>
              <w:t>ZÓCALO DE CERÁMICA C/ CEMENTO COLA</w:t>
            </w:r>
          </w:p>
        </w:tc>
      </w:tr>
    </w:tbl>
    <w:p w14:paraId="42755A66" w14:textId="77777777" w:rsidR="00CE144C" w:rsidRPr="00CE4C37" w:rsidRDefault="00CE144C" w:rsidP="00CE144C">
      <w:pPr>
        <w:jc w:val="both"/>
        <w:rPr>
          <w:rFonts w:ascii="Tahoma" w:hAnsi="Tahoma" w:cs="Tahoma"/>
        </w:rPr>
      </w:pPr>
      <w:r w:rsidRPr="00CE4C37">
        <w:rPr>
          <w:rFonts w:ascii="Tahoma" w:hAnsi="Tahoma" w:cs="Tahoma"/>
        </w:rPr>
        <w:lastRenderedPageBreak/>
        <w:t>DEFINICIÓN. -</w:t>
      </w:r>
    </w:p>
    <w:p w14:paraId="2B19CEFA" w14:textId="77777777" w:rsidR="00CE144C" w:rsidRPr="00CE4C37" w:rsidRDefault="00CE144C" w:rsidP="00CE144C">
      <w:pPr>
        <w:jc w:val="both"/>
        <w:rPr>
          <w:rFonts w:ascii="Tahoma" w:hAnsi="Tahoma" w:cs="Tahoma"/>
        </w:rPr>
      </w:pPr>
      <w:r w:rsidRPr="00CE4C37">
        <w:rPr>
          <w:rFonts w:ascii="Tahoma" w:hAnsi="Tahoma" w:cs="Tahoma"/>
        </w:rPr>
        <w:t>Este ítem se refiere a la construcción de zócalo de cerámica con cemento cola, de acuerdo a lo establecido en los planos constructivos y/o instrucción del Inspector de Obra.</w:t>
      </w:r>
    </w:p>
    <w:p w14:paraId="18261115"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076A1851"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Obra.</w:t>
      </w:r>
    </w:p>
    <w:p w14:paraId="0C338C0F"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3090CA81" w14:textId="77777777" w:rsidR="00CE144C" w:rsidRPr="00CE4C37" w:rsidRDefault="00CE144C" w:rsidP="00CE144C">
      <w:pPr>
        <w:jc w:val="both"/>
        <w:rPr>
          <w:rFonts w:ascii="Tahoma" w:hAnsi="Tahoma" w:cs="Tahoma"/>
        </w:rPr>
      </w:pPr>
      <w:r w:rsidRPr="00CE4C37">
        <w:rPr>
          <w:rFonts w:ascii="Tahoma" w:hAnsi="Tahoma" w:cs="Tahoma"/>
        </w:rPr>
        <w:t>La Entidad Ejecutora deberá prever todas las herramientas, equipos y accesorios necesarios para la ejecución del ítem. En general se seguirán las siguientes directrices:</w:t>
      </w:r>
    </w:p>
    <w:p w14:paraId="3DB59366" w14:textId="77777777" w:rsidR="00CE144C" w:rsidRPr="00CE4C37" w:rsidRDefault="00CE144C" w:rsidP="00CE144C">
      <w:pPr>
        <w:jc w:val="both"/>
        <w:rPr>
          <w:rFonts w:ascii="Tahoma" w:hAnsi="Tahoma" w:cs="Tahoma"/>
        </w:rPr>
      </w:pPr>
      <w:r w:rsidRPr="00CE4C37">
        <w:rPr>
          <w:rFonts w:ascii="Tahoma" w:hAnsi="Tahoma" w:cs="Tahoma"/>
        </w:rPr>
        <w:t>Preparación de la Superficie</w:t>
      </w:r>
    </w:p>
    <w:p w14:paraId="79E49667" w14:textId="77777777" w:rsidR="00CE144C" w:rsidRPr="00CE4C37" w:rsidRDefault="00CE144C" w:rsidP="00CE144C">
      <w:pPr>
        <w:jc w:val="both"/>
        <w:rPr>
          <w:rFonts w:ascii="Tahoma" w:hAnsi="Tahoma" w:cs="Tahoma"/>
        </w:rPr>
      </w:pPr>
      <w:r w:rsidRPr="00CE4C37">
        <w:rPr>
          <w:rFonts w:ascii="Tahoma" w:hAnsi="Tahoma" w:cs="Tahoma"/>
        </w:rPr>
        <w:t>Antes de la colocación de las piezas verificar que la superficie este uniforme sin polvo, grasas o sustancias que perjudiquen la buena ejecución del ítem. Asimismo, deberán regarse las superficies a revestir salvo indicación contraria del Inspector de Obra.</w:t>
      </w:r>
    </w:p>
    <w:p w14:paraId="516AF244" w14:textId="77777777" w:rsidR="00CE144C" w:rsidRPr="00CE4C37" w:rsidRDefault="00CE144C" w:rsidP="00CE144C">
      <w:pPr>
        <w:jc w:val="both"/>
        <w:rPr>
          <w:rFonts w:ascii="Tahoma" w:hAnsi="Tahoma" w:cs="Tahoma"/>
        </w:rPr>
      </w:pPr>
      <w:r w:rsidRPr="00CE4C37">
        <w:rPr>
          <w:rFonts w:ascii="Tahoma" w:hAnsi="Tahoma" w:cs="Tahoma"/>
        </w:rPr>
        <w:t>Previamente se limpiarán las juntas de los muros y tabiques que recibirán este revestimiento.</w:t>
      </w:r>
    </w:p>
    <w:p w14:paraId="0EDCF67E" w14:textId="77777777" w:rsidR="00CE144C" w:rsidRPr="00CE4C37" w:rsidRDefault="00CE144C" w:rsidP="00CE144C">
      <w:pPr>
        <w:jc w:val="both"/>
        <w:rPr>
          <w:rFonts w:ascii="Tahoma" w:hAnsi="Tahoma" w:cs="Tahoma"/>
        </w:rPr>
      </w:pPr>
      <w:r w:rsidRPr="00CE4C37">
        <w:rPr>
          <w:rFonts w:ascii="Tahoma" w:hAnsi="Tahoma" w:cs="Tahoma"/>
        </w:rPr>
        <w:t>Preparación del Cemento Cola</w:t>
      </w:r>
    </w:p>
    <w:p w14:paraId="4DE906CE" w14:textId="77777777" w:rsidR="00CE144C" w:rsidRPr="00CE4C37" w:rsidRDefault="00CE144C" w:rsidP="00CE144C">
      <w:pPr>
        <w:jc w:val="both"/>
        <w:rPr>
          <w:rFonts w:ascii="Tahoma" w:hAnsi="Tahoma" w:cs="Tahoma"/>
        </w:rPr>
      </w:pPr>
      <w:r w:rsidRPr="00CE4C37">
        <w:rPr>
          <w:rFonts w:ascii="Tahoma" w:hAnsi="Tahoma" w:cs="Tahoma"/>
        </w:rPr>
        <w:t>El cemento cola deberá ser preparado con agua limpia hasta obtener una pasta homogénea sin grumos; después de 5-10 minutos de reposo, volver a mezclar y la mezcla estará lista para su aplicación sobre la superficie. La mezcla deberá seguir estrictamente la dosificación y forma indicado por el proveedor.</w:t>
      </w:r>
    </w:p>
    <w:p w14:paraId="7FB6EE2A" w14:textId="77777777" w:rsidR="00CE144C" w:rsidRPr="00CE4C37" w:rsidRDefault="00CE144C" w:rsidP="00CE144C">
      <w:pPr>
        <w:jc w:val="both"/>
        <w:rPr>
          <w:rFonts w:ascii="Tahoma" w:hAnsi="Tahoma" w:cs="Tahoma"/>
        </w:rPr>
      </w:pPr>
      <w:r w:rsidRPr="00CE4C37">
        <w:rPr>
          <w:rFonts w:ascii="Tahoma" w:hAnsi="Tahoma" w:cs="Tahoma"/>
        </w:rPr>
        <w:t>Ejecución del revestimiento</w:t>
      </w:r>
    </w:p>
    <w:p w14:paraId="27DBBF97" w14:textId="77777777" w:rsidR="00CE144C" w:rsidRPr="00CE4C37" w:rsidRDefault="00CE144C" w:rsidP="00CE144C">
      <w:pPr>
        <w:jc w:val="both"/>
        <w:rPr>
          <w:rFonts w:ascii="Tahoma" w:hAnsi="Tahoma" w:cs="Tahoma"/>
        </w:rPr>
      </w:pPr>
      <w:r w:rsidRPr="00CE4C37">
        <w:rPr>
          <w:rFonts w:ascii="Tahoma" w:hAnsi="Tahoma" w:cs="Tahoma"/>
        </w:rPr>
        <w:t>Después de ejecutar los trabajos preliminares señalados anteriormente, se humedecerán los zócalos para aplicar la capa de cemento cola.</w:t>
      </w:r>
    </w:p>
    <w:p w14:paraId="3451C0EC" w14:textId="77777777" w:rsidR="00CE144C" w:rsidRPr="00CE4C37" w:rsidRDefault="00CE144C" w:rsidP="00CE144C">
      <w:pPr>
        <w:jc w:val="both"/>
        <w:rPr>
          <w:rFonts w:ascii="Tahoma" w:hAnsi="Tahoma" w:cs="Tahoma"/>
        </w:rPr>
      </w:pPr>
      <w:r w:rsidRPr="00CE4C37">
        <w:rPr>
          <w:rFonts w:ascii="Tahoma" w:hAnsi="Tahoma" w:cs="Tahoma"/>
        </w:rPr>
        <w:t>Para realizar el corte de las piezas se debe utilizar una cortadora de cerámica la cual debe estar en buen estado para obtener piezas sin astillas ni rajaduras.</w:t>
      </w:r>
    </w:p>
    <w:p w14:paraId="3F62F8FF" w14:textId="77777777" w:rsidR="00CE144C" w:rsidRPr="00CE4C37" w:rsidRDefault="00CE144C" w:rsidP="00CE144C">
      <w:pPr>
        <w:jc w:val="both"/>
        <w:rPr>
          <w:rFonts w:ascii="Tahoma" w:hAnsi="Tahoma" w:cs="Tahoma"/>
        </w:rPr>
      </w:pPr>
      <w:r w:rsidRPr="00CE4C37">
        <w:rPr>
          <w:rFonts w:ascii="Tahoma" w:hAnsi="Tahoma" w:cs="Tahoma"/>
        </w:rPr>
        <w:t xml:space="preserve">El zócalo tendrá la altura indicada en planos, pero en ningún caso será menor a 10 cm de altura. </w:t>
      </w:r>
    </w:p>
    <w:p w14:paraId="52F7319E" w14:textId="77777777" w:rsidR="00CE144C" w:rsidRPr="00CE4C37" w:rsidRDefault="00CE144C" w:rsidP="00CE144C">
      <w:pPr>
        <w:jc w:val="both"/>
        <w:rPr>
          <w:rFonts w:ascii="Tahoma" w:hAnsi="Tahoma" w:cs="Tahoma"/>
        </w:rPr>
      </w:pPr>
      <w:r w:rsidRPr="00CE4C37">
        <w:rPr>
          <w:rFonts w:ascii="Tahoma" w:hAnsi="Tahoma" w:cs="Tahoma"/>
        </w:rPr>
        <w:t>Concluida la operación del colocado, se aplicará una lechada de cemento blanco u otro color aprobado por el Inspector de obra, para cubrir las juntas, limpiándose luego con un trapo seco la superficie obtenida.</w:t>
      </w:r>
    </w:p>
    <w:p w14:paraId="70375236"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1559DD54" w14:textId="77777777" w:rsidR="00CE144C" w:rsidRPr="00CE4C37" w:rsidRDefault="00CE144C" w:rsidP="00CE144C">
      <w:pPr>
        <w:jc w:val="both"/>
        <w:rPr>
          <w:rFonts w:ascii="Tahoma" w:hAnsi="Tahoma" w:cs="Tahoma"/>
        </w:rPr>
      </w:pPr>
      <w:r w:rsidRPr="00CE4C37">
        <w:rPr>
          <w:rFonts w:ascii="Tahoma" w:hAnsi="Tahoma" w:cs="Tahoma"/>
        </w:rPr>
        <w:t>Se debe verificar la correcta nivelación de las piezas colocadas de cerámica con nivel para evitar pendientes y desniveles entre las piezas, verificar que no existan piezas rotas, desportilladas y manchadas.</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CE144C" w:rsidRPr="00CE4C37" w14:paraId="00CD6568" w14:textId="77777777" w:rsidTr="00F04260">
        <w:tc>
          <w:tcPr>
            <w:tcW w:w="584" w:type="dxa"/>
            <w:shd w:val="clear" w:color="auto" w:fill="002060"/>
          </w:tcPr>
          <w:p w14:paraId="338C8ECC"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002060"/>
          </w:tcPr>
          <w:p w14:paraId="324EF330"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002060"/>
          </w:tcPr>
          <w:p w14:paraId="19D4526E" w14:textId="77777777" w:rsidR="00CE144C" w:rsidRPr="00CE4C37" w:rsidRDefault="00CE144C" w:rsidP="00F04260">
            <w:pPr>
              <w:jc w:val="both"/>
              <w:rPr>
                <w:rFonts w:ascii="Tahoma" w:hAnsi="Tahoma" w:cs="Tahoma"/>
              </w:rPr>
            </w:pPr>
            <w:r w:rsidRPr="00CE4C37">
              <w:rPr>
                <w:rFonts w:ascii="Tahoma" w:hAnsi="Tahoma" w:cs="Tahoma"/>
              </w:rPr>
              <w:t>UNIDAD</w:t>
            </w:r>
          </w:p>
        </w:tc>
        <w:tc>
          <w:tcPr>
            <w:tcW w:w="5100" w:type="dxa"/>
            <w:shd w:val="clear" w:color="auto" w:fill="002060"/>
          </w:tcPr>
          <w:p w14:paraId="016AFF36"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49527FB6" w14:textId="77777777" w:rsidTr="00F04260">
        <w:trPr>
          <w:trHeight w:val="665"/>
        </w:trPr>
        <w:tc>
          <w:tcPr>
            <w:tcW w:w="584" w:type="dxa"/>
            <w:shd w:val="clear" w:color="auto" w:fill="D9E2F3" w:themeFill="accent5" w:themeFillTint="33"/>
          </w:tcPr>
          <w:p w14:paraId="62B7EF64" w14:textId="77777777" w:rsidR="00CE144C" w:rsidRPr="00CE4C37" w:rsidRDefault="00CE144C" w:rsidP="00F04260">
            <w:pPr>
              <w:jc w:val="both"/>
              <w:rPr>
                <w:rFonts w:ascii="Tahoma" w:hAnsi="Tahoma" w:cs="Tahoma"/>
              </w:rPr>
            </w:pPr>
            <w:r w:rsidRPr="00CE4C37">
              <w:rPr>
                <w:rFonts w:ascii="Tahoma" w:hAnsi="Tahoma" w:cs="Tahoma"/>
              </w:rPr>
              <w:t>29</w:t>
            </w:r>
          </w:p>
        </w:tc>
        <w:tc>
          <w:tcPr>
            <w:tcW w:w="2385" w:type="dxa"/>
            <w:shd w:val="clear" w:color="auto" w:fill="D9E2F3" w:themeFill="accent5" w:themeFillTint="33"/>
          </w:tcPr>
          <w:p w14:paraId="4567C5E6" w14:textId="77777777" w:rsidR="00CE144C" w:rsidRPr="00CE4C37" w:rsidRDefault="00CE144C" w:rsidP="00F04260">
            <w:pPr>
              <w:jc w:val="both"/>
              <w:rPr>
                <w:rFonts w:ascii="Tahoma" w:hAnsi="Tahoma" w:cs="Tahoma"/>
              </w:rPr>
            </w:pPr>
            <w:r w:rsidRPr="00CE4C37">
              <w:rPr>
                <w:rFonts w:ascii="Tahoma" w:hAnsi="Tahoma" w:cs="Tahoma"/>
              </w:rPr>
              <w:t>VAC-OF-VEN-2</w:t>
            </w:r>
          </w:p>
        </w:tc>
        <w:tc>
          <w:tcPr>
            <w:tcW w:w="1145" w:type="dxa"/>
            <w:shd w:val="clear" w:color="auto" w:fill="D9E2F3" w:themeFill="accent5" w:themeFillTint="33"/>
          </w:tcPr>
          <w:p w14:paraId="391FEFBB" w14:textId="77777777" w:rsidR="00CE144C" w:rsidRPr="00CE4C37" w:rsidRDefault="00CE144C" w:rsidP="00F04260">
            <w:pPr>
              <w:jc w:val="both"/>
              <w:rPr>
                <w:rFonts w:ascii="Tahoma" w:hAnsi="Tahoma" w:cs="Tahoma"/>
              </w:rPr>
            </w:pPr>
            <w:r w:rsidRPr="00CE4C37">
              <w:rPr>
                <w:rFonts w:ascii="Tahoma" w:hAnsi="Tahoma" w:cs="Tahoma"/>
              </w:rPr>
              <w:t>M2</w:t>
            </w:r>
          </w:p>
        </w:tc>
        <w:tc>
          <w:tcPr>
            <w:tcW w:w="5100" w:type="dxa"/>
            <w:shd w:val="clear" w:color="auto" w:fill="D9E2F3" w:themeFill="accent5" w:themeFillTint="33"/>
          </w:tcPr>
          <w:p w14:paraId="193CB759" w14:textId="77777777" w:rsidR="00CE144C" w:rsidRPr="00CE4C37" w:rsidRDefault="00CE144C" w:rsidP="00F04260">
            <w:pPr>
              <w:jc w:val="both"/>
              <w:rPr>
                <w:rFonts w:ascii="Tahoma" w:hAnsi="Tahoma" w:cs="Tahoma"/>
              </w:rPr>
            </w:pPr>
            <w:r w:rsidRPr="00CE4C37">
              <w:rPr>
                <w:rFonts w:ascii="Tahoma" w:hAnsi="Tahoma" w:cs="Tahoma"/>
              </w:rPr>
              <w:t>PROVISIÓN Y COLOCADO VENTANA DE ALUMINIO LÍNEA 20 C/VIDRIO 4MM Y ACCESORIOS</w:t>
            </w:r>
          </w:p>
        </w:tc>
      </w:tr>
    </w:tbl>
    <w:p w14:paraId="7CFA53A9" w14:textId="77777777" w:rsidR="00CE144C" w:rsidRPr="00CE4C37" w:rsidRDefault="00CE144C" w:rsidP="00CE144C">
      <w:pPr>
        <w:jc w:val="both"/>
        <w:rPr>
          <w:rFonts w:ascii="Tahoma" w:hAnsi="Tahoma" w:cs="Tahoma"/>
        </w:rPr>
      </w:pPr>
      <w:r w:rsidRPr="00CE4C37">
        <w:rPr>
          <w:rFonts w:ascii="Tahoma" w:hAnsi="Tahoma" w:cs="Tahoma"/>
        </w:rPr>
        <w:t>DESCRIPCIÓN. -</w:t>
      </w:r>
    </w:p>
    <w:p w14:paraId="2A6885D6" w14:textId="77777777" w:rsidR="00CE144C" w:rsidRPr="00CE4C37" w:rsidRDefault="00CE144C" w:rsidP="00CE144C">
      <w:pPr>
        <w:jc w:val="both"/>
        <w:rPr>
          <w:rFonts w:ascii="Tahoma" w:hAnsi="Tahoma" w:cs="Tahoma"/>
        </w:rPr>
      </w:pPr>
      <w:r w:rsidRPr="00CE4C37">
        <w:rPr>
          <w:rFonts w:ascii="Tahoma" w:hAnsi="Tahoma" w:cs="Tahoma"/>
        </w:rPr>
        <w:t>Este ítem se refiere a la provisión y colocación de ventanas de aluminio Línea 20 con vidrio de 4mm más accesorios, en los lugares que indiquen los planos constructivos, y/o instrucciones del Inspector de Proyecto.</w:t>
      </w:r>
    </w:p>
    <w:p w14:paraId="06E33DEF"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56CBAF79"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F1790E4"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261E7629" w14:textId="77777777" w:rsidR="00CE144C" w:rsidRPr="00CE4C37" w:rsidRDefault="00CE144C" w:rsidP="00CE144C">
      <w:pPr>
        <w:jc w:val="both"/>
        <w:rPr>
          <w:rFonts w:ascii="Tahoma" w:hAnsi="Tahoma" w:cs="Tahoma"/>
        </w:rPr>
      </w:pPr>
      <w:r w:rsidRPr="00CE4C37">
        <w:rPr>
          <w:rFonts w:ascii="Tahoma" w:hAnsi="Tahoma" w:cs="Tahoma"/>
        </w:rPr>
        <w:t xml:space="preserve">Antes de realizar la fabricación de la ventana, La Entidad Ejecutora deberá verificar cuidadosamente las dimensiones reales en obra. </w:t>
      </w:r>
    </w:p>
    <w:p w14:paraId="79A7DBFB" w14:textId="77777777" w:rsidR="00CE144C" w:rsidRPr="00CE4C37" w:rsidRDefault="00CE144C" w:rsidP="00CE144C">
      <w:pPr>
        <w:jc w:val="both"/>
        <w:rPr>
          <w:rFonts w:ascii="Tahoma" w:hAnsi="Tahoma" w:cs="Tahoma"/>
        </w:rPr>
      </w:pPr>
      <w:r w:rsidRPr="00CE4C37">
        <w:rPr>
          <w:rFonts w:ascii="Tahoma" w:hAnsi="Tahoma" w:cs="Tahoma"/>
        </w:rPr>
        <w:t xml:space="preserve">En el proceso de fabricación deberá emplearse el equipo y herramientas adecuadas, así como mano de obra calificada, que garantice un trabajo satisfactorio. </w:t>
      </w:r>
    </w:p>
    <w:p w14:paraId="37AF2B43" w14:textId="77777777" w:rsidR="00CE144C" w:rsidRPr="00CE4C37" w:rsidRDefault="00CE144C" w:rsidP="00CE144C">
      <w:pPr>
        <w:jc w:val="both"/>
        <w:rPr>
          <w:rFonts w:ascii="Tahoma" w:hAnsi="Tahoma" w:cs="Tahoma"/>
        </w:rPr>
      </w:pPr>
      <w:r w:rsidRPr="00CE4C37">
        <w:rPr>
          <w:rFonts w:ascii="Tahoma" w:hAnsi="Tahoma" w:cs="Tahoma"/>
        </w:rPr>
        <w:t xml:space="preserve">Las uniones se realizarán con tornillos inoxidables y serán lo suficientemente sólidas para resistir los esfuerzos correspondientes al transporte, colocación y operación. </w:t>
      </w:r>
    </w:p>
    <w:p w14:paraId="561B8593" w14:textId="77777777" w:rsidR="00CE144C" w:rsidRPr="00CE4C37" w:rsidRDefault="00CE144C" w:rsidP="00CE144C">
      <w:pPr>
        <w:jc w:val="both"/>
        <w:rPr>
          <w:rFonts w:ascii="Tahoma" w:hAnsi="Tahoma" w:cs="Tahoma"/>
        </w:rPr>
      </w:pPr>
      <w:r w:rsidRPr="00CE4C37">
        <w:rPr>
          <w:rFonts w:ascii="Tahoma" w:hAnsi="Tahoma" w:cs="Tahoma"/>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78E0493E" w14:textId="77777777" w:rsidR="00CE144C" w:rsidRPr="00CE4C37" w:rsidRDefault="00CE144C" w:rsidP="00CE144C">
      <w:pPr>
        <w:jc w:val="both"/>
        <w:rPr>
          <w:rFonts w:ascii="Tahoma" w:hAnsi="Tahoma" w:cs="Tahoma"/>
        </w:rPr>
      </w:pPr>
      <w:r w:rsidRPr="00CE4C37">
        <w:rPr>
          <w:rFonts w:ascii="Tahoma" w:hAnsi="Tahoma" w:cs="Tahoma"/>
        </w:rPr>
        <w:lastRenderedPageBreak/>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4F66BE7E" w14:textId="77777777" w:rsidR="00CE144C" w:rsidRPr="00CE4C37" w:rsidRDefault="00CE144C" w:rsidP="00CE144C">
      <w:pPr>
        <w:jc w:val="both"/>
        <w:rPr>
          <w:rFonts w:ascii="Tahoma" w:hAnsi="Tahoma" w:cs="Tahoma"/>
        </w:rPr>
      </w:pPr>
      <w:r w:rsidRPr="00CE4C37">
        <w:rPr>
          <w:rFonts w:ascii="Tahoma" w:hAnsi="Tahoma" w:cs="Tahoma"/>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33A6C210" w14:textId="77777777" w:rsidR="00CE144C" w:rsidRPr="00CE4C37" w:rsidRDefault="00CE144C" w:rsidP="00CE144C">
      <w:pPr>
        <w:jc w:val="both"/>
        <w:rPr>
          <w:rFonts w:ascii="Tahoma" w:hAnsi="Tahoma" w:cs="Tahoma"/>
        </w:rPr>
      </w:pPr>
      <w:r w:rsidRPr="00CE4C37">
        <w:rPr>
          <w:rFonts w:ascii="Tahoma" w:hAnsi="Tahoma" w:cs="Tahoma"/>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1F6FB4EF" w14:textId="77777777" w:rsidR="00CE144C" w:rsidRPr="00CE4C37" w:rsidRDefault="00CE144C" w:rsidP="00CE144C">
      <w:pPr>
        <w:jc w:val="both"/>
        <w:rPr>
          <w:rFonts w:ascii="Tahoma" w:hAnsi="Tahoma" w:cs="Tahoma"/>
        </w:rPr>
      </w:pPr>
      <w:r w:rsidRPr="00CE4C37">
        <w:rPr>
          <w:rFonts w:ascii="Tahoma" w:hAnsi="Tahoma" w:cs="Tahoma"/>
        </w:rPr>
        <w:t>Se emplearán burletes de goma para sujetar los vidrios y accesorios adecuados al tipo de carpintería aluminio.</w:t>
      </w:r>
    </w:p>
    <w:p w14:paraId="1B7CF57D"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23E28CE3" w14:textId="77777777" w:rsidR="00CE144C" w:rsidRPr="00CE4C37" w:rsidRDefault="00CE144C" w:rsidP="00CE144C">
      <w:pPr>
        <w:jc w:val="both"/>
        <w:rPr>
          <w:rFonts w:ascii="Tahoma" w:hAnsi="Tahoma" w:cs="Tahoma"/>
        </w:rPr>
      </w:pPr>
      <w:r w:rsidRPr="00CE4C37">
        <w:rPr>
          <w:rFonts w:ascii="Tahoma" w:hAnsi="Tahoma" w:cs="Tahoma"/>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tbl>
      <w:tblPr>
        <w:tblW w:w="9634" w:type="dxa"/>
        <w:tblLook w:val="04A0" w:firstRow="1" w:lastRow="0" w:firstColumn="1" w:lastColumn="0" w:noHBand="0" w:noVBand="1"/>
      </w:tblPr>
      <w:tblGrid>
        <w:gridCol w:w="584"/>
        <w:gridCol w:w="2385"/>
        <w:gridCol w:w="1145"/>
        <w:gridCol w:w="5520"/>
      </w:tblGrid>
      <w:tr w:rsidR="00CE144C" w:rsidRPr="00CE4C37" w14:paraId="020962F4" w14:textId="77777777" w:rsidTr="00F04260">
        <w:tc>
          <w:tcPr>
            <w:tcW w:w="584" w:type="dxa"/>
            <w:shd w:val="clear" w:color="auto" w:fill="1F3864"/>
          </w:tcPr>
          <w:p w14:paraId="45439716"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cPr>
          <w:p w14:paraId="4D0810CA"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cPr>
          <w:p w14:paraId="49790181"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cPr>
          <w:p w14:paraId="423B8FD3"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399311A0" w14:textId="77777777" w:rsidTr="00F04260">
        <w:tc>
          <w:tcPr>
            <w:tcW w:w="584" w:type="dxa"/>
            <w:shd w:val="clear" w:color="auto" w:fill="BDD6EE"/>
          </w:tcPr>
          <w:p w14:paraId="3D25E130" w14:textId="77777777" w:rsidR="00CE144C" w:rsidRPr="00CE4C37" w:rsidRDefault="00CE144C" w:rsidP="00F04260">
            <w:pPr>
              <w:jc w:val="both"/>
              <w:rPr>
                <w:rFonts w:ascii="Tahoma" w:hAnsi="Tahoma" w:cs="Tahoma"/>
              </w:rPr>
            </w:pPr>
            <w:r w:rsidRPr="00CE4C37">
              <w:rPr>
                <w:rFonts w:ascii="Tahoma" w:hAnsi="Tahoma" w:cs="Tahoma"/>
              </w:rPr>
              <w:t>30</w:t>
            </w:r>
          </w:p>
        </w:tc>
        <w:tc>
          <w:tcPr>
            <w:tcW w:w="2385" w:type="dxa"/>
            <w:shd w:val="clear" w:color="auto" w:fill="BDD6EE"/>
          </w:tcPr>
          <w:p w14:paraId="713CD145" w14:textId="77777777" w:rsidR="00CE144C" w:rsidRPr="00CE4C37" w:rsidRDefault="00CE144C" w:rsidP="00F04260">
            <w:pPr>
              <w:jc w:val="both"/>
              <w:rPr>
                <w:rFonts w:ascii="Tahoma" w:hAnsi="Tahoma" w:cs="Tahoma"/>
              </w:rPr>
            </w:pPr>
            <w:r w:rsidRPr="00CE4C37">
              <w:rPr>
                <w:rFonts w:ascii="Tahoma" w:hAnsi="Tahoma" w:cs="Tahoma"/>
              </w:rPr>
              <w:t>VAC - OF - VEN - 7</w:t>
            </w:r>
          </w:p>
        </w:tc>
        <w:tc>
          <w:tcPr>
            <w:tcW w:w="1145" w:type="dxa"/>
            <w:shd w:val="clear" w:color="auto" w:fill="BDD6EE"/>
          </w:tcPr>
          <w:p w14:paraId="453524F3" w14:textId="77777777" w:rsidR="00CE144C" w:rsidRPr="00CE4C37" w:rsidRDefault="00CE144C" w:rsidP="00F04260">
            <w:pPr>
              <w:jc w:val="both"/>
              <w:rPr>
                <w:rFonts w:ascii="Tahoma" w:hAnsi="Tahoma" w:cs="Tahoma"/>
              </w:rPr>
            </w:pPr>
            <w:r w:rsidRPr="00CE4C37">
              <w:rPr>
                <w:rFonts w:ascii="Tahoma" w:hAnsi="Tahoma" w:cs="Tahoma"/>
              </w:rPr>
              <w:t>M2</w:t>
            </w:r>
          </w:p>
        </w:tc>
        <w:tc>
          <w:tcPr>
            <w:tcW w:w="5520" w:type="dxa"/>
            <w:shd w:val="clear" w:color="auto" w:fill="BDD6EE"/>
          </w:tcPr>
          <w:p w14:paraId="22D752E0" w14:textId="77777777" w:rsidR="00CE144C" w:rsidRPr="00CE4C37" w:rsidRDefault="00CE144C" w:rsidP="00F04260">
            <w:pPr>
              <w:jc w:val="both"/>
              <w:rPr>
                <w:rFonts w:ascii="Tahoma" w:hAnsi="Tahoma" w:cs="Tahoma"/>
              </w:rPr>
            </w:pPr>
            <w:r w:rsidRPr="00CE4C37">
              <w:rPr>
                <w:rFonts w:ascii="Tahoma" w:hAnsi="Tahoma" w:cs="Tahoma"/>
              </w:rPr>
              <w:t>PROVISIÓN Y COLOCADO MARCO DE ALUMINIO LÍNEA 20 C/MALLA MILIMÉTRICA PARA VENTANA DE ALUMINIO</w:t>
            </w:r>
          </w:p>
        </w:tc>
      </w:tr>
    </w:tbl>
    <w:p w14:paraId="5A17EE15" w14:textId="77777777" w:rsidR="00CE144C" w:rsidRPr="00CE4C37" w:rsidRDefault="00CE144C" w:rsidP="00CE144C">
      <w:pPr>
        <w:jc w:val="both"/>
        <w:rPr>
          <w:rFonts w:ascii="Tahoma" w:hAnsi="Tahoma" w:cs="Tahoma"/>
        </w:rPr>
      </w:pPr>
      <w:r w:rsidRPr="00CE4C37">
        <w:rPr>
          <w:rFonts w:ascii="Tahoma" w:hAnsi="Tahoma" w:cs="Tahoma"/>
        </w:rPr>
        <w:t>DESCRIPCIÓN. -</w:t>
      </w:r>
    </w:p>
    <w:p w14:paraId="631575FE" w14:textId="77777777" w:rsidR="00CE144C" w:rsidRPr="00CE4C37" w:rsidRDefault="00CE144C" w:rsidP="00CE144C">
      <w:pPr>
        <w:jc w:val="both"/>
        <w:rPr>
          <w:rFonts w:ascii="Tahoma" w:hAnsi="Tahoma" w:cs="Tahoma"/>
        </w:rPr>
      </w:pPr>
      <w:r w:rsidRPr="00CE4C37">
        <w:rPr>
          <w:rFonts w:ascii="Tahoma" w:hAnsi="Tahoma" w:cs="Tahoma"/>
        </w:rPr>
        <w:t>Este ítem se refiere a la provisión y colocación de marco de aluminio línea 20 c/malla milimétrica para ventana de aluminio en ambientes que indique el plano, y/o instrucción del Inspector de Proyecto.</w:t>
      </w:r>
    </w:p>
    <w:p w14:paraId="495C6D5C"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79DC4553"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125C785E"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00826154" w14:textId="77777777" w:rsidR="00CE144C" w:rsidRPr="00CE4C37" w:rsidRDefault="00CE144C" w:rsidP="00CE144C">
      <w:pPr>
        <w:jc w:val="both"/>
        <w:rPr>
          <w:rFonts w:ascii="Tahoma" w:hAnsi="Tahoma" w:cs="Tahoma"/>
        </w:rPr>
      </w:pPr>
      <w:r w:rsidRPr="00CE4C37">
        <w:rPr>
          <w:rFonts w:ascii="Tahoma" w:hAnsi="Tahoma" w:cs="Tahoma"/>
        </w:rPr>
        <w:t xml:space="preserve">Antes de realizar la fabricación del marco, La Entidad Ejecutora deberá verificar cuidadosamente las dimensiones reales en obra. </w:t>
      </w:r>
    </w:p>
    <w:p w14:paraId="24DC8951" w14:textId="77777777" w:rsidR="00CE144C" w:rsidRPr="00CE4C37" w:rsidRDefault="00CE144C" w:rsidP="00CE144C">
      <w:pPr>
        <w:jc w:val="both"/>
        <w:rPr>
          <w:rFonts w:ascii="Tahoma" w:hAnsi="Tahoma" w:cs="Tahoma"/>
        </w:rPr>
      </w:pPr>
      <w:r w:rsidRPr="00CE4C37">
        <w:rPr>
          <w:rFonts w:ascii="Tahoma" w:hAnsi="Tahoma" w:cs="Tahoma"/>
        </w:rPr>
        <w:t>En el proceso de fabricación deberá emplearse el equipo y herramientas adecuadas, así como mano de obra calificada, que garantice un trabajo satisfactorio.</w:t>
      </w:r>
    </w:p>
    <w:p w14:paraId="3B8CABF0" w14:textId="77777777" w:rsidR="00CE144C" w:rsidRPr="00CE4C37" w:rsidRDefault="00CE144C" w:rsidP="00CE144C">
      <w:pPr>
        <w:jc w:val="both"/>
        <w:rPr>
          <w:rFonts w:ascii="Tahoma" w:hAnsi="Tahoma" w:cs="Tahoma"/>
        </w:rPr>
      </w:pPr>
      <w:r w:rsidRPr="00CE4C37">
        <w:rPr>
          <w:rFonts w:ascii="Tahoma" w:hAnsi="Tahoma" w:cs="Tahoma"/>
        </w:rPr>
        <w:t>Las uniones se realizarán con tornillos inoxidables y serán lo suficientemente sólidas para resistir los esfuerzos correspondientes al transporte, colocación y operación.</w:t>
      </w:r>
    </w:p>
    <w:p w14:paraId="1EACEE6B" w14:textId="77777777" w:rsidR="00CE144C" w:rsidRPr="00CE4C37" w:rsidRDefault="00CE144C" w:rsidP="00CE144C">
      <w:pPr>
        <w:jc w:val="both"/>
        <w:rPr>
          <w:rFonts w:ascii="Tahoma" w:hAnsi="Tahoma" w:cs="Tahoma"/>
        </w:rPr>
      </w:pPr>
      <w:r w:rsidRPr="00CE4C37">
        <w:rPr>
          <w:rFonts w:ascii="Tahoma" w:hAnsi="Tahoma" w:cs="Tahoma"/>
        </w:rPr>
        <w:t>Los perfiles del marco deberán satisfacer las condiciones de un verdadero cierre a doble contacto. Los marcos de aluminio serán construidos de acuerdo a planos de detalles y estarán provistas de todos los accesorios.</w:t>
      </w:r>
    </w:p>
    <w:p w14:paraId="6B4340F5" w14:textId="77777777" w:rsidR="00CE144C" w:rsidRPr="00CE4C37" w:rsidRDefault="00CE144C" w:rsidP="00CE144C">
      <w:pPr>
        <w:jc w:val="both"/>
        <w:rPr>
          <w:rFonts w:ascii="Tahoma" w:hAnsi="Tahoma" w:cs="Tahoma"/>
        </w:rPr>
      </w:pPr>
      <w:r w:rsidRPr="00CE4C37">
        <w:rPr>
          <w:rFonts w:ascii="Tahoma" w:hAnsi="Tahoma" w:cs="Tahoma"/>
        </w:rPr>
        <w:t>Después de comprobar que las medidas son las correctas, se debe nivelar y aplomar el marco y posteriormente se coloca en el hueco para su fijación en el muro con los tornillos. Realizado este pasó, se procede al sellado del marco, con los materiales adecuados.</w:t>
      </w:r>
    </w:p>
    <w:p w14:paraId="0E1FD8CA"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76CC7281" w14:textId="77777777" w:rsidR="00CE144C" w:rsidRPr="00CE4C37" w:rsidRDefault="00CE144C" w:rsidP="00CE144C">
      <w:pPr>
        <w:jc w:val="both"/>
        <w:rPr>
          <w:rFonts w:ascii="Tahoma" w:hAnsi="Tahoma" w:cs="Tahoma"/>
        </w:rPr>
      </w:pPr>
      <w:r w:rsidRPr="00CE4C37">
        <w:rPr>
          <w:rFonts w:ascii="Tahoma" w:hAnsi="Tahoma" w:cs="Tahoma"/>
        </w:rPr>
        <w:t>Se controlará que los marcos de aluminio hayan sido ejecutados de acuerdo a los planos constructivos o instrucción del Inspector de Proyecto, asimismo, no presentarán irregularidades geométricas, de acabado, filtración de agua o de aire no previsto o fuera de los valores permisibles.</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CE144C" w:rsidRPr="00CE4C37" w14:paraId="45D3C0B1" w14:textId="77777777" w:rsidTr="00F04260">
        <w:tc>
          <w:tcPr>
            <w:tcW w:w="584" w:type="dxa"/>
            <w:shd w:val="clear" w:color="auto" w:fill="1F3864" w:themeFill="accent5" w:themeFillShade="80"/>
          </w:tcPr>
          <w:p w14:paraId="1C51B6C0"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05DCAF35"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tcPr>
          <w:p w14:paraId="7E3A345B" w14:textId="77777777" w:rsidR="00CE144C" w:rsidRPr="00CE4C37" w:rsidRDefault="00CE144C" w:rsidP="00F04260">
            <w:pPr>
              <w:jc w:val="both"/>
              <w:rPr>
                <w:rFonts w:ascii="Tahoma" w:hAnsi="Tahoma" w:cs="Tahoma"/>
              </w:rPr>
            </w:pPr>
            <w:r w:rsidRPr="00CE4C37">
              <w:rPr>
                <w:rFonts w:ascii="Tahoma" w:hAnsi="Tahoma" w:cs="Tahoma"/>
              </w:rPr>
              <w:t>UNIDAD</w:t>
            </w:r>
          </w:p>
        </w:tc>
        <w:tc>
          <w:tcPr>
            <w:tcW w:w="5242" w:type="dxa"/>
            <w:shd w:val="clear" w:color="auto" w:fill="1F3864" w:themeFill="accent5" w:themeFillShade="80"/>
          </w:tcPr>
          <w:p w14:paraId="19F7786E"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130E521E" w14:textId="77777777" w:rsidTr="00F04260">
        <w:tc>
          <w:tcPr>
            <w:tcW w:w="584" w:type="dxa"/>
            <w:shd w:val="clear" w:color="auto" w:fill="BDD6EE" w:themeFill="accent1" w:themeFillTint="66"/>
          </w:tcPr>
          <w:p w14:paraId="679430FF" w14:textId="77777777" w:rsidR="00CE144C" w:rsidRPr="00CE4C37" w:rsidRDefault="00CE144C" w:rsidP="00F04260">
            <w:pPr>
              <w:jc w:val="both"/>
              <w:rPr>
                <w:rFonts w:ascii="Tahoma" w:hAnsi="Tahoma" w:cs="Tahoma"/>
              </w:rPr>
            </w:pPr>
            <w:r w:rsidRPr="00CE4C37">
              <w:rPr>
                <w:rFonts w:ascii="Tahoma" w:hAnsi="Tahoma" w:cs="Tahoma"/>
              </w:rPr>
              <w:t>31</w:t>
            </w:r>
          </w:p>
        </w:tc>
        <w:tc>
          <w:tcPr>
            <w:tcW w:w="2385" w:type="dxa"/>
            <w:shd w:val="clear" w:color="auto" w:fill="BDD6EE" w:themeFill="accent1" w:themeFillTint="66"/>
          </w:tcPr>
          <w:p w14:paraId="3B2899A7" w14:textId="77777777" w:rsidR="00CE144C" w:rsidRPr="00CE4C37" w:rsidRDefault="00CE144C" w:rsidP="00F04260">
            <w:pPr>
              <w:jc w:val="both"/>
              <w:rPr>
                <w:rFonts w:ascii="Tahoma" w:hAnsi="Tahoma" w:cs="Tahoma"/>
              </w:rPr>
            </w:pPr>
            <w:r w:rsidRPr="00CE4C37">
              <w:rPr>
                <w:rFonts w:ascii="Tahoma" w:hAnsi="Tahoma" w:cs="Tahoma"/>
              </w:rPr>
              <w:t>VAC-OF-PUE-5</w:t>
            </w:r>
          </w:p>
        </w:tc>
        <w:tc>
          <w:tcPr>
            <w:tcW w:w="1145" w:type="dxa"/>
            <w:shd w:val="clear" w:color="auto" w:fill="BDD6EE" w:themeFill="accent1" w:themeFillTint="66"/>
          </w:tcPr>
          <w:p w14:paraId="1F9B6E8A" w14:textId="77777777" w:rsidR="00CE144C" w:rsidRPr="00CE4C37" w:rsidRDefault="00CE144C" w:rsidP="00F04260">
            <w:pPr>
              <w:jc w:val="both"/>
              <w:rPr>
                <w:rFonts w:ascii="Tahoma" w:hAnsi="Tahoma" w:cs="Tahoma"/>
              </w:rPr>
            </w:pPr>
            <w:r w:rsidRPr="00CE4C37">
              <w:rPr>
                <w:rFonts w:ascii="Tahoma" w:hAnsi="Tahoma" w:cs="Tahoma"/>
              </w:rPr>
              <w:t>PZA</w:t>
            </w:r>
          </w:p>
        </w:tc>
        <w:tc>
          <w:tcPr>
            <w:tcW w:w="5242" w:type="dxa"/>
            <w:shd w:val="clear" w:color="auto" w:fill="BDD6EE" w:themeFill="accent1" w:themeFillTint="66"/>
          </w:tcPr>
          <w:p w14:paraId="28EC79ED" w14:textId="77777777" w:rsidR="00CE144C" w:rsidRPr="00CE4C37" w:rsidRDefault="00CE144C" w:rsidP="00F04260">
            <w:pPr>
              <w:jc w:val="both"/>
              <w:rPr>
                <w:rFonts w:ascii="Tahoma" w:hAnsi="Tahoma" w:cs="Tahoma"/>
              </w:rPr>
            </w:pPr>
            <w:r w:rsidRPr="00CE4C37">
              <w:rPr>
                <w:rFonts w:ascii="Tahoma" w:hAnsi="Tahoma" w:cs="Tahoma"/>
              </w:rPr>
              <w:t>PROVISIÓN Y COLOCADO DE PUERTA TABLERO DE MADERA SEMIDURA C/BARNIZ (0,90X2,10) (INC/MARCO Y QUINCALLERÍA)</w:t>
            </w:r>
          </w:p>
        </w:tc>
      </w:tr>
    </w:tbl>
    <w:p w14:paraId="2770F449" w14:textId="77777777" w:rsidR="00CE144C" w:rsidRPr="00CE4C37" w:rsidRDefault="00CE144C" w:rsidP="00CE144C">
      <w:pPr>
        <w:jc w:val="both"/>
        <w:rPr>
          <w:rFonts w:ascii="Tahoma" w:hAnsi="Tahoma" w:cs="Tahoma"/>
        </w:rPr>
      </w:pPr>
      <w:r w:rsidRPr="00CE4C37">
        <w:rPr>
          <w:rFonts w:ascii="Tahoma" w:hAnsi="Tahoma" w:cs="Tahoma"/>
        </w:rPr>
        <w:t>DESCRIPCIÓN. -</w:t>
      </w:r>
    </w:p>
    <w:p w14:paraId="33584E84" w14:textId="77777777" w:rsidR="00CE144C" w:rsidRPr="00CE4C37" w:rsidRDefault="00CE144C" w:rsidP="00CE144C">
      <w:pPr>
        <w:jc w:val="both"/>
        <w:rPr>
          <w:rFonts w:ascii="Tahoma" w:hAnsi="Tahoma" w:cs="Tahoma"/>
        </w:rPr>
      </w:pPr>
      <w:r w:rsidRPr="00CE4C37">
        <w:rPr>
          <w:rFonts w:ascii="Tahoma" w:hAnsi="Tahoma" w:cs="Tahoma"/>
        </w:rPr>
        <w:t xml:space="preserve">El ítem comprende la PROVISIÓN Y COLOCADO DE PUERTA TABLERO DE MADERA SEMIDURA C/BARNIZ (0,90X2,10) (INC/MARCO Y QUINCALLERÍA) elaborada con madera , barnizada, con su respectivo marco y quincallería conforme a lo detallado en los planos constructivos e instrucciones del Inspector de proyecto. </w:t>
      </w:r>
    </w:p>
    <w:p w14:paraId="5DC8E80E" w14:textId="77777777" w:rsidR="00CE144C" w:rsidRPr="00CE4C37" w:rsidRDefault="00CE144C" w:rsidP="00CE144C">
      <w:pPr>
        <w:jc w:val="both"/>
        <w:rPr>
          <w:rFonts w:ascii="Tahoma" w:hAnsi="Tahoma" w:cs="Tahoma"/>
        </w:rPr>
      </w:pPr>
      <w:r w:rsidRPr="00CE4C37">
        <w:rPr>
          <w:rFonts w:ascii="Tahoma" w:hAnsi="Tahoma" w:cs="Tahoma"/>
        </w:rPr>
        <w:lastRenderedPageBreak/>
        <w:t>MATERIALES, HERRAMIENTAS Y EQUIPO. -</w:t>
      </w:r>
    </w:p>
    <w:p w14:paraId="7F7B5393"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39421D39" w14:textId="77777777" w:rsidR="00CE144C" w:rsidRPr="00CE4C37" w:rsidRDefault="00CE144C" w:rsidP="00CE144C">
      <w:pPr>
        <w:jc w:val="both"/>
        <w:rPr>
          <w:rFonts w:ascii="Tahoma" w:hAnsi="Tahoma" w:cs="Tahoma"/>
        </w:rPr>
      </w:pPr>
      <w:r w:rsidRPr="00CE4C37">
        <w:rPr>
          <w:rFonts w:ascii="Tahoma" w:hAnsi="Tahoma" w:cs="Tahoma"/>
        </w:rPr>
        <w:t>La madera será de primera calidad, semidura, sin ojos ni astilla dura, bien estacionada, seca y de las dimensiones señaladas en los planos, de acuerdo al Manual de Diseño para Maderas del Grupo Andino.</w:t>
      </w:r>
    </w:p>
    <w:p w14:paraId="3867E00F" w14:textId="77777777" w:rsidR="00CE144C" w:rsidRPr="00CE4C37" w:rsidRDefault="00CE144C" w:rsidP="00CE144C">
      <w:pPr>
        <w:jc w:val="both"/>
        <w:rPr>
          <w:rFonts w:ascii="Tahoma" w:hAnsi="Tahoma" w:cs="Tahoma"/>
        </w:rPr>
      </w:pPr>
      <w:r w:rsidRPr="00CE4C37">
        <w:rPr>
          <w:rFonts w:ascii="Tahoma" w:hAnsi="Tahoma" w:cs="Tahoma"/>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040B7CD0"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47BFF77A" w14:textId="77777777" w:rsidR="00CE144C" w:rsidRPr="00CE4C37" w:rsidRDefault="00CE144C" w:rsidP="00CE144C">
      <w:pPr>
        <w:jc w:val="both"/>
        <w:rPr>
          <w:rFonts w:ascii="Tahoma" w:hAnsi="Tahoma" w:cs="Tahoma"/>
        </w:rPr>
      </w:pPr>
      <w:r w:rsidRPr="00CE4C37">
        <w:rPr>
          <w:rFonts w:ascii="Tahoma" w:hAnsi="Tahoma" w:cs="Tahoma"/>
        </w:rPr>
        <w:t>En general, la puerta deberá cumplir con las siguientes directrices referidas a la ejecución:</w:t>
      </w:r>
    </w:p>
    <w:p w14:paraId="2A85DAD7" w14:textId="77777777" w:rsidR="00CE144C" w:rsidRPr="00CE4C37" w:rsidRDefault="00CE144C" w:rsidP="00CE144C">
      <w:pPr>
        <w:jc w:val="both"/>
        <w:rPr>
          <w:rFonts w:ascii="Tahoma" w:hAnsi="Tahoma" w:cs="Tahoma"/>
        </w:rPr>
      </w:pPr>
      <w:r w:rsidRPr="00CE4C37">
        <w:rPr>
          <w:rFonts w:ascii="Tahoma" w:hAnsi="Tahoma" w:cs="Tahoma"/>
        </w:rPr>
        <w:t>La Entidad Ejecutora deberá verificar cuidadosamente las dimensiones reales en obra, sobre todo aquéllas que están referidas a los niveles de pisos terminados.</w:t>
      </w:r>
    </w:p>
    <w:p w14:paraId="6C292393" w14:textId="77777777" w:rsidR="00CE144C" w:rsidRPr="00CE4C37" w:rsidRDefault="00CE144C" w:rsidP="00CE144C">
      <w:pPr>
        <w:jc w:val="both"/>
        <w:rPr>
          <w:rFonts w:ascii="Tahoma" w:hAnsi="Tahoma" w:cs="Tahoma"/>
        </w:rPr>
      </w:pPr>
      <w:r w:rsidRPr="00CE4C37">
        <w:rPr>
          <w:rFonts w:ascii="Tahoma" w:hAnsi="Tahom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0146A475" w14:textId="77777777" w:rsidR="00CE144C" w:rsidRPr="00CE4C37" w:rsidRDefault="00CE144C" w:rsidP="00CE144C">
      <w:pPr>
        <w:jc w:val="both"/>
        <w:rPr>
          <w:rFonts w:ascii="Tahoma" w:hAnsi="Tahoma" w:cs="Tahoma"/>
        </w:rPr>
      </w:pPr>
      <w:r w:rsidRPr="00CE4C37">
        <w:rPr>
          <w:rFonts w:ascii="Tahoma" w:hAnsi="Tahoma" w:cs="Tahoma"/>
        </w:rPr>
        <w:t>Las piezas cortadas, antes del armado, deberán estacionarse el tiempo necesario para asegurar un perfecto secado. Conseguido este objetivo, se procederá al cepillado y posteriormente se realizarán los cortes necesarios para las uniones y empalmes.</w:t>
      </w:r>
    </w:p>
    <w:p w14:paraId="0E1FDF45" w14:textId="77777777" w:rsidR="00CE144C" w:rsidRPr="00CE4C37" w:rsidRDefault="00CE144C" w:rsidP="00CE144C">
      <w:pPr>
        <w:jc w:val="both"/>
        <w:rPr>
          <w:rFonts w:ascii="Tahoma" w:hAnsi="Tahoma" w:cs="Tahoma"/>
        </w:rPr>
      </w:pPr>
      <w:r w:rsidRPr="00CE4C37">
        <w:rPr>
          <w:rFonts w:ascii="Tahoma" w:hAnsi="Tahoma" w:cs="Tahoma"/>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77C50779" w14:textId="77777777" w:rsidR="00CE144C" w:rsidRPr="00CE4C37" w:rsidRDefault="00CE144C" w:rsidP="00CE144C">
      <w:pPr>
        <w:jc w:val="both"/>
        <w:rPr>
          <w:rFonts w:ascii="Tahoma" w:hAnsi="Tahoma" w:cs="Tahoma"/>
        </w:rPr>
      </w:pPr>
      <w:r w:rsidRPr="00CE4C37">
        <w:rPr>
          <w:rFonts w:ascii="Tahoma" w:hAnsi="Tahoma" w:cs="Tahoma"/>
        </w:rPr>
        <w:t xml:space="preserve">El Inspector de proyecto deberá verificar que las piezas estén correctamente cepilladas, labradas, enrasadas y lijadas ya que no se admitirá la corrección de defectos de manufactura mediante el empleo de masillas o mastiques. </w:t>
      </w:r>
    </w:p>
    <w:p w14:paraId="5CBC9525" w14:textId="77777777" w:rsidR="00CE144C" w:rsidRPr="00CE4C37" w:rsidRDefault="00CE144C" w:rsidP="00CE144C">
      <w:pPr>
        <w:jc w:val="both"/>
        <w:rPr>
          <w:rFonts w:ascii="Tahoma" w:hAnsi="Tahoma" w:cs="Tahoma"/>
        </w:rPr>
      </w:pPr>
      <w:r w:rsidRPr="00CE4C37">
        <w:rPr>
          <w:rFonts w:ascii="Tahoma" w:hAnsi="Tahoma" w:cs="Tahoma"/>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49B28921" w14:textId="77777777" w:rsidR="00CE144C" w:rsidRPr="00CE4C37" w:rsidRDefault="00CE144C" w:rsidP="00CE144C">
      <w:pPr>
        <w:jc w:val="both"/>
        <w:rPr>
          <w:rFonts w:ascii="Tahoma" w:hAnsi="Tahoma" w:cs="Tahoma"/>
        </w:rPr>
      </w:pPr>
      <w:r w:rsidRPr="00CE4C37">
        <w:rPr>
          <w:rFonts w:ascii="Tahoma" w:hAnsi="Tahoma" w:cs="Tahoma"/>
        </w:rPr>
        <w:t>La hoja de puerta tablero tendrá las dimensiones conforme a lo detallado en los planos de construcción y/o instrucciones del Inspector de proyecto.</w:t>
      </w:r>
    </w:p>
    <w:p w14:paraId="614384E9" w14:textId="77777777" w:rsidR="00CE144C" w:rsidRPr="00CE4C37" w:rsidRDefault="00CE144C" w:rsidP="00CE144C">
      <w:pPr>
        <w:jc w:val="both"/>
        <w:rPr>
          <w:rFonts w:ascii="Tahoma" w:hAnsi="Tahoma" w:cs="Tahoma"/>
        </w:rPr>
      </w:pPr>
      <w:r w:rsidRPr="00CE4C37">
        <w:rPr>
          <w:rFonts w:ascii="Tahoma" w:hAnsi="Tahoma" w:cs="Tahoma"/>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764EDB3F" w14:textId="77777777" w:rsidR="00CE144C" w:rsidRPr="00CE4C37" w:rsidRDefault="00CE144C" w:rsidP="00CE144C">
      <w:pPr>
        <w:jc w:val="both"/>
        <w:rPr>
          <w:rFonts w:ascii="Tahoma" w:hAnsi="Tahoma" w:cs="Tahoma"/>
        </w:rPr>
      </w:pPr>
      <w:r w:rsidRPr="00CE4C37">
        <w:rPr>
          <w:rFonts w:ascii="Tahoma" w:hAnsi="Tahom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4A3E02B6" w14:textId="77777777" w:rsidR="00CE144C" w:rsidRPr="00CE4C37" w:rsidRDefault="00CE144C" w:rsidP="00CE144C">
      <w:pPr>
        <w:jc w:val="both"/>
        <w:rPr>
          <w:rFonts w:ascii="Tahoma" w:hAnsi="Tahoma" w:cs="Tahoma"/>
        </w:rPr>
      </w:pPr>
      <w:r w:rsidRPr="00CE4C37">
        <w:rPr>
          <w:rFonts w:ascii="Tahoma" w:hAnsi="Tahoma" w:cs="Tahoma"/>
        </w:rPr>
        <w:t>El colocado de las puertas serán realizadas por un carpintero especialista.</w:t>
      </w:r>
    </w:p>
    <w:p w14:paraId="47FADFA7" w14:textId="77777777" w:rsidR="00CE144C" w:rsidRPr="00CE4C37" w:rsidRDefault="00CE144C" w:rsidP="00CE144C">
      <w:pPr>
        <w:jc w:val="both"/>
        <w:rPr>
          <w:rFonts w:ascii="Tahoma" w:hAnsi="Tahoma" w:cs="Tahoma"/>
        </w:rPr>
      </w:pPr>
      <w:r w:rsidRPr="00CE4C37">
        <w:rPr>
          <w:rFonts w:ascii="Tahoma" w:hAnsi="Tahoma" w:cs="Tahoma"/>
        </w:rPr>
        <w:t>Criterios de Aceptación y Rechazo</w:t>
      </w:r>
    </w:p>
    <w:p w14:paraId="7E62D3D8" w14:textId="77777777" w:rsidR="00CE144C" w:rsidRPr="00CE4C37" w:rsidRDefault="00CE144C" w:rsidP="00CE144C">
      <w:pPr>
        <w:jc w:val="both"/>
        <w:rPr>
          <w:rFonts w:ascii="Tahoma" w:hAnsi="Tahoma" w:cs="Tahoma"/>
        </w:rPr>
      </w:pPr>
      <w:r w:rsidRPr="00CE4C37">
        <w:rPr>
          <w:rFonts w:ascii="Tahoma" w:hAnsi="Tahoma" w:cs="Tahoma"/>
        </w:rPr>
        <w:t>El Inspector de proyecto deberá verificar que la ejecución del ítem no presenta ningún defecto de materiales, ejecución o dimensiones mediante inspección visual u otro método conveniente.</w:t>
      </w:r>
    </w:p>
    <w:p w14:paraId="3065FEEE" w14:textId="77777777" w:rsidR="00CE144C" w:rsidRPr="00CE4C37" w:rsidRDefault="00CE144C" w:rsidP="00CE144C">
      <w:pPr>
        <w:jc w:val="both"/>
        <w:rPr>
          <w:rFonts w:ascii="Tahoma" w:hAnsi="Tahoma" w:cs="Tahoma"/>
        </w:rPr>
      </w:pPr>
      <w:r w:rsidRPr="00CE4C37">
        <w:rPr>
          <w:rFonts w:ascii="Tahoma"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CE144C" w:rsidRPr="00CE4C37" w14:paraId="3191B6FA" w14:textId="77777777" w:rsidTr="00F04260">
        <w:tc>
          <w:tcPr>
            <w:tcW w:w="584" w:type="dxa"/>
            <w:shd w:val="clear" w:color="auto" w:fill="1F4E79" w:themeFill="accent1" w:themeFillShade="80"/>
          </w:tcPr>
          <w:p w14:paraId="53F1B4DF"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4E79" w:themeFill="accent1" w:themeFillShade="80"/>
          </w:tcPr>
          <w:p w14:paraId="7AB4A2A1"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4E79" w:themeFill="accent1" w:themeFillShade="80"/>
          </w:tcPr>
          <w:p w14:paraId="7ECFEF99" w14:textId="77777777" w:rsidR="00CE144C" w:rsidRPr="00CE4C37" w:rsidRDefault="00CE144C" w:rsidP="00F04260">
            <w:pPr>
              <w:jc w:val="both"/>
              <w:rPr>
                <w:rFonts w:ascii="Tahoma" w:hAnsi="Tahoma" w:cs="Tahoma"/>
              </w:rPr>
            </w:pPr>
            <w:r w:rsidRPr="00CE4C37">
              <w:rPr>
                <w:rFonts w:ascii="Tahoma" w:hAnsi="Tahoma" w:cs="Tahoma"/>
              </w:rPr>
              <w:t>UNIDAD</w:t>
            </w:r>
          </w:p>
        </w:tc>
        <w:tc>
          <w:tcPr>
            <w:tcW w:w="5237" w:type="dxa"/>
            <w:shd w:val="clear" w:color="auto" w:fill="1F4E79" w:themeFill="accent1" w:themeFillShade="80"/>
          </w:tcPr>
          <w:p w14:paraId="0A27BD31"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7F47675D" w14:textId="77777777" w:rsidTr="00F04260">
        <w:tc>
          <w:tcPr>
            <w:tcW w:w="584" w:type="dxa"/>
            <w:shd w:val="clear" w:color="auto" w:fill="B4C6E7" w:themeFill="accent5" w:themeFillTint="66"/>
          </w:tcPr>
          <w:p w14:paraId="3E2554CF" w14:textId="77777777" w:rsidR="00CE144C" w:rsidRPr="00CE4C37" w:rsidRDefault="00CE144C" w:rsidP="00F04260">
            <w:pPr>
              <w:jc w:val="both"/>
              <w:rPr>
                <w:rFonts w:ascii="Tahoma" w:hAnsi="Tahoma" w:cs="Tahoma"/>
              </w:rPr>
            </w:pPr>
            <w:r w:rsidRPr="00CE4C37">
              <w:rPr>
                <w:rFonts w:ascii="Tahoma" w:hAnsi="Tahoma" w:cs="Tahoma"/>
              </w:rPr>
              <w:t>32</w:t>
            </w:r>
          </w:p>
        </w:tc>
        <w:tc>
          <w:tcPr>
            <w:tcW w:w="2385" w:type="dxa"/>
            <w:shd w:val="clear" w:color="auto" w:fill="B4C6E7" w:themeFill="accent5" w:themeFillTint="66"/>
          </w:tcPr>
          <w:p w14:paraId="393367AF" w14:textId="77777777" w:rsidR="00CE144C" w:rsidRPr="00CE4C37" w:rsidRDefault="00CE144C" w:rsidP="00F04260">
            <w:pPr>
              <w:jc w:val="both"/>
              <w:rPr>
                <w:rFonts w:ascii="Tahoma" w:hAnsi="Tahoma" w:cs="Tahoma"/>
              </w:rPr>
            </w:pPr>
            <w:r w:rsidRPr="00CE4C37">
              <w:rPr>
                <w:rFonts w:ascii="Tahoma" w:hAnsi="Tahoma" w:cs="Tahoma"/>
              </w:rPr>
              <w:t>VAC-OF-PUE-15</w:t>
            </w:r>
          </w:p>
        </w:tc>
        <w:tc>
          <w:tcPr>
            <w:tcW w:w="1145" w:type="dxa"/>
            <w:shd w:val="clear" w:color="auto" w:fill="B4C6E7" w:themeFill="accent5" w:themeFillTint="66"/>
          </w:tcPr>
          <w:p w14:paraId="041D804A" w14:textId="77777777" w:rsidR="00CE144C" w:rsidRPr="00CE4C37" w:rsidRDefault="00CE144C" w:rsidP="00F04260">
            <w:pPr>
              <w:jc w:val="both"/>
              <w:rPr>
                <w:rFonts w:ascii="Tahoma" w:hAnsi="Tahoma" w:cs="Tahoma"/>
              </w:rPr>
            </w:pPr>
            <w:r w:rsidRPr="00CE4C37">
              <w:rPr>
                <w:rFonts w:ascii="Tahoma" w:hAnsi="Tahoma" w:cs="Tahoma"/>
              </w:rPr>
              <w:t>PZA</w:t>
            </w:r>
          </w:p>
        </w:tc>
        <w:tc>
          <w:tcPr>
            <w:tcW w:w="5237" w:type="dxa"/>
            <w:shd w:val="clear" w:color="auto" w:fill="B4C6E7" w:themeFill="accent5" w:themeFillTint="66"/>
          </w:tcPr>
          <w:p w14:paraId="7ACF56F1" w14:textId="77777777" w:rsidR="00CE144C" w:rsidRPr="00CE4C37" w:rsidRDefault="00CE144C" w:rsidP="00F04260">
            <w:pPr>
              <w:jc w:val="both"/>
              <w:rPr>
                <w:rFonts w:ascii="Tahoma" w:hAnsi="Tahoma" w:cs="Tahoma"/>
              </w:rPr>
            </w:pPr>
            <w:r w:rsidRPr="00CE4C37">
              <w:rPr>
                <w:rFonts w:ascii="Tahoma" w:hAnsi="Tahoma" w:cs="Tahoma"/>
              </w:rPr>
              <w:t>PROVISIÓN Y COLOCADO DE PUERTA MIXTA METAL Y MADERA (1,00X2,10) (INC/MARCO Y QUINCALLERÍA)</w:t>
            </w:r>
          </w:p>
        </w:tc>
      </w:tr>
    </w:tbl>
    <w:p w14:paraId="715558E3" w14:textId="77777777" w:rsidR="00CE144C" w:rsidRPr="00CE4C37" w:rsidRDefault="00CE144C" w:rsidP="00CE144C">
      <w:pPr>
        <w:jc w:val="both"/>
        <w:rPr>
          <w:rFonts w:ascii="Tahoma" w:hAnsi="Tahoma" w:cs="Tahoma"/>
        </w:rPr>
      </w:pPr>
      <w:r w:rsidRPr="00CE4C37">
        <w:rPr>
          <w:rFonts w:ascii="Tahoma" w:hAnsi="Tahoma" w:cs="Tahoma"/>
        </w:rPr>
        <w:t>DESCRIPCIÓN. -</w:t>
      </w:r>
    </w:p>
    <w:p w14:paraId="723FF146" w14:textId="77777777" w:rsidR="00CE144C" w:rsidRPr="00CE4C37" w:rsidRDefault="00CE144C" w:rsidP="00CE144C">
      <w:pPr>
        <w:jc w:val="both"/>
        <w:rPr>
          <w:rFonts w:ascii="Tahoma" w:hAnsi="Tahoma" w:cs="Tahoma"/>
        </w:rPr>
      </w:pPr>
      <w:r w:rsidRPr="00CE4C37">
        <w:rPr>
          <w:rFonts w:ascii="Tahoma" w:hAnsi="Tahoma" w:cs="Tahoma"/>
        </w:rPr>
        <w:lastRenderedPageBreak/>
        <w:t>El ítem comprende la PROVISIÓN Y COLOCADO DE PUERTA MIXTA METAL Y MADERA (1,00X2,10) (INC/MARCO Y QUINCALLERÍA), elaborada con madera semidura, barnizada y con la respectiva quincallería conforme lo detallado en los planos constructivos y/o instrucciones del Inspector de obra.</w:t>
      </w:r>
    </w:p>
    <w:p w14:paraId="1A181187"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28652EB4"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herramientas y equipo necesarios para la ejecución de los trabajos, los mismos deberán ser aprobados por el Inspector de proyecto.</w:t>
      </w:r>
    </w:p>
    <w:p w14:paraId="4CBD6DE1"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1A2D3D50" w14:textId="77777777" w:rsidR="00CE144C" w:rsidRPr="00CE4C37" w:rsidRDefault="00CE144C" w:rsidP="00CE144C">
      <w:pPr>
        <w:jc w:val="both"/>
        <w:rPr>
          <w:rFonts w:ascii="Tahoma" w:hAnsi="Tahoma" w:cs="Tahoma"/>
        </w:rPr>
      </w:pPr>
      <w:r w:rsidRPr="00CE4C37">
        <w:rPr>
          <w:rFonts w:ascii="Tahoma" w:hAnsi="Tahoma" w:cs="Tahoma"/>
        </w:rPr>
        <w:t>En general, la puerta deberá cumplir con las siguientes directrices referidas a la ejecución:</w:t>
      </w:r>
    </w:p>
    <w:p w14:paraId="5495E11B" w14:textId="77777777" w:rsidR="00CE144C" w:rsidRPr="00CE4C37" w:rsidRDefault="00CE144C" w:rsidP="00CE144C">
      <w:pPr>
        <w:jc w:val="both"/>
        <w:rPr>
          <w:rFonts w:ascii="Tahoma" w:hAnsi="Tahoma" w:cs="Tahoma"/>
        </w:rPr>
      </w:pPr>
      <w:r w:rsidRPr="00CE4C37">
        <w:rPr>
          <w:rFonts w:ascii="Tahoma" w:hAnsi="Tahoma" w:cs="Tahoma"/>
        </w:rPr>
        <w:t>La Entidad Ejecutora deberá verificar cuidadosamente las dimensiones reales en obra, sobre todo aquéllas que están referidas a los niveles de pisos terminados.</w:t>
      </w:r>
    </w:p>
    <w:p w14:paraId="14E9A7BF" w14:textId="77777777" w:rsidR="00CE144C" w:rsidRPr="00CE4C37" w:rsidRDefault="00CE144C" w:rsidP="00CE144C">
      <w:pPr>
        <w:jc w:val="both"/>
        <w:rPr>
          <w:rFonts w:ascii="Tahoma" w:hAnsi="Tahoma" w:cs="Tahoma"/>
        </w:rPr>
      </w:pPr>
      <w:r w:rsidRPr="00CE4C37">
        <w:rPr>
          <w:rFonts w:ascii="Tahoma" w:hAnsi="Tahoma" w:cs="Tahoma"/>
        </w:rPr>
        <w:t>Para la fabricación de la estructura principal, se empleará fierro angular de 1 1/2” x 1/8” y para la hoja se empleará tubo cuadrado de 30 x 30 x 1,2; La plancha metálica será de 0,07mm.</w:t>
      </w:r>
    </w:p>
    <w:p w14:paraId="62D5032E" w14:textId="77777777" w:rsidR="00CE144C" w:rsidRPr="00CE4C37" w:rsidRDefault="00CE144C" w:rsidP="00CE144C">
      <w:pPr>
        <w:jc w:val="both"/>
        <w:rPr>
          <w:rFonts w:ascii="Tahoma" w:hAnsi="Tahoma" w:cs="Tahoma"/>
        </w:rPr>
      </w:pPr>
      <w:r w:rsidRPr="00CE4C37">
        <w:rPr>
          <w:rFonts w:ascii="Tahoma" w:hAnsi="Tahoma" w:cs="Tahoma"/>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20E7EFC7" w14:textId="77777777" w:rsidR="00CE144C" w:rsidRPr="00CE4C37" w:rsidRDefault="00CE144C" w:rsidP="00CE144C">
      <w:pPr>
        <w:jc w:val="both"/>
        <w:rPr>
          <w:rFonts w:ascii="Tahoma" w:hAnsi="Tahoma" w:cs="Tahoma"/>
        </w:rPr>
      </w:pPr>
      <w:r w:rsidRPr="00CE4C37">
        <w:rPr>
          <w:rFonts w:ascii="Tahoma" w:hAnsi="Tahoma" w:cs="Tahoma"/>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14:paraId="7CE666A1" w14:textId="77777777" w:rsidR="00CE144C" w:rsidRPr="00CE4C37" w:rsidRDefault="00CE144C" w:rsidP="00CE144C">
      <w:pPr>
        <w:jc w:val="both"/>
        <w:rPr>
          <w:rFonts w:ascii="Tahoma" w:hAnsi="Tahoma" w:cs="Tahoma"/>
        </w:rPr>
      </w:pPr>
      <w:r w:rsidRPr="00CE4C37">
        <w:rPr>
          <w:rFonts w:ascii="Tahoma" w:hAnsi="Tahoma" w:cs="Tahoma"/>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asimismo los elementos de fijación para las piezas de madera (pernos) deberán ser reducidos y biselados en la parte de la rosca que quede vista. La colocación de las piezas se realizará de acuerdo a los planos arquitectónicos y/o instrucciones del Inspector de proyecto. </w:t>
      </w:r>
    </w:p>
    <w:p w14:paraId="2DFC1750" w14:textId="77777777" w:rsidR="00CE144C" w:rsidRPr="00CE4C37" w:rsidRDefault="00CE144C" w:rsidP="00CE144C">
      <w:pPr>
        <w:jc w:val="both"/>
        <w:rPr>
          <w:rFonts w:ascii="Tahoma" w:hAnsi="Tahoma" w:cs="Tahoma"/>
        </w:rPr>
      </w:pPr>
      <w:r w:rsidRPr="00CE4C37">
        <w:rPr>
          <w:rFonts w:ascii="Tahoma" w:hAnsi="Tahoma" w:cs="Tahoma"/>
        </w:rPr>
        <w:t xml:space="preserve">La hoja de puerta mixta metal y madera tendrá la dimensión de 1,00 x 2,10 m. y estarán sujetas al marco mediante bisagras para metal conforme a lo detallado en los planos de construcción y/o instrucciones del Inspector de proyecto. </w:t>
      </w:r>
    </w:p>
    <w:p w14:paraId="3B173666" w14:textId="77777777" w:rsidR="00CE144C" w:rsidRPr="00CE4C37" w:rsidRDefault="00CE144C" w:rsidP="00CE144C">
      <w:pPr>
        <w:jc w:val="both"/>
        <w:rPr>
          <w:rFonts w:ascii="Tahoma" w:hAnsi="Tahoma" w:cs="Tahoma"/>
        </w:rPr>
      </w:pPr>
      <w:r w:rsidRPr="00CE4C37">
        <w:rPr>
          <w:rFonts w:ascii="Tahoma" w:hAnsi="Tahoma" w:cs="Tahoma"/>
        </w:rPr>
        <w:t>Los marcos de puerta deberán ser ejecutados con fierro angular de 11/2”x1/8” de acuerdo a dimensiones de los planos de construcción, cuyo ensamblaje se realizará cuidando lograr una escuadra perfecta.</w:t>
      </w:r>
    </w:p>
    <w:p w14:paraId="048EB4D6" w14:textId="77777777" w:rsidR="00CE144C" w:rsidRPr="00CE4C37" w:rsidRDefault="00CE144C" w:rsidP="00CE144C">
      <w:pPr>
        <w:jc w:val="both"/>
        <w:rPr>
          <w:rFonts w:ascii="Tahoma" w:hAnsi="Tahoma" w:cs="Tahoma"/>
        </w:rPr>
      </w:pPr>
      <w:r w:rsidRPr="00CE4C37">
        <w:rPr>
          <w:rFonts w:ascii="Tahoma" w:hAnsi="Tahoma" w:cs="Tahoma"/>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71BC17AF" w14:textId="77777777" w:rsidR="00CE144C" w:rsidRPr="00CE4C37" w:rsidRDefault="00CE144C" w:rsidP="00CE144C">
      <w:pPr>
        <w:jc w:val="both"/>
        <w:rPr>
          <w:rFonts w:ascii="Tahoma" w:hAnsi="Tahoma" w:cs="Tahoma"/>
        </w:rPr>
      </w:pPr>
      <w:r w:rsidRPr="00CE4C37">
        <w:rPr>
          <w:rFonts w:ascii="Tahoma" w:hAnsi="Tahoma" w:cs="Tahoma"/>
        </w:rPr>
        <w:t>El colocado de las puertas serán realizadas por un carpintero especialista.</w:t>
      </w:r>
    </w:p>
    <w:p w14:paraId="57E57947" w14:textId="77777777" w:rsidR="00CE144C" w:rsidRPr="00CE4C37" w:rsidRDefault="00CE144C" w:rsidP="00CE144C">
      <w:pPr>
        <w:jc w:val="both"/>
        <w:rPr>
          <w:rFonts w:ascii="Tahoma" w:hAnsi="Tahoma" w:cs="Tahoma"/>
        </w:rPr>
      </w:pPr>
      <w:r w:rsidRPr="00CE4C37">
        <w:rPr>
          <w:rFonts w:ascii="Tahoma" w:hAnsi="Tahoma" w:cs="Tahoma"/>
        </w:rPr>
        <w:t>Criterios de Aceptación y Rechazo</w:t>
      </w:r>
    </w:p>
    <w:p w14:paraId="196A776E" w14:textId="77777777" w:rsidR="00CE144C" w:rsidRPr="00CE4C37" w:rsidRDefault="00CE144C" w:rsidP="00CE144C">
      <w:pPr>
        <w:jc w:val="both"/>
        <w:rPr>
          <w:rFonts w:ascii="Tahoma" w:hAnsi="Tahoma" w:cs="Tahoma"/>
        </w:rPr>
      </w:pPr>
      <w:r w:rsidRPr="00CE4C37">
        <w:rPr>
          <w:rFonts w:ascii="Tahoma" w:hAnsi="Tahoma" w:cs="Tahoma"/>
        </w:rPr>
        <w:t>El Inspector de proyecto deberá verificar que la ejecución del ítem no presenta ningún defecto de materiales, ejecución o dimensiones mediante inspección visual u otro método conveniente.</w:t>
      </w:r>
    </w:p>
    <w:p w14:paraId="24747A40" w14:textId="77777777" w:rsidR="00CE144C" w:rsidRPr="00CE4C37" w:rsidRDefault="00CE144C" w:rsidP="00CE144C">
      <w:pPr>
        <w:jc w:val="both"/>
        <w:rPr>
          <w:rFonts w:ascii="Tahoma" w:hAnsi="Tahoma" w:cs="Tahoma"/>
        </w:rPr>
      </w:pPr>
      <w:r w:rsidRPr="00CE4C37">
        <w:rPr>
          <w:rFonts w:ascii="Tahoma" w:hAnsi="Tahoma" w:cs="Tahoma"/>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CE144C" w:rsidRPr="00CE4C37" w14:paraId="0FB5E3F4" w14:textId="77777777" w:rsidTr="00F04260">
        <w:tc>
          <w:tcPr>
            <w:tcW w:w="584" w:type="dxa"/>
            <w:shd w:val="clear" w:color="auto" w:fill="17365D"/>
          </w:tcPr>
          <w:p w14:paraId="2382A113"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7365D"/>
          </w:tcPr>
          <w:p w14:paraId="656A15BD" w14:textId="77777777" w:rsidR="00CE144C" w:rsidRPr="00CE4C37" w:rsidRDefault="00CE144C" w:rsidP="00F04260">
            <w:pPr>
              <w:jc w:val="both"/>
              <w:rPr>
                <w:rFonts w:ascii="Tahoma" w:hAnsi="Tahoma" w:cs="Tahoma"/>
              </w:rPr>
            </w:pPr>
            <w:r w:rsidRPr="00CE4C37">
              <w:rPr>
                <w:rFonts w:ascii="Tahoma" w:hAnsi="Tahoma" w:cs="Tahoma"/>
              </w:rPr>
              <w:t>CÓDIGO</w:t>
            </w:r>
          </w:p>
        </w:tc>
        <w:tc>
          <w:tcPr>
            <w:tcW w:w="1145" w:type="dxa"/>
            <w:shd w:val="clear" w:color="auto" w:fill="17365D"/>
          </w:tcPr>
          <w:p w14:paraId="31D0EA93" w14:textId="77777777" w:rsidR="00CE144C" w:rsidRPr="00CE4C37" w:rsidRDefault="00CE144C" w:rsidP="00F04260">
            <w:pPr>
              <w:jc w:val="both"/>
              <w:rPr>
                <w:rFonts w:ascii="Tahoma" w:hAnsi="Tahoma" w:cs="Tahoma"/>
              </w:rPr>
            </w:pPr>
            <w:r w:rsidRPr="00CE4C37">
              <w:rPr>
                <w:rFonts w:ascii="Tahoma" w:hAnsi="Tahoma" w:cs="Tahoma"/>
              </w:rPr>
              <w:t>UNIDAD</w:t>
            </w:r>
          </w:p>
        </w:tc>
        <w:tc>
          <w:tcPr>
            <w:tcW w:w="5100" w:type="dxa"/>
            <w:shd w:val="clear" w:color="auto" w:fill="17365D"/>
          </w:tcPr>
          <w:p w14:paraId="36C3C6FF" w14:textId="77777777" w:rsidR="00CE144C" w:rsidRPr="00CE4C37" w:rsidRDefault="00CE144C" w:rsidP="00F04260">
            <w:pPr>
              <w:jc w:val="both"/>
              <w:rPr>
                <w:rFonts w:ascii="Tahoma" w:hAnsi="Tahoma" w:cs="Tahoma"/>
              </w:rPr>
            </w:pPr>
            <w:r w:rsidRPr="00CE4C37">
              <w:rPr>
                <w:rFonts w:ascii="Tahoma" w:hAnsi="Tahoma" w:cs="Tahoma"/>
              </w:rPr>
              <w:t>ÍTEM</w:t>
            </w:r>
          </w:p>
        </w:tc>
      </w:tr>
      <w:tr w:rsidR="00CE144C" w:rsidRPr="00CE4C37" w14:paraId="633D9F11" w14:textId="77777777" w:rsidTr="00F04260">
        <w:tc>
          <w:tcPr>
            <w:tcW w:w="584" w:type="dxa"/>
            <w:shd w:val="clear" w:color="auto" w:fill="B8CCE4"/>
          </w:tcPr>
          <w:p w14:paraId="4FF6CDC6" w14:textId="77777777" w:rsidR="00CE144C" w:rsidRPr="00CE4C37" w:rsidRDefault="00CE144C" w:rsidP="00F04260">
            <w:pPr>
              <w:jc w:val="both"/>
              <w:rPr>
                <w:rFonts w:ascii="Tahoma" w:hAnsi="Tahoma" w:cs="Tahoma"/>
              </w:rPr>
            </w:pPr>
            <w:r w:rsidRPr="00CE4C37">
              <w:rPr>
                <w:rFonts w:ascii="Tahoma" w:hAnsi="Tahoma" w:cs="Tahoma"/>
              </w:rPr>
              <w:t>33</w:t>
            </w:r>
          </w:p>
        </w:tc>
        <w:tc>
          <w:tcPr>
            <w:tcW w:w="2385" w:type="dxa"/>
            <w:shd w:val="clear" w:color="auto" w:fill="B8CCE4"/>
          </w:tcPr>
          <w:p w14:paraId="4A40FF5E" w14:textId="77777777" w:rsidR="00CE144C" w:rsidRPr="00CE4C37" w:rsidRDefault="00CE144C" w:rsidP="00F04260">
            <w:pPr>
              <w:jc w:val="both"/>
              <w:rPr>
                <w:rFonts w:ascii="Tahoma" w:hAnsi="Tahoma" w:cs="Tahoma"/>
              </w:rPr>
            </w:pPr>
            <w:r w:rsidRPr="00CE4C37">
              <w:rPr>
                <w:rFonts w:ascii="Tahoma" w:hAnsi="Tahoma" w:cs="Tahoma"/>
              </w:rPr>
              <w:t>VAC-IE-TBD-1</w:t>
            </w:r>
          </w:p>
        </w:tc>
        <w:tc>
          <w:tcPr>
            <w:tcW w:w="1145" w:type="dxa"/>
            <w:shd w:val="clear" w:color="auto" w:fill="B8CCE4"/>
          </w:tcPr>
          <w:p w14:paraId="3A919C34" w14:textId="77777777" w:rsidR="00CE144C" w:rsidRPr="00CE4C37" w:rsidRDefault="00CE144C" w:rsidP="00F04260">
            <w:pPr>
              <w:jc w:val="both"/>
              <w:rPr>
                <w:rFonts w:ascii="Tahoma" w:hAnsi="Tahoma" w:cs="Tahoma"/>
              </w:rPr>
            </w:pPr>
            <w:r w:rsidRPr="00CE4C37">
              <w:rPr>
                <w:rFonts w:ascii="Tahoma" w:hAnsi="Tahoma" w:cs="Tahoma"/>
              </w:rPr>
              <w:t>GLB</w:t>
            </w:r>
          </w:p>
        </w:tc>
        <w:tc>
          <w:tcPr>
            <w:tcW w:w="5100" w:type="dxa"/>
            <w:shd w:val="clear" w:color="auto" w:fill="B8CCE4"/>
          </w:tcPr>
          <w:p w14:paraId="7F2255AC" w14:textId="77777777" w:rsidR="00CE144C" w:rsidRPr="00CE4C37" w:rsidRDefault="00CE144C" w:rsidP="00F04260">
            <w:pPr>
              <w:jc w:val="both"/>
              <w:rPr>
                <w:rFonts w:ascii="Tahoma" w:hAnsi="Tahoma" w:cs="Tahoma"/>
              </w:rPr>
            </w:pPr>
            <w:r w:rsidRPr="00CE4C37">
              <w:rPr>
                <w:rFonts w:ascii="Tahoma" w:hAnsi="Tahoma" w:cs="Tahoma"/>
              </w:rPr>
              <w:t>TABLERO DE DISTRIBUCIÓN (3 CIRCUITOS)</w:t>
            </w:r>
          </w:p>
        </w:tc>
      </w:tr>
    </w:tbl>
    <w:p w14:paraId="4E0C4B7B" w14:textId="77777777" w:rsidR="00CE144C" w:rsidRPr="00CE4C37" w:rsidRDefault="00CE144C" w:rsidP="00CE144C">
      <w:pPr>
        <w:jc w:val="both"/>
        <w:rPr>
          <w:rFonts w:ascii="Tahoma" w:hAnsi="Tahoma" w:cs="Tahoma"/>
        </w:rPr>
      </w:pPr>
      <w:r w:rsidRPr="00CE4C37">
        <w:rPr>
          <w:rFonts w:ascii="Tahoma" w:hAnsi="Tahoma" w:cs="Tahoma"/>
        </w:rPr>
        <w:t>DESCRIPCIÓN. –</w:t>
      </w:r>
    </w:p>
    <w:p w14:paraId="48B894A3" w14:textId="77777777" w:rsidR="00CE144C" w:rsidRPr="00CE4C37" w:rsidRDefault="00CE144C" w:rsidP="00CE144C">
      <w:pPr>
        <w:jc w:val="both"/>
        <w:rPr>
          <w:rFonts w:ascii="Tahoma" w:hAnsi="Tahoma" w:cs="Tahoma"/>
        </w:rPr>
      </w:pPr>
      <w:r w:rsidRPr="00CE4C37">
        <w:rPr>
          <w:rFonts w:ascii="Tahoma" w:hAnsi="Tahoma" w:cs="Tahoma"/>
        </w:rPr>
        <w:t>Este ítem se refiere a la provisión y colocado de TABLERO DE DISTRIBUCIÓN (3 CIRCUITOS) alimentación y distribución de energía eléctrica domiciliaria, más accesorios de acuerdo a los circuitos y detalles señalados en los planos respectivos, presentación de propuestas y/o instrucciones de Inspector de proyecto.</w:t>
      </w:r>
    </w:p>
    <w:p w14:paraId="6C2AFAB8"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47E145F3"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284564B4" w14:textId="77777777" w:rsidR="00CE144C" w:rsidRPr="00CE4C37" w:rsidRDefault="00CE144C" w:rsidP="00CE144C">
      <w:pPr>
        <w:jc w:val="both"/>
        <w:rPr>
          <w:rFonts w:ascii="Tahoma" w:hAnsi="Tahoma" w:cs="Tahoma"/>
        </w:rPr>
      </w:pPr>
      <w:r w:rsidRPr="00CE4C37">
        <w:rPr>
          <w:rFonts w:ascii="Tahoma" w:hAnsi="Tahoma" w:cs="Tahoma"/>
        </w:rPr>
        <w:lastRenderedPageBreak/>
        <w:t>Los accesorios deben ser de primera calidad dentro el mercado local y que cumplan las exigencias técnicas del proyecto.</w:t>
      </w:r>
    </w:p>
    <w:p w14:paraId="093516AD"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54B390AF" w14:textId="77777777" w:rsidR="00CE144C" w:rsidRPr="00CE4C37" w:rsidRDefault="00CE144C" w:rsidP="00CE144C">
      <w:pPr>
        <w:jc w:val="both"/>
        <w:rPr>
          <w:rFonts w:ascii="Tahoma" w:hAnsi="Tahoma" w:cs="Tahoma"/>
        </w:rPr>
      </w:pPr>
      <w:r w:rsidRPr="00CE4C37">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7C27F5E" w14:textId="77777777" w:rsidR="00CE144C" w:rsidRPr="00CE4C37" w:rsidRDefault="00CE144C" w:rsidP="00CE144C">
      <w:pPr>
        <w:jc w:val="both"/>
        <w:rPr>
          <w:rFonts w:ascii="Tahoma" w:hAnsi="Tahoma" w:cs="Tahoma"/>
        </w:rPr>
      </w:pPr>
      <w:r w:rsidRPr="00CE4C37">
        <w:rPr>
          <w:rFonts w:ascii="Tahoma" w:hAnsi="Tahoma" w:cs="Tahoma"/>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4B9CDAF1" w14:textId="77777777" w:rsidR="00CE144C" w:rsidRPr="00CE4C37" w:rsidRDefault="00CE144C" w:rsidP="00CE144C">
      <w:pPr>
        <w:jc w:val="both"/>
        <w:rPr>
          <w:rFonts w:ascii="Tahoma" w:hAnsi="Tahoma" w:cs="Tahoma"/>
        </w:rPr>
      </w:pPr>
      <w:r w:rsidRPr="00CE4C37">
        <w:rPr>
          <w:rFonts w:ascii="Tahoma"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5B882651" w14:textId="77777777" w:rsidR="00CE144C" w:rsidRPr="00CE4C37" w:rsidRDefault="00CE144C" w:rsidP="00CE144C">
      <w:pPr>
        <w:jc w:val="both"/>
        <w:rPr>
          <w:rFonts w:ascii="Tahoma" w:hAnsi="Tahoma" w:cs="Tahoma"/>
        </w:rPr>
      </w:pPr>
      <w:r w:rsidRPr="00CE4C37">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132D84E" w14:textId="77777777" w:rsidR="00CE144C" w:rsidRPr="00CE4C37" w:rsidRDefault="00CE144C" w:rsidP="00CE144C">
      <w:pPr>
        <w:jc w:val="both"/>
        <w:rPr>
          <w:rFonts w:ascii="Tahoma" w:hAnsi="Tahoma" w:cs="Tahoma"/>
        </w:rPr>
      </w:pPr>
      <w:r w:rsidRPr="00CE4C37">
        <w:rPr>
          <w:rFonts w:ascii="Tahoma"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6A0EADF" w14:textId="77777777" w:rsidR="00CE144C" w:rsidRPr="00CE4C37" w:rsidRDefault="00CE144C" w:rsidP="00CE144C">
      <w:pPr>
        <w:jc w:val="both"/>
        <w:rPr>
          <w:rFonts w:ascii="Tahoma" w:hAnsi="Tahoma" w:cs="Tahoma"/>
        </w:rPr>
      </w:pPr>
      <w:r w:rsidRPr="00CE4C37">
        <w:rPr>
          <w:rFonts w:ascii="Tahoma" w:hAnsi="Tahoma" w:cs="Tahoma"/>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465F523D" w14:textId="77777777" w:rsidR="00CE144C" w:rsidRPr="00CE4C37" w:rsidRDefault="00CE144C" w:rsidP="00CE144C">
      <w:pPr>
        <w:jc w:val="both"/>
        <w:rPr>
          <w:rFonts w:ascii="Tahoma" w:hAnsi="Tahoma" w:cs="Tahoma"/>
        </w:rPr>
      </w:pPr>
      <w:r w:rsidRPr="00CE4C37">
        <w:rPr>
          <w:rFonts w:ascii="Tahoma" w:hAnsi="Tahoma" w:cs="Tahoma"/>
        </w:rPr>
        <w:t>En caso de que existiere discrepancia entre planos y especificaciones, se deberá presentar la solución a la Inspectoría, para obtener la aprobación de la misma.</w:t>
      </w:r>
    </w:p>
    <w:p w14:paraId="51E2D735" w14:textId="77777777" w:rsidR="00CE144C" w:rsidRPr="00CE4C37" w:rsidRDefault="00CE144C" w:rsidP="00CE144C">
      <w:pPr>
        <w:jc w:val="both"/>
        <w:rPr>
          <w:rFonts w:ascii="Tahoma" w:hAnsi="Tahoma" w:cs="Tahoma"/>
        </w:rPr>
      </w:pPr>
      <w:r w:rsidRPr="00CE4C37">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0666FF6C"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38618CAE" w14:textId="77777777" w:rsidR="00CE144C" w:rsidRPr="00CE4C37" w:rsidRDefault="00CE144C" w:rsidP="00CE144C">
      <w:pPr>
        <w:jc w:val="both"/>
        <w:rPr>
          <w:rFonts w:ascii="Tahoma" w:hAnsi="Tahoma" w:cs="Tahoma"/>
        </w:rPr>
      </w:pPr>
      <w:r w:rsidRPr="00CE4C37">
        <w:rPr>
          <w:rFonts w:ascii="Tahoma" w:hAnsi="Tahoma" w:cs="Tahoma"/>
        </w:rPr>
        <w:t>El Inspector de proyecto deberá verificar que la ejecución del ítem no presenta ningún defecto de materiales, ejecución o dimensiones mediante: testeo, inspección visual u otro método conveniente.</w:t>
      </w:r>
    </w:p>
    <w:p w14:paraId="115EBCC4" w14:textId="77777777" w:rsidR="00CE144C" w:rsidRPr="00CE4C37" w:rsidRDefault="00CE144C" w:rsidP="00CE144C">
      <w:pPr>
        <w:jc w:val="both"/>
        <w:rPr>
          <w:rFonts w:ascii="Tahoma" w:hAnsi="Tahoma" w:cs="Tahoma"/>
        </w:rPr>
      </w:pPr>
      <w:r w:rsidRPr="00CE4C37">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CE144C" w:rsidRPr="00CE4C37" w14:paraId="0E5B2F47" w14:textId="77777777" w:rsidTr="00F04260">
        <w:tc>
          <w:tcPr>
            <w:tcW w:w="584" w:type="dxa"/>
            <w:shd w:val="clear" w:color="auto" w:fill="1F3864" w:themeFill="accent5" w:themeFillShade="80"/>
          </w:tcPr>
          <w:p w14:paraId="7A7C5E9A"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10462B04" w14:textId="77777777" w:rsidR="00CE144C" w:rsidRPr="00CE4C37" w:rsidRDefault="00CE144C" w:rsidP="00F04260">
            <w:pPr>
              <w:jc w:val="both"/>
              <w:rPr>
                <w:rFonts w:ascii="Tahoma" w:hAnsi="Tahoma" w:cs="Tahoma"/>
              </w:rPr>
            </w:pPr>
            <w:r w:rsidRPr="00CE4C37">
              <w:rPr>
                <w:rFonts w:ascii="Tahoma" w:hAnsi="Tahoma" w:cs="Tahoma"/>
              </w:rPr>
              <w:t>CÓDIGO</w:t>
            </w:r>
          </w:p>
        </w:tc>
        <w:tc>
          <w:tcPr>
            <w:tcW w:w="1145" w:type="dxa"/>
            <w:shd w:val="clear" w:color="auto" w:fill="1F3864" w:themeFill="accent5" w:themeFillShade="80"/>
          </w:tcPr>
          <w:p w14:paraId="6EECEFAC" w14:textId="77777777" w:rsidR="00CE144C" w:rsidRPr="00CE4C37" w:rsidRDefault="00CE144C" w:rsidP="00F04260">
            <w:pPr>
              <w:jc w:val="both"/>
              <w:rPr>
                <w:rFonts w:ascii="Tahoma" w:hAnsi="Tahoma" w:cs="Tahoma"/>
              </w:rPr>
            </w:pPr>
            <w:r w:rsidRPr="00CE4C37">
              <w:rPr>
                <w:rFonts w:ascii="Tahoma" w:hAnsi="Tahoma" w:cs="Tahoma"/>
              </w:rPr>
              <w:t>UNIDAD</w:t>
            </w:r>
          </w:p>
        </w:tc>
        <w:tc>
          <w:tcPr>
            <w:tcW w:w="5237" w:type="dxa"/>
            <w:shd w:val="clear" w:color="auto" w:fill="1F3864" w:themeFill="accent5" w:themeFillShade="80"/>
          </w:tcPr>
          <w:p w14:paraId="12B394AB" w14:textId="77777777" w:rsidR="00CE144C" w:rsidRPr="00CE4C37" w:rsidRDefault="00CE144C" w:rsidP="00F04260">
            <w:pPr>
              <w:jc w:val="both"/>
              <w:rPr>
                <w:rFonts w:ascii="Tahoma" w:hAnsi="Tahoma" w:cs="Tahoma"/>
              </w:rPr>
            </w:pPr>
            <w:r w:rsidRPr="00CE4C37">
              <w:rPr>
                <w:rFonts w:ascii="Tahoma" w:hAnsi="Tahoma" w:cs="Tahoma"/>
              </w:rPr>
              <w:t>ÍTEM</w:t>
            </w:r>
          </w:p>
        </w:tc>
      </w:tr>
      <w:tr w:rsidR="00CE144C" w:rsidRPr="00CE4C37" w14:paraId="4E3DC029" w14:textId="77777777" w:rsidTr="00F04260">
        <w:tc>
          <w:tcPr>
            <w:tcW w:w="584" w:type="dxa"/>
            <w:shd w:val="clear" w:color="auto" w:fill="BDD6EE" w:themeFill="accent1" w:themeFillTint="66"/>
          </w:tcPr>
          <w:p w14:paraId="5B317163" w14:textId="77777777" w:rsidR="00CE144C" w:rsidRPr="00CE4C37" w:rsidRDefault="00CE144C" w:rsidP="00F04260">
            <w:pPr>
              <w:jc w:val="both"/>
              <w:rPr>
                <w:rFonts w:ascii="Tahoma" w:hAnsi="Tahoma" w:cs="Tahoma"/>
              </w:rPr>
            </w:pPr>
            <w:r w:rsidRPr="00CE4C37">
              <w:rPr>
                <w:rFonts w:ascii="Tahoma" w:hAnsi="Tahoma" w:cs="Tahoma"/>
              </w:rPr>
              <w:t>34</w:t>
            </w:r>
          </w:p>
        </w:tc>
        <w:tc>
          <w:tcPr>
            <w:tcW w:w="2385" w:type="dxa"/>
            <w:shd w:val="clear" w:color="auto" w:fill="BDD6EE" w:themeFill="accent1" w:themeFillTint="66"/>
          </w:tcPr>
          <w:p w14:paraId="12D7BE75" w14:textId="77777777" w:rsidR="00CE144C" w:rsidRPr="00CE4C37" w:rsidRDefault="00CE144C" w:rsidP="00F04260">
            <w:pPr>
              <w:jc w:val="both"/>
              <w:rPr>
                <w:rFonts w:ascii="Tahoma" w:hAnsi="Tahoma" w:cs="Tahoma"/>
              </w:rPr>
            </w:pPr>
            <w:r w:rsidRPr="00CE4C37">
              <w:rPr>
                <w:rFonts w:ascii="Tahoma" w:hAnsi="Tahoma" w:cs="Tahoma"/>
              </w:rPr>
              <w:t>VAC-IE-ILU-1</w:t>
            </w:r>
          </w:p>
        </w:tc>
        <w:tc>
          <w:tcPr>
            <w:tcW w:w="1145" w:type="dxa"/>
            <w:shd w:val="clear" w:color="auto" w:fill="BDD6EE" w:themeFill="accent1" w:themeFillTint="66"/>
          </w:tcPr>
          <w:p w14:paraId="79B239A9" w14:textId="77777777" w:rsidR="00CE144C" w:rsidRPr="00CE4C37" w:rsidRDefault="00CE144C" w:rsidP="00F04260">
            <w:pPr>
              <w:jc w:val="both"/>
              <w:rPr>
                <w:rFonts w:ascii="Tahoma" w:hAnsi="Tahoma" w:cs="Tahoma"/>
              </w:rPr>
            </w:pPr>
            <w:r w:rsidRPr="00CE4C37">
              <w:rPr>
                <w:rFonts w:ascii="Tahoma" w:hAnsi="Tahoma" w:cs="Tahoma"/>
              </w:rPr>
              <w:t>PTO</w:t>
            </w:r>
          </w:p>
        </w:tc>
        <w:tc>
          <w:tcPr>
            <w:tcW w:w="5237" w:type="dxa"/>
            <w:shd w:val="clear" w:color="auto" w:fill="BDD6EE" w:themeFill="accent1" w:themeFillTint="66"/>
          </w:tcPr>
          <w:p w14:paraId="455AFA36" w14:textId="77777777" w:rsidR="00CE144C" w:rsidRPr="00CE4C37" w:rsidRDefault="00CE144C" w:rsidP="00F04260">
            <w:pPr>
              <w:jc w:val="both"/>
              <w:rPr>
                <w:rFonts w:ascii="Tahoma" w:hAnsi="Tahoma" w:cs="Tahoma"/>
              </w:rPr>
            </w:pPr>
            <w:r w:rsidRPr="00CE4C37">
              <w:rPr>
                <w:rFonts w:ascii="Tahoma" w:hAnsi="Tahoma" w:cs="Tahoma"/>
              </w:rPr>
              <w:t>INSTALACIÓN ELÉCTRICA (PUNTO DE ILUMINACIÓN FOCO LED 18 W)</w:t>
            </w:r>
          </w:p>
        </w:tc>
      </w:tr>
    </w:tbl>
    <w:p w14:paraId="3201B6DE" w14:textId="77777777" w:rsidR="00CE144C" w:rsidRPr="00CE4C37" w:rsidRDefault="00CE144C" w:rsidP="00CE144C">
      <w:pPr>
        <w:jc w:val="both"/>
        <w:rPr>
          <w:rFonts w:ascii="Tahoma" w:hAnsi="Tahoma" w:cs="Tahoma"/>
        </w:rPr>
      </w:pPr>
      <w:r w:rsidRPr="00CE4C37">
        <w:rPr>
          <w:rFonts w:ascii="Tahoma" w:hAnsi="Tahoma" w:cs="Tahoma"/>
        </w:rPr>
        <w:t>DESCRIPCIÓN. -</w:t>
      </w:r>
    </w:p>
    <w:p w14:paraId="06D1318D" w14:textId="77777777" w:rsidR="00CE144C" w:rsidRPr="00CE4C37" w:rsidRDefault="00CE144C" w:rsidP="00CE144C">
      <w:pPr>
        <w:jc w:val="both"/>
        <w:rPr>
          <w:rFonts w:ascii="Tahoma" w:hAnsi="Tahoma" w:cs="Tahoma"/>
        </w:rPr>
      </w:pPr>
      <w:r w:rsidRPr="00CE4C37">
        <w:rPr>
          <w:rFonts w:ascii="Tahoma" w:hAnsi="Tahoma" w:cs="Tahoma"/>
        </w:rPr>
        <w:t>Este Ítem comprende la INSTALACIÓN ELÉCTRICA (PUNTO DE ILUMINACIÓN FOCO LED 18 W), dispuesta de acuerdo a los detalles de planos del proyecto o bien a lo indicado por el Inspector de proyectos.</w:t>
      </w:r>
    </w:p>
    <w:p w14:paraId="2266ABF7"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57DFEFFB"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45065470" w14:textId="77777777" w:rsidR="00CE144C" w:rsidRPr="00CE4C37" w:rsidRDefault="00CE144C" w:rsidP="00CE144C">
      <w:pPr>
        <w:jc w:val="both"/>
        <w:rPr>
          <w:rFonts w:ascii="Tahoma" w:hAnsi="Tahoma" w:cs="Tahoma"/>
        </w:rPr>
      </w:pPr>
      <w:r w:rsidRPr="00CE4C37">
        <w:rPr>
          <w:rFonts w:ascii="Tahoma" w:hAnsi="Tahoma" w:cs="Tahoma"/>
        </w:rPr>
        <w:t>Los accesorios deben ser de primera calidad dentro el mercado local y que cumplan las exigencias técnicas del proyecto.</w:t>
      </w:r>
    </w:p>
    <w:p w14:paraId="1EE227E1"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65209863" w14:textId="77777777" w:rsidR="00CE144C" w:rsidRPr="00CE4C37" w:rsidRDefault="00CE144C" w:rsidP="00CE144C">
      <w:pPr>
        <w:jc w:val="both"/>
        <w:rPr>
          <w:rFonts w:ascii="Tahoma" w:hAnsi="Tahoma" w:cs="Tahoma"/>
        </w:rPr>
      </w:pPr>
      <w:r w:rsidRPr="00CE4C37">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2E82E9E7" w14:textId="77777777" w:rsidR="00CE144C" w:rsidRPr="00CE4C37" w:rsidRDefault="00CE144C" w:rsidP="00CE144C">
      <w:pPr>
        <w:jc w:val="both"/>
        <w:rPr>
          <w:rFonts w:ascii="Tahoma" w:hAnsi="Tahoma" w:cs="Tahoma"/>
        </w:rPr>
      </w:pPr>
      <w:r w:rsidRPr="00CE4C37">
        <w:rPr>
          <w:rFonts w:ascii="Tahoma" w:hAnsi="Tahoma" w:cs="Tahoma"/>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w:t>
      </w:r>
      <w:r w:rsidRPr="00CE4C37">
        <w:rPr>
          <w:rFonts w:ascii="Tahoma" w:hAnsi="Tahoma" w:cs="Tahoma"/>
        </w:rPr>
        <w:lastRenderedPageBreak/>
        <w:t>necesario hacer cambios en los planos, la Entidad Ejecutora solicitara la autorización al Inspector de proyecto.</w:t>
      </w:r>
    </w:p>
    <w:p w14:paraId="6F5417E2" w14:textId="77777777" w:rsidR="00CE144C" w:rsidRPr="00CE4C37" w:rsidRDefault="00CE144C" w:rsidP="00CE144C">
      <w:pPr>
        <w:jc w:val="both"/>
        <w:rPr>
          <w:rFonts w:ascii="Tahoma" w:hAnsi="Tahoma" w:cs="Tahoma"/>
        </w:rPr>
      </w:pPr>
      <w:r w:rsidRPr="00CE4C37">
        <w:rPr>
          <w:rFonts w:ascii="Tahoma" w:hAnsi="Tahoma" w:cs="Tahoma"/>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0825388F" w14:textId="77777777" w:rsidR="00CE144C" w:rsidRPr="00CE4C37" w:rsidRDefault="00CE144C" w:rsidP="00CE144C">
      <w:pPr>
        <w:jc w:val="both"/>
        <w:rPr>
          <w:rFonts w:ascii="Tahoma" w:hAnsi="Tahoma" w:cs="Tahoma"/>
        </w:rPr>
      </w:pPr>
      <w:r w:rsidRPr="00CE4C37">
        <w:rPr>
          <w:rFonts w:ascii="Tahoma" w:hAnsi="Tahoma" w:cs="Tahoma"/>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16F77861" w14:textId="77777777" w:rsidR="00CE144C" w:rsidRPr="00CE4C37" w:rsidRDefault="00CE144C" w:rsidP="00CE144C">
      <w:pPr>
        <w:jc w:val="both"/>
        <w:rPr>
          <w:rFonts w:ascii="Tahoma" w:hAnsi="Tahoma" w:cs="Tahoma"/>
        </w:rPr>
      </w:pPr>
      <w:r w:rsidRPr="00CE4C37">
        <w:rPr>
          <w:rFonts w:ascii="Tahoma" w:hAnsi="Tahoma" w:cs="Tahoma"/>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2ED1DE15" w14:textId="77777777" w:rsidR="00CE144C" w:rsidRPr="00CE4C37" w:rsidRDefault="00CE144C" w:rsidP="00CE144C">
      <w:pPr>
        <w:jc w:val="both"/>
        <w:rPr>
          <w:rFonts w:ascii="Tahoma" w:hAnsi="Tahoma" w:cs="Tahoma"/>
        </w:rPr>
      </w:pPr>
      <w:r w:rsidRPr="00CE4C37">
        <w:rPr>
          <w:rFonts w:ascii="Tahoma"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444191FD" w14:textId="77777777" w:rsidR="00CE144C" w:rsidRPr="00CE4C37" w:rsidRDefault="00CE144C" w:rsidP="00CE144C">
      <w:pPr>
        <w:jc w:val="both"/>
        <w:rPr>
          <w:rFonts w:ascii="Tahoma" w:hAnsi="Tahoma" w:cs="Tahoma"/>
        </w:rPr>
      </w:pPr>
      <w:r w:rsidRPr="00CE4C37">
        <w:rPr>
          <w:rFonts w:ascii="Tahoma" w:hAnsi="Tahoma" w:cs="Tahoma"/>
        </w:rPr>
        <w:t>Los dispositivos eléctricos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14:paraId="228A5FE4" w14:textId="77777777" w:rsidR="00CE144C" w:rsidRPr="00CE4C37" w:rsidRDefault="00CE144C" w:rsidP="00CE144C">
      <w:pPr>
        <w:jc w:val="both"/>
        <w:rPr>
          <w:rFonts w:ascii="Tahoma" w:hAnsi="Tahoma" w:cs="Tahoma"/>
        </w:rPr>
      </w:pPr>
      <w:r w:rsidRPr="00CE4C37">
        <w:rPr>
          <w:rFonts w:ascii="Tahoma" w:hAnsi="Tahoma" w:cs="Tahoma"/>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318D8485" w14:textId="77777777" w:rsidR="00CE144C" w:rsidRPr="00CE4C37" w:rsidRDefault="00CE144C" w:rsidP="00CE144C">
      <w:pPr>
        <w:jc w:val="both"/>
        <w:rPr>
          <w:rFonts w:ascii="Tahoma" w:hAnsi="Tahoma" w:cs="Tahoma"/>
        </w:rPr>
      </w:pPr>
      <w:r w:rsidRPr="00CE4C37">
        <w:rPr>
          <w:rFonts w:ascii="Tahoma" w:hAnsi="Tahoma" w:cs="Tahoma"/>
        </w:rPr>
        <w:t>En caso de que existiere discrepancia entre planos y especificaciones, se deberá presentar la solución al Inspector del Proyecto, para obtener la aprobación de la misma.</w:t>
      </w:r>
    </w:p>
    <w:p w14:paraId="1D21C23A" w14:textId="77777777" w:rsidR="00CE144C" w:rsidRPr="00CE4C37" w:rsidRDefault="00CE144C" w:rsidP="00CE144C">
      <w:pPr>
        <w:jc w:val="both"/>
        <w:rPr>
          <w:rFonts w:ascii="Tahoma" w:hAnsi="Tahoma" w:cs="Tahoma"/>
        </w:rPr>
      </w:pPr>
      <w:r w:rsidRPr="00CE4C37">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p w14:paraId="3324F1BB" w14:textId="77777777" w:rsidR="00CE144C" w:rsidRPr="00CE4C37" w:rsidRDefault="00CE144C" w:rsidP="00CE144C">
      <w:pPr>
        <w:jc w:val="both"/>
        <w:rPr>
          <w:rFonts w:ascii="Tahoma" w:hAnsi="Tahoma" w:cs="Tahoma"/>
        </w:rPr>
      </w:pPr>
      <w:r w:rsidRPr="00CE4C37">
        <w:rPr>
          <w:rFonts w:ascii="Tahoma" w:hAnsi="Tahoma" w:cs="Tahoma"/>
        </w:rPr>
        <w:t xml:space="preserve">La instalación del circuito de iluminación será independiente de los demás, no se aceptará empalmes con otros tipos de circuitos, de esta manera se evitará el mal funcionamiento y cortocircuitos. </w:t>
      </w:r>
    </w:p>
    <w:p w14:paraId="2B5A516D" w14:textId="77777777" w:rsidR="00CE144C" w:rsidRPr="00CE4C37" w:rsidRDefault="00CE144C" w:rsidP="00CE144C">
      <w:pPr>
        <w:jc w:val="both"/>
        <w:rPr>
          <w:rFonts w:ascii="Tahoma" w:hAnsi="Tahoma" w:cs="Tahoma"/>
        </w:rPr>
      </w:pPr>
    </w:p>
    <w:p w14:paraId="42F288CE"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6D77283E" w14:textId="77777777" w:rsidR="00CE144C" w:rsidRPr="00CE4C37" w:rsidRDefault="00CE144C" w:rsidP="00CE144C">
      <w:pPr>
        <w:jc w:val="both"/>
        <w:rPr>
          <w:rFonts w:ascii="Tahoma" w:hAnsi="Tahoma" w:cs="Tahoma"/>
        </w:rPr>
      </w:pPr>
      <w:r w:rsidRPr="00CE4C37">
        <w:rPr>
          <w:rFonts w:ascii="Tahoma" w:hAnsi="Tahoma" w:cs="Tahoma"/>
        </w:rPr>
        <w:t>El Inspector de proyecto deberá verificar que la ejecución del ítem no presenta ningún defecto de materiales, ejecución o dimensiones mediante: testeo, inspección visual u otro método conveniente.</w:t>
      </w:r>
    </w:p>
    <w:p w14:paraId="0F4FB176" w14:textId="77777777" w:rsidR="00CE144C" w:rsidRPr="00CE4C37" w:rsidRDefault="00CE144C" w:rsidP="00CE144C">
      <w:pPr>
        <w:jc w:val="both"/>
        <w:rPr>
          <w:rFonts w:ascii="Tahoma" w:hAnsi="Tahoma" w:cs="Tahoma"/>
        </w:rPr>
      </w:pPr>
      <w:r w:rsidRPr="00CE4C37">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37"/>
      </w:tblGrid>
      <w:tr w:rsidR="00CE144C" w:rsidRPr="00CE4C37" w14:paraId="6F4043E3" w14:textId="77777777" w:rsidTr="00F04260">
        <w:tc>
          <w:tcPr>
            <w:tcW w:w="584" w:type="dxa"/>
            <w:shd w:val="clear" w:color="auto" w:fill="1F3864" w:themeFill="accent5" w:themeFillShade="80"/>
          </w:tcPr>
          <w:p w14:paraId="7F57B4BC"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62BD8B54" w14:textId="77777777" w:rsidR="00CE144C" w:rsidRPr="00CE4C37" w:rsidRDefault="00CE144C" w:rsidP="00F04260">
            <w:pPr>
              <w:jc w:val="both"/>
              <w:rPr>
                <w:rFonts w:ascii="Tahoma" w:hAnsi="Tahoma" w:cs="Tahoma"/>
              </w:rPr>
            </w:pPr>
            <w:r w:rsidRPr="00CE4C37">
              <w:rPr>
                <w:rFonts w:ascii="Tahoma" w:hAnsi="Tahoma" w:cs="Tahoma"/>
              </w:rPr>
              <w:t>CÓDIGO</w:t>
            </w:r>
          </w:p>
        </w:tc>
        <w:tc>
          <w:tcPr>
            <w:tcW w:w="1145" w:type="dxa"/>
            <w:shd w:val="clear" w:color="auto" w:fill="1F3864" w:themeFill="accent5" w:themeFillShade="80"/>
          </w:tcPr>
          <w:p w14:paraId="1C96F93F" w14:textId="77777777" w:rsidR="00CE144C" w:rsidRPr="00CE4C37" w:rsidRDefault="00CE144C" w:rsidP="00F04260">
            <w:pPr>
              <w:jc w:val="both"/>
              <w:rPr>
                <w:rFonts w:ascii="Tahoma" w:hAnsi="Tahoma" w:cs="Tahoma"/>
              </w:rPr>
            </w:pPr>
            <w:r w:rsidRPr="00CE4C37">
              <w:rPr>
                <w:rFonts w:ascii="Tahoma" w:hAnsi="Tahoma" w:cs="Tahoma"/>
              </w:rPr>
              <w:t>UNIDAD</w:t>
            </w:r>
          </w:p>
        </w:tc>
        <w:tc>
          <w:tcPr>
            <w:tcW w:w="5237" w:type="dxa"/>
            <w:shd w:val="clear" w:color="auto" w:fill="1F3864" w:themeFill="accent5" w:themeFillShade="80"/>
          </w:tcPr>
          <w:p w14:paraId="66E4B6A8"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3AC40EB9" w14:textId="77777777" w:rsidTr="00F04260">
        <w:tc>
          <w:tcPr>
            <w:tcW w:w="584" w:type="dxa"/>
            <w:shd w:val="clear" w:color="auto" w:fill="BDD6EE" w:themeFill="accent1" w:themeFillTint="66"/>
          </w:tcPr>
          <w:p w14:paraId="0F795B25" w14:textId="77777777" w:rsidR="00CE144C" w:rsidRPr="00CE4C37" w:rsidRDefault="00CE144C" w:rsidP="00F04260">
            <w:pPr>
              <w:jc w:val="both"/>
              <w:rPr>
                <w:rFonts w:ascii="Tahoma" w:hAnsi="Tahoma" w:cs="Tahoma"/>
              </w:rPr>
            </w:pPr>
            <w:r w:rsidRPr="00CE4C37">
              <w:rPr>
                <w:rFonts w:ascii="Tahoma" w:hAnsi="Tahoma" w:cs="Tahoma"/>
              </w:rPr>
              <w:t>35</w:t>
            </w:r>
          </w:p>
        </w:tc>
        <w:tc>
          <w:tcPr>
            <w:tcW w:w="2385" w:type="dxa"/>
            <w:shd w:val="clear" w:color="auto" w:fill="BDD6EE" w:themeFill="accent1" w:themeFillTint="66"/>
          </w:tcPr>
          <w:p w14:paraId="3DAA61B3" w14:textId="77777777" w:rsidR="00CE144C" w:rsidRPr="00CE4C37" w:rsidRDefault="00CE144C" w:rsidP="00F04260">
            <w:pPr>
              <w:jc w:val="both"/>
              <w:rPr>
                <w:rFonts w:ascii="Tahoma" w:hAnsi="Tahoma" w:cs="Tahoma"/>
              </w:rPr>
            </w:pPr>
            <w:r w:rsidRPr="00CE4C37">
              <w:rPr>
                <w:rFonts w:ascii="Tahoma" w:hAnsi="Tahoma" w:cs="Tahoma"/>
              </w:rPr>
              <w:t>VAC-IE-COR-1</w:t>
            </w:r>
          </w:p>
        </w:tc>
        <w:tc>
          <w:tcPr>
            <w:tcW w:w="1145" w:type="dxa"/>
            <w:shd w:val="clear" w:color="auto" w:fill="BDD6EE" w:themeFill="accent1" w:themeFillTint="66"/>
          </w:tcPr>
          <w:p w14:paraId="4C72DFE7" w14:textId="77777777" w:rsidR="00CE144C" w:rsidRPr="00CE4C37" w:rsidRDefault="00CE144C" w:rsidP="00F04260">
            <w:pPr>
              <w:jc w:val="both"/>
              <w:rPr>
                <w:rFonts w:ascii="Tahoma" w:hAnsi="Tahoma" w:cs="Tahoma"/>
              </w:rPr>
            </w:pPr>
            <w:r w:rsidRPr="00CE4C37">
              <w:rPr>
                <w:rFonts w:ascii="Tahoma" w:hAnsi="Tahoma" w:cs="Tahoma"/>
              </w:rPr>
              <w:t>PTO</w:t>
            </w:r>
          </w:p>
        </w:tc>
        <w:tc>
          <w:tcPr>
            <w:tcW w:w="5237" w:type="dxa"/>
            <w:shd w:val="clear" w:color="auto" w:fill="BDD6EE" w:themeFill="accent1" w:themeFillTint="66"/>
          </w:tcPr>
          <w:p w14:paraId="6E046C85" w14:textId="77777777" w:rsidR="00CE144C" w:rsidRPr="00CE4C37" w:rsidRDefault="00CE144C" w:rsidP="00F04260">
            <w:pPr>
              <w:jc w:val="both"/>
              <w:rPr>
                <w:rFonts w:ascii="Tahoma" w:hAnsi="Tahoma" w:cs="Tahoma"/>
              </w:rPr>
            </w:pPr>
            <w:r w:rsidRPr="00CE4C37">
              <w:rPr>
                <w:rFonts w:ascii="Tahoma" w:hAnsi="Tahoma" w:cs="Tahoma"/>
              </w:rPr>
              <w:t>INSTALACIÓN ELÉCTRICA (PUNTO TOMACORRIENTE DOBLE)</w:t>
            </w:r>
          </w:p>
        </w:tc>
      </w:tr>
    </w:tbl>
    <w:p w14:paraId="0E7591F9" w14:textId="77777777" w:rsidR="00CE144C" w:rsidRPr="00CE4C37" w:rsidRDefault="00CE144C" w:rsidP="00CE144C">
      <w:pPr>
        <w:jc w:val="both"/>
        <w:rPr>
          <w:rFonts w:ascii="Tahoma" w:hAnsi="Tahoma" w:cs="Tahoma"/>
        </w:rPr>
      </w:pPr>
      <w:r w:rsidRPr="00CE4C37">
        <w:rPr>
          <w:rFonts w:ascii="Tahoma" w:hAnsi="Tahoma" w:cs="Tahoma"/>
        </w:rPr>
        <w:t>DESCRIPCIÓN. -</w:t>
      </w:r>
    </w:p>
    <w:p w14:paraId="4F6DAADD" w14:textId="77777777" w:rsidR="00CE144C" w:rsidRPr="00CE4C37" w:rsidRDefault="00CE144C" w:rsidP="00CE144C">
      <w:pPr>
        <w:jc w:val="both"/>
        <w:rPr>
          <w:rFonts w:ascii="Tahoma" w:hAnsi="Tahoma" w:cs="Tahoma"/>
        </w:rPr>
      </w:pPr>
      <w:r w:rsidRPr="00CE4C37">
        <w:rPr>
          <w:rFonts w:ascii="Tahoma" w:hAnsi="Tahoma" w:cs="Tahoma"/>
        </w:rPr>
        <w:t>Este Ítem comprende la INSTALACIÓN ELÉCTRICA (PUNTO TOMACORRIENTE DOBLE), dispuesta de acuerdo a los detalles de planos del proyecto o bien a lo indicado por el Inspector de proyecto.</w:t>
      </w:r>
    </w:p>
    <w:p w14:paraId="3D40BCF9"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779E6A61"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136407D9" w14:textId="77777777" w:rsidR="00CE144C" w:rsidRPr="00CE4C37" w:rsidRDefault="00CE144C" w:rsidP="00CE144C">
      <w:pPr>
        <w:jc w:val="both"/>
        <w:rPr>
          <w:rFonts w:ascii="Tahoma" w:hAnsi="Tahoma" w:cs="Tahoma"/>
        </w:rPr>
      </w:pPr>
      <w:r w:rsidRPr="00CE4C37">
        <w:rPr>
          <w:rFonts w:ascii="Tahoma" w:hAnsi="Tahoma" w:cs="Tahoma"/>
        </w:rPr>
        <w:t>Los materiales serán de calidad que aseguren la durabilidad y correcto funcionamiento de las instalaciones; previo a su empleo en obra deberá ser aprobado por el Inspector de proyecto.</w:t>
      </w:r>
    </w:p>
    <w:p w14:paraId="7F8DC600"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7CF1FAB6" w14:textId="77777777" w:rsidR="00CE144C" w:rsidRPr="00CE4C37" w:rsidRDefault="00CE144C" w:rsidP="00CE144C">
      <w:pPr>
        <w:jc w:val="both"/>
        <w:rPr>
          <w:rFonts w:ascii="Tahoma" w:hAnsi="Tahoma" w:cs="Tahoma"/>
        </w:rPr>
      </w:pPr>
      <w:r w:rsidRPr="00CE4C37">
        <w:rPr>
          <w:rFonts w:ascii="Tahoma" w:hAnsi="Tahoma" w:cs="Tahoma"/>
        </w:rPr>
        <w:lastRenderedPageBreak/>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6A2C1D1D" w14:textId="77777777" w:rsidR="00CE144C" w:rsidRPr="00CE4C37" w:rsidRDefault="00CE144C" w:rsidP="00CE144C">
      <w:pPr>
        <w:jc w:val="both"/>
        <w:rPr>
          <w:rFonts w:ascii="Tahoma" w:hAnsi="Tahoma" w:cs="Tahoma"/>
        </w:rPr>
      </w:pPr>
      <w:r w:rsidRPr="00CE4C37">
        <w:rPr>
          <w:rFonts w:ascii="Tahoma" w:hAnsi="Tahoma" w:cs="Tahoma"/>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3965CB42" w14:textId="77777777" w:rsidR="00CE144C" w:rsidRPr="00CE4C37" w:rsidRDefault="00CE144C" w:rsidP="00CE144C">
      <w:pPr>
        <w:jc w:val="both"/>
        <w:rPr>
          <w:rFonts w:ascii="Tahoma" w:hAnsi="Tahoma" w:cs="Tahoma"/>
        </w:rPr>
      </w:pPr>
      <w:r w:rsidRPr="00CE4C37">
        <w:rPr>
          <w:rFonts w:ascii="Tahoma" w:hAnsi="Tahoma" w:cs="Tahoma"/>
        </w:rPr>
        <w:t>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proyecto.</w:t>
      </w:r>
    </w:p>
    <w:p w14:paraId="11338822" w14:textId="77777777" w:rsidR="00CE144C" w:rsidRPr="00CE4C37" w:rsidRDefault="00CE144C" w:rsidP="00CE144C">
      <w:pPr>
        <w:jc w:val="both"/>
        <w:rPr>
          <w:rFonts w:ascii="Tahoma" w:hAnsi="Tahoma" w:cs="Tahoma"/>
        </w:rPr>
      </w:pPr>
      <w:r w:rsidRPr="00CE4C37">
        <w:rPr>
          <w:rFonts w:ascii="Tahoma" w:hAnsi="Tahoma" w:cs="Tahoma"/>
        </w:rPr>
        <w:t>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00FA3C13" w14:textId="77777777" w:rsidR="00CE144C" w:rsidRPr="00CE4C37" w:rsidRDefault="00CE144C" w:rsidP="00CE144C">
      <w:pPr>
        <w:jc w:val="both"/>
        <w:rPr>
          <w:rFonts w:ascii="Tahoma" w:hAnsi="Tahoma" w:cs="Tahoma"/>
        </w:rPr>
      </w:pPr>
      <w:r w:rsidRPr="00CE4C37">
        <w:rPr>
          <w:rFonts w:ascii="Tahoma" w:hAnsi="Tahoma" w:cs="Tahoma"/>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14:paraId="1ADF4F77" w14:textId="77777777" w:rsidR="00CE144C" w:rsidRPr="00CE4C37" w:rsidRDefault="00CE144C" w:rsidP="00CE144C">
      <w:pPr>
        <w:jc w:val="both"/>
        <w:rPr>
          <w:rFonts w:ascii="Tahoma" w:hAnsi="Tahoma" w:cs="Tahoma"/>
        </w:rPr>
      </w:pPr>
      <w:r w:rsidRPr="00CE4C37">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03F8424E" w14:textId="77777777" w:rsidR="00CE144C" w:rsidRPr="00CE4C37" w:rsidRDefault="00CE144C" w:rsidP="00CE144C">
      <w:pPr>
        <w:jc w:val="both"/>
        <w:rPr>
          <w:rFonts w:ascii="Tahoma" w:hAnsi="Tahoma" w:cs="Tahoma"/>
        </w:rPr>
      </w:pPr>
      <w:r w:rsidRPr="00CE4C37">
        <w:rPr>
          <w:rFonts w:ascii="Tahoma"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614608B" w14:textId="77777777" w:rsidR="00CE144C" w:rsidRPr="00CE4C37" w:rsidRDefault="00CE144C" w:rsidP="00CE144C">
      <w:pPr>
        <w:jc w:val="both"/>
        <w:rPr>
          <w:rFonts w:ascii="Tahoma" w:hAnsi="Tahoma" w:cs="Tahoma"/>
        </w:rPr>
      </w:pPr>
      <w:r w:rsidRPr="00CE4C37">
        <w:rPr>
          <w:rFonts w:ascii="Tahoma" w:hAnsi="Tahoma" w:cs="Tahoma"/>
        </w:rPr>
        <w:t>Los tomacorrientes deben instalarse a 0.40 m sobre el nivel del piso terminado, y en los lugares indicados en planos y/o instrucciones del Inspector de proyecto.</w:t>
      </w:r>
    </w:p>
    <w:p w14:paraId="36C8B184" w14:textId="77777777" w:rsidR="00CE144C" w:rsidRPr="00CE4C37" w:rsidRDefault="00CE144C" w:rsidP="00CE144C">
      <w:pPr>
        <w:jc w:val="both"/>
        <w:rPr>
          <w:rFonts w:ascii="Tahoma" w:hAnsi="Tahoma" w:cs="Tahoma"/>
        </w:rPr>
      </w:pPr>
      <w:r w:rsidRPr="00CE4C37">
        <w:rPr>
          <w:rFonts w:ascii="Tahoma" w:hAnsi="Tahoma" w:cs="Tahoma"/>
        </w:rPr>
        <w:t>En caso de que existiere discrepancia entre planos y especificaciones, se deberá presentar la solución al Inspector de proyecto, para obtener la aprobación de la misma.</w:t>
      </w:r>
    </w:p>
    <w:p w14:paraId="4C4EDE3C"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08B07001" w14:textId="77777777" w:rsidR="00CE144C" w:rsidRPr="00CE4C37" w:rsidRDefault="00CE144C" w:rsidP="00CE144C">
      <w:pPr>
        <w:jc w:val="both"/>
        <w:rPr>
          <w:rFonts w:ascii="Tahoma" w:hAnsi="Tahoma" w:cs="Tahoma"/>
        </w:rPr>
      </w:pPr>
      <w:r w:rsidRPr="00CE4C37">
        <w:rPr>
          <w:rFonts w:ascii="Tahoma" w:hAnsi="Tahoma" w:cs="Tahoma"/>
        </w:rPr>
        <w:t>El Inspector de proyecto deberá verificar que la ejecución del ítem no presenta ningún defecto de materiales, ejecución o dimensiones mediante: testeo, inspección visual u otro método conveniente.</w:t>
      </w:r>
    </w:p>
    <w:p w14:paraId="73C57F6C" w14:textId="77777777" w:rsidR="00CE144C" w:rsidRPr="00CE4C37" w:rsidRDefault="00CE144C" w:rsidP="00CE144C">
      <w:pPr>
        <w:jc w:val="both"/>
        <w:rPr>
          <w:rFonts w:ascii="Tahoma" w:hAnsi="Tahoma" w:cs="Tahoma"/>
        </w:rPr>
      </w:pPr>
      <w:r w:rsidRPr="00CE4C37">
        <w:rPr>
          <w:rFonts w:ascii="Tahoma" w:hAnsi="Tahoma" w:cs="Tahoma"/>
        </w:rPr>
        <w:t>Se efectuarán pruebas de tierra, conductividad, resistencia, aislamiento y otros para el correcto funcionamiento del sistema eléctrico, para ello la Entidad Ejecutora deberá proveer de un generador eléctrico, para las comprobaciones necesarias.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CE144C" w:rsidRPr="00CE4C37" w14:paraId="05A4DB26" w14:textId="77777777" w:rsidTr="00F04260">
        <w:tc>
          <w:tcPr>
            <w:tcW w:w="584" w:type="dxa"/>
            <w:shd w:val="clear" w:color="auto" w:fill="323E4F" w:themeFill="text2" w:themeFillShade="BF"/>
          </w:tcPr>
          <w:p w14:paraId="7AB640C0"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323E4F" w:themeFill="text2" w:themeFillShade="BF"/>
          </w:tcPr>
          <w:p w14:paraId="3CDF02F5" w14:textId="77777777" w:rsidR="00CE144C" w:rsidRPr="00CE4C37" w:rsidRDefault="00CE144C" w:rsidP="00F04260">
            <w:pPr>
              <w:jc w:val="both"/>
              <w:rPr>
                <w:rFonts w:ascii="Tahoma" w:hAnsi="Tahoma" w:cs="Tahoma"/>
              </w:rPr>
            </w:pPr>
            <w:r w:rsidRPr="00CE4C37">
              <w:rPr>
                <w:rFonts w:ascii="Tahoma" w:hAnsi="Tahoma" w:cs="Tahoma"/>
              </w:rPr>
              <w:t>CÓDIGO</w:t>
            </w:r>
          </w:p>
        </w:tc>
        <w:tc>
          <w:tcPr>
            <w:tcW w:w="1145" w:type="dxa"/>
            <w:shd w:val="clear" w:color="auto" w:fill="323E4F" w:themeFill="text2" w:themeFillShade="BF"/>
          </w:tcPr>
          <w:p w14:paraId="5281388F" w14:textId="77777777" w:rsidR="00CE144C" w:rsidRPr="00CE4C37" w:rsidRDefault="00CE144C" w:rsidP="00F04260">
            <w:pPr>
              <w:jc w:val="both"/>
              <w:rPr>
                <w:rFonts w:ascii="Tahoma" w:hAnsi="Tahoma" w:cs="Tahoma"/>
              </w:rPr>
            </w:pPr>
            <w:r w:rsidRPr="00CE4C37">
              <w:rPr>
                <w:rFonts w:ascii="Tahoma" w:hAnsi="Tahoma" w:cs="Tahoma"/>
              </w:rPr>
              <w:t>UNIDAD</w:t>
            </w:r>
          </w:p>
        </w:tc>
        <w:tc>
          <w:tcPr>
            <w:tcW w:w="5095" w:type="dxa"/>
            <w:shd w:val="clear" w:color="auto" w:fill="323E4F" w:themeFill="text2" w:themeFillShade="BF"/>
          </w:tcPr>
          <w:p w14:paraId="4263B1B2" w14:textId="77777777" w:rsidR="00CE144C" w:rsidRPr="00CE4C37" w:rsidRDefault="00CE144C" w:rsidP="00F04260">
            <w:pPr>
              <w:jc w:val="both"/>
              <w:rPr>
                <w:rFonts w:ascii="Tahoma" w:hAnsi="Tahoma" w:cs="Tahoma"/>
              </w:rPr>
            </w:pPr>
            <w:r w:rsidRPr="00CE4C37">
              <w:rPr>
                <w:rFonts w:ascii="Tahoma" w:hAnsi="Tahoma" w:cs="Tahoma"/>
              </w:rPr>
              <w:t>ÍTEM</w:t>
            </w:r>
          </w:p>
        </w:tc>
      </w:tr>
      <w:tr w:rsidR="00CE144C" w:rsidRPr="00CE4C37" w14:paraId="7DB327E2" w14:textId="77777777" w:rsidTr="00F04260">
        <w:tc>
          <w:tcPr>
            <w:tcW w:w="584" w:type="dxa"/>
            <w:shd w:val="clear" w:color="auto" w:fill="BDD6EE" w:themeFill="accent1" w:themeFillTint="66"/>
          </w:tcPr>
          <w:p w14:paraId="20780059" w14:textId="77777777" w:rsidR="00CE144C" w:rsidRPr="00CE4C37" w:rsidRDefault="00CE144C" w:rsidP="00F04260">
            <w:pPr>
              <w:jc w:val="both"/>
              <w:rPr>
                <w:rFonts w:ascii="Tahoma" w:hAnsi="Tahoma" w:cs="Tahoma"/>
              </w:rPr>
            </w:pPr>
            <w:r w:rsidRPr="00CE4C37">
              <w:rPr>
                <w:rFonts w:ascii="Tahoma" w:hAnsi="Tahoma" w:cs="Tahoma"/>
              </w:rPr>
              <w:t>36</w:t>
            </w:r>
          </w:p>
        </w:tc>
        <w:tc>
          <w:tcPr>
            <w:tcW w:w="2385" w:type="dxa"/>
            <w:shd w:val="clear" w:color="auto" w:fill="BDD6EE" w:themeFill="accent1" w:themeFillTint="66"/>
          </w:tcPr>
          <w:p w14:paraId="36B20B02" w14:textId="77777777" w:rsidR="00CE144C" w:rsidRPr="00CE4C37" w:rsidRDefault="00CE144C" w:rsidP="00F04260">
            <w:pPr>
              <w:jc w:val="both"/>
              <w:rPr>
                <w:rFonts w:ascii="Tahoma" w:hAnsi="Tahoma" w:cs="Tahoma"/>
              </w:rPr>
            </w:pPr>
            <w:r w:rsidRPr="00CE4C37">
              <w:rPr>
                <w:rFonts w:ascii="Tahoma" w:hAnsi="Tahoma" w:cs="Tahoma"/>
              </w:rPr>
              <w:t>VAC-IE-FUE-1</w:t>
            </w:r>
          </w:p>
        </w:tc>
        <w:tc>
          <w:tcPr>
            <w:tcW w:w="1145" w:type="dxa"/>
            <w:shd w:val="clear" w:color="auto" w:fill="BDD6EE" w:themeFill="accent1" w:themeFillTint="66"/>
          </w:tcPr>
          <w:p w14:paraId="675D19CD" w14:textId="77777777" w:rsidR="00CE144C" w:rsidRPr="00CE4C37" w:rsidRDefault="00CE144C" w:rsidP="00F04260">
            <w:pPr>
              <w:jc w:val="both"/>
              <w:rPr>
                <w:rFonts w:ascii="Tahoma" w:hAnsi="Tahoma" w:cs="Tahoma"/>
              </w:rPr>
            </w:pPr>
            <w:r w:rsidRPr="00CE4C37">
              <w:rPr>
                <w:rFonts w:ascii="Tahoma" w:hAnsi="Tahoma" w:cs="Tahoma"/>
              </w:rPr>
              <w:t>PTO</w:t>
            </w:r>
          </w:p>
        </w:tc>
        <w:tc>
          <w:tcPr>
            <w:tcW w:w="5095" w:type="dxa"/>
            <w:shd w:val="clear" w:color="auto" w:fill="BDD6EE" w:themeFill="accent1" w:themeFillTint="66"/>
          </w:tcPr>
          <w:p w14:paraId="79B3B1A6" w14:textId="77777777" w:rsidR="00CE144C" w:rsidRPr="00CE4C37" w:rsidRDefault="00CE144C" w:rsidP="00F04260">
            <w:pPr>
              <w:jc w:val="both"/>
              <w:rPr>
                <w:rFonts w:ascii="Tahoma" w:hAnsi="Tahoma" w:cs="Tahoma"/>
              </w:rPr>
            </w:pPr>
            <w:r w:rsidRPr="00CE4C37">
              <w:rPr>
                <w:rFonts w:ascii="Tahoma" w:hAnsi="Tahoma" w:cs="Tahoma"/>
              </w:rPr>
              <w:t>INSTALACIÓN ELÉCTRICA (TOMA DE FUERZA)</w:t>
            </w:r>
          </w:p>
        </w:tc>
      </w:tr>
    </w:tbl>
    <w:p w14:paraId="5D0E0F99" w14:textId="77777777" w:rsidR="00CE144C" w:rsidRPr="00CE4C37" w:rsidRDefault="00CE144C" w:rsidP="00CE144C">
      <w:pPr>
        <w:jc w:val="both"/>
        <w:rPr>
          <w:rFonts w:ascii="Tahoma" w:hAnsi="Tahoma" w:cs="Tahoma"/>
        </w:rPr>
      </w:pPr>
      <w:r w:rsidRPr="00CE4C37">
        <w:rPr>
          <w:rFonts w:ascii="Tahoma" w:hAnsi="Tahoma" w:cs="Tahoma"/>
        </w:rPr>
        <w:t>DESCRIPCIÓN. -</w:t>
      </w:r>
    </w:p>
    <w:p w14:paraId="7F793C37" w14:textId="77777777" w:rsidR="00CE144C" w:rsidRPr="00CE4C37" w:rsidRDefault="00CE144C" w:rsidP="00CE144C">
      <w:pPr>
        <w:jc w:val="both"/>
        <w:rPr>
          <w:rFonts w:ascii="Tahoma" w:hAnsi="Tahoma" w:cs="Tahoma"/>
        </w:rPr>
      </w:pPr>
      <w:r w:rsidRPr="00CE4C37">
        <w:rPr>
          <w:rFonts w:ascii="Tahoma" w:hAnsi="Tahoma" w:cs="Tahoma"/>
        </w:rPr>
        <w:t>Este ítem se refiere a la INSTALACIÓN ELÉCTRICA (TOMA DE FUERZA) alimentación y distribución de energía eléctrica domiciliaria para artefactos que necesiten este tipo de instalación, más accesorios de acuerdo a los circuitos y detalles señalados en los planos arquitectónicos correspondientes, e instrucciones del Inspector de proyecto.</w:t>
      </w:r>
    </w:p>
    <w:p w14:paraId="69080FCD"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75531532"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herramientas y equipo necesarios para la ejecución de los trabajos (excepto los de aporte propio), los mismos deberán ser aprobados por el Inspector de proyecto.</w:t>
      </w:r>
    </w:p>
    <w:p w14:paraId="0F610452" w14:textId="77777777" w:rsidR="00CE144C" w:rsidRPr="00CE4C37" w:rsidRDefault="00CE144C" w:rsidP="00CE144C">
      <w:pPr>
        <w:jc w:val="both"/>
        <w:rPr>
          <w:rFonts w:ascii="Tahoma" w:hAnsi="Tahoma" w:cs="Tahoma"/>
        </w:rPr>
      </w:pPr>
      <w:r w:rsidRPr="00CE4C37">
        <w:rPr>
          <w:rFonts w:ascii="Tahoma" w:hAnsi="Tahoma" w:cs="Tahoma"/>
        </w:rPr>
        <w:t>Los accesorios deben ser de primera calidad dentro el mercado local y que cumplan las exigencias técnicas del proyecto.</w:t>
      </w:r>
    </w:p>
    <w:p w14:paraId="17EF79A9"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591B00E4" w14:textId="77777777" w:rsidR="00CE144C" w:rsidRPr="00CE4C37" w:rsidRDefault="00CE144C" w:rsidP="00CE144C">
      <w:pPr>
        <w:jc w:val="both"/>
        <w:rPr>
          <w:rFonts w:ascii="Tahoma" w:hAnsi="Tahoma" w:cs="Tahoma"/>
        </w:rPr>
      </w:pPr>
      <w:r w:rsidRPr="00CE4C37">
        <w:rPr>
          <w:rFonts w:ascii="Tahoma" w:hAnsi="Tahoma" w:cs="Tahoma"/>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BFE0304" w14:textId="77777777" w:rsidR="00CE144C" w:rsidRPr="00CE4C37" w:rsidRDefault="00CE144C" w:rsidP="00CE144C">
      <w:pPr>
        <w:jc w:val="both"/>
        <w:rPr>
          <w:rFonts w:ascii="Tahoma" w:hAnsi="Tahoma" w:cs="Tahoma"/>
        </w:rPr>
      </w:pPr>
      <w:r w:rsidRPr="00CE4C37">
        <w:rPr>
          <w:rFonts w:ascii="Tahoma" w:hAnsi="Tahoma" w:cs="Tahoma"/>
        </w:rPr>
        <w:lastRenderedPageBreak/>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AC6A8A3" w14:textId="77777777" w:rsidR="00CE144C" w:rsidRPr="00CE4C37" w:rsidRDefault="00CE144C" w:rsidP="00CE144C">
      <w:pPr>
        <w:jc w:val="both"/>
        <w:rPr>
          <w:rFonts w:ascii="Tahoma" w:hAnsi="Tahoma" w:cs="Tahoma"/>
        </w:rPr>
      </w:pPr>
      <w:r w:rsidRPr="00CE4C37">
        <w:rPr>
          <w:rFonts w:ascii="Tahoma" w:hAnsi="Tahoma" w:cs="Tahoma"/>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2405C8B" w14:textId="77777777" w:rsidR="00CE144C" w:rsidRPr="00CE4C37" w:rsidRDefault="00CE144C" w:rsidP="00CE144C">
      <w:pPr>
        <w:jc w:val="both"/>
        <w:rPr>
          <w:rFonts w:ascii="Tahoma" w:hAnsi="Tahoma" w:cs="Tahoma"/>
        </w:rPr>
      </w:pPr>
      <w:r w:rsidRPr="00CE4C37">
        <w:rPr>
          <w:rFonts w:ascii="Tahoma" w:hAnsi="Tahoma" w:cs="Tahoma"/>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A2B067B" w14:textId="77777777" w:rsidR="00CE144C" w:rsidRPr="00CE4C37" w:rsidRDefault="00CE144C" w:rsidP="00CE144C">
      <w:pPr>
        <w:jc w:val="both"/>
        <w:rPr>
          <w:rFonts w:ascii="Tahoma" w:hAnsi="Tahoma" w:cs="Tahoma"/>
        </w:rPr>
      </w:pPr>
      <w:r w:rsidRPr="00CE4C37">
        <w:rPr>
          <w:rFonts w:ascii="Tahoma" w:hAnsi="Tahoma" w:cs="Tahoma"/>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6FA4692F" w14:textId="77777777" w:rsidR="00CE144C" w:rsidRPr="00CE4C37" w:rsidRDefault="00CE144C" w:rsidP="00CE144C">
      <w:pPr>
        <w:jc w:val="both"/>
        <w:rPr>
          <w:rFonts w:ascii="Tahoma" w:hAnsi="Tahoma" w:cs="Tahoma"/>
        </w:rPr>
      </w:pPr>
      <w:r w:rsidRPr="00CE4C37">
        <w:rPr>
          <w:rFonts w:ascii="Tahoma" w:hAnsi="Tahoma" w:cs="Tahoma"/>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11641B60" w14:textId="77777777" w:rsidR="00CE144C" w:rsidRPr="00CE4C37" w:rsidRDefault="00CE144C" w:rsidP="00CE144C">
      <w:pPr>
        <w:jc w:val="both"/>
        <w:rPr>
          <w:rFonts w:ascii="Tahoma" w:hAnsi="Tahoma" w:cs="Tahoma"/>
        </w:rPr>
      </w:pPr>
      <w:r w:rsidRPr="00CE4C37">
        <w:rPr>
          <w:rFonts w:ascii="Tahoma" w:hAnsi="Tahoma" w:cs="Tahoma"/>
        </w:rPr>
        <w:t>En caso de que existiere discrepancia entre planos y especificaciones, se deberá presentar la solución al Inspector de proyecto, para obtener la aprobación de la misma.</w:t>
      </w:r>
    </w:p>
    <w:p w14:paraId="487AE98C"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2E5E7820" w14:textId="77777777" w:rsidR="00CE144C" w:rsidRPr="00CE4C37" w:rsidRDefault="00CE144C" w:rsidP="00CE144C">
      <w:pPr>
        <w:jc w:val="both"/>
        <w:rPr>
          <w:rFonts w:ascii="Tahoma" w:hAnsi="Tahoma" w:cs="Tahoma"/>
        </w:rPr>
      </w:pPr>
      <w:r w:rsidRPr="00CE4C37">
        <w:rPr>
          <w:rFonts w:ascii="Tahoma" w:hAnsi="Tahoma" w:cs="Tahoma"/>
        </w:rPr>
        <w:t>El Inspector de proyecto deberá verificar que la ejecución del ítem no presenta ningún defecto de materiales, ejecución o dimensiones mediante: testeo, inspección visual u otro método conveniente.</w:t>
      </w:r>
    </w:p>
    <w:p w14:paraId="79333C69" w14:textId="77777777" w:rsidR="00CE144C" w:rsidRPr="00CE4C37" w:rsidRDefault="00CE144C" w:rsidP="00CE144C">
      <w:pPr>
        <w:jc w:val="both"/>
        <w:rPr>
          <w:rFonts w:ascii="Tahoma" w:hAnsi="Tahoma" w:cs="Tahoma"/>
        </w:rPr>
      </w:pPr>
      <w:r w:rsidRPr="00CE4C37">
        <w:rPr>
          <w:rFonts w:ascii="Tahoma" w:hAnsi="Tahoma" w:cs="Tahoma"/>
        </w:rPr>
        <w:t xml:space="preserve">Se efectuarán pruebas de tierra, conductividad, resistencia, aislamiento y otros para el correcto funcionamiento del sistema eléctrico, para ello la Entidad Ejecutora deberá proveer de un generador eléctrico, para las comprobaciones necesarias. </w:t>
      </w:r>
    </w:p>
    <w:tbl>
      <w:tblPr>
        <w:tblW w:w="9209" w:type="dxa"/>
        <w:tblLook w:val="04A0" w:firstRow="1" w:lastRow="0" w:firstColumn="1" w:lastColumn="0" w:noHBand="0" w:noVBand="1"/>
      </w:tblPr>
      <w:tblGrid>
        <w:gridCol w:w="584"/>
        <w:gridCol w:w="2385"/>
        <w:gridCol w:w="1145"/>
        <w:gridCol w:w="5095"/>
      </w:tblGrid>
      <w:tr w:rsidR="00CE144C" w:rsidRPr="00CE4C37" w14:paraId="3B3F5739" w14:textId="77777777" w:rsidTr="00F04260">
        <w:tc>
          <w:tcPr>
            <w:tcW w:w="584"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3DA191B7" w14:textId="77777777" w:rsidR="00CE144C" w:rsidRPr="00CE4C37" w:rsidRDefault="00CE144C" w:rsidP="00F04260">
            <w:pPr>
              <w:jc w:val="both"/>
              <w:rPr>
                <w:rFonts w:ascii="Tahoma" w:hAnsi="Tahoma" w:cs="Tahoma"/>
              </w:rPr>
            </w:pPr>
            <w:r w:rsidRPr="00CE4C37">
              <w:rPr>
                <w:rFonts w:ascii="Tahoma" w:hAnsi="Tahoma" w:cs="Tahoma"/>
              </w:rPr>
              <w:t>Nº</w:t>
            </w:r>
          </w:p>
        </w:tc>
        <w:tc>
          <w:tcPr>
            <w:tcW w:w="238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7A5FDFD6" w14:textId="77777777" w:rsidR="00CE144C" w:rsidRPr="00CE4C37" w:rsidRDefault="00CE144C" w:rsidP="00F04260">
            <w:pPr>
              <w:jc w:val="both"/>
              <w:rPr>
                <w:rFonts w:ascii="Tahoma" w:hAnsi="Tahoma" w:cs="Tahoma"/>
              </w:rPr>
            </w:pPr>
            <w:r w:rsidRPr="00CE4C37">
              <w:rPr>
                <w:rFonts w:ascii="Tahoma" w:hAnsi="Tahoma" w:cs="Tahoma"/>
              </w:rPr>
              <w:t>CÓDIGO</w:t>
            </w:r>
          </w:p>
        </w:tc>
        <w:tc>
          <w:tcPr>
            <w:tcW w:w="114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4B1B0416" w14:textId="77777777" w:rsidR="00CE144C" w:rsidRPr="00CE4C37" w:rsidRDefault="00CE144C" w:rsidP="00F04260">
            <w:pPr>
              <w:jc w:val="both"/>
              <w:rPr>
                <w:rFonts w:ascii="Tahoma" w:hAnsi="Tahoma" w:cs="Tahoma"/>
              </w:rPr>
            </w:pPr>
            <w:r w:rsidRPr="00CE4C37">
              <w:rPr>
                <w:rFonts w:ascii="Tahoma" w:hAnsi="Tahoma" w:cs="Tahoma"/>
              </w:rPr>
              <w:t>UNIDAD</w:t>
            </w:r>
          </w:p>
        </w:tc>
        <w:tc>
          <w:tcPr>
            <w:tcW w:w="5095" w:type="dxa"/>
            <w:tcBorders>
              <w:top w:val="single" w:sz="4" w:space="0" w:color="auto"/>
              <w:left w:val="single" w:sz="4" w:space="0" w:color="auto"/>
              <w:bottom w:val="single" w:sz="4" w:space="0" w:color="auto"/>
              <w:right w:val="single" w:sz="4" w:space="0" w:color="auto"/>
            </w:tcBorders>
            <w:shd w:val="clear" w:color="auto" w:fill="323E4F" w:themeFill="text2" w:themeFillShade="BF"/>
          </w:tcPr>
          <w:p w14:paraId="667896D5" w14:textId="77777777" w:rsidR="00CE144C" w:rsidRPr="00CE4C37" w:rsidRDefault="00CE144C" w:rsidP="00F04260">
            <w:pPr>
              <w:jc w:val="both"/>
              <w:rPr>
                <w:rFonts w:ascii="Tahoma" w:hAnsi="Tahoma" w:cs="Tahoma"/>
              </w:rPr>
            </w:pPr>
            <w:r w:rsidRPr="00CE4C37">
              <w:rPr>
                <w:rFonts w:ascii="Tahoma" w:hAnsi="Tahoma" w:cs="Tahoma"/>
              </w:rPr>
              <w:t>ÍTEM</w:t>
            </w:r>
          </w:p>
        </w:tc>
      </w:tr>
      <w:tr w:rsidR="00CE144C" w:rsidRPr="00CE4C37" w14:paraId="170217DF" w14:textId="77777777" w:rsidTr="00F04260">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08020A7D" w14:textId="77777777" w:rsidR="00CE144C" w:rsidRPr="00CE4C37" w:rsidRDefault="00CE144C" w:rsidP="00F04260">
            <w:pPr>
              <w:jc w:val="both"/>
              <w:rPr>
                <w:rFonts w:ascii="Tahoma" w:hAnsi="Tahoma" w:cs="Tahoma"/>
              </w:rPr>
            </w:pPr>
            <w:r w:rsidRPr="00CE4C37">
              <w:rPr>
                <w:rFonts w:ascii="Tahoma" w:hAnsi="Tahoma" w:cs="Tahoma"/>
              </w:rPr>
              <w:t>37</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51591CA6" w14:textId="77777777" w:rsidR="00CE144C" w:rsidRPr="00CE4C37" w:rsidRDefault="00CE144C" w:rsidP="00F04260">
            <w:pPr>
              <w:jc w:val="both"/>
              <w:rPr>
                <w:rFonts w:ascii="Tahoma" w:hAnsi="Tahoma" w:cs="Tahoma"/>
              </w:rPr>
            </w:pPr>
            <w:r w:rsidRPr="00CE4C37">
              <w:rPr>
                <w:rFonts w:ascii="Tahoma" w:hAnsi="Tahoma" w:cs="Tahoma"/>
              </w:rPr>
              <w:t>VAC-IA-APO-1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2ACF1D5" w14:textId="77777777" w:rsidR="00CE144C" w:rsidRPr="00CE4C37" w:rsidRDefault="00CE144C" w:rsidP="00F04260">
            <w:pPr>
              <w:jc w:val="both"/>
              <w:rPr>
                <w:rFonts w:ascii="Tahoma" w:hAnsi="Tahoma" w:cs="Tahoma"/>
              </w:rPr>
            </w:pPr>
            <w:r w:rsidRPr="00CE4C37">
              <w:rPr>
                <w:rFonts w:ascii="Tahoma" w:hAnsi="Tahoma" w:cs="Tahoma"/>
              </w:rPr>
              <w:t>GLB</w:t>
            </w:r>
          </w:p>
        </w:tc>
        <w:tc>
          <w:tcPr>
            <w:tcW w:w="5095"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FC656F1" w14:textId="77777777" w:rsidR="00CE144C" w:rsidRPr="00CE4C37" w:rsidRDefault="00CE144C" w:rsidP="00F04260">
            <w:pPr>
              <w:jc w:val="both"/>
              <w:rPr>
                <w:rFonts w:ascii="Tahoma" w:hAnsi="Tahoma" w:cs="Tahoma"/>
              </w:rPr>
            </w:pPr>
            <w:r w:rsidRPr="00CE4C37">
              <w:rPr>
                <w:rFonts w:ascii="Tahoma" w:hAnsi="Tahoma" w:cs="Tahoma"/>
              </w:rPr>
              <w:t>INSTALACIÓN DE AGUA POTABLE</w:t>
            </w:r>
          </w:p>
        </w:tc>
      </w:tr>
    </w:tbl>
    <w:p w14:paraId="465A81F4" w14:textId="77777777" w:rsidR="00CE144C" w:rsidRPr="00CE4C37" w:rsidRDefault="00CE144C" w:rsidP="00CE144C">
      <w:pPr>
        <w:jc w:val="both"/>
        <w:rPr>
          <w:rFonts w:ascii="Tahoma" w:hAnsi="Tahoma" w:cs="Tahoma"/>
        </w:rPr>
      </w:pPr>
      <w:r w:rsidRPr="00CE4C37">
        <w:rPr>
          <w:rFonts w:ascii="Tahoma" w:hAnsi="Tahoma" w:cs="Tahoma"/>
        </w:rPr>
        <w:t>DESCRIPCIÓN. -</w:t>
      </w:r>
    </w:p>
    <w:p w14:paraId="19385379" w14:textId="77777777" w:rsidR="00CE144C" w:rsidRPr="00CE4C37" w:rsidRDefault="00CE144C" w:rsidP="00CE144C">
      <w:pPr>
        <w:jc w:val="both"/>
        <w:rPr>
          <w:rFonts w:ascii="Tahoma" w:hAnsi="Tahoma" w:cs="Tahoma"/>
        </w:rPr>
      </w:pPr>
      <w:r w:rsidRPr="00CE4C37">
        <w:rPr>
          <w:rFonts w:ascii="Tahoma" w:hAnsi="Tahoma" w:cs="Tahoma"/>
        </w:rPr>
        <w:t>El INSTALACIÓN DE AGUA POTABLE, comprende la instalación y ejecución de todos los trabajos para efectuar las conexiones domiciliarias de agua potable de acuerdo a los planos de detalle y/o instrucciones del Inspector de proyecto.</w:t>
      </w:r>
    </w:p>
    <w:p w14:paraId="20E6F6AA"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5791A9F4"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0A31D973" w14:textId="77777777" w:rsidR="00CE144C" w:rsidRPr="00CE4C37" w:rsidRDefault="00CE144C" w:rsidP="00CE144C">
      <w:pPr>
        <w:jc w:val="both"/>
        <w:rPr>
          <w:rFonts w:ascii="Tahoma" w:hAnsi="Tahoma" w:cs="Tahoma"/>
        </w:rPr>
      </w:pPr>
    </w:p>
    <w:p w14:paraId="356FC228"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1B7846E9" w14:textId="77777777" w:rsidR="00CE144C" w:rsidRPr="00CE4C37" w:rsidRDefault="00CE144C" w:rsidP="00CE144C">
      <w:pPr>
        <w:jc w:val="both"/>
        <w:rPr>
          <w:rFonts w:ascii="Tahoma" w:hAnsi="Tahoma" w:cs="Tahoma"/>
        </w:rPr>
      </w:pPr>
      <w:r w:rsidRPr="00CE4C37">
        <w:rPr>
          <w:rFonts w:ascii="Tahoma" w:hAnsi="Tahoma" w:cs="Tahoma"/>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14:paraId="70450BF8" w14:textId="77777777" w:rsidR="00CE144C" w:rsidRPr="00CE4C37" w:rsidRDefault="00CE144C" w:rsidP="00CE144C">
      <w:pPr>
        <w:jc w:val="both"/>
        <w:rPr>
          <w:rFonts w:ascii="Tahoma" w:hAnsi="Tahoma" w:cs="Tahoma"/>
        </w:rPr>
      </w:pPr>
      <w:r w:rsidRPr="00CE4C37">
        <w:rPr>
          <w:rFonts w:ascii="Tahoma" w:hAnsi="Tahoma" w:cs="Tahoma"/>
        </w:rPr>
        <w:t>El replanteo y trazado de las instalaciones serán realizadas por la Entidad Ejecutora con estricta sujeción a la ubicación y las dimensiones señaladas en los planos y/o instrucción del Inspector de proyecto.</w:t>
      </w:r>
    </w:p>
    <w:p w14:paraId="23E91332" w14:textId="77777777" w:rsidR="00CE144C" w:rsidRPr="00CE4C37" w:rsidRDefault="00CE144C" w:rsidP="00CE144C">
      <w:pPr>
        <w:jc w:val="both"/>
        <w:rPr>
          <w:rFonts w:ascii="Tahoma" w:hAnsi="Tahoma" w:cs="Tahoma"/>
        </w:rPr>
      </w:pPr>
      <w:r w:rsidRPr="00CE4C37">
        <w:rPr>
          <w:rFonts w:ascii="Tahoma" w:hAnsi="Tahoma" w:cs="Tahoma"/>
        </w:rPr>
        <w:t>Las excavaciones se efectuarán de acuerdo con los alineamientos, pendientes y cotas indicadas en los planos del proyecto y según el replanteo autorizado por el Inspector de proyecto.</w:t>
      </w:r>
    </w:p>
    <w:p w14:paraId="3F92206F"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63F30FCC" w14:textId="77777777" w:rsidR="00CE144C" w:rsidRPr="00CE4C37" w:rsidRDefault="00CE144C" w:rsidP="00CE144C">
      <w:pPr>
        <w:jc w:val="both"/>
        <w:rPr>
          <w:rFonts w:ascii="Tahoma" w:hAnsi="Tahoma" w:cs="Tahoma"/>
        </w:rPr>
      </w:pPr>
      <w:r w:rsidRPr="00CE4C37">
        <w:rPr>
          <w:rFonts w:ascii="Tahoma" w:hAnsi="Tahoma" w:cs="Tahoma"/>
        </w:rPr>
        <w:t>El Inspector de proyecto deberá verificar que la ejecución del ítem no presenta ningún defecto de materiales, ejecución o dimensiones mediante algún método conveniente.</w:t>
      </w:r>
    </w:p>
    <w:p w14:paraId="7EB1FE44" w14:textId="77777777" w:rsidR="00CE144C" w:rsidRPr="00CE4C37" w:rsidRDefault="00CE144C" w:rsidP="00CE144C">
      <w:pPr>
        <w:jc w:val="both"/>
        <w:rPr>
          <w:rFonts w:ascii="Tahoma" w:hAnsi="Tahoma" w:cs="Tahoma"/>
        </w:rPr>
      </w:pPr>
      <w:r w:rsidRPr="00CE4C37">
        <w:rPr>
          <w:rFonts w:ascii="Tahoma" w:hAnsi="Tahoma" w:cs="Tahoma"/>
        </w:rPr>
        <w:t>Para una buena ejecución del ítem se realizará pruebas hidráulicas y pruebas de aceptación del sistema.</w:t>
      </w:r>
    </w:p>
    <w:p w14:paraId="0D746BE5" w14:textId="77777777" w:rsidR="00CE144C" w:rsidRPr="00CE4C37" w:rsidRDefault="00CE144C" w:rsidP="00CE144C">
      <w:pPr>
        <w:jc w:val="both"/>
        <w:rPr>
          <w:rFonts w:ascii="Tahoma" w:hAnsi="Tahoma" w:cs="Tahoma"/>
        </w:rPr>
      </w:pPr>
      <w:r w:rsidRPr="00CE4C37">
        <w:rPr>
          <w:rFonts w:ascii="Tahoma" w:hAnsi="Tahoma" w:cs="Tahoma"/>
        </w:rPr>
        <w:t>La prueba hidráulica se realizará con una presión 1,5 mayor a la presión estática del servicio del sistema, se bloqueará el circuito o tramo a probar mediante tapones o cerrando completamente las válvulas necesarias.</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CE144C" w:rsidRPr="00CE4C37" w14:paraId="0077FE8B" w14:textId="77777777" w:rsidTr="00F04260">
        <w:tc>
          <w:tcPr>
            <w:tcW w:w="584" w:type="dxa"/>
            <w:shd w:val="clear" w:color="auto" w:fill="1F3864" w:themeFill="accent5" w:themeFillShade="80"/>
          </w:tcPr>
          <w:p w14:paraId="465BE6F7"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4EB8631A" w14:textId="77777777" w:rsidR="00CE144C" w:rsidRPr="00CE4C37" w:rsidRDefault="00CE144C" w:rsidP="00F04260">
            <w:pPr>
              <w:jc w:val="both"/>
              <w:rPr>
                <w:rFonts w:ascii="Tahoma" w:hAnsi="Tahoma" w:cs="Tahoma"/>
              </w:rPr>
            </w:pPr>
            <w:r w:rsidRPr="00CE4C37">
              <w:rPr>
                <w:rFonts w:ascii="Tahoma" w:hAnsi="Tahoma" w:cs="Tahoma"/>
              </w:rPr>
              <w:t>CÓDIGO</w:t>
            </w:r>
          </w:p>
        </w:tc>
        <w:tc>
          <w:tcPr>
            <w:tcW w:w="1145" w:type="dxa"/>
            <w:shd w:val="clear" w:color="auto" w:fill="1F3864" w:themeFill="accent5" w:themeFillShade="80"/>
          </w:tcPr>
          <w:p w14:paraId="12BEC054" w14:textId="77777777" w:rsidR="00CE144C" w:rsidRPr="00CE4C37" w:rsidRDefault="00CE144C" w:rsidP="00F04260">
            <w:pPr>
              <w:jc w:val="both"/>
              <w:rPr>
                <w:rFonts w:ascii="Tahoma" w:hAnsi="Tahoma" w:cs="Tahoma"/>
              </w:rPr>
            </w:pPr>
            <w:r w:rsidRPr="00CE4C37">
              <w:rPr>
                <w:rFonts w:ascii="Tahoma" w:hAnsi="Tahoma" w:cs="Tahoma"/>
              </w:rPr>
              <w:t>UNIDAD</w:t>
            </w:r>
          </w:p>
        </w:tc>
        <w:tc>
          <w:tcPr>
            <w:tcW w:w="5095" w:type="dxa"/>
            <w:shd w:val="clear" w:color="auto" w:fill="1F3864" w:themeFill="accent5" w:themeFillShade="80"/>
          </w:tcPr>
          <w:p w14:paraId="3AE50EDD" w14:textId="77777777" w:rsidR="00CE144C" w:rsidRPr="00CE4C37" w:rsidRDefault="00CE144C" w:rsidP="00F04260">
            <w:pPr>
              <w:jc w:val="both"/>
              <w:rPr>
                <w:rFonts w:ascii="Tahoma" w:hAnsi="Tahoma" w:cs="Tahoma"/>
              </w:rPr>
            </w:pPr>
            <w:r w:rsidRPr="00CE4C37">
              <w:rPr>
                <w:rFonts w:ascii="Tahoma" w:hAnsi="Tahoma" w:cs="Tahoma"/>
              </w:rPr>
              <w:t>ÍTEM</w:t>
            </w:r>
          </w:p>
        </w:tc>
      </w:tr>
      <w:tr w:rsidR="00CE144C" w:rsidRPr="00CE4C37" w14:paraId="7CC13A5E" w14:textId="77777777" w:rsidTr="00F04260">
        <w:trPr>
          <w:trHeight w:val="370"/>
        </w:trPr>
        <w:tc>
          <w:tcPr>
            <w:tcW w:w="584" w:type="dxa"/>
            <w:shd w:val="clear" w:color="auto" w:fill="BDD6EE" w:themeFill="accent1" w:themeFillTint="66"/>
          </w:tcPr>
          <w:p w14:paraId="166CCE33" w14:textId="77777777" w:rsidR="00CE144C" w:rsidRPr="00CE4C37" w:rsidRDefault="00CE144C" w:rsidP="00F04260">
            <w:pPr>
              <w:jc w:val="both"/>
              <w:rPr>
                <w:rFonts w:ascii="Tahoma" w:hAnsi="Tahoma" w:cs="Tahoma"/>
              </w:rPr>
            </w:pPr>
            <w:r w:rsidRPr="00CE4C37">
              <w:rPr>
                <w:rFonts w:ascii="Tahoma" w:hAnsi="Tahoma" w:cs="Tahoma"/>
              </w:rPr>
              <w:lastRenderedPageBreak/>
              <w:t>38</w:t>
            </w:r>
          </w:p>
        </w:tc>
        <w:tc>
          <w:tcPr>
            <w:tcW w:w="2385" w:type="dxa"/>
            <w:shd w:val="clear" w:color="auto" w:fill="BDD6EE" w:themeFill="accent1" w:themeFillTint="66"/>
            <w:vAlign w:val="center"/>
          </w:tcPr>
          <w:p w14:paraId="672F3ABD" w14:textId="77777777" w:rsidR="00CE144C" w:rsidRPr="00CE4C37" w:rsidRDefault="00CE144C" w:rsidP="00F04260">
            <w:pPr>
              <w:jc w:val="both"/>
              <w:rPr>
                <w:rFonts w:ascii="Tahoma" w:hAnsi="Tahoma" w:cs="Tahoma"/>
              </w:rPr>
            </w:pPr>
            <w:r w:rsidRPr="00CE4C37">
              <w:rPr>
                <w:rFonts w:ascii="Tahoma" w:hAnsi="Tahoma" w:cs="Tahoma"/>
              </w:rPr>
              <w:t>VAC-IS-SAN-1</w:t>
            </w:r>
          </w:p>
        </w:tc>
        <w:tc>
          <w:tcPr>
            <w:tcW w:w="1145" w:type="dxa"/>
            <w:shd w:val="clear" w:color="auto" w:fill="BDD6EE" w:themeFill="accent1" w:themeFillTint="66"/>
            <w:vAlign w:val="center"/>
          </w:tcPr>
          <w:p w14:paraId="19ED638E" w14:textId="77777777" w:rsidR="00CE144C" w:rsidRPr="00CE4C37" w:rsidRDefault="00CE144C" w:rsidP="00F04260">
            <w:pPr>
              <w:jc w:val="both"/>
              <w:rPr>
                <w:rFonts w:ascii="Tahoma" w:hAnsi="Tahoma" w:cs="Tahoma"/>
              </w:rPr>
            </w:pPr>
            <w:r w:rsidRPr="00CE4C37">
              <w:rPr>
                <w:rFonts w:ascii="Tahoma" w:hAnsi="Tahoma" w:cs="Tahoma"/>
              </w:rPr>
              <w:t>GLB</w:t>
            </w:r>
          </w:p>
        </w:tc>
        <w:tc>
          <w:tcPr>
            <w:tcW w:w="5095" w:type="dxa"/>
            <w:shd w:val="clear" w:color="auto" w:fill="BDD6EE" w:themeFill="accent1" w:themeFillTint="66"/>
            <w:vAlign w:val="center"/>
          </w:tcPr>
          <w:p w14:paraId="4310F62F" w14:textId="77777777" w:rsidR="00CE144C" w:rsidRPr="00CE4C37" w:rsidRDefault="00CE144C" w:rsidP="00F04260">
            <w:pPr>
              <w:jc w:val="both"/>
              <w:rPr>
                <w:rFonts w:ascii="Tahoma" w:hAnsi="Tahoma" w:cs="Tahoma"/>
              </w:rPr>
            </w:pPr>
            <w:r w:rsidRPr="00CE4C37">
              <w:rPr>
                <w:rFonts w:ascii="Tahoma" w:hAnsi="Tahoma" w:cs="Tahoma"/>
              </w:rPr>
              <w:t>INSTALACIÓN SANITARIA</w:t>
            </w:r>
          </w:p>
        </w:tc>
      </w:tr>
    </w:tbl>
    <w:p w14:paraId="1BE92B6D" w14:textId="77777777" w:rsidR="00CE144C" w:rsidRPr="00CE4C37" w:rsidRDefault="00CE144C" w:rsidP="00CE144C">
      <w:pPr>
        <w:jc w:val="both"/>
        <w:rPr>
          <w:rFonts w:ascii="Tahoma" w:hAnsi="Tahoma" w:cs="Tahoma"/>
        </w:rPr>
      </w:pPr>
      <w:r w:rsidRPr="00CE4C37">
        <w:rPr>
          <w:rFonts w:ascii="Tahoma" w:hAnsi="Tahoma" w:cs="Tahoma"/>
        </w:rPr>
        <w:t>DESCRIPCIÓN. –</w:t>
      </w:r>
    </w:p>
    <w:p w14:paraId="5B33B110" w14:textId="77777777" w:rsidR="00CE144C" w:rsidRPr="00CE4C37" w:rsidRDefault="00CE144C" w:rsidP="00CE144C">
      <w:pPr>
        <w:jc w:val="both"/>
        <w:rPr>
          <w:rFonts w:ascii="Tahoma" w:hAnsi="Tahoma" w:cs="Tahoma"/>
        </w:rPr>
      </w:pPr>
      <w:r w:rsidRPr="00CE4C37">
        <w:rPr>
          <w:rFonts w:ascii="Tahoma" w:hAnsi="Tahoma" w:cs="Tahoma"/>
        </w:rPr>
        <w:t>La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 e instrucciones del Inspector de proyectos.</w:t>
      </w:r>
    </w:p>
    <w:p w14:paraId="691CA30E"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0AA82DAD"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70ECF44D" w14:textId="77777777" w:rsidR="00CE144C" w:rsidRPr="00CE4C37" w:rsidRDefault="00CE144C" w:rsidP="00CE144C">
      <w:pPr>
        <w:jc w:val="both"/>
        <w:rPr>
          <w:rFonts w:ascii="Tahoma" w:hAnsi="Tahoma" w:cs="Tahoma"/>
        </w:rPr>
      </w:pPr>
      <w:r w:rsidRPr="00CE4C37">
        <w:rPr>
          <w:rFonts w:ascii="Tahoma" w:hAnsi="Tahoma" w:cs="Tahoma"/>
        </w:rPr>
        <w:t>La Entidad Ejecutora deberá cumplir con los requisitos establecidos en la Norma Boliviana del Hormigón Armado CBH-87 para los materiales que cubre esta norma.</w:t>
      </w:r>
    </w:p>
    <w:p w14:paraId="4D651F7D" w14:textId="77777777" w:rsidR="00CE144C" w:rsidRPr="00CE4C37" w:rsidRDefault="00CE144C" w:rsidP="00CE144C">
      <w:pPr>
        <w:jc w:val="both"/>
        <w:rPr>
          <w:rFonts w:ascii="Tahoma" w:hAnsi="Tahoma" w:cs="Tahoma"/>
        </w:rPr>
      </w:pPr>
      <w:r w:rsidRPr="00CE4C37">
        <w:rPr>
          <w:rFonts w:ascii="Tahoma" w:hAnsi="Tahoma" w:cs="Tahoma"/>
        </w:rPr>
        <w:t>Los materiales serán de calidad que aseguren la durabilidad y correcto funcionamiento de las instalaciones; previo a su empleo en obra deberá ser aprobado por el Inspector de proyectos.</w:t>
      </w:r>
    </w:p>
    <w:p w14:paraId="3B75DF71"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3409D482" w14:textId="77777777" w:rsidR="00CE144C" w:rsidRPr="00CE4C37" w:rsidRDefault="00CE144C" w:rsidP="00CE144C">
      <w:pPr>
        <w:jc w:val="both"/>
        <w:rPr>
          <w:rFonts w:ascii="Tahoma" w:hAnsi="Tahoma" w:cs="Tahoma"/>
        </w:rPr>
      </w:pPr>
      <w:r w:rsidRPr="00CE4C37">
        <w:rPr>
          <w:rFonts w:ascii="Tahoma" w:hAnsi="Tahoma" w:cs="Tahoma"/>
        </w:rPr>
        <w:t>El replanteo y trazado del sistema sanitario, serán realizadas por la Entidad Ejecutora con estricta sujeción a la ubicación y las dimensiones señaladas en los planos y/o instrucción del Inspector de proyectos.</w:t>
      </w:r>
    </w:p>
    <w:p w14:paraId="782A4CA0" w14:textId="77777777" w:rsidR="00CE144C" w:rsidRPr="00CE4C37" w:rsidRDefault="00CE144C" w:rsidP="00CE144C">
      <w:pPr>
        <w:jc w:val="both"/>
        <w:rPr>
          <w:rFonts w:ascii="Tahoma" w:hAnsi="Tahoma" w:cs="Tahoma"/>
        </w:rPr>
      </w:pPr>
      <w:r w:rsidRPr="00CE4C37">
        <w:rPr>
          <w:rFonts w:ascii="Tahoma" w:hAnsi="Tahoma" w:cs="Tahoma"/>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09CA8852" w14:textId="77777777" w:rsidR="00CE144C" w:rsidRPr="00CE4C37" w:rsidRDefault="00CE144C" w:rsidP="00CE144C">
      <w:pPr>
        <w:jc w:val="both"/>
        <w:rPr>
          <w:rFonts w:ascii="Tahoma" w:hAnsi="Tahoma" w:cs="Tahoma"/>
        </w:rPr>
      </w:pPr>
      <w:r w:rsidRPr="00CE4C37">
        <w:rPr>
          <w:rFonts w:ascii="Tahoma" w:hAnsi="Tahom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39DC5E5F"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561D3F46" w14:textId="77777777" w:rsidR="00CE144C" w:rsidRPr="00CE4C37" w:rsidRDefault="00CE144C" w:rsidP="00CE144C">
      <w:pPr>
        <w:jc w:val="both"/>
        <w:rPr>
          <w:rFonts w:ascii="Tahoma" w:hAnsi="Tahoma" w:cs="Tahoma"/>
        </w:rPr>
      </w:pPr>
      <w:r w:rsidRPr="00CE4C37">
        <w:rPr>
          <w:rFonts w:ascii="Tahoma" w:hAnsi="Tahoma" w:cs="Tahoma"/>
        </w:rPr>
        <w:t>El Inspector de proyectos deberá verificar que la ejecución del ítem no presenta ningún defecto de materiales, ejecución, conexión, fuga, dimensiones o mal apoyado mediante testeo, inspección visual u otro método conveniente.</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CE144C" w:rsidRPr="00CE4C37" w14:paraId="757F1DAC" w14:textId="77777777" w:rsidTr="00F04260">
        <w:tc>
          <w:tcPr>
            <w:tcW w:w="584" w:type="dxa"/>
            <w:shd w:val="clear" w:color="auto" w:fill="1F3864" w:themeFill="accent5" w:themeFillShade="80"/>
          </w:tcPr>
          <w:p w14:paraId="3B113553"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1E378347" w14:textId="77777777" w:rsidR="00CE144C" w:rsidRPr="00CE4C37" w:rsidRDefault="00CE144C" w:rsidP="00F04260">
            <w:pPr>
              <w:jc w:val="both"/>
              <w:rPr>
                <w:rFonts w:ascii="Tahoma" w:hAnsi="Tahoma" w:cs="Tahoma"/>
              </w:rPr>
            </w:pPr>
            <w:r w:rsidRPr="00CE4C37">
              <w:rPr>
                <w:rFonts w:ascii="Tahoma" w:hAnsi="Tahoma" w:cs="Tahoma"/>
              </w:rPr>
              <w:t>CÓDIGO</w:t>
            </w:r>
          </w:p>
        </w:tc>
        <w:tc>
          <w:tcPr>
            <w:tcW w:w="1145" w:type="dxa"/>
            <w:shd w:val="clear" w:color="auto" w:fill="1F3864" w:themeFill="accent5" w:themeFillShade="80"/>
          </w:tcPr>
          <w:p w14:paraId="52B3F144" w14:textId="77777777" w:rsidR="00CE144C" w:rsidRPr="00CE4C37" w:rsidRDefault="00CE144C" w:rsidP="00F04260">
            <w:pPr>
              <w:jc w:val="both"/>
              <w:rPr>
                <w:rFonts w:ascii="Tahoma" w:hAnsi="Tahoma" w:cs="Tahoma"/>
              </w:rPr>
            </w:pPr>
            <w:r w:rsidRPr="00CE4C37">
              <w:rPr>
                <w:rFonts w:ascii="Tahoma" w:hAnsi="Tahoma" w:cs="Tahoma"/>
              </w:rPr>
              <w:t>UNIDAD</w:t>
            </w:r>
          </w:p>
        </w:tc>
        <w:tc>
          <w:tcPr>
            <w:tcW w:w="5100" w:type="dxa"/>
            <w:shd w:val="clear" w:color="auto" w:fill="1F3864" w:themeFill="accent5" w:themeFillShade="80"/>
          </w:tcPr>
          <w:p w14:paraId="5C3B9990" w14:textId="77777777" w:rsidR="00CE144C" w:rsidRPr="00CE4C37" w:rsidRDefault="00CE144C" w:rsidP="00F04260">
            <w:pPr>
              <w:jc w:val="both"/>
              <w:rPr>
                <w:rFonts w:ascii="Tahoma" w:hAnsi="Tahoma" w:cs="Tahoma"/>
              </w:rPr>
            </w:pPr>
            <w:r w:rsidRPr="00CE4C37">
              <w:rPr>
                <w:rFonts w:ascii="Tahoma" w:hAnsi="Tahoma" w:cs="Tahoma"/>
              </w:rPr>
              <w:t>ÍTEM</w:t>
            </w:r>
          </w:p>
        </w:tc>
      </w:tr>
      <w:tr w:rsidR="00CE144C" w:rsidRPr="00CE4C37" w14:paraId="1332C8BC" w14:textId="77777777" w:rsidTr="00F04260">
        <w:trPr>
          <w:trHeight w:val="118"/>
        </w:trPr>
        <w:tc>
          <w:tcPr>
            <w:tcW w:w="584" w:type="dxa"/>
            <w:shd w:val="clear" w:color="auto" w:fill="BDD6EE" w:themeFill="accent1" w:themeFillTint="66"/>
          </w:tcPr>
          <w:p w14:paraId="28A2530F" w14:textId="77777777" w:rsidR="00CE144C" w:rsidRPr="00CE4C37" w:rsidRDefault="00CE144C" w:rsidP="00F04260">
            <w:pPr>
              <w:jc w:val="both"/>
              <w:rPr>
                <w:rFonts w:ascii="Tahoma" w:hAnsi="Tahoma" w:cs="Tahoma"/>
              </w:rPr>
            </w:pPr>
            <w:r w:rsidRPr="00CE4C37">
              <w:rPr>
                <w:rFonts w:ascii="Tahoma" w:hAnsi="Tahoma" w:cs="Tahoma"/>
              </w:rPr>
              <w:t>39</w:t>
            </w:r>
          </w:p>
        </w:tc>
        <w:tc>
          <w:tcPr>
            <w:tcW w:w="2385" w:type="dxa"/>
            <w:shd w:val="clear" w:color="auto" w:fill="BDD6EE" w:themeFill="accent1" w:themeFillTint="66"/>
          </w:tcPr>
          <w:p w14:paraId="76593EC9" w14:textId="77777777" w:rsidR="00CE144C" w:rsidRPr="00CE4C37" w:rsidRDefault="00CE144C" w:rsidP="00F04260">
            <w:pPr>
              <w:jc w:val="both"/>
              <w:rPr>
                <w:rFonts w:ascii="Tahoma" w:hAnsi="Tahoma" w:cs="Tahoma"/>
              </w:rPr>
            </w:pPr>
            <w:r w:rsidRPr="00CE4C37">
              <w:rPr>
                <w:rFonts w:ascii="Tahoma" w:hAnsi="Tahoma" w:cs="Tahoma"/>
              </w:rPr>
              <w:t>VAC-IE-DUC-1</w:t>
            </w:r>
          </w:p>
        </w:tc>
        <w:tc>
          <w:tcPr>
            <w:tcW w:w="1145" w:type="dxa"/>
            <w:shd w:val="clear" w:color="auto" w:fill="BDD6EE" w:themeFill="accent1" w:themeFillTint="66"/>
          </w:tcPr>
          <w:p w14:paraId="58CAAB24" w14:textId="77777777" w:rsidR="00CE144C" w:rsidRPr="00CE4C37" w:rsidRDefault="00CE144C" w:rsidP="00F04260">
            <w:pPr>
              <w:jc w:val="both"/>
              <w:rPr>
                <w:rFonts w:ascii="Tahoma" w:hAnsi="Tahoma" w:cs="Tahoma"/>
              </w:rPr>
            </w:pPr>
            <w:r w:rsidRPr="00CE4C37">
              <w:rPr>
                <w:rFonts w:ascii="Tahoma" w:hAnsi="Tahoma" w:cs="Tahoma"/>
              </w:rPr>
              <w:t>PZA</w:t>
            </w:r>
          </w:p>
        </w:tc>
        <w:tc>
          <w:tcPr>
            <w:tcW w:w="5100" w:type="dxa"/>
            <w:shd w:val="clear" w:color="auto" w:fill="BDD6EE" w:themeFill="accent1" w:themeFillTint="66"/>
          </w:tcPr>
          <w:p w14:paraId="7214634F" w14:textId="77777777" w:rsidR="00CE144C" w:rsidRPr="00CE4C37" w:rsidRDefault="00CE144C" w:rsidP="00F04260">
            <w:pPr>
              <w:jc w:val="both"/>
              <w:rPr>
                <w:rFonts w:ascii="Tahoma" w:hAnsi="Tahoma" w:cs="Tahoma"/>
              </w:rPr>
            </w:pPr>
            <w:r w:rsidRPr="00CE4C37">
              <w:rPr>
                <w:rFonts w:ascii="Tahoma" w:hAnsi="Tahoma" w:cs="Tahoma"/>
              </w:rPr>
              <w:t>PROVISIÓN Y COLOCADO DE DUCHA ELÉCTRICA</w:t>
            </w:r>
          </w:p>
        </w:tc>
      </w:tr>
    </w:tbl>
    <w:p w14:paraId="1E4B91AA" w14:textId="77777777" w:rsidR="00CE144C" w:rsidRPr="00CE4C37" w:rsidRDefault="00CE144C" w:rsidP="00CE144C">
      <w:pPr>
        <w:jc w:val="both"/>
        <w:rPr>
          <w:rFonts w:ascii="Tahoma" w:hAnsi="Tahoma" w:cs="Tahoma"/>
        </w:rPr>
      </w:pPr>
      <w:r w:rsidRPr="00CE4C37">
        <w:rPr>
          <w:rFonts w:ascii="Tahoma" w:hAnsi="Tahoma" w:cs="Tahoma"/>
        </w:rPr>
        <w:t>DESCRIPCIÓN. –</w:t>
      </w:r>
    </w:p>
    <w:p w14:paraId="541FF788" w14:textId="77777777" w:rsidR="00CE144C" w:rsidRPr="00CE4C37" w:rsidRDefault="00CE144C" w:rsidP="00CE144C">
      <w:pPr>
        <w:jc w:val="both"/>
        <w:rPr>
          <w:rFonts w:ascii="Tahoma" w:hAnsi="Tahoma" w:cs="Tahoma"/>
        </w:rPr>
      </w:pPr>
      <w:r w:rsidRPr="00CE4C37">
        <w:rPr>
          <w:rFonts w:ascii="Tahoma" w:hAnsi="Tahoma" w:cs="Tahoma"/>
        </w:rPr>
        <w:t>Este ítem se refiere a la provisión y colocado de ducha eléctrica, con todos sus accesorios, de acuerdo a lo establecido en los planos constructivos y/o instrucciones del Inspector de proyecto.</w:t>
      </w:r>
    </w:p>
    <w:p w14:paraId="6967EEE6"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5344ED3B"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164DDE0E"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444C8EF6" w14:textId="77777777" w:rsidR="00CE144C" w:rsidRPr="00CE4C37" w:rsidRDefault="00CE144C" w:rsidP="00CE144C">
      <w:pPr>
        <w:jc w:val="both"/>
        <w:rPr>
          <w:rFonts w:ascii="Tahoma" w:hAnsi="Tahoma" w:cs="Tahoma"/>
        </w:rPr>
      </w:pPr>
      <w:r w:rsidRPr="00CE4C37">
        <w:rPr>
          <w:rFonts w:ascii="Tahoma" w:hAnsi="Tahoma" w:cs="Tahoma"/>
        </w:rPr>
        <w:t>La ducha deberá ser instalada a una altura de aproximadamente 2.10 m. sobre el nivel del piso o lo indicado en los planos de detalle.</w:t>
      </w:r>
    </w:p>
    <w:p w14:paraId="48153EF8" w14:textId="77777777" w:rsidR="00CE144C" w:rsidRPr="00CE4C37" w:rsidRDefault="00CE144C" w:rsidP="00CE144C">
      <w:pPr>
        <w:jc w:val="both"/>
        <w:rPr>
          <w:rFonts w:ascii="Tahoma" w:hAnsi="Tahoma" w:cs="Tahoma"/>
        </w:rPr>
      </w:pPr>
      <w:r w:rsidRPr="00CE4C37">
        <w:rPr>
          <w:rFonts w:ascii="Tahoma" w:hAnsi="Tahoma" w:cs="Tahoma"/>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721D947F"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73D6B542" w14:textId="77777777" w:rsidR="00CE144C" w:rsidRPr="00CE4C37" w:rsidRDefault="00CE144C" w:rsidP="00CE144C">
      <w:pPr>
        <w:jc w:val="both"/>
        <w:rPr>
          <w:rFonts w:ascii="Tahoma" w:hAnsi="Tahoma" w:cs="Tahoma"/>
        </w:rPr>
      </w:pPr>
      <w:r w:rsidRPr="00CE4C37">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4"/>
        <w:gridCol w:w="2265"/>
        <w:gridCol w:w="1145"/>
        <w:gridCol w:w="5237"/>
      </w:tblGrid>
      <w:tr w:rsidR="00CE144C" w:rsidRPr="00CE4C37" w14:paraId="424DADF0" w14:textId="77777777" w:rsidTr="00F04260">
        <w:tc>
          <w:tcPr>
            <w:tcW w:w="704" w:type="dxa"/>
            <w:shd w:val="clear" w:color="auto" w:fill="1F3864" w:themeFill="accent5" w:themeFillShade="80"/>
          </w:tcPr>
          <w:p w14:paraId="0EF49F30" w14:textId="77777777" w:rsidR="00CE144C" w:rsidRPr="00CE4C37" w:rsidRDefault="00CE144C" w:rsidP="00F04260">
            <w:pPr>
              <w:jc w:val="both"/>
              <w:rPr>
                <w:rFonts w:ascii="Tahoma" w:hAnsi="Tahoma" w:cs="Tahoma"/>
              </w:rPr>
            </w:pPr>
            <w:r w:rsidRPr="00CE4C37">
              <w:rPr>
                <w:rFonts w:ascii="Tahoma" w:hAnsi="Tahoma" w:cs="Tahoma"/>
              </w:rPr>
              <w:t>N°</w:t>
            </w:r>
          </w:p>
        </w:tc>
        <w:tc>
          <w:tcPr>
            <w:tcW w:w="2265" w:type="dxa"/>
            <w:shd w:val="clear" w:color="auto" w:fill="1F3864" w:themeFill="accent5" w:themeFillShade="80"/>
          </w:tcPr>
          <w:p w14:paraId="598BB1CD" w14:textId="77777777" w:rsidR="00CE144C" w:rsidRPr="00CE4C37" w:rsidRDefault="00CE144C" w:rsidP="00F04260">
            <w:pPr>
              <w:jc w:val="both"/>
              <w:rPr>
                <w:rFonts w:ascii="Tahoma" w:hAnsi="Tahoma" w:cs="Tahoma"/>
              </w:rPr>
            </w:pPr>
            <w:r w:rsidRPr="00CE4C37">
              <w:rPr>
                <w:rFonts w:ascii="Tahoma" w:hAnsi="Tahoma" w:cs="Tahoma"/>
              </w:rPr>
              <w:t>CÓDIGO</w:t>
            </w:r>
          </w:p>
        </w:tc>
        <w:tc>
          <w:tcPr>
            <w:tcW w:w="1145" w:type="dxa"/>
            <w:shd w:val="clear" w:color="auto" w:fill="1F3864" w:themeFill="accent5" w:themeFillShade="80"/>
          </w:tcPr>
          <w:p w14:paraId="5F30FC9B" w14:textId="77777777" w:rsidR="00CE144C" w:rsidRPr="00CE4C37" w:rsidRDefault="00CE144C" w:rsidP="00F04260">
            <w:pPr>
              <w:jc w:val="both"/>
              <w:rPr>
                <w:rFonts w:ascii="Tahoma" w:hAnsi="Tahoma" w:cs="Tahoma"/>
              </w:rPr>
            </w:pPr>
            <w:r w:rsidRPr="00CE4C37">
              <w:rPr>
                <w:rFonts w:ascii="Tahoma" w:hAnsi="Tahoma" w:cs="Tahoma"/>
              </w:rPr>
              <w:t>UNIDAD</w:t>
            </w:r>
          </w:p>
        </w:tc>
        <w:tc>
          <w:tcPr>
            <w:tcW w:w="5237" w:type="dxa"/>
            <w:shd w:val="clear" w:color="auto" w:fill="1F3864" w:themeFill="accent5" w:themeFillShade="80"/>
          </w:tcPr>
          <w:p w14:paraId="7557BF2A" w14:textId="77777777" w:rsidR="00CE144C" w:rsidRPr="00CE4C37" w:rsidRDefault="00CE144C" w:rsidP="00F04260">
            <w:pPr>
              <w:jc w:val="both"/>
              <w:rPr>
                <w:rFonts w:ascii="Tahoma" w:hAnsi="Tahoma" w:cs="Tahoma"/>
              </w:rPr>
            </w:pPr>
            <w:r w:rsidRPr="00CE4C37">
              <w:rPr>
                <w:rFonts w:ascii="Tahoma" w:hAnsi="Tahoma" w:cs="Tahoma"/>
              </w:rPr>
              <w:t>ÍTEM</w:t>
            </w:r>
          </w:p>
        </w:tc>
      </w:tr>
      <w:tr w:rsidR="00CE144C" w:rsidRPr="00CE4C37" w14:paraId="5ACD4BE7" w14:textId="77777777" w:rsidTr="00F04260">
        <w:tc>
          <w:tcPr>
            <w:tcW w:w="704" w:type="dxa"/>
            <w:shd w:val="clear" w:color="auto" w:fill="BDD6EE" w:themeFill="accent1" w:themeFillTint="66"/>
          </w:tcPr>
          <w:p w14:paraId="39169772" w14:textId="77777777" w:rsidR="00CE144C" w:rsidRPr="00CE4C37" w:rsidRDefault="00CE144C" w:rsidP="00F04260">
            <w:pPr>
              <w:jc w:val="both"/>
              <w:rPr>
                <w:rFonts w:ascii="Tahoma" w:hAnsi="Tahoma" w:cs="Tahoma"/>
              </w:rPr>
            </w:pPr>
            <w:r w:rsidRPr="00CE4C37">
              <w:rPr>
                <w:rFonts w:ascii="Tahoma" w:hAnsi="Tahoma" w:cs="Tahoma"/>
              </w:rPr>
              <w:lastRenderedPageBreak/>
              <w:t>40</w:t>
            </w:r>
          </w:p>
        </w:tc>
        <w:tc>
          <w:tcPr>
            <w:tcW w:w="2265" w:type="dxa"/>
            <w:shd w:val="clear" w:color="auto" w:fill="BDD6EE" w:themeFill="accent1" w:themeFillTint="66"/>
          </w:tcPr>
          <w:p w14:paraId="32BCC04A" w14:textId="77777777" w:rsidR="00CE144C" w:rsidRPr="00CE4C37" w:rsidRDefault="00CE144C" w:rsidP="00F04260">
            <w:pPr>
              <w:jc w:val="both"/>
              <w:rPr>
                <w:rFonts w:ascii="Tahoma" w:hAnsi="Tahoma" w:cs="Tahoma"/>
              </w:rPr>
            </w:pPr>
            <w:r w:rsidRPr="00CE4C37">
              <w:rPr>
                <w:rFonts w:ascii="Tahoma" w:hAnsi="Tahoma" w:cs="Tahoma"/>
              </w:rPr>
              <w:t>VAC-IS-CAI-6</w:t>
            </w:r>
          </w:p>
        </w:tc>
        <w:tc>
          <w:tcPr>
            <w:tcW w:w="1145" w:type="dxa"/>
            <w:shd w:val="clear" w:color="auto" w:fill="BDD6EE" w:themeFill="accent1" w:themeFillTint="66"/>
          </w:tcPr>
          <w:p w14:paraId="0E29A27D" w14:textId="77777777" w:rsidR="00CE144C" w:rsidRPr="00CE4C37" w:rsidRDefault="00CE144C" w:rsidP="00F04260">
            <w:pPr>
              <w:jc w:val="both"/>
              <w:rPr>
                <w:rFonts w:ascii="Tahoma" w:hAnsi="Tahoma" w:cs="Tahoma"/>
              </w:rPr>
            </w:pPr>
            <w:r w:rsidRPr="00CE4C37">
              <w:rPr>
                <w:rFonts w:ascii="Tahoma" w:hAnsi="Tahoma" w:cs="Tahoma"/>
              </w:rPr>
              <w:t>PZA</w:t>
            </w:r>
          </w:p>
        </w:tc>
        <w:tc>
          <w:tcPr>
            <w:tcW w:w="5237" w:type="dxa"/>
            <w:shd w:val="clear" w:color="auto" w:fill="BDD6EE" w:themeFill="accent1" w:themeFillTint="66"/>
          </w:tcPr>
          <w:p w14:paraId="6E4B5373" w14:textId="77777777" w:rsidR="00CE144C" w:rsidRPr="00CE4C37" w:rsidRDefault="00CE144C" w:rsidP="00F04260">
            <w:pPr>
              <w:jc w:val="both"/>
              <w:rPr>
                <w:rFonts w:ascii="Tahoma" w:hAnsi="Tahoma" w:cs="Tahoma"/>
              </w:rPr>
            </w:pPr>
            <w:r w:rsidRPr="00CE4C37">
              <w:rPr>
                <w:rFonts w:ascii="Tahoma" w:hAnsi="Tahoma" w:cs="Tahoma"/>
              </w:rPr>
              <w:t>CÁMARA DE INSPECCIÓN DE LADRILLO GAMBOTE (25X12X6,5) (0,60X0,60)</w:t>
            </w:r>
          </w:p>
        </w:tc>
      </w:tr>
    </w:tbl>
    <w:p w14:paraId="10E5B0C4" w14:textId="77777777" w:rsidR="00CE144C" w:rsidRPr="00CE4C37" w:rsidRDefault="00CE144C" w:rsidP="00CE144C">
      <w:pPr>
        <w:jc w:val="both"/>
        <w:rPr>
          <w:rFonts w:ascii="Tahoma" w:hAnsi="Tahoma" w:cs="Tahoma"/>
        </w:rPr>
      </w:pPr>
      <w:r w:rsidRPr="00CE4C37">
        <w:rPr>
          <w:rFonts w:ascii="Tahoma" w:hAnsi="Tahoma" w:cs="Tahoma"/>
        </w:rPr>
        <w:t>DESCRIPCIÓN. -</w:t>
      </w:r>
    </w:p>
    <w:p w14:paraId="56BB0C7E" w14:textId="77777777" w:rsidR="00CE144C" w:rsidRPr="00CE4C37" w:rsidRDefault="00CE144C" w:rsidP="00CE144C">
      <w:pPr>
        <w:jc w:val="both"/>
        <w:rPr>
          <w:rFonts w:ascii="Tahoma" w:hAnsi="Tahoma" w:cs="Tahoma"/>
        </w:rPr>
      </w:pPr>
      <w:r w:rsidRPr="00CE4C37">
        <w:rPr>
          <w:rFonts w:ascii="Tahoma" w:hAnsi="Tahoma" w:cs="Tahoma"/>
        </w:rPr>
        <w:t>Este ítem comprende la provisión, instalación y construcción de CÁMARA DE INSPECCIÓN DE LADRILLO GAMBOTE (25X12X6,5) (0,60X0,60), incluyendo sus tapas de hormigón armado, de acuerdo a planos constructivos, y/o instrucción del Inspector de proyecto.</w:t>
      </w:r>
    </w:p>
    <w:p w14:paraId="60DB2DF0"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537E4D2B"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2F634390" w14:textId="77777777" w:rsidR="00CE144C" w:rsidRPr="00CE4C37" w:rsidRDefault="00CE144C" w:rsidP="00CE144C">
      <w:pPr>
        <w:jc w:val="both"/>
        <w:rPr>
          <w:rFonts w:ascii="Tahoma" w:hAnsi="Tahoma" w:cs="Tahoma"/>
        </w:rPr>
      </w:pPr>
      <w:r w:rsidRPr="00CE4C37">
        <w:rPr>
          <w:rFonts w:ascii="Tahoma" w:hAnsi="Tahoma" w:cs="Tahoma"/>
        </w:rPr>
        <w:t>Los materiales serán de calidad que aseguren la durabilidad y correcto funcionamiento de las instalaciones; previo a su empleo en obra deberá ser aprobado por el Inspector de proyecto.</w:t>
      </w:r>
    </w:p>
    <w:p w14:paraId="0E23B618"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0B0D74D6" w14:textId="77777777" w:rsidR="00CE144C" w:rsidRPr="00CE4C37" w:rsidRDefault="00CE144C" w:rsidP="00CE144C">
      <w:pPr>
        <w:jc w:val="both"/>
        <w:rPr>
          <w:rFonts w:ascii="Tahoma" w:hAnsi="Tahoma" w:cs="Tahoma"/>
        </w:rPr>
      </w:pPr>
      <w:r w:rsidRPr="00CE4C37">
        <w:rPr>
          <w:rFonts w:ascii="Tahoma" w:hAnsi="Tahoma" w:cs="Tahoma"/>
        </w:rPr>
        <w:t>El replanteo y trazado de las cámaras, serán realizadas por la Entidad Ejecutora con estricta sujeción a la ubicación y las dimensiones señaladas en los planos y/o instrucción del Inspector.</w:t>
      </w:r>
    </w:p>
    <w:p w14:paraId="1E47FF79" w14:textId="77777777" w:rsidR="00CE144C" w:rsidRPr="00CE4C37" w:rsidRDefault="00CE144C" w:rsidP="00CE144C">
      <w:pPr>
        <w:jc w:val="both"/>
        <w:rPr>
          <w:rFonts w:ascii="Tahoma" w:hAnsi="Tahoma" w:cs="Tahoma"/>
        </w:rPr>
      </w:pPr>
      <w:r w:rsidRPr="00CE4C37">
        <w:rPr>
          <w:rFonts w:ascii="Tahoma" w:hAnsi="Tahoma" w:cs="Tahoma"/>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CE4C37">
        <w:rPr>
          <w:rFonts w:ascii="Tahoma" w:hAnsi="Tahoma" w:cs="Tahoma"/>
        </w:rPr>
        <w:cr/>
        <w:t>En la excavación se protegerán árboles, postes, cercas, letreros, tuberías de agua potable y otros, debiendo la Entidad Ejecutora en caso de ser dañados reemplazarlos o restaurarlos a su cuenta.</w:t>
      </w:r>
    </w:p>
    <w:p w14:paraId="4B20949B" w14:textId="77777777" w:rsidR="00CE144C" w:rsidRPr="00CE4C37" w:rsidRDefault="00CE144C" w:rsidP="00CE144C">
      <w:pPr>
        <w:jc w:val="both"/>
        <w:rPr>
          <w:rFonts w:ascii="Tahoma" w:hAnsi="Tahoma" w:cs="Tahoma"/>
        </w:rPr>
      </w:pPr>
      <w:r w:rsidRPr="00CE4C37">
        <w:rPr>
          <w:rFonts w:ascii="Tahoma" w:hAnsi="Tahoma" w:cs="Tahoma"/>
        </w:rPr>
        <w:t>Previa verificación del nivel de la excavación y el asentamiento del terreno, los muros de ladrillo serán construidas sobre una base de soladura de piedra, sobre la cual se colocará una capa de hormigón simple de 5 cm, y a continuación se procederá con la ejecución de los muros laterales de mampostería de ladrillo Gambote.</w:t>
      </w:r>
    </w:p>
    <w:p w14:paraId="3BF1DB5F" w14:textId="77777777" w:rsidR="00CE144C" w:rsidRPr="00CE4C37" w:rsidRDefault="00CE144C" w:rsidP="00CE144C">
      <w:pPr>
        <w:jc w:val="both"/>
        <w:rPr>
          <w:rFonts w:ascii="Tahoma" w:hAnsi="Tahoma" w:cs="Tahoma"/>
        </w:rPr>
      </w:pPr>
      <w:r w:rsidRPr="00CE4C37">
        <w:rPr>
          <w:rFonts w:ascii="Tahoma" w:hAnsi="Tahoma" w:cs="Tahoma"/>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487995EA" w14:textId="77777777" w:rsidR="00CE144C" w:rsidRPr="00CE4C37" w:rsidRDefault="00CE144C" w:rsidP="00CE144C">
      <w:pPr>
        <w:jc w:val="both"/>
        <w:rPr>
          <w:rFonts w:ascii="Tahoma" w:hAnsi="Tahoma" w:cs="Tahoma"/>
        </w:rPr>
      </w:pPr>
      <w:r w:rsidRPr="00CE4C37">
        <w:rPr>
          <w:rFonts w:ascii="Tahoma" w:hAnsi="Tahoma" w:cs="Tahoma"/>
        </w:rPr>
        <w:t>El fondo, las paredes laterales y el coronamiento de la cámara deberán ser revocados con mortero de cemento de dosificación 1:3 y un espesor de 1,5 cm. y bruñidas con una mezcla de mortero de cemento 1:1.</w:t>
      </w:r>
    </w:p>
    <w:p w14:paraId="7B791A01" w14:textId="77777777" w:rsidR="00CE144C" w:rsidRPr="00CE4C37" w:rsidRDefault="00CE144C" w:rsidP="00CE144C">
      <w:pPr>
        <w:jc w:val="both"/>
        <w:rPr>
          <w:rFonts w:ascii="Tahoma" w:hAnsi="Tahoma" w:cs="Tahoma"/>
        </w:rPr>
      </w:pPr>
      <w:r w:rsidRPr="00CE4C37">
        <w:rPr>
          <w:rFonts w:ascii="Tahoma" w:hAnsi="Tahoma" w:cs="Tahoma"/>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6FE79D0F" w14:textId="77777777" w:rsidR="00CE144C" w:rsidRPr="00CE4C37" w:rsidRDefault="00CE144C" w:rsidP="00CE144C">
      <w:pPr>
        <w:jc w:val="both"/>
        <w:rPr>
          <w:rFonts w:ascii="Tahoma" w:hAnsi="Tahoma" w:cs="Tahoma"/>
        </w:rPr>
      </w:pPr>
      <w:r w:rsidRPr="00CE4C37">
        <w:rPr>
          <w:rFonts w:ascii="Tahoma" w:hAnsi="Tahoma" w:cs="Tahoma"/>
        </w:rPr>
        <w:t>Las cámaras de inspección deberán ser protegidas del sol y se mantendrán humedecidas 14 días después del hormigonado y no deberán ser cargadas hasta los 28 días después de su construcción.</w:t>
      </w:r>
    </w:p>
    <w:p w14:paraId="23813CAA" w14:textId="77777777" w:rsidR="00CE144C" w:rsidRPr="00CE4C37" w:rsidRDefault="00CE144C" w:rsidP="00CE144C">
      <w:pPr>
        <w:jc w:val="both"/>
        <w:rPr>
          <w:rFonts w:ascii="Tahoma" w:hAnsi="Tahoma" w:cs="Tahoma"/>
        </w:rPr>
      </w:pPr>
      <w:r w:rsidRPr="00CE4C37">
        <w:rPr>
          <w:rFonts w:ascii="Tahoma" w:hAnsi="Tahoma" w:cs="Tahoma"/>
        </w:rPr>
        <w:t>El relleno de tierra alrededor de las cámaras deberá ser ejecutado con material aprobado por el Inspector de proyecto por capas de 20 cm, apisonadas adecuadamente con humedad óptima.</w:t>
      </w:r>
    </w:p>
    <w:p w14:paraId="3001151C" w14:textId="77777777" w:rsidR="00CE144C" w:rsidRPr="00CE4C37" w:rsidRDefault="00CE144C" w:rsidP="00CE144C">
      <w:pPr>
        <w:jc w:val="both"/>
        <w:rPr>
          <w:rFonts w:ascii="Tahoma" w:hAnsi="Tahoma" w:cs="Tahoma"/>
        </w:rPr>
      </w:pPr>
      <w:r w:rsidRPr="00CE4C37">
        <w:rPr>
          <w:rFonts w:ascii="Tahoma" w:hAnsi="Tahoma" w:cs="Tahoma"/>
        </w:rPr>
        <w:t>Para una buena ejecución del ítem se realizará pruebas hidráulicas y pruebas de aceptación del sistema.</w:t>
      </w:r>
    </w:p>
    <w:p w14:paraId="3493945C" w14:textId="77777777" w:rsidR="00CE144C" w:rsidRPr="00CE4C37" w:rsidRDefault="00CE144C" w:rsidP="00CE144C">
      <w:pPr>
        <w:jc w:val="both"/>
        <w:rPr>
          <w:rFonts w:ascii="Tahoma" w:hAnsi="Tahoma" w:cs="Tahoma"/>
        </w:rPr>
      </w:pPr>
      <w:r w:rsidRPr="00CE4C37">
        <w:rPr>
          <w:rFonts w:ascii="Tahoma" w:hAnsi="Tahoma" w:cs="Tahoma"/>
        </w:rPr>
        <w:t>Cualquier otra instalación complementaria para el correcto funcionamiento del sistema de recolección de aguas sanitarias de acuerdo a lo indicado en los planos correspondientes, presentación de propuesta y/o instrucciones del Inspector de proyecto.</w:t>
      </w:r>
    </w:p>
    <w:p w14:paraId="1CAF6850"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10418534" w14:textId="77777777" w:rsidR="00CE144C" w:rsidRPr="00CE4C37" w:rsidRDefault="00CE144C" w:rsidP="00CE144C">
      <w:pPr>
        <w:jc w:val="both"/>
        <w:rPr>
          <w:rFonts w:ascii="Tahoma" w:hAnsi="Tahoma" w:cs="Tahoma"/>
        </w:rPr>
      </w:pPr>
      <w:r w:rsidRPr="00CE4C37">
        <w:rPr>
          <w:rFonts w:ascii="Tahoma" w:hAnsi="Tahoma" w:cs="Tahoma"/>
        </w:rPr>
        <w:t>El Inspector de proyecto deberá verificar que la ejecución del ítem no presenta ningún defecto de materiales, de ejecución o de dimensiones mediante inspección visual u otro método conveniente.</w:t>
      </w:r>
    </w:p>
    <w:p w14:paraId="3C9FE1F3" w14:textId="77777777" w:rsidR="00CE144C" w:rsidRPr="00CE4C37" w:rsidRDefault="00CE144C" w:rsidP="00CE144C">
      <w:pPr>
        <w:jc w:val="both"/>
        <w:rPr>
          <w:rFonts w:ascii="Tahoma" w:hAnsi="Tahoma" w:cs="Tahoma"/>
        </w:rPr>
      </w:pPr>
      <w:r w:rsidRPr="00CE4C37">
        <w:rPr>
          <w:rFonts w:ascii="Tahoma" w:hAnsi="Tahoma" w:cs="Tahoma"/>
        </w:rPr>
        <w:t>DETALLE CONSTRUCTIVO. -</w:t>
      </w:r>
    </w:p>
    <w:p w14:paraId="5CABFABF" w14:textId="77777777" w:rsidR="00CE144C" w:rsidRPr="00CE4C37" w:rsidRDefault="00CE144C" w:rsidP="00CE144C">
      <w:pPr>
        <w:jc w:val="both"/>
        <w:rPr>
          <w:rFonts w:ascii="Tahoma" w:hAnsi="Tahoma" w:cs="Tahoma"/>
        </w:rPr>
      </w:pPr>
      <w:r w:rsidRPr="00CE4C37">
        <w:rPr>
          <w:rFonts w:ascii="Tahoma" w:hAnsi="Tahoma" w:cs="Tahoma"/>
          <w:noProof/>
        </w:rPr>
        <w:drawing>
          <wp:anchor distT="0" distB="0" distL="114300" distR="114300" simplePos="0" relativeHeight="251731968" behindDoc="0" locked="0" layoutInCell="1" allowOverlap="1" wp14:anchorId="7306ACB0" wp14:editId="621BC223">
            <wp:simplePos x="0" y="0"/>
            <wp:positionH relativeFrom="margin">
              <wp:posOffset>2770909</wp:posOffset>
            </wp:positionH>
            <wp:positionV relativeFrom="paragraph">
              <wp:posOffset>128501</wp:posOffset>
            </wp:positionV>
            <wp:extent cx="3208758" cy="1898073"/>
            <wp:effectExtent l="0" t="0" r="0" b="6985"/>
            <wp:wrapNone/>
            <wp:docPr id="238927398" name="Imagen 238927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tretch>
                      <a:fillRect/>
                    </a:stretch>
                  </pic:blipFill>
                  <pic:spPr>
                    <a:xfrm>
                      <a:off x="0" y="0"/>
                      <a:ext cx="3208758" cy="1898073"/>
                    </a:xfrm>
                    <a:prstGeom prst="rect">
                      <a:avLst/>
                    </a:prstGeom>
                  </pic:spPr>
                </pic:pic>
              </a:graphicData>
            </a:graphic>
            <wp14:sizeRelH relativeFrom="margin">
              <wp14:pctWidth>0</wp14:pctWidth>
            </wp14:sizeRelH>
            <wp14:sizeRelV relativeFrom="margin">
              <wp14:pctHeight>0</wp14:pctHeight>
            </wp14:sizeRelV>
          </wp:anchor>
        </w:drawing>
      </w:r>
      <w:r w:rsidRPr="00CE4C37">
        <w:rPr>
          <w:rFonts w:ascii="Tahoma" w:hAnsi="Tahoma" w:cs="Tahoma"/>
          <w:noProof/>
        </w:rPr>
        <w:drawing>
          <wp:anchor distT="0" distB="0" distL="114300" distR="114300" simplePos="0" relativeHeight="251730944" behindDoc="0" locked="0" layoutInCell="1" allowOverlap="1" wp14:anchorId="5DF3AFA0" wp14:editId="68A57114">
            <wp:simplePos x="0" y="0"/>
            <wp:positionH relativeFrom="margin">
              <wp:posOffset>-34521</wp:posOffset>
            </wp:positionH>
            <wp:positionV relativeFrom="paragraph">
              <wp:posOffset>80413</wp:posOffset>
            </wp:positionV>
            <wp:extent cx="2805546" cy="2035357"/>
            <wp:effectExtent l="0" t="0" r="0" b="3175"/>
            <wp:wrapNone/>
            <wp:docPr id="1634037321" name="Imagen 1634037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814642" cy="2041956"/>
                    </a:xfrm>
                    <a:prstGeom prst="rect">
                      <a:avLst/>
                    </a:prstGeom>
                  </pic:spPr>
                </pic:pic>
              </a:graphicData>
            </a:graphic>
            <wp14:sizeRelH relativeFrom="margin">
              <wp14:pctWidth>0</wp14:pctWidth>
            </wp14:sizeRelH>
            <wp14:sizeRelV relativeFrom="margin">
              <wp14:pctHeight>0</wp14:pctHeight>
            </wp14:sizeRelV>
          </wp:anchor>
        </w:drawing>
      </w:r>
    </w:p>
    <w:p w14:paraId="4CBF5890" w14:textId="77777777" w:rsidR="00CE144C" w:rsidRPr="00CE4C37" w:rsidRDefault="00CE144C" w:rsidP="00CE144C">
      <w:pPr>
        <w:jc w:val="both"/>
        <w:rPr>
          <w:rFonts w:ascii="Tahoma" w:hAnsi="Tahoma" w:cs="Tahoma"/>
        </w:rPr>
      </w:pPr>
    </w:p>
    <w:p w14:paraId="63B56AB8" w14:textId="77777777" w:rsidR="00CE144C" w:rsidRPr="00CE4C37" w:rsidRDefault="00CE144C" w:rsidP="00CE144C">
      <w:pPr>
        <w:jc w:val="both"/>
        <w:rPr>
          <w:rFonts w:ascii="Tahoma" w:hAnsi="Tahoma" w:cs="Tahoma"/>
        </w:rPr>
      </w:pPr>
    </w:p>
    <w:p w14:paraId="41CC0FF3" w14:textId="77777777" w:rsidR="00CE144C" w:rsidRPr="00CE4C37" w:rsidRDefault="00CE144C" w:rsidP="00CE144C">
      <w:pPr>
        <w:jc w:val="both"/>
        <w:rPr>
          <w:rFonts w:ascii="Tahoma" w:hAnsi="Tahoma" w:cs="Tahoma"/>
        </w:rPr>
      </w:pPr>
    </w:p>
    <w:p w14:paraId="4C8CC7D3" w14:textId="77777777" w:rsidR="00CE144C" w:rsidRPr="00CE4C37" w:rsidRDefault="00CE144C" w:rsidP="00CE144C">
      <w:pPr>
        <w:jc w:val="both"/>
        <w:rPr>
          <w:rFonts w:ascii="Tahoma" w:hAnsi="Tahoma" w:cs="Tahoma"/>
        </w:rPr>
      </w:pPr>
    </w:p>
    <w:p w14:paraId="4FDACEBB" w14:textId="77777777" w:rsidR="00CE144C" w:rsidRPr="00CE4C37" w:rsidRDefault="00CE144C" w:rsidP="00CE144C">
      <w:pPr>
        <w:jc w:val="both"/>
        <w:rPr>
          <w:rFonts w:ascii="Tahoma" w:hAnsi="Tahoma" w:cs="Tahoma"/>
        </w:rPr>
      </w:pPr>
    </w:p>
    <w:p w14:paraId="1839B70D" w14:textId="77777777" w:rsidR="00CE144C" w:rsidRPr="00CE4C37" w:rsidRDefault="00CE144C" w:rsidP="00CE144C">
      <w:pPr>
        <w:jc w:val="both"/>
        <w:rPr>
          <w:rFonts w:ascii="Tahoma" w:hAnsi="Tahoma" w:cs="Tahoma"/>
        </w:rPr>
      </w:pPr>
    </w:p>
    <w:p w14:paraId="79301C66" w14:textId="77777777" w:rsidR="00CE144C" w:rsidRPr="00CE4C37" w:rsidRDefault="00CE144C" w:rsidP="00CE144C">
      <w:pPr>
        <w:jc w:val="both"/>
        <w:rPr>
          <w:rFonts w:ascii="Tahoma" w:hAnsi="Tahoma" w:cs="Tahoma"/>
        </w:rPr>
      </w:pPr>
    </w:p>
    <w:tbl>
      <w:tblPr>
        <w:tblW w:w="92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8"/>
        <w:gridCol w:w="1146"/>
        <w:gridCol w:w="5108"/>
      </w:tblGrid>
      <w:tr w:rsidR="00CE144C" w:rsidRPr="00CE4C37" w14:paraId="57FE0B9D" w14:textId="77777777" w:rsidTr="00F04260">
        <w:trPr>
          <w:trHeight w:val="255"/>
        </w:trPr>
        <w:tc>
          <w:tcPr>
            <w:tcW w:w="584" w:type="dxa"/>
            <w:shd w:val="clear" w:color="auto" w:fill="1F3864" w:themeFill="accent5" w:themeFillShade="80"/>
          </w:tcPr>
          <w:p w14:paraId="45BE7B7A" w14:textId="77777777" w:rsidR="00CE144C" w:rsidRPr="00CE4C37" w:rsidRDefault="00CE144C" w:rsidP="00F04260">
            <w:pPr>
              <w:jc w:val="both"/>
              <w:rPr>
                <w:rFonts w:ascii="Tahoma" w:hAnsi="Tahoma" w:cs="Tahoma"/>
              </w:rPr>
            </w:pPr>
            <w:r w:rsidRPr="00CE4C37">
              <w:rPr>
                <w:rFonts w:ascii="Tahoma" w:hAnsi="Tahoma" w:cs="Tahoma"/>
              </w:rPr>
              <w:t>N°</w:t>
            </w:r>
          </w:p>
        </w:tc>
        <w:tc>
          <w:tcPr>
            <w:tcW w:w="2388" w:type="dxa"/>
            <w:shd w:val="clear" w:color="auto" w:fill="1F3864" w:themeFill="accent5" w:themeFillShade="80"/>
          </w:tcPr>
          <w:p w14:paraId="3793CC11"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6" w:type="dxa"/>
            <w:shd w:val="clear" w:color="auto" w:fill="1F3864" w:themeFill="accent5" w:themeFillShade="80"/>
          </w:tcPr>
          <w:p w14:paraId="3C086C5C" w14:textId="77777777" w:rsidR="00CE144C" w:rsidRPr="00CE4C37" w:rsidRDefault="00CE144C" w:rsidP="00F04260">
            <w:pPr>
              <w:jc w:val="both"/>
              <w:rPr>
                <w:rFonts w:ascii="Tahoma" w:hAnsi="Tahoma" w:cs="Tahoma"/>
              </w:rPr>
            </w:pPr>
            <w:r w:rsidRPr="00CE4C37">
              <w:rPr>
                <w:rFonts w:ascii="Tahoma" w:hAnsi="Tahoma" w:cs="Tahoma"/>
              </w:rPr>
              <w:t>UNIDAD</w:t>
            </w:r>
          </w:p>
        </w:tc>
        <w:tc>
          <w:tcPr>
            <w:tcW w:w="5108" w:type="dxa"/>
            <w:shd w:val="clear" w:color="auto" w:fill="1F3864" w:themeFill="accent5" w:themeFillShade="80"/>
          </w:tcPr>
          <w:p w14:paraId="2A31EA80"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500FDCF5" w14:textId="77777777" w:rsidTr="00F04260">
        <w:trPr>
          <w:trHeight w:val="42"/>
        </w:trPr>
        <w:tc>
          <w:tcPr>
            <w:tcW w:w="584" w:type="dxa"/>
            <w:shd w:val="clear" w:color="auto" w:fill="BDD6EE" w:themeFill="accent1" w:themeFillTint="66"/>
          </w:tcPr>
          <w:p w14:paraId="48105B14" w14:textId="77777777" w:rsidR="00CE144C" w:rsidRPr="00CE4C37" w:rsidRDefault="00CE144C" w:rsidP="00F04260">
            <w:pPr>
              <w:jc w:val="both"/>
              <w:rPr>
                <w:rFonts w:ascii="Tahoma" w:hAnsi="Tahoma" w:cs="Tahoma"/>
              </w:rPr>
            </w:pPr>
            <w:r w:rsidRPr="00CE4C37">
              <w:rPr>
                <w:rFonts w:ascii="Tahoma" w:hAnsi="Tahoma" w:cs="Tahoma"/>
              </w:rPr>
              <w:t>41</w:t>
            </w:r>
          </w:p>
        </w:tc>
        <w:tc>
          <w:tcPr>
            <w:tcW w:w="2388" w:type="dxa"/>
            <w:shd w:val="clear" w:color="auto" w:fill="BDD6EE" w:themeFill="accent1" w:themeFillTint="66"/>
          </w:tcPr>
          <w:p w14:paraId="3682EE53" w14:textId="77777777" w:rsidR="00CE144C" w:rsidRPr="00CE4C37" w:rsidRDefault="00CE144C" w:rsidP="00F04260">
            <w:pPr>
              <w:jc w:val="both"/>
              <w:rPr>
                <w:rFonts w:ascii="Tahoma" w:hAnsi="Tahoma" w:cs="Tahoma"/>
              </w:rPr>
            </w:pPr>
            <w:r w:rsidRPr="00CE4C37">
              <w:rPr>
                <w:rFonts w:ascii="Tahoma" w:hAnsi="Tahoma" w:cs="Tahoma"/>
              </w:rPr>
              <w:t>VAC-IA-ART-2</w:t>
            </w:r>
          </w:p>
        </w:tc>
        <w:tc>
          <w:tcPr>
            <w:tcW w:w="1146" w:type="dxa"/>
            <w:shd w:val="clear" w:color="auto" w:fill="BDD6EE" w:themeFill="accent1" w:themeFillTint="66"/>
          </w:tcPr>
          <w:p w14:paraId="57FDBABF" w14:textId="77777777" w:rsidR="00CE144C" w:rsidRPr="00CE4C37" w:rsidRDefault="00CE144C" w:rsidP="00F04260">
            <w:pPr>
              <w:jc w:val="both"/>
              <w:rPr>
                <w:rFonts w:ascii="Tahoma" w:hAnsi="Tahoma" w:cs="Tahoma"/>
              </w:rPr>
            </w:pPr>
            <w:r w:rsidRPr="00CE4C37">
              <w:rPr>
                <w:rFonts w:ascii="Tahoma" w:hAnsi="Tahoma" w:cs="Tahoma"/>
              </w:rPr>
              <w:t>PZA</w:t>
            </w:r>
          </w:p>
        </w:tc>
        <w:tc>
          <w:tcPr>
            <w:tcW w:w="5108" w:type="dxa"/>
            <w:shd w:val="clear" w:color="auto" w:fill="BDD6EE" w:themeFill="accent1" w:themeFillTint="66"/>
          </w:tcPr>
          <w:p w14:paraId="3BF20E00" w14:textId="77777777" w:rsidR="00CE144C" w:rsidRPr="00CE4C37" w:rsidRDefault="00CE144C" w:rsidP="00F04260">
            <w:pPr>
              <w:jc w:val="both"/>
              <w:rPr>
                <w:rFonts w:ascii="Tahoma" w:hAnsi="Tahoma" w:cs="Tahoma"/>
              </w:rPr>
            </w:pPr>
            <w:r w:rsidRPr="00CE4C37">
              <w:rPr>
                <w:rFonts w:ascii="Tahoma" w:hAnsi="Tahoma" w:cs="Tahoma"/>
              </w:rPr>
              <w:t>PROVISIÓN Y COLOCADO DE LAVANDERÍA DE CEMENTO CON ACCESORIOS</w:t>
            </w:r>
          </w:p>
        </w:tc>
      </w:tr>
    </w:tbl>
    <w:p w14:paraId="0B9C7D5F" w14:textId="77777777" w:rsidR="00CE144C" w:rsidRPr="00CE4C37" w:rsidRDefault="00CE144C" w:rsidP="00CE144C">
      <w:pPr>
        <w:jc w:val="both"/>
        <w:rPr>
          <w:rFonts w:ascii="Tahoma" w:hAnsi="Tahoma" w:cs="Tahoma"/>
        </w:rPr>
      </w:pPr>
      <w:r w:rsidRPr="00CE4C37">
        <w:rPr>
          <w:rFonts w:ascii="Tahoma" w:hAnsi="Tahoma" w:cs="Tahoma"/>
        </w:rPr>
        <w:t>DESCRIPCIÓN. -</w:t>
      </w:r>
    </w:p>
    <w:p w14:paraId="0D825B3D" w14:textId="77777777" w:rsidR="00CE144C" w:rsidRPr="00CE4C37" w:rsidRDefault="00CE144C" w:rsidP="00CE144C">
      <w:pPr>
        <w:jc w:val="both"/>
        <w:rPr>
          <w:rFonts w:ascii="Tahoma" w:hAnsi="Tahoma" w:cs="Tahoma"/>
        </w:rPr>
      </w:pPr>
      <w:r w:rsidRPr="00CE4C37">
        <w:rPr>
          <w:rFonts w:ascii="Tahoma" w:hAnsi="Tahoma" w:cs="Tahoma"/>
        </w:rPr>
        <w:t>Este ítem se refiere a la provisión y colocado de lavandería de cemento con accesorios incluyendo grifo de acuerdo a la ubicación establecida en los planos constructivos y/o instrucciones del Inspector de proyecto.</w:t>
      </w:r>
    </w:p>
    <w:p w14:paraId="5CF2EFB3"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6EE29D3C"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06B706A1" w14:textId="77777777" w:rsidR="00CE144C" w:rsidRPr="00CE4C37" w:rsidRDefault="00CE144C" w:rsidP="00CE144C">
      <w:pPr>
        <w:jc w:val="both"/>
        <w:rPr>
          <w:rFonts w:ascii="Tahoma" w:hAnsi="Tahoma" w:cs="Tahoma"/>
        </w:rPr>
      </w:pPr>
      <w:r w:rsidRPr="00CE4C37">
        <w:rPr>
          <w:rFonts w:ascii="Tahoma" w:hAnsi="Tahoma" w:cs="Tahoma"/>
        </w:rPr>
        <w:t>Los materiales serán de calidad que aseguren la durabilidad y correcto funcionamiento de las instalaciones; previo a su empleo en obra deberá ser aprobado por el Inspector de proyecto.</w:t>
      </w:r>
    </w:p>
    <w:p w14:paraId="3685FD78"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4D59BA29" w14:textId="77777777" w:rsidR="00CE144C" w:rsidRPr="00CE4C37" w:rsidRDefault="00CE144C" w:rsidP="00CE144C">
      <w:pPr>
        <w:jc w:val="both"/>
        <w:rPr>
          <w:rFonts w:ascii="Tahoma" w:hAnsi="Tahoma" w:cs="Tahoma"/>
        </w:rPr>
      </w:pPr>
      <w:r w:rsidRPr="00CE4C37">
        <w:rPr>
          <w:rFonts w:ascii="Tahoma" w:hAnsi="Tahoma" w:cs="Tahoma"/>
        </w:rPr>
        <w:t>Su ubicación e instalación del lavamanos será el indicado en los planos de construcción o los indicados por el Inspector de proyecto, donde exista el punto sanitario y el punto hidráulico.</w:t>
      </w:r>
    </w:p>
    <w:p w14:paraId="0647A15F" w14:textId="77777777" w:rsidR="00CE144C" w:rsidRPr="00CE4C37" w:rsidRDefault="00CE144C" w:rsidP="00CE144C">
      <w:pPr>
        <w:jc w:val="both"/>
        <w:rPr>
          <w:rFonts w:ascii="Tahoma" w:hAnsi="Tahoma" w:cs="Tahoma"/>
        </w:rPr>
      </w:pPr>
      <w:r w:rsidRPr="00CE4C37">
        <w:rPr>
          <w:rFonts w:ascii="Tahoma" w:hAnsi="Tahoma" w:cs="Tahoma"/>
        </w:rPr>
        <w:t>Antes de la colocación la Entidad Ejecutora deberá presentar el artefacto al Inspector de proyecto para su aprobación correspondiente.</w:t>
      </w:r>
    </w:p>
    <w:p w14:paraId="05067143" w14:textId="77777777" w:rsidR="00CE144C" w:rsidRPr="00CE4C37" w:rsidRDefault="00CE144C" w:rsidP="00CE144C">
      <w:pPr>
        <w:jc w:val="both"/>
        <w:rPr>
          <w:rFonts w:ascii="Tahoma" w:hAnsi="Tahoma" w:cs="Tahoma"/>
        </w:rPr>
      </w:pPr>
      <w:r w:rsidRPr="00CE4C37">
        <w:rPr>
          <w:rFonts w:ascii="Tahoma" w:hAnsi="Tahoma" w:cs="Tahoma"/>
        </w:rPr>
        <w:t>Se realizará el replanteo donde se ubicará la lavandería y el grifo de acuerdo a los detalles arquitectónicos, planos constructivos y/o instrucciones del Inspector de proyecto.</w:t>
      </w:r>
    </w:p>
    <w:p w14:paraId="6333D035" w14:textId="77777777" w:rsidR="00CE144C" w:rsidRPr="00CE4C37" w:rsidRDefault="00CE144C" w:rsidP="00CE144C">
      <w:pPr>
        <w:jc w:val="both"/>
        <w:rPr>
          <w:rFonts w:ascii="Tahoma" w:hAnsi="Tahoma" w:cs="Tahoma"/>
        </w:rPr>
      </w:pPr>
      <w:r w:rsidRPr="00CE4C37">
        <w:rPr>
          <w:rFonts w:ascii="Tahoma" w:hAnsi="Tahoma" w:cs="Tahoma"/>
        </w:rPr>
        <w:t>Ubicar el punto de desagüe y punto hidráulico para la lavandería, además tenga el nivel aceptado y el espacio suficiente para la implementación del artefacto, con la aprobación del Inspector de proyecto.</w:t>
      </w:r>
    </w:p>
    <w:p w14:paraId="55C77C49" w14:textId="77777777" w:rsidR="00CE144C" w:rsidRPr="00CE4C37" w:rsidRDefault="00CE144C" w:rsidP="00CE144C">
      <w:pPr>
        <w:jc w:val="both"/>
        <w:rPr>
          <w:rFonts w:ascii="Tahoma" w:hAnsi="Tahoma" w:cs="Tahoma"/>
        </w:rPr>
      </w:pPr>
      <w:r w:rsidRPr="00CE4C37">
        <w:rPr>
          <w:rFonts w:ascii="Tahoma" w:hAnsi="Tahoma" w:cs="Tahoma"/>
        </w:rPr>
        <w:t>La instalación de la lavandería comprenderá la colocación del artefacto, la grifería, sopapas, sifones de PVC y su conexión al sistema de desagüe.</w:t>
      </w:r>
    </w:p>
    <w:p w14:paraId="60F7E019" w14:textId="77777777" w:rsidR="00CE144C" w:rsidRPr="00CE4C37" w:rsidRDefault="00CE144C" w:rsidP="00CE144C">
      <w:pPr>
        <w:jc w:val="both"/>
        <w:rPr>
          <w:rFonts w:ascii="Tahoma" w:hAnsi="Tahoma" w:cs="Tahoma"/>
        </w:rPr>
      </w:pPr>
      <w:r w:rsidRPr="00CE4C37">
        <w:rPr>
          <w:rFonts w:ascii="Tahoma" w:hAnsi="Tahoma" w:cs="Tahoma"/>
        </w:rPr>
        <w:t>Fijar la lavandería con mortero de cemento en el lugar indicado en los planos constructivos y/o instrucciones del Inspector de proyecto.</w:t>
      </w:r>
    </w:p>
    <w:p w14:paraId="205D0849" w14:textId="77777777" w:rsidR="00CE144C" w:rsidRPr="00CE4C37" w:rsidRDefault="00CE144C" w:rsidP="00CE144C">
      <w:pPr>
        <w:jc w:val="both"/>
        <w:rPr>
          <w:rFonts w:ascii="Tahoma" w:hAnsi="Tahoma" w:cs="Tahoma"/>
        </w:rPr>
      </w:pPr>
      <w:r w:rsidRPr="00CE4C37">
        <w:rPr>
          <w:rFonts w:ascii="Tahoma" w:hAnsi="Tahoma" w:cs="Tahoma"/>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2C138CE5" w14:textId="77777777" w:rsidR="00CE144C" w:rsidRPr="00CE4C37" w:rsidRDefault="00CE144C" w:rsidP="00CE144C">
      <w:pPr>
        <w:jc w:val="both"/>
        <w:rPr>
          <w:rFonts w:ascii="Tahoma" w:hAnsi="Tahoma" w:cs="Tahoma"/>
        </w:rPr>
      </w:pPr>
      <w:r w:rsidRPr="00CE4C37">
        <w:rPr>
          <w:rFonts w:ascii="Tahoma" w:hAnsi="Tahoma" w:cs="Tahoma"/>
        </w:rPr>
        <w:t>La conexión de la grifería se ejecutará minuciosamente, asegurando un sellado efectivo en todos los elementos empleados.</w:t>
      </w:r>
    </w:p>
    <w:p w14:paraId="051105C3" w14:textId="77777777" w:rsidR="00CE144C" w:rsidRPr="00CE4C37" w:rsidRDefault="00CE144C" w:rsidP="00CE144C">
      <w:pPr>
        <w:jc w:val="both"/>
        <w:rPr>
          <w:rFonts w:ascii="Tahoma" w:hAnsi="Tahoma" w:cs="Tahoma"/>
        </w:rPr>
      </w:pPr>
      <w:r w:rsidRPr="00CE4C37">
        <w:rPr>
          <w:rFonts w:ascii="Tahoma" w:hAnsi="Tahoma" w:cs="Tahoma"/>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7916B1C6" w14:textId="77777777" w:rsidR="00CE144C" w:rsidRPr="00CE4C37" w:rsidRDefault="00CE144C" w:rsidP="00CE144C">
      <w:pPr>
        <w:jc w:val="both"/>
        <w:rPr>
          <w:rFonts w:ascii="Tahoma" w:hAnsi="Tahoma" w:cs="Tahoma"/>
        </w:rPr>
      </w:pPr>
      <w:r w:rsidRPr="00CE4C37">
        <w:rPr>
          <w:rFonts w:ascii="Tahoma" w:hAnsi="Tahoma" w:cs="Tahoma"/>
        </w:rPr>
        <w:t>El área de apoyo se someterá a un revestimiento de mortero de cemento, el cual culminará con un acabado de tipo frotachado.</w:t>
      </w:r>
    </w:p>
    <w:p w14:paraId="76AEF203" w14:textId="77777777" w:rsidR="00CE144C" w:rsidRPr="00CE4C37" w:rsidRDefault="00CE144C" w:rsidP="00CE144C">
      <w:pPr>
        <w:jc w:val="both"/>
        <w:rPr>
          <w:rFonts w:ascii="Tahoma" w:hAnsi="Tahoma" w:cs="Tahoma"/>
        </w:rPr>
      </w:pPr>
      <w:r w:rsidRPr="00CE4C37">
        <w:rPr>
          <w:rFonts w:ascii="Tahoma" w:hAnsi="Tahoma" w:cs="Tahoma"/>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30874B50"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5160F708" w14:textId="77777777" w:rsidR="00CE144C" w:rsidRPr="00CE4C37" w:rsidRDefault="00CE144C" w:rsidP="00CE144C">
      <w:pPr>
        <w:jc w:val="both"/>
        <w:rPr>
          <w:rFonts w:ascii="Tahoma" w:hAnsi="Tahoma" w:cs="Tahoma"/>
        </w:rPr>
      </w:pPr>
      <w:r w:rsidRPr="00CE4C37">
        <w:rPr>
          <w:rFonts w:ascii="Tahoma" w:hAnsi="Tahoma" w:cs="Tahoma"/>
        </w:rPr>
        <w:t>El Inspector de proyecto deberá verificar que la ejecución del ítem no presenta ningún defecto de materiales, de ejecución o de dimensiones mediante inspección visual u otro método conveniente.</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095"/>
      </w:tblGrid>
      <w:tr w:rsidR="00CE144C" w:rsidRPr="00CE4C37" w14:paraId="05C13269" w14:textId="77777777" w:rsidTr="00F04260">
        <w:trPr>
          <w:trHeight w:val="370"/>
        </w:trPr>
        <w:tc>
          <w:tcPr>
            <w:tcW w:w="584" w:type="dxa"/>
            <w:shd w:val="clear" w:color="auto" w:fill="1F3864" w:themeFill="accent5" w:themeFillShade="80"/>
          </w:tcPr>
          <w:p w14:paraId="0FF1C5E0"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vAlign w:val="center"/>
          </w:tcPr>
          <w:p w14:paraId="4940DF4B"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vAlign w:val="center"/>
          </w:tcPr>
          <w:p w14:paraId="58C30D92" w14:textId="77777777" w:rsidR="00CE144C" w:rsidRPr="00CE4C37" w:rsidRDefault="00CE144C" w:rsidP="00F04260">
            <w:pPr>
              <w:jc w:val="both"/>
              <w:rPr>
                <w:rFonts w:ascii="Tahoma" w:hAnsi="Tahoma" w:cs="Tahoma"/>
              </w:rPr>
            </w:pPr>
            <w:r w:rsidRPr="00CE4C37">
              <w:rPr>
                <w:rFonts w:ascii="Tahoma" w:hAnsi="Tahoma" w:cs="Tahoma"/>
              </w:rPr>
              <w:t>UNIDAD</w:t>
            </w:r>
          </w:p>
        </w:tc>
        <w:tc>
          <w:tcPr>
            <w:tcW w:w="5095" w:type="dxa"/>
            <w:shd w:val="clear" w:color="auto" w:fill="1F3864" w:themeFill="accent5" w:themeFillShade="80"/>
            <w:vAlign w:val="center"/>
          </w:tcPr>
          <w:p w14:paraId="4DEC8543"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70C44D0D" w14:textId="77777777" w:rsidTr="00F04260">
        <w:trPr>
          <w:trHeight w:val="370"/>
        </w:trPr>
        <w:tc>
          <w:tcPr>
            <w:tcW w:w="584" w:type="dxa"/>
            <w:shd w:val="clear" w:color="auto" w:fill="BDD6EE" w:themeFill="accent1" w:themeFillTint="66"/>
          </w:tcPr>
          <w:p w14:paraId="5FB79C2B" w14:textId="77777777" w:rsidR="00CE144C" w:rsidRPr="00CE4C37" w:rsidRDefault="00CE144C" w:rsidP="00F04260">
            <w:pPr>
              <w:jc w:val="both"/>
              <w:rPr>
                <w:rFonts w:ascii="Tahoma" w:hAnsi="Tahoma" w:cs="Tahoma"/>
              </w:rPr>
            </w:pPr>
            <w:r w:rsidRPr="00CE4C37">
              <w:rPr>
                <w:rFonts w:ascii="Tahoma" w:hAnsi="Tahoma" w:cs="Tahoma"/>
              </w:rPr>
              <w:t>42</w:t>
            </w:r>
          </w:p>
        </w:tc>
        <w:tc>
          <w:tcPr>
            <w:tcW w:w="2385" w:type="dxa"/>
            <w:shd w:val="clear" w:color="auto" w:fill="BDD6EE" w:themeFill="accent1" w:themeFillTint="66"/>
            <w:vAlign w:val="center"/>
          </w:tcPr>
          <w:p w14:paraId="21EEF60A" w14:textId="77777777" w:rsidR="00CE144C" w:rsidRPr="00CE4C37" w:rsidRDefault="00CE144C" w:rsidP="00F04260">
            <w:pPr>
              <w:jc w:val="both"/>
              <w:rPr>
                <w:rFonts w:ascii="Tahoma" w:hAnsi="Tahoma" w:cs="Tahoma"/>
              </w:rPr>
            </w:pPr>
            <w:r w:rsidRPr="00CE4C37">
              <w:rPr>
                <w:rFonts w:ascii="Tahoma" w:hAnsi="Tahoma" w:cs="Tahoma"/>
              </w:rPr>
              <w:t>VAC - IS - CAS - 8</w:t>
            </w:r>
          </w:p>
        </w:tc>
        <w:tc>
          <w:tcPr>
            <w:tcW w:w="1145" w:type="dxa"/>
            <w:shd w:val="clear" w:color="auto" w:fill="BDD6EE" w:themeFill="accent1" w:themeFillTint="66"/>
            <w:vAlign w:val="center"/>
          </w:tcPr>
          <w:p w14:paraId="67619DFE" w14:textId="77777777" w:rsidR="00CE144C" w:rsidRPr="00CE4C37" w:rsidRDefault="00CE144C" w:rsidP="00F04260">
            <w:pPr>
              <w:jc w:val="both"/>
              <w:rPr>
                <w:rFonts w:ascii="Tahoma" w:hAnsi="Tahoma" w:cs="Tahoma"/>
              </w:rPr>
            </w:pPr>
            <w:r w:rsidRPr="00CE4C37">
              <w:rPr>
                <w:rFonts w:ascii="Tahoma" w:hAnsi="Tahoma" w:cs="Tahoma"/>
              </w:rPr>
              <w:t>GLB</w:t>
            </w:r>
          </w:p>
        </w:tc>
        <w:tc>
          <w:tcPr>
            <w:tcW w:w="5095" w:type="dxa"/>
            <w:shd w:val="clear" w:color="auto" w:fill="BDD6EE" w:themeFill="accent1" w:themeFillTint="66"/>
            <w:vAlign w:val="center"/>
          </w:tcPr>
          <w:p w14:paraId="26F71A9A" w14:textId="77777777" w:rsidR="00CE144C" w:rsidRPr="00CE4C37" w:rsidRDefault="00CE144C" w:rsidP="00F04260">
            <w:pPr>
              <w:jc w:val="both"/>
              <w:rPr>
                <w:rFonts w:ascii="Tahoma" w:hAnsi="Tahoma" w:cs="Tahoma"/>
              </w:rPr>
            </w:pPr>
            <w:r w:rsidRPr="00CE4C37">
              <w:rPr>
                <w:rFonts w:ascii="Tahoma" w:hAnsi="Tahoma" w:cs="Tahoma"/>
              </w:rPr>
              <w:t>CÁMARA SÉPTICA DE PVC 900 LTS (1,50X1,20)</w:t>
            </w:r>
          </w:p>
        </w:tc>
      </w:tr>
    </w:tbl>
    <w:p w14:paraId="35CCD406" w14:textId="77777777" w:rsidR="00CE144C" w:rsidRPr="00CE4C37" w:rsidRDefault="00CE144C" w:rsidP="00CE144C">
      <w:pPr>
        <w:jc w:val="both"/>
        <w:rPr>
          <w:rFonts w:ascii="Tahoma" w:hAnsi="Tahoma" w:cs="Tahoma"/>
        </w:rPr>
      </w:pPr>
    </w:p>
    <w:p w14:paraId="0DEEBE07" w14:textId="77777777" w:rsidR="00CE144C" w:rsidRPr="00CE4C37" w:rsidRDefault="00CE144C" w:rsidP="00CE144C">
      <w:pPr>
        <w:jc w:val="both"/>
        <w:rPr>
          <w:rFonts w:ascii="Tahoma" w:hAnsi="Tahoma" w:cs="Tahoma"/>
        </w:rPr>
      </w:pPr>
      <w:r w:rsidRPr="00CE4C37">
        <w:rPr>
          <w:rFonts w:ascii="Tahoma" w:hAnsi="Tahoma" w:cs="Tahoma"/>
        </w:rPr>
        <w:t>DESCRIPCIÓN. –</w:t>
      </w:r>
    </w:p>
    <w:p w14:paraId="1AFCCFD6" w14:textId="77777777" w:rsidR="00CE144C" w:rsidRPr="00CE4C37" w:rsidRDefault="00CE144C" w:rsidP="00CE144C">
      <w:pPr>
        <w:jc w:val="both"/>
        <w:rPr>
          <w:rFonts w:ascii="Tahoma" w:hAnsi="Tahoma" w:cs="Tahoma"/>
        </w:rPr>
      </w:pPr>
      <w:r w:rsidRPr="00CE4C37">
        <w:rPr>
          <w:rFonts w:ascii="Tahoma" w:hAnsi="Tahoma" w:cs="Tahoma"/>
        </w:rPr>
        <w:t>El ítem comprende la provisión, instalación de CÁMARA SÉPTICA DE PVC 900 LTS (1,50X1,20), para desagüe sanitario que permiten efectuar la recolección y disposición de las aguas residuales, de acuerdo a planos constructivos, e instrucciones del Inspector de proyectos.</w:t>
      </w:r>
    </w:p>
    <w:p w14:paraId="6FBE0E8B"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6940E779"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proyectos.</w:t>
      </w:r>
    </w:p>
    <w:p w14:paraId="79FD0C42" w14:textId="77777777" w:rsidR="00CE144C" w:rsidRPr="00CE4C37" w:rsidRDefault="00CE144C" w:rsidP="00CE144C">
      <w:pPr>
        <w:jc w:val="both"/>
        <w:rPr>
          <w:rFonts w:ascii="Tahoma" w:hAnsi="Tahoma" w:cs="Tahoma"/>
        </w:rPr>
      </w:pPr>
      <w:r w:rsidRPr="00CE4C37">
        <w:rPr>
          <w:rFonts w:ascii="Tahoma" w:hAnsi="Tahoma" w:cs="Tahoma"/>
        </w:rPr>
        <w:t>La Entidad Ejecutora deberá cumplir con los requisitos establecidos en la Norma Boliviana del Hormigón Armado CBH-87 para los materiales que cubre esta norma.</w:t>
      </w:r>
    </w:p>
    <w:p w14:paraId="7BCC311D" w14:textId="77777777" w:rsidR="00CE144C" w:rsidRPr="00CE4C37" w:rsidRDefault="00CE144C" w:rsidP="00CE144C">
      <w:pPr>
        <w:jc w:val="both"/>
        <w:rPr>
          <w:rFonts w:ascii="Tahoma" w:hAnsi="Tahoma" w:cs="Tahoma"/>
        </w:rPr>
      </w:pPr>
      <w:r w:rsidRPr="00CE4C37">
        <w:rPr>
          <w:rFonts w:ascii="Tahoma" w:hAnsi="Tahoma" w:cs="Tahoma"/>
        </w:rPr>
        <w:t>Los materiales serán de calidad que aseguren la durabilidad y correcto funcionamiento de las instalaciones; previo a su empleo en obra deberá ser aprobado por el Inspector de proyectos.</w:t>
      </w:r>
    </w:p>
    <w:p w14:paraId="63853086"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07A382CA" w14:textId="77777777" w:rsidR="00CE144C" w:rsidRPr="00CE4C37" w:rsidRDefault="00CE144C" w:rsidP="00CE144C">
      <w:pPr>
        <w:jc w:val="both"/>
        <w:rPr>
          <w:rFonts w:ascii="Tahoma" w:hAnsi="Tahoma" w:cs="Tahoma"/>
        </w:rPr>
      </w:pPr>
      <w:r w:rsidRPr="00CE4C37">
        <w:rPr>
          <w:rFonts w:ascii="Tahoma" w:hAnsi="Tahoma" w:cs="Tahoma"/>
        </w:rPr>
        <w:t>El replanteo y trazado de la cámara, serán realizadas por la Entidad Ejecutora con estricta sujeción a la ubicación y las dimensiones señaladas en los planos y/o instrucción del Inspector de proyectos.</w:t>
      </w:r>
    </w:p>
    <w:p w14:paraId="26DD2765" w14:textId="77777777" w:rsidR="00CE144C" w:rsidRPr="00CE4C37" w:rsidRDefault="00CE144C" w:rsidP="00CE144C">
      <w:pPr>
        <w:jc w:val="both"/>
        <w:rPr>
          <w:rFonts w:ascii="Tahoma" w:hAnsi="Tahoma" w:cs="Tahoma"/>
        </w:rPr>
      </w:pPr>
      <w:r w:rsidRPr="00CE4C37">
        <w:rPr>
          <w:rFonts w:ascii="Tahoma" w:hAnsi="Tahoma" w:cs="Tahoma"/>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D3D2762" w14:textId="77777777" w:rsidR="00CE144C" w:rsidRPr="00CE4C37" w:rsidRDefault="00CE144C" w:rsidP="00CE144C">
      <w:pPr>
        <w:jc w:val="both"/>
        <w:rPr>
          <w:rFonts w:ascii="Tahoma" w:hAnsi="Tahoma" w:cs="Tahoma"/>
        </w:rPr>
      </w:pPr>
      <w:r w:rsidRPr="00CE4C37">
        <w:rPr>
          <w:rFonts w:ascii="Tahoma" w:hAnsi="Tahoma" w:cs="Tahoma"/>
        </w:rPr>
        <w:t>En la excavación se protegerán árboles, postes, cercas, letreros, tuberías de agua potable y otros, debiendo la Entidad Ejecutora en caso de ser dañados reemplazarlos o restaurarlos a su cuenta.</w:t>
      </w:r>
    </w:p>
    <w:p w14:paraId="7E1C9E55" w14:textId="77777777" w:rsidR="00CE144C" w:rsidRPr="00CE4C37" w:rsidRDefault="00CE144C" w:rsidP="00CE144C">
      <w:pPr>
        <w:jc w:val="both"/>
        <w:rPr>
          <w:rFonts w:ascii="Tahoma" w:hAnsi="Tahoma" w:cs="Tahoma"/>
        </w:rPr>
      </w:pPr>
      <w:r w:rsidRPr="00CE4C37">
        <w:rPr>
          <w:rFonts w:ascii="Tahoma" w:hAnsi="Tahoma" w:cs="Tahoma"/>
        </w:rPr>
        <w:t>Previa verificación del nivel de la excavación y el asentamiento del terreno, los muros de ladrillo serán construidas sobre una base de hormigón ciclópeo de 5 cm., a continuación, se procederá con la ejecución de los muros laterales de mampostería de ladrillo.</w:t>
      </w:r>
    </w:p>
    <w:p w14:paraId="2AF32AE0" w14:textId="77777777" w:rsidR="00CE144C" w:rsidRPr="00CE4C37" w:rsidRDefault="00CE144C" w:rsidP="00CE144C">
      <w:pPr>
        <w:jc w:val="both"/>
        <w:rPr>
          <w:rFonts w:ascii="Tahoma" w:hAnsi="Tahoma" w:cs="Tahoma"/>
        </w:rPr>
      </w:pPr>
      <w:r w:rsidRPr="00CE4C37">
        <w:rPr>
          <w:rFonts w:ascii="Tahoma" w:hAnsi="Tahoma" w:cs="Tahoma"/>
        </w:rPr>
        <w:t>El coronamiento será de mampostería de ladrillo, el nivel de inicio del coronamiento será de acuerdo a los planos de detalle y/o instrucciones del Inspector de proyectos, deberá colocarse una base de hormigón pobre y arena con una dosificación 1:4.</w:t>
      </w:r>
    </w:p>
    <w:p w14:paraId="4DC0A0ED" w14:textId="77777777" w:rsidR="00CE144C" w:rsidRPr="00CE4C37" w:rsidRDefault="00CE144C" w:rsidP="00CE144C">
      <w:pPr>
        <w:jc w:val="both"/>
        <w:rPr>
          <w:rFonts w:ascii="Tahoma" w:hAnsi="Tahoma" w:cs="Tahoma"/>
        </w:rPr>
      </w:pPr>
      <w:r w:rsidRPr="00CE4C37">
        <w:rPr>
          <w:rFonts w:ascii="Tahoma" w:hAnsi="Tahoma" w:cs="Tahoma"/>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71EA7DDC" w14:textId="77777777" w:rsidR="00CE144C" w:rsidRPr="00CE4C37" w:rsidRDefault="00CE144C" w:rsidP="00CE144C">
      <w:pPr>
        <w:jc w:val="both"/>
        <w:rPr>
          <w:rFonts w:ascii="Tahoma" w:hAnsi="Tahoma" w:cs="Tahoma"/>
        </w:rPr>
      </w:pPr>
      <w:r w:rsidRPr="00CE4C37">
        <w:rPr>
          <w:rFonts w:ascii="Tahoma" w:hAnsi="Tahoma" w:cs="Tahoma"/>
        </w:rPr>
        <w:t>El piso y las paredes laterales de la cámara deberán ser revocados con mortero de cemento de dosificación 1:3 y un espesor de 1.5 cm. y el enlucido se realizará con una lechada de cemento y un aditivo impermeabilizante de fraguado normal.</w:t>
      </w:r>
    </w:p>
    <w:p w14:paraId="4BEB51FD" w14:textId="77777777" w:rsidR="00CE144C" w:rsidRPr="00CE4C37" w:rsidRDefault="00CE144C" w:rsidP="00CE144C">
      <w:pPr>
        <w:jc w:val="both"/>
        <w:rPr>
          <w:rFonts w:ascii="Tahoma" w:hAnsi="Tahoma" w:cs="Tahoma"/>
        </w:rPr>
      </w:pPr>
      <w:r w:rsidRPr="00CE4C37">
        <w:rPr>
          <w:rFonts w:ascii="Tahoma" w:hAnsi="Tahoma" w:cs="Tahoma"/>
        </w:rPr>
        <w:t>La losa y la tapa deberá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1DB5347F" w14:textId="77777777" w:rsidR="00CE144C" w:rsidRPr="00CE4C37" w:rsidRDefault="00CE144C" w:rsidP="00CE144C">
      <w:pPr>
        <w:jc w:val="both"/>
        <w:rPr>
          <w:rFonts w:ascii="Tahoma" w:hAnsi="Tahoma" w:cs="Tahoma"/>
        </w:rPr>
      </w:pPr>
      <w:r w:rsidRPr="00CE4C37">
        <w:rPr>
          <w:rFonts w:ascii="Tahoma" w:hAnsi="Tahoma" w:cs="Tahoma"/>
        </w:rPr>
        <w:t>Las cámaras de inspección deberán ser protegidas del sol y se mantendrán humedecidas 14 días después del hormigonado y no deberán ser cargadas hasta los 28 días después de su construcción.</w:t>
      </w:r>
    </w:p>
    <w:p w14:paraId="4BABC0F5" w14:textId="77777777" w:rsidR="00CE144C" w:rsidRPr="00CE4C37" w:rsidRDefault="00CE144C" w:rsidP="00CE144C">
      <w:pPr>
        <w:jc w:val="both"/>
        <w:rPr>
          <w:rFonts w:ascii="Tahoma" w:hAnsi="Tahoma" w:cs="Tahoma"/>
        </w:rPr>
      </w:pPr>
      <w:r w:rsidRPr="00CE4C37">
        <w:rPr>
          <w:rFonts w:ascii="Tahoma" w:hAnsi="Tahoma" w:cs="Tahoma"/>
        </w:rPr>
        <w:t>La instalación de la tubería de entrada y salida de la cámara y los accesorios necesarios deberán se provistos por la Entidad Ejecutora de acuerdo a los planos de detalle.</w:t>
      </w:r>
    </w:p>
    <w:p w14:paraId="17164229" w14:textId="77777777" w:rsidR="00CE144C" w:rsidRPr="00CE4C37" w:rsidRDefault="00CE144C" w:rsidP="00CE144C">
      <w:pPr>
        <w:jc w:val="both"/>
        <w:rPr>
          <w:rFonts w:ascii="Tahoma" w:hAnsi="Tahoma" w:cs="Tahoma"/>
        </w:rPr>
      </w:pPr>
      <w:r w:rsidRPr="00CE4C37">
        <w:rPr>
          <w:rFonts w:ascii="Tahoma" w:hAnsi="Tahoma" w:cs="Tahoma"/>
        </w:rPr>
        <w:t>El relleno de tierra alrededor de las cámaras deberá ser ejecutado con material aprobado por el Inspector de proyectos por capas de 20 cm, apisonadas adecuadamente con humedad óptima.</w:t>
      </w:r>
    </w:p>
    <w:p w14:paraId="4BF4D97D" w14:textId="77777777" w:rsidR="00CE144C" w:rsidRPr="00CE4C37" w:rsidRDefault="00CE144C" w:rsidP="00CE144C">
      <w:pPr>
        <w:jc w:val="both"/>
        <w:rPr>
          <w:rFonts w:ascii="Tahoma" w:hAnsi="Tahoma" w:cs="Tahoma"/>
        </w:rPr>
      </w:pPr>
      <w:r w:rsidRPr="00CE4C37">
        <w:rPr>
          <w:rFonts w:ascii="Tahoma" w:hAnsi="Tahoma" w:cs="Tahoma"/>
        </w:rPr>
        <w:t>Para una buena ejecución del ítem se realizará pruebas hidráulicas y pruebas de aceptación del sistema.</w:t>
      </w:r>
    </w:p>
    <w:p w14:paraId="0B486BE7" w14:textId="77777777" w:rsidR="00CE144C" w:rsidRPr="00CE4C37" w:rsidRDefault="00CE144C" w:rsidP="00CE144C">
      <w:pPr>
        <w:jc w:val="both"/>
        <w:rPr>
          <w:rFonts w:ascii="Tahoma" w:hAnsi="Tahoma" w:cs="Tahoma"/>
        </w:rPr>
      </w:pPr>
      <w:r w:rsidRPr="00CE4C37">
        <w:rPr>
          <w:rFonts w:ascii="Tahoma" w:hAnsi="Tahoma" w:cs="Tahoma"/>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4602813"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27EE52B8" w14:textId="77777777" w:rsidR="00CE144C" w:rsidRPr="00CE4C37" w:rsidRDefault="00CE144C" w:rsidP="00CE144C">
      <w:pPr>
        <w:jc w:val="both"/>
        <w:rPr>
          <w:rFonts w:ascii="Tahoma" w:hAnsi="Tahoma" w:cs="Tahoma"/>
        </w:rPr>
      </w:pPr>
      <w:r w:rsidRPr="00CE4C37">
        <w:rPr>
          <w:rFonts w:ascii="Tahoma" w:hAnsi="Tahoma" w:cs="Tahoma"/>
        </w:rPr>
        <w:lastRenderedPageBreak/>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tbl>
      <w:tblPr>
        <w:tblW w:w="9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242"/>
      </w:tblGrid>
      <w:tr w:rsidR="00CE144C" w:rsidRPr="00CE4C37" w14:paraId="56340BFC" w14:textId="77777777" w:rsidTr="00F04260">
        <w:tc>
          <w:tcPr>
            <w:tcW w:w="584" w:type="dxa"/>
            <w:shd w:val="clear" w:color="auto" w:fill="1F3864" w:themeFill="accent5" w:themeFillShade="80"/>
          </w:tcPr>
          <w:p w14:paraId="7CE83362"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73082EEF" w14:textId="77777777" w:rsidR="00CE144C" w:rsidRPr="00CE4C37" w:rsidRDefault="00CE144C" w:rsidP="00F04260">
            <w:pPr>
              <w:jc w:val="both"/>
              <w:rPr>
                <w:rFonts w:ascii="Tahoma" w:hAnsi="Tahoma" w:cs="Tahoma"/>
              </w:rPr>
            </w:pPr>
            <w:r w:rsidRPr="00CE4C37">
              <w:rPr>
                <w:rFonts w:ascii="Tahoma" w:hAnsi="Tahoma" w:cs="Tahoma"/>
              </w:rPr>
              <w:t>CÓDIGO</w:t>
            </w:r>
          </w:p>
        </w:tc>
        <w:tc>
          <w:tcPr>
            <w:tcW w:w="1145" w:type="dxa"/>
            <w:shd w:val="clear" w:color="auto" w:fill="1F3864" w:themeFill="accent5" w:themeFillShade="80"/>
          </w:tcPr>
          <w:p w14:paraId="1BFD7C3D" w14:textId="77777777" w:rsidR="00CE144C" w:rsidRPr="00CE4C37" w:rsidRDefault="00CE144C" w:rsidP="00F04260">
            <w:pPr>
              <w:jc w:val="both"/>
              <w:rPr>
                <w:rFonts w:ascii="Tahoma" w:hAnsi="Tahoma" w:cs="Tahoma"/>
              </w:rPr>
            </w:pPr>
            <w:r w:rsidRPr="00CE4C37">
              <w:rPr>
                <w:rFonts w:ascii="Tahoma" w:hAnsi="Tahoma" w:cs="Tahoma"/>
              </w:rPr>
              <w:t>UNIDAD</w:t>
            </w:r>
          </w:p>
        </w:tc>
        <w:tc>
          <w:tcPr>
            <w:tcW w:w="5242" w:type="dxa"/>
            <w:shd w:val="clear" w:color="auto" w:fill="1F3864" w:themeFill="accent5" w:themeFillShade="80"/>
          </w:tcPr>
          <w:p w14:paraId="6693FBE9"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472AE535" w14:textId="77777777" w:rsidTr="00F04260">
        <w:tc>
          <w:tcPr>
            <w:tcW w:w="584" w:type="dxa"/>
            <w:shd w:val="clear" w:color="auto" w:fill="BDD6EE" w:themeFill="accent1" w:themeFillTint="66"/>
          </w:tcPr>
          <w:p w14:paraId="25BCA36E" w14:textId="77777777" w:rsidR="00CE144C" w:rsidRPr="00CE4C37" w:rsidRDefault="00CE144C" w:rsidP="00F04260">
            <w:pPr>
              <w:jc w:val="both"/>
              <w:rPr>
                <w:rFonts w:ascii="Tahoma" w:hAnsi="Tahoma" w:cs="Tahoma"/>
              </w:rPr>
            </w:pPr>
            <w:r w:rsidRPr="00CE4C37">
              <w:rPr>
                <w:rFonts w:ascii="Tahoma" w:hAnsi="Tahoma" w:cs="Tahoma"/>
              </w:rPr>
              <w:t>43</w:t>
            </w:r>
          </w:p>
        </w:tc>
        <w:tc>
          <w:tcPr>
            <w:tcW w:w="2385" w:type="dxa"/>
            <w:shd w:val="clear" w:color="auto" w:fill="BDD6EE" w:themeFill="accent1" w:themeFillTint="66"/>
          </w:tcPr>
          <w:p w14:paraId="50D6877B" w14:textId="77777777" w:rsidR="00CE144C" w:rsidRPr="00CE4C37" w:rsidRDefault="00CE144C" w:rsidP="00F04260">
            <w:pPr>
              <w:jc w:val="both"/>
              <w:rPr>
                <w:rFonts w:ascii="Tahoma" w:hAnsi="Tahoma" w:cs="Tahoma"/>
              </w:rPr>
            </w:pPr>
            <w:r w:rsidRPr="00CE4C37">
              <w:rPr>
                <w:rFonts w:ascii="Tahoma" w:hAnsi="Tahoma" w:cs="Tahoma"/>
              </w:rPr>
              <w:t>VAC - OF - ART - 2</w:t>
            </w:r>
          </w:p>
        </w:tc>
        <w:tc>
          <w:tcPr>
            <w:tcW w:w="1145" w:type="dxa"/>
            <w:shd w:val="clear" w:color="auto" w:fill="BDD6EE" w:themeFill="accent1" w:themeFillTint="66"/>
          </w:tcPr>
          <w:p w14:paraId="51184F53" w14:textId="77777777" w:rsidR="00CE144C" w:rsidRPr="00CE4C37" w:rsidRDefault="00CE144C" w:rsidP="00F04260">
            <w:pPr>
              <w:jc w:val="both"/>
              <w:rPr>
                <w:rFonts w:ascii="Tahoma" w:hAnsi="Tahoma" w:cs="Tahoma"/>
              </w:rPr>
            </w:pPr>
            <w:r w:rsidRPr="00CE4C37">
              <w:rPr>
                <w:rFonts w:ascii="Tahoma" w:hAnsi="Tahoma" w:cs="Tahoma"/>
              </w:rPr>
              <w:t xml:space="preserve">PZA </w:t>
            </w:r>
          </w:p>
        </w:tc>
        <w:tc>
          <w:tcPr>
            <w:tcW w:w="5242" w:type="dxa"/>
            <w:shd w:val="clear" w:color="auto" w:fill="BDD6EE" w:themeFill="accent1" w:themeFillTint="66"/>
          </w:tcPr>
          <w:p w14:paraId="2CA81498" w14:textId="77777777" w:rsidR="00CE144C" w:rsidRPr="00CE4C37" w:rsidRDefault="00CE144C" w:rsidP="00F04260">
            <w:pPr>
              <w:jc w:val="both"/>
              <w:rPr>
                <w:rFonts w:ascii="Tahoma" w:hAnsi="Tahoma" w:cs="Tahoma"/>
              </w:rPr>
            </w:pPr>
            <w:r w:rsidRPr="00CE4C37">
              <w:rPr>
                <w:rFonts w:ascii="Tahoma" w:hAnsi="Tahoma" w:cs="Tahoma"/>
              </w:rPr>
              <w:t>PROVISIÓN Y COLOCADO DE INODORO C/TANQUE BAJO Y ACCESORIOS</w:t>
            </w:r>
          </w:p>
        </w:tc>
      </w:tr>
    </w:tbl>
    <w:p w14:paraId="53A801DD" w14:textId="77777777" w:rsidR="00CE144C" w:rsidRPr="00CE4C37" w:rsidRDefault="00CE144C" w:rsidP="00CE144C">
      <w:pPr>
        <w:jc w:val="both"/>
        <w:rPr>
          <w:rFonts w:ascii="Tahoma" w:hAnsi="Tahoma" w:cs="Tahoma"/>
        </w:rPr>
      </w:pPr>
      <w:r w:rsidRPr="00CE4C37">
        <w:rPr>
          <w:rFonts w:ascii="Tahoma" w:hAnsi="Tahoma" w:cs="Tahoma"/>
        </w:rPr>
        <w:t>DESCRIPCIÓN. -</w:t>
      </w:r>
    </w:p>
    <w:p w14:paraId="6F5C4C6E" w14:textId="77777777" w:rsidR="00CE144C" w:rsidRPr="00CE4C37" w:rsidRDefault="00CE144C" w:rsidP="00CE144C">
      <w:pPr>
        <w:jc w:val="both"/>
        <w:rPr>
          <w:rFonts w:ascii="Tahoma" w:hAnsi="Tahoma" w:cs="Tahoma"/>
        </w:rPr>
      </w:pPr>
      <w:r w:rsidRPr="00CE4C37">
        <w:rPr>
          <w:rFonts w:ascii="Tahoma" w:hAnsi="Tahoma" w:cs="Tahoma"/>
        </w:rPr>
        <w:t>Este ítem se refiere a la PROVISIÓN Y COLOCADO DE INODORO C/TANQUE BAJO Y ACCESORIOS incluyendo su respectivo tanque bajo y los accesorios necesarios para su instalación, de acuerdo a la ubicación y cantidad establecida en los planos constructivos, presentación de propuestas y/o instrucciones del Inspector de proyecto.</w:t>
      </w:r>
    </w:p>
    <w:p w14:paraId="42ED0D4C"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1B2407D6"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04D4D72" w14:textId="77777777" w:rsidR="00CE144C" w:rsidRPr="00CE4C37" w:rsidRDefault="00CE144C" w:rsidP="00CE144C">
      <w:pPr>
        <w:jc w:val="both"/>
        <w:rPr>
          <w:rFonts w:ascii="Tahoma" w:hAnsi="Tahoma" w:cs="Tahoma"/>
        </w:rPr>
      </w:pPr>
      <w:r w:rsidRPr="00CE4C37">
        <w:rPr>
          <w:rFonts w:ascii="Tahoma" w:hAnsi="Tahoma" w:cs="Tahoma"/>
        </w:rPr>
        <w:t>Asimismo, deberá tomarse en cuenta los requisitos prescritos en la norma NB 1226001:2013 tanto para los requisitos como para los métodos de ensayo que el Inspector de proyecto considere necesario realizar.</w:t>
      </w:r>
    </w:p>
    <w:p w14:paraId="40A0EACD" w14:textId="77777777" w:rsidR="00CE144C" w:rsidRPr="00CE4C37" w:rsidRDefault="00CE144C" w:rsidP="00CE144C">
      <w:pPr>
        <w:jc w:val="both"/>
        <w:rPr>
          <w:rFonts w:ascii="Tahoma" w:hAnsi="Tahoma" w:cs="Tahoma"/>
        </w:rPr>
      </w:pPr>
      <w:r w:rsidRPr="00CE4C37">
        <w:rPr>
          <w:rFonts w:ascii="Tahoma" w:hAnsi="Tahoma" w:cs="Tahoma"/>
        </w:rPr>
        <w:t xml:space="preserve">FORMA DE EJECUCIÓN. - </w:t>
      </w:r>
    </w:p>
    <w:p w14:paraId="785C92E3" w14:textId="77777777" w:rsidR="00CE144C" w:rsidRPr="00CE4C37" w:rsidRDefault="00CE144C" w:rsidP="00CE144C">
      <w:pPr>
        <w:jc w:val="both"/>
        <w:rPr>
          <w:rFonts w:ascii="Tahoma" w:hAnsi="Tahoma" w:cs="Tahoma"/>
        </w:rPr>
      </w:pPr>
      <w:r w:rsidRPr="00CE4C37">
        <w:rPr>
          <w:rFonts w:ascii="Tahoma" w:hAnsi="Tahoma" w:cs="Tahoma"/>
        </w:rPr>
        <w:t>La Entidad Ejecutora deberá prever todas las herramientas, equipos y accesorios necesarios para la ejecución del ítem. En general se seguirán las siguientes directrices:</w:t>
      </w:r>
    </w:p>
    <w:p w14:paraId="127BF532" w14:textId="77777777" w:rsidR="00CE144C" w:rsidRPr="00CE4C37" w:rsidRDefault="00CE144C" w:rsidP="00CE144C">
      <w:pPr>
        <w:jc w:val="both"/>
        <w:rPr>
          <w:rFonts w:ascii="Tahoma" w:hAnsi="Tahoma" w:cs="Tahoma"/>
        </w:rPr>
      </w:pPr>
      <w:r w:rsidRPr="00CE4C37">
        <w:rPr>
          <w:rFonts w:ascii="Tahoma" w:hAnsi="Tahoma" w:cs="Tahoma"/>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387A33D7" w14:textId="77777777" w:rsidR="00CE144C" w:rsidRPr="00CE4C37" w:rsidRDefault="00CE144C" w:rsidP="00CE144C">
      <w:pPr>
        <w:jc w:val="both"/>
        <w:rPr>
          <w:rFonts w:ascii="Tahoma" w:hAnsi="Tahoma" w:cs="Tahoma"/>
        </w:rPr>
      </w:pPr>
      <w:r w:rsidRPr="00CE4C37">
        <w:rPr>
          <w:rFonts w:ascii="Tahoma" w:hAnsi="Tahoma" w:cs="Tahoma"/>
        </w:rPr>
        <w:t>Previa a la instalación se deberá verificar que toda la instalación de agua potable y desagüe sanitario este culminada.</w:t>
      </w:r>
    </w:p>
    <w:p w14:paraId="43238D2E" w14:textId="77777777" w:rsidR="00CE144C" w:rsidRPr="00CE4C37" w:rsidRDefault="00CE144C" w:rsidP="00CE144C">
      <w:pPr>
        <w:jc w:val="both"/>
        <w:rPr>
          <w:rFonts w:ascii="Tahoma" w:hAnsi="Tahoma" w:cs="Tahoma"/>
        </w:rPr>
      </w:pPr>
      <w:r w:rsidRPr="00CE4C37">
        <w:rPr>
          <w:rFonts w:ascii="Tahoma" w:hAnsi="Tahoma" w:cs="Tahoma"/>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45EC01E4" w14:textId="77777777" w:rsidR="00CE144C" w:rsidRPr="00CE4C37" w:rsidRDefault="00CE144C" w:rsidP="00CE144C">
      <w:pPr>
        <w:jc w:val="both"/>
        <w:rPr>
          <w:rFonts w:ascii="Tahoma" w:hAnsi="Tahoma" w:cs="Tahoma"/>
        </w:rPr>
      </w:pPr>
      <w:r w:rsidRPr="00CE4C37">
        <w:rPr>
          <w:rFonts w:ascii="Tahoma" w:hAnsi="Tahoma" w:cs="Tahoma"/>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A115C0D" w14:textId="77777777" w:rsidR="00CE144C" w:rsidRPr="00CE4C37" w:rsidRDefault="00CE144C" w:rsidP="00CE144C">
      <w:pPr>
        <w:jc w:val="both"/>
        <w:rPr>
          <w:rFonts w:ascii="Tahoma" w:hAnsi="Tahoma" w:cs="Tahoma"/>
        </w:rPr>
      </w:pPr>
      <w:r w:rsidRPr="00CE4C37">
        <w:rPr>
          <w:rFonts w:ascii="Tahoma" w:hAnsi="Tahoma" w:cs="Tahoma"/>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5705187E" w14:textId="77777777" w:rsidR="00CE144C" w:rsidRPr="00CE4C37" w:rsidRDefault="00CE144C" w:rsidP="00CE144C">
      <w:pPr>
        <w:jc w:val="both"/>
        <w:rPr>
          <w:rFonts w:ascii="Tahoma" w:hAnsi="Tahoma" w:cs="Tahoma"/>
        </w:rPr>
      </w:pPr>
      <w:r w:rsidRPr="00CE4C37">
        <w:rPr>
          <w:rFonts w:ascii="Tahoma" w:hAnsi="Tahoma" w:cs="Tahoma"/>
        </w:rPr>
        <w:t>Cualquier pieza colocada que presente defectos o fugas de agua será rechazada por el Inspector de proyecto hasta que se corrijan las fallas.</w:t>
      </w:r>
    </w:p>
    <w:p w14:paraId="79897555"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29673CBC" w14:textId="77777777" w:rsidR="00CE144C" w:rsidRPr="00CE4C37" w:rsidRDefault="00CE144C" w:rsidP="00CE144C">
      <w:pPr>
        <w:jc w:val="both"/>
        <w:rPr>
          <w:rFonts w:ascii="Tahoma" w:hAnsi="Tahoma" w:cs="Tahoma"/>
        </w:rPr>
      </w:pPr>
      <w:r w:rsidRPr="00CE4C37">
        <w:rPr>
          <w:rFonts w:ascii="Tahoma" w:hAnsi="Tahoma" w:cs="Tahoma"/>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7891BFB3" w14:textId="77777777" w:rsidR="00CE144C" w:rsidRPr="00CE4C37" w:rsidRDefault="00CE144C" w:rsidP="00CE144C">
      <w:pPr>
        <w:jc w:val="both"/>
        <w:rPr>
          <w:rFonts w:ascii="Tahoma" w:hAnsi="Tahoma" w:cs="Tahoma"/>
        </w:rPr>
      </w:pPr>
      <w:r w:rsidRPr="00CE4C37">
        <w:rPr>
          <w:rFonts w:ascii="Tahoma" w:hAnsi="Tahoma" w:cs="Tahoma"/>
        </w:rPr>
        <w:t>Cualquier mal funcionamiento del tanque, desagüe del propio inodoro, accesorio o fuga de agua en el chicotillo, base del inodoro, u otro sector, será rechazado y deberá ser corregido por la Entidad Ejecutora a su costo.</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CE144C" w:rsidRPr="00CE4C37" w14:paraId="3732E86C" w14:textId="77777777" w:rsidTr="00F04260">
        <w:tc>
          <w:tcPr>
            <w:tcW w:w="584" w:type="dxa"/>
            <w:shd w:val="clear" w:color="auto" w:fill="1F3864" w:themeFill="accent5" w:themeFillShade="80"/>
          </w:tcPr>
          <w:p w14:paraId="0A743A34" w14:textId="77777777" w:rsidR="00CE144C" w:rsidRPr="00CE4C37" w:rsidRDefault="00CE144C" w:rsidP="00F04260">
            <w:pPr>
              <w:jc w:val="both"/>
              <w:rPr>
                <w:rFonts w:ascii="Tahoma" w:hAnsi="Tahoma" w:cs="Tahoma"/>
              </w:rPr>
            </w:pPr>
            <w:r w:rsidRPr="00CE4C37">
              <w:rPr>
                <w:rFonts w:ascii="Tahoma" w:hAnsi="Tahoma" w:cs="Tahoma"/>
              </w:rPr>
              <w:t xml:space="preserve">       N°</w:t>
            </w:r>
          </w:p>
        </w:tc>
        <w:tc>
          <w:tcPr>
            <w:tcW w:w="2385" w:type="dxa"/>
            <w:shd w:val="clear" w:color="auto" w:fill="1F3864" w:themeFill="accent5" w:themeFillShade="80"/>
          </w:tcPr>
          <w:p w14:paraId="27E9A041" w14:textId="77777777" w:rsidR="00CE144C" w:rsidRPr="00CE4C37" w:rsidRDefault="00CE144C" w:rsidP="00F04260">
            <w:pPr>
              <w:jc w:val="both"/>
              <w:rPr>
                <w:rFonts w:ascii="Tahoma" w:hAnsi="Tahoma" w:cs="Tahoma"/>
              </w:rPr>
            </w:pPr>
            <w:r w:rsidRPr="00CE4C37">
              <w:rPr>
                <w:rFonts w:ascii="Tahoma" w:hAnsi="Tahoma" w:cs="Tahoma"/>
              </w:rPr>
              <w:t>CÓDIGO</w:t>
            </w:r>
          </w:p>
        </w:tc>
        <w:tc>
          <w:tcPr>
            <w:tcW w:w="1145" w:type="dxa"/>
            <w:shd w:val="clear" w:color="auto" w:fill="1F3864" w:themeFill="accent5" w:themeFillShade="80"/>
          </w:tcPr>
          <w:p w14:paraId="48B59C67" w14:textId="77777777" w:rsidR="00CE144C" w:rsidRPr="00CE4C37" w:rsidRDefault="00CE144C" w:rsidP="00F04260">
            <w:pPr>
              <w:jc w:val="both"/>
              <w:rPr>
                <w:rFonts w:ascii="Tahoma" w:hAnsi="Tahoma" w:cs="Tahoma"/>
              </w:rPr>
            </w:pPr>
            <w:r w:rsidRPr="00CE4C37">
              <w:rPr>
                <w:rFonts w:ascii="Tahoma" w:hAnsi="Tahoma" w:cs="Tahoma"/>
              </w:rPr>
              <w:t>UNIDAD</w:t>
            </w:r>
          </w:p>
        </w:tc>
        <w:tc>
          <w:tcPr>
            <w:tcW w:w="5100" w:type="dxa"/>
            <w:shd w:val="clear" w:color="auto" w:fill="1F3864" w:themeFill="accent5" w:themeFillShade="80"/>
          </w:tcPr>
          <w:p w14:paraId="7A3DFD7F" w14:textId="77777777" w:rsidR="00CE144C" w:rsidRPr="00CE4C37" w:rsidRDefault="00CE144C" w:rsidP="00F04260">
            <w:pPr>
              <w:jc w:val="both"/>
              <w:rPr>
                <w:rFonts w:ascii="Tahoma" w:hAnsi="Tahoma" w:cs="Tahoma"/>
              </w:rPr>
            </w:pPr>
            <w:r w:rsidRPr="00CE4C37">
              <w:rPr>
                <w:rFonts w:ascii="Tahoma" w:hAnsi="Tahoma" w:cs="Tahoma"/>
              </w:rPr>
              <w:t>ÍTEM</w:t>
            </w:r>
          </w:p>
        </w:tc>
      </w:tr>
      <w:tr w:rsidR="00CE144C" w:rsidRPr="00CE4C37" w14:paraId="595A2CAE" w14:textId="77777777" w:rsidTr="00F04260">
        <w:tc>
          <w:tcPr>
            <w:tcW w:w="584" w:type="dxa"/>
            <w:shd w:val="clear" w:color="auto" w:fill="BDD6EE" w:themeFill="accent1" w:themeFillTint="66"/>
          </w:tcPr>
          <w:p w14:paraId="370B57AB" w14:textId="77777777" w:rsidR="00CE144C" w:rsidRPr="00CE4C37" w:rsidRDefault="00CE144C" w:rsidP="00F04260">
            <w:pPr>
              <w:jc w:val="both"/>
              <w:rPr>
                <w:rFonts w:ascii="Tahoma" w:hAnsi="Tahoma" w:cs="Tahoma"/>
              </w:rPr>
            </w:pPr>
            <w:r w:rsidRPr="00CE4C37">
              <w:rPr>
                <w:rFonts w:ascii="Tahoma" w:hAnsi="Tahoma" w:cs="Tahoma"/>
              </w:rPr>
              <w:lastRenderedPageBreak/>
              <w:t>44</w:t>
            </w:r>
          </w:p>
        </w:tc>
        <w:tc>
          <w:tcPr>
            <w:tcW w:w="2385" w:type="dxa"/>
            <w:shd w:val="clear" w:color="auto" w:fill="BDD6EE" w:themeFill="accent1" w:themeFillTint="66"/>
          </w:tcPr>
          <w:p w14:paraId="492F0C31" w14:textId="77777777" w:rsidR="00CE144C" w:rsidRPr="00CE4C37" w:rsidRDefault="00CE144C" w:rsidP="00F04260">
            <w:pPr>
              <w:jc w:val="both"/>
              <w:rPr>
                <w:rFonts w:ascii="Tahoma" w:hAnsi="Tahoma" w:cs="Tahoma"/>
              </w:rPr>
            </w:pPr>
            <w:r w:rsidRPr="00CE4C37">
              <w:rPr>
                <w:rFonts w:ascii="Tahoma" w:hAnsi="Tahoma" w:cs="Tahoma"/>
              </w:rPr>
              <w:t>VAC-IA-ART-1</w:t>
            </w:r>
          </w:p>
        </w:tc>
        <w:tc>
          <w:tcPr>
            <w:tcW w:w="1145" w:type="dxa"/>
            <w:shd w:val="clear" w:color="auto" w:fill="BDD6EE" w:themeFill="accent1" w:themeFillTint="66"/>
          </w:tcPr>
          <w:p w14:paraId="2CF3A22C" w14:textId="77777777" w:rsidR="00CE144C" w:rsidRPr="00CE4C37" w:rsidRDefault="00CE144C" w:rsidP="00F04260">
            <w:pPr>
              <w:jc w:val="both"/>
              <w:rPr>
                <w:rFonts w:ascii="Tahoma" w:hAnsi="Tahoma" w:cs="Tahoma"/>
              </w:rPr>
            </w:pPr>
            <w:r w:rsidRPr="00CE4C37">
              <w:rPr>
                <w:rFonts w:ascii="Tahoma" w:hAnsi="Tahoma" w:cs="Tahoma"/>
              </w:rPr>
              <w:t>PZA</w:t>
            </w:r>
          </w:p>
        </w:tc>
        <w:tc>
          <w:tcPr>
            <w:tcW w:w="5100" w:type="dxa"/>
            <w:shd w:val="clear" w:color="auto" w:fill="BDD6EE" w:themeFill="accent1" w:themeFillTint="66"/>
            <w:vAlign w:val="center"/>
          </w:tcPr>
          <w:p w14:paraId="19A13AD1" w14:textId="77777777" w:rsidR="00CE144C" w:rsidRPr="00CE4C37" w:rsidRDefault="00CE144C" w:rsidP="00F04260">
            <w:pPr>
              <w:jc w:val="both"/>
              <w:rPr>
                <w:rFonts w:ascii="Tahoma" w:hAnsi="Tahoma" w:cs="Tahoma"/>
              </w:rPr>
            </w:pPr>
            <w:r w:rsidRPr="00CE4C37">
              <w:rPr>
                <w:rFonts w:ascii="Tahoma" w:hAnsi="Tahoma" w:cs="Tahoma"/>
              </w:rPr>
              <w:t>PROVISIÓN Y COLOCADO DE LAVAMANOS CON ACCESORIOS</w:t>
            </w:r>
          </w:p>
        </w:tc>
      </w:tr>
    </w:tbl>
    <w:p w14:paraId="7370F75C" w14:textId="77777777" w:rsidR="00CE144C" w:rsidRPr="00CE4C37" w:rsidRDefault="00CE144C" w:rsidP="00CE144C">
      <w:pPr>
        <w:jc w:val="both"/>
        <w:rPr>
          <w:rFonts w:ascii="Tahoma" w:hAnsi="Tahoma" w:cs="Tahoma"/>
        </w:rPr>
      </w:pPr>
      <w:r w:rsidRPr="00CE4C37">
        <w:rPr>
          <w:rFonts w:ascii="Tahoma" w:hAnsi="Tahoma" w:cs="Tahoma"/>
        </w:rPr>
        <w:t>DESCRIPCIÓN. -</w:t>
      </w:r>
    </w:p>
    <w:p w14:paraId="4FCE70B1" w14:textId="77777777" w:rsidR="00CE144C" w:rsidRPr="00CE4C37" w:rsidRDefault="00CE144C" w:rsidP="00CE144C">
      <w:pPr>
        <w:jc w:val="both"/>
        <w:rPr>
          <w:rFonts w:ascii="Tahoma" w:hAnsi="Tahoma" w:cs="Tahoma"/>
        </w:rPr>
      </w:pPr>
      <w:r w:rsidRPr="00CE4C37">
        <w:rPr>
          <w:rFonts w:ascii="Tahoma" w:hAnsi="Tahoma" w:cs="Tahoma"/>
        </w:rPr>
        <w:t>Este ítem se refiere a la PROVISIÓN Y COLOCADO DE LAVAMANOS CON ACCESORIOS de porcelana sanitaria color blanco más accesorios, de primera calidad, emplazados en el lugar especificado en las posiciones especificadas en los planos constructivos y/o de acuerdo a las directrices emitidas por el Inspector de proyecto.</w:t>
      </w:r>
    </w:p>
    <w:p w14:paraId="3DC62246"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751DA773"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0DADE6AF" w14:textId="77777777" w:rsidR="00CE144C" w:rsidRPr="00CE4C37" w:rsidRDefault="00CE144C" w:rsidP="00CE144C">
      <w:pPr>
        <w:jc w:val="both"/>
        <w:rPr>
          <w:rFonts w:ascii="Tahoma" w:hAnsi="Tahoma" w:cs="Tahoma"/>
        </w:rPr>
      </w:pPr>
      <w:r w:rsidRPr="00CE4C37">
        <w:rPr>
          <w:rFonts w:ascii="Tahoma" w:hAnsi="Tahoma" w:cs="Tahoma"/>
        </w:rPr>
        <w:t>Los accesorios deben ser de primera calidad dentro el mercado local y que cumplan las exigencias técnicas del proyecto.</w:t>
      </w:r>
    </w:p>
    <w:p w14:paraId="63777D72" w14:textId="77777777" w:rsidR="00CE144C" w:rsidRPr="00CE4C37" w:rsidRDefault="00CE144C" w:rsidP="00CE144C">
      <w:pPr>
        <w:jc w:val="both"/>
        <w:rPr>
          <w:rFonts w:ascii="Tahoma" w:hAnsi="Tahoma" w:cs="Tahoma"/>
        </w:rPr>
      </w:pPr>
      <w:r w:rsidRPr="00CE4C37">
        <w:rPr>
          <w:rFonts w:ascii="Tahoma" w:hAnsi="Tahoma" w:cs="Tahoma"/>
        </w:rPr>
        <w:t xml:space="preserve">FORMA DE EJECUCIÓN. - </w:t>
      </w:r>
    </w:p>
    <w:p w14:paraId="7A146F41" w14:textId="77777777" w:rsidR="00CE144C" w:rsidRPr="00CE4C37" w:rsidRDefault="00CE144C" w:rsidP="00CE144C">
      <w:pPr>
        <w:jc w:val="both"/>
        <w:rPr>
          <w:rFonts w:ascii="Tahoma" w:hAnsi="Tahoma" w:cs="Tahoma"/>
        </w:rPr>
      </w:pPr>
      <w:r w:rsidRPr="00CE4C37">
        <w:rPr>
          <w:rFonts w:ascii="Tahoma" w:hAnsi="Tahoma" w:cs="Tahoma"/>
        </w:rPr>
        <w:t>Su ubicación e instalación del lavamanos será el indicado en los planos de construcción o los indicados por el Inspector de proyecto, donde exista el punto sanitario y el punto hidráulico.</w:t>
      </w:r>
    </w:p>
    <w:p w14:paraId="7CFCFF94" w14:textId="77777777" w:rsidR="00CE144C" w:rsidRPr="00CE4C37" w:rsidRDefault="00CE144C" w:rsidP="00CE144C">
      <w:pPr>
        <w:jc w:val="both"/>
        <w:rPr>
          <w:rFonts w:ascii="Tahoma" w:hAnsi="Tahoma" w:cs="Tahoma"/>
        </w:rPr>
      </w:pPr>
      <w:r w:rsidRPr="00CE4C37">
        <w:rPr>
          <w:rFonts w:ascii="Tahoma" w:hAnsi="Tahoma" w:cs="Tahoma"/>
        </w:rPr>
        <w:t>Antes de la colocación la Entidad Ejecutora deberá presentar el artefacto al Inspector de proyecto para su correspondiente aprobación.</w:t>
      </w:r>
    </w:p>
    <w:p w14:paraId="10E5D16C" w14:textId="77777777" w:rsidR="00CE144C" w:rsidRPr="00CE4C37" w:rsidRDefault="00CE144C" w:rsidP="00CE144C">
      <w:pPr>
        <w:jc w:val="both"/>
        <w:rPr>
          <w:rFonts w:ascii="Tahoma" w:hAnsi="Tahoma" w:cs="Tahoma"/>
        </w:rPr>
      </w:pPr>
      <w:r w:rsidRPr="00CE4C37">
        <w:rPr>
          <w:rFonts w:ascii="Tahoma" w:hAnsi="Tahoma" w:cs="Tahoma"/>
        </w:rPr>
        <w:t>Se realizará el replanteo donde se ubicará el lavamanos y el grifo de acuerdo a los detalles arquitectónicos, planos constructivos y/o instrucciones del Inspector de proyecto.</w:t>
      </w:r>
    </w:p>
    <w:p w14:paraId="5B9FCB10" w14:textId="77777777" w:rsidR="00CE144C" w:rsidRPr="00CE4C37" w:rsidRDefault="00CE144C" w:rsidP="00CE144C">
      <w:pPr>
        <w:jc w:val="both"/>
        <w:rPr>
          <w:rFonts w:ascii="Tahoma" w:hAnsi="Tahoma" w:cs="Tahoma"/>
        </w:rPr>
      </w:pPr>
      <w:r w:rsidRPr="00CE4C37">
        <w:rPr>
          <w:rFonts w:ascii="Tahoma" w:hAnsi="Tahoma" w:cs="Tahoma"/>
        </w:rPr>
        <w:t>Verificar que el revestimiento cerámico de las paredes y piso del baño este totalmente culminados.</w:t>
      </w:r>
    </w:p>
    <w:p w14:paraId="1C3E12CF" w14:textId="77777777" w:rsidR="00CE144C" w:rsidRPr="00CE4C37" w:rsidRDefault="00CE144C" w:rsidP="00CE144C">
      <w:pPr>
        <w:jc w:val="both"/>
        <w:rPr>
          <w:rFonts w:ascii="Tahoma" w:hAnsi="Tahoma" w:cs="Tahoma"/>
        </w:rPr>
      </w:pPr>
      <w:r w:rsidRPr="00CE4C37">
        <w:rPr>
          <w:rFonts w:ascii="Tahoma" w:hAnsi="Tahoma" w:cs="Tahoma"/>
        </w:rPr>
        <w:t>Ubicar el punto de desagüe y punto hidráulico para el lavamanos, además tenga el nivel aceptado y el espacio suficiente para la implementación del artefacto, con la aprobación del Inspector de proyecto.</w:t>
      </w:r>
    </w:p>
    <w:p w14:paraId="14645B8E" w14:textId="77777777" w:rsidR="00CE144C" w:rsidRPr="00CE4C37" w:rsidRDefault="00CE144C" w:rsidP="00CE144C">
      <w:pPr>
        <w:jc w:val="both"/>
        <w:rPr>
          <w:rFonts w:ascii="Tahoma" w:hAnsi="Tahoma" w:cs="Tahoma"/>
        </w:rPr>
      </w:pPr>
      <w:r w:rsidRPr="00CE4C37">
        <w:rPr>
          <w:rFonts w:ascii="Tahoma" w:hAnsi="Tahoma" w:cs="Tahoma"/>
        </w:rPr>
        <w:t>Colocar el lavamanos con pedestal con la posición final a instalar.</w:t>
      </w:r>
    </w:p>
    <w:p w14:paraId="69190D95" w14:textId="77777777" w:rsidR="00CE144C" w:rsidRPr="00CE4C37" w:rsidRDefault="00CE144C" w:rsidP="00CE144C">
      <w:pPr>
        <w:jc w:val="both"/>
        <w:rPr>
          <w:rFonts w:ascii="Tahoma" w:hAnsi="Tahoma" w:cs="Tahoma"/>
        </w:rPr>
      </w:pPr>
      <w:r w:rsidRPr="00CE4C37">
        <w:rPr>
          <w:rFonts w:ascii="Tahoma" w:hAnsi="Tahoma" w:cs="Tahoma"/>
        </w:rPr>
        <w:t>Marcar la posición de la platina, uñetas, las grapas plásticas o los tornillos en la pared terminada (según sea el caso).</w:t>
      </w:r>
    </w:p>
    <w:p w14:paraId="012AF369" w14:textId="77777777" w:rsidR="00CE144C" w:rsidRPr="00CE4C37" w:rsidRDefault="00CE144C" w:rsidP="00CE144C">
      <w:pPr>
        <w:jc w:val="both"/>
        <w:rPr>
          <w:rFonts w:ascii="Tahoma" w:hAnsi="Tahoma" w:cs="Tahoma"/>
        </w:rPr>
      </w:pPr>
      <w:r w:rsidRPr="00CE4C37">
        <w:rPr>
          <w:rFonts w:ascii="Tahoma" w:hAnsi="Tahoma" w:cs="Tahoma"/>
        </w:rPr>
        <w:t>Fijar la platina, uñetas o las grapas plásticas (según sea el caso).</w:t>
      </w:r>
    </w:p>
    <w:p w14:paraId="67C8B44C" w14:textId="77777777" w:rsidR="00CE144C" w:rsidRPr="00CE4C37" w:rsidRDefault="00CE144C" w:rsidP="00CE144C">
      <w:pPr>
        <w:jc w:val="both"/>
        <w:rPr>
          <w:rFonts w:ascii="Tahoma" w:hAnsi="Tahoma" w:cs="Tahoma"/>
        </w:rPr>
      </w:pPr>
      <w:r w:rsidRPr="00CE4C37">
        <w:rPr>
          <w:rFonts w:ascii="Tahoma" w:hAnsi="Tahoma" w:cs="Tahoma"/>
        </w:rPr>
        <w:t>Perforar los agujeros marcados en la pared o en piso terminado (si el modelo lo permite). No fijar firmemente aún.</w:t>
      </w:r>
    </w:p>
    <w:p w14:paraId="19B9A772" w14:textId="77777777" w:rsidR="00CE144C" w:rsidRPr="00CE4C37" w:rsidRDefault="00CE144C" w:rsidP="00CE144C">
      <w:pPr>
        <w:jc w:val="both"/>
        <w:rPr>
          <w:rFonts w:ascii="Tahoma" w:hAnsi="Tahoma" w:cs="Tahoma"/>
        </w:rPr>
      </w:pPr>
      <w:r w:rsidRPr="00CE4C37">
        <w:rPr>
          <w:rFonts w:ascii="Tahoma" w:hAnsi="Tahoma" w:cs="Tahoma"/>
        </w:rPr>
        <w:t>Colocar el lavamanos en la platina, las grapas plásticas o tornillos (según sea el caso).</w:t>
      </w:r>
    </w:p>
    <w:p w14:paraId="02598B92" w14:textId="77777777" w:rsidR="00CE144C" w:rsidRPr="00CE4C37" w:rsidRDefault="00CE144C" w:rsidP="00CE144C">
      <w:pPr>
        <w:jc w:val="both"/>
        <w:rPr>
          <w:rFonts w:ascii="Tahoma" w:hAnsi="Tahoma" w:cs="Tahoma"/>
        </w:rPr>
      </w:pPr>
      <w:r w:rsidRPr="00CE4C37">
        <w:rPr>
          <w:rFonts w:ascii="Tahoma" w:hAnsi="Tahoma" w:cs="Tahoma"/>
        </w:rPr>
        <w:t>Posicionar el pedestal levantando el lavamanos suavemente y fijándolo contra la pared. Fijar la platina, uñetas o las grapas plásticas (según sea el caso).</w:t>
      </w:r>
    </w:p>
    <w:p w14:paraId="404C1AA2" w14:textId="77777777" w:rsidR="00CE144C" w:rsidRPr="00CE4C37" w:rsidRDefault="00CE144C" w:rsidP="00CE144C">
      <w:pPr>
        <w:jc w:val="both"/>
        <w:rPr>
          <w:rFonts w:ascii="Tahoma" w:hAnsi="Tahoma" w:cs="Tahoma"/>
        </w:rPr>
      </w:pPr>
      <w:r w:rsidRPr="00CE4C37">
        <w:rPr>
          <w:rFonts w:ascii="Tahoma" w:hAnsi="Tahoma" w:cs="Tahoma"/>
        </w:rPr>
        <w:t>Conectar el sifón al desagüe del piso con un tubo, para esto se debe utilizar la tuerca para unirlo al sifón y en ambos extremos asegurar bien la rosca para evitar la filtración de olores y de agua.</w:t>
      </w:r>
    </w:p>
    <w:p w14:paraId="42A69457" w14:textId="77777777" w:rsidR="00CE144C" w:rsidRPr="00CE4C37" w:rsidRDefault="00CE144C" w:rsidP="00CE144C">
      <w:pPr>
        <w:jc w:val="both"/>
        <w:rPr>
          <w:rFonts w:ascii="Tahoma" w:hAnsi="Tahoma" w:cs="Tahoma"/>
        </w:rPr>
      </w:pPr>
      <w:r w:rsidRPr="00CE4C37">
        <w:rPr>
          <w:rFonts w:ascii="Tahoma" w:hAnsi="Tahoma" w:cs="Tahoma"/>
        </w:rPr>
        <w:t>Conectar los suministros de agua a la grifería con el chicotillo flexible comprobando el sellado en todos los elementos utilizados.</w:t>
      </w:r>
    </w:p>
    <w:p w14:paraId="0B95B622" w14:textId="77777777" w:rsidR="00CE144C" w:rsidRPr="00CE4C37" w:rsidRDefault="00CE144C" w:rsidP="00CE144C">
      <w:pPr>
        <w:jc w:val="both"/>
        <w:rPr>
          <w:rFonts w:ascii="Tahoma" w:hAnsi="Tahoma" w:cs="Tahoma"/>
        </w:rPr>
      </w:pPr>
      <w:r w:rsidRPr="00CE4C37">
        <w:rPr>
          <w:rFonts w:ascii="Tahoma" w:hAnsi="Tahoma" w:cs="Tahoma"/>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0978F8BE" w14:textId="77777777" w:rsidR="00CE144C" w:rsidRPr="00CE4C37" w:rsidRDefault="00CE144C" w:rsidP="00CE144C">
      <w:pPr>
        <w:jc w:val="both"/>
        <w:rPr>
          <w:rFonts w:ascii="Tahoma" w:hAnsi="Tahoma" w:cs="Tahoma"/>
        </w:rPr>
      </w:pPr>
      <w:r w:rsidRPr="00CE4C37">
        <w:rPr>
          <w:rFonts w:ascii="Tahoma" w:hAnsi="Tahoma" w:cs="Tahoma"/>
        </w:rPr>
        <w:t>Toda la instalación deberá ser realizada necesariamente por personal calificado. La Entidad Ejecutora proveerá los materiales, herramientas y mano de obra necesarios para la correcta ejecución de este ítem.</w:t>
      </w:r>
    </w:p>
    <w:p w14:paraId="00EB41F5"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5C4DF891" w14:textId="77777777" w:rsidR="00CE144C" w:rsidRPr="00CE4C37" w:rsidRDefault="00CE144C" w:rsidP="00CE144C">
      <w:pPr>
        <w:jc w:val="both"/>
        <w:rPr>
          <w:rFonts w:ascii="Tahoma" w:hAnsi="Tahoma" w:cs="Tahoma"/>
        </w:rPr>
      </w:pPr>
      <w:r w:rsidRPr="00CE4C37">
        <w:rPr>
          <w:rFonts w:ascii="Tahoma" w:hAnsi="Tahoma" w:cs="Tahoma"/>
        </w:rPr>
        <w:t>El Inspector de proyecto deberá verificar que la ejecución del ítem no presenta ningún defecto de materiales, ejecución, conexión, fuga, dimensiones o mal apoyado mediante testeo, inspección visual u otro método conveniente.</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CE144C" w:rsidRPr="00CE4C37" w14:paraId="20CF2298" w14:textId="77777777" w:rsidTr="00F04260">
        <w:tc>
          <w:tcPr>
            <w:tcW w:w="584" w:type="dxa"/>
            <w:shd w:val="clear" w:color="auto" w:fill="1F3864" w:themeFill="accent5" w:themeFillShade="80"/>
          </w:tcPr>
          <w:p w14:paraId="3645C518"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2DA6F6AC" w14:textId="77777777" w:rsidR="00CE144C" w:rsidRPr="00CE4C37" w:rsidRDefault="00CE144C" w:rsidP="00F04260">
            <w:pPr>
              <w:jc w:val="both"/>
              <w:rPr>
                <w:rFonts w:ascii="Tahoma" w:hAnsi="Tahoma" w:cs="Tahoma"/>
              </w:rPr>
            </w:pPr>
            <w:r w:rsidRPr="00CE4C37">
              <w:rPr>
                <w:rFonts w:ascii="Tahoma" w:hAnsi="Tahoma" w:cs="Tahoma"/>
              </w:rPr>
              <w:t>CÓDIGO</w:t>
            </w:r>
          </w:p>
        </w:tc>
        <w:tc>
          <w:tcPr>
            <w:tcW w:w="1145" w:type="dxa"/>
            <w:shd w:val="clear" w:color="auto" w:fill="1F3864" w:themeFill="accent5" w:themeFillShade="80"/>
          </w:tcPr>
          <w:p w14:paraId="7951ECDD" w14:textId="77777777" w:rsidR="00CE144C" w:rsidRPr="00CE4C37" w:rsidRDefault="00CE144C" w:rsidP="00F04260">
            <w:pPr>
              <w:jc w:val="both"/>
              <w:rPr>
                <w:rFonts w:ascii="Tahoma" w:hAnsi="Tahoma" w:cs="Tahoma"/>
              </w:rPr>
            </w:pPr>
            <w:r w:rsidRPr="00CE4C37">
              <w:rPr>
                <w:rFonts w:ascii="Tahoma" w:hAnsi="Tahoma" w:cs="Tahoma"/>
              </w:rPr>
              <w:t>UNIDAD</w:t>
            </w:r>
          </w:p>
        </w:tc>
        <w:tc>
          <w:tcPr>
            <w:tcW w:w="5100" w:type="dxa"/>
            <w:shd w:val="clear" w:color="auto" w:fill="1F3864" w:themeFill="accent5" w:themeFillShade="80"/>
          </w:tcPr>
          <w:p w14:paraId="56F8C5F5" w14:textId="77777777" w:rsidR="00CE144C" w:rsidRPr="00CE4C37" w:rsidRDefault="00CE144C" w:rsidP="00F04260">
            <w:pPr>
              <w:jc w:val="both"/>
              <w:rPr>
                <w:rFonts w:ascii="Tahoma" w:hAnsi="Tahoma" w:cs="Tahoma"/>
              </w:rPr>
            </w:pPr>
            <w:r w:rsidRPr="00CE4C37">
              <w:rPr>
                <w:rFonts w:ascii="Tahoma" w:hAnsi="Tahoma" w:cs="Tahoma"/>
              </w:rPr>
              <w:t>ÍTEM</w:t>
            </w:r>
          </w:p>
        </w:tc>
      </w:tr>
      <w:tr w:rsidR="00CE144C" w:rsidRPr="00CE4C37" w14:paraId="06C7871E" w14:textId="77777777" w:rsidTr="00F04260">
        <w:trPr>
          <w:trHeight w:val="370"/>
        </w:trPr>
        <w:tc>
          <w:tcPr>
            <w:tcW w:w="584" w:type="dxa"/>
            <w:shd w:val="clear" w:color="auto" w:fill="BDD6EE" w:themeFill="accent1" w:themeFillTint="66"/>
          </w:tcPr>
          <w:p w14:paraId="456EEBD9" w14:textId="77777777" w:rsidR="00CE144C" w:rsidRPr="00CE4C37" w:rsidRDefault="00CE144C" w:rsidP="00F04260">
            <w:pPr>
              <w:jc w:val="both"/>
              <w:rPr>
                <w:rFonts w:ascii="Tahoma" w:hAnsi="Tahoma" w:cs="Tahoma"/>
              </w:rPr>
            </w:pPr>
            <w:r w:rsidRPr="00CE4C37">
              <w:rPr>
                <w:rFonts w:ascii="Tahoma" w:hAnsi="Tahoma" w:cs="Tahoma"/>
              </w:rPr>
              <w:t>45</w:t>
            </w:r>
          </w:p>
        </w:tc>
        <w:tc>
          <w:tcPr>
            <w:tcW w:w="2385" w:type="dxa"/>
            <w:shd w:val="clear" w:color="auto" w:fill="BDD6EE" w:themeFill="accent1" w:themeFillTint="66"/>
            <w:vAlign w:val="center"/>
          </w:tcPr>
          <w:p w14:paraId="4B5ABA60" w14:textId="77777777" w:rsidR="00CE144C" w:rsidRPr="00CE4C37" w:rsidRDefault="00CE144C" w:rsidP="00F04260">
            <w:pPr>
              <w:jc w:val="both"/>
              <w:rPr>
                <w:rFonts w:ascii="Tahoma" w:hAnsi="Tahoma" w:cs="Tahoma"/>
              </w:rPr>
            </w:pPr>
            <w:r w:rsidRPr="00CE4C37">
              <w:rPr>
                <w:rFonts w:ascii="Tahoma" w:hAnsi="Tahoma" w:cs="Tahoma"/>
              </w:rPr>
              <w:t>VAC-IS-POA-4</w:t>
            </w:r>
          </w:p>
        </w:tc>
        <w:tc>
          <w:tcPr>
            <w:tcW w:w="1145" w:type="dxa"/>
            <w:shd w:val="clear" w:color="auto" w:fill="BDD6EE" w:themeFill="accent1" w:themeFillTint="66"/>
            <w:vAlign w:val="center"/>
          </w:tcPr>
          <w:p w14:paraId="72ACC6D8" w14:textId="77777777" w:rsidR="00CE144C" w:rsidRPr="00CE4C37" w:rsidRDefault="00CE144C" w:rsidP="00F04260">
            <w:pPr>
              <w:jc w:val="both"/>
              <w:rPr>
                <w:rFonts w:ascii="Tahoma" w:hAnsi="Tahoma" w:cs="Tahoma"/>
              </w:rPr>
            </w:pPr>
            <w:r w:rsidRPr="00CE4C37">
              <w:rPr>
                <w:rFonts w:ascii="Tahoma" w:hAnsi="Tahoma" w:cs="Tahoma"/>
              </w:rPr>
              <w:t>GLB</w:t>
            </w:r>
          </w:p>
        </w:tc>
        <w:tc>
          <w:tcPr>
            <w:tcW w:w="5100" w:type="dxa"/>
            <w:shd w:val="clear" w:color="auto" w:fill="BDD6EE" w:themeFill="accent1" w:themeFillTint="66"/>
            <w:vAlign w:val="center"/>
          </w:tcPr>
          <w:p w14:paraId="695541BB" w14:textId="77777777" w:rsidR="00CE144C" w:rsidRPr="00CE4C37" w:rsidRDefault="00CE144C" w:rsidP="00F04260">
            <w:pPr>
              <w:jc w:val="both"/>
              <w:rPr>
                <w:rFonts w:ascii="Tahoma" w:hAnsi="Tahoma" w:cs="Tahoma"/>
              </w:rPr>
            </w:pPr>
            <w:r w:rsidRPr="00CE4C37">
              <w:rPr>
                <w:rFonts w:ascii="Tahoma" w:hAnsi="Tahoma" w:cs="Tahoma"/>
              </w:rPr>
              <w:t>POZO ABSORBENTE DE MAMPOSTERÍA DE PIEDRA H=2,50</w:t>
            </w:r>
          </w:p>
        </w:tc>
      </w:tr>
    </w:tbl>
    <w:p w14:paraId="2F9737C2" w14:textId="77777777" w:rsidR="00CE144C" w:rsidRPr="00CE4C37" w:rsidRDefault="00CE144C" w:rsidP="00CE144C">
      <w:pPr>
        <w:jc w:val="both"/>
        <w:rPr>
          <w:rFonts w:ascii="Tahoma" w:hAnsi="Tahoma" w:cs="Tahoma"/>
        </w:rPr>
      </w:pPr>
      <w:r w:rsidRPr="00CE4C37">
        <w:rPr>
          <w:rFonts w:ascii="Tahoma" w:hAnsi="Tahoma" w:cs="Tahoma"/>
        </w:rPr>
        <w:t>DESCRIPCIÓN. –</w:t>
      </w:r>
    </w:p>
    <w:p w14:paraId="5742C73F" w14:textId="77777777" w:rsidR="00CE144C" w:rsidRPr="00CE4C37" w:rsidRDefault="00CE144C" w:rsidP="00CE144C">
      <w:pPr>
        <w:jc w:val="both"/>
        <w:rPr>
          <w:rFonts w:ascii="Tahoma" w:hAnsi="Tahoma" w:cs="Tahoma"/>
        </w:rPr>
      </w:pPr>
      <w:r w:rsidRPr="00CE4C37">
        <w:rPr>
          <w:rFonts w:ascii="Tahoma" w:hAnsi="Tahoma" w:cs="Tahoma"/>
        </w:rPr>
        <w:lastRenderedPageBreak/>
        <w:t>Este ítem comprende la provisión, instalación y construcción del pozo absorbente de mampostería de piedra H=2,50, que permiten efectuar la recolección y disposición de las aguas residuales, de acuerdo a planos constructivos, e instrucciones del Inspector de obra.</w:t>
      </w:r>
    </w:p>
    <w:p w14:paraId="37E29773"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0AD8EF45"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obra.</w:t>
      </w:r>
    </w:p>
    <w:p w14:paraId="3F5FF166" w14:textId="77777777" w:rsidR="00CE144C" w:rsidRPr="00CE4C37" w:rsidRDefault="00CE144C" w:rsidP="00CE144C">
      <w:pPr>
        <w:jc w:val="both"/>
        <w:rPr>
          <w:rFonts w:ascii="Tahoma" w:hAnsi="Tahoma" w:cs="Tahoma"/>
        </w:rPr>
      </w:pPr>
      <w:r w:rsidRPr="00CE4C37">
        <w:rPr>
          <w:rFonts w:ascii="Tahoma" w:hAnsi="Tahoma" w:cs="Tahoma"/>
        </w:rPr>
        <w:t>La Entidad Ejecutora deberá cumplir con los requisitos establecidos en la Norma Boliviana del Hormigón Armado CBH-87 para los materiales que cubre esta norma.</w:t>
      </w:r>
    </w:p>
    <w:p w14:paraId="5EBCACE5" w14:textId="77777777" w:rsidR="00CE144C" w:rsidRPr="00CE4C37" w:rsidRDefault="00CE144C" w:rsidP="00CE144C">
      <w:pPr>
        <w:jc w:val="both"/>
        <w:rPr>
          <w:rFonts w:ascii="Tahoma" w:hAnsi="Tahoma" w:cs="Tahoma"/>
        </w:rPr>
      </w:pPr>
      <w:r w:rsidRPr="00CE4C37">
        <w:rPr>
          <w:rFonts w:ascii="Tahoma" w:hAnsi="Tahoma" w:cs="Tahoma"/>
        </w:rPr>
        <w:t>Los materiales serán de calidad que aseguren la durabilidad y correcto funcionamiento de las instalaciones; previo a su empleo en obra deberá ser aprobado por el Inspector de obra.</w:t>
      </w:r>
    </w:p>
    <w:p w14:paraId="0741BB0A"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7FB12D0B" w14:textId="77777777" w:rsidR="00CE144C" w:rsidRPr="00CE4C37" w:rsidRDefault="00CE144C" w:rsidP="00CE144C">
      <w:pPr>
        <w:jc w:val="both"/>
        <w:rPr>
          <w:rFonts w:ascii="Tahoma" w:hAnsi="Tahoma" w:cs="Tahoma"/>
        </w:rPr>
      </w:pPr>
      <w:r w:rsidRPr="00CE4C37">
        <w:rPr>
          <w:rFonts w:ascii="Tahoma" w:hAnsi="Tahoma" w:cs="Tahoma"/>
        </w:rPr>
        <w:t>El replanteo y trazado del pozo, serán realizadas por la Entidad Ejecutora con estricta sujeción a la ubicación y las dimensiones señaladas en los planos y/o instrucción del Inspector de obra.</w:t>
      </w:r>
    </w:p>
    <w:p w14:paraId="4B1A0AF6" w14:textId="77777777" w:rsidR="00CE144C" w:rsidRPr="00CE4C37" w:rsidRDefault="00CE144C" w:rsidP="00CE144C">
      <w:pPr>
        <w:jc w:val="both"/>
        <w:rPr>
          <w:rFonts w:ascii="Tahoma" w:hAnsi="Tahoma" w:cs="Tahoma"/>
        </w:rPr>
      </w:pPr>
      <w:r w:rsidRPr="00CE4C37">
        <w:rPr>
          <w:rFonts w:ascii="Tahoma" w:hAnsi="Tahoma" w:cs="Tahoma"/>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CE4C37">
        <w:rPr>
          <w:rFonts w:ascii="Tahoma" w:hAnsi="Tahoma" w:cs="Tahoma"/>
        </w:rPr>
        <w:cr/>
        <w:t>En la excavación se protegerán árboles, postes, cercas, letreros, tuberías de agua potable y otros, debiendo la Entidad Ejecutora en caso de ser dañados reemplazarlos o restaurarlos a su cuenta.</w:t>
      </w:r>
    </w:p>
    <w:p w14:paraId="412364E5" w14:textId="77777777" w:rsidR="00CE144C" w:rsidRPr="00CE4C37" w:rsidRDefault="00CE144C" w:rsidP="00CE144C">
      <w:pPr>
        <w:jc w:val="both"/>
        <w:rPr>
          <w:rFonts w:ascii="Tahoma" w:hAnsi="Tahoma" w:cs="Tahoma"/>
        </w:rPr>
      </w:pPr>
      <w:r w:rsidRPr="00CE4C37">
        <w:rPr>
          <w:rFonts w:ascii="Tahoma" w:hAnsi="Tahoma" w:cs="Tahoma"/>
        </w:rPr>
        <w:t>Previa 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5E283C1" w14:textId="77777777" w:rsidR="00CE144C" w:rsidRPr="00CE4C37" w:rsidRDefault="00CE144C" w:rsidP="00CE144C">
      <w:pPr>
        <w:jc w:val="both"/>
        <w:rPr>
          <w:rFonts w:ascii="Tahoma" w:hAnsi="Tahoma" w:cs="Tahoma"/>
        </w:rPr>
      </w:pPr>
      <w:r w:rsidRPr="00CE4C37">
        <w:rPr>
          <w:rFonts w:ascii="Tahoma" w:hAnsi="Tahoma" w:cs="Tahoma"/>
        </w:rPr>
        <w:t xml:space="preserve">La tapa deberá ser de hormigón armado, de las características y dimensiones señaladas en los planos, para lo cual deberá utilizarse moldes suficientemente rígidos y verificar continuamente su geometría. </w:t>
      </w:r>
    </w:p>
    <w:p w14:paraId="5DE53F6E" w14:textId="77777777" w:rsidR="00CE144C" w:rsidRPr="00CE4C37" w:rsidRDefault="00CE144C" w:rsidP="00CE144C">
      <w:pPr>
        <w:jc w:val="both"/>
        <w:rPr>
          <w:rFonts w:ascii="Tahoma" w:hAnsi="Tahoma" w:cs="Tahoma"/>
        </w:rPr>
      </w:pPr>
      <w:r w:rsidRPr="00CE4C37">
        <w:rPr>
          <w:rFonts w:ascii="Tahoma" w:hAnsi="Tahoma" w:cs="Tahoma"/>
        </w:rPr>
        <w:t>Para una buena ejecución del ítem se realizará pruebas hidráulicas y pruebas de aceptación del sistema.</w:t>
      </w:r>
    </w:p>
    <w:p w14:paraId="3EBF4144" w14:textId="77777777" w:rsidR="00CE144C" w:rsidRPr="00CE4C37" w:rsidRDefault="00CE144C" w:rsidP="00CE144C">
      <w:pPr>
        <w:jc w:val="both"/>
        <w:rPr>
          <w:rFonts w:ascii="Tahoma" w:hAnsi="Tahoma" w:cs="Tahoma"/>
        </w:rPr>
      </w:pPr>
      <w:r w:rsidRPr="00CE4C37">
        <w:rPr>
          <w:rFonts w:ascii="Tahoma" w:hAnsi="Tahoma" w:cs="Tahoma"/>
        </w:rPr>
        <w:t>Cualquier otra instalación complementaria para el correcto funcionamiento del sistema de recolección de aguas sanitarias de acuerdo a lo indicado en los planos correspondientes, presentación de propuesta y/o instrucciones del Inspector de obra.</w:t>
      </w:r>
    </w:p>
    <w:p w14:paraId="4A37B388"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55EF3C7A" w14:textId="77777777" w:rsidR="00CE144C" w:rsidRPr="00CE4C37" w:rsidRDefault="00CE144C" w:rsidP="00CE144C">
      <w:pPr>
        <w:jc w:val="both"/>
        <w:rPr>
          <w:rFonts w:ascii="Tahoma" w:hAnsi="Tahoma" w:cs="Tahoma"/>
        </w:rPr>
      </w:pPr>
      <w:r w:rsidRPr="00CE4C37">
        <w:rPr>
          <w:rFonts w:ascii="Tahoma" w:hAnsi="Tahoma" w:cs="Tahoma"/>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tbl>
      <w:tblPr>
        <w:tblW w:w="9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4"/>
        <w:gridCol w:w="2385"/>
        <w:gridCol w:w="1145"/>
        <w:gridCol w:w="5100"/>
      </w:tblGrid>
      <w:tr w:rsidR="00CE144C" w:rsidRPr="00CE4C37" w14:paraId="5F954D7A" w14:textId="77777777" w:rsidTr="00F04260">
        <w:tc>
          <w:tcPr>
            <w:tcW w:w="584" w:type="dxa"/>
            <w:shd w:val="clear" w:color="auto" w:fill="1F3864" w:themeFill="accent5" w:themeFillShade="80"/>
          </w:tcPr>
          <w:p w14:paraId="55EFE684"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6F6B39C1" w14:textId="77777777" w:rsidR="00CE144C" w:rsidRPr="00CE4C37" w:rsidRDefault="00CE144C" w:rsidP="00F04260">
            <w:pPr>
              <w:jc w:val="both"/>
              <w:rPr>
                <w:rFonts w:ascii="Tahoma" w:hAnsi="Tahoma" w:cs="Tahoma"/>
              </w:rPr>
            </w:pPr>
            <w:r w:rsidRPr="00CE4C37">
              <w:rPr>
                <w:rFonts w:ascii="Tahoma" w:hAnsi="Tahoma" w:cs="Tahoma"/>
              </w:rPr>
              <w:t>CÓDIGO</w:t>
            </w:r>
          </w:p>
        </w:tc>
        <w:tc>
          <w:tcPr>
            <w:tcW w:w="1145" w:type="dxa"/>
            <w:shd w:val="clear" w:color="auto" w:fill="1F3864" w:themeFill="accent5" w:themeFillShade="80"/>
          </w:tcPr>
          <w:p w14:paraId="7F939F37" w14:textId="77777777" w:rsidR="00CE144C" w:rsidRPr="00CE4C37" w:rsidRDefault="00CE144C" w:rsidP="00F04260">
            <w:pPr>
              <w:jc w:val="both"/>
              <w:rPr>
                <w:rFonts w:ascii="Tahoma" w:hAnsi="Tahoma" w:cs="Tahoma"/>
              </w:rPr>
            </w:pPr>
            <w:r w:rsidRPr="00CE4C37">
              <w:rPr>
                <w:rFonts w:ascii="Tahoma" w:hAnsi="Tahoma" w:cs="Tahoma"/>
              </w:rPr>
              <w:t>UNIDAD</w:t>
            </w:r>
          </w:p>
        </w:tc>
        <w:tc>
          <w:tcPr>
            <w:tcW w:w="5100" w:type="dxa"/>
            <w:shd w:val="clear" w:color="auto" w:fill="1F3864" w:themeFill="accent5" w:themeFillShade="80"/>
          </w:tcPr>
          <w:p w14:paraId="5D4FF5CB"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7D5EEB27" w14:textId="77777777" w:rsidTr="00F04260">
        <w:tc>
          <w:tcPr>
            <w:tcW w:w="584" w:type="dxa"/>
            <w:shd w:val="clear" w:color="auto" w:fill="BDD6EE" w:themeFill="accent1" w:themeFillTint="66"/>
          </w:tcPr>
          <w:p w14:paraId="7DCA2E43" w14:textId="77777777" w:rsidR="00CE144C" w:rsidRPr="00CE4C37" w:rsidRDefault="00CE144C" w:rsidP="00F04260">
            <w:pPr>
              <w:jc w:val="both"/>
              <w:rPr>
                <w:rFonts w:ascii="Tahoma" w:hAnsi="Tahoma" w:cs="Tahoma"/>
              </w:rPr>
            </w:pPr>
            <w:r w:rsidRPr="00CE4C37">
              <w:rPr>
                <w:rFonts w:ascii="Tahoma" w:hAnsi="Tahoma" w:cs="Tahoma"/>
              </w:rPr>
              <w:t>46</w:t>
            </w:r>
          </w:p>
        </w:tc>
        <w:tc>
          <w:tcPr>
            <w:tcW w:w="2385" w:type="dxa"/>
            <w:shd w:val="clear" w:color="auto" w:fill="BDD6EE" w:themeFill="accent1" w:themeFillTint="66"/>
          </w:tcPr>
          <w:p w14:paraId="505DC496" w14:textId="77777777" w:rsidR="00CE144C" w:rsidRPr="00CE4C37" w:rsidRDefault="00CE144C" w:rsidP="00F04260">
            <w:pPr>
              <w:jc w:val="both"/>
              <w:rPr>
                <w:rFonts w:ascii="Tahoma" w:hAnsi="Tahoma" w:cs="Tahoma"/>
              </w:rPr>
            </w:pPr>
            <w:r w:rsidRPr="00CE4C37">
              <w:rPr>
                <w:rFonts w:ascii="Tahoma" w:hAnsi="Tahoma" w:cs="Tahoma"/>
              </w:rPr>
              <w:t>VAC-OF-LIM-1</w:t>
            </w:r>
          </w:p>
        </w:tc>
        <w:tc>
          <w:tcPr>
            <w:tcW w:w="1145" w:type="dxa"/>
            <w:shd w:val="clear" w:color="auto" w:fill="BDD6EE" w:themeFill="accent1" w:themeFillTint="66"/>
          </w:tcPr>
          <w:p w14:paraId="384B9F43" w14:textId="77777777" w:rsidR="00CE144C" w:rsidRPr="00CE4C37" w:rsidRDefault="00CE144C" w:rsidP="00F04260">
            <w:pPr>
              <w:jc w:val="both"/>
              <w:rPr>
                <w:rFonts w:ascii="Tahoma" w:hAnsi="Tahoma" w:cs="Tahoma"/>
              </w:rPr>
            </w:pPr>
            <w:r w:rsidRPr="00CE4C37">
              <w:rPr>
                <w:rFonts w:ascii="Tahoma" w:hAnsi="Tahoma" w:cs="Tahoma"/>
              </w:rPr>
              <w:t>GLB</w:t>
            </w:r>
          </w:p>
        </w:tc>
        <w:tc>
          <w:tcPr>
            <w:tcW w:w="5100" w:type="dxa"/>
            <w:shd w:val="clear" w:color="auto" w:fill="BDD6EE" w:themeFill="accent1" w:themeFillTint="66"/>
          </w:tcPr>
          <w:p w14:paraId="48298EFA" w14:textId="77777777" w:rsidR="00CE144C" w:rsidRPr="00CE4C37" w:rsidRDefault="00CE144C" w:rsidP="00F04260">
            <w:pPr>
              <w:jc w:val="both"/>
              <w:rPr>
                <w:rFonts w:ascii="Tahoma" w:hAnsi="Tahoma" w:cs="Tahoma"/>
              </w:rPr>
            </w:pPr>
            <w:r w:rsidRPr="00CE4C37">
              <w:rPr>
                <w:rFonts w:ascii="Tahoma" w:hAnsi="Tahoma" w:cs="Tahoma"/>
              </w:rPr>
              <w:t>LIMPIEZA GENERAL</w:t>
            </w:r>
          </w:p>
        </w:tc>
      </w:tr>
    </w:tbl>
    <w:p w14:paraId="3D702B4F" w14:textId="77777777" w:rsidR="00CE144C" w:rsidRPr="00CE4C37" w:rsidRDefault="00CE144C" w:rsidP="00CE144C">
      <w:pPr>
        <w:jc w:val="both"/>
        <w:rPr>
          <w:rFonts w:ascii="Tahoma" w:hAnsi="Tahoma" w:cs="Tahoma"/>
        </w:rPr>
      </w:pPr>
      <w:r w:rsidRPr="00CE4C37">
        <w:rPr>
          <w:rFonts w:ascii="Tahoma" w:hAnsi="Tahoma" w:cs="Tahoma"/>
        </w:rPr>
        <w:t>DESCRIPCIÓN. -</w:t>
      </w:r>
    </w:p>
    <w:p w14:paraId="133A3E28" w14:textId="77777777" w:rsidR="00CE144C" w:rsidRPr="00CE4C37" w:rsidRDefault="00CE144C" w:rsidP="00CE144C">
      <w:pPr>
        <w:jc w:val="both"/>
        <w:rPr>
          <w:rFonts w:ascii="Tahoma" w:hAnsi="Tahoma" w:cs="Tahoma"/>
        </w:rPr>
      </w:pPr>
      <w:r w:rsidRPr="00CE4C37">
        <w:rPr>
          <w:rFonts w:ascii="Tahoma" w:hAnsi="Tahoma" w:cs="Tahoma"/>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3C6F50CF"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157BEB98"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toda la maquinaria, equipo y herramientas necesarios para la ejecución de los trabajos de la limpieza total de la obra, los mismos deberán ser aprobados por el Inspector de proyecto previa a su ejecución.</w:t>
      </w:r>
    </w:p>
    <w:p w14:paraId="4E09EA41"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6D6C96C1" w14:textId="77777777" w:rsidR="00CE144C" w:rsidRPr="00CE4C37" w:rsidRDefault="00CE144C" w:rsidP="00CE144C">
      <w:pPr>
        <w:jc w:val="both"/>
        <w:rPr>
          <w:rFonts w:ascii="Tahoma" w:hAnsi="Tahoma" w:cs="Tahoma"/>
        </w:rPr>
      </w:pPr>
      <w:r w:rsidRPr="00CE4C37">
        <w:rPr>
          <w:rFonts w:ascii="Tahoma" w:hAnsi="Tahoma" w:cs="Tahoma"/>
        </w:rPr>
        <w:t xml:space="preserve">La Entidad Ejecutora solicitará al Inspector de proyecto la autorización para iniciar la ejecución del Ítem, deberá presentar toda herramienta necesaria para la realización todos los trabajos necesarios para mantener la obra libre de desechos para aprobación y aceptación del Inspector de proyecto. </w:t>
      </w:r>
    </w:p>
    <w:p w14:paraId="79E04D77" w14:textId="77777777" w:rsidR="00CE144C" w:rsidRPr="00CE4C37" w:rsidRDefault="00CE144C" w:rsidP="00CE144C">
      <w:pPr>
        <w:jc w:val="both"/>
        <w:rPr>
          <w:rFonts w:ascii="Tahoma" w:hAnsi="Tahoma" w:cs="Tahoma"/>
        </w:rPr>
      </w:pPr>
      <w:r w:rsidRPr="00CE4C37">
        <w:rPr>
          <w:rFonts w:ascii="Tahoma" w:hAnsi="Tahoma" w:cs="Tahoma"/>
        </w:rPr>
        <w:lastRenderedPageBreak/>
        <w:t xml:space="preserve">El método para realizar el trabajo de limpieza será propuesto por la Entidad Ejecutora y Aprobado por el Inspector de proyecto.  La Entidad Ejecutora durante la ejecución del Ítem deberá cuidar de que no se perjudique al entorno inmediato de la obra ni a la calidad de la misma.  </w:t>
      </w:r>
    </w:p>
    <w:tbl>
      <w:tblPr>
        <w:tblW w:w="9493" w:type="dxa"/>
        <w:tblLook w:val="04A0" w:firstRow="1" w:lastRow="0" w:firstColumn="1" w:lastColumn="0" w:noHBand="0" w:noVBand="1"/>
      </w:tblPr>
      <w:tblGrid>
        <w:gridCol w:w="584"/>
        <w:gridCol w:w="2385"/>
        <w:gridCol w:w="1145"/>
        <w:gridCol w:w="5379"/>
      </w:tblGrid>
      <w:tr w:rsidR="00CE144C" w:rsidRPr="00CE4C37" w14:paraId="03033DF5" w14:textId="77777777" w:rsidTr="00F04260">
        <w:tc>
          <w:tcPr>
            <w:tcW w:w="584" w:type="dxa"/>
            <w:shd w:val="clear" w:color="auto" w:fill="1F3864" w:themeFill="accent5" w:themeFillShade="80"/>
          </w:tcPr>
          <w:p w14:paraId="2D08C90A"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45155362" w14:textId="77777777" w:rsidR="00CE144C" w:rsidRPr="00CE4C37" w:rsidRDefault="00CE144C" w:rsidP="00F04260">
            <w:pPr>
              <w:jc w:val="both"/>
              <w:rPr>
                <w:rFonts w:ascii="Tahoma" w:hAnsi="Tahoma" w:cs="Tahoma"/>
              </w:rPr>
            </w:pPr>
            <w:r w:rsidRPr="00CE4C37">
              <w:rPr>
                <w:rFonts w:ascii="Tahoma" w:hAnsi="Tahoma" w:cs="Tahoma"/>
              </w:rPr>
              <w:t>CÓDIGO</w:t>
            </w:r>
          </w:p>
        </w:tc>
        <w:tc>
          <w:tcPr>
            <w:tcW w:w="1145" w:type="dxa"/>
            <w:shd w:val="clear" w:color="auto" w:fill="1F3864" w:themeFill="accent5" w:themeFillShade="80"/>
          </w:tcPr>
          <w:p w14:paraId="5E2CACC5" w14:textId="77777777" w:rsidR="00CE144C" w:rsidRPr="00CE4C37" w:rsidRDefault="00CE144C" w:rsidP="00F04260">
            <w:pPr>
              <w:jc w:val="both"/>
              <w:rPr>
                <w:rFonts w:ascii="Tahoma" w:hAnsi="Tahoma" w:cs="Tahoma"/>
              </w:rPr>
            </w:pPr>
            <w:r w:rsidRPr="00CE4C37">
              <w:rPr>
                <w:rFonts w:ascii="Tahoma" w:hAnsi="Tahoma" w:cs="Tahoma"/>
              </w:rPr>
              <w:t>UNIDAD</w:t>
            </w:r>
          </w:p>
        </w:tc>
        <w:tc>
          <w:tcPr>
            <w:tcW w:w="5379" w:type="dxa"/>
            <w:shd w:val="clear" w:color="auto" w:fill="1F3864" w:themeFill="accent5" w:themeFillShade="80"/>
          </w:tcPr>
          <w:p w14:paraId="72ECD70F"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0FFE68E1" w14:textId="77777777" w:rsidTr="00F04260">
        <w:tc>
          <w:tcPr>
            <w:tcW w:w="584" w:type="dxa"/>
            <w:shd w:val="clear" w:color="auto" w:fill="BDD6EE" w:themeFill="accent1" w:themeFillTint="66"/>
          </w:tcPr>
          <w:p w14:paraId="2E6C9BDF" w14:textId="77777777" w:rsidR="00CE144C" w:rsidRPr="00CE4C37" w:rsidRDefault="00CE144C" w:rsidP="00F04260">
            <w:pPr>
              <w:jc w:val="both"/>
              <w:rPr>
                <w:rFonts w:ascii="Tahoma" w:hAnsi="Tahoma" w:cs="Tahoma"/>
              </w:rPr>
            </w:pPr>
            <w:r w:rsidRPr="00CE4C37">
              <w:rPr>
                <w:rFonts w:ascii="Tahoma" w:hAnsi="Tahoma" w:cs="Tahoma"/>
              </w:rPr>
              <w:t>47</w:t>
            </w:r>
          </w:p>
        </w:tc>
        <w:tc>
          <w:tcPr>
            <w:tcW w:w="2385" w:type="dxa"/>
            <w:shd w:val="clear" w:color="auto" w:fill="BDD6EE" w:themeFill="accent1" w:themeFillTint="66"/>
            <w:vAlign w:val="center"/>
          </w:tcPr>
          <w:p w14:paraId="17A498E0" w14:textId="77777777" w:rsidR="00CE144C" w:rsidRPr="00CE4C37" w:rsidRDefault="00CE144C" w:rsidP="00F04260">
            <w:pPr>
              <w:jc w:val="both"/>
              <w:rPr>
                <w:rFonts w:ascii="Tahoma" w:hAnsi="Tahoma" w:cs="Tahoma"/>
              </w:rPr>
            </w:pPr>
            <w:r w:rsidRPr="00CE4C37">
              <w:rPr>
                <w:rFonts w:ascii="Tahoma" w:hAnsi="Tahoma" w:cs="Tahoma"/>
              </w:rPr>
              <w:t>VAC-OG-ZAP-1</w:t>
            </w:r>
          </w:p>
        </w:tc>
        <w:tc>
          <w:tcPr>
            <w:tcW w:w="1145" w:type="dxa"/>
            <w:shd w:val="clear" w:color="auto" w:fill="BDD6EE" w:themeFill="accent1" w:themeFillTint="66"/>
            <w:vAlign w:val="center"/>
          </w:tcPr>
          <w:p w14:paraId="20899235" w14:textId="77777777" w:rsidR="00CE144C" w:rsidRPr="00CE4C37" w:rsidRDefault="00CE144C" w:rsidP="00F04260">
            <w:pPr>
              <w:jc w:val="both"/>
              <w:rPr>
                <w:rFonts w:ascii="Tahoma" w:hAnsi="Tahoma" w:cs="Tahoma"/>
              </w:rPr>
            </w:pPr>
            <w:r w:rsidRPr="00CE4C37">
              <w:rPr>
                <w:rFonts w:ascii="Tahoma" w:hAnsi="Tahoma" w:cs="Tahoma"/>
              </w:rPr>
              <w:t>M3</w:t>
            </w:r>
          </w:p>
        </w:tc>
        <w:tc>
          <w:tcPr>
            <w:tcW w:w="5379" w:type="dxa"/>
            <w:shd w:val="clear" w:color="auto" w:fill="BDD6EE" w:themeFill="accent1" w:themeFillTint="66"/>
            <w:vAlign w:val="center"/>
          </w:tcPr>
          <w:p w14:paraId="58BAC402" w14:textId="77777777" w:rsidR="00CE144C" w:rsidRPr="00CE4C37" w:rsidRDefault="00CE144C" w:rsidP="00F04260">
            <w:pPr>
              <w:jc w:val="both"/>
              <w:rPr>
                <w:rFonts w:ascii="Tahoma" w:hAnsi="Tahoma" w:cs="Tahoma"/>
              </w:rPr>
            </w:pPr>
            <w:r w:rsidRPr="00CE4C37">
              <w:rPr>
                <w:rFonts w:ascii="Tahoma" w:hAnsi="Tahoma" w:cs="Tahoma"/>
              </w:rPr>
              <w:t>ZAPATA DE HORMIGÓN ARMADO</w:t>
            </w:r>
          </w:p>
        </w:tc>
      </w:tr>
    </w:tbl>
    <w:p w14:paraId="2E0A45A6" w14:textId="77777777" w:rsidR="00CE144C" w:rsidRPr="00CE4C37" w:rsidRDefault="00CE144C" w:rsidP="00CE144C">
      <w:pPr>
        <w:jc w:val="both"/>
        <w:rPr>
          <w:rFonts w:ascii="Tahoma" w:hAnsi="Tahoma" w:cs="Tahoma"/>
        </w:rPr>
      </w:pPr>
      <w:r w:rsidRPr="00CE4C37">
        <w:rPr>
          <w:rFonts w:ascii="Tahoma" w:hAnsi="Tahoma" w:cs="Tahoma"/>
        </w:rPr>
        <w:t>DESCRIPCIÓN. –</w:t>
      </w:r>
    </w:p>
    <w:p w14:paraId="5B1EB6D6" w14:textId="77777777" w:rsidR="00CE144C" w:rsidRPr="00CE4C37" w:rsidRDefault="00CE144C" w:rsidP="00CE144C">
      <w:pPr>
        <w:jc w:val="both"/>
        <w:rPr>
          <w:rFonts w:ascii="Tahoma" w:hAnsi="Tahoma" w:cs="Tahoma"/>
        </w:rPr>
      </w:pPr>
      <w:r w:rsidRPr="00CE4C37">
        <w:rPr>
          <w:rFonts w:ascii="Tahoma" w:hAnsi="Tahoma" w:cs="Tahoma"/>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14:paraId="44591F29"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2A0D458E"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A32345F" w14:textId="77777777" w:rsidR="00CE144C" w:rsidRPr="00CE4C37" w:rsidRDefault="00CE144C" w:rsidP="00CE144C">
      <w:pPr>
        <w:jc w:val="both"/>
        <w:rPr>
          <w:rFonts w:ascii="Tahoma" w:hAnsi="Tahoma" w:cs="Tahoma"/>
        </w:rPr>
      </w:pPr>
      <w:r w:rsidRPr="00CE4C37">
        <w:rPr>
          <w:rFonts w:ascii="Tahoma" w:hAnsi="Tahoma" w:cs="Tahoma"/>
        </w:rPr>
        <w:t>La Entidad Ejecutora deberá cumplir con los requisitos establecidos en la Norma Boliviana del Hormigón Armado CBH-87 para los materiales que cubre esta norma.</w:t>
      </w:r>
    </w:p>
    <w:p w14:paraId="53100DE8" w14:textId="77777777" w:rsidR="00CE144C" w:rsidRPr="00CE4C37" w:rsidRDefault="00CE144C" w:rsidP="00CE144C">
      <w:pPr>
        <w:jc w:val="both"/>
        <w:rPr>
          <w:rFonts w:ascii="Tahoma" w:hAnsi="Tahoma" w:cs="Tahoma"/>
        </w:rPr>
      </w:pPr>
      <w:r w:rsidRPr="00CE4C37">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9F25E9D"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52248500" w14:textId="77777777" w:rsidR="00CE144C" w:rsidRPr="00CE4C37" w:rsidRDefault="00CE144C" w:rsidP="00CE144C">
      <w:pPr>
        <w:jc w:val="both"/>
        <w:rPr>
          <w:rFonts w:ascii="Tahoma" w:hAnsi="Tahoma" w:cs="Tahoma"/>
        </w:rPr>
      </w:pPr>
      <w:r w:rsidRPr="00CE4C37">
        <w:rPr>
          <w:rFonts w:ascii="Tahoma" w:hAnsi="Tahoma" w:cs="Tahoma"/>
        </w:rPr>
        <w:t>En cuanto a la: preparación, encofrado, mezclado, transporte, hormigonado, compactación, desencofrado, curado y protección de los hormigones deberán cumplir con la norma CBH-87 y normativa técnica al respecto.</w:t>
      </w:r>
    </w:p>
    <w:p w14:paraId="5E0F3447" w14:textId="77777777" w:rsidR="00CE144C" w:rsidRPr="00CE4C37" w:rsidRDefault="00CE144C" w:rsidP="00CE144C">
      <w:pPr>
        <w:jc w:val="both"/>
        <w:rPr>
          <w:rFonts w:ascii="Tahoma" w:hAnsi="Tahoma" w:cs="Tahoma"/>
        </w:rPr>
      </w:pPr>
      <w:r w:rsidRPr="00CE4C37">
        <w:rPr>
          <w:rFonts w:ascii="Tahoma" w:hAnsi="Tahoma" w:cs="Tahoma"/>
        </w:rPr>
        <w:t>En general, la zapata de hormigón armado deberá cumplir con las siguientes directrices referidas a la ejecución:</w:t>
      </w:r>
    </w:p>
    <w:p w14:paraId="08557B7C" w14:textId="77777777" w:rsidR="00CE144C" w:rsidRPr="00CE4C37" w:rsidRDefault="00CE144C" w:rsidP="00CE144C">
      <w:pPr>
        <w:jc w:val="both"/>
        <w:rPr>
          <w:rFonts w:ascii="Tahoma" w:hAnsi="Tahoma" w:cs="Tahoma"/>
        </w:rPr>
      </w:pPr>
      <w:r w:rsidRPr="00CE4C37">
        <w:rPr>
          <w:rFonts w:ascii="Tahoma" w:hAnsi="Tahoma" w:cs="Tahoma"/>
        </w:rPr>
        <w:t>Limpieza y Preparación</w:t>
      </w:r>
    </w:p>
    <w:p w14:paraId="526F08E8" w14:textId="77777777" w:rsidR="00CE144C" w:rsidRPr="00CE4C37" w:rsidRDefault="00CE144C" w:rsidP="00CE144C">
      <w:pPr>
        <w:jc w:val="both"/>
        <w:rPr>
          <w:rFonts w:ascii="Tahoma" w:hAnsi="Tahoma" w:cs="Tahoma"/>
        </w:rPr>
      </w:pPr>
      <w:r w:rsidRPr="00CE4C37">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08B5835A" w14:textId="77777777" w:rsidR="00CE144C" w:rsidRPr="00CE4C37" w:rsidRDefault="00CE144C" w:rsidP="00CE144C">
      <w:pPr>
        <w:jc w:val="both"/>
        <w:rPr>
          <w:rFonts w:ascii="Tahoma" w:hAnsi="Tahoma" w:cs="Tahoma"/>
        </w:rPr>
      </w:pPr>
      <w:r w:rsidRPr="00CE4C37">
        <w:rPr>
          <w:rFonts w:ascii="Tahoma" w:hAnsi="Tahoma" w:cs="Tahoma"/>
        </w:rPr>
        <w:t>Luego de haber emparejado el fondo de la excavación se deberá vaciar una capa de hormigón pobre con dosificación 1:3:5 en un espesor de 5 cm.</w:t>
      </w:r>
    </w:p>
    <w:p w14:paraId="367CC9B8" w14:textId="77777777" w:rsidR="00CE144C" w:rsidRPr="00CE4C37" w:rsidRDefault="00CE144C" w:rsidP="00CE144C">
      <w:pPr>
        <w:jc w:val="both"/>
        <w:rPr>
          <w:rFonts w:ascii="Tahoma" w:hAnsi="Tahoma" w:cs="Tahoma"/>
        </w:rPr>
      </w:pPr>
      <w:r w:rsidRPr="00CE4C37">
        <w:rPr>
          <w:rFonts w:ascii="Tahoma" w:hAnsi="Tahoma" w:cs="Tahoma"/>
        </w:rPr>
        <w:t>Encofrados</w:t>
      </w:r>
    </w:p>
    <w:p w14:paraId="6C537042" w14:textId="77777777" w:rsidR="00CE144C" w:rsidRPr="00CE4C37" w:rsidRDefault="00CE144C" w:rsidP="00CE144C">
      <w:pPr>
        <w:jc w:val="both"/>
        <w:rPr>
          <w:rFonts w:ascii="Tahoma" w:hAnsi="Tahoma" w:cs="Tahoma"/>
        </w:rPr>
      </w:pPr>
      <w:r w:rsidRPr="00CE4C37">
        <w:rPr>
          <w:rFonts w:ascii="Tahoma" w:hAnsi="Tahoma" w:cs="Tahoma"/>
        </w:rPr>
        <w:t>Los encofrados podrán ser de madera, metálicos u otro material lo suficientemente rígido, estanco y estable.</w:t>
      </w:r>
    </w:p>
    <w:p w14:paraId="58067AB4" w14:textId="77777777" w:rsidR="00CE144C" w:rsidRPr="00CE4C37" w:rsidRDefault="00CE144C" w:rsidP="00CE144C">
      <w:pPr>
        <w:jc w:val="both"/>
        <w:rPr>
          <w:rFonts w:ascii="Tahoma" w:hAnsi="Tahoma" w:cs="Tahoma"/>
        </w:rPr>
      </w:pPr>
      <w:r w:rsidRPr="00CE4C37">
        <w:rPr>
          <w:rFonts w:ascii="Tahoma" w:hAnsi="Tahoma" w:cs="Tahoma"/>
        </w:rPr>
        <w:t>Serán armados o ensamblados de tal forma que permitan garantizar que la construcción de los elementos de hormigón armado tenga las dimensiones y secciones conforme a planos constructivos.</w:t>
      </w:r>
    </w:p>
    <w:p w14:paraId="0B9E266F" w14:textId="77777777" w:rsidR="00CE144C" w:rsidRPr="00CE4C37" w:rsidRDefault="00CE144C" w:rsidP="00CE144C">
      <w:pPr>
        <w:jc w:val="both"/>
        <w:rPr>
          <w:rFonts w:ascii="Tahoma" w:hAnsi="Tahoma" w:cs="Tahoma"/>
        </w:rPr>
      </w:pPr>
      <w:r w:rsidRPr="00CE4C37">
        <w:rPr>
          <w:rFonts w:ascii="Tahoma" w:hAnsi="Tahoma" w:cs="Tahoma"/>
        </w:rPr>
        <w:t>Su arreglo y escuadrías usadas serán los necesarios para resistir el peso del hormigón fresco, equipo de construcción y los obreros durante la operación del vaciado.</w:t>
      </w:r>
    </w:p>
    <w:p w14:paraId="4D351809" w14:textId="77777777" w:rsidR="00CE144C" w:rsidRPr="00CE4C37" w:rsidRDefault="00CE144C" w:rsidP="00CE144C">
      <w:pPr>
        <w:jc w:val="both"/>
        <w:rPr>
          <w:rFonts w:ascii="Tahoma" w:hAnsi="Tahoma" w:cs="Tahoma"/>
        </w:rPr>
      </w:pPr>
      <w:r w:rsidRPr="00CE4C37">
        <w:rPr>
          <w:rFonts w:ascii="Tahoma" w:hAnsi="Tahoma" w:cs="Tahoma"/>
        </w:rPr>
        <w:t>Los encofrados deberán ser estancos a fin de evitar el empobrecimiento del hormigón por escurrimiento del agua.</w:t>
      </w:r>
    </w:p>
    <w:p w14:paraId="08E7F574" w14:textId="77777777" w:rsidR="00CE144C" w:rsidRPr="00CE4C37" w:rsidRDefault="00CE144C" w:rsidP="00CE144C">
      <w:pPr>
        <w:jc w:val="both"/>
        <w:rPr>
          <w:rFonts w:ascii="Tahoma" w:hAnsi="Tahoma" w:cs="Tahoma"/>
        </w:rPr>
      </w:pPr>
      <w:r w:rsidRPr="00CE4C37">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45C010FF" w14:textId="77777777" w:rsidR="00CE144C" w:rsidRPr="00CE4C37" w:rsidRDefault="00CE144C" w:rsidP="00CE144C">
      <w:pPr>
        <w:jc w:val="both"/>
        <w:rPr>
          <w:rFonts w:ascii="Tahoma" w:hAnsi="Tahoma" w:cs="Tahoma"/>
        </w:rPr>
      </w:pPr>
      <w:r w:rsidRPr="00CE4C37">
        <w:rPr>
          <w:rFonts w:ascii="Tahoma" w:hAnsi="Tahoma" w:cs="Tahoma"/>
        </w:rPr>
        <w:t>En casos que el Inspector de proyecto vea conveniente, solicitara al Entidad Ejecutora las respectivas verificaciones estructurales del encofrado de manera previa.</w:t>
      </w:r>
    </w:p>
    <w:p w14:paraId="7458E6C4" w14:textId="77777777" w:rsidR="00CE144C" w:rsidRPr="00CE4C37" w:rsidRDefault="00CE144C" w:rsidP="00CE144C">
      <w:pPr>
        <w:jc w:val="both"/>
        <w:rPr>
          <w:rFonts w:ascii="Tahoma" w:hAnsi="Tahoma" w:cs="Tahoma"/>
        </w:rPr>
      </w:pPr>
      <w:r w:rsidRPr="00CE4C37">
        <w:rPr>
          <w:rFonts w:ascii="Tahoma" w:hAnsi="Tahoma" w:cs="Tahoma"/>
        </w:rPr>
        <w:t>Cuando el Inspector de proyecto compruebe que los encofrados presentan defectos, postergará el día del vaciado o interrumpirá las operaciones de vaciado hasta que las deficiencias sean corregidas.</w:t>
      </w:r>
    </w:p>
    <w:p w14:paraId="1199EF22" w14:textId="77777777" w:rsidR="00CE144C" w:rsidRPr="00CE4C37" w:rsidRDefault="00CE144C" w:rsidP="00CE144C">
      <w:pPr>
        <w:jc w:val="both"/>
        <w:rPr>
          <w:rFonts w:ascii="Tahoma" w:hAnsi="Tahoma" w:cs="Tahoma"/>
        </w:rPr>
      </w:pPr>
      <w:r w:rsidRPr="00CE4C37">
        <w:rPr>
          <w:rFonts w:ascii="Tahoma" w:hAnsi="Tahoma" w:cs="Tahoma"/>
        </w:rPr>
        <w:t>Si se prevén varios usos de los encofrados, estos deberán limpiarse y repararse perfectamente antes de su nuevo uso. El número máximo de usos será el indicado en el proyecto.</w:t>
      </w:r>
    </w:p>
    <w:p w14:paraId="59779DA1" w14:textId="77777777" w:rsidR="00CE144C" w:rsidRPr="00CE4C37" w:rsidRDefault="00CE144C" w:rsidP="00CE144C">
      <w:pPr>
        <w:jc w:val="both"/>
        <w:rPr>
          <w:rFonts w:ascii="Tahoma" w:hAnsi="Tahoma" w:cs="Tahoma"/>
        </w:rPr>
      </w:pPr>
      <w:r w:rsidRPr="00CE4C37">
        <w:rPr>
          <w:rFonts w:ascii="Tahoma" w:hAnsi="Tahoma" w:cs="Tahoma"/>
        </w:rPr>
        <w:t>En el caso de fundaciones y muros, no se deberán utilizar superficies de tierra que hagan las veces de encofrado a menos que así se especifique en planos.</w:t>
      </w:r>
    </w:p>
    <w:p w14:paraId="5CE6FEC1" w14:textId="77777777" w:rsidR="00CE144C" w:rsidRPr="00CE4C37" w:rsidRDefault="00CE144C" w:rsidP="00CE144C">
      <w:pPr>
        <w:jc w:val="both"/>
        <w:rPr>
          <w:rFonts w:ascii="Tahoma" w:hAnsi="Tahoma" w:cs="Tahoma"/>
        </w:rPr>
      </w:pPr>
      <w:r w:rsidRPr="00CE4C37">
        <w:rPr>
          <w:rFonts w:ascii="Tahoma" w:hAnsi="Tahoma" w:cs="Tahoma"/>
        </w:rPr>
        <w:t xml:space="preserve">Limpieza y colocación de Fierros Corrugados </w:t>
      </w:r>
    </w:p>
    <w:p w14:paraId="24C82714" w14:textId="77777777" w:rsidR="00CE144C" w:rsidRPr="00CE4C37" w:rsidRDefault="00CE144C" w:rsidP="00CE144C">
      <w:pPr>
        <w:jc w:val="both"/>
        <w:rPr>
          <w:rFonts w:ascii="Tahoma" w:hAnsi="Tahoma" w:cs="Tahoma"/>
        </w:rPr>
      </w:pPr>
      <w:r w:rsidRPr="00CE4C37">
        <w:rPr>
          <w:rFonts w:ascii="Tahoma" w:hAnsi="Tahoma" w:cs="Tahoma"/>
        </w:rPr>
        <w:t>Antes de introducir las armaduras en los encofrados, se limpiarán adecuadamente con cepillos de acero, librándolas de óxido, polvo, barro grasas, pinturas y todo aquello que disminuya la adherencia.</w:t>
      </w:r>
    </w:p>
    <w:p w14:paraId="2D8FF27F" w14:textId="77777777" w:rsidR="00CE144C" w:rsidRPr="00CE4C37" w:rsidRDefault="00CE144C" w:rsidP="00CE144C">
      <w:pPr>
        <w:jc w:val="both"/>
        <w:rPr>
          <w:rFonts w:ascii="Tahoma" w:hAnsi="Tahoma" w:cs="Tahoma"/>
        </w:rPr>
      </w:pPr>
      <w:r w:rsidRPr="00CE4C37">
        <w:rPr>
          <w:rFonts w:ascii="Tahoma" w:hAnsi="Tahoma" w:cs="Tahoma"/>
        </w:rPr>
        <w:lastRenderedPageBreak/>
        <w:t>Si a momento de colocar el hormigón existieran barras con mortero u hormigón endurecido, éstos se deberán eliminar completamente.</w:t>
      </w:r>
    </w:p>
    <w:p w14:paraId="0656CFE0" w14:textId="77777777" w:rsidR="00CE144C" w:rsidRPr="00CE4C37" w:rsidRDefault="00CE144C" w:rsidP="00CE144C">
      <w:pPr>
        <w:jc w:val="both"/>
        <w:rPr>
          <w:rFonts w:ascii="Tahoma" w:hAnsi="Tahoma" w:cs="Tahoma"/>
        </w:rPr>
      </w:pPr>
      <w:r w:rsidRPr="00CE4C37">
        <w:rPr>
          <w:rFonts w:ascii="Tahoma" w:hAnsi="Tahoma" w:cs="Tahoma"/>
        </w:rPr>
        <w:t>Todas las armaduras se colocarán en las posiciones indicadas en los planos, cualquier modificación en obra debido a razones constructivas, deberá ser autorizada por el Inspector de proyecto.</w:t>
      </w:r>
    </w:p>
    <w:p w14:paraId="4B7180C4" w14:textId="77777777" w:rsidR="00CE144C" w:rsidRPr="00CE4C37" w:rsidRDefault="00CE144C" w:rsidP="00CE144C">
      <w:pPr>
        <w:jc w:val="both"/>
        <w:rPr>
          <w:rFonts w:ascii="Tahoma" w:hAnsi="Tahoma" w:cs="Tahoma"/>
        </w:rPr>
      </w:pPr>
      <w:r w:rsidRPr="00CE4C37">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5C65C87A" w14:textId="77777777" w:rsidR="00CE144C" w:rsidRPr="00CE4C37" w:rsidRDefault="00CE144C" w:rsidP="00CE144C">
      <w:pPr>
        <w:jc w:val="both"/>
        <w:rPr>
          <w:rFonts w:ascii="Tahoma" w:hAnsi="Tahoma" w:cs="Tahoma"/>
        </w:rPr>
      </w:pPr>
      <w:r w:rsidRPr="00CE4C37">
        <w:rPr>
          <w:rFonts w:ascii="Tahoma" w:hAnsi="Tahoma" w:cs="Tahoma"/>
        </w:rPr>
        <w:t>En caso de no especificarse los recubrimientos en los planos, se aplicarán los siguientes:</w:t>
      </w:r>
    </w:p>
    <w:p w14:paraId="47C8D207" w14:textId="77777777" w:rsidR="00CE144C" w:rsidRPr="00CE4C37" w:rsidRDefault="00CE144C" w:rsidP="00CE144C">
      <w:pPr>
        <w:jc w:val="both"/>
        <w:rPr>
          <w:rFonts w:ascii="Tahoma" w:hAnsi="Tahoma" w:cs="Tahoma"/>
        </w:rPr>
      </w:pPr>
      <w:r w:rsidRPr="00CE4C37">
        <w:rPr>
          <w:rFonts w:ascii="Tahoma" w:hAnsi="Tahoma" w:cs="Tahoma"/>
        </w:rPr>
        <w:t xml:space="preserve">Ambientes interiores protegidos:                            </w:t>
      </w:r>
      <w:r w:rsidRPr="00CE4C37">
        <w:rPr>
          <w:rFonts w:ascii="Tahoma" w:hAnsi="Tahoma" w:cs="Tahoma"/>
        </w:rPr>
        <w:tab/>
      </w:r>
      <w:r w:rsidRPr="00CE4C37">
        <w:rPr>
          <w:rFonts w:ascii="Tahoma" w:hAnsi="Tahoma" w:cs="Tahoma"/>
        </w:rPr>
        <w:tab/>
        <w:t>1,0 a 1,5   cm</w:t>
      </w:r>
    </w:p>
    <w:p w14:paraId="7E2E2AFC" w14:textId="77777777" w:rsidR="00CE144C" w:rsidRPr="00CE4C37" w:rsidRDefault="00CE144C" w:rsidP="00CE144C">
      <w:pPr>
        <w:jc w:val="both"/>
        <w:rPr>
          <w:rFonts w:ascii="Tahoma" w:hAnsi="Tahoma" w:cs="Tahoma"/>
        </w:rPr>
      </w:pPr>
      <w:r w:rsidRPr="00CE4C37">
        <w:rPr>
          <w:rFonts w:ascii="Tahoma" w:hAnsi="Tahoma" w:cs="Tahoma"/>
        </w:rPr>
        <w:t xml:space="preserve">Elementos expuestos a la atmósfera normal:        </w:t>
      </w:r>
      <w:r w:rsidRPr="00CE4C37">
        <w:rPr>
          <w:rFonts w:ascii="Tahoma" w:hAnsi="Tahoma" w:cs="Tahoma"/>
        </w:rPr>
        <w:tab/>
        <w:t xml:space="preserve">          1,5 a 2,0   cm</w:t>
      </w:r>
    </w:p>
    <w:p w14:paraId="4C33FA96" w14:textId="77777777" w:rsidR="00CE144C" w:rsidRPr="00CE4C37" w:rsidRDefault="00CE144C" w:rsidP="00CE144C">
      <w:pPr>
        <w:jc w:val="both"/>
        <w:rPr>
          <w:rFonts w:ascii="Tahoma" w:hAnsi="Tahoma" w:cs="Tahoma"/>
        </w:rPr>
      </w:pPr>
      <w:r w:rsidRPr="00CE4C37">
        <w:rPr>
          <w:rFonts w:ascii="Tahoma" w:hAnsi="Tahoma" w:cs="Tahoma"/>
        </w:rPr>
        <w:t xml:space="preserve">Elementos expuestos a la atmósfera húmeda:       </w:t>
      </w:r>
      <w:r w:rsidRPr="00CE4C37">
        <w:rPr>
          <w:rFonts w:ascii="Tahoma" w:hAnsi="Tahoma" w:cs="Tahoma"/>
        </w:rPr>
        <w:tab/>
      </w:r>
      <w:r w:rsidRPr="00CE4C37">
        <w:rPr>
          <w:rFonts w:ascii="Tahoma" w:hAnsi="Tahoma" w:cs="Tahoma"/>
        </w:rPr>
        <w:tab/>
        <w:t>2,0 a 2,5   cm</w:t>
      </w:r>
    </w:p>
    <w:p w14:paraId="01211BD8" w14:textId="77777777" w:rsidR="00CE144C" w:rsidRPr="00CE4C37" w:rsidRDefault="00CE144C" w:rsidP="00CE144C">
      <w:pPr>
        <w:jc w:val="both"/>
        <w:rPr>
          <w:rFonts w:ascii="Tahoma" w:hAnsi="Tahoma" w:cs="Tahoma"/>
        </w:rPr>
      </w:pPr>
      <w:r w:rsidRPr="00CE4C37">
        <w:rPr>
          <w:rFonts w:ascii="Tahoma" w:hAnsi="Tahoma" w:cs="Tahoma"/>
        </w:rPr>
        <w:t xml:space="preserve">Elementos expuestos a la atmósfera corrosiva:      </w:t>
      </w:r>
      <w:r w:rsidRPr="00CE4C37">
        <w:rPr>
          <w:rFonts w:ascii="Tahoma" w:hAnsi="Tahoma" w:cs="Tahoma"/>
        </w:rPr>
        <w:tab/>
      </w:r>
      <w:r w:rsidRPr="00CE4C37">
        <w:rPr>
          <w:rFonts w:ascii="Tahoma" w:hAnsi="Tahoma" w:cs="Tahoma"/>
        </w:rPr>
        <w:tab/>
        <w:t>3,0 a 3,5   cm</w:t>
      </w:r>
    </w:p>
    <w:p w14:paraId="6E35EEA7" w14:textId="77777777" w:rsidR="00CE144C" w:rsidRPr="00CE4C37" w:rsidRDefault="00CE144C" w:rsidP="00CE144C">
      <w:pPr>
        <w:jc w:val="both"/>
        <w:rPr>
          <w:rFonts w:ascii="Tahoma" w:hAnsi="Tahoma" w:cs="Tahoma"/>
        </w:rPr>
      </w:pPr>
      <w:r w:rsidRPr="00CE4C37">
        <w:rPr>
          <w:rFonts w:ascii="Tahoma" w:hAnsi="Tahoma" w:cs="Tahoma"/>
        </w:rPr>
        <w:t xml:space="preserve">Se cuidará especialmente que todas las armaduras queden protegidas mediante los recubrimientos mínimos especificados en los planos. </w:t>
      </w:r>
    </w:p>
    <w:p w14:paraId="26117DEC" w14:textId="77777777" w:rsidR="00CE144C" w:rsidRPr="00CE4C37" w:rsidRDefault="00CE144C" w:rsidP="00CE144C">
      <w:pPr>
        <w:jc w:val="both"/>
        <w:rPr>
          <w:rFonts w:ascii="Tahoma" w:hAnsi="Tahoma" w:cs="Tahoma"/>
        </w:rPr>
      </w:pPr>
      <w:r w:rsidRPr="00CE4C37">
        <w:rPr>
          <w:rFonts w:ascii="Tahoma" w:hAnsi="Tahoma" w:cs="Tahoma"/>
        </w:rPr>
        <w:t>Todos los cruces de barras deberán atarse en forma adecuada con alambre de amarre o accesorios previamente aprobados.</w:t>
      </w:r>
    </w:p>
    <w:p w14:paraId="0818927E" w14:textId="77777777" w:rsidR="00CE144C" w:rsidRPr="00CE4C37" w:rsidRDefault="00CE144C" w:rsidP="00CE144C">
      <w:pPr>
        <w:jc w:val="both"/>
        <w:rPr>
          <w:rFonts w:ascii="Tahoma" w:hAnsi="Tahoma" w:cs="Tahoma"/>
        </w:rPr>
      </w:pPr>
      <w:r w:rsidRPr="00CE4C37">
        <w:rPr>
          <w:rFonts w:ascii="Tahoma" w:hAnsi="Tahoma" w:cs="Tahoma"/>
        </w:rPr>
        <w:t>Previamente el vaciado, el Inspector de proyecto deberá verificar cuidadosamente que la armadura este exento de óxido y de acuerdo a planos constructivos para luego autorizar de manera escrita el vaciado del hormigón.</w:t>
      </w:r>
    </w:p>
    <w:p w14:paraId="31B89163" w14:textId="77777777" w:rsidR="00CE144C" w:rsidRPr="00CE4C37" w:rsidRDefault="00CE144C" w:rsidP="00CE144C">
      <w:pPr>
        <w:jc w:val="both"/>
        <w:rPr>
          <w:rFonts w:ascii="Tahoma" w:hAnsi="Tahoma" w:cs="Tahoma"/>
        </w:rPr>
      </w:pPr>
      <w:r w:rsidRPr="00CE4C37">
        <w:rPr>
          <w:rFonts w:ascii="Tahoma" w:hAnsi="Tahoma" w:cs="Tahoma"/>
        </w:rPr>
        <w:t>Armado de Fierros Corrugados</w:t>
      </w:r>
    </w:p>
    <w:p w14:paraId="10AE63DA" w14:textId="77777777" w:rsidR="00CE144C" w:rsidRPr="00CE4C37" w:rsidRDefault="00CE144C" w:rsidP="00CE144C">
      <w:pPr>
        <w:jc w:val="both"/>
        <w:rPr>
          <w:rFonts w:ascii="Tahoma" w:hAnsi="Tahoma" w:cs="Tahoma"/>
        </w:rPr>
      </w:pPr>
      <w:r w:rsidRPr="00CE4C37">
        <w:rPr>
          <w:rFonts w:ascii="Tahoma" w:hAnsi="Tahoma" w:cs="Tahoma"/>
        </w:rPr>
        <w:t>El armado de las barras de acero corrugado a usarse en el presente ítem deberá cumplir con la norma CBH-87 complementadas las normas IBNORCA en cuanto a control de calidad de la ejecución.</w:t>
      </w:r>
    </w:p>
    <w:p w14:paraId="0D39505B" w14:textId="77777777" w:rsidR="00CE144C" w:rsidRPr="00CE4C37" w:rsidRDefault="00CE144C" w:rsidP="00CE144C">
      <w:pPr>
        <w:jc w:val="both"/>
        <w:rPr>
          <w:rFonts w:ascii="Tahoma" w:hAnsi="Tahoma" w:cs="Tahoma"/>
        </w:rPr>
      </w:pPr>
      <w:r w:rsidRPr="00CE4C37">
        <w:rPr>
          <w:rFonts w:ascii="Tahoma" w:hAnsi="Tahoma" w:cs="Tahoma"/>
        </w:rPr>
        <w:t>Se dispondrá un sitio específico en la obra para el doblado y preparación de armaduras con las herramientas adecuadas.</w:t>
      </w:r>
    </w:p>
    <w:p w14:paraId="6ACC6256" w14:textId="77777777" w:rsidR="00CE144C" w:rsidRPr="00CE4C37" w:rsidRDefault="00CE144C" w:rsidP="00CE144C">
      <w:pPr>
        <w:jc w:val="both"/>
        <w:rPr>
          <w:rFonts w:ascii="Tahoma" w:hAnsi="Tahoma" w:cs="Tahoma"/>
        </w:rPr>
      </w:pPr>
      <w:r w:rsidRPr="00CE4C37">
        <w:rPr>
          <w:rFonts w:ascii="Tahoma"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3DE56EAF" w14:textId="77777777" w:rsidR="00CE144C" w:rsidRPr="00CE4C37" w:rsidRDefault="00CE144C" w:rsidP="00CE144C">
      <w:pPr>
        <w:jc w:val="both"/>
        <w:rPr>
          <w:rFonts w:ascii="Tahoma" w:hAnsi="Tahoma" w:cs="Tahoma"/>
        </w:rPr>
      </w:pPr>
      <w:r w:rsidRPr="00CE4C37">
        <w:rPr>
          <w:rFonts w:ascii="Tahoma" w:hAnsi="Tahoma" w:cs="Tahoma"/>
        </w:rPr>
        <w:t>El doblado de las barras se realizará en frío, mediante el equipo adecuado y velocidad limitada, sin golpes ni choques. Queda terminantemente prohibido el cortado y el doblado en caliente.</w:t>
      </w:r>
    </w:p>
    <w:p w14:paraId="25D409B7" w14:textId="77777777" w:rsidR="00CE144C" w:rsidRPr="00CE4C37" w:rsidRDefault="00CE144C" w:rsidP="00CE144C">
      <w:pPr>
        <w:jc w:val="both"/>
        <w:rPr>
          <w:rFonts w:ascii="Tahoma" w:hAnsi="Tahoma" w:cs="Tahoma"/>
        </w:rPr>
      </w:pPr>
      <w:r w:rsidRPr="00CE4C37">
        <w:rPr>
          <w:rFonts w:ascii="Tahoma" w:hAnsi="Tahoma" w:cs="Tahoma"/>
        </w:rPr>
        <w:t>Las barras de fierro que fueron dobladas no podrán ser enderezadas, ni podrán ser utilizadas nuevamente sin antes eliminar la zona doblada.</w:t>
      </w:r>
    </w:p>
    <w:p w14:paraId="528578A9" w14:textId="77777777" w:rsidR="00CE144C" w:rsidRPr="00CE4C37" w:rsidRDefault="00CE144C" w:rsidP="00CE144C">
      <w:pPr>
        <w:jc w:val="both"/>
        <w:rPr>
          <w:rFonts w:ascii="Tahoma" w:hAnsi="Tahoma" w:cs="Tahoma"/>
        </w:rPr>
      </w:pPr>
      <w:r w:rsidRPr="00CE4C37">
        <w:rPr>
          <w:rFonts w:ascii="Tahoma" w:hAnsi="Tahoma" w:cs="Tahoma"/>
        </w:rPr>
        <w:t>El radio mínimo de doblado, así como las longitudes de patillas y ganchos, deberá respetar lo indicado en planos constructivos y la normativa CBH-87.</w:t>
      </w:r>
    </w:p>
    <w:p w14:paraId="6572DAA9" w14:textId="77777777" w:rsidR="00CE144C" w:rsidRPr="00CE4C37" w:rsidRDefault="00CE144C" w:rsidP="00CE144C">
      <w:pPr>
        <w:jc w:val="both"/>
        <w:rPr>
          <w:rFonts w:ascii="Tahoma" w:hAnsi="Tahoma" w:cs="Tahoma"/>
        </w:rPr>
      </w:pPr>
      <w:r w:rsidRPr="00CE4C37">
        <w:rPr>
          <w:rFonts w:ascii="Tahoma" w:hAnsi="Tahoma" w:cs="Tahoma"/>
        </w:rPr>
        <w:t>Queda terminantemente prohibido el empleo de aceros de diferentes tipos en una misma sección, salvo ello sea debidamente justificado por la Entidad Ejecutora y aprobado por el Inspector de proyecto.</w:t>
      </w:r>
    </w:p>
    <w:p w14:paraId="023B7B7C" w14:textId="77777777" w:rsidR="00CE144C" w:rsidRPr="00CE4C37" w:rsidRDefault="00CE144C" w:rsidP="00CE144C">
      <w:pPr>
        <w:jc w:val="both"/>
        <w:rPr>
          <w:rFonts w:ascii="Tahoma" w:hAnsi="Tahoma" w:cs="Tahoma"/>
        </w:rPr>
      </w:pPr>
      <w:r w:rsidRPr="00CE4C37">
        <w:rPr>
          <w:rFonts w:ascii="Tahoma" w:hAnsi="Tahoma" w:cs="Tahoma"/>
        </w:rPr>
        <w:t>Todas las herramientas a emplearse para el cortado, amarre y doblado de fierro, serán proporcionados por la Entidad Ejecutora en condiciones adecuadas y de manera oportuna.</w:t>
      </w:r>
    </w:p>
    <w:p w14:paraId="3EFD01B7" w14:textId="77777777" w:rsidR="00CE144C" w:rsidRPr="00CE4C37" w:rsidRDefault="00CE144C" w:rsidP="00CE144C">
      <w:pPr>
        <w:jc w:val="both"/>
        <w:rPr>
          <w:rFonts w:ascii="Tahoma" w:hAnsi="Tahoma" w:cs="Tahoma"/>
        </w:rPr>
      </w:pPr>
      <w:r w:rsidRPr="00CE4C37">
        <w:rPr>
          <w:rFonts w:ascii="Tahoma" w:hAnsi="Tahoma" w:cs="Tahoma"/>
        </w:rPr>
        <w:t>Empalmes en las barras</w:t>
      </w:r>
    </w:p>
    <w:p w14:paraId="0B378FC5" w14:textId="77777777" w:rsidR="00CE144C" w:rsidRPr="00CE4C37" w:rsidRDefault="00CE144C" w:rsidP="00CE144C">
      <w:pPr>
        <w:jc w:val="both"/>
        <w:rPr>
          <w:rFonts w:ascii="Tahoma" w:hAnsi="Tahoma" w:cs="Tahoma"/>
        </w:rPr>
      </w:pPr>
      <w:r w:rsidRPr="00CE4C37">
        <w:rPr>
          <w:rFonts w:ascii="Tahoma" w:hAnsi="Tahoma" w:cs="Tahoma"/>
        </w:rPr>
        <w:t>Se ejecutarán los empalmes en los sectores donde estén expresamente indicado en planos constructivos o instruido por el Inspector de proyecto.</w:t>
      </w:r>
    </w:p>
    <w:p w14:paraId="6D932B37" w14:textId="77777777" w:rsidR="00CE144C" w:rsidRPr="00CE4C37" w:rsidRDefault="00CE144C" w:rsidP="00CE144C">
      <w:pPr>
        <w:jc w:val="both"/>
        <w:rPr>
          <w:rFonts w:ascii="Tahoma" w:hAnsi="Tahoma" w:cs="Tahoma"/>
        </w:rPr>
      </w:pPr>
      <w:r w:rsidRPr="00CE4C37">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1EDD517" w14:textId="77777777" w:rsidR="00CE144C" w:rsidRPr="00CE4C37" w:rsidRDefault="00CE144C" w:rsidP="00CE144C">
      <w:pPr>
        <w:jc w:val="both"/>
        <w:rPr>
          <w:rFonts w:ascii="Tahoma" w:hAnsi="Tahoma" w:cs="Tahoma"/>
        </w:rPr>
      </w:pPr>
      <w:r w:rsidRPr="00CE4C37">
        <w:rPr>
          <w:rFonts w:ascii="Tahoma" w:hAnsi="Tahoma" w:cs="Tahoma"/>
        </w:rPr>
        <w:t>Se realizarán empalmes por superposición de acuerdo al siguiente detalle:</w:t>
      </w:r>
    </w:p>
    <w:p w14:paraId="5C14B3C9" w14:textId="77777777" w:rsidR="00CE144C" w:rsidRPr="00CE4C37" w:rsidRDefault="00CE144C" w:rsidP="00CE144C">
      <w:pPr>
        <w:jc w:val="both"/>
        <w:rPr>
          <w:rFonts w:ascii="Tahoma" w:hAnsi="Tahoma" w:cs="Tahoma"/>
        </w:rPr>
      </w:pPr>
      <w:r w:rsidRPr="00CE4C37">
        <w:rPr>
          <w:rFonts w:ascii="Tahoma"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21421D75" w14:textId="77777777" w:rsidR="00CE144C" w:rsidRPr="00CE4C37" w:rsidRDefault="00CE144C" w:rsidP="00CE144C">
      <w:pPr>
        <w:jc w:val="both"/>
        <w:rPr>
          <w:rFonts w:ascii="Tahoma" w:hAnsi="Tahoma" w:cs="Tahoma"/>
        </w:rPr>
      </w:pPr>
      <w:r w:rsidRPr="00CE4C37">
        <w:rPr>
          <w:rFonts w:ascii="Tahoma" w:hAnsi="Tahoma" w:cs="Tahoma"/>
        </w:rPr>
        <w:t>En toda la longitud del empalme se colocarán armaduras transversales suplementarias para mejorar las condiciones del empalme, cuando sea necesario.</w:t>
      </w:r>
    </w:p>
    <w:p w14:paraId="0070D984" w14:textId="77777777" w:rsidR="00CE144C" w:rsidRPr="00CE4C37" w:rsidRDefault="00CE144C" w:rsidP="00CE144C">
      <w:pPr>
        <w:jc w:val="both"/>
        <w:rPr>
          <w:rFonts w:ascii="Tahoma" w:hAnsi="Tahoma" w:cs="Tahoma"/>
        </w:rPr>
      </w:pPr>
      <w:r w:rsidRPr="00CE4C37">
        <w:rPr>
          <w:rFonts w:ascii="Tahoma" w:hAnsi="Tahoma" w:cs="Tahoma"/>
        </w:rPr>
        <w:t xml:space="preserve">Los empalmes mediante soldadura, solo serán autorizados cuando la Entidad Ejecutora demuestre satisfactoriamente mediante ensayos, que el acero a soldar reúne las características de soldabilidad y su </w:t>
      </w:r>
      <w:r w:rsidRPr="00CE4C37">
        <w:rPr>
          <w:rFonts w:ascii="Tahoma" w:hAnsi="Tahoma" w:cs="Tahoma"/>
        </w:rPr>
        <w:lastRenderedPageBreak/>
        <w:t>resistencia no se vea disminuida, debiendo recabar una autorización escrita de parte del Inspector de proyecto.</w:t>
      </w:r>
    </w:p>
    <w:p w14:paraId="04553F6D" w14:textId="77777777" w:rsidR="00CE144C" w:rsidRPr="00CE4C37" w:rsidRDefault="00CE144C" w:rsidP="00CE144C">
      <w:pPr>
        <w:jc w:val="both"/>
        <w:rPr>
          <w:rFonts w:ascii="Tahoma" w:hAnsi="Tahoma" w:cs="Tahoma"/>
        </w:rPr>
      </w:pPr>
      <w:r w:rsidRPr="00CE4C37">
        <w:rPr>
          <w:rFonts w:ascii="Tahoma" w:hAnsi="Tahoma" w:cs="Tahoma"/>
        </w:rPr>
        <w:t>Mezclado</w:t>
      </w:r>
    </w:p>
    <w:p w14:paraId="556EDAFD" w14:textId="77777777" w:rsidR="00CE144C" w:rsidRPr="00CE4C37" w:rsidRDefault="00CE144C" w:rsidP="00CE144C">
      <w:pPr>
        <w:jc w:val="both"/>
        <w:rPr>
          <w:rFonts w:ascii="Tahoma" w:hAnsi="Tahoma" w:cs="Tahoma"/>
        </w:rPr>
      </w:pPr>
      <w:r w:rsidRPr="00CE4C37">
        <w:rPr>
          <w:rFonts w:ascii="Tahoma" w:hAnsi="Tahoma" w:cs="Tahoma"/>
        </w:rPr>
        <w:t>El hormigón deberá ser mezclado mecánicamente dosificando por volumen y deseablemente por peso. Para esta tarea:</w:t>
      </w:r>
    </w:p>
    <w:p w14:paraId="18D40F8F" w14:textId="77777777" w:rsidR="00CE144C" w:rsidRPr="00CE4C37" w:rsidRDefault="00CE144C" w:rsidP="00CE144C">
      <w:pPr>
        <w:jc w:val="both"/>
        <w:rPr>
          <w:rFonts w:ascii="Tahoma" w:hAnsi="Tahoma" w:cs="Tahoma"/>
        </w:rPr>
      </w:pPr>
      <w:r w:rsidRPr="00CE4C37">
        <w:rPr>
          <w:rFonts w:ascii="Tahoma" w:hAnsi="Tahoma" w:cs="Tahoma"/>
        </w:rPr>
        <w:t>Se utilizarán una o más hormigoneras de capacidad adecuada y se empleará personal especializado para su manejo</w:t>
      </w:r>
    </w:p>
    <w:p w14:paraId="1A65ADE7" w14:textId="77777777" w:rsidR="00CE144C" w:rsidRPr="00CE4C37" w:rsidRDefault="00CE144C" w:rsidP="00CE144C">
      <w:pPr>
        <w:jc w:val="both"/>
        <w:rPr>
          <w:rFonts w:ascii="Tahoma" w:hAnsi="Tahoma" w:cs="Tahoma"/>
        </w:rPr>
      </w:pPr>
      <w:r w:rsidRPr="00CE4C37">
        <w:rPr>
          <w:rFonts w:ascii="Tahoma" w:hAnsi="Tahoma" w:cs="Tahoma"/>
        </w:rPr>
        <w:t>Periódicamente se verificará la uniformidad del mezclado</w:t>
      </w:r>
    </w:p>
    <w:p w14:paraId="49CD3F4C" w14:textId="77777777" w:rsidR="00CE144C" w:rsidRPr="00CE4C37" w:rsidRDefault="00CE144C" w:rsidP="00CE144C">
      <w:pPr>
        <w:jc w:val="both"/>
        <w:rPr>
          <w:rFonts w:ascii="Tahoma" w:hAnsi="Tahoma" w:cs="Tahoma"/>
        </w:rPr>
      </w:pPr>
      <w:r w:rsidRPr="00CE4C37">
        <w:rPr>
          <w:rFonts w:ascii="Tahoma" w:hAnsi="Tahoma" w:cs="Tahoma"/>
        </w:rPr>
        <w:t>Los materiales componentes serán introducidos en el orden siguiente:</w:t>
      </w:r>
    </w:p>
    <w:p w14:paraId="62023248" w14:textId="77777777" w:rsidR="00CE144C" w:rsidRPr="00CE4C37" w:rsidRDefault="00CE144C" w:rsidP="00CE144C">
      <w:pPr>
        <w:jc w:val="both"/>
        <w:rPr>
          <w:rFonts w:ascii="Tahoma" w:hAnsi="Tahoma" w:cs="Tahoma"/>
        </w:rPr>
      </w:pPr>
      <w:r w:rsidRPr="00CE4C37">
        <w:rPr>
          <w:rFonts w:ascii="Tahoma" w:hAnsi="Tahoma" w:cs="Tahoma"/>
        </w:rPr>
        <w:t>Una parte del agua del mezclado (aproximadamente la mitad)</w:t>
      </w:r>
    </w:p>
    <w:p w14:paraId="094FCEAC" w14:textId="77777777" w:rsidR="00CE144C" w:rsidRPr="00CE4C37" w:rsidRDefault="00CE144C" w:rsidP="00CE144C">
      <w:pPr>
        <w:jc w:val="both"/>
        <w:rPr>
          <w:rFonts w:ascii="Tahoma" w:hAnsi="Tahoma" w:cs="Tahoma"/>
        </w:rPr>
      </w:pPr>
      <w:r w:rsidRPr="00CE4C37">
        <w:rPr>
          <w:rFonts w:ascii="Tahoma"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55B86025" w14:textId="77777777" w:rsidR="00CE144C" w:rsidRPr="00CE4C37" w:rsidRDefault="00CE144C" w:rsidP="00CE144C">
      <w:pPr>
        <w:jc w:val="both"/>
        <w:rPr>
          <w:rFonts w:ascii="Tahoma" w:hAnsi="Tahoma" w:cs="Tahoma"/>
        </w:rPr>
      </w:pPr>
      <w:r w:rsidRPr="00CE4C37">
        <w:rPr>
          <w:rFonts w:ascii="Tahoma" w:hAnsi="Tahoma" w:cs="Tahoma"/>
        </w:rPr>
        <w:t>La grava</w:t>
      </w:r>
    </w:p>
    <w:p w14:paraId="1D4D461B" w14:textId="77777777" w:rsidR="00CE144C" w:rsidRPr="00CE4C37" w:rsidRDefault="00CE144C" w:rsidP="00CE144C">
      <w:pPr>
        <w:jc w:val="both"/>
        <w:rPr>
          <w:rFonts w:ascii="Tahoma" w:hAnsi="Tahoma" w:cs="Tahoma"/>
        </w:rPr>
      </w:pPr>
      <w:r w:rsidRPr="00CE4C37">
        <w:rPr>
          <w:rFonts w:ascii="Tahoma" w:hAnsi="Tahoma" w:cs="Tahoma"/>
        </w:rPr>
        <w:t>El resto del agua de amasado</w:t>
      </w:r>
    </w:p>
    <w:p w14:paraId="38874B68" w14:textId="77777777" w:rsidR="00CE144C" w:rsidRPr="00CE4C37" w:rsidRDefault="00CE144C" w:rsidP="00CE144C">
      <w:pPr>
        <w:jc w:val="both"/>
        <w:rPr>
          <w:rFonts w:ascii="Tahoma" w:hAnsi="Tahoma" w:cs="Tahoma"/>
        </w:rPr>
      </w:pPr>
      <w:r w:rsidRPr="00CE4C37">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3964A734" w14:textId="77777777" w:rsidR="00CE144C" w:rsidRPr="00CE4C37" w:rsidRDefault="00CE144C" w:rsidP="00CE144C">
      <w:pPr>
        <w:jc w:val="both"/>
        <w:rPr>
          <w:rFonts w:ascii="Tahoma" w:hAnsi="Tahoma" w:cs="Tahoma"/>
        </w:rPr>
      </w:pPr>
      <w:r w:rsidRPr="00CE4C37">
        <w:rPr>
          <w:rFonts w:ascii="Tahoma" w:hAnsi="Tahoma" w:cs="Tahoma"/>
        </w:rPr>
        <w:t xml:space="preserve">No se permitirá cargar la hormigonera antes de haberse procedido a descargarla totalmente de la batida anterior. </w:t>
      </w:r>
    </w:p>
    <w:p w14:paraId="656F483C" w14:textId="77777777" w:rsidR="00CE144C" w:rsidRPr="00CE4C37" w:rsidRDefault="00CE144C" w:rsidP="00CE144C">
      <w:pPr>
        <w:jc w:val="both"/>
        <w:rPr>
          <w:rFonts w:ascii="Tahoma" w:hAnsi="Tahoma" w:cs="Tahoma"/>
        </w:rPr>
      </w:pPr>
      <w:r w:rsidRPr="00CE4C37">
        <w:rPr>
          <w:rFonts w:ascii="Tahoma" w:hAnsi="Tahoma" w:cs="Tahoma"/>
        </w:rPr>
        <w:t>El mezclado manual queda expresamente prohibido.</w:t>
      </w:r>
    </w:p>
    <w:p w14:paraId="79331789" w14:textId="77777777" w:rsidR="00CE144C" w:rsidRPr="00CE4C37" w:rsidRDefault="00CE144C" w:rsidP="00CE144C">
      <w:pPr>
        <w:jc w:val="both"/>
        <w:rPr>
          <w:rFonts w:ascii="Tahoma" w:hAnsi="Tahoma" w:cs="Tahoma"/>
        </w:rPr>
      </w:pPr>
      <w:r w:rsidRPr="00CE4C37">
        <w:rPr>
          <w:rFonts w:ascii="Tahoma" w:hAnsi="Tahoma" w:cs="Tahoma"/>
        </w:rPr>
        <w:t>Transporte</w:t>
      </w:r>
    </w:p>
    <w:p w14:paraId="381AD8A2" w14:textId="77777777" w:rsidR="00CE144C" w:rsidRPr="00CE4C37" w:rsidRDefault="00CE144C" w:rsidP="00CE144C">
      <w:pPr>
        <w:jc w:val="both"/>
        <w:rPr>
          <w:rFonts w:ascii="Tahoma" w:hAnsi="Tahoma" w:cs="Tahoma"/>
        </w:rPr>
      </w:pPr>
      <w:r w:rsidRPr="00CE4C37">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F58E0C" w14:textId="77777777" w:rsidR="00CE144C" w:rsidRPr="00CE4C37" w:rsidRDefault="00CE144C" w:rsidP="00CE144C">
      <w:pPr>
        <w:jc w:val="both"/>
        <w:rPr>
          <w:rFonts w:ascii="Tahoma" w:hAnsi="Tahoma" w:cs="Tahoma"/>
        </w:rPr>
      </w:pPr>
      <w:r w:rsidRPr="00CE4C37">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7F576255" w14:textId="77777777" w:rsidR="00CE144C" w:rsidRPr="00CE4C37" w:rsidRDefault="00CE144C" w:rsidP="00CE144C">
      <w:pPr>
        <w:jc w:val="both"/>
        <w:rPr>
          <w:rFonts w:ascii="Tahoma" w:hAnsi="Tahoma" w:cs="Tahoma"/>
        </w:rPr>
      </w:pPr>
      <w:r w:rsidRPr="00CE4C37">
        <w:rPr>
          <w:rFonts w:ascii="Tahoma" w:hAnsi="Tahoma" w:cs="Tahoma"/>
        </w:rPr>
        <w:t>Para los medios corrientes de transporte, el hormigón debe colocarse en su posición definitiva dentro de los encofrados, antes de que transcurran 30 minutos desde su preparación.</w:t>
      </w:r>
    </w:p>
    <w:p w14:paraId="5664605F" w14:textId="77777777" w:rsidR="00CE144C" w:rsidRPr="00CE4C37" w:rsidRDefault="00CE144C" w:rsidP="00CE144C">
      <w:pPr>
        <w:jc w:val="both"/>
        <w:rPr>
          <w:rFonts w:ascii="Tahoma" w:hAnsi="Tahoma" w:cs="Tahoma"/>
        </w:rPr>
      </w:pPr>
      <w:r w:rsidRPr="00CE4C37">
        <w:rPr>
          <w:rFonts w:ascii="Tahoma" w:hAnsi="Tahoma" w:cs="Tahoma"/>
        </w:rPr>
        <w:t>Hormigonado</w:t>
      </w:r>
    </w:p>
    <w:p w14:paraId="63D20256" w14:textId="77777777" w:rsidR="00CE144C" w:rsidRPr="00CE4C37" w:rsidRDefault="00CE144C" w:rsidP="00CE144C">
      <w:pPr>
        <w:jc w:val="both"/>
        <w:rPr>
          <w:rFonts w:ascii="Tahoma" w:hAnsi="Tahoma" w:cs="Tahoma"/>
        </w:rPr>
      </w:pPr>
      <w:r w:rsidRPr="00CE4C37">
        <w:rPr>
          <w:rFonts w:ascii="Tahoma" w:hAnsi="Tahoma" w:cs="Tahoma"/>
        </w:rPr>
        <w:t>El hormigonado deberá cumplir con las exigencias y requisitos establecidos en la Norma CBH-87 para hormigones.</w:t>
      </w:r>
    </w:p>
    <w:p w14:paraId="0AB097AE" w14:textId="77777777" w:rsidR="00CE144C" w:rsidRPr="00CE4C37" w:rsidRDefault="00CE144C" w:rsidP="00CE144C">
      <w:pPr>
        <w:jc w:val="both"/>
        <w:rPr>
          <w:rFonts w:ascii="Tahoma" w:hAnsi="Tahoma" w:cs="Tahoma"/>
        </w:rPr>
      </w:pPr>
      <w:r w:rsidRPr="00CE4C37">
        <w:rPr>
          <w:rFonts w:ascii="Tahoma" w:hAnsi="Tahoma" w:cs="Tahoma"/>
        </w:rPr>
        <w:t>No se procederá al vaciado de los elementos estructurales sin antes contar con la autorización del Inspector de proyecto.</w:t>
      </w:r>
    </w:p>
    <w:p w14:paraId="33B79A0C" w14:textId="77777777" w:rsidR="00CE144C" w:rsidRPr="00CE4C37" w:rsidRDefault="00CE144C" w:rsidP="00CE144C">
      <w:pPr>
        <w:jc w:val="both"/>
        <w:rPr>
          <w:rFonts w:ascii="Tahoma" w:hAnsi="Tahoma" w:cs="Tahoma"/>
        </w:rPr>
      </w:pPr>
      <w:r w:rsidRPr="00CE4C37">
        <w:rPr>
          <w:rFonts w:ascii="Tahoma" w:hAnsi="Tahoma" w:cs="Tahoma"/>
        </w:rPr>
        <w:t>El vaciado del hormigón se realizará de acuerdo a un plan de trabajo previamente autorizado por el Inspector de proyecto.</w:t>
      </w:r>
    </w:p>
    <w:p w14:paraId="259D7BCD" w14:textId="77777777" w:rsidR="00CE144C" w:rsidRPr="00CE4C37" w:rsidRDefault="00CE144C" w:rsidP="00CE144C">
      <w:pPr>
        <w:jc w:val="both"/>
        <w:rPr>
          <w:rFonts w:ascii="Tahoma" w:hAnsi="Tahoma" w:cs="Tahoma"/>
        </w:rPr>
      </w:pPr>
      <w:r w:rsidRPr="00CE4C37">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25A33F37" w14:textId="77777777" w:rsidR="00CE144C" w:rsidRPr="00CE4C37" w:rsidRDefault="00CE144C" w:rsidP="00CE144C">
      <w:pPr>
        <w:jc w:val="both"/>
        <w:rPr>
          <w:rFonts w:ascii="Tahoma" w:hAnsi="Tahoma" w:cs="Tahoma"/>
        </w:rPr>
      </w:pPr>
      <w:r w:rsidRPr="00CE4C37">
        <w:rPr>
          <w:rFonts w:ascii="Tahoma" w:hAnsi="Tahoma" w:cs="Tahoma"/>
        </w:rPr>
        <w:t>En caso de que no se indiquen las juntas constructivas en el proyecto, el Inspector de proyecto indicará donde pueden hacerse las juntas constructivas.</w:t>
      </w:r>
    </w:p>
    <w:p w14:paraId="02BCEF5C" w14:textId="77777777" w:rsidR="00CE144C" w:rsidRPr="00CE4C37" w:rsidRDefault="00CE144C" w:rsidP="00CE144C">
      <w:pPr>
        <w:jc w:val="both"/>
        <w:rPr>
          <w:rFonts w:ascii="Tahoma" w:hAnsi="Tahoma" w:cs="Tahoma"/>
        </w:rPr>
      </w:pPr>
      <w:r w:rsidRPr="00CE4C37">
        <w:rPr>
          <w:rFonts w:ascii="Tahoma" w:hAnsi="Tahoma" w:cs="Tahoma"/>
        </w:rPr>
        <w:t>Las siguientes prohibiciones para el hormigonado deben tenerse en cuenta:</w:t>
      </w:r>
    </w:p>
    <w:p w14:paraId="25374FC0" w14:textId="77777777" w:rsidR="00CE144C" w:rsidRPr="00CE4C37" w:rsidRDefault="00CE144C" w:rsidP="00CE144C">
      <w:pPr>
        <w:jc w:val="both"/>
        <w:rPr>
          <w:rFonts w:ascii="Tahoma" w:hAnsi="Tahoma" w:cs="Tahoma"/>
        </w:rPr>
      </w:pPr>
      <w:r w:rsidRPr="00CE4C37">
        <w:rPr>
          <w:rFonts w:ascii="Tahoma" w:hAnsi="Tahoma" w:cs="Tahoma"/>
        </w:rPr>
        <w:t>La temperatura de vaciado no será menor a 5°C.</w:t>
      </w:r>
    </w:p>
    <w:p w14:paraId="55FB3C7D" w14:textId="77777777" w:rsidR="00CE144C" w:rsidRPr="00CE4C37" w:rsidRDefault="00CE144C" w:rsidP="00CE144C">
      <w:pPr>
        <w:jc w:val="both"/>
        <w:rPr>
          <w:rFonts w:ascii="Tahoma" w:hAnsi="Tahoma" w:cs="Tahoma"/>
        </w:rPr>
      </w:pPr>
      <w:r w:rsidRPr="00CE4C37">
        <w:rPr>
          <w:rFonts w:ascii="Tahoma" w:hAnsi="Tahoma" w:cs="Tahoma"/>
        </w:rPr>
        <w:t>No podrá efectuarse el vaciado durante la lluvia.</w:t>
      </w:r>
    </w:p>
    <w:p w14:paraId="224C59AF" w14:textId="77777777" w:rsidR="00CE144C" w:rsidRPr="00CE4C37" w:rsidRDefault="00CE144C" w:rsidP="00CE144C">
      <w:pPr>
        <w:jc w:val="both"/>
        <w:rPr>
          <w:rFonts w:ascii="Tahoma" w:hAnsi="Tahoma" w:cs="Tahoma"/>
        </w:rPr>
      </w:pPr>
      <w:r w:rsidRPr="00CE4C37">
        <w:rPr>
          <w:rFonts w:ascii="Tahoma" w:hAnsi="Tahoma" w:cs="Tahoma"/>
        </w:rPr>
        <w:t>No será permitido disponer de grandes cantidades de hormigón en un solo lugar para esparcirlo posteriormente.</w:t>
      </w:r>
    </w:p>
    <w:p w14:paraId="661952FB" w14:textId="77777777" w:rsidR="00CE144C" w:rsidRPr="00CE4C37" w:rsidRDefault="00CE144C" w:rsidP="00CE144C">
      <w:pPr>
        <w:jc w:val="both"/>
        <w:rPr>
          <w:rFonts w:ascii="Tahoma" w:hAnsi="Tahoma" w:cs="Tahoma"/>
        </w:rPr>
      </w:pPr>
      <w:r w:rsidRPr="00CE4C37">
        <w:rPr>
          <w:rFonts w:ascii="Tahoma" w:hAnsi="Tahoma" w:cs="Tahoma"/>
        </w:rPr>
        <w:t>Por ningún motivo se podrá agregar agua en el momento de hormigonar.</w:t>
      </w:r>
    </w:p>
    <w:p w14:paraId="7491612A" w14:textId="77777777" w:rsidR="00CE144C" w:rsidRPr="00CE4C37" w:rsidRDefault="00CE144C" w:rsidP="00CE144C">
      <w:pPr>
        <w:jc w:val="both"/>
        <w:rPr>
          <w:rFonts w:ascii="Tahoma" w:hAnsi="Tahoma" w:cs="Tahoma"/>
        </w:rPr>
      </w:pPr>
      <w:r w:rsidRPr="00CE4C37">
        <w:rPr>
          <w:rFonts w:ascii="Tahoma" w:hAnsi="Tahoma" w:cs="Tahoma"/>
        </w:rPr>
        <w:t>El espesor máximo de la capa de hormigón no deberá exceder a 20 cm para permitir una compactación eficaz.</w:t>
      </w:r>
    </w:p>
    <w:p w14:paraId="08497D60" w14:textId="77777777" w:rsidR="00CE144C" w:rsidRPr="00CE4C37" w:rsidRDefault="00CE144C" w:rsidP="00CE144C">
      <w:pPr>
        <w:jc w:val="both"/>
        <w:rPr>
          <w:rFonts w:ascii="Tahoma" w:hAnsi="Tahoma" w:cs="Tahoma"/>
        </w:rPr>
      </w:pPr>
      <w:r w:rsidRPr="00CE4C37">
        <w:rPr>
          <w:rFonts w:ascii="Tahoma" w:hAnsi="Tahoma" w:cs="Tahoma"/>
        </w:rPr>
        <w:lastRenderedPageBreak/>
        <w:t>La velocidad del vaciado será la suficiente para garantizar que el hormigón se mantenga plástico en todo momento.</w:t>
      </w:r>
    </w:p>
    <w:p w14:paraId="065B7BC2" w14:textId="77777777" w:rsidR="00CE144C" w:rsidRPr="00CE4C37" w:rsidRDefault="00CE144C" w:rsidP="00CE144C">
      <w:pPr>
        <w:jc w:val="both"/>
        <w:rPr>
          <w:rFonts w:ascii="Tahoma" w:hAnsi="Tahoma" w:cs="Tahoma"/>
        </w:rPr>
      </w:pPr>
      <w:r w:rsidRPr="00CE4C37">
        <w:rPr>
          <w:rFonts w:ascii="Tahoma" w:hAnsi="Tahoma" w:cs="Tahoma"/>
        </w:rPr>
        <w:t>No se podrá verter el hormigón en caída libre desde alturas superiores a 1,50 m, debiendo en este caso utilizar canalones, embudos o ductos.</w:t>
      </w:r>
    </w:p>
    <w:p w14:paraId="7EA77792" w14:textId="77777777" w:rsidR="00CE144C" w:rsidRPr="00CE4C37" w:rsidRDefault="00CE144C" w:rsidP="00CE144C">
      <w:pPr>
        <w:jc w:val="both"/>
        <w:rPr>
          <w:rFonts w:ascii="Tahoma" w:hAnsi="Tahoma" w:cs="Tahoma"/>
        </w:rPr>
      </w:pPr>
      <w:r w:rsidRPr="00CE4C37">
        <w:rPr>
          <w:rFonts w:ascii="Tahoma" w:hAnsi="Tahoma" w:cs="Tahoma"/>
        </w:rPr>
        <w:t>Compactación</w:t>
      </w:r>
    </w:p>
    <w:p w14:paraId="79A321C8" w14:textId="77777777" w:rsidR="00CE144C" w:rsidRPr="00CE4C37" w:rsidRDefault="00CE144C" w:rsidP="00CE144C">
      <w:pPr>
        <w:jc w:val="both"/>
        <w:rPr>
          <w:rFonts w:ascii="Tahoma" w:hAnsi="Tahoma" w:cs="Tahoma"/>
        </w:rPr>
      </w:pPr>
      <w:r w:rsidRPr="00CE4C37">
        <w:rPr>
          <w:rFonts w:ascii="Tahoma" w:hAnsi="Tahoma" w:cs="Tahoma"/>
        </w:rPr>
        <w:t>La compactación de los hormigones se realizará mediante vibrado de manera tal que se eliminen los huecos o burbujas de aire en el interior de la masa, evitando la disgregación de los agregados.</w:t>
      </w:r>
    </w:p>
    <w:p w14:paraId="0253FEB4" w14:textId="77777777" w:rsidR="00CE144C" w:rsidRPr="00CE4C37" w:rsidRDefault="00CE144C" w:rsidP="00CE144C">
      <w:pPr>
        <w:jc w:val="both"/>
        <w:rPr>
          <w:rFonts w:ascii="Tahoma" w:hAnsi="Tahoma" w:cs="Tahoma"/>
        </w:rPr>
      </w:pPr>
      <w:r w:rsidRPr="00CE4C37">
        <w:rPr>
          <w:rFonts w:ascii="Tahoma" w:hAnsi="Tahoma" w:cs="Tahoma"/>
        </w:rPr>
        <w:t>El vibrado será realizado mediante vibradoras de inmersión y alta frecuencia que deberán ser manejadas por obreros con experiencia en la actividad.</w:t>
      </w:r>
    </w:p>
    <w:p w14:paraId="6B5EFB68" w14:textId="77777777" w:rsidR="00CE144C" w:rsidRPr="00CE4C37" w:rsidRDefault="00CE144C" w:rsidP="00CE144C">
      <w:pPr>
        <w:jc w:val="both"/>
        <w:rPr>
          <w:rFonts w:ascii="Tahoma" w:hAnsi="Tahoma" w:cs="Tahoma"/>
        </w:rPr>
      </w:pPr>
      <w:r w:rsidRPr="00CE4C37">
        <w:rPr>
          <w:rFonts w:ascii="Tahoma" w:hAnsi="Tahoma" w:cs="Tahoma"/>
        </w:rPr>
        <w:t>De ninguna manera se permitirá el uso de las vibradoras para el transporte de la mezcla o la distribución dentro del encofrado.</w:t>
      </w:r>
    </w:p>
    <w:p w14:paraId="35DFB195" w14:textId="77777777" w:rsidR="00CE144C" w:rsidRPr="00CE4C37" w:rsidRDefault="00CE144C" w:rsidP="00CE144C">
      <w:pPr>
        <w:jc w:val="both"/>
        <w:rPr>
          <w:rFonts w:ascii="Tahoma" w:hAnsi="Tahoma" w:cs="Tahoma"/>
        </w:rPr>
      </w:pPr>
      <w:r w:rsidRPr="00CE4C37">
        <w:rPr>
          <w:rFonts w:ascii="Tahoma" w:hAnsi="Tahoma" w:cs="Tahoma"/>
        </w:rPr>
        <w:t>En ningún caso se iniciará el vaciado si no se cuenta por lo menos con dos vibradoras en perfecto estado y con el diámetro de la aguja adecuado para el elemento.</w:t>
      </w:r>
    </w:p>
    <w:p w14:paraId="61AC61CA" w14:textId="77777777" w:rsidR="00CE144C" w:rsidRPr="00CE4C37" w:rsidRDefault="00CE144C" w:rsidP="00CE144C">
      <w:pPr>
        <w:jc w:val="both"/>
        <w:rPr>
          <w:rFonts w:ascii="Tahoma" w:hAnsi="Tahoma" w:cs="Tahoma"/>
        </w:rPr>
      </w:pPr>
      <w:r w:rsidRPr="00CE4C37">
        <w:rPr>
          <w:rFonts w:ascii="Tahoma" w:hAnsi="Tahoma" w:cs="Tahoma"/>
        </w:rPr>
        <w:t>Las vibradoras serán introducidas en puntos equidistantes a 45 cm entre sí y durante 5 a 15 segundos para evitar la disgregación.</w:t>
      </w:r>
    </w:p>
    <w:p w14:paraId="2D307938" w14:textId="77777777" w:rsidR="00CE144C" w:rsidRPr="00CE4C37" w:rsidRDefault="00CE144C" w:rsidP="00CE144C">
      <w:pPr>
        <w:jc w:val="both"/>
        <w:rPr>
          <w:rFonts w:ascii="Tahoma" w:hAnsi="Tahoma" w:cs="Tahoma"/>
        </w:rPr>
      </w:pPr>
      <w:r w:rsidRPr="00CE4C37">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37A73655" w14:textId="77777777" w:rsidR="00CE144C" w:rsidRPr="00CE4C37" w:rsidRDefault="00CE144C" w:rsidP="00CE144C">
      <w:pPr>
        <w:jc w:val="both"/>
        <w:rPr>
          <w:rFonts w:ascii="Tahoma" w:hAnsi="Tahoma" w:cs="Tahoma"/>
        </w:rPr>
      </w:pPr>
      <w:r w:rsidRPr="00CE4C37">
        <w:rPr>
          <w:rFonts w:ascii="Tahoma" w:hAnsi="Tahoma" w:cs="Tahoma"/>
        </w:rPr>
        <w:t>El compactado del hormigón se completará con un apisonado manual del hormigón y un golpeteo de los encofrados.</w:t>
      </w:r>
    </w:p>
    <w:p w14:paraId="24DC1E51" w14:textId="77777777" w:rsidR="00CE144C" w:rsidRPr="00CE4C37" w:rsidRDefault="00CE144C" w:rsidP="00CE144C">
      <w:pPr>
        <w:jc w:val="both"/>
        <w:rPr>
          <w:rFonts w:ascii="Tahoma" w:hAnsi="Tahoma" w:cs="Tahoma"/>
        </w:rPr>
      </w:pPr>
      <w:r w:rsidRPr="00CE4C37">
        <w:rPr>
          <w:rFonts w:ascii="Tahoma" w:hAnsi="Tahoma" w:cs="Tahoma"/>
        </w:rPr>
        <w:t>La compactación manual del hormigón mediante varillas de hierro será usada solo bajo autorización de Inspector de proyecto.</w:t>
      </w:r>
    </w:p>
    <w:p w14:paraId="2B83CF30" w14:textId="77777777" w:rsidR="00CE144C" w:rsidRPr="00CE4C37" w:rsidRDefault="00CE144C" w:rsidP="00CE144C">
      <w:pPr>
        <w:jc w:val="both"/>
        <w:rPr>
          <w:rFonts w:ascii="Tahoma" w:hAnsi="Tahoma" w:cs="Tahoma"/>
        </w:rPr>
      </w:pPr>
      <w:r w:rsidRPr="00CE4C37">
        <w:rPr>
          <w:rFonts w:ascii="Tahoma" w:hAnsi="Tahoma" w:cs="Tahoma"/>
        </w:rPr>
        <w:t>Desencofrado</w:t>
      </w:r>
    </w:p>
    <w:p w14:paraId="7AB01C08" w14:textId="77777777" w:rsidR="00CE144C" w:rsidRPr="00CE4C37" w:rsidRDefault="00CE144C" w:rsidP="00CE144C">
      <w:pPr>
        <w:jc w:val="both"/>
        <w:rPr>
          <w:rFonts w:ascii="Tahoma" w:hAnsi="Tahoma" w:cs="Tahoma"/>
        </w:rPr>
      </w:pPr>
      <w:r w:rsidRPr="00CE4C37">
        <w:rPr>
          <w:rFonts w:ascii="Tahoma"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51305691" w14:textId="77777777" w:rsidR="00CE144C" w:rsidRPr="00CE4C37" w:rsidRDefault="00CE144C" w:rsidP="00CE144C">
      <w:pPr>
        <w:jc w:val="both"/>
        <w:rPr>
          <w:rFonts w:ascii="Tahoma" w:hAnsi="Tahoma" w:cs="Tahoma"/>
        </w:rPr>
      </w:pPr>
      <w:r w:rsidRPr="00CE4C37">
        <w:rPr>
          <w:rFonts w:ascii="Tahoma" w:hAnsi="Tahoma" w:cs="Tahoma"/>
        </w:rPr>
        <w:t>Los encofrados se retirarán progresivamente y sin golpes, sacudidas ni vibraciones en la estructura, evitando el desprendimiento de partes de hormigón que provoque perdida de recubrimiento o de sección de elemento.</w:t>
      </w:r>
    </w:p>
    <w:p w14:paraId="4675D5A9" w14:textId="77777777" w:rsidR="00CE144C" w:rsidRPr="00CE4C37" w:rsidRDefault="00CE144C" w:rsidP="00CE144C">
      <w:pPr>
        <w:jc w:val="both"/>
        <w:rPr>
          <w:rFonts w:ascii="Tahoma" w:hAnsi="Tahoma" w:cs="Tahoma"/>
        </w:rPr>
      </w:pPr>
      <w:r w:rsidRPr="00CE4C37">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31929E32" w14:textId="77777777" w:rsidR="00CE144C" w:rsidRPr="00CE4C37" w:rsidRDefault="00CE144C" w:rsidP="00CE144C">
      <w:pPr>
        <w:jc w:val="both"/>
        <w:rPr>
          <w:rFonts w:ascii="Tahoma" w:hAnsi="Tahoma" w:cs="Tahoma"/>
        </w:rPr>
      </w:pPr>
      <w:r w:rsidRPr="00CE4C37">
        <w:rPr>
          <w:rFonts w:ascii="Tahoma" w:hAnsi="Tahoma" w:cs="Tahoma"/>
        </w:rPr>
        <w:t>Los encofrados superiores en superficies inclinadas deberán ser removidos tan pronto como el hormigón tenga suficiente resistencia para no escurrir.</w:t>
      </w:r>
    </w:p>
    <w:p w14:paraId="60CBA9EC" w14:textId="77777777" w:rsidR="00CE144C" w:rsidRPr="00CE4C37" w:rsidRDefault="00CE144C" w:rsidP="00CE144C">
      <w:pPr>
        <w:jc w:val="both"/>
        <w:rPr>
          <w:rFonts w:ascii="Tahoma" w:hAnsi="Tahoma" w:cs="Tahoma"/>
        </w:rPr>
      </w:pPr>
      <w:r w:rsidRPr="00CE4C37">
        <w:rPr>
          <w:rFonts w:ascii="Tahoma" w:hAnsi="Tahoma" w:cs="Tahoma"/>
        </w:rPr>
        <w:t>Los tiempos de desencofrado serán los indicados en el proyecto (planos y/o memoria de cálculo) y lo indicado en la norma CBH-87.</w:t>
      </w:r>
    </w:p>
    <w:p w14:paraId="0042A0B3" w14:textId="77777777" w:rsidR="00CE144C" w:rsidRPr="00CE4C37" w:rsidRDefault="00CE144C" w:rsidP="00CE144C">
      <w:pPr>
        <w:jc w:val="both"/>
        <w:rPr>
          <w:rFonts w:ascii="Tahoma" w:hAnsi="Tahoma" w:cs="Tahoma"/>
        </w:rPr>
      </w:pPr>
      <w:r w:rsidRPr="00CE4C37">
        <w:rPr>
          <w:rFonts w:ascii="Tahoma" w:hAnsi="Tahoma" w:cs="Tahoma"/>
        </w:rPr>
        <w:t>Protección y Curado</w:t>
      </w:r>
    </w:p>
    <w:p w14:paraId="171B9DF7" w14:textId="77777777" w:rsidR="00CE144C" w:rsidRPr="00CE4C37" w:rsidRDefault="00CE144C" w:rsidP="00CE144C">
      <w:pPr>
        <w:jc w:val="both"/>
        <w:rPr>
          <w:rFonts w:ascii="Tahoma" w:hAnsi="Tahoma" w:cs="Tahoma"/>
        </w:rPr>
      </w:pPr>
      <w:r w:rsidRPr="00CE4C37">
        <w:rPr>
          <w:rFonts w:ascii="Tahoma" w:hAnsi="Tahoma" w:cs="Tahoma"/>
        </w:rPr>
        <w:t>Una vez vaciado el hormigón fresco, deberá protegerse contra la lluvia, el viento, sol y en general contra toda acción que lo perjudique.</w:t>
      </w:r>
    </w:p>
    <w:p w14:paraId="1987C348" w14:textId="77777777" w:rsidR="00CE144C" w:rsidRPr="00CE4C37" w:rsidRDefault="00CE144C" w:rsidP="00CE144C">
      <w:pPr>
        <w:jc w:val="both"/>
        <w:rPr>
          <w:rFonts w:ascii="Tahoma" w:hAnsi="Tahoma" w:cs="Tahoma"/>
        </w:rPr>
      </w:pPr>
      <w:r w:rsidRPr="00CE4C37">
        <w:rPr>
          <w:rFonts w:ascii="Tahoma" w:hAnsi="Tahoma" w:cs="Tahoma"/>
        </w:rPr>
        <w:t>El hormigón será protegido manteniéndose a una temperatura superior a 5°C por lo menos durante 96 horas.</w:t>
      </w:r>
    </w:p>
    <w:p w14:paraId="085B6BFF" w14:textId="77777777" w:rsidR="00CE144C" w:rsidRPr="00CE4C37" w:rsidRDefault="00CE144C" w:rsidP="00CE144C">
      <w:pPr>
        <w:jc w:val="both"/>
        <w:rPr>
          <w:rFonts w:ascii="Tahoma" w:hAnsi="Tahoma" w:cs="Tahoma"/>
        </w:rPr>
      </w:pPr>
      <w:r w:rsidRPr="00CE4C37">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364ABC35" w14:textId="77777777" w:rsidR="00CE144C" w:rsidRPr="00CE4C37" w:rsidRDefault="00CE144C" w:rsidP="00CE144C">
      <w:pPr>
        <w:jc w:val="both"/>
        <w:rPr>
          <w:rFonts w:ascii="Tahoma" w:hAnsi="Tahoma" w:cs="Tahoma"/>
        </w:rPr>
      </w:pPr>
      <w:r w:rsidRPr="00CE4C37">
        <w:rPr>
          <w:rFonts w:ascii="Tahoma" w:hAnsi="Tahoma" w:cs="Tahoma"/>
        </w:rPr>
        <w:t>Durante la construcción, queda prohibido aplicar cargas, acumular materiales o maquinarias que signifiquen un peligro en la estabilidad de la estructura.</w:t>
      </w:r>
    </w:p>
    <w:p w14:paraId="6C230D7B" w14:textId="77777777" w:rsidR="00CE144C" w:rsidRPr="00CE4C37" w:rsidRDefault="00CE144C" w:rsidP="00CE144C">
      <w:pPr>
        <w:jc w:val="both"/>
        <w:rPr>
          <w:rFonts w:ascii="Tahoma" w:hAnsi="Tahoma" w:cs="Tahoma"/>
        </w:rPr>
      </w:pPr>
      <w:r w:rsidRPr="00CE4C37">
        <w:rPr>
          <w:rFonts w:ascii="Tahoma" w:hAnsi="Tahoma" w:cs="Tahoma"/>
        </w:rPr>
        <w:t>Control de Calidad</w:t>
      </w:r>
    </w:p>
    <w:p w14:paraId="17C91E00" w14:textId="77777777" w:rsidR="00CE144C" w:rsidRPr="00CE4C37" w:rsidRDefault="00CE144C" w:rsidP="00CE144C">
      <w:pPr>
        <w:jc w:val="both"/>
        <w:rPr>
          <w:rFonts w:ascii="Tahoma" w:hAnsi="Tahoma" w:cs="Tahoma"/>
        </w:rPr>
      </w:pPr>
      <w:r w:rsidRPr="00CE4C37">
        <w:rPr>
          <w:rFonts w:ascii="Tahoma" w:hAnsi="Tahoma" w:cs="Tahoma"/>
        </w:rPr>
        <w:t>Todas las operaciones de la Obra deberán ser controladas mediante ensayos e inspecciones, no eximiéndose la responsabilidad de la Entidad Ejecutora en caso de encontrarse cualquier defecto en forma posterior.</w:t>
      </w:r>
    </w:p>
    <w:p w14:paraId="19909249" w14:textId="77777777" w:rsidR="00CE144C" w:rsidRPr="00CE4C37" w:rsidRDefault="00CE144C" w:rsidP="00CE144C">
      <w:pPr>
        <w:jc w:val="both"/>
        <w:rPr>
          <w:rFonts w:ascii="Tahoma" w:hAnsi="Tahoma" w:cs="Tahoma"/>
        </w:rPr>
      </w:pPr>
      <w:r w:rsidRPr="00CE4C37">
        <w:rPr>
          <w:rFonts w:ascii="Tahoma" w:hAnsi="Tahoma" w:cs="Tahoma"/>
        </w:rPr>
        <w:t>Los ensayos a realizar serán los requeridos por la normativa CBH-87 pudiendo la Entidad Ejecutora realizar ensayos adicionales los cuales deberán ser indicados en su propuesta.</w:t>
      </w:r>
    </w:p>
    <w:p w14:paraId="5A48BB68" w14:textId="77777777" w:rsidR="00CE144C" w:rsidRPr="00CE4C37" w:rsidRDefault="00CE144C" w:rsidP="00CE144C">
      <w:pPr>
        <w:jc w:val="both"/>
        <w:rPr>
          <w:rFonts w:ascii="Tahoma" w:hAnsi="Tahoma" w:cs="Tahoma"/>
        </w:rPr>
      </w:pPr>
      <w:r w:rsidRPr="00CE4C37">
        <w:rPr>
          <w:rFonts w:ascii="Tahoma" w:hAnsi="Tahoma" w:cs="Tahoma"/>
        </w:rPr>
        <w:lastRenderedPageBreak/>
        <w:t>Para todos los casos, el nivel de control será el indicado en los planos constructivos o memoria de cálculo o, en ausencia de dicha indicación, se asumirá un nivel de control normal.</w:t>
      </w:r>
    </w:p>
    <w:p w14:paraId="334A6A29" w14:textId="77777777" w:rsidR="00CE144C" w:rsidRPr="00CE4C37" w:rsidRDefault="00CE144C" w:rsidP="00CE144C">
      <w:pPr>
        <w:jc w:val="both"/>
        <w:rPr>
          <w:rFonts w:ascii="Tahoma" w:hAnsi="Tahoma" w:cs="Tahoma"/>
        </w:rPr>
      </w:pPr>
      <w:r w:rsidRPr="00CE4C37">
        <w:rPr>
          <w:rFonts w:ascii="Tahoma" w:hAnsi="Tahoma" w:cs="Tahoma"/>
        </w:rPr>
        <w:t>Ensayos a Realizar</w:t>
      </w:r>
    </w:p>
    <w:p w14:paraId="48D77784" w14:textId="77777777" w:rsidR="00CE144C" w:rsidRPr="00CE4C37" w:rsidRDefault="00CE144C" w:rsidP="00CE144C">
      <w:pPr>
        <w:jc w:val="both"/>
        <w:rPr>
          <w:rFonts w:ascii="Tahoma" w:hAnsi="Tahoma" w:cs="Tahoma"/>
        </w:rPr>
      </w:pPr>
      <w:r w:rsidRPr="00CE4C37">
        <w:rPr>
          <w:rFonts w:ascii="Tahoma" w:hAnsi="Tahoma" w:cs="Tahoma"/>
        </w:rPr>
        <w:t>En el caso del presente ítem mínimamente se realizarán los siguientes ensayos de calidad:</w:t>
      </w:r>
    </w:p>
    <w:p w14:paraId="0D10EDE1" w14:textId="77777777" w:rsidR="00CE144C" w:rsidRPr="00CE4C37" w:rsidRDefault="00CE144C" w:rsidP="00CE144C">
      <w:pPr>
        <w:jc w:val="both"/>
        <w:rPr>
          <w:rFonts w:ascii="Tahoma" w:hAnsi="Tahoma" w:cs="Tahoma"/>
        </w:rPr>
      </w:pPr>
      <w:r w:rsidRPr="00CE4C37">
        <w:rPr>
          <w:rFonts w:ascii="Tahoma" w:hAnsi="Tahoma" w:cs="Tahoma"/>
        </w:rPr>
        <w:t>Granulometría de los Áridos</w:t>
      </w:r>
    </w:p>
    <w:p w14:paraId="5D828BEE" w14:textId="77777777" w:rsidR="00CE144C" w:rsidRPr="00CE4C37" w:rsidRDefault="00CE144C" w:rsidP="00CE144C">
      <w:pPr>
        <w:jc w:val="both"/>
        <w:rPr>
          <w:rFonts w:ascii="Tahoma" w:hAnsi="Tahoma" w:cs="Tahoma"/>
        </w:rPr>
      </w:pPr>
      <w:r w:rsidRPr="00CE4C37">
        <w:rPr>
          <w:rFonts w:ascii="Tahoma" w:hAnsi="Tahoma" w:cs="Tahoma"/>
        </w:rPr>
        <w:t>Ensayos de Control de la Resistencia del Hormigón – Probetas Cilíndricas</w:t>
      </w:r>
    </w:p>
    <w:p w14:paraId="743F1654" w14:textId="77777777" w:rsidR="00CE144C" w:rsidRPr="00CE4C37" w:rsidRDefault="00CE144C" w:rsidP="00CE144C">
      <w:pPr>
        <w:jc w:val="both"/>
        <w:rPr>
          <w:rFonts w:ascii="Tahoma" w:hAnsi="Tahoma" w:cs="Tahoma"/>
        </w:rPr>
      </w:pPr>
      <w:r w:rsidRPr="00CE4C37">
        <w:rPr>
          <w:rFonts w:ascii="Tahoma" w:hAnsi="Tahoma" w:cs="Tahoma"/>
        </w:rPr>
        <w:t>Ensayos de Control de la Consistencia del Hormigón - Cono de Abraham</w:t>
      </w:r>
    </w:p>
    <w:p w14:paraId="334891CC" w14:textId="77777777" w:rsidR="00CE144C" w:rsidRPr="00CE4C37" w:rsidRDefault="00CE144C" w:rsidP="00CE144C">
      <w:pPr>
        <w:jc w:val="both"/>
        <w:rPr>
          <w:rFonts w:ascii="Tahoma" w:hAnsi="Tahoma" w:cs="Tahoma"/>
        </w:rPr>
      </w:pPr>
      <w:r w:rsidRPr="00CE4C37">
        <w:rPr>
          <w:rFonts w:ascii="Tahoma" w:hAnsi="Tahoma" w:cs="Tahoma"/>
        </w:rPr>
        <w:t>Adicionalmente, el Inspector de proyecto indicará la realización de los siguientes ensayos de calidad cuando las condiciones de la obra así lo requieran:</w:t>
      </w:r>
    </w:p>
    <w:p w14:paraId="020E0D90" w14:textId="77777777" w:rsidR="00CE144C" w:rsidRPr="00CE4C37" w:rsidRDefault="00CE144C" w:rsidP="00CE144C">
      <w:pPr>
        <w:jc w:val="both"/>
        <w:rPr>
          <w:rFonts w:ascii="Tahoma" w:hAnsi="Tahoma" w:cs="Tahoma"/>
        </w:rPr>
      </w:pPr>
      <w:r w:rsidRPr="00CE4C37">
        <w:rPr>
          <w:rFonts w:ascii="Tahoma" w:hAnsi="Tahoma" w:cs="Tahoma"/>
        </w:rPr>
        <w:t>Ensayos de calidad sobre el cemento</w:t>
      </w:r>
    </w:p>
    <w:p w14:paraId="702B079B" w14:textId="77777777" w:rsidR="00CE144C" w:rsidRPr="00CE4C37" w:rsidRDefault="00CE144C" w:rsidP="00CE144C">
      <w:pPr>
        <w:jc w:val="both"/>
        <w:rPr>
          <w:rFonts w:ascii="Tahoma" w:hAnsi="Tahoma" w:cs="Tahoma"/>
        </w:rPr>
      </w:pPr>
      <w:r w:rsidRPr="00CE4C37">
        <w:rPr>
          <w:rFonts w:ascii="Tahoma" w:hAnsi="Tahoma" w:cs="Tahoma"/>
        </w:rPr>
        <w:t>Ensayos de calidad de los aceros de refuerzo</w:t>
      </w:r>
    </w:p>
    <w:p w14:paraId="3DCFAB4A" w14:textId="77777777" w:rsidR="00CE144C" w:rsidRPr="00CE4C37" w:rsidRDefault="00CE144C" w:rsidP="00CE144C">
      <w:pPr>
        <w:jc w:val="both"/>
        <w:rPr>
          <w:rFonts w:ascii="Tahoma" w:hAnsi="Tahoma" w:cs="Tahoma"/>
        </w:rPr>
      </w:pPr>
      <w:r w:rsidRPr="00CE4C37">
        <w:rPr>
          <w:rFonts w:ascii="Tahoma" w:hAnsi="Tahoma" w:cs="Tahoma"/>
        </w:rPr>
        <w:t>Ensayo de la Máquina de los Ángeles</w:t>
      </w:r>
    </w:p>
    <w:p w14:paraId="62EB0887" w14:textId="77777777" w:rsidR="00CE144C" w:rsidRPr="00CE4C37" w:rsidRDefault="00CE144C" w:rsidP="00CE144C">
      <w:pPr>
        <w:jc w:val="both"/>
        <w:rPr>
          <w:rFonts w:ascii="Tahoma" w:hAnsi="Tahoma" w:cs="Tahoma"/>
        </w:rPr>
      </w:pPr>
      <w:r w:rsidRPr="00CE4C37">
        <w:rPr>
          <w:rFonts w:ascii="Tahoma" w:hAnsi="Tahoma" w:cs="Tahoma"/>
        </w:rPr>
        <w:t>Otros que el proponente oferte en su propuesta</w:t>
      </w:r>
    </w:p>
    <w:p w14:paraId="6DB30A4B" w14:textId="77777777" w:rsidR="00CE144C" w:rsidRPr="00CE4C37" w:rsidRDefault="00CE144C" w:rsidP="00CE144C">
      <w:pPr>
        <w:jc w:val="both"/>
        <w:rPr>
          <w:rFonts w:ascii="Tahoma" w:hAnsi="Tahoma" w:cs="Tahoma"/>
        </w:rPr>
      </w:pPr>
      <w:r w:rsidRPr="00CE4C37">
        <w:rPr>
          <w:rFonts w:ascii="Tahoma" w:hAnsi="Tahoma" w:cs="Tahoma"/>
        </w:rPr>
        <w:t>Laboratorio</w:t>
      </w:r>
    </w:p>
    <w:p w14:paraId="089EC4A1" w14:textId="77777777" w:rsidR="00CE144C" w:rsidRPr="00CE4C37" w:rsidRDefault="00CE144C" w:rsidP="00CE144C">
      <w:pPr>
        <w:jc w:val="both"/>
        <w:rPr>
          <w:rFonts w:ascii="Tahoma" w:hAnsi="Tahoma" w:cs="Tahoma"/>
        </w:rPr>
      </w:pPr>
      <w:r w:rsidRPr="00CE4C37">
        <w:rPr>
          <w:rFonts w:ascii="Tahoma"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DE9FED2" w14:textId="77777777" w:rsidR="00CE144C" w:rsidRPr="00CE4C37" w:rsidRDefault="00CE144C" w:rsidP="00CE144C">
      <w:pPr>
        <w:jc w:val="both"/>
        <w:rPr>
          <w:rFonts w:ascii="Tahoma" w:hAnsi="Tahoma" w:cs="Tahoma"/>
        </w:rPr>
      </w:pPr>
      <w:r w:rsidRPr="00CE4C37">
        <w:rPr>
          <w:rFonts w:ascii="Tahoma" w:hAnsi="Tahoma" w:cs="Tahoma"/>
        </w:rPr>
        <w:t>Frecuencia de los Ensayos</w:t>
      </w:r>
    </w:p>
    <w:p w14:paraId="24E1B02F" w14:textId="77777777" w:rsidR="00CE144C" w:rsidRPr="00CE4C37" w:rsidRDefault="00CE144C" w:rsidP="00CE144C">
      <w:pPr>
        <w:jc w:val="both"/>
        <w:rPr>
          <w:rFonts w:ascii="Tahoma" w:hAnsi="Tahoma" w:cs="Tahoma"/>
        </w:rPr>
      </w:pPr>
      <w:r w:rsidRPr="00CE4C37">
        <w:rPr>
          <w:rFonts w:ascii="Tahoma" w:hAnsi="Tahoma" w:cs="Tahoma"/>
        </w:rPr>
        <w:t>La frecuencia de los ensayos tanto de los materiales como del propio hormigón y mortero se tomará de acuerdo a lo indicado en la normativa CBH-87 en conformidad con el nivel de control del proyecto.</w:t>
      </w:r>
    </w:p>
    <w:p w14:paraId="0130B227" w14:textId="77777777" w:rsidR="00CE144C" w:rsidRPr="00CE4C37" w:rsidRDefault="00CE144C" w:rsidP="00CE144C">
      <w:pPr>
        <w:jc w:val="both"/>
        <w:rPr>
          <w:rFonts w:ascii="Tahoma" w:hAnsi="Tahoma" w:cs="Tahoma"/>
        </w:rPr>
      </w:pPr>
      <w:r w:rsidRPr="00CE4C37">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442F22B0" w14:textId="77777777" w:rsidR="00CE144C" w:rsidRPr="00CE4C37" w:rsidRDefault="00CE144C" w:rsidP="00CE144C">
      <w:pPr>
        <w:jc w:val="both"/>
        <w:rPr>
          <w:rFonts w:ascii="Tahoma" w:hAnsi="Tahoma" w:cs="Tahoma"/>
        </w:rPr>
      </w:pPr>
      <w:r w:rsidRPr="00CE4C37">
        <w:rPr>
          <w:rFonts w:ascii="Tahoma"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F528D55" w14:textId="77777777" w:rsidR="00CE144C" w:rsidRPr="00CE4C37" w:rsidRDefault="00CE144C" w:rsidP="00CE144C">
      <w:pPr>
        <w:jc w:val="both"/>
        <w:rPr>
          <w:rFonts w:ascii="Tahoma" w:hAnsi="Tahoma" w:cs="Tahoma"/>
        </w:rPr>
      </w:pPr>
      <w:r w:rsidRPr="00CE4C37">
        <w:rPr>
          <w:rFonts w:ascii="Tahoma"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D04E18C" w14:textId="77777777" w:rsidR="00CE144C" w:rsidRPr="00CE4C37" w:rsidRDefault="00CE144C" w:rsidP="00CE144C">
      <w:pPr>
        <w:jc w:val="both"/>
        <w:rPr>
          <w:rFonts w:ascii="Tahoma" w:hAnsi="Tahoma" w:cs="Tahoma"/>
        </w:rPr>
      </w:pPr>
      <w:r w:rsidRPr="00CE4C37">
        <w:rPr>
          <w:rFonts w:ascii="Tahoma"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3F4DB8BD" w14:textId="77777777" w:rsidR="00CE144C" w:rsidRPr="00CE4C37" w:rsidRDefault="00CE144C" w:rsidP="00CE144C">
      <w:pPr>
        <w:jc w:val="both"/>
        <w:rPr>
          <w:rFonts w:ascii="Tahoma" w:hAnsi="Tahoma" w:cs="Tahoma"/>
        </w:rPr>
      </w:pPr>
      <w:r w:rsidRPr="00CE4C37">
        <w:rPr>
          <w:rFonts w:ascii="Tahoma"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23B4EE53" w14:textId="77777777" w:rsidR="00CE144C" w:rsidRPr="00CE4C37" w:rsidRDefault="00CE144C" w:rsidP="00CE144C">
      <w:pPr>
        <w:jc w:val="both"/>
        <w:rPr>
          <w:rFonts w:ascii="Tahoma" w:hAnsi="Tahoma" w:cs="Tahoma"/>
        </w:rPr>
      </w:pPr>
      <w:r w:rsidRPr="00CE4C37">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E144C" w:rsidRPr="00CE4C37" w14:paraId="4C2B27AC" w14:textId="77777777" w:rsidTr="00F04260">
        <w:trPr>
          <w:trHeight w:val="20"/>
          <w:jc w:val="center"/>
        </w:trPr>
        <w:tc>
          <w:tcPr>
            <w:tcW w:w="912" w:type="pct"/>
            <w:shd w:val="clear" w:color="auto" w:fill="1F3864" w:themeFill="accent5" w:themeFillShade="80"/>
            <w:vAlign w:val="center"/>
          </w:tcPr>
          <w:p w14:paraId="6F279A73" w14:textId="77777777" w:rsidR="00CE144C" w:rsidRPr="00CE4C37" w:rsidRDefault="00CE144C" w:rsidP="00F04260">
            <w:pPr>
              <w:jc w:val="both"/>
              <w:rPr>
                <w:rFonts w:ascii="Tahoma" w:hAnsi="Tahoma" w:cs="Tahoma"/>
              </w:rPr>
            </w:pPr>
            <w:r w:rsidRPr="00CE4C37">
              <w:rPr>
                <w:rFonts w:ascii="Tahoma" w:hAnsi="Tahoma" w:cs="Tahoma"/>
              </w:rPr>
              <w:t>TIPO DEL Hº</w:t>
            </w:r>
          </w:p>
        </w:tc>
        <w:tc>
          <w:tcPr>
            <w:tcW w:w="874" w:type="pct"/>
            <w:shd w:val="clear" w:color="auto" w:fill="1F3864" w:themeFill="accent5" w:themeFillShade="80"/>
            <w:vAlign w:val="center"/>
          </w:tcPr>
          <w:p w14:paraId="5D5D25BC" w14:textId="77777777" w:rsidR="00CE144C" w:rsidRPr="00CE4C37" w:rsidRDefault="00CE144C" w:rsidP="00F04260">
            <w:pPr>
              <w:jc w:val="both"/>
              <w:rPr>
                <w:rFonts w:ascii="Tahoma" w:hAnsi="Tahoma" w:cs="Tahoma"/>
              </w:rPr>
            </w:pPr>
            <w:r w:rsidRPr="00CE4C37">
              <w:rPr>
                <w:rFonts w:ascii="Tahoma" w:hAnsi="Tahoma" w:cs="Tahoma"/>
              </w:rPr>
              <w:t>TAM. MAX. AGREGADO</w:t>
            </w:r>
          </w:p>
        </w:tc>
        <w:tc>
          <w:tcPr>
            <w:tcW w:w="874" w:type="pct"/>
            <w:shd w:val="clear" w:color="auto" w:fill="1F3864" w:themeFill="accent5" w:themeFillShade="80"/>
            <w:vAlign w:val="center"/>
          </w:tcPr>
          <w:p w14:paraId="597D9628" w14:textId="77777777" w:rsidR="00CE144C" w:rsidRPr="00CE4C37" w:rsidRDefault="00CE144C" w:rsidP="00F04260">
            <w:pPr>
              <w:jc w:val="both"/>
              <w:rPr>
                <w:rFonts w:ascii="Tahoma" w:hAnsi="Tahoma" w:cs="Tahoma"/>
              </w:rPr>
            </w:pPr>
            <w:r w:rsidRPr="00CE4C37">
              <w:rPr>
                <w:rFonts w:ascii="Tahoma" w:hAnsi="Tahoma" w:cs="Tahoma"/>
              </w:rPr>
              <w:t>RES. Kg/cm2</w:t>
            </w:r>
          </w:p>
          <w:p w14:paraId="41F655D9" w14:textId="77777777" w:rsidR="00CE144C" w:rsidRPr="00CE4C37" w:rsidRDefault="00CE144C" w:rsidP="00F04260">
            <w:pPr>
              <w:jc w:val="both"/>
              <w:rPr>
                <w:rFonts w:ascii="Tahoma" w:hAnsi="Tahoma" w:cs="Tahoma"/>
              </w:rPr>
            </w:pPr>
            <w:r w:rsidRPr="00CE4C37">
              <w:rPr>
                <w:rFonts w:ascii="Tahoma" w:hAnsi="Tahoma" w:cs="Tahoma"/>
              </w:rPr>
              <w:t>(28 días)</w:t>
            </w:r>
          </w:p>
        </w:tc>
        <w:tc>
          <w:tcPr>
            <w:tcW w:w="972" w:type="pct"/>
            <w:shd w:val="clear" w:color="auto" w:fill="1F3864" w:themeFill="accent5" w:themeFillShade="80"/>
            <w:vAlign w:val="center"/>
          </w:tcPr>
          <w:p w14:paraId="22482D17" w14:textId="77777777" w:rsidR="00CE144C" w:rsidRPr="00CE4C37" w:rsidRDefault="00CE144C" w:rsidP="00F04260">
            <w:pPr>
              <w:jc w:val="both"/>
              <w:rPr>
                <w:rFonts w:ascii="Tahoma" w:hAnsi="Tahoma" w:cs="Tahoma"/>
              </w:rPr>
            </w:pPr>
            <w:r w:rsidRPr="00CE4C37">
              <w:rPr>
                <w:rFonts w:ascii="Tahoma" w:hAnsi="Tahoma" w:cs="Tahoma"/>
              </w:rPr>
              <w:t>PESO APROX. CEM. Kg/m3</w:t>
            </w:r>
          </w:p>
        </w:tc>
        <w:tc>
          <w:tcPr>
            <w:tcW w:w="680" w:type="pct"/>
            <w:shd w:val="clear" w:color="auto" w:fill="1F3864" w:themeFill="accent5" w:themeFillShade="80"/>
            <w:vAlign w:val="center"/>
          </w:tcPr>
          <w:p w14:paraId="45F69B3B" w14:textId="77777777" w:rsidR="00CE144C" w:rsidRPr="00CE4C37" w:rsidRDefault="00CE144C" w:rsidP="00F04260">
            <w:pPr>
              <w:jc w:val="both"/>
              <w:rPr>
                <w:rFonts w:ascii="Tahoma" w:hAnsi="Tahoma" w:cs="Tahoma"/>
              </w:rPr>
            </w:pPr>
            <w:r w:rsidRPr="00CE4C37">
              <w:rPr>
                <w:rFonts w:ascii="Tahoma" w:hAnsi="Tahoma" w:cs="Tahoma"/>
              </w:rPr>
              <w:t>RELACIÓN a / c</w:t>
            </w:r>
          </w:p>
        </w:tc>
        <w:tc>
          <w:tcPr>
            <w:tcW w:w="687" w:type="pct"/>
            <w:shd w:val="clear" w:color="auto" w:fill="1F3864" w:themeFill="accent5" w:themeFillShade="80"/>
            <w:vAlign w:val="center"/>
          </w:tcPr>
          <w:p w14:paraId="20ADF20A" w14:textId="77777777" w:rsidR="00CE144C" w:rsidRPr="00CE4C37" w:rsidRDefault="00CE144C" w:rsidP="00F04260">
            <w:pPr>
              <w:jc w:val="both"/>
              <w:rPr>
                <w:rFonts w:ascii="Tahoma" w:hAnsi="Tahoma" w:cs="Tahoma"/>
              </w:rPr>
            </w:pPr>
            <w:r w:rsidRPr="00CE4C37">
              <w:rPr>
                <w:rFonts w:ascii="Tahoma" w:hAnsi="Tahoma" w:cs="Tahoma"/>
              </w:rPr>
              <w:t>Rev. (pulg)</w:t>
            </w:r>
          </w:p>
        </w:tc>
      </w:tr>
      <w:tr w:rsidR="00CE144C" w:rsidRPr="00CE4C37" w14:paraId="4C63C310" w14:textId="77777777" w:rsidTr="00F04260">
        <w:trPr>
          <w:trHeight w:val="20"/>
          <w:jc w:val="center"/>
        </w:trPr>
        <w:tc>
          <w:tcPr>
            <w:tcW w:w="912" w:type="pct"/>
            <w:vAlign w:val="center"/>
          </w:tcPr>
          <w:p w14:paraId="2E9DDA9C" w14:textId="77777777" w:rsidR="00CE144C" w:rsidRPr="00CE4C37" w:rsidRDefault="00CE144C" w:rsidP="00F04260">
            <w:pPr>
              <w:jc w:val="both"/>
              <w:rPr>
                <w:rFonts w:ascii="Tahoma" w:hAnsi="Tahoma" w:cs="Tahoma"/>
              </w:rPr>
            </w:pPr>
            <w:r w:rsidRPr="00CE4C37">
              <w:rPr>
                <w:rFonts w:ascii="Tahoma" w:hAnsi="Tahoma" w:cs="Tahoma"/>
              </w:rPr>
              <w:t>H “</w:t>
            </w:r>
            <w:smartTag w:uri="urn:schemas-microsoft-com:office:smarttags" w:element="metricconverter">
              <w:smartTagPr>
                <w:attr w:name="ProductID" w:val="400”"/>
              </w:smartTagPr>
              <w:r w:rsidRPr="00CE4C37">
                <w:rPr>
                  <w:rFonts w:ascii="Tahoma" w:hAnsi="Tahoma" w:cs="Tahoma"/>
                </w:rPr>
                <w:t>400”</w:t>
              </w:r>
            </w:smartTag>
          </w:p>
        </w:tc>
        <w:tc>
          <w:tcPr>
            <w:tcW w:w="874" w:type="pct"/>
            <w:vAlign w:val="center"/>
          </w:tcPr>
          <w:p w14:paraId="78D86670"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p>
        </w:tc>
        <w:tc>
          <w:tcPr>
            <w:tcW w:w="874" w:type="pct"/>
            <w:vAlign w:val="center"/>
          </w:tcPr>
          <w:p w14:paraId="20DED9BD" w14:textId="77777777" w:rsidR="00CE144C" w:rsidRPr="00CE4C37" w:rsidRDefault="00CE144C" w:rsidP="00F04260">
            <w:pPr>
              <w:jc w:val="both"/>
              <w:rPr>
                <w:rFonts w:ascii="Tahoma" w:hAnsi="Tahoma" w:cs="Tahoma"/>
              </w:rPr>
            </w:pPr>
            <w:r w:rsidRPr="00CE4C37">
              <w:rPr>
                <w:rFonts w:ascii="Tahoma" w:hAnsi="Tahoma" w:cs="Tahoma"/>
              </w:rPr>
              <w:t>400</w:t>
            </w:r>
          </w:p>
        </w:tc>
        <w:tc>
          <w:tcPr>
            <w:tcW w:w="972" w:type="pct"/>
            <w:vAlign w:val="center"/>
          </w:tcPr>
          <w:p w14:paraId="2053F5AA" w14:textId="77777777" w:rsidR="00CE144C" w:rsidRPr="00CE4C37" w:rsidRDefault="00CE144C" w:rsidP="00F04260">
            <w:pPr>
              <w:jc w:val="both"/>
              <w:rPr>
                <w:rFonts w:ascii="Tahoma" w:hAnsi="Tahoma" w:cs="Tahoma"/>
              </w:rPr>
            </w:pPr>
            <w:r w:rsidRPr="00CE4C37">
              <w:rPr>
                <w:rFonts w:ascii="Tahoma" w:hAnsi="Tahoma" w:cs="Tahoma"/>
              </w:rPr>
              <w:t>470</w:t>
            </w:r>
          </w:p>
        </w:tc>
        <w:tc>
          <w:tcPr>
            <w:tcW w:w="680" w:type="pct"/>
            <w:vAlign w:val="center"/>
          </w:tcPr>
          <w:p w14:paraId="5004319B" w14:textId="77777777" w:rsidR="00CE144C" w:rsidRPr="00CE4C37" w:rsidRDefault="00CE144C" w:rsidP="00F04260">
            <w:pPr>
              <w:jc w:val="both"/>
              <w:rPr>
                <w:rFonts w:ascii="Tahoma" w:hAnsi="Tahoma" w:cs="Tahoma"/>
              </w:rPr>
            </w:pPr>
            <w:r w:rsidRPr="00CE4C37">
              <w:rPr>
                <w:rFonts w:ascii="Tahoma" w:hAnsi="Tahoma" w:cs="Tahoma"/>
              </w:rPr>
              <w:t>0,4</w:t>
            </w:r>
          </w:p>
        </w:tc>
        <w:tc>
          <w:tcPr>
            <w:tcW w:w="687" w:type="pct"/>
            <w:vAlign w:val="center"/>
          </w:tcPr>
          <w:p w14:paraId="4BEFDFA6" w14:textId="77777777" w:rsidR="00CE144C" w:rsidRPr="00CE4C37" w:rsidRDefault="00CE144C" w:rsidP="00F04260">
            <w:pPr>
              <w:jc w:val="both"/>
              <w:rPr>
                <w:rFonts w:ascii="Tahoma" w:hAnsi="Tahoma" w:cs="Tahoma"/>
              </w:rPr>
            </w:pPr>
            <w:r w:rsidRPr="00CE4C37">
              <w:rPr>
                <w:rFonts w:ascii="Tahoma" w:hAnsi="Tahoma" w:cs="Tahoma"/>
              </w:rPr>
              <w:t>1 – 3</w:t>
            </w:r>
          </w:p>
        </w:tc>
      </w:tr>
      <w:tr w:rsidR="00CE144C" w:rsidRPr="00CE4C37" w14:paraId="0ED3795F" w14:textId="77777777" w:rsidTr="00F04260">
        <w:trPr>
          <w:trHeight w:val="20"/>
          <w:jc w:val="center"/>
        </w:trPr>
        <w:tc>
          <w:tcPr>
            <w:tcW w:w="912" w:type="pct"/>
            <w:vAlign w:val="center"/>
          </w:tcPr>
          <w:p w14:paraId="2A3F1BE6" w14:textId="77777777" w:rsidR="00CE144C" w:rsidRPr="00CE4C37" w:rsidRDefault="00CE144C" w:rsidP="00F04260">
            <w:pPr>
              <w:jc w:val="both"/>
              <w:rPr>
                <w:rFonts w:ascii="Tahoma" w:hAnsi="Tahoma" w:cs="Tahoma"/>
              </w:rPr>
            </w:pPr>
            <w:r w:rsidRPr="00CE4C37">
              <w:rPr>
                <w:rFonts w:ascii="Tahoma" w:hAnsi="Tahoma" w:cs="Tahoma"/>
              </w:rPr>
              <w:t>H “</w:t>
            </w:r>
            <w:smartTag w:uri="urn:schemas-microsoft-com:office:smarttags" w:element="metricconverter">
              <w:smartTagPr>
                <w:attr w:name="ProductID" w:val="350”"/>
              </w:smartTagPr>
              <w:r w:rsidRPr="00CE4C37">
                <w:rPr>
                  <w:rFonts w:ascii="Tahoma" w:hAnsi="Tahoma" w:cs="Tahoma"/>
                </w:rPr>
                <w:t>350”</w:t>
              </w:r>
            </w:smartTag>
          </w:p>
        </w:tc>
        <w:tc>
          <w:tcPr>
            <w:tcW w:w="874" w:type="pct"/>
            <w:vAlign w:val="center"/>
          </w:tcPr>
          <w:p w14:paraId="521E0D49"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p>
        </w:tc>
        <w:tc>
          <w:tcPr>
            <w:tcW w:w="874" w:type="pct"/>
            <w:vAlign w:val="center"/>
          </w:tcPr>
          <w:p w14:paraId="65F09557" w14:textId="77777777" w:rsidR="00CE144C" w:rsidRPr="00CE4C37" w:rsidRDefault="00CE144C" w:rsidP="00F04260">
            <w:pPr>
              <w:jc w:val="both"/>
              <w:rPr>
                <w:rFonts w:ascii="Tahoma" w:hAnsi="Tahoma" w:cs="Tahoma"/>
              </w:rPr>
            </w:pPr>
            <w:r w:rsidRPr="00CE4C37">
              <w:rPr>
                <w:rFonts w:ascii="Tahoma" w:hAnsi="Tahoma" w:cs="Tahoma"/>
              </w:rPr>
              <w:t>350</w:t>
            </w:r>
          </w:p>
        </w:tc>
        <w:tc>
          <w:tcPr>
            <w:tcW w:w="972" w:type="pct"/>
            <w:vAlign w:val="center"/>
          </w:tcPr>
          <w:p w14:paraId="599E130E" w14:textId="77777777" w:rsidR="00CE144C" w:rsidRPr="00CE4C37" w:rsidRDefault="00CE144C" w:rsidP="00F04260">
            <w:pPr>
              <w:jc w:val="both"/>
              <w:rPr>
                <w:rFonts w:ascii="Tahoma" w:hAnsi="Tahoma" w:cs="Tahoma"/>
              </w:rPr>
            </w:pPr>
            <w:r w:rsidRPr="00CE4C37">
              <w:rPr>
                <w:rFonts w:ascii="Tahoma" w:hAnsi="Tahoma" w:cs="Tahoma"/>
              </w:rPr>
              <w:t>450</w:t>
            </w:r>
          </w:p>
        </w:tc>
        <w:tc>
          <w:tcPr>
            <w:tcW w:w="680" w:type="pct"/>
            <w:vAlign w:val="center"/>
          </w:tcPr>
          <w:p w14:paraId="204DE1DF" w14:textId="77777777" w:rsidR="00CE144C" w:rsidRPr="00CE4C37" w:rsidRDefault="00CE144C" w:rsidP="00F04260">
            <w:pPr>
              <w:jc w:val="both"/>
              <w:rPr>
                <w:rFonts w:ascii="Tahoma" w:hAnsi="Tahoma" w:cs="Tahoma"/>
              </w:rPr>
            </w:pPr>
            <w:r w:rsidRPr="00CE4C37">
              <w:rPr>
                <w:rFonts w:ascii="Tahoma" w:hAnsi="Tahoma" w:cs="Tahoma"/>
              </w:rPr>
              <w:t>0,4 – 0.45</w:t>
            </w:r>
          </w:p>
        </w:tc>
        <w:tc>
          <w:tcPr>
            <w:tcW w:w="687" w:type="pct"/>
            <w:vAlign w:val="center"/>
          </w:tcPr>
          <w:p w14:paraId="66DEDD0F" w14:textId="77777777" w:rsidR="00CE144C" w:rsidRPr="00CE4C37" w:rsidRDefault="00CE144C" w:rsidP="00F04260">
            <w:pPr>
              <w:jc w:val="both"/>
              <w:rPr>
                <w:rFonts w:ascii="Tahoma" w:hAnsi="Tahoma" w:cs="Tahoma"/>
              </w:rPr>
            </w:pPr>
            <w:r w:rsidRPr="00CE4C37">
              <w:rPr>
                <w:rFonts w:ascii="Tahoma" w:hAnsi="Tahoma" w:cs="Tahoma"/>
              </w:rPr>
              <w:t>1 – 3</w:t>
            </w:r>
          </w:p>
        </w:tc>
      </w:tr>
      <w:tr w:rsidR="00CE144C" w:rsidRPr="00CE4C37" w14:paraId="1A781FCB" w14:textId="77777777" w:rsidTr="00F04260">
        <w:trPr>
          <w:trHeight w:val="20"/>
          <w:jc w:val="center"/>
        </w:trPr>
        <w:tc>
          <w:tcPr>
            <w:tcW w:w="912" w:type="pct"/>
            <w:vAlign w:val="center"/>
          </w:tcPr>
          <w:p w14:paraId="61E3DAB8" w14:textId="77777777" w:rsidR="00CE144C" w:rsidRPr="00CE4C37" w:rsidRDefault="00CE144C" w:rsidP="00F04260">
            <w:pPr>
              <w:jc w:val="both"/>
              <w:rPr>
                <w:rFonts w:ascii="Tahoma" w:hAnsi="Tahoma" w:cs="Tahoma"/>
              </w:rPr>
            </w:pPr>
            <w:r w:rsidRPr="00CE4C37">
              <w:rPr>
                <w:rFonts w:ascii="Tahoma" w:hAnsi="Tahoma" w:cs="Tahoma"/>
              </w:rPr>
              <w:t>Tipo “A” 210</w:t>
            </w:r>
          </w:p>
        </w:tc>
        <w:tc>
          <w:tcPr>
            <w:tcW w:w="874" w:type="pct"/>
            <w:vAlign w:val="center"/>
          </w:tcPr>
          <w:p w14:paraId="7D4AC14C"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r w:rsidRPr="00CE4C37">
              <w:rPr>
                <w:rFonts w:ascii="Tahoma" w:hAnsi="Tahoma" w:cs="Tahoma"/>
              </w:rPr>
              <w:t xml:space="preserve"> – 1/2”</w:t>
            </w:r>
          </w:p>
        </w:tc>
        <w:tc>
          <w:tcPr>
            <w:tcW w:w="874" w:type="pct"/>
            <w:vAlign w:val="center"/>
          </w:tcPr>
          <w:p w14:paraId="37E67580" w14:textId="77777777" w:rsidR="00CE144C" w:rsidRPr="00CE4C37" w:rsidRDefault="00CE144C" w:rsidP="00F04260">
            <w:pPr>
              <w:jc w:val="both"/>
              <w:rPr>
                <w:rFonts w:ascii="Tahoma" w:hAnsi="Tahoma" w:cs="Tahoma"/>
              </w:rPr>
            </w:pPr>
            <w:r w:rsidRPr="00CE4C37">
              <w:rPr>
                <w:rFonts w:ascii="Tahoma" w:hAnsi="Tahoma" w:cs="Tahoma"/>
              </w:rPr>
              <w:t>210</w:t>
            </w:r>
          </w:p>
        </w:tc>
        <w:tc>
          <w:tcPr>
            <w:tcW w:w="972" w:type="pct"/>
            <w:vAlign w:val="center"/>
          </w:tcPr>
          <w:p w14:paraId="1F3670C4" w14:textId="77777777" w:rsidR="00CE144C" w:rsidRPr="00CE4C37" w:rsidRDefault="00CE144C" w:rsidP="00F04260">
            <w:pPr>
              <w:jc w:val="both"/>
              <w:rPr>
                <w:rFonts w:ascii="Tahoma" w:hAnsi="Tahoma" w:cs="Tahoma"/>
              </w:rPr>
            </w:pPr>
            <w:r w:rsidRPr="00CE4C37">
              <w:rPr>
                <w:rFonts w:ascii="Tahoma" w:hAnsi="Tahoma" w:cs="Tahoma"/>
              </w:rPr>
              <w:t>350</w:t>
            </w:r>
          </w:p>
        </w:tc>
        <w:tc>
          <w:tcPr>
            <w:tcW w:w="680" w:type="pct"/>
            <w:vAlign w:val="center"/>
          </w:tcPr>
          <w:p w14:paraId="0690CAB3" w14:textId="77777777" w:rsidR="00CE144C" w:rsidRPr="00CE4C37" w:rsidRDefault="00CE144C" w:rsidP="00F04260">
            <w:pPr>
              <w:jc w:val="both"/>
              <w:rPr>
                <w:rFonts w:ascii="Tahoma" w:hAnsi="Tahoma" w:cs="Tahoma"/>
              </w:rPr>
            </w:pPr>
            <w:r w:rsidRPr="00CE4C37">
              <w:rPr>
                <w:rFonts w:ascii="Tahoma" w:hAnsi="Tahoma" w:cs="Tahoma"/>
              </w:rPr>
              <w:t>0,5</w:t>
            </w:r>
          </w:p>
        </w:tc>
        <w:tc>
          <w:tcPr>
            <w:tcW w:w="687" w:type="pct"/>
            <w:vAlign w:val="center"/>
          </w:tcPr>
          <w:p w14:paraId="7BBCF10B" w14:textId="77777777" w:rsidR="00CE144C" w:rsidRPr="00CE4C37" w:rsidRDefault="00CE144C" w:rsidP="00F04260">
            <w:pPr>
              <w:jc w:val="both"/>
              <w:rPr>
                <w:rFonts w:ascii="Tahoma" w:hAnsi="Tahoma" w:cs="Tahoma"/>
              </w:rPr>
            </w:pPr>
            <w:r w:rsidRPr="00CE4C37">
              <w:rPr>
                <w:rFonts w:ascii="Tahoma" w:hAnsi="Tahoma" w:cs="Tahoma"/>
              </w:rPr>
              <w:t>2 – 4</w:t>
            </w:r>
          </w:p>
        </w:tc>
      </w:tr>
      <w:tr w:rsidR="00CE144C" w:rsidRPr="00CE4C37" w14:paraId="74897AB5" w14:textId="77777777" w:rsidTr="00F04260">
        <w:trPr>
          <w:trHeight w:val="20"/>
          <w:jc w:val="center"/>
        </w:trPr>
        <w:tc>
          <w:tcPr>
            <w:tcW w:w="912" w:type="pct"/>
            <w:vAlign w:val="center"/>
          </w:tcPr>
          <w:p w14:paraId="0D687EB3" w14:textId="77777777" w:rsidR="00CE144C" w:rsidRPr="00CE4C37" w:rsidRDefault="00CE144C" w:rsidP="00F04260">
            <w:pPr>
              <w:jc w:val="both"/>
              <w:rPr>
                <w:rFonts w:ascii="Tahoma" w:hAnsi="Tahoma" w:cs="Tahoma"/>
              </w:rPr>
            </w:pPr>
            <w:r w:rsidRPr="00CE4C37">
              <w:rPr>
                <w:rFonts w:ascii="Tahoma" w:hAnsi="Tahoma" w:cs="Tahoma"/>
              </w:rPr>
              <w:t>Tipo “B” 180</w:t>
            </w:r>
          </w:p>
        </w:tc>
        <w:tc>
          <w:tcPr>
            <w:tcW w:w="874" w:type="pct"/>
            <w:vAlign w:val="center"/>
          </w:tcPr>
          <w:p w14:paraId="7CD1453B"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r w:rsidRPr="00CE4C37">
              <w:rPr>
                <w:rFonts w:ascii="Tahoma" w:hAnsi="Tahoma" w:cs="Tahoma"/>
              </w:rPr>
              <w:t xml:space="preserve"> – 11/2”</w:t>
            </w:r>
          </w:p>
        </w:tc>
        <w:tc>
          <w:tcPr>
            <w:tcW w:w="874" w:type="pct"/>
            <w:vAlign w:val="center"/>
          </w:tcPr>
          <w:p w14:paraId="0359EF15" w14:textId="77777777" w:rsidR="00CE144C" w:rsidRPr="00CE4C37" w:rsidRDefault="00CE144C" w:rsidP="00F04260">
            <w:pPr>
              <w:jc w:val="both"/>
              <w:rPr>
                <w:rFonts w:ascii="Tahoma" w:hAnsi="Tahoma" w:cs="Tahoma"/>
              </w:rPr>
            </w:pPr>
            <w:r w:rsidRPr="00CE4C37">
              <w:rPr>
                <w:rFonts w:ascii="Tahoma" w:hAnsi="Tahoma" w:cs="Tahoma"/>
              </w:rPr>
              <w:t>180</w:t>
            </w:r>
          </w:p>
        </w:tc>
        <w:tc>
          <w:tcPr>
            <w:tcW w:w="972" w:type="pct"/>
            <w:vAlign w:val="center"/>
          </w:tcPr>
          <w:p w14:paraId="2C35BBD7" w14:textId="77777777" w:rsidR="00CE144C" w:rsidRPr="00CE4C37" w:rsidRDefault="00CE144C" w:rsidP="00F04260">
            <w:pPr>
              <w:jc w:val="both"/>
              <w:rPr>
                <w:rFonts w:ascii="Tahoma" w:hAnsi="Tahoma" w:cs="Tahoma"/>
              </w:rPr>
            </w:pPr>
            <w:r w:rsidRPr="00CE4C37">
              <w:rPr>
                <w:rFonts w:ascii="Tahoma" w:hAnsi="Tahoma" w:cs="Tahoma"/>
              </w:rPr>
              <w:t>310</w:t>
            </w:r>
          </w:p>
        </w:tc>
        <w:tc>
          <w:tcPr>
            <w:tcW w:w="680" w:type="pct"/>
            <w:vAlign w:val="center"/>
          </w:tcPr>
          <w:p w14:paraId="2473FE53" w14:textId="77777777" w:rsidR="00CE144C" w:rsidRPr="00CE4C37" w:rsidRDefault="00CE144C" w:rsidP="00F04260">
            <w:pPr>
              <w:jc w:val="both"/>
              <w:rPr>
                <w:rFonts w:ascii="Tahoma" w:hAnsi="Tahoma" w:cs="Tahoma"/>
              </w:rPr>
            </w:pPr>
            <w:r w:rsidRPr="00CE4C37">
              <w:rPr>
                <w:rFonts w:ascii="Tahoma" w:hAnsi="Tahoma" w:cs="Tahoma"/>
              </w:rPr>
              <w:t>0,55</w:t>
            </w:r>
          </w:p>
        </w:tc>
        <w:tc>
          <w:tcPr>
            <w:tcW w:w="687" w:type="pct"/>
            <w:vAlign w:val="center"/>
          </w:tcPr>
          <w:p w14:paraId="10F07A1E" w14:textId="77777777" w:rsidR="00CE144C" w:rsidRPr="00CE4C37" w:rsidRDefault="00CE144C" w:rsidP="00F04260">
            <w:pPr>
              <w:jc w:val="both"/>
              <w:rPr>
                <w:rFonts w:ascii="Tahoma" w:hAnsi="Tahoma" w:cs="Tahoma"/>
              </w:rPr>
            </w:pPr>
            <w:r w:rsidRPr="00CE4C37">
              <w:rPr>
                <w:rFonts w:ascii="Tahoma" w:hAnsi="Tahoma" w:cs="Tahoma"/>
              </w:rPr>
              <w:t>2 – 4</w:t>
            </w:r>
          </w:p>
        </w:tc>
      </w:tr>
      <w:tr w:rsidR="00CE144C" w:rsidRPr="00CE4C37" w14:paraId="4CDB12DE" w14:textId="77777777" w:rsidTr="00F04260">
        <w:trPr>
          <w:trHeight w:val="20"/>
          <w:jc w:val="center"/>
        </w:trPr>
        <w:tc>
          <w:tcPr>
            <w:tcW w:w="912" w:type="pct"/>
            <w:vAlign w:val="center"/>
          </w:tcPr>
          <w:p w14:paraId="5935593B" w14:textId="77777777" w:rsidR="00CE144C" w:rsidRPr="00CE4C37" w:rsidRDefault="00CE144C" w:rsidP="00F04260">
            <w:pPr>
              <w:jc w:val="both"/>
              <w:rPr>
                <w:rFonts w:ascii="Tahoma" w:hAnsi="Tahoma" w:cs="Tahoma"/>
              </w:rPr>
            </w:pPr>
            <w:r w:rsidRPr="00CE4C37">
              <w:rPr>
                <w:rFonts w:ascii="Tahoma" w:hAnsi="Tahoma" w:cs="Tahoma"/>
              </w:rPr>
              <w:t>Tipo “C” 160</w:t>
            </w:r>
          </w:p>
        </w:tc>
        <w:tc>
          <w:tcPr>
            <w:tcW w:w="874" w:type="pct"/>
            <w:vAlign w:val="center"/>
          </w:tcPr>
          <w:p w14:paraId="6EAD006D"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r w:rsidRPr="00CE4C37">
              <w:rPr>
                <w:rFonts w:ascii="Tahoma" w:hAnsi="Tahoma" w:cs="Tahoma"/>
              </w:rPr>
              <w:t xml:space="preserve"> – 11/2”</w:t>
            </w:r>
          </w:p>
        </w:tc>
        <w:tc>
          <w:tcPr>
            <w:tcW w:w="874" w:type="pct"/>
            <w:vAlign w:val="center"/>
          </w:tcPr>
          <w:p w14:paraId="7DF6472F" w14:textId="77777777" w:rsidR="00CE144C" w:rsidRPr="00CE4C37" w:rsidRDefault="00CE144C" w:rsidP="00F04260">
            <w:pPr>
              <w:jc w:val="both"/>
              <w:rPr>
                <w:rFonts w:ascii="Tahoma" w:hAnsi="Tahoma" w:cs="Tahoma"/>
              </w:rPr>
            </w:pPr>
            <w:r w:rsidRPr="00CE4C37">
              <w:rPr>
                <w:rFonts w:ascii="Tahoma" w:hAnsi="Tahoma" w:cs="Tahoma"/>
              </w:rPr>
              <w:t>160</w:t>
            </w:r>
          </w:p>
        </w:tc>
        <w:tc>
          <w:tcPr>
            <w:tcW w:w="972" w:type="pct"/>
            <w:vAlign w:val="center"/>
          </w:tcPr>
          <w:p w14:paraId="6C15E45C" w14:textId="77777777" w:rsidR="00CE144C" w:rsidRPr="00CE4C37" w:rsidRDefault="00CE144C" w:rsidP="00F04260">
            <w:pPr>
              <w:jc w:val="both"/>
              <w:rPr>
                <w:rFonts w:ascii="Tahoma" w:hAnsi="Tahoma" w:cs="Tahoma"/>
              </w:rPr>
            </w:pPr>
            <w:r w:rsidRPr="00CE4C37">
              <w:rPr>
                <w:rFonts w:ascii="Tahoma" w:hAnsi="Tahoma" w:cs="Tahoma"/>
              </w:rPr>
              <w:t>250</w:t>
            </w:r>
          </w:p>
        </w:tc>
        <w:tc>
          <w:tcPr>
            <w:tcW w:w="680" w:type="pct"/>
            <w:vAlign w:val="center"/>
          </w:tcPr>
          <w:p w14:paraId="1EE69B3B" w14:textId="77777777" w:rsidR="00CE144C" w:rsidRPr="00CE4C37" w:rsidRDefault="00CE144C" w:rsidP="00F04260">
            <w:pPr>
              <w:jc w:val="both"/>
              <w:rPr>
                <w:rFonts w:ascii="Tahoma" w:hAnsi="Tahoma" w:cs="Tahoma"/>
              </w:rPr>
            </w:pPr>
            <w:r w:rsidRPr="00CE4C37">
              <w:rPr>
                <w:rFonts w:ascii="Tahoma" w:hAnsi="Tahoma" w:cs="Tahoma"/>
              </w:rPr>
              <w:t>0,6</w:t>
            </w:r>
          </w:p>
        </w:tc>
        <w:tc>
          <w:tcPr>
            <w:tcW w:w="687" w:type="pct"/>
            <w:vAlign w:val="center"/>
          </w:tcPr>
          <w:p w14:paraId="0FDDD903" w14:textId="77777777" w:rsidR="00CE144C" w:rsidRPr="00CE4C37" w:rsidRDefault="00CE144C" w:rsidP="00F04260">
            <w:pPr>
              <w:jc w:val="both"/>
              <w:rPr>
                <w:rFonts w:ascii="Tahoma" w:hAnsi="Tahoma" w:cs="Tahoma"/>
              </w:rPr>
            </w:pPr>
            <w:r w:rsidRPr="00CE4C37">
              <w:rPr>
                <w:rFonts w:ascii="Tahoma" w:hAnsi="Tahoma" w:cs="Tahoma"/>
              </w:rPr>
              <w:t>2 – 3</w:t>
            </w:r>
          </w:p>
        </w:tc>
      </w:tr>
      <w:tr w:rsidR="00CE144C" w:rsidRPr="00CE4C37" w14:paraId="6D13A262" w14:textId="77777777" w:rsidTr="00F04260">
        <w:trPr>
          <w:trHeight w:val="20"/>
          <w:jc w:val="center"/>
        </w:trPr>
        <w:tc>
          <w:tcPr>
            <w:tcW w:w="912" w:type="pct"/>
            <w:vAlign w:val="center"/>
          </w:tcPr>
          <w:p w14:paraId="0B6FB321" w14:textId="77777777" w:rsidR="00CE144C" w:rsidRPr="00CE4C37" w:rsidRDefault="00CE144C" w:rsidP="00F04260">
            <w:pPr>
              <w:jc w:val="both"/>
              <w:rPr>
                <w:rFonts w:ascii="Tahoma" w:hAnsi="Tahoma" w:cs="Tahoma"/>
              </w:rPr>
            </w:pPr>
            <w:r w:rsidRPr="00CE4C37">
              <w:rPr>
                <w:rFonts w:ascii="Tahoma" w:hAnsi="Tahoma" w:cs="Tahoma"/>
              </w:rPr>
              <w:t>Tipo “D” 130</w:t>
            </w:r>
          </w:p>
        </w:tc>
        <w:tc>
          <w:tcPr>
            <w:tcW w:w="874" w:type="pct"/>
            <w:vAlign w:val="center"/>
          </w:tcPr>
          <w:p w14:paraId="5737C2B7" w14:textId="77777777" w:rsidR="00CE144C" w:rsidRPr="00CE4C37" w:rsidRDefault="00CE144C" w:rsidP="00F04260">
            <w:pPr>
              <w:jc w:val="both"/>
              <w:rPr>
                <w:rFonts w:ascii="Tahoma" w:hAnsi="Tahoma" w:cs="Tahoma"/>
              </w:rPr>
            </w:pPr>
            <w:smartTag w:uri="urn:schemas-microsoft-com:office:smarttags" w:element="metricconverter">
              <w:smartTagPr>
                <w:attr w:name="ProductID" w:val="2”"/>
              </w:smartTagPr>
              <w:r w:rsidRPr="00CE4C37">
                <w:rPr>
                  <w:rFonts w:ascii="Tahoma" w:hAnsi="Tahoma" w:cs="Tahoma"/>
                </w:rPr>
                <w:t>2”</w:t>
              </w:r>
            </w:smartTag>
          </w:p>
        </w:tc>
        <w:tc>
          <w:tcPr>
            <w:tcW w:w="874" w:type="pct"/>
            <w:vAlign w:val="center"/>
          </w:tcPr>
          <w:p w14:paraId="1135DC7F" w14:textId="77777777" w:rsidR="00CE144C" w:rsidRPr="00CE4C37" w:rsidRDefault="00CE144C" w:rsidP="00F04260">
            <w:pPr>
              <w:jc w:val="both"/>
              <w:rPr>
                <w:rFonts w:ascii="Tahoma" w:hAnsi="Tahoma" w:cs="Tahoma"/>
              </w:rPr>
            </w:pPr>
            <w:r w:rsidRPr="00CE4C37">
              <w:rPr>
                <w:rFonts w:ascii="Tahoma" w:hAnsi="Tahoma" w:cs="Tahoma"/>
              </w:rPr>
              <w:t>130</w:t>
            </w:r>
          </w:p>
        </w:tc>
        <w:tc>
          <w:tcPr>
            <w:tcW w:w="972" w:type="pct"/>
            <w:vAlign w:val="center"/>
          </w:tcPr>
          <w:p w14:paraId="5A58AAD5" w14:textId="77777777" w:rsidR="00CE144C" w:rsidRPr="00CE4C37" w:rsidRDefault="00CE144C" w:rsidP="00F04260">
            <w:pPr>
              <w:jc w:val="both"/>
              <w:rPr>
                <w:rFonts w:ascii="Tahoma" w:hAnsi="Tahoma" w:cs="Tahoma"/>
              </w:rPr>
            </w:pPr>
            <w:r w:rsidRPr="00CE4C37">
              <w:rPr>
                <w:rFonts w:ascii="Tahoma" w:hAnsi="Tahoma" w:cs="Tahoma"/>
              </w:rPr>
              <w:t>230</w:t>
            </w:r>
          </w:p>
        </w:tc>
        <w:tc>
          <w:tcPr>
            <w:tcW w:w="680" w:type="pct"/>
            <w:vAlign w:val="center"/>
          </w:tcPr>
          <w:p w14:paraId="169E9E26" w14:textId="77777777" w:rsidR="00CE144C" w:rsidRPr="00CE4C37" w:rsidRDefault="00CE144C" w:rsidP="00F04260">
            <w:pPr>
              <w:jc w:val="both"/>
              <w:rPr>
                <w:rFonts w:ascii="Tahoma" w:hAnsi="Tahoma" w:cs="Tahoma"/>
              </w:rPr>
            </w:pPr>
            <w:r w:rsidRPr="00CE4C37">
              <w:rPr>
                <w:rFonts w:ascii="Tahoma" w:hAnsi="Tahoma" w:cs="Tahoma"/>
              </w:rPr>
              <w:t>0,7</w:t>
            </w:r>
          </w:p>
        </w:tc>
        <w:tc>
          <w:tcPr>
            <w:tcW w:w="687" w:type="pct"/>
            <w:vAlign w:val="center"/>
          </w:tcPr>
          <w:p w14:paraId="5E25D971" w14:textId="77777777" w:rsidR="00CE144C" w:rsidRPr="00CE4C37" w:rsidRDefault="00CE144C" w:rsidP="00F04260">
            <w:pPr>
              <w:jc w:val="both"/>
              <w:rPr>
                <w:rFonts w:ascii="Tahoma" w:hAnsi="Tahoma" w:cs="Tahoma"/>
              </w:rPr>
            </w:pPr>
            <w:r w:rsidRPr="00CE4C37">
              <w:rPr>
                <w:rFonts w:ascii="Tahoma" w:hAnsi="Tahoma" w:cs="Tahoma"/>
              </w:rPr>
              <w:t>2 – 3</w:t>
            </w:r>
          </w:p>
        </w:tc>
      </w:tr>
      <w:tr w:rsidR="00CE144C" w:rsidRPr="00CE4C37" w14:paraId="78BE8A61" w14:textId="77777777" w:rsidTr="00F04260">
        <w:trPr>
          <w:trHeight w:val="20"/>
          <w:jc w:val="center"/>
        </w:trPr>
        <w:tc>
          <w:tcPr>
            <w:tcW w:w="912" w:type="pct"/>
            <w:vAlign w:val="center"/>
          </w:tcPr>
          <w:p w14:paraId="25497DBE" w14:textId="77777777" w:rsidR="00CE144C" w:rsidRPr="00CE4C37" w:rsidRDefault="00CE144C" w:rsidP="00F04260">
            <w:pPr>
              <w:jc w:val="both"/>
              <w:rPr>
                <w:rFonts w:ascii="Tahoma" w:hAnsi="Tahoma" w:cs="Tahoma"/>
              </w:rPr>
            </w:pPr>
            <w:r w:rsidRPr="00CE4C37">
              <w:rPr>
                <w:rFonts w:ascii="Tahoma" w:hAnsi="Tahoma" w:cs="Tahoma"/>
              </w:rPr>
              <w:t>Tipo “E”</w:t>
            </w:r>
          </w:p>
        </w:tc>
        <w:tc>
          <w:tcPr>
            <w:tcW w:w="874" w:type="pct"/>
            <w:vAlign w:val="center"/>
          </w:tcPr>
          <w:p w14:paraId="0F69AA7B" w14:textId="77777777" w:rsidR="00CE144C" w:rsidRPr="00CE4C37" w:rsidRDefault="00CE144C" w:rsidP="00F04260">
            <w:pPr>
              <w:jc w:val="both"/>
              <w:rPr>
                <w:rFonts w:ascii="Tahoma" w:hAnsi="Tahoma" w:cs="Tahoma"/>
              </w:rPr>
            </w:pPr>
            <w:smartTag w:uri="urn:schemas-microsoft-com:office:smarttags" w:element="metricconverter">
              <w:smartTagPr>
                <w:attr w:name="ProductID" w:val="2”"/>
              </w:smartTagPr>
              <w:r w:rsidRPr="00CE4C37">
                <w:rPr>
                  <w:rFonts w:ascii="Tahoma" w:hAnsi="Tahoma" w:cs="Tahoma"/>
                </w:rPr>
                <w:t>2”</w:t>
              </w:r>
            </w:smartTag>
            <w:r w:rsidRPr="00CE4C37">
              <w:rPr>
                <w:rFonts w:ascii="Tahoma" w:hAnsi="Tahoma" w:cs="Tahoma"/>
              </w:rPr>
              <w:t xml:space="preserve"> – 2 ½”</w:t>
            </w:r>
          </w:p>
        </w:tc>
        <w:tc>
          <w:tcPr>
            <w:tcW w:w="874" w:type="pct"/>
            <w:vAlign w:val="center"/>
          </w:tcPr>
          <w:p w14:paraId="63BDFCF5" w14:textId="77777777" w:rsidR="00CE144C" w:rsidRPr="00CE4C37" w:rsidRDefault="00CE144C" w:rsidP="00F04260">
            <w:pPr>
              <w:jc w:val="both"/>
              <w:rPr>
                <w:rFonts w:ascii="Tahoma" w:hAnsi="Tahoma" w:cs="Tahoma"/>
              </w:rPr>
            </w:pPr>
            <w:r w:rsidRPr="00CE4C37">
              <w:rPr>
                <w:rFonts w:ascii="Tahoma" w:hAnsi="Tahoma" w:cs="Tahoma"/>
              </w:rPr>
              <w:t>210</w:t>
            </w:r>
          </w:p>
        </w:tc>
        <w:tc>
          <w:tcPr>
            <w:tcW w:w="972" w:type="pct"/>
            <w:vAlign w:val="center"/>
          </w:tcPr>
          <w:p w14:paraId="0A9E3FC3" w14:textId="77777777" w:rsidR="00CE144C" w:rsidRPr="00CE4C37" w:rsidRDefault="00CE144C" w:rsidP="00F04260">
            <w:pPr>
              <w:jc w:val="both"/>
              <w:rPr>
                <w:rFonts w:ascii="Tahoma" w:hAnsi="Tahoma" w:cs="Tahoma"/>
              </w:rPr>
            </w:pPr>
            <w:r w:rsidRPr="00CE4C37">
              <w:rPr>
                <w:rFonts w:ascii="Tahoma" w:hAnsi="Tahoma" w:cs="Tahoma"/>
              </w:rPr>
              <w:t>225</w:t>
            </w:r>
          </w:p>
        </w:tc>
        <w:tc>
          <w:tcPr>
            <w:tcW w:w="680" w:type="pct"/>
            <w:vAlign w:val="center"/>
          </w:tcPr>
          <w:p w14:paraId="7400DFDF" w14:textId="77777777" w:rsidR="00CE144C" w:rsidRPr="00CE4C37" w:rsidRDefault="00CE144C" w:rsidP="00F04260">
            <w:pPr>
              <w:jc w:val="both"/>
              <w:rPr>
                <w:rFonts w:ascii="Tahoma" w:hAnsi="Tahoma" w:cs="Tahoma"/>
              </w:rPr>
            </w:pPr>
            <w:r w:rsidRPr="00CE4C37">
              <w:rPr>
                <w:rFonts w:ascii="Tahoma" w:hAnsi="Tahoma" w:cs="Tahoma"/>
              </w:rPr>
              <w:t>0,75</w:t>
            </w:r>
          </w:p>
        </w:tc>
        <w:tc>
          <w:tcPr>
            <w:tcW w:w="687" w:type="pct"/>
            <w:vAlign w:val="center"/>
          </w:tcPr>
          <w:p w14:paraId="60996B84" w14:textId="77777777" w:rsidR="00CE144C" w:rsidRPr="00CE4C37" w:rsidRDefault="00CE144C" w:rsidP="00F04260">
            <w:pPr>
              <w:jc w:val="both"/>
              <w:rPr>
                <w:rFonts w:ascii="Tahoma" w:hAnsi="Tahoma" w:cs="Tahoma"/>
              </w:rPr>
            </w:pPr>
            <w:r w:rsidRPr="00CE4C37">
              <w:rPr>
                <w:rFonts w:ascii="Tahoma" w:hAnsi="Tahoma" w:cs="Tahoma"/>
              </w:rPr>
              <w:t>2 – 3</w:t>
            </w:r>
          </w:p>
        </w:tc>
      </w:tr>
    </w:tbl>
    <w:p w14:paraId="40CFACDD" w14:textId="77777777" w:rsidR="00CE144C" w:rsidRPr="00CE4C37" w:rsidRDefault="00CE144C" w:rsidP="00CE144C">
      <w:pPr>
        <w:jc w:val="both"/>
        <w:rPr>
          <w:rFonts w:ascii="Tahoma" w:hAnsi="Tahoma" w:cs="Tahoma"/>
        </w:rPr>
      </w:pPr>
    </w:p>
    <w:p w14:paraId="7A277D69" w14:textId="77777777" w:rsidR="00CE144C" w:rsidRPr="00CE4C37" w:rsidRDefault="00CE144C" w:rsidP="00CE144C">
      <w:pPr>
        <w:jc w:val="both"/>
        <w:rPr>
          <w:rFonts w:ascii="Tahoma" w:hAnsi="Tahoma" w:cs="Tahoma"/>
        </w:rPr>
      </w:pPr>
      <w:r w:rsidRPr="00CE4C37">
        <w:rPr>
          <w:rFonts w:ascii="Tahoma" w:hAnsi="Tahoma" w:cs="Tahoma"/>
        </w:rPr>
        <w:t>Criterios de Aceptación y Rechazo</w:t>
      </w:r>
    </w:p>
    <w:p w14:paraId="58033142" w14:textId="77777777" w:rsidR="00CE144C" w:rsidRPr="00CE4C37" w:rsidRDefault="00CE144C" w:rsidP="00CE144C">
      <w:pPr>
        <w:jc w:val="both"/>
        <w:rPr>
          <w:rFonts w:ascii="Tahoma" w:hAnsi="Tahoma" w:cs="Tahoma"/>
        </w:rPr>
      </w:pPr>
      <w:r w:rsidRPr="00CE4C37">
        <w:rPr>
          <w:rFonts w:ascii="Tahoma" w:hAnsi="Tahoma" w:cs="Tahoma"/>
        </w:rPr>
        <w:lastRenderedPageBreak/>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0D85A498" w14:textId="77777777" w:rsidR="00CE144C" w:rsidRPr="00CE4C37" w:rsidRDefault="00CE144C" w:rsidP="00CE144C">
      <w:pPr>
        <w:jc w:val="both"/>
        <w:rPr>
          <w:rFonts w:ascii="Tahoma" w:hAnsi="Tahoma" w:cs="Tahoma"/>
        </w:rPr>
      </w:pPr>
      <w:r w:rsidRPr="00CE4C37">
        <w:rPr>
          <w:rFonts w:ascii="Tahoma"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14:paraId="5B08191C" w14:textId="77777777" w:rsidR="00CE144C" w:rsidRPr="00CE4C37" w:rsidRDefault="00CE144C" w:rsidP="00CE144C">
      <w:pPr>
        <w:jc w:val="both"/>
        <w:rPr>
          <w:rFonts w:ascii="Tahoma" w:hAnsi="Tahoma" w:cs="Tahoma"/>
        </w:rPr>
      </w:pPr>
      <w:r w:rsidRPr="00CE4C37">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60B8225C" w14:textId="77777777" w:rsidR="00CE144C" w:rsidRPr="00CE4C37" w:rsidRDefault="00CE144C" w:rsidP="00CE144C">
      <w:pPr>
        <w:jc w:val="both"/>
        <w:rPr>
          <w:rFonts w:ascii="Tahoma" w:hAnsi="Tahoma" w:cs="Tahoma"/>
        </w:rPr>
      </w:pPr>
      <w:r w:rsidRPr="00CE4C37">
        <w:rPr>
          <w:rFonts w:ascii="Tahoma" w:hAnsi="Tahoma" w:cs="Tahoma"/>
        </w:rPr>
        <w:t>Todos los ensayos, pruebas, demoliciones, curados y reemplazos necesarios serán cancelados por la Entidad Ejecutora.</w:t>
      </w:r>
    </w:p>
    <w:p w14:paraId="130AFF70" w14:textId="77777777" w:rsidR="00CE144C" w:rsidRPr="00CE4C37" w:rsidRDefault="00CE144C" w:rsidP="00CE144C">
      <w:pPr>
        <w:jc w:val="both"/>
        <w:rPr>
          <w:rFonts w:ascii="Tahoma" w:hAnsi="Tahoma" w:cs="Tahoma"/>
        </w:rPr>
      </w:pPr>
      <w:r w:rsidRPr="00CE4C37">
        <w:rPr>
          <w:rFonts w:ascii="Tahoma" w:hAnsi="Tahoma" w:cs="Tahoma"/>
        </w:rPr>
        <w:t>Reparación del Hormigón Armado</w:t>
      </w:r>
    </w:p>
    <w:p w14:paraId="27F62143" w14:textId="77777777" w:rsidR="00CE144C" w:rsidRPr="00CE4C37" w:rsidRDefault="00CE144C" w:rsidP="00CE144C">
      <w:pPr>
        <w:jc w:val="both"/>
        <w:rPr>
          <w:rFonts w:ascii="Tahoma" w:hAnsi="Tahoma" w:cs="Tahoma"/>
        </w:rPr>
      </w:pPr>
      <w:r w:rsidRPr="00CE4C37">
        <w:rPr>
          <w:rFonts w:ascii="Tahoma" w:hAnsi="Tahoma" w:cs="Tahoma"/>
        </w:rPr>
        <w:t>El Inspector de proyecto definirá si un defecto o daño del elemento es reparable o corresponde su demolición y reconstrucción.</w:t>
      </w:r>
    </w:p>
    <w:p w14:paraId="2866DC4F" w14:textId="77777777" w:rsidR="00CE144C" w:rsidRPr="00CE4C37" w:rsidRDefault="00CE144C" w:rsidP="00CE144C">
      <w:pPr>
        <w:jc w:val="both"/>
        <w:rPr>
          <w:rFonts w:ascii="Tahoma" w:hAnsi="Tahoma" w:cs="Tahoma"/>
        </w:rPr>
      </w:pPr>
      <w:r w:rsidRPr="00CE4C37">
        <w:rPr>
          <w:rFonts w:ascii="Tahoma" w:hAnsi="Tahoma" w:cs="Tahoma"/>
        </w:rPr>
        <w:t xml:space="preserve">En el caso de ser posible la reparación del elemento ejecutado, la Entidad Ejecutora propondrá al Inspector de proyecto cual será el procedimiento de reparación, al respecto deberán seguirse los siguientes lineamientos: </w:t>
      </w:r>
    </w:p>
    <w:p w14:paraId="0D1E9BCB" w14:textId="77777777" w:rsidR="00CE144C" w:rsidRPr="00CE4C37" w:rsidRDefault="00CE144C" w:rsidP="00CE144C">
      <w:pPr>
        <w:jc w:val="both"/>
        <w:rPr>
          <w:rFonts w:ascii="Tahoma" w:hAnsi="Tahoma" w:cs="Tahoma"/>
        </w:rPr>
      </w:pPr>
      <w:r w:rsidRPr="00CE4C37">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6A4B6D18" w14:textId="77777777" w:rsidR="00CE144C" w:rsidRPr="00CE4C37" w:rsidRDefault="00CE144C" w:rsidP="00CE144C">
      <w:pPr>
        <w:jc w:val="both"/>
        <w:rPr>
          <w:rFonts w:ascii="Tahoma" w:hAnsi="Tahoma" w:cs="Tahoma"/>
        </w:rPr>
      </w:pPr>
      <w:r w:rsidRPr="00CE4C37">
        <w:rPr>
          <w:rFonts w:ascii="Tahoma" w:hAnsi="Tahoma" w:cs="Tahoma"/>
        </w:rPr>
        <w:t>Para la ejecución de la reparación, primero se deberá eliminar el hormigón defectuoso eliminado en la profundidad necesaria sin afectar la estabilidad de la estructura.</w:t>
      </w:r>
    </w:p>
    <w:p w14:paraId="6AA53451" w14:textId="77777777" w:rsidR="00CE144C" w:rsidRPr="00CE4C37" w:rsidRDefault="00CE144C" w:rsidP="00CE144C">
      <w:pPr>
        <w:jc w:val="both"/>
        <w:rPr>
          <w:rFonts w:ascii="Tahoma" w:hAnsi="Tahoma" w:cs="Tahoma"/>
        </w:rPr>
      </w:pPr>
      <w:r w:rsidRPr="00CE4C37">
        <w:rPr>
          <w:rFonts w:ascii="Tahoma" w:hAnsi="Tahoma" w:cs="Tahoma"/>
        </w:rPr>
        <w:t xml:space="preserve">Cuando las armaduras resulten afectadas por la cavidad, el hormigón se eliminará hasta que quede un espesor mínimo de 2,5 cm alrededor de la barra.  </w:t>
      </w:r>
    </w:p>
    <w:p w14:paraId="5ED4F844" w14:textId="77777777" w:rsidR="00CE144C" w:rsidRPr="00CE4C37" w:rsidRDefault="00CE144C" w:rsidP="00CE144C">
      <w:pPr>
        <w:jc w:val="both"/>
        <w:rPr>
          <w:rFonts w:ascii="Tahoma" w:hAnsi="Tahoma" w:cs="Tahoma"/>
        </w:rPr>
      </w:pPr>
      <w:r w:rsidRPr="00CE4C37">
        <w:rPr>
          <w:rFonts w:ascii="Tahoma" w:hAnsi="Tahoma" w:cs="Tahoma"/>
        </w:rPr>
        <w:t xml:space="preserve"> Las rebabas y protuberancias serán totalmente eliminadas y las superficies desgastadas hasta condicionarlas con las zonas vecinas.</w:t>
      </w:r>
    </w:p>
    <w:p w14:paraId="2B4537AC" w14:textId="77777777" w:rsidR="00CE144C" w:rsidRPr="00CE4C37" w:rsidRDefault="00CE144C" w:rsidP="00CE144C">
      <w:pPr>
        <w:jc w:val="both"/>
        <w:rPr>
          <w:rFonts w:ascii="Tahoma" w:hAnsi="Tahoma" w:cs="Tahoma"/>
        </w:rPr>
      </w:pPr>
      <w:r w:rsidRPr="00CE4C37">
        <w:rPr>
          <w:rFonts w:ascii="Tahoma" w:hAnsi="Tahoma" w:cs="Tahoma"/>
        </w:rPr>
        <w:t>Se deberá aplicar un puente de adherencia adecuado para la unión del hormigón viejo con el hormigón nuevo.</w:t>
      </w:r>
    </w:p>
    <w:p w14:paraId="19759BB3" w14:textId="77777777" w:rsidR="00CE144C" w:rsidRPr="00CE4C37" w:rsidRDefault="00CE144C" w:rsidP="00CE144C">
      <w:pPr>
        <w:jc w:val="both"/>
        <w:rPr>
          <w:rFonts w:ascii="Tahoma" w:hAnsi="Tahoma" w:cs="Tahoma"/>
        </w:rPr>
      </w:pPr>
      <w:r w:rsidRPr="00CE4C37">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tbl>
      <w:tblPr>
        <w:tblW w:w="9634" w:type="dxa"/>
        <w:tblLook w:val="04A0" w:firstRow="1" w:lastRow="0" w:firstColumn="1" w:lastColumn="0" w:noHBand="0" w:noVBand="1"/>
      </w:tblPr>
      <w:tblGrid>
        <w:gridCol w:w="584"/>
        <w:gridCol w:w="2385"/>
        <w:gridCol w:w="1145"/>
        <w:gridCol w:w="5520"/>
      </w:tblGrid>
      <w:tr w:rsidR="00CE144C" w:rsidRPr="00CE4C37" w14:paraId="5CB70360" w14:textId="77777777" w:rsidTr="00F04260">
        <w:tc>
          <w:tcPr>
            <w:tcW w:w="584" w:type="dxa"/>
            <w:shd w:val="clear" w:color="auto" w:fill="1F3864" w:themeFill="accent5" w:themeFillShade="80"/>
          </w:tcPr>
          <w:p w14:paraId="4FE2F02D"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5024D97F" w14:textId="77777777" w:rsidR="00CE144C" w:rsidRPr="00CE4C37" w:rsidRDefault="00CE144C" w:rsidP="00F04260">
            <w:pPr>
              <w:jc w:val="both"/>
              <w:rPr>
                <w:rFonts w:ascii="Tahoma" w:hAnsi="Tahoma" w:cs="Tahoma"/>
              </w:rPr>
            </w:pPr>
            <w:r w:rsidRPr="00CE4C37">
              <w:rPr>
                <w:rFonts w:ascii="Tahoma" w:hAnsi="Tahoma" w:cs="Tahoma"/>
              </w:rPr>
              <w:t>CÓDIGO</w:t>
            </w:r>
          </w:p>
        </w:tc>
        <w:tc>
          <w:tcPr>
            <w:tcW w:w="1145" w:type="dxa"/>
            <w:shd w:val="clear" w:color="auto" w:fill="1F3864" w:themeFill="accent5" w:themeFillShade="80"/>
          </w:tcPr>
          <w:p w14:paraId="30B8AD3C"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37DAB74E"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30DEEFCD" w14:textId="77777777" w:rsidTr="00F04260">
        <w:tc>
          <w:tcPr>
            <w:tcW w:w="584" w:type="dxa"/>
            <w:shd w:val="clear" w:color="auto" w:fill="BDD6EE" w:themeFill="accent1" w:themeFillTint="66"/>
          </w:tcPr>
          <w:p w14:paraId="7409641F" w14:textId="77777777" w:rsidR="00CE144C" w:rsidRPr="00CE4C37" w:rsidRDefault="00CE144C" w:rsidP="00F04260">
            <w:pPr>
              <w:jc w:val="both"/>
              <w:rPr>
                <w:rFonts w:ascii="Tahoma" w:hAnsi="Tahoma" w:cs="Tahoma"/>
              </w:rPr>
            </w:pPr>
            <w:r w:rsidRPr="00CE4C37">
              <w:rPr>
                <w:rFonts w:ascii="Tahoma" w:hAnsi="Tahoma" w:cs="Tahoma"/>
              </w:rPr>
              <w:t>48</w:t>
            </w:r>
          </w:p>
        </w:tc>
        <w:tc>
          <w:tcPr>
            <w:tcW w:w="2385" w:type="dxa"/>
            <w:shd w:val="clear" w:color="auto" w:fill="BDD6EE" w:themeFill="accent1" w:themeFillTint="66"/>
            <w:vAlign w:val="center"/>
          </w:tcPr>
          <w:p w14:paraId="2752E8D5" w14:textId="77777777" w:rsidR="00CE144C" w:rsidRPr="00CE4C37" w:rsidRDefault="00CE144C" w:rsidP="00F04260">
            <w:pPr>
              <w:jc w:val="both"/>
              <w:rPr>
                <w:rFonts w:ascii="Tahoma" w:hAnsi="Tahoma" w:cs="Tahoma"/>
              </w:rPr>
            </w:pPr>
            <w:r w:rsidRPr="00CE4C37">
              <w:rPr>
                <w:rFonts w:ascii="Tahoma" w:hAnsi="Tahoma" w:cs="Tahoma"/>
              </w:rPr>
              <w:t>VAC - OG - HOP - 1</w:t>
            </w:r>
          </w:p>
        </w:tc>
        <w:tc>
          <w:tcPr>
            <w:tcW w:w="1145" w:type="dxa"/>
            <w:shd w:val="clear" w:color="auto" w:fill="BDD6EE" w:themeFill="accent1" w:themeFillTint="66"/>
            <w:vAlign w:val="center"/>
          </w:tcPr>
          <w:p w14:paraId="32BAF8B0" w14:textId="77777777" w:rsidR="00CE144C" w:rsidRPr="00CE4C37" w:rsidRDefault="00CE144C" w:rsidP="00F04260">
            <w:pPr>
              <w:jc w:val="both"/>
              <w:rPr>
                <w:rFonts w:ascii="Tahoma" w:hAnsi="Tahoma" w:cs="Tahoma"/>
              </w:rPr>
            </w:pPr>
            <w:r w:rsidRPr="00CE4C37">
              <w:rPr>
                <w:rFonts w:ascii="Tahoma" w:hAnsi="Tahoma" w:cs="Tahoma"/>
              </w:rPr>
              <w:t>M3</w:t>
            </w:r>
          </w:p>
        </w:tc>
        <w:tc>
          <w:tcPr>
            <w:tcW w:w="5520" w:type="dxa"/>
            <w:shd w:val="clear" w:color="auto" w:fill="BDD6EE" w:themeFill="accent1" w:themeFillTint="66"/>
            <w:vAlign w:val="center"/>
          </w:tcPr>
          <w:p w14:paraId="49E35273" w14:textId="77777777" w:rsidR="00CE144C" w:rsidRPr="00CE4C37" w:rsidRDefault="00CE144C" w:rsidP="00F04260">
            <w:pPr>
              <w:jc w:val="both"/>
              <w:rPr>
                <w:rFonts w:ascii="Tahoma" w:hAnsi="Tahoma" w:cs="Tahoma"/>
              </w:rPr>
            </w:pPr>
            <w:r w:rsidRPr="00CE4C37">
              <w:rPr>
                <w:rFonts w:ascii="Tahoma" w:hAnsi="Tahoma" w:cs="Tahoma"/>
              </w:rPr>
              <w:t>HORMIGÓN POBRE P/ BASE DE ZAPATAS</w:t>
            </w:r>
          </w:p>
        </w:tc>
      </w:tr>
    </w:tbl>
    <w:p w14:paraId="73A26622" w14:textId="77777777" w:rsidR="00CE144C" w:rsidRPr="00CE4C37" w:rsidRDefault="00CE144C" w:rsidP="00CE144C">
      <w:pPr>
        <w:jc w:val="both"/>
        <w:rPr>
          <w:rFonts w:ascii="Tahoma" w:hAnsi="Tahoma" w:cs="Tahoma"/>
        </w:rPr>
      </w:pPr>
      <w:r w:rsidRPr="00CE4C37">
        <w:rPr>
          <w:rFonts w:ascii="Tahoma" w:hAnsi="Tahoma" w:cs="Tahoma"/>
        </w:rPr>
        <w:t>DESCRIPCIÓN. –</w:t>
      </w:r>
    </w:p>
    <w:p w14:paraId="38351E50" w14:textId="77777777" w:rsidR="00CE144C" w:rsidRPr="00CE4C37" w:rsidRDefault="00CE144C" w:rsidP="00CE144C">
      <w:pPr>
        <w:jc w:val="both"/>
        <w:rPr>
          <w:rFonts w:ascii="Tahoma" w:hAnsi="Tahoma" w:cs="Tahoma"/>
        </w:rPr>
      </w:pPr>
      <w:r w:rsidRPr="00CE4C37">
        <w:rPr>
          <w:rFonts w:ascii="Tahoma" w:hAnsi="Tahoma" w:cs="Tahoma"/>
        </w:rPr>
        <w:t>Este ítem se refiere al vaciado de una capa de HORMIGÓN POBRE P/ BASE DE ZAPATAS con dosificación 1:3:5, que servirá de cama o asiento para la construcción de zapatas, fundaciones y diferentes estructuras, de acuerdo a la altura y sectores singularizados en los planos y/o instrucciones del Inspector de proyecto.</w:t>
      </w:r>
    </w:p>
    <w:p w14:paraId="68D8B58E"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5CBA0843"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herramientas y equipo a emplearse en la preparación y vaciado del hormigón, exceptuando los de aporte propio y serán aprobados del Inspector de proyecto y deberán cumplir con los requisitos establecidos en la Norma Boliviana del Hormigón Armado CBH-87.</w:t>
      </w:r>
    </w:p>
    <w:p w14:paraId="67DBDFF5" w14:textId="77777777" w:rsidR="00CE144C" w:rsidRPr="00CE4C37" w:rsidRDefault="00CE144C" w:rsidP="00CE144C">
      <w:pPr>
        <w:jc w:val="both"/>
        <w:rPr>
          <w:rFonts w:ascii="Tahoma" w:hAnsi="Tahoma" w:cs="Tahoma"/>
        </w:rPr>
      </w:pPr>
      <w:r w:rsidRPr="00CE4C37">
        <w:rPr>
          <w:rFonts w:ascii="Tahoma" w:hAnsi="Tahoma" w:cs="Tahoma"/>
        </w:rPr>
        <w:t>Así mismo deberán cumplir, en cuanto se refiere a la fabricación, transporte, colocación, compactación, protección, curado y otros, con las recomendaciones y requisitos indicados en dicha norma.</w:t>
      </w:r>
    </w:p>
    <w:p w14:paraId="792BB03D" w14:textId="77777777" w:rsidR="00CE144C" w:rsidRPr="00CE4C37" w:rsidRDefault="00CE144C" w:rsidP="00CE144C">
      <w:pPr>
        <w:jc w:val="both"/>
        <w:rPr>
          <w:rFonts w:ascii="Tahoma" w:hAnsi="Tahoma" w:cs="Tahoma"/>
        </w:rPr>
      </w:pPr>
      <w:r w:rsidRPr="00CE4C37">
        <w:rPr>
          <w:rFonts w:ascii="Tahoma" w:hAnsi="Tahoma" w:cs="Tahoma"/>
        </w:rPr>
        <w:t>El hormigón pobre se preparará con un contenido mínimo de cemento de 261 kilogramos por metro cúbico de hormigón, con un espesor máximo de 5 cm.</w:t>
      </w:r>
    </w:p>
    <w:p w14:paraId="1C150621"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6D98DE1A" w14:textId="77777777" w:rsidR="00CE144C" w:rsidRPr="00CE4C37" w:rsidRDefault="00CE144C" w:rsidP="00CE144C">
      <w:pPr>
        <w:jc w:val="both"/>
        <w:rPr>
          <w:rFonts w:ascii="Tahoma" w:hAnsi="Tahoma" w:cs="Tahoma"/>
        </w:rPr>
      </w:pPr>
      <w:r w:rsidRPr="00CE4C37">
        <w:rPr>
          <w:rFonts w:ascii="Tahoma" w:hAnsi="Tahoma" w:cs="Tahoma"/>
        </w:rPr>
        <w:t>Limpieza y Preparación</w:t>
      </w:r>
    </w:p>
    <w:p w14:paraId="1C8D7B8A" w14:textId="77777777" w:rsidR="00CE144C" w:rsidRPr="00CE4C37" w:rsidRDefault="00CE144C" w:rsidP="00CE144C">
      <w:pPr>
        <w:jc w:val="both"/>
        <w:rPr>
          <w:rFonts w:ascii="Tahoma" w:hAnsi="Tahoma" w:cs="Tahoma"/>
        </w:rPr>
      </w:pPr>
      <w:r w:rsidRPr="00CE4C37">
        <w:rPr>
          <w:rFonts w:ascii="Tahoma" w:hAnsi="Tahoma" w:cs="Tahoma"/>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7AC92CC7" w14:textId="77777777" w:rsidR="00CE144C" w:rsidRPr="00CE4C37" w:rsidRDefault="00CE144C" w:rsidP="00CE144C">
      <w:pPr>
        <w:jc w:val="both"/>
        <w:rPr>
          <w:rFonts w:ascii="Tahoma" w:hAnsi="Tahoma" w:cs="Tahoma"/>
        </w:rPr>
      </w:pPr>
      <w:r w:rsidRPr="00CE4C37">
        <w:rPr>
          <w:rFonts w:ascii="Tahoma" w:hAnsi="Tahoma" w:cs="Tahoma"/>
        </w:rPr>
        <w:t>Mezclado</w:t>
      </w:r>
    </w:p>
    <w:p w14:paraId="12C7D1B8" w14:textId="77777777" w:rsidR="00CE144C" w:rsidRPr="00CE4C37" w:rsidRDefault="00CE144C" w:rsidP="00CE144C">
      <w:pPr>
        <w:jc w:val="both"/>
        <w:rPr>
          <w:rFonts w:ascii="Tahoma" w:hAnsi="Tahoma" w:cs="Tahoma"/>
        </w:rPr>
      </w:pPr>
      <w:r w:rsidRPr="00CE4C37">
        <w:rPr>
          <w:rFonts w:ascii="Tahoma" w:hAnsi="Tahoma" w:cs="Tahoma"/>
        </w:rPr>
        <w:lastRenderedPageBreak/>
        <w:t>El hormigón podrá ser mezclado manualmente dosificando por volumen los materiales constituyentes en la proporción de cemento arena y grava de 1:3:5.</w:t>
      </w:r>
    </w:p>
    <w:p w14:paraId="16C54A66" w14:textId="77777777" w:rsidR="00CE144C" w:rsidRPr="00CE4C37" w:rsidRDefault="00CE144C" w:rsidP="00CE144C">
      <w:pPr>
        <w:jc w:val="both"/>
        <w:rPr>
          <w:rFonts w:ascii="Tahoma" w:hAnsi="Tahoma" w:cs="Tahoma"/>
        </w:rPr>
      </w:pPr>
      <w:r w:rsidRPr="00CE4C37">
        <w:rPr>
          <w:rFonts w:ascii="Tahoma" w:hAnsi="Tahoma" w:cs="Tahoma"/>
        </w:rPr>
        <w:t>Hormigonado</w:t>
      </w:r>
    </w:p>
    <w:p w14:paraId="29C3FAA1" w14:textId="77777777" w:rsidR="00CE144C" w:rsidRPr="00CE4C37" w:rsidRDefault="00CE144C" w:rsidP="00CE144C">
      <w:pPr>
        <w:jc w:val="both"/>
        <w:rPr>
          <w:rFonts w:ascii="Tahoma" w:hAnsi="Tahoma" w:cs="Tahoma"/>
        </w:rPr>
      </w:pPr>
      <w:r w:rsidRPr="00CE4C37">
        <w:rPr>
          <w:rFonts w:ascii="Tahoma" w:hAnsi="Tahoma" w:cs="Tahoma"/>
        </w:rPr>
        <w:t>Una vez preparada el área respectiva, se efectuará el vaciado del hormigón pobre en un espesor o altura de 5 cm. como mínimo. El nivel de la superficie terminada deberá respetar las cotas de los planos constructivos.</w:t>
      </w:r>
    </w:p>
    <w:p w14:paraId="5E72C894" w14:textId="77777777" w:rsidR="00CE144C" w:rsidRPr="00CE4C37" w:rsidRDefault="00CE144C" w:rsidP="00CE144C">
      <w:pPr>
        <w:jc w:val="both"/>
        <w:rPr>
          <w:rFonts w:ascii="Tahoma" w:hAnsi="Tahoma" w:cs="Tahoma"/>
        </w:rPr>
      </w:pPr>
      <w:r w:rsidRPr="00CE4C37">
        <w:rPr>
          <w:rFonts w:ascii="Tahoma" w:hAnsi="Tahoma" w:cs="Tahoma"/>
        </w:rPr>
        <w:t>Efectuada la compactación se procederá a realizar el enrasado y nivelado mediante una regla de madera, dejando una superficie lisa, uniforme y en la cota prevista en el plano.</w:t>
      </w:r>
    </w:p>
    <w:tbl>
      <w:tblPr>
        <w:tblW w:w="9634" w:type="dxa"/>
        <w:tblLook w:val="04A0" w:firstRow="1" w:lastRow="0" w:firstColumn="1" w:lastColumn="0" w:noHBand="0" w:noVBand="1"/>
      </w:tblPr>
      <w:tblGrid>
        <w:gridCol w:w="584"/>
        <w:gridCol w:w="2385"/>
        <w:gridCol w:w="1145"/>
        <w:gridCol w:w="5520"/>
      </w:tblGrid>
      <w:tr w:rsidR="00CE144C" w:rsidRPr="00CE4C37" w14:paraId="1B162757" w14:textId="77777777" w:rsidTr="00F04260">
        <w:tc>
          <w:tcPr>
            <w:tcW w:w="584" w:type="dxa"/>
            <w:shd w:val="clear" w:color="auto" w:fill="1F3864" w:themeFill="accent5" w:themeFillShade="80"/>
          </w:tcPr>
          <w:p w14:paraId="7485CAA7"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4BBC504B"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tcPr>
          <w:p w14:paraId="12612F2E"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355BBAB3"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129536E9" w14:textId="77777777" w:rsidTr="00F04260">
        <w:tc>
          <w:tcPr>
            <w:tcW w:w="584" w:type="dxa"/>
            <w:shd w:val="clear" w:color="auto" w:fill="BDD6EE" w:themeFill="accent1" w:themeFillTint="66"/>
          </w:tcPr>
          <w:p w14:paraId="3BF004EE" w14:textId="77777777" w:rsidR="00CE144C" w:rsidRPr="00CE4C37" w:rsidRDefault="00CE144C" w:rsidP="00F04260">
            <w:pPr>
              <w:jc w:val="both"/>
              <w:rPr>
                <w:rFonts w:ascii="Tahoma" w:hAnsi="Tahoma" w:cs="Tahoma"/>
              </w:rPr>
            </w:pPr>
            <w:r w:rsidRPr="00CE4C37">
              <w:rPr>
                <w:rFonts w:ascii="Tahoma" w:hAnsi="Tahoma" w:cs="Tahoma"/>
              </w:rPr>
              <w:t>49</w:t>
            </w:r>
          </w:p>
        </w:tc>
        <w:tc>
          <w:tcPr>
            <w:tcW w:w="2385" w:type="dxa"/>
            <w:shd w:val="clear" w:color="auto" w:fill="BDD6EE" w:themeFill="accent1" w:themeFillTint="66"/>
          </w:tcPr>
          <w:p w14:paraId="01F9ED84" w14:textId="77777777" w:rsidR="00CE144C" w:rsidRPr="00CE4C37" w:rsidRDefault="00CE144C" w:rsidP="00F04260">
            <w:pPr>
              <w:jc w:val="both"/>
              <w:rPr>
                <w:rFonts w:ascii="Tahoma" w:hAnsi="Tahoma" w:cs="Tahoma"/>
              </w:rPr>
            </w:pPr>
            <w:r w:rsidRPr="00CE4C37">
              <w:rPr>
                <w:rFonts w:ascii="Tahoma" w:hAnsi="Tahoma" w:cs="Tahoma"/>
              </w:rPr>
              <w:t>VAC-OG-COL-2</w:t>
            </w:r>
          </w:p>
        </w:tc>
        <w:tc>
          <w:tcPr>
            <w:tcW w:w="1145" w:type="dxa"/>
            <w:shd w:val="clear" w:color="auto" w:fill="BDD6EE" w:themeFill="accent1" w:themeFillTint="66"/>
          </w:tcPr>
          <w:p w14:paraId="6C198644" w14:textId="77777777" w:rsidR="00CE144C" w:rsidRPr="00CE4C37" w:rsidRDefault="00CE144C" w:rsidP="00F04260">
            <w:pPr>
              <w:jc w:val="both"/>
              <w:rPr>
                <w:rFonts w:ascii="Tahoma" w:hAnsi="Tahoma" w:cs="Tahoma"/>
              </w:rPr>
            </w:pPr>
            <w:r w:rsidRPr="00CE4C37">
              <w:rPr>
                <w:rFonts w:ascii="Tahoma" w:hAnsi="Tahoma" w:cs="Tahoma"/>
              </w:rPr>
              <w:t>M3</w:t>
            </w:r>
          </w:p>
        </w:tc>
        <w:tc>
          <w:tcPr>
            <w:tcW w:w="5520" w:type="dxa"/>
            <w:shd w:val="clear" w:color="auto" w:fill="BDD6EE" w:themeFill="accent1" w:themeFillTint="66"/>
          </w:tcPr>
          <w:p w14:paraId="2A40CA14" w14:textId="77777777" w:rsidR="00CE144C" w:rsidRPr="00CE4C37" w:rsidRDefault="00CE144C" w:rsidP="00F04260">
            <w:pPr>
              <w:jc w:val="both"/>
              <w:rPr>
                <w:rFonts w:ascii="Tahoma" w:hAnsi="Tahoma" w:cs="Tahoma"/>
              </w:rPr>
            </w:pPr>
            <w:r w:rsidRPr="00CE4C37">
              <w:rPr>
                <w:rFonts w:ascii="Tahoma" w:hAnsi="Tahoma" w:cs="Tahoma"/>
              </w:rPr>
              <w:t>COLUMNA DE HORMIGÓN ARMADO (0,20X0,20)</w:t>
            </w:r>
          </w:p>
        </w:tc>
      </w:tr>
    </w:tbl>
    <w:p w14:paraId="016853BA" w14:textId="77777777" w:rsidR="00CE144C" w:rsidRPr="00CE4C37" w:rsidRDefault="00CE144C" w:rsidP="00CE144C">
      <w:pPr>
        <w:jc w:val="both"/>
        <w:rPr>
          <w:rFonts w:ascii="Tahoma" w:hAnsi="Tahoma" w:cs="Tahoma"/>
        </w:rPr>
      </w:pPr>
      <w:r w:rsidRPr="00CE4C37">
        <w:rPr>
          <w:rFonts w:ascii="Tahoma" w:hAnsi="Tahoma" w:cs="Tahoma"/>
        </w:rPr>
        <w:t>DESCRIPCIÓN. –</w:t>
      </w:r>
    </w:p>
    <w:p w14:paraId="1A60BA33" w14:textId="77777777" w:rsidR="00CE144C" w:rsidRPr="00CE4C37" w:rsidRDefault="00CE144C" w:rsidP="00CE144C">
      <w:pPr>
        <w:jc w:val="both"/>
        <w:rPr>
          <w:rFonts w:ascii="Tahoma" w:hAnsi="Tahoma" w:cs="Tahoma"/>
        </w:rPr>
      </w:pPr>
      <w:r w:rsidRPr="00CE4C37">
        <w:rPr>
          <w:rFonts w:ascii="Tahoma" w:hAnsi="Tahoma" w:cs="Tahoma"/>
        </w:rPr>
        <w:t>Este ítem comprende la construcción de Columnas de Hormigón Armado (0,20x0,20), de acuerdo a los planos constructivos y/o instrucciones de Inspector de proyecto.</w:t>
      </w:r>
    </w:p>
    <w:p w14:paraId="0BD3EFC7"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5CA25B94"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BA01A63" w14:textId="77777777" w:rsidR="00CE144C" w:rsidRPr="00CE4C37" w:rsidRDefault="00CE144C" w:rsidP="00CE144C">
      <w:pPr>
        <w:jc w:val="both"/>
        <w:rPr>
          <w:rFonts w:ascii="Tahoma" w:hAnsi="Tahoma" w:cs="Tahoma"/>
        </w:rPr>
      </w:pPr>
      <w:r w:rsidRPr="00CE4C37">
        <w:rPr>
          <w:rFonts w:ascii="Tahoma" w:hAnsi="Tahoma" w:cs="Tahoma"/>
        </w:rPr>
        <w:t>La entidad ejecutora deberá cumplir con los requisitos establecidos en la Norma Boliviana del Hormigón Armado CBH-87 para los materiales que cubre esta norma.</w:t>
      </w:r>
    </w:p>
    <w:p w14:paraId="2821336A" w14:textId="77777777" w:rsidR="00CE144C" w:rsidRPr="00CE4C37" w:rsidRDefault="00CE144C" w:rsidP="00CE144C">
      <w:pPr>
        <w:jc w:val="both"/>
        <w:rPr>
          <w:rFonts w:ascii="Tahoma" w:hAnsi="Tahoma" w:cs="Tahoma"/>
        </w:rPr>
      </w:pPr>
      <w:r w:rsidRPr="00CE4C37">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CBE2F1E"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472261EC" w14:textId="77777777" w:rsidR="00CE144C" w:rsidRPr="00CE4C37" w:rsidRDefault="00CE144C" w:rsidP="00CE144C">
      <w:pPr>
        <w:jc w:val="both"/>
        <w:rPr>
          <w:rFonts w:ascii="Tahoma" w:hAnsi="Tahoma" w:cs="Tahoma"/>
        </w:rPr>
      </w:pPr>
      <w:r w:rsidRPr="00CE4C37">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0D137447" w14:textId="77777777" w:rsidR="00CE144C" w:rsidRPr="00CE4C37" w:rsidRDefault="00CE144C" w:rsidP="00CE144C">
      <w:pPr>
        <w:jc w:val="both"/>
        <w:rPr>
          <w:rFonts w:ascii="Tahoma" w:hAnsi="Tahoma" w:cs="Tahoma"/>
        </w:rPr>
      </w:pPr>
      <w:r w:rsidRPr="00CE4C37">
        <w:rPr>
          <w:rFonts w:ascii="Tahoma" w:hAnsi="Tahoma" w:cs="Tahoma"/>
        </w:rPr>
        <w:t>En general, se deberán cumplir con las siguientes directrices referidas a la ejecución.</w:t>
      </w:r>
    </w:p>
    <w:p w14:paraId="3E607D98" w14:textId="77777777" w:rsidR="00CE144C" w:rsidRPr="00CE4C37" w:rsidRDefault="00CE144C" w:rsidP="00CE144C">
      <w:pPr>
        <w:jc w:val="both"/>
        <w:rPr>
          <w:rFonts w:ascii="Tahoma" w:hAnsi="Tahoma" w:cs="Tahoma"/>
        </w:rPr>
      </w:pPr>
      <w:r w:rsidRPr="00CE4C37">
        <w:rPr>
          <w:rFonts w:ascii="Tahoma" w:hAnsi="Tahoma" w:cs="Tahoma"/>
        </w:rPr>
        <w:t>Encofrados</w:t>
      </w:r>
    </w:p>
    <w:p w14:paraId="16BEF3BB" w14:textId="77777777" w:rsidR="00CE144C" w:rsidRPr="00CE4C37" w:rsidRDefault="00CE144C" w:rsidP="00CE144C">
      <w:pPr>
        <w:jc w:val="both"/>
        <w:rPr>
          <w:rFonts w:ascii="Tahoma" w:hAnsi="Tahoma" w:cs="Tahoma"/>
        </w:rPr>
      </w:pPr>
      <w:r w:rsidRPr="00CE4C37">
        <w:rPr>
          <w:rFonts w:ascii="Tahoma" w:hAnsi="Tahoma" w:cs="Tahoma"/>
        </w:rPr>
        <w:t>Los encofrados podrán ser de madera, metálicos u otro material lo suficientemente rígido, estanco y estable.</w:t>
      </w:r>
    </w:p>
    <w:p w14:paraId="369919A9" w14:textId="77777777" w:rsidR="00CE144C" w:rsidRPr="00CE4C37" w:rsidRDefault="00CE144C" w:rsidP="00CE144C">
      <w:pPr>
        <w:jc w:val="both"/>
        <w:rPr>
          <w:rFonts w:ascii="Tahoma" w:hAnsi="Tahoma" w:cs="Tahoma"/>
        </w:rPr>
      </w:pPr>
      <w:r w:rsidRPr="00CE4C37">
        <w:rPr>
          <w:rFonts w:ascii="Tahoma" w:hAnsi="Tahoma" w:cs="Tahoma"/>
        </w:rPr>
        <w:t>Serán armados o ensamblados de tal forma que permitan garantizar que la construcción de los elementos de hormigón armado tenga las dimensiones y secciones conforme a planos constructivos.</w:t>
      </w:r>
    </w:p>
    <w:p w14:paraId="2A7A423C" w14:textId="77777777" w:rsidR="00CE144C" w:rsidRPr="00CE4C37" w:rsidRDefault="00CE144C" w:rsidP="00CE144C">
      <w:pPr>
        <w:jc w:val="both"/>
        <w:rPr>
          <w:rFonts w:ascii="Tahoma" w:hAnsi="Tahoma" w:cs="Tahoma"/>
        </w:rPr>
      </w:pPr>
      <w:r w:rsidRPr="00CE4C37">
        <w:rPr>
          <w:rFonts w:ascii="Tahoma" w:hAnsi="Tahoma" w:cs="Tahoma"/>
        </w:rPr>
        <w:t>Su arreglo y escuadrías usadas serán los necesarios para resistir el peso del hormigón fresco, equipo de construcción y los obreros durante la operación del vaciado.</w:t>
      </w:r>
    </w:p>
    <w:p w14:paraId="2F4BC978" w14:textId="77777777" w:rsidR="00CE144C" w:rsidRPr="00CE4C37" w:rsidRDefault="00CE144C" w:rsidP="00CE144C">
      <w:pPr>
        <w:jc w:val="both"/>
        <w:rPr>
          <w:rFonts w:ascii="Tahoma" w:hAnsi="Tahoma" w:cs="Tahoma"/>
        </w:rPr>
      </w:pPr>
      <w:r w:rsidRPr="00CE4C37">
        <w:rPr>
          <w:rFonts w:ascii="Tahoma" w:hAnsi="Tahoma" w:cs="Tahoma"/>
        </w:rPr>
        <w:t>Los encofrados deberán ser estancos a fin de evitar el empobrecimiento del hormigón por escurrimiento del agua.</w:t>
      </w:r>
    </w:p>
    <w:p w14:paraId="097CD9FD" w14:textId="77777777" w:rsidR="00CE144C" w:rsidRPr="00CE4C37" w:rsidRDefault="00CE144C" w:rsidP="00CE144C">
      <w:pPr>
        <w:jc w:val="both"/>
        <w:rPr>
          <w:rFonts w:ascii="Tahoma" w:hAnsi="Tahoma" w:cs="Tahoma"/>
        </w:rPr>
      </w:pPr>
      <w:r w:rsidRPr="00CE4C37">
        <w:rPr>
          <w:rFonts w:ascii="Tahoma" w:hAnsi="Tahoma" w:cs="Tahoma"/>
        </w:rPr>
        <w:t>En casos que el Inspector de proyecto vea conveniente, solicitara a la Entidad Ejecutora las respectivas verificaciones estructurales del encofrado de manera previa.</w:t>
      </w:r>
    </w:p>
    <w:p w14:paraId="15C366C6" w14:textId="77777777" w:rsidR="00CE144C" w:rsidRPr="00CE4C37" w:rsidRDefault="00CE144C" w:rsidP="00CE144C">
      <w:pPr>
        <w:jc w:val="both"/>
        <w:rPr>
          <w:rFonts w:ascii="Tahoma" w:hAnsi="Tahoma" w:cs="Tahoma"/>
        </w:rPr>
      </w:pPr>
      <w:r w:rsidRPr="00CE4C37">
        <w:rPr>
          <w:rFonts w:ascii="Tahoma" w:hAnsi="Tahoma" w:cs="Tahoma"/>
        </w:rPr>
        <w:t>Cuando el Inspector de proyecto compruebe que los encofrados presentan defectos, postergará el día del vaciado o interrumpirá las operaciones de vaciado hasta que las deficiencias sean corregidas.</w:t>
      </w:r>
    </w:p>
    <w:p w14:paraId="044A85B0" w14:textId="77777777" w:rsidR="00CE144C" w:rsidRPr="00CE4C37" w:rsidRDefault="00CE144C" w:rsidP="00CE144C">
      <w:pPr>
        <w:jc w:val="both"/>
        <w:rPr>
          <w:rFonts w:ascii="Tahoma" w:hAnsi="Tahoma" w:cs="Tahoma"/>
        </w:rPr>
      </w:pPr>
      <w:r w:rsidRPr="00CE4C37">
        <w:rPr>
          <w:rFonts w:ascii="Tahoma" w:hAnsi="Tahoma" w:cs="Tahoma"/>
        </w:rPr>
        <w:t>Si se prevén varios usos de los encofrados, estos deberán limpiarse y repararse perfectamente antes de su nuevo uso. El número máximo de usos será el indicado en el proyecto.</w:t>
      </w:r>
    </w:p>
    <w:p w14:paraId="39F7568D" w14:textId="77777777" w:rsidR="00CE144C" w:rsidRPr="00CE4C37" w:rsidRDefault="00CE144C" w:rsidP="00CE144C">
      <w:pPr>
        <w:jc w:val="both"/>
        <w:rPr>
          <w:rFonts w:ascii="Tahoma" w:hAnsi="Tahoma" w:cs="Tahoma"/>
        </w:rPr>
      </w:pPr>
      <w:r w:rsidRPr="00CE4C37">
        <w:rPr>
          <w:rFonts w:ascii="Tahoma" w:hAnsi="Tahoma" w:cs="Tahoma"/>
        </w:rPr>
        <w:t>Apuntalamiento</w:t>
      </w:r>
    </w:p>
    <w:p w14:paraId="60C0401A" w14:textId="77777777" w:rsidR="00CE144C" w:rsidRPr="00CE4C37" w:rsidRDefault="00CE144C" w:rsidP="00CE144C">
      <w:pPr>
        <w:jc w:val="both"/>
        <w:rPr>
          <w:rFonts w:ascii="Tahoma" w:hAnsi="Tahoma" w:cs="Tahoma"/>
        </w:rPr>
      </w:pPr>
      <w:r w:rsidRPr="00CE4C37">
        <w:rPr>
          <w:rFonts w:ascii="Tahoma" w:hAnsi="Tahoma" w:cs="Tahoma"/>
        </w:rPr>
        <w:t>En el caso de elementos elevados, se colocarán puntales y listones máximos cada 1,50m o según lo indicado en los planos constructivos y/o memoria de cálculo.</w:t>
      </w:r>
    </w:p>
    <w:p w14:paraId="4A682054" w14:textId="77777777" w:rsidR="00CE144C" w:rsidRPr="00CE4C37" w:rsidRDefault="00CE144C" w:rsidP="00CE144C">
      <w:pPr>
        <w:jc w:val="both"/>
        <w:rPr>
          <w:rFonts w:ascii="Tahoma" w:hAnsi="Tahoma" w:cs="Tahoma"/>
        </w:rPr>
      </w:pPr>
      <w:r w:rsidRPr="00CE4C37">
        <w:rPr>
          <w:rFonts w:ascii="Tahoma" w:hAnsi="Tahoma" w:cs="Tahoma"/>
        </w:rPr>
        <w:t>Debajo de los puntales, en la base, se colocarán cuñas de madera para una mejor distribución de cargas, evitar el hundimiento en el piso y facilitar los trabajos de des apuntalamiento.</w:t>
      </w:r>
    </w:p>
    <w:p w14:paraId="17AD0C29" w14:textId="77777777" w:rsidR="00CE144C" w:rsidRPr="00CE4C37" w:rsidRDefault="00CE144C" w:rsidP="00CE144C">
      <w:pPr>
        <w:jc w:val="both"/>
        <w:rPr>
          <w:rFonts w:ascii="Tahoma" w:hAnsi="Tahoma" w:cs="Tahoma"/>
        </w:rPr>
      </w:pPr>
      <w:r w:rsidRPr="00CE4C37">
        <w:rPr>
          <w:rFonts w:ascii="Tahoma" w:hAnsi="Tahoma" w:cs="Tahoma"/>
        </w:rPr>
        <w:t>El des apuntalamiento se efectuará según lo indicado en los planos constructivos y/o memoria de cálculo, pero en ningún caso será antes de los 7 días.</w:t>
      </w:r>
    </w:p>
    <w:p w14:paraId="64B84BF9" w14:textId="77777777" w:rsidR="00CE144C" w:rsidRPr="00CE4C37" w:rsidRDefault="00CE144C" w:rsidP="00CE144C">
      <w:pPr>
        <w:jc w:val="both"/>
        <w:rPr>
          <w:rFonts w:ascii="Tahoma" w:hAnsi="Tahoma" w:cs="Tahoma"/>
        </w:rPr>
      </w:pPr>
      <w:r w:rsidRPr="00CE4C37">
        <w:rPr>
          <w:rFonts w:ascii="Tahoma" w:hAnsi="Tahoma" w:cs="Tahoma"/>
        </w:rPr>
        <w:t>El desapuntalado se realizará previa autorización escrita del Inspector de proyecto, asimismo, en los casos que el Inspector de proyecto vea necesario, solicitará a la Entidad Ejecutora de manera previa la secuencia.</w:t>
      </w:r>
    </w:p>
    <w:p w14:paraId="0D476973" w14:textId="77777777" w:rsidR="00CE144C" w:rsidRPr="00CE4C37" w:rsidRDefault="00CE144C" w:rsidP="00CE144C">
      <w:pPr>
        <w:jc w:val="both"/>
        <w:rPr>
          <w:rFonts w:ascii="Tahoma" w:hAnsi="Tahoma" w:cs="Tahoma"/>
        </w:rPr>
      </w:pPr>
      <w:r w:rsidRPr="00CE4C37">
        <w:rPr>
          <w:rFonts w:ascii="Tahoma" w:hAnsi="Tahoma" w:cs="Tahoma"/>
        </w:rPr>
        <w:t xml:space="preserve">Limpieza y colocación </w:t>
      </w:r>
    </w:p>
    <w:p w14:paraId="07A51A07" w14:textId="77777777" w:rsidR="00CE144C" w:rsidRPr="00CE4C37" w:rsidRDefault="00CE144C" w:rsidP="00CE144C">
      <w:pPr>
        <w:jc w:val="both"/>
        <w:rPr>
          <w:rFonts w:ascii="Tahoma" w:hAnsi="Tahoma" w:cs="Tahoma"/>
        </w:rPr>
      </w:pPr>
      <w:r w:rsidRPr="00CE4C37">
        <w:rPr>
          <w:rFonts w:ascii="Tahoma" w:hAnsi="Tahoma" w:cs="Tahoma"/>
        </w:rPr>
        <w:lastRenderedPageBreak/>
        <w:t>Antes de introducir las armaduras en los encofrados, se limpiarán adecuadamente con cepillos de acero, librándolas de óxido, polvo, barro grasas, pinturas y todo aquello que disminuya la adherencia.</w:t>
      </w:r>
    </w:p>
    <w:p w14:paraId="63E42953" w14:textId="77777777" w:rsidR="00CE144C" w:rsidRPr="00CE4C37" w:rsidRDefault="00CE144C" w:rsidP="00CE144C">
      <w:pPr>
        <w:jc w:val="both"/>
        <w:rPr>
          <w:rFonts w:ascii="Tahoma" w:hAnsi="Tahoma" w:cs="Tahoma"/>
        </w:rPr>
      </w:pPr>
      <w:r w:rsidRPr="00CE4C37">
        <w:rPr>
          <w:rFonts w:ascii="Tahoma" w:hAnsi="Tahoma" w:cs="Tahoma"/>
        </w:rPr>
        <w:t>Si a momento de colocar el hormigón existieran barras con mortero u hormigón endurecido, éstos se deberán eliminar completamente.</w:t>
      </w:r>
    </w:p>
    <w:p w14:paraId="43124A7D" w14:textId="77777777" w:rsidR="00CE144C" w:rsidRPr="00CE4C37" w:rsidRDefault="00CE144C" w:rsidP="00CE144C">
      <w:pPr>
        <w:jc w:val="both"/>
        <w:rPr>
          <w:rFonts w:ascii="Tahoma" w:hAnsi="Tahoma" w:cs="Tahoma"/>
        </w:rPr>
      </w:pPr>
      <w:r w:rsidRPr="00CE4C37">
        <w:rPr>
          <w:rFonts w:ascii="Tahoma" w:hAnsi="Tahoma" w:cs="Tahoma"/>
        </w:rPr>
        <w:t>Todas las armaduras se colocarán en las posiciones indicadas en los planos, cualquier modificación en obra debido a razones constructivas, deberá ser autorizada por el Inspector de proyecto.</w:t>
      </w:r>
    </w:p>
    <w:p w14:paraId="2FC0887C" w14:textId="77777777" w:rsidR="00CE144C" w:rsidRPr="00CE4C37" w:rsidRDefault="00CE144C" w:rsidP="00CE144C">
      <w:pPr>
        <w:jc w:val="both"/>
        <w:rPr>
          <w:rFonts w:ascii="Tahoma" w:hAnsi="Tahoma" w:cs="Tahoma"/>
        </w:rPr>
      </w:pPr>
      <w:r w:rsidRPr="00CE4C37">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840C62E" w14:textId="77777777" w:rsidR="00CE144C" w:rsidRPr="00CE4C37" w:rsidRDefault="00CE144C" w:rsidP="00CE144C">
      <w:pPr>
        <w:jc w:val="both"/>
        <w:rPr>
          <w:rFonts w:ascii="Tahoma" w:hAnsi="Tahoma" w:cs="Tahoma"/>
        </w:rPr>
      </w:pPr>
      <w:r w:rsidRPr="00CE4C37">
        <w:rPr>
          <w:rFonts w:ascii="Tahoma" w:hAnsi="Tahoma" w:cs="Tahoma"/>
        </w:rPr>
        <w:t>En caso de no especificarse los recubrimientos en los planos, se aplicarán los siguientes:</w:t>
      </w:r>
    </w:p>
    <w:p w14:paraId="37FF90FA" w14:textId="77777777" w:rsidR="00CE144C" w:rsidRPr="00CE4C37" w:rsidRDefault="00CE144C" w:rsidP="00CE144C">
      <w:pPr>
        <w:jc w:val="both"/>
        <w:rPr>
          <w:rFonts w:ascii="Tahoma" w:hAnsi="Tahoma" w:cs="Tahoma"/>
        </w:rPr>
      </w:pPr>
      <w:r w:rsidRPr="00CE4C37">
        <w:rPr>
          <w:rFonts w:ascii="Tahoma" w:hAnsi="Tahoma" w:cs="Tahoma"/>
        </w:rPr>
        <w:t xml:space="preserve">Ambientes interiores protegidos:                            </w:t>
      </w:r>
      <w:r w:rsidRPr="00CE4C37">
        <w:rPr>
          <w:rFonts w:ascii="Tahoma" w:hAnsi="Tahoma" w:cs="Tahoma"/>
        </w:rPr>
        <w:tab/>
      </w:r>
      <w:r w:rsidRPr="00CE4C37">
        <w:rPr>
          <w:rFonts w:ascii="Tahoma" w:hAnsi="Tahoma" w:cs="Tahoma"/>
        </w:rPr>
        <w:tab/>
        <w:t>1,0 a 1,5   cm</w:t>
      </w:r>
    </w:p>
    <w:p w14:paraId="62699E7C" w14:textId="77777777" w:rsidR="00CE144C" w:rsidRPr="00CE4C37" w:rsidRDefault="00CE144C" w:rsidP="00CE144C">
      <w:pPr>
        <w:jc w:val="both"/>
        <w:rPr>
          <w:rFonts w:ascii="Tahoma" w:hAnsi="Tahoma" w:cs="Tahoma"/>
        </w:rPr>
      </w:pPr>
      <w:r w:rsidRPr="00CE4C37">
        <w:rPr>
          <w:rFonts w:ascii="Tahoma" w:hAnsi="Tahoma" w:cs="Tahoma"/>
        </w:rPr>
        <w:t xml:space="preserve">Elementos expuestos a la atmósfera normal:        </w:t>
      </w:r>
      <w:r w:rsidRPr="00CE4C37">
        <w:rPr>
          <w:rFonts w:ascii="Tahoma" w:hAnsi="Tahoma" w:cs="Tahoma"/>
        </w:rPr>
        <w:tab/>
      </w:r>
      <w:r w:rsidRPr="00CE4C37">
        <w:rPr>
          <w:rFonts w:ascii="Tahoma" w:hAnsi="Tahoma" w:cs="Tahoma"/>
        </w:rPr>
        <w:tab/>
        <w:t>1,5 a 2,0   cm</w:t>
      </w:r>
    </w:p>
    <w:p w14:paraId="08F1E8D2" w14:textId="77777777" w:rsidR="00CE144C" w:rsidRPr="00CE4C37" w:rsidRDefault="00CE144C" w:rsidP="00CE144C">
      <w:pPr>
        <w:jc w:val="both"/>
        <w:rPr>
          <w:rFonts w:ascii="Tahoma" w:hAnsi="Tahoma" w:cs="Tahoma"/>
        </w:rPr>
      </w:pPr>
      <w:r w:rsidRPr="00CE4C37">
        <w:rPr>
          <w:rFonts w:ascii="Tahoma" w:hAnsi="Tahoma" w:cs="Tahoma"/>
        </w:rPr>
        <w:t xml:space="preserve">Elementos expuestos a la atmósfera húmeda:       </w:t>
      </w:r>
      <w:r w:rsidRPr="00CE4C37">
        <w:rPr>
          <w:rFonts w:ascii="Tahoma" w:hAnsi="Tahoma" w:cs="Tahoma"/>
        </w:rPr>
        <w:tab/>
      </w:r>
      <w:r w:rsidRPr="00CE4C37">
        <w:rPr>
          <w:rFonts w:ascii="Tahoma" w:hAnsi="Tahoma" w:cs="Tahoma"/>
        </w:rPr>
        <w:tab/>
        <w:t>2,0 a 2,5   cm</w:t>
      </w:r>
    </w:p>
    <w:p w14:paraId="437D77BC" w14:textId="77777777" w:rsidR="00CE144C" w:rsidRPr="00CE4C37" w:rsidRDefault="00CE144C" w:rsidP="00CE144C">
      <w:pPr>
        <w:jc w:val="both"/>
        <w:rPr>
          <w:rFonts w:ascii="Tahoma" w:hAnsi="Tahoma" w:cs="Tahoma"/>
        </w:rPr>
      </w:pPr>
      <w:r w:rsidRPr="00CE4C37">
        <w:rPr>
          <w:rFonts w:ascii="Tahoma" w:hAnsi="Tahoma" w:cs="Tahoma"/>
        </w:rPr>
        <w:t xml:space="preserve">Elementos expuestos a la atmósfera corrosiva:      </w:t>
      </w:r>
      <w:r w:rsidRPr="00CE4C37">
        <w:rPr>
          <w:rFonts w:ascii="Tahoma" w:hAnsi="Tahoma" w:cs="Tahoma"/>
        </w:rPr>
        <w:tab/>
      </w:r>
      <w:r w:rsidRPr="00CE4C37">
        <w:rPr>
          <w:rFonts w:ascii="Tahoma" w:hAnsi="Tahoma" w:cs="Tahoma"/>
        </w:rPr>
        <w:tab/>
        <w:t>3,0 a 3,5   cm</w:t>
      </w:r>
    </w:p>
    <w:p w14:paraId="3F675105" w14:textId="77777777" w:rsidR="00CE144C" w:rsidRPr="00CE4C37" w:rsidRDefault="00CE144C" w:rsidP="00CE144C">
      <w:pPr>
        <w:jc w:val="both"/>
        <w:rPr>
          <w:rFonts w:ascii="Tahoma" w:hAnsi="Tahoma" w:cs="Tahoma"/>
        </w:rPr>
      </w:pPr>
      <w:r w:rsidRPr="00CE4C37">
        <w:rPr>
          <w:rFonts w:ascii="Tahoma" w:hAnsi="Tahoma" w:cs="Tahoma"/>
        </w:rPr>
        <w:t xml:space="preserve">Se cuidará especialmente que todas las armaduras queden protegidas mediante los recubrimientos mínimos especificados en los planos. </w:t>
      </w:r>
    </w:p>
    <w:p w14:paraId="799C11F7" w14:textId="77777777" w:rsidR="00CE144C" w:rsidRPr="00CE4C37" w:rsidRDefault="00CE144C" w:rsidP="00CE144C">
      <w:pPr>
        <w:jc w:val="both"/>
        <w:rPr>
          <w:rFonts w:ascii="Tahoma" w:hAnsi="Tahoma" w:cs="Tahoma"/>
        </w:rPr>
      </w:pPr>
      <w:r w:rsidRPr="00CE4C37">
        <w:rPr>
          <w:rFonts w:ascii="Tahoma" w:hAnsi="Tahoma" w:cs="Tahoma"/>
        </w:rPr>
        <w:t>Todos los cruces de barras deberán atarse en forma adecuada con alambre de amarre o accesorios previamente aprobados.</w:t>
      </w:r>
    </w:p>
    <w:p w14:paraId="736A392C" w14:textId="77777777" w:rsidR="00CE144C" w:rsidRPr="00CE4C37" w:rsidRDefault="00CE144C" w:rsidP="00CE144C">
      <w:pPr>
        <w:jc w:val="both"/>
        <w:rPr>
          <w:rFonts w:ascii="Tahoma" w:hAnsi="Tahoma" w:cs="Tahoma"/>
        </w:rPr>
      </w:pPr>
      <w:r w:rsidRPr="00CE4C37">
        <w:rPr>
          <w:rFonts w:ascii="Tahoma" w:hAnsi="Tahoma" w:cs="Tahoma"/>
        </w:rPr>
        <w:t>Previamente el vaciado, el Inspector de proyecto deberá verificar cuidadosamente la armadura este exento de óxido y de acuerdo a planos constructivos para luego autorizar de manera escrita el vaciado del hormigón.</w:t>
      </w:r>
    </w:p>
    <w:p w14:paraId="4D204458" w14:textId="77777777" w:rsidR="00CE144C" w:rsidRPr="00CE4C37" w:rsidRDefault="00CE144C" w:rsidP="00CE144C">
      <w:pPr>
        <w:jc w:val="both"/>
        <w:rPr>
          <w:rFonts w:ascii="Tahoma" w:hAnsi="Tahoma" w:cs="Tahoma"/>
        </w:rPr>
      </w:pPr>
      <w:r w:rsidRPr="00CE4C37">
        <w:rPr>
          <w:rFonts w:ascii="Tahoma" w:hAnsi="Tahoma" w:cs="Tahoma"/>
        </w:rPr>
        <w:t>Armado de Fierros</w:t>
      </w:r>
    </w:p>
    <w:p w14:paraId="69EACB71" w14:textId="77777777" w:rsidR="00CE144C" w:rsidRPr="00CE4C37" w:rsidRDefault="00CE144C" w:rsidP="00CE144C">
      <w:pPr>
        <w:jc w:val="both"/>
        <w:rPr>
          <w:rFonts w:ascii="Tahoma" w:hAnsi="Tahoma" w:cs="Tahoma"/>
        </w:rPr>
      </w:pPr>
      <w:r w:rsidRPr="00CE4C37">
        <w:rPr>
          <w:rFonts w:ascii="Tahoma" w:hAnsi="Tahoma" w:cs="Tahoma"/>
        </w:rPr>
        <w:t>El armado de las barras de acero corrugado a usarse en el presente ítem deberá cumplir con la norma CBH-87 complementadas las normas IBNORCA en cuanto a control de calidad de la ejecución.</w:t>
      </w:r>
    </w:p>
    <w:p w14:paraId="6F8BA855" w14:textId="77777777" w:rsidR="00CE144C" w:rsidRPr="00CE4C37" w:rsidRDefault="00CE144C" w:rsidP="00CE144C">
      <w:pPr>
        <w:jc w:val="both"/>
        <w:rPr>
          <w:rFonts w:ascii="Tahoma" w:hAnsi="Tahoma" w:cs="Tahoma"/>
        </w:rPr>
      </w:pPr>
      <w:r w:rsidRPr="00CE4C37">
        <w:rPr>
          <w:rFonts w:ascii="Tahoma" w:hAnsi="Tahoma" w:cs="Tahoma"/>
        </w:rPr>
        <w:t>Se dispondrá un sitio específico en la obra para el doblado y preparación de armaduras con las herramientas adecuadas.</w:t>
      </w:r>
    </w:p>
    <w:p w14:paraId="5BC5AF80" w14:textId="77777777" w:rsidR="00CE144C" w:rsidRPr="00CE4C37" w:rsidRDefault="00CE144C" w:rsidP="00CE144C">
      <w:pPr>
        <w:jc w:val="both"/>
        <w:rPr>
          <w:rFonts w:ascii="Tahoma" w:hAnsi="Tahoma" w:cs="Tahoma"/>
        </w:rPr>
      </w:pPr>
      <w:r w:rsidRPr="00CE4C37">
        <w:rPr>
          <w:rFonts w:ascii="Tahoma"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49EAAD9F" w14:textId="77777777" w:rsidR="00CE144C" w:rsidRPr="00CE4C37" w:rsidRDefault="00CE144C" w:rsidP="00CE144C">
      <w:pPr>
        <w:jc w:val="both"/>
        <w:rPr>
          <w:rFonts w:ascii="Tahoma" w:hAnsi="Tahoma" w:cs="Tahoma"/>
        </w:rPr>
      </w:pPr>
      <w:r w:rsidRPr="00CE4C37">
        <w:rPr>
          <w:rFonts w:ascii="Tahoma" w:hAnsi="Tahoma" w:cs="Tahoma"/>
        </w:rPr>
        <w:t>El doblado de las barras se realizará en frío, mediante el equipo adecuado y velocidad limitada, sin golpes ni choques. Queda terminantemente prohibido el cortado y el doblado en caliente.</w:t>
      </w:r>
    </w:p>
    <w:p w14:paraId="4B138AB9" w14:textId="77777777" w:rsidR="00CE144C" w:rsidRPr="00CE4C37" w:rsidRDefault="00CE144C" w:rsidP="00CE144C">
      <w:pPr>
        <w:jc w:val="both"/>
        <w:rPr>
          <w:rFonts w:ascii="Tahoma" w:hAnsi="Tahoma" w:cs="Tahoma"/>
        </w:rPr>
      </w:pPr>
      <w:r w:rsidRPr="00CE4C37">
        <w:rPr>
          <w:rFonts w:ascii="Tahoma" w:hAnsi="Tahoma" w:cs="Tahoma"/>
        </w:rPr>
        <w:t>Las barras de fierro que fueron dobladas no podrán ser enderezadas, ni podrán ser utilizadas nuevamente sin antes eliminar la zona doblada.</w:t>
      </w:r>
    </w:p>
    <w:p w14:paraId="47BDAC81" w14:textId="77777777" w:rsidR="00CE144C" w:rsidRPr="00CE4C37" w:rsidRDefault="00CE144C" w:rsidP="00CE144C">
      <w:pPr>
        <w:jc w:val="both"/>
        <w:rPr>
          <w:rFonts w:ascii="Tahoma" w:hAnsi="Tahoma" w:cs="Tahoma"/>
        </w:rPr>
      </w:pPr>
      <w:r w:rsidRPr="00CE4C37">
        <w:rPr>
          <w:rFonts w:ascii="Tahoma" w:hAnsi="Tahoma" w:cs="Tahoma"/>
        </w:rPr>
        <w:t>El radio mínimo de doblado, así como las longitudes de patillas y ganchos, deberá respetar lo indicado en planos constructivos y la normativa CBH-87.</w:t>
      </w:r>
    </w:p>
    <w:p w14:paraId="528FADC6" w14:textId="77777777" w:rsidR="00CE144C" w:rsidRPr="00CE4C37" w:rsidRDefault="00CE144C" w:rsidP="00CE144C">
      <w:pPr>
        <w:jc w:val="both"/>
        <w:rPr>
          <w:rFonts w:ascii="Tahoma" w:hAnsi="Tahoma" w:cs="Tahoma"/>
        </w:rPr>
      </w:pPr>
      <w:r w:rsidRPr="00CE4C37">
        <w:rPr>
          <w:rFonts w:ascii="Tahoma" w:hAnsi="Tahoma" w:cs="Tahoma"/>
        </w:rPr>
        <w:t>Queda terminantemente prohibido el empleo de aceros de diferentes tipos en una misma sección, salvo ello sea debidamente justificado por la Entidad Ejecutora y aprobado por el Inspector de proyecto.</w:t>
      </w:r>
    </w:p>
    <w:p w14:paraId="6D0A67C2" w14:textId="77777777" w:rsidR="00CE144C" w:rsidRPr="00CE4C37" w:rsidRDefault="00CE144C" w:rsidP="00CE144C">
      <w:pPr>
        <w:jc w:val="both"/>
        <w:rPr>
          <w:rFonts w:ascii="Tahoma" w:hAnsi="Tahoma" w:cs="Tahoma"/>
        </w:rPr>
      </w:pPr>
      <w:r w:rsidRPr="00CE4C37">
        <w:rPr>
          <w:rFonts w:ascii="Tahoma" w:hAnsi="Tahoma" w:cs="Tahoma"/>
        </w:rPr>
        <w:t>Todas las herramientas a emplearse para el cortado, amarre y doblado de fierro, serán proporcionados por la Entidad Ejecutora en condiciones adecuadas y de manera oportuna.</w:t>
      </w:r>
    </w:p>
    <w:p w14:paraId="433B6DB8" w14:textId="77777777" w:rsidR="00CE144C" w:rsidRPr="00CE4C37" w:rsidRDefault="00CE144C" w:rsidP="00CE144C">
      <w:pPr>
        <w:jc w:val="both"/>
        <w:rPr>
          <w:rFonts w:ascii="Tahoma" w:hAnsi="Tahoma" w:cs="Tahoma"/>
        </w:rPr>
      </w:pPr>
      <w:r w:rsidRPr="00CE4C37">
        <w:rPr>
          <w:rFonts w:ascii="Tahoma" w:hAnsi="Tahoma" w:cs="Tahoma"/>
        </w:rPr>
        <w:t>Empalmes en las barras</w:t>
      </w:r>
    </w:p>
    <w:p w14:paraId="59ED0994" w14:textId="77777777" w:rsidR="00CE144C" w:rsidRPr="00CE4C37" w:rsidRDefault="00CE144C" w:rsidP="00CE144C">
      <w:pPr>
        <w:jc w:val="both"/>
        <w:rPr>
          <w:rFonts w:ascii="Tahoma" w:hAnsi="Tahoma" w:cs="Tahoma"/>
        </w:rPr>
      </w:pPr>
      <w:r w:rsidRPr="00CE4C37">
        <w:rPr>
          <w:rFonts w:ascii="Tahoma" w:hAnsi="Tahoma" w:cs="Tahoma"/>
        </w:rPr>
        <w:t>Se ejecutarán los empalmes en los sectores donde estén expresamente indicado en planos constructivos o instruido por el Inspector de proyecto.</w:t>
      </w:r>
    </w:p>
    <w:p w14:paraId="75955585" w14:textId="77777777" w:rsidR="00CE144C" w:rsidRPr="00CE4C37" w:rsidRDefault="00CE144C" w:rsidP="00CE144C">
      <w:pPr>
        <w:jc w:val="both"/>
        <w:rPr>
          <w:rFonts w:ascii="Tahoma" w:hAnsi="Tahoma" w:cs="Tahoma"/>
        </w:rPr>
      </w:pPr>
      <w:r w:rsidRPr="00CE4C37">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CFEB896" w14:textId="77777777" w:rsidR="00CE144C" w:rsidRPr="00CE4C37" w:rsidRDefault="00CE144C" w:rsidP="00CE144C">
      <w:pPr>
        <w:jc w:val="both"/>
        <w:rPr>
          <w:rFonts w:ascii="Tahoma" w:hAnsi="Tahoma" w:cs="Tahoma"/>
        </w:rPr>
      </w:pPr>
      <w:r w:rsidRPr="00CE4C37">
        <w:rPr>
          <w:rFonts w:ascii="Tahoma" w:hAnsi="Tahoma" w:cs="Tahoma"/>
        </w:rPr>
        <w:t>Se realizarán empalmes por superposición de acuerdo al siguiente detalle:</w:t>
      </w:r>
    </w:p>
    <w:p w14:paraId="52FC5AA3" w14:textId="77777777" w:rsidR="00CE144C" w:rsidRPr="00CE4C37" w:rsidRDefault="00CE144C" w:rsidP="00CE144C">
      <w:pPr>
        <w:jc w:val="both"/>
        <w:rPr>
          <w:rFonts w:ascii="Tahoma" w:hAnsi="Tahoma" w:cs="Tahoma"/>
        </w:rPr>
      </w:pPr>
      <w:r w:rsidRPr="00CE4C37">
        <w:rPr>
          <w:rFonts w:ascii="Tahoma" w:hAnsi="Tahoma" w:cs="Tahoma"/>
        </w:rPr>
        <w:t>a) Los extremos de las barras se colocarán en contacto directo en toda su longitud de empalme, los que podrán ser rectos o con ganchos de acuerdo a lo especificado en los planos, no admitiéndose dichos ganchos en armaduras sometidas a comprensión.</w:t>
      </w:r>
    </w:p>
    <w:p w14:paraId="362DFAB4" w14:textId="77777777" w:rsidR="00CE144C" w:rsidRPr="00CE4C37" w:rsidRDefault="00CE144C" w:rsidP="00CE144C">
      <w:pPr>
        <w:jc w:val="both"/>
        <w:rPr>
          <w:rFonts w:ascii="Tahoma" w:hAnsi="Tahoma" w:cs="Tahoma"/>
        </w:rPr>
      </w:pPr>
      <w:r w:rsidRPr="00CE4C37">
        <w:rPr>
          <w:rFonts w:ascii="Tahoma" w:hAnsi="Tahoma" w:cs="Tahoma"/>
        </w:rPr>
        <w:t>b) En toda la longitud del empalme se colocarán armaduras transversales suplementarias para mejorar las condiciones del empalme, cuando sea necesario.</w:t>
      </w:r>
    </w:p>
    <w:p w14:paraId="1CF79CEA" w14:textId="77777777" w:rsidR="00CE144C" w:rsidRPr="00CE4C37" w:rsidRDefault="00CE144C" w:rsidP="00CE144C">
      <w:pPr>
        <w:jc w:val="both"/>
        <w:rPr>
          <w:rFonts w:ascii="Tahoma" w:hAnsi="Tahoma" w:cs="Tahoma"/>
        </w:rPr>
      </w:pPr>
      <w:r w:rsidRPr="00CE4C37">
        <w:rPr>
          <w:rFonts w:ascii="Tahoma" w:hAnsi="Tahoma" w:cs="Tahoma"/>
        </w:rPr>
        <w:lastRenderedPageBreak/>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24B8875" w14:textId="77777777" w:rsidR="00CE144C" w:rsidRPr="00CE4C37" w:rsidRDefault="00CE144C" w:rsidP="00CE144C">
      <w:pPr>
        <w:jc w:val="both"/>
        <w:rPr>
          <w:rFonts w:ascii="Tahoma" w:hAnsi="Tahoma" w:cs="Tahoma"/>
        </w:rPr>
      </w:pPr>
      <w:r w:rsidRPr="00CE4C37">
        <w:rPr>
          <w:rFonts w:ascii="Tahoma" w:hAnsi="Tahoma" w:cs="Tahoma"/>
        </w:rPr>
        <w:t>Mezclado</w:t>
      </w:r>
    </w:p>
    <w:p w14:paraId="06BEED57" w14:textId="77777777" w:rsidR="00CE144C" w:rsidRPr="00CE4C37" w:rsidRDefault="00CE144C" w:rsidP="00CE144C">
      <w:pPr>
        <w:jc w:val="both"/>
        <w:rPr>
          <w:rFonts w:ascii="Tahoma" w:hAnsi="Tahoma" w:cs="Tahoma"/>
        </w:rPr>
      </w:pPr>
      <w:r w:rsidRPr="00CE4C37">
        <w:rPr>
          <w:rFonts w:ascii="Tahoma" w:hAnsi="Tahoma" w:cs="Tahoma"/>
        </w:rPr>
        <w:t>El hormigón deberá ser mezclado mecánicamente dosificando por volumen y deseablemente por peso. Para esta tarea:</w:t>
      </w:r>
    </w:p>
    <w:p w14:paraId="65A3C73E" w14:textId="77777777" w:rsidR="00CE144C" w:rsidRPr="00CE4C37" w:rsidRDefault="00CE144C" w:rsidP="00CE144C">
      <w:pPr>
        <w:jc w:val="both"/>
        <w:rPr>
          <w:rFonts w:ascii="Tahoma" w:hAnsi="Tahoma" w:cs="Tahoma"/>
        </w:rPr>
      </w:pPr>
      <w:r w:rsidRPr="00CE4C37">
        <w:rPr>
          <w:rFonts w:ascii="Tahoma" w:hAnsi="Tahoma" w:cs="Tahoma"/>
        </w:rPr>
        <w:t>- Sé utilizarán una o más hormigoneras de capacidad adecuada y se empleará personal especializado para su manejo.</w:t>
      </w:r>
    </w:p>
    <w:p w14:paraId="571F8EE8" w14:textId="77777777" w:rsidR="00CE144C" w:rsidRPr="00CE4C37" w:rsidRDefault="00CE144C" w:rsidP="00CE144C">
      <w:pPr>
        <w:jc w:val="both"/>
        <w:rPr>
          <w:rFonts w:ascii="Tahoma" w:hAnsi="Tahoma" w:cs="Tahoma"/>
        </w:rPr>
      </w:pPr>
      <w:r w:rsidRPr="00CE4C37">
        <w:rPr>
          <w:rFonts w:ascii="Tahoma" w:hAnsi="Tahoma" w:cs="Tahoma"/>
        </w:rPr>
        <w:t>- Periódicamente se verificará la uniformidad del mezclado.</w:t>
      </w:r>
    </w:p>
    <w:p w14:paraId="70BA3E02" w14:textId="77777777" w:rsidR="00CE144C" w:rsidRPr="00CE4C37" w:rsidRDefault="00CE144C" w:rsidP="00CE144C">
      <w:pPr>
        <w:jc w:val="both"/>
        <w:rPr>
          <w:rFonts w:ascii="Tahoma" w:hAnsi="Tahoma" w:cs="Tahoma"/>
        </w:rPr>
      </w:pPr>
      <w:r w:rsidRPr="00CE4C37">
        <w:rPr>
          <w:rFonts w:ascii="Tahoma" w:hAnsi="Tahoma" w:cs="Tahoma"/>
        </w:rPr>
        <w:t>- Los materiales componentes serán introducidos en el orden siguiente:</w:t>
      </w:r>
    </w:p>
    <w:p w14:paraId="33E9C9DD" w14:textId="77777777" w:rsidR="00CE144C" w:rsidRPr="00CE4C37" w:rsidRDefault="00CE144C" w:rsidP="00CE144C">
      <w:pPr>
        <w:jc w:val="both"/>
        <w:rPr>
          <w:rFonts w:ascii="Tahoma" w:hAnsi="Tahoma" w:cs="Tahoma"/>
        </w:rPr>
      </w:pPr>
      <w:r w:rsidRPr="00CE4C37">
        <w:rPr>
          <w:rFonts w:ascii="Tahoma" w:hAnsi="Tahoma" w:cs="Tahoma"/>
        </w:rPr>
        <w:t>1º Una parte del agua del mezclado (aproximadamente la mitad)</w:t>
      </w:r>
    </w:p>
    <w:p w14:paraId="2AF1F5EF" w14:textId="77777777" w:rsidR="00CE144C" w:rsidRPr="00CE4C37" w:rsidRDefault="00CE144C" w:rsidP="00CE144C">
      <w:pPr>
        <w:jc w:val="both"/>
        <w:rPr>
          <w:rFonts w:ascii="Tahoma" w:hAnsi="Tahoma" w:cs="Tahoma"/>
        </w:rPr>
      </w:pPr>
      <w:r w:rsidRPr="00CE4C37">
        <w:rPr>
          <w:rFonts w:ascii="Tahoma" w:hAnsi="Tahoma" w:cs="Tahoma"/>
        </w:rPr>
        <w:t>2º El cemento y la arena simultáneamente. Si esto no es posible, se verterá una fracción del primero y después la fracción que proporcionalmente corresponda de la segunda: repitiendo la operación hasta completar las cantidades previstas.</w:t>
      </w:r>
    </w:p>
    <w:p w14:paraId="1F7492B7" w14:textId="77777777" w:rsidR="00CE144C" w:rsidRPr="00CE4C37" w:rsidRDefault="00CE144C" w:rsidP="00CE144C">
      <w:pPr>
        <w:jc w:val="both"/>
        <w:rPr>
          <w:rFonts w:ascii="Tahoma" w:hAnsi="Tahoma" w:cs="Tahoma"/>
        </w:rPr>
      </w:pPr>
      <w:r w:rsidRPr="00CE4C37">
        <w:rPr>
          <w:rFonts w:ascii="Tahoma" w:hAnsi="Tahoma" w:cs="Tahoma"/>
        </w:rPr>
        <w:t>3º La grava.</w:t>
      </w:r>
    </w:p>
    <w:p w14:paraId="562D357E" w14:textId="77777777" w:rsidR="00CE144C" w:rsidRPr="00CE4C37" w:rsidRDefault="00CE144C" w:rsidP="00CE144C">
      <w:pPr>
        <w:jc w:val="both"/>
        <w:rPr>
          <w:rFonts w:ascii="Tahoma" w:hAnsi="Tahoma" w:cs="Tahoma"/>
        </w:rPr>
      </w:pPr>
      <w:r w:rsidRPr="00CE4C37">
        <w:rPr>
          <w:rFonts w:ascii="Tahoma" w:hAnsi="Tahoma" w:cs="Tahoma"/>
        </w:rPr>
        <w:t>4º El resto del agua de amasado.</w:t>
      </w:r>
    </w:p>
    <w:p w14:paraId="1F6A19C3" w14:textId="77777777" w:rsidR="00CE144C" w:rsidRPr="00CE4C37" w:rsidRDefault="00CE144C" w:rsidP="00CE144C">
      <w:pPr>
        <w:jc w:val="both"/>
        <w:rPr>
          <w:rFonts w:ascii="Tahoma" w:hAnsi="Tahoma" w:cs="Tahoma"/>
        </w:rPr>
      </w:pPr>
      <w:r w:rsidRPr="00CE4C37">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446B1266" w14:textId="77777777" w:rsidR="00CE144C" w:rsidRPr="00CE4C37" w:rsidRDefault="00CE144C" w:rsidP="00CE144C">
      <w:pPr>
        <w:jc w:val="both"/>
        <w:rPr>
          <w:rFonts w:ascii="Tahoma" w:hAnsi="Tahoma" w:cs="Tahoma"/>
        </w:rPr>
      </w:pPr>
      <w:r w:rsidRPr="00CE4C37">
        <w:rPr>
          <w:rFonts w:ascii="Tahoma" w:hAnsi="Tahoma" w:cs="Tahoma"/>
        </w:rPr>
        <w:t xml:space="preserve">No se permitirá cargar la hormigonera antes de haberse procedido a descargarla totalmente de la batida anterior. </w:t>
      </w:r>
    </w:p>
    <w:p w14:paraId="5AADB49C" w14:textId="77777777" w:rsidR="00CE144C" w:rsidRPr="00CE4C37" w:rsidRDefault="00CE144C" w:rsidP="00CE144C">
      <w:pPr>
        <w:jc w:val="both"/>
        <w:rPr>
          <w:rFonts w:ascii="Tahoma" w:hAnsi="Tahoma" w:cs="Tahoma"/>
        </w:rPr>
      </w:pPr>
      <w:r w:rsidRPr="00CE4C37">
        <w:rPr>
          <w:rFonts w:ascii="Tahoma" w:hAnsi="Tahoma" w:cs="Tahoma"/>
        </w:rPr>
        <w:t>El mezclado manual queda expresamente prohibido.</w:t>
      </w:r>
    </w:p>
    <w:p w14:paraId="54F6B18B" w14:textId="77777777" w:rsidR="00CE144C" w:rsidRPr="00CE4C37" w:rsidRDefault="00CE144C" w:rsidP="00CE144C">
      <w:pPr>
        <w:jc w:val="both"/>
        <w:rPr>
          <w:rFonts w:ascii="Tahoma" w:hAnsi="Tahoma" w:cs="Tahoma"/>
        </w:rPr>
      </w:pPr>
      <w:r w:rsidRPr="00CE4C37">
        <w:rPr>
          <w:rFonts w:ascii="Tahoma" w:hAnsi="Tahoma" w:cs="Tahoma"/>
        </w:rPr>
        <w:t>Transporte</w:t>
      </w:r>
    </w:p>
    <w:p w14:paraId="1705F86A" w14:textId="77777777" w:rsidR="00CE144C" w:rsidRPr="00CE4C37" w:rsidRDefault="00CE144C" w:rsidP="00CE144C">
      <w:pPr>
        <w:jc w:val="both"/>
        <w:rPr>
          <w:rFonts w:ascii="Tahoma" w:hAnsi="Tahoma" w:cs="Tahoma"/>
        </w:rPr>
      </w:pPr>
      <w:r w:rsidRPr="00CE4C37">
        <w:rPr>
          <w:rFonts w:ascii="Tahoma" w:hAnsi="Tahoma" w:cs="Tahoma"/>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5B17C8F5" w14:textId="77777777" w:rsidR="00CE144C" w:rsidRPr="00CE4C37" w:rsidRDefault="00CE144C" w:rsidP="00CE144C">
      <w:pPr>
        <w:jc w:val="both"/>
        <w:rPr>
          <w:rFonts w:ascii="Tahoma" w:hAnsi="Tahoma" w:cs="Tahoma"/>
        </w:rPr>
      </w:pPr>
      <w:r w:rsidRPr="00CE4C37">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3A853FA9" w14:textId="77777777" w:rsidR="00CE144C" w:rsidRPr="00CE4C37" w:rsidRDefault="00CE144C" w:rsidP="00CE144C">
      <w:pPr>
        <w:jc w:val="both"/>
        <w:rPr>
          <w:rFonts w:ascii="Tahoma" w:hAnsi="Tahoma" w:cs="Tahoma"/>
        </w:rPr>
      </w:pPr>
      <w:r w:rsidRPr="00CE4C37">
        <w:rPr>
          <w:rFonts w:ascii="Tahoma" w:hAnsi="Tahoma" w:cs="Tahoma"/>
        </w:rPr>
        <w:t>Para los medios corrientes de transporte, el hormigón debe colocarse en su posición definitiva dentro de los encofrados, antes de que transcurran 30 minutos desde su preparación.</w:t>
      </w:r>
    </w:p>
    <w:p w14:paraId="24E81C60" w14:textId="77777777" w:rsidR="00CE144C" w:rsidRPr="00CE4C37" w:rsidRDefault="00CE144C" w:rsidP="00CE144C">
      <w:pPr>
        <w:jc w:val="both"/>
        <w:rPr>
          <w:rFonts w:ascii="Tahoma" w:hAnsi="Tahoma" w:cs="Tahoma"/>
        </w:rPr>
      </w:pPr>
      <w:r w:rsidRPr="00CE4C37">
        <w:rPr>
          <w:rFonts w:ascii="Tahoma" w:hAnsi="Tahoma" w:cs="Tahoma"/>
        </w:rPr>
        <w:t>Hormigonado</w:t>
      </w:r>
    </w:p>
    <w:p w14:paraId="77954A84" w14:textId="77777777" w:rsidR="00CE144C" w:rsidRPr="00CE4C37" w:rsidRDefault="00CE144C" w:rsidP="00CE144C">
      <w:pPr>
        <w:jc w:val="both"/>
        <w:rPr>
          <w:rFonts w:ascii="Tahoma" w:hAnsi="Tahoma" w:cs="Tahoma"/>
        </w:rPr>
      </w:pPr>
      <w:r w:rsidRPr="00CE4C37">
        <w:rPr>
          <w:rFonts w:ascii="Tahoma" w:hAnsi="Tahoma" w:cs="Tahoma"/>
        </w:rPr>
        <w:t>El hormigonado deberá cumplir con las exigencias y requisitos establecidos en la Norma CBH-87 para hormigones.</w:t>
      </w:r>
    </w:p>
    <w:p w14:paraId="35589A46" w14:textId="77777777" w:rsidR="00CE144C" w:rsidRPr="00CE4C37" w:rsidRDefault="00CE144C" w:rsidP="00CE144C">
      <w:pPr>
        <w:jc w:val="both"/>
        <w:rPr>
          <w:rFonts w:ascii="Tahoma" w:hAnsi="Tahoma" w:cs="Tahoma"/>
        </w:rPr>
      </w:pPr>
      <w:r w:rsidRPr="00CE4C37">
        <w:rPr>
          <w:rFonts w:ascii="Tahoma" w:hAnsi="Tahoma" w:cs="Tahoma"/>
        </w:rPr>
        <w:t>No se procederá al vaciado de los elementos estructurales sin antes contar con la autorización del Inspector de proyecto.</w:t>
      </w:r>
    </w:p>
    <w:p w14:paraId="23232DB2" w14:textId="77777777" w:rsidR="00CE144C" w:rsidRPr="00CE4C37" w:rsidRDefault="00CE144C" w:rsidP="00CE144C">
      <w:pPr>
        <w:jc w:val="both"/>
        <w:rPr>
          <w:rFonts w:ascii="Tahoma" w:hAnsi="Tahoma" w:cs="Tahoma"/>
        </w:rPr>
      </w:pPr>
      <w:r w:rsidRPr="00CE4C37">
        <w:rPr>
          <w:rFonts w:ascii="Tahoma" w:hAnsi="Tahoma" w:cs="Tahoma"/>
        </w:rPr>
        <w:t>El vaciado del hormigón se realizará de acuerdo a un plan de trabajo previamente autorizado por el Inspector de proyecto.</w:t>
      </w:r>
    </w:p>
    <w:p w14:paraId="179CDD55" w14:textId="77777777" w:rsidR="00CE144C" w:rsidRPr="00CE4C37" w:rsidRDefault="00CE144C" w:rsidP="00CE144C">
      <w:pPr>
        <w:jc w:val="both"/>
        <w:rPr>
          <w:rFonts w:ascii="Tahoma" w:hAnsi="Tahoma" w:cs="Tahoma"/>
        </w:rPr>
      </w:pPr>
      <w:r w:rsidRPr="00CE4C37">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7E3CD48" w14:textId="77777777" w:rsidR="00CE144C" w:rsidRPr="00CE4C37" w:rsidRDefault="00CE144C" w:rsidP="00CE144C">
      <w:pPr>
        <w:jc w:val="both"/>
        <w:rPr>
          <w:rFonts w:ascii="Tahoma" w:hAnsi="Tahoma" w:cs="Tahoma"/>
        </w:rPr>
      </w:pPr>
      <w:r w:rsidRPr="00CE4C37">
        <w:rPr>
          <w:rFonts w:ascii="Tahoma" w:hAnsi="Tahoma" w:cs="Tahoma"/>
        </w:rPr>
        <w:t>En caso de que no se indiquen las juntas constructivas en el proyecto, el Inspector de proyecto indicará donde pueden hacerse las juntas constructivas.</w:t>
      </w:r>
    </w:p>
    <w:p w14:paraId="79474754" w14:textId="77777777" w:rsidR="00CE144C" w:rsidRPr="00CE4C37" w:rsidRDefault="00CE144C" w:rsidP="00CE144C">
      <w:pPr>
        <w:jc w:val="both"/>
        <w:rPr>
          <w:rFonts w:ascii="Tahoma" w:hAnsi="Tahoma" w:cs="Tahoma"/>
        </w:rPr>
      </w:pPr>
      <w:r w:rsidRPr="00CE4C37">
        <w:rPr>
          <w:rFonts w:ascii="Tahoma" w:hAnsi="Tahoma" w:cs="Tahoma"/>
        </w:rPr>
        <w:t>Las siguientes prohibiciones para el hormigonado deben tenerse en cuenta:</w:t>
      </w:r>
    </w:p>
    <w:p w14:paraId="3E884B3D" w14:textId="77777777" w:rsidR="00CE144C" w:rsidRPr="00CE4C37" w:rsidRDefault="00CE144C" w:rsidP="00CE144C">
      <w:pPr>
        <w:jc w:val="both"/>
        <w:rPr>
          <w:rFonts w:ascii="Tahoma" w:hAnsi="Tahoma" w:cs="Tahoma"/>
        </w:rPr>
      </w:pPr>
      <w:r w:rsidRPr="00CE4C37">
        <w:rPr>
          <w:rFonts w:ascii="Tahoma" w:hAnsi="Tahoma" w:cs="Tahoma"/>
        </w:rPr>
        <w:t>La temperatura de vaciado no será menor a 5°C.</w:t>
      </w:r>
    </w:p>
    <w:p w14:paraId="0DBB4864" w14:textId="77777777" w:rsidR="00CE144C" w:rsidRPr="00CE4C37" w:rsidRDefault="00CE144C" w:rsidP="00CE144C">
      <w:pPr>
        <w:jc w:val="both"/>
        <w:rPr>
          <w:rFonts w:ascii="Tahoma" w:hAnsi="Tahoma" w:cs="Tahoma"/>
        </w:rPr>
      </w:pPr>
      <w:r w:rsidRPr="00CE4C37">
        <w:rPr>
          <w:rFonts w:ascii="Tahoma" w:hAnsi="Tahoma" w:cs="Tahoma"/>
        </w:rPr>
        <w:t>No podrá efectuarse el vaciado durante la lluvia.</w:t>
      </w:r>
    </w:p>
    <w:p w14:paraId="64D4E703" w14:textId="77777777" w:rsidR="00CE144C" w:rsidRPr="00CE4C37" w:rsidRDefault="00CE144C" w:rsidP="00CE144C">
      <w:pPr>
        <w:jc w:val="both"/>
        <w:rPr>
          <w:rFonts w:ascii="Tahoma" w:hAnsi="Tahoma" w:cs="Tahoma"/>
        </w:rPr>
      </w:pPr>
      <w:r w:rsidRPr="00CE4C37">
        <w:rPr>
          <w:rFonts w:ascii="Tahoma" w:hAnsi="Tahoma" w:cs="Tahoma"/>
        </w:rPr>
        <w:t>No será permitido disponer de grandes cantidades de hormigón en un solo lugar para esparcirlo posteriormente.</w:t>
      </w:r>
    </w:p>
    <w:p w14:paraId="56AF5141" w14:textId="77777777" w:rsidR="00CE144C" w:rsidRPr="00CE4C37" w:rsidRDefault="00CE144C" w:rsidP="00CE144C">
      <w:pPr>
        <w:jc w:val="both"/>
        <w:rPr>
          <w:rFonts w:ascii="Tahoma" w:hAnsi="Tahoma" w:cs="Tahoma"/>
        </w:rPr>
      </w:pPr>
      <w:r w:rsidRPr="00CE4C37">
        <w:rPr>
          <w:rFonts w:ascii="Tahoma" w:hAnsi="Tahoma" w:cs="Tahoma"/>
        </w:rPr>
        <w:t>Por ningún motivo se podrá agregar agua en el momento de hormigonar.</w:t>
      </w:r>
    </w:p>
    <w:p w14:paraId="1ECD0B6C" w14:textId="77777777" w:rsidR="00CE144C" w:rsidRPr="00CE4C37" w:rsidRDefault="00CE144C" w:rsidP="00CE144C">
      <w:pPr>
        <w:jc w:val="both"/>
        <w:rPr>
          <w:rFonts w:ascii="Tahoma" w:hAnsi="Tahoma" w:cs="Tahoma"/>
        </w:rPr>
      </w:pPr>
      <w:r w:rsidRPr="00CE4C37">
        <w:rPr>
          <w:rFonts w:ascii="Tahoma" w:hAnsi="Tahoma" w:cs="Tahoma"/>
        </w:rPr>
        <w:lastRenderedPageBreak/>
        <w:t>El espesor máximo de la capa de hormigón no deberá exceder a 20 cm para permitir una compactación eficaz.</w:t>
      </w:r>
    </w:p>
    <w:p w14:paraId="3B3BFBC9" w14:textId="77777777" w:rsidR="00CE144C" w:rsidRPr="00CE4C37" w:rsidRDefault="00CE144C" w:rsidP="00CE144C">
      <w:pPr>
        <w:jc w:val="both"/>
        <w:rPr>
          <w:rFonts w:ascii="Tahoma" w:hAnsi="Tahoma" w:cs="Tahoma"/>
        </w:rPr>
      </w:pPr>
      <w:r w:rsidRPr="00CE4C37">
        <w:rPr>
          <w:rFonts w:ascii="Tahoma" w:hAnsi="Tahoma" w:cs="Tahoma"/>
        </w:rPr>
        <w:t>La velocidad del vaciado será la suficiente para garantizar que el hormigón se mantenga plástico en todo momento.</w:t>
      </w:r>
    </w:p>
    <w:p w14:paraId="073727CA" w14:textId="77777777" w:rsidR="00CE144C" w:rsidRPr="00CE4C37" w:rsidRDefault="00CE144C" w:rsidP="00CE144C">
      <w:pPr>
        <w:jc w:val="both"/>
        <w:rPr>
          <w:rFonts w:ascii="Tahoma" w:hAnsi="Tahoma" w:cs="Tahoma"/>
        </w:rPr>
      </w:pPr>
      <w:r w:rsidRPr="00CE4C37">
        <w:rPr>
          <w:rFonts w:ascii="Tahoma" w:hAnsi="Tahoma" w:cs="Tahoma"/>
        </w:rPr>
        <w:t>No se podrá verter el hormigón en caída libre desde alturas superiores a 1,50 m, debiendo en este caso utilizar canalones, embudos o ductos.</w:t>
      </w:r>
    </w:p>
    <w:p w14:paraId="69FE14B9" w14:textId="77777777" w:rsidR="00CE144C" w:rsidRPr="00CE4C37" w:rsidRDefault="00CE144C" w:rsidP="00CE144C">
      <w:pPr>
        <w:jc w:val="both"/>
        <w:rPr>
          <w:rFonts w:ascii="Tahoma" w:hAnsi="Tahoma" w:cs="Tahoma"/>
        </w:rPr>
      </w:pPr>
      <w:r w:rsidRPr="00CE4C37">
        <w:rPr>
          <w:rFonts w:ascii="Tahoma" w:hAnsi="Tahoma" w:cs="Tahoma"/>
        </w:rPr>
        <w:t>Compactación</w:t>
      </w:r>
    </w:p>
    <w:p w14:paraId="536DDAB7" w14:textId="77777777" w:rsidR="00CE144C" w:rsidRPr="00CE4C37" w:rsidRDefault="00CE144C" w:rsidP="00CE144C">
      <w:pPr>
        <w:jc w:val="both"/>
        <w:rPr>
          <w:rFonts w:ascii="Tahoma" w:hAnsi="Tahoma" w:cs="Tahoma"/>
        </w:rPr>
      </w:pPr>
      <w:r w:rsidRPr="00CE4C37">
        <w:rPr>
          <w:rFonts w:ascii="Tahoma" w:hAnsi="Tahoma" w:cs="Tahoma"/>
        </w:rPr>
        <w:t>La compactación de los hormigones se realizará mediante vibrado de manera tal que se eliminen los huecos o burbujas de aire en el interior de la masa, evitando la disgregación de los agregados.</w:t>
      </w:r>
    </w:p>
    <w:p w14:paraId="386C92B2" w14:textId="77777777" w:rsidR="00CE144C" w:rsidRPr="00CE4C37" w:rsidRDefault="00CE144C" w:rsidP="00CE144C">
      <w:pPr>
        <w:jc w:val="both"/>
        <w:rPr>
          <w:rFonts w:ascii="Tahoma" w:hAnsi="Tahoma" w:cs="Tahoma"/>
        </w:rPr>
      </w:pPr>
      <w:r w:rsidRPr="00CE4C37">
        <w:rPr>
          <w:rFonts w:ascii="Tahoma" w:hAnsi="Tahoma" w:cs="Tahoma"/>
        </w:rPr>
        <w:t>El vibrado será realizado mediante vibradoras de inmersión y alta frecuencia que deberán ser manejadas por obreros con experiencia en la actividad.</w:t>
      </w:r>
    </w:p>
    <w:p w14:paraId="384485F0" w14:textId="77777777" w:rsidR="00CE144C" w:rsidRPr="00CE4C37" w:rsidRDefault="00CE144C" w:rsidP="00CE144C">
      <w:pPr>
        <w:jc w:val="both"/>
        <w:rPr>
          <w:rFonts w:ascii="Tahoma" w:hAnsi="Tahoma" w:cs="Tahoma"/>
        </w:rPr>
      </w:pPr>
      <w:r w:rsidRPr="00CE4C37">
        <w:rPr>
          <w:rFonts w:ascii="Tahoma" w:hAnsi="Tahoma" w:cs="Tahoma"/>
        </w:rPr>
        <w:t>De ninguna manera se permitirá el uso de las vibradoras para el transporte de la mezcla o la distribución dentro del encofrado.</w:t>
      </w:r>
    </w:p>
    <w:p w14:paraId="37D328C5" w14:textId="77777777" w:rsidR="00CE144C" w:rsidRPr="00CE4C37" w:rsidRDefault="00CE144C" w:rsidP="00CE144C">
      <w:pPr>
        <w:jc w:val="both"/>
        <w:rPr>
          <w:rFonts w:ascii="Tahoma" w:hAnsi="Tahoma" w:cs="Tahoma"/>
        </w:rPr>
      </w:pPr>
      <w:r w:rsidRPr="00CE4C37">
        <w:rPr>
          <w:rFonts w:ascii="Tahoma" w:hAnsi="Tahoma" w:cs="Tahoma"/>
        </w:rPr>
        <w:t>En ningún caso se iniciará el vaciado si no se cuenta por lo menos con dos vibradoras en perfecto estado y con el diámetro de la aguja adecuado para el elemento.</w:t>
      </w:r>
    </w:p>
    <w:p w14:paraId="3ACFEC93" w14:textId="77777777" w:rsidR="00CE144C" w:rsidRPr="00CE4C37" w:rsidRDefault="00CE144C" w:rsidP="00CE144C">
      <w:pPr>
        <w:jc w:val="both"/>
        <w:rPr>
          <w:rFonts w:ascii="Tahoma" w:hAnsi="Tahoma" w:cs="Tahoma"/>
        </w:rPr>
      </w:pPr>
      <w:r w:rsidRPr="00CE4C37">
        <w:rPr>
          <w:rFonts w:ascii="Tahoma" w:hAnsi="Tahoma" w:cs="Tahoma"/>
        </w:rPr>
        <w:t>Las vibradoras serán introducidas en puntos equidistantes a 45 cm entre sí y durante 5 a 15 segundos para evitar la disgregación.</w:t>
      </w:r>
    </w:p>
    <w:p w14:paraId="55B3A987" w14:textId="77777777" w:rsidR="00CE144C" w:rsidRPr="00CE4C37" w:rsidRDefault="00CE144C" w:rsidP="00CE144C">
      <w:pPr>
        <w:jc w:val="both"/>
        <w:rPr>
          <w:rFonts w:ascii="Tahoma" w:hAnsi="Tahoma" w:cs="Tahoma"/>
        </w:rPr>
      </w:pPr>
      <w:r w:rsidRPr="00CE4C37">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687B8FFC" w14:textId="77777777" w:rsidR="00CE144C" w:rsidRPr="00CE4C37" w:rsidRDefault="00CE144C" w:rsidP="00CE144C">
      <w:pPr>
        <w:jc w:val="both"/>
        <w:rPr>
          <w:rFonts w:ascii="Tahoma" w:hAnsi="Tahoma" w:cs="Tahoma"/>
        </w:rPr>
      </w:pPr>
      <w:r w:rsidRPr="00CE4C37">
        <w:rPr>
          <w:rFonts w:ascii="Tahoma" w:hAnsi="Tahoma" w:cs="Tahoma"/>
        </w:rPr>
        <w:t>El compactado del hormigón se completará con un apisonado manual del hormigón y un golpeteo de los encofrados.</w:t>
      </w:r>
    </w:p>
    <w:p w14:paraId="674F9E9F" w14:textId="77777777" w:rsidR="00CE144C" w:rsidRPr="00CE4C37" w:rsidRDefault="00CE144C" w:rsidP="00CE144C">
      <w:pPr>
        <w:jc w:val="both"/>
        <w:rPr>
          <w:rFonts w:ascii="Tahoma" w:hAnsi="Tahoma" w:cs="Tahoma"/>
        </w:rPr>
      </w:pPr>
      <w:r w:rsidRPr="00CE4C37">
        <w:rPr>
          <w:rFonts w:ascii="Tahoma" w:hAnsi="Tahoma" w:cs="Tahoma"/>
        </w:rPr>
        <w:t>La compactación manual del hormigón mediante varillas de hierro será usada solo bajo autorización de Inspector de proyecto.</w:t>
      </w:r>
    </w:p>
    <w:p w14:paraId="74851F10" w14:textId="77777777" w:rsidR="00CE144C" w:rsidRPr="00CE4C37" w:rsidRDefault="00CE144C" w:rsidP="00CE144C">
      <w:pPr>
        <w:jc w:val="both"/>
        <w:rPr>
          <w:rFonts w:ascii="Tahoma" w:hAnsi="Tahoma" w:cs="Tahoma"/>
        </w:rPr>
      </w:pPr>
      <w:r w:rsidRPr="00CE4C37">
        <w:rPr>
          <w:rFonts w:ascii="Tahoma" w:hAnsi="Tahoma" w:cs="Tahoma"/>
        </w:rPr>
        <w:t>Desencofrado</w:t>
      </w:r>
    </w:p>
    <w:p w14:paraId="320598D5" w14:textId="77777777" w:rsidR="00CE144C" w:rsidRPr="00CE4C37" w:rsidRDefault="00CE144C" w:rsidP="00CE144C">
      <w:pPr>
        <w:jc w:val="both"/>
        <w:rPr>
          <w:rFonts w:ascii="Tahoma" w:hAnsi="Tahoma" w:cs="Tahoma"/>
        </w:rPr>
      </w:pPr>
      <w:r w:rsidRPr="00CE4C37">
        <w:rPr>
          <w:rFonts w:ascii="Tahoma"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BC4EC23" w14:textId="77777777" w:rsidR="00CE144C" w:rsidRPr="00CE4C37" w:rsidRDefault="00CE144C" w:rsidP="00CE144C">
      <w:pPr>
        <w:jc w:val="both"/>
        <w:rPr>
          <w:rFonts w:ascii="Tahoma" w:hAnsi="Tahoma" w:cs="Tahoma"/>
        </w:rPr>
      </w:pPr>
      <w:r w:rsidRPr="00CE4C37">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6CA3BC80" w14:textId="77777777" w:rsidR="00CE144C" w:rsidRPr="00CE4C37" w:rsidRDefault="00CE144C" w:rsidP="00CE144C">
      <w:pPr>
        <w:jc w:val="both"/>
        <w:rPr>
          <w:rFonts w:ascii="Tahoma" w:hAnsi="Tahoma" w:cs="Tahoma"/>
        </w:rPr>
      </w:pPr>
      <w:r w:rsidRPr="00CE4C37">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608366C5" w14:textId="77777777" w:rsidR="00CE144C" w:rsidRPr="00CE4C37" w:rsidRDefault="00CE144C" w:rsidP="00CE144C">
      <w:pPr>
        <w:jc w:val="both"/>
        <w:rPr>
          <w:rFonts w:ascii="Tahoma" w:hAnsi="Tahoma" w:cs="Tahoma"/>
        </w:rPr>
      </w:pPr>
      <w:r w:rsidRPr="00CE4C37">
        <w:rPr>
          <w:rFonts w:ascii="Tahoma" w:hAnsi="Tahoma" w:cs="Tahoma"/>
        </w:rPr>
        <w:t>Los encofrados superiores en superficies inclinadas deberán ser removidos tan pronto como el hormigón tenga suficiente resistencia para no escurrir.</w:t>
      </w:r>
    </w:p>
    <w:p w14:paraId="2C0A7F8A" w14:textId="77777777" w:rsidR="00CE144C" w:rsidRPr="00CE4C37" w:rsidRDefault="00CE144C" w:rsidP="00CE144C">
      <w:pPr>
        <w:jc w:val="both"/>
        <w:rPr>
          <w:rFonts w:ascii="Tahoma" w:hAnsi="Tahoma" w:cs="Tahoma"/>
        </w:rPr>
      </w:pPr>
      <w:r w:rsidRPr="00CE4C37">
        <w:rPr>
          <w:rFonts w:ascii="Tahoma" w:hAnsi="Tahoma" w:cs="Tahoma"/>
        </w:rPr>
        <w:t>Los tiempos de desencofrado serán los indicados en el proyecto (planos y/o memoria de cálculo) y lo indicado en la norma CBH-87.</w:t>
      </w:r>
    </w:p>
    <w:p w14:paraId="29CBA128" w14:textId="77777777" w:rsidR="00CE144C" w:rsidRPr="00CE4C37" w:rsidRDefault="00CE144C" w:rsidP="00CE144C">
      <w:pPr>
        <w:jc w:val="both"/>
        <w:rPr>
          <w:rFonts w:ascii="Tahoma" w:hAnsi="Tahoma" w:cs="Tahoma"/>
        </w:rPr>
      </w:pPr>
      <w:r w:rsidRPr="00CE4C37">
        <w:rPr>
          <w:rFonts w:ascii="Tahoma" w:hAnsi="Tahoma" w:cs="Tahoma"/>
        </w:rPr>
        <w:t>Protección y Curado</w:t>
      </w:r>
    </w:p>
    <w:p w14:paraId="03F25513" w14:textId="77777777" w:rsidR="00CE144C" w:rsidRPr="00CE4C37" w:rsidRDefault="00CE144C" w:rsidP="00CE144C">
      <w:pPr>
        <w:jc w:val="both"/>
        <w:rPr>
          <w:rFonts w:ascii="Tahoma" w:hAnsi="Tahoma" w:cs="Tahoma"/>
        </w:rPr>
      </w:pPr>
      <w:r w:rsidRPr="00CE4C37">
        <w:rPr>
          <w:rFonts w:ascii="Tahoma" w:hAnsi="Tahoma" w:cs="Tahoma"/>
        </w:rPr>
        <w:t>Una vez vaciado el hormigón fresco, deberá protegerse contra la lluvia, el viento, sol y en general contra toda acción que lo perjudique.</w:t>
      </w:r>
    </w:p>
    <w:p w14:paraId="02B66FB4" w14:textId="77777777" w:rsidR="00CE144C" w:rsidRPr="00CE4C37" w:rsidRDefault="00CE144C" w:rsidP="00CE144C">
      <w:pPr>
        <w:jc w:val="both"/>
        <w:rPr>
          <w:rFonts w:ascii="Tahoma" w:hAnsi="Tahoma" w:cs="Tahoma"/>
        </w:rPr>
      </w:pPr>
      <w:r w:rsidRPr="00CE4C37">
        <w:rPr>
          <w:rFonts w:ascii="Tahoma" w:hAnsi="Tahoma" w:cs="Tahoma"/>
        </w:rPr>
        <w:t>El hormigón será protegido manteniéndose a una temperatura superior a 5°C por lo menos durante 96 horas.</w:t>
      </w:r>
    </w:p>
    <w:p w14:paraId="2BE80FE7" w14:textId="77777777" w:rsidR="00CE144C" w:rsidRPr="00CE4C37" w:rsidRDefault="00CE144C" w:rsidP="00CE144C">
      <w:pPr>
        <w:jc w:val="both"/>
        <w:rPr>
          <w:rFonts w:ascii="Tahoma" w:hAnsi="Tahoma" w:cs="Tahoma"/>
        </w:rPr>
      </w:pPr>
      <w:r w:rsidRPr="00CE4C37">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00B6DDA7" w14:textId="77777777" w:rsidR="00CE144C" w:rsidRPr="00CE4C37" w:rsidRDefault="00CE144C" w:rsidP="00CE144C">
      <w:pPr>
        <w:jc w:val="both"/>
        <w:rPr>
          <w:rFonts w:ascii="Tahoma" w:hAnsi="Tahoma" w:cs="Tahoma"/>
        </w:rPr>
      </w:pPr>
      <w:r w:rsidRPr="00CE4C37">
        <w:rPr>
          <w:rFonts w:ascii="Tahoma" w:hAnsi="Tahoma" w:cs="Tahoma"/>
        </w:rPr>
        <w:t>Durante la construcción, queda prohibido aplicar cargas, acumular materiales o maquinarias que signifiquen un peligro en la estabilidad de la estructura.</w:t>
      </w:r>
    </w:p>
    <w:p w14:paraId="0261F3CA" w14:textId="77777777" w:rsidR="00CE144C" w:rsidRPr="00CE4C37" w:rsidRDefault="00CE144C" w:rsidP="00CE144C">
      <w:pPr>
        <w:jc w:val="both"/>
        <w:rPr>
          <w:rFonts w:ascii="Tahoma" w:hAnsi="Tahoma" w:cs="Tahoma"/>
        </w:rPr>
      </w:pPr>
      <w:r w:rsidRPr="00CE4C37">
        <w:rPr>
          <w:rFonts w:ascii="Tahoma" w:hAnsi="Tahoma" w:cs="Tahoma"/>
        </w:rPr>
        <w:t>Control de Calidad</w:t>
      </w:r>
    </w:p>
    <w:p w14:paraId="02D22EA1" w14:textId="77777777" w:rsidR="00CE144C" w:rsidRPr="00CE4C37" w:rsidRDefault="00CE144C" w:rsidP="00CE144C">
      <w:pPr>
        <w:jc w:val="both"/>
        <w:rPr>
          <w:rFonts w:ascii="Tahoma" w:hAnsi="Tahoma" w:cs="Tahoma"/>
        </w:rPr>
      </w:pPr>
      <w:r w:rsidRPr="00CE4C37">
        <w:rPr>
          <w:rFonts w:ascii="Tahoma" w:hAnsi="Tahoma" w:cs="Tahoma"/>
        </w:rPr>
        <w:t>Todas las operaciones de la Obra deberán ser controladas mediante ensayos e inspecciones, no eximiéndose la responsabilidad de la Entidad Ejecutora en caso de encontrarse cualquier defecto en forma posterior.</w:t>
      </w:r>
    </w:p>
    <w:p w14:paraId="545395D6" w14:textId="77777777" w:rsidR="00CE144C" w:rsidRPr="00CE4C37" w:rsidRDefault="00CE144C" w:rsidP="00CE144C">
      <w:pPr>
        <w:jc w:val="both"/>
        <w:rPr>
          <w:rFonts w:ascii="Tahoma" w:hAnsi="Tahoma" w:cs="Tahoma"/>
        </w:rPr>
      </w:pPr>
      <w:r w:rsidRPr="00CE4C37">
        <w:rPr>
          <w:rFonts w:ascii="Tahoma" w:hAnsi="Tahoma" w:cs="Tahoma"/>
        </w:rPr>
        <w:lastRenderedPageBreak/>
        <w:t>Los ensayos a realizar serán los requeridos por la normativa CBH-87 pudiendo la Entidad Ejecutora realizar ensayos adicionales los cuales deberán ser indicados en su propuesta.</w:t>
      </w:r>
    </w:p>
    <w:p w14:paraId="25A81EEA" w14:textId="77777777" w:rsidR="00CE144C" w:rsidRPr="00CE4C37" w:rsidRDefault="00CE144C" w:rsidP="00CE144C">
      <w:pPr>
        <w:jc w:val="both"/>
        <w:rPr>
          <w:rFonts w:ascii="Tahoma" w:hAnsi="Tahoma" w:cs="Tahoma"/>
        </w:rPr>
      </w:pPr>
      <w:r w:rsidRPr="00CE4C37">
        <w:rPr>
          <w:rFonts w:ascii="Tahoma" w:hAnsi="Tahoma" w:cs="Tahoma"/>
        </w:rPr>
        <w:t>Para todos los casos, el nivel de control será el indicado en los planos constructivos o memoria de cálculo o, en ausencia de dicha indicación, se asumirá un nivel de control normal.</w:t>
      </w:r>
    </w:p>
    <w:p w14:paraId="3DB6AE28" w14:textId="77777777" w:rsidR="00CE144C" w:rsidRPr="00CE4C37" w:rsidRDefault="00CE144C" w:rsidP="00CE144C">
      <w:pPr>
        <w:jc w:val="both"/>
        <w:rPr>
          <w:rFonts w:ascii="Tahoma" w:hAnsi="Tahoma" w:cs="Tahoma"/>
        </w:rPr>
      </w:pPr>
      <w:r w:rsidRPr="00CE4C37">
        <w:rPr>
          <w:rFonts w:ascii="Tahoma" w:hAnsi="Tahoma" w:cs="Tahoma"/>
        </w:rPr>
        <w:t>Ensayos a Realizar</w:t>
      </w:r>
    </w:p>
    <w:p w14:paraId="24440262" w14:textId="77777777" w:rsidR="00CE144C" w:rsidRPr="00CE4C37" w:rsidRDefault="00CE144C" w:rsidP="00CE144C">
      <w:pPr>
        <w:jc w:val="both"/>
        <w:rPr>
          <w:rFonts w:ascii="Tahoma" w:hAnsi="Tahoma" w:cs="Tahoma"/>
        </w:rPr>
      </w:pPr>
      <w:r w:rsidRPr="00CE4C37">
        <w:rPr>
          <w:rFonts w:ascii="Tahoma" w:hAnsi="Tahoma" w:cs="Tahoma"/>
        </w:rPr>
        <w:t>En el caso del presente ítem mínimamente se realizarán los siguientes ensayos de calidad:</w:t>
      </w:r>
    </w:p>
    <w:p w14:paraId="601C38E0" w14:textId="77777777" w:rsidR="00CE144C" w:rsidRPr="00CE4C37" w:rsidRDefault="00CE144C" w:rsidP="00CE144C">
      <w:pPr>
        <w:jc w:val="both"/>
        <w:rPr>
          <w:rFonts w:ascii="Tahoma" w:hAnsi="Tahoma" w:cs="Tahoma"/>
        </w:rPr>
      </w:pPr>
      <w:r w:rsidRPr="00CE4C37">
        <w:rPr>
          <w:rFonts w:ascii="Tahoma" w:hAnsi="Tahoma" w:cs="Tahoma"/>
        </w:rPr>
        <w:t>Granulometría de los Áridos.</w:t>
      </w:r>
    </w:p>
    <w:p w14:paraId="35BEC9F5" w14:textId="77777777" w:rsidR="00CE144C" w:rsidRPr="00CE4C37" w:rsidRDefault="00CE144C" w:rsidP="00CE144C">
      <w:pPr>
        <w:jc w:val="both"/>
        <w:rPr>
          <w:rFonts w:ascii="Tahoma" w:hAnsi="Tahoma" w:cs="Tahoma"/>
        </w:rPr>
      </w:pPr>
      <w:r w:rsidRPr="00CE4C37">
        <w:rPr>
          <w:rFonts w:ascii="Tahoma" w:hAnsi="Tahoma" w:cs="Tahoma"/>
        </w:rPr>
        <w:t>Ensayos de Control de la Resistencia del Hormigón – Probetas Cilíndricas.</w:t>
      </w:r>
    </w:p>
    <w:p w14:paraId="73569B03" w14:textId="77777777" w:rsidR="00CE144C" w:rsidRPr="00CE4C37" w:rsidRDefault="00CE144C" w:rsidP="00CE144C">
      <w:pPr>
        <w:jc w:val="both"/>
        <w:rPr>
          <w:rFonts w:ascii="Tahoma" w:hAnsi="Tahoma" w:cs="Tahoma"/>
        </w:rPr>
      </w:pPr>
      <w:r w:rsidRPr="00CE4C37">
        <w:rPr>
          <w:rFonts w:ascii="Tahoma" w:hAnsi="Tahoma" w:cs="Tahoma"/>
        </w:rPr>
        <w:t>Ensayos de Control de la Consistencia del Hormigón - Cono de Abraham.</w:t>
      </w:r>
    </w:p>
    <w:p w14:paraId="5C85A837" w14:textId="77777777" w:rsidR="00CE144C" w:rsidRPr="00CE4C37" w:rsidRDefault="00CE144C" w:rsidP="00CE144C">
      <w:pPr>
        <w:jc w:val="both"/>
        <w:rPr>
          <w:rFonts w:ascii="Tahoma" w:hAnsi="Tahoma" w:cs="Tahoma"/>
        </w:rPr>
      </w:pPr>
      <w:r w:rsidRPr="00CE4C37">
        <w:rPr>
          <w:rFonts w:ascii="Tahoma" w:hAnsi="Tahoma" w:cs="Tahoma"/>
        </w:rPr>
        <w:t>Ensayo de la Máquina de los Ángeles.</w:t>
      </w:r>
    </w:p>
    <w:p w14:paraId="0E933600" w14:textId="77777777" w:rsidR="00CE144C" w:rsidRPr="00CE4C37" w:rsidRDefault="00CE144C" w:rsidP="00CE144C">
      <w:pPr>
        <w:jc w:val="both"/>
        <w:rPr>
          <w:rFonts w:ascii="Tahoma" w:hAnsi="Tahoma" w:cs="Tahoma"/>
        </w:rPr>
      </w:pPr>
      <w:r w:rsidRPr="00CE4C37">
        <w:rPr>
          <w:rFonts w:ascii="Tahoma" w:hAnsi="Tahoma" w:cs="Tahoma"/>
        </w:rPr>
        <w:t>Adicionalmente, el Inspector de proyecto indicará la realización de los siguientes ensayos de calidad cuando las condiciones de la obra así lo requieran:</w:t>
      </w:r>
    </w:p>
    <w:p w14:paraId="408B66AE" w14:textId="77777777" w:rsidR="00CE144C" w:rsidRPr="00CE4C37" w:rsidRDefault="00CE144C" w:rsidP="00CE144C">
      <w:pPr>
        <w:jc w:val="both"/>
        <w:rPr>
          <w:rFonts w:ascii="Tahoma" w:hAnsi="Tahoma" w:cs="Tahoma"/>
        </w:rPr>
      </w:pPr>
      <w:r w:rsidRPr="00CE4C37">
        <w:rPr>
          <w:rFonts w:ascii="Tahoma" w:hAnsi="Tahoma" w:cs="Tahoma"/>
        </w:rPr>
        <w:t>Ensayos de calidad sobre el cemento.</w:t>
      </w:r>
    </w:p>
    <w:p w14:paraId="3EEF0265" w14:textId="77777777" w:rsidR="00CE144C" w:rsidRPr="00CE4C37" w:rsidRDefault="00CE144C" w:rsidP="00CE144C">
      <w:pPr>
        <w:jc w:val="both"/>
        <w:rPr>
          <w:rFonts w:ascii="Tahoma" w:hAnsi="Tahoma" w:cs="Tahoma"/>
        </w:rPr>
      </w:pPr>
      <w:r w:rsidRPr="00CE4C37">
        <w:rPr>
          <w:rFonts w:ascii="Tahoma" w:hAnsi="Tahoma" w:cs="Tahoma"/>
        </w:rPr>
        <w:t>Ensayos de calidad de los aceros de refuerzo.</w:t>
      </w:r>
    </w:p>
    <w:p w14:paraId="723BA6B8" w14:textId="77777777" w:rsidR="00CE144C" w:rsidRPr="00CE4C37" w:rsidRDefault="00CE144C" w:rsidP="00CE144C">
      <w:pPr>
        <w:jc w:val="both"/>
        <w:rPr>
          <w:rFonts w:ascii="Tahoma" w:hAnsi="Tahoma" w:cs="Tahoma"/>
        </w:rPr>
      </w:pPr>
      <w:r w:rsidRPr="00CE4C37">
        <w:rPr>
          <w:rFonts w:ascii="Tahoma" w:hAnsi="Tahoma" w:cs="Tahoma"/>
        </w:rPr>
        <w:t>Ensayo de la Máquina de los Ángeles.</w:t>
      </w:r>
    </w:p>
    <w:p w14:paraId="7577CC5D" w14:textId="77777777" w:rsidR="00CE144C" w:rsidRPr="00CE4C37" w:rsidRDefault="00CE144C" w:rsidP="00CE144C">
      <w:pPr>
        <w:jc w:val="both"/>
        <w:rPr>
          <w:rFonts w:ascii="Tahoma" w:hAnsi="Tahoma" w:cs="Tahoma"/>
        </w:rPr>
      </w:pPr>
      <w:r w:rsidRPr="00CE4C37">
        <w:rPr>
          <w:rFonts w:ascii="Tahoma" w:hAnsi="Tahoma" w:cs="Tahoma"/>
        </w:rPr>
        <w:t xml:space="preserve">Otros que el proponente oferte en su propuesta. </w:t>
      </w:r>
    </w:p>
    <w:p w14:paraId="0FE7FECE" w14:textId="77777777" w:rsidR="00CE144C" w:rsidRPr="00CE4C37" w:rsidRDefault="00CE144C" w:rsidP="00CE144C">
      <w:pPr>
        <w:jc w:val="both"/>
        <w:rPr>
          <w:rFonts w:ascii="Tahoma" w:hAnsi="Tahoma" w:cs="Tahoma"/>
        </w:rPr>
      </w:pPr>
      <w:r w:rsidRPr="00CE4C37">
        <w:rPr>
          <w:rFonts w:ascii="Tahoma" w:hAnsi="Tahoma" w:cs="Tahoma"/>
        </w:rPr>
        <w:t>Laboratorio</w:t>
      </w:r>
    </w:p>
    <w:p w14:paraId="5226D16B" w14:textId="77777777" w:rsidR="00CE144C" w:rsidRPr="00CE4C37" w:rsidRDefault="00CE144C" w:rsidP="00CE144C">
      <w:pPr>
        <w:jc w:val="both"/>
        <w:rPr>
          <w:rFonts w:ascii="Tahoma" w:hAnsi="Tahoma" w:cs="Tahoma"/>
        </w:rPr>
      </w:pPr>
      <w:r w:rsidRPr="00CE4C37">
        <w:rPr>
          <w:rFonts w:ascii="Tahoma"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63CD2A2" w14:textId="77777777" w:rsidR="00CE144C" w:rsidRPr="00CE4C37" w:rsidRDefault="00CE144C" w:rsidP="00CE144C">
      <w:pPr>
        <w:jc w:val="both"/>
        <w:rPr>
          <w:rFonts w:ascii="Tahoma" w:hAnsi="Tahoma" w:cs="Tahoma"/>
        </w:rPr>
      </w:pPr>
      <w:r w:rsidRPr="00CE4C37">
        <w:rPr>
          <w:rFonts w:ascii="Tahoma" w:hAnsi="Tahoma" w:cs="Tahoma"/>
        </w:rPr>
        <w:t>Frecuencia de los Ensayos</w:t>
      </w:r>
    </w:p>
    <w:p w14:paraId="566965BF" w14:textId="77777777" w:rsidR="00CE144C" w:rsidRPr="00CE4C37" w:rsidRDefault="00CE144C" w:rsidP="00CE144C">
      <w:pPr>
        <w:jc w:val="both"/>
        <w:rPr>
          <w:rFonts w:ascii="Tahoma" w:hAnsi="Tahoma" w:cs="Tahoma"/>
        </w:rPr>
      </w:pPr>
      <w:r w:rsidRPr="00CE4C37">
        <w:rPr>
          <w:rFonts w:ascii="Tahoma" w:hAnsi="Tahoma" w:cs="Tahoma"/>
        </w:rPr>
        <w:t>La frecuencia de los ensayos tanto de los materiales como del propio hormigón y mortero se tomará de acuerdo a lo indicado en la normativa CBH-87 en conformidad con el nivel de control del proyecto.</w:t>
      </w:r>
    </w:p>
    <w:p w14:paraId="24712283" w14:textId="77777777" w:rsidR="00CE144C" w:rsidRPr="00CE4C37" w:rsidRDefault="00CE144C" w:rsidP="00CE144C">
      <w:pPr>
        <w:jc w:val="both"/>
        <w:rPr>
          <w:rFonts w:ascii="Tahoma" w:hAnsi="Tahoma" w:cs="Tahoma"/>
        </w:rPr>
      </w:pPr>
      <w:r w:rsidRPr="00CE4C37">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345B211" w14:textId="77777777" w:rsidR="00CE144C" w:rsidRPr="00CE4C37" w:rsidRDefault="00CE144C" w:rsidP="00CE144C">
      <w:pPr>
        <w:jc w:val="both"/>
        <w:rPr>
          <w:rFonts w:ascii="Tahoma" w:hAnsi="Tahoma" w:cs="Tahoma"/>
        </w:rPr>
      </w:pPr>
      <w:r w:rsidRPr="00CE4C37">
        <w:rPr>
          <w:rFonts w:ascii="Tahoma"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43CCEBAD" w14:textId="77777777" w:rsidR="00CE144C" w:rsidRPr="00CE4C37" w:rsidRDefault="00CE144C" w:rsidP="00CE144C">
      <w:pPr>
        <w:jc w:val="both"/>
        <w:rPr>
          <w:rFonts w:ascii="Tahoma" w:hAnsi="Tahoma" w:cs="Tahoma"/>
        </w:rPr>
      </w:pPr>
      <w:r w:rsidRPr="00CE4C37">
        <w:rPr>
          <w:rFonts w:ascii="Tahoma" w:hAnsi="Tahoma" w:cs="Tahoma"/>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277A19DA" w14:textId="77777777" w:rsidR="00CE144C" w:rsidRPr="00CE4C37" w:rsidRDefault="00CE144C" w:rsidP="00CE144C">
      <w:pPr>
        <w:jc w:val="both"/>
        <w:rPr>
          <w:rFonts w:ascii="Tahoma" w:hAnsi="Tahoma" w:cs="Tahoma"/>
        </w:rPr>
      </w:pPr>
      <w:r w:rsidRPr="00CE4C37">
        <w:rPr>
          <w:rFonts w:ascii="Tahoma"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123E770C" w14:textId="77777777" w:rsidR="00CE144C" w:rsidRPr="00CE4C37" w:rsidRDefault="00CE144C" w:rsidP="00CE144C">
      <w:pPr>
        <w:jc w:val="both"/>
        <w:rPr>
          <w:rFonts w:ascii="Tahoma" w:hAnsi="Tahoma" w:cs="Tahoma"/>
        </w:rPr>
      </w:pPr>
      <w:r w:rsidRPr="00CE4C37">
        <w:rPr>
          <w:rFonts w:ascii="Tahoma" w:hAnsi="Tahoma" w:cs="Tahoma"/>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0169B957" w14:textId="77777777" w:rsidR="00CE144C" w:rsidRPr="00CE4C37" w:rsidRDefault="00CE144C" w:rsidP="00CE144C">
      <w:pPr>
        <w:jc w:val="both"/>
        <w:rPr>
          <w:rFonts w:ascii="Tahoma" w:hAnsi="Tahoma" w:cs="Tahoma"/>
        </w:rPr>
      </w:pPr>
      <w:r w:rsidRPr="00CE4C37">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E144C" w:rsidRPr="00CE4C37" w14:paraId="4A10B51C" w14:textId="77777777" w:rsidTr="00F04260">
        <w:trPr>
          <w:trHeight w:val="20"/>
          <w:jc w:val="center"/>
        </w:trPr>
        <w:tc>
          <w:tcPr>
            <w:tcW w:w="912" w:type="pct"/>
            <w:shd w:val="clear" w:color="auto" w:fill="1F3864" w:themeFill="accent5" w:themeFillShade="80"/>
            <w:vAlign w:val="center"/>
          </w:tcPr>
          <w:p w14:paraId="4FF7F800" w14:textId="77777777" w:rsidR="00CE144C" w:rsidRPr="00CE4C37" w:rsidRDefault="00CE144C" w:rsidP="00F04260">
            <w:pPr>
              <w:jc w:val="both"/>
              <w:rPr>
                <w:rFonts w:ascii="Tahoma" w:hAnsi="Tahoma" w:cs="Tahoma"/>
              </w:rPr>
            </w:pPr>
            <w:r w:rsidRPr="00CE4C37">
              <w:rPr>
                <w:rFonts w:ascii="Tahoma" w:hAnsi="Tahoma" w:cs="Tahoma"/>
              </w:rPr>
              <w:t>TIPO DEL Hº</w:t>
            </w:r>
          </w:p>
        </w:tc>
        <w:tc>
          <w:tcPr>
            <w:tcW w:w="874" w:type="pct"/>
            <w:shd w:val="clear" w:color="auto" w:fill="1F3864" w:themeFill="accent5" w:themeFillShade="80"/>
            <w:vAlign w:val="center"/>
          </w:tcPr>
          <w:p w14:paraId="76F1F715" w14:textId="77777777" w:rsidR="00CE144C" w:rsidRPr="00CE4C37" w:rsidRDefault="00CE144C" w:rsidP="00F04260">
            <w:pPr>
              <w:jc w:val="both"/>
              <w:rPr>
                <w:rFonts w:ascii="Tahoma" w:hAnsi="Tahoma" w:cs="Tahoma"/>
              </w:rPr>
            </w:pPr>
            <w:r w:rsidRPr="00CE4C37">
              <w:rPr>
                <w:rFonts w:ascii="Tahoma" w:hAnsi="Tahoma" w:cs="Tahoma"/>
              </w:rPr>
              <w:t>TAM. MAX. AGREGADO</w:t>
            </w:r>
          </w:p>
        </w:tc>
        <w:tc>
          <w:tcPr>
            <w:tcW w:w="874" w:type="pct"/>
            <w:shd w:val="clear" w:color="auto" w:fill="1F3864" w:themeFill="accent5" w:themeFillShade="80"/>
            <w:vAlign w:val="center"/>
          </w:tcPr>
          <w:p w14:paraId="3BA0D930" w14:textId="77777777" w:rsidR="00CE144C" w:rsidRPr="00CE4C37" w:rsidRDefault="00CE144C" w:rsidP="00F04260">
            <w:pPr>
              <w:jc w:val="both"/>
              <w:rPr>
                <w:rFonts w:ascii="Tahoma" w:hAnsi="Tahoma" w:cs="Tahoma"/>
              </w:rPr>
            </w:pPr>
            <w:r w:rsidRPr="00CE4C37">
              <w:rPr>
                <w:rFonts w:ascii="Tahoma" w:hAnsi="Tahoma" w:cs="Tahoma"/>
              </w:rPr>
              <w:t>RES. Kg/cm2</w:t>
            </w:r>
          </w:p>
          <w:p w14:paraId="24B8EA52" w14:textId="77777777" w:rsidR="00CE144C" w:rsidRPr="00CE4C37" w:rsidRDefault="00CE144C" w:rsidP="00F04260">
            <w:pPr>
              <w:jc w:val="both"/>
              <w:rPr>
                <w:rFonts w:ascii="Tahoma" w:hAnsi="Tahoma" w:cs="Tahoma"/>
              </w:rPr>
            </w:pPr>
            <w:r w:rsidRPr="00CE4C37">
              <w:rPr>
                <w:rFonts w:ascii="Tahoma" w:hAnsi="Tahoma" w:cs="Tahoma"/>
              </w:rPr>
              <w:t>(28 días)</w:t>
            </w:r>
          </w:p>
        </w:tc>
        <w:tc>
          <w:tcPr>
            <w:tcW w:w="972" w:type="pct"/>
            <w:shd w:val="clear" w:color="auto" w:fill="1F3864" w:themeFill="accent5" w:themeFillShade="80"/>
            <w:vAlign w:val="center"/>
          </w:tcPr>
          <w:p w14:paraId="65020422" w14:textId="77777777" w:rsidR="00CE144C" w:rsidRPr="00CE4C37" w:rsidRDefault="00CE144C" w:rsidP="00F04260">
            <w:pPr>
              <w:jc w:val="both"/>
              <w:rPr>
                <w:rFonts w:ascii="Tahoma" w:hAnsi="Tahoma" w:cs="Tahoma"/>
              </w:rPr>
            </w:pPr>
            <w:r w:rsidRPr="00CE4C37">
              <w:rPr>
                <w:rFonts w:ascii="Tahoma" w:hAnsi="Tahoma" w:cs="Tahoma"/>
              </w:rPr>
              <w:t>PESO APROX. CEM. Kg/m3</w:t>
            </w:r>
          </w:p>
        </w:tc>
        <w:tc>
          <w:tcPr>
            <w:tcW w:w="680" w:type="pct"/>
            <w:shd w:val="clear" w:color="auto" w:fill="1F3864" w:themeFill="accent5" w:themeFillShade="80"/>
            <w:vAlign w:val="center"/>
          </w:tcPr>
          <w:p w14:paraId="19657CF9" w14:textId="77777777" w:rsidR="00CE144C" w:rsidRPr="00CE4C37" w:rsidRDefault="00CE144C" w:rsidP="00F04260">
            <w:pPr>
              <w:jc w:val="both"/>
              <w:rPr>
                <w:rFonts w:ascii="Tahoma" w:hAnsi="Tahoma" w:cs="Tahoma"/>
              </w:rPr>
            </w:pPr>
            <w:r w:rsidRPr="00CE4C37">
              <w:rPr>
                <w:rFonts w:ascii="Tahoma" w:hAnsi="Tahoma" w:cs="Tahoma"/>
              </w:rPr>
              <w:t>RELACIÓN a / c</w:t>
            </w:r>
          </w:p>
        </w:tc>
        <w:tc>
          <w:tcPr>
            <w:tcW w:w="687" w:type="pct"/>
            <w:shd w:val="clear" w:color="auto" w:fill="1F3864" w:themeFill="accent5" w:themeFillShade="80"/>
            <w:vAlign w:val="center"/>
          </w:tcPr>
          <w:p w14:paraId="65781028" w14:textId="77777777" w:rsidR="00CE144C" w:rsidRPr="00CE4C37" w:rsidRDefault="00CE144C" w:rsidP="00F04260">
            <w:pPr>
              <w:jc w:val="both"/>
              <w:rPr>
                <w:rFonts w:ascii="Tahoma" w:hAnsi="Tahoma" w:cs="Tahoma"/>
              </w:rPr>
            </w:pPr>
            <w:r w:rsidRPr="00CE4C37">
              <w:rPr>
                <w:rFonts w:ascii="Tahoma" w:hAnsi="Tahoma" w:cs="Tahoma"/>
              </w:rPr>
              <w:t>Rev. (pulg)</w:t>
            </w:r>
          </w:p>
        </w:tc>
      </w:tr>
      <w:tr w:rsidR="00CE144C" w:rsidRPr="00CE4C37" w14:paraId="5A194AB2" w14:textId="77777777" w:rsidTr="00F04260">
        <w:trPr>
          <w:trHeight w:val="20"/>
          <w:jc w:val="center"/>
        </w:trPr>
        <w:tc>
          <w:tcPr>
            <w:tcW w:w="912" w:type="pct"/>
            <w:vAlign w:val="center"/>
          </w:tcPr>
          <w:p w14:paraId="7E00C032" w14:textId="77777777" w:rsidR="00CE144C" w:rsidRPr="00CE4C37" w:rsidRDefault="00CE144C" w:rsidP="00F04260">
            <w:pPr>
              <w:jc w:val="both"/>
              <w:rPr>
                <w:rFonts w:ascii="Tahoma" w:hAnsi="Tahoma" w:cs="Tahoma"/>
              </w:rPr>
            </w:pPr>
            <w:r w:rsidRPr="00CE4C37">
              <w:rPr>
                <w:rFonts w:ascii="Tahoma" w:hAnsi="Tahoma" w:cs="Tahoma"/>
              </w:rPr>
              <w:t>H “</w:t>
            </w:r>
            <w:smartTag w:uri="urn:schemas-microsoft-com:office:smarttags" w:element="metricconverter">
              <w:smartTagPr>
                <w:attr w:name="ProductID" w:val="400”"/>
              </w:smartTagPr>
              <w:r w:rsidRPr="00CE4C37">
                <w:rPr>
                  <w:rFonts w:ascii="Tahoma" w:hAnsi="Tahoma" w:cs="Tahoma"/>
                </w:rPr>
                <w:t>400”</w:t>
              </w:r>
            </w:smartTag>
          </w:p>
        </w:tc>
        <w:tc>
          <w:tcPr>
            <w:tcW w:w="874" w:type="pct"/>
            <w:vAlign w:val="center"/>
          </w:tcPr>
          <w:p w14:paraId="7DDA33DF"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p>
        </w:tc>
        <w:tc>
          <w:tcPr>
            <w:tcW w:w="874" w:type="pct"/>
            <w:vAlign w:val="center"/>
          </w:tcPr>
          <w:p w14:paraId="37050000" w14:textId="77777777" w:rsidR="00CE144C" w:rsidRPr="00CE4C37" w:rsidRDefault="00CE144C" w:rsidP="00F04260">
            <w:pPr>
              <w:jc w:val="both"/>
              <w:rPr>
                <w:rFonts w:ascii="Tahoma" w:hAnsi="Tahoma" w:cs="Tahoma"/>
              </w:rPr>
            </w:pPr>
            <w:r w:rsidRPr="00CE4C37">
              <w:rPr>
                <w:rFonts w:ascii="Tahoma" w:hAnsi="Tahoma" w:cs="Tahoma"/>
              </w:rPr>
              <w:t>400</w:t>
            </w:r>
          </w:p>
        </w:tc>
        <w:tc>
          <w:tcPr>
            <w:tcW w:w="972" w:type="pct"/>
            <w:vAlign w:val="center"/>
          </w:tcPr>
          <w:p w14:paraId="55DDE1EE" w14:textId="77777777" w:rsidR="00CE144C" w:rsidRPr="00CE4C37" w:rsidRDefault="00CE144C" w:rsidP="00F04260">
            <w:pPr>
              <w:jc w:val="both"/>
              <w:rPr>
                <w:rFonts w:ascii="Tahoma" w:hAnsi="Tahoma" w:cs="Tahoma"/>
              </w:rPr>
            </w:pPr>
            <w:r w:rsidRPr="00CE4C37">
              <w:rPr>
                <w:rFonts w:ascii="Tahoma" w:hAnsi="Tahoma" w:cs="Tahoma"/>
              </w:rPr>
              <w:t>470</w:t>
            </w:r>
          </w:p>
        </w:tc>
        <w:tc>
          <w:tcPr>
            <w:tcW w:w="680" w:type="pct"/>
            <w:vAlign w:val="center"/>
          </w:tcPr>
          <w:p w14:paraId="3C3150D0" w14:textId="77777777" w:rsidR="00CE144C" w:rsidRPr="00CE4C37" w:rsidRDefault="00CE144C" w:rsidP="00F04260">
            <w:pPr>
              <w:jc w:val="both"/>
              <w:rPr>
                <w:rFonts w:ascii="Tahoma" w:hAnsi="Tahoma" w:cs="Tahoma"/>
              </w:rPr>
            </w:pPr>
            <w:r w:rsidRPr="00CE4C37">
              <w:rPr>
                <w:rFonts w:ascii="Tahoma" w:hAnsi="Tahoma" w:cs="Tahoma"/>
              </w:rPr>
              <w:t>0,4</w:t>
            </w:r>
          </w:p>
        </w:tc>
        <w:tc>
          <w:tcPr>
            <w:tcW w:w="687" w:type="pct"/>
            <w:vAlign w:val="center"/>
          </w:tcPr>
          <w:p w14:paraId="4AF5FDE0" w14:textId="77777777" w:rsidR="00CE144C" w:rsidRPr="00CE4C37" w:rsidRDefault="00CE144C" w:rsidP="00F04260">
            <w:pPr>
              <w:jc w:val="both"/>
              <w:rPr>
                <w:rFonts w:ascii="Tahoma" w:hAnsi="Tahoma" w:cs="Tahoma"/>
              </w:rPr>
            </w:pPr>
            <w:r w:rsidRPr="00CE4C37">
              <w:rPr>
                <w:rFonts w:ascii="Tahoma" w:hAnsi="Tahoma" w:cs="Tahoma"/>
              </w:rPr>
              <w:t>1 – 3</w:t>
            </w:r>
          </w:p>
        </w:tc>
      </w:tr>
      <w:tr w:rsidR="00CE144C" w:rsidRPr="00CE4C37" w14:paraId="400695E3" w14:textId="77777777" w:rsidTr="00F04260">
        <w:trPr>
          <w:trHeight w:val="20"/>
          <w:jc w:val="center"/>
        </w:trPr>
        <w:tc>
          <w:tcPr>
            <w:tcW w:w="912" w:type="pct"/>
            <w:vAlign w:val="center"/>
          </w:tcPr>
          <w:p w14:paraId="17538414" w14:textId="77777777" w:rsidR="00CE144C" w:rsidRPr="00CE4C37" w:rsidRDefault="00CE144C" w:rsidP="00F04260">
            <w:pPr>
              <w:jc w:val="both"/>
              <w:rPr>
                <w:rFonts w:ascii="Tahoma" w:hAnsi="Tahoma" w:cs="Tahoma"/>
              </w:rPr>
            </w:pPr>
            <w:r w:rsidRPr="00CE4C37">
              <w:rPr>
                <w:rFonts w:ascii="Tahoma" w:hAnsi="Tahoma" w:cs="Tahoma"/>
              </w:rPr>
              <w:t>H “</w:t>
            </w:r>
            <w:smartTag w:uri="urn:schemas-microsoft-com:office:smarttags" w:element="metricconverter">
              <w:smartTagPr>
                <w:attr w:name="ProductID" w:val="350”"/>
              </w:smartTagPr>
              <w:r w:rsidRPr="00CE4C37">
                <w:rPr>
                  <w:rFonts w:ascii="Tahoma" w:hAnsi="Tahoma" w:cs="Tahoma"/>
                </w:rPr>
                <w:t>350”</w:t>
              </w:r>
            </w:smartTag>
          </w:p>
        </w:tc>
        <w:tc>
          <w:tcPr>
            <w:tcW w:w="874" w:type="pct"/>
            <w:vAlign w:val="center"/>
          </w:tcPr>
          <w:p w14:paraId="79FEBEF1"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p>
        </w:tc>
        <w:tc>
          <w:tcPr>
            <w:tcW w:w="874" w:type="pct"/>
            <w:vAlign w:val="center"/>
          </w:tcPr>
          <w:p w14:paraId="3CF00EEC" w14:textId="77777777" w:rsidR="00CE144C" w:rsidRPr="00CE4C37" w:rsidRDefault="00CE144C" w:rsidP="00F04260">
            <w:pPr>
              <w:jc w:val="both"/>
              <w:rPr>
                <w:rFonts w:ascii="Tahoma" w:hAnsi="Tahoma" w:cs="Tahoma"/>
              </w:rPr>
            </w:pPr>
            <w:r w:rsidRPr="00CE4C37">
              <w:rPr>
                <w:rFonts w:ascii="Tahoma" w:hAnsi="Tahoma" w:cs="Tahoma"/>
              </w:rPr>
              <w:t>350</w:t>
            </w:r>
          </w:p>
        </w:tc>
        <w:tc>
          <w:tcPr>
            <w:tcW w:w="972" w:type="pct"/>
            <w:vAlign w:val="center"/>
          </w:tcPr>
          <w:p w14:paraId="607958D0" w14:textId="77777777" w:rsidR="00CE144C" w:rsidRPr="00CE4C37" w:rsidRDefault="00CE144C" w:rsidP="00F04260">
            <w:pPr>
              <w:jc w:val="both"/>
              <w:rPr>
                <w:rFonts w:ascii="Tahoma" w:hAnsi="Tahoma" w:cs="Tahoma"/>
              </w:rPr>
            </w:pPr>
            <w:r w:rsidRPr="00CE4C37">
              <w:rPr>
                <w:rFonts w:ascii="Tahoma" w:hAnsi="Tahoma" w:cs="Tahoma"/>
              </w:rPr>
              <w:t>450</w:t>
            </w:r>
          </w:p>
        </w:tc>
        <w:tc>
          <w:tcPr>
            <w:tcW w:w="680" w:type="pct"/>
            <w:vAlign w:val="center"/>
          </w:tcPr>
          <w:p w14:paraId="2A50FEAD" w14:textId="77777777" w:rsidR="00CE144C" w:rsidRPr="00CE4C37" w:rsidRDefault="00CE144C" w:rsidP="00F04260">
            <w:pPr>
              <w:jc w:val="both"/>
              <w:rPr>
                <w:rFonts w:ascii="Tahoma" w:hAnsi="Tahoma" w:cs="Tahoma"/>
              </w:rPr>
            </w:pPr>
            <w:r w:rsidRPr="00CE4C37">
              <w:rPr>
                <w:rFonts w:ascii="Tahoma" w:hAnsi="Tahoma" w:cs="Tahoma"/>
              </w:rPr>
              <w:t>0,4 – 0.45</w:t>
            </w:r>
          </w:p>
        </w:tc>
        <w:tc>
          <w:tcPr>
            <w:tcW w:w="687" w:type="pct"/>
            <w:vAlign w:val="center"/>
          </w:tcPr>
          <w:p w14:paraId="004707E5" w14:textId="77777777" w:rsidR="00CE144C" w:rsidRPr="00CE4C37" w:rsidRDefault="00CE144C" w:rsidP="00F04260">
            <w:pPr>
              <w:jc w:val="both"/>
              <w:rPr>
                <w:rFonts w:ascii="Tahoma" w:hAnsi="Tahoma" w:cs="Tahoma"/>
              </w:rPr>
            </w:pPr>
            <w:r w:rsidRPr="00CE4C37">
              <w:rPr>
                <w:rFonts w:ascii="Tahoma" w:hAnsi="Tahoma" w:cs="Tahoma"/>
              </w:rPr>
              <w:t>1 – 3</w:t>
            </w:r>
          </w:p>
        </w:tc>
      </w:tr>
      <w:tr w:rsidR="00CE144C" w:rsidRPr="00CE4C37" w14:paraId="7C16FA16" w14:textId="77777777" w:rsidTr="00F04260">
        <w:trPr>
          <w:trHeight w:val="20"/>
          <w:jc w:val="center"/>
        </w:trPr>
        <w:tc>
          <w:tcPr>
            <w:tcW w:w="912" w:type="pct"/>
            <w:vAlign w:val="center"/>
          </w:tcPr>
          <w:p w14:paraId="57B0FA0F" w14:textId="77777777" w:rsidR="00CE144C" w:rsidRPr="00CE4C37" w:rsidRDefault="00CE144C" w:rsidP="00F04260">
            <w:pPr>
              <w:jc w:val="both"/>
              <w:rPr>
                <w:rFonts w:ascii="Tahoma" w:hAnsi="Tahoma" w:cs="Tahoma"/>
              </w:rPr>
            </w:pPr>
            <w:r w:rsidRPr="00CE4C37">
              <w:rPr>
                <w:rFonts w:ascii="Tahoma" w:hAnsi="Tahoma" w:cs="Tahoma"/>
              </w:rPr>
              <w:t>Tipo “A” 210</w:t>
            </w:r>
          </w:p>
        </w:tc>
        <w:tc>
          <w:tcPr>
            <w:tcW w:w="874" w:type="pct"/>
            <w:vAlign w:val="center"/>
          </w:tcPr>
          <w:p w14:paraId="3B75FC73"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r w:rsidRPr="00CE4C37">
              <w:rPr>
                <w:rFonts w:ascii="Tahoma" w:hAnsi="Tahoma" w:cs="Tahoma"/>
              </w:rPr>
              <w:t xml:space="preserve"> – 1/2”</w:t>
            </w:r>
          </w:p>
        </w:tc>
        <w:tc>
          <w:tcPr>
            <w:tcW w:w="874" w:type="pct"/>
            <w:vAlign w:val="center"/>
          </w:tcPr>
          <w:p w14:paraId="386289F1" w14:textId="77777777" w:rsidR="00CE144C" w:rsidRPr="00CE4C37" w:rsidRDefault="00CE144C" w:rsidP="00F04260">
            <w:pPr>
              <w:jc w:val="both"/>
              <w:rPr>
                <w:rFonts w:ascii="Tahoma" w:hAnsi="Tahoma" w:cs="Tahoma"/>
              </w:rPr>
            </w:pPr>
            <w:r w:rsidRPr="00CE4C37">
              <w:rPr>
                <w:rFonts w:ascii="Tahoma" w:hAnsi="Tahoma" w:cs="Tahoma"/>
              </w:rPr>
              <w:t>210</w:t>
            </w:r>
          </w:p>
        </w:tc>
        <w:tc>
          <w:tcPr>
            <w:tcW w:w="972" w:type="pct"/>
            <w:vAlign w:val="center"/>
          </w:tcPr>
          <w:p w14:paraId="3752A4F0" w14:textId="77777777" w:rsidR="00CE144C" w:rsidRPr="00CE4C37" w:rsidRDefault="00CE144C" w:rsidP="00F04260">
            <w:pPr>
              <w:jc w:val="both"/>
              <w:rPr>
                <w:rFonts w:ascii="Tahoma" w:hAnsi="Tahoma" w:cs="Tahoma"/>
              </w:rPr>
            </w:pPr>
            <w:r w:rsidRPr="00CE4C37">
              <w:rPr>
                <w:rFonts w:ascii="Tahoma" w:hAnsi="Tahoma" w:cs="Tahoma"/>
              </w:rPr>
              <w:t>350</w:t>
            </w:r>
          </w:p>
        </w:tc>
        <w:tc>
          <w:tcPr>
            <w:tcW w:w="680" w:type="pct"/>
            <w:vAlign w:val="center"/>
          </w:tcPr>
          <w:p w14:paraId="788E627A" w14:textId="77777777" w:rsidR="00CE144C" w:rsidRPr="00CE4C37" w:rsidRDefault="00CE144C" w:rsidP="00F04260">
            <w:pPr>
              <w:jc w:val="both"/>
              <w:rPr>
                <w:rFonts w:ascii="Tahoma" w:hAnsi="Tahoma" w:cs="Tahoma"/>
              </w:rPr>
            </w:pPr>
            <w:r w:rsidRPr="00CE4C37">
              <w:rPr>
                <w:rFonts w:ascii="Tahoma" w:hAnsi="Tahoma" w:cs="Tahoma"/>
              </w:rPr>
              <w:t>0,5</w:t>
            </w:r>
          </w:p>
        </w:tc>
        <w:tc>
          <w:tcPr>
            <w:tcW w:w="687" w:type="pct"/>
            <w:vAlign w:val="center"/>
          </w:tcPr>
          <w:p w14:paraId="0964D39E" w14:textId="77777777" w:rsidR="00CE144C" w:rsidRPr="00CE4C37" w:rsidRDefault="00CE144C" w:rsidP="00F04260">
            <w:pPr>
              <w:jc w:val="both"/>
              <w:rPr>
                <w:rFonts w:ascii="Tahoma" w:hAnsi="Tahoma" w:cs="Tahoma"/>
              </w:rPr>
            </w:pPr>
            <w:r w:rsidRPr="00CE4C37">
              <w:rPr>
                <w:rFonts w:ascii="Tahoma" w:hAnsi="Tahoma" w:cs="Tahoma"/>
              </w:rPr>
              <w:t>2 – 4</w:t>
            </w:r>
          </w:p>
        </w:tc>
      </w:tr>
      <w:tr w:rsidR="00CE144C" w:rsidRPr="00CE4C37" w14:paraId="10CA2EBF" w14:textId="77777777" w:rsidTr="00F04260">
        <w:trPr>
          <w:trHeight w:val="20"/>
          <w:jc w:val="center"/>
        </w:trPr>
        <w:tc>
          <w:tcPr>
            <w:tcW w:w="912" w:type="pct"/>
            <w:vAlign w:val="center"/>
          </w:tcPr>
          <w:p w14:paraId="188505D8" w14:textId="77777777" w:rsidR="00CE144C" w:rsidRPr="00CE4C37" w:rsidRDefault="00CE144C" w:rsidP="00F04260">
            <w:pPr>
              <w:jc w:val="both"/>
              <w:rPr>
                <w:rFonts w:ascii="Tahoma" w:hAnsi="Tahoma" w:cs="Tahoma"/>
              </w:rPr>
            </w:pPr>
            <w:r w:rsidRPr="00CE4C37">
              <w:rPr>
                <w:rFonts w:ascii="Tahoma" w:hAnsi="Tahoma" w:cs="Tahoma"/>
              </w:rPr>
              <w:t>Tipo “B” 180</w:t>
            </w:r>
          </w:p>
        </w:tc>
        <w:tc>
          <w:tcPr>
            <w:tcW w:w="874" w:type="pct"/>
            <w:vAlign w:val="center"/>
          </w:tcPr>
          <w:p w14:paraId="423E0004"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r w:rsidRPr="00CE4C37">
              <w:rPr>
                <w:rFonts w:ascii="Tahoma" w:hAnsi="Tahoma" w:cs="Tahoma"/>
              </w:rPr>
              <w:t xml:space="preserve"> – 11/2”</w:t>
            </w:r>
          </w:p>
        </w:tc>
        <w:tc>
          <w:tcPr>
            <w:tcW w:w="874" w:type="pct"/>
            <w:vAlign w:val="center"/>
          </w:tcPr>
          <w:p w14:paraId="5F937D68" w14:textId="77777777" w:rsidR="00CE144C" w:rsidRPr="00CE4C37" w:rsidRDefault="00CE144C" w:rsidP="00F04260">
            <w:pPr>
              <w:jc w:val="both"/>
              <w:rPr>
                <w:rFonts w:ascii="Tahoma" w:hAnsi="Tahoma" w:cs="Tahoma"/>
              </w:rPr>
            </w:pPr>
            <w:r w:rsidRPr="00CE4C37">
              <w:rPr>
                <w:rFonts w:ascii="Tahoma" w:hAnsi="Tahoma" w:cs="Tahoma"/>
              </w:rPr>
              <w:t>180</w:t>
            </w:r>
          </w:p>
        </w:tc>
        <w:tc>
          <w:tcPr>
            <w:tcW w:w="972" w:type="pct"/>
            <w:vAlign w:val="center"/>
          </w:tcPr>
          <w:p w14:paraId="383EE476" w14:textId="77777777" w:rsidR="00CE144C" w:rsidRPr="00CE4C37" w:rsidRDefault="00CE144C" w:rsidP="00F04260">
            <w:pPr>
              <w:jc w:val="both"/>
              <w:rPr>
                <w:rFonts w:ascii="Tahoma" w:hAnsi="Tahoma" w:cs="Tahoma"/>
              </w:rPr>
            </w:pPr>
            <w:r w:rsidRPr="00CE4C37">
              <w:rPr>
                <w:rFonts w:ascii="Tahoma" w:hAnsi="Tahoma" w:cs="Tahoma"/>
              </w:rPr>
              <w:t>310</w:t>
            </w:r>
          </w:p>
        </w:tc>
        <w:tc>
          <w:tcPr>
            <w:tcW w:w="680" w:type="pct"/>
            <w:vAlign w:val="center"/>
          </w:tcPr>
          <w:p w14:paraId="5FCF4900" w14:textId="77777777" w:rsidR="00CE144C" w:rsidRPr="00CE4C37" w:rsidRDefault="00CE144C" w:rsidP="00F04260">
            <w:pPr>
              <w:jc w:val="both"/>
              <w:rPr>
                <w:rFonts w:ascii="Tahoma" w:hAnsi="Tahoma" w:cs="Tahoma"/>
              </w:rPr>
            </w:pPr>
            <w:r w:rsidRPr="00CE4C37">
              <w:rPr>
                <w:rFonts w:ascii="Tahoma" w:hAnsi="Tahoma" w:cs="Tahoma"/>
              </w:rPr>
              <w:t>0,55</w:t>
            </w:r>
          </w:p>
        </w:tc>
        <w:tc>
          <w:tcPr>
            <w:tcW w:w="687" w:type="pct"/>
            <w:vAlign w:val="center"/>
          </w:tcPr>
          <w:p w14:paraId="2E305F71" w14:textId="77777777" w:rsidR="00CE144C" w:rsidRPr="00CE4C37" w:rsidRDefault="00CE144C" w:rsidP="00F04260">
            <w:pPr>
              <w:jc w:val="both"/>
              <w:rPr>
                <w:rFonts w:ascii="Tahoma" w:hAnsi="Tahoma" w:cs="Tahoma"/>
              </w:rPr>
            </w:pPr>
            <w:r w:rsidRPr="00CE4C37">
              <w:rPr>
                <w:rFonts w:ascii="Tahoma" w:hAnsi="Tahoma" w:cs="Tahoma"/>
              </w:rPr>
              <w:t>2 – 4</w:t>
            </w:r>
          </w:p>
        </w:tc>
      </w:tr>
      <w:tr w:rsidR="00CE144C" w:rsidRPr="00CE4C37" w14:paraId="6BB1B3BF" w14:textId="77777777" w:rsidTr="00F04260">
        <w:trPr>
          <w:trHeight w:val="20"/>
          <w:jc w:val="center"/>
        </w:trPr>
        <w:tc>
          <w:tcPr>
            <w:tcW w:w="912" w:type="pct"/>
            <w:vAlign w:val="center"/>
          </w:tcPr>
          <w:p w14:paraId="37700DCF" w14:textId="77777777" w:rsidR="00CE144C" w:rsidRPr="00CE4C37" w:rsidRDefault="00CE144C" w:rsidP="00F04260">
            <w:pPr>
              <w:jc w:val="both"/>
              <w:rPr>
                <w:rFonts w:ascii="Tahoma" w:hAnsi="Tahoma" w:cs="Tahoma"/>
              </w:rPr>
            </w:pPr>
            <w:r w:rsidRPr="00CE4C37">
              <w:rPr>
                <w:rFonts w:ascii="Tahoma" w:hAnsi="Tahoma" w:cs="Tahoma"/>
              </w:rPr>
              <w:t>Tipo “C” 160</w:t>
            </w:r>
          </w:p>
        </w:tc>
        <w:tc>
          <w:tcPr>
            <w:tcW w:w="874" w:type="pct"/>
            <w:vAlign w:val="center"/>
          </w:tcPr>
          <w:p w14:paraId="60CE8F6B"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r w:rsidRPr="00CE4C37">
              <w:rPr>
                <w:rFonts w:ascii="Tahoma" w:hAnsi="Tahoma" w:cs="Tahoma"/>
              </w:rPr>
              <w:t xml:space="preserve"> – 11/2”</w:t>
            </w:r>
          </w:p>
        </w:tc>
        <w:tc>
          <w:tcPr>
            <w:tcW w:w="874" w:type="pct"/>
            <w:vAlign w:val="center"/>
          </w:tcPr>
          <w:p w14:paraId="6F60F82D" w14:textId="77777777" w:rsidR="00CE144C" w:rsidRPr="00CE4C37" w:rsidRDefault="00CE144C" w:rsidP="00F04260">
            <w:pPr>
              <w:jc w:val="both"/>
              <w:rPr>
                <w:rFonts w:ascii="Tahoma" w:hAnsi="Tahoma" w:cs="Tahoma"/>
              </w:rPr>
            </w:pPr>
            <w:r w:rsidRPr="00CE4C37">
              <w:rPr>
                <w:rFonts w:ascii="Tahoma" w:hAnsi="Tahoma" w:cs="Tahoma"/>
              </w:rPr>
              <w:t>160</w:t>
            </w:r>
          </w:p>
        </w:tc>
        <w:tc>
          <w:tcPr>
            <w:tcW w:w="972" w:type="pct"/>
            <w:vAlign w:val="center"/>
          </w:tcPr>
          <w:p w14:paraId="761DBD4C" w14:textId="77777777" w:rsidR="00CE144C" w:rsidRPr="00CE4C37" w:rsidRDefault="00CE144C" w:rsidP="00F04260">
            <w:pPr>
              <w:jc w:val="both"/>
              <w:rPr>
                <w:rFonts w:ascii="Tahoma" w:hAnsi="Tahoma" w:cs="Tahoma"/>
              </w:rPr>
            </w:pPr>
            <w:r w:rsidRPr="00CE4C37">
              <w:rPr>
                <w:rFonts w:ascii="Tahoma" w:hAnsi="Tahoma" w:cs="Tahoma"/>
              </w:rPr>
              <w:t>250</w:t>
            </w:r>
          </w:p>
        </w:tc>
        <w:tc>
          <w:tcPr>
            <w:tcW w:w="680" w:type="pct"/>
            <w:vAlign w:val="center"/>
          </w:tcPr>
          <w:p w14:paraId="6DF3FCA0" w14:textId="77777777" w:rsidR="00CE144C" w:rsidRPr="00CE4C37" w:rsidRDefault="00CE144C" w:rsidP="00F04260">
            <w:pPr>
              <w:jc w:val="both"/>
              <w:rPr>
                <w:rFonts w:ascii="Tahoma" w:hAnsi="Tahoma" w:cs="Tahoma"/>
              </w:rPr>
            </w:pPr>
            <w:r w:rsidRPr="00CE4C37">
              <w:rPr>
                <w:rFonts w:ascii="Tahoma" w:hAnsi="Tahoma" w:cs="Tahoma"/>
              </w:rPr>
              <w:t>0,6</w:t>
            </w:r>
          </w:p>
        </w:tc>
        <w:tc>
          <w:tcPr>
            <w:tcW w:w="687" w:type="pct"/>
            <w:vAlign w:val="center"/>
          </w:tcPr>
          <w:p w14:paraId="442F753E" w14:textId="77777777" w:rsidR="00CE144C" w:rsidRPr="00CE4C37" w:rsidRDefault="00CE144C" w:rsidP="00F04260">
            <w:pPr>
              <w:jc w:val="both"/>
              <w:rPr>
                <w:rFonts w:ascii="Tahoma" w:hAnsi="Tahoma" w:cs="Tahoma"/>
              </w:rPr>
            </w:pPr>
            <w:r w:rsidRPr="00CE4C37">
              <w:rPr>
                <w:rFonts w:ascii="Tahoma" w:hAnsi="Tahoma" w:cs="Tahoma"/>
              </w:rPr>
              <w:t>2 – 3</w:t>
            </w:r>
          </w:p>
        </w:tc>
      </w:tr>
      <w:tr w:rsidR="00CE144C" w:rsidRPr="00CE4C37" w14:paraId="7837083A" w14:textId="77777777" w:rsidTr="00F04260">
        <w:trPr>
          <w:trHeight w:val="20"/>
          <w:jc w:val="center"/>
        </w:trPr>
        <w:tc>
          <w:tcPr>
            <w:tcW w:w="912" w:type="pct"/>
            <w:vAlign w:val="center"/>
          </w:tcPr>
          <w:p w14:paraId="1B4999A1" w14:textId="77777777" w:rsidR="00CE144C" w:rsidRPr="00CE4C37" w:rsidRDefault="00CE144C" w:rsidP="00F04260">
            <w:pPr>
              <w:jc w:val="both"/>
              <w:rPr>
                <w:rFonts w:ascii="Tahoma" w:hAnsi="Tahoma" w:cs="Tahoma"/>
              </w:rPr>
            </w:pPr>
            <w:r w:rsidRPr="00CE4C37">
              <w:rPr>
                <w:rFonts w:ascii="Tahoma" w:hAnsi="Tahoma" w:cs="Tahoma"/>
              </w:rPr>
              <w:t>Tipo “D” 130</w:t>
            </w:r>
          </w:p>
        </w:tc>
        <w:tc>
          <w:tcPr>
            <w:tcW w:w="874" w:type="pct"/>
            <w:vAlign w:val="center"/>
          </w:tcPr>
          <w:p w14:paraId="7197770C" w14:textId="77777777" w:rsidR="00CE144C" w:rsidRPr="00CE4C37" w:rsidRDefault="00CE144C" w:rsidP="00F04260">
            <w:pPr>
              <w:jc w:val="both"/>
              <w:rPr>
                <w:rFonts w:ascii="Tahoma" w:hAnsi="Tahoma" w:cs="Tahoma"/>
              </w:rPr>
            </w:pPr>
            <w:smartTag w:uri="urn:schemas-microsoft-com:office:smarttags" w:element="metricconverter">
              <w:smartTagPr>
                <w:attr w:name="ProductID" w:val="2”"/>
              </w:smartTagPr>
              <w:r w:rsidRPr="00CE4C37">
                <w:rPr>
                  <w:rFonts w:ascii="Tahoma" w:hAnsi="Tahoma" w:cs="Tahoma"/>
                </w:rPr>
                <w:t>2”</w:t>
              </w:r>
            </w:smartTag>
          </w:p>
        </w:tc>
        <w:tc>
          <w:tcPr>
            <w:tcW w:w="874" w:type="pct"/>
            <w:vAlign w:val="center"/>
          </w:tcPr>
          <w:p w14:paraId="5ABF0516" w14:textId="77777777" w:rsidR="00CE144C" w:rsidRPr="00CE4C37" w:rsidRDefault="00CE144C" w:rsidP="00F04260">
            <w:pPr>
              <w:jc w:val="both"/>
              <w:rPr>
                <w:rFonts w:ascii="Tahoma" w:hAnsi="Tahoma" w:cs="Tahoma"/>
              </w:rPr>
            </w:pPr>
            <w:r w:rsidRPr="00CE4C37">
              <w:rPr>
                <w:rFonts w:ascii="Tahoma" w:hAnsi="Tahoma" w:cs="Tahoma"/>
              </w:rPr>
              <w:t>130</w:t>
            </w:r>
          </w:p>
        </w:tc>
        <w:tc>
          <w:tcPr>
            <w:tcW w:w="972" w:type="pct"/>
            <w:vAlign w:val="center"/>
          </w:tcPr>
          <w:p w14:paraId="6D331566" w14:textId="77777777" w:rsidR="00CE144C" w:rsidRPr="00CE4C37" w:rsidRDefault="00CE144C" w:rsidP="00F04260">
            <w:pPr>
              <w:jc w:val="both"/>
              <w:rPr>
                <w:rFonts w:ascii="Tahoma" w:hAnsi="Tahoma" w:cs="Tahoma"/>
              </w:rPr>
            </w:pPr>
            <w:r w:rsidRPr="00CE4C37">
              <w:rPr>
                <w:rFonts w:ascii="Tahoma" w:hAnsi="Tahoma" w:cs="Tahoma"/>
              </w:rPr>
              <w:t>230</w:t>
            </w:r>
          </w:p>
        </w:tc>
        <w:tc>
          <w:tcPr>
            <w:tcW w:w="680" w:type="pct"/>
            <w:vAlign w:val="center"/>
          </w:tcPr>
          <w:p w14:paraId="5BC8E649" w14:textId="77777777" w:rsidR="00CE144C" w:rsidRPr="00CE4C37" w:rsidRDefault="00CE144C" w:rsidP="00F04260">
            <w:pPr>
              <w:jc w:val="both"/>
              <w:rPr>
                <w:rFonts w:ascii="Tahoma" w:hAnsi="Tahoma" w:cs="Tahoma"/>
              </w:rPr>
            </w:pPr>
            <w:r w:rsidRPr="00CE4C37">
              <w:rPr>
                <w:rFonts w:ascii="Tahoma" w:hAnsi="Tahoma" w:cs="Tahoma"/>
              </w:rPr>
              <w:t>0,7</w:t>
            </w:r>
          </w:p>
        </w:tc>
        <w:tc>
          <w:tcPr>
            <w:tcW w:w="687" w:type="pct"/>
            <w:vAlign w:val="center"/>
          </w:tcPr>
          <w:p w14:paraId="45375EA7" w14:textId="77777777" w:rsidR="00CE144C" w:rsidRPr="00CE4C37" w:rsidRDefault="00CE144C" w:rsidP="00F04260">
            <w:pPr>
              <w:jc w:val="both"/>
              <w:rPr>
                <w:rFonts w:ascii="Tahoma" w:hAnsi="Tahoma" w:cs="Tahoma"/>
              </w:rPr>
            </w:pPr>
            <w:r w:rsidRPr="00CE4C37">
              <w:rPr>
                <w:rFonts w:ascii="Tahoma" w:hAnsi="Tahoma" w:cs="Tahoma"/>
              </w:rPr>
              <w:t>2 – 3</w:t>
            </w:r>
          </w:p>
        </w:tc>
      </w:tr>
      <w:tr w:rsidR="00CE144C" w:rsidRPr="00CE4C37" w14:paraId="51E577BA" w14:textId="77777777" w:rsidTr="00F04260">
        <w:trPr>
          <w:trHeight w:val="20"/>
          <w:jc w:val="center"/>
        </w:trPr>
        <w:tc>
          <w:tcPr>
            <w:tcW w:w="912" w:type="pct"/>
            <w:vAlign w:val="center"/>
          </w:tcPr>
          <w:p w14:paraId="724397EC" w14:textId="77777777" w:rsidR="00CE144C" w:rsidRPr="00CE4C37" w:rsidRDefault="00CE144C" w:rsidP="00F04260">
            <w:pPr>
              <w:jc w:val="both"/>
              <w:rPr>
                <w:rFonts w:ascii="Tahoma" w:hAnsi="Tahoma" w:cs="Tahoma"/>
              </w:rPr>
            </w:pPr>
            <w:r w:rsidRPr="00CE4C37">
              <w:rPr>
                <w:rFonts w:ascii="Tahoma" w:hAnsi="Tahoma" w:cs="Tahoma"/>
              </w:rPr>
              <w:t>Tipo “E”</w:t>
            </w:r>
          </w:p>
        </w:tc>
        <w:tc>
          <w:tcPr>
            <w:tcW w:w="874" w:type="pct"/>
            <w:vAlign w:val="center"/>
          </w:tcPr>
          <w:p w14:paraId="26282682" w14:textId="77777777" w:rsidR="00CE144C" w:rsidRPr="00CE4C37" w:rsidRDefault="00CE144C" w:rsidP="00F04260">
            <w:pPr>
              <w:jc w:val="both"/>
              <w:rPr>
                <w:rFonts w:ascii="Tahoma" w:hAnsi="Tahoma" w:cs="Tahoma"/>
              </w:rPr>
            </w:pPr>
            <w:smartTag w:uri="urn:schemas-microsoft-com:office:smarttags" w:element="metricconverter">
              <w:smartTagPr>
                <w:attr w:name="ProductID" w:val="2”"/>
              </w:smartTagPr>
              <w:r w:rsidRPr="00CE4C37">
                <w:rPr>
                  <w:rFonts w:ascii="Tahoma" w:hAnsi="Tahoma" w:cs="Tahoma"/>
                </w:rPr>
                <w:t>2”</w:t>
              </w:r>
            </w:smartTag>
            <w:r w:rsidRPr="00CE4C37">
              <w:rPr>
                <w:rFonts w:ascii="Tahoma" w:hAnsi="Tahoma" w:cs="Tahoma"/>
              </w:rPr>
              <w:t xml:space="preserve"> – 2 ½”</w:t>
            </w:r>
          </w:p>
        </w:tc>
        <w:tc>
          <w:tcPr>
            <w:tcW w:w="874" w:type="pct"/>
            <w:vAlign w:val="center"/>
          </w:tcPr>
          <w:p w14:paraId="6D5A00BF" w14:textId="77777777" w:rsidR="00CE144C" w:rsidRPr="00CE4C37" w:rsidRDefault="00CE144C" w:rsidP="00F04260">
            <w:pPr>
              <w:jc w:val="both"/>
              <w:rPr>
                <w:rFonts w:ascii="Tahoma" w:hAnsi="Tahoma" w:cs="Tahoma"/>
              </w:rPr>
            </w:pPr>
            <w:r w:rsidRPr="00CE4C37">
              <w:rPr>
                <w:rFonts w:ascii="Tahoma" w:hAnsi="Tahoma" w:cs="Tahoma"/>
              </w:rPr>
              <w:t>210</w:t>
            </w:r>
          </w:p>
        </w:tc>
        <w:tc>
          <w:tcPr>
            <w:tcW w:w="972" w:type="pct"/>
            <w:vAlign w:val="center"/>
          </w:tcPr>
          <w:p w14:paraId="30DB9015" w14:textId="77777777" w:rsidR="00CE144C" w:rsidRPr="00CE4C37" w:rsidRDefault="00CE144C" w:rsidP="00F04260">
            <w:pPr>
              <w:jc w:val="both"/>
              <w:rPr>
                <w:rFonts w:ascii="Tahoma" w:hAnsi="Tahoma" w:cs="Tahoma"/>
              </w:rPr>
            </w:pPr>
            <w:r w:rsidRPr="00CE4C37">
              <w:rPr>
                <w:rFonts w:ascii="Tahoma" w:hAnsi="Tahoma" w:cs="Tahoma"/>
              </w:rPr>
              <w:t>225</w:t>
            </w:r>
          </w:p>
        </w:tc>
        <w:tc>
          <w:tcPr>
            <w:tcW w:w="680" w:type="pct"/>
            <w:vAlign w:val="center"/>
          </w:tcPr>
          <w:p w14:paraId="7233304C" w14:textId="77777777" w:rsidR="00CE144C" w:rsidRPr="00CE4C37" w:rsidRDefault="00CE144C" w:rsidP="00F04260">
            <w:pPr>
              <w:jc w:val="both"/>
              <w:rPr>
                <w:rFonts w:ascii="Tahoma" w:hAnsi="Tahoma" w:cs="Tahoma"/>
              </w:rPr>
            </w:pPr>
            <w:r w:rsidRPr="00CE4C37">
              <w:rPr>
                <w:rFonts w:ascii="Tahoma" w:hAnsi="Tahoma" w:cs="Tahoma"/>
              </w:rPr>
              <w:t>0,75</w:t>
            </w:r>
          </w:p>
        </w:tc>
        <w:tc>
          <w:tcPr>
            <w:tcW w:w="687" w:type="pct"/>
            <w:vAlign w:val="center"/>
          </w:tcPr>
          <w:p w14:paraId="30D0B611" w14:textId="77777777" w:rsidR="00CE144C" w:rsidRPr="00CE4C37" w:rsidRDefault="00CE144C" w:rsidP="00F04260">
            <w:pPr>
              <w:jc w:val="both"/>
              <w:rPr>
                <w:rFonts w:ascii="Tahoma" w:hAnsi="Tahoma" w:cs="Tahoma"/>
              </w:rPr>
            </w:pPr>
            <w:r w:rsidRPr="00CE4C37">
              <w:rPr>
                <w:rFonts w:ascii="Tahoma" w:hAnsi="Tahoma" w:cs="Tahoma"/>
              </w:rPr>
              <w:t>2 – 3</w:t>
            </w:r>
          </w:p>
        </w:tc>
      </w:tr>
    </w:tbl>
    <w:p w14:paraId="6B2EF455" w14:textId="77777777" w:rsidR="00CE144C" w:rsidRPr="00CE4C37" w:rsidRDefault="00CE144C" w:rsidP="00CE144C">
      <w:pPr>
        <w:jc w:val="both"/>
        <w:rPr>
          <w:rFonts w:ascii="Tahoma" w:hAnsi="Tahoma" w:cs="Tahoma"/>
        </w:rPr>
      </w:pPr>
      <w:r w:rsidRPr="00CE4C37">
        <w:rPr>
          <w:rFonts w:ascii="Tahoma" w:hAnsi="Tahoma" w:cs="Tahoma"/>
        </w:rPr>
        <w:t>Criterios de Aceptación y Rechazo</w:t>
      </w:r>
    </w:p>
    <w:p w14:paraId="036051F3" w14:textId="77777777" w:rsidR="00CE144C" w:rsidRPr="00CE4C37" w:rsidRDefault="00CE144C" w:rsidP="00CE144C">
      <w:pPr>
        <w:jc w:val="both"/>
        <w:rPr>
          <w:rFonts w:ascii="Tahoma" w:hAnsi="Tahoma" w:cs="Tahoma"/>
        </w:rPr>
      </w:pPr>
      <w:r w:rsidRPr="00CE4C37">
        <w:rPr>
          <w:rFonts w:ascii="Tahoma" w:hAnsi="Tahoma" w:cs="Tahoma"/>
        </w:rPr>
        <w:lastRenderedPageBreak/>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21348E80" w14:textId="77777777" w:rsidR="00CE144C" w:rsidRPr="00CE4C37" w:rsidRDefault="00CE144C" w:rsidP="00CE144C">
      <w:pPr>
        <w:jc w:val="both"/>
        <w:rPr>
          <w:rFonts w:ascii="Tahoma" w:hAnsi="Tahoma" w:cs="Tahoma"/>
        </w:rPr>
      </w:pPr>
      <w:r w:rsidRPr="00CE4C37">
        <w:rPr>
          <w:rFonts w:ascii="Tahoma"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784B9951" w14:textId="77777777" w:rsidR="00CE144C" w:rsidRPr="00CE4C37" w:rsidRDefault="00CE144C" w:rsidP="00CE144C">
      <w:pPr>
        <w:jc w:val="both"/>
        <w:rPr>
          <w:rFonts w:ascii="Tahoma" w:hAnsi="Tahoma" w:cs="Tahoma"/>
        </w:rPr>
      </w:pPr>
      <w:r w:rsidRPr="00CE4C37">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0745A9F2" w14:textId="77777777" w:rsidR="00CE144C" w:rsidRPr="00CE4C37" w:rsidRDefault="00CE144C" w:rsidP="00CE144C">
      <w:pPr>
        <w:jc w:val="both"/>
        <w:rPr>
          <w:rFonts w:ascii="Tahoma" w:hAnsi="Tahoma" w:cs="Tahoma"/>
        </w:rPr>
      </w:pPr>
      <w:r w:rsidRPr="00CE4C37">
        <w:rPr>
          <w:rFonts w:ascii="Tahoma" w:hAnsi="Tahoma" w:cs="Tahoma"/>
        </w:rPr>
        <w:t>Todos los ensayos, pruebas, demoliciones, curados y reemplazos necesarios serán cancelados por la Entidad Ejecutora.</w:t>
      </w:r>
    </w:p>
    <w:p w14:paraId="16956396" w14:textId="77777777" w:rsidR="00CE144C" w:rsidRPr="00CE4C37" w:rsidRDefault="00CE144C" w:rsidP="00CE144C">
      <w:pPr>
        <w:jc w:val="both"/>
        <w:rPr>
          <w:rFonts w:ascii="Tahoma" w:hAnsi="Tahoma" w:cs="Tahoma"/>
        </w:rPr>
      </w:pPr>
      <w:r w:rsidRPr="00CE4C37">
        <w:rPr>
          <w:rFonts w:ascii="Tahoma" w:hAnsi="Tahoma" w:cs="Tahoma"/>
        </w:rPr>
        <w:t>Reparación del Hormigón Armado</w:t>
      </w:r>
    </w:p>
    <w:p w14:paraId="7C1A2D95" w14:textId="77777777" w:rsidR="00CE144C" w:rsidRPr="00CE4C37" w:rsidRDefault="00CE144C" w:rsidP="00CE144C">
      <w:pPr>
        <w:jc w:val="both"/>
        <w:rPr>
          <w:rFonts w:ascii="Tahoma" w:hAnsi="Tahoma" w:cs="Tahoma"/>
        </w:rPr>
      </w:pPr>
      <w:r w:rsidRPr="00CE4C37">
        <w:rPr>
          <w:rFonts w:ascii="Tahoma" w:hAnsi="Tahoma" w:cs="Tahoma"/>
        </w:rPr>
        <w:t>El Inspector de proyecto definirá si un defecto o daño del elemento es reparable o corresponde su demolición y reconstrucción.</w:t>
      </w:r>
    </w:p>
    <w:p w14:paraId="1353A0E5" w14:textId="77777777" w:rsidR="00CE144C" w:rsidRPr="00CE4C37" w:rsidRDefault="00CE144C" w:rsidP="00CE144C">
      <w:pPr>
        <w:jc w:val="both"/>
        <w:rPr>
          <w:rFonts w:ascii="Tahoma" w:hAnsi="Tahoma" w:cs="Tahoma"/>
        </w:rPr>
      </w:pPr>
      <w:r w:rsidRPr="00CE4C37">
        <w:rPr>
          <w:rFonts w:ascii="Tahoma" w:hAnsi="Tahoma" w:cs="Tahoma"/>
        </w:rPr>
        <w:t xml:space="preserve">En el caso de ser posible la reparación del elemento ejecutado, la Entidad Ejecutora propondrá al Inspector de proyecto cual será el procedimiento de reparación, al respecto deberán seguirse los siguientes lineamientos: </w:t>
      </w:r>
    </w:p>
    <w:p w14:paraId="0A503D19" w14:textId="77777777" w:rsidR="00CE144C" w:rsidRPr="00CE4C37" w:rsidRDefault="00CE144C" w:rsidP="00CE144C">
      <w:pPr>
        <w:jc w:val="both"/>
        <w:rPr>
          <w:rFonts w:ascii="Tahoma" w:hAnsi="Tahoma" w:cs="Tahoma"/>
        </w:rPr>
      </w:pPr>
      <w:r w:rsidRPr="00CE4C37">
        <w:rPr>
          <w:rFonts w:ascii="Tahoma" w:hAnsi="Tahoma" w:cs="Tahoma"/>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14:paraId="43449BA2" w14:textId="77777777" w:rsidR="00CE144C" w:rsidRPr="00CE4C37" w:rsidRDefault="00CE144C" w:rsidP="00CE144C">
      <w:pPr>
        <w:jc w:val="both"/>
        <w:rPr>
          <w:rFonts w:ascii="Tahoma" w:hAnsi="Tahoma" w:cs="Tahoma"/>
        </w:rPr>
      </w:pPr>
      <w:r w:rsidRPr="00CE4C37">
        <w:rPr>
          <w:rFonts w:ascii="Tahoma" w:hAnsi="Tahoma" w:cs="Tahoma"/>
        </w:rPr>
        <w:t>Para la ejecución de la reparación, primero se deberá eliminar el hormigón defectuoso eliminado en la profundidad necesaria sin afectar la estabilidad de la estructura.</w:t>
      </w:r>
    </w:p>
    <w:p w14:paraId="3A136E7E" w14:textId="77777777" w:rsidR="00CE144C" w:rsidRPr="00CE4C37" w:rsidRDefault="00CE144C" w:rsidP="00CE144C">
      <w:pPr>
        <w:jc w:val="both"/>
        <w:rPr>
          <w:rFonts w:ascii="Tahoma" w:hAnsi="Tahoma" w:cs="Tahoma"/>
        </w:rPr>
      </w:pPr>
      <w:r w:rsidRPr="00CE4C37">
        <w:rPr>
          <w:rFonts w:ascii="Tahoma" w:hAnsi="Tahoma" w:cs="Tahoma"/>
        </w:rPr>
        <w:t xml:space="preserve">Cuando las armaduras resulten afectadas por la cavidad, el hormigón se eliminará hasta que quede un espesor mínimo de 2,5 cm alrededor de la barra.  </w:t>
      </w:r>
    </w:p>
    <w:p w14:paraId="1682AD0B" w14:textId="77777777" w:rsidR="00CE144C" w:rsidRPr="00CE4C37" w:rsidRDefault="00CE144C" w:rsidP="00CE144C">
      <w:pPr>
        <w:jc w:val="both"/>
        <w:rPr>
          <w:rFonts w:ascii="Tahoma" w:hAnsi="Tahoma" w:cs="Tahoma"/>
        </w:rPr>
      </w:pPr>
      <w:r w:rsidRPr="00CE4C37">
        <w:rPr>
          <w:rFonts w:ascii="Tahoma" w:hAnsi="Tahoma" w:cs="Tahoma"/>
        </w:rPr>
        <w:t xml:space="preserve"> Las rebabas y protuberancias serán totalmente eliminadas y las superficies desgastadas hasta condicionarlas con las zonas vecinas.</w:t>
      </w:r>
    </w:p>
    <w:p w14:paraId="2E354D99" w14:textId="77777777" w:rsidR="00CE144C" w:rsidRPr="00CE4C37" w:rsidRDefault="00CE144C" w:rsidP="00CE144C">
      <w:pPr>
        <w:jc w:val="both"/>
        <w:rPr>
          <w:rFonts w:ascii="Tahoma" w:hAnsi="Tahoma" w:cs="Tahoma"/>
        </w:rPr>
      </w:pPr>
      <w:r w:rsidRPr="00CE4C37">
        <w:rPr>
          <w:rFonts w:ascii="Tahoma" w:hAnsi="Tahoma" w:cs="Tahoma"/>
        </w:rPr>
        <w:t>Se deberá aplicar un puente de adherencia adecuado para la unión del hormigón viejo con el hormigón nuevo.</w:t>
      </w:r>
    </w:p>
    <w:p w14:paraId="4DEEAED0" w14:textId="77777777" w:rsidR="00CE144C" w:rsidRPr="00CE4C37" w:rsidRDefault="00CE144C" w:rsidP="00CE144C">
      <w:pPr>
        <w:jc w:val="both"/>
        <w:rPr>
          <w:rFonts w:ascii="Tahoma" w:hAnsi="Tahoma" w:cs="Tahoma"/>
        </w:rPr>
      </w:pPr>
      <w:r w:rsidRPr="00CE4C37">
        <w:rPr>
          <w:rFonts w:ascii="Tahoma" w:hAnsi="Tahoma" w:cs="Tahoma"/>
        </w:rPr>
        <w:t>El hormigón especial de reparación tendrá la consistencia y dosificación adecuada para la reparación a realizar, asimismo, en el caso de que se requieran encofrados, estos serán especiales con ventanas para la inserción de la mezcla o la expulsión del aire.</w:t>
      </w:r>
    </w:p>
    <w:tbl>
      <w:tblPr>
        <w:tblW w:w="9634" w:type="dxa"/>
        <w:tblLook w:val="04A0" w:firstRow="1" w:lastRow="0" w:firstColumn="1" w:lastColumn="0" w:noHBand="0" w:noVBand="1"/>
      </w:tblPr>
      <w:tblGrid>
        <w:gridCol w:w="584"/>
        <w:gridCol w:w="2385"/>
        <w:gridCol w:w="1145"/>
        <w:gridCol w:w="5520"/>
      </w:tblGrid>
      <w:tr w:rsidR="00CE144C" w:rsidRPr="00CE4C37" w14:paraId="183BFDFA" w14:textId="77777777" w:rsidTr="00F04260">
        <w:tc>
          <w:tcPr>
            <w:tcW w:w="584" w:type="dxa"/>
            <w:shd w:val="clear" w:color="auto" w:fill="1F3864" w:themeFill="accent5" w:themeFillShade="80"/>
          </w:tcPr>
          <w:p w14:paraId="58B53F4C"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3C4A295E"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tcPr>
          <w:p w14:paraId="0421BE10"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1D852728"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6C3406C3" w14:textId="77777777" w:rsidTr="00F04260">
        <w:tc>
          <w:tcPr>
            <w:tcW w:w="584" w:type="dxa"/>
            <w:shd w:val="clear" w:color="auto" w:fill="BDD6EE" w:themeFill="accent1" w:themeFillTint="66"/>
          </w:tcPr>
          <w:p w14:paraId="508B2E7F" w14:textId="77777777" w:rsidR="00CE144C" w:rsidRPr="00CE4C37" w:rsidRDefault="00CE144C" w:rsidP="00F04260">
            <w:pPr>
              <w:jc w:val="both"/>
              <w:rPr>
                <w:rFonts w:ascii="Tahoma" w:hAnsi="Tahoma" w:cs="Tahoma"/>
              </w:rPr>
            </w:pPr>
            <w:r w:rsidRPr="00CE4C37">
              <w:rPr>
                <w:rFonts w:ascii="Tahoma" w:hAnsi="Tahoma" w:cs="Tahoma"/>
              </w:rPr>
              <w:t>50</w:t>
            </w:r>
          </w:p>
        </w:tc>
        <w:tc>
          <w:tcPr>
            <w:tcW w:w="2385" w:type="dxa"/>
            <w:shd w:val="clear" w:color="auto" w:fill="BDD6EE" w:themeFill="accent1" w:themeFillTint="66"/>
            <w:vAlign w:val="center"/>
          </w:tcPr>
          <w:p w14:paraId="06838D57" w14:textId="77777777" w:rsidR="00CE144C" w:rsidRPr="00CE4C37" w:rsidRDefault="00CE144C" w:rsidP="00F04260">
            <w:pPr>
              <w:jc w:val="both"/>
              <w:rPr>
                <w:rFonts w:ascii="Tahoma" w:hAnsi="Tahoma" w:cs="Tahoma"/>
              </w:rPr>
            </w:pPr>
            <w:r w:rsidRPr="00CE4C37">
              <w:rPr>
                <w:rFonts w:ascii="Tahoma" w:hAnsi="Tahoma" w:cs="Tahoma"/>
              </w:rPr>
              <w:t>VAC-OG-LOS-4</w:t>
            </w:r>
          </w:p>
        </w:tc>
        <w:tc>
          <w:tcPr>
            <w:tcW w:w="1145" w:type="dxa"/>
            <w:shd w:val="clear" w:color="auto" w:fill="BDD6EE" w:themeFill="accent1" w:themeFillTint="66"/>
            <w:vAlign w:val="center"/>
          </w:tcPr>
          <w:p w14:paraId="7FD1F5DA" w14:textId="77777777" w:rsidR="00CE144C" w:rsidRPr="00CE4C37" w:rsidRDefault="00CE144C" w:rsidP="00F04260">
            <w:pPr>
              <w:jc w:val="both"/>
              <w:rPr>
                <w:rFonts w:ascii="Tahoma" w:hAnsi="Tahoma" w:cs="Tahoma"/>
              </w:rPr>
            </w:pPr>
            <w:r w:rsidRPr="00CE4C37">
              <w:rPr>
                <w:rFonts w:ascii="Tahoma" w:hAnsi="Tahoma" w:cs="Tahoma"/>
              </w:rPr>
              <w:t>M3</w:t>
            </w:r>
          </w:p>
        </w:tc>
        <w:tc>
          <w:tcPr>
            <w:tcW w:w="5520" w:type="dxa"/>
            <w:shd w:val="clear" w:color="auto" w:fill="BDD6EE" w:themeFill="accent1" w:themeFillTint="66"/>
            <w:vAlign w:val="center"/>
          </w:tcPr>
          <w:p w14:paraId="34D1B5B1" w14:textId="77777777" w:rsidR="00CE144C" w:rsidRPr="00CE4C37" w:rsidRDefault="00CE144C" w:rsidP="00F04260">
            <w:pPr>
              <w:jc w:val="both"/>
              <w:rPr>
                <w:rFonts w:ascii="Tahoma" w:hAnsi="Tahoma" w:cs="Tahoma"/>
              </w:rPr>
            </w:pPr>
            <w:r w:rsidRPr="00CE4C37">
              <w:rPr>
                <w:rFonts w:ascii="Tahoma" w:hAnsi="Tahoma" w:cs="Tahoma"/>
              </w:rPr>
              <w:t>LOSA LLENA DE HORMIGÓN ARMADO P/TANQUE ELEVADO</w:t>
            </w:r>
          </w:p>
        </w:tc>
      </w:tr>
    </w:tbl>
    <w:p w14:paraId="22F46146" w14:textId="77777777" w:rsidR="00CE144C" w:rsidRPr="00CE4C37" w:rsidRDefault="00CE144C" w:rsidP="00CE144C">
      <w:pPr>
        <w:jc w:val="both"/>
        <w:rPr>
          <w:rFonts w:ascii="Tahoma" w:hAnsi="Tahoma" w:cs="Tahoma"/>
        </w:rPr>
      </w:pPr>
      <w:r w:rsidRPr="00CE4C37">
        <w:rPr>
          <w:rFonts w:ascii="Tahoma" w:hAnsi="Tahoma" w:cs="Tahoma"/>
        </w:rPr>
        <w:t>DESCRIPCIÓN. –</w:t>
      </w:r>
    </w:p>
    <w:p w14:paraId="14448CC7" w14:textId="77777777" w:rsidR="00CE144C" w:rsidRPr="00CE4C37" w:rsidRDefault="00CE144C" w:rsidP="00CE144C">
      <w:pPr>
        <w:jc w:val="both"/>
        <w:rPr>
          <w:rFonts w:ascii="Tahoma" w:hAnsi="Tahoma" w:cs="Tahoma"/>
        </w:rPr>
      </w:pPr>
      <w:r w:rsidRPr="00CE4C37">
        <w:rPr>
          <w:rFonts w:ascii="Tahoma" w:hAnsi="Tahoma" w:cs="Tahoma"/>
        </w:rPr>
        <w:t>Este ítem se refiere a la construcción de LOSA LLENA DE HORMIGÓN ARMADO P/TANQUE ELEVADO vaciadas in situ con las dosificaciones y resistencias establecidas en los documentos del proyecto y que disponen de una armadura de refuerzo de acuerdo a los planos constructivos, e instrucción del Inspector de proyecto.</w:t>
      </w:r>
    </w:p>
    <w:p w14:paraId="24D979AC"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461D8AFC"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equipos necesarios para la ejecución de los trabajos, los mismos deberán ser aprobados por el Inspector de proyecto.</w:t>
      </w:r>
    </w:p>
    <w:p w14:paraId="7669B4AB" w14:textId="77777777" w:rsidR="00CE144C" w:rsidRPr="00CE4C37" w:rsidRDefault="00CE144C" w:rsidP="00CE144C">
      <w:pPr>
        <w:jc w:val="both"/>
        <w:rPr>
          <w:rFonts w:ascii="Tahoma" w:hAnsi="Tahoma" w:cs="Tahoma"/>
        </w:rPr>
      </w:pPr>
      <w:r w:rsidRPr="00CE4C37">
        <w:rPr>
          <w:rFonts w:ascii="Tahoma" w:hAnsi="Tahoma" w:cs="Tahoma"/>
        </w:rPr>
        <w:t>La Entidad Ejecutora deberá cumplir con los requisitos establecidos en la Norma Boliviana del Hormigón Armado CBH-87 para los materiales que cubre esta norma.</w:t>
      </w:r>
    </w:p>
    <w:p w14:paraId="5044FD21" w14:textId="77777777" w:rsidR="00CE144C" w:rsidRPr="00CE4C37" w:rsidRDefault="00CE144C" w:rsidP="00CE144C">
      <w:pPr>
        <w:jc w:val="both"/>
        <w:rPr>
          <w:rFonts w:ascii="Tahoma" w:hAnsi="Tahoma" w:cs="Tahoma"/>
        </w:rPr>
      </w:pPr>
      <w:r w:rsidRPr="00CE4C37">
        <w:rPr>
          <w:rFonts w:ascii="Tahoma" w:hAnsi="Tahoma" w:cs="Tahoma"/>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01AFC252" w14:textId="77777777" w:rsidR="00CE144C" w:rsidRPr="00CE4C37" w:rsidRDefault="00CE144C" w:rsidP="00CE144C">
      <w:pPr>
        <w:jc w:val="both"/>
        <w:rPr>
          <w:rFonts w:ascii="Tahoma" w:hAnsi="Tahoma" w:cs="Tahoma"/>
        </w:rPr>
      </w:pPr>
      <w:r w:rsidRPr="00CE4C37">
        <w:rPr>
          <w:rFonts w:ascii="Tahoma" w:hAnsi="Tahoma" w:cs="Tahoma"/>
        </w:rPr>
        <w:t>FORMA DE EJECUCIÓN. –</w:t>
      </w:r>
    </w:p>
    <w:p w14:paraId="4EBE6369" w14:textId="77777777" w:rsidR="00CE144C" w:rsidRPr="00CE4C37" w:rsidRDefault="00CE144C" w:rsidP="00CE144C">
      <w:pPr>
        <w:jc w:val="both"/>
        <w:rPr>
          <w:rFonts w:ascii="Tahoma" w:hAnsi="Tahoma" w:cs="Tahoma"/>
        </w:rPr>
      </w:pPr>
      <w:r w:rsidRPr="00CE4C37">
        <w:rPr>
          <w:rFonts w:ascii="Tahoma" w:hAnsi="Tahoma" w:cs="Tahoma"/>
        </w:rPr>
        <w:t>En cuanto al: encofrado, apuntalamiento, armado, limpieza y colocación de fierros, empalmes, mezclado, transporte, hormigonado, compactación, desencofrado, curado y protección de hormigones y morteros deberán cumplir con la norma CBH-87.</w:t>
      </w:r>
    </w:p>
    <w:p w14:paraId="78F87FA5" w14:textId="77777777" w:rsidR="00CE144C" w:rsidRPr="00CE4C37" w:rsidRDefault="00CE144C" w:rsidP="00CE144C">
      <w:pPr>
        <w:jc w:val="both"/>
        <w:rPr>
          <w:rFonts w:ascii="Tahoma" w:hAnsi="Tahoma" w:cs="Tahoma"/>
        </w:rPr>
      </w:pPr>
      <w:r w:rsidRPr="00CE4C37">
        <w:rPr>
          <w:rFonts w:ascii="Tahoma" w:hAnsi="Tahoma" w:cs="Tahoma"/>
        </w:rPr>
        <w:t>En general, se deberán cumplir con las siguientes directrices referidas a la ejecución.</w:t>
      </w:r>
    </w:p>
    <w:p w14:paraId="7045DF3D" w14:textId="77777777" w:rsidR="00CE144C" w:rsidRPr="00CE4C37" w:rsidRDefault="00CE144C" w:rsidP="00CE144C">
      <w:pPr>
        <w:jc w:val="both"/>
        <w:rPr>
          <w:rFonts w:ascii="Tahoma" w:hAnsi="Tahoma" w:cs="Tahoma"/>
        </w:rPr>
      </w:pPr>
      <w:r w:rsidRPr="00CE4C37">
        <w:rPr>
          <w:rFonts w:ascii="Tahoma" w:hAnsi="Tahoma" w:cs="Tahoma"/>
        </w:rPr>
        <w:t>Encofrados</w:t>
      </w:r>
    </w:p>
    <w:p w14:paraId="43922291" w14:textId="77777777" w:rsidR="00CE144C" w:rsidRPr="00CE4C37" w:rsidRDefault="00CE144C" w:rsidP="00CE144C">
      <w:pPr>
        <w:jc w:val="both"/>
        <w:rPr>
          <w:rFonts w:ascii="Tahoma" w:hAnsi="Tahoma" w:cs="Tahoma"/>
        </w:rPr>
      </w:pPr>
      <w:r w:rsidRPr="00CE4C37">
        <w:rPr>
          <w:rFonts w:ascii="Tahoma" w:hAnsi="Tahoma" w:cs="Tahoma"/>
        </w:rPr>
        <w:lastRenderedPageBreak/>
        <w:t>Los encofrados podrán ser de madera, metálicos u otro material lo suficientemente rígido, estanco y estable.</w:t>
      </w:r>
    </w:p>
    <w:p w14:paraId="5844F4CF" w14:textId="77777777" w:rsidR="00CE144C" w:rsidRPr="00CE4C37" w:rsidRDefault="00CE144C" w:rsidP="00CE144C">
      <w:pPr>
        <w:jc w:val="both"/>
        <w:rPr>
          <w:rFonts w:ascii="Tahoma" w:hAnsi="Tahoma" w:cs="Tahoma"/>
        </w:rPr>
      </w:pPr>
      <w:r w:rsidRPr="00CE4C37">
        <w:rPr>
          <w:rFonts w:ascii="Tahoma" w:hAnsi="Tahoma" w:cs="Tahoma"/>
        </w:rPr>
        <w:t>Serán armados o ensamblados de tal forma que permitan garantizar que la construcción de los elementos de hormigón armado tenga las dimensiones y secciones conforme a planos constructivos.</w:t>
      </w:r>
    </w:p>
    <w:p w14:paraId="687084C2" w14:textId="77777777" w:rsidR="00CE144C" w:rsidRPr="00CE4C37" w:rsidRDefault="00CE144C" w:rsidP="00CE144C">
      <w:pPr>
        <w:jc w:val="both"/>
        <w:rPr>
          <w:rFonts w:ascii="Tahoma" w:hAnsi="Tahoma" w:cs="Tahoma"/>
        </w:rPr>
      </w:pPr>
      <w:r w:rsidRPr="00CE4C37">
        <w:rPr>
          <w:rFonts w:ascii="Tahoma" w:hAnsi="Tahoma" w:cs="Tahoma"/>
        </w:rPr>
        <w:t>Su arreglo y escuadrías usadas serán los necesarios para resistir el peso del hormigón fresco, equipo de construcción y los obreros durante la operación del vaciado.</w:t>
      </w:r>
    </w:p>
    <w:p w14:paraId="3FA20555" w14:textId="77777777" w:rsidR="00CE144C" w:rsidRPr="00CE4C37" w:rsidRDefault="00CE144C" w:rsidP="00CE144C">
      <w:pPr>
        <w:jc w:val="both"/>
        <w:rPr>
          <w:rFonts w:ascii="Tahoma" w:hAnsi="Tahoma" w:cs="Tahoma"/>
        </w:rPr>
      </w:pPr>
      <w:r w:rsidRPr="00CE4C37">
        <w:rPr>
          <w:rFonts w:ascii="Tahoma" w:hAnsi="Tahoma" w:cs="Tahoma"/>
        </w:rPr>
        <w:t>Los encofrados deberán ser estancos a fin de evitar el empobrecimiento del hormigón por escurrimiento del agua.</w:t>
      </w:r>
    </w:p>
    <w:p w14:paraId="45B35536" w14:textId="77777777" w:rsidR="00CE144C" w:rsidRPr="00CE4C37" w:rsidRDefault="00CE144C" w:rsidP="00CE144C">
      <w:pPr>
        <w:jc w:val="both"/>
        <w:rPr>
          <w:rFonts w:ascii="Tahoma" w:hAnsi="Tahoma" w:cs="Tahoma"/>
        </w:rPr>
      </w:pPr>
      <w:r w:rsidRPr="00CE4C37">
        <w:rPr>
          <w:rFonts w:ascii="Tahoma" w:hAnsi="Tahoma" w:cs="Tahoma"/>
        </w:rPr>
        <w:t>En todos los elementos se procederá como medida previa a la colocación del hormigón se procederá a la limpieza y humedecimiento de los encofrados, no debiendo sin embargo quedar películas de agua sobre la superficie.</w:t>
      </w:r>
    </w:p>
    <w:p w14:paraId="0BD8CF76" w14:textId="77777777" w:rsidR="00CE144C" w:rsidRPr="00CE4C37" w:rsidRDefault="00CE144C" w:rsidP="00CE144C">
      <w:pPr>
        <w:jc w:val="both"/>
        <w:rPr>
          <w:rFonts w:ascii="Tahoma" w:hAnsi="Tahoma" w:cs="Tahoma"/>
        </w:rPr>
      </w:pPr>
      <w:r w:rsidRPr="00CE4C37">
        <w:rPr>
          <w:rFonts w:ascii="Tahoma" w:hAnsi="Tahoma" w:cs="Tahoma"/>
        </w:rPr>
        <w:t>En casos que el Inspector de proyecto vea conveniente, solicitara al Entidad Ejecutora las respectivas verificaciones estructurales del encofrado de manera previa.</w:t>
      </w:r>
    </w:p>
    <w:p w14:paraId="179BA95A" w14:textId="77777777" w:rsidR="00CE144C" w:rsidRPr="00CE4C37" w:rsidRDefault="00CE144C" w:rsidP="00CE144C">
      <w:pPr>
        <w:jc w:val="both"/>
        <w:rPr>
          <w:rFonts w:ascii="Tahoma" w:hAnsi="Tahoma" w:cs="Tahoma"/>
        </w:rPr>
      </w:pPr>
      <w:r w:rsidRPr="00CE4C37">
        <w:rPr>
          <w:rFonts w:ascii="Tahoma" w:hAnsi="Tahoma" w:cs="Tahoma"/>
        </w:rPr>
        <w:t>Cuando el Inspector de proyecto compruebe que los encofrados presentan defectos, postergará el día del vaciado o interrumpirá las operaciones de vaciado hasta que las deficiencias sean corregidas.</w:t>
      </w:r>
    </w:p>
    <w:p w14:paraId="49BCA01C" w14:textId="77777777" w:rsidR="00CE144C" w:rsidRPr="00CE4C37" w:rsidRDefault="00CE144C" w:rsidP="00CE144C">
      <w:pPr>
        <w:jc w:val="both"/>
        <w:rPr>
          <w:rFonts w:ascii="Tahoma" w:hAnsi="Tahoma" w:cs="Tahoma"/>
        </w:rPr>
      </w:pPr>
      <w:r w:rsidRPr="00CE4C37">
        <w:rPr>
          <w:rFonts w:ascii="Tahoma" w:hAnsi="Tahoma" w:cs="Tahoma"/>
        </w:rPr>
        <w:t>Si se prevén varios usos de los encofrados, estos deberán limpiarse y repararse perfectamente antes de su nuevo uso. El número máximo de usos será el indicado en el proyecto.</w:t>
      </w:r>
    </w:p>
    <w:p w14:paraId="645737C6" w14:textId="77777777" w:rsidR="00CE144C" w:rsidRPr="00CE4C37" w:rsidRDefault="00CE144C" w:rsidP="00CE144C">
      <w:pPr>
        <w:jc w:val="both"/>
        <w:rPr>
          <w:rFonts w:ascii="Tahoma" w:hAnsi="Tahoma" w:cs="Tahoma"/>
        </w:rPr>
      </w:pPr>
      <w:r w:rsidRPr="00CE4C37">
        <w:rPr>
          <w:rFonts w:ascii="Tahoma" w:hAnsi="Tahoma" w:cs="Tahoma"/>
        </w:rPr>
        <w:t>Apuntalamiento</w:t>
      </w:r>
    </w:p>
    <w:p w14:paraId="01038C76" w14:textId="77777777" w:rsidR="00CE144C" w:rsidRPr="00CE4C37" w:rsidRDefault="00CE144C" w:rsidP="00CE144C">
      <w:pPr>
        <w:jc w:val="both"/>
        <w:rPr>
          <w:rFonts w:ascii="Tahoma" w:hAnsi="Tahoma" w:cs="Tahoma"/>
        </w:rPr>
      </w:pPr>
      <w:r w:rsidRPr="00CE4C37">
        <w:rPr>
          <w:rFonts w:ascii="Tahoma" w:hAnsi="Tahoma" w:cs="Tahoma"/>
        </w:rPr>
        <w:t>En el caso de elementos elevados, se colocarán puntales y listones máximos cada 1,50m o según lo indicado en los planos constructivos y/o memoria de cálculo.</w:t>
      </w:r>
    </w:p>
    <w:p w14:paraId="00304311" w14:textId="77777777" w:rsidR="00CE144C" w:rsidRPr="00CE4C37" w:rsidRDefault="00CE144C" w:rsidP="00CE144C">
      <w:pPr>
        <w:jc w:val="both"/>
        <w:rPr>
          <w:rFonts w:ascii="Tahoma" w:hAnsi="Tahoma" w:cs="Tahoma"/>
        </w:rPr>
      </w:pPr>
      <w:r w:rsidRPr="00CE4C37">
        <w:rPr>
          <w:rFonts w:ascii="Tahoma" w:hAnsi="Tahoma" w:cs="Tahoma"/>
        </w:rPr>
        <w:t>Debajo de los puntales, en la base, se colocarán cuñas de madera para una mejor distribución de cargas, evitar el hundimiento en el piso y facilitar los trabajos de des-apuntalamiento.</w:t>
      </w:r>
    </w:p>
    <w:p w14:paraId="56899F7E" w14:textId="77777777" w:rsidR="00CE144C" w:rsidRPr="00CE4C37" w:rsidRDefault="00CE144C" w:rsidP="00CE144C">
      <w:pPr>
        <w:jc w:val="both"/>
        <w:rPr>
          <w:rFonts w:ascii="Tahoma" w:hAnsi="Tahoma" w:cs="Tahoma"/>
        </w:rPr>
      </w:pPr>
      <w:r w:rsidRPr="00CE4C37">
        <w:rPr>
          <w:rFonts w:ascii="Tahoma" w:hAnsi="Tahoma" w:cs="Tahoma"/>
        </w:rPr>
        <w:t>El des-apuntalamiento se efectuará según lo indicado en los planos constructivos y/o memoria de cálculo, pero en ningún caso será antes de los 14 días.</w:t>
      </w:r>
    </w:p>
    <w:p w14:paraId="78B89293" w14:textId="77777777" w:rsidR="00CE144C" w:rsidRPr="00CE4C37" w:rsidRDefault="00CE144C" w:rsidP="00CE144C">
      <w:pPr>
        <w:jc w:val="both"/>
        <w:rPr>
          <w:rFonts w:ascii="Tahoma" w:hAnsi="Tahoma" w:cs="Tahoma"/>
        </w:rPr>
      </w:pPr>
      <w:r w:rsidRPr="00CE4C37">
        <w:rPr>
          <w:rFonts w:ascii="Tahoma" w:hAnsi="Tahoma" w:cs="Tahoma"/>
        </w:rPr>
        <w:t>El desapuntalado se realizará previa autorización escrita del Inspector de proyecto, asimismo, en los casos que el Inspector de proyecto vea necesario, solicitará al Entidad Ejecutora de manera previa la secuencia.</w:t>
      </w:r>
    </w:p>
    <w:p w14:paraId="5BDC181F" w14:textId="77777777" w:rsidR="00CE144C" w:rsidRPr="00CE4C37" w:rsidRDefault="00CE144C" w:rsidP="00CE144C">
      <w:pPr>
        <w:jc w:val="both"/>
        <w:rPr>
          <w:rFonts w:ascii="Tahoma" w:hAnsi="Tahoma" w:cs="Tahoma"/>
        </w:rPr>
      </w:pPr>
      <w:r w:rsidRPr="00CE4C37">
        <w:rPr>
          <w:rFonts w:ascii="Tahoma" w:hAnsi="Tahoma" w:cs="Tahoma"/>
        </w:rPr>
        <w:t xml:space="preserve">Limpieza y colocación </w:t>
      </w:r>
    </w:p>
    <w:p w14:paraId="25964DE2" w14:textId="77777777" w:rsidR="00CE144C" w:rsidRPr="00CE4C37" w:rsidRDefault="00CE144C" w:rsidP="00CE144C">
      <w:pPr>
        <w:jc w:val="both"/>
        <w:rPr>
          <w:rFonts w:ascii="Tahoma" w:hAnsi="Tahoma" w:cs="Tahoma"/>
        </w:rPr>
      </w:pPr>
      <w:r w:rsidRPr="00CE4C37">
        <w:rPr>
          <w:rFonts w:ascii="Tahoma" w:hAnsi="Tahoma" w:cs="Tahoma"/>
        </w:rPr>
        <w:t>Antes de introducir las armaduras en los encofrados, se limpiarán adecuadamente con cepillos de acero, librándolas de óxido, polvo, barro grasas, pinturas y todo aquello que disminuya la adherencia.</w:t>
      </w:r>
    </w:p>
    <w:p w14:paraId="12368ACE" w14:textId="77777777" w:rsidR="00CE144C" w:rsidRPr="00CE4C37" w:rsidRDefault="00CE144C" w:rsidP="00CE144C">
      <w:pPr>
        <w:jc w:val="both"/>
        <w:rPr>
          <w:rFonts w:ascii="Tahoma" w:hAnsi="Tahoma" w:cs="Tahoma"/>
        </w:rPr>
      </w:pPr>
      <w:r w:rsidRPr="00CE4C37">
        <w:rPr>
          <w:rFonts w:ascii="Tahoma" w:hAnsi="Tahoma" w:cs="Tahoma"/>
        </w:rPr>
        <w:t>Si a momento de colocar el hormigón existieran barras con mortero u hormigón endurecido, éstos se deberán eliminar completamente.</w:t>
      </w:r>
    </w:p>
    <w:p w14:paraId="5177C10C" w14:textId="77777777" w:rsidR="00CE144C" w:rsidRPr="00CE4C37" w:rsidRDefault="00CE144C" w:rsidP="00CE144C">
      <w:pPr>
        <w:jc w:val="both"/>
        <w:rPr>
          <w:rFonts w:ascii="Tahoma" w:hAnsi="Tahoma" w:cs="Tahoma"/>
        </w:rPr>
      </w:pPr>
      <w:r w:rsidRPr="00CE4C37">
        <w:rPr>
          <w:rFonts w:ascii="Tahoma" w:hAnsi="Tahoma" w:cs="Tahoma"/>
        </w:rPr>
        <w:t>Todas las armaduras se colocarán en las posiciones indicadas en los planos, cualquier modificación en obra debido a razones constructivas, deberá ser autorizada por el Inspector de proyecto.</w:t>
      </w:r>
    </w:p>
    <w:p w14:paraId="7A35DCBF" w14:textId="77777777" w:rsidR="00CE144C" w:rsidRPr="00CE4C37" w:rsidRDefault="00CE144C" w:rsidP="00CE144C">
      <w:pPr>
        <w:jc w:val="both"/>
        <w:rPr>
          <w:rFonts w:ascii="Tahoma" w:hAnsi="Tahoma" w:cs="Tahoma"/>
        </w:rPr>
      </w:pPr>
      <w:r w:rsidRPr="00CE4C37">
        <w:rPr>
          <w:rFonts w:ascii="Tahoma" w:hAnsi="Tahoma" w:cs="Tahoma"/>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7F628118" w14:textId="77777777" w:rsidR="00CE144C" w:rsidRPr="00CE4C37" w:rsidRDefault="00CE144C" w:rsidP="00CE144C">
      <w:pPr>
        <w:jc w:val="both"/>
        <w:rPr>
          <w:rFonts w:ascii="Tahoma" w:hAnsi="Tahoma" w:cs="Tahoma"/>
        </w:rPr>
      </w:pPr>
      <w:r w:rsidRPr="00CE4C37">
        <w:rPr>
          <w:rFonts w:ascii="Tahoma" w:hAnsi="Tahoma" w:cs="Tahoma"/>
        </w:rPr>
        <w:t>En caso de no especificarse los recubrimientos en los planos, se aplicarán los siguientes:</w:t>
      </w:r>
    </w:p>
    <w:p w14:paraId="00FF83B6" w14:textId="77777777" w:rsidR="00CE144C" w:rsidRPr="00CE4C37" w:rsidRDefault="00CE144C" w:rsidP="00CE144C">
      <w:pPr>
        <w:jc w:val="both"/>
        <w:rPr>
          <w:rFonts w:ascii="Tahoma" w:hAnsi="Tahoma" w:cs="Tahoma"/>
        </w:rPr>
      </w:pPr>
      <w:r w:rsidRPr="00CE4C37">
        <w:rPr>
          <w:rFonts w:ascii="Tahoma" w:hAnsi="Tahoma" w:cs="Tahoma"/>
        </w:rPr>
        <w:t xml:space="preserve">Ambientes interiores protegidos:                            </w:t>
      </w:r>
      <w:r w:rsidRPr="00CE4C37">
        <w:rPr>
          <w:rFonts w:ascii="Tahoma" w:hAnsi="Tahoma" w:cs="Tahoma"/>
        </w:rPr>
        <w:tab/>
      </w:r>
      <w:r w:rsidRPr="00CE4C37">
        <w:rPr>
          <w:rFonts w:ascii="Tahoma" w:hAnsi="Tahoma" w:cs="Tahoma"/>
        </w:rPr>
        <w:tab/>
        <w:t>1,0 a 1,5   cm</w:t>
      </w:r>
    </w:p>
    <w:p w14:paraId="656C98AF" w14:textId="77777777" w:rsidR="00CE144C" w:rsidRPr="00CE4C37" w:rsidRDefault="00CE144C" w:rsidP="00CE144C">
      <w:pPr>
        <w:jc w:val="both"/>
        <w:rPr>
          <w:rFonts w:ascii="Tahoma" w:hAnsi="Tahoma" w:cs="Tahoma"/>
        </w:rPr>
      </w:pPr>
      <w:r w:rsidRPr="00CE4C37">
        <w:rPr>
          <w:rFonts w:ascii="Tahoma" w:hAnsi="Tahoma" w:cs="Tahoma"/>
        </w:rPr>
        <w:t xml:space="preserve">Elementos expuestos a la atmósfera normal:        </w:t>
      </w:r>
      <w:r w:rsidRPr="00CE4C37">
        <w:rPr>
          <w:rFonts w:ascii="Tahoma" w:hAnsi="Tahoma" w:cs="Tahoma"/>
        </w:rPr>
        <w:tab/>
      </w:r>
      <w:r w:rsidRPr="00CE4C37">
        <w:rPr>
          <w:rFonts w:ascii="Tahoma" w:hAnsi="Tahoma" w:cs="Tahoma"/>
        </w:rPr>
        <w:tab/>
        <w:t xml:space="preserve">          1,5 a 2,0   cm</w:t>
      </w:r>
    </w:p>
    <w:p w14:paraId="122A5AED" w14:textId="77777777" w:rsidR="00CE144C" w:rsidRPr="00CE4C37" w:rsidRDefault="00CE144C" w:rsidP="00CE144C">
      <w:pPr>
        <w:jc w:val="both"/>
        <w:rPr>
          <w:rFonts w:ascii="Tahoma" w:hAnsi="Tahoma" w:cs="Tahoma"/>
        </w:rPr>
      </w:pPr>
      <w:r w:rsidRPr="00CE4C37">
        <w:rPr>
          <w:rFonts w:ascii="Tahoma" w:hAnsi="Tahoma" w:cs="Tahoma"/>
        </w:rPr>
        <w:t xml:space="preserve">Elementos expuestos a la atmósfera húmeda:       </w:t>
      </w:r>
      <w:r w:rsidRPr="00CE4C37">
        <w:rPr>
          <w:rFonts w:ascii="Tahoma" w:hAnsi="Tahoma" w:cs="Tahoma"/>
        </w:rPr>
        <w:tab/>
      </w:r>
      <w:r w:rsidRPr="00CE4C37">
        <w:rPr>
          <w:rFonts w:ascii="Tahoma" w:hAnsi="Tahoma" w:cs="Tahoma"/>
        </w:rPr>
        <w:tab/>
        <w:t>2,0 a 2,5   cm</w:t>
      </w:r>
    </w:p>
    <w:p w14:paraId="7DEF03DF" w14:textId="77777777" w:rsidR="00CE144C" w:rsidRPr="00CE4C37" w:rsidRDefault="00CE144C" w:rsidP="00CE144C">
      <w:pPr>
        <w:jc w:val="both"/>
        <w:rPr>
          <w:rFonts w:ascii="Tahoma" w:hAnsi="Tahoma" w:cs="Tahoma"/>
        </w:rPr>
      </w:pPr>
      <w:r w:rsidRPr="00CE4C37">
        <w:rPr>
          <w:rFonts w:ascii="Tahoma" w:hAnsi="Tahoma" w:cs="Tahoma"/>
        </w:rPr>
        <w:t xml:space="preserve">Elementos expuestos a la atmósfera corrosiva:      </w:t>
      </w:r>
      <w:r w:rsidRPr="00CE4C37">
        <w:rPr>
          <w:rFonts w:ascii="Tahoma" w:hAnsi="Tahoma" w:cs="Tahoma"/>
        </w:rPr>
        <w:tab/>
      </w:r>
      <w:r w:rsidRPr="00CE4C37">
        <w:rPr>
          <w:rFonts w:ascii="Tahoma" w:hAnsi="Tahoma" w:cs="Tahoma"/>
        </w:rPr>
        <w:tab/>
        <w:t>3,0 a 3,5   cm</w:t>
      </w:r>
    </w:p>
    <w:p w14:paraId="557470AE" w14:textId="77777777" w:rsidR="00CE144C" w:rsidRPr="00CE4C37" w:rsidRDefault="00CE144C" w:rsidP="00CE144C">
      <w:pPr>
        <w:jc w:val="both"/>
        <w:rPr>
          <w:rFonts w:ascii="Tahoma" w:hAnsi="Tahoma" w:cs="Tahoma"/>
        </w:rPr>
      </w:pPr>
      <w:r w:rsidRPr="00CE4C37">
        <w:rPr>
          <w:rFonts w:ascii="Tahoma" w:hAnsi="Tahoma" w:cs="Tahoma"/>
        </w:rPr>
        <w:t xml:space="preserve">Se cuidará especialmente que todas las armaduras queden protegidas mediante los recubrimientos mínimos especificados en los planos. </w:t>
      </w:r>
    </w:p>
    <w:p w14:paraId="6F13A7FD" w14:textId="77777777" w:rsidR="00CE144C" w:rsidRPr="00CE4C37" w:rsidRDefault="00CE144C" w:rsidP="00CE144C">
      <w:pPr>
        <w:jc w:val="both"/>
        <w:rPr>
          <w:rFonts w:ascii="Tahoma" w:hAnsi="Tahoma" w:cs="Tahoma"/>
        </w:rPr>
      </w:pPr>
      <w:r w:rsidRPr="00CE4C37">
        <w:rPr>
          <w:rFonts w:ascii="Tahoma" w:hAnsi="Tahoma" w:cs="Tahoma"/>
        </w:rPr>
        <w:t>Todos los cruces de barras deberán atarse en forma adecuada con alambre de amarre o accesorios previamente aprobados.</w:t>
      </w:r>
    </w:p>
    <w:p w14:paraId="60207A83" w14:textId="77777777" w:rsidR="00CE144C" w:rsidRPr="00CE4C37" w:rsidRDefault="00CE144C" w:rsidP="00CE144C">
      <w:pPr>
        <w:jc w:val="both"/>
        <w:rPr>
          <w:rFonts w:ascii="Tahoma" w:hAnsi="Tahoma" w:cs="Tahoma"/>
        </w:rPr>
      </w:pPr>
      <w:r w:rsidRPr="00CE4C37">
        <w:rPr>
          <w:rFonts w:ascii="Tahoma" w:hAnsi="Tahoma" w:cs="Tahoma"/>
        </w:rPr>
        <w:t>Previamente el vaciado, el Inspector de proyecto deberá verificar cuidadosamente la armadura este exento de óxido y de acuerdo a planos constructivos para luego autorizar de manera escrita el vaciado del hormigón.</w:t>
      </w:r>
    </w:p>
    <w:p w14:paraId="5908D91E" w14:textId="77777777" w:rsidR="00CE144C" w:rsidRPr="00CE4C37" w:rsidRDefault="00CE144C" w:rsidP="00CE144C">
      <w:pPr>
        <w:jc w:val="both"/>
        <w:rPr>
          <w:rFonts w:ascii="Tahoma" w:hAnsi="Tahoma" w:cs="Tahoma"/>
        </w:rPr>
      </w:pPr>
      <w:r w:rsidRPr="00CE4C37">
        <w:rPr>
          <w:rFonts w:ascii="Tahoma" w:hAnsi="Tahoma" w:cs="Tahoma"/>
        </w:rPr>
        <w:t>Armado de Fierros</w:t>
      </w:r>
    </w:p>
    <w:p w14:paraId="437E3275" w14:textId="77777777" w:rsidR="00CE144C" w:rsidRPr="00CE4C37" w:rsidRDefault="00CE144C" w:rsidP="00CE144C">
      <w:pPr>
        <w:jc w:val="both"/>
        <w:rPr>
          <w:rFonts w:ascii="Tahoma" w:hAnsi="Tahoma" w:cs="Tahoma"/>
        </w:rPr>
      </w:pPr>
      <w:r w:rsidRPr="00CE4C37">
        <w:rPr>
          <w:rFonts w:ascii="Tahoma" w:hAnsi="Tahoma" w:cs="Tahoma"/>
        </w:rPr>
        <w:t>El armado de las barras de acero corrugado a usarse en el presente ítem deberá cumplir con la norma CBH-87 complementadas las normas IBNORCA en cuanto a control de calidad de la ejecución.</w:t>
      </w:r>
    </w:p>
    <w:p w14:paraId="5B62952F" w14:textId="77777777" w:rsidR="00CE144C" w:rsidRPr="00CE4C37" w:rsidRDefault="00CE144C" w:rsidP="00CE144C">
      <w:pPr>
        <w:jc w:val="both"/>
        <w:rPr>
          <w:rFonts w:ascii="Tahoma" w:hAnsi="Tahoma" w:cs="Tahoma"/>
        </w:rPr>
      </w:pPr>
      <w:r w:rsidRPr="00CE4C37">
        <w:rPr>
          <w:rFonts w:ascii="Tahoma" w:hAnsi="Tahoma" w:cs="Tahoma"/>
        </w:rPr>
        <w:lastRenderedPageBreak/>
        <w:t>Se dispondrá un sitio específico en la obra para el doblado y preparación de armaduras con las herramientas adecuadas.</w:t>
      </w:r>
    </w:p>
    <w:p w14:paraId="70020E61" w14:textId="77777777" w:rsidR="00CE144C" w:rsidRPr="00CE4C37" w:rsidRDefault="00CE144C" w:rsidP="00CE144C">
      <w:pPr>
        <w:jc w:val="both"/>
        <w:rPr>
          <w:rFonts w:ascii="Tahoma" w:hAnsi="Tahoma" w:cs="Tahoma"/>
        </w:rPr>
      </w:pPr>
      <w:r w:rsidRPr="00CE4C37">
        <w:rPr>
          <w:rFonts w:ascii="Tahoma" w:hAnsi="Tahoma" w:cs="Tahoma"/>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19EE8512" w14:textId="77777777" w:rsidR="00CE144C" w:rsidRPr="00CE4C37" w:rsidRDefault="00CE144C" w:rsidP="00CE144C">
      <w:pPr>
        <w:jc w:val="both"/>
        <w:rPr>
          <w:rFonts w:ascii="Tahoma" w:hAnsi="Tahoma" w:cs="Tahoma"/>
        </w:rPr>
      </w:pPr>
      <w:r w:rsidRPr="00CE4C37">
        <w:rPr>
          <w:rFonts w:ascii="Tahoma" w:hAnsi="Tahoma" w:cs="Tahoma"/>
        </w:rPr>
        <w:t>El doblado de las barras se realizará en frío, mediante el equipo adecuado y velocidad limitada, sin golpes ni choques. Queda terminantemente prohibido el cortado y el doblado en caliente.</w:t>
      </w:r>
    </w:p>
    <w:p w14:paraId="6E73B151" w14:textId="77777777" w:rsidR="00CE144C" w:rsidRPr="00CE4C37" w:rsidRDefault="00CE144C" w:rsidP="00CE144C">
      <w:pPr>
        <w:jc w:val="both"/>
        <w:rPr>
          <w:rFonts w:ascii="Tahoma" w:hAnsi="Tahoma" w:cs="Tahoma"/>
        </w:rPr>
      </w:pPr>
      <w:r w:rsidRPr="00CE4C37">
        <w:rPr>
          <w:rFonts w:ascii="Tahoma" w:hAnsi="Tahoma" w:cs="Tahoma"/>
        </w:rPr>
        <w:t>Las barras de fierro que fueron dobladas no podrán ser enderezadas, ni podrán ser utilizadas nuevamente sin antes eliminar la zona doblada.</w:t>
      </w:r>
    </w:p>
    <w:p w14:paraId="67666FF4" w14:textId="77777777" w:rsidR="00CE144C" w:rsidRPr="00CE4C37" w:rsidRDefault="00CE144C" w:rsidP="00CE144C">
      <w:pPr>
        <w:jc w:val="both"/>
        <w:rPr>
          <w:rFonts w:ascii="Tahoma" w:hAnsi="Tahoma" w:cs="Tahoma"/>
        </w:rPr>
      </w:pPr>
      <w:r w:rsidRPr="00CE4C37">
        <w:rPr>
          <w:rFonts w:ascii="Tahoma" w:hAnsi="Tahoma" w:cs="Tahoma"/>
        </w:rPr>
        <w:t>El radio mínimo de doblado, así como las longitudes de patillas y ganchos, deberá respetar lo indicado en planos constructivos y la normativa CBH-87.</w:t>
      </w:r>
    </w:p>
    <w:p w14:paraId="5FE1C379" w14:textId="77777777" w:rsidR="00CE144C" w:rsidRPr="00CE4C37" w:rsidRDefault="00CE144C" w:rsidP="00CE144C">
      <w:pPr>
        <w:jc w:val="both"/>
        <w:rPr>
          <w:rFonts w:ascii="Tahoma" w:hAnsi="Tahoma" w:cs="Tahoma"/>
        </w:rPr>
      </w:pPr>
      <w:r w:rsidRPr="00CE4C37">
        <w:rPr>
          <w:rFonts w:ascii="Tahoma" w:hAnsi="Tahoma" w:cs="Tahoma"/>
        </w:rPr>
        <w:t>Queda terminantemente prohibido el empleo de aceros de diferentes tipos en una misma sección, salvo ello sea debidamente justificado por la Entidad Ejecutora y aprobado por el Inspector de proyecto.</w:t>
      </w:r>
    </w:p>
    <w:p w14:paraId="7314DF02" w14:textId="77777777" w:rsidR="00CE144C" w:rsidRPr="00CE4C37" w:rsidRDefault="00CE144C" w:rsidP="00CE144C">
      <w:pPr>
        <w:jc w:val="both"/>
        <w:rPr>
          <w:rFonts w:ascii="Tahoma" w:hAnsi="Tahoma" w:cs="Tahoma"/>
        </w:rPr>
      </w:pPr>
      <w:r w:rsidRPr="00CE4C37">
        <w:rPr>
          <w:rFonts w:ascii="Tahoma" w:hAnsi="Tahoma" w:cs="Tahoma"/>
        </w:rPr>
        <w:t>Todas las herramientas a emplearse para el cortado, amarre y doblado de fierro, serán proporcionados por la Entidad Ejecutora en condiciones adecuadas y de manera oportuna.</w:t>
      </w:r>
    </w:p>
    <w:p w14:paraId="02BC38B5" w14:textId="77777777" w:rsidR="00CE144C" w:rsidRPr="00CE4C37" w:rsidRDefault="00CE144C" w:rsidP="00CE144C">
      <w:pPr>
        <w:jc w:val="both"/>
        <w:rPr>
          <w:rFonts w:ascii="Tahoma" w:hAnsi="Tahoma" w:cs="Tahoma"/>
        </w:rPr>
      </w:pPr>
      <w:r w:rsidRPr="00CE4C37">
        <w:rPr>
          <w:rFonts w:ascii="Tahoma" w:hAnsi="Tahoma" w:cs="Tahoma"/>
        </w:rPr>
        <w:t>Empalmes en las barras</w:t>
      </w:r>
    </w:p>
    <w:p w14:paraId="09D8174D" w14:textId="77777777" w:rsidR="00CE144C" w:rsidRPr="00CE4C37" w:rsidRDefault="00CE144C" w:rsidP="00CE144C">
      <w:pPr>
        <w:jc w:val="both"/>
        <w:rPr>
          <w:rFonts w:ascii="Tahoma" w:hAnsi="Tahoma" w:cs="Tahoma"/>
        </w:rPr>
      </w:pPr>
      <w:r w:rsidRPr="00CE4C37">
        <w:rPr>
          <w:rFonts w:ascii="Tahoma" w:hAnsi="Tahoma" w:cs="Tahoma"/>
        </w:rPr>
        <w:t>Se ejecutarán los empalmes en los sectores donde estén expresamente indicado en planos constructivos o instruido por el Inspector de proyecto.</w:t>
      </w:r>
    </w:p>
    <w:p w14:paraId="4202AA82" w14:textId="77777777" w:rsidR="00CE144C" w:rsidRPr="00CE4C37" w:rsidRDefault="00CE144C" w:rsidP="00CE144C">
      <w:pPr>
        <w:jc w:val="both"/>
        <w:rPr>
          <w:rFonts w:ascii="Tahoma" w:hAnsi="Tahoma" w:cs="Tahoma"/>
        </w:rPr>
      </w:pPr>
      <w:r w:rsidRPr="00CE4C37">
        <w:rPr>
          <w:rFonts w:ascii="Tahoma" w:hAnsi="Tahoma" w:cs="Tahoma"/>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7B541D46" w14:textId="77777777" w:rsidR="00CE144C" w:rsidRPr="00CE4C37" w:rsidRDefault="00CE144C" w:rsidP="00CE144C">
      <w:pPr>
        <w:jc w:val="both"/>
        <w:rPr>
          <w:rFonts w:ascii="Tahoma" w:hAnsi="Tahoma" w:cs="Tahoma"/>
        </w:rPr>
      </w:pPr>
      <w:r w:rsidRPr="00CE4C37">
        <w:rPr>
          <w:rFonts w:ascii="Tahoma" w:hAnsi="Tahoma" w:cs="Tahoma"/>
        </w:rPr>
        <w:t>Se realizarán empalmes por superposición de acuerdo al siguiente detalle:</w:t>
      </w:r>
    </w:p>
    <w:p w14:paraId="64F3F21A" w14:textId="77777777" w:rsidR="00CE144C" w:rsidRPr="00CE4C37" w:rsidRDefault="00CE144C" w:rsidP="00CE144C">
      <w:pPr>
        <w:jc w:val="both"/>
        <w:rPr>
          <w:rFonts w:ascii="Tahoma" w:hAnsi="Tahoma" w:cs="Tahoma"/>
        </w:rPr>
      </w:pPr>
      <w:r w:rsidRPr="00CE4C37">
        <w:rPr>
          <w:rFonts w:ascii="Tahoma" w:hAnsi="Tahoma" w:cs="Tahoma"/>
        </w:rPr>
        <w:t>Los extremos de las barras se colocarán en contacto directo en toda su longitud de empalme, los que podrán ser rectos o con ganchos de acuerdo a lo especificado en los planos, no admitiéndose dichos ganchos en armaduras sometidas a comprensión.</w:t>
      </w:r>
    </w:p>
    <w:p w14:paraId="7D9BAA08" w14:textId="77777777" w:rsidR="00CE144C" w:rsidRPr="00CE4C37" w:rsidRDefault="00CE144C" w:rsidP="00CE144C">
      <w:pPr>
        <w:jc w:val="both"/>
        <w:rPr>
          <w:rFonts w:ascii="Tahoma" w:hAnsi="Tahoma" w:cs="Tahoma"/>
        </w:rPr>
      </w:pPr>
      <w:r w:rsidRPr="00CE4C37">
        <w:rPr>
          <w:rFonts w:ascii="Tahoma" w:hAnsi="Tahoma" w:cs="Tahoma"/>
        </w:rPr>
        <w:t>En toda la longitud del empalme se colocarán armaduras transversales suplementarias para mejorar las condiciones del empalme, cuando sea necesario.</w:t>
      </w:r>
    </w:p>
    <w:p w14:paraId="57D6E5E6" w14:textId="77777777" w:rsidR="00CE144C" w:rsidRPr="00CE4C37" w:rsidRDefault="00CE144C" w:rsidP="00CE144C">
      <w:pPr>
        <w:jc w:val="both"/>
        <w:rPr>
          <w:rFonts w:ascii="Tahoma" w:hAnsi="Tahoma" w:cs="Tahoma"/>
        </w:rPr>
      </w:pPr>
      <w:r w:rsidRPr="00CE4C37">
        <w:rPr>
          <w:rFonts w:ascii="Tahoma" w:hAnsi="Tahoma" w:cs="Tahoma"/>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6A3E7F18" w14:textId="77777777" w:rsidR="00CE144C" w:rsidRPr="00CE4C37" w:rsidRDefault="00CE144C" w:rsidP="00CE144C">
      <w:pPr>
        <w:jc w:val="both"/>
        <w:rPr>
          <w:rFonts w:ascii="Tahoma" w:hAnsi="Tahoma" w:cs="Tahoma"/>
        </w:rPr>
      </w:pPr>
      <w:r w:rsidRPr="00CE4C37">
        <w:rPr>
          <w:rFonts w:ascii="Tahoma" w:hAnsi="Tahoma" w:cs="Tahoma"/>
        </w:rPr>
        <w:t>Mezclado</w:t>
      </w:r>
    </w:p>
    <w:p w14:paraId="7A9EB40D" w14:textId="77777777" w:rsidR="00CE144C" w:rsidRPr="00CE4C37" w:rsidRDefault="00CE144C" w:rsidP="00CE144C">
      <w:pPr>
        <w:jc w:val="both"/>
        <w:rPr>
          <w:rFonts w:ascii="Tahoma" w:hAnsi="Tahoma" w:cs="Tahoma"/>
        </w:rPr>
      </w:pPr>
      <w:r w:rsidRPr="00CE4C37">
        <w:rPr>
          <w:rFonts w:ascii="Tahoma" w:hAnsi="Tahoma" w:cs="Tahoma"/>
        </w:rPr>
        <w:t>El hormigón deberá ser mezclado mecánicamente dosificando por volumen y deseablemente por peso. Para esta tarea:</w:t>
      </w:r>
    </w:p>
    <w:p w14:paraId="356E4BFD" w14:textId="77777777" w:rsidR="00CE144C" w:rsidRPr="00CE4C37" w:rsidRDefault="00CE144C" w:rsidP="00CE144C">
      <w:pPr>
        <w:jc w:val="both"/>
        <w:rPr>
          <w:rFonts w:ascii="Tahoma" w:hAnsi="Tahoma" w:cs="Tahoma"/>
        </w:rPr>
      </w:pPr>
      <w:r w:rsidRPr="00CE4C37">
        <w:rPr>
          <w:rFonts w:ascii="Tahoma" w:hAnsi="Tahoma" w:cs="Tahoma"/>
        </w:rPr>
        <w:t>Se utilizarán una o más hormigoneras de capacidad adecuada y se empleará personal especializado para su manejo.</w:t>
      </w:r>
    </w:p>
    <w:p w14:paraId="6365E6B9" w14:textId="77777777" w:rsidR="00CE144C" w:rsidRPr="00CE4C37" w:rsidRDefault="00CE144C" w:rsidP="00CE144C">
      <w:pPr>
        <w:jc w:val="both"/>
        <w:rPr>
          <w:rFonts w:ascii="Tahoma" w:hAnsi="Tahoma" w:cs="Tahoma"/>
        </w:rPr>
      </w:pPr>
      <w:r w:rsidRPr="00CE4C37">
        <w:rPr>
          <w:rFonts w:ascii="Tahoma" w:hAnsi="Tahoma" w:cs="Tahoma"/>
        </w:rPr>
        <w:t>Periódicamente se verificará la uniformidad del mezclado.</w:t>
      </w:r>
    </w:p>
    <w:p w14:paraId="575141CA" w14:textId="77777777" w:rsidR="00CE144C" w:rsidRPr="00CE4C37" w:rsidRDefault="00CE144C" w:rsidP="00CE144C">
      <w:pPr>
        <w:jc w:val="both"/>
        <w:rPr>
          <w:rFonts w:ascii="Tahoma" w:hAnsi="Tahoma" w:cs="Tahoma"/>
        </w:rPr>
      </w:pPr>
      <w:r w:rsidRPr="00CE4C37">
        <w:rPr>
          <w:rFonts w:ascii="Tahoma" w:hAnsi="Tahoma" w:cs="Tahoma"/>
        </w:rPr>
        <w:t>Los materiales componentes serán introducidos en el orden siguiente:</w:t>
      </w:r>
    </w:p>
    <w:p w14:paraId="6355C284" w14:textId="77777777" w:rsidR="00CE144C" w:rsidRPr="00CE4C37" w:rsidRDefault="00CE144C" w:rsidP="00CE144C">
      <w:pPr>
        <w:jc w:val="both"/>
        <w:rPr>
          <w:rFonts w:ascii="Tahoma" w:hAnsi="Tahoma" w:cs="Tahoma"/>
        </w:rPr>
      </w:pPr>
      <w:r w:rsidRPr="00CE4C37">
        <w:rPr>
          <w:rFonts w:ascii="Tahoma" w:hAnsi="Tahoma" w:cs="Tahoma"/>
        </w:rPr>
        <w:t>Una parte del agua del mezclado (aproximadamente la mitad)</w:t>
      </w:r>
    </w:p>
    <w:p w14:paraId="6C141D83" w14:textId="77777777" w:rsidR="00CE144C" w:rsidRPr="00CE4C37" w:rsidRDefault="00CE144C" w:rsidP="00CE144C">
      <w:pPr>
        <w:jc w:val="both"/>
        <w:rPr>
          <w:rFonts w:ascii="Tahoma" w:hAnsi="Tahoma" w:cs="Tahoma"/>
        </w:rPr>
      </w:pPr>
      <w:r w:rsidRPr="00CE4C37">
        <w:rPr>
          <w:rFonts w:ascii="Tahoma" w:hAnsi="Tahoma" w:cs="Tahoma"/>
        </w:rPr>
        <w:t>El cemento y la arena simultáneamente. Si esto no es posible, se verterá una fracción del primero y después la fracción que proporcionalmente corresponda de la segunda: repitiendo la operación hasta completar las cantidades previstas</w:t>
      </w:r>
    </w:p>
    <w:p w14:paraId="5ABD2971" w14:textId="77777777" w:rsidR="00CE144C" w:rsidRPr="00CE4C37" w:rsidRDefault="00CE144C" w:rsidP="00CE144C">
      <w:pPr>
        <w:jc w:val="both"/>
        <w:rPr>
          <w:rFonts w:ascii="Tahoma" w:hAnsi="Tahoma" w:cs="Tahoma"/>
        </w:rPr>
      </w:pPr>
      <w:r w:rsidRPr="00CE4C37">
        <w:rPr>
          <w:rFonts w:ascii="Tahoma" w:hAnsi="Tahoma" w:cs="Tahoma"/>
        </w:rPr>
        <w:t>La grava</w:t>
      </w:r>
    </w:p>
    <w:p w14:paraId="25EBC1D3" w14:textId="77777777" w:rsidR="00CE144C" w:rsidRPr="00CE4C37" w:rsidRDefault="00CE144C" w:rsidP="00CE144C">
      <w:pPr>
        <w:jc w:val="both"/>
        <w:rPr>
          <w:rFonts w:ascii="Tahoma" w:hAnsi="Tahoma" w:cs="Tahoma"/>
        </w:rPr>
      </w:pPr>
      <w:r w:rsidRPr="00CE4C37">
        <w:rPr>
          <w:rFonts w:ascii="Tahoma" w:hAnsi="Tahoma" w:cs="Tahoma"/>
        </w:rPr>
        <w:t>El resto del agua de amasado</w:t>
      </w:r>
    </w:p>
    <w:p w14:paraId="60777319" w14:textId="77777777" w:rsidR="00CE144C" w:rsidRPr="00CE4C37" w:rsidRDefault="00CE144C" w:rsidP="00CE144C">
      <w:pPr>
        <w:jc w:val="both"/>
        <w:rPr>
          <w:rFonts w:ascii="Tahoma" w:hAnsi="Tahoma" w:cs="Tahoma"/>
        </w:rPr>
      </w:pPr>
      <w:r w:rsidRPr="00CE4C37">
        <w:rPr>
          <w:rFonts w:ascii="Tahoma" w:hAnsi="Tahoma" w:cs="Tahoma"/>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61876FCE" w14:textId="77777777" w:rsidR="00CE144C" w:rsidRPr="00CE4C37" w:rsidRDefault="00CE144C" w:rsidP="00CE144C">
      <w:pPr>
        <w:jc w:val="both"/>
        <w:rPr>
          <w:rFonts w:ascii="Tahoma" w:hAnsi="Tahoma" w:cs="Tahoma"/>
        </w:rPr>
      </w:pPr>
      <w:r w:rsidRPr="00CE4C37">
        <w:rPr>
          <w:rFonts w:ascii="Tahoma" w:hAnsi="Tahoma" w:cs="Tahoma"/>
        </w:rPr>
        <w:t xml:space="preserve">No se permitirá cargar la hormigonera antes de haberse procedido a descargarla totalmente de la batida anterior. </w:t>
      </w:r>
    </w:p>
    <w:p w14:paraId="23D916FE" w14:textId="77777777" w:rsidR="00CE144C" w:rsidRPr="00CE4C37" w:rsidRDefault="00CE144C" w:rsidP="00CE144C">
      <w:pPr>
        <w:jc w:val="both"/>
        <w:rPr>
          <w:rFonts w:ascii="Tahoma" w:hAnsi="Tahoma" w:cs="Tahoma"/>
        </w:rPr>
      </w:pPr>
      <w:r w:rsidRPr="00CE4C37">
        <w:rPr>
          <w:rFonts w:ascii="Tahoma" w:hAnsi="Tahoma" w:cs="Tahoma"/>
        </w:rPr>
        <w:t>El mezclado manual queda expresamente prohibido.</w:t>
      </w:r>
    </w:p>
    <w:p w14:paraId="5A53C9FD" w14:textId="77777777" w:rsidR="00CE144C" w:rsidRPr="00CE4C37" w:rsidRDefault="00CE144C" w:rsidP="00CE144C">
      <w:pPr>
        <w:jc w:val="both"/>
        <w:rPr>
          <w:rFonts w:ascii="Tahoma" w:hAnsi="Tahoma" w:cs="Tahoma"/>
        </w:rPr>
      </w:pPr>
      <w:r w:rsidRPr="00CE4C37">
        <w:rPr>
          <w:rFonts w:ascii="Tahoma" w:hAnsi="Tahoma" w:cs="Tahoma"/>
        </w:rPr>
        <w:t>Transporte</w:t>
      </w:r>
    </w:p>
    <w:p w14:paraId="5B78E632" w14:textId="77777777" w:rsidR="00CE144C" w:rsidRPr="00CE4C37" w:rsidRDefault="00CE144C" w:rsidP="00CE144C">
      <w:pPr>
        <w:jc w:val="both"/>
        <w:rPr>
          <w:rFonts w:ascii="Tahoma" w:hAnsi="Tahoma" w:cs="Tahoma"/>
        </w:rPr>
      </w:pPr>
      <w:r w:rsidRPr="00CE4C37">
        <w:rPr>
          <w:rFonts w:ascii="Tahoma" w:hAnsi="Tahoma" w:cs="Tahoma"/>
        </w:rPr>
        <w:lastRenderedPageBreak/>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4823EC99" w14:textId="77777777" w:rsidR="00CE144C" w:rsidRPr="00CE4C37" w:rsidRDefault="00CE144C" w:rsidP="00CE144C">
      <w:pPr>
        <w:jc w:val="both"/>
        <w:rPr>
          <w:rFonts w:ascii="Tahoma" w:hAnsi="Tahoma" w:cs="Tahoma"/>
        </w:rPr>
      </w:pPr>
      <w:r w:rsidRPr="00CE4C37">
        <w:rPr>
          <w:rFonts w:ascii="Tahoma" w:hAnsi="Tahoma" w:cs="Tahoma"/>
        </w:rPr>
        <w:t>En todos los casos, se deberá evitar que la mezcla no llegue a fraguar de modo que impida o dificulte su puesta en obra y vibrado En ningún caso se debe añadir agua a la mezcla una vez sacada de la hormigonera.</w:t>
      </w:r>
    </w:p>
    <w:p w14:paraId="25387AA8" w14:textId="77777777" w:rsidR="00CE144C" w:rsidRPr="00CE4C37" w:rsidRDefault="00CE144C" w:rsidP="00CE144C">
      <w:pPr>
        <w:jc w:val="both"/>
        <w:rPr>
          <w:rFonts w:ascii="Tahoma" w:hAnsi="Tahoma" w:cs="Tahoma"/>
        </w:rPr>
      </w:pPr>
      <w:r w:rsidRPr="00CE4C37">
        <w:rPr>
          <w:rFonts w:ascii="Tahoma" w:hAnsi="Tahoma" w:cs="Tahoma"/>
        </w:rPr>
        <w:t>Para los medios corrientes de transporte, el hormigón debe colocarse en su posición definitiva dentro de los encofrados, antes de que transcurran 30 minutos desde su preparación.</w:t>
      </w:r>
    </w:p>
    <w:p w14:paraId="02C6470B" w14:textId="77777777" w:rsidR="00CE144C" w:rsidRPr="00CE4C37" w:rsidRDefault="00CE144C" w:rsidP="00CE144C">
      <w:pPr>
        <w:jc w:val="both"/>
        <w:rPr>
          <w:rFonts w:ascii="Tahoma" w:hAnsi="Tahoma" w:cs="Tahoma"/>
        </w:rPr>
      </w:pPr>
      <w:r w:rsidRPr="00CE4C37">
        <w:rPr>
          <w:rFonts w:ascii="Tahoma" w:hAnsi="Tahoma" w:cs="Tahoma"/>
        </w:rPr>
        <w:t>Hormigonado</w:t>
      </w:r>
    </w:p>
    <w:p w14:paraId="0BA01377" w14:textId="77777777" w:rsidR="00CE144C" w:rsidRPr="00CE4C37" w:rsidRDefault="00CE144C" w:rsidP="00CE144C">
      <w:pPr>
        <w:jc w:val="both"/>
        <w:rPr>
          <w:rFonts w:ascii="Tahoma" w:hAnsi="Tahoma" w:cs="Tahoma"/>
        </w:rPr>
      </w:pPr>
      <w:r w:rsidRPr="00CE4C37">
        <w:rPr>
          <w:rFonts w:ascii="Tahoma" w:hAnsi="Tahoma" w:cs="Tahoma"/>
        </w:rPr>
        <w:t>El hormigonado deberá cumplir con las exigencias y requisitos establecidos en la Norma CBH-87 para hormigones.</w:t>
      </w:r>
    </w:p>
    <w:p w14:paraId="171784FE" w14:textId="77777777" w:rsidR="00CE144C" w:rsidRPr="00CE4C37" w:rsidRDefault="00CE144C" w:rsidP="00CE144C">
      <w:pPr>
        <w:jc w:val="both"/>
        <w:rPr>
          <w:rFonts w:ascii="Tahoma" w:hAnsi="Tahoma" w:cs="Tahoma"/>
        </w:rPr>
      </w:pPr>
      <w:r w:rsidRPr="00CE4C37">
        <w:rPr>
          <w:rFonts w:ascii="Tahoma" w:hAnsi="Tahoma" w:cs="Tahoma"/>
        </w:rPr>
        <w:t>No se procederá al vaciado de los elementos estructurales sin antes contar con la autorización del Inspector de proyecto.</w:t>
      </w:r>
    </w:p>
    <w:p w14:paraId="7C55B6B0" w14:textId="77777777" w:rsidR="00CE144C" w:rsidRPr="00CE4C37" w:rsidRDefault="00CE144C" w:rsidP="00CE144C">
      <w:pPr>
        <w:jc w:val="both"/>
        <w:rPr>
          <w:rFonts w:ascii="Tahoma" w:hAnsi="Tahoma" w:cs="Tahoma"/>
        </w:rPr>
      </w:pPr>
      <w:r w:rsidRPr="00CE4C37">
        <w:rPr>
          <w:rFonts w:ascii="Tahoma" w:hAnsi="Tahoma" w:cs="Tahoma"/>
        </w:rPr>
        <w:t>El vaciado del hormigón se realizará de acuerdo a un plan de trabajo previamente autorizado por el Inspector de proyecto.</w:t>
      </w:r>
    </w:p>
    <w:p w14:paraId="7F4E7841" w14:textId="77777777" w:rsidR="00CE144C" w:rsidRPr="00CE4C37" w:rsidRDefault="00CE144C" w:rsidP="00CE144C">
      <w:pPr>
        <w:jc w:val="both"/>
        <w:rPr>
          <w:rFonts w:ascii="Tahoma" w:hAnsi="Tahoma" w:cs="Tahoma"/>
        </w:rPr>
      </w:pPr>
      <w:r w:rsidRPr="00CE4C37">
        <w:rPr>
          <w:rFonts w:ascii="Tahoma" w:hAnsi="Tahoma" w:cs="Tahoma"/>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00685705" w14:textId="77777777" w:rsidR="00CE144C" w:rsidRPr="00CE4C37" w:rsidRDefault="00CE144C" w:rsidP="00CE144C">
      <w:pPr>
        <w:jc w:val="both"/>
        <w:rPr>
          <w:rFonts w:ascii="Tahoma" w:hAnsi="Tahoma" w:cs="Tahoma"/>
        </w:rPr>
      </w:pPr>
      <w:r w:rsidRPr="00CE4C37">
        <w:rPr>
          <w:rFonts w:ascii="Tahoma" w:hAnsi="Tahoma" w:cs="Tahoma"/>
        </w:rPr>
        <w:t>En caso de que no se indiquen las juntas constructivas en el proyecto, el Inspector de proyecto indicará donde pueden hacerse las juntas constructivas.</w:t>
      </w:r>
    </w:p>
    <w:p w14:paraId="3DDF029B" w14:textId="77777777" w:rsidR="00CE144C" w:rsidRPr="00CE4C37" w:rsidRDefault="00CE144C" w:rsidP="00CE144C">
      <w:pPr>
        <w:jc w:val="both"/>
        <w:rPr>
          <w:rFonts w:ascii="Tahoma" w:hAnsi="Tahoma" w:cs="Tahoma"/>
        </w:rPr>
      </w:pPr>
      <w:r w:rsidRPr="00CE4C37">
        <w:rPr>
          <w:rFonts w:ascii="Tahoma" w:hAnsi="Tahoma" w:cs="Tahoma"/>
        </w:rPr>
        <w:t>Las siguientes prohibiciones para el hormigonado deben tenerse en cuenta:</w:t>
      </w:r>
    </w:p>
    <w:p w14:paraId="2F73B918" w14:textId="77777777" w:rsidR="00CE144C" w:rsidRPr="00CE4C37" w:rsidRDefault="00CE144C" w:rsidP="00CE144C">
      <w:pPr>
        <w:jc w:val="both"/>
        <w:rPr>
          <w:rFonts w:ascii="Tahoma" w:hAnsi="Tahoma" w:cs="Tahoma"/>
        </w:rPr>
      </w:pPr>
      <w:r w:rsidRPr="00CE4C37">
        <w:rPr>
          <w:rFonts w:ascii="Tahoma" w:hAnsi="Tahoma" w:cs="Tahoma"/>
        </w:rPr>
        <w:t>La temperatura de vaciado no será menor a 5°C.</w:t>
      </w:r>
    </w:p>
    <w:p w14:paraId="0590AC35" w14:textId="77777777" w:rsidR="00CE144C" w:rsidRPr="00CE4C37" w:rsidRDefault="00CE144C" w:rsidP="00CE144C">
      <w:pPr>
        <w:jc w:val="both"/>
        <w:rPr>
          <w:rFonts w:ascii="Tahoma" w:hAnsi="Tahoma" w:cs="Tahoma"/>
        </w:rPr>
      </w:pPr>
      <w:r w:rsidRPr="00CE4C37">
        <w:rPr>
          <w:rFonts w:ascii="Tahoma" w:hAnsi="Tahoma" w:cs="Tahoma"/>
        </w:rPr>
        <w:t>No podrá efectuarse el vaciado durante la lluvia.</w:t>
      </w:r>
    </w:p>
    <w:p w14:paraId="1A2B229B" w14:textId="77777777" w:rsidR="00CE144C" w:rsidRPr="00CE4C37" w:rsidRDefault="00CE144C" w:rsidP="00CE144C">
      <w:pPr>
        <w:jc w:val="both"/>
        <w:rPr>
          <w:rFonts w:ascii="Tahoma" w:hAnsi="Tahoma" w:cs="Tahoma"/>
        </w:rPr>
      </w:pPr>
      <w:r w:rsidRPr="00CE4C37">
        <w:rPr>
          <w:rFonts w:ascii="Tahoma" w:hAnsi="Tahoma" w:cs="Tahoma"/>
        </w:rPr>
        <w:t>No será permitido disponer de grandes cantidades de hormigón en un solo lugar para esparcirlo posteriormente.</w:t>
      </w:r>
    </w:p>
    <w:p w14:paraId="03DB5460" w14:textId="77777777" w:rsidR="00CE144C" w:rsidRPr="00CE4C37" w:rsidRDefault="00CE144C" w:rsidP="00CE144C">
      <w:pPr>
        <w:jc w:val="both"/>
        <w:rPr>
          <w:rFonts w:ascii="Tahoma" w:hAnsi="Tahoma" w:cs="Tahoma"/>
        </w:rPr>
      </w:pPr>
      <w:r w:rsidRPr="00CE4C37">
        <w:rPr>
          <w:rFonts w:ascii="Tahoma" w:hAnsi="Tahoma" w:cs="Tahoma"/>
        </w:rPr>
        <w:t>Por ningún motivo se podrá agregar agua en el momento de hormigonar.</w:t>
      </w:r>
    </w:p>
    <w:p w14:paraId="1040A5F8" w14:textId="77777777" w:rsidR="00CE144C" w:rsidRPr="00CE4C37" w:rsidRDefault="00CE144C" w:rsidP="00CE144C">
      <w:pPr>
        <w:jc w:val="both"/>
        <w:rPr>
          <w:rFonts w:ascii="Tahoma" w:hAnsi="Tahoma" w:cs="Tahoma"/>
        </w:rPr>
      </w:pPr>
      <w:r w:rsidRPr="00CE4C37">
        <w:rPr>
          <w:rFonts w:ascii="Tahoma" w:hAnsi="Tahoma" w:cs="Tahoma"/>
        </w:rPr>
        <w:t>El espesor máximo de la capa de hormigón no deberá exceder a 20 cm para permitir una compactación eficaz.</w:t>
      </w:r>
    </w:p>
    <w:p w14:paraId="1B2BCC53" w14:textId="77777777" w:rsidR="00CE144C" w:rsidRPr="00CE4C37" w:rsidRDefault="00CE144C" w:rsidP="00CE144C">
      <w:pPr>
        <w:jc w:val="both"/>
        <w:rPr>
          <w:rFonts w:ascii="Tahoma" w:hAnsi="Tahoma" w:cs="Tahoma"/>
        </w:rPr>
      </w:pPr>
      <w:r w:rsidRPr="00CE4C37">
        <w:rPr>
          <w:rFonts w:ascii="Tahoma" w:hAnsi="Tahoma" w:cs="Tahoma"/>
        </w:rPr>
        <w:t>La velocidad del vaciado será la suficiente para garantizar que el hormigón se mantenga plástico en todo momento.</w:t>
      </w:r>
    </w:p>
    <w:p w14:paraId="7A4A4C96" w14:textId="77777777" w:rsidR="00CE144C" w:rsidRPr="00CE4C37" w:rsidRDefault="00CE144C" w:rsidP="00CE144C">
      <w:pPr>
        <w:jc w:val="both"/>
        <w:rPr>
          <w:rFonts w:ascii="Tahoma" w:hAnsi="Tahoma" w:cs="Tahoma"/>
        </w:rPr>
      </w:pPr>
      <w:r w:rsidRPr="00CE4C37">
        <w:rPr>
          <w:rFonts w:ascii="Tahoma" w:hAnsi="Tahoma" w:cs="Tahoma"/>
        </w:rPr>
        <w:t>No se podrá verter el hormigón en caída libre desde alturas superiores a 1,50 m, debiendo en este caso utilizar canalones, embudos o ductos.</w:t>
      </w:r>
    </w:p>
    <w:p w14:paraId="0F691ECA" w14:textId="77777777" w:rsidR="00CE144C" w:rsidRPr="00CE4C37" w:rsidRDefault="00CE144C" w:rsidP="00CE144C">
      <w:pPr>
        <w:jc w:val="both"/>
        <w:rPr>
          <w:rFonts w:ascii="Tahoma" w:hAnsi="Tahoma" w:cs="Tahoma"/>
        </w:rPr>
      </w:pPr>
      <w:r w:rsidRPr="00CE4C37">
        <w:rPr>
          <w:rFonts w:ascii="Tahoma" w:hAnsi="Tahoma" w:cs="Tahoma"/>
        </w:rPr>
        <w:t>El vaciado en losas deberá efectuarse por franjas de ancho tal que, al vaciar la capa siguiente, en la primera no se haya iniciado el fraguado.</w:t>
      </w:r>
    </w:p>
    <w:p w14:paraId="4ECEEE71" w14:textId="77777777" w:rsidR="00CE144C" w:rsidRPr="00CE4C37" w:rsidRDefault="00CE144C" w:rsidP="00CE144C">
      <w:pPr>
        <w:jc w:val="both"/>
        <w:rPr>
          <w:rFonts w:ascii="Tahoma" w:hAnsi="Tahoma" w:cs="Tahoma"/>
        </w:rPr>
      </w:pPr>
      <w:r w:rsidRPr="00CE4C37">
        <w:rPr>
          <w:rFonts w:ascii="Tahoma" w:hAnsi="Tahoma" w:cs="Tahoma"/>
        </w:rPr>
        <w:t>Compactación</w:t>
      </w:r>
    </w:p>
    <w:p w14:paraId="739E54B1" w14:textId="77777777" w:rsidR="00CE144C" w:rsidRPr="00CE4C37" w:rsidRDefault="00CE144C" w:rsidP="00CE144C">
      <w:pPr>
        <w:jc w:val="both"/>
        <w:rPr>
          <w:rFonts w:ascii="Tahoma" w:hAnsi="Tahoma" w:cs="Tahoma"/>
        </w:rPr>
      </w:pPr>
      <w:r w:rsidRPr="00CE4C37">
        <w:rPr>
          <w:rFonts w:ascii="Tahoma" w:hAnsi="Tahoma" w:cs="Tahoma"/>
        </w:rPr>
        <w:t>La compactación de los hormigones se realizará mediante vibrado de manera tal que se eliminen los huecos o burbujas de aire en el interior de la masa, evitando la disgregación de los agregados.</w:t>
      </w:r>
    </w:p>
    <w:p w14:paraId="1C23FCDE" w14:textId="77777777" w:rsidR="00CE144C" w:rsidRPr="00CE4C37" w:rsidRDefault="00CE144C" w:rsidP="00CE144C">
      <w:pPr>
        <w:jc w:val="both"/>
        <w:rPr>
          <w:rFonts w:ascii="Tahoma" w:hAnsi="Tahoma" w:cs="Tahoma"/>
        </w:rPr>
      </w:pPr>
      <w:r w:rsidRPr="00CE4C37">
        <w:rPr>
          <w:rFonts w:ascii="Tahoma" w:hAnsi="Tahoma" w:cs="Tahoma"/>
        </w:rPr>
        <w:t>El vibrado será realizado mediante vibradoras de inmersión y alta frecuencia que deberán ser manejadas por obreros con experiencia en la actividad.</w:t>
      </w:r>
    </w:p>
    <w:p w14:paraId="2BA8A026" w14:textId="77777777" w:rsidR="00CE144C" w:rsidRPr="00CE4C37" w:rsidRDefault="00CE144C" w:rsidP="00CE144C">
      <w:pPr>
        <w:jc w:val="both"/>
        <w:rPr>
          <w:rFonts w:ascii="Tahoma" w:hAnsi="Tahoma" w:cs="Tahoma"/>
        </w:rPr>
      </w:pPr>
      <w:r w:rsidRPr="00CE4C37">
        <w:rPr>
          <w:rFonts w:ascii="Tahoma" w:hAnsi="Tahoma" w:cs="Tahoma"/>
        </w:rPr>
        <w:t>De ninguna manera se permitirá el uso de las vibradoras para el transporte de la mezcla o la distribución dentro del encofrado.</w:t>
      </w:r>
    </w:p>
    <w:p w14:paraId="7F14A0ED" w14:textId="77777777" w:rsidR="00CE144C" w:rsidRPr="00CE4C37" w:rsidRDefault="00CE144C" w:rsidP="00CE144C">
      <w:pPr>
        <w:jc w:val="both"/>
        <w:rPr>
          <w:rFonts w:ascii="Tahoma" w:hAnsi="Tahoma" w:cs="Tahoma"/>
        </w:rPr>
      </w:pPr>
      <w:r w:rsidRPr="00CE4C37">
        <w:rPr>
          <w:rFonts w:ascii="Tahoma" w:hAnsi="Tahoma" w:cs="Tahoma"/>
        </w:rPr>
        <w:t>En ningún caso se iniciará el vaciado si no se cuenta por lo menos con dos vibradoras en perfecto estado y con el diámetro de la aguja adecuado para el elemento.</w:t>
      </w:r>
    </w:p>
    <w:p w14:paraId="556E9D1B" w14:textId="77777777" w:rsidR="00CE144C" w:rsidRPr="00CE4C37" w:rsidRDefault="00CE144C" w:rsidP="00CE144C">
      <w:pPr>
        <w:jc w:val="both"/>
        <w:rPr>
          <w:rFonts w:ascii="Tahoma" w:hAnsi="Tahoma" w:cs="Tahoma"/>
        </w:rPr>
      </w:pPr>
      <w:r w:rsidRPr="00CE4C37">
        <w:rPr>
          <w:rFonts w:ascii="Tahoma" w:hAnsi="Tahoma" w:cs="Tahoma"/>
        </w:rPr>
        <w:t>Las vibradoras serán introducidas en puntos equidistantes a 45 cm. entre sí y durante 5 a 15 segundos para evitar la disgregación.</w:t>
      </w:r>
    </w:p>
    <w:p w14:paraId="0F8DFC23" w14:textId="77777777" w:rsidR="00CE144C" w:rsidRPr="00CE4C37" w:rsidRDefault="00CE144C" w:rsidP="00CE144C">
      <w:pPr>
        <w:jc w:val="both"/>
        <w:rPr>
          <w:rFonts w:ascii="Tahoma" w:hAnsi="Tahoma" w:cs="Tahoma"/>
        </w:rPr>
      </w:pPr>
      <w:r w:rsidRPr="00CE4C37">
        <w:rPr>
          <w:rFonts w:ascii="Tahoma" w:hAnsi="Tahoma" w:cs="Tahoma"/>
        </w:rPr>
        <w:t>Las vibradoras se introducirán y retirarán lentamente y en posición vertical o ligeramente inclinadas tal que se eliminen los huecos o burbujas de aire en el interior de la masa, evitando la disgregación de los agregados.</w:t>
      </w:r>
    </w:p>
    <w:p w14:paraId="550E90B2" w14:textId="77777777" w:rsidR="00CE144C" w:rsidRPr="00CE4C37" w:rsidRDefault="00CE144C" w:rsidP="00CE144C">
      <w:pPr>
        <w:jc w:val="both"/>
        <w:rPr>
          <w:rFonts w:ascii="Tahoma" w:hAnsi="Tahoma" w:cs="Tahoma"/>
        </w:rPr>
      </w:pPr>
      <w:r w:rsidRPr="00CE4C37">
        <w:rPr>
          <w:rFonts w:ascii="Tahoma" w:hAnsi="Tahoma" w:cs="Tahoma"/>
        </w:rPr>
        <w:t>El compactado del hormigón se completará con un apisonado manual del hormigón y un golpeteo de los encofrados.</w:t>
      </w:r>
    </w:p>
    <w:p w14:paraId="2AD1EF88" w14:textId="77777777" w:rsidR="00CE144C" w:rsidRPr="00CE4C37" w:rsidRDefault="00CE144C" w:rsidP="00CE144C">
      <w:pPr>
        <w:jc w:val="both"/>
        <w:rPr>
          <w:rFonts w:ascii="Tahoma" w:hAnsi="Tahoma" w:cs="Tahoma"/>
        </w:rPr>
      </w:pPr>
      <w:r w:rsidRPr="00CE4C37">
        <w:rPr>
          <w:rFonts w:ascii="Tahoma" w:hAnsi="Tahoma" w:cs="Tahoma"/>
        </w:rPr>
        <w:t>La compactación manual del hormigón mediante varillas de hierro será usada solo bajo autorización de Inspector de proyecto.</w:t>
      </w:r>
    </w:p>
    <w:p w14:paraId="52DEF957" w14:textId="77777777" w:rsidR="00CE144C" w:rsidRPr="00CE4C37" w:rsidRDefault="00CE144C" w:rsidP="00CE144C">
      <w:pPr>
        <w:jc w:val="both"/>
        <w:rPr>
          <w:rFonts w:ascii="Tahoma" w:hAnsi="Tahoma" w:cs="Tahoma"/>
        </w:rPr>
      </w:pPr>
      <w:r w:rsidRPr="00CE4C37">
        <w:rPr>
          <w:rFonts w:ascii="Tahoma" w:hAnsi="Tahoma" w:cs="Tahoma"/>
        </w:rPr>
        <w:lastRenderedPageBreak/>
        <w:t>Desencofrado</w:t>
      </w:r>
    </w:p>
    <w:p w14:paraId="4F105CA4" w14:textId="77777777" w:rsidR="00CE144C" w:rsidRPr="00CE4C37" w:rsidRDefault="00CE144C" w:rsidP="00CE144C">
      <w:pPr>
        <w:jc w:val="both"/>
        <w:rPr>
          <w:rFonts w:ascii="Tahoma" w:hAnsi="Tahoma" w:cs="Tahoma"/>
        </w:rPr>
      </w:pPr>
      <w:r w:rsidRPr="00CE4C37">
        <w:rPr>
          <w:rFonts w:ascii="Tahoma" w:hAnsi="Tahoma" w:cs="Tahoma"/>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1BED7D8" w14:textId="77777777" w:rsidR="00CE144C" w:rsidRPr="00CE4C37" w:rsidRDefault="00CE144C" w:rsidP="00CE144C">
      <w:pPr>
        <w:jc w:val="both"/>
        <w:rPr>
          <w:rFonts w:ascii="Tahoma" w:hAnsi="Tahoma" w:cs="Tahoma"/>
        </w:rPr>
      </w:pPr>
      <w:r w:rsidRPr="00CE4C37">
        <w:rPr>
          <w:rFonts w:ascii="Tahoma" w:hAnsi="Tahoma" w:cs="Tahoma"/>
        </w:rPr>
        <w:t>Los encofrados se retirarán progresivamente y sin golpes, sacudidas ni vibraciones en la estructura, evitando el desprendimiento de partes de hormigón que provoque pérdida de recubrimiento o de sección de elemento.</w:t>
      </w:r>
    </w:p>
    <w:p w14:paraId="516B5242" w14:textId="77777777" w:rsidR="00CE144C" w:rsidRPr="00CE4C37" w:rsidRDefault="00CE144C" w:rsidP="00CE144C">
      <w:pPr>
        <w:jc w:val="both"/>
        <w:rPr>
          <w:rFonts w:ascii="Tahoma" w:hAnsi="Tahoma" w:cs="Tahoma"/>
        </w:rPr>
      </w:pPr>
      <w:r w:rsidRPr="00CE4C37">
        <w:rPr>
          <w:rFonts w:ascii="Tahoma" w:hAnsi="Tahoma" w:cs="Tahoma"/>
        </w:rPr>
        <w:t>El desencofrado no se realizará hasta que el hormigón haya alcanzado la resistencia necesaria para soportar con suficiente seguridad y sin deformaciones excesivas, los esfuerzos a que va a estar sometido durante y después del desencofrado.</w:t>
      </w:r>
    </w:p>
    <w:p w14:paraId="1D3F912F" w14:textId="77777777" w:rsidR="00CE144C" w:rsidRPr="00CE4C37" w:rsidRDefault="00CE144C" w:rsidP="00CE144C">
      <w:pPr>
        <w:jc w:val="both"/>
        <w:rPr>
          <w:rFonts w:ascii="Tahoma" w:hAnsi="Tahoma" w:cs="Tahoma"/>
        </w:rPr>
      </w:pPr>
      <w:r w:rsidRPr="00CE4C37">
        <w:rPr>
          <w:rFonts w:ascii="Tahoma" w:hAnsi="Tahoma" w:cs="Tahoma"/>
        </w:rPr>
        <w:t>Los encofrados superiores en superficies inclinadas deberán ser removidos tan pronto como el hormigón tenga suficiente resistencia para no escurrir.</w:t>
      </w:r>
    </w:p>
    <w:p w14:paraId="2AB17E6F" w14:textId="77777777" w:rsidR="00CE144C" w:rsidRPr="00CE4C37" w:rsidRDefault="00CE144C" w:rsidP="00CE144C">
      <w:pPr>
        <w:jc w:val="both"/>
        <w:rPr>
          <w:rFonts w:ascii="Tahoma" w:hAnsi="Tahoma" w:cs="Tahoma"/>
        </w:rPr>
      </w:pPr>
      <w:r w:rsidRPr="00CE4C37">
        <w:rPr>
          <w:rFonts w:ascii="Tahoma" w:hAnsi="Tahoma" w:cs="Tahoma"/>
        </w:rPr>
        <w:t>Durante la construcción, queda prohibido aplicar cargas, acumular materiales o maquinarias que signifiquen un peligro en la estabilidad de la estructura.</w:t>
      </w:r>
    </w:p>
    <w:p w14:paraId="764C314D" w14:textId="77777777" w:rsidR="00CE144C" w:rsidRPr="00CE4C37" w:rsidRDefault="00CE144C" w:rsidP="00CE144C">
      <w:pPr>
        <w:jc w:val="both"/>
        <w:rPr>
          <w:rFonts w:ascii="Tahoma" w:hAnsi="Tahoma" w:cs="Tahoma"/>
        </w:rPr>
      </w:pPr>
      <w:r w:rsidRPr="00CE4C37">
        <w:rPr>
          <w:rFonts w:ascii="Tahoma" w:hAnsi="Tahoma" w:cs="Tahoma"/>
        </w:rPr>
        <w:t>Los tiempos de desencofrado serán los indicados en el proyecto (planos y/o memoria de cálculo) y lo indicado en la norma CBH-87.</w:t>
      </w:r>
    </w:p>
    <w:p w14:paraId="640C5407" w14:textId="77777777" w:rsidR="00CE144C" w:rsidRPr="00CE4C37" w:rsidRDefault="00CE144C" w:rsidP="00CE144C">
      <w:pPr>
        <w:jc w:val="both"/>
        <w:rPr>
          <w:rFonts w:ascii="Tahoma" w:hAnsi="Tahoma" w:cs="Tahoma"/>
        </w:rPr>
      </w:pPr>
      <w:r w:rsidRPr="00CE4C37">
        <w:rPr>
          <w:rFonts w:ascii="Tahoma" w:hAnsi="Tahoma" w:cs="Tahoma"/>
        </w:rPr>
        <w:t>El desencofrado requerirá la autorización del Inspector de proyecto.</w:t>
      </w:r>
    </w:p>
    <w:p w14:paraId="48007087" w14:textId="77777777" w:rsidR="00CE144C" w:rsidRPr="00CE4C37" w:rsidRDefault="00CE144C" w:rsidP="00CE144C">
      <w:pPr>
        <w:jc w:val="both"/>
        <w:rPr>
          <w:rFonts w:ascii="Tahoma" w:hAnsi="Tahoma" w:cs="Tahoma"/>
        </w:rPr>
      </w:pPr>
      <w:r w:rsidRPr="00CE4C37">
        <w:rPr>
          <w:rFonts w:ascii="Tahoma" w:hAnsi="Tahoma" w:cs="Tahoma"/>
        </w:rPr>
        <w:t>Protección y Curado</w:t>
      </w:r>
    </w:p>
    <w:p w14:paraId="53E9B8AB" w14:textId="77777777" w:rsidR="00CE144C" w:rsidRPr="00CE4C37" w:rsidRDefault="00CE144C" w:rsidP="00CE144C">
      <w:pPr>
        <w:jc w:val="both"/>
        <w:rPr>
          <w:rFonts w:ascii="Tahoma" w:hAnsi="Tahoma" w:cs="Tahoma"/>
        </w:rPr>
      </w:pPr>
      <w:r w:rsidRPr="00CE4C37">
        <w:rPr>
          <w:rFonts w:ascii="Tahoma" w:hAnsi="Tahoma" w:cs="Tahoma"/>
        </w:rPr>
        <w:t>Una vez vaciado el hormigón fresco, deberá protegerse contra la lluvia, el viento, sol y en general contra toda acción que lo perjudique.</w:t>
      </w:r>
    </w:p>
    <w:p w14:paraId="485E58DA" w14:textId="77777777" w:rsidR="00CE144C" w:rsidRPr="00CE4C37" w:rsidRDefault="00CE144C" w:rsidP="00CE144C">
      <w:pPr>
        <w:jc w:val="both"/>
        <w:rPr>
          <w:rFonts w:ascii="Tahoma" w:hAnsi="Tahoma" w:cs="Tahoma"/>
        </w:rPr>
      </w:pPr>
      <w:r w:rsidRPr="00CE4C37">
        <w:rPr>
          <w:rFonts w:ascii="Tahoma" w:hAnsi="Tahoma" w:cs="Tahoma"/>
        </w:rPr>
        <w:t>El hormigón será protegido manteniéndose a una temperatura superior a 5°C por lo menos durante 96 horas.</w:t>
      </w:r>
    </w:p>
    <w:p w14:paraId="66839024" w14:textId="77777777" w:rsidR="00CE144C" w:rsidRPr="00CE4C37" w:rsidRDefault="00CE144C" w:rsidP="00CE144C">
      <w:pPr>
        <w:jc w:val="both"/>
        <w:rPr>
          <w:rFonts w:ascii="Tahoma" w:hAnsi="Tahoma" w:cs="Tahoma"/>
        </w:rPr>
      </w:pPr>
      <w:r w:rsidRPr="00CE4C37">
        <w:rPr>
          <w:rFonts w:ascii="Tahoma" w:hAnsi="Tahoma" w:cs="Tahoma"/>
        </w:rPr>
        <w:t>El tiempo de curado será el indicado en el proyecto (planos o memoria de cálculo) y lo indicado por la norma CBH-87. En ningún caso el tiempo de curado será menos de 7 días a partir del momento en que se inició el endurecimiento.</w:t>
      </w:r>
    </w:p>
    <w:p w14:paraId="603D92F6" w14:textId="77777777" w:rsidR="00CE144C" w:rsidRPr="00CE4C37" w:rsidRDefault="00CE144C" w:rsidP="00CE144C">
      <w:pPr>
        <w:jc w:val="both"/>
        <w:rPr>
          <w:rFonts w:ascii="Tahoma" w:hAnsi="Tahoma" w:cs="Tahoma"/>
        </w:rPr>
      </w:pPr>
      <w:r w:rsidRPr="00CE4C37">
        <w:rPr>
          <w:rFonts w:ascii="Tahoma" w:hAnsi="Tahoma" w:cs="Tahoma"/>
        </w:rPr>
        <w:t>Durante la construcción, queda prohibido aplicar cargas, acumular materiales o maquinarias que signifiquen un peligro en la estabilidad de la estructura.</w:t>
      </w:r>
    </w:p>
    <w:p w14:paraId="353BD80F" w14:textId="77777777" w:rsidR="00CE144C" w:rsidRPr="00CE4C37" w:rsidRDefault="00CE144C" w:rsidP="00CE144C">
      <w:pPr>
        <w:jc w:val="both"/>
        <w:rPr>
          <w:rFonts w:ascii="Tahoma" w:hAnsi="Tahoma" w:cs="Tahoma"/>
        </w:rPr>
      </w:pPr>
      <w:r w:rsidRPr="00CE4C37">
        <w:rPr>
          <w:rFonts w:ascii="Tahoma" w:hAnsi="Tahoma" w:cs="Tahoma"/>
        </w:rPr>
        <w:t>Control de Calidad</w:t>
      </w:r>
    </w:p>
    <w:p w14:paraId="53DC987B" w14:textId="77777777" w:rsidR="00CE144C" w:rsidRPr="00CE4C37" w:rsidRDefault="00CE144C" w:rsidP="00CE144C">
      <w:pPr>
        <w:jc w:val="both"/>
        <w:rPr>
          <w:rFonts w:ascii="Tahoma" w:hAnsi="Tahoma" w:cs="Tahoma"/>
        </w:rPr>
      </w:pPr>
      <w:r w:rsidRPr="00CE4C37">
        <w:rPr>
          <w:rFonts w:ascii="Tahoma" w:hAnsi="Tahoma" w:cs="Tahoma"/>
        </w:rPr>
        <w:t>Todas las operaciones de la Obra deberán ser controladas mediante ensayos e inspecciones, no eximiéndose la responsabilidad de la Entidad Ejecutora en caso de encontrarse cualquier defecto en forma posterior.</w:t>
      </w:r>
    </w:p>
    <w:p w14:paraId="50D28923" w14:textId="77777777" w:rsidR="00CE144C" w:rsidRPr="00CE4C37" w:rsidRDefault="00CE144C" w:rsidP="00CE144C">
      <w:pPr>
        <w:jc w:val="both"/>
        <w:rPr>
          <w:rFonts w:ascii="Tahoma" w:hAnsi="Tahoma" w:cs="Tahoma"/>
        </w:rPr>
      </w:pPr>
      <w:r w:rsidRPr="00CE4C37">
        <w:rPr>
          <w:rFonts w:ascii="Tahoma" w:hAnsi="Tahoma" w:cs="Tahoma"/>
        </w:rPr>
        <w:t>Los ensayos a realizar serán los requeridos por la normativa CBH-87 pudiendo la Entidad Ejecutora realizar ensayos adicionales los cuales deberán ser indicados en su propuesta.</w:t>
      </w:r>
    </w:p>
    <w:p w14:paraId="37E3F77B" w14:textId="77777777" w:rsidR="00CE144C" w:rsidRPr="00CE4C37" w:rsidRDefault="00CE144C" w:rsidP="00CE144C">
      <w:pPr>
        <w:jc w:val="both"/>
        <w:rPr>
          <w:rFonts w:ascii="Tahoma" w:hAnsi="Tahoma" w:cs="Tahoma"/>
        </w:rPr>
      </w:pPr>
      <w:r w:rsidRPr="00CE4C37">
        <w:rPr>
          <w:rFonts w:ascii="Tahoma" w:hAnsi="Tahoma" w:cs="Tahoma"/>
        </w:rPr>
        <w:t>Para todos los casos, el nivel de control será el indicado en los planos constructivos o memoria de cálculo o, en ausencia de dicha indicación, se asumirá un nivel de control normal.</w:t>
      </w:r>
    </w:p>
    <w:p w14:paraId="3F99F583" w14:textId="77777777" w:rsidR="00CE144C" w:rsidRPr="00CE4C37" w:rsidRDefault="00CE144C" w:rsidP="00CE144C">
      <w:pPr>
        <w:jc w:val="both"/>
        <w:rPr>
          <w:rFonts w:ascii="Tahoma" w:hAnsi="Tahoma" w:cs="Tahoma"/>
        </w:rPr>
      </w:pPr>
      <w:r w:rsidRPr="00CE4C37">
        <w:rPr>
          <w:rFonts w:ascii="Tahoma" w:hAnsi="Tahoma" w:cs="Tahoma"/>
        </w:rPr>
        <w:t>Ensayos a Realizar</w:t>
      </w:r>
    </w:p>
    <w:p w14:paraId="106C758A" w14:textId="77777777" w:rsidR="00CE144C" w:rsidRPr="00CE4C37" w:rsidRDefault="00CE144C" w:rsidP="00CE144C">
      <w:pPr>
        <w:jc w:val="both"/>
        <w:rPr>
          <w:rFonts w:ascii="Tahoma" w:hAnsi="Tahoma" w:cs="Tahoma"/>
        </w:rPr>
      </w:pPr>
      <w:r w:rsidRPr="00CE4C37">
        <w:rPr>
          <w:rFonts w:ascii="Tahoma" w:hAnsi="Tahoma" w:cs="Tahoma"/>
        </w:rPr>
        <w:t>En el caso del presente ítem mínimamente se realizarán los siguientes ensayos de calidad:</w:t>
      </w:r>
    </w:p>
    <w:p w14:paraId="2BE5E588" w14:textId="77777777" w:rsidR="00CE144C" w:rsidRPr="00CE4C37" w:rsidRDefault="00CE144C" w:rsidP="00CE144C">
      <w:pPr>
        <w:jc w:val="both"/>
        <w:rPr>
          <w:rFonts w:ascii="Tahoma" w:hAnsi="Tahoma" w:cs="Tahoma"/>
        </w:rPr>
      </w:pPr>
      <w:r w:rsidRPr="00CE4C37">
        <w:rPr>
          <w:rFonts w:ascii="Tahoma" w:hAnsi="Tahoma" w:cs="Tahoma"/>
        </w:rPr>
        <w:t>Granulometría de los Áridos.</w:t>
      </w:r>
    </w:p>
    <w:p w14:paraId="2DA3674D" w14:textId="77777777" w:rsidR="00CE144C" w:rsidRPr="00CE4C37" w:rsidRDefault="00CE144C" w:rsidP="00CE144C">
      <w:pPr>
        <w:jc w:val="both"/>
        <w:rPr>
          <w:rFonts w:ascii="Tahoma" w:hAnsi="Tahoma" w:cs="Tahoma"/>
        </w:rPr>
      </w:pPr>
      <w:r w:rsidRPr="00CE4C37">
        <w:rPr>
          <w:rFonts w:ascii="Tahoma" w:hAnsi="Tahoma" w:cs="Tahoma"/>
        </w:rPr>
        <w:t>Ensayos de Control de la Resistencia del Hormigón – Probetas Cilíndricas.</w:t>
      </w:r>
    </w:p>
    <w:p w14:paraId="70BEC717" w14:textId="77777777" w:rsidR="00CE144C" w:rsidRPr="00CE4C37" w:rsidRDefault="00CE144C" w:rsidP="00CE144C">
      <w:pPr>
        <w:jc w:val="both"/>
        <w:rPr>
          <w:rFonts w:ascii="Tahoma" w:hAnsi="Tahoma" w:cs="Tahoma"/>
        </w:rPr>
      </w:pPr>
      <w:r w:rsidRPr="00CE4C37">
        <w:rPr>
          <w:rFonts w:ascii="Tahoma" w:hAnsi="Tahoma" w:cs="Tahoma"/>
        </w:rPr>
        <w:t>Ensayos de Control de la Consistencia del Hormigón - Cono de Abraham.</w:t>
      </w:r>
    </w:p>
    <w:p w14:paraId="61E8C08E" w14:textId="77777777" w:rsidR="00CE144C" w:rsidRPr="00CE4C37" w:rsidRDefault="00CE144C" w:rsidP="00CE144C">
      <w:pPr>
        <w:jc w:val="both"/>
        <w:rPr>
          <w:rFonts w:ascii="Tahoma" w:hAnsi="Tahoma" w:cs="Tahoma"/>
        </w:rPr>
      </w:pPr>
      <w:r w:rsidRPr="00CE4C37">
        <w:rPr>
          <w:rFonts w:ascii="Tahoma" w:hAnsi="Tahoma" w:cs="Tahoma"/>
        </w:rPr>
        <w:t>Ensayo de la Máquina de los Ángeles.</w:t>
      </w:r>
    </w:p>
    <w:p w14:paraId="392FE386" w14:textId="77777777" w:rsidR="00CE144C" w:rsidRPr="00CE4C37" w:rsidRDefault="00CE144C" w:rsidP="00CE144C">
      <w:pPr>
        <w:jc w:val="both"/>
        <w:rPr>
          <w:rFonts w:ascii="Tahoma" w:hAnsi="Tahoma" w:cs="Tahoma"/>
        </w:rPr>
      </w:pPr>
      <w:r w:rsidRPr="00CE4C37">
        <w:rPr>
          <w:rFonts w:ascii="Tahoma" w:hAnsi="Tahoma" w:cs="Tahoma"/>
        </w:rPr>
        <w:t>Adicionalmente, el Inspector de proyecto indicará la realización de los siguientes ensayos de calidad cuando las condiciones de la obra así lo requieran:</w:t>
      </w:r>
    </w:p>
    <w:p w14:paraId="7D3860A5" w14:textId="77777777" w:rsidR="00CE144C" w:rsidRPr="00CE4C37" w:rsidRDefault="00CE144C" w:rsidP="00CE144C">
      <w:pPr>
        <w:jc w:val="both"/>
        <w:rPr>
          <w:rFonts w:ascii="Tahoma" w:hAnsi="Tahoma" w:cs="Tahoma"/>
        </w:rPr>
      </w:pPr>
      <w:r w:rsidRPr="00CE4C37">
        <w:rPr>
          <w:rFonts w:ascii="Tahoma" w:hAnsi="Tahoma" w:cs="Tahoma"/>
        </w:rPr>
        <w:t>Ensayos de calidad sobre el cemento.</w:t>
      </w:r>
    </w:p>
    <w:p w14:paraId="76E09964" w14:textId="77777777" w:rsidR="00CE144C" w:rsidRPr="00CE4C37" w:rsidRDefault="00CE144C" w:rsidP="00CE144C">
      <w:pPr>
        <w:jc w:val="both"/>
        <w:rPr>
          <w:rFonts w:ascii="Tahoma" w:hAnsi="Tahoma" w:cs="Tahoma"/>
        </w:rPr>
      </w:pPr>
      <w:r w:rsidRPr="00CE4C37">
        <w:rPr>
          <w:rFonts w:ascii="Tahoma" w:hAnsi="Tahoma" w:cs="Tahoma"/>
        </w:rPr>
        <w:t>Ensayos de calidad de los aceros de refuerzo.</w:t>
      </w:r>
    </w:p>
    <w:p w14:paraId="2169907C" w14:textId="77777777" w:rsidR="00CE144C" w:rsidRPr="00CE4C37" w:rsidRDefault="00CE144C" w:rsidP="00CE144C">
      <w:pPr>
        <w:jc w:val="both"/>
        <w:rPr>
          <w:rFonts w:ascii="Tahoma" w:hAnsi="Tahoma" w:cs="Tahoma"/>
        </w:rPr>
      </w:pPr>
      <w:r w:rsidRPr="00CE4C37">
        <w:rPr>
          <w:rFonts w:ascii="Tahoma" w:hAnsi="Tahoma" w:cs="Tahoma"/>
        </w:rPr>
        <w:t>Ensayo de la Máquina de los Ángeles.</w:t>
      </w:r>
    </w:p>
    <w:p w14:paraId="69D8A1F6" w14:textId="77777777" w:rsidR="00CE144C" w:rsidRPr="00CE4C37" w:rsidRDefault="00CE144C" w:rsidP="00CE144C">
      <w:pPr>
        <w:jc w:val="both"/>
        <w:rPr>
          <w:rFonts w:ascii="Tahoma" w:hAnsi="Tahoma" w:cs="Tahoma"/>
        </w:rPr>
      </w:pPr>
      <w:r w:rsidRPr="00CE4C37">
        <w:rPr>
          <w:rFonts w:ascii="Tahoma" w:hAnsi="Tahoma" w:cs="Tahoma"/>
        </w:rPr>
        <w:t xml:space="preserve">Otros que el proponente oferte en su propuesta. </w:t>
      </w:r>
    </w:p>
    <w:p w14:paraId="36CA4E0F" w14:textId="77777777" w:rsidR="00CE144C" w:rsidRPr="00CE4C37" w:rsidRDefault="00CE144C" w:rsidP="00CE144C">
      <w:pPr>
        <w:jc w:val="both"/>
        <w:rPr>
          <w:rFonts w:ascii="Tahoma" w:hAnsi="Tahoma" w:cs="Tahoma"/>
        </w:rPr>
      </w:pPr>
      <w:r w:rsidRPr="00CE4C37">
        <w:rPr>
          <w:rFonts w:ascii="Tahoma" w:hAnsi="Tahoma" w:cs="Tahoma"/>
        </w:rPr>
        <w:t>Laboratorio</w:t>
      </w:r>
    </w:p>
    <w:p w14:paraId="0A215A50" w14:textId="77777777" w:rsidR="00CE144C" w:rsidRPr="00CE4C37" w:rsidRDefault="00CE144C" w:rsidP="00CE144C">
      <w:pPr>
        <w:jc w:val="both"/>
        <w:rPr>
          <w:rFonts w:ascii="Tahoma" w:hAnsi="Tahoma" w:cs="Tahoma"/>
        </w:rPr>
      </w:pPr>
      <w:r w:rsidRPr="00CE4C37">
        <w:rPr>
          <w:rFonts w:ascii="Tahoma" w:hAnsi="Tahoma" w:cs="Tahoma"/>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3C925FC4" w14:textId="77777777" w:rsidR="00CE144C" w:rsidRPr="00CE4C37" w:rsidRDefault="00CE144C" w:rsidP="00CE144C">
      <w:pPr>
        <w:jc w:val="both"/>
        <w:rPr>
          <w:rFonts w:ascii="Tahoma" w:hAnsi="Tahoma" w:cs="Tahoma"/>
        </w:rPr>
      </w:pPr>
      <w:r w:rsidRPr="00CE4C37">
        <w:rPr>
          <w:rFonts w:ascii="Tahoma" w:hAnsi="Tahoma" w:cs="Tahoma"/>
        </w:rPr>
        <w:t>Frecuencia de los Ensayos</w:t>
      </w:r>
    </w:p>
    <w:p w14:paraId="5670BE97" w14:textId="77777777" w:rsidR="00CE144C" w:rsidRPr="00CE4C37" w:rsidRDefault="00CE144C" w:rsidP="00CE144C">
      <w:pPr>
        <w:jc w:val="both"/>
        <w:rPr>
          <w:rFonts w:ascii="Tahoma" w:hAnsi="Tahoma" w:cs="Tahoma"/>
        </w:rPr>
      </w:pPr>
      <w:r w:rsidRPr="00CE4C37">
        <w:rPr>
          <w:rFonts w:ascii="Tahoma" w:hAnsi="Tahoma" w:cs="Tahoma"/>
        </w:rPr>
        <w:lastRenderedPageBreak/>
        <w:t>La frecuencia de los ensayos tanto de los materiales como del propio hormigón y mortero se tomará de acuerdo a lo indicado en la normativa CBH-87 en conformidad con el nivel de control del proyecto.</w:t>
      </w:r>
    </w:p>
    <w:p w14:paraId="3E4C7F45" w14:textId="77777777" w:rsidR="00CE144C" w:rsidRPr="00CE4C37" w:rsidRDefault="00CE144C" w:rsidP="00CE144C">
      <w:pPr>
        <w:jc w:val="both"/>
        <w:rPr>
          <w:rFonts w:ascii="Tahoma" w:hAnsi="Tahoma" w:cs="Tahoma"/>
        </w:rPr>
      </w:pPr>
      <w:r w:rsidRPr="00CE4C37">
        <w:rPr>
          <w:rFonts w:ascii="Tahoma" w:hAnsi="Tahoma" w:cs="Tahoma"/>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17BB60CC" w14:textId="77777777" w:rsidR="00CE144C" w:rsidRPr="00CE4C37" w:rsidRDefault="00CE144C" w:rsidP="00CE144C">
      <w:pPr>
        <w:jc w:val="both"/>
        <w:rPr>
          <w:rFonts w:ascii="Tahoma" w:hAnsi="Tahoma" w:cs="Tahoma"/>
        </w:rPr>
      </w:pPr>
      <w:r w:rsidRPr="00CE4C37">
        <w:rPr>
          <w:rFonts w:ascii="Tahoma" w:hAnsi="Tahoma" w:cs="Tahoma"/>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0A7D26B6" w14:textId="77777777" w:rsidR="00CE144C" w:rsidRPr="00CE4C37" w:rsidRDefault="00CE144C" w:rsidP="00CE144C">
      <w:pPr>
        <w:jc w:val="both"/>
        <w:rPr>
          <w:rFonts w:ascii="Tahoma" w:hAnsi="Tahoma" w:cs="Tahoma"/>
        </w:rPr>
      </w:pPr>
      <w:r w:rsidRPr="00CE4C37">
        <w:rPr>
          <w:rFonts w:ascii="Tahoma" w:hAnsi="Tahoma" w:cs="Tahoma"/>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7E42DB38" w14:textId="77777777" w:rsidR="00CE144C" w:rsidRPr="00CE4C37" w:rsidRDefault="00CE144C" w:rsidP="00CE144C">
      <w:pPr>
        <w:jc w:val="both"/>
        <w:rPr>
          <w:rFonts w:ascii="Tahoma" w:hAnsi="Tahoma" w:cs="Tahoma"/>
        </w:rPr>
      </w:pPr>
      <w:r w:rsidRPr="00CE4C37">
        <w:rPr>
          <w:rFonts w:ascii="Tahoma" w:hAnsi="Tahoma" w:cs="Tahoma"/>
        </w:rPr>
        <w:t>En el caso de ensayos de resistencia a compresión del hormigón, se deberá individualizar cada probeta anotando la fecha y hora y el elemento estructural correspondiente. Las probetas serán preparadas en presencia del Inspector de proyecto.</w:t>
      </w:r>
    </w:p>
    <w:p w14:paraId="65E10201" w14:textId="77777777" w:rsidR="00CE144C" w:rsidRPr="00CE4C37" w:rsidRDefault="00CE144C" w:rsidP="00CE144C">
      <w:pPr>
        <w:jc w:val="both"/>
        <w:rPr>
          <w:rFonts w:ascii="Tahoma" w:hAnsi="Tahoma" w:cs="Tahoma"/>
        </w:rPr>
      </w:pPr>
      <w:r w:rsidRPr="00CE4C37">
        <w:rPr>
          <w:rFonts w:ascii="Tahoma" w:hAnsi="Tahoma" w:cs="Tahoma"/>
        </w:rPr>
        <w:t>Queda sobreentendido que es obligación de la Entidad Ejecutora realizar ajustes y correcciones en la dosificación, hasta obtener los resultados requeridos. En caso de incumplimiento, el Inspector de proyecto dispodrá la paralización inmediata de los trabajos.</w:t>
      </w:r>
    </w:p>
    <w:p w14:paraId="0416DA93" w14:textId="77777777" w:rsidR="00CE144C" w:rsidRPr="00CE4C37" w:rsidRDefault="00CE144C" w:rsidP="00CE144C">
      <w:pPr>
        <w:jc w:val="both"/>
        <w:rPr>
          <w:rFonts w:ascii="Tahoma" w:hAnsi="Tahoma" w:cs="Tahoma"/>
        </w:rPr>
      </w:pPr>
      <w:r w:rsidRPr="00CE4C37">
        <w:rPr>
          <w:rFonts w:ascii="Tahoma" w:hAnsi="Tahoma" w:cs="Tahoma"/>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CE144C" w:rsidRPr="00CE4C37" w14:paraId="1AAFCAC6" w14:textId="77777777" w:rsidTr="00F04260">
        <w:trPr>
          <w:trHeight w:val="20"/>
        </w:trPr>
        <w:tc>
          <w:tcPr>
            <w:tcW w:w="912" w:type="pct"/>
            <w:shd w:val="clear" w:color="auto" w:fill="1F3864" w:themeFill="accent5" w:themeFillShade="80"/>
            <w:vAlign w:val="center"/>
          </w:tcPr>
          <w:p w14:paraId="7BCBF6B1" w14:textId="77777777" w:rsidR="00CE144C" w:rsidRPr="00CE4C37" w:rsidRDefault="00CE144C" w:rsidP="00F04260">
            <w:pPr>
              <w:jc w:val="both"/>
              <w:rPr>
                <w:rFonts w:ascii="Tahoma" w:hAnsi="Tahoma" w:cs="Tahoma"/>
              </w:rPr>
            </w:pPr>
            <w:r w:rsidRPr="00CE4C37">
              <w:rPr>
                <w:rFonts w:ascii="Tahoma" w:hAnsi="Tahoma" w:cs="Tahoma"/>
              </w:rPr>
              <w:t>TIPO DEL Hº</w:t>
            </w:r>
          </w:p>
        </w:tc>
        <w:tc>
          <w:tcPr>
            <w:tcW w:w="874" w:type="pct"/>
            <w:shd w:val="clear" w:color="auto" w:fill="1F3864" w:themeFill="accent5" w:themeFillShade="80"/>
            <w:vAlign w:val="center"/>
          </w:tcPr>
          <w:p w14:paraId="5AC3D478" w14:textId="77777777" w:rsidR="00CE144C" w:rsidRPr="00CE4C37" w:rsidRDefault="00CE144C" w:rsidP="00F04260">
            <w:pPr>
              <w:jc w:val="both"/>
              <w:rPr>
                <w:rFonts w:ascii="Tahoma" w:hAnsi="Tahoma" w:cs="Tahoma"/>
              </w:rPr>
            </w:pPr>
            <w:r w:rsidRPr="00CE4C37">
              <w:rPr>
                <w:rFonts w:ascii="Tahoma" w:hAnsi="Tahoma" w:cs="Tahoma"/>
              </w:rPr>
              <w:t>TAM. MAX. AGREGADO</w:t>
            </w:r>
          </w:p>
        </w:tc>
        <w:tc>
          <w:tcPr>
            <w:tcW w:w="874" w:type="pct"/>
            <w:shd w:val="clear" w:color="auto" w:fill="1F3864" w:themeFill="accent5" w:themeFillShade="80"/>
            <w:vAlign w:val="center"/>
          </w:tcPr>
          <w:p w14:paraId="25BAD64A" w14:textId="77777777" w:rsidR="00CE144C" w:rsidRPr="00CE4C37" w:rsidRDefault="00CE144C" w:rsidP="00F04260">
            <w:pPr>
              <w:jc w:val="both"/>
              <w:rPr>
                <w:rFonts w:ascii="Tahoma" w:hAnsi="Tahoma" w:cs="Tahoma"/>
              </w:rPr>
            </w:pPr>
            <w:r w:rsidRPr="00CE4C37">
              <w:rPr>
                <w:rFonts w:ascii="Tahoma" w:hAnsi="Tahoma" w:cs="Tahoma"/>
              </w:rPr>
              <w:t>RES. Kg/cm2</w:t>
            </w:r>
          </w:p>
          <w:p w14:paraId="0BBB8E6E" w14:textId="77777777" w:rsidR="00CE144C" w:rsidRPr="00CE4C37" w:rsidRDefault="00CE144C" w:rsidP="00F04260">
            <w:pPr>
              <w:jc w:val="both"/>
              <w:rPr>
                <w:rFonts w:ascii="Tahoma" w:hAnsi="Tahoma" w:cs="Tahoma"/>
              </w:rPr>
            </w:pPr>
            <w:r w:rsidRPr="00CE4C37">
              <w:rPr>
                <w:rFonts w:ascii="Tahoma" w:hAnsi="Tahoma" w:cs="Tahoma"/>
              </w:rPr>
              <w:t>(28 días)</w:t>
            </w:r>
          </w:p>
        </w:tc>
        <w:tc>
          <w:tcPr>
            <w:tcW w:w="972" w:type="pct"/>
            <w:shd w:val="clear" w:color="auto" w:fill="1F3864" w:themeFill="accent5" w:themeFillShade="80"/>
            <w:vAlign w:val="center"/>
          </w:tcPr>
          <w:p w14:paraId="3553D89F" w14:textId="77777777" w:rsidR="00CE144C" w:rsidRPr="00CE4C37" w:rsidRDefault="00CE144C" w:rsidP="00F04260">
            <w:pPr>
              <w:jc w:val="both"/>
              <w:rPr>
                <w:rFonts w:ascii="Tahoma" w:hAnsi="Tahoma" w:cs="Tahoma"/>
              </w:rPr>
            </w:pPr>
            <w:r w:rsidRPr="00CE4C37">
              <w:rPr>
                <w:rFonts w:ascii="Tahoma" w:hAnsi="Tahoma" w:cs="Tahoma"/>
              </w:rPr>
              <w:t>PESO APROX. CEM. Kg/m3</w:t>
            </w:r>
          </w:p>
        </w:tc>
        <w:tc>
          <w:tcPr>
            <w:tcW w:w="680" w:type="pct"/>
            <w:shd w:val="clear" w:color="auto" w:fill="1F3864" w:themeFill="accent5" w:themeFillShade="80"/>
            <w:vAlign w:val="center"/>
          </w:tcPr>
          <w:p w14:paraId="6CAA0A40" w14:textId="77777777" w:rsidR="00CE144C" w:rsidRPr="00CE4C37" w:rsidRDefault="00CE144C" w:rsidP="00F04260">
            <w:pPr>
              <w:jc w:val="both"/>
              <w:rPr>
                <w:rFonts w:ascii="Tahoma" w:hAnsi="Tahoma" w:cs="Tahoma"/>
              </w:rPr>
            </w:pPr>
            <w:r w:rsidRPr="00CE4C37">
              <w:rPr>
                <w:rFonts w:ascii="Tahoma" w:hAnsi="Tahoma" w:cs="Tahoma"/>
              </w:rPr>
              <w:t>RELACIÓN a / c</w:t>
            </w:r>
          </w:p>
        </w:tc>
        <w:tc>
          <w:tcPr>
            <w:tcW w:w="687" w:type="pct"/>
            <w:shd w:val="clear" w:color="auto" w:fill="1F3864" w:themeFill="accent5" w:themeFillShade="80"/>
            <w:vAlign w:val="center"/>
          </w:tcPr>
          <w:p w14:paraId="525825D2" w14:textId="77777777" w:rsidR="00CE144C" w:rsidRPr="00CE4C37" w:rsidRDefault="00CE144C" w:rsidP="00F04260">
            <w:pPr>
              <w:jc w:val="both"/>
              <w:rPr>
                <w:rFonts w:ascii="Tahoma" w:hAnsi="Tahoma" w:cs="Tahoma"/>
              </w:rPr>
            </w:pPr>
            <w:r w:rsidRPr="00CE4C37">
              <w:rPr>
                <w:rFonts w:ascii="Tahoma" w:hAnsi="Tahoma" w:cs="Tahoma"/>
              </w:rPr>
              <w:t>Rev. (pulg)</w:t>
            </w:r>
          </w:p>
        </w:tc>
      </w:tr>
      <w:tr w:rsidR="00CE144C" w:rsidRPr="00CE4C37" w14:paraId="09514459" w14:textId="77777777" w:rsidTr="00F04260">
        <w:trPr>
          <w:trHeight w:val="20"/>
        </w:trPr>
        <w:tc>
          <w:tcPr>
            <w:tcW w:w="912" w:type="pct"/>
            <w:vAlign w:val="center"/>
          </w:tcPr>
          <w:p w14:paraId="6502CD78" w14:textId="77777777" w:rsidR="00CE144C" w:rsidRPr="00CE4C37" w:rsidRDefault="00CE144C" w:rsidP="00F04260">
            <w:pPr>
              <w:jc w:val="both"/>
              <w:rPr>
                <w:rFonts w:ascii="Tahoma" w:hAnsi="Tahoma" w:cs="Tahoma"/>
              </w:rPr>
            </w:pPr>
            <w:r w:rsidRPr="00CE4C37">
              <w:rPr>
                <w:rFonts w:ascii="Tahoma" w:hAnsi="Tahoma" w:cs="Tahoma"/>
              </w:rPr>
              <w:t>H “</w:t>
            </w:r>
            <w:smartTag w:uri="urn:schemas-microsoft-com:office:smarttags" w:element="metricconverter">
              <w:smartTagPr>
                <w:attr w:name="ProductID" w:val="400”"/>
              </w:smartTagPr>
              <w:r w:rsidRPr="00CE4C37">
                <w:rPr>
                  <w:rFonts w:ascii="Tahoma" w:hAnsi="Tahoma" w:cs="Tahoma"/>
                </w:rPr>
                <w:t>400”</w:t>
              </w:r>
            </w:smartTag>
          </w:p>
        </w:tc>
        <w:tc>
          <w:tcPr>
            <w:tcW w:w="874" w:type="pct"/>
            <w:vAlign w:val="center"/>
          </w:tcPr>
          <w:p w14:paraId="37914FA2"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p>
        </w:tc>
        <w:tc>
          <w:tcPr>
            <w:tcW w:w="874" w:type="pct"/>
            <w:vAlign w:val="center"/>
          </w:tcPr>
          <w:p w14:paraId="5CA8C7ED" w14:textId="77777777" w:rsidR="00CE144C" w:rsidRPr="00CE4C37" w:rsidRDefault="00CE144C" w:rsidP="00F04260">
            <w:pPr>
              <w:jc w:val="both"/>
              <w:rPr>
                <w:rFonts w:ascii="Tahoma" w:hAnsi="Tahoma" w:cs="Tahoma"/>
              </w:rPr>
            </w:pPr>
            <w:r w:rsidRPr="00CE4C37">
              <w:rPr>
                <w:rFonts w:ascii="Tahoma" w:hAnsi="Tahoma" w:cs="Tahoma"/>
              </w:rPr>
              <w:t>400</w:t>
            </w:r>
          </w:p>
        </w:tc>
        <w:tc>
          <w:tcPr>
            <w:tcW w:w="972" w:type="pct"/>
            <w:vAlign w:val="center"/>
          </w:tcPr>
          <w:p w14:paraId="520AB347" w14:textId="77777777" w:rsidR="00CE144C" w:rsidRPr="00CE4C37" w:rsidRDefault="00CE144C" w:rsidP="00F04260">
            <w:pPr>
              <w:jc w:val="both"/>
              <w:rPr>
                <w:rFonts w:ascii="Tahoma" w:hAnsi="Tahoma" w:cs="Tahoma"/>
              </w:rPr>
            </w:pPr>
            <w:r w:rsidRPr="00CE4C37">
              <w:rPr>
                <w:rFonts w:ascii="Tahoma" w:hAnsi="Tahoma" w:cs="Tahoma"/>
              </w:rPr>
              <w:t>470</w:t>
            </w:r>
          </w:p>
        </w:tc>
        <w:tc>
          <w:tcPr>
            <w:tcW w:w="680" w:type="pct"/>
            <w:vAlign w:val="center"/>
          </w:tcPr>
          <w:p w14:paraId="7F8C7F02" w14:textId="77777777" w:rsidR="00CE144C" w:rsidRPr="00CE4C37" w:rsidRDefault="00CE144C" w:rsidP="00F04260">
            <w:pPr>
              <w:jc w:val="both"/>
              <w:rPr>
                <w:rFonts w:ascii="Tahoma" w:hAnsi="Tahoma" w:cs="Tahoma"/>
              </w:rPr>
            </w:pPr>
            <w:r w:rsidRPr="00CE4C37">
              <w:rPr>
                <w:rFonts w:ascii="Tahoma" w:hAnsi="Tahoma" w:cs="Tahoma"/>
              </w:rPr>
              <w:t>0,4</w:t>
            </w:r>
          </w:p>
        </w:tc>
        <w:tc>
          <w:tcPr>
            <w:tcW w:w="687" w:type="pct"/>
            <w:vAlign w:val="center"/>
          </w:tcPr>
          <w:p w14:paraId="4BF17639" w14:textId="77777777" w:rsidR="00CE144C" w:rsidRPr="00CE4C37" w:rsidRDefault="00CE144C" w:rsidP="00F04260">
            <w:pPr>
              <w:jc w:val="both"/>
              <w:rPr>
                <w:rFonts w:ascii="Tahoma" w:hAnsi="Tahoma" w:cs="Tahoma"/>
              </w:rPr>
            </w:pPr>
            <w:r w:rsidRPr="00CE4C37">
              <w:rPr>
                <w:rFonts w:ascii="Tahoma" w:hAnsi="Tahoma" w:cs="Tahoma"/>
              </w:rPr>
              <w:t>1 – 3</w:t>
            </w:r>
          </w:p>
        </w:tc>
      </w:tr>
      <w:tr w:rsidR="00CE144C" w:rsidRPr="00CE4C37" w14:paraId="6C9C0D0B" w14:textId="77777777" w:rsidTr="00F04260">
        <w:trPr>
          <w:trHeight w:val="20"/>
        </w:trPr>
        <w:tc>
          <w:tcPr>
            <w:tcW w:w="912" w:type="pct"/>
            <w:vAlign w:val="center"/>
          </w:tcPr>
          <w:p w14:paraId="0DB7C36E" w14:textId="77777777" w:rsidR="00CE144C" w:rsidRPr="00CE4C37" w:rsidRDefault="00CE144C" w:rsidP="00F04260">
            <w:pPr>
              <w:jc w:val="both"/>
              <w:rPr>
                <w:rFonts w:ascii="Tahoma" w:hAnsi="Tahoma" w:cs="Tahoma"/>
              </w:rPr>
            </w:pPr>
            <w:r w:rsidRPr="00CE4C37">
              <w:rPr>
                <w:rFonts w:ascii="Tahoma" w:hAnsi="Tahoma" w:cs="Tahoma"/>
              </w:rPr>
              <w:t>H “</w:t>
            </w:r>
            <w:smartTag w:uri="urn:schemas-microsoft-com:office:smarttags" w:element="metricconverter">
              <w:smartTagPr>
                <w:attr w:name="ProductID" w:val="350”"/>
              </w:smartTagPr>
              <w:r w:rsidRPr="00CE4C37">
                <w:rPr>
                  <w:rFonts w:ascii="Tahoma" w:hAnsi="Tahoma" w:cs="Tahoma"/>
                </w:rPr>
                <w:t>350”</w:t>
              </w:r>
            </w:smartTag>
          </w:p>
        </w:tc>
        <w:tc>
          <w:tcPr>
            <w:tcW w:w="874" w:type="pct"/>
            <w:vAlign w:val="center"/>
          </w:tcPr>
          <w:p w14:paraId="5DD1162C"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p>
        </w:tc>
        <w:tc>
          <w:tcPr>
            <w:tcW w:w="874" w:type="pct"/>
            <w:vAlign w:val="center"/>
          </w:tcPr>
          <w:p w14:paraId="394C6D34" w14:textId="77777777" w:rsidR="00CE144C" w:rsidRPr="00CE4C37" w:rsidRDefault="00CE144C" w:rsidP="00F04260">
            <w:pPr>
              <w:jc w:val="both"/>
              <w:rPr>
                <w:rFonts w:ascii="Tahoma" w:hAnsi="Tahoma" w:cs="Tahoma"/>
              </w:rPr>
            </w:pPr>
            <w:r w:rsidRPr="00CE4C37">
              <w:rPr>
                <w:rFonts w:ascii="Tahoma" w:hAnsi="Tahoma" w:cs="Tahoma"/>
              </w:rPr>
              <w:t>350</w:t>
            </w:r>
          </w:p>
        </w:tc>
        <w:tc>
          <w:tcPr>
            <w:tcW w:w="972" w:type="pct"/>
            <w:vAlign w:val="center"/>
          </w:tcPr>
          <w:p w14:paraId="440627DA" w14:textId="77777777" w:rsidR="00CE144C" w:rsidRPr="00CE4C37" w:rsidRDefault="00CE144C" w:rsidP="00F04260">
            <w:pPr>
              <w:jc w:val="both"/>
              <w:rPr>
                <w:rFonts w:ascii="Tahoma" w:hAnsi="Tahoma" w:cs="Tahoma"/>
              </w:rPr>
            </w:pPr>
            <w:r w:rsidRPr="00CE4C37">
              <w:rPr>
                <w:rFonts w:ascii="Tahoma" w:hAnsi="Tahoma" w:cs="Tahoma"/>
              </w:rPr>
              <w:t>450</w:t>
            </w:r>
          </w:p>
        </w:tc>
        <w:tc>
          <w:tcPr>
            <w:tcW w:w="680" w:type="pct"/>
            <w:vAlign w:val="center"/>
          </w:tcPr>
          <w:p w14:paraId="3B33A65F" w14:textId="77777777" w:rsidR="00CE144C" w:rsidRPr="00CE4C37" w:rsidRDefault="00CE144C" w:rsidP="00F04260">
            <w:pPr>
              <w:jc w:val="both"/>
              <w:rPr>
                <w:rFonts w:ascii="Tahoma" w:hAnsi="Tahoma" w:cs="Tahoma"/>
              </w:rPr>
            </w:pPr>
            <w:r w:rsidRPr="00CE4C37">
              <w:rPr>
                <w:rFonts w:ascii="Tahoma" w:hAnsi="Tahoma" w:cs="Tahoma"/>
              </w:rPr>
              <w:t>0,4 – 0.45</w:t>
            </w:r>
          </w:p>
        </w:tc>
        <w:tc>
          <w:tcPr>
            <w:tcW w:w="687" w:type="pct"/>
            <w:vAlign w:val="center"/>
          </w:tcPr>
          <w:p w14:paraId="47824BA0" w14:textId="77777777" w:rsidR="00CE144C" w:rsidRPr="00CE4C37" w:rsidRDefault="00CE144C" w:rsidP="00F04260">
            <w:pPr>
              <w:jc w:val="both"/>
              <w:rPr>
                <w:rFonts w:ascii="Tahoma" w:hAnsi="Tahoma" w:cs="Tahoma"/>
              </w:rPr>
            </w:pPr>
            <w:r w:rsidRPr="00CE4C37">
              <w:rPr>
                <w:rFonts w:ascii="Tahoma" w:hAnsi="Tahoma" w:cs="Tahoma"/>
              </w:rPr>
              <w:t>1 – 3</w:t>
            </w:r>
          </w:p>
        </w:tc>
      </w:tr>
      <w:tr w:rsidR="00CE144C" w:rsidRPr="00CE4C37" w14:paraId="15A7DAA7" w14:textId="77777777" w:rsidTr="00F04260">
        <w:trPr>
          <w:trHeight w:val="20"/>
        </w:trPr>
        <w:tc>
          <w:tcPr>
            <w:tcW w:w="912" w:type="pct"/>
            <w:vAlign w:val="center"/>
          </w:tcPr>
          <w:p w14:paraId="39AD499F" w14:textId="77777777" w:rsidR="00CE144C" w:rsidRPr="00CE4C37" w:rsidRDefault="00CE144C" w:rsidP="00F04260">
            <w:pPr>
              <w:jc w:val="both"/>
              <w:rPr>
                <w:rFonts w:ascii="Tahoma" w:hAnsi="Tahoma" w:cs="Tahoma"/>
              </w:rPr>
            </w:pPr>
            <w:r w:rsidRPr="00CE4C37">
              <w:rPr>
                <w:rFonts w:ascii="Tahoma" w:hAnsi="Tahoma" w:cs="Tahoma"/>
              </w:rPr>
              <w:t>Tipo “A” 210</w:t>
            </w:r>
          </w:p>
        </w:tc>
        <w:tc>
          <w:tcPr>
            <w:tcW w:w="874" w:type="pct"/>
            <w:vAlign w:val="center"/>
          </w:tcPr>
          <w:p w14:paraId="47EE1E85"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r w:rsidRPr="00CE4C37">
              <w:rPr>
                <w:rFonts w:ascii="Tahoma" w:hAnsi="Tahoma" w:cs="Tahoma"/>
              </w:rPr>
              <w:t xml:space="preserve"> – 1/2”</w:t>
            </w:r>
          </w:p>
        </w:tc>
        <w:tc>
          <w:tcPr>
            <w:tcW w:w="874" w:type="pct"/>
            <w:vAlign w:val="center"/>
          </w:tcPr>
          <w:p w14:paraId="1515B248" w14:textId="77777777" w:rsidR="00CE144C" w:rsidRPr="00CE4C37" w:rsidRDefault="00CE144C" w:rsidP="00F04260">
            <w:pPr>
              <w:jc w:val="both"/>
              <w:rPr>
                <w:rFonts w:ascii="Tahoma" w:hAnsi="Tahoma" w:cs="Tahoma"/>
              </w:rPr>
            </w:pPr>
            <w:r w:rsidRPr="00CE4C37">
              <w:rPr>
                <w:rFonts w:ascii="Tahoma" w:hAnsi="Tahoma" w:cs="Tahoma"/>
              </w:rPr>
              <w:t>210</w:t>
            </w:r>
          </w:p>
        </w:tc>
        <w:tc>
          <w:tcPr>
            <w:tcW w:w="972" w:type="pct"/>
            <w:vAlign w:val="center"/>
          </w:tcPr>
          <w:p w14:paraId="7C651F16" w14:textId="77777777" w:rsidR="00CE144C" w:rsidRPr="00CE4C37" w:rsidRDefault="00CE144C" w:rsidP="00F04260">
            <w:pPr>
              <w:jc w:val="both"/>
              <w:rPr>
                <w:rFonts w:ascii="Tahoma" w:hAnsi="Tahoma" w:cs="Tahoma"/>
              </w:rPr>
            </w:pPr>
            <w:r w:rsidRPr="00CE4C37">
              <w:rPr>
                <w:rFonts w:ascii="Tahoma" w:hAnsi="Tahoma" w:cs="Tahoma"/>
              </w:rPr>
              <w:t>350</w:t>
            </w:r>
          </w:p>
        </w:tc>
        <w:tc>
          <w:tcPr>
            <w:tcW w:w="680" w:type="pct"/>
            <w:vAlign w:val="center"/>
          </w:tcPr>
          <w:p w14:paraId="4E669244" w14:textId="77777777" w:rsidR="00CE144C" w:rsidRPr="00CE4C37" w:rsidRDefault="00CE144C" w:rsidP="00F04260">
            <w:pPr>
              <w:jc w:val="both"/>
              <w:rPr>
                <w:rFonts w:ascii="Tahoma" w:hAnsi="Tahoma" w:cs="Tahoma"/>
              </w:rPr>
            </w:pPr>
            <w:r w:rsidRPr="00CE4C37">
              <w:rPr>
                <w:rFonts w:ascii="Tahoma" w:hAnsi="Tahoma" w:cs="Tahoma"/>
              </w:rPr>
              <w:t>0,5</w:t>
            </w:r>
          </w:p>
        </w:tc>
        <w:tc>
          <w:tcPr>
            <w:tcW w:w="687" w:type="pct"/>
            <w:vAlign w:val="center"/>
          </w:tcPr>
          <w:p w14:paraId="50061D88" w14:textId="77777777" w:rsidR="00CE144C" w:rsidRPr="00CE4C37" w:rsidRDefault="00CE144C" w:rsidP="00F04260">
            <w:pPr>
              <w:jc w:val="both"/>
              <w:rPr>
                <w:rFonts w:ascii="Tahoma" w:hAnsi="Tahoma" w:cs="Tahoma"/>
              </w:rPr>
            </w:pPr>
            <w:r w:rsidRPr="00CE4C37">
              <w:rPr>
                <w:rFonts w:ascii="Tahoma" w:hAnsi="Tahoma" w:cs="Tahoma"/>
              </w:rPr>
              <w:t>2 – 4</w:t>
            </w:r>
          </w:p>
        </w:tc>
      </w:tr>
      <w:tr w:rsidR="00CE144C" w:rsidRPr="00CE4C37" w14:paraId="4811AF95" w14:textId="77777777" w:rsidTr="00F04260">
        <w:trPr>
          <w:trHeight w:val="20"/>
        </w:trPr>
        <w:tc>
          <w:tcPr>
            <w:tcW w:w="912" w:type="pct"/>
            <w:vAlign w:val="center"/>
          </w:tcPr>
          <w:p w14:paraId="637BEFE3" w14:textId="77777777" w:rsidR="00CE144C" w:rsidRPr="00CE4C37" w:rsidRDefault="00CE144C" w:rsidP="00F04260">
            <w:pPr>
              <w:jc w:val="both"/>
              <w:rPr>
                <w:rFonts w:ascii="Tahoma" w:hAnsi="Tahoma" w:cs="Tahoma"/>
              </w:rPr>
            </w:pPr>
            <w:r w:rsidRPr="00CE4C37">
              <w:rPr>
                <w:rFonts w:ascii="Tahoma" w:hAnsi="Tahoma" w:cs="Tahoma"/>
              </w:rPr>
              <w:t>Tipo “B” 180</w:t>
            </w:r>
          </w:p>
        </w:tc>
        <w:tc>
          <w:tcPr>
            <w:tcW w:w="874" w:type="pct"/>
            <w:vAlign w:val="center"/>
          </w:tcPr>
          <w:p w14:paraId="24AED2A6"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r w:rsidRPr="00CE4C37">
              <w:rPr>
                <w:rFonts w:ascii="Tahoma" w:hAnsi="Tahoma" w:cs="Tahoma"/>
              </w:rPr>
              <w:t xml:space="preserve"> – 11/2”</w:t>
            </w:r>
          </w:p>
        </w:tc>
        <w:tc>
          <w:tcPr>
            <w:tcW w:w="874" w:type="pct"/>
            <w:vAlign w:val="center"/>
          </w:tcPr>
          <w:p w14:paraId="61D3F575" w14:textId="77777777" w:rsidR="00CE144C" w:rsidRPr="00CE4C37" w:rsidRDefault="00CE144C" w:rsidP="00F04260">
            <w:pPr>
              <w:jc w:val="both"/>
              <w:rPr>
                <w:rFonts w:ascii="Tahoma" w:hAnsi="Tahoma" w:cs="Tahoma"/>
              </w:rPr>
            </w:pPr>
            <w:r w:rsidRPr="00CE4C37">
              <w:rPr>
                <w:rFonts w:ascii="Tahoma" w:hAnsi="Tahoma" w:cs="Tahoma"/>
              </w:rPr>
              <w:t>180</w:t>
            </w:r>
          </w:p>
        </w:tc>
        <w:tc>
          <w:tcPr>
            <w:tcW w:w="972" w:type="pct"/>
            <w:vAlign w:val="center"/>
          </w:tcPr>
          <w:p w14:paraId="1B7C6A77" w14:textId="77777777" w:rsidR="00CE144C" w:rsidRPr="00CE4C37" w:rsidRDefault="00CE144C" w:rsidP="00F04260">
            <w:pPr>
              <w:jc w:val="both"/>
              <w:rPr>
                <w:rFonts w:ascii="Tahoma" w:hAnsi="Tahoma" w:cs="Tahoma"/>
              </w:rPr>
            </w:pPr>
            <w:r w:rsidRPr="00CE4C37">
              <w:rPr>
                <w:rFonts w:ascii="Tahoma" w:hAnsi="Tahoma" w:cs="Tahoma"/>
              </w:rPr>
              <w:t>310</w:t>
            </w:r>
          </w:p>
        </w:tc>
        <w:tc>
          <w:tcPr>
            <w:tcW w:w="680" w:type="pct"/>
            <w:vAlign w:val="center"/>
          </w:tcPr>
          <w:p w14:paraId="0F0D0C5C" w14:textId="77777777" w:rsidR="00CE144C" w:rsidRPr="00CE4C37" w:rsidRDefault="00CE144C" w:rsidP="00F04260">
            <w:pPr>
              <w:jc w:val="both"/>
              <w:rPr>
                <w:rFonts w:ascii="Tahoma" w:hAnsi="Tahoma" w:cs="Tahoma"/>
              </w:rPr>
            </w:pPr>
            <w:r w:rsidRPr="00CE4C37">
              <w:rPr>
                <w:rFonts w:ascii="Tahoma" w:hAnsi="Tahoma" w:cs="Tahoma"/>
              </w:rPr>
              <w:t>0,55</w:t>
            </w:r>
          </w:p>
        </w:tc>
        <w:tc>
          <w:tcPr>
            <w:tcW w:w="687" w:type="pct"/>
            <w:vAlign w:val="center"/>
          </w:tcPr>
          <w:p w14:paraId="029FD096" w14:textId="77777777" w:rsidR="00CE144C" w:rsidRPr="00CE4C37" w:rsidRDefault="00CE144C" w:rsidP="00F04260">
            <w:pPr>
              <w:jc w:val="both"/>
              <w:rPr>
                <w:rFonts w:ascii="Tahoma" w:hAnsi="Tahoma" w:cs="Tahoma"/>
              </w:rPr>
            </w:pPr>
            <w:r w:rsidRPr="00CE4C37">
              <w:rPr>
                <w:rFonts w:ascii="Tahoma" w:hAnsi="Tahoma" w:cs="Tahoma"/>
              </w:rPr>
              <w:t>2 – 4</w:t>
            </w:r>
          </w:p>
        </w:tc>
      </w:tr>
      <w:tr w:rsidR="00CE144C" w:rsidRPr="00CE4C37" w14:paraId="77E4D5CA" w14:textId="77777777" w:rsidTr="00F04260">
        <w:trPr>
          <w:trHeight w:val="20"/>
        </w:trPr>
        <w:tc>
          <w:tcPr>
            <w:tcW w:w="912" w:type="pct"/>
            <w:vAlign w:val="center"/>
          </w:tcPr>
          <w:p w14:paraId="6989BD99" w14:textId="77777777" w:rsidR="00CE144C" w:rsidRPr="00CE4C37" w:rsidRDefault="00CE144C" w:rsidP="00F04260">
            <w:pPr>
              <w:jc w:val="both"/>
              <w:rPr>
                <w:rFonts w:ascii="Tahoma" w:hAnsi="Tahoma" w:cs="Tahoma"/>
              </w:rPr>
            </w:pPr>
            <w:r w:rsidRPr="00CE4C37">
              <w:rPr>
                <w:rFonts w:ascii="Tahoma" w:hAnsi="Tahoma" w:cs="Tahoma"/>
              </w:rPr>
              <w:t>Tipo “C” 160</w:t>
            </w:r>
          </w:p>
        </w:tc>
        <w:tc>
          <w:tcPr>
            <w:tcW w:w="874" w:type="pct"/>
            <w:vAlign w:val="center"/>
          </w:tcPr>
          <w:p w14:paraId="643B7896" w14:textId="77777777" w:rsidR="00CE144C" w:rsidRPr="00CE4C37" w:rsidRDefault="00CE144C" w:rsidP="00F04260">
            <w:pPr>
              <w:jc w:val="both"/>
              <w:rPr>
                <w:rFonts w:ascii="Tahoma" w:hAnsi="Tahoma" w:cs="Tahoma"/>
              </w:rPr>
            </w:pPr>
            <w:smartTag w:uri="urn:schemas-microsoft-com:office:smarttags" w:element="metricconverter">
              <w:smartTagPr>
                <w:attr w:name="ProductID" w:val="1”"/>
              </w:smartTagPr>
              <w:r w:rsidRPr="00CE4C37">
                <w:rPr>
                  <w:rFonts w:ascii="Tahoma" w:hAnsi="Tahoma" w:cs="Tahoma"/>
                </w:rPr>
                <w:t>1”</w:t>
              </w:r>
            </w:smartTag>
            <w:r w:rsidRPr="00CE4C37">
              <w:rPr>
                <w:rFonts w:ascii="Tahoma" w:hAnsi="Tahoma" w:cs="Tahoma"/>
              </w:rPr>
              <w:t xml:space="preserve"> – 11/2”</w:t>
            </w:r>
          </w:p>
        </w:tc>
        <w:tc>
          <w:tcPr>
            <w:tcW w:w="874" w:type="pct"/>
            <w:vAlign w:val="center"/>
          </w:tcPr>
          <w:p w14:paraId="588E02CF" w14:textId="77777777" w:rsidR="00CE144C" w:rsidRPr="00CE4C37" w:rsidRDefault="00CE144C" w:rsidP="00F04260">
            <w:pPr>
              <w:jc w:val="both"/>
              <w:rPr>
                <w:rFonts w:ascii="Tahoma" w:hAnsi="Tahoma" w:cs="Tahoma"/>
              </w:rPr>
            </w:pPr>
            <w:r w:rsidRPr="00CE4C37">
              <w:rPr>
                <w:rFonts w:ascii="Tahoma" w:hAnsi="Tahoma" w:cs="Tahoma"/>
              </w:rPr>
              <w:t>160</w:t>
            </w:r>
          </w:p>
        </w:tc>
        <w:tc>
          <w:tcPr>
            <w:tcW w:w="972" w:type="pct"/>
            <w:vAlign w:val="center"/>
          </w:tcPr>
          <w:p w14:paraId="5B0EA3C0" w14:textId="77777777" w:rsidR="00CE144C" w:rsidRPr="00CE4C37" w:rsidRDefault="00CE144C" w:rsidP="00F04260">
            <w:pPr>
              <w:jc w:val="both"/>
              <w:rPr>
                <w:rFonts w:ascii="Tahoma" w:hAnsi="Tahoma" w:cs="Tahoma"/>
              </w:rPr>
            </w:pPr>
            <w:r w:rsidRPr="00CE4C37">
              <w:rPr>
                <w:rFonts w:ascii="Tahoma" w:hAnsi="Tahoma" w:cs="Tahoma"/>
              </w:rPr>
              <w:t>250</w:t>
            </w:r>
          </w:p>
        </w:tc>
        <w:tc>
          <w:tcPr>
            <w:tcW w:w="680" w:type="pct"/>
            <w:vAlign w:val="center"/>
          </w:tcPr>
          <w:p w14:paraId="5BACF3CF" w14:textId="77777777" w:rsidR="00CE144C" w:rsidRPr="00CE4C37" w:rsidRDefault="00CE144C" w:rsidP="00F04260">
            <w:pPr>
              <w:jc w:val="both"/>
              <w:rPr>
                <w:rFonts w:ascii="Tahoma" w:hAnsi="Tahoma" w:cs="Tahoma"/>
              </w:rPr>
            </w:pPr>
            <w:r w:rsidRPr="00CE4C37">
              <w:rPr>
                <w:rFonts w:ascii="Tahoma" w:hAnsi="Tahoma" w:cs="Tahoma"/>
              </w:rPr>
              <w:t>0,6</w:t>
            </w:r>
          </w:p>
        </w:tc>
        <w:tc>
          <w:tcPr>
            <w:tcW w:w="687" w:type="pct"/>
            <w:vAlign w:val="center"/>
          </w:tcPr>
          <w:p w14:paraId="15123E18" w14:textId="77777777" w:rsidR="00CE144C" w:rsidRPr="00CE4C37" w:rsidRDefault="00CE144C" w:rsidP="00F04260">
            <w:pPr>
              <w:jc w:val="both"/>
              <w:rPr>
                <w:rFonts w:ascii="Tahoma" w:hAnsi="Tahoma" w:cs="Tahoma"/>
              </w:rPr>
            </w:pPr>
            <w:r w:rsidRPr="00CE4C37">
              <w:rPr>
                <w:rFonts w:ascii="Tahoma" w:hAnsi="Tahoma" w:cs="Tahoma"/>
              </w:rPr>
              <w:t>2 – 3</w:t>
            </w:r>
          </w:p>
        </w:tc>
      </w:tr>
      <w:tr w:rsidR="00CE144C" w:rsidRPr="00CE4C37" w14:paraId="0B4FCBA2" w14:textId="77777777" w:rsidTr="00F04260">
        <w:trPr>
          <w:trHeight w:val="20"/>
        </w:trPr>
        <w:tc>
          <w:tcPr>
            <w:tcW w:w="912" w:type="pct"/>
            <w:vAlign w:val="center"/>
          </w:tcPr>
          <w:p w14:paraId="20EA93A1" w14:textId="77777777" w:rsidR="00CE144C" w:rsidRPr="00CE4C37" w:rsidRDefault="00CE144C" w:rsidP="00F04260">
            <w:pPr>
              <w:jc w:val="both"/>
              <w:rPr>
                <w:rFonts w:ascii="Tahoma" w:hAnsi="Tahoma" w:cs="Tahoma"/>
              </w:rPr>
            </w:pPr>
            <w:r w:rsidRPr="00CE4C37">
              <w:rPr>
                <w:rFonts w:ascii="Tahoma" w:hAnsi="Tahoma" w:cs="Tahoma"/>
              </w:rPr>
              <w:t>Tipo “D” 130</w:t>
            </w:r>
          </w:p>
        </w:tc>
        <w:tc>
          <w:tcPr>
            <w:tcW w:w="874" w:type="pct"/>
            <w:vAlign w:val="center"/>
          </w:tcPr>
          <w:p w14:paraId="622E5B08" w14:textId="77777777" w:rsidR="00CE144C" w:rsidRPr="00CE4C37" w:rsidRDefault="00CE144C" w:rsidP="00F04260">
            <w:pPr>
              <w:jc w:val="both"/>
              <w:rPr>
                <w:rFonts w:ascii="Tahoma" w:hAnsi="Tahoma" w:cs="Tahoma"/>
              </w:rPr>
            </w:pPr>
            <w:smartTag w:uri="urn:schemas-microsoft-com:office:smarttags" w:element="metricconverter">
              <w:smartTagPr>
                <w:attr w:name="ProductID" w:val="2”"/>
              </w:smartTagPr>
              <w:r w:rsidRPr="00CE4C37">
                <w:rPr>
                  <w:rFonts w:ascii="Tahoma" w:hAnsi="Tahoma" w:cs="Tahoma"/>
                </w:rPr>
                <w:t>2”</w:t>
              </w:r>
            </w:smartTag>
          </w:p>
        </w:tc>
        <w:tc>
          <w:tcPr>
            <w:tcW w:w="874" w:type="pct"/>
            <w:vAlign w:val="center"/>
          </w:tcPr>
          <w:p w14:paraId="2767300D" w14:textId="77777777" w:rsidR="00CE144C" w:rsidRPr="00CE4C37" w:rsidRDefault="00CE144C" w:rsidP="00F04260">
            <w:pPr>
              <w:jc w:val="both"/>
              <w:rPr>
                <w:rFonts w:ascii="Tahoma" w:hAnsi="Tahoma" w:cs="Tahoma"/>
              </w:rPr>
            </w:pPr>
            <w:r w:rsidRPr="00CE4C37">
              <w:rPr>
                <w:rFonts w:ascii="Tahoma" w:hAnsi="Tahoma" w:cs="Tahoma"/>
              </w:rPr>
              <w:t>130</w:t>
            </w:r>
          </w:p>
        </w:tc>
        <w:tc>
          <w:tcPr>
            <w:tcW w:w="972" w:type="pct"/>
            <w:vAlign w:val="center"/>
          </w:tcPr>
          <w:p w14:paraId="3CAB3D03" w14:textId="77777777" w:rsidR="00CE144C" w:rsidRPr="00CE4C37" w:rsidRDefault="00CE144C" w:rsidP="00F04260">
            <w:pPr>
              <w:jc w:val="both"/>
              <w:rPr>
                <w:rFonts w:ascii="Tahoma" w:hAnsi="Tahoma" w:cs="Tahoma"/>
              </w:rPr>
            </w:pPr>
            <w:r w:rsidRPr="00CE4C37">
              <w:rPr>
                <w:rFonts w:ascii="Tahoma" w:hAnsi="Tahoma" w:cs="Tahoma"/>
              </w:rPr>
              <w:t>230</w:t>
            </w:r>
          </w:p>
        </w:tc>
        <w:tc>
          <w:tcPr>
            <w:tcW w:w="680" w:type="pct"/>
            <w:vAlign w:val="center"/>
          </w:tcPr>
          <w:p w14:paraId="10507136" w14:textId="77777777" w:rsidR="00CE144C" w:rsidRPr="00CE4C37" w:rsidRDefault="00CE144C" w:rsidP="00F04260">
            <w:pPr>
              <w:jc w:val="both"/>
              <w:rPr>
                <w:rFonts w:ascii="Tahoma" w:hAnsi="Tahoma" w:cs="Tahoma"/>
              </w:rPr>
            </w:pPr>
            <w:r w:rsidRPr="00CE4C37">
              <w:rPr>
                <w:rFonts w:ascii="Tahoma" w:hAnsi="Tahoma" w:cs="Tahoma"/>
              </w:rPr>
              <w:t>0,7</w:t>
            </w:r>
          </w:p>
        </w:tc>
        <w:tc>
          <w:tcPr>
            <w:tcW w:w="687" w:type="pct"/>
            <w:vAlign w:val="center"/>
          </w:tcPr>
          <w:p w14:paraId="7913E547" w14:textId="77777777" w:rsidR="00CE144C" w:rsidRPr="00CE4C37" w:rsidRDefault="00CE144C" w:rsidP="00F04260">
            <w:pPr>
              <w:jc w:val="both"/>
              <w:rPr>
                <w:rFonts w:ascii="Tahoma" w:hAnsi="Tahoma" w:cs="Tahoma"/>
              </w:rPr>
            </w:pPr>
            <w:r w:rsidRPr="00CE4C37">
              <w:rPr>
                <w:rFonts w:ascii="Tahoma" w:hAnsi="Tahoma" w:cs="Tahoma"/>
              </w:rPr>
              <w:t>2 – 3</w:t>
            </w:r>
          </w:p>
        </w:tc>
      </w:tr>
      <w:tr w:rsidR="00CE144C" w:rsidRPr="00CE4C37" w14:paraId="10396840" w14:textId="77777777" w:rsidTr="00F04260">
        <w:trPr>
          <w:trHeight w:val="20"/>
        </w:trPr>
        <w:tc>
          <w:tcPr>
            <w:tcW w:w="912" w:type="pct"/>
            <w:vAlign w:val="center"/>
          </w:tcPr>
          <w:p w14:paraId="0F43BCA1" w14:textId="77777777" w:rsidR="00CE144C" w:rsidRPr="00CE4C37" w:rsidRDefault="00CE144C" w:rsidP="00F04260">
            <w:pPr>
              <w:jc w:val="both"/>
              <w:rPr>
                <w:rFonts w:ascii="Tahoma" w:hAnsi="Tahoma" w:cs="Tahoma"/>
              </w:rPr>
            </w:pPr>
            <w:r w:rsidRPr="00CE4C37">
              <w:rPr>
                <w:rFonts w:ascii="Tahoma" w:hAnsi="Tahoma" w:cs="Tahoma"/>
              </w:rPr>
              <w:t>Tipo “E”</w:t>
            </w:r>
          </w:p>
        </w:tc>
        <w:tc>
          <w:tcPr>
            <w:tcW w:w="874" w:type="pct"/>
            <w:vAlign w:val="center"/>
          </w:tcPr>
          <w:p w14:paraId="34A81780" w14:textId="77777777" w:rsidR="00CE144C" w:rsidRPr="00CE4C37" w:rsidRDefault="00CE144C" w:rsidP="00F04260">
            <w:pPr>
              <w:jc w:val="both"/>
              <w:rPr>
                <w:rFonts w:ascii="Tahoma" w:hAnsi="Tahoma" w:cs="Tahoma"/>
              </w:rPr>
            </w:pPr>
            <w:smartTag w:uri="urn:schemas-microsoft-com:office:smarttags" w:element="metricconverter">
              <w:smartTagPr>
                <w:attr w:name="ProductID" w:val="2”"/>
              </w:smartTagPr>
              <w:r w:rsidRPr="00CE4C37">
                <w:rPr>
                  <w:rFonts w:ascii="Tahoma" w:hAnsi="Tahoma" w:cs="Tahoma"/>
                </w:rPr>
                <w:t>2”</w:t>
              </w:r>
            </w:smartTag>
            <w:r w:rsidRPr="00CE4C37">
              <w:rPr>
                <w:rFonts w:ascii="Tahoma" w:hAnsi="Tahoma" w:cs="Tahoma"/>
              </w:rPr>
              <w:t xml:space="preserve"> – 2 ½”</w:t>
            </w:r>
          </w:p>
        </w:tc>
        <w:tc>
          <w:tcPr>
            <w:tcW w:w="874" w:type="pct"/>
            <w:vAlign w:val="center"/>
          </w:tcPr>
          <w:p w14:paraId="2F9A4704" w14:textId="77777777" w:rsidR="00CE144C" w:rsidRPr="00CE4C37" w:rsidRDefault="00CE144C" w:rsidP="00F04260">
            <w:pPr>
              <w:jc w:val="both"/>
              <w:rPr>
                <w:rFonts w:ascii="Tahoma" w:hAnsi="Tahoma" w:cs="Tahoma"/>
              </w:rPr>
            </w:pPr>
            <w:r w:rsidRPr="00CE4C37">
              <w:rPr>
                <w:rFonts w:ascii="Tahoma" w:hAnsi="Tahoma" w:cs="Tahoma"/>
              </w:rPr>
              <w:t>210</w:t>
            </w:r>
          </w:p>
        </w:tc>
        <w:tc>
          <w:tcPr>
            <w:tcW w:w="972" w:type="pct"/>
            <w:vAlign w:val="center"/>
          </w:tcPr>
          <w:p w14:paraId="4CA34329" w14:textId="77777777" w:rsidR="00CE144C" w:rsidRPr="00CE4C37" w:rsidRDefault="00CE144C" w:rsidP="00F04260">
            <w:pPr>
              <w:jc w:val="both"/>
              <w:rPr>
                <w:rFonts w:ascii="Tahoma" w:hAnsi="Tahoma" w:cs="Tahoma"/>
              </w:rPr>
            </w:pPr>
            <w:r w:rsidRPr="00CE4C37">
              <w:rPr>
                <w:rFonts w:ascii="Tahoma" w:hAnsi="Tahoma" w:cs="Tahoma"/>
              </w:rPr>
              <w:t>225</w:t>
            </w:r>
          </w:p>
        </w:tc>
        <w:tc>
          <w:tcPr>
            <w:tcW w:w="680" w:type="pct"/>
            <w:vAlign w:val="center"/>
          </w:tcPr>
          <w:p w14:paraId="2E546C83" w14:textId="77777777" w:rsidR="00CE144C" w:rsidRPr="00CE4C37" w:rsidRDefault="00CE144C" w:rsidP="00F04260">
            <w:pPr>
              <w:jc w:val="both"/>
              <w:rPr>
                <w:rFonts w:ascii="Tahoma" w:hAnsi="Tahoma" w:cs="Tahoma"/>
              </w:rPr>
            </w:pPr>
            <w:r w:rsidRPr="00CE4C37">
              <w:rPr>
                <w:rFonts w:ascii="Tahoma" w:hAnsi="Tahoma" w:cs="Tahoma"/>
              </w:rPr>
              <w:t>0,75</w:t>
            </w:r>
          </w:p>
        </w:tc>
        <w:tc>
          <w:tcPr>
            <w:tcW w:w="687" w:type="pct"/>
            <w:vAlign w:val="center"/>
          </w:tcPr>
          <w:p w14:paraId="77D3B7A7" w14:textId="77777777" w:rsidR="00CE144C" w:rsidRPr="00CE4C37" w:rsidRDefault="00CE144C" w:rsidP="00F04260">
            <w:pPr>
              <w:jc w:val="both"/>
              <w:rPr>
                <w:rFonts w:ascii="Tahoma" w:hAnsi="Tahoma" w:cs="Tahoma"/>
              </w:rPr>
            </w:pPr>
            <w:r w:rsidRPr="00CE4C37">
              <w:rPr>
                <w:rFonts w:ascii="Tahoma" w:hAnsi="Tahoma" w:cs="Tahoma"/>
              </w:rPr>
              <w:t>2 – 3</w:t>
            </w:r>
          </w:p>
        </w:tc>
      </w:tr>
    </w:tbl>
    <w:p w14:paraId="056105FE" w14:textId="77777777" w:rsidR="00CE144C" w:rsidRPr="00CE4C37" w:rsidRDefault="00CE144C" w:rsidP="00CE144C">
      <w:pPr>
        <w:jc w:val="both"/>
        <w:rPr>
          <w:rFonts w:ascii="Tahoma" w:hAnsi="Tahoma" w:cs="Tahoma"/>
        </w:rPr>
      </w:pPr>
      <w:r w:rsidRPr="00CE4C37">
        <w:rPr>
          <w:rFonts w:ascii="Tahoma" w:hAnsi="Tahoma" w:cs="Tahoma"/>
        </w:rPr>
        <w:t>Criterios de Aceptación y Rechazo</w:t>
      </w:r>
    </w:p>
    <w:p w14:paraId="762F9139" w14:textId="77777777" w:rsidR="00CE144C" w:rsidRPr="00CE4C37" w:rsidRDefault="00CE144C" w:rsidP="00CE144C">
      <w:pPr>
        <w:jc w:val="both"/>
        <w:rPr>
          <w:rFonts w:ascii="Tahoma" w:hAnsi="Tahoma" w:cs="Tahoma"/>
        </w:rPr>
      </w:pPr>
      <w:r w:rsidRPr="00CE4C37">
        <w:rPr>
          <w:rFonts w:ascii="Tahoma" w:hAnsi="Tahoma" w:cs="Tahoma"/>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19E34181" w14:textId="77777777" w:rsidR="00CE144C" w:rsidRPr="00CE4C37" w:rsidRDefault="00CE144C" w:rsidP="00CE144C">
      <w:pPr>
        <w:jc w:val="both"/>
        <w:rPr>
          <w:rFonts w:ascii="Tahoma" w:hAnsi="Tahoma" w:cs="Tahoma"/>
        </w:rPr>
      </w:pPr>
      <w:r w:rsidRPr="00CE4C37">
        <w:rPr>
          <w:rFonts w:ascii="Tahoma" w:hAnsi="Tahoma" w:cs="Tahoma"/>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3E54A6D7" w14:textId="77777777" w:rsidR="00CE144C" w:rsidRPr="00CE4C37" w:rsidRDefault="00CE144C" w:rsidP="00CE144C">
      <w:pPr>
        <w:jc w:val="both"/>
        <w:rPr>
          <w:rFonts w:ascii="Tahoma" w:hAnsi="Tahoma" w:cs="Tahoma"/>
        </w:rPr>
      </w:pPr>
      <w:r w:rsidRPr="00CE4C37">
        <w:rPr>
          <w:rFonts w:ascii="Tahoma" w:hAnsi="Tahoma" w:cs="Tahoma"/>
        </w:rPr>
        <w:t>Todo material, hormigón o elemento ejecutado que sea rechazado se procederá conforme a lo indicado en la Normativa referida CBH-87 con su curado, corrección, demolición o reposición, actividad que deberá ser aprobada por el Inspector de proyecto.</w:t>
      </w:r>
    </w:p>
    <w:p w14:paraId="509149B1" w14:textId="77777777" w:rsidR="00CE144C" w:rsidRPr="00CE4C37" w:rsidRDefault="00CE144C" w:rsidP="00CE144C">
      <w:pPr>
        <w:jc w:val="both"/>
        <w:rPr>
          <w:rFonts w:ascii="Tahoma" w:hAnsi="Tahoma" w:cs="Tahoma"/>
        </w:rPr>
      </w:pPr>
      <w:r w:rsidRPr="00CE4C37">
        <w:rPr>
          <w:rFonts w:ascii="Tahoma" w:hAnsi="Tahoma" w:cs="Tahoma"/>
        </w:rPr>
        <w:t>Todos los ensayos, pruebas, demoliciones, curados y reemplazos necesarios serán cancelados por la Entidad Ejecutora.</w:t>
      </w:r>
    </w:p>
    <w:tbl>
      <w:tblPr>
        <w:tblW w:w="10779" w:type="dxa"/>
        <w:tblLook w:val="04A0" w:firstRow="1" w:lastRow="0" w:firstColumn="1" w:lastColumn="0" w:noHBand="0" w:noVBand="1"/>
      </w:tblPr>
      <w:tblGrid>
        <w:gridCol w:w="584"/>
        <w:gridCol w:w="2385"/>
        <w:gridCol w:w="1145"/>
        <w:gridCol w:w="1145"/>
        <w:gridCol w:w="5520"/>
      </w:tblGrid>
      <w:tr w:rsidR="00CE144C" w:rsidRPr="00CE4C37" w14:paraId="0DA11902" w14:textId="77777777" w:rsidTr="00F04260">
        <w:tc>
          <w:tcPr>
            <w:tcW w:w="584" w:type="dxa"/>
            <w:shd w:val="clear" w:color="auto" w:fill="1F3864" w:themeFill="accent5" w:themeFillShade="80"/>
          </w:tcPr>
          <w:p w14:paraId="70C4DEFE" w14:textId="77777777" w:rsidR="00CE144C" w:rsidRPr="00CE4C37" w:rsidRDefault="00CE144C" w:rsidP="00F04260">
            <w:pPr>
              <w:jc w:val="both"/>
              <w:rPr>
                <w:rFonts w:ascii="Tahoma" w:hAnsi="Tahoma" w:cs="Tahoma"/>
              </w:rPr>
            </w:pPr>
            <w:r w:rsidRPr="00CE4C37">
              <w:rPr>
                <w:rFonts w:ascii="Tahoma" w:hAnsi="Tahoma" w:cs="Tahoma"/>
              </w:rPr>
              <w:t>N°</w:t>
            </w:r>
          </w:p>
        </w:tc>
        <w:tc>
          <w:tcPr>
            <w:tcW w:w="2385" w:type="dxa"/>
            <w:shd w:val="clear" w:color="auto" w:fill="1F3864" w:themeFill="accent5" w:themeFillShade="80"/>
          </w:tcPr>
          <w:p w14:paraId="4BABB25B" w14:textId="77777777" w:rsidR="00CE144C" w:rsidRPr="00CE4C37" w:rsidRDefault="00CE144C" w:rsidP="00F04260">
            <w:pPr>
              <w:jc w:val="both"/>
              <w:rPr>
                <w:rFonts w:ascii="Tahoma" w:hAnsi="Tahoma" w:cs="Tahoma"/>
              </w:rPr>
            </w:pPr>
            <w:r w:rsidRPr="00CE4C37">
              <w:rPr>
                <w:rFonts w:ascii="Tahoma" w:hAnsi="Tahoma" w:cs="Tahoma"/>
              </w:rPr>
              <w:t>CODIGO</w:t>
            </w:r>
          </w:p>
        </w:tc>
        <w:tc>
          <w:tcPr>
            <w:tcW w:w="1145" w:type="dxa"/>
            <w:shd w:val="clear" w:color="auto" w:fill="1F3864" w:themeFill="accent5" w:themeFillShade="80"/>
          </w:tcPr>
          <w:p w14:paraId="14E61F1C" w14:textId="77777777" w:rsidR="00CE144C" w:rsidRPr="00CE4C37" w:rsidRDefault="00CE144C" w:rsidP="00F04260">
            <w:pPr>
              <w:jc w:val="both"/>
              <w:rPr>
                <w:rFonts w:ascii="Tahoma" w:hAnsi="Tahoma" w:cs="Tahoma"/>
              </w:rPr>
            </w:pPr>
          </w:p>
        </w:tc>
        <w:tc>
          <w:tcPr>
            <w:tcW w:w="1145" w:type="dxa"/>
            <w:shd w:val="clear" w:color="auto" w:fill="1F3864" w:themeFill="accent5" w:themeFillShade="80"/>
          </w:tcPr>
          <w:p w14:paraId="5B4424AD" w14:textId="77777777" w:rsidR="00CE144C" w:rsidRPr="00CE4C37" w:rsidRDefault="00CE144C" w:rsidP="00F04260">
            <w:pPr>
              <w:jc w:val="both"/>
              <w:rPr>
                <w:rFonts w:ascii="Tahoma" w:hAnsi="Tahoma" w:cs="Tahoma"/>
              </w:rPr>
            </w:pPr>
            <w:r w:rsidRPr="00CE4C37">
              <w:rPr>
                <w:rFonts w:ascii="Tahoma" w:hAnsi="Tahoma" w:cs="Tahoma"/>
              </w:rPr>
              <w:t>UNIDAD</w:t>
            </w:r>
          </w:p>
        </w:tc>
        <w:tc>
          <w:tcPr>
            <w:tcW w:w="5520" w:type="dxa"/>
            <w:shd w:val="clear" w:color="auto" w:fill="1F3864" w:themeFill="accent5" w:themeFillShade="80"/>
          </w:tcPr>
          <w:p w14:paraId="603FE0D4" w14:textId="77777777" w:rsidR="00CE144C" w:rsidRPr="00CE4C37" w:rsidRDefault="00CE144C" w:rsidP="00F04260">
            <w:pPr>
              <w:jc w:val="both"/>
              <w:rPr>
                <w:rFonts w:ascii="Tahoma" w:hAnsi="Tahoma" w:cs="Tahoma"/>
              </w:rPr>
            </w:pPr>
            <w:r w:rsidRPr="00CE4C37">
              <w:rPr>
                <w:rFonts w:ascii="Tahoma" w:hAnsi="Tahoma" w:cs="Tahoma"/>
              </w:rPr>
              <w:t>ITEM</w:t>
            </w:r>
          </w:p>
        </w:tc>
      </w:tr>
      <w:tr w:rsidR="00CE144C" w:rsidRPr="00CE4C37" w14:paraId="0D4771F2" w14:textId="77777777" w:rsidTr="00F04260">
        <w:tc>
          <w:tcPr>
            <w:tcW w:w="584" w:type="dxa"/>
            <w:shd w:val="clear" w:color="auto" w:fill="BDD6EE" w:themeFill="accent1" w:themeFillTint="66"/>
          </w:tcPr>
          <w:p w14:paraId="78491C18" w14:textId="77777777" w:rsidR="00CE144C" w:rsidRPr="00CE4C37" w:rsidRDefault="00CE144C" w:rsidP="00F04260">
            <w:pPr>
              <w:jc w:val="both"/>
              <w:rPr>
                <w:rFonts w:ascii="Tahoma" w:hAnsi="Tahoma" w:cs="Tahoma"/>
              </w:rPr>
            </w:pPr>
            <w:r w:rsidRPr="00CE4C37">
              <w:rPr>
                <w:rFonts w:ascii="Tahoma" w:hAnsi="Tahoma" w:cs="Tahoma"/>
              </w:rPr>
              <w:t>51</w:t>
            </w:r>
          </w:p>
        </w:tc>
        <w:tc>
          <w:tcPr>
            <w:tcW w:w="2385" w:type="dxa"/>
            <w:shd w:val="clear" w:color="auto" w:fill="BDD6EE" w:themeFill="accent1" w:themeFillTint="66"/>
            <w:vAlign w:val="center"/>
          </w:tcPr>
          <w:p w14:paraId="27C7B1AB" w14:textId="77777777" w:rsidR="00CE144C" w:rsidRPr="00CE4C37" w:rsidRDefault="00CE144C" w:rsidP="00F04260">
            <w:pPr>
              <w:jc w:val="both"/>
              <w:rPr>
                <w:rFonts w:ascii="Tahoma" w:hAnsi="Tahoma" w:cs="Tahoma"/>
              </w:rPr>
            </w:pPr>
            <w:r w:rsidRPr="00CE4C37">
              <w:rPr>
                <w:rFonts w:ascii="Tahoma" w:hAnsi="Tahoma" w:cs="Tahoma"/>
              </w:rPr>
              <w:t>VAC-OG-IMP-3</w:t>
            </w:r>
          </w:p>
        </w:tc>
        <w:tc>
          <w:tcPr>
            <w:tcW w:w="1145" w:type="dxa"/>
            <w:shd w:val="clear" w:color="auto" w:fill="BDD6EE" w:themeFill="accent1" w:themeFillTint="66"/>
          </w:tcPr>
          <w:p w14:paraId="32F7A4CB" w14:textId="77777777" w:rsidR="00CE144C" w:rsidRPr="00CE4C37" w:rsidRDefault="00CE144C" w:rsidP="00F04260">
            <w:pPr>
              <w:jc w:val="both"/>
              <w:rPr>
                <w:rFonts w:ascii="Tahoma" w:hAnsi="Tahoma" w:cs="Tahoma"/>
              </w:rPr>
            </w:pPr>
          </w:p>
        </w:tc>
        <w:tc>
          <w:tcPr>
            <w:tcW w:w="1145" w:type="dxa"/>
            <w:shd w:val="clear" w:color="auto" w:fill="BDD6EE" w:themeFill="accent1" w:themeFillTint="66"/>
            <w:vAlign w:val="center"/>
          </w:tcPr>
          <w:p w14:paraId="6179D803" w14:textId="77777777" w:rsidR="00CE144C" w:rsidRPr="00CE4C37" w:rsidRDefault="00CE144C" w:rsidP="00F04260">
            <w:pPr>
              <w:jc w:val="both"/>
              <w:rPr>
                <w:rFonts w:ascii="Tahoma" w:hAnsi="Tahoma" w:cs="Tahoma"/>
              </w:rPr>
            </w:pPr>
            <w:r w:rsidRPr="00CE4C37">
              <w:rPr>
                <w:rFonts w:ascii="Tahoma" w:hAnsi="Tahoma" w:cs="Tahoma"/>
              </w:rPr>
              <w:t>M2</w:t>
            </w:r>
          </w:p>
        </w:tc>
        <w:tc>
          <w:tcPr>
            <w:tcW w:w="5520" w:type="dxa"/>
            <w:shd w:val="clear" w:color="auto" w:fill="BDD6EE" w:themeFill="accent1" w:themeFillTint="66"/>
            <w:vAlign w:val="center"/>
          </w:tcPr>
          <w:p w14:paraId="1A60C3E2" w14:textId="77777777" w:rsidR="00CE144C" w:rsidRPr="00CE4C37" w:rsidRDefault="00CE144C" w:rsidP="00F04260">
            <w:pPr>
              <w:jc w:val="both"/>
              <w:rPr>
                <w:rFonts w:ascii="Tahoma" w:hAnsi="Tahoma" w:cs="Tahoma"/>
              </w:rPr>
            </w:pPr>
            <w:r w:rsidRPr="00CE4C37">
              <w:rPr>
                <w:rFonts w:ascii="Tahoma" w:hAnsi="Tahoma" w:cs="Tahoma"/>
              </w:rPr>
              <w:t>IMPERMEABILIZACIÓN SOBRE LOSA</w:t>
            </w:r>
          </w:p>
        </w:tc>
      </w:tr>
    </w:tbl>
    <w:p w14:paraId="08EB1747" w14:textId="77777777" w:rsidR="00CE144C" w:rsidRPr="00CE4C37" w:rsidRDefault="00CE144C" w:rsidP="00CE144C">
      <w:pPr>
        <w:jc w:val="both"/>
        <w:rPr>
          <w:rFonts w:ascii="Tahoma" w:hAnsi="Tahoma" w:cs="Tahoma"/>
        </w:rPr>
      </w:pPr>
    </w:p>
    <w:p w14:paraId="3DE8A169" w14:textId="77777777" w:rsidR="00CE144C" w:rsidRPr="00CE4C37" w:rsidRDefault="00CE144C" w:rsidP="00CE144C">
      <w:pPr>
        <w:jc w:val="both"/>
        <w:rPr>
          <w:rFonts w:ascii="Tahoma" w:hAnsi="Tahoma" w:cs="Tahoma"/>
        </w:rPr>
      </w:pPr>
      <w:r w:rsidRPr="00CE4C37">
        <w:rPr>
          <w:rFonts w:ascii="Tahoma" w:hAnsi="Tahoma" w:cs="Tahoma"/>
        </w:rPr>
        <w:t>DESCRIPCIÓN. –</w:t>
      </w:r>
    </w:p>
    <w:p w14:paraId="20850FD7" w14:textId="77777777" w:rsidR="00CE144C" w:rsidRPr="00CE4C37" w:rsidRDefault="00CE144C" w:rsidP="00CE144C">
      <w:pPr>
        <w:jc w:val="both"/>
        <w:rPr>
          <w:rFonts w:ascii="Tahoma" w:hAnsi="Tahoma" w:cs="Tahoma"/>
        </w:rPr>
      </w:pPr>
      <w:r w:rsidRPr="00CE4C37">
        <w:rPr>
          <w:rFonts w:ascii="Tahoma" w:hAnsi="Tahoma" w:cs="Tahoma"/>
        </w:rPr>
        <w:t>Este ítem se refiere a la IMPERMEABILIZACIÓN SOBRE LOSA. El revestimiento a aplicar debe ser elástico, impermeable y decorativo, a base de resinas acrílicas, donde las superficies requieran mayor resistencia al desgaste mecánico.</w:t>
      </w:r>
    </w:p>
    <w:p w14:paraId="2BBD64A7" w14:textId="77777777" w:rsidR="00CE144C" w:rsidRPr="00CE4C37" w:rsidRDefault="00CE144C" w:rsidP="00CE144C">
      <w:pPr>
        <w:jc w:val="both"/>
        <w:rPr>
          <w:rFonts w:ascii="Tahoma" w:hAnsi="Tahoma" w:cs="Tahoma"/>
        </w:rPr>
      </w:pPr>
      <w:r w:rsidRPr="00CE4C37">
        <w:rPr>
          <w:rFonts w:ascii="Tahoma" w:hAnsi="Tahoma" w:cs="Tahoma"/>
        </w:rPr>
        <w:t>MATERIALES, HERRAMIENTAS Y EQUIPO. –</w:t>
      </w:r>
    </w:p>
    <w:p w14:paraId="1BCB2154"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5ACA5201" w14:textId="77777777" w:rsidR="00CE144C" w:rsidRPr="00CE4C37" w:rsidRDefault="00CE144C" w:rsidP="00CE144C">
      <w:pPr>
        <w:jc w:val="both"/>
        <w:rPr>
          <w:rFonts w:ascii="Tahoma" w:hAnsi="Tahoma" w:cs="Tahoma"/>
        </w:rPr>
      </w:pPr>
      <w:r w:rsidRPr="00CE4C37">
        <w:rPr>
          <w:rFonts w:ascii="Tahoma" w:hAnsi="Tahoma" w:cs="Tahoma"/>
        </w:rPr>
        <w:lastRenderedPageBreak/>
        <w:t>FORMA DE EJECUCIÓN. –</w:t>
      </w:r>
    </w:p>
    <w:p w14:paraId="1EB8DCF0" w14:textId="77777777" w:rsidR="00CE144C" w:rsidRPr="00CE4C37" w:rsidRDefault="00CE144C" w:rsidP="00CE144C">
      <w:pPr>
        <w:jc w:val="both"/>
        <w:rPr>
          <w:rFonts w:ascii="Tahoma" w:hAnsi="Tahoma" w:cs="Tahoma"/>
        </w:rPr>
      </w:pPr>
      <w:r w:rsidRPr="00CE4C37">
        <w:rPr>
          <w:rFonts w:ascii="Tahoma" w:hAnsi="Tahoma" w:cs="Tahoma"/>
        </w:rPr>
        <w:t xml:space="preserve">Antes de iniciar la colocación del recubrimiento, se procederá a resanar todos los hoyos y desniveles con mortero, utilizando aditivos para pegar hormigón viejo con nuevo. La Entidad Ejecutora se sujetará a las indicaciones del Inspector del proyecto para obtener una adecuada nivelación del piso, trabajo que se lo debe realizar previa instalación del impermeabilizante. </w:t>
      </w:r>
    </w:p>
    <w:p w14:paraId="35009E3B" w14:textId="77777777" w:rsidR="00CE144C" w:rsidRPr="00CE4C37" w:rsidRDefault="00CE144C" w:rsidP="00CE144C">
      <w:pPr>
        <w:jc w:val="both"/>
        <w:rPr>
          <w:rFonts w:ascii="Tahoma" w:hAnsi="Tahoma" w:cs="Tahoma"/>
        </w:rPr>
      </w:pPr>
      <w:r w:rsidRPr="00CE4C37">
        <w:rPr>
          <w:rFonts w:ascii="Tahoma" w:hAnsi="Tahoma" w:cs="Tahoma"/>
        </w:rPr>
        <w:t>La superficie debe estar seca, sana y limpia, libre de grasas, polvo, lechadas, material suelto y sustancias extrañas que impidan la normal adherencia del producto.</w:t>
      </w:r>
    </w:p>
    <w:p w14:paraId="73C31C5D" w14:textId="77777777" w:rsidR="00CE144C" w:rsidRPr="00CE4C37" w:rsidRDefault="00CE144C" w:rsidP="00CE144C">
      <w:pPr>
        <w:jc w:val="both"/>
        <w:rPr>
          <w:rFonts w:ascii="Tahoma" w:hAnsi="Tahoma" w:cs="Tahoma"/>
        </w:rPr>
      </w:pPr>
      <w:r w:rsidRPr="00CE4C37">
        <w:rPr>
          <w:rFonts w:ascii="Tahoma" w:hAnsi="Tahoma" w:cs="Tahoma"/>
        </w:rPr>
        <w:t xml:space="preserve">Para la imprimación diluir el producto con agua y aplicar, logrando que se forme una película delgada y continua. </w:t>
      </w:r>
    </w:p>
    <w:p w14:paraId="1F24214F" w14:textId="77777777" w:rsidR="00CE144C" w:rsidRPr="00CE4C37" w:rsidRDefault="00CE144C" w:rsidP="00CE144C">
      <w:pPr>
        <w:jc w:val="both"/>
        <w:rPr>
          <w:rFonts w:ascii="Tahoma" w:hAnsi="Tahoma" w:cs="Tahoma"/>
        </w:rPr>
      </w:pPr>
      <w:r w:rsidRPr="00CE4C37">
        <w:rPr>
          <w:rFonts w:ascii="Tahoma" w:hAnsi="Tahoma" w:cs="Tahoma"/>
        </w:rPr>
        <w:t>Una vez seca la imprimación, extender a la primera mano con el producto previamente homogeneizado. Es necesario aplicar 2 manos como mínimo. Siempre es conveniente aplicar las manos cruzadas.</w:t>
      </w:r>
    </w:p>
    <w:tbl>
      <w:tblPr>
        <w:tblW w:w="9524" w:type="dxa"/>
        <w:tblLook w:val="04A0" w:firstRow="1" w:lastRow="0" w:firstColumn="1" w:lastColumn="0" w:noHBand="0" w:noVBand="1"/>
      </w:tblPr>
      <w:tblGrid>
        <w:gridCol w:w="594"/>
        <w:gridCol w:w="2429"/>
        <w:gridCol w:w="1166"/>
        <w:gridCol w:w="5335"/>
      </w:tblGrid>
      <w:tr w:rsidR="00CE144C" w:rsidRPr="00CE4C37" w14:paraId="1AEBE753" w14:textId="77777777" w:rsidTr="00F04260">
        <w:trPr>
          <w:trHeight w:val="14"/>
        </w:trPr>
        <w:tc>
          <w:tcPr>
            <w:tcW w:w="594"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481EA18D" w14:textId="77777777" w:rsidR="00CE144C" w:rsidRPr="00CE4C37" w:rsidRDefault="00CE144C" w:rsidP="00F04260">
            <w:pPr>
              <w:jc w:val="both"/>
              <w:rPr>
                <w:rFonts w:ascii="Tahoma" w:hAnsi="Tahoma" w:cs="Tahoma"/>
                <w:b/>
              </w:rPr>
            </w:pPr>
            <w:r w:rsidRPr="00CE4C37">
              <w:rPr>
                <w:rFonts w:ascii="Tahoma" w:hAnsi="Tahoma" w:cs="Tahoma"/>
                <w:b/>
              </w:rPr>
              <w:t>N°</w:t>
            </w:r>
          </w:p>
        </w:tc>
        <w:tc>
          <w:tcPr>
            <w:tcW w:w="2429"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A286D7F" w14:textId="77777777" w:rsidR="00CE144C" w:rsidRPr="00CE4C37" w:rsidRDefault="00CE144C" w:rsidP="00F04260">
            <w:pPr>
              <w:jc w:val="both"/>
              <w:rPr>
                <w:rFonts w:ascii="Tahoma" w:hAnsi="Tahoma" w:cs="Tahoma"/>
                <w:b/>
              </w:rPr>
            </w:pPr>
            <w:r w:rsidRPr="00CE4C37">
              <w:rPr>
                <w:rFonts w:ascii="Tahoma" w:hAnsi="Tahoma" w:cs="Tahoma"/>
                <w:b/>
              </w:rPr>
              <w:t>CÓDIGO</w:t>
            </w:r>
          </w:p>
        </w:tc>
        <w:tc>
          <w:tcPr>
            <w:tcW w:w="1166"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5BFD81B8" w14:textId="77777777" w:rsidR="00CE144C" w:rsidRPr="00CE4C37" w:rsidRDefault="00CE144C" w:rsidP="00F04260">
            <w:pPr>
              <w:jc w:val="both"/>
              <w:rPr>
                <w:rFonts w:ascii="Tahoma" w:hAnsi="Tahoma" w:cs="Tahoma"/>
                <w:b/>
              </w:rPr>
            </w:pPr>
            <w:r w:rsidRPr="00CE4C37">
              <w:rPr>
                <w:rFonts w:ascii="Tahoma" w:hAnsi="Tahoma" w:cs="Tahoma"/>
                <w:b/>
              </w:rPr>
              <w:t>UNIDAD</w:t>
            </w:r>
          </w:p>
        </w:tc>
        <w:tc>
          <w:tcPr>
            <w:tcW w:w="5335" w:type="dxa"/>
            <w:tcBorders>
              <w:top w:val="single" w:sz="4" w:space="0" w:color="auto"/>
              <w:left w:val="single" w:sz="4" w:space="0" w:color="auto"/>
              <w:bottom w:val="single" w:sz="4" w:space="0" w:color="auto"/>
              <w:right w:val="single" w:sz="4" w:space="0" w:color="auto"/>
            </w:tcBorders>
            <w:shd w:val="clear" w:color="auto" w:fill="1F3864" w:themeFill="accent5" w:themeFillShade="80"/>
          </w:tcPr>
          <w:p w14:paraId="27664EDB" w14:textId="77777777" w:rsidR="00CE144C" w:rsidRPr="00CE4C37" w:rsidRDefault="00CE144C" w:rsidP="00F04260">
            <w:pPr>
              <w:jc w:val="both"/>
              <w:rPr>
                <w:rFonts w:ascii="Tahoma" w:hAnsi="Tahoma" w:cs="Tahoma"/>
                <w:b/>
              </w:rPr>
            </w:pPr>
            <w:r w:rsidRPr="00CE4C37">
              <w:rPr>
                <w:rFonts w:ascii="Tahoma" w:hAnsi="Tahoma" w:cs="Tahoma"/>
                <w:b/>
              </w:rPr>
              <w:t>ÍTEM</w:t>
            </w:r>
          </w:p>
        </w:tc>
      </w:tr>
      <w:tr w:rsidR="00CE144C" w:rsidRPr="00CE4C37" w14:paraId="3FCAD59B" w14:textId="77777777" w:rsidTr="00F04260">
        <w:trPr>
          <w:trHeight w:val="381"/>
        </w:trPr>
        <w:tc>
          <w:tcPr>
            <w:tcW w:w="59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71624BB" w14:textId="77777777" w:rsidR="00CE144C" w:rsidRPr="00CE4C37" w:rsidRDefault="00CE144C" w:rsidP="00F04260">
            <w:pPr>
              <w:jc w:val="both"/>
              <w:rPr>
                <w:rFonts w:ascii="Tahoma" w:hAnsi="Tahoma" w:cs="Tahoma"/>
                <w:b/>
              </w:rPr>
            </w:pPr>
            <w:r w:rsidRPr="00CE4C37">
              <w:rPr>
                <w:rFonts w:ascii="Tahoma" w:hAnsi="Tahoma" w:cs="Tahoma"/>
                <w:b/>
              </w:rPr>
              <w:t>52</w:t>
            </w:r>
          </w:p>
        </w:tc>
        <w:tc>
          <w:tcPr>
            <w:tcW w:w="2429"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578C0202" w14:textId="77777777" w:rsidR="00CE144C" w:rsidRPr="00CE4C37" w:rsidRDefault="00CE144C" w:rsidP="00F04260">
            <w:pPr>
              <w:jc w:val="both"/>
              <w:rPr>
                <w:rFonts w:ascii="Tahoma" w:hAnsi="Tahoma" w:cs="Tahoma"/>
                <w:b/>
              </w:rPr>
            </w:pPr>
            <w:r w:rsidRPr="00CE4C37">
              <w:rPr>
                <w:rFonts w:ascii="Tahoma" w:hAnsi="Tahoma" w:cs="Tahoma"/>
                <w:b/>
              </w:rPr>
              <w:br/>
              <w:t>VAC-IA-TAN-01</w:t>
            </w:r>
          </w:p>
          <w:p w14:paraId="3135EC08" w14:textId="77777777" w:rsidR="00CE144C" w:rsidRPr="00CE4C37" w:rsidRDefault="00CE144C" w:rsidP="00F04260">
            <w:pPr>
              <w:jc w:val="both"/>
              <w:rPr>
                <w:rFonts w:ascii="Tahoma" w:hAnsi="Tahoma" w:cs="Tahoma"/>
                <w:b/>
              </w:rPr>
            </w:pPr>
          </w:p>
        </w:tc>
        <w:tc>
          <w:tcPr>
            <w:tcW w:w="1166"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CACB88F" w14:textId="77777777" w:rsidR="00CE144C" w:rsidRPr="00CE4C37" w:rsidRDefault="00CE144C" w:rsidP="00F04260">
            <w:pPr>
              <w:jc w:val="both"/>
              <w:rPr>
                <w:rFonts w:ascii="Tahoma" w:hAnsi="Tahoma" w:cs="Tahoma"/>
                <w:b/>
              </w:rPr>
            </w:pPr>
            <w:r w:rsidRPr="00CE4C37">
              <w:rPr>
                <w:rFonts w:ascii="Tahoma" w:hAnsi="Tahoma" w:cs="Tahoma"/>
                <w:b/>
              </w:rPr>
              <w:t>GLB</w:t>
            </w:r>
          </w:p>
        </w:tc>
        <w:tc>
          <w:tcPr>
            <w:tcW w:w="5335"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93134FF" w14:textId="77777777" w:rsidR="00CE144C" w:rsidRPr="00CE4C37" w:rsidRDefault="00CE144C" w:rsidP="00F04260">
            <w:pPr>
              <w:jc w:val="both"/>
              <w:rPr>
                <w:rFonts w:ascii="Tahoma" w:hAnsi="Tahoma" w:cs="Tahoma"/>
                <w:b/>
              </w:rPr>
            </w:pPr>
            <w:r w:rsidRPr="00CE4C37">
              <w:rPr>
                <w:rFonts w:ascii="Tahoma" w:hAnsi="Tahoma" w:cs="Tahoma"/>
                <w:b/>
              </w:rPr>
              <w:t>PROVISIÓN Y COLOCADO DE TANQUE PLÁSTICO DE AGUA DE 450 LITROS C/ACCESORIOS</w:t>
            </w:r>
          </w:p>
        </w:tc>
      </w:tr>
    </w:tbl>
    <w:p w14:paraId="63717346" w14:textId="77777777" w:rsidR="00CE144C" w:rsidRPr="00CE4C37" w:rsidRDefault="00CE144C" w:rsidP="00CE144C">
      <w:pPr>
        <w:jc w:val="both"/>
        <w:rPr>
          <w:rFonts w:ascii="Tahoma" w:hAnsi="Tahoma" w:cs="Tahoma"/>
          <w:b/>
        </w:rPr>
      </w:pPr>
      <w:r w:rsidRPr="00CE4C37">
        <w:rPr>
          <w:rFonts w:ascii="Tahoma" w:hAnsi="Tahoma" w:cs="Tahoma"/>
          <w:b/>
        </w:rPr>
        <w:t>DESCRIPCIÓN. –</w:t>
      </w:r>
    </w:p>
    <w:p w14:paraId="126027B6" w14:textId="77777777" w:rsidR="00CE144C" w:rsidRPr="00CE4C37" w:rsidRDefault="00CE144C" w:rsidP="00CE144C">
      <w:pPr>
        <w:jc w:val="both"/>
        <w:rPr>
          <w:rFonts w:ascii="Tahoma" w:hAnsi="Tahoma" w:cs="Tahoma"/>
        </w:rPr>
      </w:pPr>
      <w:r w:rsidRPr="00CE4C37">
        <w:rPr>
          <w:rFonts w:ascii="Tahoma" w:hAnsi="Tahoma" w:cs="Tahoma"/>
        </w:rPr>
        <w:t>Este ítem se refiere a la PROVISIÓN Y COLOCADO DE TANQUE PLÁSTICO DE AGUA DE 450 LITROS C/ACCESORIOS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0DE03E72" w14:textId="77777777" w:rsidR="00CE144C" w:rsidRPr="00CE4C37" w:rsidRDefault="00CE144C" w:rsidP="00CE144C">
      <w:pPr>
        <w:jc w:val="both"/>
        <w:rPr>
          <w:rFonts w:ascii="Tahoma" w:hAnsi="Tahoma" w:cs="Tahoma"/>
          <w:b/>
        </w:rPr>
      </w:pPr>
      <w:r w:rsidRPr="00CE4C37">
        <w:rPr>
          <w:rFonts w:ascii="Tahoma" w:hAnsi="Tahoma" w:cs="Tahoma"/>
          <w:b/>
        </w:rPr>
        <w:t>MATERIALES, HERRAMIENTAS Y EQUIPO. –</w:t>
      </w:r>
    </w:p>
    <w:p w14:paraId="6EC86045" w14:textId="77777777" w:rsidR="00CE144C" w:rsidRPr="00CE4C37" w:rsidRDefault="00CE144C" w:rsidP="00CE144C">
      <w:pPr>
        <w:jc w:val="both"/>
        <w:rPr>
          <w:rFonts w:ascii="Tahoma" w:hAnsi="Tahoma" w:cs="Tahoma"/>
        </w:rPr>
      </w:pPr>
      <w:r w:rsidRPr="00CE4C37">
        <w:rPr>
          <w:rFonts w:ascii="Tahoma" w:hAnsi="Tahoma" w:cs="Tahoma"/>
        </w:rPr>
        <w:t>Los materiales a emplearse deberán ser suministrados de acuerdo al siguiente detalle:</w:t>
      </w:r>
    </w:p>
    <w:p w14:paraId="18223480" w14:textId="77777777" w:rsidR="00CE144C" w:rsidRPr="00CE4C37" w:rsidRDefault="00CE144C" w:rsidP="00CE144C">
      <w:pPr>
        <w:jc w:val="both"/>
        <w:rPr>
          <w:rFonts w:ascii="Tahoma" w:hAnsi="Tahoma" w:cs="Tahoma"/>
        </w:rPr>
      </w:pPr>
      <w:r w:rsidRPr="00CE4C37">
        <w:rPr>
          <w:rFonts w:ascii="Tahoma" w:hAnsi="Tahoma" w:cs="Tahoma"/>
        </w:rPr>
        <w:t>La Entidad Ejecutora proporcionará todos los materiales (excepto los de aporte propio), herramientas y equipo necesarios para la ejecución de los trabajos, los mismos deberán ser aprobados por el Inspector de Proyecto.</w:t>
      </w:r>
    </w:p>
    <w:p w14:paraId="7344C8AC" w14:textId="77777777" w:rsidR="00CE144C" w:rsidRPr="00CE4C37" w:rsidRDefault="00CE144C" w:rsidP="00CE144C">
      <w:pPr>
        <w:jc w:val="both"/>
        <w:rPr>
          <w:rFonts w:ascii="Tahoma" w:hAnsi="Tahoma" w:cs="Tahoma"/>
        </w:rPr>
      </w:pPr>
      <w:r w:rsidRPr="00CE4C37">
        <w:rPr>
          <w:rFonts w:ascii="Tahoma" w:hAnsi="Tahoma" w:cs="Tahoma"/>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30D354D6" w14:textId="77777777" w:rsidR="00CE144C" w:rsidRPr="00CE4C37" w:rsidRDefault="00CE144C" w:rsidP="00CE144C">
      <w:pPr>
        <w:jc w:val="both"/>
        <w:rPr>
          <w:rFonts w:ascii="Tahoma" w:hAnsi="Tahoma" w:cs="Tahoma"/>
          <w:b/>
        </w:rPr>
      </w:pPr>
      <w:r w:rsidRPr="00CE4C37">
        <w:rPr>
          <w:rFonts w:ascii="Tahoma" w:hAnsi="Tahoma" w:cs="Tahoma"/>
          <w:b/>
        </w:rPr>
        <w:t>FORMA DE EJECUCIÓN. –</w:t>
      </w:r>
    </w:p>
    <w:p w14:paraId="366A7461" w14:textId="77777777" w:rsidR="00CE144C" w:rsidRPr="00CE4C37" w:rsidRDefault="00CE144C" w:rsidP="00CE144C">
      <w:pPr>
        <w:jc w:val="both"/>
        <w:rPr>
          <w:rFonts w:ascii="Tahoma" w:hAnsi="Tahoma" w:cs="Tahoma"/>
        </w:rPr>
      </w:pPr>
      <w:r w:rsidRPr="00CE4C37">
        <w:rPr>
          <w:rFonts w:ascii="Tahoma" w:hAnsi="Tahoma" w:cs="Tahoma"/>
        </w:rPr>
        <w:t>Se deberá garantizar la estabilidad y resistencia de toda la estructura y someter al tanque a las pruebas necesarias llenándolo, para el efecto, con agua limpia y potable.</w:t>
      </w:r>
    </w:p>
    <w:p w14:paraId="2CFF7086" w14:textId="77777777" w:rsidR="00CE144C" w:rsidRPr="00CE4C37" w:rsidRDefault="00CE144C" w:rsidP="00CE144C">
      <w:pPr>
        <w:jc w:val="both"/>
        <w:rPr>
          <w:rFonts w:ascii="Tahoma" w:hAnsi="Tahoma" w:cs="Tahoma"/>
        </w:rPr>
      </w:pPr>
      <w:r w:rsidRPr="00CE4C37">
        <w:rPr>
          <w:rFonts w:ascii="Tahoma" w:hAnsi="Tahoma" w:cs="Tahoma"/>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5E8CA2DD" w14:textId="77777777" w:rsidR="00CE144C" w:rsidRPr="00CE4C37" w:rsidRDefault="00CE144C" w:rsidP="00CE144C">
      <w:pPr>
        <w:jc w:val="both"/>
        <w:rPr>
          <w:rFonts w:ascii="Tahoma" w:hAnsi="Tahoma" w:cs="Tahoma"/>
        </w:rPr>
      </w:pPr>
      <w:r w:rsidRPr="00CE4C37">
        <w:rPr>
          <w:rFonts w:ascii="Tahoma" w:hAnsi="Tahoma" w:cs="Tahoma"/>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5450DE7D" w14:textId="77777777" w:rsidR="00CE144C" w:rsidRPr="00CE4C37" w:rsidRDefault="00CE144C" w:rsidP="00CE144C">
      <w:pPr>
        <w:jc w:val="both"/>
        <w:rPr>
          <w:rFonts w:ascii="Tahoma" w:hAnsi="Tahoma" w:cs="Tahoma"/>
        </w:rPr>
      </w:pPr>
      <w:r w:rsidRPr="00CE4C37">
        <w:rPr>
          <w:rFonts w:ascii="Tahoma" w:hAnsi="Tahoma" w:cs="Tahoma"/>
        </w:rPr>
        <w:t>Antes de las pruebas indicadas, el especialista plomero deberá haber instalado todos los accesorios del tanque. Al finalizar la instalación, se deberá remover, de las piezas o partes, todo tipo de cuerpos extraños adheridos a las mismas.</w:t>
      </w:r>
    </w:p>
    <w:p w14:paraId="3D7431F5" w14:textId="77777777" w:rsidR="00CE144C" w:rsidRPr="00CE4C37" w:rsidRDefault="00CE144C" w:rsidP="00CE144C">
      <w:pPr>
        <w:jc w:val="both"/>
        <w:rPr>
          <w:rFonts w:ascii="Tahoma" w:hAnsi="Tahoma" w:cs="Tahoma"/>
        </w:rPr>
      </w:pPr>
      <w:r w:rsidRPr="00CE4C37">
        <w:rPr>
          <w:rFonts w:ascii="Tahoma" w:hAnsi="Tahoma" w:cs="Tahoma"/>
        </w:rPr>
        <w:t>Los trabajos de ensamble de las piezas, no permitirán fugas por lo que deberá realizarse mediante el empleo de ligantes y sellantes como teflón y pegamento PVC. Todo el trabajo estará sujeto a indicación expresa del Inspector de Proyecto.</w:t>
      </w:r>
    </w:p>
    <w:p w14:paraId="2DAD67F6" w14:textId="77777777" w:rsidR="00CE144C" w:rsidRPr="00CE4C37" w:rsidRDefault="00CE144C" w:rsidP="00CE144C">
      <w:pPr>
        <w:jc w:val="both"/>
        <w:rPr>
          <w:rFonts w:ascii="Tahoma" w:hAnsi="Tahoma" w:cs="Tahoma"/>
        </w:rPr>
      </w:pPr>
      <w:r w:rsidRPr="00CE4C37">
        <w:rPr>
          <w:rFonts w:ascii="Tahoma" w:hAnsi="Tahoma" w:cs="Tahoma"/>
        </w:rPr>
        <w:t>Criterios de Control, Aceptación y Rechazo</w:t>
      </w:r>
    </w:p>
    <w:p w14:paraId="707A07AE" w14:textId="77777777" w:rsidR="00CE144C" w:rsidRPr="00CE4C37" w:rsidRDefault="00CE144C" w:rsidP="00CE144C">
      <w:pPr>
        <w:jc w:val="both"/>
        <w:rPr>
          <w:rFonts w:ascii="Tahoma" w:hAnsi="Tahoma" w:cs="Tahoma"/>
        </w:rPr>
      </w:pPr>
      <w:r w:rsidRPr="00CE4C37">
        <w:rPr>
          <w:rFonts w:ascii="Tahoma" w:hAnsi="Tahoma" w:cs="Tahoma"/>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4858AB6" w14:textId="77777777" w:rsidR="00CE144C" w:rsidRPr="00CE4C37" w:rsidRDefault="00CE144C" w:rsidP="00CE144C">
      <w:pPr>
        <w:jc w:val="both"/>
        <w:rPr>
          <w:rFonts w:ascii="Tahoma" w:hAnsi="Tahoma" w:cs="Tahoma"/>
        </w:rPr>
      </w:pPr>
      <w:r w:rsidRPr="00CE4C37">
        <w:rPr>
          <w:rFonts w:ascii="Tahoma" w:hAnsi="Tahoma" w:cs="Tahoma"/>
        </w:rPr>
        <w:t>La Entidad Ejecutora deberá propiciar las herramientas y equipo (bombas) necesarios para realizar las pruebas correspondientes de buen funcionamiento, estanquidad y cero fugas.</w:t>
      </w:r>
    </w:p>
    <w:p w14:paraId="62271C31" w14:textId="77777777" w:rsidR="00CE144C" w:rsidRPr="00CE4C37" w:rsidRDefault="00CE144C" w:rsidP="00CE144C">
      <w:pPr>
        <w:jc w:val="both"/>
        <w:rPr>
          <w:rFonts w:ascii="Tahoma" w:hAnsi="Tahoma" w:cs="Tahoma"/>
          <w:b/>
        </w:rPr>
      </w:pPr>
      <w:r w:rsidRPr="00CE4C37">
        <w:rPr>
          <w:rFonts w:ascii="Tahoma" w:hAnsi="Tahoma" w:cs="Tahoma"/>
          <w:b/>
        </w:rPr>
        <w:lastRenderedPageBreak/>
        <w:t xml:space="preserve">FORMA DE PAGO. - </w:t>
      </w:r>
    </w:p>
    <w:p w14:paraId="117166DC" w14:textId="77777777" w:rsidR="00CE144C" w:rsidRPr="00CE4C37" w:rsidRDefault="00CE144C" w:rsidP="00CE144C">
      <w:pPr>
        <w:jc w:val="both"/>
        <w:rPr>
          <w:rFonts w:ascii="Tahoma" w:hAnsi="Tahoma" w:cs="Tahoma"/>
        </w:rPr>
      </w:pPr>
      <w:r w:rsidRPr="00CE4C37">
        <w:rPr>
          <w:rFonts w:ascii="Tahoma" w:hAnsi="Tahoma" w:cs="Tahoma"/>
        </w:rPr>
        <w:t>El pago por el trabajo ejecutado tal como lo prescribe este ítem y medido en la forma indicada, de acuerdo con los planos y las presentes especificaciones técnicas será pagado de acuerdo al precio unitario de la propuesta aceptada.</w:t>
      </w:r>
    </w:p>
    <w:p w14:paraId="4683BE58" w14:textId="77777777" w:rsidR="00CE144C" w:rsidRPr="00CE4C37" w:rsidRDefault="00CE144C" w:rsidP="00CE144C">
      <w:pPr>
        <w:jc w:val="both"/>
        <w:rPr>
          <w:rFonts w:ascii="Tahoma" w:hAnsi="Tahoma" w:cs="Tahoma"/>
        </w:rPr>
      </w:pPr>
      <w:r w:rsidRPr="00CE4C37">
        <w:rPr>
          <w:rFonts w:ascii="Tahoma" w:hAnsi="Tahoma" w:cs="Tahoma"/>
        </w:rPr>
        <w:t>Dicho precio será en compensación total por los materiales, mano de obra, herramientas, equipo señalado en el análisis de precios unitarios para la adecuada y correcta ejecución de los trabajos.</w:t>
      </w:r>
    </w:p>
    <w:p w14:paraId="7209C4F2" w14:textId="77777777" w:rsidR="00011157" w:rsidRDefault="00011157" w:rsidP="001D0769">
      <w:pPr>
        <w:jc w:val="center"/>
        <w:rPr>
          <w:rFonts w:ascii="Verdana" w:hAnsi="Verdana" w:cs="Arial"/>
          <w:b/>
          <w:sz w:val="18"/>
          <w:szCs w:val="16"/>
        </w:rPr>
      </w:pPr>
    </w:p>
    <w:p w14:paraId="1E4A1EFC" w14:textId="21E3A16F" w:rsidR="00731CFD" w:rsidRDefault="00731CFD">
      <w:pPr>
        <w:rPr>
          <w:rFonts w:ascii="Verdana" w:hAnsi="Verdana" w:cs="Arial"/>
          <w:b/>
          <w:sz w:val="18"/>
          <w:szCs w:val="16"/>
        </w:rPr>
      </w:pPr>
      <w:r>
        <w:rPr>
          <w:rFonts w:ascii="Verdana" w:hAnsi="Verdana" w:cs="Arial"/>
          <w:b/>
          <w:sz w:val="18"/>
          <w:szCs w:val="16"/>
        </w:rPr>
        <w:br w:type="page"/>
      </w:r>
    </w:p>
    <w:p w14:paraId="34B4D93F"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4</w:t>
      </w:r>
      <w:r w:rsidRPr="00653C8D">
        <w:rPr>
          <w:rFonts w:ascii="Verdana" w:hAnsi="Verdana" w:cs="Arial"/>
          <w:sz w:val="18"/>
          <w:szCs w:val="18"/>
        </w:rPr>
        <w:tab/>
        <w:t>Hoja de Vida del Personal.</w:t>
      </w:r>
    </w:p>
    <w:p w14:paraId="0878416C" w14:textId="77777777"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E94F70">
        <w:rPr>
          <w:rFonts w:ascii="Verdana" w:hAnsi="Verdana" w:cs="Arial"/>
          <w:sz w:val="18"/>
          <w:szCs w:val="18"/>
          <w:highlight w:val="cyan"/>
        </w:rPr>
        <w:t>Formular</w:t>
      </w:r>
      <w:r w:rsidR="000B0066" w:rsidRPr="00E94F70">
        <w:rPr>
          <w:rFonts w:ascii="Verdana" w:hAnsi="Verdana" w:cs="Arial"/>
          <w:sz w:val="18"/>
          <w:szCs w:val="18"/>
          <w:highlight w:val="cyan"/>
        </w:rPr>
        <w:t>io C-2</w:t>
      </w:r>
      <w:r w:rsidR="000B0066" w:rsidRPr="00E94F70">
        <w:rPr>
          <w:rFonts w:ascii="Verdana" w:hAnsi="Verdana" w:cs="Arial"/>
          <w:sz w:val="18"/>
          <w:szCs w:val="18"/>
          <w:highlight w:val="cyan"/>
        </w:rPr>
        <w:tab/>
      </w:r>
      <w:r w:rsidR="000B0066" w:rsidRPr="00E94F70">
        <w:rPr>
          <w:rFonts w:ascii="Verdana" w:hAnsi="Verdana" w:cs="Arial"/>
          <w:sz w:val="18"/>
          <w:szCs w:val="18"/>
          <w:highlight w:val="cyan"/>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4837CB6D" w:rsidR="00731CFD" w:rsidRDefault="00731CFD">
      <w:pPr>
        <w:rPr>
          <w:rFonts w:ascii="Verdana" w:hAnsi="Verdana" w:cs="Arial"/>
          <w:sz w:val="18"/>
          <w:szCs w:val="18"/>
        </w:rPr>
      </w:pPr>
      <w:r>
        <w:rPr>
          <w:rFonts w:ascii="Verdana" w:hAnsi="Verdana" w:cs="Arial"/>
          <w:sz w:val="18"/>
          <w:szCs w:val="18"/>
        </w:rPr>
        <w:br w:type="page"/>
      </w:r>
    </w:p>
    <w:p w14:paraId="1F83E48C" w14:textId="77777777" w:rsidR="00A21558" w:rsidRDefault="00A21558"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B1031B">
            <w:pPr>
              <w:pStyle w:val="Prrafodelista"/>
              <w:numPr>
                <w:ilvl w:val="3"/>
                <w:numId w:val="35"/>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56D1365D"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 xml:space="preserve">Declaro que, como proponente, no me encuentro en las causales de impedimento, establecidas en el </w:t>
      </w:r>
      <w:r w:rsidR="00455B62" w:rsidRPr="001B7934">
        <w:rPr>
          <w:rFonts w:ascii="Verdana" w:hAnsi="Verdana" w:cs="Arial"/>
          <w:color w:val="0070C0"/>
          <w:sz w:val="18"/>
          <w:szCs w:val="18"/>
          <w:lang w:val="es-BO"/>
        </w:rPr>
        <w:t>Documento de Contratación Directa (DCD).</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634FFA75" w14:textId="5A34A7BF" w:rsidR="00E94F70" w:rsidRPr="00BB4C11" w:rsidRDefault="00044CC1" w:rsidP="00E94F70">
      <w:pPr>
        <w:numPr>
          <w:ilvl w:val="0"/>
          <w:numId w:val="2"/>
        </w:numPr>
        <w:jc w:val="both"/>
        <w:rPr>
          <w:rFonts w:ascii="Verdana" w:hAnsi="Verdana" w:cs="Arial"/>
          <w:sz w:val="18"/>
          <w:szCs w:val="18"/>
        </w:rPr>
      </w:pPr>
      <w:r w:rsidRPr="00AE79D2">
        <w:rPr>
          <w:rFonts w:ascii="Verdana" w:hAnsi="Verdana" w:cs="Arial"/>
          <w:color w:val="000000" w:themeColor="text1"/>
          <w:sz w:val="18"/>
          <w:szCs w:val="18"/>
          <w:lang w:val="es-BO"/>
        </w:rPr>
        <w:t xml:space="preserve">Declaro no contar con </w:t>
      </w:r>
      <w:r w:rsidRPr="002F7F27">
        <w:rPr>
          <w:rFonts w:ascii="Verdana" w:hAnsi="Verdana" w:cs="Arial"/>
          <w:color w:val="0070C0"/>
          <w:sz w:val="18"/>
          <w:szCs w:val="18"/>
          <w:lang w:val="es-BO"/>
        </w:rPr>
        <w:t xml:space="preserve">más de (150) Unidades Habitacionales, </w:t>
      </w:r>
      <w:r w:rsidRPr="002F7F27">
        <w:rPr>
          <w:rFonts w:ascii="Verdana" w:hAnsi="Verdana" w:cstheme="minorHAnsi"/>
          <w:color w:val="0070C0"/>
          <w:sz w:val="18"/>
        </w:rPr>
        <w:t>que tengan Contratos suscritos y en ejecución con la AEVIVIENDA, a nivel nacional</w:t>
      </w:r>
      <w:r>
        <w:rPr>
          <w:rFonts w:ascii="Verdana" w:hAnsi="Verdana" w:cs="Arial"/>
          <w:sz w:val="18"/>
          <w:szCs w:val="18"/>
        </w:rPr>
        <w:t>.</w:t>
      </w:r>
      <w:r w:rsidR="00E94F70" w:rsidRPr="002633D3">
        <w:rPr>
          <w:rFonts w:ascii="Verdana" w:hAnsi="Verdana" w:cs="Arial"/>
          <w:sz w:val="18"/>
          <w:szCs w:val="18"/>
        </w:rPr>
        <w:t xml:space="preserve">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lastRenderedPageBreak/>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168" w:name="_Hlk146219645"/>
      <w:r w:rsidRPr="00843294">
        <w:rPr>
          <w:rFonts w:ascii="Verdana" w:hAnsi="Verdana" w:cs="Arial"/>
          <w:sz w:val="18"/>
          <w:szCs w:val="18"/>
          <w:lang w:val="es-BO"/>
        </w:rPr>
        <w:t>vigente hasta la suscripción del contrato.</w:t>
      </w:r>
      <w:bookmarkEnd w:id="168"/>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166527BB"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51334C57" w14:textId="15AB9C44" w:rsidR="00E94F70"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73969C2A" w14:textId="77777777" w:rsidR="004576FE" w:rsidRDefault="004576FE" w:rsidP="00E94F70">
      <w:pPr>
        <w:tabs>
          <w:tab w:val="right" w:pos="6663"/>
        </w:tabs>
        <w:jc w:val="center"/>
        <w:rPr>
          <w:rFonts w:ascii="Verdana" w:hAnsi="Verdana" w:cs="Arial"/>
          <w:b/>
          <w:bCs/>
          <w:i/>
          <w:iCs/>
          <w:color w:val="000000" w:themeColor="text1"/>
          <w:sz w:val="18"/>
          <w:szCs w:val="18"/>
        </w:rPr>
      </w:pPr>
    </w:p>
    <w:p w14:paraId="7971969A" w14:textId="77777777" w:rsidR="004576FE" w:rsidRDefault="004576FE" w:rsidP="00E94F70">
      <w:pPr>
        <w:tabs>
          <w:tab w:val="right" w:pos="6663"/>
        </w:tabs>
        <w:jc w:val="center"/>
        <w:rPr>
          <w:rFonts w:ascii="Verdana" w:hAnsi="Verdana" w:cs="Arial"/>
          <w:b/>
          <w:bCs/>
          <w:i/>
          <w:iCs/>
          <w:color w:val="000000" w:themeColor="text1"/>
          <w:sz w:val="18"/>
          <w:szCs w:val="18"/>
        </w:rPr>
      </w:pPr>
    </w:p>
    <w:p w14:paraId="38049673" w14:textId="77777777" w:rsidR="00E94F70" w:rsidRPr="00653C8D" w:rsidRDefault="00E94F70" w:rsidP="00E94F70">
      <w:pPr>
        <w:jc w:val="both"/>
        <w:rPr>
          <w:rFonts w:ascii="Verdana" w:hAnsi="Verdana" w:cs="Arial"/>
          <w:sz w:val="18"/>
          <w:szCs w:val="18"/>
        </w:rPr>
      </w:pPr>
    </w:p>
    <w:p w14:paraId="230C8263" w14:textId="77777777" w:rsidR="00E94F70" w:rsidRDefault="00E94F70" w:rsidP="00E94F70">
      <w:pPr>
        <w:jc w:val="center"/>
        <w:rPr>
          <w:rFonts w:ascii="Verdana" w:hAnsi="Verdana" w:cs="Arial"/>
          <w:b/>
          <w:sz w:val="18"/>
          <w:szCs w:val="16"/>
          <w:lang w:val="es-BO"/>
        </w:rPr>
      </w:pPr>
      <w:r>
        <w:rPr>
          <w:rFonts w:ascii="Verdana" w:hAnsi="Verdana" w:cs="Arial"/>
          <w:b/>
          <w:sz w:val="18"/>
          <w:szCs w:val="16"/>
          <w:lang w:val="es-BO"/>
        </w:rPr>
        <w:br w:type="page"/>
      </w:r>
    </w:p>
    <w:p w14:paraId="6AD8E317" w14:textId="77777777" w:rsidR="00E94F70" w:rsidRDefault="00E94F70" w:rsidP="003752D7">
      <w:pPr>
        <w:jc w:val="both"/>
        <w:rPr>
          <w:rFonts w:ascii="Verdana" w:hAnsi="Verdana" w:cs="Arial"/>
          <w:color w:val="000000" w:themeColor="text1"/>
          <w:sz w:val="18"/>
          <w:szCs w:val="18"/>
          <w:highlight w:val="yellow"/>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02A097AE"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r w:rsidR="00044CC1">
              <w:rPr>
                <w:rFonts w:ascii="Arial" w:hAnsi="Arial" w:cs="Arial"/>
                <w:bCs/>
                <w:sz w:val="16"/>
                <w:szCs w:val="16"/>
                <w:lang w:val="es-BO"/>
              </w:rPr>
              <w:t xml:space="preserve"> </w:t>
            </w:r>
            <w:r w:rsidR="00044CC1" w:rsidRPr="00F57650">
              <w:rPr>
                <w:rFonts w:ascii="Arial" w:hAnsi="Arial" w:cs="Arial"/>
                <w:bCs/>
                <w:color w:val="0070C0"/>
                <w:sz w:val="16"/>
                <w:szCs w:val="16"/>
                <w:lang w:val="es-BO"/>
              </w:rPr>
              <w:t xml:space="preserve"> registrado en el SEPREC</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B1031B">
            <w:pPr>
              <w:numPr>
                <w:ilvl w:val="0"/>
                <w:numId w:val="29"/>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B1031B">
            <w:pPr>
              <w:numPr>
                <w:ilvl w:val="0"/>
                <w:numId w:val="29"/>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B1031B">
            <w:pPr>
              <w:numPr>
                <w:ilvl w:val="0"/>
                <w:numId w:val="36"/>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B1031B">
            <w:pPr>
              <w:numPr>
                <w:ilvl w:val="0"/>
                <w:numId w:val="37"/>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B1031B">
            <w:pPr>
              <w:numPr>
                <w:ilvl w:val="0"/>
                <w:numId w:val="37"/>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B1031B">
            <w:pPr>
              <w:numPr>
                <w:ilvl w:val="0"/>
                <w:numId w:val="38"/>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E43E428"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r w:rsidR="002D48D3">
              <w:rPr>
                <w:rFonts w:ascii="Arial" w:hAnsi="Arial" w:cs="Arial"/>
                <w:bCs/>
                <w:sz w:val="16"/>
                <w:szCs w:val="16"/>
                <w:lang w:val="es-BO"/>
              </w:rPr>
              <w:t xml:space="preserve"> </w:t>
            </w:r>
            <w:r w:rsidR="002D48D3" w:rsidRPr="00FC7652">
              <w:rPr>
                <w:rFonts w:ascii="Arial" w:hAnsi="Arial" w:cs="Arial"/>
                <w:bCs/>
                <w:color w:val="0070C0"/>
                <w:sz w:val="16"/>
                <w:szCs w:val="16"/>
                <w:lang w:val="es-BO"/>
              </w:rPr>
              <w:t>registrado en el SEPREC</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B1031B">
            <w:pPr>
              <w:numPr>
                <w:ilvl w:val="0"/>
                <w:numId w:val="38"/>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1AED3CCC" w14:textId="77777777" w:rsidR="00731CFD" w:rsidRDefault="00731CFD"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763BBB8C" w14:textId="77777777" w:rsidR="00731CFD" w:rsidRDefault="00731CFD" w:rsidP="003752D7">
      <w:pPr>
        <w:jc w:val="both"/>
        <w:rPr>
          <w:rFonts w:ascii="Verdana" w:hAnsi="Verdana" w:cs="Arial"/>
          <w:color w:val="0000FF"/>
          <w:sz w:val="18"/>
          <w:szCs w:val="18"/>
        </w:rPr>
      </w:pPr>
    </w:p>
    <w:p w14:paraId="711A821C" w14:textId="77777777" w:rsidR="00731CFD" w:rsidRDefault="00731CFD" w:rsidP="003752D7">
      <w:pPr>
        <w:jc w:val="both"/>
        <w:rPr>
          <w:rFonts w:ascii="Verdana" w:hAnsi="Verdana" w:cs="Arial"/>
          <w:color w:val="0000FF"/>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E94F70">
            <w:pPr>
              <w:pStyle w:val="Prrafodelista"/>
              <w:numPr>
                <w:ilvl w:val="0"/>
                <w:numId w:val="42"/>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E94F70">
            <w:pPr>
              <w:pStyle w:val="Prrafodelista"/>
              <w:numPr>
                <w:ilvl w:val="0"/>
                <w:numId w:val="42"/>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D7112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D7112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D7112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D7112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FE56134"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D7112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D71125">
            <w:pPr>
              <w:rPr>
                <w:rFonts w:ascii="Arial" w:hAnsi="Arial" w:cs="Arial"/>
                <w:color w:val="000000" w:themeColor="text1"/>
                <w:sz w:val="14"/>
                <w:szCs w:val="14"/>
              </w:rPr>
            </w:pPr>
          </w:p>
        </w:tc>
      </w:tr>
      <w:tr w:rsidR="009C58B4" w:rsidRPr="00653C8D" w14:paraId="64EC6CD0"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D7112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D7112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D7112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D7112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D7112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D71125">
            <w:pPr>
              <w:rPr>
                <w:rFonts w:ascii="Arial" w:hAnsi="Arial" w:cs="Arial"/>
                <w:color w:val="000000" w:themeColor="text1"/>
                <w:sz w:val="16"/>
                <w:szCs w:val="16"/>
              </w:rPr>
            </w:pPr>
          </w:p>
        </w:tc>
      </w:tr>
      <w:tr w:rsidR="009C58B4" w:rsidRPr="00653C8D" w14:paraId="5CD0D8FE"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D7112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D71125">
            <w:pPr>
              <w:rPr>
                <w:rFonts w:ascii="Arial" w:hAnsi="Arial" w:cs="Arial"/>
                <w:color w:val="000000" w:themeColor="text1"/>
                <w:sz w:val="2"/>
                <w:szCs w:val="2"/>
              </w:rPr>
            </w:pPr>
          </w:p>
        </w:tc>
      </w:tr>
      <w:tr w:rsidR="009C58B4" w:rsidRPr="00653C8D" w14:paraId="29CC0BD7" w14:textId="77777777" w:rsidTr="00D7112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D7112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D7112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D7112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D7112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D7112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D7112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D7112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D71125">
            <w:pPr>
              <w:rPr>
                <w:rFonts w:ascii="Arial" w:hAnsi="Arial" w:cs="Arial"/>
                <w:color w:val="000000" w:themeColor="text1"/>
                <w:sz w:val="14"/>
                <w:szCs w:val="14"/>
              </w:rPr>
            </w:pPr>
          </w:p>
        </w:tc>
      </w:tr>
      <w:tr w:rsidR="009C58B4" w:rsidRPr="00653C8D" w14:paraId="379CD254"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D7112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D7112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D7112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D7112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D71125">
            <w:pPr>
              <w:rPr>
                <w:rFonts w:ascii="Arial" w:hAnsi="Arial" w:cs="Arial"/>
                <w:color w:val="000000" w:themeColor="text1"/>
                <w:sz w:val="16"/>
                <w:szCs w:val="16"/>
              </w:rPr>
            </w:pPr>
          </w:p>
        </w:tc>
      </w:tr>
      <w:tr w:rsidR="009C58B4" w:rsidRPr="00653C8D" w14:paraId="0E0E6442"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7CAC4D7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6609F608"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D7112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1F87E2CB"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D7112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D7112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D7112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D7112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D71125">
            <w:pPr>
              <w:rPr>
                <w:rFonts w:ascii="Arial" w:hAnsi="Arial" w:cs="Arial"/>
                <w:color w:val="000000" w:themeColor="text1"/>
                <w:sz w:val="16"/>
                <w:szCs w:val="16"/>
              </w:rPr>
            </w:pPr>
          </w:p>
        </w:tc>
      </w:tr>
      <w:tr w:rsidR="009C58B4" w:rsidRPr="00653C8D" w14:paraId="60E566E6" w14:textId="77777777" w:rsidTr="00D7112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D7112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D7112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D71125">
            <w:pPr>
              <w:jc w:val="center"/>
              <w:rPr>
                <w:rFonts w:ascii="Arial" w:hAnsi="Arial" w:cs="Arial"/>
                <w:b/>
                <w:color w:val="000000" w:themeColor="text1"/>
                <w:sz w:val="2"/>
                <w:szCs w:val="2"/>
              </w:rPr>
            </w:pPr>
          </w:p>
        </w:tc>
      </w:tr>
      <w:tr w:rsidR="009C58B4" w:rsidRPr="00653C8D" w14:paraId="2E20C046" w14:textId="77777777" w:rsidTr="00D7112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D7112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D7112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D7112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D7112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38749A5F"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 xml:space="preserve">adjunta fotocopia </w:t>
            </w:r>
            <w:r w:rsidR="002D48D3" w:rsidRPr="007B0133">
              <w:rPr>
                <w:rFonts w:ascii="Arial" w:hAnsi="Arial" w:cs="Arial"/>
                <w:b/>
                <w:color w:val="0070C0"/>
                <w:sz w:val="18"/>
                <w:szCs w:val="16"/>
                <w:lang w:val="es-BO"/>
              </w:rPr>
              <w:t>simple</w:t>
            </w:r>
            <w:r w:rsidR="002D48D3">
              <w:rPr>
                <w:rFonts w:ascii="Arial" w:hAnsi="Arial" w:cs="Arial"/>
                <w:b/>
                <w:color w:val="0070C0"/>
                <w:sz w:val="18"/>
                <w:szCs w:val="16"/>
                <w:lang w:val="es-BO"/>
              </w:rPr>
              <w:t xml:space="preserve"> de:</w:t>
            </w:r>
            <w:r w:rsidR="002D48D3" w:rsidRPr="007B0133">
              <w:rPr>
                <w:rFonts w:ascii="Arial" w:hAnsi="Arial" w:cs="Arial"/>
                <w:b/>
                <w:color w:val="0070C0"/>
                <w:sz w:val="18"/>
                <w:szCs w:val="16"/>
                <w:lang w:val="es-BO"/>
              </w:rPr>
              <w:t xml:space="preserve"> Cedula de Identidad</w:t>
            </w:r>
            <w:r w:rsidR="002D48D3">
              <w:rPr>
                <w:rFonts w:ascii="Arial" w:hAnsi="Arial" w:cs="Arial"/>
                <w:b/>
                <w:color w:val="0070C0"/>
                <w:sz w:val="18"/>
                <w:szCs w:val="16"/>
                <w:lang w:val="es-BO"/>
              </w:rPr>
              <w:t>,</w:t>
            </w:r>
            <w:r w:rsidR="002D48D3" w:rsidRPr="005749E4">
              <w:rPr>
                <w:rFonts w:ascii="Arial" w:hAnsi="Arial" w:cs="Arial"/>
                <w:b/>
                <w:sz w:val="18"/>
                <w:szCs w:val="16"/>
                <w:lang w:val="es-BO"/>
              </w:rPr>
              <w:t xml:space="preserve"> </w:t>
            </w:r>
            <w:r w:rsidRPr="005749E4">
              <w:rPr>
                <w:rFonts w:ascii="Arial" w:hAnsi="Arial" w:cs="Arial"/>
                <w:b/>
                <w:sz w:val="18"/>
                <w:szCs w:val="16"/>
                <w:lang w:val="es-BO"/>
              </w:rPr>
              <w:t>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EF3EC7">
            <w:pPr>
              <w:pStyle w:val="Prrafodelista"/>
              <w:numPr>
                <w:ilvl w:val="0"/>
                <w:numId w:val="43"/>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BE518C">
            <w:pPr>
              <w:pStyle w:val="Prrafodelista"/>
              <w:numPr>
                <w:ilvl w:val="0"/>
                <w:numId w:val="43"/>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BE518C">
            <w:pPr>
              <w:pStyle w:val="Prrafodelista"/>
              <w:numPr>
                <w:ilvl w:val="0"/>
                <w:numId w:val="43"/>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BE518C">
            <w:pPr>
              <w:pStyle w:val="Prrafodelista"/>
              <w:numPr>
                <w:ilvl w:val="0"/>
                <w:numId w:val="43"/>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731CFD">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D7112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D7112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D7112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D7112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D7112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D7112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24846296"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580ED31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D7112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D7112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D7112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D7112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D7112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D71125">
            <w:pPr>
              <w:jc w:val="right"/>
              <w:rPr>
                <w:rFonts w:ascii="Century Gothic" w:hAnsi="Century Gothic"/>
                <w:color w:val="0000FF"/>
                <w:sz w:val="16"/>
                <w:szCs w:val="16"/>
                <w:lang w:val="es-BO" w:eastAsia="es-BO"/>
              </w:rPr>
            </w:pPr>
          </w:p>
        </w:tc>
      </w:tr>
      <w:tr w:rsidR="009E28E4" w:rsidRPr="00653C8D" w14:paraId="1C018443"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726E58A"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1ED878B2"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26B147E"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41DA284B"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D71125">
            <w:pPr>
              <w:jc w:val="right"/>
              <w:rPr>
                <w:rFonts w:ascii="Century Gothic" w:hAnsi="Century Gothic"/>
                <w:color w:val="0000FF"/>
                <w:sz w:val="16"/>
                <w:szCs w:val="16"/>
                <w:lang w:eastAsia="es-BO"/>
              </w:rPr>
            </w:pPr>
          </w:p>
        </w:tc>
      </w:tr>
      <w:tr w:rsidR="009E28E4" w:rsidRPr="00653C8D" w14:paraId="2967911C" w14:textId="77777777" w:rsidTr="00D7112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D7112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D7112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D7112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D7112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D7112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D71125">
            <w:pPr>
              <w:jc w:val="right"/>
              <w:rPr>
                <w:rFonts w:ascii="Century Gothic" w:hAnsi="Century Gothic"/>
                <w:color w:val="0000FF"/>
                <w:sz w:val="16"/>
                <w:szCs w:val="16"/>
                <w:lang w:eastAsia="es-BO"/>
              </w:rPr>
            </w:pPr>
          </w:p>
        </w:tc>
      </w:tr>
      <w:tr w:rsidR="009E28E4" w:rsidRPr="00AE0FAB" w14:paraId="2A03EB59" w14:textId="77777777" w:rsidTr="00D7112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9E28E4">
            <w:pPr>
              <w:pStyle w:val="Prrafodelista"/>
              <w:numPr>
                <w:ilvl w:val="0"/>
                <w:numId w:val="39"/>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58B75308" w14:textId="77777777" w:rsidTr="00D7112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D7112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D7112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D7112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D7112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D71125">
            <w:pPr>
              <w:jc w:val="right"/>
              <w:rPr>
                <w:rFonts w:ascii="Tahoma" w:hAnsi="Tahoma" w:cs="Tahoma"/>
                <w:b/>
                <w:bCs/>
                <w:lang w:val="es-ES_tradnl"/>
              </w:rPr>
            </w:pPr>
          </w:p>
        </w:tc>
      </w:tr>
      <w:tr w:rsidR="009E28E4" w:rsidRPr="00AE0FAB" w14:paraId="17584DD7"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9E28E4">
            <w:pPr>
              <w:pStyle w:val="Prrafodelista"/>
              <w:numPr>
                <w:ilvl w:val="0"/>
                <w:numId w:val="39"/>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2DAF22BF"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D7112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D71125">
            <w:pPr>
              <w:jc w:val="right"/>
              <w:rPr>
                <w:rFonts w:ascii="Century Gothic" w:hAnsi="Century Gothic"/>
                <w:color w:val="0000FF"/>
                <w:sz w:val="16"/>
                <w:szCs w:val="16"/>
                <w:lang w:eastAsia="es-BO"/>
              </w:rPr>
            </w:pPr>
          </w:p>
        </w:tc>
      </w:tr>
      <w:tr w:rsidR="009E28E4" w:rsidRPr="00AE0FAB" w14:paraId="07E915BC" w14:textId="77777777" w:rsidTr="00D7112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D7112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D7112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D71125">
        <w:tc>
          <w:tcPr>
            <w:tcW w:w="9782" w:type="dxa"/>
            <w:shd w:val="clear" w:color="auto" w:fill="DEEAF6" w:themeFill="accent1" w:themeFillTint="33"/>
          </w:tcPr>
          <w:p w14:paraId="54B37D9D" w14:textId="77777777" w:rsidR="009E28E4" w:rsidRPr="00B273D2" w:rsidRDefault="009E28E4" w:rsidP="00D7112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D71125">
            <w:pPr>
              <w:pStyle w:val="Prrafodelista"/>
              <w:ind w:left="0"/>
              <w:jc w:val="center"/>
              <w:rPr>
                <w:rFonts w:ascii="Tahoma" w:hAnsi="Tahoma" w:cs="Tahoma"/>
                <w:b/>
                <w:iCs/>
              </w:rPr>
            </w:pPr>
          </w:p>
          <w:p w14:paraId="28595FD4" w14:textId="77777777" w:rsidR="009E28E4" w:rsidRPr="00B273D2" w:rsidRDefault="009E28E4" w:rsidP="00D7112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D71125">
            <w:pPr>
              <w:ind w:left="113" w:right="113"/>
              <w:jc w:val="center"/>
              <w:rPr>
                <w:rFonts w:ascii="Tahoma" w:hAnsi="Tahoma" w:cs="Tahoma"/>
                <w:b/>
                <w:lang w:val="es-BO"/>
              </w:rPr>
            </w:pPr>
          </w:p>
          <w:p w14:paraId="21BB9C0A" w14:textId="77777777" w:rsidR="009E28E4" w:rsidRPr="00B273D2" w:rsidRDefault="009E28E4" w:rsidP="009E28E4">
            <w:pPr>
              <w:pStyle w:val="Prrafodelista"/>
              <w:numPr>
                <w:ilvl w:val="0"/>
                <w:numId w:val="48"/>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D71125">
            <w:pPr>
              <w:ind w:right="113"/>
              <w:jc w:val="both"/>
              <w:rPr>
                <w:rFonts w:ascii="Tahoma" w:hAnsi="Tahoma" w:cs="Tahoma"/>
                <w:lang w:val="es-BO"/>
              </w:rPr>
            </w:pPr>
          </w:p>
          <w:p w14:paraId="6DC0A148" w14:textId="77777777" w:rsidR="009E28E4" w:rsidRPr="005749E4" w:rsidRDefault="009E28E4" w:rsidP="009E28E4">
            <w:pPr>
              <w:pStyle w:val="Prrafodelista"/>
              <w:numPr>
                <w:ilvl w:val="0"/>
                <w:numId w:val="49"/>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9E28E4">
            <w:pPr>
              <w:pStyle w:val="Prrafodelista"/>
              <w:numPr>
                <w:ilvl w:val="0"/>
                <w:numId w:val="49"/>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D71125">
            <w:pPr>
              <w:pStyle w:val="Prrafodelista"/>
              <w:ind w:left="1080" w:right="113"/>
              <w:jc w:val="both"/>
              <w:rPr>
                <w:rFonts w:ascii="Tahoma" w:hAnsi="Tahoma" w:cs="Tahoma"/>
                <w:lang w:val="es-BO"/>
              </w:rPr>
            </w:pPr>
          </w:p>
          <w:p w14:paraId="1F514F0E" w14:textId="77777777" w:rsidR="009E28E4" w:rsidRPr="00B273D2" w:rsidRDefault="009E28E4" w:rsidP="00D7112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D71125">
            <w:pPr>
              <w:pStyle w:val="Prrafodelista"/>
              <w:ind w:left="1451" w:right="113"/>
              <w:jc w:val="both"/>
              <w:rPr>
                <w:rFonts w:ascii="Tahoma" w:hAnsi="Tahoma" w:cs="Tahoma"/>
                <w:lang w:val="es-BO"/>
              </w:rPr>
            </w:pPr>
          </w:p>
          <w:p w14:paraId="34ABFE2E" w14:textId="77777777" w:rsidR="009E28E4" w:rsidRPr="00B273D2" w:rsidRDefault="009E28E4" w:rsidP="009E28E4">
            <w:pPr>
              <w:pStyle w:val="Prrafodelista"/>
              <w:numPr>
                <w:ilvl w:val="0"/>
                <w:numId w:val="48"/>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D71125">
            <w:pPr>
              <w:jc w:val="both"/>
              <w:rPr>
                <w:rFonts w:ascii="Tahoma" w:hAnsi="Tahoma" w:cs="Tahoma"/>
                <w:lang w:val="es-BO"/>
              </w:rPr>
            </w:pPr>
          </w:p>
          <w:p w14:paraId="33CDEC88" w14:textId="77777777" w:rsidR="009E28E4" w:rsidRPr="00B2383B" w:rsidRDefault="009E28E4" w:rsidP="00D71125">
            <w:pPr>
              <w:suppressAutoHyphens/>
              <w:ind w:left="360"/>
              <w:jc w:val="both"/>
              <w:rPr>
                <w:rFonts w:ascii="Verdana" w:hAnsi="Verdana" w:cs="Tahoma"/>
                <w:lang w:val="es-ES_tradnl"/>
              </w:rPr>
            </w:pPr>
          </w:p>
        </w:tc>
      </w:tr>
      <w:tr w:rsidR="009E28E4" w:rsidRPr="00B2383B" w14:paraId="2A2AF083" w14:textId="77777777" w:rsidTr="00D71125">
        <w:tc>
          <w:tcPr>
            <w:tcW w:w="9782" w:type="dxa"/>
            <w:shd w:val="clear" w:color="auto" w:fill="DEEAF6" w:themeFill="accent1" w:themeFillTint="33"/>
          </w:tcPr>
          <w:p w14:paraId="28824F5A" w14:textId="77777777" w:rsidR="009E28E4" w:rsidRPr="00B2383B" w:rsidRDefault="009E28E4" w:rsidP="00D7112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72E5EC8B" w14:textId="79B07EB6" w:rsidR="00801BCE" w:rsidRDefault="00801BCE" w:rsidP="00EF1134">
      <w:pPr>
        <w:jc w:val="center"/>
        <w:rPr>
          <w:rFonts w:ascii="Verdana" w:hAnsi="Verdana" w:cs="Arial"/>
          <w:b/>
          <w:sz w:val="18"/>
          <w:szCs w:val="18"/>
        </w:rPr>
      </w:pPr>
    </w:p>
    <w:p w14:paraId="317C8189" w14:textId="77777777" w:rsidR="009E28E4" w:rsidRPr="00B273D2" w:rsidRDefault="009E28E4" w:rsidP="00731CFD">
      <w:pP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D44C700" w14:textId="3D2A69F1" w:rsidR="00977D51" w:rsidRPr="00653C8D" w:rsidRDefault="00430F97" w:rsidP="00CE144C">
      <w:pPr>
        <w:jc w:val="center"/>
        <w:rPr>
          <w:rFonts w:ascii="Verdana" w:hAnsi="Verdana" w:cs="Arial"/>
          <w:b/>
          <w:sz w:val="18"/>
          <w:szCs w:val="18"/>
        </w:rPr>
      </w:pPr>
      <w:r w:rsidRPr="00653C8D">
        <w:rPr>
          <w:rFonts w:ascii="Verdana" w:hAnsi="Verdana" w:cs="Arial"/>
          <w:b/>
          <w:sz w:val="18"/>
          <w:szCs w:val="18"/>
        </w:rPr>
        <w:t>CONDICIONES ADICIONALES</w:t>
      </w: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71"/>
        <w:gridCol w:w="6023"/>
        <w:gridCol w:w="938"/>
        <w:gridCol w:w="2101"/>
      </w:tblGrid>
      <w:tr w:rsidR="00CE144C" w:rsidRPr="00731CFD" w14:paraId="2D0470D8" w14:textId="77777777" w:rsidTr="00F04260">
        <w:trPr>
          <w:trHeight w:val="20"/>
          <w:tblHeader/>
          <w:jc w:val="center"/>
        </w:trPr>
        <w:tc>
          <w:tcPr>
            <w:tcW w:w="0" w:type="auto"/>
            <w:gridSpan w:val="3"/>
            <w:shd w:val="clear" w:color="auto" w:fill="BDD6EE"/>
            <w:vAlign w:val="center"/>
          </w:tcPr>
          <w:p w14:paraId="7BAF3AE2" w14:textId="77777777" w:rsidR="00CE144C" w:rsidRPr="00731CFD" w:rsidRDefault="00CE144C" w:rsidP="00F04260">
            <w:pPr>
              <w:jc w:val="center"/>
              <w:rPr>
                <w:rFonts w:ascii="Tahoma" w:hAnsi="Tahoma" w:cs="Tahoma"/>
                <w:b/>
                <w:sz w:val="14"/>
                <w:szCs w:val="14"/>
              </w:rPr>
            </w:pPr>
            <w:r w:rsidRPr="00731CFD">
              <w:rPr>
                <w:rFonts w:ascii="Tahoma" w:hAnsi="Tahoma" w:cs="Tahoma"/>
                <w:b/>
                <w:sz w:val="14"/>
                <w:szCs w:val="14"/>
              </w:rPr>
              <w:t>Para ser llenado por la Entidad convocante</w:t>
            </w:r>
          </w:p>
        </w:tc>
        <w:tc>
          <w:tcPr>
            <w:tcW w:w="0" w:type="auto"/>
            <w:shd w:val="clear" w:color="auto" w:fill="BDD6EE"/>
            <w:vAlign w:val="center"/>
          </w:tcPr>
          <w:p w14:paraId="0C72D93B" w14:textId="77777777" w:rsidR="00CE144C" w:rsidRPr="00731CFD" w:rsidRDefault="00CE144C" w:rsidP="00F04260">
            <w:pPr>
              <w:jc w:val="center"/>
              <w:rPr>
                <w:rFonts w:ascii="Tahoma" w:hAnsi="Tahoma" w:cs="Tahoma"/>
                <w:b/>
                <w:sz w:val="14"/>
                <w:szCs w:val="14"/>
              </w:rPr>
            </w:pPr>
            <w:r w:rsidRPr="00731CFD">
              <w:rPr>
                <w:rFonts w:ascii="Tahoma" w:hAnsi="Tahoma" w:cs="Tahoma"/>
                <w:b/>
                <w:sz w:val="14"/>
                <w:szCs w:val="14"/>
              </w:rPr>
              <w:t>Para ser llenado por el proponente al momento de elaborar su propuesta</w:t>
            </w:r>
          </w:p>
        </w:tc>
      </w:tr>
      <w:tr w:rsidR="00CE144C" w:rsidRPr="00731CFD" w14:paraId="047CEC92" w14:textId="77777777" w:rsidTr="00F04260">
        <w:trPr>
          <w:trHeight w:val="20"/>
          <w:jc w:val="center"/>
        </w:trPr>
        <w:tc>
          <w:tcPr>
            <w:tcW w:w="0" w:type="auto"/>
            <w:shd w:val="clear" w:color="auto" w:fill="BFBFBF"/>
            <w:vAlign w:val="center"/>
          </w:tcPr>
          <w:p w14:paraId="1E69E217" w14:textId="77777777" w:rsidR="00CE144C" w:rsidRPr="00731CFD" w:rsidRDefault="00CE144C" w:rsidP="00F04260">
            <w:pPr>
              <w:jc w:val="center"/>
              <w:rPr>
                <w:rFonts w:ascii="Tahoma" w:hAnsi="Tahoma" w:cs="Tahoma"/>
                <w:b/>
                <w:sz w:val="14"/>
                <w:szCs w:val="14"/>
              </w:rPr>
            </w:pPr>
            <w:r w:rsidRPr="00731CFD">
              <w:rPr>
                <w:rFonts w:ascii="Tahoma" w:hAnsi="Tahoma" w:cs="Tahoma"/>
                <w:b/>
                <w:sz w:val="14"/>
                <w:szCs w:val="14"/>
              </w:rPr>
              <w:t>#</w:t>
            </w:r>
          </w:p>
        </w:tc>
        <w:tc>
          <w:tcPr>
            <w:tcW w:w="0" w:type="auto"/>
            <w:shd w:val="clear" w:color="auto" w:fill="BFBFBF"/>
            <w:vAlign w:val="center"/>
          </w:tcPr>
          <w:p w14:paraId="5F135B1B" w14:textId="77777777" w:rsidR="00CE144C" w:rsidRPr="00731CFD" w:rsidRDefault="00CE144C" w:rsidP="00F04260">
            <w:pPr>
              <w:jc w:val="center"/>
              <w:rPr>
                <w:rFonts w:ascii="Tahoma" w:hAnsi="Tahoma" w:cs="Tahoma"/>
                <w:b/>
                <w:sz w:val="14"/>
                <w:szCs w:val="14"/>
              </w:rPr>
            </w:pPr>
            <w:r w:rsidRPr="00731CFD">
              <w:rPr>
                <w:rFonts w:ascii="Tahoma" w:hAnsi="Tahoma" w:cs="Tahoma"/>
                <w:b/>
                <w:sz w:val="14"/>
                <w:szCs w:val="14"/>
              </w:rPr>
              <w:t>Condiciones Adicionales Solicitadas (*)</w:t>
            </w:r>
          </w:p>
        </w:tc>
        <w:tc>
          <w:tcPr>
            <w:tcW w:w="0" w:type="auto"/>
            <w:shd w:val="clear" w:color="auto" w:fill="BFBFBF"/>
            <w:vAlign w:val="center"/>
          </w:tcPr>
          <w:p w14:paraId="049AF0FB" w14:textId="77777777" w:rsidR="00CE144C" w:rsidRPr="00731CFD" w:rsidRDefault="00CE144C" w:rsidP="00F04260">
            <w:pPr>
              <w:jc w:val="center"/>
              <w:rPr>
                <w:rFonts w:ascii="Tahoma" w:hAnsi="Tahoma" w:cs="Tahoma"/>
                <w:b/>
                <w:i/>
                <w:sz w:val="14"/>
                <w:szCs w:val="14"/>
              </w:rPr>
            </w:pPr>
            <w:r w:rsidRPr="00731CFD">
              <w:rPr>
                <w:rFonts w:ascii="Tahoma" w:hAnsi="Tahoma" w:cs="Tahoma"/>
                <w:b/>
                <w:sz w:val="14"/>
                <w:szCs w:val="14"/>
              </w:rPr>
              <w:t>Puntaje asignado (**)</w:t>
            </w:r>
          </w:p>
        </w:tc>
        <w:tc>
          <w:tcPr>
            <w:tcW w:w="0" w:type="auto"/>
            <w:shd w:val="clear" w:color="auto" w:fill="BFBFBF"/>
            <w:vAlign w:val="center"/>
          </w:tcPr>
          <w:p w14:paraId="471B7C50" w14:textId="77777777" w:rsidR="00CE144C" w:rsidRPr="00731CFD" w:rsidRDefault="00CE144C" w:rsidP="00F04260">
            <w:pPr>
              <w:jc w:val="center"/>
              <w:rPr>
                <w:rFonts w:ascii="Tahoma" w:hAnsi="Tahoma" w:cs="Tahoma"/>
                <w:b/>
                <w:sz w:val="14"/>
                <w:szCs w:val="14"/>
              </w:rPr>
            </w:pPr>
            <w:r w:rsidRPr="00731CFD">
              <w:rPr>
                <w:rFonts w:ascii="Tahoma" w:hAnsi="Tahoma" w:cs="Tahoma"/>
                <w:b/>
                <w:sz w:val="14"/>
                <w:szCs w:val="14"/>
              </w:rPr>
              <w:t>Condiciones Adicionales Propuestas (***)</w:t>
            </w:r>
          </w:p>
        </w:tc>
      </w:tr>
      <w:tr w:rsidR="00CE144C" w:rsidRPr="00731CFD" w14:paraId="7E21FE7D" w14:textId="77777777" w:rsidTr="00F04260">
        <w:trPr>
          <w:trHeight w:val="20"/>
          <w:jc w:val="center"/>
        </w:trPr>
        <w:tc>
          <w:tcPr>
            <w:tcW w:w="0" w:type="auto"/>
            <w:shd w:val="clear" w:color="auto" w:fill="auto"/>
            <w:vAlign w:val="center"/>
          </w:tcPr>
          <w:p w14:paraId="478C58E8" w14:textId="77777777" w:rsidR="00CE144C" w:rsidRPr="00731CFD" w:rsidRDefault="00CE144C" w:rsidP="00F04260">
            <w:pPr>
              <w:jc w:val="center"/>
              <w:rPr>
                <w:rFonts w:ascii="Tahoma" w:hAnsi="Tahoma" w:cs="Tahoma"/>
                <w:sz w:val="14"/>
                <w:szCs w:val="14"/>
              </w:rPr>
            </w:pPr>
            <w:r w:rsidRPr="00731CFD">
              <w:rPr>
                <w:rFonts w:ascii="Tahoma" w:hAnsi="Tahoma" w:cs="Tahoma"/>
                <w:sz w:val="14"/>
                <w:szCs w:val="14"/>
              </w:rPr>
              <w:t>1</w:t>
            </w:r>
          </w:p>
        </w:tc>
        <w:tc>
          <w:tcPr>
            <w:tcW w:w="0" w:type="auto"/>
            <w:shd w:val="clear" w:color="auto" w:fill="auto"/>
            <w:vAlign w:val="center"/>
          </w:tcPr>
          <w:p w14:paraId="6E3B9B23" w14:textId="77777777" w:rsidR="00CE144C" w:rsidRPr="00731CFD" w:rsidRDefault="00CE144C" w:rsidP="00F04260">
            <w:pPr>
              <w:jc w:val="both"/>
              <w:rPr>
                <w:rFonts w:ascii="Tahoma" w:hAnsi="Tahoma" w:cs="Tahoma"/>
                <w:b/>
                <w:sz w:val="14"/>
                <w:szCs w:val="14"/>
                <w:lang w:eastAsia="es-BO"/>
              </w:rPr>
            </w:pPr>
            <w:r w:rsidRPr="00731CFD">
              <w:rPr>
                <w:rFonts w:ascii="Tahoma" w:hAnsi="Tahoma" w:cs="Tahoma"/>
                <w:b/>
                <w:sz w:val="14"/>
                <w:szCs w:val="14"/>
                <w:lang w:eastAsia="es-BO"/>
              </w:rPr>
              <w:t>EXPERIENCIA ESPECÍFICA DE LA ENTIDAD EJECUTORA.</w:t>
            </w:r>
          </w:p>
          <w:p w14:paraId="7FBB8C44" w14:textId="77777777" w:rsidR="00CE144C" w:rsidRPr="00731CFD" w:rsidRDefault="00CE144C" w:rsidP="00F04260">
            <w:pPr>
              <w:jc w:val="both"/>
              <w:rPr>
                <w:rFonts w:ascii="Tahoma" w:hAnsi="Tahoma" w:cs="Tahoma"/>
                <w:sz w:val="14"/>
                <w:szCs w:val="14"/>
                <w:lang w:eastAsia="es-BO"/>
              </w:rPr>
            </w:pPr>
            <w:r w:rsidRPr="00731CFD">
              <w:rPr>
                <w:rFonts w:ascii="Tahoma" w:hAnsi="Tahoma" w:cs="Tahoma"/>
                <w:sz w:val="14"/>
                <w:szCs w:val="14"/>
                <w:lang w:eastAsia="es-BO"/>
              </w:rPr>
              <w:t xml:space="preserve">Cuando el proponente demuestre un monto superior al monto mínimo requerido en la experiencia específica, se asignará 2 Puntos por cada 0.5 veces adicionales, hasta un máximo de 10 puntos. </w:t>
            </w:r>
            <w:r w:rsidRPr="00731CFD">
              <w:rPr>
                <w:rFonts w:ascii="Tahoma" w:hAnsi="Tahoma" w:cs="Tahoma"/>
                <w:b/>
                <w:bCs/>
                <w:sz w:val="14"/>
                <w:szCs w:val="14"/>
                <w:lang w:eastAsia="es-BO"/>
              </w:rPr>
              <w:t>(Para la puntuación solo se tomará en cuenta experiencia en el Sector Público)</w:t>
            </w:r>
          </w:p>
        </w:tc>
        <w:tc>
          <w:tcPr>
            <w:tcW w:w="0" w:type="auto"/>
            <w:shd w:val="clear" w:color="auto" w:fill="auto"/>
            <w:vAlign w:val="center"/>
          </w:tcPr>
          <w:p w14:paraId="590104F6" w14:textId="77777777" w:rsidR="00CE144C" w:rsidRPr="00731CFD" w:rsidRDefault="00CE144C" w:rsidP="00F04260">
            <w:pPr>
              <w:jc w:val="center"/>
              <w:rPr>
                <w:rFonts w:ascii="Tahoma" w:hAnsi="Tahoma" w:cs="Tahoma"/>
                <w:sz w:val="14"/>
                <w:szCs w:val="14"/>
              </w:rPr>
            </w:pPr>
            <w:r w:rsidRPr="00731CFD">
              <w:rPr>
                <w:rFonts w:ascii="Tahoma" w:hAnsi="Tahoma" w:cs="Tahoma"/>
                <w:sz w:val="14"/>
                <w:szCs w:val="14"/>
              </w:rPr>
              <w:t>10</w:t>
            </w:r>
          </w:p>
        </w:tc>
        <w:tc>
          <w:tcPr>
            <w:tcW w:w="0" w:type="auto"/>
            <w:shd w:val="clear" w:color="auto" w:fill="auto"/>
            <w:vAlign w:val="center"/>
          </w:tcPr>
          <w:p w14:paraId="17283FBD" w14:textId="77777777" w:rsidR="00CE144C" w:rsidRPr="00731CFD" w:rsidRDefault="00CE144C" w:rsidP="00F04260">
            <w:pPr>
              <w:jc w:val="center"/>
              <w:rPr>
                <w:rFonts w:ascii="Tahoma" w:hAnsi="Tahoma" w:cs="Tahoma"/>
                <w:color w:val="FF0000"/>
                <w:sz w:val="14"/>
                <w:szCs w:val="14"/>
              </w:rPr>
            </w:pPr>
            <w:r w:rsidRPr="00731CFD">
              <w:rPr>
                <w:rFonts w:ascii="Tahoma" w:hAnsi="Tahoma" w:cs="Tahoma"/>
                <w:b/>
                <w:bCs/>
                <w:i/>
                <w:iCs/>
                <w:color w:val="00B050"/>
                <w:sz w:val="14"/>
                <w:szCs w:val="14"/>
              </w:rPr>
              <w:t>Ponderable de acuerdo a lo propuesto en el formulario A-3</w:t>
            </w:r>
          </w:p>
        </w:tc>
      </w:tr>
      <w:tr w:rsidR="00CE144C" w:rsidRPr="00731CFD" w14:paraId="1DC55042" w14:textId="77777777" w:rsidTr="00F04260">
        <w:trPr>
          <w:trHeight w:val="20"/>
          <w:jc w:val="center"/>
        </w:trPr>
        <w:tc>
          <w:tcPr>
            <w:tcW w:w="0" w:type="auto"/>
            <w:shd w:val="clear" w:color="auto" w:fill="auto"/>
            <w:vAlign w:val="center"/>
          </w:tcPr>
          <w:p w14:paraId="792CF087" w14:textId="77777777" w:rsidR="00CE144C" w:rsidRPr="00731CFD" w:rsidRDefault="00CE144C" w:rsidP="00F04260">
            <w:pPr>
              <w:jc w:val="center"/>
              <w:rPr>
                <w:rFonts w:ascii="Tahoma" w:hAnsi="Tahoma" w:cs="Tahoma"/>
                <w:sz w:val="14"/>
                <w:szCs w:val="14"/>
              </w:rPr>
            </w:pPr>
            <w:r w:rsidRPr="00731CFD">
              <w:rPr>
                <w:rFonts w:ascii="Tahoma" w:hAnsi="Tahoma" w:cs="Tahoma"/>
                <w:sz w:val="14"/>
                <w:szCs w:val="14"/>
              </w:rPr>
              <w:t>2</w:t>
            </w:r>
          </w:p>
        </w:tc>
        <w:tc>
          <w:tcPr>
            <w:tcW w:w="0" w:type="auto"/>
            <w:shd w:val="clear" w:color="auto" w:fill="auto"/>
            <w:vAlign w:val="center"/>
          </w:tcPr>
          <w:p w14:paraId="4C145345" w14:textId="77777777" w:rsidR="00CE144C" w:rsidRPr="00731CFD" w:rsidRDefault="00CE144C" w:rsidP="00F04260">
            <w:pPr>
              <w:jc w:val="both"/>
              <w:rPr>
                <w:rFonts w:ascii="Tahoma" w:hAnsi="Tahoma" w:cs="Tahoma"/>
                <w:b/>
                <w:bCs/>
                <w:sz w:val="14"/>
                <w:szCs w:val="14"/>
                <w:lang w:eastAsia="es-BO"/>
              </w:rPr>
            </w:pPr>
            <w:r w:rsidRPr="00731CFD">
              <w:rPr>
                <w:rFonts w:ascii="Tahoma" w:hAnsi="Tahoma" w:cs="Tahoma"/>
                <w:b/>
                <w:bCs/>
                <w:sz w:val="14"/>
                <w:szCs w:val="14"/>
                <w:lang w:eastAsia="es-BO"/>
              </w:rPr>
              <w:t>EXPERIENCIA ESPECÍFICA: TÉCNICO OPERATIVO DE ÁREA (TOA)</w:t>
            </w:r>
          </w:p>
          <w:p w14:paraId="42CB4B05" w14:textId="77777777" w:rsidR="00CE144C" w:rsidRPr="00731CFD" w:rsidRDefault="00CE144C" w:rsidP="00F04260">
            <w:pPr>
              <w:jc w:val="both"/>
              <w:rPr>
                <w:rFonts w:ascii="Tahoma" w:hAnsi="Tahoma" w:cs="Tahoma"/>
                <w:sz w:val="14"/>
                <w:szCs w:val="14"/>
                <w:lang w:eastAsia="es-BO"/>
              </w:rPr>
            </w:pPr>
            <w:r w:rsidRPr="00731CFD">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0C09C733" w14:textId="77777777" w:rsidR="00CE144C" w:rsidRPr="00731CFD" w:rsidRDefault="00CE144C" w:rsidP="00F04260">
            <w:pPr>
              <w:jc w:val="center"/>
              <w:rPr>
                <w:rFonts w:ascii="Tahoma" w:hAnsi="Tahoma" w:cs="Tahoma"/>
                <w:sz w:val="14"/>
                <w:szCs w:val="14"/>
              </w:rPr>
            </w:pPr>
            <w:r w:rsidRPr="00731CFD">
              <w:rPr>
                <w:rFonts w:ascii="Tahoma" w:hAnsi="Tahoma" w:cs="Tahoma"/>
                <w:sz w:val="14"/>
                <w:szCs w:val="14"/>
              </w:rPr>
              <w:t>6</w:t>
            </w:r>
          </w:p>
        </w:tc>
        <w:tc>
          <w:tcPr>
            <w:tcW w:w="0" w:type="auto"/>
            <w:shd w:val="clear" w:color="auto" w:fill="auto"/>
            <w:vAlign w:val="center"/>
          </w:tcPr>
          <w:p w14:paraId="6E2BB4D5" w14:textId="77777777" w:rsidR="00CE144C" w:rsidRPr="00731CFD" w:rsidRDefault="00CE144C" w:rsidP="00F04260">
            <w:pPr>
              <w:jc w:val="center"/>
              <w:rPr>
                <w:rFonts w:ascii="Tahoma" w:hAnsi="Tahoma" w:cs="Tahoma"/>
                <w:color w:val="FF0000"/>
                <w:sz w:val="14"/>
                <w:szCs w:val="14"/>
              </w:rPr>
            </w:pPr>
            <w:r w:rsidRPr="00731CFD">
              <w:rPr>
                <w:rFonts w:ascii="Tahoma" w:hAnsi="Tahoma" w:cs="Tahoma"/>
                <w:b/>
                <w:bCs/>
                <w:i/>
                <w:iCs/>
                <w:color w:val="00B050"/>
                <w:sz w:val="14"/>
                <w:szCs w:val="14"/>
              </w:rPr>
              <w:t>Ponderable de acuerdo a lo propuesto en el formulario A-4</w:t>
            </w:r>
          </w:p>
        </w:tc>
      </w:tr>
      <w:tr w:rsidR="00CE144C" w:rsidRPr="00731CFD" w14:paraId="4CE49F30" w14:textId="77777777" w:rsidTr="00F04260">
        <w:trPr>
          <w:trHeight w:val="20"/>
          <w:jc w:val="center"/>
        </w:trPr>
        <w:tc>
          <w:tcPr>
            <w:tcW w:w="0" w:type="auto"/>
            <w:shd w:val="clear" w:color="auto" w:fill="auto"/>
            <w:vAlign w:val="center"/>
          </w:tcPr>
          <w:p w14:paraId="35A4B7A3" w14:textId="77777777" w:rsidR="00CE144C" w:rsidRPr="00731CFD" w:rsidRDefault="00CE144C" w:rsidP="00F04260">
            <w:pPr>
              <w:jc w:val="center"/>
              <w:rPr>
                <w:rFonts w:ascii="Tahoma" w:hAnsi="Tahoma" w:cs="Tahoma"/>
                <w:sz w:val="14"/>
                <w:szCs w:val="14"/>
              </w:rPr>
            </w:pPr>
            <w:r w:rsidRPr="00731CFD">
              <w:rPr>
                <w:rFonts w:ascii="Tahoma" w:hAnsi="Tahoma" w:cs="Tahoma"/>
                <w:sz w:val="14"/>
                <w:szCs w:val="14"/>
              </w:rPr>
              <w:t>3</w:t>
            </w:r>
          </w:p>
        </w:tc>
        <w:tc>
          <w:tcPr>
            <w:tcW w:w="0" w:type="auto"/>
            <w:shd w:val="clear" w:color="auto" w:fill="auto"/>
            <w:vAlign w:val="center"/>
          </w:tcPr>
          <w:p w14:paraId="0B25C2E2" w14:textId="77777777" w:rsidR="00CE144C" w:rsidRPr="00731CFD" w:rsidRDefault="00CE144C" w:rsidP="00F04260">
            <w:pPr>
              <w:jc w:val="both"/>
              <w:rPr>
                <w:rFonts w:ascii="Tahoma" w:hAnsi="Tahoma" w:cs="Tahoma"/>
                <w:b/>
                <w:bCs/>
                <w:sz w:val="14"/>
                <w:szCs w:val="14"/>
                <w:lang w:eastAsia="es-BO"/>
              </w:rPr>
            </w:pPr>
            <w:r w:rsidRPr="00731CFD">
              <w:rPr>
                <w:rFonts w:ascii="Tahoma" w:hAnsi="Tahoma" w:cs="Tahoma"/>
                <w:b/>
                <w:bCs/>
                <w:sz w:val="14"/>
                <w:szCs w:val="14"/>
                <w:lang w:eastAsia="es-BO"/>
              </w:rPr>
              <w:t>EXPERIENCIA ESPECÍFICA: EDUCADOR SOCIAL</w:t>
            </w:r>
          </w:p>
          <w:p w14:paraId="42B20356" w14:textId="77777777" w:rsidR="00CE144C" w:rsidRPr="00731CFD" w:rsidRDefault="00CE144C" w:rsidP="00F04260">
            <w:pPr>
              <w:jc w:val="both"/>
              <w:rPr>
                <w:rFonts w:ascii="Tahoma" w:hAnsi="Tahoma" w:cs="Tahoma"/>
                <w:sz w:val="14"/>
                <w:szCs w:val="14"/>
              </w:rPr>
            </w:pPr>
            <w:r w:rsidRPr="00731CFD">
              <w:rPr>
                <w:rFonts w:ascii="Tahoma" w:hAnsi="Tahoma" w:cs="Tahoma"/>
                <w:sz w:val="14"/>
                <w:szCs w:val="14"/>
                <w:lang w:eastAsia="es-BO"/>
              </w:rPr>
              <w:t>Se asignará 1,5 puntos por cada 6 meses adicionales al solicitado, hasta un máximo de 6 puntos</w:t>
            </w:r>
          </w:p>
        </w:tc>
        <w:tc>
          <w:tcPr>
            <w:tcW w:w="0" w:type="auto"/>
            <w:shd w:val="clear" w:color="auto" w:fill="auto"/>
            <w:vAlign w:val="center"/>
          </w:tcPr>
          <w:p w14:paraId="4236CCAA" w14:textId="77777777" w:rsidR="00CE144C" w:rsidRPr="00731CFD" w:rsidRDefault="00CE144C" w:rsidP="00F04260">
            <w:pPr>
              <w:jc w:val="center"/>
              <w:rPr>
                <w:rFonts w:ascii="Tahoma" w:hAnsi="Tahoma" w:cs="Tahoma"/>
                <w:sz w:val="14"/>
                <w:szCs w:val="14"/>
              </w:rPr>
            </w:pPr>
            <w:r w:rsidRPr="00731CFD">
              <w:rPr>
                <w:rFonts w:ascii="Tahoma" w:hAnsi="Tahoma" w:cs="Tahoma"/>
                <w:sz w:val="14"/>
                <w:szCs w:val="14"/>
              </w:rPr>
              <w:t>6</w:t>
            </w:r>
          </w:p>
        </w:tc>
        <w:tc>
          <w:tcPr>
            <w:tcW w:w="0" w:type="auto"/>
            <w:shd w:val="clear" w:color="auto" w:fill="auto"/>
            <w:vAlign w:val="center"/>
          </w:tcPr>
          <w:p w14:paraId="4B56681B" w14:textId="77777777" w:rsidR="00CE144C" w:rsidRPr="00731CFD" w:rsidRDefault="00CE144C" w:rsidP="00F04260">
            <w:pPr>
              <w:jc w:val="center"/>
              <w:rPr>
                <w:rFonts w:ascii="Tahoma" w:hAnsi="Tahoma" w:cs="Tahoma"/>
                <w:color w:val="FF0000"/>
                <w:sz w:val="14"/>
                <w:szCs w:val="14"/>
              </w:rPr>
            </w:pPr>
            <w:r w:rsidRPr="00731CFD">
              <w:rPr>
                <w:rFonts w:ascii="Tahoma" w:hAnsi="Tahoma" w:cs="Tahoma"/>
                <w:b/>
                <w:bCs/>
                <w:i/>
                <w:iCs/>
                <w:color w:val="00B050"/>
                <w:sz w:val="14"/>
                <w:szCs w:val="14"/>
              </w:rPr>
              <w:t>Ponderable de acuerdo a lo propuesto en el formulario A-4</w:t>
            </w:r>
          </w:p>
        </w:tc>
      </w:tr>
      <w:tr w:rsidR="00CE144C" w:rsidRPr="00731CFD" w14:paraId="2FD7FFA6" w14:textId="77777777" w:rsidTr="00F04260">
        <w:trPr>
          <w:trHeight w:val="20"/>
          <w:jc w:val="center"/>
        </w:trPr>
        <w:tc>
          <w:tcPr>
            <w:tcW w:w="0" w:type="auto"/>
            <w:shd w:val="clear" w:color="auto" w:fill="auto"/>
            <w:vAlign w:val="center"/>
          </w:tcPr>
          <w:p w14:paraId="79BBC3EF" w14:textId="77777777" w:rsidR="00CE144C" w:rsidRPr="00731CFD" w:rsidRDefault="00CE144C" w:rsidP="00F04260">
            <w:pPr>
              <w:jc w:val="center"/>
              <w:rPr>
                <w:rFonts w:ascii="Tahoma" w:hAnsi="Tahoma" w:cs="Tahoma"/>
                <w:sz w:val="14"/>
                <w:szCs w:val="14"/>
              </w:rPr>
            </w:pPr>
            <w:r w:rsidRPr="00731CFD">
              <w:rPr>
                <w:rFonts w:ascii="Tahoma" w:hAnsi="Tahoma" w:cs="Tahoma"/>
                <w:sz w:val="14"/>
                <w:szCs w:val="14"/>
              </w:rPr>
              <w:t>4</w:t>
            </w:r>
          </w:p>
        </w:tc>
        <w:tc>
          <w:tcPr>
            <w:tcW w:w="0" w:type="auto"/>
            <w:shd w:val="clear" w:color="auto" w:fill="auto"/>
            <w:vAlign w:val="center"/>
          </w:tcPr>
          <w:p w14:paraId="33589D50" w14:textId="77777777" w:rsidR="00CE144C" w:rsidRPr="00731CFD" w:rsidRDefault="00CE144C" w:rsidP="00F04260">
            <w:pPr>
              <w:jc w:val="both"/>
              <w:rPr>
                <w:rFonts w:ascii="Tahoma" w:hAnsi="Tahoma" w:cs="Tahoma"/>
                <w:sz w:val="14"/>
                <w:szCs w:val="14"/>
              </w:rPr>
            </w:pPr>
            <w:r w:rsidRPr="00731CFD">
              <w:rPr>
                <w:rFonts w:ascii="Tahoma" w:hAnsi="Tahoma" w:cs="Tahoma"/>
                <w:b/>
                <w:bCs/>
                <w:sz w:val="14"/>
                <w:szCs w:val="14"/>
                <w:lang w:eastAsia="es-BO"/>
              </w:rPr>
              <w:t>EXPERIENCIA ESPECÍFICA:</w:t>
            </w:r>
            <w:r w:rsidRPr="00731CFD">
              <w:rPr>
                <w:rFonts w:ascii="Tahoma" w:hAnsi="Tahoma" w:cs="Tahoma"/>
                <w:sz w:val="14"/>
                <w:szCs w:val="14"/>
              </w:rPr>
              <w:t xml:space="preserve"> </w:t>
            </w:r>
            <w:r w:rsidRPr="00731CFD">
              <w:rPr>
                <w:rFonts w:ascii="Tahoma" w:hAnsi="Tahoma" w:cs="Tahoma"/>
                <w:b/>
                <w:sz w:val="14"/>
                <w:szCs w:val="14"/>
              </w:rPr>
              <w:t>TÉCNICO ALMACENERO</w:t>
            </w:r>
          </w:p>
          <w:p w14:paraId="6997D8B5" w14:textId="77777777" w:rsidR="00CE144C" w:rsidRPr="00731CFD" w:rsidRDefault="00CE144C" w:rsidP="00F04260">
            <w:pPr>
              <w:jc w:val="both"/>
              <w:rPr>
                <w:rFonts w:ascii="Tahoma" w:hAnsi="Tahoma" w:cs="Tahoma"/>
                <w:sz w:val="14"/>
                <w:szCs w:val="14"/>
                <w:lang w:eastAsia="es-BO"/>
              </w:rPr>
            </w:pPr>
            <w:r w:rsidRPr="00731CFD">
              <w:rPr>
                <w:rFonts w:ascii="Tahoma" w:hAnsi="Tahoma" w:cs="Tahoma"/>
                <w:sz w:val="14"/>
                <w:szCs w:val="14"/>
                <w:lang w:eastAsia="es-BO"/>
              </w:rPr>
              <w:t>Se asignará un 1 punto por cada 6 meses adicionales al solicitado, hasta un máximo de 1 punto.</w:t>
            </w:r>
          </w:p>
        </w:tc>
        <w:tc>
          <w:tcPr>
            <w:tcW w:w="0" w:type="auto"/>
            <w:shd w:val="clear" w:color="auto" w:fill="auto"/>
            <w:vAlign w:val="center"/>
          </w:tcPr>
          <w:p w14:paraId="01617F02" w14:textId="77777777" w:rsidR="00CE144C" w:rsidRPr="00731CFD" w:rsidRDefault="00CE144C" w:rsidP="00F04260">
            <w:pPr>
              <w:jc w:val="center"/>
              <w:rPr>
                <w:rFonts w:ascii="Tahoma" w:hAnsi="Tahoma" w:cs="Tahoma"/>
                <w:sz w:val="14"/>
                <w:szCs w:val="14"/>
              </w:rPr>
            </w:pPr>
            <w:r w:rsidRPr="00731CFD">
              <w:rPr>
                <w:rFonts w:ascii="Tahoma" w:hAnsi="Tahoma" w:cs="Tahoma"/>
                <w:sz w:val="14"/>
                <w:szCs w:val="14"/>
              </w:rPr>
              <w:t>1</w:t>
            </w:r>
          </w:p>
        </w:tc>
        <w:tc>
          <w:tcPr>
            <w:tcW w:w="0" w:type="auto"/>
            <w:shd w:val="clear" w:color="auto" w:fill="auto"/>
            <w:vAlign w:val="center"/>
          </w:tcPr>
          <w:p w14:paraId="14522EBF" w14:textId="77777777" w:rsidR="00CE144C" w:rsidRPr="00731CFD" w:rsidRDefault="00CE144C" w:rsidP="00F04260">
            <w:pPr>
              <w:jc w:val="center"/>
              <w:rPr>
                <w:rFonts w:ascii="Tahoma" w:hAnsi="Tahoma" w:cs="Tahoma"/>
                <w:color w:val="FF0000"/>
                <w:sz w:val="14"/>
                <w:szCs w:val="14"/>
              </w:rPr>
            </w:pPr>
            <w:r w:rsidRPr="00731CFD">
              <w:rPr>
                <w:rFonts w:ascii="Tahoma" w:hAnsi="Tahoma" w:cs="Tahoma"/>
                <w:b/>
                <w:bCs/>
                <w:i/>
                <w:iCs/>
                <w:color w:val="00B050"/>
                <w:sz w:val="14"/>
                <w:szCs w:val="14"/>
              </w:rPr>
              <w:t>Ponderable de acuerdo a lo propuesto en el formulario A-4</w:t>
            </w:r>
          </w:p>
        </w:tc>
      </w:tr>
      <w:tr w:rsidR="00CE144C" w:rsidRPr="00731CFD" w14:paraId="136C75EB" w14:textId="77777777" w:rsidTr="00F04260">
        <w:trPr>
          <w:trHeight w:val="20"/>
          <w:jc w:val="center"/>
        </w:trPr>
        <w:tc>
          <w:tcPr>
            <w:tcW w:w="0" w:type="auto"/>
            <w:shd w:val="clear" w:color="auto" w:fill="auto"/>
            <w:vAlign w:val="center"/>
          </w:tcPr>
          <w:p w14:paraId="0C77535E" w14:textId="77777777" w:rsidR="00CE144C" w:rsidRPr="00731CFD" w:rsidRDefault="00CE144C" w:rsidP="00F04260">
            <w:pPr>
              <w:jc w:val="center"/>
              <w:rPr>
                <w:rFonts w:ascii="Tahoma" w:hAnsi="Tahoma" w:cs="Tahoma"/>
                <w:sz w:val="14"/>
                <w:szCs w:val="14"/>
              </w:rPr>
            </w:pPr>
            <w:r w:rsidRPr="00731CFD">
              <w:rPr>
                <w:rFonts w:ascii="Tahoma" w:hAnsi="Tahoma" w:cs="Tahoma"/>
                <w:sz w:val="14"/>
                <w:szCs w:val="14"/>
              </w:rPr>
              <w:t>5</w:t>
            </w:r>
          </w:p>
        </w:tc>
        <w:tc>
          <w:tcPr>
            <w:tcW w:w="0" w:type="auto"/>
            <w:shd w:val="clear" w:color="auto" w:fill="auto"/>
            <w:vAlign w:val="center"/>
          </w:tcPr>
          <w:p w14:paraId="58C606FD" w14:textId="77777777" w:rsidR="00CE144C" w:rsidRPr="00731CFD" w:rsidRDefault="00CE144C" w:rsidP="00F04260">
            <w:pPr>
              <w:jc w:val="both"/>
              <w:rPr>
                <w:rFonts w:ascii="Tahoma" w:hAnsi="Tahoma" w:cs="Tahoma"/>
                <w:b/>
                <w:bCs/>
                <w:sz w:val="14"/>
                <w:szCs w:val="14"/>
                <w:lang w:eastAsia="es-BO"/>
              </w:rPr>
            </w:pPr>
            <w:r w:rsidRPr="00731CFD">
              <w:rPr>
                <w:rFonts w:ascii="Tahoma" w:hAnsi="Tahoma" w:cs="Tahoma"/>
                <w:b/>
                <w:bCs/>
                <w:sz w:val="14"/>
                <w:szCs w:val="14"/>
                <w:lang w:eastAsia="es-BO"/>
              </w:rPr>
              <w:t>PARTICIPACIÓN DE PERSONAL FEMENINO</w:t>
            </w:r>
          </w:p>
          <w:p w14:paraId="40070532" w14:textId="77777777" w:rsidR="00CE144C" w:rsidRPr="00731CFD" w:rsidRDefault="00CE144C" w:rsidP="00F04260">
            <w:pPr>
              <w:jc w:val="both"/>
              <w:rPr>
                <w:rFonts w:ascii="Tahoma" w:hAnsi="Tahoma" w:cs="Tahoma"/>
                <w:b/>
                <w:bCs/>
                <w:sz w:val="14"/>
                <w:szCs w:val="14"/>
                <w:lang w:eastAsia="es-BO"/>
              </w:rPr>
            </w:pPr>
            <w:r w:rsidRPr="00731CFD">
              <w:rPr>
                <w:rFonts w:ascii="Tahoma" w:hAnsi="Tahoma" w:cs="Tahoma"/>
                <w:sz w:val="14"/>
                <w:szCs w:val="14"/>
              </w:rPr>
              <w:t xml:space="preserve">Se asignará 1 punto, por cada Constructor Albañil femenino, </w:t>
            </w:r>
            <w:r w:rsidRPr="00731CFD">
              <w:rPr>
                <w:rFonts w:ascii="Tahoma" w:hAnsi="Tahoma" w:cs="Tahoma"/>
                <w:sz w:val="14"/>
                <w:szCs w:val="14"/>
                <w:lang w:eastAsia="es-BO"/>
              </w:rPr>
              <w:t xml:space="preserve">hasta un máximo de </w:t>
            </w:r>
            <w:r w:rsidRPr="00731CFD">
              <w:rPr>
                <w:rFonts w:ascii="Tahoma" w:hAnsi="Tahoma" w:cs="Tahoma"/>
                <w:b/>
                <w:bCs/>
                <w:sz w:val="14"/>
                <w:szCs w:val="14"/>
                <w:lang w:eastAsia="es-BO"/>
              </w:rPr>
              <w:t>2 puntos</w:t>
            </w:r>
            <w:r w:rsidRPr="00731CFD">
              <w:rPr>
                <w:rFonts w:ascii="Tahoma" w:hAnsi="Tahoma" w:cs="Tahoma"/>
                <w:sz w:val="14"/>
                <w:szCs w:val="14"/>
                <w:lang w:eastAsia="es-BO"/>
              </w:rPr>
              <w:t>, dicho personal deberá cumplir lo requerido en el TDR.</w:t>
            </w:r>
          </w:p>
        </w:tc>
        <w:tc>
          <w:tcPr>
            <w:tcW w:w="0" w:type="auto"/>
            <w:shd w:val="clear" w:color="auto" w:fill="auto"/>
            <w:vAlign w:val="center"/>
          </w:tcPr>
          <w:p w14:paraId="685F12E6" w14:textId="77777777" w:rsidR="00CE144C" w:rsidRPr="00731CFD" w:rsidRDefault="00CE144C" w:rsidP="00F04260">
            <w:pPr>
              <w:jc w:val="center"/>
              <w:rPr>
                <w:rFonts w:ascii="Tahoma" w:hAnsi="Tahoma" w:cs="Tahoma"/>
                <w:sz w:val="14"/>
                <w:szCs w:val="14"/>
              </w:rPr>
            </w:pPr>
            <w:r w:rsidRPr="00731CFD">
              <w:rPr>
                <w:rFonts w:ascii="Tahoma" w:hAnsi="Tahoma" w:cs="Tahoma"/>
                <w:sz w:val="14"/>
                <w:szCs w:val="14"/>
              </w:rPr>
              <w:t>2</w:t>
            </w:r>
          </w:p>
        </w:tc>
        <w:tc>
          <w:tcPr>
            <w:tcW w:w="0" w:type="auto"/>
            <w:shd w:val="clear" w:color="auto" w:fill="auto"/>
            <w:vAlign w:val="center"/>
          </w:tcPr>
          <w:p w14:paraId="2264E330" w14:textId="77777777" w:rsidR="00CE144C" w:rsidRPr="00731CFD" w:rsidRDefault="00CE144C" w:rsidP="00F04260">
            <w:pPr>
              <w:jc w:val="center"/>
              <w:rPr>
                <w:rFonts w:ascii="Tahoma" w:hAnsi="Tahoma" w:cs="Tahoma"/>
                <w:b/>
                <w:bCs/>
                <w:i/>
                <w:iCs/>
                <w:color w:val="00B050"/>
                <w:sz w:val="14"/>
                <w:szCs w:val="14"/>
              </w:rPr>
            </w:pPr>
            <w:r w:rsidRPr="00731CFD">
              <w:rPr>
                <w:rFonts w:ascii="Tahoma" w:hAnsi="Tahoma" w:cs="Tahoma"/>
                <w:b/>
                <w:i/>
                <w:color w:val="FF0000"/>
                <w:sz w:val="14"/>
                <w:szCs w:val="14"/>
                <w:lang w:eastAsia="es-BO"/>
              </w:rPr>
              <w:t xml:space="preserve">Para ser llenado por el proponente </w:t>
            </w:r>
            <w:r w:rsidRPr="00731CFD">
              <w:rPr>
                <w:rFonts w:ascii="Tahoma" w:hAnsi="Tahoma" w:cs="Tahoma"/>
                <w:bCs/>
                <w:i/>
                <w:color w:val="FF0000"/>
                <w:sz w:val="14"/>
                <w:szCs w:val="14"/>
                <w:lang w:eastAsia="es-BO"/>
              </w:rPr>
              <w:t>(detallar la cantidad de personal femenino)</w:t>
            </w:r>
          </w:p>
        </w:tc>
      </w:tr>
      <w:tr w:rsidR="00CE144C" w:rsidRPr="00731CFD" w14:paraId="29C897C5" w14:textId="77777777" w:rsidTr="00F04260">
        <w:trPr>
          <w:trHeight w:val="20"/>
          <w:jc w:val="center"/>
        </w:trPr>
        <w:tc>
          <w:tcPr>
            <w:tcW w:w="0" w:type="auto"/>
            <w:shd w:val="clear" w:color="auto" w:fill="auto"/>
            <w:vAlign w:val="center"/>
          </w:tcPr>
          <w:p w14:paraId="42F464CE" w14:textId="77777777" w:rsidR="00CE144C" w:rsidRPr="00731CFD" w:rsidRDefault="00CE144C" w:rsidP="00F04260">
            <w:pPr>
              <w:jc w:val="center"/>
              <w:rPr>
                <w:rFonts w:ascii="Tahoma" w:hAnsi="Tahoma" w:cs="Tahoma"/>
                <w:sz w:val="14"/>
                <w:szCs w:val="14"/>
              </w:rPr>
            </w:pPr>
            <w:r w:rsidRPr="00731CFD">
              <w:rPr>
                <w:rFonts w:ascii="Tahoma" w:hAnsi="Tahoma" w:cs="Tahoma"/>
                <w:sz w:val="14"/>
                <w:szCs w:val="14"/>
              </w:rPr>
              <w:t>6</w:t>
            </w:r>
          </w:p>
        </w:tc>
        <w:tc>
          <w:tcPr>
            <w:tcW w:w="0" w:type="auto"/>
            <w:shd w:val="clear" w:color="auto" w:fill="auto"/>
            <w:vAlign w:val="center"/>
          </w:tcPr>
          <w:p w14:paraId="34CC01A9" w14:textId="77777777" w:rsidR="00CE144C" w:rsidRPr="00731CFD" w:rsidRDefault="00CE144C" w:rsidP="00F04260">
            <w:pPr>
              <w:jc w:val="both"/>
              <w:rPr>
                <w:rFonts w:ascii="Tahoma" w:hAnsi="Tahoma" w:cs="Tahoma"/>
                <w:b/>
                <w:bCs/>
                <w:sz w:val="14"/>
                <w:szCs w:val="14"/>
              </w:rPr>
            </w:pPr>
            <w:r w:rsidRPr="00731CFD">
              <w:rPr>
                <w:rFonts w:ascii="Tahoma" w:hAnsi="Tahoma" w:cs="Tahoma"/>
                <w:b/>
                <w:bCs/>
                <w:sz w:val="14"/>
                <w:szCs w:val="14"/>
              </w:rPr>
              <w:t>CONSTRUCTOR ESPECIALISTA ADICIONAL</w:t>
            </w:r>
          </w:p>
          <w:p w14:paraId="11688D89" w14:textId="77777777" w:rsidR="00CE144C" w:rsidRPr="00731CFD" w:rsidRDefault="00CE144C" w:rsidP="00F04260">
            <w:pPr>
              <w:jc w:val="both"/>
              <w:rPr>
                <w:rFonts w:ascii="Tahoma" w:hAnsi="Tahoma" w:cs="Tahoma"/>
                <w:sz w:val="14"/>
                <w:szCs w:val="14"/>
                <w:lang w:eastAsia="es-BO"/>
              </w:rPr>
            </w:pPr>
            <w:r w:rsidRPr="00731CFD">
              <w:rPr>
                <w:rFonts w:ascii="Tahoma" w:hAnsi="Tahoma" w:cs="Tahoma"/>
                <w:sz w:val="14"/>
                <w:szCs w:val="14"/>
              </w:rPr>
              <w:t xml:space="preserve">Se asignará 1 punto, por cada </w:t>
            </w:r>
            <w:r w:rsidRPr="00731CFD">
              <w:rPr>
                <w:rFonts w:ascii="Tahoma" w:hAnsi="Tahoma" w:cs="Tahoma"/>
                <w:color w:val="FF0000"/>
                <w:sz w:val="14"/>
                <w:szCs w:val="14"/>
              </w:rPr>
              <w:t>Constructor Especialista p/instalación sanitaria y agua potable y/o Constructor Especialista p/instalación eléctrica y/o Constructor Especialista p/ instalación en materiales prefabricados</w:t>
            </w:r>
            <w:r w:rsidRPr="00731CFD">
              <w:rPr>
                <w:rFonts w:ascii="Tahoma" w:hAnsi="Tahoma" w:cs="Tahoma"/>
                <w:sz w:val="14"/>
                <w:szCs w:val="14"/>
              </w:rPr>
              <w:t xml:space="preserve"> </w:t>
            </w:r>
            <w:r w:rsidRPr="00731CFD">
              <w:rPr>
                <w:rFonts w:ascii="Tahoma" w:hAnsi="Tahoma" w:cs="Tahoma"/>
                <w:b/>
                <w:bCs/>
                <w:sz w:val="14"/>
                <w:szCs w:val="14"/>
              </w:rPr>
              <w:t>adicional</w:t>
            </w:r>
            <w:r w:rsidRPr="00731CFD">
              <w:rPr>
                <w:rFonts w:ascii="Tahoma" w:hAnsi="Tahoma" w:cs="Tahoma"/>
                <w:sz w:val="14"/>
                <w:szCs w:val="14"/>
              </w:rPr>
              <w:t xml:space="preserve">, </w:t>
            </w:r>
            <w:r w:rsidRPr="00731CFD">
              <w:rPr>
                <w:rFonts w:ascii="Tahoma" w:hAnsi="Tahoma" w:cs="Tahoma"/>
                <w:sz w:val="14"/>
                <w:szCs w:val="14"/>
                <w:lang w:eastAsia="es-BO"/>
              </w:rPr>
              <w:t>hasta un máximo de</w:t>
            </w:r>
            <w:r w:rsidRPr="00731CFD">
              <w:rPr>
                <w:rFonts w:ascii="Tahoma" w:hAnsi="Tahoma" w:cs="Tahoma"/>
                <w:b/>
                <w:bCs/>
                <w:sz w:val="14"/>
                <w:szCs w:val="14"/>
                <w:lang w:eastAsia="es-BO"/>
              </w:rPr>
              <w:t xml:space="preserve"> 3 puntos</w:t>
            </w:r>
            <w:r w:rsidRPr="00731CFD">
              <w:rPr>
                <w:rFonts w:ascii="Tahoma" w:hAnsi="Tahoma" w:cs="Tahoma"/>
                <w:sz w:val="14"/>
                <w:szCs w:val="14"/>
                <w:lang w:eastAsia="es-BO"/>
              </w:rPr>
              <w:t>, dicho personal deberá cumplir lo requerido en el TDR.</w:t>
            </w:r>
          </w:p>
        </w:tc>
        <w:tc>
          <w:tcPr>
            <w:tcW w:w="0" w:type="auto"/>
            <w:shd w:val="clear" w:color="auto" w:fill="auto"/>
            <w:vAlign w:val="center"/>
          </w:tcPr>
          <w:p w14:paraId="730A6BC7" w14:textId="77777777" w:rsidR="00CE144C" w:rsidRPr="00731CFD" w:rsidRDefault="00CE144C" w:rsidP="00F04260">
            <w:pPr>
              <w:jc w:val="center"/>
              <w:rPr>
                <w:rFonts w:ascii="Tahoma" w:hAnsi="Tahoma" w:cs="Tahoma"/>
                <w:sz w:val="14"/>
                <w:szCs w:val="14"/>
              </w:rPr>
            </w:pPr>
            <w:r w:rsidRPr="00731CFD">
              <w:rPr>
                <w:rFonts w:ascii="Tahoma" w:hAnsi="Tahoma" w:cs="Tahoma"/>
                <w:sz w:val="14"/>
                <w:szCs w:val="14"/>
              </w:rPr>
              <w:t>3</w:t>
            </w:r>
          </w:p>
        </w:tc>
        <w:tc>
          <w:tcPr>
            <w:tcW w:w="0" w:type="auto"/>
            <w:shd w:val="clear" w:color="auto" w:fill="auto"/>
            <w:vAlign w:val="center"/>
          </w:tcPr>
          <w:p w14:paraId="71D5952B" w14:textId="77777777" w:rsidR="00CE144C" w:rsidRPr="00731CFD" w:rsidRDefault="00CE144C" w:rsidP="00F04260">
            <w:pPr>
              <w:jc w:val="center"/>
              <w:rPr>
                <w:rFonts w:ascii="Tahoma" w:hAnsi="Tahoma" w:cs="Tahoma"/>
                <w:b/>
                <w:color w:val="FF0000"/>
                <w:sz w:val="14"/>
                <w:szCs w:val="14"/>
              </w:rPr>
            </w:pPr>
            <w:r w:rsidRPr="00731CFD">
              <w:rPr>
                <w:rFonts w:ascii="Tahoma" w:hAnsi="Tahoma" w:cs="Tahoma"/>
                <w:b/>
                <w:i/>
                <w:color w:val="FF0000"/>
                <w:sz w:val="14"/>
                <w:szCs w:val="14"/>
                <w:lang w:eastAsia="es-BO"/>
              </w:rPr>
              <w:t xml:space="preserve">Para ser llenado por el proponente </w:t>
            </w:r>
            <w:r w:rsidRPr="00731CFD">
              <w:rPr>
                <w:rFonts w:ascii="Tahoma" w:hAnsi="Tahoma" w:cs="Tahoma"/>
                <w:bCs/>
                <w:i/>
                <w:color w:val="FF0000"/>
                <w:sz w:val="14"/>
                <w:szCs w:val="14"/>
                <w:lang w:eastAsia="es-BO"/>
              </w:rPr>
              <w:t>(detallar la cantidad de personal adicional)</w:t>
            </w:r>
          </w:p>
        </w:tc>
      </w:tr>
      <w:tr w:rsidR="00CE144C" w:rsidRPr="00731CFD" w14:paraId="27139BF4" w14:textId="77777777" w:rsidTr="00F04260">
        <w:trPr>
          <w:trHeight w:val="20"/>
          <w:jc w:val="center"/>
        </w:trPr>
        <w:tc>
          <w:tcPr>
            <w:tcW w:w="0" w:type="auto"/>
            <w:shd w:val="clear" w:color="auto" w:fill="auto"/>
            <w:vAlign w:val="center"/>
          </w:tcPr>
          <w:p w14:paraId="0F7331DE" w14:textId="77777777" w:rsidR="00CE144C" w:rsidRPr="00731CFD" w:rsidRDefault="00CE144C" w:rsidP="00F04260">
            <w:pPr>
              <w:jc w:val="center"/>
              <w:rPr>
                <w:rFonts w:ascii="Tahoma" w:hAnsi="Tahoma" w:cs="Tahoma"/>
                <w:sz w:val="14"/>
                <w:szCs w:val="14"/>
              </w:rPr>
            </w:pPr>
            <w:r w:rsidRPr="00731CFD">
              <w:rPr>
                <w:rFonts w:ascii="Tahoma" w:hAnsi="Tahoma" w:cs="Tahoma"/>
                <w:sz w:val="14"/>
                <w:szCs w:val="14"/>
              </w:rPr>
              <w:t>7</w:t>
            </w:r>
          </w:p>
        </w:tc>
        <w:tc>
          <w:tcPr>
            <w:tcW w:w="0" w:type="auto"/>
            <w:shd w:val="clear" w:color="auto" w:fill="auto"/>
            <w:vAlign w:val="center"/>
          </w:tcPr>
          <w:p w14:paraId="514CC832" w14:textId="77777777" w:rsidR="00CE144C" w:rsidRPr="00731CFD" w:rsidRDefault="00CE144C" w:rsidP="00F04260">
            <w:pPr>
              <w:jc w:val="both"/>
              <w:rPr>
                <w:rFonts w:ascii="Tahoma" w:hAnsi="Tahoma" w:cs="Tahoma"/>
                <w:b/>
                <w:bCs/>
                <w:sz w:val="14"/>
                <w:szCs w:val="14"/>
                <w:lang w:eastAsia="es-BO"/>
              </w:rPr>
            </w:pPr>
            <w:r w:rsidRPr="00731CFD">
              <w:rPr>
                <w:rFonts w:ascii="Tahoma" w:hAnsi="Tahoma" w:cs="Tahoma"/>
                <w:b/>
                <w:bCs/>
                <w:sz w:val="14"/>
                <w:szCs w:val="14"/>
                <w:lang w:eastAsia="es-BO"/>
              </w:rPr>
              <w:t>CONSTRUCTOR DE APOYO SOCIAL ADICIONAL</w:t>
            </w:r>
          </w:p>
          <w:p w14:paraId="09A90900" w14:textId="77777777" w:rsidR="00CE144C" w:rsidRPr="00731CFD" w:rsidRDefault="00CE144C" w:rsidP="00F04260">
            <w:pPr>
              <w:jc w:val="both"/>
              <w:rPr>
                <w:rFonts w:ascii="Tahoma" w:hAnsi="Tahoma" w:cs="Tahoma"/>
                <w:b/>
                <w:bCs/>
                <w:sz w:val="14"/>
                <w:szCs w:val="14"/>
                <w:lang w:eastAsia="es-BO"/>
              </w:rPr>
            </w:pPr>
            <w:r w:rsidRPr="00731CFD">
              <w:rPr>
                <w:rFonts w:ascii="Tahoma" w:hAnsi="Tahoma" w:cs="Tahoma"/>
                <w:sz w:val="14"/>
                <w:szCs w:val="14"/>
              </w:rPr>
              <w:t xml:space="preserve">Se asignará 1 punto, por cada Constructor Albañil (apoyo social) adicional, </w:t>
            </w:r>
            <w:r w:rsidRPr="00731CFD">
              <w:rPr>
                <w:rFonts w:ascii="Tahoma" w:hAnsi="Tahoma" w:cs="Tahoma"/>
                <w:sz w:val="14"/>
                <w:szCs w:val="14"/>
                <w:lang w:eastAsia="es-BO"/>
              </w:rPr>
              <w:t xml:space="preserve">hasta un máximo de </w:t>
            </w:r>
            <w:r w:rsidRPr="00731CFD">
              <w:rPr>
                <w:rFonts w:ascii="Tahoma" w:hAnsi="Tahoma" w:cs="Tahoma"/>
                <w:b/>
                <w:bCs/>
                <w:sz w:val="14"/>
                <w:szCs w:val="14"/>
                <w:lang w:eastAsia="es-BO"/>
              </w:rPr>
              <w:t>2 puntos</w:t>
            </w:r>
            <w:r w:rsidRPr="00731CFD">
              <w:rPr>
                <w:rFonts w:ascii="Tahoma" w:hAnsi="Tahoma" w:cs="Tahoma"/>
                <w:sz w:val="14"/>
                <w:szCs w:val="14"/>
                <w:lang w:eastAsia="es-BO"/>
              </w:rPr>
              <w:t>, dicho personal deberá cumplir lo requerido en el TDR.</w:t>
            </w:r>
          </w:p>
        </w:tc>
        <w:tc>
          <w:tcPr>
            <w:tcW w:w="0" w:type="auto"/>
            <w:shd w:val="clear" w:color="auto" w:fill="auto"/>
            <w:vAlign w:val="center"/>
          </w:tcPr>
          <w:p w14:paraId="34CAE884" w14:textId="77777777" w:rsidR="00CE144C" w:rsidRPr="00731CFD" w:rsidRDefault="00CE144C" w:rsidP="00F04260">
            <w:pPr>
              <w:jc w:val="center"/>
              <w:rPr>
                <w:rFonts w:ascii="Tahoma" w:hAnsi="Tahoma" w:cs="Tahoma"/>
                <w:sz w:val="14"/>
                <w:szCs w:val="14"/>
              </w:rPr>
            </w:pPr>
            <w:r w:rsidRPr="00731CFD">
              <w:rPr>
                <w:rFonts w:ascii="Tahoma" w:hAnsi="Tahoma" w:cs="Tahoma"/>
                <w:sz w:val="14"/>
                <w:szCs w:val="14"/>
              </w:rPr>
              <w:t>2</w:t>
            </w:r>
          </w:p>
        </w:tc>
        <w:tc>
          <w:tcPr>
            <w:tcW w:w="0" w:type="auto"/>
            <w:shd w:val="clear" w:color="auto" w:fill="auto"/>
            <w:vAlign w:val="center"/>
          </w:tcPr>
          <w:p w14:paraId="6746ED89" w14:textId="77777777" w:rsidR="00CE144C" w:rsidRPr="00731CFD" w:rsidRDefault="00CE144C" w:rsidP="00F04260">
            <w:pPr>
              <w:jc w:val="center"/>
              <w:rPr>
                <w:rFonts w:ascii="Tahoma" w:hAnsi="Tahoma" w:cs="Tahoma"/>
                <w:b/>
                <w:i/>
                <w:color w:val="FF0000"/>
                <w:sz w:val="14"/>
                <w:szCs w:val="14"/>
                <w:lang w:eastAsia="es-BO"/>
              </w:rPr>
            </w:pPr>
            <w:r w:rsidRPr="00731CFD">
              <w:rPr>
                <w:rFonts w:ascii="Tahoma" w:hAnsi="Tahoma" w:cs="Tahoma"/>
                <w:b/>
                <w:i/>
                <w:color w:val="FF0000"/>
                <w:sz w:val="14"/>
                <w:szCs w:val="14"/>
                <w:lang w:eastAsia="es-BO"/>
              </w:rPr>
              <w:t xml:space="preserve">Para ser llenado por el proponente </w:t>
            </w:r>
            <w:r w:rsidRPr="00731CFD">
              <w:rPr>
                <w:rFonts w:ascii="Tahoma" w:hAnsi="Tahoma" w:cs="Tahoma"/>
                <w:bCs/>
                <w:i/>
                <w:color w:val="FF0000"/>
                <w:sz w:val="14"/>
                <w:szCs w:val="14"/>
                <w:lang w:eastAsia="es-BO"/>
              </w:rPr>
              <w:t>(detallar la cantidad de personal adicional)</w:t>
            </w:r>
          </w:p>
        </w:tc>
      </w:tr>
      <w:tr w:rsidR="00CE144C" w:rsidRPr="00731CFD" w14:paraId="243954CB" w14:textId="77777777" w:rsidTr="00F04260">
        <w:trPr>
          <w:trHeight w:val="307"/>
          <w:jc w:val="center"/>
        </w:trPr>
        <w:tc>
          <w:tcPr>
            <w:tcW w:w="0" w:type="auto"/>
            <w:vMerge w:val="restart"/>
            <w:shd w:val="clear" w:color="auto" w:fill="auto"/>
            <w:vAlign w:val="center"/>
          </w:tcPr>
          <w:p w14:paraId="3652AACB" w14:textId="77777777" w:rsidR="00CE144C" w:rsidRPr="00731CFD" w:rsidRDefault="00CE144C" w:rsidP="00F04260">
            <w:pPr>
              <w:jc w:val="center"/>
              <w:rPr>
                <w:rFonts w:ascii="Tahoma" w:hAnsi="Tahoma" w:cs="Tahoma"/>
                <w:sz w:val="14"/>
                <w:szCs w:val="14"/>
              </w:rPr>
            </w:pPr>
            <w:r w:rsidRPr="00731CFD">
              <w:rPr>
                <w:rFonts w:ascii="Tahoma" w:hAnsi="Tahoma" w:cs="Tahoma"/>
                <w:sz w:val="14"/>
                <w:szCs w:val="14"/>
              </w:rPr>
              <w:t>8</w:t>
            </w:r>
          </w:p>
        </w:tc>
        <w:tc>
          <w:tcPr>
            <w:tcW w:w="0" w:type="auto"/>
            <w:tcBorders>
              <w:top w:val="single" w:sz="4" w:space="0" w:color="auto"/>
            </w:tcBorders>
            <w:shd w:val="clear" w:color="auto" w:fill="auto"/>
            <w:vAlign w:val="center"/>
          </w:tcPr>
          <w:p w14:paraId="1C6F0EB5" w14:textId="77777777" w:rsidR="00CE144C" w:rsidRPr="00731CFD" w:rsidRDefault="00CE144C" w:rsidP="00F04260">
            <w:pPr>
              <w:jc w:val="both"/>
              <w:rPr>
                <w:rFonts w:ascii="Tahoma" w:hAnsi="Tahoma" w:cs="Tahoma"/>
                <w:b/>
                <w:bCs/>
                <w:sz w:val="14"/>
                <w:szCs w:val="14"/>
                <w:lang w:eastAsia="es-BO"/>
              </w:rPr>
            </w:pPr>
            <w:r w:rsidRPr="00731CFD">
              <w:rPr>
                <w:rFonts w:ascii="Tahoma" w:hAnsi="Tahoma" w:cs="Tahoma"/>
                <w:b/>
                <w:bCs/>
                <w:color w:val="000000"/>
                <w:sz w:val="14"/>
                <w:szCs w:val="14"/>
              </w:rPr>
              <w:t>Vehículos</w:t>
            </w:r>
          </w:p>
        </w:tc>
        <w:tc>
          <w:tcPr>
            <w:tcW w:w="0" w:type="auto"/>
            <w:tcBorders>
              <w:top w:val="single" w:sz="4" w:space="0" w:color="auto"/>
            </w:tcBorders>
            <w:shd w:val="clear" w:color="auto" w:fill="A3DBFF"/>
            <w:vAlign w:val="center"/>
          </w:tcPr>
          <w:p w14:paraId="6B93EAE0" w14:textId="77777777" w:rsidR="00CE144C" w:rsidRPr="00731CFD" w:rsidRDefault="00CE144C" w:rsidP="00F04260">
            <w:pPr>
              <w:jc w:val="center"/>
              <w:rPr>
                <w:rFonts w:ascii="Tahoma" w:hAnsi="Tahoma" w:cs="Tahoma"/>
                <w:b/>
                <w:bCs/>
                <w:sz w:val="14"/>
                <w:szCs w:val="14"/>
              </w:rPr>
            </w:pPr>
            <w:r w:rsidRPr="00731CFD">
              <w:rPr>
                <w:rFonts w:ascii="Tahoma" w:hAnsi="Tahoma" w:cs="Tahoma"/>
                <w:b/>
                <w:bCs/>
                <w:sz w:val="14"/>
                <w:szCs w:val="14"/>
              </w:rPr>
              <w:t>5</w:t>
            </w:r>
          </w:p>
        </w:tc>
        <w:tc>
          <w:tcPr>
            <w:tcW w:w="0" w:type="auto"/>
            <w:vMerge w:val="restart"/>
            <w:shd w:val="clear" w:color="auto" w:fill="auto"/>
            <w:vAlign w:val="center"/>
          </w:tcPr>
          <w:p w14:paraId="24A68B43" w14:textId="77777777" w:rsidR="00CE144C" w:rsidRPr="00731CFD" w:rsidRDefault="00CE144C" w:rsidP="00F04260">
            <w:pPr>
              <w:jc w:val="center"/>
              <w:rPr>
                <w:rFonts w:ascii="Tahoma" w:hAnsi="Tahoma" w:cs="Tahoma"/>
                <w:b/>
                <w:i/>
                <w:color w:val="FF0000"/>
                <w:sz w:val="14"/>
                <w:szCs w:val="14"/>
                <w:lang w:eastAsia="es-BO"/>
              </w:rPr>
            </w:pPr>
            <w:r w:rsidRPr="00731CFD">
              <w:rPr>
                <w:rFonts w:ascii="Tahoma" w:hAnsi="Tahoma" w:cs="Tahoma"/>
                <w:b/>
                <w:i/>
                <w:color w:val="FF0000"/>
                <w:sz w:val="14"/>
                <w:szCs w:val="14"/>
                <w:lang w:eastAsia="es-BO"/>
              </w:rPr>
              <w:t xml:space="preserve">Para ser llenado por el proponente </w:t>
            </w:r>
            <w:r w:rsidRPr="00731CFD">
              <w:rPr>
                <w:rFonts w:ascii="Tahoma" w:hAnsi="Tahoma" w:cs="Tahoma"/>
                <w:bCs/>
                <w:i/>
                <w:color w:val="FF0000"/>
                <w:sz w:val="14"/>
                <w:szCs w:val="14"/>
                <w:lang w:eastAsia="es-BO"/>
              </w:rPr>
              <w:t>(detallar o describir los “vehículos” adicionales)</w:t>
            </w:r>
          </w:p>
        </w:tc>
      </w:tr>
      <w:tr w:rsidR="00CE144C" w:rsidRPr="00731CFD" w14:paraId="317ED0F2" w14:textId="77777777" w:rsidTr="00F04260">
        <w:trPr>
          <w:trHeight w:val="700"/>
          <w:jc w:val="center"/>
        </w:trPr>
        <w:tc>
          <w:tcPr>
            <w:tcW w:w="0" w:type="auto"/>
            <w:vMerge/>
            <w:shd w:val="clear" w:color="auto" w:fill="auto"/>
            <w:vAlign w:val="center"/>
          </w:tcPr>
          <w:p w14:paraId="4676C637" w14:textId="77777777" w:rsidR="00CE144C" w:rsidRPr="00731CFD" w:rsidRDefault="00CE144C" w:rsidP="00F04260">
            <w:pPr>
              <w:jc w:val="center"/>
              <w:rPr>
                <w:rFonts w:ascii="Tahoma" w:hAnsi="Tahoma" w:cs="Tahoma"/>
                <w:sz w:val="14"/>
                <w:szCs w:val="14"/>
              </w:rPr>
            </w:pPr>
          </w:p>
        </w:tc>
        <w:tc>
          <w:tcPr>
            <w:tcW w:w="0" w:type="auto"/>
            <w:vMerge w:val="restart"/>
            <w:tcBorders>
              <w:top w:val="single" w:sz="4" w:space="0" w:color="auto"/>
            </w:tcBorders>
            <w:shd w:val="clear" w:color="auto" w:fill="auto"/>
            <w:vAlign w:val="center"/>
          </w:tcPr>
          <w:p w14:paraId="559EF6FC" w14:textId="77777777" w:rsidR="00CE144C" w:rsidRPr="00731CFD" w:rsidRDefault="00CE144C" w:rsidP="00F04260">
            <w:pPr>
              <w:jc w:val="both"/>
              <w:rPr>
                <w:rFonts w:ascii="Tahoma" w:hAnsi="Tahoma" w:cs="Tahoma"/>
                <w:sz w:val="14"/>
                <w:szCs w:val="14"/>
              </w:rPr>
            </w:pPr>
            <w:r w:rsidRPr="00731CFD">
              <w:rPr>
                <w:rFonts w:ascii="Tahoma" w:hAnsi="Tahoma" w:cs="Tahoma"/>
                <w:sz w:val="14"/>
                <w:szCs w:val="14"/>
              </w:rPr>
              <w:t xml:space="preserve">La calificación se realizará al </w:t>
            </w:r>
            <w:r w:rsidRPr="00731CFD">
              <w:rPr>
                <w:rFonts w:ascii="Tahoma" w:hAnsi="Tahoma" w:cs="Tahoma"/>
                <w:b/>
                <w:bCs/>
                <w:sz w:val="14"/>
                <w:szCs w:val="14"/>
              </w:rPr>
              <w:t>Equipo Permanente</w:t>
            </w:r>
            <w:r w:rsidRPr="00731CFD">
              <w:rPr>
                <w:rFonts w:ascii="Tahoma" w:hAnsi="Tahoma" w:cs="Tahoma"/>
                <w:sz w:val="14"/>
                <w:szCs w:val="14"/>
              </w:rPr>
              <w:t xml:space="preserve"> propuesto de acuerdo al siguiente detalle:</w:t>
            </w:r>
          </w:p>
          <w:p w14:paraId="4E75F491" w14:textId="77777777" w:rsidR="00CE144C" w:rsidRPr="00731CFD" w:rsidRDefault="00CE144C" w:rsidP="00CE144C">
            <w:pPr>
              <w:pStyle w:val="Prrafodelista"/>
              <w:numPr>
                <w:ilvl w:val="0"/>
                <w:numId w:val="98"/>
              </w:numPr>
              <w:ind w:left="347" w:hanging="283"/>
              <w:jc w:val="both"/>
              <w:rPr>
                <w:rFonts w:ascii="Tahoma" w:hAnsi="Tahoma" w:cs="Tahoma"/>
                <w:sz w:val="14"/>
                <w:szCs w:val="14"/>
              </w:rPr>
            </w:pPr>
            <w:r w:rsidRPr="00731CFD">
              <w:rPr>
                <w:rFonts w:ascii="Tahoma" w:hAnsi="Tahoma" w:cs="Tahoma"/>
                <w:sz w:val="14"/>
                <w:szCs w:val="14"/>
              </w:rPr>
              <w:t xml:space="preserve">A la Propuesta que oferte </w:t>
            </w:r>
            <w:r w:rsidRPr="00731CFD">
              <w:rPr>
                <w:rFonts w:ascii="Tahoma" w:hAnsi="Tahoma" w:cs="Tahoma"/>
                <w:b/>
                <w:bCs/>
                <w:sz w:val="14"/>
                <w:szCs w:val="14"/>
              </w:rPr>
              <w:t>1</w:t>
            </w:r>
            <w:r w:rsidRPr="00731CFD">
              <w:rPr>
                <w:rFonts w:ascii="Tahoma" w:hAnsi="Tahoma" w:cs="Tahoma"/>
                <w:sz w:val="14"/>
                <w:szCs w:val="14"/>
              </w:rPr>
              <w:t xml:space="preserve"> Camioneta </w:t>
            </w:r>
            <w:r w:rsidRPr="00731CFD">
              <w:rPr>
                <w:rFonts w:ascii="Tahoma" w:hAnsi="Tahoma" w:cs="Tahoma"/>
                <w:b/>
                <w:bCs/>
                <w:sz w:val="14"/>
                <w:szCs w:val="14"/>
              </w:rPr>
              <w:t>adicional a las mínimas requeridas</w:t>
            </w:r>
            <w:r w:rsidRPr="00731CFD">
              <w:rPr>
                <w:rFonts w:ascii="Tahoma" w:hAnsi="Tahoma" w:cs="Tahoma"/>
                <w:sz w:val="14"/>
                <w:szCs w:val="14"/>
              </w:rPr>
              <w:t xml:space="preserve"> se le asignará </w:t>
            </w:r>
            <w:r w:rsidRPr="00731CFD">
              <w:rPr>
                <w:rFonts w:ascii="Tahoma" w:hAnsi="Tahoma" w:cs="Tahoma"/>
                <w:b/>
                <w:bCs/>
                <w:sz w:val="14"/>
                <w:szCs w:val="14"/>
              </w:rPr>
              <w:t>2 Puntos</w:t>
            </w:r>
            <w:r w:rsidRPr="00731CFD">
              <w:rPr>
                <w:rFonts w:ascii="Tahoma" w:hAnsi="Tahoma" w:cs="Tahoma"/>
                <w:sz w:val="14"/>
                <w:szCs w:val="14"/>
              </w:rPr>
              <w:t>.</w:t>
            </w:r>
          </w:p>
          <w:p w14:paraId="1E344268" w14:textId="77777777" w:rsidR="00CE144C" w:rsidRPr="00731CFD" w:rsidRDefault="00CE144C" w:rsidP="00CE144C">
            <w:pPr>
              <w:pStyle w:val="Prrafodelista"/>
              <w:numPr>
                <w:ilvl w:val="0"/>
                <w:numId w:val="98"/>
              </w:numPr>
              <w:ind w:left="347" w:hanging="283"/>
              <w:jc w:val="both"/>
              <w:rPr>
                <w:rFonts w:ascii="Tahoma" w:hAnsi="Tahoma" w:cs="Tahoma"/>
                <w:sz w:val="14"/>
                <w:szCs w:val="14"/>
              </w:rPr>
            </w:pPr>
            <w:r w:rsidRPr="00731CFD">
              <w:rPr>
                <w:rFonts w:ascii="Tahoma" w:hAnsi="Tahoma" w:cs="Tahoma"/>
                <w:sz w:val="14"/>
                <w:szCs w:val="14"/>
              </w:rPr>
              <w:t xml:space="preserve">A la Propuesta que oferte </w:t>
            </w:r>
            <w:r w:rsidRPr="00731CFD">
              <w:rPr>
                <w:rFonts w:ascii="Tahoma" w:hAnsi="Tahoma" w:cs="Tahoma"/>
                <w:b/>
                <w:bCs/>
                <w:sz w:val="14"/>
                <w:szCs w:val="14"/>
              </w:rPr>
              <w:t xml:space="preserve">1 </w:t>
            </w:r>
            <w:r w:rsidRPr="00731CFD">
              <w:rPr>
                <w:rFonts w:ascii="Tahoma" w:hAnsi="Tahoma" w:cs="Tahoma"/>
                <w:sz w:val="14"/>
                <w:szCs w:val="14"/>
              </w:rPr>
              <w:t xml:space="preserve">Volqueta o Camión </w:t>
            </w:r>
            <w:r w:rsidRPr="00731CFD">
              <w:rPr>
                <w:rFonts w:ascii="Tahoma" w:hAnsi="Tahoma" w:cs="Tahoma"/>
                <w:b/>
                <w:bCs/>
                <w:sz w:val="14"/>
                <w:szCs w:val="14"/>
              </w:rPr>
              <w:t>adicional a los mínimos requeridos</w:t>
            </w:r>
            <w:r w:rsidRPr="00731CFD">
              <w:rPr>
                <w:rFonts w:ascii="Tahoma" w:hAnsi="Tahoma" w:cs="Tahoma"/>
                <w:sz w:val="14"/>
                <w:szCs w:val="14"/>
              </w:rPr>
              <w:t xml:space="preserve"> se le asignará </w:t>
            </w:r>
            <w:r w:rsidRPr="00731CFD">
              <w:rPr>
                <w:rFonts w:ascii="Tahoma" w:hAnsi="Tahoma" w:cs="Tahoma"/>
                <w:b/>
                <w:bCs/>
                <w:sz w:val="14"/>
                <w:szCs w:val="14"/>
              </w:rPr>
              <w:t>3 Puntos</w:t>
            </w:r>
            <w:r w:rsidRPr="00731CFD">
              <w:rPr>
                <w:rFonts w:ascii="Tahoma" w:hAnsi="Tahoma" w:cs="Tahoma"/>
                <w:sz w:val="14"/>
                <w:szCs w:val="14"/>
              </w:rPr>
              <w:t>.</w:t>
            </w:r>
          </w:p>
        </w:tc>
        <w:tc>
          <w:tcPr>
            <w:tcW w:w="0" w:type="auto"/>
            <w:tcBorders>
              <w:top w:val="single" w:sz="4" w:space="0" w:color="auto"/>
            </w:tcBorders>
            <w:shd w:val="clear" w:color="auto" w:fill="auto"/>
            <w:vAlign w:val="center"/>
          </w:tcPr>
          <w:p w14:paraId="55E4608E" w14:textId="77777777" w:rsidR="00CE144C" w:rsidRPr="00731CFD" w:rsidRDefault="00CE144C" w:rsidP="00F04260">
            <w:pPr>
              <w:jc w:val="center"/>
              <w:rPr>
                <w:rFonts w:ascii="Tahoma" w:hAnsi="Tahoma" w:cs="Tahoma"/>
                <w:sz w:val="14"/>
                <w:szCs w:val="14"/>
              </w:rPr>
            </w:pPr>
            <w:r w:rsidRPr="00731CFD">
              <w:rPr>
                <w:rFonts w:ascii="Tahoma" w:hAnsi="Tahoma" w:cs="Tahoma"/>
                <w:sz w:val="14"/>
                <w:szCs w:val="14"/>
              </w:rPr>
              <w:t>2</w:t>
            </w:r>
          </w:p>
        </w:tc>
        <w:tc>
          <w:tcPr>
            <w:tcW w:w="0" w:type="auto"/>
            <w:vMerge/>
            <w:shd w:val="clear" w:color="auto" w:fill="auto"/>
            <w:vAlign w:val="center"/>
          </w:tcPr>
          <w:p w14:paraId="3558FA15" w14:textId="77777777" w:rsidR="00CE144C" w:rsidRPr="00731CFD" w:rsidRDefault="00CE144C" w:rsidP="00F04260">
            <w:pPr>
              <w:jc w:val="center"/>
              <w:rPr>
                <w:rFonts w:ascii="Tahoma" w:hAnsi="Tahoma" w:cs="Tahoma"/>
                <w:b/>
                <w:i/>
                <w:color w:val="FF0000"/>
                <w:sz w:val="14"/>
                <w:szCs w:val="14"/>
                <w:lang w:eastAsia="es-BO"/>
              </w:rPr>
            </w:pPr>
          </w:p>
        </w:tc>
      </w:tr>
      <w:tr w:rsidR="00CE144C" w:rsidRPr="00731CFD" w14:paraId="2E5F0CA0" w14:textId="77777777" w:rsidTr="00F04260">
        <w:trPr>
          <w:trHeight w:val="179"/>
          <w:jc w:val="center"/>
        </w:trPr>
        <w:tc>
          <w:tcPr>
            <w:tcW w:w="0" w:type="auto"/>
            <w:vMerge/>
            <w:shd w:val="clear" w:color="auto" w:fill="auto"/>
            <w:vAlign w:val="center"/>
          </w:tcPr>
          <w:p w14:paraId="69229B2B" w14:textId="77777777" w:rsidR="00CE144C" w:rsidRPr="00731CFD" w:rsidRDefault="00CE144C" w:rsidP="00F04260">
            <w:pPr>
              <w:jc w:val="center"/>
              <w:rPr>
                <w:rFonts w:ascii="Tahoma" w:hAnsi="Tahoma" w:cs="Tahoma"/>
                <w:sz w:val="14"/>
                <w:szCs w:val="14"/>
              </w:rPr>
            </w:pPr>
          </w:p>
        </w:tc>
        <w:tc>
          <w:tcPr>
            <w:tcW w:w="0" w:type="auto"/>
            <w:vMerge/>
            <w:shd w:val="clear" w:color="auto" w:fill="auto"/>
            <w:vAlign w:val="center"/>
          </w:tcPr>
          <w:p w14:paraId="6FA7B6DB" w14:textId="77777777" w:rsidR="00CE144C" w:rsidRPr="00731CFD" w:rsidRDefault="00CE144C" w:rsidP="00F04260">
            <w:pPr>
              <w:jc w:val="both"/>
              <w:rPr>
                <w:rFonts w:ascii="Tahoma" w:hAnsi="Tahoma" w:cs="Tahoma"/>
                <w:b/>
                <w:bCs/>
                <w:sz w:val="14"/>
                <w:szCs w:val="14"/>
                <w:lang w:eastAsia="es-BO"/>
              </w:rPr>
            </w:pPr>
          </w:p>
        </w:tc>
        <w:tc>
          <w:tcPr>
            <w:tcW w:w="0" w:type="auto"/>
            <w:tcBorders>
              <w:top w:val="single" w:sz="4" w:space="0" w:color="auto"/>
            </w:tcBorders>
            <w:shd w:val="clear" w:color="auto" w:fill="auto"/>
            <w:vAlign w:val="center"/>
          </w:tcPr>
          <w:p w14:paraId="101EE187" w14:textId="77777777" w:rsidR="00CE144C" w:rsidRPr="00731CFD" w:rsidRDefault="00CE144C" w:rsidP="00F04260">
            <w:pPr>
              <w:jc w:val="center"/>
              <w:rPr>
                <w:rFonts w:ascii="Tahoma" w:hAnsi="Tahoma" w:cs="Tahoma"/>
                <w:sz w:val="14"/>
                <w:szCs w:val="14"/>
              </w:rPr>
            </w:pPr>
            <w:r w:rsidRPr="00731CFD">
              <w:rPr>
                <w:rFonts w:ascii="Tahoma" w:hAnsi="Tahoma" w:cs="Tahoma"/>
                <w:sz w:val="14"/>
                <w:szCs w:val="14"/>
              </w:rPr>
              <w:t>3</w:t>
            </w:r>
          </w:p>
        </w:tc>
        <w:tc>
          <w:tcPr>
            <w:tcW w:w="0" w:type="auto"/>
            <w:vMerge/>
            <w:shd w:val="clear" w:color="auto" w:fill="auto"/>
            <w:vAlign w:val="center"/>
          </w:tcPr>
          <w:p w14:paraId="0BBEB629" w14:textId="77777777" w:rsidR="00CE144C" w:rsidRPr="00731CFD" w:rsidRDefault="00CE144C" w:rsidP="00F04260">
            <w:pPr>
              <w:jc w:val="center"/>
              <w:rPr>
                <w:rFonts w:ascii="Tahoma" w:hAnsi="Tahoma" w:cs="Tahoma"/>
                <w:b/>
                <w:i/>
                <w:color w:val="FF0000"/>
                <w:sz w:val="14"/>
                <w:szCs w:val="14"/>
                <w:lang w:eastAsia="es-BO"/>
              </w:rPr>
            </w:pPr>
          </w:p>
        </w:tc>
      </w:tr>
      <w:tr w:rsidR="00CE144C" w:rsidRPr="00731CFD" w14:paraId="44F587EC" w14:textId="77777777" w:rsidTr="00F04260">
        <w:trPr>
          <w:trHeight w:val="20"/>
          <w:jc w:val="center"/>
        </w:trPr>
        <w:tc>
          <w:tcPr>
            <w:tcW w:w="0" w:type="auto"/>
            <w:gridSpan w:val="2"/>
            <w:shd w:val="clear" w:color="auto" w:fill="BFBFBF"/>
            <w:vAlign w:val="center"/>
          </w:tcPr>
          <w:p w14:paraId="0F7425C7" w14:textId="77777777" w:rsidR="00CE144C" w:rsidRPr="00731CFD" w:rsidRDefault="00CE144C" w:rsidP="00F04260">
            <w:pPr>
              <w:jc w:val="center"/>
              <w:rPr>
                <w:rFonts w:ascii="Tahoma" w:hAnsi="Tahoma" w:cs="Tahoma"/>
                <w:b/>
                <w:sz w:val="14"/>
                <w:szCs w:val="14"/>
              </w:rPr>
            </w:pPr>
            <w:r w:rsidRPr="00731CFD">
              <w:rPr>
                <w:rFonts w:ascii="Tahoma" w:hAnsi="Tahoma" w:cs="Tahoma"/>
                <w:b/>
                <w:sz w:val="14"/>
                <w:szCs w:val="14"/>
              </w:rPr>
              <w:t>TOTAL</w:t>
            </w:r>
          </w:p>
        </w:tc>
        <w:tc>
          <w:tcPr>
            <w:tcW w:w="0" w:type="auto"/>
            <w:shd w:val="clear" w:color="auto" w:fill="BFBFBF"/>
            <w:vAlign w:val="center"/>
          </w:tcPr>
          <w:p w14:paraId="75D9F9FD" w14:textId="77777777" w:rsidR="00CE144C" w:rsidRPr="00731CFD" w:rsidRDefault="00CE144C" w:rsidP="00F04260">
            <w:pPr>
              <w:jc w:val="center"/>
              <w:rPr>
                <w:rFonts w:ascii="Tahoma" w:hAnsi="Tahoma" w:cs="Tahoma"/>
                <w:b/>
                <w:sz w:val="14"/>
                <w:szCs w:val="14"/>
              </w:rPr>
            </w:pPr>
            <w:r w:rsidRPr="00731CFD">
              <w:rPr>
                <w:rFonts w:ascii="Tahoma" w:hAnsi="Tahoma" w:cs="Tahoma"/>
                <w:b/>
                <w:sz w:val="14"/>
                <w:szCs w:val="14"/>
              </w:rPr>
              <w:t>35</w:t>
            </w:r>
          </w:p>
        </w:tc>
        <w:tc>
          <w:tcPr>
            <w:tcW w:w="0" w:type="auto"/>
            <w:shd w:val="clear" w:color="auto" w:fill="BFBFBF"/>
            <w:vAlign w:val="center"/>
          </w:tcPr>
          <w:p w14:paraId="46584FAD" w14:textId="77777777" w:rsidR="00CE144C" w:rsidRPr="00731CFD" w:rsidRDefault="00CE144C" w:rsidP="00F04260">
            <w:pPr>
              <w:jc w:val="center"/>
              <w:rPr>
                <w:rFonts w:ascii="Tahoma" w:hAnsi="Tahoma" w:cs="Tahoma"/>
                <w:b/>
                <w:sz w:val="14"/>
                <w:szCs w:val="1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Default="007F6449" w:rsidP="007F6449">
      <w:pPr>
        <w:jc w:val="both"/>
        <w:rPr>
          <w:rFonts w:ascii="Tahoma" w:hAnsi="Tahoma" w:cs="Tahoma"/>
          <w:b/>
          <w:color w:val="000000"/>
        </w:rPr>
      </w:pPr>
      <w:r w:rsidRPr="00A36E22">
        <w:rPr>
          <w:rFonts w:ascii="Tahoma" w:hAnsi="Tahoma" w:cs="Tahoma"/>
          <w:b/>
          <w:color w:val="000000"/>
        </w:rPr>
        <w:t xml:space="preserve">NOTA: </w:t>
      </w:r>
    </w:p>
    <w:p w14:paraId="1806B79A" w14:textId="77777777"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El proponente que oferte “vehículos” adicionales, deberá adjuntar documento de respaldo en fotocopia simple legible del RUAT, para propios o alquilados. </w:t>
      </w:r>
      <w:bookmarkStart w:id="169" w:name="_Hlk146205352"/>
      <w:r w:rsidRPr="00317ABB">
        <w:rPr>
          <w:rFonts w:ascii="Tahoma" w:hAnsi="Tahoma" w:cs="Tahoma"/>
          <w:color w:val="000000"/>
          <w:sz w:val="18"/>
          <w:szCs w:val="18"/>
        </w:rPr>
        <w:t>En caso de adjudicación debe presentar Original o Fotocopia Legalizada o Notariado de RUAT para Vehículos Propios y/o Contrato de Alquiler Original para Vehículos Alquilados.</w:t>
      </w:r>
    </w:p>
    <w:bookmarkEnd w:id="169"/>
    <w:p w14:paraId="54BE5BAC" w14:textId="1824B0A4" w:rsidR="00DD16E6" w:rsidRPr="00317ABB" w:rsidRDefault="00DD16E6" w:rsidP="00DD16E6">
      <w:pPr>
        <w:numPr>
          <w:ilvl w:val="0"/>
          <w:numId w:val="41"/>
        </w:numPr>
        <w:jc w:val="both"/>
        <w:rPr>
          <w:rFonts w:ascii="Tahoma" w:hAnsi="Tahoma" w:cs="Tahoma"/>
          <w:color w:val="000000"/>
          <w:sz w:val="18"/>
          <w:szCs w:val="18"/>
        </w:rPr>
      </w:pPr>
      <w:r w:rsidRPr="00317ABB">
        <w:rPr>
          <w:rFonts w:ascii="Tahoma" w:hAnsi="Tahoma" w:cs="Tahoma"/>
          <w:color w:val="000000"/>
          <w:sz w:val="18"/>
          <w:szCs w:val="18"/>
        </w:rPr>
        <w:t xml:space="preserve">En caso de empate, </w:t>
      </w:r>
      <w:r w:rsidR="002D48D3" w:rsidRPr="00D67756">
        <w:rPr>
          <w:rFonts w:ascii="Tahoma" w:hAnsi="Tahoma" w:cs="Tahoma"/>
          <w:color w:val="0070C0"/>
          <w:sz w:val="18"/>
          <w:szCs w:val="18"/>
        </w:rPr>
        <w:t xml:space="preserve">se recomendará la adjudicación </w:t>
      </w:r>
      <w:r w:rsidR="002D48D3">
        <w:rPr>
          <w:rFonts w:ascii="Tahoma" w:hAnsi="Tahoma" w:cs="Tahoma"/>
          <w:color w:val="0070C0"/>
          <w:sz w:val="18"/>
          <w:szCs w:val="18"/>
        </w:rPr>
        <w:t>en el siguiente orden de prelación</w:t>
      </w:r>
      <w:r w:rsidR="002D48D3">
        <w:rPr>
          <w:rFonts w:ascii="Tahoma" w:hAnsi="Tahoma" w:cs="Tahoma"/>
          <w:color w:val="000000"/>
          <w:sz w:val="18"/>
          <w:szCs w:val="18"/>
        </w:rPr>
        <w:t>: A</w:t>
      </w:r>
      <w:r w:rsidRPr="00317ABB">
        <w:rPr>
          <w:rFonts w:ascii="Tahoma" w:hAnsi="Tahoma" w:cs="Tahoma"/>
          <w:color w:val="000000"/>
          <w:sz w:val="18"/>
          <w:szCs w:val="18"/>
        </w:rPr>
        <w:t>l proponente que tenga la mayor experiencia específica de la empresa; experiencia específica del personal clave; número de personal clave adicional; propuesta técnica,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Pr="00653C8D" w:rsidRDefault="00A853BF"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V-1b</w:t>
      </w:r>
      <w:r w:rsidRPr="00653C8D">
        <w:rPr>
          <w:rFonts w:ascii="Verdana" w:hAnsi="Verdana" w:cs="Arial"/>
          <w:color w:val="000000" w:themeColor="text1"/>
          <w:sz w:val="18"/>
          <w:szCs w:val="18"/>
        </w:rPr>
        <w:tab/>
        <w:t>Evaluación Preliminar para Asociaciones Accidentales</w:t>
      </w:r>
    </w:p>
    <w:p w14:paraId="2C632616" w14:textId="57043CC0" w:rsidR="00D61F46" w:rsidRPr="00653C8D" w:rsidRDefault="005B41EA"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V-2</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 xml:space="preserve">Evaluación de la Propuesta Económica </w:t>
      </w:r>
    </w:p>
    <w:p w14:paraId="291696AC" w14:textId="77777777"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V-3</w:t>
      </w:r>
      <w:r w:rsidRPr="00653C8D">
        <w:rPr>
          <w:rFonts w:ascii="Verdana" w:hAnsi="Verdana" w:cs="Arial"/>
          <w:color w:val="000000" w:themeColor="text1"/>
          <w:sz w:val="18"/>
          <w:szCs w:val="18"/>
        </w:rPr>
        <w:tab/>
      </w:r>
      <w:r w:rsidRPr="00653C8D">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9E28E4">
        <w:rPr>
          <w:rFonts w:ascii="Verdana" w:hAnsi="Verdana" w:cs="Arial"/>
          <w:color w:val="000000" w:themeColor="text1"/>
          <w:sz w:val="18"/>
          <w:szCs w:val="18"/>
          <w:highlight w:val="cyan"/>
        </w:rPr>
        <w:t>Formulario V-4</w:t>
      </w:r>
      <w:r w:rsidRPr="009E28E4">
        <w:rPr>
          <w:rFonts w:ascii="Verdana" w:hAnsi="Verdana" w:cs="Arial"/>
          <w:color w:val="000000" w:themeColor="text1"/>
          <w:sz w:val="18"/>
          <w:szCs w:val="18"/>
          <w:highlight w:val="cyan"/>
        </w:rPr>
        <w:tab/>
      </w:r>
      <w:r w:rsidRPr="009E28E4">
        <w:rPr>
          <w:rFonts w:ascii="Verdana" w:hAnsi="Verdana" w:cs="Arial"/>
          <w:color w:val="000000" w:themeColor="text1"/>
          <w:sz w:val="18"/>
          <w:szCs w:val="18"/>
          <w:highlight w:val="cyan"/>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58"/>
          <w:footerReference w:type="default" r:id="rId59"/>
          <w:headerReference w:type="first" r:id="rId60"/>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D7112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D7112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D71125">
            <w:pPr>
              <w:rPr>
                <w:rFonts w:ascii="Arial" w:hAnsi="Arial" w:cs="Arial"/>
                <w:b/>
                <w:color w:val="000000" w:themeColor="text1"/>
                <w:sz w:val="12"/>
                <w:szCs w:val="18"/>
              </w:rPr>
            </w:pPr>
          </w:p>
        </w:tc>
      </w:tr>
      <w:tr w:rsidR="009E28E4" w:rsidRPr="00653C8D" w14:paraId="483A81CF" w14:textId="77777777" w:rsidTr="00D71125">
        <w:trPr>
          <w:jc w:val="center"/>
        </w:trPr>
        <w:tc>
          <w:tcPr>
            <w:tcW w:w="3154" w:type="dxa"/>
            <w:tcMar>
              <w:right w:w="85" w:type="dxa"/>
            </w:tcMar>
            <w:vAlign w:val="center"/>
          </w:tcPr>
          <w:p w14:paraId="3224962E" w14:textId="77777777" w:rsidR="009E28E4" w:rsidRPr="00653C8D" w:rsidRDefault="009E28E4" w:rsidP="00D71125">
            <w:pPr>
              <w:jc w:val="right"/>
              <w:rPr>
                <w:rFonts w:ascii="Arial" w:hAnsi="Arial" w:cs="Arial"/>
                <w:sz w:val="2"/>
                <w:szCs w:val="2"/>
              </w:rPr>
            </w:pPr>
          </w:p>
        </w:tc>
        <w:tc>
          <w:tcPr>
            <w:tcW w:w="641" w:type="dxa"/>
            <w:vAlign w:val="center"/>
          </w:tcPr>
          <w:p w14:paraId="40A237C2" w14:textId="77777777" w:rsidR="009E28E4" w:rsidRPr="00653C8D" w:rsidRDefault="009E28E4" w:rsidP="00D71125">
            <w:pPr>
              <w:jc w:val="center"/>
              <w:rPr>
                <w:rFonts w:ascii="Arial" w:hAnsi="Arial" w:cs="Arial"/>
                <w:b/>
                <w:sz w:val="2"/>
                <w:szCs w:val="2"/>
              </w:rPr>
            </w:pPr>
          </w:p>
        </w:tc>
        <w:tc>
          <w:tcPr>
            <w:tcW w:w="600" w:type="dxa"/>
            <w:vAlign w:val="center"/>
          </w:tcPr>
          <w:p w14:paraId="2A41DE2D"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D71125">
            <w:pPr>
              <w:jc w:val="center"/>
              <w:rPr>
                <w:rFonts w:ascii="Arial" w:hAnsi="Arial" w:cs="Arial"/>
                <w:b/>
                <w:sz w:val="2"/>
                <w:szCs w:val="2"/>
              </w:rPr>
            </w:pPr>
          </w:p>
        </w:tc>
      </w:tr>
      <w:tr w:rsidR="009E28E4" w:rsidRPr="00653C8D" w14:paraId="03C1BD70" w14:textId="77777777" w:rsidTr="00D71125">
        <w:trPr>
          <w:trHeight w:val="75"/>
          <w:jc w:val="center"/>
        </w:trPr>
        <w:tc>
          <w:tcPr>
            <w:tcW w:w="3154" w:type="dxa"/>
            <w:tcMar>
              <w:right w:w="85" w:type="dxa"/>
            </w:tcMar>
            <w:vAlign w:val="center"/>
          </w:tcPr>
          <w:p w14:paraId="0792CF73" w14:textId="77777777" w:rsidR="009E28E4" w:rsidRPr="00653C8D" w:rsidRDefault="009E28E4" w:rsidP="00D71125">
            <w:pPr>
              <w:jc w:val="right"/>
              <w:rPr>
                <w:rFonts w:ascii="Arial" w:hAnsi="Arial" w:cs="Arial"/>
                <w:sz w:val="2"/>
                <w:szCs w:val="2"/>
              </w:rPr>
            </w:pPr>
          </w:p>
        </w:tc>
        <w:tc>
          <w:tcPr>
            <w:tcW w:w="641" w:type="dxa"/>
            <w:vAlign w:val="center"/>
          </w:tcPr>
          <w:p w14:paraId="262D1BD0" w14:textId="77777777" w:rsidR="009E28E4" w:rsidRPr="00653C8D" w:rsidRDefault="009E28E4" w:rsidP="00D71125">
            <w:pPr>
              <w:jc w:val="center"/>
              <w:rPr>
                <w:rFonts w:ascii="Arial" w:hAnsi="Arial" w:cs="Arial"/>
                <w:b/>
                <w:sz w:val="2"/>
                <w:szCs w:val="2"/>
              </w:rPr>
            </w:pPr>
          </w:p>
        </w:tc>
        <w:tc>
          <w:tcPr>
            <w:tcW w:w="600" w:type="dxa"/>
            <w:vAlign w:val="center"/>
          </w:tcPr>
          <w:p w14:paraId="2B90B469"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D71125">
            <w:pPr>
              <w:jc w:val="center"/>
              <w:rPr>
                <w:rFonts w:ascii="Arial" w:hAnsi="Arial" w:cs="Arial"/>
                <w:b/>
                <w:sz w:val="2"/>
                <w:szCs w:val="2"/>
              </w:rPr>
            </w:pPr>
          </w:p>
        </w:tc>
      </w:tr>
      <w:tr w:rsidR="009E28E4" w:rsidRPr="00653C8D" w14:paraId="3532F588" w14:textId="77777777" w:rsidTr="00D71125">
        <w:trPr>
          <w:trHeight w:val="338"/>
          <w:jc w:val="center"/>
        </w:trPr>
        <w:tc>
          <w:tcPr>
            <w:tcW w:w="3154" w:type="dxa"/>
            <w:tcMar>
              <w:left w:w="0" w:type="dxa"/>
              <w:right w:w="85" w:type="dxa"/>
            </w:tcMar>
            <w:vAlign w:val="center"/>
          </w:tcPr>
          <w:p w14:paraId="3A8D1308"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D7112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D71125">
            <w:pPr>
              <w:rPr>
                <w:rFonts w:ascii="Arial" w:hAnsi="Arial" w:cs="Arial"/>
                <w:sz w:val="16"/>
                <w:szCs w:val="16"/>
              </w:rPr>
            </w:pPr>
          </w:p>
        </w:tc>
      </w:tr>
      <w:tr w:rsidR="009E28E4" w:rsidRPr="00653C8D" w14:paraId="3FC1175C" w14:textId="77777777" w:rsidTr="00D71125">
        <w:trPr>
          <w:trHeight w:val="75"/>
          <w:jc w:val="center"/>
        </w:trPr>
        <w:tc>
          <w:tcPr>
            <w:tcW w:w="3154" w:type="dxa"/>
            <w:tcMar>
              <w:left w:w="0" w:type="dxa"/>
              <w:right w:w="85" w:type="dxa"/>
            </w:tcMar>
            <w:vAlign w:val="center"/>
          </w:tcPr>
          <w:p w14:paraId="7F0223F7" w14:textId="77777777" w:rsidR="009E28E4" w:rsidRPr="00653C8D" w:rsidRDefault="009E28E4" w:rsidP="00D71125">
            <w:pPr>
              <w:jc w:val="right"/>
              <w:rPr>
                <w:rFonts w:ascii="Arial" w:hAnsi="Arial" w:cs="Arial"/>
                <w:sz w:val="2"/>
                <w:szCs w:val="2"/>
              </w:rPr>
            </w:pPr>
          </w:p>
        </w:tc>
        <w:tc>
          <w:tcPr>
            <w:tcW w:w="641" w:type="dxa"/>
            <w:vAlign w:val="center"/>
          </w:tcPr>
          <w:p w14:paraId="102AB877" w14:textId="77777777" w:rsidR="009E28E4" w:rsidRPr="00653C8D" w:rsidRDefault="009E28E4" w:rsidP="00D71125">
            <w:pPr>
              <w:jc w:val="center"/>
              <w:rPr>
                <w:rFonts w:ascii="Arial" w:hAnsi="Arial" w:cs="Arial"/>
                <w:b/>
                <w:sz w:val="2"/>
                <w:szCs w:val="2"/>
              </w:rPr>
            </w:pPr>
          </w:p>
        </w:tc>
        <w:tc>
          <w:tcPr>
            <w:tcW w:w="600" w:type="dxa"/>
            <w:vAlign w:val="center"/>
          </w:tcPr>
          <w:p w14:paraId="51F358EA"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D71125">
            <w:pPr>
              <w:jc w:val="center"/>
              <w:rPr>
                <w:rFonts w:ascii="Arial" w:hAnsi="Arial" w:cs="Arial"/>
                <w:b/>
                <w:sz w:val="2"/>
                <w:szCs w:val="2"/>
              </w:rPr>
            </w:pPr>
          </w:p>
        </w:tc>
      </w:tr>
      <w:tr w:rsidR="009E28E4" w:rsidRPr="00653C8D" w14:paraId="3E493630" w14:textId="77777777" w:rsidTr="00D71125">
        <w:trPr>
          <w:trHeight w:val="257"/>
          <w:jc w:val="center"/>
        </w:trPr>
        <w:tc>
          <w:tcPr>
            <w:tcW w:w="3154" w:type="dxa"/>
            <w:tcMar>
              <w:left w:w="0" w:type="dxa"/>
              <w:right w:w="85" w:type="dxa"/>
            </w:tcMar>
            <w:vAlign w:val="center"/>
          </w:tcPr>
          <w:p w14:paraId="6DA9F21F"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D71125">
            <w:pPr>
              <w:rPr>
                <w:rFonts w:ascii="Arial" w:hAnsi="Arial" w:cs="Arial"/>
                <w:sz w:val="16"/>
                <w:szCs w:val="16"/>
              </w:rPr>
            </w:pPr>
          </w:p>
        </w:tc>
      </w:tr>
      <w:tr w:rsidR="009E28E4" w:rsidRPr="00653C8D" w14:paraId="41FFDA52" w14:textId="77777777" w:rsidTr="00D71125">
        <w:trPr>
          <w:trHeight w:val="134"/>
          <w:jc w:val="center"/>
        </w:trPr>
        <w:tc>
          <w:tcPr>
            <w:tcW w:w="3154" w:type="dxa"/>
            <w:tcMar>
              <w:right w:w="85" w:type="dxa"/>
            </w:tcMar>
            <w:vAlign w:val="center"/>
          </w:tcPr>
          <w:p w14:paraId="19B0B3C5" w14:textId="77777777" w:rsidR="009E28E4" w:rsidRPr="00653C8D" w:rsidRDefault="009E28E4" w:rsidP="00D71125">
            <w:pPr>
              <w:jc w:val="right"/>
              <w:rPr>
                <w:rFonts w:ascii="Arial" w:hAnsi="Arial" w:cs="Arial"/>
                <w:sz w:val="2"/>
                <w:szCs w:val="2"/>
              </w:rPr>
            </w:pPr>
          </w:p>
        </w:tc>
        <w:tc>
          <w:tcPr>
            <w:tcW w:w="641" w:type="dxa"/>
            <w:vAlign w:val="center"/>
          </w:tcPr>
          <w:p w14:paraId="2AED485C" w14:textId="77777777" w:rsidR="009E28E4" w:rsidRPr="00653C8D" w:rsidRDefault="009E28E4" w:rsidP="00D71125">
            <w:pPr>
              <w:jc w:val="center"/>
              <w:rPr>
                <w:rFonts w:ascii="Arial" w:hAnsi="Arial" w:cs="Arial"/>
                <w:b/>
                <w:sz w:val="2"/>
                <w:szCs w:val="2"/>
              </w:rPr>
            </w:pPr>
          </w:p>
        </w:tc>
        <w:tc>
          <w:tcPr>
            <w:tcW w:w="600" w:type="dxa"/>
            <w:vAlign w:val="center"/>
          </w:tcPr>
          <w:p w14:paraId="6BFDC94F"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D71125">
            <w:pPr>
              <w:jc w:val="center"/>
              <w:rPr>
                <w:rFonts w:ascii="Arial" w:hAnsi="Arial" w:cs="Arial"/>
                <w:b/>
                <w:sz w:val="2"/>
                <w:szCs w:val="2"/>
              </w:rPr>
            </w:pPr>
          </w:p>
        </w:tc>
      </w:tr>
      <w:tr w:rsidR="009E28E4" w:rsidRPr="00653C8D" w14:paraId="3CE6111A" w14:textId="77777777" w:rsidTr="00D71125">
        <w:trPr>
          <w:trHeight w:val="278"/>
          <w:jc w:val="center"/>
        </w:trPr>
        <w:tc>
          <w:tcPr>
            <w:tcW w:w="3154" w:type="dxa"/>
            <w:tcMar>
              <w:left w:w="0" w:type="dxa"/>
              <w:right w:w="85" w:type="dxa"/>
            </w:tcMar>
            <w:vAlign w:val="center"/>
          </w:tcPr>
          <w:p w14:paraId="0F6766A4" w14:textId="77777777" w:rsidR="009E28E4" w:rsidRPr="00653C8D" w:rsidRDefault="009E28E4"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D71125">
            <w:pPr>
              <w:rPr>
                <w:rFonts w:ascii="Arial" w:hAnsi="Arial" w:cs="Arial"/>
                <w:sz w:val="16"/>
                <w:szCs w:val="16"/>
              </w:rPr>
            </w:pPr>
          </w:p>
        </w:tc>
      </w:tr>
      <w:tr w:rsidR="009E28E4" w:rsidRPr="00653C8D" w14:paraId="76035F37" w14:textId="77777777" w:rsidTr="00D71125">
        <w:trPr>
          <w:trHeight w:val="75"/>
          <w:jc w:val="center"/>
        </w:trPr>
        <w:tc>
          <w:tcPr>
            <w:tcW w:w="3154" w:type="dxa"/>
            <w:tcMar>
              <w:right w:w="85" w:type="dxa"/>
            </w:tcMar>
            <w:vAlign w:val="center"/>
          </w:tcPr>
          <w:p w14:paraId="612AD44E" w14:textId="77777777" w:rsidR="009E28E4" w:rsidRPr="00653C8D" w:rsidRDefault="009E28E4" w:rsidP="00D71125">
            <w:pPr>
              <w:jc w:val="right"/>
              <w:rPr>
                <w:rFonts w:ascii="Arial" w:hAnsi="Arial" w:cs="Arial"/>
                <w:sz w:val="2"/>
                <w:szCs w:val="2"/>
              </w:rPr>
            </w:pPr>
          </w:p>
        </w:tc>
        <w:tc>
          <w:tcPr>
            <w:tcW w:w="641" w:type="dxa"/>
            <w:vAlign w:val="center"/>
          </w:tcPr>
          <w:p w14:paraId="431FA793" w14:textId="77777777" w:rsidR="009E28E4" w:rsidRPr="00653C8D" w:rsidRDefault="009E28E4" w:rsidP="00D71125">
            <w:pPr>
              <w:jc w:val="center"/>
              <w:rPr>
                <w:rFonts w:ascii="Arial" w:hAnsi="Arial" w:cs="Arial"/>
                <w:b/>
                <w:sz w:val="2"/>
                <w:szCs w:val="2"/>
              </w:rPr>
            </w:pPr>
          </w:p>
        </w:tc>
        <w:tc>
          <w:tcPr>
            <w:tcW w:w="600" w:type="dxa"/>
            <w:vAlign w:val="center"/>
          </w:tcPr>
          <w:p w14:paraId="306C9A2E" w14:textId="77777777" w:rsidR="009E28E4" w:rsidRPr="00653C8D" w:rsidRDefault="009E28E4" w:rsidP="00D7112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D7112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37A7284"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B-1. </w:t>
            </w:r>
            <w:r w:rsidRPr="001629AA">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2E7361" w:rsidRDefault="007A0438" w:rsidP="007A0438">
            <w:pPr>
              <w:numPr>
                <w:ilvl w:val="0"/>
                <w:numId w:val="13"/>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D7112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D7112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D7112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D71125">
            <w:pPr>
              <w:rPr>
                <w:rFonts w:ascii="Arial" w:hAnsi="Arial" w:cs="Arial"/>
                <w:b/>
                <w:color w:val="FFFFFF"/>
                <w:sz w:val="18"/>
                <w:szCs w:val="18"/>
              </w:rPr>
            </w:pPr>
          </w:p>
        </w:tc>
      </w:tr>
      <w:tr w:rsidR="002E7361" w:rsidRPr="00653C8D" w14:paraId="2E0F6286" w14:textId="77777777" w:rsidTr="00D71125">
        <w:trPr>
          <w:jc w:val="center"/>
        </w:trPr>
        <w:tc>
          <w:tcPr>
            <w:tcW w:w="3154" w:type="dxa"/>
            <w:tcMar>
              <w:right w:w="85" w:type="dxa"/>
            </w:tcMar>
            <w:vAlign w:val="center"/>
          </w:tcPr>
          <w:p w14:paraId="789746A0" w14:textId="77777777" w:rsidR="002E7361" w:rsidRPr="00653C8D" w:rsidRDefault="002E7361" w:rsidP="00D71125">
            <w:pPr>
              <w:jc w:val="right"/>
              <w:rPr>
                <w:rFonts w:ascii="Arial" w:hAnsi="Arial" w:cs="Arial"/>
                <w:sz w:val="2"/>
                <w:szCs w:val="2"/>
              </w:rPr>
            </w:pPr>
          </w:p>
        </w:tc>
        <w:tc>
          <w:tcPr>
            <w:tcW w:w="641" w:type="dxa"/>
            <w:vAlign w:val="center"/>
          </w:tcPr>
          <w:p w14:paraId="5E7D57D7" w14:textId="77777777" w:rsidR="002E7361" w:rsidRPr="00653C8D" w:rsidRDefault="002E7361" w:rsidP="00D71125">
            <w:pPr>
              <w:jc w:val="center"/>
              <w:rPr>
                <w:rFonts w:ascii="Arial" w:hAnsi="Arial" w:cs="Arial"/>
                <w:b/>
                <w:sz w:val="2"/>
                <w:szCs w:val="2"/>
              </w:rPr>
            </w:pPr>
          </w:p>
        </w:tc>
        <w:tc>
          <w:tcPr>
            <w:tcW w:w="600" w:type="dxa"/>
            <w:vAlign w:val="center"/>
          </w:tcPr>
          <w:p w14:paraId="099FCCB8"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D71125">
            <w:pPr>
              <w:jc w:val="center"/>
              <w:rPr>
                <w:rFonts w:ascii="Arial" w:hAnsi="Arial" w:cs="Arial"/>
                <w:b/>
                <w:sz w:val="2"/>
                <w:szCs w:val="2"/>
              </w:rPr>
            </w:pPr>
          </w:p>
        </w:tc>
      </w:tr>
      <w:tr w:rsidR="002E7361" w:rsidRPr="00653C8D" w14:paraId="77643277" w14:textId="77777777" w:rsidTr="00D71125">
        <w:trPr>
          <w:trHeight w:val="75"/>
          <w:jc w:val="center"/>
        </w:trPr>
        <w:tc>
          <w:tcPr>
            <w:tcW w:w="3154" w:type="dxa"/>
            <w:tcMar>
              <w:right w:w="85" w:type="dxa"/>
            </w:tcMar>
            <w:vAlign w:val="center"/>
          </w:tcPr>
          <w:p w14:paraId="1F43824D" w14:textId="77777777" w:rsidR="002E7361" w:rsidRPr="00653C8D" w:rsidRDefault="002E7361" w:rsidP="00D71125">
            <w:pPr>
              <w:jc w:val="right"/>
              <w:rPr>
                <w:rFonts w:ascii="Arial" w:hAnsi="Arial" w:cs="Arial"/>
                <w:sz w:val="2"/>
                <w:szCs w:val="2"/>
              </w:rPr>
            </w:pPr>
          </w:p>
        </w:tc>
        <w:tc>
          <w:tcPr>
            <w:tcW w:w="641" w:type="dxa"/>
            <w:vAlign w:val="center"/>
          </w:tcPr>
          <w:p w14:paraId="7BEA92B8" w14:textId="77777777" w:rsidR="002E7361" w:rsidRPr="00653C8D" w:rsidRDefault="002E7361" w:rsidP="00D71125">
            <w:pPr>
              <w:jc w:val="center"/>
              <w:rPr>
                <w:rFonts w:ascii="Arial" w:hAnsi="Arial" w:cs="Arial"/>
                <w:b/>
                <w:sz w:val="2"/>
                <w:szCs w:val="2"/>
              </w:rPr>
            </w:pPr>
          </w:p>
        </w:tc>
        <w:tc>
          <w:tcPr>
            <w:tcW w:w="600" w:type="dxa"/>
            <w:vAlign w:val="center"/>
          </w:tcPr>
          <w:p w14:paraId="710B995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D71125">
            <w:pPr>
              <w:jc w:val="center"/>
              <w:rPr>
                <w:rFonts w:ascii="Arial" w:hAnsi="Arial" w:cs="Arial"/>
                <w:b/>
                <w:sz w:val="2"/>
                <w:szCs w:val="2"/>
              </w:rPr>
            </w:pPr>
          </w:p>
        </w:tc>
      </w:tr>
      <w:tr w:rsidR="002E7361" w:rsidRPr="00653C8D" w14:paraId="54B4759E" w14:textId="77777777" w:rsidTr="00D71125">
        <w:trPr>
          <w:trHeight w:val="338"/>
          <w:jc w:val="center"/>
        </w:trPr>
        <w:tc>
          <w:tcPr>
            <w:tcW w:w="3154" w:type="dxa"/>
            <w:tcMar>
              <w:left w:w="0" w:type="dxa"/>
              <w:right w:w="85" w:type="dxa"/>
            </w:tcMar>
            <w:vAlign w:val="center"/>
          </w:tcPr>
          <w:p w14:paraId="59F1068D"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D7112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D7112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D71125">
            <w:pPr>
              <w:rPr>
                <w:rFonts w:ascii="Arial" w:hAnsi="Arial" w:cs="Arial"/>
                <w:sz w:val="16"/>
                <w:szCs w:val="16"/>
              </w:rPr>
            </w:pPr>
          </w:p>
        </w:tc>
      </w:tr>
      <w:tr w:rsidR="002E7361" w:rsidRPr="00653C8D" w14:paraId="59A00CE6" w14:textId="77777777" w:rsidTr="00D71125">
        <w:trPr>
          <w:trHeight w:val="75"/>
          <w:jc w:val="center"/>
        </w:trPr>
        <w:tc>
          <w:tcPr>
            <w:tcW w:w="3154" w:type="dxa"/>
            <w:tcMar>
              <w:left w:w="0" w:type="dxa"/>
              <w:right w:w="85" w:type="dxa"/>
            </w:tcMar>
            <w:vAlign w:val="center"/>
          </w:tcPr>
          <w:p w14:paraId="2A10FE93" w14:textId="77777777" w:rsidR="002E7361" w:rsidRPr="00653C8D" w:rsidRDefault="002E7361" w:rsidP="00D71125">
            <w:pPr>
              <w:jc w:val="right"/>
              <w:rPr>
                <w:rFonts w:ascii="Arial" w:hAnsi="Arial" w:cs="Arial"/>
                <w:sz w:val="2"/>
                <w:szCs w:val="2"/>
              </w:rPr>
            </w:pPr>
          </w:p>
        </w:tc>
        <w:tc>
          <w:tcPr>
            <w:tcW w:w="641" w:type="dxa"/>
            <w:vAlign w:val="center"/>
          </w:tcPr>
          <w:p w14:paraId="69030E83" w14:textId="77777777" w:rsidR="002E7361" w:rsidRPr="00653C8D" w:rsidRDefault="002E7361" w:rsidP="00D71125">
            <w:pPr>
              <w:jc w:val="center"/>
              <w:rPr>
                <w:rFonts w:ascii="Arial" w:hAnsi="Arial" w:cs="Arial"/>
                <w:b/>
                <w:sz w:val="2"/>
                <w:szCs w:val="2"/>
              </w:rPr>
            </w:pPr>
          </w:p>
        </w:tc>
        <w:tc>
          <w:tcPr>
            <w:tcW w:w="600" w:type="dxa"/>
            <w:vAlign w:val="center"/>
          </w:tcPr>
          <w:p w14:paraId="3550B1E0"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D71125">
            <w:pPr>
              <w:jc w:val="center"/>
              <w:rPr>
                <w:rFonts w:ascii="Arial" w:hAnsi="Arial" w:cs="Arial"/>
                <w:b/>
                <w:sz w:val="2"/>
                <w:szCs w:val="2"/>
              </w:rPr>
            </w:pPr>
          </w:p>
        </w:tc>
      </w:tr>
      <w:tr w:rsidR="002E7361" w:rsidRPr="00653C8D" w14:paraId="0C78290C" w14:textId="77777777" w:rsidTr="00D71125">
        <w:trPr>
          <w:trHeight w:val="320"/>
          <w:jc w:val="center"/>
        </w:trPr>
        <w:tc>
          <w:tcPr>
            <w:tcW w:w="3154" w:type="dxa"/>
            <w:tcMar>
              <w:left w:w="0" w:type="dxa"/>
              <w:right w:w="85" w:type="dxa"/>
            </w:tcMar>
            <w:vAlign w:val="center"/>
          </w:tcPr>
          <w:p w14:paraId="6C1BAAB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D71125">
            <w:pPr>
              <w:rPr>
                <w:rFonts w:ascii="Arial" w:hAnsi="Arial" w:cs="Arial"/>
                <w:sz w:val="16"/>
                <w:szCs w:val="16"/>
              </w:rPr>
            </w:pPr>
          </w:p>
        </w:tc>
      </w:tr>
      <w:tr w:rsidR="002E7361" w:rsidRPr="00653C8D" w14:paraId="1431FCB8" w14:textId="77777777" w:rsidTr="00D71125">
        <w:trPr>
          <w:trHeight w:val="75"/>
          <w:jc w:val="center"/>
        </w:trPr>
        <w:tc>
          <w:tcPr>
            <w:tcW w:w="3154" w:type="dxa"/>
            <w:tcMar>
              <w:right w:w="85" w:type="dxa"/>
            </w:tcMar>
            <w:vAlign w:val="center"/>
          </w:tcPr>
          <w:p w14:paraId="78CB6A60" w14:textId="77777777" w:rsidR="002E7361" w:rsidRPr="00653C8D" w:rsidRDefault="002E7361" w:rsidP="00D71125">
            <w:pPr>
              <w:jc w:val="right"/>
              <w:rPr>
                <w:rFonts w:ascii="Arial" w:hAnsi="Arial" w:cs="Arial"/>
                <w:sz w:val="2"/>
                <w:szCs w:val="2"/>
              </w:rPr>
            </w:pPr>
          </w:p>
        </w:tc>
        <w:tc>
          <w:tcPr>
            <w:tcW w:w="641" w:type="dxa"/>
            <w:vAlign w:val="center"/>
          </w:tcPr>
          <w:p w14:paraId="2EBCEDD8" w14:textId="77777777" w:rsidR="002E7361" w:rsidRPr="00653C8D" w:rsidRDefault="002E7361" w:rsidP="00D71125">
            <w:pPr>
              <w:jc w:val="center"/>
              <w:rPr>
                <w:rFonts w:ascii="Arial" w:hAnsi="Arial" w:cs="Arial"/>
                <w:b/>
                <w:sz w:val="2"/>
                <w:szCs w:val="2"/>
              </w:rPr>
            </w:pPr>
          </w:p>
        </w:tc>
        <w:tc>
          <w:tcPr>
            <w:tcW w:w="600" w:type="dxa"/>
            <w:vAlign w:val="center"/>
          </w:tcPr>
          <w:p w14:paraId="20FD52CF"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D71125">
            <w:pPr>
              <w:jc w:val="center"/>
              <w:rPr>
                <w:rFonts w:ascii="Arial" w:hAnsi="Arial" w:cs="Arial"/>
                <w:b/>
                <w:sz w:val="2"/>
                <w:szCs w:val="2"/>
              </w:rPr>
            </w:pPr>
          </w:p>
        </w:tc>
      </w:tr>
      <w:tr w:rsidR="002E7361" w:rsidRPr="00653C8D" w14:paraId="26AE8311" w14:textId="77777777" w:rsidTr="00D71125">
        <w:trPr>
          <w:trHeight w:val="274"/>
          <w:jc w:val="center"/>
        </w:trPr>
        <w:tc>
          <w:tcPr>
            <w:tcW w:w="3154" w:type="dxa"/>
            <w:tcMar>
              <w:left w:w="0" w:type="dxa"/>
              <w:right w:w="85" w:type="dxa"/>
            </w:tcMar>
            <w:vAlign w:val="center"/>
          </w:tcPr>
          <w:p w14:paraId="5CB8CE32" w14:textId="77777777" w:rsidR="002E7361" w:rsidRPr="00653C8D" w:rsidRDefault="002E7361" w:rsidP="00D7112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D7112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D7112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D7112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D71125">
            <w:pPr>
              <w:rPr>
                <w:rFonts w:ascii="Arial" w:hAnsi="Arial" w:cs="Arial"/>
                <w:sz w:val="16"/>
                <w:szCs w:val="16"/>
              </w:rPr>
            </w:pPr>
          </w:p>
        </w:tc>
      </w:tr>
      <w:tr w:rsidR="002E7361" w:rsidRPr="00653C8D" w14:paraId="66BD4522" w14:textId="77777777" w:rsidTr="00D71125">
        <w:trPr>
          <w:trHeight w:val="75"/>
          <w:jc w:val="center"/>
        </w:trPr>
        <w:tc>
          <w:tcPr>
            <w:tcW w:w="3154" w:type="dxa"/>
            <w:tcMar>
              <w:right w:w="85" w:type="dxa"/>
            </w:tcMar>
            <w:vAlign w:val="center"/>
          </w:tcPr>
          <w:p w14:paraId="0FE6E9C3" w14:textId="77777777" w:rsidR="002E7361" w:rsidRPr="00653C8D" w:rsidRDefault="002E7361" w:rsidP="00D71125">
            <w:pPr>
              <w:jc w:val="right"/>
              <w:rPr>
                <w:rFonts w:ascii="Arial" w:hAnsi="Arial" w:cs="Arial"/>
                <w:sz w:val="2"/>
                <w:szCs w:val="2"/>
              </w:rPr>
            </w:pPr>
          </w:p>
        </w:tc>
        <w:tc>
          <w:tcPr>
            <w:tcW w:w="641" w:type="dxa"/>
            <w:vAlign w:val="center"/>
          </w:tcPr>
          <w:p w14:paraId="28A2955D" w14:textId="77777777" w:rsidR="002E7361" w:rsidRPr="00653C8D" w:rsidRDefault="002E7361" w:rsidP="00D71125">
            <w:pPr>
              <w:jc w:val="center"/>
              <w:rPr>
                <w:rFonts w:ascii="Arial" w:hAnsi="Arial" w:cs="Arial"/>
                <w:b/>
                <w:sz w:val="2"/>
                <w:szCs w:val="2"/>
              </w:rPr>
            </w:pPr>
          </w:p>
        </w:tc>
        <w:tc>
          <w:tcPr>
            <w:tcW w:w="600" w:type="dxa"/>
            <w:vAlign w:val="center"/>
          </w:tcPr>
          <w:p w14:paraId="0048DB1E" w14:textId="77777777" w:rsidR="002E7361" w:rsidRPr="00653C8D" w:rsidRDefault="002E7361" w:rsidP="00D7112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D7112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B1031B">
            <w:pPr>
              <w:numPr>
                <w:ilvl w:val="0"/>
                <w:numId w:val="21"/>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B1031B">
            <w:pPr>
              <w:numPr>
                <w:ilvl w:val="0"/>
                <w:numId w:val="21"/>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B1031B">
            <w:pPr>
              <w:numPr>
                <w:ilvl w:val="0"/>
                <w:numId w:val="21"/>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B1031B">
            <w:pPr>
              <w:numPr>
                <w:ilvl w:val="0"/>
                <w:numId w:val="21"/>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A400C4">
        <w:trPr>
          <w:trHeight w:val="423"/>
          <w:jc w:val="center"/>
        </w:trPr>
        <w:tc>
          <w:tcPr>
            <w:tcW w:w="5119" w:type="dxa"/>
            <w:tcBorders>
              <w:right w:val="single" w:sz="12" w:space="0" w:color="auto"/>
            </w:tcBorders>
            <w:vAlign w:val="center"/>
          </w:tcPr>
          <w:p w14:paraId="2F76F3A3" w14:textId="4A888644"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 xml:space="preserve">Formulario C-1. </w:t>
            </w:r>
            <w:r w:rsidRPr="00653C8D">
              <w:rPr>
                <w:rFonts w:ascii="Arial" w:hAnsi="Arial" w:cs="Arial"/>
                <w:sz w:val="16"/>
                <w:szCs w:val="16"/>
              </w:rPr>
              <w:t>Propuesta Técnica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A400C4">
        <w:trPr>
          <w:trHeight w:val="423"/>
          <w:jc w:val="center"/>
        </w:trPr>
        <w:tc>
          <w:tcPr>
            <w:tcW w:w="5119" w:type="dxa"/>
            <w:tcBorders>
              <w:right w:val="single" w:sz="12" w:space="0" w:color="auto"/>
            </w:tcBorders>
            <w:vAlign w:val="center"/>
          </w:tcPr>
          <w:p w14:paraId="1CE33F7F" w14:textId="13795E40" w:rsidR="00147A4C" w:rsidRPr="002E7361" w:rsidRDefault="00147A4C" w:rsidP="00B1031B">
            <w:pPr>
              <w:numPr>
                <w:ilvl w:val="0"/>
                <w:numId w:val="21"/>
              </w:numPr>
              <w:rPr>
                <w:rFonts w:ascii="Arial" w:hAnsi="Arial" w:cs="Arial"/>
                <w:b/>
                <w:sz w:val="16"/>
                <w:szCs w:val="16"/>
                <w:highlight w:val="cyan"/>
              </w:rPr>
            </w:pPr>
            <w:r w:rsidRPr="002E7361">
              <w:rPr>
                <w:rFonts w:ascii="Arial" w:hAnsi="Arial" w:cs="Arial"/>
                <w:b/>
                <w:sz w:val="16"/>
                <w:szCs w:val="16"/>
                <w:highlight w:val="cyan"/>
              </w:rPr>
              <w:t>Formulario C-2.</w:t>
            </w:r>
            <w:r w:rsidRPr="002E7361">
              <w:rPr>
                <w:rFonts w:ascii="Arial" w:hAnsi="Arial" w:cs="Arial"/>
                <w:sz w:val="16"/>
                <w:szCs w:val="16"/>
                <w:highlight w:val="cyan"/>
              </w:rPr>
              <w:t xml:space="preserve"> Condiciones Adicionales</w:t>
            </w:r>
            <w:r w:rsidR="00FB5E51" w:rsidRPr="002E7361">
              <w:rPr>
                <w:rFonts w:ascii="Arial" w:hAnsi="Arial" w:cs="Arial"/>
                <w:sz w:val="16"/>
                <w:szCs w:val="16"/>
                <w:highlight w:val="cyan"/>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B1031B">
            <w:pPr>
              <w:numPr>
                <w:ilvl w:val="0"/>
                <w:numId w:val="21"/>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B1031B">
            <w:pPr>
              <w:numPr>
                <w:ilvl w:val="0"/>
                <w:numId w:val="21"/>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23E78751" w14:textId="77777777" w:rsidR="00713413" w:rsidRPr="00653C8D" w:rsidRDefault="00713413" w:rsidP="00713413">
      <w:pPr>
        <w:rPr>
          <w:rFonts w:ascii="Verdana" w:hAnsi="Verdana" w:cs="Arial"/>
          <w:b/>
          <w:sz w:val="16"/>
          <w:szCs w:val="16"/>
        </w:rPr>
      </w:pPr>
    </w:p>
    <w:p w14:paraId="043EF743" w14:textId="77777777" w:rsidR="00713413" w:rsidRPr="00653C8D" w:rsidRDefault="00713413" w:rsidP="00713413">
      <w:pPr>
        <w:rPr>
          <w:rFonts w:ascii="Verdana" w:hAnsi="Verdana" w:cs="Arial"/>
          <w:b/>
          <w:sz w:val="16"/>
          <w:szCs w:val="16"/>
        </w:rPr>
      </w:pPr>
    </w:p>
    <w:p w14:paraId="7EA067BA" w14:textId="77777777" w:rsidR="00713413" w:rsidRDefault="00713413" w:rsidP="00713413">
      <w:pPr>
        <w:rPr>
          <w:rFonts w:ascii="Verdana" w:hAnsi="Verdana" w:cs="Arial"/>
          <w:b/>
          <w:sz w:val="16"/>
          <w:szCs w:val="16"/>
        </w:rPr>
      </w:pPr>
    </w:p>
    <w:p w14:paraId="1F7FE536" w14:textId="77777777" w:rsidR="002E7361" w:rsidRDefault="002E7361"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D7112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D7112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D7112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D71125">
            <w:pPr>
              <w:jc w:val="center"/>
              <w:rPr>
                <w:rFonts w:ascii="Arial" w:hAnsi="Arial" w:cs="Arial"/>
                <w:b/>
                <w:strike/>
                <w:sz w:val="16"/>
                <w:szCs w:val="16"/>
                <w:lang w:val="es-BO"/>
              </w:rPr>
            </w:pPr>
          </w:p>
        </w:tc>
      </w:tr>
      <w:tr w:rsidR="002E7361" w:rsidRPr="00AE79D2" w14:paraId="28AB4C28" w14:textId="77777777" w:rsidTr="00D71125">
        <w:trPr>
          <w:cantSplit/>
          <w:trHeight w:val="401"/>
          <w:jc w:val="center"/>
        </w:trPr>
        <w:tc>
          <w:tcPr>
            <w:tcW w:w="508" w:type="dxa"/>
            <w:vAlign w:val="center"/>
          </w:tcPr>
          <w:p w14:paraId="397FA1C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D7112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D7112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D71125">
            <w:pPr>
              <w:jc w:val="center"/>
              <w:rPr>
                <w:rFonts w:ascii="Arial" w:hAnsi="Arial" w:cs="Arial"/>
                <w:sz w:val="16"/>
                <w:szCs w:val="16"/>
                <w:lang w:val="es-BO"/>
              </w:rPr>
            </w:pPr>
          </w:p>
        </w:tc>
        <w:tc>
          <w:tcPr>
            <w:tcW w:w="1761" w:type="dxa"/>
          </w:tcPr>
          <w:p w14:paraId="36319EF1" w14:textId="77777777" w:rsidR="002E7361" w:rsidRPr="00AE79D2" w:rsidRDefault="002E7361" w:rsidP="00D71125">
            <w:pPr>
              <w:jc w:val="center"/>
              <w:rPr>
                <w:rFonts w:ascii="Arial" w:hAnsi="Arial" w:cs="Arial"/>
                <w:sz w:val="16"/>
                <w:szCs w:val="16"/>
                <w:lang w:val="es-BO"/>
              </w:rPr>
            </w:pPr>
          </w:p>
        </w:tc>
      </w:tr>
      <w:tr w:rsidR="002E7361" w:rsidRPr="00AE79D2" w14:paraId="00BFC37E" w14:textId="77777777" w:rsidTr="00D71125">
        <w:trPr>
          <w:cantSplit/>
          <w:trHeight w:val="401"/>
          <w:jc w:val="center"/>
        </w:trPr>
        <w:tc>
          <w:tcPr>
            <w:tcW w:w="508" w:type="dxa"/>
            <w:vAlign w:val="center"/>
          </w:tcPr>
          <w:p w14:paraId="4E9574BF"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D7112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D7112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D71125">
            <w:pPr>
              <w:jc w:val="center"/>
              <w:rPr>
                <w:rFonts w:ascii="Arial" w:hAnsi="Arial" w:cs="Arial"/>
                <w:sz w:val="16"/>
                <w:szCs w:val="16"/>
                <w:lang w:val="es-BO"/>
              </w:rPr>
            </w:pPr>
          </w:p>
        </w:tc>
        <w:tc>
          <w:tcPr>
            <w:tcW w:w="1761" w:type="dxa"/>
          </w:tcPr>
          <w:p w14:paraId="2EAEBE1A" w14:textId="77777777" w:rsidR="002E7361" w:rsidRPr="00AE79D2" w:rsidRDefault="002E7361" w:rsidP="00D71125">
            <w:pPr>
              <w:jc w:val="center"/>
              <w:rPr>
                <w:rFonts w:ascii="Arial" w:hAnsi="Arial" w:cs="Arial"/>
                <w:sz w:val="16"/>
                <w:szCs w:val="16"/>
                <w:lang w:val="es-BO"/>
              </w:rPr>
            </w:pPr>
          </w:p>
        </w:tc>
      </w:tr>
      <w:tr w:rsidR="002E7361" w:rsidRPr="00AE79D2" w14:paraId="286F87C4" w14:textId="77777777" w:rsidTr="00D71125">
        <w:trPr>
          <w:cantSplit/>
          <w:trHeight w:val="401"/>
          <w:jc w:val="center"/>
        </w:trPr>
        <w:tc>
          <w:tcPr>
            <w:tcW w:w="508" w:type="dxa"/>
            <w:vAlign w:val="center"/>
          </w:tcPr>
          <w:p w14:paraId="57BB564B"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D7112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D7112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D71125">
            <w:pPr>
              <w:jc w:val="center"/>
              <w:rPr>
                <w:rFonts w:ascii="Arial" w:hAnsi="Arial" w:cs="Arial"/>
                <w:sz w:val="16"/>
                <w:szCs w:val="16"/>
                <w:lang w:val="es-BO"/>
              </w:rPr>
            </w:pPr>
          </w:p>
        </w:tc>
        <w:tc>
          <w:tcPr>
            <w:tcW w:w="1761" w:type="dxa"/>
          </w:tcPr>
          <w:p w14:paraId="22E4391B" w14:textId="77777777" w:rsidR="002E7361" w:rsidRPr="00AE79D2" w:rsidRDefault="002E7361" w:rsidP="00D71125">
            <w:pPr>
              <w:jc w:val="center"/>
              <w:rPr>
                <w:rFonts w:ascii="Arial" w:hAnsi="Arial" w:cs="Arial"/>
                <w:sz w:val="16"/>
                <w:szCs w:val="16"/>
                <w:lang w:val="es-BO"/>
              </w:rPr>
            </w:pPr>
          </w:p>
        </w:tc>
      </w:tr>
      <w:tr w:rsidR="002E7361" w:rsidRPr="00AE79D2" w14:paraId="4430DB89" w14:textId="77777777" w:rsidTr="00D71125">
        <w:trPr>
          <w:cantSplit/>
          <w:trHeight w:val="401"/>
          <w:jc w:val="center"/>
        </w:trPr>
        <w:tc>
          <w:tcPr>
            <w:tcW w:w="508" w:type="dxa"/>
            <w:vAlign w:val="center"/>
          </w:tcPr>
          <w:p w14:paraId="59B84491"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D7112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D7112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D71125">
            <w:pPr>
              <w:jc w:val="center"/>
              <w:rPr>
                <w:rFonts w:ascii="Arial" w:hAnsi="Arial" w:cs="Arial"/>
                <w:sz w:val="16"/>
                <w:szCs w:val="16"/>
                <w:lang w:val="es-BO"/>
              </w:rPr>
            </w:pPr>
          </w:p>
        </w:tc>
        <w:tc>
          <w:tcPr>
            <w:tcW w:w="1761" w:type="dxa"/>
          </w:tcPr>
          <w:p w14:paraId="406A2C43" w14:textId="77777777" w:rsidR="002E7361" w:rsidRPr="00AE79D2" w:rsidRDefault="002E7361" w:rsidP="00D71125">
            <w:pPr>
              <w:jc w:val="center"/>
              <w:rPr>
                <w:rFonts w:ascii="Arial" w:hAnsi="Arial" w:cs="Arial"/>
                <w:sz w:val="16"/>
                <w:szCs w:val="16"/>
                <w:lang w:val="es-BO"/>
              </w:rPr>
            </w:pPr>
          </w:p>
        </w:tc>
      </w:tr>
      <w:tr w:rsidR="002E7361" w:rsidRPr="00AE79D2" w14:paraId="5BA0A308" w14:textId="77777777" w:rsidTr="00D71125">
        <w:trPr>
          <w:cantSplit/>
          <w:trHeight w:val="401"/>
          <w:jc w:val="center"/>
        </w:trPr>
        <w:tc>
          <w:tcPr>
            <w:tcW w:w="508" w:type="dxa"/>
            <w:vAlign w:val="center"/>
          </w:tcPr>
          <w:p w14:paraId="2162DE6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D7112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D7112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D71125">
            <w:pPr>
              <w:jc w:val="center"/>
              <w:rPr>
                <w:rFonts w:ascii="Arial" w:hAnsi="Arial" w:cs="Arial"/>
                <w:sz w:val="16"/>
                <w:szCs w:val="16"/>
                <w:lang w:val="es-BO"/>
              </w:rPr>
            </w:pPr>
          </w:p>
        </w:tc>
        <w:tc>
          <w:tcPr>
            <w:tcW w:w="1761" w:type="dxa"/>
          </w:tcPr>
          <w:p w14:paraId="67BD1377" w14:textId="77777777" w:rsidR="002E7361" w:rsidRPr="00AE79D2" w:rsidRDefault="002E7361" w:rsidP="00D71125">
            <w:pPr>
              <w:jc w:val="center"/>
              <w:rPr>
                <w:rFonts w:ascii="Arial" w:hAnsi="Arial" w:cs="Arial"/>
                <w:sz w:val="16"/>
                <w:szCs w:val="16"/>
                <w:lang w:val="es-BO"/>
              </w:rPr>
            </w:pPr>
          </w:p>
        </w:tc>
      </w:tr>
      <w:tr w:rsidR="002E7361" w:rsidRPr="00AE79D2" w14:paraId="14D02ABB" w14:textId="77777777" w:rsidTr="00D71125">
        <w:trPr>
          <w:cantSplit/>
          <w:trHeight w:val="401"/>
          <w:jc w:val="center"/>
        </w:trPr>
        <w:tc>
          <w:tcPr>
            <w:tcW w:w="508" w:type="dxa"/>
            <w:vAlign w:val="center"/>
          </w:tcPr>
          <w:p w14:paraId="3C9B4BD7"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D7112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D7112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D71125">
            <w:pPr>
              <w:jc w:val="center"/>
              <w:rPr>
                <w:rFonts w:ascii="Arial" w:hAnsi="Arial" w:cs="Arial"/>
                <w:sz w:val="16"/>
                <w:szCs w:val="16"/>
                <w:lang w:val="es-BO"/>
              </w:rPr>
            </w:pPr>
          </w:p>
        </w:tc>
        <w:tc>
          <w:tcPr>
            <w:tcW w:w="1761" w:type="dxa"/>
          </w:tcPr>
          <w:p w14:paraId="1E93527C" w14:textId="77777777" w:rsidR="002E7361" w:rsidRPr="00AE79D2" w:rsidRDefault="002E7361" w:rsidP="00D71125">
            <w:pPr>
              <w:jc w:val="center"/>
              <w:rPr>
                <w:rFonts w:ascii="Arial" w:hAnsi="Arial" w:cs="Arial"/>
                <w:sz w:val="16"/>
                <w:szCs w:val="16"/>
                <w:lang w:val="es-BO"/>
              </w:rPr>
            </w:pPr>
          </w:p>
        </w:tc>
      </w:tr>
      <w:tr w:rsidR="002E7361" w:rsidRPr="00AE79D2" w14:paraId="16727C4F" w14:textId="77777777" w:rsidTr="00D7112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D7112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D7112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D7112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D7112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D7112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704C46" w:rsidRDefault="00DD6827" w:rsidP="00FC038C">
            <w:pPr>
              <w:jc w:val="center"/>
              <w:rPr>
                <w:rFonts w:ascii="Arial" w:hAnsi="Arial" w:cs="Arial"/>
                <w:b/>
                <w:sz w:val="16"/>
                <w:szCs w:val="16"/>
                <w:highlight w:val="cyan"/>
                <w:lang w:val="es-BO"/>
              </w:rPr>
            </w:pPr>
            <w:r w:rsidRPr="00704C46">
              <w:rPr>
                <w:rFonts w:ascii="Arial" w:hAnsi="Arial" w:cs="Arial"/>
                <w:b/>
                <w:sz w:val="16"/>
                <w:szCs w:val="16"/>
                <w:highlight w:val="cyan"/>
                <w:lang w:val="es-BO"/>
              </w:rPr>
              <w:t>CONDICIONES ADICIONALES</w:t>
            </w:r>
          </w:p>
          <w:p w14:paraId="597B3061" w14:textId="77777777" w:rsidR="00DD6827" w:rsidRPr="00653C8D" w:rsidRDefault="00DD6827" w:rsidP="00FC038C">
            <w:pPr>
              <w:jc w:val="center"/>
              <w:rPr>
                <w:rFonts w:ascii="Arial" w:hAnsi="Arial" w:cs="Arial"/>
                <w:b/>
                <w:sz w:val="16"/>
                <w:szCs w:val="16"/>
                <w:lang w:val="es-BO"/>
              </w:rPr>
            </w:pPr>
            <w:r w:rsidRPr="00704C46">
              <w:rPr>
                <w:rFonts w:ascii="Arial" w:hAnsi="Arial" w:cs="Arial"/>
                <w:b/>
                <w:sz w:val="16"/>
                <w:szCs w:val="16"/>
                <w:highlight w:val="cyan"/>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(Llenado por la entidad)</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Pr="00653C8D" w:rsidRDefault="00704C46"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61"/>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7D36C8" w14:textId="77777777" w:rsidR="00AA6775" w:rsidRDefault="00AA6775">
      <w:r>
        <w:separator/>
      </w:r>
    </w:p>
  </w:endnote>
  <w:endnote w:type="continuationSeparator" w:id="0">
    <w:p w14:paraId="0BADEB4B" w14:textId="77777777" w:rsidR="00AA6775" w:rsidRDefault="00AA67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5522969"/>
      <w:docPartObj>
        <w:docPartGallery w:val="Page Numbers (Bottom of Page)"/>
        <w:docPartUnique/>
      </w:docPartObj>
    </w:sdtPr>
    <w:sdtContent>
      <w:p w14:paraId="771E85AE" w14:textId="058A7429" w:rsidR="00ED79F1" w:rsidRDefault="00ED79F1">
        <w:pPr>
          <w:pStyle w:val="Piedepgina"/>
          <w:jc w:val="right"/>
        </w:pPr>
        <w:r>
          <w:fldChar w:fldCharType="begin"/>
        </w:r>
        <w:r>
          <w:instrText>PAGE   \* MERGEFORMAT</w:instrText>
        </w:r>
        <w:r>
          <w:fldChar w:fldCharType="separate"/>
        </w:r>
        <w:r w:rsidR="00DD16E6" w:rsidRPr="00DD16E6">
          <w:rPr>
            <w:noProof/>
            <w:lang w:val="es-ES"/>
          </w:rPr>
          <w:t>36</w:t>
        </w:r>
        <w:r>
          <w:fldChar w:fldCharType="end"/>
        </w:r>
      </w:p>
    </w:sdtContent>
  </w:sdt>
  <w:p w14:paraId="4F2D598D" w14:textId="77777777" w:rsidR="00ED79F1" w:rsidRDefault="00ED79F1">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ACCA0F" w14:textId="29CC3FB8" w:rsidR="00ED79F1" w:rsidRDefault="00ED79F1"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D79F1" w:rsidRDefault="00ED79F1" w:rsidP="004F2543">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D74B48" w14:textId="77777777" w:rsidR="00AA6775" w:rsidRDefault="00AA6775">
      <w:r>
        <w:separator/>
      </w:r>
    </w:p>
  </w:footnote>
  <w:footnote w:type="continuationSeparator" w:id="0">
    <w:p w14:paraId="66F73E3E" w14:textId="77777777" w:rsidR="00AA6775" w:rsidRDefault="00AA67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673D58" w:rsidRPr="00455B62" w14:paraId="6C76B3B9" w14:textId="77777777" w:rsidTr="00CB3B23">
      <w:trPr>
        <w:jc w:val="center"/>
      </w:trPr>
      <w:tc>
        <w:tcPr>
          <w:tcW w:w="2817" w:type="pct"/>
        </w:tcPr>
        <w:p w14:paraId="4D6B200E" w14:textId="77777777" w:rsidR="00673D58" w:rsidRDefault="00673D58" w:rsidP="00673D5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 - CPTC</w:t>
          </w:r>
        </w:p>
        <w:p w14:paraId="24353EB7" w14:textId="77777777" w:rsidR="00673D58" w:rsidRPr="00B85534" w:rsidRDefault="00673D58" w:rsidP="00673D58">
          <w:pPr>
            <w:pStyle w:val="Encabezado"/>
            <w:tabs>
              <w:tab w:val="clear" w:pos="4419"/>
              <w:tab w:val="clear" w:pos="8838"/>
            </w:tabs>
            <w:rPr>
              <w:rFonts w:ascii="Verdana" w:hAnsi="Verdana"/>
              <w:i/>
              <w:sz w:val="16"/>
              <w:szCs w:val="16"/>
            </w:rPr>
          </w:pPr>
        </w:p>
      </w:tc>
      <w:tc>
        <w:tcPr>
          <w:tcW w:w="2183" w:type="pct"/>
        </w:tcPr>
        <w:p w14:paraId="29B3A968" w14:textId="666EC978" w:rsidR="00673D58" w:rsidRPr="00455B62" w:rsidRDefault="00673D58" w:rsidP="00673D5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AEV/DNAF/UA_INS/Nro.010/2025 (11/04/2025)</w:t>
          </w:r>
        </w:p>
      </w:tc>
    </w:tr>
  </w:tbl>
  <w:p w14:paraId="6F3C8F0D" w14:textId="77777777" w:rsidR="00ED79F1" w:rsidRPr="00A017BF" w:rsidRDefault="00ED79F1" w:rsidP="00A017B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A017BF" w:rsidRPr="00455B62" w14:paraId="30E7B3AA" w14:textId="77777777" w:rsidTr="00D71125">
      <w:trPr>
        <w:jc w:val="center"/>
      </w:trPr>
      <w:tc>
        <w:tcPr>
          <w:tcW w:w="2817" w:type="pct"/>
        </w:tcPr>
        <w:p w14:paraId="6AF9F552" w14:textId="01C5B2AE" w:rsidR="00C93DE8" w:rsidRDefault="00C93DE8" w:rsidP="00C93DE8">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r w:rsidR="00673D58">
            <w:rPr>
              <w:rFonts w:ascii="Verdana" w:hAnsi="Verdana"/>
              <w:i/>
              <w:sz w:val="16"/>
              <w:szCs w:val="14"/>
            </w:rPr>
            <w:t xml:space="preserve"> - CPTC</w:t>
          </w:r>
        </w:p>
        <w:p w14:paraId="1245356A" w14:textId="77777777" w:rsidR="00C93DE8" w:rsidRPr="00B85534" w:rsidRDefault="00C93DE8" w:rsidP="00C93DE8">
          <w:pPr>
            <w:pStyle w:val="Encabezado"/>
            <w:tabs>
              <w:tab w:val="clear" w:pos="4419"/>
              <w:tab w:val="clear" w:pos="8838"/>
            </w:tabs>
            <w:rPr>
              <w:rFonts w:ascii="Verdana" w:hAnsi="Verdana"/>
              <w:i/>
              <w:sz w:val="16"/>
              <w:szCs w:val="16"/>
            </w:rPr>
          </w:pPr>
        </w:p>
      </w:tc>
      <w:tc>
        <w:tcPr>
          <w:tcW w:w="2183" w:type="pct"/>
        </w:tcPr>
        <w:p w14:paraId="041EE945" w14:textId="63F8C4DB" w:rsidR="00C93DE8" w:rsidRPr="00455B62" w:rsidRDefault="00C93DE8" w:rsidP="00C93DE8">
          <w:pPr>
            <w:pStyle w:val="Encabezado"/>
            <w:tabs>
              <w:tab w:val="clear" w:pos="4419"/>
              <w:tab w:val="clear" w:pos="8838"/>
            </w:tabs>
            <w:jc w:val="right"/>
            <w:rPr>
              <w:rFonts w:ascii="Verdana" w:hAnsi="Verdana"/>
              <w:i/>
              <w:sz w:val="16"/>
              <w:szCs w:val="16"/>
              <w:highlight w:val="yellow"/>
            </w:rPr>
          </w:pPr>
          <w:r w:rsidRPr="00673D58">
            <w:rPr>
              <w:rFonts w:ascii="Verdana" w:hAnsi="Verdana"/>
              <w:i/>
              <w:sz w:val="16"/>
              <w:szCs w:val="16"/>
            </w:rPr>
            <w:t>Instructivo AEV/</w:t>
          </w:r>
          <w:r w:rsidR="00673D58" w:rsidRPr="00673D58">
            <w:rPr>
              <w:rFonts w:ascii="Verdana" w:hAnsi="Verdana"/>
              <w:i/>
              <w:sz w:val="16"/>
              <w:szCs w:val="16"/>
            </w:rPr>
            <w:t>DNAF/UA</w:t>
          </w:r>
          <w:r w:rsidRPr="00673D58">
            <w:rPr>
              <w:rFonts w:ascii="Verdana" w:hAnsi="Verdana"/>
              <w:i/>
              <w:sz w:val="16"/>
              <w:szCs w:val="16"/>
            </w:rPr>
            <w:t>_INS/Nro.</w:t>
          </w:r>
          <w:r w:rsidR="00F43D3B" w:rsidRPr="00673D58">
            <w:rPr>
              <w:rFonts w:ascii="Verdana" w:hAnsi="Verdana"/>
              <w:i/>
              <w:sz w:val="16"/>
              <w:szCs w:val="16"/>
            </w:rPr>
            <w:t>0</w:t>
          </w:r>
          <w:r w:rsidR="00673D58" w:rsidRPr="00673D58">
            <w:rPr>
              <w:rFonts w:ascii="Verdana" w:hAnsi="Verdana"/>
              <w:i/>
              <w:sz w:val="16"/>
              <w:szCs w:val="16"/>
            </w:rPr>
            <w:t>10</w:t>
          </w:r>
          <w:r w:rsidR="00F43D3B" w:rsidRPr="00673D58">
            <w:rPr>
              <w:rFonts w:ascii="Verdana" w:hAnsi="Verdana"/>
              <w:i/>
              <w:sz w:val="16"/>
              <w:szCs w:val="16"/>
            </w:rPr>
            <w:t>/2025</w:t>
          </w:r>
          <w:r w:rsidRPr="00673D58">
            <w:rPr>
              <w:rFonts w:ascii="Verdana" w:hAnsi="Verdana"/>
              <w:i/>
              <w:sz w:val="16"/>
              <w:szCs w:val="16"/>
            </w:rPr>
            <w:t xml:space="preserve"> (</w:t>
          </w:r>
          <w:r w:rsidR="00673D58" w:rsidRPr="00673D58">
            <w:rPr>
              <w:rFonts w:ascii="Verdana" w:hAnsi="Verdana"/>
              <w:i/>
              <w:sz w:val="16"/>
              <w:szCs w:val="16"/>
            </w:rPr>
            <w:t>11</w:t>
          </w:r>
          <w:r w:rsidRPr="00673D58">
            <w:rPr>
              <w:rFonts w:ascii="Verdana" w:hAnsi="Verdana"/>
              <w:i/>
              <w:sz w:val="16"/>
              <w:szCs w:val="16"/>
            </w:rPr>
            <w:t>/</w:t>
          </w:r>
          <w:r w:rsidR="00F43D3B" w:rsidRPr="00673D58">
            <w:rPr>
              <w:rFonts w:ascii="Verdana" w:hAnsi="Verdana"/>
              <w:i/>
              <w:sz w:val="16"/>
              <w:szCs w:val="16"/>
            </w:rPr>
            <w:t>04</w:t>
          </w:r>
          <w:r w:rsidRPr="00673D58">
            <w:rPr>
              <w:rFonts w:ascii="Verdana" w:hAnsi="Verdana"/>
              <w:i/>
              <w:sz w:val="16"/>
              <w:szCs w:val="16"/>
            </w:rPr>
            <w:t>/202</w:t>
          </w:r>
          <w:r w:rsidR="00F43D3B" w:rsidRPr="00673D58">
            <w:rPr>
              <w:rFonts w:ascii="Verdana" w:hAnsi="Verdana"/>
              <w:i/>
              <w:sz w:val="16"/>
              <w:szCs w:val="16"/>
            </w:rPr>
            <w:t>5</w:t>
          </w:r>
          <w:r w:rsidRPr="00673D58">
            <w:rPr>
              <w:rFonts w:ascii="Verdana" w:hAnsi="Verdana"/>
              <w:i/>
              <w:sz w:val="16"/>
              <w:szCs w:val="16"/>
            </w:rPr>
            <w:t>)</w:t>
          </w:r>
        </w:p>
      </w:tc>
    </w:tr>
  </w:tbl>
  <w:p w14:paraId="77DB9028" w14:textId="0D27F601" w:rsidR="00C93DE8" w:rsidRDefault="00000000">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sidR="00C93DE8">
          <w:rPr>
            <w:color w:val="5B9BD5" w:themeColor="accent1"/>
          </w:rPr>
          <w:t>[Título del documento]</w:t>
        </w:r>
      </w:sdtContent>
    </w:sdt>
  </w:p>
  <w:p w14:paraId="6CDF5A1F" w14:textId="77777777" w:rsidR="00C93DE8" w:rsidRDefault="00C93DE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 w15:restartNumberingAfterBreak="0">
    <w:nsid w:val="0D407B96"/>
    <w:multiLevelType w:val="hybridMultilevel"/>
    <w:tmpl w:val="0A744E52"/>
    <w:lvl w:ilvl="0" w:tplc="400A0017">
      <w:start w:val="1"/>
      <w:numFmt w:val="lowerLetter"/>
      <w:lvlText w:val="%1)"/>
      <w:lvlJc w:val="left"/>
      <w:pPr>
        <w:ind w:left="720"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7"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 w15:restartNumberingAfterBreak="0">
    <w:nsid w:val="128F1B72"/>
    <w:multiLevelType w:val="hybridMultilevel"/>
    <w:tmpl w:val="6DE44B8A"/>
    <w:lvl w:ilvl="0" w:tplc="9AC4C9E6">
      <w:start w:val="1"/>
      <w:numFmt w:val="lowerLetter"/>
      <w:lvlText w:val="%1)"/>
      <w:lvlJc w:val="left"/>
      <w:pPr>
        <w:ind w:left="2149" w:hanging="360"/>
      </w:pPr>
      <w:rPr>
        <w:rFonts w:hint="default"/>
        <w:color w:val="auto"/>
      </w:rPr>
    </w:lvl>
    <w:lvl w:ilvl="1" w:tplc="3FCE25D0">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9"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0" w15:restartNumberingAfterBreak="0">
    <w:nsid w:val="13416155"/>
    <w:multiLevelType w:val="hybridMultilevel"/>
    <w:tmpl w:val="5E5ED40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1"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58A1481"/>
    <w:multiLevelType w:val="hybridMultilevel"/>
    <w:tmpl w:val="E8C0A86E"/>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15:restartNumberingAfterBreak="0">
    <w:nsid w:val="1A73557D"/>
    <w:multiLevelType w:val="hybridMultilevel"/>
    <w:tmpl w:val="A5147900"/>
    <w:lvl w:ilvl="0" w:tplc="7194DE2C">
      <w:start w:val="1"/>
      <w:numFmt w:val="decimal"/>
      <w:lvlText w:val="%1)"/>
      <w:lvlJc w:val="left"/>
      <w:pPr>
        <w:ind w:left="360" w:hanging="360"/>
      </w:pPr>
      <w:rPr>
        <w:rFonts w:hint="default"/>
        <w:strike w:val="0"/>
        <w:color w:val="auto"/>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6"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7"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1D991FF1"/>
    <w:multiLevelType w:val="hybridMultilevel"/>
    <w:tmpl w:val="314EFEFE"/>
    <w:lvl w:ilvl="0" w:tplc="40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9"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0"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2"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3"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4"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5"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6" w15:restartNumberingAfterBreak="0">
    <w:nsid w:val="298621F6"/>
    <w:multiLevelType w:val="hybridMultilevel"/>
    <w:tmpl w:val="E29E73A6"/>
    <w:lvl w:ilvl="0" w:tplc="080AEA36">
      <w:start w:val="14"/>
      <w:numFmt w:val="bullet"/>
      <w:lvlText w:val="-"/>
      <w:lvlJc w:val="left"/>
      <w:pPr>
        <w:ind w:left="360" w:hanging="360"/>
      </w:pPr>
      <w:rPr>
        <w:rFonts w:ascii="Tahoma" w:eastAsia="Times New Roman" w:hAnsi="Tahoma" w:cs="Tahom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27" w15:restartNumberingAfterBreak="0">
    <w:nsid w:val="299B4D54"/>
    <w:multiLevelType w:val="hybridMultilevel"/>
    <w:tmpl w:val="95B255C2"/>
    <w:lvl w:ilvl="0" w:tplc="400A000F">
      <w:start w:val="25"/>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29"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1" w15:restartNumberingAfterBreak="0">
    <w:nsid w:val="2CD23723"/>
    <w:multiLevelType w:val="hybridMultilevel"/>
    <w:tmpl w:val="ED264F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3"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4"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5"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6"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8"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39"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1"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2"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3" w15:restartNumberingAfterBreak="0">
    <w:nsid w:val="37DC31AB"/>
    <w:multiLevelType w:val="multilevel"/>
    <w:tmpl w:val="0CFEBD8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5"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6"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47"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48" w15:restartNumberingAfterBreak="0">
    <w:nsid w:val="3E550F10"/>
    <w:multiLevelType w:val="hybridMultilevel"/>
    <w:tmpl w:val="5B565426"/>
    <w:lvl w:ilvl="0" w:tplc="CA56FE5A">
      <w:start w:val="1"/>
      <w:numFmt w:val="lowerLetter"/>
      <w:lvlText w:val="%1)"/>
      <w:lvlJc w:val="left"/>
      <w:pPr>
        <w:ind w:left="1571" w:hanging="720"/>
      </w:pPr>
      <w:rPr>
        <w:rFonts w:hint="default"/>
        <w:sz w:val="16"/>
        <w:szCs w:val="16"/>
      </w:rPr>
    </w:lvl>
    <w:lvl w:ilvl="1" w:tplc="580A0019">
      <w:start w:val="1"/>
      <w:numFmt w:val="lowerLetter"/>
      <w:lvlText w:val="%2."/>
      <w:lvlJc w:val="left"/>
      <w:pPr>
        <w:ind w:left="1931" w:hanging="360"/>
      </w:pPr>
    </w:lvl>
    <w:lvl w:ilvl="2" w:tplc="580A001B" w:tentative="1">
      <w:start w:val="1"/>
      <w:numFmt w:val="lowerRoman"/>
      <w:lvlText w:val="%3."/>
      <w:lvlJc w:val="right"/>
      <w:pPr>
        <w:ind w:left="2651" w:hanging="180"/>
      </w:pPr>
    </w:lvl>
    <w:lvl w:ilvl="3" w:tplc="580A000F" w:tentative="1">
      <w:start w:val="1"/>
      <w:numFmt w:val="decimal"/>
      <w:lvlText w:val="%4."/>
      <w:lvlJc w:val="left"/>
      <w:pPr>
        <w:ind w:left="3371" w:hanging="360"/>
      </w:pPr>
    </w:lvl>
    <w:lvl w:ilvl="4" w:tplc="580A0019" w:tentative="1">
      <w:start w:val="1"/>
      <w:numFmt w:val="lowerLetter"/>
      <w:lvlText w:val="%5."/>
      <w:lvlJc w:val="left"/>
      <w:pPr>
        <w:ind w:left="4091" w:hanging="360"/>
      </w:pPr>
    </w:lvl>
    <w:lvl w:ilvl="5" w:tplc="580A001B" w:tentative="1">
      <w:start w:val="1"/>
      <w:numFmt w:val="lowerRoman"/>
      <w:lvlText w:val="%6."/>
      <w:lvlJc w:val="right"/>
      <w:pPr>
        <w:ind w:left="4811" w:hanging="180"/>
      </w:pPr>
    </w:lvl>
    <w:lvl w:ilvl="6" w:tplc="580A000F" w:tentative="1">
      <w:start w:val="1"/>
      <w:numFmt w:val="decimal"/>
      <w:lvlText w:val="%7."/>
      <w:lvlJc w:val="left"/>
      <w:pPr>
        <w:ind w:left="5531" w:hanging="360"/>
      </w:pPr>
    </w:lvl>
    <w:lvl w:ilvl="7" w:tplc="580A0019" w:tentative="1">
      <w:start w:val="1"/>
      <w:numFmt w:val="lowerLetter"/>
      <w:lvlText w:val="%8."/>
      <w:lvlJc w:val="left"/>
      <w:pPr>
        <w:ind w:left="6251" w:hanging="360"/>
      </w:pPr>
    </w:lvl>
    <w:lvl w:ilvl="8" w:tplc="580A001B" w:tentative="1">
      <w:start w:val="1"/>
      <w:numFmt w:val="lowerRoman"/>
      <w:lvlText w:val="%9."/>
      <w:lvlJc w:val="right"/>
      <w:pPr>
        <w:ind w:left="6971" w:hanging="180"/>
      </w:pPr>
    </w:lvl>
  </w:abstractNum>
  <w:abstractNum w:abstractNumId="49"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0"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2" w15:restartNumberingAfterBreak="0">
    <w:nsid w:val="45161928"/>
    <w:multiLevelType w:val="hybridMultilevel"/>
    <w:tmpl w:val="A7C0DA74"/>
    <w:lvl w:ilvl="0" w:tplc="40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3"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5"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56"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8"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59"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0"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5"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66" w15:restartNumberingAfterBreak="0">
    <w:nsid w:val="59304721"/>
    <w:multiLevelType w:val="hybridMultilevel"/>
    <w:tmpl w:val="DD6273F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0"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1" w15:restartNumberingAfterBreak="0">
    <w:nsid w:val="5C601841"/>
    <w:multiLevelType w:val="hybridMultilevel"/>
    <w:tmpl w:val="DEEA32B8"/>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2"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3" w15:restartNumberingAfterBreak="0">
    <w:nsid w:val="5E8C5A72"/>
    <w:multiLevelType w:val="hybridMultilevel"/>
    <w:tmpl w:val="13063CDE"/>
    <w:lvl w:ilvl="0" w:tplc="580A0001">
      <w:start w:val="1"/>
      <w:numFmt w:val="bullet"/>
      <w:lvlText w:val=""/>
      <w:lvlJc w:val="left"/>
      <w:pPr>
        <w:ind w:left="1350" w:hanging="360"/>
      </w:pPr>
      <w:rPr>
        <w:rFonts w:ascii="Symbol" w:hAnsi="Symbol" w:hint="default"/>
      </w:rPr>
    </w:lvl>
    <w:lvl w:ilvl="1" w:tplc="580A0003" w:tentative="1">
      <w:start w:val="1"/>
      <w:numFmt w:val="bullet"/>
      <w:lvlText w:val="o"/>
      <w:lvlJc w:val="left"/>
      <w:pPr>
        <w:ind w:left="2070" w:hanging="360"/>
      </w:pPr>
      <w:rPr>
        <w:rFonts w:ascii="Courier New" w:hAnsi="Courier New" w:cs="Courier New" w:hint="default"/>
      </w:rPr>
    </w:lvl>
    <w:lvl w:ilvl="2" w:tplc="580A0005" w:tentative="1">
      <w:start w:val="1"/>
      <w:numFmt w:val="bullet"/>
      <w:lvlText w:val=""/>
      <w:lvlJc w:val="left"/>
      <w:pPr>
        <w:ind w:left="2790" w:hanging="360"/>
      </w:pPr>
      <w:rPr>
        <w:rFonts w:ascii="Wingdings" w:hAnsi="Wingdings" w:hint="default"/>
      </w:rPr>
    </w:lvl>
    <w:lvl w:ilvl="3" w:tplc="580A0001" w:tentative="1">
      <w:start w:val="1"/>
      <w:numFmt w:val="bullet"/>
      <w:lvlText w:val=""/>
      <w:lvlJc w:val="left"/>
      <w:pPr>
        <w:ind w:left="3510" w:hanging="360"/>
      </w:pPr>
      <w:rPr>
        <w:rFonts w:ascii="Symbol" w:hAnsi="Symbol" w:hint="default"/>
      </w:rPr>
    </w:lvl>
    <w:lvl w:ilvl="4" w:tplc="580A0003" w:tentative="1">
      <w:start w:val="1"/>
      <w:numFmt w:val="bullet"/>
      <w:lvlText w:val="o"/>
      <w:lvlJc w:val="left"/>
      <w:pPr>
        <w:ind w:left="4230" w:hanging="360"/>
      </w:pPr>
      <w:rPr>
        <w:rFonts w:ascii="Courier New" w:hAnsi="Courier New" w:cs="Courier New" w:hint="default"/>
      </w:rPr>
    </w:lvl>
    <w:lvl w:ilvl="5" w:tplc="580A0005" w:tentative="1">
      <w:start w:val="1"/>
      <w:numFmt w:val="bullet"/>
      <w:lvlText w:val=""/>
      <w:lvlJc w:val="left"/>
      <w:pPr>
        <w:ind w:left="4950" w:hanging="360"/>
      </w:pPr>
      <w:rPr>
        <w:rFonts w:ascii="Wingdings" w:hAnsi="Wingdings" w:hint="default"/>
      </w:rPr>
    </w:lvl>
    <w:lvl w:ilvl="6" w:tplc="580A0001" w:tentative="1">
      <w:start w:val="1"/>
      <w:numFmt w:val="bullet"/>
      <w:lvlText w:val=""/>
      <w:lvlJc w:val="left"/>
      <w:pPr>
        <w:ind w:left="5670" w:hanging="360"/>
      </w:pPr>
      <w:rPr>
        <w:rFonts w:ascii="Symbol" w:hAnsi="Symbol" w:hint="default"/>
      </w:rPr>
    </w:lvl>
    <w:lvl w:ilvl="7" w:tplc="580A0003" w:tentative="1">
      <w:start w:val="1"/>
      <w:numFmt w:val="bullet"/>
      <w:lvlText w:val="o"/>
      <w:lvlJc w:val="left"/>
      <w:pPr>
        <w:ind w:left="6390" w:hanging="360"/>
      </w:pPr>
      <w:rPr>
        <w:rFonts w:ascii="Courier New" w:hAnsi="Courier New" w:cs="Courier New" w:hint="default"/>
      </w:rPr>
    </w:lvl>
    <w:lvl w:ilvl="8" w:tplc="580A0005" w:tentative="1">
      <w:start w:val="1"/>
      <w:numFmt w:val="bullet"/>
      <w:lvlText w:val=""/>
      <w:lvlJc w:val="left"/>
      <w:pPr>
        <w:ind w:left="7110" w:hanging="360"/>
      </w:pPr>
      <w:rPr>
        <w:rFonts w:ascii="Wingdings" w:hAnsi="Wingdings" w:hint="default"/>
      </w:rPr>
    </w:lvl>
  </w:abstractNum>
  <w:abstractNum w:abstractNumId="74"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5F14595B"/>
    <w:multiLevelType w:val="hybridMultilevel"/>
    <w:tmpl w:val="1DEAF310"/>
    <w:lvl w:ilvl="0" w:tplc="43E40AA6">
      <w:start w:val="1"/>
      <w:numFmt w:val="lowerLetter"/>
      <w:lvlText w:val="%1)"/>
      <w:lvlJc w:val="left"/>
      <w:pPr>
        <w:ind w:left="928" w:hanging="360"/>
      </w:pPr>
      <w:rPr>
        <w:b w:val="0"/>
        <w:strike w:val="0"/>
        <w:color w:val="auto"/>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7" w15:restartNumberingAfterBreak="0">
    <w:nsid w:val="61695608"/>
    <w:multiLevelType w:val="hybridMultilevel"/>
    <w:tmpl w:val="85489C3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79"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0" w15:restartNumberingAfterBreak="0">
    <w:nsid w:val="66F76DE9"/>
    <w:multiLevelType w:val="hybridMultilevel"/>
    <w:tmpl w:val="DABCEE14"/>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1"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2"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3"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84"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5" w15:restartNumberingAfterBreak="0">
    <w:nsid w:val="6D716729"/>
    <w:multiLevelType w:val="hybridMultilevel"/>
    <w:tmpl w:val="DC8CA864"/>
    <w:lvl w:ilvl="0" w:tplc="0C0A0003">
      <w:start w:val="1"/>
      <w:numFmt w:val="bullet"/>
      <w:lvlText w:val="o"/>
      <w:lvlJc w:val="left"/>
      <w:pPr>
        <w:ind w:left="1287" w:hanging="360"/>
      </w:pPr>
      <w:rPr>
        <w:rFonts w:ascii="Courier New" w:hAnsi="Courier New" w:cs="Courier New" w:hint="default"/>
      </w:rPr>
    </w:lvl>
    <w:lvl w:ilvl="1" w:tplc="0C0A0003" w:tentative="1">
      <w:start w:val="1"/>
      <w:numFmt w:val="bullet"/>
      <w:lvlText w:val="o"/>
      <w:lvlJc w:val="left"/>
      <w:pPr>
        <w:ind w:left="2007" w:hanging="360"/>
      </w:pPr>
      <w:rPr>
        <w:rFonts w:ascii="Courier New" w:hAnsi="Courier New" w:cs="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cs="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cs="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86" w15:restartNumberingAfterBreak="0">
    <w:nsid w:val="6F02600B"/>
    <w:multiLevelType w:val="hybridMultilevel"/>
    <w:tmpl w:val="A1B40C96"/>
    <w:lvl w:ilvl="0" w:tplc="5008D73C">
      <w:start w:val="1"/>
      <w:numFmt w:val="lowerLetter"/>
      <w:lvlText w:val="%1)"/>
      <w:lvlJc w:val="left"/>
      <w:pPr>
        <w:ind w:left="502" w:hanging="360"/>
      </w:pPr>
      <w:rPr>
        <w:b/>
        <w:strike w:val="0"/>
        <w:color w:val="auto"/>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87"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8"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9"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0"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1"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764F75C4"/>
    <w:multiLevelType w:val="hybridMultilevel"/>
    <w:tmpl w:val="5D726992"/>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9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94"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95"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num w:numId="1" w16cid:durableId="65686841">
    <w:abstractNumId w:val="14"/>
  </w:num>
  <w:num w:numId="2" w16cid:durableId="1461459643">
    <w:abstractNumId w:val="22"/>
  </w:num>
  <w:num w:numId="3" w16cid:durableId="1813594629">
    <w:abstractNumId w:val="6"/>
  </w:num>
  <w:num w:numId="4" w16cid:durableId="1713727669">
    <w:abstractNumId w:val="16"/>
  </w:num>
  <w:num w:numId="5" w16cid:durableId="549151418">
    <w:abstractNumId w:val="55"/>
  </w:num>
  <w:num w:numId="6" w16cid:durableId="341013511">
    <w:abstractNumId w:val="78"/>
  </w:num>
  <w:num w:numId="7" w16cid:durableId="491334894">
    <w:abstractNumId w:val="59"/>
  </w:num>
  <w:num w:numId="8" w16cid:durableId="434329189">
    <w:abstractNumId w:val="82"/>
  </w:num>
  <w:num w:numId="9" w16cid:durableId="1095714858">
    <w:abstractNumId w:val="87"/>
  </w:num>
  <w:num w:numId="10" w16cid:durableId="1201433690">
    <w:abstractNumId w:val="32"/>
  </w:num>
  <w:num w:numId="11" w16cid:durableId="841623698">
    <w:abstractNumId w:val="94"/>
  </w:num>
  <w:num w:numId="12" w16cid:durableId="145628300">
    <w:abstractNumId w:val="21"/>
  </w:num>
  <w:num w:numId="13" w16cid:durableId="1700079699">
    <w:abstractNumId w:val="95"/>
  </w:num>
  <w:num w:numId="14" w16cid:durableId="1649942402">
    <w:abstractNumId w:val="46"/>
  </w:num>
  <w:num w:numId="15" w16cid:durableId="1255162006">
    <w:abstractNumId w:val="17"/>
  </w:num>
  <w:num w:numId="16" w16cid:durableId="1339622968">
    <w:abstractNumId w:val="68"/>
  </w:num>
  <w:num w:numId="17" w16cid:durableId="1568027733">
    <w:abstractNumId w:val="9"/>
  </w:num>
  <w:num w:numId="18" w16cid:durableId="1372533312">
    <w:abstractNumId w:val="26"/>
  </w:num>
  <w:num w:numId="19" w16cid:durableId="90152112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64114848">
    <w:abstractNumId w:val="50"/>
  </w:num>
  <w:num w:numId="21" w16cid:durableId="353115633">
    <w:abstractNumId w:val="57"/>
  </w:num>
  <w:num w:numId="22" w16cid:durableId="640383243">
    <w:abstractNumId w:val="33"/>
  </w:num>
  <w:num w:numId="23" w16cid:durableId="1712340125">
    <w:abstractNumId w:val="2"/>
  </w:num>
  <w:num w:numId="24" w16cid:durableId="2005937721">
    <w:abstractNumId w:val="34"/>
  </w:num>
  <w:num w:numId="25" w16cid:durableId="1033455108">
    <w:abstractNumId w:val="0"/>
  </w:num>
  <w:num w:numId="26" w16cid:durableId="1857308845">
    <w:abstractNumId w:val="49"/>
  </w:num>
  <w:num w:numId="27" w16cid:durableId="761530000">
    <w:abstractNumId w:val="41"/>
  </w:num>
  <w:num w:numId="28" w16cid:durableId="1864710765">
    <w:abstractNumId w:val="44"/>
  </w:num>
  <w:num w:numId="29" w16cid:durableId="1603148151">
    <w:abstractNumId w:val="69"/>
  </w:num>
  <w:num w:numId="30" w16cid:durableId="1298030878">
    <w:abstractNumId w:val="38"/>
  </w:num>
  <w:num w:numId="31" w16cid:durableId="1699237456">
    <w:abstractNumId w:val="90"/>
  </w:num>
  <w:num w:numId="32" w16cid:durableId="1987126940">
    <w:abstractNumId w:val="86"/>
  </w:num>
  <w:num w:numId="33" w16cid:durableId="1068570946">
    <w:abstractNumId w:val="25"/>
  </w:num>
  <w:num w:numId="34" w16cid:durableId="1005866931">
    <w:abstractNumId w:val="81"/>
  </w:num>
  <w:num w:numId="35" w16cid:durableId="1670211588">
    <w:abstractNumId w:val="28"/>
  </w:num>
  <w:num w:numId="36" w16cid:durableId="938949301">
    <w:abstractNumId w:val="67"/>
  </w:num>
  <w:num w:numId="37" w16cid:durableId="1955358609">
    <w:abstractNumId w:val="54"/>
  </w:num>
  <w:num w:numId="38" w16cid:durableId="935094489">
    <w:abstractNumId w:val="11"/>
  </w:num>
  <w:num w:numId="39" w16cid:durableId="1849518543">
    <w:abstractNumId w:val="89"/>
  </w:num>
  <w:num w:numId="40" w16cid:durableId="1133403047">
    <w:abstractNumId w:val="73"/>
  </w:num>
  <w:num w:numId="41" w16cid:durableId="1443305650">
    <w:abstractNumId w:val="62"/>
  </w:num>
  <w:num w:numId="42" w16cid:durableId="1132601868">
    <w:abstractNumId w:val="88"/>
  </w:num>
  <w:num w:numId="43" w16cid:durableId="1432240146">
    <w:abstractNumId w:val="76"/>
  </w:num>
  <w:num w:numId="44" w16cid:durableId="938440948">
    <w:abstractNumId w:val="66"/>
  </w:num>
  <w:num w:numId="45" w16cid:durableId="1421025632">
    <w:abstractNumId w:val="18"/>
  </w:num>
  <w:num w:numId="46" w16cid:durableId="135102638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16cid:durableId="500776038">
    <w:abstractNumId w:val="75"/>
  </w:num>
  <w:num w:numId="48" w16cid:durableId="684525235">
    <w:abstractNumId w:val="63"/>
  </w:num>
  <w:num w:numId="49" w16cid:durableId="906376371">
    <w:abstractNumId w:val="61"/>
  </w:num>
  <w:num w:numId="50" w16cid:durableId="1213420577">
    <w:abstractNumId w:val="48"/>
  </w:num>
  <w:num w:numId="51" w16cid:durableId="1980718628">
    <w:abstractNumId w:val="43"/>
  </w:num>
  <w:num w:numId="52" w16cid:durableId="1617131389">
    <w:abstractNumId w:val="27"/>
  </w:num>
  <w:num w:numId="53" w16cid:durableId="2033653709">
    <w:abstractNumId w:val="80"/>
  </w:num>
  <w:num w:numId="54" w16cid:durableId="493110297">
    <w:abstractNumId w:val="53"/>
  </w:num>
  <w:num w:numId="55" w16cid:durableId="441456882">
    <w:abstractNumId w:val="23"/>
  </w:num>
  <w:num w:numId="56" w16cid:durableId="1689794402">
    <w:abstractNumId w:val="92"/>
  </w:num>
  <w:num w:numId="57" w16cid:durableId="407118943">
    <w:abstractNumId w:val="60"/>
  </w:num>
  <w:num w:numId="58" w16cid:durableId="1131679306">
    <w:abstractNumId w:val="72"/>
  </w:num>
  <w:num w:numId="59" w16cid:durableId="1427923294">
    <w:abstractNumId w:val="3"/>
  </w:num>
  <w:num w:numId="60" w16cid:durableId="1482313404">
    <w:abstractNumId w:val="47"/>
  </w:num>
  <w:num w:numId="61" w16cid:durableId="1519544086">
    <w:abstractNumId w:val="37"/>
  </w:num>
  <w:num w:numId="62" w16cid:durableId="75636719">
    <w:abstractNumId w:val="24"/>
  </w:num>
  <w:num w:numId="63" w16cid:durableId="402336748">
    <w:abstractNumId w:val="15"/>
  </w:num>
  <w:num w:numId="64" w16cid:durableId="750615218">
    <w:abstractNumId w:val="70"/>
  </w:num>
  <w:num w:numId="65" w16cid:durableId="1485854920">
    <w:abstractNumId w:val="8"/>
  </w:num>
  <w:num w:numId="66" w16cid:durableId="589777660">
    <w:abstractNumId w:val="29"/>
  </w:num>
  <w:num w:numId="67" w16cid:durableId="376396412">
    <w:abstractNumId w:val="83"/>
  </w:num>
  <w:num w:numId="68" w16cid:durableId="271861013">
    <w:abstractNumId w:val="79"/>
  </w:num>
  <w:num w:numId="69" w16cid:durableId="1441533156">
    <w:abstractNumId w:val="35"/>
  </w:num>
  <w:num w:numId="70" w16cid:durableId="1108354580">
    <w:abstractNumId w:val="93"/>
  </w:num>
  <w:num w:numId="71" w16cid:durableId="1997033170">
    <w:abstractNumId w:val="30"/>
  </w:num>
  <w:num w:numId="72" w16cid:durableId="1410424011">
    <w:abstractNumId w:val="42"/>
  </w:num>
  <w:num w:numId="73" w16cid:durableId="587495582">
    <w:abstractNumId w:val="40"/>
  </w:num>
  <w:num w:numId="74" w16cid:durableId="373044260">
    <w:abstractNumId w:val="36"/>
  </w:num>
  <w:num w:numId="75" w16cid:durableId="1224486757">
    <w:abstractNumId w:val="64"/>
  </w:num>
  <w:num w:numId="76" w16cid:durableId="1219852951">
    <w:abstractNumId w:val="51"/>
  </w:num>
  <w:num w:numId="77" w16cid:durableId="567157529">
    <w:abstractNumId w:val="74"/>
  </w:num>
  <w:num w:numId="78" w16cid:durableId="1805539669">
    <w:abstractNumId w:val="19"/>
  </w:num>
  <w:num w:numId="79" w16cid:durableId="996808533">
    <w:abstractNumId w:val="58"/>
  </w:num>
  <w:num w:numId="80" w16cid:durableId="1393195197">
    <w:abstractNumId w:val="12"/>
  </w:num>
  <w:num w:numId="81" w16cid:durableId="1443069484">
    <w:abstractNumId w:val="65"/>
  </w:num>
  <w:num w:numId="82" w16cid:durableId="1194684064">
    <w:abstractNumId w:val="71"/>
  </w:num>
  <w:num w:numId="83" w16cid:durableId="522594641">
    <w:abstractNumId w:val="7"/>
  </w:num>
  <w:num w:numId="84" w16cid:durableId="1913613899">
    <w:abstractNumId w:val="39"/>
  </w:num>
  <w:num w:numId="85" w16cid:durableId="569274663">
    <w:abstractNumId w:val="10"/>
  </w:num>
  <w:num w:numId="86" w16cid:durableId="1016881917">
    <w:abstractNumId w:val="5"/>
  </w:num>
  <w:num w:numId="87" w16cid:durableId="1665667330">
    <w:abstractNumId w:val="45"/>
  </w:num>
  <w:num w:numId="88" w16cid:durableId="996112236">
    <w:abstractNumId w:val="20"/>
  </w:num>
  <w:num w:numId="89" w16cid:durableId="527832994">
    <w:abstractNumId w:val="3"/>
    <w:lvlOverride w:ilvl="0">
      <w:startOverride w:val="1"/>
    </w:lvlOverride>
    <w:lvlOverride w:ilvl="1"/>
    <w:lvlOverride w:ilvl="2"/>
    <w:lvlOverride w:ilvl="3"/>
    <w:lvlOverride w:ilvl="4"/>
    <w:lvlOverride w:ilvl="5"/>
    <w:lvlOverride w:ilvl="6"/>
    <w:lvlOverride w:ilvl="7"/>
    <w:lvlOverride w:ilvl="8"/>
  </w:num>
  <w:num w:numId="90" w16cid:durableId="1453131483">
    <w:abstractNumId w:val="84"/>
  </w:num>
  <w:num w:numId="91" w16cid:durableId="1440490679">
    <w:abstractNumId w:val="52"/>
  </w:num>
  <w:num w:numId="92" w16cid:durableId="837578933">
    <w:abstractNumId w:val="31"/>
  </w:num>
  <w:num w:numId="93" w16cid:durableId="71705147">
    <w:abstractNumId w:val="1"/>
  </w:num>
  <w:num w:numId="94" w16cid:durableId="1176306696">
    <w:abstractNumId w:val="91"/>
  </w:num>
  <w:num w:numId="95" w16cid:durableId="1972206366">
    <w:abstractNumId w:val="13"/>
  </w:num>
  <w:num w:numId="96" w16cid:durableId="1260528574">
    <w:abstractNumId w:val="77"/>
  </w:num>
  <w:num w:numId="97" w16cid:durableId="1710259305">
    <w:abstractNumId w:val="85"/>
  </w:num>
  <w:num w:numId="98" w16cid:durableId="1727221774">
    <w:abstractNumId w:val="56"/>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3E7C"/>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CC1"/>
    <w:rsid w:val="00044D78"/>
    <w:rsid w:val="00044E27"/>
    <w:rsid w:val="00044F12"/>
    <w:rsid w:val="00045098"/>
    <w:rsid w:val="000454F6"/>
    <w:rsid w:val="00045F96"/>
    <w:rsid w:val="00046609"/>
    <w:rsid w:val="00046F6B"/>
    <w:rsid w:val="000475FA"/>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16E"/>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0AF"/>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DA2"/>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5B1"/>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4E8B"/>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8D3"/>
    <w:rsid w:val="002D4FE4"/>
    <w:rsid w:val="002D545F"/>
    <w:rsid w:val="002D54CB"/>
    <w:rsid w:val="002D5A61"/>
    <w:rsid w:val="002D5DD1"/>
    <w:rsid w:val="002D6E94"/>
    <w:rsid w:val="002D719D"/>
    <w:rsid w:val="002D72C8"/>
    <w:rsid w:val="002D7762"/>
    <w:rsid w:val="002D784E"/>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B62"/>
    <w:rsid w:val="00455EDB"/>
    <w:rsid w:val="00456012"/>
    <w:rsid w:val="0045624B"/>
    <w:rsid w:val="004567D1"/>
    <w:rsid w:val="0045682C"/>
    <w:rsid w:val="00456CC8"/>
    <w:rsid w:val="004572FA"/>
    <w:rsid w:val="0045740E"/>
    <w:rsid w:val="004576FE"/>
    <w:rsid w:val="0045797B"/>
    <w:rsid w:val="00457C5F"/>
    <w:rsid w:val="00457FC8"/>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1CF"/>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1ED"/>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06C9"/>
    <w:rsid w:val="006710F9"/>
    <w:rsid w:val="00671153"/>
    <w:rsid w:val="00671262"/>
    <w:rsid w:val="00671F7D"/>
    <w:rsid w:val="0067271C"/>
    <w:rsid w:val="00672AEA"/>
    <w:rsid w:val="00672BA3"/>
    <w:rsid w:val="00672FC7"/>
    <w:rsid w:val="00673490"/>
    <w:rsid w:val="00673D58"/>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CFD"/>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4FE6"/>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3F0B"/>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12F"/>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BF7"/>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525"/>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719"/>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775"/>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011"/>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44C"/>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3CBE"/>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3B"/>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0"/>
    <o:shapelayout v:ext="edit">
      <o:idmap v:ext="edit" data="2"/>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uiPriority w:val="99"/>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Superíndice"/>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uiPriority w:val="59"/>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TtuloCar1">
    <w:name w:val="Título Car1"/>
    <w:basedOn w:val="Fuentedeprrafopredeter"/>
    <w:link w:val="Ttulo"/>
    <w:uiPriority w:val="10"/>
    <w:rsid w:val="00C54452"/>
    <w:rPr>
      <w:rFonts w:ascii="Cambria" w:eastAsia="Times New Roman" w:hAnsi="Cambria" w:cs="Times New Roman"/>
      <w:color w:val="17365D"/>
      <w:spacing w:val="5"/>
      <w:kern w:val="28"/>
      <w:sz w:val="52"/>
      <w:szCs w:val="52"/>
      <w:lang w:val="es-ES" w:eastAsia="en-US"/>
    </w:rPr>
  </w:style>
  <w:style w:type="paragraph" w:styleId="Ttulo">
    <w:name w:val="Title"/>
    <w:basedOn w:val="Normal"/>
    <w:next w:val="Normal"/>
    <w:link w:val="TtuloCar1"/>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9"/>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Ttul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Ttul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Ttul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Ttul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5"/>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8.png"/><Relationship Id="rId11" Type="http://schemas.openxmlformats.org/officeDocument/2006/relationships/hyperlink" Target="https://meet.google.com/ogw-jsrx-bnf"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image" Target="media/image8.png"/><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2.png"/><Relationship Id="rId17" Type="http://schemas.microsoft.com/office/2007/relationships/hdphoto" Target="media/hdphoto1.wdp"/><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footer" Target="footer1.xml"/><Relationship Id="rId20" Type="http://schemas.openxmlformats.org/officeDocument/2006/relationships/image" Target="media/image9.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 Type="http://schemas.openxmlformats.org/officeDocument/2006/relationships/hyperlink" Target="mailto:mlopez@aevivienda.gob.bo" TargetMode="External"/><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mailto:leopoldo.condorenz@aevivienda.gob.bo"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744C"/>
    <w:rsid w:val="00027FFB"/>
    <w:rsid w:val="00045E5C"/>
    <w:rsid w:val="00342347"/>
    <w:rsid w:val="003E58CF"/>
    <w:rsid w:val="00450D7E"/>
    <w:rsid w:val="0047078B"/>
    <w:rsid w:val="004818A4"/>
    <w:rsid w:val="005131CF"/>
    <w:rsid w:val="00535C6E"/>
    <w:rsid w:val="005F51BF"/>
    <w:rsid w:val="00667B1B"/>
    <w:rsid w:val="00723F6B"/>
    <w:rsid w:val="00870C24"/>
    <w:rsid w:val="00990525"/>
    <w:rsid w:val="00C81DA5"/>
    <w:rsid w:val="00CD52F4"/>
    <w:rsid w:val="00E543B4"/>
    <w:rsid w:val="00EB7BCE"/>
    <w:rsid w:val="00ED744C"/>
    <w:rsid w:val="00F2415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1A380F6-D186-46BA-A254-ACE5B4FD61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167</Pages>
  <Words>85413</Words>
  <Characters>469777</Characters>
  <Application>Microsoft Office Word</Application>
  <DocSecurity>0</DocSecurity>
  <Lines>3914</Lines>
  <Paragraphs>1108</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554082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LUIS GOMEZ</cp:lastModifiedBy>
  <cp:revision>4</cp:revision>
  <cp:lastPrinted>2025-07-01T03:43:00Z</cp:lastPrinted>
  <dcterms:created xsi:type="dcterms:W3CDTF">2025-07-01T03:39:00Z</dcterms:created>
  <dcterms:modified xsi:type="dcterms:W3CDTF">2025-07-01T03:49:00Z</dcterms:modified>
</cp:coreProperties>
</file>