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A72504" w:rsidRPr="00BE5901" w:rsidRDefault="00A72504"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A72504" w:rsidRPr="00A72504" w:rsidRDefault="00A72504" w:rsidP="00DC0E2D">
                            <w:pPr>
                              <w:jc w:val="center"/>
                              <w:rPr>
                                <w:rFonts w:ascii="Bookman Old Style" w:hAnsi="Bookman Old Style" w:cs="Arial"/>
                                <w:b/>
                                <w:color w:val="0000FF"/>
                                <w:sz w:val="40"/>
                                <w:szCs w:val="40"/>
                              </w:rPr>
                            </w:pPr>
                            <w:r w:rsidRPr="00A72504">
                              <w:rPr>
                                <w:rFonts w:ascii="Bookman Old Style" w:hAnsi="Bookman Old Style" w:cs="Tahoma"/>
                                <w:b/>
                                <w:color w:val="0000FF"/>
                                <w:sz w:val="40"/>
                                <w:szCs w:val="40"/>
                              </w:rPr>
                              <w:t>PROYECTO DE VIVIENDA CUALITATIVA EN EL MUNICIPIO DE PUERTO VILLARROEL -FASE(XXII) 2024- COCHABAMBA</w:t>
                            </w:r>
                            <w:r w:rsidRPr="00A72504">
                              <w:rPr>
                                <w:rFonts w:ascii="Bookman Old Style" w:hAnsi="Bookman Old Style" w:cs="Arial"/>
                                <w:b/>
                                <w:color w:val="0000FF"/>
                                <w:sz w:val="40"/>
                                <w:szCs w:val="40"/>
                              </w:rPr>
                              <w:t xml:space="preserve"> </w:t>
                            </w:r>
                          </w:p>
                          <w:p w:rsidR="00A72504" w:rsidRPr="00A72504" w:rsidRDefault="00A72504" w:rsidP="00DC0E2D">
                            <w:pPr>
                              <w:jc w:val="center"/>
                              <w:rPr>
                                <w:rFonts w:ascii="Bookman Old Style" w:hAnsi="Bookman Old Style" w:cs="Arial"/>
                                <w:b/>
                                <w:color w:val="000000"/>
                                <w:sz w:val="32"/>
                              </w:rPr>
                            </w:pPr>
                            <w:r w:rsidRPr="00A72504">
                              <w:rPr>
                                <w:rFonts w:ascii="Bookman Old Style" w:hAnsi="Bookman Old Style" w:cs="Arial"/>
                                <w:b/>
                                <w:color w:val="000000"/>
                                <w:sz w:val="32"/>
                              </w:rPr>
                              <w:t>CÓDIGO DEL PROCESO DE CONTRATACIÓN:</w:t>
                            </w:r>
                          </w:p>
                          <w:p w:rsidR="00A72504" w:rsidRPr="00A72504" w:rsidRDefault="00A72504" w:rsidP="00DC0E2D">
                            <w:pPr>
                              <w:rPr>
                                <w:rFonts w:ascii="Bookman Old Style" w:hAnsi="Bookman Old Style" w:cs="Arial"/>
                                <w:b/>
                                <w:color w:val="FF0000"/>
                                <w:sz w:val="12"/>
                              </w:rPr>
                            </w:pPr>
                          </w:p>
                          <w:p w:rsidR="00A72504" w:rsidRPr="00A72504" w:rsidRDefault="00A72504" w:rsidP="00DC0E2D">
                            <w:pPr>
                              <w:jc w:val="center"/>
                              <w:rPr>
                                <w:rFonts w:ascii="Bookman Old Style" w:hAnsi="Bookman Old Style" w:cs="Arial"/>
                                <w:b/>
                                <w:color w:val="0000FF"/>
                                <w:sz w:val="30"/>
                                <w:szCs w:val="30"/>
                              </w:rPr>
                            </w:pPr>
                            <w:r w:rsidRPr="00A72504">
                              <w:rPr>
                                <w:rFonts w:ascii="Bookman Old Style" w:hAnsi="Bookman Old Style"/>
                                <w:b/>
                                <w:color w:val="0000FF"/>
                                <w:sz w:val="30"/>
                                <w:szCs w:val="30"/>
                              </w:rPr>
                              <w:t>AEV/CB-DC 153/24 (4ta. Convocatoria)</w:t>
                            </w:r>
                          </w:p>
                          <w:p w:rsidR="00A72504" w:rsidRDefault="00A72504" w:rsidP="00DC0E2D">
                            <w:pPr>
                              <w:jc w:val="center"/>
                              <w:rPr>
                                <w:rFonts w:ascii="Century Gothic" w:hAnsi="Century Gothic"/>
                                <w:b/>
                                <w:sz w:val="32"/>
                                <w:lang w:val="es-AR"/>
                              </w:rPr>
                            </w:pPr>
                            <w:r>
                              <w:rPr>
                                <w:rFonts w:ascii="Century Gothic" w:hAnsi="Century Gothic"/>
                                <w:b/>
                                <w:color w:val="FF0000"/>
                                <w:sz w:val="32"/>
                                <w:lang w:val="es-AR"/>
                              </w:rPr>
                              <w:t>CUARTA CONVOCATORIA</w:t>
                            </w:r>
                          </w:p>
                          <w:p w:rsidR="00A72504" w:rsidRPr="0016594B" w:rsidRDefault="00A72504"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A72504" w:rsidRDefault="00A72504" w:rsidP="00DC0E2D">
                            <w:pPr>
                              <w:jc w:val="center"/>
                              <w:rPr>
                                <w:rFonts w:ascii="Century Gothic" w:hAnsi="Century Gothic"/>
                                <w:b/>
                                <w:sz w:val="32"/>
                                <w:lang w:val="es-AR"/>
                              </w:rPr>
                            </w:pPr>
                          </w:p>
                          <w:p w:rsidR="00A72504" w:rsidRDefault="00A72504" w:rsidP="00DC0E2D">
                            <w:pPr>
                              <w:jc w:val="center"/>
                              <w:rPr>
                                <w:rFonts w:ascii="Century Gothic" w:hAnsi="Century Gothic"/>
                                <w:b/>
                                <w:sz w:val="32"/>
                                <w:lang w:val="es-AR"/>
                              </w:rPr>
                            </w:pPr>
                          </w:p>
                          <w:p w:rsidR="00A72504" w:rsidRDefault="00A72504" w:rsidP="00DC0E2D">
                            <w:pPr>
                              <w:jc w:val="center"/>
                              <w:rPr>
                                <w:rFonts w:ascii="Century Gothic" w:hAnsi="Century Gothic"/>
                                <w:b/>
                                <w:sz w:val="32"/>
                                <w:lang w:val="es-AR"/>
                              </w:rPr>
                            </w:pPr>
                          </w:p>
                          <w:p w:rsidR="00A72504" w:rsidRDefault="00A72504" w:rsidP="00DC0E2D">
                            <w:pPr>
                              <w:jc w:val="center"/>
                              <w:rPr>
                                <w:rFonts w:ascii="Century Gothic" w:hAnsi="Century Gothic"/>
                                <w:b/>
                                <w:sz w:val="32"/>
                                <w:lang w:val="es-AR"/>
                              </w:rPr>
                            </w:pPr>
                          </w:p>
                          <w:p w:rsidR="00A72504" w:rsidRDefault="00A72504" w:rsidP="00DC0E2D">
                            <w:pPr>
                              <w:jc w:val="center"/>
                              <w:rPr>
                                <w:rFonts w:ascii="Century Gothic" w:hAnsi="Century Gothic"/>
                                <w:b/>
                                <w:sz w:val="32"/>
                                <w:lang w:val="es-AR"/>
                              </w:rPr>
                            </w:pPr>
                          </w:p>
                          <w:p w:rsidR="00A72504" w:rsidRDefault="00A72504" w:rsidP="00DC0E2D">
                            <w:pPr>
                              <w:jc w:val="center"/>
                              <w:rPr>
                                <w:rFonts w:ascii="Century Gothic" w:hAnsi="Century Gothic"/>
                                <w:b/>
                                <w:sz w:val="32"/>
                                <w:lang w:val="es-AR"/>
                              </w:rPr>
                            </w:pPr>
                          </w:p>
                          <w:p w:rsidR="00A72504" w:rsidRPr="00335F1B" w:rsidRDefault="00A72504" w:rsidP="00DC0E2D">
                            <w:pPr>
                              <w:jc w:val="center"/>
                              <w:rPr>
                                <w:rFonts w:ascii="Century Gothic" w:hAnsi="Century Gothic"/>
                                <w:b/>
                                <w:sz w:val="32"/>
                                <w:lang w:val="es-AR"/>
                              </w:rPr>
                            </w:pPr>
                            <w:r>
                              <w:rPr>
                                <w:rFonts w:ascii="Century Gothic" w:hAnsi="Century Gothic"/>
                                <w:b/>
                                <w:sz w:val="32"/>
                                <w:lang w:val="es-AR"/>
                              </w:rPr>
                              <w:t>.</w:t>
                            </w:r>
                          </w:p>
                          <w:p w:rsidR="00A72504" w:rsidRPr="00335F1B" w:rsidRDefault="00A72504"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A72504" w:rsidRPr="00BE5901" w:rsidRDefault="00A72504"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A72504" w:rsidRPr="00A72504" w:rsidRDefault="00A72504" w:rsidP="00DC0E2D">
                      <w:pPr>
                        <w:jc w:val="center"/>
                        <w:rPr>
                          <w:rFonts w:ascii="Bookman Old Style" w:hAnsi="Bookman Old Style" w:cs="Arial"/>
                          <w:b/>
                          <w:color w:val="0000FF"/>
                          <w:sz w:val="40"/>
                          <w:szCs w:val="40"/>
                        </w:rPr>
                      </w:pPr>
                      <w:r w:rsidRPr="00A72504">
                        <w:rPr>
                          <w:rFonts w:ascii="Bookman Old Style" w:hAnsi="Bookman Old Style" w:cs="Tahoma"/>
                          <w:b/>
                          <w:color w:val="0000FF"/>
                          <w:sz w:val="40"/>
                          <w:szCs w:val="40"/>
                        </w:rPr>
                        <w:t>PROYECTO DE VIVIENDA CUALITATIVA EN EL MUNICIPIO DE PUERTO VILLARROEL -FASE(XXII) 2024- COCHABAMBA</w:t>
                      </w:r>
                      <w:r w:rsidRPr="00A72504">
                        <w:rPr>
                          <w:rFonts w:ascii="Bookman Old Style" w:hAnsi="Bookman Old Style" w:cs="Arial"/>
                          <w:b/>
                          <w:color w:val="0000FF"/>
                          <w:sz w:val="40"/>
                          <w:szCs w:val="40"/>
                        </w:rPr>
                        <w:t xml:space="preserve"> </w:t>
                      </w:r>
                    </w:p>
                    <w:p w:rsidR="00A72504" w:rsidRPr="00A72504" w:rsidRDefault="00A72504" w:rsidP="00DC0E2D">
                      <w:pPr>
                        <w:jc w:val="center"/>
                        <w:rPr>
                          <w:rFonts w:ascii="Bookman Old Style" w:hAnsi="Bookman Old Style" w:cs="Arial"/>
                          <w:b/>
                          <w:color w:val="000000"/>
                          <w:sz w:val="32"/>
                        </w:rPr>
                      </w:pPr>
                      <w:r w:rsidRPr="00A72504">
                        <w:rPr>
                          <w:rFonts w:ascii="Bookman Old Style" w:hAnsi="Bookman Old Style" w:cs="Arial"/>
                          <w:b/>
                          <w:color w:val="000000"/>
                          <w:sz w:val="32"/>
                        </w:rPr>
                        <w:t>CÓDIGO DEL PROCESO DE CONTRATACIÓN:</w:t>
                      </w:r>
                    </w:p>
                    <w:p w:rsidR="00A72504" w:rsidRPr="00A72504" w:rsidRDefault="00A72504" w:rsidP="00DC0E2D">
                      <w:pPr>
                        <w:rPr>
                          <w:rFonts w:ascii="Bookman Old Style" w:hAnsi="Bookman Old Style" w:cs="Arial"/>
                          <w:b/>
                          <w:color w:val="FF0000"/>
                          <w:sz w:val="12"/>
                        </w:rPr>
                      </w:pPr>
                    </w:p>
                    <w:p w:rsidR="00A72504" w:rsidRPr="00A72504" w:rsidRDefault="00A72504" w:rsidP="00DC0E2D">
                      <w:pPr>
                        <w:jc w:val="center"/>
                        <w:rPr>
                          <w:rFonts w:ascii="Bookman Old Style" w:hAnsi="Bookman Old Style" w:cs="Arial"/>
                          <w:b/>
                          <w:color w:val="0000FF"/>
                          <w:sz w:val="30"/>
                          <w:szCs w:val="30"/>
                        </w:rPr>
                      </w:pPr>
                      <w:r w:rsidRPr="00A72504">
                        <w:rPr>
                          <w:rFonts w:ascii="Bookman Old Style" w:hAnsi="Bookman Old Style"/>
                          <w:b/>
                          <w:color w:val="0000FF"/>
                          <w:sz w:val="30"/>
                          <w:szCs w:val="30"/>
                        </w:rPr>
                        <w:t>AEV/CB-DC 153/24 (4ta. Convocatoria)</w:t>
                      </w:r>
                    </w:p>
                    <w:p w:rsidR="00A72504" w:rsidRDefault="00A72504" w:rsidP="00DC0E2D">
                      <w:pPr>
                        <w:jc w:val="center"/>
                        <w:rPr>
                          <w:rFonts w:ascii="Century Gothic" w:hAnsi="Century Gothic"/>
                          <w:b/>
                          <w:sz w:val="32"/>
                          <w:lang w:val="es-AR"/>
                        </w:rPr>
                      </w:pPr>
                      <w:r>
                        <w:rPr>
                          <w:rFonts w:ascii="Century Gothic" w:hAnsi="Century Gothic"/>
                          <w:b/>
                          <w:color w:val="FF0000"/>
                          <w:sz w:val="32"/>
                          <w:lang w:val="es-AR"/>
                        </w:rPr>
                        <w:t>CUARTA CONVOCATORIA</w:t>
                      </w:r>
                    </w:p>
                    <w:p w:rsidR="00A72504" w:rsidRPr="0016594B" w:rsidRDefault="00A72504"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A72504" w:rsidRDefault="00A72504" w:rsidP="00DC0E2D">
                      <w:pPr>
                        <w:jc w:val="center"/>
                        <w:rPr>
                          <w:rFonts w:ascii="Century Gothic" w:hAnsi="Century Gothic"/>
                          <w:b/>
                          <w:sz w:val="32"/>
                          <w:lang w:val="es-AR"/>
                        </w:rPr>
                      </w:pPr>
                    </w:p>
                    <w:p w:rsidR="00A72504" w:rsidRDefault="00A72504" w:rsidP="00DC0E2D">
                      <w:pPr>
                        <w:jc w:val="center"/>
                        <w:rPr>
                          <w:rFonts w:ascii="Century Gothic" w:hAnsi="Century Gothic"/>
                          <w:b/>
                          <w:sz w:val="32"/>
                          <w:lang w:val="es-AR"/>
                        </w:rPr>
                      </w:pPr>
                    </w:p>
                    <w:p w:rsidR="00A72504" w:rsidRDefault="00A72504" w:rsidP="00DC0E2D">
                      <w:pPr>
                        <w:jc w:val="center"/>
                        <w:rPr>
                          <w:rFonts w:ascii="Century Gothic" w:hAnsi="Century Gothic"/>
                          <w:b/>
                          <w:sz w:val="32"/>
                          <w:lang w:val="es-AR"/>
                        </w:rPr>
                      </w:pPr>
                    </w:p>
                    <w:p w:rsidR="00A72504" w:rsidRDefault="00A72504" w:rsidP="00DC0E2D">
                      <w:pPr>
                        <w:jc w:val="center"/>
                        <w:rPr>
                          <w:rFonts w:ascii="Century Gothic" w:hAnsi="Century Gothic"/>
                          <w:b/>
                          <w:sz w:val="32"/>
                          <w:lang w:val="es-AR"/>
                        </w:rPr>
                      </w:pPr>
                    </w:p>
                    <w:p w:rsidR="00A72504" w:rsidRDefault="00A72504" w:rsidP="00DC0E2D">
                      <w:pPr>
                        <w:jc w:val="center"/>
                        <w:rPr>
                          <w:rFonts w:ascii="Century Gothic" w:hAnsi="Century Gothic"/>
                          <w:b/>
                          <w:sz w:val="32"/>
                          <w:lang w:val="es-AR"/>
                        </w:rPr>
                      </w:pPr>
                    </w:p>
                    <w:p w:rsidR="00A72504" w:rsidRDefault="00A72504" w:rsidP="00DC0E2D">
                      <w:pPr>
                        <w:jc w:val="center"/>
                        <w:rPr>
                          <w:rFonts w:ascii="Century Gothic" w:hAnsi="Century Gothic"/>
                          <w:b/>
                          <w:sz w:val="32"/>
                          <w:lang w:val="es-AR"/>
                        </w:rPr>
                      </w:pPr>
                    </w:p>
                    <w:p w:rsidR="00A72504" w:rsidRPr="00335F1B" w:rsidRDefault="00A72504" w:rsidP="00DC0E2D">
                      <w:pPr>
                        <w:jc w:val="center"/>
                        <w:rPr>
                          <w:rFonts w:ascii="Century Gothic" w:hAnsi="Century Gothic"/>
                          <w:b/>
                          <w:sz w:val="32"/>
                          <w:lang w:val="es-AR"/>
                        </w:rPr>
                      </w:pPr>
                      <w:r>
                        <w:rPr>
                          <w:rFonts w:ascii="Century Gothic" w:hAnsi="Century Gothic"/>
                          <w:b/>
                          <w:sz w:val="32"/>
                          <w:lang w:val="es-AR"/>
                        </w:rPr>
                        <w:t>.</w:t>
                      </w:r>
                    </w:p>
                    <w:p w:rsidR="00A72504" w:rsidRPr="00335F1B" w:rsidRDefault="00A72504"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 xml:space="preserve">declarará desierta una convocatoria, de acuerdo con lo </w:t>
      </w:r>
      <w:r w:rsidR="00A72504">
        <w:rPr>
          <w:rFonts w:ascii="Verdana" w:hAnsi="Verdana" w:cs="Arial"/>
          <w:sz w:val="18"/>
          <w:szCs w:val="18"/>
          <w:lang w:val="es-BO"/>
        </w:rPr>
        <w:t>establecido en el Artículo 18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EC5C90"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EC5C90"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EC5C90"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7250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Default="00702280" w:rsidP="00742787">
            <w:pPr>
              <w:ind w:right="243"/>
              <w:jc w:val="both"/>
              <w:rPr>
                <w:rFonts w:ascii="Arial" w:hAnsi="Arial" w:cs="Arial"/>
                <w:b/>
                <w:color w:val="0000FF"/>
                <w:sz w:val="18"/>
                <w:szCs w:val="18"/>
              </w:rPr>
            </w:pPr>
            <w:r w:rsidRPr="00A72504">
              <w:rPr>
                <w:rFonts w:ascii="Arial" w:hAnsi="Arial" w:cs="Arial"/>
                <w:b/>
                <w:color w:val="0000FF"/>
                <w:sz w:val="18"/>
                <w:szCs w:val="18"/>
              </w:rPr>
              <w:t>PROYECTO DE VIVIENDA CUALITATIVA EN EL MUNICIPIO DE PUERTO VILLARROEL -FASE(XXII) 2024- COCHABAMBA</w:t>
            </w:r>
            <w:r w:rsidR="00A27151" w:rsidRPr="00A72504">
              <w:rPr>
                <w:rFonts w:ascii="Arial" w:hAnsi="Arial" w:cs="Arial"/>
                <w:b/>
                <w:color w:val="0000FF"/>
                <w:sz w:val="18"/>
                <w:szCs w:val="18"/>
              </w:rPr>
              <w:t xml:space="preserve"> (</w:t>
            </w:r>
            <w:r w:rsidR="004A1F6A">
              <w:rPr>
                <w:rFonts w:ascii="Arial" w:hAnsi="Arial" w:cs="Arial"/>
                <w:b/>
                <w:color w:val="0000FF"/>
                <w:sz w:val="18"/>
                <w:szCs w:val="18"/>
              </w:rPr>
              <w:t>CUARTA</w:t>
            </w:r>
            <w:r w:rsidR="00A27151" w:rsidRPr="00A72504">
              <w:rPr>
                <w:rFonts w:ascii="Arial" w:hAnsi="Arial" w:cs="Arial"/>
                <w:b/>
                <w:color w:val="0000FF"/>
                <w:sz w:val="18"/>
                <w:szCs w:val="18"/>
              </w:rPr>
              <w:t xml:space="preserve"> CONVOCATORIA)</w:t>
            </w:r>
          </w:p>
          <w:p w:rsidR="00A72504" w:rsidRPr="00A72504" w:rsidRDefault="00A72504" w:rsidP="00742787">
            <w:pPr>
              <w:ind w:right="243"/>
              <w:jc w:val="both"/>
              <w:rPr>
                <w:rFonts w:ascii="Arial" w:hAnsi="Arial" w:cs="Arial"/>
                <w:b/>
                <w:sz w:val="18"/>
                <w:szCs w:val="18"/>
                <w:lang w:val="es-ES_tradnl"/>
              </w:rPr>
            </w:pP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72504" w:rsidRDefault="00FA28A3" w:rsidP="0095119A">
            <w:pPr>
              <w:rPr>
                <w:rFonts w:ascii="Arial" w:hAnsi="Arial" w:cs="Arial"/>
                <w:sz w:val="16"/>
                <w:szCs w:val="16"/>
                <w:lang w:val="es-BO"/>
              </w:rPr>
            </w:pPr>
          </w:p>
        </w:tc>
      </w:tr>
      <w:tr w:rsidR="00FA28A3" w:rsidRPr="00A7250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72504" w:rsidRDefault="00FA28A3" w:rsidP="0095119A">
            <w:pPr>
              <w:rPr>
                <w:rFonts w:ascii="Arial" w:hAnsi="Arial" w:cs="Arial"/>
                <w:sz w:val="16"/>
                <w:szCs w:val="16"/>
                <w:lang w:val="es-BO"/>
              </w:rPr>
            </w:pPr>
          </w:p>
        </w:tc>
      </w:tr>
      <w:tr w:rsidR="00FA28A3" w:rsidRPr="00A72504" w:rsidTr="0095119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702280" w:rsidRPr="00A72504" w:rsidRDefault="004A1F6A" w:rsidP="00702280">
            <w:pPr>
              <w:jc w:val="both"/>
              <w:rPr>
                <w:rFonts w:ascii="Arial" w:hAnsi="Arial" w:cs="Arial"/>
                <w:b/>
                <w:color w:val="0000FF"/>
              </w:rPr>
            </w:pPr>
            <w:r>
              <w:rPr>
                <w:rFonts w:ascii="Arial" w:hAnsi="Arial" w:cs="Arial"/>
                <w:b/>
                <w:color w:val="0000FF"/>
              </w:rPr>
              <w:t>AEV/CB-DC 153/24 (4t</w:t>
            </w:r>
            <w:r w:rsidR="00702280" w:rsidRPr="00A72504">
              <w:rPr>
                <w:rFonts w:ascii="Arial" w:hAnsi="Arial" w:cs="Arial"/>
                <w:b/>
                <w:color w:val="0000FF"/>
              </w:rPr>
              <w:t>a. Convocatoria)</w:t>
            </w:r>
          </w:p>
          <w:p w:rsidR="00FA28A3" w:rsidRPr="00A72504" w:rsidRDefault="00FA28A3" w:rsidP="0095119A">
            <w:pPr>
              <w:rPr>
                <w:rFonts w:ascii="Arial" w:hAnsi="Arial" w:cs="Arial"/>
                <w:sz w:val="16"/>
                <w:szCs w:val="16"/>
              </w:rPr>
            </w:pPr>
          </w:p>
        </w:tc>
        <w:tc>
          <w:tcPr>
            <w:tcW w:w="1635" w:type="pct"/>
            <w:gridSpan w:val="3"/>
            <w:tcBorders>
              <w:top w:val="nil"/>
              <w:left w:val="single" w:sz="4" w:space="0" w:color="auto"/>
              <w:bottom w:val="nil"/>
              <w:right w:val="single" w:sz="4" w:space="0" w:color="auto"/>
            </w:tcBorders>
            <w:shd w:val="clear" w:color="auto" w:fill="auto"/>
            <w:vAlign w:val="center"/>
          </w:tcPr>
          <w:p w:rsidR="00FA28A3" w:rsidRPr="00A72504" w:rsidRDefault="00FA28A3" w:rsidP="0095119A">
            <w:pPr>
              <w:rPr>
                <w:rFonts w:ascii="Arial" w:hAnsi="Arial" w:cs="Arial"/>
                <w:sz w:val="16"/>
                <w:szCs w:val="16"/>
                <w:lang w:val="es-BO"/>
              </w:rPr>
            </w:pPr>
          </w:p>
        </w:tc>
      </w:tr>
      <w:tr w:rsidR="00FA28A3" w:rsidRPr="00A7250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72504" w:rsidRDefault="00FA28A3" w:rsidP="0095119A">
            <w:pPr>
              <w:rPr>
                <w:rFonts w:ascii="Arial" w:hAnsi="Arial" w:cs="Arial"/>
                <w:sz w:val="16"/>
                <w:szCs w:val="16"/>
                <w:lang w:val="es-BO"/>
              </w:rPr>
            </w:pPr>
          </w:p>
        </w:tc>
      </w:tr>
      <w:tr w:rsidR="00FA28A3" w:rsidRPr="00A7250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72504" w:rsidRDefault="00E1669C" w:rsidP="0095119A">
            <w:pPr>
              <w:rPr>
                <w:rFonts w:ascii="Arial" w:hAnsi="Arial" w:cs="Arial"/>
                <w:b/>
                <w:lang w:val="es-BO"/>
              </w:rPr>
            </w:pPr>
            <w:r w:rsidRPr="00A72504">
              <w:rPr>
                <w:rFonts w:ascii="Arial" w:hAnsi="Arial"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A72504" w:rsidRDefault="00FA28A3" w:rsidP="0095119A">
            <w:pPr>
              <w:rPr>
                <w:rFonts w:ascii="Arial" w:hAnsi="Arial" w:cs="Arial"/>
                <w:sz w:val="16"/>
                <w:szCs w:val="16"/>
                <w:lang w:val="es-BO"/>
              </w:rPr>
            </w:pPr>
          </w:p>
        </w:tc>
      </w:tr>
      <w:tr w:rsidR="00FA28A3" w:rsidRPr="00A7250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72504" w:rsidRDefault="00FA28A3" w:rsidP="0095119A">
            <w:pPr>
              <w:rPr>
                <w:rFonts w:ascii="Arial" w:hAnsi="Arial" w:cs="Arial"/>
                <w:sz w:val="16"/>
                <w:szCs w:val="16"/>
                <w:lang w:val="es-BO"/>
              </w:rPr>
            </w:pPr>
          </w:p>
        </w:tc>
      </w:tr>
      <w:tr w:rsidR="00FA28A3" w:rsidRPr="00A7250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72504" w:rsidRDefault="00702280" w:rsidP="00702280">
            <w:pPr>
              <w:jc w:val="both"/>
              <w:rPr>
                <w:rFonts w:ascii="Arial" w:hAnsi="Arial" w:cs="Arial"/>
              </w:rPr>
            </w:pPr>
            <w:r w:rsidRPr="00A72504">
              <w:rPr>
                <w:rFonts w:ascii="Arial" w:hAnsi="Arial" w:cs="Arial"/>
                <w:b/>
                <w:color w:val="0000FF"/>
              </w:rPr>
              <w:t>Bs. 3.380.318,14 (Tres millones trescientos ochenta mil trescientos dieciocho 14/100 bolivianos).</w:t>
            </w:r>
            <w:r w:rsidRPr="00A72504">
              <w:rPr>
                <w:rFonts w:ascii="Arial" w:hAnsi="Arial" w:cs="Arial"/>
                <w:color w:val="0000FF"/>
              </w:rPr>
              <w:t xml:space="preserve"> </w:t>
            </w:r>
            <w:r w:rsidRPr="00A72504">
              <w:rPr>
                <w:rFonts w:ascii="Arial" w:hAnsi="Arial" w:cs="Arial"/>
                <w:sz w:val="14"/>
                <w:szCs w:val="14"/>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72504" w:rsidRDefault="00FA28A3" w:rsidP="0095119A">
            <w:pPr>
              <w:rPr>
                <w:rFonts w:ascii="Arial" w:hAnsi="Arial" w:cs="Arial"/>
                <w:sz w:val="16"/>
                <w:szCs w:val="16"/>
                <w:lang w:val="es-BO"/>
              </w:rPr>
            </w:pPr>
          </w:p>
        </w:tc>
      </w:tr>
      <w:tr w:rsidR="00FA28A3" w:rsidRPr="00A7250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72504" w:rsidRDefault="00FA28A3" w:rsidP="0095119A">
            <w:pPr>
              <w:rPr>
                <w:rFonts w:ascii="Arial" w:hAnsi="Arial" w:cs="Arial"/>
                <w:b/>
                <w:sz w:val="16"/>
                <w:szCs w:val="16"/>
                <w:lang w:val="es-BO"/>
              </w:rPr>
            </w:pPr>
          </w:p>
        </w:tc>
      </w:tr>
      <w:tr w:rsidR="00FA28A3" w:rsidRPr="00A7250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72504" w:rsidRDefault="00E1669C" w:rsidP="00E1669C">
            <w:pPr>
              <w:jc w:val="both"/>
              <w:rPr>
                <w:rFonts w:ascii="Arial" w:hAnsi="Arial" w:cs="Arial"/>
                <w:sz w:val="16"/>
                <w:szCs w:val="16"/>
                <w:lang w:val="es-BO"/>
              </w:rPr>
            </w:pPr>
            <w:r w:rsidRPr="00A72504">
              <w:rPr>
                <w:rFonts w:ascii="Arial" w:hAnsi="Arial" w:cs="Arial"/>
                <w:b/>
                <w:color w:val="0000FF"/>
                <w:sz w:val="22"/>
                <w:szCs w:val="22"/>
              </w:rPr>
              <w:t>165 (ciento sesenta y cinco días)</w:t>
            </w:r>
            <w:r w:rsidRPr="00A72504">
              <w:rPr>
                <w:rFonts w:ascii="Arial" w:hAnsi="Arial" w:cs="Arial"/>
                <w:color w:val="0000FF"/>
              </w:rPr>
              <w:t xml:space="preserve"> </w:t>
            </w:r>
            <w:r w:rsidRPr="00A72504">
              <w:rPr>
                <w:rFonts w:ascii="Arial" w:hAnsi="Arial" w:cs="Arial"/>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72504" w:rsidRDefault="00FA28A3" w:rsidP="0095119A">
            <w:pPr>
              <w:rPr>
                <w:rFonts w:ascii="Arial" w:hAnsi="Arial" w:cs="Arial"/>
                <w:sz w:val="16"/>
                <w:szCs w:val="16"/>
                <w:lang w:val="es-BO"/>
              </w:rPr>
            </w:pPr>
          </w:p>
        </w:tc>
      </w:tr>
      <w:tr w:rsidR="00FA28A3" w:rsidRPr="00A7250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72504" w:rsidRDefault="00FA28A3" w:rsidP="0095119A">
            <w:pPr>
              <w:rPr>
                <w:rFonts w:ascii="Arial" w:hAnsi="Arial" w:cs="Arial"/>
                <w:sz w:val="16"/>
                <w:szCs w:val="16"/>
                <w:lang w:val="es-BO"/>
              </w:rPr>
            </w:pPr>
          </w:p>
        </w:tc>
      </w:tr>
      <w:tr w:rsidR="00FA28A3" w:rsidRPr="00A7250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A72504"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A72504" w:rsidRDefault="00894FE6" w:rsidP="0095119A">
            <w:pPr>
              <w:rPr>
                <w:rFonts w:ascii="Arial" w:hAnsi="Arial" w:cs="Arial"/>
                <w:b/>
                <w:lang w:val="es-BO"/>
              </w:rPr>
            </w:pPr>
            <w:r w:rsidRPr="00A72504">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A72504" w:rsidRDefault="00FA28A3" w:rsidP="0095119A">
            <w:pPr>
              <w:rPr>
                <w:rFonts w:ascii="Arial" w:hAnsi="Arial" w:cs="Arial"/>
                <w:sz w:val="16"/>
                <w:szCs w:val="16"/>
                <w:lang w:val="es-BO"/>
              </w:rPr>
            </w:pPr>
          </w:p>
        </w:tc>
      </w:tr>
      <w:tr w:rsidR="00FA28A3" w:rsidRPr="00A7250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A72504"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A72504"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A72504" w:rsidRDefault="00FA28A3" w:rsidP="0095119A">
            <w:pPr>
              <w:rPr>
                <w:rFonts w:ascii="Arial" w:hAnsi="Arial" w:cs="Arial"/>
                <w:sz w:val="16"/>
                <w:szCs w:val="16"/>
                <w:lang w:val="es-BO"/>
              </w:rPr>
            </w:pPr>
          </w:p>
        </w:tc>
      </w:tr>
      <w:tr w:rsidR="00FA28A3" w:rsidRPr="00A7250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A72504" w:rsidRDefault="00FA28A3" w:rsidP="0095119A">
            <w:pPr>
              <w:rPr>
                <w:rFonts w:ascii="Arial" w:hAnsi="Arial" w:cs="Arial"/>
                <w:sz w:val="16"/>
                <w:szCs w:val="16"/>
                <w:lang w:val="es-BO"/>
              </w:rPr>
            </w:pPr>
          </w:p>
        </w:tc>
      </w:tr>
      <w:tr w:rsidR="00FA28A3" w:rsidRPr="00A7250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A72504"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A72504" w:rsidRDefault="00FA28A3" w:rsidP="0095119A">
            <w:pPr>
              <w:rPr>
                <w:rFonts w:ascii="Arial" w:hAnsi="Arial" w:cs="Arial"/>
                <w:b/>
                <w:sz w:val="16"/>
                <w:szCs w:val="16"/>
                <w:lang w:val="es-BO"/>
              </w:rPr>
            </w:pPr>
            <w:r w:rsidRPr="00A72504">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A72504"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A72504"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A72504"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A72504" w:rsidRDefault="00FA28A3" w:rsidP="0095119A">
            <w:pPr>
              <w:rPr>
                <w:rFonts w:ascii="Arial" w:hAnsi="Arial" w:cs="Arial"/>
                <w:sz w:val="16"/>
                <w:szCs w:val="16"/>
                <w:lang w:val="es-BO"/>
              </w:rPr>
            </w:pPr>
          </w:p>
        </w:tc>
      </w:tr>
      <w:tr w:rsidR="00FA28A3" w:rsidRPr="00A7250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A72504" w:rsidRDefault="00FA28A3" w:rsidP="0095119A">
            <w:pPr>
              <w:rPr>
                <w:rFonts w:ascii="Arial" w:hAnsi="Arial" w:cs="Arial"/>
                <w:sz w:val="16"/>
                <w:szCs w:val="16"/>
                <w:lang w:val="es-BO"/>
              </w:rPr>
            </w:pPr>
          </w:p>
        </w:tc>
      </w:tr>
      <w:tr w:rsidR="00FA28A3" w:rsidRPr="00A7250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A72504" w:rsidRDefault="00FA28A3" w:rsidP="0095119A">
            <w:pPr>
              <w:rPr>
                <w:rFonts w:ascii="Arial" w:hAnsi="Arial" w:cs="Arial"/>
                <w:strike/>
                <w:sz w:val="16"/>
                <w:szCs w:val="16"/>
                <w:lang w:val="es-BO"/>
              </w:rPr>
            </w:pPr>
            <w:r w:rsidRPr="00A72504">
              <w:rPr>
                <w:rFonts w:ascii="Arial" w:hAnsi="Arial" w:cs="Arial"/>
                <w:sz w:val="16"/>
                <w:szCs w:val="16"/>
                <w:lang w:val="es-BO"/>
              </w:rPr>
              <w:t xml:space="preserve">Boleta de Garantía / Garantía a Primer Requerimiento </w:t>
            </w:r>
          </w:p>
        </w:tc>
      </w:tr>
      <w:tr w:rsidR="00FA28A3" w:rsidRPr="00A7250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A72504" w:rsidRDefault="00FA28A3" w:rsidP="0095119A">
            <w:pPr>
              <w:rPr>
                <w:rFonts w:ascii="Arial" w:hAnsi="Arial" w:cs="Arial"/>
                <w:strike/>
                <w:sz w:val="16"/>
                <w:szCs w:val="16"/>
                <w:lang w:val="es-BO"/>
              </w:rPr>
            </w:pPr>
            <w:r w:rsidRPr="00A72504">
              <w:rPr>
                <w:rFonts w:ascii="Arial" w:hAnsi="Arial" w:cs="Arial"/>
                <w:sz w:val="16"/>
                <w:szCs w:val="16"/>
                <w:lang w:val="es-BO"/>
              </w:rPr>
              <w:t xml:space="preserve">Boleta de Garantía / Garantía a Primer Requerimiento </w:t>
            </w:r>
          </w:p>
        </w:tc>
      </w:tr>
      <w:tr w:rsidR="00FA28A3" w:rsidRPr="00A7250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A72504" w:rsidRDefault="00FA28A3" w:rsidP="0095119A">
            <w:pPr>
              <w:rPr>
                <w:rFonts w:ascii="Arial" w:hAnsi="Arial" w:cs="Arial"/>
                <w:strike/>
                <w:sz w:val="16"/>
                <w:szCs w:val="16"/>
                <w:lang w:val="es-BO"/>
              </w:rPr>
            </w:pPr>
            <w:r w:rsidRPr="00A72504">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A72504"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A72504" w:rsidRDefault="00E1669C" w:rsidP="0095119A">
            <w:pPr>
              <w:rPr>
                <w:rFonts w:ascii="Arial" w:hAnsi="Arial" w:cs="Arial"/>
                <w:sz w:val="16"/>
                <w:szCs w:val="16"/>
                <w:lang w:val="es-BO"/>
              </w:rPr>
            </w:pPr>
            <w:r w:rsidRPr="00A72504">
              <w:rPr>
                <w:rFonts w:ascii="Arial" w:hAnsi="Arial" w:cs="Arial"/>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rsidR="00FA28A3" w:rsidRPr="00653C8D" w:rsidRDefault="00FA28A3" w:rsidP="0095119A">
            <w:pPr>
              <w:ind w:left="-1673" w:right="-1"/>
              <w:jc w:val="right"/>
              <w:rPr>
                <w:i/>
                <w:sz w:val="16"/>
                <w:szCs w:val="16"/>
                <w:lang w:val="es-BO"/>
              </w:rPr>
            </w:pPr>
            <w:r w:rsidRPr="00653C8D">
              <w:rPr>
                <w:i/>
                <w:sz w:val="16"/>
                <w:szCs w:val="16"/>
                <w:lang w:val="es-BO"/>
              </w:rPr>
              <w:lastRenderedPageBreak/>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lastRenderedPageBreak/>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A72504" w:rsidRDefault="00E1669C" w:rsidP="00E1669C">
            <w:pPr>
              <w:rPr>
                <w:rFonts w:ascii="Arial" w:hAnsi="Arial" w:cs="Arial"/>
                <w:sz w:val="16"/>
                <w:szCs w:val="16"/>
                <w:lang w:val="es-BO"/>
              </w:rPr>
            </w:pPr>
            <w:r w:rsidRPr="00A72504">
              <w:rPr>
                <w:rFonts w:ascii="Arial" w:hAnsi="Arial" w:cs="Arial"/>
                <w:sz w:val="16"/>
                <w:szCs w:val="16"/>
                <w:lang w:val="es-BO"/>
              </w:rPr>
              <w:t>COCHABAMBA</w:t>
            </w:r>
          </w:p>
        </w:tc>
        <w:tc>
          <w:tcPr>
            <w:tcW w:w="74" w:type="pct"/>
            <w:tcBorders>
              <w:top w:val="nil"/>
              <w:left w:val="nil"/>
              <w:bottom w:val="nil"/>
            </w:tcBorders>
            <w:shd w:val="clear" w:color="auto" w:fill="auto"/>
            <w:vAlign w:val="center"/>
          </w:tcPr>
          <w:p w:rsidR="00E1669C" w:rsidRPr="00A72504"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A72504" w:rsidRDefault="00E1669C" w:rsidP="00E1669C">
            <w:pPr>
              <w:rPr>
                <w:rFonts w:ascii="Arial" w:hAnsi="Arial" w:cs="Arial"/>
                <w:sz w:val="16"/>
                <w:szCs w:val="16"/>
                <w:lang w:val="es-BO"/>
              </w:rPr>
            </w:pPr>
            <w:r w:rsidRPr="00A72504">
              <w:rPr>
                <w:rFonts w:ascii="Arial" w:hAnsi="Arial" w:cs="Arial"/>
                <w:sz w:val="16"/>
                <w:szCs w:val="16"/>
                <w:lang w:val="es-BO"/>
              </w:rPr>
              <w:t>HIPÒDROMO</w:t>
            </w:r>
          </w:p>
        </w:tc>
        <w:tc>
          <w:tcPr>
            <w:tcW w:w="74" w:type="pct"/>
            <w:tcBorders>
              <w:top w:val="nil"/>
              <w:left w:val="nil"/>
              <w:bottom w:val="nil"/>
            </w:tcBorders>
            <w:shd w:val="clear" w:color="auto" w:fill="auto"/>
            <w:vAlign w:val="center"/>
          </w:tcPr>
          <w:p w:rsidR="00E1669C" w:rsidRPr="00A72504"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A72504" w:rsidRDefault="00E1669C" w:rsidP="00E1669C">
            <w:pPr>
              <w:rPr>
                <w:rFonts w:ascii="Arial" w:hAnsi="Arial" w:cs="Arial"/>
                <w:sz w:val="16"/>
                <w:szCs w:val="16"/>
                <w:lang w:val="es-BO"/>
              </w:rPr>
            </w:pPr>
            <w:r w:rsidRPr="00A72504">
              <w:rPr>
                <w:rFonts w:ascii="Arial" w:hAnsi="Arial" w:cs="Arial"/>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A72504" w:rsidRDefault="00EC5C90" w:rsidP="00274A96">
            <w:pPr>
              <w:rPr>
                <w:rFonts w:ascii="Arial" w:hAnsi="Arial" w:cs="Arial"/>
                <w:sz w:val="16"/>
                <w:szCs w:val="16"/>
                <w:lang w:val="es-BO"/>
              </w:rPr>
            </w:pPr>
            <w:hyperlink r:id="rId9" w:history="1">
              <w:r w:rsidR="00A72504" w:rsidRPr="007172A2">
                <w:rPr>
                  <w:rStyle w:val="Hipervnculo"/>
                </w:rPr>
                <w:t>rudy.veliz@aevivienda.gob.bo</w:t>
              </w:r>
            </w:hyperlink>
            <w:r w:rsidR="00A72504">
              <w:t xml:space="preserve"> </w:t>
            </w:r>
            <w:r w:rsidR="00274A96" w:rsidRPr="00A72504">
              <w:rPr>
                <w:rFonts w:ascii="Arial" w:hAnsi="Arial" w:cs="Arial"/>
              </w:rPr>
              <w:t xml:space="preserve"> </w:t>
            </w:r>
            <w:r w:rsidR="002E754B" w:rsidRPr="00A72504">
              <w:rPr>
                <w:rFonts w:ascii="Arial" w:hAnsi="Arial" w:cs="Arial"/>
              </w:rPr>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7"/>
        <w:gridCol w:w="141"/>
        <w:gridCol w:w="902"/>
        <w:gridCol w:w="142"/>
        <w:gridCol w:w="754"/>
        <w:gridCol w:w="540"/>
        <w:gridCol w:w="253"/>
        <w:gridCol w:w="2446"/>
        <w:gridCol w:w="165"/>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FA7A08">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FA7A08">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FA7A08">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FA7A08">
        <w:tblPrEx>
          <w:tblCellMar>
            <w:left w:w="57" w:type="dxa"/>
            <w:right w:w="57" w:type="dxa"/>
          </w:tblCellMar>
        </w:tblPrEx>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23"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6"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FA7A08">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FA7A08">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FA7A08">
        <w:tblPrEx>
          <w:tblCellMar>
            <w:left w:w="57" w:type="dxa"/>
            <w:right w:w="57" w:type="dxa"/>
          </w:tblCellMar>
        </w:tblPrEx>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23"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6"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FA7A08">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7A08" w:rsidRPr="00653C8D" w:rsidTr="00FA7A08">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center"/>
          </w:tcPr>
          <w:p w:rsidR="00FA7A08" w:rsidRPr="00653C8D" w:rsidRDefault="00FA7A08" w:rsidP="00FA7A08">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rsidR="00FA7A08" w:rsidRPr="00653C8D" w:rsidRDefault="00FA7A08" w:rsidP="00FA7A08">
            <w:pPr>
              <w:jc w:val="center"/>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FA7A08" w:rsidRPr="00653C8D" w:rsidRDefault="00FA7A08" w:rsidP="00FA7A08">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FA7A08" w:rsidRPr="007E7180" w:rsidRDefault="00FA7A08" w:rsidP="00FA7A08">
            <w:pPr>
              <w:jc w:val="center"/>
              <w:rPr>
                <w:rFonts w:ascii="Verdana" w:hAnsi="Verdana"/>
                <w:sz w:val="18"/>
                <w:szCs w:val="18"/>
              </w:rPr>
            </w:pPr>
            <w:r w:rsidRPr="007E7180">
              <w:rPr>
                <w:rFonts w:ascii="Verdana" w:hAnsi="Verdana" w:cs="Tahoma"/>
                <w:color w:val="000000" w:themeColor="text1"/>
                <w:sz w:val="18"/>
                <w:szCs w:val="18"/>
                <w:lang w:val="es-BO"/>
              </w:rPr>
              <w:t>Veliz</w:t>
            </w:r>
            <w:r w:rsidRPr="007E7180">
              <w:rPr>
                <w:rFonts w:ascii="Verdana" w:hAnsi="Verdana"/>
                <w:sz w:val="18"/>
                <w:szCs w:val="18"/>
              </w:rPr>
              <w:t xml:space="preserve"> </w:t>
            </w:r>
          </w:p>
        </w:tc>
        <w:tc>
          <w:tcPr>
            <w:tcW w:w="76" w:type="pct"/>
            <w:tcBorders>
              <w:top w:val="nil"/>
              <w:left w:val="single" w:sz="4" w:space="0" w:color="auto"/>
              <w:bottom w:val="nil"/>
              <w:right w:val="single" w:sz="4" w:space="0" w:color="auto"/>
            </w:tcBorders>
            <w:shd w:val="clear" w:color="auto" w:fill="auto"/>
            <w:vAlign w:val="center"/>
          </w:tcPr>
          <w:p w:rsidR="00FA7A08" w:rsidRPr="007E7180" w:rsidRDefault="00FA7A08" w:rsidP="00FA7A08">
            <w:pPr>
              <w:jc w:val="center"/>
              <w:rPr>
                <w:sz w:val="18"/>
                <w:szCs w:val="18"/>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FA7A08" w:rsidRPr="007E7180" w:rsidRDefault="00FA7A08" w:rsidP="00FA7A08">
            <w:pPr>
              <w:jc w:val="center"/>
              <w:rPr>
                <w:rFonts w:ascii="Verdana" w:hAnsi="Verdana"/>
                <w:sz w:val="18"/>
                <w:szCs w:val="18"/>
              </w:rPr>
            </w:pPr>
            <w:r w:rsidRPr="007E7180">
              <w:rPr>
                <w:rFonts w:ascii="Verdana" w:hAnsi="Verdana" w:cs="Tahoma"/>
                <w:color w:val="000000" w:themeColor="text1"/>
                <w:sz w:val="18"/>
                <w:szCs w:val="18"/>
                <w:lang w:val="es-BO"/>
              </w:rPr>
              <w:t>Ajata</w:t>
            </w:r>
          </w:p>
        </w:tc>
        <w:tc>
          <w:tcPr>
            <w:tcW w:w="77" w:type="pct"/>
            <w:tcBorders>
              <w:top w:val="nil"/>
              <w:left w:val="single" w:sz="4" w:space="0" w:color="auto"/>
              <w:bottom w:val="nil"/>
              <w:right w:val="single" w:sz="4" w:space="0" w:color="auto"/>
            </w:tcBorders>
            <w:shd w:val="clear" w:color="auto" w:fill="auto"/>
            <w:vAlign w:val="center"/>
          </w:tcPr>
          <w:p w:rsidR="00FA7A08" w:rsidRPr="007E7180" w:rsidRDefault="00FA7A08" w:rsidP="00FA7A08">
            <w:pPr>
              <w:jc w:val="center"/>
              <w:rPr>
                <w:sz w:val="18"/>
                <w:szCs w:val="18"/>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A7A08" w:rsidRPr="007E7180" w:rsidRDefault="00FA7A08" w:rsidP="00FA7A08">
            <w:pPr>
              <w:jc w:val="center"/>
              <w:rPr>
                <w:rFonts w:ascii="Verdana" w:hAnsi="Verdana"/>
                <w:sz w:val="18"/>
                <w:szCs w:val="18"/>
              </w:rPr>
            </w:pPr>
            <w:r w:rsidRPr="007E7180">
              <w:rPr>
                <w:rFonts w:ascii="Verdana" w:hAnsi="Verdana" w:cs="Tahoma"/>
                <w:color w:val="000000" w:themeColor="text1"/>
                <w:sz w:val="18"/>
                <w:szCs w:val="18"/>
                <w:lang w:val="es-BO"/>
              </w:rPr>
              <w:t>Rudy Valentín</w:t>
            </w:r>
          </w:p>
        </w:tc>
        <w:tc>
          <w:tcPr>
            <w:tcW w:w="137" w:type="pct"/>
            <w:tcBorders>
              <w:top w:val="nil"/>
              <w:left w:val="single" w:sz="4" w:space="0" w:color="auto"/>
              <w:bottom w:val="nil"/>
              <w:right w:val="single" w:sz="4" w:space="0" w:color="auto"/>
            </w:tcBorders>
            <w:shd w:val="clear" w:color="auto" w:fill="auto"/>
            <w:vAlign w:val="center"/>
          </w:tcPr>
          <w:p w:rsidR="00FA7A08" w:rsidRPr="007E7180" w:rsidRDefault="00FA7A08" w:rsidP="00FA7A08">
            <w:pPr>
              <w:jc w:val="center"/>
              <w:rPr>
                <w:sz w:val="18"/>
                <w:szCs w:val="18"/>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FA7A08" w:rsidRPr="007E7180" w:rsidRDefault="00FA7A08" w:rsidP="00FA7A08">
            <w:pPr>
              <w:rPr>
                <w:rFonts w:ascii="Verdana" w:hAnsi="Verdana" w:cs="Tahoma"/>
                <w:bCs/>
                <w:color w:val="000000" w:themeColor="text1"/>
                <w:sz w:val="18"/>
                <w:szCs w:val="18"/>
              </w:rPr>
            </w:pPr>
            <w:r w:rsidRPr="007E7180">
              <w:rPr>
                <w:rFonts w:ascii="Verdana" w:hAnsi="Verdana" w:cs="Tahoma"/>
                <w:bCs/>
                <w:color w:val="000000" w:themeColor="text1"/>
                <w:sz w:val="18"/>
                <w:szCs w:val="18"/>
              </w:rPr>
              <w:t>PROFESIONAL III EN DISEÑO I</w:t>
            </w:r>
          </w:p>
        </w:tc>
        <w:tc>
          <w:tcPr>
            <w:tcW w:w="88" w:type="pct"/>
            <w:tcBorders>
              <w:top w:val="nil"/>
              <w:left w:val="single" w:sz="4" w:space="0" w:color="auto"/>
              <w:bottom w:val="nil"/>
              <w:right w:val="single" w:sz="4" w:space="0" w:color="auto"/>
            </w:tcBorders>
            <w:shd w:val="clear" w:color="auto" w:fill="auto"/>
            <w:vAlign w:val="center"/>
          </w:tcPr>
          <w:p w:rsidR="00FA7A08" w:rsidRPr="00653C8D" w:rsidRDefault="00FA7A08" w:rsidP="00FA7A08">
            <w:pPr>
              <w:rPr>
                <w:rFonts w:ascii="Arial" w:hAnsi="Arial" w:cs="Arial"/>
                <w:sz w:val="16"/>
                <w:szCs w:val="16"/>
                <w:lang w:val="es-BO"/>
              </w:rPr>
            </w:pPr>
          </w:p>
        </w:tc>
      </w:tr>
      <w:tr w:rsidR="00E1669C" w:rsidRPr="00653C8D" w:rsidTr="00FA7A08">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FA7A08">
        <w:tblPrEx>
          <w:tblCellMar>
            <w:left w:w="57" w:type="dxa"/>
            <w:right w:w="57" w:type="dxa"/>
          </w:tblCellMar>
        </w:tblPrEx>
        <w:trPr>
          <w:trHeight w:val="190"/>
        </w:trPr>
        <w:tc>
          <w:tcPr>
            <w:tcW w:w="1409"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6"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8"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5" w:name="_Toc347486252"/>
    </w:p>
    <w:p w:rsidR="0066604D" w:rsidRPr="00653C8D" w:rsidRDefault="0066604D" w:rsidP="0066604D">
      <w:pPr>
        <w:rPr>
          <w:rFonts w:ascii="Verdana" w:hAnsi="Verdana"/>
          <w:sz w:val="2"/>
          <w:szCs w:val="2"/>
        </w:rPr>
      </w:pPr>
    </w:p>
    <w:bookmarkEnd w:id="25"/>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219"/>
        <w:gridCol w:w="121"/>
        <w:gridCol w:w="120"/>
        <w:gridCol w:w="324"/>
        <w:gridCol w:w="120"/>
        <w:gridCol w:w="348"/>
        <w:gridCol w:w="120"/>
        <w:gridCol w:w="470"/>
        <w:gridCol w:w="121"/>
        <w:gridCol w:w="120"/>
        <w:gridCol w:w="296"/>
        <w:gridCol w:w="147"/>
        <w:gridCol w:w="352"/>
        <w:gridCol w:w="123"/>
        <w:gridCol w:w="120"/>
        <w:gridCol w:w="2222"/>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A72504" w:rsidP="009F0A1A">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A72504"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EC5C90"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A72504" w:rsidP="00E80503">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A72504" w:rsidP="0095290E">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CA08C9" w:rsidP="00CA08C9">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CA08C9" w:rsidP="0095290E">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3B4F1C" w:rsidP="00CA08C9">
            <w:pPr>
              <w:adjustRightInd w:val="0"/>
              <w:snapToGrid w:val="0"/>
              <w:jc w:val="center"/>
              <w:rPr>
                <w:rFonts w:ascii="Arial" w:hAnsi="Arial" w:cs="Arial"/>
                <w:sz w:val="16"/>
                <w:szCs w:val="16"/>
                <w:lang w:val="es-BO"/>
              </w:rPr>
            </w:pPr>
            <w:r>
              <w:rPr>
                <w:rFonts w:ascii="Arial" w:hAnsi="Arial" w:cs="Arial"/>
                <w:sz w:val="16"/>
                <w:szCs w:val="16"/>
                <w:lang w:val="es-BO"/>
              </w:rPr>
              <w:t>1</w:t>
            </w:r>
            <w:r w:rsidR="00CA08C9">
              <w:rPr>
                <w:rFonts w:ascii="Arial" w:hAnsi="Arial" w:cs="Arial"/>
                <w:sz w:val="16"/>
                <w:szCs w:val="16"/>
                <w:lang w:val="es-BO"/>
              </w:rPr>
              <w:t>5</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CA08C9" w:rsidP="0095290E">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EC5C90" w:rsidP="00E80503">
            <w:pPr>
              <w:adjustRightInd w:val="0"/>
              <w:snapToGrid w:val="0"/>
              <w:jc w:val="both"/>
              <w:rPr>
                <w:rFonts w:ascii="Arial" w:hAnsi="Arial" w:cs="Arial"/>
                <w:sz w:val="16"/>
                <w:szCs w:val="16"/>
                <w:lang w:val="es-BO"/>
              </w:rPr>
            </w:pPr>
            <w:hyperlink r:id="rId11" w:history="1">
              <w:r w:rsidR="003B4F1C" w:rsidRPr="00CC58EC">
                <w:rPr>
                  <w:rStyle w:val="Hipervnculo"/>
                  <w:rFonts w:ascii="Arial" w:hAnsi="Arial" w:cs="Arial"/>
                  <w:sz w:val="16"/>
                  <w:szCs w:val="16"/>
                  <w:lang w:val="es-BO"/>
                </w:rPr>
                <w:t>https://meet.google.com/bnu-vidf-mvy</w:t>
              </w:r>
            </w:hyperlink>
            <w:r w:rsidR="003B4F1C">
              <w:rPr>
                <w:rFonts w:ascii="Arial" w:hAnsi="Arial" w:cs="Arial"/>
                <w:sz w:val="16"/>
                <w:szCs w:val="16"/>
                <w:lang w:val="es-BO"/>
              </w:rPr>
              <w:t xml:space="preserve"> </w:t>
            </w: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CA08C9" w:rsidP="00E80503">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CA08C9"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Default="00AE691F" w:rsidP="009F0A1A">
            <w:pPr>
              <w:adjustRightInd w:val="0"/>
              <w:snapToGrid w:val="0"/>
              <w:jc w:val="center"/>
              <w:rPr>
                <w:rFonts w:ascii="Arial" w:hAnsi="Arial" w:cs="Arial"/>
                <w:sz w:val="4"/>
                <w:szCs w:val="4"/>
                <w:lang w:val="es-BO"/>
              </w:rPr>
            </w:pPr>
          </w:p>
          <w:p w:rsidR="004A1F6A" w:rsidRDefault="004A1F6A" w:rsidP="009F0A1A">
            <w:pPr>
              <w:adjustRightInd w:val="0"/>
              <w:snapToGrid w:val="0"/>
              <w:jc w:val="center"/>
              <w:rPr>
                <w:rFonts w:ascii="Arial" w:hAnsi="Arial" w:cs="Arial"/>
                <w:sz w:val="4"/>
                <w:szCs w:val="4"/>
                <w:lang w:val="es-BO"/>
              </w:rPr>
            </w:pPr>
          </w:p>
          <w:p w:rsidR="004A1F6A" w:rsidRDefault="004A1F6A" w:rsidP="009F0A1A">
            <w:pPr>
              <w:adjustRightInd w:val="0"/>
              <w:snapToGrid w:val="0"/>
              <w:jc w:val="center"/>
              <w:rPr>
                <w:rFonts w:ascii="Arial" w:hAnsi="Arial" w:cs="Arial"/>
                <w:sz w:val="4"/>
                <w:szCs w:val="4"/>
                <w:lang w:val="es-BO"/>
              </w:rPr>
            </w:pPr>
          </w:p>
          <w:p w:rsidR="004A1F6A" w:rsidRDefault="004A1F6A" w:rsidP="009F0A1A">
            <w:pPr>
              <w:adjustRightInd w:val="0"/>
              <w:snapToGrid w:val="0"/>
              <w:jc w:val="center"/>
              <w:rPr>
                <w:rFonts w:ascii="Arial" w:hAnsi="Arial" w:cs="Arial"/>
                <w:sz w:val="4"/>
                <w:szCs w:val="4"/>
                <w:lang w:val="es-BO"/>
              </w:rPr>
            </w:pPr>
          </w:p>
          <w:p w:rsidR="004A1F6A" w:rsidRDefault="004A1F6A" w:rsidP="009F0A1A">
            <w:pPr>
              <w:adjustRightInd w:val="0"/>
              <w:snapToGrid w:val="0"/>
              <w:jc w:val="center"/>
              <w:rPr>
                <w:rFonts w:ascii="Arial" w:hAnsi="Arial" w:cs="Arial"/>
                <w:sz w:val="4"/>
                <w:szCs w:val="4"/>
                <w:lang w:val="es-BO"/>
              </w:rPr>
            </w:pPr>
          </w:p>
          <w:p w:rsidR="004A1F6A" w:rsidRDefault="004A1F6A" w:rsidP="009F0A1A">
            <w:pPr>
              <w:adjustRightInd w:val="0"/>
              <w:snapToGrid w:val="0"/>
              <w:jc w:val="center"/>
              <w:rPr>
                <w:rFonts w:ascii="Arial" w:hAnsi="Arial" w:cs="Arial"/>
                <w:sz w:val="4"/>
                <w:szCs w:val="4"/>
                <w:lang w:val="es-BO"/>
              </w:rPr>
            </w:pPr>
          </w:p>
          <w:p w:rsidR="004A1F6A" w:rsidRDefault="004A1F6A" w:rsidP="009F0A1A">
            <w:pPr>
              <w:adjustRightInd w:val="0"/>
              <w:snapToGrid w:val="0"/>
              <w:jc w:val="center"/>
              <w:rPr>
                <w:rFonts w:ascii="Arial" w:hAnsi="Arial" w:cs="Arial"/>
                <w:sz w:val="4"/>
                <w:szCs w:val="4"/>
                <w:lang w:val="es-BO"/>
              </w:rPr>
            </w:pPr>
          </w:p>
          <w:p w:rsidR="004A1F6A" w:rsidRDefault="004A1F6A" w:rsidP="009F0A1A">
            <w:pPr>
              <w:adjustRightInd w:val="0"/>
              <w:snapToGrid w:val="0"/>
              <w:jc w:val="center"/>
              <w:rPr>
                <w:rFonts w:ascii="Arial" w:hAnsi="Arial" w:cs="Arial"/>
                <w:sz w:val="4"/>
                <w:szCs w:val="4"/>
                <w:lang w:val="es-BO"/>
              </w:rPr>
            </w:pPr>
          </w:p>
          <w:p w:rsidR="004A1F6A" w:rsidRDefault="004A1F6A" w:rsidP="009F0A1A">
            <w:pPr>
              <w:adjustRightInd w:val="0"/>
              <w:snapToGrid w:val="0"/>
              <w:jc w:val="center"/>
              <w:rPr>
                <w:rFonts w:ascii="Arial" w:hAnsi="Arial" w:cs="Arial"/>
                <w:sz w:val="4"/>
                <w:szCs w:val="4"/>
                <w:lang w:val="es-BO"/>
              </w:rPr>
            </w:pPr>
          </w:p>
          <w:p w:rsidR="004A1F6A" w:rsidRPr="00E169D4" w:rsidRDefault="004A1F6A" w:rsidP="009F0A1A">
            <w:pPr>
              <w:adjustRightInd w:val="0"/>
              <w:snapToGrid w:val="0"/>
              <w:jc w:val="center"/>
              <w:rPr>
                <w:rFonts w:ascii="Arial" w:hAnsi="Arial" w:cs="Arial"/>
                <w:sz w:val="4"/>
                <w:szCs w:val="4"/>
                <w:lang w:val="es-BO"/>
              </w:rPr>
            </w:pPr>
            <w:bookmarkStart w:id="26" w:name="_GoBack"/>
            <w:bookmarkEnd w:id="26"/>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lastRenderedPageBreak/>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CA08C9" w:rsidP="009F0A1A">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CA08C9">
            <w:pPr>
              <w:adjustRightInd w:val="0"/>
              <w:snapToGrid w:val="0"/>
              <w:jc w:val="center"/>
              <w:rPr>
                <w:rFonts w:ascii="Arial" w:hAnsi="Arial" w:cs="Arial"/>
                <w:sz w:val="16"/>
                <w:szCs w:val="16"/>
                <w:lang w:val="es-BO"/>
              </w:rPr>
            </w:pPr>
            <w:r>
              <w:rPr>
                <w:rFonts w:ascii="Arial" w:hAnsi="Arial" w:cs="Arial"/>
                <w:sz w:val="16"/>
                <w:szCs w:val="16"/>
                <w:lang w:val="es-BO"/>
              </w:rPr>
              <w:t>0</w:t>
            </w:r>
            <w:r w:rsidR="00CA08C9">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CA08C9"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A08C9">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CA08C9" w:rsidP="009F0A1A">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CA08C9">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CA08C9" w:rsidP="009F0A1A">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CA08C9"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A27151" w:rsidRPr="0075066C" w:rsidRDefault="00A27151" w:rsidP="00A27151">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rsidR="00A27151" w:rsidRPr="0075066C" w:rsidRDefault="00A27151" w:rsidP="00A27151">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A27151" w:rsidRPr="0075066C" w:rsidTr="003B4F1C">
        <w:trPr>
          <w:trHeight w:val="615"/>
        </w:trPr>
        <w:tc>
          <w:tcPr>
            <w:tcW w:w="8788" w:type="dxa"/>
            <w:shd w:val="clear" w:color="auto" w:fill="2E74B5" w:themeFill="accent1" w:themeFillShade="BF"/>
            <w:vAlign w:val="center"/>
          </w:tcPr>
          <w:p w:rsidR="00A27151" w:rsidRPr="0075066C" w:rsidRDefault="00A27151" w:rsidP="003B4F1C">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w:t>
            </w:r>
            <w:r w:rsidRPr="00F36673">
              <w:rPr>
                <w:rFonts w:ascii="Tahoma" w:hAnsi="Tahoma" w:cs="Tahoma"/>
                <w:b/>
                <w:color w:val="FFFFFF" w:themeColor="background1"/>
              </w:rPr>
              <w:t>MUNICIPIO DE PUERTO VILLARROEL -FASE(XXII) 2024- COCHABAMBA</w:t>
            </w:r>
          </w:p>
        </w:tc>
      </w:tr>
    </w:tbl>
    <w:p w:rsidR="00A27151" w:rsidRPr="0075066C" w:rsidRDefault="00A27151" w:rsidP="00A27151">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A27151" w:rsidRPr="0075066C" w:rsidTr="003B4F1C">
        <w:tc>
          <w:tcPr>
            <w:tcW w:w="5070" w:type="dxa"/>
            <w:shd w:val="clear" w:color="auto" w:fill="auto"/>
            <w:vAlign w:val="center"/>
          </w:tcPr>
          <w:p w:rsidR="00A27151" w:rsidRPr="0075066C" w:rsidRDefault="00A27151" w:rsidP="003B4F1C">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rsidR="00A27151" w:rsidRPr="0075066C" w:rsidRDefault="00A27151" w:rsidP="003B4F1C">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A27151" w:rsidRPr="0075066C" w:rsidTr="003B4F1C">
        <w:tc>
          <w:tcPr>
            <w:tcW w:w="5070" w:type="dxa"/>
            <w:shd w:val="clear" w:color="auto" w:fill="auto"/>
            <w:vAlign w:val="center"/>
          </w:tcPr>
          <w:p w:rsidR="00A27151" w:rsidRPr="0075066C" w:rsidRDefault="00A27151" w:rsidP="003B4F1C">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rsidR="00A27151" w:rsidRPr="0075066C" w:rsidRDefault="00A27151" w:rsidP="003B4F1C">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A27151" w:rsidRPr="0075066C" w:rsidTr="003B4F1C">
        <w:tc>
          <w:tcPr>
            <w:tcW w:w="5070" w:type="dxa"/>
            <w:shd w:val="clear" w:color="auto" w:fill="auto"/>
            <w:vAlign w:val="center"/>
          </w:tcPr>
          <w:p w:rsidR="00A27151" w:rsidRPr="0075066C" w:rsidRDefault="00A27151" w:rsidP="003B4F1C">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rsidR="00A27151" w:rsidRPr="0075066C" w:rsidRDefault="00A27151" w:rsidP="003B4F1C">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A27151" w:rsidRPr="0075066C" w:rsidTr="003B4F1C">
        <w:tc>
          <w:tcPr>
            <w:tcW w:w="5070" w:type="dxa"/>
            <w:shd w:val="clear" w:color="auto" w:fill="auto"/>
            <w:vAlign w:val="center"/>
          </w:tcPr>
          <w:p w:rsidR="00A27151" w:rsidRPr="0075066C" w:rsidRDefault="00A27151" w:rsidP="003B4F1C">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rsidR="00A27151" w:rsidRPr="0075066C" w:rsidRDefault="00A27151" w:rsidP="003B4F1C">
            <w:pPr>
              <w:spacing w:afterLines="100" w:after="240"/>
              <w:ind w:right="616"/>
              <w:rPr>
                <w:rFonts w:ascii="Tahoma" w:hAnsi="Tahoma" w:cs="Tahoma"/>
                <w:b/>
                <w:lang w:val="es-ES_tradnl"/>
              </w:rPr>
            </w:pPr>
            <w:r w:rsidRPr="0075066C">
              <w:rPr>
                <w:rFonts w:ascii="Tahoma" w:hAnsi="Tahoma" w:cs="Tahoma"/>
                <w:b/>
                <w:lang w:val="es-ES_tradnl"/>
              </w:rPr>
              <w:t>Por el Total</w:t>
            </w:r>
          </w:p>
        </w:tc>
      </w:tr>
    </w:tbl>
    <w:p w:rsidR="00A27151" w:rsidRPr="0075066C" w:rsidRDefault="00A27151" w:rsidP="00A27151">
      <w:pPr>
        <w:rPr>
          <w:lang w:val="es-ES_tradnl"/>
        </w:rPr>
      </w:pPr>
    </w:p>
    <w:p w:rsidR="00A27151" w:rsidRPr="0075066C" w:rsidRDefault="00A27151" w:rsidP="00A27151">
      <w:pPr>
        <w:rPr>
          <w:lang w:val="es-ES_tradnl"/>
        </w:rPr>
      </w:pPr>
    </w:p>
    <w:p w:rsidR="00A27151" w:rsidRPr="0075066C" w:rsidRDefault="00A27151" w:rsidP="00A27151">
      <w:pPr>
        <w:rPr>
          <w:lang w:val="es-ES_tradnl"/>
        </w:rPr>
      </w:pPr>
    </w:p>
    <w:p w:rsidR="00A27151" w:rsidRPr="0075066C" w:rsidRDefault="00A27151" w:rsidP="00A27151">
      <w:pPr>
        <w:rPr>
          <w:lang w:val="es-ES_tradnl"/>
        </w:rPr>
      </w:pPr>
    </w:p>
    <w:p w:rsidR="00A27151" w:rsidRPr="0075066C" w:rsidRDefault="00A27151" w:rsidP="00A27151">
      <w:pPr>
        <w:rPr>
          <w:lang w:val="es-ES_tradnl"/>
        </w:rPr>
      </w:pPr>
    </w:p>
    <w:p w:rsidR="00A27151" w:rsidRPr="0075066C" w:rsidRDefault="00A27151" w:rsidP="00A27151">
      <w:pPr>
        <w:rPr>
          <w:lang w:val="es-ES_tradnl"/>
        </w:rPr>
      </w:pPr>
    </w:p>
    <w:p w:rsidR="00A27151" w:rsidRPr="0075066C" w:rsidRDefault="00A27151" w:rsidP="00A27151">
      <w:pPr>
        <w:rPr>
          <w:rFonts w:ascii="Tahoma" w:hAnsi="Tahoma" w:cs="Tahoma"/>
          <w:b/>
          <w:u w:val="single"/>
          <w:lang w:val="es-ES_tradnl"/>
        </w:rPr>
      </w:pPr>
      <w:r w:rsidRPr="0075066C">
        <w:rPr>
          <w:rFonts w:ascii="Tahoma" w:hAnsi="Tahoma" w:cs="Tahoma"/>
          <w:b/>
          <w:u w:val="single"/>
          <w:lang w:val="es-ES_tradnl"/>
        </w:rPr>
        <w:t>CONDICIONES GENERALES:</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lastRenderedPageBreak/>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rsidR="00A27151" w:rsidRPr="0075066C" w:rsidRDefault="00A27151" w:rsidP="00A27151">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w:t>
      </w:r>
      <w:r w:rsidRPr="00FE2AFA">
        <w:rPr>
          <w:rFonts w:ascii="Tahoma" w:hAnsi="Tahoma" w:cs="Tahoma"/>
          <w:b/>
        </w:rPr>
        <w:t>MUNICIPIO DE PUERTO VILLARROEL -FASE(XXII) 2024- COCHABAMBA</w:t>
      </w:r>
    </w:p>
    <w:p w:rsidR="00A27151" w:rsidRPr="0075066C" w:rsidRDefault="00A27151" w:rsidP="00A27151">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PUERTO VILLARROEL</w:t>
      </w:r>
      <w:r w:rsidRPr="00882269">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COCHABAMBA</w:t>
      </w:r>
      <w:r w:rsidRPr="00882269">
        <w:rPr>
          <w:rFonts w:ascii="Tahoma" w:hAnsi="Tahoma" w:cs="Tahoma"/>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rsidR="00A27151" w:rsidRPr="0075066C" w:rsidRDefault="00A27151" w:rsidP="00A27151">
      <w:pPr>
        <w:numPr>
          <w:ilvl w:val="0"/>
          <w:numId w:val="62"/>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rsidR="00A27151" w:rsidRPr="0075066C" w:rsidRDefault="00A27151" w:rsidP="00A27151">
      <w:pPr>
        <w:numPr>
          <w:ilvl w:val="0"/>
          <w:numId w:val="62"/>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rsidR="00A27151" w:rsidRPr="0075066C" w:rsidRDefault="00A27151" w:rsidP="00A27151">
      <w:pPr>
        <w:numPr>
          <w:ilvl w:val="0"/>
          <w:numId w:val="62"/>
        </w:numPr>
        <w:spacing w:line="260" w:lineRule="atLeast"/>
        <w:jc w:val="both"/>
        <w:rPr>
          <w:rFonts w:ascii="Tahoma" w:hAnsi="Tahoma" w:cs="Tahoma"/>
          <w:lang w:val="es-ES_tradnl"/>
        </w:rPr>
      </w:pPr>
      <w:r w:rsidRPr="0075066C">
        <w:rPr>
          <w:rFonts w:ascii="Tahoma" w:hAnsi="Tahoma" w:cs="Tahoma"/>
          <w:lang w:val="es-ES_tradnl"/>
        </w:rPr>
        <w:t>Padre o madre soltera/o;</w:t>
      </w:r>
    </w:p>
    <w:p w:rsidR="00A27151" w:rsidRPr="0075066C" w:rsidRDefault="00A27151" w:rsidP="00A27151">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rsidR="00A27151" w:rsidRPr="0075066C" w:rsidRDefault="00A27151" w:rsidP="00A27151">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rsidR="00A27151" w:rsidRPr="0075066C" w:rsidRDefault="00A27151" w:rsidP="00A27151">
      <w:pPr>
        <w:numPr>
          <w:ilvl w:val="0"/>
          <w:numId w:val="62"/>
        </w:numPr>
        <w:spacing w:line="260" w:lineRule="atLeast"/>
        <w:jc w:val="both"/>
        <w:rPr>
          <w:rFonts w:ascii="Tahoma" w:hAnsi="Tahoma" w:cs="Tahoma"/>
          <w:lang w:val="es-ES_tradnl"/>
        </w:rPr>
      </w:pPr>
      <w:r w:rsidRPr="0075066C">
        <w:rPr>
          <w:rFonts w:ascii="Tahoma" w:hAnsi="Tahoma" w:cs="Tahoma"/>
          <w:lang w:val="es-ES_tradnl"/>
        </w:rPr>
        <w:t>Bajos ingresos económicos</w:t>
      </w:r>
    </w:p>
    <w:p w:rsidR="00A27151" w:rsidRPr="0075066C" w:rsidRDefault="00A27151" w:rsidP="00A27151">
      <w:pPr>
        <w:keepNext/>
        <w:numPr>
          <w:ilvl w:val="0"/>
          <w:numId w:val="42"/>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rsidR="00A27151" w:rsidRPr="0075066C" w:rsidRDefault="00A27151" w:rsidP="00A27151">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rsidR="00A27151" w:rsidRPr="0075066C" w:rsidRDefault="00A27151" w:rsidP="00A27151">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A27151" w:rsidRDefault="00A27151" w:rsidP="00A27151">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w:t>
      </w:r>
      <w:r>
        <w:rPr>
          <w:rFonts w:ascii="Tahoma" w:hAnsi="Tahoma" w:cs="Tahoma"/>
          <w:b/>
          <w:color w:val="FF0000"/>
          <w:lang w:val="es-ES_tradnl" w:eastAsia="es-ES"/>
        </w:rPr>
        <w:t xml:space="preserve">RENOVACION TIPO 2 </w:t>
      </w:r>
      <w:r w:rsidRPr="00882269">
        <w:rPr>
          <w:rFonts w:ascii="Tahoma" w:hAnsi="Tahoma" w:cs="Tahoma"/>
          <w:b/>
          <w:color w:val="FF0000"/>
          <w:lang w:val="es-ES_tradnl" w:eastAsia="es-ES"/>
        </w:rPr>
        <w:t xml:space="preserve">– </w:t>
      </w:r>
      <w:r w:rsidRPr="00882269">
        <w:rPr>
          <w:rFonts w:ascii="Tahoma" w:hAnsi="Tahoma" w:cs="Tahoma"/>
          <w:b/>
          <w:lang w:val="es-ES_tradnl" w:eastAsia="es-ES"/>
        </w:rPr>
        <w:t xml:space="preserve">CANTIDAD </w:t>
      </w:r>
      <w:r>
        <w:rPr>
          <w:rFonts w:ascii="Tahoma" w:hAnsi="Tahoma" w:cs="Tahoma"/>
          <w:b/>
          <w:color w:val="FF0000"/>
          <w:lang w:val="es-ES_tradnl" w:eastAsia="es-ES"/>
        </w:rPr>
        <w:t>30</w:t>
      </w:r>
    </w:p>
    <w:p w:rsidR="00A27151" w:rsidRPr="00882269" w:rsidRDefault="00A27151" w:rsidP="00A27151">
      <w:pPr>
        <w:spacing w:line="260" w:lineRule="atLeast"/>
        <w:jc w:val="both"/>
        <w:rPr>
          <w:rFonts w:ascii="Tahoma" w:hAnsi="Tahoma" w:cs="Tahoma"/>
          <w:b/>
          <w:color w:val="FF0000"/>
          <w:lang w:val="es-ES_tradnl" w:eastAsia="es-ES"/>
        </w:rPr>
      </w:pPr>
      <w:r w:rsidRPr="00612078">
        <w:rPr>
          <w:rFonts w:ascii="Tahoma" w:hAnsi="Tahoma" w:cs="Tahoma"/>
          <w:noProof/>
          <w:szCs w:val="24"/>
          <w:lang w:eastAsia="es-ES"/>
        </w:rPr>
        <w:drawing>
          <wp:anchor distT="0" distB="0" distL="114300" distR="114300" simplePos="0" relativeHeight="251675648" behindDoc="0" locked="0" layoutInCell="1" allowOverlap="1" wp14:anchorId="61C8533A" wp14:editId="5D2DBA86">
            <wp:simplePos x="0" y="0"/>
            <wp:positionH relativeFrom="column">
              <wp:posOffset>3122295</wp:posOffset>
            </wp:positionH>
            <wp:positionV relativeFrom="paragraph">
              <wp:posOffset>53975</wp:posOffset>
            </wp:positionV>
            <wp:extent cx="2934335" cy="1657350"/>
            <wp:effectExtent l="0" t="0" r="0" b="0"/>
            <wp:wrapNone/>
            <wp:docPr id="5" name="Imagen 5" descr="C:\Users\SAUL\Pictures\AUTOCONSTRUCCION TROPICO\TIPO 1\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L\Pictures\AUTOCONSTRUCCION TROPICO\TIPO 1\FRONT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433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253" w:type="dxa"/>
        <w:tblInd w:w="-5" w:type="dxa"/>
        <w:tblCellMar>
          <w:left w:w="70" w:type="dxa"/>
          <w:right w:w="70" w:type="dxa"/>
        </w:tblCellMar>
        <w:tblLook w:val="04A0" w:firstRow="1" w:lastRow="0" w:firstColumn="1" w:lastColumn="0" w:noHBand="0" w:noVBand="1"/>
      </w:tblPr>
      <w:tblGrid>
        <w:gridCol w:w="2268"/>
        <w:gridCol w:w="1985"/>
      </w:tblGrid>
      <w:tr w:rsidR="00A27151" w:rsidRPr="005B290D" w:rsidTr="003B4F1C">
        <w:trPr>
          <w:trHeight w:val="193"/>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A27151" w:rsidRPr="005B290D" w:rsidRDefault="00A27151" w:rsidP="003B4F1C">
            <w:pPr>
              <w:jc w:val="center"/>
              <w:rPr>
                <w:rFonts w:ascii="Tahoma" w:hAnsi="Tahoma" w:cs="Tahoma"/>
                <w:b/>
                <w:color w:val="FFFFFF"/>
                <w:lang w:eastAsia="es-BO"/>
              </w:rPr>
            </w:pPr>
            <w:r w:rsidRPr="005B290D">
              <w:rPr>
                <w:rFonts w:ascii="Tahoma" w:hAnsi="Tahoma" w:cs="Tahoma"/>
                <w:b/>
                <w:color w:val="FFFFFF"/>
                <w:lang w:eastAsia="es-BO"/>
              </w:rPr>
              <w:t xml:space="preserve">Tipo de Ambiente </w:t>
            </w:r>
          </w:p>
        </w:tc>
        <w:tc>
          <w:tcPr>
            <w:tcW w:w="1985" w:type="dxa"/>
            <w:tcBorders>
              <w:top w:val="single" w:sz="4" w:space="0" w:color="auto"/>
              <w:left w:val="nil"/>
              <w:bottom w:val="single" w:sz="4" w:space="0" w:color="auto"/>
              <w:right w:val="single" w:sz="4" w:space="0" w:color="auto"/>
            </w:tcBorders>
            <w:shd w:val="clear" w:color="auto" w:fill="394877"/>
            <w:noWrap/>
            <w:vAlign w:val="bottom"/>
            <w:hideMark/>
          </w:tcPr>
          <w:p w:rsidR="00A27151" w:rsidRPr="005B290D" w:rsidRDefault="00A27151" w:rsidP="003B4F1C">
            <w:pPr>
              <w:jc w:val="center"/>
              <w:rPr>
                <w:rFonts w:ascii="Tahoma" w:hAnsi="Tahoma" w:cs="Tahoma"/>
                <w:b/>
                <w:color w:val="FFFFFF"/>
                <w:lang w:eastAsia="es-BO"/>
              </w:rPr>
            </w:pPr>
            <w:r w:rsidRPr="005B290D">
              <w:rPr>
                <w:rFonts w:ascii="Tahoma" w:hAnsi="Tahoma" w:cs="Tahoma"/>
                <w:b/>
                <w:color w:val="FFFFFF"/>
                <w:lang w:eastAsia="es-BO"/>
              </w:rPr>
              <w:t>Área Útil (M2)</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Dormitorio 1</w:t>
            </w:r>
          </w:p>
        </w:tc>
        <w:tc>
          <w:tcPr>
            <w:tcW w:w="1985" w:type="dxa"/>
            <w:tcBorders>
              <w:top w:val="nil"/>
              <w:left w:val="nil"/>
              <w:bottom w:val="single" w:sz="4" w:space="0" w:color="auto"/>
              <w:right w:val="single" w:sz="4" w:space="0" w:color="auto"/>
            </w:tcBorders>
            <w:shd w:val="clear" w:color="auto" w:fill="auto"/>
            <w:noWrap/>
            <w:vAlign w:val="center"/>
            <w:hideMark/>
          </w:tcPr>
          <w:p w:rsidR="00A27151" w:rsidRPr="005B290D" w:rsidRDefault="00A27151" w:rsidP="003B4F1C">
            <w:pPr>
              <w:jc w:val="right"/>
              <w:rPr>
                <w:rFonts w:ascii="Tahoma" w:hAnsi="Tahoma" w:cs="Tahoma"/>
                <w:color w:val="FF0000"/>
                <w:lang w:eastAsia="es-BO"/>
              </w:rPr>
            </w:pPr>
            <w:r>
              <w:rPr>
                <w:rFonts w:ascii="Tahoma" w:hAnsi="Tahoma" w:cs="Tahoma"/>
                <w:color w:val="FF0000"/>
                <w:lang w:eastAsia="es-BO"/>
              </w:rPr>
              <w:t>15.20</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Dormitorio 2</w:t>
            </w:r>
          </w:p>
        </w:tc>
        <w:tc>
          <w:tcPr>
            <w:tcW w:w="1985" w:type="dxa"/>
            <w:tcBorders>
              <w:top w:val="nil"/>
              <w:left w:val="nil"/>
              <w:bottom w:val="single" w:sz="4" w:space="0" w:color="auto"/>
              <w:right w:val="single" w:sz="4" w:space="0" w:color="auto"/>
            </w:tcBorders>
            <w:shd w:val="clear" w:color="auto" w:fill="auto"/>
            <w:noWrap/>
            <w:vAlign w:val="center"/>
          </w:tcPr>
          <w:p w:rsidR="00A27151" w:rsidRPr="005B290D" w:rsidRDefault="00A27151" w:rsidP="003B4F1C">
            <w:pPr>
              <w:jc w:val="right"/>
              <w:rPr>
                <w:rFonts w:ascii="Tahoma" w:hAnsi="Tahoma" w:cs="Tahoma"/>
                <w:color w:val="FF0000"/>
                <w:lang w:eastAsia="es-BO"/>
              </w:rPr>
            </w:pPr>
            <w:r>
              <w:rPr>
                <w:rFonts w:ascii="Tahoma" w:hAnsi="Tahoma" w:cs="Tahoma"/>
                <w:color w:val="FF0000"/>
                <w:lang w:eastAsia="es-BO"/>
              </w:rPr>
              <w:t>15.20</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Baño</w:t>
            </w:r>
          </w:p>
        </w:tc>
        <w:tc>
          <w:tcPr>
            <w:tcW w:w="1985" w:type="dxa"/>
            <w:tcBorders>
              <w:top w:val="nil"/>
              <w:left w:val="nil"/>
              <w:bottom w:val="single" w:sz="4" w:space="0" w:color="auto"/>
              <w:right w:val="single" w:sz="4" w:space="0" w:color="auto"/>
            </w:tcBorders>
            <w:shd w:val="clear" w:color="auto" w:fill="auto"/>
            <w:noWrap/>
            <w:vAlign w:val="center"/>
            <w:hideMark/>
          </w:tcPr>
          <w:p w:rsidR="00A27151" w:rsidRPr="005B290D" w:rsidRDefault="00A27151" w:rsidP="003B4F1C">
            <w:pPr>
              <w:jc w:val="right"/>
              <w:rPr>
                <w:rFonts w:ascii="Tahoma" w:hAnsi="Tahoma" w:cs="Tahoma"/>
                <w:color w:val="FF0000"/>
                <w:lang w:eastAsia="es-BO"/>
              </w:rPr>
            </w:pPr>
            <w:r w:rsidRPr="005B290D">
              <w:rPr>
                <w:rFonts w:ascii="Tahoma" w:hAnsi="Tahoma" w:cs="Tahoma"/>
                <w:color w:val="FF0000"/>
                <w:lang w:eastAsia="es-BO"/>
              </w:rPr>
              <w:t>3.50</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Cocina</w:t>
            </w:r>
          </w:p>
        </w:tc>
        <w:tc>
          <w:tcPr>
            <w:tcW w:w="1985" w:type="dxa"/>
            <w:tcBorders>
              <w:top w:val="nil"/>
              <w:left w:val="nil"/>
              <w:bottom w:val="single" w:sz="4" w:space="0" w:color="auto"/>
              <w:right w:val="single" w:sz="4" w:space="0" w:color="auto"/>
            </w:tcBorders>
            <w:shd w:val="clear" w:color="auto" w:fill="auto"/>
            <w:noWrap/>
            <w:vAlign w:val="center"/>
            <w:hideMark/>
          </w:tcPr>
          <w:p w:rsidR="00A27151" w:rsidRPr="005B290D" w:rsidRDefault="00A27151" w:rsidP="003B4F1C">
            <w:pPr>
              <w:jc w:val="right"/>
              <w:rPr>
                <w:rFonts w:ascii="Tahoma" w:hAnsi="Tahoma" w:cs="Tahoma"/>
                <w:color w:val="FF0000"/>
                <w:lang w:eastAsia="es-BO"/>
              </w:rPr>
            </w:pPr>
            <w:r>
              <w:rPr>
                <w:rFonts w:ascii="Tahoma" w:hAnsi="Tahoma" w:cs="Tahoma"/>
                <w:color w:val="FF0000"/>
                <w:lang w:eastAsia="es-BO"/>
              </w:rPr>
              <w:t>8.24</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Área Común</w:t>
            </w:r>
          </w:p>
        </w:tc>
        <w:tc>
          <w:tcPr>
            <w:tcW w:w="1985" w:type="dxa"/>
            <w:tcBorders>
              <w:top w:val="nil"/>
              <w:left w:val="nil"/>
              <w:bottom w:val="single" w:sz="4" w:space="0" w:color="auto"/>
              <w:right w:val="single" w:sz="4" w:space="0" w:color="auto"/>
            </w:tcBorders>
            <w:shd w:val="clear" w:color="auto" w:fill="auto"/>
            <w:noWrap/>
            <w:vAlign w:val="center"/>
          </w:tcPr>
          <w:p w:rsidR="00A27151" w:rsidRPr="005B290D" w:rsidRDefault="00A27151" w:rsidP="003B4F1C">
            <w:pPr>
              <w:jc w:val="right"/>
              <w:rPr>
                <w:rFonts w:ascii="Tahoma" w:hAnsi="Tahoma" w:cs="Tahoma"/>
                <w:color w:val="FF0000"/>
                <w:lang w:eastAsia="es-BO"/>
              </w:rPr>
            </w:pPr>
            <w:r>
              <w:rPr>
                <w:rFonts w:ascii="Tahoma" w:hAnsi="Tahoma" w:cs="Tahoma"/>
                <w:color w:val="FF0000"/>
                <w:lang w:eastAsia="es-BO"/>
              </w:rPr>
              <w:t>18.48</w:t>
            </w:r>
          </w:p>
        </w:tc>
      </w:tr>
      <w:tr w:rsidR="00A27151" w:rsidRPr="005B290D" w:rsidTr="003B4F1C">
        <w:trPr>
          <w:trHeight w:val="193"/>
        </w:trPr>
        <w:tc>
          <w:tcPr>
            <w:tcW w:w="2268" w:type="dxa"/>
            <w:tcBorders>
              <w:top w:val="nil"/>
              <w:left w:val="single" w:sz="4" w:space="0" w:color="auto"/>
              <w:bottom w:val="nil"/>
              <w:right w:val="single" w:sz="4" w:space="0" w:color="auto"/>
            </w:tcBorders>
            <w:shd w:val="clear" w:color="auto" w:fill="394877"/>
            <w:noWrap/>
            <w:vAlign w:val="bottom"/>
            <w:hideMark/>
          </w:tcPr>
          <w:p w:rsidR="00A27151" w:rsidRPr="00CA2310" w:rsidRDefault="00A27151" w:rsidP="003B4F1C">
            <w:pPr>
              <w:rPr>
                <w:rFonts w:ascii="Tahoma" w:hAnsi="Tahoma" w:cs="Tahoma"/>
                <w:b/>
                <w:color w:val="FFFFFF" w:themeColor="background1"/>
                <w:lang w:eastAsia="es-BO"/>
              </w:rPr>
            </w:pPr>
            <w:r w:rsidRPr="00CA2310">
              <w:rPr>
                <w:rFonts w:ascii="Tahoma" w:hAnsi="Tahoma" w:cs="Tahoma"/>
                <w:b/>
                <w:color w:val="FFFFFF" w:themeColor="background1"/>
                <w:lang w:eastAsia="es-BO"/>
              </w:rPr>
              <w:t>Total</w:t>
            </w:r>
            <w:r>
              <w:rPr>
                <w:rFonts w:ascii="Tahoma" w:hAnsi="Tahoma" w:cs="Tahoma"/>
                <w:b/>
                <w:color w:val="FFFFFF" w:themeColor="background1"/>
                <w:lang w:eastAsia="es-BO"/>
              </w:rPr>
              <w:t xml:space="preserve"> Sup. Util</w:t>
            </w:r>
          </w:p>
        </w:tc>
        <w:tc>
          <w:tcPr>
            <w:tcW w:w="1985" w:type="dxa"/>
            <w:tcBorders>
              <w:top w:val="nil"/>
              <w:left w:val="nil"/>
              <w:bottom w:val="nil"/>
              <w:right w:val="single" w:sz="4" w:space="0" w:color="auto"/>
            </w:tcBorders>
            <w:shd w:val="clear" w:color="auto" w:fill="394877"/>
            <w:noWrap/>
            <w:vAlign w:val="center"/>
            <w:hideMark/>
          </w:tcPr>
          <w:p w:rsidR="00A27151" w:rsidRPr="005B290D" w:rsidRDefault="00A27151" w:rsidP="003B4F1C">
            <w:pPr>
              <w:jc w:val="right"/>
              <w:rPr>
                <w:rFonts w:ascii="Tahoma" w:hAnsi="Tahoma" w:cs="Tahoma"/>
                <w:b/>
                <w:color w:val="FF0000"/>
                <w:lang w:eastAsia="es-BO"/>
              </w:rPr>
            </w:pPr>
            <w:r>
              <w:rPr>
                <w:rFonts w:ascii="Tahoma" w:hAnsi="Tahoma" w:cs="Tahoma"/>
                <w:b/>
                <w:color w:val="FF0000"/>
                <w:lang w:eastAsia="es-BO"/>
              </w:rPr>
              <w:t>60.62</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394877"/>
            <w:noWrap/>
            <w:vAlign w:val="bottom"/>
          </w:tcPr>
          <w:p w:rsidR="00A27151" w:rsidRPr="00CA2310" w:rsidRDefault="00A27151" w:rsidP="003B4F1C">
            <w:pPr>
              <w:rPr>
                <w:rFonts w:ascii="Tahoma" w:hAnsi="Tahoma" w:cs="Tahoma"/>
                <w:b/>
                <w:color w:val="FFFFFF" w:themeColor="background1"/>
                <w:lang w:eastAsia="es-BO"/>
              </w:rPr>
            </w:pPr>
            <w:r>
              <w:rPr>
                <w:rFonts w:ascii="Tahoma" w:hAnsi="Tahoma" w:cs="Tahoma"/>
                <w:b/>
                <w:color w:val="FFFFFF" w:themeColor="background1"/>
                <w:lang w:eastAsia="es-BO"/>
              </w:rPr>
              <w:t>Total Sup. Cons</w:t>
            </w:r>
          </w:p>
        </w:tc>
        <w:tc>
          <w:tcPr>
            <w:tcW w:w="1985" w:type="dxa"/>
            <w:tcBorders>
              <w:top w:val="nil"/>
              <w:left w:val="nil"/>
              <w:bottom w:val="single" w:sz="4" w:space="0" w:color="auto"/>
              <w:right w:val="single" w:sz="4" w:space="0" w:color="auto"/>
            </w:tcBorders>
            <w:shd w:val="clear" w:color="auto" w:fill="394877"/>
            <w:noWrap/>
            <w:vAlign w:val="center"/>
          </w:tcPr>
          <w:p w:rsidR="00A27151" w:rsidRDefault="00A27151" w:rsidP="003B4F1C">
            <w:pPr>
              <w:jc w:val="right"/>
              <w:rPr>
                <w:rFonts w:ascii="Tahoma" w:hAnsi="Tahoma" w:cs="Tahoma"/>
                <w:b/>
                <w:color w:val="FF0000"/>
                <w:lang w:eastAsia="es-BO"/>
              </w:rPr>
            </w:pPr>
            <w:r>
              <w:rPr>
                <w:rFonts w:ascii="Tahoma" w:hAnsi="Tahoma" w:cs="Tahoma"/>
                <w:b/>
                <w:color w:val="FF0000"/>
                <w:lang w:eastAsia="es-BO"/>
              </w:rPr>
              <w:t>67.93</w:t>
            </w:r>
          </w:p>
        </w:tc>
      </w:tr>
    </w:tbl>
    <w:p w:rsidR="00CA08C9" w:rsidRDefault="00CA08C9" w:rsidP="00CA08C9">
      <w:pPr>
        <w:jc w:val="both"/>
        <w:rPr>
          <w:rFonts w:ascii="Tahoma" w:hAnsi="Tahoma" w:cs="Tahoma"/>
          <w:szCs w:val="24"/>
          <w:lang w:val="es-ES_tradnl" w:eastAsia="es-ES"/>
        </w:rPr>
      </w:pPr>
    </w:p>
    <w:p w:rsidR="00A27151" w:rsidRDefault="00CA08C9" w:rsidP="00CA08C9">
      <w:pPr>
        <w:jc w:val="both"/>
        <w:rPr>
          <w:rFonts w:ascii="Tahoma" w:hAnsi="Tahoma" w:cs="Tahoma"/>
          <w:szCs w:val="24"/>
          <w:lang w:val="es-ES_tradnl" w:eastAsia="es-ES"/>
        </w:rPr>
      </w:pPr>
      <w:r w:rsidRPr="001908B9">
        <w:rPr>
          <w:rFonts w:ascii="Tahoma" w:hAnsi="Tahoma" w:cs="Tahoma"/>
          <w:b/>
          <w:noProof/>
          <w:lang w:eastAsia="es-ES"/>
        </w:rPr>
        <w:lastRenderedPageBreak/>
        <w:drawing>
          <wp:anchor distT="0" distB="0" distL="114300" distR="114300" simplePos="0" relativeHeight="251681792" behindDoc="0" locked="0" layoutInCell="1" allowOverlap="1" wp14:anchorId="599F238A" wp14:editId="49234B69">
            <wp:simplePos x="0" y="0"/>
            <wp:positionH relativeFrom="column">
              <wp:posOffset>-166953</wp:posOffset>
            </wp:positionH>
            <wp:positionV relativeFrom="paragraph">
              <wp:posOffset>-115090</wp:posOffset>
            </wp:positionV>
            <wp:extent cx="1845945" cy="1801495"/>
            <wp:effectExtent l="0" t="0" r="1905" b="8255"/>
            <wp:wrapNone/>
            <wp:docPr id="27" name="Imagen 27" descr="C:\Users\SAUL\Pictures\CUBIERTA\CUALITATIVO TROPICO\RENOVACION\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L\Pictures\CUBIERTA\CUALITATIVO TROPICO\RENOVACION\PLANT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5945"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078">
        <w:rPr>
          <w:rFonts w:ascii="Tahoma" w:hAnsi="Tahoma" w:cs="Tahoma"/>
          <w:noProof/>
          <w:szCs w:val="24"/>
          <w:lang w:eastAsia="es-ES"/>
        </w:rPr>
        <w:drawing>
          <wp:anchor distT="0" distB="0" distL="114300" distR="114300" simplePos="0" relativeHeight="251677696" behindDoc="0" locked="0" layoutInCell="1" allowOverlap="1" wp14:anchorId="0DD16DE5" wp14:editId="367194AD">
            <wp:simplePos x="0" y="0"/>
            <wp:positionH relativeFrom="column">
              <wp:posOffset>2635473</wp:posOffset>
            </wp:positionH>
            <wp:positionV relativeFrom="paragraph">
              <wp:posOffset>-75067</wp:posOffset>
            </wp:positionV>
            <wp:extent cx="2876550" cy="1693545"/>
            <wp:effectExtent l="0" t="0" r="0" b="1905"/>
            <wp:wrapNone/>
            <wp:docPr id="7" name="Imagen 7" descr="C:\Users\SAUL\Pictures\AUTOCONSTRUCCION TROPICO\TIPO 2\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UL\Pictures\AUTOCONSTRUCCION TROPICO\TIPO 2\LATERAL.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6550" cy="1693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151" w:rsidRDefault="00A27151" w:rsidP="00A27151">
      <w:pPr>
        <w:ind w:left="284"/>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3B4F1C" w:rsidP="00A27151">
      <w:pPr>
        <w:jc w:val="both"/>
        <w:rPr>
          <w:rFonts w:ascii="Tahoma" w:hAnsi="Tahoma" w:cs="Tahoma"/>
          <w:szCs w:val="24"/>
          <w:lang w:val="es-ES_tradnl" w:eastAsia="es-ES"/>
        </w:rPr>
      </w:pPr>
      <w:r w:rsidRPr="00612078">
        <w:rPr>
          <w:rFonts w:ascii="Tahoma" w:hAnsi="Tahoma" w:cs="Tahoma"/>
          <w:noProof/>
          <w:szCs w:val="24"/>
          <w:lang w:eastAsia="es-ES"/>
        </w:rPr>
        <w:drawing>
          <wp:anchor distT="0" distB="0" distL="114300" distR="114300" simplePos="0" relativeHeight="251676672" behindDoc="0" locked="0" layoutInCell="1" allowOverlap="1" wp14:anchorId="38BF0161" wp14:editId="12A4B225">
            <wp:simplePos x="0" y="0"/>
            <wp:positionH relativeFrom="margin">
              <wp:posOffset>3479033</wp:posOffset>
            </wp:positionH>
            <wp:positionV relativeFrom="paragraph">
              <wp:posOffset>154816</wp:posOffset>
            </wp:positionV>
            <wp:extent cx="2493010" cy="1508125"/>
            <wp:effectExtent l="0" t="0" r="2540" b="0"/>
            <wp:wrapNone/>
            <wp:docPr id="4" name="Imagen 4" descr="C:\Users\SAUL\Pictures\AUTOCONSTRUCCION TROPICO\TIPO 1\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L\Pictures\AUTOCONSTRUCCION TROPICO\TIPO 1\LATERA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3010" cy="150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151" w:rsidRDefault="00A27151" w:rsidP="00A27151">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w:t>
      </w:r>
      <w:r>
        <w:rPr>
          <w:rFonts w:ascii="Tahoma" w:hAnsi="Tahoma" w:cs="Tahoma"/>
          <w:b/>
          <w:color w:val="FF0000"/>
          <w:lang w:val="es-ES_tradnl" w:eastAsia="es-ES"/>
        </w:rPr>
        <w:t xml:space="preserve">AMPLIACION TIPO 3 </w:t>
      </w:r>
      <w:r w:rsidRPr="00882269">
        <w:rPr>
          <w:rFonts w:ascii="Tahoma" w:hAnsi="Tahoma" w:cs="Tahoma"/>
          <w:b/>
          <w:color w:val="FF0000"/>
          <w:lang w:val="es-ES_tradnl" w:eastAsia="es-ES"/>
        </w:rPr>
        <w:t xml:space="preserve">– </w:t>
      </w:r>
      <w:r w:rsidRPr="00882269">
        <w:rPr>
          <w:rFonts w:ascii="Tahoma" w:hAnsi="Tahoma" w:cs="Tahoma"/>
          <w:b/>
          <w:lang w:val="es-ES_tradnl" w:eastAsia="es-ES"/>
        </w:rPr>
        <w:t xml:space="preserve">CANTIDAD </w:t>
      </w:r>
      <w:r>
        <w:rPr>
          <w:rFonts w:ascii="Tahoma" w:hAnsi="Tahoma" w:cs="Tahoma"/>
          <w:b/>
          <w:color w:val="FF0000"/>
          <w:lang w:val="es-ES_tradnl" w:eastAsia="es-ES"/>
        </w:rPr>
        <w:t>15</w:t>
      </w:r>
    </w:p>
    <w:p w:rsidR="00A27151" w:rsidRPr="00882269" w:rsidRDefault="00A27151" w:rsidP="00A27151">
      <w:pPr>
        <w:spacing w:line="260" w:lineRule="atLeast"/>
        <w:jc w:val="both"/>
        <w:rPr>
          <w:rFonts w:ascii="Tahoma" w:hAnsi="Tahoma" w:cs="Tahoma"/>
          <w:b/>
          <w:color w:val="FF0000"/>
          <w:lang w:val="es-ES_tradnl" w:eastAsia="es-ES"/>
        </w:rPr>
      </w:pPr>
    </w:p>
    <w:tbl>
      <w:tblPr>
        <w:tblW w:w="4253" w:type="dxa"/>
        <w:tblInd w:w="-5" w:type="dxa"/>
        <w:tblCellMar>
          <w:left w:w="70" w:type="dxa"/>
          <w:right w:w="70" w:type="dxa"/>
        </w:tblCellMar>
        <w:tblLook w:val="04A0" w:firstRow="1" w:lastRow="0" w:firstColumn="1" w:lastColumn="0" w:noHBand="0" w:noVBand="1"/>
      </w:tblPr>
      <w:tblGrid>
        <w:gridCol w:w="2268"/>
        <w:gridCol w:w="1985"/>
      </w:tblGrid>
      <w:tr w:rsidR="00A27151" w:rsidRPr="005B290D" w:rsidTr="003B4F1C">
        <w:trPr>
          <w:trHeight w:val="193"/>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A27151" w:rsidRPr="005B290D" w:rsidRDefault="00A27151" w:rsidP="003B4F1C">
            <w:pPr>
              <w:jc w:val="center"/>
              <w:rPr>
                <w:rFonts w:ascii="Tahoma" w:hAnsi="Tahoma" w:cs="Tahoma"/>
                <w:b/>
                <w:color w:val="FFFFFF"/>
                <w:lang w:eastAsia="es-BO"/>
              </w:rPr>
            </w:pPr>
            <w:r w:rsidRPr="005B290D">
              <w:rPr>
                <w:rFonts w:ascii="Tahoma" w:hAnsi="Tahoma" w:cs="Tahoma"/>
                <w:b/>
                <w:color w:val="FFFFFF"/>
                <w:lang w:eastAsia="es-BO"/>
              </w:rPr>
              <w:t xml:space="preserve">Tipo de Ambiente </w:t>
            </w:r>
          </w:p>
        </w:tc>
        <w:tc>
          <w:tcPr>
            <w:tcW w:w="1985" w:type="dxa"/>
            <w:tcBorders>
              <w:top w:val="single" w:sz="4" w:space="0" w:color="auto"/>
              <w:left w:val="nil"/>
              <w:bottom w:val="single" w:sz="4" w:space="0" w:color="auto"/>
              <w:right w:val="single" w:sz="4" w:space="0" w:color="auto"/>
            </w:tcBorders>
            <w:shd w:val="clear" w:color="auto" w:fill="394877"/>
            <w:noWrap/>
            <w:vAlign w:val="bottom"/>
            <w:hideMark/>
          </w:tcPr>
          <w:p w:rsidR="00A27151" w:rsidRPr="005B290D" w:rsidRDefault="00A27151" w:rsidP="003B4F1C">
            <w:pPr>
              <w:jc w:val="center"/>
              <w:rPr>
                <w:rFonts w:ascii="Tahoma" w:hAnsi="Tahoma" w:cs="Tahoma"/>
                <w:b/>
                <w:color w:val="FFFFFF"/>
                <w:lang w:eastAsia="es-BO"/>
              </w:rPr>
            </w:pPr>
            <w:r w:rsidRPr="005B290D">
              <w:rPr>
                <w:rFonts w:ascii="Tahoma" w:hAnsi="Tahoma" w:cs="Tahoma"/>
                <w:b/>
                <w:color w:val="FFFFFF"/>
                <w:lang w:eastAsia="es-BO"/>
              </w:rPr>
              <w:t>Área Útil (M2)</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Dormitorio 1</w:t>
            </w:r>
          </w:p>
        </w:tc>
        <w:tc>
          <w:tcPr>
            <w:tcW w:w="1985" w:type="dxa"/>
            <w:tcBorders>
              <w:top w:val="nil"/>
              <w:left w:val="nil"/>
              <w:bottom w:val="single" w:sz="4" w:space="0" w:color="auto"/>
              <w:right w:val="single" w:sz="4" w:space="0" w:color="auto"/>
            </w:tcBorders>
            <w:shd w:val="clear" w:color="auto" w:fill="auto"/>
            <w:noWrap/>
            <w:vAlign w:val="center"/>
            <w:hideMark/>
          </w:tcPr>
          <w:p w:rsidR="00A27151" w:rsidRPr="005B290D" w:rsidRDefault="00A27151" w:rsidP="003B4F1C">
            <w:pPr>
              <w:jc w:val="right"/>
              <w:rPr>
                <w:rFonts w:ascii="Tahoma" w:hAnsi="Tahoma" w:cs="Tahoma"/>
                <w:color w:val="FF0000"/>
                <w:lang w:eastAsia="es-BO"/>
              </w:rPr>
            </w:pPr>
            <w:r>
              <w:rPr>
                <w:rFonts w:ascii="Tahoma" w:hAnsi="Tahoma" w:cs="Tahoma"/>
                <w:color w:val="FF0000"/>
                <w:lang w:eastAsia="es-BO"/>
              </w:rPr>
              <w:t>15.20</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Baño</w:t>
            </w:r>
          </w:p>
        </w:tc>
        <w:tc>
          <w:tcPr>
            <w:tcW w:w="1985" w:type="dxa"/>
            <w:tcBorders>
              <w:top w:val="nil"/>
              <w:left w:val="nil"/>
              <w:bottom w:val="single" w:sz="4" w:space="0" w:color="auto"/>
              <w:right w:val="single" w:sz="4" w:space="0" w:color="auto"/>
            </w:tcBorders>
            <w:shd w:val="clear" w:color="auto" w:fill="auto"/>
            <w:noWrap/>
            <w:vAlign w:val="center"/>
            <w:hideMark/>
          </w:tcPr>
          <w:p w:rsidR="00A27151" w:rsidRPr="005B290D" w:rsidRDefault="00A27151" w:rsidP="003B4F1C">
            <w:pPr>
              <w:jc w:val="right"/>
              <w:rPr>
                <w:rFonts w:ascii="Tahoma" w:hAnsi="Tahoma" w:cs="Tahoma"/>
                <w:color w:val="FF0000"/>
                <w:lang w:eastAsia="es-BO"/>
              </w:rPr>
            </w:pPr>
            <w:r w:rsidRPr="005B290D">
              <w:rPr>
                <w:rFonts w:ascii="Tahoma" w:hAnsi="Tahoma" w:cs="Tahoma"/>
                <w:color w:val="FF0000"/>
                <w:lang w:eastAsia="es-BO"/>
              </w:rPr>
              <w:t>3.50</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Cocina</w:t>
            </w:r>
          </w:p>
        </w:tc>
        <w:tc>
          <w:tcPr>
            <w:tcW w:w="1985" w:type="dxa"/>
            <w:tcBorders>
              <w:top w:val="nil"/>
              <w:left w:val="nil"/>
              <w:bottom w:val="single" w:sz="4" w:space="0" w:color="auto"/>
              <w:right w:val="single" w:sz="4" w:space="0" w:color="auto"/>
            </w:tcBorders>
            <w:shd w:val="clear" w:color="auto" w:fill="auto"/>
            <w:noWrap/>
            <w:vAlign w:val="center"/>
            <w:hideMark/>
          </w:tcPr>
          <w:p w:rsidR="00A27151" w:rsidRPr="005B290D" w:rsidRDefault="00A27151" w:rsidP="003B4F1C">
            <w:pPr>
              <w:jc w:val="right"/>
              <w:rPr>
                <w:rFonts w:ascii="Tahoma" w:hAnsi="Tahoma" w:cs="Tahoma"/>
                <w:color w:val="FF0000"/>
                <w:lang w:eastAsia="es-BO"/>
              </w:rPr>
            </w:pPr>
            <w:r>
              <w:rPr>
                <w:rFonts w:ascii="Tahoma" w:hAnsi="Tahoma" w:cs="Tahoma"/>
                <w:color w:val="FF0000"/>
                <w:lang w:eastAsia="es-BO"/>
              </w:rPr>
              <w:t>8.24</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Área Común</w:t>
            </w:r>
          </w:p>
        </w:tc>
        <w:tc>
          <w:tcPr>
            <w:tcW w:w="1985" w:type="dxa"/>
            <w:tcBorders>
              <w:top w:val="nil"/>
              <w:left w:val="nil"/>
              <w:bottom w:val="single" w:sz="4" w:space="0" w:color="auto"/>
              <w:right w:val="single" w:sz="4" w:space="0" w:color="auto"/>
            </w:tcBorders>
            <w:shd w:val="clear" w:color="auto" w:fill="auto"/>
            <w:noWrap/>
            <w:vAlign w:val="center"/>
          </w:tcPr>
          <w:p w:rsidR="00A27151" w:rsidRPr="005B290D" w:rsidRDefault="00A27151" w:rsidP="003B4F1C">
            <w:pPr>
              <w:jc w:val="right"/>
              <w:rPr>
                <w:rFonts w:ascii="Tahoma" w:hAnsi="Tahoma" w:cs="Tahoma"/>
                <w:color w:val="FF0000"/>
                <w:lang w:eastAsia="es-BO"/>
              </w:rPr>
            </w:pPr>
            <w:r>
              <w:rPr>
                <w:rFonts w:ascii="Tahoma" w:hAnsi="Tahoma" w:cs="Tahoma"/>
                <w:color w:val="FF0000"/>
                <w:lang w:eastAsia="es-BO"/>
              </w:rPr>
              <w:t>18.80</w:t>
            </w:r>
          </w:p>
        </w:tc>
      </w:tr>
      <w:tr w:rsidR="00A27151" w:rsidRPr="005B290D" w:rsidTr="003B4F1C">
        <w:trPr>
          <w:trHeight w:val="193"/>
        </w:trPr>
        <w:tc>
          <w:tcPr>
            <w:tcW w:w="2268" w:type="dxa"/>
            <w:tcBorders>
              <w:top w:val="nil"/>
              <w:left w:val="single" w:sz="4" w:space="0" w:color="auto"/>
              <w:bottom w:val="nil"/>
              <w:right w:val="single" w:sz="4" w:space="0" w:color="auto"/>
            </w:tcBorders>
            <w:shd w:val="clear" w:color="auto" w:fill="394877"/>
            <w:noWrap/>
            <w:vAlign w:val="bottom"/>
            <w:hideMark/>
          </w:tcPr>
          <w:p w:rsidR="00A27151" w:rsidRPr="005B290D" w:rsidRDefault="00A27151" w:rsidP="003B4F1C">
            <w:pPr>
              <w:rPr>
                <w:rFonts w:ascii="Tahoma" w:hAnsi="Tahoma" w:cs="Tahoma"/>
                <w:b/>
                <w:color w:val="FF0000"/>
                <w:lang w:eastAsia="es-BO"/>
              </w:rPr>
            </w:pPr>
            <w:r w:rsidRPr="00CA2310">
              <w:rPr>
                <w:rFonts w:ascii="Tahoma" w:hAnsi="Tahoma" w:cs="Tahoma"/>
                <w:b/>
                <w:color w:val="FFFFFF" w:themeColor="background1"/>
                <w:lang w:eastAsia="es-BO"/>
              </w:rPr>
              <w:t>Total</w:t>
            </w:r>
            <w:r>
              <w:rPr>
                <w:rFonts w:ascii="Tahoma" w:hAnsi="Tahoma" w:cs="Tahoma"/>
                <w:b/>
                <w:color w:val="FFFFFF" w:themeColor="background1"/>
                <w:lang w:eastAsia="es-BO"/>
              </w:rPr>
              <w:t xml:space="preserve"> Sup. Util</w:t>
            </w:r>
          </w:p>
        </w:tc>
        <w:tc>
          <w:tcPr>
            <w:tcW w:w="1985" w:type="dxa"/>
            <w:tcBorders>
              <w:top w:val="nil"/>
              <w:left w:val="nil"/>
              <w:bottom w:val="nil"/>
              <w:right w:val="single" w:sz="4" w:space="0" w:color="auto"/>
            </w:tcBorders>
            <w:shd w:val="clear" w:color="auto" w:fill="394877"/>
            <w:noWrap/>
            <w:vAlign w:val="center"/>
            <w:hideMark/>
          </w:tcPr>
          <w:p w:rsidR="00A27151" w:rsidRPr="005B290D" w:rsidRDefault="00A27151" w:rsidP="003B4F1C">
            <w:pPr>
              <w:jc w:val="right"/>
              <w:rPr>
                <w:rFonts w:ascii="Tahoma" w:hAnsi="Tahoma" w:cs="Tahoma"/>
                <w:b/>
                <w:color w:val="FF0000"/>
                <w:lang w:eastAsia="es-BO"/>
              </w:rPr>
            </w:pPr>
            <w:r>
              <w:rPr>
                <w:rFonts w:ascii="Tahoma" w:hAnsi="Tahoma" w:cs="Tahoma"/>
                <w:b/>
                <w:color w:val="FF0000"/>
                <w:lang w:eastAsia="es-BO"/>
              </w:rPr>
              <w:t>15.74</w:t>
            </w:r>
          </w:p>
        </w:tc>
      </w:tr>
      <w:tr w:rsidR="00A27151" w:rsidRPr="005B290D" w:rsidTr="003B4F1C">
        <w:trPr>
          <w:trHeight w:val="193"/>
        </w:trPr>
        <w:tc>
          <w:tcPr>
            <w:tcW w:w="2268" w:type="dxa"/>
            <w:tcBorders>
              <w:top w:val="nil"/>
              <w:left w:val="single" w:sz="4" w:space="0" w:color="auto"/>
              <w:bottom w:val="single" w:sz="4" w:space="0" w:color="auto"/>
              <w:right w:val="single" w:sz="4" w:space="0" w:color="auto"/>
            </w:tcBorders>
            <w:shd w:val="clear" w:color="auto" w:fill="394877"/>
            <w:noWrap/>
            <w:vAlign w:val="bottom"/>
          </w:tcPr>
          <w:p w:rsidR="00A27151" w:rsidRPr="005B290D" w:rsidRDefault="00A27151" w:rsidP="003B4F1C">
            <w:pPr>
              <w:rPr>
                <w:rFonts w:ascii="Tahoma" w:hAnsi="Tahoma" w:cs="Tahoma"/>
                <w:b/>
                <w:lang w:eastAsia="es-BO"/>
              </w:rPr>
            </w:pPr>
            <w:r>
              <w:rPr>
                <w:rFonts w:ascii="Tahoma" w:hAnsi="Tahoma" w:cs="Tahoma"/>
                <w:b/>
                <w:color w:val="FFFFFF" w:themeColor="background1"/>
                <w:lang w:eastAsia="es-BO"/>
              </w:rPr>
              <w:t>Total Sup. Cons</w:t>
            </w:r>
          </w:p>
        </w:tc>
        <w:tc>
          <w:tcPr>
            <w:tcW w:w="1985" w:type="dxa"/>
            <w:tcBorders>
              <w:top w:val="nil"/>
              <w:left w:val="nil"/>
              <w:bottom w:val="single" w:sz="4" w:space="0" w:color="auto"/>
              <w:right w:val="single" w:sz="4" w:space="0" w:color="auto"/>
            </w:tcBorders>
            <w:shd w:val="clear" w:color="auto" w:fill="394877"/>
            <w:noWrap/>
            <w:vAlign w:val="center"/>
          </w:tcPr>
          <w:p w:rsidR="00A27151" w:rsidRDefault="00A27151" w:rsidP="003B4F1C">
            <w:pPr>
              <w:jc w:val="right"/>
              <w:rPr>
                <w:rFonts w:ascii="Tahoma" w:hAnsi="Tahoma" w:cs="Tahoma"/>
                <w:b/>
                <w:color w:val="FF0000"/>
                <w:lang w:eastAsia="es-BO"/>
              </w:rPr>
            </w:pPr>
            <w:r>
              <w:rPr>
                <w:rFonts w:ascii="Tahoma" w:hAnsi="Tahoma" w:cs="Tahoma"/>
                <w:b/>
                <w:color w:val="FF0000"/>
                <w:lang w:eastAsia="es-BO"/>
              </w:rPr>
              <w:t>51.25</w:t>
            </w:r>
          </w:p>
        </w:tc>
      </w:tr>
    </w:tbl>
    <w:p w:rsidR="00A27151" w:rsidRDefault="00A27151" w:rsidP="00A27151">
      <w:pPr>
        <w:ind w:left="-76"/>
        <w:jc w:val="both"/>
        <w:rPr>
          <w:rFonts w:ascii="Tahoma" w:hAnsi="Tahoma" w:cs="Tahoma"/>
          <w:szCs w:val="24"/>
          <w:lang w:val="es-ES_tradnl" w:eastAsia="es-ES"/>
        </w:rPr>
      </w:pPr>
    </w:p>
    <w:p w:rsidR="00A27151" w:rsidRDefault="003B4F1C" w:rsidP="00A27151">
      <w:pPr>
        <w:ind w:left="-76"/>
        <w:jc w:val="both"/>
        <w:rPr>
          <w:rFonts w:ascii="Tahoma" w:hAnsi="Tahoma" w:cs="Tahoma"/>
          <w:szCs w:val="24"/>
          <w:lang w:val="es-ES_tradnl" w:eastAsia="es-ES"/>
        </w:rPr>
      </w:pPr>
      <w:r w:rsidRPr="00612078">
        <w:rPr>
          <w:rFonts w:ascii="Tahoma" w:hAnsi="Tahoma" w:cs="Tahoma"/>
          <w:noProof/>
          <w:szCs w:val="24"/>
          <w:lang w:eastAsia="es-ES"/>
        </w:rPr>
        <w:drawing>
          <wp:anchor distT="0" distB="0" distL="114300" distR="114300" simplePos="0" relativeHeight="251678720" behindDoc="0" locked="0" layoutInCell="1" allowOverlap="1" wp14:anchorId="3BF190AE" wp14:editId="3D4832B6">
            <wp:simplePos x="0" y="0"/>
            <wp:positionH relativeFrom="column">
              <wp:posOffset>3084880</wp:posOffset>
            </wp:positionH>
            <wp:positionV relativeFrom="paragraph">
              <wp:posOffset>35444</wp:posOffset>
            </wp:positionV>
            <wp:extent cx="2967355" cy="1647825"/>
            <wp:effectExtent l="0" t="0" r="4445" b="0"/>
            <wp:wrapNone/>
            <wp:docPr id="10" name="Imagen 10" descr="C:\Users\SAUL\Pictures\AUTOCONSTRUCCION TROPICO\TIPO 2\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UL\Pictures\AUTOCONSTRUCCION TROPICO\TIPO 2\FRONTAL.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735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7151" w:rsidRPr="001908B9">
        <w:rPr>
          <w:rFonts w:ascii="Tahoma" w:hAnsi="Tahoma" w:cs="Tahoma"/>
          <w:noProof/>
          <w:szCs w:val="24"/>
          <w:lang w:eastAsia="es-ES"/>
        </w:rPr>
        <w:drawing>
          <wp:anchor distT="0" distB="0" distL="114300" distR="114300" simplePos="0" relativeHeight="251680768" behindDoc="0" locked="0" layoutInCell="1" allowOverlap="1" wp14:anchorId="7D9263B8" wp14:editId="74088AA5">
            <wp:simplePos x="0" y="0"/>
            <wp:positionH relativeFrom="column">
              <wp:posOffset>267419</wp:posOffset>
            </wp:positionH>
            <wp:positionV relativeFrom="paragraph">
              <wp:posOffset>139628</wp:posOffset>
            </wp:positionV>
            <wp:extent cx="2251495" cy="1841107"/>
            <wp:effectExtent l="0" t="0" r="0" b="6985"/>
            <wp:wrapNone/>
            <wp:docPr id="25" name="Imagen 25" descr="C:\Users\SAUL\Pictures\CUBIERTA\CUALITATIVO TROPICO\AMPLIACION\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UL\Pictures\CUBIERTA\CUALITATIVO TROPICO\AMPLIACION\PLANT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1495" cy="18411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r w:rsidRPr="009421F2">
        <w:rPr>
          <w:noProof/>
          <w:lang w:eastAsia="es-ES"/>
        </w:rPr>
        <w:t xml:space="preserve"> </w:t>
      </w: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ind w:left="-76"/>
        <w:jc w:val="both"/>
        <w:rPr>
          <w:rFonts w:ascii="Tahoma" w:hAnsi="Tahoma" w:cs="Tahoma"/>
          <w:szCs w:val="24"/>
          <w:lang w:val="es-ES_tradnl" w:eastAsia="es-ES"/>
        </w:rPr>
      </w:pPr>
    </w:p>
    <w:p w:rsidR="00A27151" w:rsidRDefault="00A27151" w:rsidP="00A27151">
      <w:pPr>
        <w:jc w:val="both"/>
        <w:rPr>
          <w:rFonts w:ascii="Tahoma" w:hAnsi="Tahoma" w:cs="Tahoma"/>
          <w:szCs w:val="24"/>
          <w:lang w:val="es-ES_tradnl" w:eastAsia="es-ES"/>
        </w:rPr>
      </w:pPr>
    </w:p>
    <w:p w:rsidR="00A27151" w:rsidRDefault="00A27151" w:rsidP="00A27151">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w:t>
      </w:r>
      <w:r>
        <w:rPr>
          <w:rFonts w:ascii="Tahoma" w:hAnsi="Tahoma" w:cs="Tahoma"/>
          <w:b/>
          <w:color w:val="FF0000"/>
          <w:lang w:val="es-ES_tradnl" w:eastAsia="es-ES"/>
        </w:rPr>
        <w:t xml:space="preserve">MEJORAMIENTO DE DORMITORIO </w:t>
      </w:r>
      <w:r w:rsidRPr="00882269">
        <w:rPr>
          <w:rFonts w:ascii="Tahoma" w:hAnsi="Tahoma" w:cs="Tahoma"/>
          <w:b/>
          <w:color w:val="FF0000"/>
          <w:lang w:val="es-ES_tradnl" w:eastAsia="es-ES"/>
        </w:rPr>
        <w:t xml:space="preserve">– </w:t>
      </w:r>
      <w:r w:rsidRPr="00882269">
        <w:rPr>
          <w:rFonts w:ascii="Tahoma" w:hAnsi="Tahoma" w:cs="Tahoma"/>
          <w:b/>
          <w:lang w:val="es-ES_tradnl" w:eastAsia="es-ES"/>
        </w:rPr>
        <w:t xml:space="preserve">CANTIDAD </w:t>
      </w:r>
      <w:r>
        <w:rPr>
          <w:rFonts w:ascii="Tahoma" w:hAnsi="Tahoma" w:cs="Tahoma"/>
          <w:b/>
          <w:color w:val="FF0000"/>
          <w:lang w:val="es-ES_tradnl" w:eastAsia="es-ES"/>
        </w:rPr>
        <w:t>15</w:t>
      </w:r>
    </w:p>
    <w:p w:rsidR="00A27151" w:rsidRDefault="00A27151" w:rsidP="00A27151">
      <w:pPr>
        <w:spacing w:line="260" w:lineRule="atLeast"/>
        <w:jc w:val="both"/>
        <w:rPr>
          <w:rFonts w:ascii="Tahoma" w:hAnsi="Tahoma" w:cs="Tahoma"/>
          <w:b/>
          <w:color w:val="FF0000"/>
          <w:lang w:val="es-ES_tradnl" w:eastAsia="es-ES"/>
        </w:rPr>
      </w:pPr>
    </w:p>
    <w:tbl>
      <w:tblPr>
        <w:tblW w:w="4536" w:type="dxa"/>
        <w:tblInd w:w="-5" w:type="dxa"/>
        <w:tblCellMar>
          <w:left w:w="70" w:type="dxa"/>
          <w:right w:w="70" w:type="dxa"/>
        </w:tblCellMar>
        <w:tblLook w:val="04A0" w:firstRow="1" w:lastRow="0" w:firstColumn="1" w:lastColumn="0" w:noHBand="0" w:noVBand="1"/>
      </w:tblPr>
      <w:tblGrid>
        <w:gridCol w:w="2268"/>
        <w:gridCol w:w="2268"/>
      </w:tblGrid>
      <w:tr w:rsidR="00A27151" w:rsidRPr="005B290D" w:rsidTr="003B4F1C">
        <w:trPr>
          <w:trHeight w:val="254"/>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A27151" w:rsidRPr="005B290D" w:rsidRDefault="00A27151" w:rsidP="003B4F1C">
            <w:pPr>
              <w:jc w:val="center"/>
              <w:rPr>
                <w:rFonts w:ascii="Tahoma" w:hAnsi="Tahoma" w:cs="Tahoma"/>
                <w:b/>
                <w:color w:val="FFFFFF"/>
                <w:lang w:eastAsia="es-BO"/>
              </w:rPr>
            </w:pPr>
            <w:r w:rsidRPr="005B290D">
              <w:rPr>
                <w:rFonts w:ascii="Tahoma" w:hAnsi="Tahoma" w:cs="Tahoma"/>
                <w:b/>
                <w:color w:val="FFFFFF"/>
                <w:lang w:eastAsia="es-BO"/>
              </w:rPr>
              <w:t xml:space="preserve">Tipo de Ambiente </w:t>
            </w:r>
          </w:p>
        </w:tc>
        <w:tc>
          <w:tcPr>
            <w:tcW w:w="2268" w:type="dxa"/>
            <w:tcBorders>
              <w:top w:val="single" w:sz="4" w:space="0" w:color="auto"/>
              <w:left w:val="nil"/>
              <w:bottom w:val="single" w:sz="4" w:space="0" w:color="auto"/>
              <w:right w:val="single" w:sz="4" w:space="0" w:color="auto"/>
            </w:tcBorders>
            <w:shd w:val="clear" w:color="auto" w:fill="394877"/>
            <w:noWrap/>
            <w:vAlign w:val="bottom"/>
            <w:hideMark/>
          </w:tcPr>
          <w:p w:rsidR="00A27151" w:rsidRPr="005B290D" w:rsidRDefault="00A27151" w:rsidP="003B4F1C">
            <w:pPr>
              <w:jc w:val="center"/>
              <w:rPr>
                <w:rFonts w:ascii="Tahoma" w:hAnsi="Tahoma" w:cs="Tahoma"/>
                <w:b/>
                <w:color w:val="FFFFFF"/>
                <w:lang w:eastAsia="es-BO"/>
              </w:rPr>
            </w:pPr>
            <w:r w:rsidRPr="005B290D">
              <w:rPr>
                <w:rFonts w:ascii="Tahoma" w:hAnsi="Tahoma" w:cs="Tahoma"/>
                <w:b/>
                <w:color w:val="FFFFFF"/>
                <w:lang w:eastAsia="es-BO"/>
              </w:rPr>
              <w:t>Área Útil (M2)</w:t>
            </w:r>
          </w:p>
        </w:tc>
      </w:tr>
      <w:tr w:rsidR="00A27151" w:rsidRPr="005B290D" w:rsidTr="003B4F1C">
        <w:trPr>
          <w:trHeight w:val="25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27151" w:rsidRPr="005B290D" w:rsidRDefault="00A27151" w:rsidP="003B4F1C">
            <w:pPr>
              <w:rPr>
                <w:rFonts w:ascii="Tahoma" w:hAnsi="Tahoma" w:cs="Tahoma"/>
                <w:color w:val="FF0000"/>
                <w:lang w:eastAsia="es-BO"/>
              </w:rPr>
            </w:pPr>
            <w:r w:rsidRPr="005B290D">
              <w:rPr>
                <w:rFonts w:ascii="Tahoma" w:hAnsi="Tahoma" w:cs="Tahoma"/>
                <w:color w:val="FF0000"/>
                <w:lang w:eastAsia="es-BO"/>
              </w:rPr>
              <w:t>Cocina</w:t>
            </w:r>
          </w:p>
        </w:tc>
        <w:tc>
          <w:tcPr>
            <w:tcW w:w="2268" w:type="dxa"/>
            <w:tcBorders>
              <w:top w:val="nil"/>
              <w:left w:val="nil"/>
              <w:bottom w:val="single" w:sz="4" w:space="0" w:color="auto"/>
              <w:right w:val="single" w:sz="4" w:space="0" w:color="auto"/>
            </w:tcBorders>
            <w:shd w:val="clear" w:color="auto" w:fill="auto"/>
            <w:noWrap/>
            <w:vAlign w:val="center"/>
            <w:hideMark/>
          </w:tcPr>
          <w:p w:rsidR="00A27151" w:rsidRPr="005B290D" w:rsidRDefault="00A27151" w:rsidP="003B4F1C">
            <w:pPr>
              <w:jc w:val="right"/>
              <w:rPr>
                <w:rFonts w:ascii="Tahoma" w:hAnsi="Tahoma" w:cs="Tahoma"/>
                <w:color w:val="FF0000"/>
                <w:lang w:eastAsia="es-BO"/>
              </w:rPr>
            </w:pPr>
            <w:r>
              <w:rPr>
                <w:rFonts w:ascii="Tahoma" w:hAnsi="Tahoma" w:cs="Tahoma"/>
                <w:color w:val="FF0000"/>
                <w:lang w:eastAsia="es-BO"/>
              </w:rPr>
              <w:t>15.20</w:t>
            </w:r>
          </w:p>
        </w:tc>
      </w:tr>
      <w:tr w:rsidR="00A27151" w:rsidRPr="005B290D" w:rsidTr="003B4F1C">
        <w:trPr>
          <w:trHeight w:val="254"/>
        </w:trPr>
        <w:tc>
          <w:tcPr>
            <w:tcW w:w="2268" w:type="dxa"/>
            <w:tcBorders>
              <w:top w:val="nil"/>
              <w:left w:val="single" w:sz="4" w:space="0" w:color="auto"/>
              <w:bottom w:val="single" w:sz="4" w:space="0" w:color="auto"/>
              <w:right w:val="single" w:sz="4" w:space="0" w:color="auto"/>
            </w:tcBorders>
            <w:shd w:val="clear" w:color="auto" w:fill="394877"/>
            <w:noWrap/>
            <w:vAlign w:val="bottom"/>
            <w:hideMark/>
          </w:tcPr>
          <w:p w:rsidR="00A27151" w:rsidRPr="005B290D" w:rsidRDefault="00A27151" w:rsidP="003B4F1C">
            <w:pPr>
              <w:rPr>
                <w:rFonts w:ascii="Tahoma" w:hAnsi="Tahoma" w:cs="Tahoma"/>
                <w:b/>
                <w:color w:val="FF0000"/>
                <w:lang w:eastAsia="es-BO"/>
              </w:rPr>
            </w:pPr>
            <w:r w:rsidRPr="005B290D">
              <w:rPr>
                <w:rFonts w:ascii="Tahoma" w:hAnsi="Tahoma" w:cs="Tahoma"/>
                <w:b/>
                <w:lang w:eastAsia="es-BO"/>
              </w:rPr>
              <w:t>Total</w:t>
            </w:r>
          </w:p>
        </w:tc>
        <w:tc>
          <w:tcPr>
            <w:tcW w:w="2268" w:type="dxa"/>
            <w:tcBorders>
              <w:top w:val="nil"/>
              <w:left w:val="nil"/>
              <w:bottom w:val="single" w:sz="4" w:space="0" w:color="auto"/>
              <w:right w:val="single" w:sz="4" w:space="0" w:color="auto"/>
            </w:tcBorders>
            <w:shd w:val="clear" w:color="auto" w:fill="394877"/>
            <w:noWrap/>
            <w:vAlign w:val="center"/>
            <w:hideMark/>
          </w:tcPr>
          <w:p w:rsidR="00A27151" w:rsidRPr="005B290D" w:rsidRDefault="00A27151" w:rsidP="003B4F1C">
            <w:pPr>
              <w:jc w:val="right"/>
              <w:rPr>
                <w:rFonts w:ascii="Tahoma" w:hAnsi="Tahoma" w:cs="Tahoma"/>
                <w:b/>
                <w:color w:val="FF0000"/>
                <w:lang w:eastAsia="es-BO"/>
              </w:rPr>
            </w:pPr>
            <w:r>
              <w:rPr>
                <w:rFonts w:ascii="Tahoma" w:hAnsi="Tahoma" w:cs="Tahoma"/>
                <w:b/>
                <w:color w:val="FF0000"/>
                <w:lang w:eastAsia="es-BO"/>
              </w:rPr>
              <w:t>15.20</w:t>
            </w:r>
          </w:p>
        </w:tc>
      </w:tr>
    </w:tbl>
    <w:p w:rsidR="00A27151" w:rsidRPr="00CA08C9" w:rsidRDefault="00CA08C9" w:rsidP="00CA08C9">
      <w:pPr>
        <w:spacing w:line="260" w:lineRule="atLeast"/>
        <w:rPr>
          <w:rFonts w:ascii="Tahoma" w:hAnsi="Tahoma" w:cs="Tahoma"/>
          <w:b/>
          <w:lang w:eastAsia="es-ES"/>
        </w:rPr>
      </w:pPr>
      <w:r w:rsidRPr="00612078">
        <w:rPr>
          <w:rFonts w:ascii="Tahoma" w:hAnsi="Tahoma" w:cs="Tahoma"/>
          <w:noProof/>
          <w:szCs w:val="24"/>
          <w:lang w:eastAsia="es-ES"/>
        </w:rPr>
        <w:drawing>
          <wp:anchor distT="0" distB="0" distL="114300" distR="114300" simplePos="0" relativeHeight="251679744" behindDoc="0" locked="0" layoutInCell="1" allowOverlap="1" wp14:anchorId="380E1A03" wp14:editId="1008C47A">
            <wp:simplePos x="0" y="0"/>
            <wp:positionH relativeFrom="column">
              <wp:posOffset>3648658</wp:posOffset>
            </wp:positionH>
            <wp:positionV relativeFrom="paragraph">
              <wp:posOffset>184682</wp:posOffset>
            </wp:positionV>
            <wp:extent cx="1799590" cy="1473657"/>
            <wp:effectExtent l="0" t="0" r="0" b="0"/>
            <wp:wrapNone/>
            <wp:docPr id="11" name="Imagen 11" descr="C:\Users\SAUL\Pictures\CUALITATIVO TROPICO\MEJORAMIENTO DORMITORIO\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L\Pictures\CUALITATIVO TROPICO\MEJORAMIENTO DORMITORIO\FRONTAL.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590" cy="14736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078">
        <w:rPr>
          <w:rFonts w:ascii="Tahoma" w:hAnsi="Tahoma" w:cs="Tahoma"/>
          <w:noProof/>
          <w:szCs w:val="24"/>
          <w:lang w:eastAsia="es-ES"/>
        </w:rPr>
        <w:drawing>
          <wp:inline distT="0" distB="0" distL="0" distR="0" wp14:anchorId="2C00806D" wp14:editId="2A4BA7DF">
            <wp:extent cx="1436370" cy="1773827"/>
            <wp:effectExtent l="0" t="0" r="0" b="0"/>
            <wp:docPr id="12" name="Imagen 12" descr="C:\Users\SAUL\Pictures\CUALITATIVO TROPICO\MEJORAMIENTO DORMITORIO\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L\Pictures\CUALITATIVO TROPICO\MEJORAMIENTO DORMITORIO\PLANT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4850" cy="1784300"/>
                    </a:xfrm>
                    <a:prstGeom prst="rect">
                      <a:avLst/>
                    </a:prstGeom>
                    <a:noFill/>
                    <a:ln>
                      <a:noFill/>
                    </a:ln>
                  </pic:spPr>
                </pic:pic>
              </a:graphicData>
            </a:graphic>
          </wp:inline>
        </w:drawing>
      </w:r>
    </w:p>
    <w:p w:rsidR="00A27151" w:rsidRPr="0075066C" w:rsidRDefault="00A27151" w:rsidP="00A27151">
      <w:pPr>
        <w:numPr>
          <w:ilvl w:val="0"/>
          <w:numId w:val="73"/>
        </w:numPr>
        <w:ind w:left="284"/>
        <w:jc w:val="both"/>
        <w:rPr>
          <w:rFonts w:ascii="Tahoma" w:hAnsi="Tahoma" w:cs="Tahoma"/>
          <w:szCs w:val="24"/>
          <w:lang w:val="es-ES_tradnl" w:eastAsia="es-ES"/>
        </w:rPr>
      </w:pPr>
      <w:r w:rsidRPr="0075066C">
        <w:rPr>
          <w:rFonts w:ascii="Tahoma" w:hAnsi="Tahoma" w:cs="Tahoma"/>
          <w:szCs w:val="24"/>
          <w:lang w:val="es-ES_tradnl" w:eastAsia="es-ES"/>
        </w:rPr>
        <w:lastRenderedPageBreak/>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A27151" w:rsidRDefault="00A27151" w:rsidP="00A27151">
      <w:pPr>
        <w:numPr>
          <w:ilvl w:val="0"/>
          <w:numId w:val="73"/>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90</w:t>
      </w:r>
      <w:r w:rsidRPr="007452F6">
        <w:rPr>
          <w:rFonts w:ascii="Tahoma" w:hAnsi="Tahoma" w:cs="Tahoma"/>
          <w:b/>
          <w:bCs/>
          <w:color w:val="FF0000"/>
          <w:lang w:val="es-ES_tradnl"/>
        </w:rPr>
        <w:t xml:space="preserve"> </w:t>
      </w:r>
      <w:r w:rsidRPr="00CF6AA4">
        <w:rPr>
          <w:rFonts w:ascii="Tahoma" w:hAnsi="Tahoma" w:cs="Tahoma"/>
          <w:color w:val="000000" w:themeColor="text1"/>
          <w:highlight w:val="yellow"/>
          <w:lang w:val="es-ES_tradnl"/>
        </w:rPr>
        <w:t>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w:t>
      </w:r>
      <w:bookmarkStart w:id="32" w:name="_Hlk145576767"/>
      <w:bookmarkStart w:id="33" w:name="_Toc71811146"/>
      <w:bookmarkEnd w:id="31"/>
    </w:p>
    <w:p w:rsidR="00A27151" w:rsidRPr="00CF6AA4" w:rsidRDefault="00A27151" w:rsidP="00A27151">
      <w:pPr>
        <w:numPr>
          <w:ilvl w:val="0"/>
          <w:numId w:val="73"/>
        </w:numPr>
        <w:ind w:left="284"/>
        <w:jc w:val="both"/>
        <w:rPr>
          <w:rFonts w:ascii="Tahoma" w:hAnsi="Tahoma" w:cs="Tahoma"/>
          <w:u w:val="single"/>
        </w:rPr>
      </w:pPr>
      <w:r w:rsidRPr="00CF6AA4">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rsidR="00A27151" w:rsidRDefault="00A27151" w:rsidP="00A27151">
      <w:pPr>
        <w:spacing w:line="260" w:lineRule="atLeast"/>
        <w:jc w:val="both"/>
        <w:rPr>
          <w:rFonts w:ascii="Tahoma" w:hAnsi="Tahoma" w:cs="Tahoma"/>
          <w:lang w:val="es-ES_tradnl"/>
        </w:rPr>
      </w:pPr>
      <w:r w:rsidRPr="0075066C">
        <w:rPr>
          <w:rFonts w:ascii="Tahoma" w:hAnsi="Tahoma" w:cs="Tahoma"/>
          <w:lang w:val="es-ES_tradnl"/>
        </w:rPr>
        <w:t xml:space="preserve">El municipio de </w:t>
      </w:r>
      <w:r w:rsidRPr="006145F4">
        <w:rPr>
          <w:rFonts w:ascii="Tahoma" w:hAnsi="Tahoma" w:cs="Tahoma"/>
          <w:b/>
          <w:color w:val="C00000"/>
          <w:lang w:val="es-ES_tradnl"/>
        </w:rPr>
        <w:t>Puerto Villarroel</w:t>
      </w:r>
      <w:r w:rsidRPr="00ED1DB5">
        <w:rPr>
          <w:rFonts w:ascii="Tahoma" w:hAnsi="Tahoma" w:cs="Tahoma"/>
          <w:color w:val="FF0000"/>
          <w:lang w:val="es-ES_tradnl"/>
        </w:rPr>
        <w:t xml:space="preserve"> </w:t>
      </w:r>
      <w:r w:rsidRPr="00882269">
        <w:rPr>
          <w:rFonts w:ascii="Tahoma" w:hAnsi="Tahoma" w:cs="Tahoma"/>
          <w:lang w:val="es-ES_tradnl"/>
        </w:rPr>
        <w:t xml:space="preserve">se encuentra en la provincia </w:t>
      </w:r>
      <w:r w:rsidRPr="006145F4">
        <w:rPr>
          <w:rFonts w:ascii="Tahoma" w:hAnsi="Tahoma" w:cs="Tahoma"/>
          <w:b/>
          <w:color w:val="C00000"/>
          <w:lang w:val="es-ES_tradnl"/>
        </w:rPr>
        <w:t>Carrasco</w:t>
      </w:r>
      <w:r w:rsidRPr="00882269">
        <w:rPr>
          <w:rFonts w:ascii="Tahoma" w:hAnsi="Tahoma" w:cs="Tahoma"/>
          <w:lang w:val="es-ES_tradnl"/>
        </w:rPr>
        <w:t xml:space="preserve">, del departamento de </w:t>
      </w:r>
      <w:r w:rsidRPr="004B6FF2">
        <w:rPr>
          <w:rFonts w:ascii="Tahoma" w:hAnsi="Tahoma" w:cs="Tahoma"/>
          <w:b/>
          <w:color w:val="C00000"/>
          <w:lang w:val="es-ES_tradnl"/>
        </w:rPr>
        <w:t>Cochabamba</w:t>
      </w:r>
      <w:r>
        <w:rPr>
          <w:rFonts w:ascii="Tahoma" w:hAnsi="Tahoma" w:cs="Tahoma"/>
          <w:b/>
          <w:color w:val="C00000"/>
          <w:lang w:val="es-ES_tradnl"/>
        </w:rPr>
        <w:t>;</w:t>
      </w:r>
      <w:r w:rsidRPr="00ED1DB5">
        <w:rPr>
          <w:rFonts w:ascii="Tahoma" w:hAnsi="Tahoma" w:cs="Tahoma"/>
          <w:color w:val="FF0000"/>
          <w:lang w:val="es-ES_tradnl"/>
        </w:rPr>
        <w:t xml:space="preserve"> </w:t>
      </w:r>
      <w:r w:rsidRPr="00882269">
        <w:rPr>
          <w:rFonts w:ascii="Tahoma" w:hAnsi="Tahoma" w:cs="Tahoma"/>
          <w:lang w:val="es-ES_tradnl"/>
        </w:rPr>
        <w:t>limita al norte</w:t>
      </w:r>
      <w:r>
        <w:rPr>
          <w:rFonts w:ascii="Tahoma" w:hAnsi="Tahoma" w:cs="Tahoma"/>
          <w:lang w:val="es-ES_tradnl"/>
        </w:rPr>
        <w:t xml:space="preserve"> y este</w:t>
      </w:r>
      <w:r w:rsidRPr="00882269">
        <w:rPr>
          <w:rFonts w:ascii="Tahoma" w:hAnsi="Tahoma" w:cs="Tahoma"/>
          <w:lang w:val="es-ES_tradnl"/>
        </w:rPr>
        <w:t xml:space="preserve"> con </w:t>
      </w:r>
      <w:r>
        <w:rPr>
          <w:rFonts w:ascii="Tahoma" w:hAnsi="Tahoma" w:cs="Tahoma"/>
          <w:lang w:val="es-ES_tradnl"/>
        </w:rPr>
        <w:t xml:space="preserve">el </w:t>
      </w:r>
      <w:r>
        <w:rPr>
          <w:rFonts w:ascii="Tahoma" w:hAnsi="Tahoma" w:cs="Tahoma"/>
          <w:b/>
          <w:color w:val="C00000"/>
          <w:lang w:val="es-ES_tradnl"/>
        </w:rPr>
        <w:t>M</w:t>
      </w:r>
      <w:r w:rsidRPr="00572512">
        <w:rPr>
          <w:rFonts w:ascii="Tahoma" w:hAnsi="Tahoma" w:cs="Tahoma"/>
          <w:b/>
          <w:color w:val="C00000"/>
          <w:lang w:val="es-ES_tradnl"/>
        </w:rPr>
        <w:t>unicipio de Chimoré</w:t>
      </w:r>
      <w:r w:rsidRPr="00882269">
        <w:rPr>
          <w:rFonts w:ascii="Tahoma" w:hAnsi="Tahoma" w:cs="Tahoma"/>
          <w:lang w:val="es-ES_tradnl"/>
        </w:rPr>
        <w:t xml:space="preserve">, </w:t>
      </w:r>
      <w:r>
        <w:rPr>
          <w:rFonts w:ascii="Tahoma" w:hAnsi="Tahoma" w:cs="Tahoma"/>
          <w:lang w:val="es-ES_tradnl"/>
        </w:rPr>
        <w:t>y</w:t>
      </w:r>
      <w:r w:rsidRPr="00882269">
        <w:rPr>
          <w:rFonts w:ascii="Tahoma" w:hAnsi="Tahoma" w:cs="Tahoma"/>
          <w:lang w:val="es-ES_tradnl"/>
        </w:rPr>
        <w:t xml:space="preserve"> al oeste</w:t>
      </w:r>
      <w:r>
        <w:rPr>
          <w:rFonts w:ascii="Tahoma" w:hAnsi="Tahoma" w:cs="Tahoma"/>
          <w:lang w:val="es-ES_tradnl"/>
        </w:rPr>
        <w:t xml:space="preserve"> y sur</w:t>
      </w:r>
      <w:r w:rsidRPr="00882269">
        <w:rPr>
          <w:rFonts w:ascii="Tahoma" w:hAnsi="Tahoma" w:cs="Tahoma"/>
          <w:lang w:val="es-ES_tradnl"/>
        </w:rPr>
        <w:t xml:space="preserve"> con</w:t>
      </w:r>
      <w:r>
        <w:rPr>
          <w:rFonts w:ascii="Tahoma" w:hAnsi="Tahoma" w:cs="Tahoma"/>
          <w:lang w:val="es-ES_tradnl"/>
        </w:rPr>
        <w:t xml:space="preserve"> el </w:t>
      </w:r>
      <w:r>
        <w:rPr>
          <w:rFonts w:ascii="Tahoma" w:hAnsi="Tahoma" w:cs="Tahoma"/>
          <w:b/>
          <w:color w:val="C00000"/>
          <w:lang w:val="es-ES_tradnl"/>
        </w:rPr>
        <w:t>M</w:t>
      </w:r>
      <w:r w:rsidRPr="00572512">
        <w:rPr>
          <w:rFonts w:ascii="Tahoma" w:hAnsi="Tahoma" w:cs="Tahoma"/>
          <w:b/>
          <w:color w:val="C00000"/>
          <w:lang w:val="es-ES_tradnl"/>
        </w:rPr>
        <w:t>unicipio de Pojo</w:t>
      </w:r>
      <w:r w:rsidRPr="00882269">
        <w:rPr>
          <w:rFonts w:ascii="Tahoma" w:hAnsi="Tahoma" w:cs="Tahoma"/>
          <w:lang w:val="es-ES_tradnl"/>
        </w:rPr>
        <w:t>.</w:t>
      </w:r>
    </w:p>
    <w:p w:rsidR="00A27151" w:rsidRPr="00FE2AFA" w:rsidRDefault="00A27151" w:rsidP="00A27151">
      <w:pPr>
        <w:spacing w:line="260" w:lineRule="atLeast"/>
        <w:jc w:val="center"/>
        <w:rPr>
          <w:rFonts w:ascii="Tahoma" w:hAnsi="Tahoma" w:cs="Tahoma"/>
          <w:lang w:val="es-ES_tradnl"/>
        </w:rPr>
      </w:pPr>
      <w:r>
        <w:rPr>
          <w:noProof/>
          <w:lang w:eastAsia="es-ES"/>
        </w:rPr>
        <mc:AlternateContent>
          <mc:Choice Requires="wps">
            <w:drawing>
              <wp:anchor distT="0" distB="0" distL="114300" distR="114300" simplePos="0" relativeHeight="251682816" behindDoc="0" locked="0" layoutInCell="1" allowOverlap="1" wp14:anchorId="570280A3" wp14:editId="160DD18C">
                <wp:simplePos x="0" y="0"/>
                <wp:positionH relativeFrom="column">
                  <wp:posOffset>1637030</wp:posOffset>
                </wp:positionH>
                <wp:positionV relativeFrom="paragraph">
                  <wp:posOffset>283210</wp:posOffset>
                </wp:positionV>
                <wp:extent cx="1863090" cy="1750060"/>
                <wp:effectExtent l="19050" t="19050" r="3810" b="2540"/>
                <wp:wrapNone/>
                <wp:docPr id="8"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090" cy="1750060"/>
                        </a:xfrm>
                        <a:prstGeom prst="ellipse">
                          <a:avLst/>
                        </a:prstGeom>
                        <a:solidFill>
                          <a:srgbClr val="5B9BD5">
                            <a:alpha val="47058"/>
                          </a:srgbClr>
                        </a:solidFill>
                        <a:ln w="28575" algn="ctr">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0F1FCC" id="6 Elipse" o:spid="_x0000_s1026" style="position:absolute;margin-left:128.9pt;margin-top:22.3pt;width:146.7pt;height:13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" fillcolor="#5b9bd5" strokecolor="white" strokeweight="2.25pt">
                <v:fill opacity="30840f"/>
                <v:stroke joinstyle="miter"/>
                <v:path arrowok="t"/>
              </v:oval>
            </w:pict>
          </mc:Fallback>
        </mc:AlternateContent>
      </w:r>
      <w:r>
        <w:rPr>
          <w:noProof/>
          <w:lang w:eastAsia="es-ES"/>
        </w:rPr>
        <mc:AlternateContent>
          <mc:Choice Requires="wps">
            <w:drawing>
              <wp:anchor distT="0" distB="0" distL="114300" distR="114300" simplePos="0" relativeHeight="251683840" behindDoc="0" locked="0" layoutInCell="1" allowOverlap="1" wp14:anchorId="2B2CA3A7" wp14:editId="6A8F158E">
                <wp:simplePos x="0" y="0"/>
                <wp:positionH relativeFrom="column">
                  <wp:posOffset>3839845</wp:posOffset>
                </wp:positionH>
                <wp:positionV relativeFrom="paragraph">
                  <wp:posOffset>925830</wp:posOffset>
                </wp:positionV>
                <wp:extent cx="913765" cy="857250"/>
                <wp:effectExtent l="19050" t="19050" r="635" b="0"/>
                <wp:wrapNone/>
                <wp:docPr id="24"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3765" cy="857250"/>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CBB93D" id="6 Elipse" o:spid="_x0000_s1026" style="position:absolute;margin-left:302.35pt;margin-top:72.9pt;width:71.95pt;height: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" fillcolor="#5b9bd5" strokecolor="red" strokeweight="3pt">
                <v:fill opacity="30840f"/>
                <v:stroke joinstyle="miter"/>
                <v:path arrowok="t"/>
              </v:oval>
            </w:pict>
          </mc:Fallback>
        </mc:AlternateContent>
      </w:r>
      <w:r w:rsidRPr="00B000F1">
        <w:rPr>
          <w:noProof/>
          <w:lang w:eastAsia="es-ES"/>
        </w:rPr>
        <w:drawing>
          <wp:inline distT="0" distB="0" distL="0" distR="0" wp14:anchorId="0E3AEB44" wp14:editId="05603ACA">
            <wp:extent cx="2495550" cy="2524125"/>
            <wp:effectExtent l="0" t="0" r="0" b="0"/>
            <wp:docPr id="9" name="Imagen 25" descr="Departamento de Cochabamba, Bolivia - Genealogía - FamilySearch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Departamento de Cochabamba, Bolivia - Genealogía - FamilySearch Wik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550" cy="2524125"/>
                    </a:xfrm>
                    <a:prstGeom prst="rect">
                      <a:avLst/>
                    </a:prstGeom>
                    <a:noFill/>
                    <a:ln>
                      <a:noFill/>
                    </a:ln>
                  </pic:spPr>
                </pic:pic>
              </a:graphicData>
            </a:graphic>
          </wp:inline>
        </w:drawing>
      </w:r>
      <w:r w:rsidRPr="00882269">
        <w:rPr>
          <w:noProof/>
          <w:lang w:eastAsia="es-BO"/>
        </w:rPr>
        <w:t xml:space="preserve"> </w:t>
      </w:r>
      <w:r>
        <w:rPr>
          <w:noProof/>
          <w:lang w:eastAsia="es-ES"/>
        </w:rPr>
        <w:drawing>
          <wp:inline distT="0" distB="0" distL="0" distR="0" wp14:anchorId="57BC1BDE" wp14:editId="6685EE3C">
            <wp:extent cx="1905000" cy="2628900"/>
            <wp:effectExtent l="0" t="0" r="0" b="0"/>
            <wp:docPr id="21" name="Imagen 21" descr="PROVINCIA CARR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VINCIA CARRASC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2628900"/>
                    </a:xfrm>
                    <a:prstGeom prst="rect">
                      <a:avLst/>
                    </a:prstGeom>
                    <a:noFill/>
                    <a:ln>
                      <a:noFill/>
                    </a:ln>
                  </pic:spPr>
                </pic:pic>
              </a:graphicData>
            </a:graphic>
          </wp:inline>
        </w:drawing>
      </w:r>
      <w:r w:rsidRPr="0075066C">
        <w:rPr>
          <w:rFonts w:ascii="Tahoma" w:hAnsi="Tahoma" w:cs="Tahoma"/>
          <w:b/>
          <w:color w:val="000000"/>
          <w:lang w:val="es-ES_tradnl"/>
        </w:rPr>
        <w:t xml:space="preserve">  </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4" w:name="_Toc71811147"/>
      <w:r w:rsidRPr="0075066C">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A27151" w:rsidRPr="00F36673" w:rsidTr="003B4F1C">
        <w:trPr>
          <w:trHeight w:val="490"/>
          <w:jc w:val="center"/>
        </w:trPr>
        <w:tc>
          <w:tcPr>
            <w:tcW w:w="478" w:type="dxa"/>
            <w:shd w:val="clear" w:color="auto" w:fill="1F4E79"/>
            <w:vAlign w:val="center"/>
          </w:tcPr>
          <w:p w:rsidR="00A27151" w:rsidRPr="00F36673" w:rsidRDefault="00A27151" w:rsidP="003B4F1C">
            <w:pPr>
              <w:jc w:val="center"/>
              <w:rPr>
                <w:rFonts w:ascii="Tahoma" w:hAnsi="Tahoma" w:cs="Tahoma"/>
                <w:b/>
                <w:bCs/>
                <w:color w:val="FFFFFF"/>
                <w:lang w:eastAsia="es-BO"/>
              </w:rPr>
            </w:pPr>
            <w:r w:rsidRPr="00F36673">
              <w:rPr>
                <w:rFonts w:ascii="Tahoma" w:hAnsi="Tahoma" w:cs="Tahoma"/>
                <w:b/>
                <w:bCs/>
                <w:color w:val="FFFFFF"/>
                <w:lang w:eastAsia="es-BO"/>
              </w:rPr>
              <w:t>Nº</w:t>
            </w:r>
          </w:p>
        </w:tc>
        <w:tc>
          <w:tcPr>
            <w:tcW w:w="4341" w:type="dxa"/>
            <w:shd w:val="clear" w:color="auto" w:fill="1F4E79"/>
            <w:vAlign w:val="center"/>
          </w:tcPr>
          <w:p w:rsidR="00A27151" w:rsidRPr="00F36673" w:rsidRDefault="00A27151" w:rsidP="003B4F1C">
            <w:pPr>
              <w:jc w:val="center"/>
              <w:rPr>
                <w:rFonts w:ascii="Tahoma" w:hAnsi="Tahoma" w:cs="Tahoma"/>
                <w:b/>
                <w:bCs/>
                <w:color w:val="FF0000"/>
                <w:lang w:eastAsia="es-BO"/>
              </w:rPr>
            </w:pPr>
            <w:r w:rsidRPr="00F36673">
              <w:rPr>
                <w:rFonts w:ascii="Tahoma" w:hAnsi="Tahoma" w:cs="Tahoma"/>
                <w:b/>
                <w:bCs/>
                <w:color w:val="FFFFFF"/>
                <w:lang w:eastAsia="es-BO"/>
              </w:rPr>
              <w:t>Comunidades o B</w:t>
            </w:r>
            <w:r w:rsidRPr="00F36673">
              <w:rPr>
                <w:rFonts w:ascii="Tahoma" w:hAnsi="Tahoma" w:cs="Tahoma"/>
                <w:b/>
                <w:bCs/>
                <w:color w:val="FFFFFF"/>
                <w:lang w:val="es-ES_tradnl" w:eastAsia="es-BO"/>
              </w:rPr>
              <w:t>arrio/Zona/Urbanización/Junta Vecinal/Distrito</w:t>
            </w:r>
          </w:p>
        </w:tc>
        <w:tc>
          <w:tcPr>
            <w:tcW w:w="1431" w:type="dxa"/>
            <w:shd w:val="clear" w:color="auto" w:fill="1F4E79"/>
            <w:vAlign w:val="center"/>
          </w:tcPr>
          <w:p w:rsidR="00A27151" w:rsidRPr="00F36673" w:rsidRDefault="00A27151" w:rsidP="003B4F1C">
            <w:pPr>
              <w:jc w:val="center"/>
              <w:rPr>
                <w:rFonts w:ascii="Tahoma" w:hAnsi="Tahoma" w:cs="Tahoma"/>
                <w:b/>
                <w:bCs/>
                <w:color w:val="FFFFFF"/>
                <w:lang w:eastAsia="es-BO"/>
              </w:rPr>
            </w:pPr>
            <w:r w:rsidRPr="00F36673">
              <w:rPr>
                <w:rFonts w:ascii="Tahoma" w:hAnsi="Tahoma" w:cs="Tahoma"/>
                <w:b/>
                <w:bCs/>
                <w:color w:val="FFFFFF"/>
                <w:lang w:eastAsia="es-BO"/>
              </w:rPr>
              <w:t>Número de SH.</w:t>
            </w: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EL SALVADOR</w:t>
            </w:r>
          </w:p>
        </w:tc>
        <w:tc>
          <w:tcPr>
            <w:tcW w:w="1431" w:type="dxa"/>
            <w:vMerge w:val="restart"/>
            <w:shd w:val="clear" w:color="auto" w:fill="auto"/>
            <w:vAlign w:val="center"/>
          </w:tcPr>
          <w:p w:rsidR="00A27151" w:rsidRPr="00F36673" w:rsidRDefault="00A27151" w:rsidP="003B4F1C">
            <w:pPr>
              <w:spacing w:line="276" w:lineRule="auto"/>
              <w:jc w:val="center"/>
              <w:rPr>
                <w:rFonts w:ascii="Tahoma" w:hAnsi="Tahoma" w:cs="Tahoma"/>
                <w:b/>
                <w:lang w:val="es-ES_tradnl" w:eastAsia="es-BO"/>
              </w:rPr>
            </w:pPr>
            <w:r w:rsidRPr="00F36673">
              <w:rPr>
                <w:rFonts w:ascii="Tahoma" w:hAnsi="Tahoma" w:cs="Tahoma"/>
                <w:b/>
                <w:color w:val="C00000"/>
                <w:lang w:val="es-ES_tradnl" w:eastAsia="es-BO"/>
              </w:rPr>
              <w:t>45</w:t>
            </w: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2</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VALLE HERMOSO</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3</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PANTANAL</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4</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BELEN</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5</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PORVENIR</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6</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LOS TAJIBOS</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7</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LOS ANGELES</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8</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SAN JOAQUIN</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9</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8 DE ABRIL</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10</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18 DE MAYO</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11</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27 DE MARZO</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12</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EDEN</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13</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VEDIA</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14</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JUVENTUD</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b/>
                <w:color w:val="C00000"/>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lastRenderedPageBreak/>
              <w:t>15</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PRIMAVERA</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lastRenderedPageBreak/>
              <w:t>16</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8 DE NOVIEMBRE</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17</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14 DE ABRIL</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18</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OTB ESTADIUM</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19</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26 DE JULIO</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p>
        </w:tc>
      </w:tr>
      <w:tr w:rsidR="00A27151" w:rsidRPr="00F36673" w:rsidTr="003B4F1C">
        <w:trPr>
          <w:trHeight w:val="113"/>
          <w:jc w:val="center"/>
        </w:trPr>
        <w:tc>
          <w:tcPr>
            <w:tcW w:w="478" w:type="dxa"/>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r w:rsidRPr="00F36673">
              <w:rPr>
                <w:rFonts w:ascii="Tahoma" w:hAnsi="Tahoma" w:cs="Tahoma"/>
                <w:lang w:val="es-ES_tradnl" w:eastAsia="es-BO"/>
              </w:rPr>
              <w:t>20</w:t>
            </w:r>
          </w:p>
        </w:tc>
        <w:tc>
          <w:tcPr>
            <w:tcW w:w="4341" w:type="dxa"/>
            <w:shd w:val="clear" w:color="auto" w:fill="auto"/>
            <w:vAlign w:val="center"/>
          </w:tcPr>
          <w:p w:rsidR="00A27151" w:rsidRPr="00F36673" w:rsidRDefault="00A27151" w:rsidP="003B4F1C">
            <w:pPr>
              <w:spacing w:line="276" w:lineRule="auto"/>
              <w:rPr>
                <w:rFonts w:ascii="Tahoma" w:hAnsi="Tahoma" w:cs="Tahoma"/>
                <w:lang w:val="es-ES_tradnl" w:eastAsia="es-BO"/>
              </w:rPr>
            </w:pPr>
            <w:r w:rsidRPr="00F36673">
              <w:rPr>
                <w:rFonts w:ascii="Tahoma" w:hAnsi="Tahoma" w:cs="Tahoma"/>
                <w:lang w:val="es-ES_tradnl" w:eastAsia="es-BO"/>
              </w:rPr>
              <w:t>14 DE JULIO</w:t>
            </w:r>
          </w:p>
        </w:tc>
        <w:tc>
          <w:tcPr>
            <w:tcW w:w="1431" w:type="dxa"/>
            <w:vMerge/>
            <w:shd w:val="clear" w:color="auto" w:fill="auto"/>
            <w:vAlign w:val="center"/>
          </w:tcPr>
          <w:p w:rsidR="00A27151" w:rsidRPr="00F36673" w:rsidRDefault="00A27151" w:rsidP="003B4F1C">
            <w:pPr>
              <w:spacing w:line="276" w:lineRule="auto"/>
              <w:jc w:val="center"/>
              <w:rPr>
                <w:rFonts w:ascii="Tahoma" w:hAnsi="Tahoma" w:cs="Tahoma"/>
                <w:lang w:val="es-ES_tradnl" w:eastAsia="es-BO"/>
              </w:rPr>
            </w:pPr>
          </w:p>
        </w:tc>
      </w:tr>
      <w:tr w:rsidR="00A27151" w:rsidRPr="00F36673" w:rsidTr="003B4F1C">
        <w:trPr>
          <w:jc w:val="center"/>
        </w:trPr>
        <w:tc>
          <w:tcPr>
            <w:tcW w:w="478" w:type="dxa"/>
            <w:shd w:val="clear" w:color="auto" w:fill="1F4E79"/>
            <w:vAlign w:val="center"/>
          </w:tcPr>
          <w:p w:rsidR="00A27151" w:rsidRPr="00F36673" w:rsidRDefault="00A27151" w:rsidP="003B4F1C">
            <w:pPr>
              <w:jc w:val="center"/>
              <w:rPr>
                <w:rFonts w:ascii="Tahoma" w:hAnsi="Tahoma" w:cs="Tahoma"/>
                <w:b/>
                <w:bCs/>
                <w:color w:val="FFFFFF"/>
                <w:lang w:eastAsia="es-BO"/>
              </w:rPr>
            </w:pPr>
          </w:p>
        </w:tc>
        <w:tc>
          <w:tcPr>
            <w:tcW w:w="4341" w:type="dxa"/>
            <w:shd w:val="clear" w:color="auto" w:fill="1F4E79"/>
            <w:vAlign w:val="center"/>
          </w:tcPr>
          <w:p w:rsidR="00A27151" w:rsidRPr="00F36673" w:rsidRDefault="00A27151" w:rsidP="003B4F1C">
            <w:pPr>
              <w:jc w:val="center"/>
              <w:rPr>
                <w:rFonts w:ascii="Tahoma" w:hAnsi="Tahoma" w:cs="Tahoma"/>
                <w:b/>
                <w:bCs/>
                <w:color w:val="FFFFFF"/>
                <w:lang w:eastAsia="es-BO"/>
              </w:rPr>
            </w:pPr>
            <w:r w:rsidRPr="00F36673">
              <w:rPr>
                <w:rFonts w:ascii="Tahoma" w:hAnsi="Tahoma" w:cs="Tahoma"/>
                <w:b/>
                <w:bCs/>
                <w:color w:val="FFFFFF"/>
                <w:lang w:eastAsia="es-BO"/>
              </w:rPr>
              <w:t>TOTAL</w:t>
            </w:r>
          </w:p>
        </w:tc>
        <w:tc>
          <w:tcPr>
            <w:tcW w:w="1431" w:type="dxa"/>
            <w:shd w:val="clear" w:color="auto" w:fill="auto"/>
            <w:vAlign w:val="center"/>
          </w:tcPr>
          <w:p w:rsidR="00A27151" w:rsidRPr="00F36673" w:rsidRDefault="00A27151" w:rsidP="003B4F1C">
            <w:pPr>
              <w:jc w:val="center"/>
              <w:rPr>
                <w:rFonts w:ascii="Tahoma" w:hAnsi="Tahoma" w:cs="Tahoma"/>
                <w:b/>
                <w:bCs/>
                <w:color w:val="FF0000"/>
                <w:lang w:eastAsia="es-BO"/>
              </w:rPr>
            </w:pPr>
            <w:r w:rsidRPr="00F36673">
              <w:rPr>
                <w:rFonts w:ascii="Tahoma" w:hAnsi="Tahoma" w:cs="Tahoma"/>
                <w:b/>
                <w:bCs/>
                <w:color w:val="C00000"/>
                <w:sz w:val="24"/>
                <w:lang w:eastAsia="es-BO"/>
              </w:rPr>
              <w:t>45</w:t>
            </w:r>
          </w:p>
        </w:tc>
      </w:tr>
    </w:tbl>
    <w:p w:rsidR="00A27151" w:rsidRPr="0075066C" w:rsidRDefault="00A27151" w:rsidP="00A27151">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A27151" w:rsidRPr="0075066C" w:rsidRDefault="00A27151" w:rsidP="00A27151">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10072" w:type="dxa"/>
        <w:jc w:val="center"/>
        <w:tblLayout w:type="fixed"/>
        <w:tblCellMar>
          <w:left w:w="70" w:type="dxa"/>
          <w:right w:w="70" w:type="dxa"/>
        </w:tblCellMar>
        <w:tblLook w:val="04A0" w:firstRow="1" w:lastRow="0" w:firstColumn="1" w:lastColumn="0" w:noHBand="0" w:noVBand="1"/>
      </w:tblPr>
      <w:tblGrid>
        <w:gridCol w:w="447"/>
        <w:gridCol w:w="1391"/>
        <w:gridCol w:w="1559"/>
        <w:gridCol w:w="1418"/>
        <w:gridCol w:w="1134"/>
        <w:gridCol w:w="4123"/>
      </w:tblGrid>
      <w:tr w:rsidR="00A27151" w:rsidRPr="00F36673" w:rsidTr="003B4F1C">
        <w:trPr>
          <w:trHeight w:val="20"/>
          <w:tblHeade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7151" w:rsidRPr="00F36673" w:rsidRDefault="00A27151" w:rsidP="003B4F1C">
            <w:pPr>
              <w:jc w:val="center"/>
              <w:rPr>
                <w:rFonts w:ascii="Tahoma" w:hAnsi="Tahoma" w:cs="Tahoma"/>
                <w:b/>
                <w:bCs/>
                <w:color w:val="000000" w:themeColor="text1"/>
                <w:sz w:val="18"/>
                <w:szCs w:val="18"/>
              </w:rPr>
            </w:pPr>
            <w:bookmarkStart w:id="36" w:name="_Toc49530406"/>
            <w:bookmarkStart w:id="37" w:name="_Toc49531233"/>
            <w:bookmarkStart w:id="38" w:name="_Toc100250568"/>
            <w:bookmarkStart w:id="39" w:name="_Toc71811149"/>
            <w:r w:rsidRPr="00F36673">
              <w:rPr>
                <w:rFonts w:ascii="Tahoma" w:hAnsi="Tahoma" w:cs="Tahoma"/>
                <w:b/>
                <w:bCs/>
                <w:color w:val="000000" w:themeColor="text1"/>
                <w:sz w:val="18"/>
                <w:szCs w:val="18"/>
              </w:rPr>
              <w:t>Nº</w:t>
            </w:r>
          </w:p>
        </w:tc>
        <w:tc>
          <w:tcPr>
            <w:tcW w:w="139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27151" w:rsidRPr="00F36673" w:rsidRDefault="00A27151" w:rsidP="003B4F1C">
            <w:pPr>
              <w:jc w:val="center"/>
              <w:rPr>
                <w:rFonts w:ascii="Tahoma" w:hAnsi="Tahoma" w:cs="Tahoma"/>
                <w:b/>
                <w:bCs/>
                <w:color w:val="000000" w:themeColor="text1"/>
                <w:sz w:val="18"/>
                <w:szCs w:val="18"/>
              </w:rPr>
            </w:pPr>
            <w:r w:rsidRPr="00F36673">
              <w:rPr>
                <w:rFonts w:ascii="Tahoma" w:hAnsi="Tahoma" w:cs="Tahoma"/>
                <w:b/>
                <w:bCs/>
                <w:color w:val="000000" w:themeColor="text1"/>
                <w:sz w:val="18"/>
                <w:szCs w:val="18"/>
              </w:rPr>
              <w:t>DESDE</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27151" w:rsidRPr="00F36673" w:rsidRDefault="00A27151" w:rsidP="003B4F1C">
            <w:pPr>
              <w:jc w:val="center"/>
              <w:rPr>
                <w:rFonts w:ascii="Tahoma" w:hAnsi="Tahoma" w:cs="Tahoma"/>
                <w:b/>
                <w:bCs/>
                <w:color w:val="000000" w:themeColor="text1"/>
                <w:sz w:val="18"/>
                <w:szCs w:val="18"/>
              </w:rPr>
            </w:pPr>
            <w:r w:rsidRPr="00F36673">
              <w:rPr>
                <w:rFonts w:ascii="Tahoma" w:hAnsi="Tahoma" w:cs="Tahoma"/>
                <w:b/>
                <w:bCs/>
                <w:color w:val="000000" w:themeColor="text1"/>
                <w:sz w:val="18"/>
                <w:szCs w:val="18"/>
              </w:rPr>
              <w:t>HASTA</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27151" w:rsidRPr="00F36673" w:rsidRDefault="00A27151" w:rsidP="003B4F1C">
            <w:pPr>
              <w:jc w:val="center"/>
              <w:rPr>
                <w:rFonts w:ascii="Tahoma" w:hAnsi="Tahoma" w:cs="Tahoma"/>
                <w:b/>
                <w:bCs/>
                <w:color w:val="000000" w:themeColor="text1"/>
                <w:sz w:val="18"/>
                <w:szCs w:val="18"/>
              </w:rPr>
            </w:pPr>
            <w:r w:rsidRPr="00F36673">
              <w:rPr>
                <w:rFonts w:ascii="Tahoma" w:hAnsi="Tahoma" w:cs="Tahoma"/>
                <w:b/>
                <w:bCs/>
                <w:color w:val="000000" w:themeColor="text1"/>
                <w:sz w:val="18"/>
                <w:szCs w:val="18"/>
              </w:rPr>
              <w:t>DISTACION APROXIMADA</w:t>
            </w:r>
          </w:p>
          <w:p w:rsidR="00A27151" w:rsidRPr="00F36673" w:rsidRDefault="00A27151" w:rsidP="003B4F1C">
            <w:pPr>
              <w:jc w:val="center"/>
              <w:rPr>
                <w:rFonts w:ascii="Tahoma" w:hAnsi="Tahoma" w:cs="Tahoma"/>
                <w:b/>
                <w:bCs/>
                <w:color w:val="000000" w:themeColor="text1"/>
                <w:sz w:val="18"/>
                <w:szCs w:val="18"/>
              </w:rPr>
            </w:pPr>
            <w:r w:rsidRPr="00F36673">
              <w:rPr>
                <w:rFonts w:ascii="Tahoma" w:hAnsi="Tahoma" w:cs="Tahoma"/>
                <w:b/>
                <w:bCs/>
                <w:color w:val="000000" w:themeColor="text1"/>
                <w:sz w:val="18"/>
                <w:szCs w:val="18"/>
              </w:rPr>
              <w:t>Kilómetros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27151" w:rsidRPr="00F36673" w:rsidRDefault="00A27151" w:rsidP="003B4F1C">
            <w:pPr>
              <w:jc w:val="center"/>
              <w:rPr>
                <w:rFonts w:ascii="Tahoma" w:hAnsi="Tahoma" w:cs="Tahoma"/>
                <w:b/>
                <w:bCs/>
                <w:color w:val="000000" w:themeColor="text1"/>
                <w:sz w:val="18"/>
                <w:szCs w:val="18"/>
              </w:rPr>
            </w:pPr>
            <w:r w:rsidRPr="00F36673">
              <w:rPr>
                <w:rFonts w:ascii="Tahoma" w:hAnsi="Tahoma" w:cs="Tahoma"/>
                <w:b/>
                <w:bCs/>
                <w:color w:val="000000" w:themeColor="text1"/>
                <w:sz w:val="18"/>
                <w:szCs w:val="18"/>
              </w:rPr>
              <w:t>TIEMPO APROXIMADO</w:t>
            </w:r>
          </w:p>
          <w:p w:rsidR="00A27151" w:rsidRPr="00F36673" w:rsidRDefault="00A27151" w:rsidP="003B4F1C">
            <w:pPr>
              <w:jc w:val="center"/>
              <w:rPr>
                <w:rFonts w:ascii="Tahoma" w:hAnsi="Tahoma" w:cs="Tahoma"/>
                <w:b/>
                <w:bCs/>
                <w:color w:val="000000" w:themeColor="text1"/>
                <w:sz w:val="18"/>
                <w:szCs w:val="18"/>
              </w:rPr>
            </w:pPr>
            <w:r w:rsidRPr="00F36673">
              <w:rPr>
                <w:rFonts w:ascii="Tahoma" w:hAnsi="Tahoma" w:cs="Tahoma"/>
                <w:b/>
                <w:bCs/>
                <w:color w:val="000000" w:themeColor="text1"/>
                <w:sz w:val="18"/>
                <w:szCs w:val="18"/>
              </w:rPr>
              <w:t>Minutos</w:t>
            </w:r>
          </w:p>
        </w:tc>
        <w:tc>
          <w:tcPr>
            <w:tcW w:w="41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27151" w:rsidRPr="00F36673" w:rsidRDefault="00A27151" w:rsidP="003B4F1C">
            <w:pPr>
              <w:jc w:val="center"/>
              <w:rPr>
                <w:rFonts w:ascii="Tahoma" w:hAnsi="Tahoma" w:cs="Tahoma"/>
                <w:b/>
                <w:bCs/>
                <w:color w:val="000000" w:themeColor="text1"/>
                <w:sz w:val="18"/>
                <w:szCs w:val="18"/>
              </w:rPr>
            </w:pPr>
            <w:r w:rsidRPr="00F36673">
              <w:rPr>
                <w:rFonts w:ascii="Tahoma" w:hAnsi="Tahoma" w:cs="Tahoma"/>
                <w:b/>
                <w:bCs/>
                <w:color w:val="000000" w:themeColor="text1"/>
                <w:sz w:val="18"/>
                <w:szCs w:val="18"/>
              </w:rPr>
              <w:t>TIPO DE RODADURA</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A27151" w:rsidRPr="00F36673" w:rsidRDefault="00A27151" w:rsidP="003B4F1C">
            <w:pPr>
              <w:jc w:val="center"/>
              <w:rPr>
                <w:rFonts w:ascii="Tahoma" w:hAnsi="Tahoma" w:cs="Tahoma"/>
                <w:color w:val="000000" w:themeColor="text1"/>
                <w:sz w:val="18"/>
                <w:szCs w:val="18"/>
              </w:rPr>
            </w:pPr>
            <w:r w:rsidRPr="00F36673">
              <w:rPr>
                <w:rFonts w:ascii="Tahoma" w:hAnsi="Tahoma" w:cs="Tahoma"/>
                <w:color w:val="000000" w:themeColor="text1"/>
                <w:sz w:val="18"/>
                <w:szCs w:val="18"/>
                <w:lang w:eastAsia="es-BO"/>
              </w:rPr>
              <w:t>1</w:t>
            </w:r>
          </w:p>
        </w:tc>
        <w:tc>
          <w:tcPr>
            <w:tcW w:w="13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7151" w:rsidRPr="00F36673" w:rsidRDefault="00A27151" w:rsidP="003B4F1C">
            <w:pPr>
              <w:jc w:val="center"/>
              <w:rPr>
                <w:rFonts w:ascii="Tahoma" w:hAnsi="Tahoma" w:cs="Tahoma"/>
                <w:color w:val="000000" w:themeColor="text1"/>
                <w:sz w:val="18"/>
                <w:szCs w:val="18"/>
              </w:rPr>
            </w:pPr>
            <w:r w:rsidRPr="00F36673">
              <w:rPr>
                <w:rFonts w:ascii="Tahoma" w:hAnsi="Tahoma" w:cs="Tahoma"/>
                <w:b/>
                <w:color w:val="C00000"/>
                <w:sz w:val="18"/>
                <w:szCs w:val="18"/>
              </w:rPr>
              <w:t>MUNICIPIO DE</w:t>
            </w:r>
            <w:r w:rsidRPr="00F36673">
              <w:rPr>
                <w:rFonts w:ascii="Tahoma" w:hAnsi="Tahoma" w:cs="Tahoma"/>
                <w:color w:val="C00000"/>
                <w:sz w:val="18"/>
                <w:szCs w:val="18"/>
              </w:rPr>
              <w:t xml:space="preserve"> </w:t>
            </w:r>
            <w:r w:rsidRPr="00F36673">
              <w:rPr>
                <w:rFonts w:ascii="Tahoma" w:hAnsi="Tahoma" w:cs="Tahoma"/>
                <w:b/>
                <w:i/>
                <w:color w:val="C00000"/>
                <w:sz w:val="18"/>
                <w:szCs w:val="18"/>
              </w:rPr>
              <w:t>PUERTO VILLARROEL</w:t>
            </w: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EL SALVADOR</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r w:rsidRPr="00F36673">
              <w:rPr>
                <w:rFonts w:ascii="Tahoma" w:hAnsi="Tahoma" w:cs="Tahoma"/>
                <w:color w:val="000000" w:themeColor="text1"/>
                <w:sz w:val="18"/>
                <w:szCs w:val="18"/>
                <w:lang w:eastAsia="es-BO"/>
              </w:rPr>
              <w:t>2</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VALLE HERMOSO</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3</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PANTANAL</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4</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BELEN</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5</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PORVENIR</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6</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LOS TAJIBOS</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7</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LOS ANGELES</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8</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SAN JOAQUIN</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9</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8 DE ABRIL</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10</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18 DE MAYO</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11</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27 DE MARZO</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12</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EDEN</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13</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VEDIA</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14</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JUVENTUD</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15</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PRIMAVERA</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16</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8 DE NOVIEMBRE</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17</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14 DE ABRIL</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18</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OTB ESTADIUM</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19</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26 DE JULIO</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r w:rsidR="00A27151" w:rsidRPr="00F36673" w:rsidTr="003B4F1C">
        <w:trPr>
          <w:trHeight w:val="20"/>
          <w:jc w:val="center"/>
        </w:trPr>
        <w:tc>
          <w:tcPr>
            <w:tcW w:w="447" w:type="dxa"/>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lang w:eastAsia="es-BO"/>
              </w:rPr>
            </w:pPr>
            <w:r w:rsidRPr="00F36673">
              <w:rPr>
                <w:rFonts w:ascii="Tahoma" w:hAnsi="Tahoma" w:cs="Tahoma"/>
                <w:color w:val="000000" w:themeColor="text1"/>
                <w:sz w:val="18"/>
                <w:szCs w:val="18"/>
                <w:lang w:eastAsia="es-BO"/>
              </w:rPr>
              <w:t>20</w:t>
            </w:r>
          </w:p>
        </w:tc>
        <w:tc>
          <w:tcPr>
            <w:tcW w:w="1391" w:type="dxa"/>
            <w:vMerge/>
            <w:tcBorders>
              <w:top w:val="nil"/>
              <w:left w:val="single" w:sz="4" w:space="0" w:color="auto"/>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color w:val="000000" w:themeColor="text1"/>
                <w:sz w:val="18"/>
                <w:szCs w:val="18"/>
              </w:rPr>
            </w:pPr>
          </w:p>
        </w:tc>
        <w:tc>
          <w:tcPr>
            <w:tcW w:w="1559" w:type="dxa"/>
            <w:tcBorders>
              <w:top w:val="nil"/>
              <w:left w:val="nil"/>
              <w:bottom w:val="single" w:sz="4" w:space="0" w:color="auto"/>
              <w:right w:val="single" w:sz="4" w:space="0" w:color="auto"/>
            </w:tcBorders>
            <w:shd w:val="clear" w:color="auto" w:fill="auto"/>
            <w:vAlign w:val="center"/>
          </w:tcPr>
          <w:p w:rsidR="00A27151" w:rsidRPr="00F36673" w:rsidRDefault="00A27151" w:rsidP="003B4F1C">
            <w:pPr>
              <w:rPr>
                <w:rFonts w:ascii="Tahoma" w:hAnsi="Tahoma" w:cs="Tahoma"/>
                <w:sz w:val="18"/>
                <w:szCs w:val="18"/>
                <w:lang w:eastAsia="es-BO"/>
              </w:rPr>
            </w:pPr>
            <w:r w:rsidRPr="00F36673">
              <w:rPr>
                <w:rFonts w:ascii="Tahoma" w:hAnsi="Tahoma" w:cs="Tahoma"/>
                <w:sz w:val="18"/>
                <w:szCs w:val="18"/>
                <w:lang w:eastAsia="es-BO"/>
              </w:rPr>
              <w:t>14 DE JULIO</w:t>
            </w:r>
          </w:p>
        </w:tc>
        <w:tc>
          <w:tcPr>
            <w:tcW w:w="1418"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25</w:t>
            </w:r>
          </w:p>
        </w:tc>
        <w:tc>
          <w:tcPr>
            <w:tcW w:w="1134" w:type="dxa"/>
            <w:tcBorders>
              <w:top w:val="nil"/>
              <w:left w:val="nil"/>
              <w:bottom w:val="single" w:sz="4" w:space="0" w:color="auto"/>
              <w:right w:val="single" w:sz="4" w:space="0" w:color="auto"/>
            </w:tcBorders>
            <w:shd w:val="clear" w:color="auto" w:fill="auto"/>
            <w:noWrap/>
            <w:vAlign w:val="center"/>
          </w:tcPr>
          <w:p w:rsidR="00A27151" w:rsidRPr="00F36673" w:rsidRDefault="00A27151" w:rsidP="003B4F1C">
            <w:pPr>
              <w:jc w:val="center"/>
              <w:rPr>
                <w:rFonts w:ascii="Tahoma" w:hAnsi="Tahoma" w:cs="Tahoma"/>
                <w:sz w:val="18"/>
                <w:szCs w:val="18"/>
              </w:rPr>
            </w:pPr>
            <w:r w:rsidRPr="00F36673">
              <w:rPr>
                <w:rFonts w:ascii="Tahoma" w:hAnsi="Tahoma" w:cs="Tahoma"/>
                <w:color w:val="000000" w:themeColor="text1"/>
                <w:sz w:val="18"/>
                <w:szCs w:val="18"/>
              </w:rPr>
              <w:t>30 min.</w:t>
            </w:r>
          </w:p>
        </w:tc>
        <w:tc>
          <w:tcPr>
            <w:tcW w:w="4123" w:type="dxa"/>
            <w:tcBorders>
              <w:top w:val="nil"/>
              <w:left w:val="nil"/>
              <w:bottom w:val="single" w:sz="4" w:space="0" w:color="auto"/>
              <w:right w:val="single" w:sz="4" w:space="0" w:color="auto"/>
            </w:tcBorders>
            <w:shd w:val="clear" w:color="auto" w:fill="auto"/>
          </w:tcPr>
          <w:p w:rsidR="00A27151" w:rsidRPr="00F36673" w:rsidRDefault="00A27151" w:rsidP="003B4F1C">
            <w:pPr>
              <w:rPr>
                <w:rFonts w:ascii="Tahoma" w:hAnsi="Tahoma" w:cs="Tahoma"/>
                <w:sz w:val="18"/>
                <w:szCs w:val="18"/>
              </w:rPr>
            </w:pPr>
            <w:r w:rsidRPr="00F36673">
              <w:rPr>
                <w:rFonts w:ascii="Tahoma" w:hAnsi="Tahoma" w:cs="Tahoma"/>
                <w:color w:val="000000" w:themeColor="text1"/>
                <w:sz w:val="18"/>
                <w:szCs w:val="18"/>
              </w:rPr>
              <w:t>Vía de asfaltada, Tierra, Empedrado, Ripio.</w:t>
            </w:r>
          </w:p>
        </w:tc>
      </w:tr>
    </w:tbl>
    <w:p w:rsidR="00A27151" w:rsidRPr="0075066C" w:rsidRDefault="00A27151" w:rsidP="00A27151">
      <w:pPr>
        <w:pStyle w:val="Prrafodelista"/>
        <w:widowControl w:val="0"/>
        <w:numPr>
          <w:ilvl w:val="0"/>
          <w:numId w:val="45"/>
        </w:numPr>
        <w:autoSpaceDE w:val="0"/>
        <w:autoSpaceDN w:val="0"/>
        <w:rPr>
          <w:rFonts w:ascii="Tahoma" w:hAnsi="Tahoma" w:cs="Tahoma"/>
          <w:bCs/>
          <w:i/>
          <w:iCs/>
        </w:rPr>
      </w:pPr>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rsidR="00A27151" w:rsidRPr="0075066C" w:rsidRDefault="00A27151" w:rsidP="00A27151">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rsidR="00A27151" w:rsidRPr="0075066C" w:rsidRDefault="00A27151" w:rsidP="00A27151">
      <w:pPr>
        <w:spacing w:line="260" w:lineRule="atLeast"/>
        <w:jc w:val="both"/>
        <w:rPr>
          <w:rFonts w:ascii="Tahoma" w:hAnsi="Tahoma" w:cs="Tahoma"/>
          <w:b/>
          <w:lang w:val="es-ES_tradnl"/>
        </w:rPr>
      </w:pPr>
      <w:r w:rsidRPr="0075066C">
        <w:rPr>
          <w:rFonts w:ascii="Tahoma" w:hAnsi="Tahoma" w:cs="Tahoma"/>
          <w:b/>
          <w:lang w:val="es-ES_tradnl"/>
        </w:rPr>
        <w:t>GENERAL</w:t>
      </w:r>
    </w:p>
    <w:p w:rsidR="00A27151" w:rsidRPr="0075066C" w:rsidRDefault="00A27151" w:rsidP="00A27151">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w:t>
      </w:r>
      <w:r w:rsidRPr="00F36673">
        <w:rPr>
          <w:rFonts w:ascii="Tahoma" w:hAnsi="Tahoma" w:cs="Tahoma"/>
          <w:b/>
        </w:rPr>
        <w:t>MUNICIPIO DE PUERTO VILLARROEL -FASE(XXII) 2024- COCHABAMBA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45</w:t>
      </w:r>
      <w:r w:rsidRPr="007F6518">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rsidR="00A27151" w:rsidRPr="0075066C" w:rsidRDefault="00A27151" w:rsidP="00A27151">
      <w:pPr>
        <w:spacing w:line="260" w:lineRule="atLeast"/>
        <w:jc w:val="both"/>
        <w:rPr>
          <w:rFonts w:ascii="Tahoma" w:hAnsi="Tahoma" w:cs="Tahoma"/>
          <w:lang w:val="es-ES_tradnl"/>
        </w:rPr>
      </w:pPr>
    </w:p>
    <w:p w:rsidR="00A27151" w:rsidRPr="0075066C" w:rsidRDefault="00A27151" w:rsidP="00A27151">
      <w:pPr>
        <w:spacing w:line="260" w:lineRule="atLeast"/>
        <w:jc w:val="both"/>
        <w:rPr>
          <w:rFonts w:ascii="Tahoma" w:hAnsi="Tahoma" w:cs="Tahoma"/>
          <w:b/>
          <w:lang w:val="es-ES_tradnl"/>
        </w:rPr>
      </w:pPr>
      <w:r w:rsidRPr="0075066C">
        <w:rPr>
          <w:rFonts w:ascii="Tahoma" w:hAnsi="Tahoma" w:cs="Tahoma"/>
          <w:b/>
          <w:lang w:val="es-ES_tradnl"/>
        </w:rPr>
        <w:t>ESPECIFICO</w:t>
      </w:r>
    </w:p>
    <w:p w:rsidR="00A27151" w:rsidRPr="0075066C" w:rsidRDefault="00A27151" w:rsidP="00A27151">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rsidR="00A27151" w:rsidRPr="0075066C" w:rsidRDefault="00A27151" w:rsidP="00A27151">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rsidR="00A27151" w:rsidRPr="0075066C" w:rsidRDefault="00A27151" w:rsidP="00A27151">
      <w:pPr>
        <w:numPr>
          <w:ilvl w:val="0"/>
          <w:numId w:val="61"/>
        </w:numPr>
        <w:spacing w:line="260" w:lineRule="atLeast"/>
        <w:jc w:val="both"/>
        <w:rPr>
          <w:rFonts w:ascii="Tahoma" w:hAnsi="Tahoma" w:cs="Tahoma"/>
          <w:lang w:val="es-ES_tradnl"/>
        </w:rPr>
      </w:pPr>
      <w:r w:rsidRPr="0075066C">
        <w:rPr>
          <w:rFonts w:ascii="Tahoma" w:hAnsi="Tahoma" w:cs="Tahoma"/>
          <w:lang w:val="es-ES_tradnl"/>
        </w:rPr>
        <w:lastRenderedPageBreak/>
        <w:t xml:space="preserve">Provisión y Dotación de Materiales de Construcción </w:t>
      </w:r>
    </w:p>
    <w:p w:rsidR="00A27151" w:rsidRPr="0075066C" w:rsidRDefault="00A27151" w:rsidP="00A27151">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highlight w:val="yellow"/>
          <w:lang w:val="es-ES_tradnl"/>
        </w:rPr>
        <w:t>90</w:t>
      </w:r>
      <w:r w:rsidRPr="00CF6AA4">
        <w:rPr>
          <w:rFonts w:ascii="Tahoma" w:hAnsi="Tahoma" w:cs="Tahoma"/>
          <w:highlight w:val="yellow"/>
          <w:lang w:val="es-ES_tradnl"/>
        </w:rPr>
        <w:t xml:space="preserve"> beneficiarios</w:t>
      </w:r>
      <w:r w:rsidRPr="0075066C">
        <w:rPr>
          <w:rFonts w:ascii="Tahoma" w:hAnsi="Tahoma" w:cs="Tahoma"/>
          <w:lang w:val="es-ES_tradnl"/>
        </w:rPr>
        <w:t xml:space="preserve"> emitidos por Derechos Reales, correspondientes al presente proyecto.</w:t>
      </w:r>
    </w:p>
    <w:bookmarkEnd w:id="40"/>
    <w:p w:rsidR="00A27151" w:rsidRPr="0075066C" w:rsidRDefault="00A27151" w:rsidP="00A27151">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rsidR="00A27151" w:rsidRPr="0075066C" w:rsidRDefault="00A27151" w:rsidP="00A27151">
      <w:pPr>
        <w:spacing w:line="260" w:lineRule="atLeast"/>
        <w:jc w:val="both"/>
        <w:rPr>
          <w:rFonts w:ascii="Tahoma" w:hAnsi="Tahoma" w:cs="Tahoma"/>
          <w:sz w:val="18"/>
          <w:szCs w:val="18"/>
          <w:lang w:val="es-ES_tradnl"/>
        </w:rPr>
      </w:pPr>
    </w:p>
    <w:p w:rsidR="00A27151" w:rsidRPr="0075066C" w:rsidRDefault="00A27151" w:rsidP="00A27151">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rsidR="00A27151" w:rsidRPr="0075066C" w:rsidRDefault="00A27151" w:rsidP="00A27151">
      <w:pPr>
        <w:numPr>
          <w:ilvl w:val="0"/>
          <w:numId w:val="74"/>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rsidR="00A27151" w:rsidRPr="0075066C" w:rsidRDefault="00A27151" w:rsidP="00A27151">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rsidR="00A27151" w:rsidRPr="0075066C" w:rsidRDefault="00A27151" w:rsidP="00A27151">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rsidR="00A27151" w:rsidRPr="0075066C" w:rsidRDefault="00A27151" w:rsidP="00A27151">
      <w:pPr>
        <w:numPr>
          <w:ilvl w:val="0"/>
          <w:numId w:val="74"/>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rsidR="00A27151" w:rsidRPr="0075066C" w:rsidRDefault="00A27151" w:rsidP="00A27151">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A27151" w:rsidRPr="0075066C" w:rsidRDefault="00A27151" w:rsidP="00A27151">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A27151" w:rsidRPr="0075066C" w:rsidRDefault="00A27151" w:rsidP="00A27151">
      <w:pPr>
        <w:tabs>
          <w:tab w:val="num" w:pos="720"/>
        </w:tabs>
        <w:spacing w:line="260" w:lineRule="atLeast"/>
        <w:contextualSpacing/>
        <w:jc w:val="both"/>
        <w:rPr>
          <w:rFonts w:ascii="Tahoma" w:hAnsi="Tahoma" w:cs="Tahoma"/>
          <w:b/>
          <w:vanish/>
          <w:lang w:val="es-ES_tradnl"/>
        </w:rPr>
      </w:pPr>
    </w:p>
    <w:p w:rsidR="00A27151" w:rsidRPr="0075066C" w:rsidRDefault="00A27151" w:rsidP="00A27151">
      <w:pPr>
        <w:numPr>
          <w:ilvl w:val="0"/>
          <w:numId w:val="46"/>
        </w:numPr>
        <w:tabs>
          <w:tab w:val="num" w:pos="720"/>
        </w:tabs>
        <w:spacing w:line="260" w:lineRule="atLeast"/>
        <w:ind w:left="0"/>
        <w:contextualSpacing/>
        <w:jc w:val="both"/>
        <w:rPr>
          <w:rFonts w:ascii="Tahoma" w:hAnsi="Tahoma" w:cs="Tahoma"/>
          <w:b/>
          <w:vanish/>
          <w:lang w:val="es-ES_tradnl"/>
        </w:rPr>
      </w:pPr>
    </w:p>
    <w:p w:rsidR="00A27151" w:rsidRPr="0075066C" w:rsidRDefault="00A27151" w:rsidP="00A27151">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rsidR="00A27151" w:rsidRPr="0075066C" w:rsidRDefault="00A27151" w:rsidP="00A27151">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rsidR="00A27151" w:rsidRPr="0075066C" w:rsidRDefault="00A27151" w:rsidP="00A27151">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A27151" w:rsidRPr="0075066C" w:rsidRDefault="00A27151" w:rsidP="00A27151">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rsidR="00A27151" w:rsidRPr="0075066C" w:rsidRDefault="00A27151" w:rsidP="00A27151">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A27151" w:rsidRPr="0075066C" w:rsidRDefault="00A27151" w:rsidP="00A27151">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rsidR="00A27151" w:rsidRPr="0075066C" w:rsidRDefault="00A27151" w:rsidP="00A27151">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8</w:t>
      </w:r>
      <w:r w:rsidRPr="0075066C">
        <w:rPr>
          <w:rFonts w:ascii="Tahoma" w:hAnsi="Tahoma" w:cs="Tahoma"/>
          <w:b/>
          <w:lang w:val="es-ES_tradnl"/>
        </w:rPr>
        <w:t xml:space="preserve"> talleres </w:t>
      </w:r>
      <w:r w:rsidRPr="0075066C">
        <w:rPr>
          <w:rFonts w:ascii="Tahoma" w:hAnsi="Tahoma" w:cs="Tahoma"/>
          <w:lang w:val="es-ES_tradnl"/>
        </w:rPr>
        <w:t>de capacitación social educativa a los beneficiarios por cada grupo de comunidades o frentes de trabajo para los beneficiarios (padres y/o hijos u otros).</w:t>
      </w:r>
    </w:p>
    <w:p w:rsidR="00A27151" w:rsidRPr="0075066C" w:rsidRDefault="00A27151" w:rsidP="00A27151">
      <w:pPr>
        <w:spacing w:line="260" w:lineRule="atLeast"/>
        <w:ind w:left="284"/>
        <w:contextualSpacing/>
        <w:jc w:val="both"/>
        <w:rPr>
          <w:rFonts w:ascii="Tahoma" w:hAnsi="Tahoma" w:cs="Tahoma"/>
          <w:lang w:val="es-ES_tradnl"/>
        </w:rPr>
      </w:pPr>
      <w:r w:rsidRPr="0075066C">
        <w:rPr>
          <w:rFonts w:ascii="Tahoma" w:hAnsi="Tahoma" w:cs="Tahoma"/>
          <w:lang w:val="es-ES_tradnl"/>
        </w:rPr>
        <w:lastRenderedPageBreak/>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rsidR="00A27151" w:rsidRPr="0075066C" w:rsidRDefault="00A27151" w:rsidP="00A27151">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A27151" w:rsidRPr="0075066C" w:rsidRDefault="00A27151" w:rsidP="00A27151">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A27151" w:rsidRPr="0075066C" w:rsidRDefault="00A27151" w:rsidP="00A27151">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rsidR="00A27151" w:rsidRPr="0075066C" w:rsidRDefault="00A27151" w:rsidP="00A2715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rsidR="00A27151" w:rsidRPr="0075066C" w:rsidRDefault="00A27151" w:rsidP="00A2715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rsidR="00A27151" w:rsidRPr="0075066C" w:rsidRDefault="00A27151" w:rsidP="00A2715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rsidR="00A27151" w:rsidRPr="0075066C" w:rsidRDefault="00A27151" w:rsidP="00A2715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rsidR="00A27151" w:rsidRPr="0075066C" w:rsidRDefault="00A27151" w:rsidP="00A2715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rsidR="00A27151" w:rsidRPr="0075066C" w:rsidRDefault="00A27151" w:rsidP="00A2715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rsidR="00A27151" w:rsidRPr="0075066C" w:rsidRDefault="00A27151" w:rsidP="00A27151">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12</w:t>
      </w:r>
      <w:r w:rsidRPr="0075066C">
        <w:rPr>
          <w:rFonts w:ascii="Tahoma" w:hAnsi="Tahoma" w:cs="Tahoma"/>
          <w:b/>
          <w:lang w:val="es-ES_tradnl"/>
        </w:rPr>
        <w:t xml:space="preserve">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A27151" w:rsidRPr="0075066C" w:rsidRDefault="00A27151" w:rsidP="00A27151">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rsidR="00A27151" w:rsidRPr="0075066C" w:rsidRDefault="00A27151" w:rsidP="00A27151">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rsidR="00A27151" w:rsidRPr="0075066C" w:rsidRDefault="00A27151" w:rsidP="00A271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rsidR="00A27151" w:rsidRPr="0075066C" w:rsidRDefault="00A27151" w:rsidP="00A271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rsidR="00A27151" w:rsidRPr="0075066C" w:rsidRDefault="00A27151" w:rsidP="00A271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rsidR="00A27151" w:rsidRPr="0075066C" w:rsidRDefault="00A27151" w:rsidP="00A2715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rsidR="00A27151" w:rsidRPr="0075066C" w:rsidRDefault="00A27151" w:rsidP="00A27151">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rsidR="00A27151" w:rsidRPr="0075066C" w:rsidRDefault="00A27151" w:rsidP="00A27151">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rsidR="00A27151" w:rsidRPr="0075066C" w:rsidRDefault="00A27151" w:rsidP="00A27151">
      <w:pPr>
        <w:numPr>
          <w:ilvl w:val="0"/>
          <w:numId w:val="47"/>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rsidR="00A27151" w:rsidRPr="0075066C" w:rsidRDefault="00A27151" w:rsidP="00A27151">
      <w:pPr>
        <w:spacing w:line="260" w:lineRule="atLeast"/>
        <w:contextualSpacing/>
        <w:jc w:val="both"/>
        <w:rPr>
          <w:rFonts w:ascii="Tahoma" w:hAnsi="Tahoma" w:cs="Tahoma"/>
          <w:lang w:val="es-ES_tradnl"/>
        </w:rPr>
      </w:pPr>
    </w:p>
    <w:p w:rsidR="00A27151" w:rsidRPr="0075066C" w:rsidRDefault="00A27151" w:rsidP="00A27151">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rsidR="00A27151" w:rsidRPr="0075066C" w:rsidRDefault="00A27151" w:rsidP="00A27151">
      <w:pPr>
        <w:pStyle w:val="Prrafodelista"/>
        <w:numPr>
          <w:ilvl w:val="0"/>
          <w:numId w:val="48"/>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rsidR="00A27151" w:rsidRPr="0075066C" w:rsidRDefault="00A27151" w:rsidP="00A27151">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5066C">
        <w:rPr>
          <w:rFonts w:ascii="Tahoma" w:hAnsi="Tahoma" w:cs="Tahoma"/>
          <w:lang w:val="es-ES_tradnl"/>
        </w:rPr>
        <w:t xml:space="preserve">para evitar deficiencias en el diseño, aplicando para el efecto los medios establecidos y documentación contractual (Contrato Modificatorio, Orden de Cambio, Orden </w:t>
      </w:r>
      <w:r w:rsidRPr="0075066C">
        <w:rPr>
          <w:rFonts w:ascii="Tahoma" w:hAnsi="Tahoma" w:cs="Tahoma"/>
          <w:lang w:val="es-ES_tradnl"/>
        </w:rPr>
        <w:lastRenderedPageBreak/>
        <w:t>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rsidR="00A27151" w:rsidRPr="0075066C" w:rsidRDefault="00A27151" w:rsidP="00A27151">
      <w:pPr>
        <w:pStyle w:val="Prrafodelista"/>
        <w:widowControl w:val="0"/>
        <w:numPr>
          <w:ilvl w:val="0"/>
          <w:numId w:val="48"/>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A27151" w:rsidRPr="0075066C" w:rsidRDefault="00A27151" w:rsidP="00A27151">
      <w:pPr>
        <w:numPr>
          <w:ilvl w:val="0"/>
          <w:numId w:val="48"/>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highlight w:val="yellow"/>
          <w:lang w:val="es-ES_tradnl"/>
        </w:rPr>
        <w:t>90</w:t>
      </w:r>
      <w:r w:rsidRPr="00CF6AA4">
        <w:rPr>
          <w:rFonts w:ascii="Tahoma" w:hAnsi="Tahoma" w:cs="Tahoma"/>
          <w:color w:val="000000" w:themeColor="text1"/>
          <w:highlight w:val="yellow"/>
          <w:lang w:val="es-ES_tradnl"/>
        </w:rPr>
        <w:t xml:space="preserve"> 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rsidR="00A27151" w:rsidRPr="0075066C" w:rsidRDefault="00A27151" w:rsidP="00A27151">
      <w:pPr>
        <w:numPr>
          <w:ilvl w:val="0"/>
          <w:numId w:val="48"/>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rsidR="00A27151" w:rsidRPr="0075066C" w:rsidRDefault="00A27151" w:rsidP="00A27151">
      <w:pPr>
        <w:pStyle w:val="Prrafodelista"/>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A27151" w:rsidRPr="0075066C" w:rsidRDefault="00A27151" w:rsidP="00A2715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rsidR="00A27151" w:rsidRPr="0075066C" w:rsidRDefault="00A27151" w:rsidP="00A27151">
      <w:pPr>
        <w:spacing w:line="260" w:lineRule="atLeast"/>
        <w:contextualSpacing/>
        <w:jc w:val="both"/>
        <w:rPr>
          <w:rFonts w:ascii="Tahoma" w:hAnsi="Tahoma" w:cs="Tahoma"/>
          <w:color w:val="000000"/>
          <w:lang w:val="es-ES_tradnl"/>
        </w:rPr>
      </w:pPr>
    </w:p>
    <w:p w:rsidR="00A27151" w:rsidRPr="0075066C" w:rsidRDefault="00A27151" w:rsidP="00A27151">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rsidR="00A27151" w:rsidRPr="0075066C" w:rsidRDefault="00A27151" w:rsidP="00A27151">
      <w:pPr>
        <w:numPr>
          <w:ilvl w:val="0"/>
          <w:numId w:val="49"/>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A27151" w:rsidRPr="0075066C" w:rsidRDefault="00A27151" w:rsidP="00A27151">
      <w:pPr>
        <w:numPr>
          <w:ilvl w:val="0"/>
          <w:numId w:val="49"/>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rsidR="00A27151" w:rsidRPr="0075066C" w:rsidRDefault="00A27151" w:rsidP="00A27151">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rsidR="00A27151" w:rsidRPr="0075066C" w:rsidRDefault="00A27151" w:rsidP="00A27151">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rsidR="00A27151" w:rsidRPr="0075066C" w:rsidRDefault="00A27151" w:rsidP="00A27151">
      <w:pPr>
        <w:spacing w:line="260" w:lineRule="atLeast"/>
        <w:contextualSpacing/>
        <w:jc w:val="both"/>
        <w:rPr>
          <w:rFonts w:ascii="Tahoma" w:hAnsi="Tahoma" w:cs="Tahoma"/>
        </w:rPr>
      </w:pPr>
      <w:r w:rsidRPr="0075066C">
        <w:rPr>
          <w:rFonts w:ascii="Tahoma" w:hAnsi="Tahoma" w:cs="Tahoma"/>
        </w:rPr>
        <w:lastRenderedPageBreak/>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A27151" w:rsidRPr="0075066C" w:rsidRDefault="00A27151" w:rsidP="00A27151">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A27151" w:rsidRPr="0075066C" w:rsidRDefault="00A27151" w:rsidP="00A27151">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A27151" w:rsidRPr="0075066C" w:rsidRDefault="00A27151" w:rsidP="00A2715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rsidR="00A27151" w:rsidRPr="0075066C" w:rsidRDefault="00A27151" w:rsidP="00A27151">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rsidR="00A27151" w:rsidRPr="0075066C" w:rsidRDefault="00A27151" w:rsidP="00A27151">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rsidR="00A27151" w:rsidRPr="0075066C" w:rsidRDefault="00A27151" w:rsidP="00A2715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rsidR="00A27151" w:rsidRPr="0075066C" w:rsidRDefault="00A27151" w:rsidP="00A27151">
      <w:pPr>
        <w:spacing w:line="260" w:lineRule="atLeast"/>
        <w:contextualSpacing/>
        <w:jc w:val="both"/>
        <w:rPr>
          <w:rFonts w:ascii="Tahoma" w:hAnsi="Tahoma" w:cs="Tahoma"/>
          <w:lang w:val="es-ES_tradnl"/>
        </w:rPr>
      </w:pPr>
    </w:p>
    <w:p w:rsidR="00A27151" w:rsidRPr="0075066C" w:rsidRDefault="00A27151" w:rsidP="00A27151">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rsidR="00A27151" w:rsidRPr="0075066C" w:rsidRDefault="00A27151" w:rsidP="00A27151">
      <w:pPr>
        <w:numPr>
          <w:ilvl w:val="0"/>
          <w:numId w:val="56"/>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rsidR="00A27151" w:rsidRPr="0075066C" w:rsidRDefault="00A27151" w:rsidP="00A27151">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w:t>
      </w:r>
      <w:r w:rsidRPr="0075066C">
        <w:rPr>
          <w:rFonts w:ascii="Tahoma" w:hAnsi="Tahoma" w:cs="Tahoma"/>
          <w:color w:val="000000"/>
          <w:lang w:val="es-ES_tradnl"/>
        </w:rPr>
        <w:lastRenderedPageBreak/>
        <w:t xml:space="preserve">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rsidR="00A27151" w:rsidRPr="0075066C" w:rsidRDefault="00A27151" w:rsidP="00A27151">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rsidR="00A27151" w:rsidRPr="0075066C" w:rsidRDefault="00A27151" w:rsidP="00A27151">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t>FASES DE LA CONSULTORÍA.</w:t>
      </w:r>
      <w:bookmarkEnd w:id="57"/>
    </w:p>
    <w:p w:rsidR="00A27151" w:rsidRPr="0075066C" w:rsidRDefault="00A27151" w:rsidP="00A27151">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rsidR="00A27151" w:rsidRPr="0075066C" w:rsidRDefault="00A27151" w:rsidP="00A27151">
      <w:pPr>
        <w:spacing w:line="300" w:lineRule="auto"/>
        <w:jc w:val="both"/>
        <w:rPr>
          <w:rFonts w:ascii="Tahoma" w:hAnsi="Tahoma" w:cs="Tahoma"/>
        </w:rPr>
      </w:pPr>
      <w:r w:rsidRPr="0075066C">
        <w:rPr>
          <w:rFonts w:ascii="Tms Rmn" w:hAnsi="Tms Rmn"/>
          <w:noProof/>
          <w:lang w:eastAsia="es-ES"/>
        </w:rPr>
        <mc:AlternateContent>
          <mc:Choice Requires="wps">
            <w:drawing>
              <wp:anchor distT="0" distB="0" distL="114300" distR="114300" simplePos="0" relativeHeight="251659264" behindDoc="0" locked="0" layoutInCell="1" allowOverlap="1" wp14:anchorId="3B1164CA" wp14:editId="25546FED">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A72504" w:rsidRPr="00845632" w:rsidRDefault="00A72504" w:rsidP="00A27151">
                            <w:pPr>
                              <w:jc w:val="center"/>
                              <w:rPr>
                                <w:rFonts w:ascii="Tahoma" w:hAnsi="Tahoma" w:cs="Tahoma"/>
                                <w:b/>
                                <w:color w:val="FFFFFF"/>
                              </w:rPr>
                            </w:pPr>
                            <w:r w:rsidRPr="00845632">
                              <w:rPr>
                                <w:rFonts w:ascii="Tahoma" w:hAnsi="Tahoma" w:cs="Tahoma"/>
                                <w:b/>
                                <w:color w:val="FFFFFF"/>
                              </w:rPr>
                              <w:t>FASE 1</w:t>
                            </w:r>
                          </w:p>
                          <w:p w:rsidR="00A72504" w:rsidRPr="00845632" w:rsidRDefault="00A72504" w:rsidP="00A2715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1164CA"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A72504" w:rsidRPr="00845632" w:rsidRDefault="00A72504" w:rsidP="00A27151">
                      <w:pPr>
                        <w:jc w:val="center"/>
                        <w:rPr>
                          <w:rFonts w:ascii="Tahoma" w:hAnsi="Tahoma" w:cs="Tahoma"/>
                          <w:b/>
                          <w:color w:val="FFFFFF"/>
                        </w:rPr>
                      </w:pPr>
                      <w:r w:rsidRPr="00845632">
                        <w:rPr>
                          <w:rFonts w:ascii="Tahoma" w:hAnsi="Tahoma" w:cs="Tahoma"/>
                          <w:b/>
                          <w:color w:val="FFFFFF"/>
                        </w:rPr>
                        <w:t>FASE 1</w:t>
                      </w:r>
                    </w:p>
                    <w:p w:rsidR="00A72504" w:rsidRPr="00845632" w:rsidRDefault="00A72504" w:rsidP="00A2715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1312" behindDoc="0" locked="0" layoutInCell="1" allowOverlap="1" wp14:anchorId="3356A912" wp14:editId="1EA0E671">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A72504" w:rsidRPr="00845632" w:rsidRDefault="00A72504" w:rsidP="00A27151">
                            <w:pPr>
                              <w:jc w:val="center"/>
                              <w:rPr>
                                <w:rFonts w:ascii="Tahoma" w:hAnsi="Tahoma" w:cs="Tahoma"/>
                                <w:b/>
                                <w:color w:val="FFFFFF"/>
                              </w:rPr>
                            </w:pPr>
                            <w:r w:rsidRPr="00845632">
                              <w:rPr>
                                <w:rFonts w:ascii="Tahoma" w:hAnsi="Tahoma" w:cs="Tahoma"/>
                                <w:b/>
                                <w:color w:val="FFFFFF"/>
                              </w:rPr>
                              <w:t>FASE 2</w:t>
                            </w:r>
                          </w:p>
                          <w:p w:rsidR="00A72504" w:rsidRPr="00845632" w:rsidRDefault="00A72504" w:rsidP="00A2715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56A912"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A72504" w:rsidRPr="00845632" w:rsidRDefault="00A72504" w:rsidP="00A27151">
                      <w:pPr>
                        <w:jc w:val="center"/>
                        <w:rPr>
                          <w:rFonts w:ascii="Tahoma" w:hAnsi="Tahoma" w:cs="Tahoma"/>
                          <w:b/>
                          <w:color w:val="FFFFFF"/>
                        </w:rPr>
                      </w:pPr>
                      <w:r w:rsidRPr="00845632">
                        <w:rPr>
                          <w:rFonts w:ascii="Tahoma" w:hAnsi="Tahoma" w:cs="Tahoma"/>
                          <w:b/>
                          <w:color w:val="FFFFFF"/>
                        </w:rPr>
                        <w:t>FASE 2</w:t>
                      </w:r>
                    </w:p>
                    <w:p w:rsidR="00A72504" w:rsidRPr="00845632" w:rsidRDefault="00A72504" w:rsidP="00A2715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0288" behindDoc="0" locked="0" layoutInCell="1" allowOverlap="1" wp14:anchorId="1DB53ACB" wp14:editId="4C9D4AFF">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844C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A27151" w:rsidRPr="0075066C" w:rsidRDefault="00A27151" w:rsidP="00A27151">
      <w:pPr>
        <w:spacing w:line="300" w:lineRule="auto"/>
        <w:jc w:val="both"/>
        <w:rPr>
          <w:rFonts w:ascii="Tahoma" w:hAnsi="Tahoma" w:cs="Tahoma"/>
          <w:b/>
        </w:rPr>
      </w:pPr>
      <w:r w:rsidRPr="0075066C">
        <w:rPr>
          <w:rFonts w:ascii="Tms Rmn" w:hAnsi="Tms Rmn"/>
          <w:noProof/>
          <w:lang w:eastAsia="es-ES"/>
        </w:rPr>
        <mc:AlternateContent>
          <mc:Choice Requires="wps">
            <w:drawing>
              <wp:anchor distT="0" distB="0" distL="114300" distR="114300" simplePos="0" relativeHeight="251662336" behindDoc="0" locked="0" layoutInCell="1" allowOverlap="1" wp14:anchorId="4952FCE4" wp14:editId="0FBC9205">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C0CB04"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eastAsia="es-ES"/>
        </w:rPr>
        <mc:AlternateContent>
          <mc:Choice Requires="wps">
            <w:drawing>
              <wp:anchor distT="0" distB="0" distL="114300" distR="114300" simplePos="0" relativeHeight="251663360" behindDoc="0" locked="0" layoutInCell="1" allowOverlap="1" wp14:anchorId="503A7F77" wp14:editId="6F38D42A">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A72504" w:rsidRPr="00845632" w:rsidRDefault="00A72504" w:rsidP="00A27151">
                            <w:pPr>
                              <w:jc w:val="center"/>
                              <w:rPr>
                                <w:rFonts w:ascii="Tahoma" w:hAnsi="Tahoma" w:cs="Tahoma"/>
                                <w:b/>
                                <w:color w:val="FFFFFF"/>
                              </w:rPr>
                            </w:pPr>
                            <w:r w:rsidRPr="00845632">
                              <w:rPr>
                                <w:rFonts w:ascii="Tahoma" w:hAnsi="Tahoma" w:cs="Tahoma"/>
                                <w:b/>
                                <w:color w:val="FFFFFF"/>
                              </w:rPr>
                              <w:t>FASE 3</w:t>
                            </w:r>
                          </w:p>
                          <w:p w:rsidR="00A72504" w:rsidRPr="00845632" w:rsidRDefault="00A72504" w:rsidP="00A2715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3A7F77"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A72504" w:rsidRPr="00845632" w:rsidRDefault="00A72504" w:rsidP="00A27151">
                      <w:pPr>
                        <w:jc w:val="center"/>
                        <w:rPr>
                          <w:rFonts w:ascii="Tahoma" w:hAnsi="Tahoma" w:cs="Tahoma"/>
                          <w:b/>
                          <w:color w:val="FFFFFF"/>
                        </w:rPr>
                      </w:pPr>
                      <w:r w:rsidRPr="00845632">
                        <w:rPr>
                          <w:rFonts w:ascii="Tahoma" w:hAnsi="Tahoma" w:cs="Tahoma"/>
                          <w:b/>
                          <w:color w:val="FFFFFF"/>
                        </w:rPr>
                        <w:t>FASE 3</w:t>
                      </w:r>
                    </w:p>
                    <w:p w:rsidR="00A72504" w:rsidRPr="00845632" w:rsidRDefault="00A72504" w:rsidP="00A2715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jc w:val="both"/>
        <w:rPr>
          <w:rFonts w:ascii="Tahoma" w:hAnsi="Tahoma" w:cs="Tahoma"/>
          <w:b/>
        </w:rPr>
      </w:pPr>
      <w:r w:rsidRPr="0075066C">
        <w:rPr>
          <w:rFonts w:ascii="Tahoma" w:hAnsi="Tahoma" w:cs="Tahoma"/>
          <w:b/>
        </w:rPr>
        <w:t xml:space="preserve">FASE 1 - ACTIVIDADES PRELIMINARES: </w:t>
      </w:r>
    </w:p>
    <w:p w:rsidR="00A27151" w:rsidRPr="0075066C" w:rsidRDefault="00A27151" w:rsidP="00A27151">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rsidR="00A27151" w:rsidRPr="0075066C" w:rsidRDefault="00A27151" w:rsidP="00A27151">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A27151" w:rsidRPr="0075066C" w:rsidRDefault="00A27151" w:rsidP="00A27151">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jc w:val="both"/>
        <w:rPr>
          <w:rFonts w:ascii="Tahoma" w:hAnsi="Tahoma" w:cs="Tahoma"/>
          <w:b/>
        </w:rPr>
      </w:pPr>
      <w:r w:rsidRPr="0075066C">
        <w:rPr>
          <w:rFonts w:ascii="Tahoma" w:hAnsi="Tahoma" w:cs="Tahoma"/>
          <w:b/>
        </w:rPr>
        <w:t>Resultados principales de la FASE 1:</w:t>
      </w:r>
    </w:p>
    <w:p w:rsidR="00A27151" w:rsidRPr="0075066C" w:rsidRDefault="00A27151" w:rsidP="00A27151">
      <w:pPr>
        <w:numPr>
          <w:ilvl w:val="0"/>
          <w:numId w:val="50"/>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rsidR="00A27151" w:rsidRPr="0075066C" w:rsidRDefault="00A27151" w:rsidP="00A27151">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rsidR="00A27151" w:rsidRPr="0075066C" w:rsidRDefault="00A27151" w:rsidP="00A27151">
      <w:pPr>
        <w:numPr>
          <w:ilvl w:val="0"/>
          <w:numId w:val="50"/>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rsidR="00A27151" w:rsidRPr="0075066C" w:rsidRDefault="00A27151" w:rsidP="00A27151">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rsidR="00A27151" w:rsidRPr="0075066C" w:rsidRDefault="00A27151" w:rsidP="00A27151">
      <w:pPr>
        <w:numPr>
          <w:ilvl w:val="0"/>
          <w:numId w:val="50"/>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rsidR="00A27151" w:rsidRPr="0075066C" w:rsidRDefault="00A27151" w:rsidP="00A27151">
      <w:pPr>
        <w:spacing w:line="260" w:lineRule="atLeast"/>
        <w:ind w:left="284"/>
        <w:contextualSpacing/>
        <w:jc w:val="both"/>
        <w:rPr>
          <w:rFonts w:ascii="Tahoma" w:hAnsi="Tahoma" w:cs="Tahoma"/>
        </w:rPr>
      </w:pPr>
    </w:p>
    <w:p w:rsidR="00A27151" w:rsidRPr="0075066C" w:rsidRDefault="00A27151" w:rsidP="00A27151">
      <w:pPr>
        <w:spacing w:line="260" w:lineRule="atLeast"/>
        <w:jc w:val="both"/>
        <w:rPr>
          <w:rFonts w:ascii="Tahoma" w:hAnsi="Tahoma" w:cs="Tahoma"/>
          <w:b/>
        </w:rPr>
      </w:pPr>
      <w:r w:rsidRPr="0075066C">
        <w:rPr>
          <w:rFonts w:ascii="Tahoma" w:hAnsi="Tahoma" w:cs="Tahoma"/>
          <w:b/>
        </w:rPr>
        <w:t>FASE 2 - EJECUCIÓN FÍSICA DEL PROYECTO:</w:t>
      </w:r>
    </w:p>
    <w:p w:rsidR="00A27151" w:rsidRPr="0075066C" w:rsidRDefault="00A27151" w:rsidP="00A27151">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A27151" w:rsidRPr="0075066C" w:rsidRDefault="00A27151" w:rsidP="00A27151">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rsidR="00A27151" w:rsidRPr="0075066C" w:rsidRDefault="00A27151" w:rsidP="00A27151">
      <w:pPr>
        <w:spacing w:line="260" w:lineRule="atLeast"/>
        <w:jc w:val="both"/>
        <w:rPr>
          <w:rFonts w:ascii="Tahoma" w:hAnsi="Tahoma" w:cs="Tahoma"/>
        </w:rPr>
      </w:pPr>
      <w:r w:rsidRPr="0075066C">
        <w:rPr>
          <w:rFonts w:ascii="Tahoma" w:hAnsi="Tahoma" w:cs="Tahoma"/>
        </w:rPr>
        <w:lastRenderedPageBreak/>
        <w:t>Son actividades que la Entidad Ejecutora debe realizar para concretar la ejecución física del proyecto; consisten en el desarrollo de los procesos de Capacitación, Asistencia Técnica y Seguimiento; y Provisión/Dotación de Materiales de Construcción.</w:t>
      </w:r>
    </w:p>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jc w:val="both"/>
        <w:rPr>
          <w:rFonts w:ascii="Tahoma" w:hAnsi="Tahoma" w:cs="Tahoma"/>
          <w:b/>
        </w:rPr>
      </w:pPr>
      <w:r w:rsidRPr="0075066C">
        <w:rPr>
          <w:rFonts w:ascii="Tahoma" w:hAnsi="Tahoma" w:cs="Tahoma"/>
          <w:b/>
        </w:rPr>
        <w:t>Resultados principales de la FASE 2:</w:t>
      </w:r>
    </w:p>
    <w:p w:rsidR="00A27151" w:rsidRPr="0075066C" w:rsidRDefault="00A27151" w:rsidP="00A2715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rsidR="00A27151" w:rsidRPr="0075066C" w:rsidRDefault="00A27151" w:rsidP="00A2715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rsidR="00A27151" w:rsidRPr="0075066C" w:rsidRDefault="00A27151" w:rsidP="00A2715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rsidR="00A27151" w:rsidRPr="0075066C" w:rsidRDefault="00A27151" w:rsidP="00A2715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rsidR="00A27151" w:rsidRPr="0075066C" w:rsidRDefault="00A27151" w:rsidP="00A2715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rsidR="00A27151" w:rsidRPr="0075066C" w:rsidRDefault="00A27151" w:rsidP="00A2715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rsidR="00A27151" w:rsidRPr="0075066C" w:rsidRDefault="00A27151" w:rsidP="00A2715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rsidR="00A27151" w:rsidRPr="0075066C" w:rsidRDefault="00A27151" w:rsidP="00A2715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jc w:val="both"/>
        <w:rPr>
          <w:rFonts w:ascii="Tahoma" w:hAnsi="Tahoma" w:cs="Tahoma"/>
        </w:rPr>
      </w:pPr>
      <w:r w:rsidRPr="0075066C">
        <w:rPr>
          <w:rFonts w:ascii="Tahoma" w:hAnsi="Tahoma" w:cs="Tahoma"/>
          <w:b/>
        </w:rPr>
        <w:t>FASE 3 - CIERRE ADMINISTRATIVO DEL PROYECTO:</w:t>
      </w:r>
    </w:p>
    <w:p w:rsidR="00A27151" w:rsidRPr="0075066C" w:rsidRDefault="00A27151" w:rsidP="00A27151">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rsidR="00A27151" w:rsidRPr="0075066C" w:rsidRDefault="00A27151" w:rsidP="00A27151">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rsidR="00A27151" w:rsidRPr="0075066C" w:rsidRDefault="00A27151" w:rsidP="00A27151">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A27151" w:rsidRPr="0075066C" w:rsidRDefault="00A27151" w:rsidP="00A27151">
      <w:pPr>
        <w:spacing w:line="260" w:lineRule="atLeast"/>
        <w:jc w:val="both"/>
        <w:rPr>
          <w:rFonts w:ascii="Tahoma" w:hAnsi="Tahoma" w:cs="Tahoma"/>
          <w:b/>
        </w:rPr>
      </w:pPr>
      <w:r w:rsidRPr="0075066C">
        <w:rPr>
          <w:rFonts w:ascii="Tahoma" w:hAnsi="Tahoma" w:cs="Tahoma"/>
          <w:b/>
        </w:rPr>
        <w:t xml:space="preserve">Resultados principales de la FASE 3: </w:t>
      </w:r>
    </w:p>
    <w:p w:rsidR="00A27151" w:rsidRPr="0075066C" w:rsidRDefault="00A27151" w:rsidP="00A27151">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rsidR="00A27151" w:rsidRPr="0075066C" w:rsidRDefault="00A27151" w:rsidP="00A27151">
      <w:pPr>
        <w:numPr>
          <w:ilvl w:val="0"/>
          <w:numId w:val="71"/>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rsidR="00A27151" w:rsidRPr="0075066C" w:rsidRDefault="00A27151" w:rsidP="00A27151">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rsidR="00A27151" w:rsidRPr="0075066C" w:rsidRDefault="00A27151" w:rsidP="00A27151">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rsidR="00A27151" w:rsidRPr="0075066C" w:rsidRDefault="00A27151" w:rsidP="00A27151">
      <w:pPr>
        <w:numPr>
          <w:ilvl w:val="0"/>
          <w:numId w:val="71"/>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rsidR="00A27151" w:rsidRPr="0075066C" w:rsidRDefault="00A27151" w:rsidP="00A27151">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rsidR="00A27151" w:rsidRPr="0075066C" w:rsidRDefault="00A27151" w:rsidP="00A27151">
      <w:pPr>
        <w:spacing w:line="260" w:lineRule="atLeast"/>
        <w:ind w:left="284"/>
        <w:contextualSpacing/>
        <w:jc w:val="both"/>
        <w:rPr>
          <w:rFonts w:ascii="Tahoma" w:hAnsi="Tahoma" w:cs="Tahoma"/>
        </w:rPr>
      </w:pPr>
    </w:p>
    <w:p w:rsidR="00A27151" w:rsidRPr="0075066C" w:rsidRDefault="00A27151" w:rsidP="00A27151">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rsidR="00A27151" w:rsidRPr="0075066C" w:rsidRDefault="00A27151" w:rsidP="00A27151">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w:t>
      </w:r>
      <w:r w:rsidRPr="0075066C">
        <w:rPr>
          <w:rFonts w:ascii="Tahoma" w:hAnsi="Tahoma" w:cs="Tahoma"/>
          <w:b/>
          <w:color w:val="FF0000"/>
        </w:rPr>
        <w:t xml:space="preserve"> (ciento </w:t>
      </w:r>
      <w:r>
        <w:rPr>
          <w:rFonts w:ascii="Tahoma" w:hAnsi="Tahoma" w:cs="Tahoma"/>
          <w:b/>
          <w:color w:val="FF0000"/>
        </w:rPr>
        <w:t>sesenta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rsidR="00A27151" w:rsidRPr="0075066C" w:rsidRDefault="00A27151" w:rsidP="00A27151">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rsidR="00A27151" w:rsidRPr="0075066C" w:rsidRDefault="00A27151" w:rsidP="00A27151">
      <w:pPr>
        <w:spacing w:line="260" w:lineRule="atLeast"/>
        <w:jc w:val="both"/>
        <w:rPr>
          <w:rFonts w:ascii="Tahoma" w:hAnsi="Tahoma" w:cs="Tahoma"/>
          <w:szCs w:val="16"/>
        </w:rPr>
      </w:pPr>
      <w:bookmarkStart w:id="62" w:name="_Hlk163836004"/>
      <w:r w:rsidRPr="0075066C">
        <w:rPr>
          <w:rFonts w:ascii="Tahoma" w:hAnsi="Tahoma" w:cs="Tahoma"/>
          <w:szCs w:val="16"/>
        </w:rPr>
        <w:lastRenderedPageBreak/>
        <w:t>El plazo establecido deberá incluir el tiempo en el cual se realizará la emisión de los Certificados de no Propiedad a Nivel nacional, que estará comprendido en el Diagnostico Inicial (Producto n°1) como una actividad preliminar.</w:t>
      </w:r>
    </w:p>
    <w:bookmarkEnd w:id="62"/>
    <w:p w:rsidR="00A27151" w:rsidRPr="0075066C" w:rsidRDefault="00A27151" w:rsidP="00A27151">
      <w:pPr>
        <w:spacing w:line="260" w:lineRule="atLeast"/>
        <w:jc w:val="both"/>
        <w:rPr>
          <w:rFonts w:ascii="Tahoma" w:hAnsi="Tahoma" w:cs="Tahoma"/>
          <w:szCs w:val="16"/>
        </w:rPr>
      </w:pPr>
    </w:p>
    <w:p w:rsidR="00A27151" w:rsidRPr="0075066C" w:rsidRDefault="00A27151" w:rsidP="00A27151">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A27151" w:rsidRPr="0075066C" w:rsidTr="003B4F1C">
        <w:trPr>
          <w:trHeight w:val="961"/>
          <w:jc w:val="center"/>
        </w:trPr>
        <w:tc>
          <w:tcPr>
            <w:tcW w:w="287" w:type="pct"/>
            <w:shd w:val="clear" w:color="auto" w:fill="D9E2F3" w:themeFill="accent5" w:themeFillTint="33"/>
            <w:vAlign w:val="center"/>
          </w:tcPr>
          <w:p w:rsidR="00A27151" w:rsidRPr="0075066C" w:rsidRDefault="00A27151" w:rsidP="003B4F1C">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rsidR="00A27151" w:rsidRPr="0075066C" w:rsidRDefault="00A27151" w:rsidP="003B4F1C">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rsidR="00A27151" w:rsidRPr="0075066C" w:rsidRDefault="00A27151" w:rsidP="003B4F1C">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rsidR="00A27151" w:rsidRPr="0075066C" w:rsidRDefault="00A27151" w:rsidP="003B4F1C">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rsidR="00A27151" w:rsidRPr="0075066C" w:rsidRDefault="00A27151" w:rsidP="003B4F1C">
            <w:pPr>
              <w:spacing w:line="320" w:lineRule="exact"/>
              <w:jc w:val="center"/>
              <w:rPr>
                <w:rFonts w:ascii="Tahoma" w:hAnsi="Tahoma" w:cs="Tahoma"/>
                <w:b/>
                <w:sz w:val="18"/>
                <w:szCs w:val="18"/>
              </w:rPr>
            </w:pPr>
          </w:p>
          <w:p w:rsidR="00A27151" w:rsidRPr="0075066C" w:rsidRDefault="00A27151" w:rsidP="003B4F1C">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rsidR="00A27151" w:rsidRPr="0075066C" w:rsidRDefault="00A27151" w:rsidP="003B4F1C">
            <w:pPr>
              <w:spacing w:line="320" w:lineRule="exact"/>
              <w:jc w:val="center"/>
              <w:rPr>
                <w:rFonts w:ascii="Tahoma" w:hAnsi="Tahoma" w:cs="Tahoma"/>
                <w:b/>
                <w:sz w:val="18"/>
                <w:szCs w:val="18"/>
              </w:rPr>
            </w:pPr>
          </w:p>
        </w:tc>
      </w:tr>
      <w:tr w:rsidR="00A27151" w:rsidRPr="0075066C" w:rsidTr="003B4F1C">
        <w:trPr>
          <w:trHeight w:val="942"/>
          <w:jc w:val="center"/>
        </w:trPr>
        <w:tc>
          <w:tcPr>
            <w:tcW w:w="287" w:type="pct"/>
            <w:vMerge w:val="restar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rsidR="00A27151" w:rsidRPr="0075066C" w:rsidRDefault="00A27151" w:rsidP="003B4F1C">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rsidR="00A27151" w:rsidRPr="00CF6AA4" w:rsidRDefault="00A27151" w:rsidP="003B4F1C">
            <w:pPr>
              <w:spacing w:line="200" w:lineRule="exact"/>
              <w:jc w:val="center"/>
              <w:rPr>
                <w:rFonts w:ascii="Tahoma" w:hAnsi="Tahoma" w:cs="Tahoma"/>
                <w:color w:val="FF0000"/>
                <w:szCs w:val="18"/>
              </w:rPr>
            </w:pPr>
            <w:r>
              <w:rPr>
                <w:rFonts w:ascii="Tahoma" w:hAnsi="Tahoma" w:cs="Tahoma"/>
                <w:color w:val="FF0000"/>
                <w:szCs w:val="18"/>
              </w:rPr>
              <w:t>30</w:t>
            </w:r>
          </w:p>
        </w:tc>
        <w:tc>
          <w:tcPr>
            <w:tcW w:w="2683" w:type="pct"/>
            <w:vMerge w:val="restart"/>
          </w:tcPr>
          <w:p w:rsidR="00A27151" w:rsidRPr="0075066C" w:rsidRDefault="00A27151" w:rsidP="003B4F1C">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73600" behindDoc="0" locked="0" layoutInCell="1" allowOverlap="1" wp14:anchorId="72304A96" wp14:editId="41AA5C18">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FD2EDA"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74624" behindDoc="0" locked="0" layoutInCell="1" allowOverlap="1" wp14:anchorId="3F9BEB72" wp14:editId="5BA44F60">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96A715"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A27151" w:rsidRPr="0075066C" w:rsidTr="003B4F1C">
        <w:trPr>
          <w:trHeight w:hRule="exact" w:val="720"/>
          <w:jc w:val="center"/>
        </w:trPr>
        <w:tc>
          <w:tcPr>
            <w:tcW w:w="287" w:type="pct"/>
            <w:vMerge/>
            <w:shd w:val="clear" w:color="auto" w:fill="auto"/>
            <w:noWrap/>
            <w:vAlign w:val="center"/>
          </w:tcPr>
          <w:p w:rsidR="00A27151" w:rsidRPr="0075066C" w:rsidRDefault="00A27151" w:rsidP="003B4F1C">
            <w:pPr>
              <w:spacing w:line="300" w:lineRule="auto"/>
              <w:jc w:val="both"/>
              <w:rPr>
                <w:rFonts w:ascii="Tahoma" w:hAnsi="Tahoma" w:cs="Tahoma"/>
              </w:rPr>
            </w:pPr>
          </w:p>
        </w:tc>
        <w:tc>
          <w:tcPr>
            <w:tcW w:w="1232" w:type="pct"/>
            <w:vMerge/>
            <w:shd w:val="clear" w:color="auto" w:fill="auto"/>
            <w:noWrap/>
            <w:vAlign w:val="center"/>
          </w:tcPr>
          <w:p w:rsidR="00A27151" w:rsidRPr="0075066C" w:rsidRDefault="00A27151" w:rsidP="003B4F1C">
            <w:pPr>
              <w:spacing w:line="300" w:lineRule="auto"/>
              <w:rPr>
                <w:rFonts w:ascii="Tahoma" w:hAnsi="Tahoma" w:cs="Tahoma"/>
                <w:b/>
                <w:sz w:val="18"/>
                <w:szCs w:val="18"/>
              </w:rPr>
            </w:pPr>
          </w:p>
        </w:tc>
        <w:tc>
          <w:tcPr>
            <w:tcW w:w="798" w:type="pct"/>
            <w:vAlign w:val="center"/>
          </w:tcPr>
          <w:p w:rsidR="00A27151" w:rsidRPr="00CF6AA4" w:rsidRDefault="00A27151" w:rsidP="003B4F1C">
            <w:pPr>
              <w:spacing w:line="200" w:lineRule="exact"/>
              <w:jc w:val="center"/>
              <w:rPr>
                <w:rFonts w:ascii="Tahoma" w:hAnsi="Tahoma" w:cs="Tahoma"/>
                <w:color w:val="FF0000"/>
              </w:rPr>
            </w:pPr>
            <w:r>
              <w:rPr>
                <w:rFonts w:ascii="Tahoma" w:hAnsi="Tahoma" w:cs="Tahoma"/>
                <w:color w:val="FF0000"/>
              </w:rPr>
              <w:t>25</w:t>
            </w:r>
          </w:p>
        </w:tc>
        <w:tc>
          <w:tcPr>
            <w:tcW w:w="2683" w:type="pct"/>
            <w:vMerge/>
          </w:tcPr>
          <w:p w:rsidR="00A27151" w:rsidRPr="0075066C" w:rsidRDefault="00A27151" w:rsidP="003B4F1C">
            <w:pPr>
              <w:spacing w:line="300" w:lineRule="auto"/>
              <w:jc w:val="both"/>
              <w:rPr>
                <w:noProof/>
                <w:lang w:eastAsia="es-BO"/>
              </w:rPr>
            </w:pPr>
          </w:p>
        </w:tc>
      </w:tr>
      <w:tr w:rsidR="00A27151" w:rsidRPr="0075066C" w:rsidTr="003B4F1C">
        <w:trPr>
          <w:trHeight w:hRule="exact" w:val="859"/>
          <w:jc w:val="center"/>
        </w:trPr>
        <w:tc>
          <w:tcPr>
            <w:tcW w:w="287" w:type="pct"/>
            <w:vMerge w:val="restar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rsidR="00A27151" w:rsidRPr="0075066C" w:rsidRDefault="00A27151" w:rsidP="003B4F1C">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rsidR="00A27151" w:rsidRPr="00CF6AA4" w:rsidRDefault="00A27151" w:rsidP="003B4F1C">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A27151" w:rsidRPr="0075066C" w:rsidRDefault="00A27151" w:rsidP="003B4F1C">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67456" behindDoc="0" locked="0" layoutInCell="1" allowOverlap="1" wp14:anchorId="49860358" wp14:editId="353B2F45">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899233"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65408" behindDoc="0" locked="0" layoutInCell="1" allowOverlap="1" wp14:anchorId="3A913DE9" wp14:editId="7100F74C">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A72504" w:rsidRDefault="00A72504" w:rsidP="00A271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13DE9"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A72504" w:rsidRDefault="00A72504" w:rsidP="00A27151"/>
                        </w:txbxContent>
                      </v:textbox>
                    </v:roundrect>
                  </w:pict>
                </mc:Fallback>
              </mc:AlternateContent>
            </w:r>
          </w:p>
        </w:tc>
      </w:tr>
      <w:tr w:rsidR="00A27151" w:rsidRPr="0075066C" w:rsidTr="003B4F1C">
        <w:trPr>
          <w:trHeight w:val="1122"/>
          <w:jc w:val="center"/>
        </w:trPr>
        <w:tc>
          <w:tcPr>
            <w:tcW w:w="287" w:type="pct"/>
            <w:vMerge/>
            <w:shd w:val="clear" w:color="auto" w:fill="auto"/>
            <w:noWrap/>
            <w:vAlign w:val="center"/>
          </w:tcPr>
          <w:p w:rsidR="00A27151" w:rsidRPr="0075066C" w:rsidRDefault="00A27151" w:rsidP="003B4F1C">
            <w:pPr>
              <w:spacing w:line="300" w:lineRule="auto"/>
              <w:jc w:val="both"/>
              <w:rPr>
                <w:rFonts w:ascii="Tahoma" w:hAnsi="Tahoma" w:cs="Tahoma"/>
              </w:rPr>
            </w:pPr>
          </w:p>
        </w:tc>
        <w:tc>
          <w:tcPr>
            <w:tcW w:w="1232" w:type="pct"/>
            <w:shd w:val="clear" w:color="auto" w:fill="auto"/>
            <w:noWrap/>
            <w:vAlign w:val="center"/>
          </w:tcPr>
          <w:p w:rsidR="00A27151" w:rsidRPr="0075066C" w:rsidRDefault="00A27151" w:rsidP="003B4F1C">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rsidR="00A27151" w:rsidRPr="00CF6AA4" w:rsidRDefault="00A27151" w:rsidP="003B4F1C">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A27151" w:rsidRPr="0075066C" w:rsidRDefault="00A27151" w:rsidP="003B4F1C">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0528" behindDoc="0" locked="0" layoutInCell="1" allowOverlap="1" wp14:anchorId="4D1C0EC7" wp14:editId="486FBEFC">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D5ADF"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A27151" w:rsidRPr="0075066C" w:rsidTr="003B4F1C">
        <w:trPr>
          <w:trHeight w:hRule="exact" w:val="761"/>
          <w:jc w:val="center"/>
        </w:trPr>
        <w:tc>
          <w:tcPr>
            <w:tcW w:w="287" w:type="pct"/>
            <w:vMerge/>
            <w:shd w:val="clear" w:color="auto" w:fill="auto"/>
            <w:noWrap/>
            <w:vAlign w:val="center"/>
          </w:tcPr>
          <w:p w:rsidR="00A27151" w:rsidRPr="0075066C" w:rsidRDefault="00A27151" w:rsidP="003B4F1C">
            <w:pPr>
              <w:spacing w:line="300" w:lineRule="auto"/>
              <w:jc w:val="both"/>
              <w:rPr>
                <w:rFonts w:ascii="Tahoma" w:hAnsi="Tahoma" w:cs="Tahoma"/>
              </w:rPr>
            </w:pPr>
          </w:p>
        </w:tc>
        <w:tc>
          <w:tcPr>
            <w:tcW w:w="1232" w:type="pct"/>
            <w:shd w:val="clear" w:color="auto" w:fill="auto"/>
            <w:noWrap/>
            <w:vAlign w:val="center"/>
          </w:tcPr>
          <w:p w:rsidR="00A27151" w:rsidRPr="0075066C" w:rsidRDefault="00A27151" w:rsidP="003B4F1C">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rsidR="00A27151" w:rsidRPr="00CF6AA4" w:rsidRDefault="00A27151" w:rsidP="003B4F1C">
            <w:pPr>
              <w:spacing w:line="200" w:lineRule="exact"/>
              <w:jc w:val="center"/>
              <w:rPr>
                <w:rFonts w:ascii="Tahoma" w:hAnsi="Tahoma" w:cs="Tahoma"/>
                <w:color w:val="FF0000"/>
                <w:szCs w:val="18"/>
              </w:rPr>
            </w:pPr>
            <w:r>
              <w:rPr>
                <w:rFonts w:ascii="Tahoma" w:hAnsi="Tahoma" w:cs="Tahoma"/>
                <w:color w:val="FF0000"/>
                <w:szCs w:val="18"/>
              </w:rPr>
              <w:t>155</w:t>
            </w:r>
          </w:p>
        </w:tc>
        <w:tc>
          <w:tcPr>
            <w:tcW w:w="2683" w:type="pct"/>
          </w:tcPr>
          <w:p w:rsidR="00A27151" w:rsidRPr="0075066C" w:rsidRDefault="00A27151" w:rsidP="003B4F1C">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2576" behindDoc="0" locked="0" layoutInCell="1" allowOverlap="1" wp14:anchorId="01FEA976" wp14:editId="21B7B42A">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A72504" w:rsidRDefault="00A72504" w:rsidP="00A2715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EA976"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A72504" w:rsidRDefault="00A72504" w:rsidP="00A2715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6432" behindDoc="0" locked="0" layoutInCell="1" allowOverlap="1" wp14:anchorId="1F876DC1" wp14:editId="298A3BF6">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82B33C"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A27151" w:rsidRPr="0075066C" w:rsidTr="003B4F1C">
        <w:trPr>
          <w:trHeight w:val="760"/>
          <w:jc w:val="center"/>
        </w:trPr>
        <w:tc>
          <w:tcPr>
            <w:tcW w:w="287" w:type="pct"/>
            <w:vMerge w:val="restar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rPr>
              <w:t>3</w:t>
            </w:r>
          </w:p>
          <w:p w:rsidR="00A27151" w:rsidRPr="0075066C" w:rsidRDefault="00A27151" w:rsidP="003B4F1C">
            <w:pPr>
              <w:spacing w:line="300" w:lineRule="auto"/>
              <w:jc w:val="both"/>
              <w:rPr>
                <w:rFonts w:ascii="Tahoma" w:hAnsi="Tahoma" w:cs="Tahoma"/>
              </w:rPr>
            </w:pPr>
          </w:p>
        </w:tc>
        <w:tc>
          <w:tcPr>
            <w:tcW w:w="1232" w:type="pct"/>
            <w:shd w:val="clear" w:color="auto" w:fill="auto"/>
            <w:noWrap/>
            <w:vAlign w:val="center"/>
          </w:tcPr>
          <w:p w:rsidR="00A27151" w:rsidRPr="0075066C" w:rsidRDefault="00A27151" w:rsidP="003B4F1C">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rsidR="00A27151" w:rsidRPr="00CF6AA4" w:rsidRDefault="00A27151" w:rsidP="003B4F1C">
            <w:pPr>
              <w:spacing w:line="200" w:lineRule="exact"/>
              <w:jc w:val="center"/>
              <w:rPr>
                <w:rFonts w:ascii="Tahoma" w:hAnsi="Tahoma" w:cs="Tahoma"/>
                <w:szCs w:val="14"/>
              </w:rPr>
            </w:pPr>
            <w:r>
              <w:rPr>
                <w:rFonts w:ascii="Tahoma" w:hAnsi="Tahoma" w:cs="Tahoma"/>
                <w:szCs w:val="14"/>
              </w:rPr>
              <w:t>10</w:t>
            </w:r>
          </w:p>
        </w:tc>
        <w:tc>
          <w:tcPr>
            <w:tcW w:w="2683" w:type="pct"/>
          </w:tcPr>
          <w:p w:rsidR="00A27151" w:rsidRPr="0075066C" w:rsidRDefault="00A27151" w:rsidP="003B4F1C">
            <w:pPr>
              <w:spacing w:line="300" w:lineRule="auto"/>
              <w:jc w:val="both"/>
              <w:rPr>
                <w:noProof/>
                <w:lang w:eastAsia="es-BO"/>
              </w:rPr>
            </w:pPr>
            <w:r w:rsidRPr="0075066C">
              <w:rPr>
                <w:noProof/>
                <w:lang w:eastAsia="es-ES"/>
              </w:rPr>
              <mc:AlternateContent>
                <mc:Choice Requires="wps">
                  <w:drawing>
                    <wp:anchor distT="0" distB="0" distL="114300" distR="114300" simplePos="0" relativeHeight="251671552" behindDoc="0" locked="0" layoutInCell="1" allowOverlap="1" wp14:anchorId="372B24B5" wp14:editId="0D2C1384">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E4A21B"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5066C">
              <w:rPr>
                <w:noProof/>
                <w:lang w:eastAsia="es-ES"/>
              </w:rPr>
              <mc:AlternateContent>
                <mc:Choice Requires="wps">
                  <w:drawing>
                    <wp:anchor distT="0" distB="0" distL="114300" distR="114300" simplePos="0" relativeHeight="251664384" behindDoc="0" locked="0" layoutInCell="1" allowOverlap="1" wp14:anchorId="6EF567AC" wp14:editId="57971E94">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EC7DA"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A27151" w:rsidRPr="0075066C" w:rsidTr="003B4F1C">
        <w:trPr>
          <w:trHeight w:hRule="exact" w:val="708"/>
          <w:jc w:val="center"/>
        </w:trPr>
        <w:tc>
          <w:tcPr>
            <w:tcW w:w="287" w:type="pct"/>
            <w:vMerge/>
            <w:shd w:val="clear" w:color="auto" w:fill="auto"/>
            <w:noWrap/>
            <w:vAlign w:val="center"/>
          </w:tcPr>
          <w:p w:rsidR="00A27151" w:rsidRPr="0075066C" w:rsidRDefault="00A27151" w:rsidP="003B4F1C">
            <w:pPr>
              <w:spacing w:line="300" w:lineRule="auto"/>
              <w:jc w:val="both"/>
              <w:rPr>
                <w:rFonts w:ascii="Tahoma" w:hAnsi="Tahoma" w:cs="Tahoma"/>
              </w:rPr>
            </w:pPr>
          </w:p>
        </w:tc>
        <w:tc>
          <w:tcPr>
            <w:tcW w:w="1232" w:type="pct"/>
            <w:shd w:val="clear" w:color="auto" w:fill="auto"/>
            <w:noWrap/>
            <w:vAlign w:val="center"/>
          </w:tcPr>
          <w:p w:rsidR="00A27151" w:rsidRPr="0075066C" w:rsidRDefault="00A27151" w:rsidP="003B4F1C">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rsidR="00A27151" w:rsidRPr="00CF6AA4" w:rsidRDefault="00A27151" w:rsidP="003B4F1C">
            <w:pPr>
              <w:spacing w:line="200" w:lineRule="exact"/>
              <w:jc w:val="center"/>
              <w:rPr>
                <w:rFonts w:ascii="Tahoma" w:hAnsi="Tahoma" w:cs="Tahoma"/>
                <w:color w:val="FF0000"/>
                <w:szCs w:val="18"/>
              </w:rPr>
            </w:pPr>
            <w:r>
              <w:rPr>
                <w:rFonts w:ascii="Tahoma" w:hAnsi="Tahoma" w:cs="Tahoma"/>
                <w:color w:val="FF0000"/>
                <w:szCs w:val="18"/>
              </w:rPr>
              <w:t>165</w:t>
            </w:r>
          </w:p>
        </w:tc>
        <w:tc>
          <w:tcPr>
            <w:tcW w:w="2683" w:type="pct"/>
          </w:tcPr>
          <w:p w:rsidR="00A27151" w:rsidRPr="0075066C" w:rsidRDefault="00A27151" w:rsidP="003B4F1C">
            <w:pPr>
              <w:spacing w:line="300" w:lineRule="auto"/>
              <w:jc w:val="both"/>
              <w:rPr>
                <w:rFonts w:ascii="Tahoma" w:hAnsi="Tahoma" w:cs="Tahoma"/>
                <w:noProof/>
                <w:color w:val="FF0000"/>
                <w:lang w:eastAsia="es-ES"/>
              </w:rPr>
            </w:pPr>
            <w:r w:rsidRPr="0075066C">
              <w:rPr>
                <w:noProof/>
                <w:lang w:eastAsia="es-ES"/>
              </w:rPr>
              <mc:AlternateContent>
                <mc:Choice Requires="wps">
                  <w:drawing>
                    <wp:anchor distT="0" distB="0" distL="114300" distR="114300" simplePos="0" relativeHeight="251669504" behindDoc="0" locked="0" layoutInCell="1" allowOverlap="1" wp14:anchorId="5B7CFF96" wp14:editId="656605F1">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A72504" w:rsidRDefault="00A72504" w:rsidP="00A2715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CFF96"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A72504" w:rsidRDefault="00A72504" w:rsidP="00A2715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8480" behindDoc="0" locked="0" layoutInCell="1" allowOverlap="1" wp14:anchorId="15FED056" wp14:editId="6B8B284A">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53F286"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3"/>
    </w:tbl>
    <w:p w:rsidR="00A27151" w:rsidRPr="0075066C" w:rsidRDefault="00A27151" w:rsidP="00A27151">
      <w:pPr>
        <w:spacing w:line="260" w:lineRule="atLeast"/>
        <w:jc w:val="both"/>
        <w:rPr>
          <w:rFonts w:ascii="Tahoma" w:hAnsi="Tahoma" w:cs="Tahoma"/>
        </w:rPr>
      </w:pPr>
    </w:p>
    <w:p w:rsidR="00A27151" w:rsidRPr="0075066C" w:rsidRDefault="00A27151" w:rsidP="00A27151">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rsidR="00A27151" w:rsidRPr="0075066C" w:rsidRDefault="00A27151" w:rsidP="00A27151">
      <w:pPr>
        <w:numPr>
          <w:ilvl w:val="1"/>
          <w:numId w:val="57"/>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rsidR="00A27151" w:rsidRPr="0075066C" w:rsidRDefault="00A27151" w:rsidP="00A27151">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rsidR="00A27151" w:rsidRPr="0075066C" w:rsidRDefault="00A27151" w:rsidP="00A27151">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rsidR="00A27151" w:rsidRPr="0075066C" w:rsidRDefault="00A27151" w:rsidP="00A27151">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rsidR="00A27151" w:rsidRPr="0075066C" w:rsidRDefault="00A27151" w:rsidP="00A27151">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A27151" w:rsidRPr="0075066C" w:rsidRDefault="00A27151" w:rsidP="00A27151">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rsidR="00A27151" w:rsidRPr="0075066C" w:rsidRDefault="00A27151" w:rsidP="00A27151">
      <w:pPr>
        <w:numPr>
          <w:ilvl w:val="1"/>
          <w:numId w:val="57"/>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w:t>
      </w:r>
      <w:r w:rsidRPr="0075066C">
        <w:rPr>
          <w:rFonts w:ascii="Tahoma" w:hAnsi="Tahoma" w:cs="Tahoma"/>
          <w:lang w:val="es-ES_tradnl"/>
        </w:rPr>
        <w:lastRenderedPageBreak/>
        <w:t xml:space="preserve">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rsidR="00A27151" w:rsidRPr="0075066C" w:rsidRDefault="00A27151" w:rsidP="00A27151">
      <w:pPr>
        <w:numPr>
          <w:ilvl w:val="1"/>
          <w:numId w:val="57"/>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rsidR="00A27151" w:rsidRPr="0075066C" w:rsidRDefault="00A27151" w:rsidP="00A27151">
      <w:pPr>
        <w:spacing w:line="240" w:lineRule="atLeast"/>
        <w:jc w:val="both"/>
        <w:rPr>
          <w:rFonts w:ascii="Tahoma" w:hAnsi="Tahoma" w:cs="Tahoma"/>
        </w:rPr>
      </w:pPr>
      <w:r w:rsidRPr="0075066C">
        <w:rPr>
          <w:rFonts w:ascii="Tahoma" w:hAnsi="Tahoma" w:cs="Tahoma"/>
        </w:rPr>
        <w:t>(*) Periodo constructivo de la obra.</w:t>
      </w:r>
    </w:p>
    <w:p w:rsidR="00A27151" w:rsidRPr="0075066C" w:rsidRDefault="00A27151" w:rsidP="00A27151">
      <w:pPr>
        <w:spacing w:line="240" w:lineRule="atLeast"/>
        <w:jc w:val="both"/>
        <w:rPr>
          <w:rFonts w:ascii="Tahoma" w:hAnsi="Tahoma" w:cs="Tahoma"/>
        </w:rPr>
      </w:pPr>
      <w:r w:rsidRPr="0075066C">
        <w:rPr>
          <w:rFonts w:ascii="Tahoma" w:hAnsi="Tahoma" w:cs="Tahoma"/>
        </w:rPr>
        <w:t>(**) Periodo administrativo de la consultoría.</w:t>
      </w:r>
    </w:p>
    <w:p w:rsidR="00A27151" w:rsidRPr="0075066C" w:rsidRDefault="00A27151" w:rsidP="00A27151">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rsidR="00A27151" w:rsidRPr="0075066C" w:rsidRDefault="00A27151" w:rsidP="00A27151">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rsidR="00A27151" w:rsidRPr="0075066C" w:rsidRDefault="00A27151" w:rsidP="00A27151">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F36673">
        <w:rPr>
          <w:rFonts w:ascii="Tahoma" w:hAnsi="Tahoma" w:cs="Tahoma"/>
          <w:b/>
          <w:color w:val="FF0000"/>
        </w:rPr>
        <w:t xml:space="preserve">3.380.318,14 </w:t>
      </w:r>
      <w:r w:rsidRPr="00882269">
        <w:rPr>
          <w:rFonts w:ascii="Tahoma" w:hAnsi="Tahoma" w:cs="Tahoma"/>
          <w:b/>
          <w:color w:val="FF0000"/>
        </w:rPr>
        <w:t>(</w:t>
      </w:r>
      <w:r>
        <w:rPr>
          <w:rFonts w:ascii="Tahoma" w:hAnsi="Tahoma" w:cs="Tahoma"/>
          <w:b/>
          <w:color w:val="FF0000"/>
        </w:rPr>
        <w:t>Tres millones trescientos ochenta mil trescientos dieciocho 14/100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t>FORMA DE PAGO.</w:t>
      </w:r>
      <w:bookmarkEnd w:id="69"/>
    </w:p>
    <w:p w:rsidR="00A27151" w:rsidRPr="0075066C" w:rsidRDefault="00A27151" w:rsidP="00A27151">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A27151" w:rsidRPr="0075066C" w:rsidTr="003B4F1C">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rsidR="00A27151" w:rsidRPr="0075066C" w:rsidRDefault="00A27151" w:rsidP="003B4F1C">
            <w:pPr>
              <w:spacing w:line="320" w:lineRule="exact"/>
              <w:jc w:val="center"/>
              <w:rPr>
                <w:rFonts w:ascii="Tahoma" w:hAnsi="Tahoma" w:cs="Tahoma"/>
                <w:b/>
                <w:sz w:val="18"/>
                <w:szCs w:val="18"/>
              </w:rPr>
            </w:pPr>
            <w:r w:rsidRPr="0075066C">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7151" w:rsidRPr="0075066C" w:rsidRDefault="00A27151" w:rsidP="003B4F1C">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rsidR="00A27151" w:rsidRPr="0075066C" w:rsidRDefault="00A27151" w:rsidP="003B4F1C">
            <w:pPr>
              <w:spacing w:line="320" w:lineRule="exact"/>
              <w:jc w:val="center"/>
              <w:rPr>
                <w:rFonts w:ascii="Tahoma" w:hAnsi="Tahoma" w:cs="Tahoma"/>
                <w:b/>
                <w:sz w:val="18"/>
                <w:szCs w:val="18"/>
              </w:rPr>
            </w:pPr>
            <w:r w:rsidRPr="0075066C">
              <w:rPr>
                <w:rFonts w:ascii="Tahoma" w:hAnsi="Tahoma" w:cs="Tahoma"/>
                <w:b/>
                <w:sz w:val="18"/>
                <w:szCs w:val="18"/>
              </w:rPr>
              <w:t>TOTAL</w:t>
            </w:r>
          </w:p>
        </w:tc>
        <w:tc>
          <w:tcPr>
            <w:tcW w:w="1642" w:type="pct"/>
            <w:vMerge w:val="restart"/>
            <w:tcBorders>
              <w:top w:val="single" w:sz="4" w:space="0" w:color="auto"/>
              <w:left w:val="single" w:sz="4" w:space="0" w:color="auto"/>
              <w:right w:val="single" w:sz="4" w:space="0" w:color="auto"/>
            </w:tcBorders>
            <w:shd w:val="clear" w:color="auto" w:fill="FFFFFF" w:themeFill="background1"/>
            <w:vAlign w:val="center"/>
          </w:tcPr>
          <w:p w:rsidR="00A27151" w:rsidRPr="0075066C" w:rsidRDefault="00A27151" w:rsidP="003B4F1C">
            <w:pPr>
              <w:jc w:val="center"/>
              <w:rPr>
                <w:rFonts w:ascii="Tahoma" w:hAnsi="Tahoma" w:cs="Tahoma"/>
                <w:b/>
                <w:sz w:val="18"/>
                <w:szCs w:val="18"/>
              </w:rPr>
            </w:pPr>
            <w:r w:rsidRPr="0075066C">
              <w:rPr>
                <w:rFonts w:ascii="Tahoma" w:hAnsi="Tahoma" w:cs="Tahoma"/>
                <w:b/>
                <w:sz w:val="18"/>
                <w:szCs w:val="18"/>
              </w:rPr>
              <w:t>Requisito para proceder con el pago (*)</w:t>
            </w:r>
          </w:p>
        </w:tc>
      </w:tr>
      <w:tr w:rsidR="00A27151" w:rsidRPr="0075066C" w:rsidTr="003B4F1C">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rsidR="00A27151" w:rsidRPr="0075066C" w:rsidRDefault="00A27151" w:rsidP="003B4F1C">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14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spacing w:line="320" w:lineRule="exact"/>
              <w:jc w:val="center"/>
              <w:rPr>
                <w:rFonts w:ascii="Tahoma" w:hAnsi="Tahoma" w:cs="Tahoma"/>
                <w:b/>
              </w:rPr>
            </w:pPr>
          </w:p>
        </w:tc>
        <w:tc>
          <w:tcPr>
            <w:tcW w:w="1642" w:type="pct"/>
            <w:vMerge/>
            <w:tcBorders>
              <w:left w:val="single" w:sz="4" w:space="0" w:color="auto"/>
              <w:right w:val="single" w:sz="4" w:space="0" w:color="auto"/>
            </w:tcBorders>
            <w:shd w:val="clear" w:color="auto" w:fill="FFFFFF" w:themeFill="background1"/>
            <w:vAlign w:val="center"/>
            <w:hideMark/>
          </w:tcPr>
          <w:p w:rsidR="00A27151" w:rsidRPr="0075066C" w:rsidRDefault="00A27151" w:rsidP="003B4F1C">
            <w:pPr>
              <w:spacing w:line="320" w:lineRule="exact"/>
              <w:jc w:val="center"/>
              <w:rPr>
                <w:rFonts w:ascii="Tahoma" w:hAnsi="Tahoma" w:cs="Tahoma"/>
                <w:b/>
              </w:rPr>
            </w:pPr>
          </w:p>
        </w:tc>
      </w:tr>
      <w:tr w:rsidR="00A27151" w:rsidRPr="0075066C" w:rsidTr="003B4F1C">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spacing w:line="320" w:lineRule="exact"/>
              <w:jc w:val="center"/>
              <w:rPr>
                <w:rFonts w:ascii="Tahoma" w:hAnsi="Tahoma" w:cs="Tahoma"/>
                <w:b/>
              </w:rPr>
            </w:pPr>
            <w:r w:rsidRPr="0075066C">
              <w:rPr>
                <w:rFonts w:ascii="Tahoma" w:hAnsi="Tahoma" w:cs="Tahoma"/>
                <w:b/>
              </w:rPr>
              <w:t>%</w:t>
            </w:r>
          </w:p>
        </w:tc>
        <w:tc>
          <w:tcPr>
            <w:tcW w:w="644"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spacing w:line="320" w:lineRule="exact"/>
              <w:jc w:val="center"/>
              <w:rPr>
                <w:rFonts w:ascii="Tahoma" w:hAnsi="Tahoma" w:cs="Tahoma"/>
                <w:b/>
              </w:rPr>
            </w:pPr>
            <w:r w:rsidRPr="0075066C">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spacing w:line="320" w:lineRule="exact"/>
              <w:jc w:val="center"/>
              <w:rPr>
                <w:rFonts w:ascii="Tahoma" w:hAnsi="Tahoma" w:cs="Tahoma"/>
                <w:b/>
              </w:rPr>
            </w:pPr>
            <w:r w:rsidRPr="0075066C">
              <w:rPr>
                <w:rFonts w:ascii="Tahoma" w:hAnsi="Tahoma" w:cs="Tahoma"/>
                <w:b/>
              </w:rPr>
              <w:t>Bs.</w:t>
            </w:r>
          </w:p>
        </w:tc>
        <w:tc>
          <w:tcPr>
            <w:tcW w:w="1642" w:type="pct"/>
            <w:vMerge/>
            <w:tcBorders>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rPr>
                <w:rFonts w:ascii="Tahoma" w:hAnsi="Tahoma" w:cs="Tahoma"/>
                <w:b/>
                <w:bCs/>
                <w:sz w:val="16"/>
                <w:szCs w:val="16"/>
                <w:lang w:eastAsia="es-ES"/>
              </w:rPr>
            </w:pPr>
          </w:p>
        </w:tc>
      </w:tr>
      <w:tr w:rsidR="00A27151" w:rsidRPr="0075066C" w:rsidTr="003B4F1C">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Tahoma" w:hAnsi="Tahoma" w:cs="Tahoma"/>
                <w:color w:val="FF0000"/>
                <w:sz w:val="16"/>
                <w:szCs w:val="16"/>
                <w:lang w:eastAsia="es-ES"/>
              </w:rPr>
            </w:pPr>
            <w:r w:rsidRPr="00F36673">
              <w:rPr>
                <w:rFonts w:ascii="Tahoma" w:hAnsi="Tahoma" w:cs="Tahoma"/>
                <w:color w:val="FF0000"/>
                <w:sz w:val="16"/>
                <w:szCs w:val="16"/>
                <w:lang w:eastAsia="es-ES"/>
              </w:rPr>
              <w:t>47.540,84</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jc w:val="right"/>
              <w:rPr>
                <w:rFonts w:ascii="Tahoma" w:hAnsi="Tahoma" w:cs="Tahoma"/>
                <w:b/>
                <w:sz w:val="16"/>
                <w:szCs w:val="16"/>
                <w:lang w:eastAsia="es-ES"/>
              </w:rPr>
            </w:pPr>
            <w:r w:rsidRPr="0075066C">
              <w:rPr>
                <w:rFonts w:ascii="Tahoma" w:hAnsi="Tahoma" w:cs="Tahoma"/>
                <w:b/>
                <w:sz w:val="18"/>
                <w:szCs w:val="18"/>
                <w:lang w:eastAsia="es-ES"/>
              </w:rPr>
              <w:t>Hasta</w:t>
            </w:r>
            <w:r w:rsidRPr="0075066C">
              <w:rPr>
                <w:rFonts w:ascii="Tahoma" w:hAnsi="Tahoma" w:cs="Tahoma"/>
                <w:b/>
                <w:sz w:val="16"/>
                <w:szCs w:val="16"/>
                <w:lang w:eastAsia="es-ES"/>
              </w:rPr>
              <w:t xml:space="preserve"> </w:t>
            </w:r>
          </w:p>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Tahoma" w:hAnsi="Tahoma" w:cs="Tahoma"/>
                <w:color w:val="FF0000"/>
                <w:sz w:val="16"/>
                <w:szCs w:val="16"/>
                <w:lang w:eastAsia="es-ES"/>
              </w:rPr>
            </w:pPr>
            <w:r w:rsidRPr="00F36673">
              <w:rPr>
                <w:rFonts w:ascii="Tahoma" w:hAnsi="Tahoma" w:cs="Tahoma"/>
                <w:color w:val="FF0000"/>
                <w:sz w:val="16"/>
                <w:szCs w:val="16"/>
                <w:lang w:eastAsia="es-ES"/>
              </w:rPr>
              <w:t>1.452.454,85</w:t>
            </w:r>
          </w:p>
        </w:tc>
        <w:tc>
          <w:tcPr>
            <w:tcW w:w="786"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Calibri" w:hAnsi="Calibri" w:cs="Calibri"/>
                <w:b/>
                <w:color w:val="FF0000"/>
                <w:lang w:eastAsia="es-ES"/>
              </w:rPr>
            </w:pPr>
            <w:r w:rsidRPr="00F36673">
              <w:rPr>
                <w:rFonts w:ascii="Calibri" w:hAnsi="Calibri" w:cs="Calibri"/>
                <w:b/>
                <w:color w:val="FF0000"/>
                <w:lang w:eastAsia="es-ES"/>
              </w:rPr>
              <w:t>1.499.995,69</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A27151" w:rsidRPr="0075066C" w:rsidTr="003B4F1C">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Tahoma" w:hAnsi="Tahoma" w:cs="Tahoma"/>
                <w:color w:val="FF0000"/>
                <w:sz w:val="16"/>
                <w:szCs w:val="16"/>
                <w:lang w:eastAsia="es-ES"/>
              </w:rPr>
            </w:pPr>
            <w:r w:rsidRPr="00F36673">
              <w:rPr>
                <w:rFonts w:ascii="Tahoma" w:hAnsi="Tahoma" w:cs="Tahoma"/>
                <w:color w:val="FF0000"/>
                <w:sz w:val="16"/>
                <w:szCs w:val="16"/>
                <w:lang w:eastAsia="es-ES"/>
              </w:rPr>
              <w:t>95.081,69</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Hasta</w:t>
            </w:r>
          </w:p>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Tahoma" w:hAnsi="Tahoma" w:cs="Tahoma"/>
                <w:color w:val="FF0000"/>
                <w:sz w:val="16"/>
                <w:szCs w:val="16"/>
                <w:lang w:eastAsia="es-ES"/>
              </w:rPr>
            </w:pPr>
            <w:r w:rsidRPr="00F36673">
              <w:rPr>
                <w:rFonts w:ascii="Tahoma" w:hAnsi="Tahoma" w:cs="Tahoma"/>
                <w:color w:val="FF0000"/>
                <w:sz w:val="16"/>
                <w:szCs w:val="16"/>
                <w:lang w:eastAsia="es-ES"/>
              </w:rPr>
              <w:t>1.452.454,85</w:t>
            </w:r>
          </w:p>
        </w:tc>
        <w:tc>
          <w:tcPr>
            <w:tcW w:w="786"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Calibri" w:hAnsi="Calibri" w:cs="Calibri"/>
                <w:b/>
                <w:color w:val="FF0000"/>
              </w:rPr>
            </w:pPr>
            <w:r w:rsidRPr="00F36673">
              <w:rPr>
                <w:rFonts w:ascii="Calibri" w:hAnsi="Calibri" w:cs="Calibri"/>
                <w:b/>
                <w:color w:val="FF0000"/>
              </w:rPr>
              <w:t>1.547.536,54</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A27151" w:rsidRPr="0075066C" w:rsidTr="003B4F1C">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Tahoma" w:hAnsi="Tahoma" w:cs="Tahoma"/>
                <w:color w:val="FF0000"/>
                <w:sz w:val="16"/>
                <w:szCs w:val="16"/>
                <w:lang w:eastAsia="es-ES"/>
              </w:rPr>
            </w:pPr>
            <w:r w:rsidRPr="00F36673">
              <w:rPr>
                <w:rFonts w:ascii="Tahoma" w:hAnsi="Tahoma" w:cs="Tahoma"/>
                <w:color w:val="FF0000"/>
                <w:sz w:val="16"/>
                <w:szCs w:val="16"/>
                <w:lang w:eastAsia="es-ES"/>
              </w:rPr>
              <w:t>95.081,69</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Tahoma" w:hAnsi="Tahoma" w:cs="Tahoma"/>
                <w:color w:val="FF0000"/>
                <w:sz w:val="16"/>
                <w:szCs w:val="16"/>
                <w:lang w:eastAsia="es-ES"/>
              </w:rPr>
            </w:pPr>
            <w:r w:rsidRPr="00F36673">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Calibri" w:hAnsi="Calibri" w:cs="Calibri"/>
                <w:b/>
                <w:color w:val="FF0000"/>
              </w:rPr>
            </w:pPr>
            <w:r w:rsidRPr="00F36673">
              <w:rPr>
                <w:rFonts w:ascii="Calibri" w:hAnsi="Calibri" w:cs="Calibri"/>
                <w:b/>
                <w:color w:val="FF0000"/>
              </w:rPr>
              <w:t>95.081,69</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A27151" w:rsidRPr="0075066C" w:rsidTr="003B4F1C">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Tahoma" w:hAnsi="Tahoma" w:cs="Tahoma"/>
                <w:color w:val="FF0000"/>
                <w:sz w:val="16"/>
                <w:szCs w:val="16"/>
                <w:lang w:eastAsia="es-ES"/>
              </w:rPr>
            </w:pPr>
            <w:r w:rsidRPr="00F36673">
              <w:rPr>
                <w:rFonts w:ascii="Tahoma" w:hAnsi="Tahoma" w:cs="Tahoma"/>
                <w:color w:val="FF0000"/>
                <w:sz w:val="16"/>
                <w:szCs w:val="16"/>
                <w:lang w:eastAsia="es-ES"/>
              </w:rPr>
              <w:t>237.704,22</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Tahoma" w:hAnsi="Tahoma" w:cs="Tahoma"/>
                <w:color w:val="FF0000"/>
                <w:sz w:val="16"/>
                <w:szCs w:val="16"/>
                <w:lang w:eastAsia="es-ES"/>
              </w:rPr>
            </w:pPr>
            <w:r w:rsidRPr="00F36673">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A27151" w:rsidRPr="0075066C" w:rsidRDefault="00A27151" w:rsidP="003B4F1C">
            <w:pPr>
              <w:jc w:val="right"/>
              <w:rPr>
                <w:rFonts w:ascii="Calibri" w:hAnsi="Calibri" w:cs="Calibri"/>
                <w:b/>
                <w:color w:val="FF0000"/>
              </w:rPr>
            </w:pPr>
            <w:r w:rsidRPr="00F36673">
              <w:rPr>
                <w:rFonts w:ascii="Calibri" w:hAnsi="Calibri" w:cs="Calibri"/>
                <w:b/>
                <w:color w:val="FF0000"/>
              </w:rPr>
              <w:t>237.704,22</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A27151" w:rsidRPr="0075066C" w:rsidRDefault="00A27151" w:rsidP="003B4F1C">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A27151" w:rsidRPr="0075066C" w:rsidTr="003B4F1C">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A27151" w:rsidRPr="0075066C" w:rsidRDefault="00A27151" w:rsidP="003B4F1C">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rsidR="00A27151" w:rsidRPr="0075066C" w:rsidRDefault="00A27151" w:rsidP="003B4F1C">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A27151" w:rsidRPr="0075066C" w:rsidRDefault="00A27151" w:rsidP="003B4F1C">
            <w:pPr>
              <w:jc w:val="right"/>
              <w:rPr>
                <w:rFonts w:ascii="Tahoma" w:hAnsi="Tahoma" w:cs="Tahoma"/>
                <w:b/>
                <w:bCs/>
                <w:color w:val="FF0000"/>
                <w:sz w:val="16"/>
                <w:szCs w:val="16"/>
                <w:lang w:eastAsia="es-ES"/>
              </w:rPr>
            </w:pPr>
            <w:r w:rsidRPr="00F36673">
              <w:rPr>
                <w:rFonts w:ascii="Tahoma" w:hAnsi="Tahoma" w:cs="Tahoma"/>
                <w:b/>
                <w:bCs/>
                <w:color w:val="FF0000"/>
                <w:sz w:val="16"/>
                <w:szCs w:val="16"/>
                <w:lang w:eastAsia="es-ES"/>
              </w:rPr>
              <w:t>475.408,44</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rsidR="00A27151" w:rsidRPr="0075066C" w:rsidRDefault="00A27151" w:rsidP="003B4F1C">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A27151" w:rsidRPr="0075066C" w:rsidRDefault="00A27151" w:rsidP="003B4F1C">
            <w:pPr>
              <w:jc w:val="right"/>
              <w:rPr>
                <w:rFonts w:ascii="Tahoma" w:hAnsi="Tahoma" w:cs="Tahoma"/>
                <w:b/>
                <w:bCs/>
                <w:color w:val="FF0000"/>
                <w:sz w:val="16"/>
                <w:szCs w:val="16"/>
                <w:lang w:eastAsia="es-ES"/>
              </w:rPr>
            </w:pPr>
            <w:r w:rsidRPr="00F36673">
              <w:rPr>
                <w:rFonts w:ascii="Tahoma" w:hAnsi="Tahoma" w:cs="Tahoma"/>
                <w:b/>
                <w:bCs/>
                <w:color w:val="FF0000"/>
                <w:sz w:val="16"/>
                <w:szCs w:val="16"/>
                <w:lang w:eastAsia="es-ES"/>
              </w:rPr>
              <w:t>2.904.909,70</w:t>
            </w:r>
          </w:p>
        </w:tc>
        <w:tc>
          <w:tcPr>
            <w:tcW w:w="786" w:type="pct"/>
            <w:tcBorders>
              <w:top w:val="nil"/>
              <w:left w:val="nil"/>
              <w:bottom w:val="single" w:sz="4" w:space="0" w:color="auto"/>
              <w:right w:val="single" w:sz="4" w:space="0" w:color="auto"/>
            </w:tcBorders>
            <w:shd w:val="clear" w:color="auto" w:fill="FFFFFF" w:themeFill="background1"/>
            <w:noWrap/>
            <w:vAlign w:val="center"/>
          </w:tcPr>
          <w:p w:rsidR="00A27151" w:rsidRPr="0075066C" w:rsidRDefault="00A27151" w:rsidP="003B4F1C">
            <w:pPr>
              <w:jc w:val="right"/>
              <w:rPr>
                <w:rFonts w:ascii="Calibri" w:hAnsi="Calibri" w:cs="Calibri"/>
                <w:b/>
                <w:color w:val="FF0000"/>
              </w:rPr>
            </w:pPr>
            <w:r w:rsidRPr="00F36673">
              <w:rPr>
                <w:rFonts w:ascii="Calibri" w:hAnsi="Calibri" w:cs="Calibri"/>
                <w:b/>
                <w:color w:val="FF0000"/>
              </w:rPr>
              <w:t>3.380.318,14</w:t>
            </w:r>
          </w:p>
        </w:tc>
        <w:tc>
          <w:tcPr>
            <w:tcW w:w="1642" w:type="pct"/>
            <w:tcBorders>
              <w:top w:val="nil"/>
              <w:left w:val="nil"/>
              <w:bottom w:val="single" w:sz="4" w:space="0" w:color="auto"/>
              <w:right w:val="single" w:sz="4" w:space="0" w:color="auto"/>
            </w:tcBorders>
            <w:shd w:val="clear" w:color="auto" w:fill="FFFFFF" w:themeFill="background1"/>
            <w:noWrap/>
            <w:vAlign w:val="center"/>
            <w:hideMark/>
          </w:tcPr>
          <w:p w:rsidR="00A27151" w:rsidRPr="0075066C" w:rsidRDefault="00A27151" w:rsidP="003B4F1C">
            <w:pPr>
              <w:rPr>
                <w:rFonts w:ascii="Calibri" w:hAnsi="Calibri" w:cs="Calibri"/>
                <w:color w:val="000000"/>
                <w:lang w:eastAsia="es-ES"/>
              </w:rPr>
            </w:pPr>
            <w:r w:rsidRPr="0075066C">
              <w:rPr>
                <w:rFonts w:ascii="Calibri" w:hAnsi="Calibri" w:cs="Calibri"/>
                <w:color w:val="000000"/>
                <w:lang w:eastAsia="es-ES"/>
              </w:rPr>
              <w:t> </w:t>
            </w:r>
          </w:p>
        </w:tc>
      </w:tr>
    </w:tbl>
    <w:p w:rsidR="00A27151" w:rsidRPr="0075066C" w:rsidRDefault="00A27151" w:rsidP="00A27151">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rsidR="00A27151" w:rsidRPr="0075066C" w:rsidRDefault="00A27151" w:rsidP="00A27151">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rsidR="00A27151" w:rsidRPr="0075066C" w:rsidRDefault="00A27151" w:rsidP="00A27151">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A27151" w:rsidRPr="0075066C" w:rsidRDefault="00A27151" w:rsidP="00A27151">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rsidR="00A27151" w:rsidRPr="0075066C" w:rsidRDefault="00A27151" w:rsidP="00A27151">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rsidR="00A27151" w:rsidRPr="0075066C" w:rsidRDefault="00A27151" w:rsidP="00A27151">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A27151" w:rsidRPr="0075066C" w:rsidRDefault="00A27151" w:rsidP="00A27151">
      <w:pPr>
        <w:numPr>
          <w:ilvl w:val="0"/>
          <w:numId w:val="66"/>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lastRenderedPageBreak/>
        <w:t xml:space="preserve">Accidentes o incapacidad para el personal del CONSULTOR, de acuerdo a la Ley General del Trabajo del Estado Plurinacional de Bolivia. </w:t>
      </w:r>
    </w:p>
    <w:p w:rsidR="00A27151" w:rsidRPr="0075066C" w:rsidRDefault="00A27151" w:rsidP="00A27151">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rsidR="00A27151" w:rsidRPr="0075066C" w:rsidRDefault="00A27151" w:rsidP="00A27151">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rsidR="00A27151" w:rsidRPr="0075066C" w:rsidRDefault="00A27151" w:rsidP="00A27151">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rsidR="00A27151" w:rsidRPr="0075066C" w:rsidRDefault="00A27151" w:rsidP="00A27151">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rsidR="00A27151" w:rsidRPr="0075066C" w:rsidRDefault="00A27151" w:rsidP="00A27151">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rsidR="00A27151" w:rsidRPr="0075066C" w:rsidRDefault="00A27151" w:rsidP="00A27151">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rsidR="00A27151" w:rsidRPr="0075066C" w:rsidRDefault="00A27151" w:rsidP="00A27151">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rsidR="00A27151" w:rsidRPr="0075066C" w:rsidRDefault="00A27151" w:rsidP="00A27151">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rsidR="00A27151" w:rsidRPr="0075066C" w:rsidRDefault="00A27151" w:rsidP="00A27151">
      <w:pPr>
        <w:spacing w:line="260" w:lineRule="atLeast"/>
        <w:jc w:val="both"/>
        <w:rPr>
          <w:rFonts w:ascii="Tahoma" w:hAnsi="Tahoma" w:cs="Tahoma"/>
          <w:lang w:eastAsia="es-BO"/>
        </w:rPr>
      </w:pPr>
    </w:p>
    <w:p w:rsidR="00A27151" w:rsidRPr="0075066C" w:rsidRDefault="00A27151" w:rsidP="00A27151">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rsidR="00A27151" w:rsidRPr="0075066C" w:rsidRDefault="00A27151" w:rsidP="00A27151">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A27151" w:rsidRPr="0075066C" w:rsidRDefault="00A27151" w:rsidP="00A27151">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rsidR="00A27151" w:rsidRPr="0075066C" w:rsidRDefault="00A27151" w:rsidP="00A27151">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rsidR="00A27151" w:rsidRPr="0075066C" w:rsidRDefault="00A27151" w:rsidP="00A27151">
      <w:pPr>
        <w:autoSpaceDE w:val="0"/>
        <w:autoSpaceDN w:val="0"/>
        <w:adjustRightInd w:val="0"/>
        <w:spacing w:line="260" w:lineRule="atLeast"/>
        <w:jc w:val="both"/>
        <w:rPr>
          <w:rFonts w:ascii="Tahoma" w:eastAsia="Calibri" w:hAnsi="Tahoma" w:cs="Tahoma"/>
          <w:lang w:eastAsia="es-BO"/>
        </w:rPr>
      </w:pPr>
    </w:p>
    <w:p w:rsidR="00A27151" w:rsidRPr="0075066C" w:rsidRDefault="00A27151" w:rsidP="00A27151">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rsidR="00A27151" w:rsidRPr="0075066C" w:rsidRDefault="00A27151" w:rsidP="00A27151">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A27151" w:rsidRPr="0075066C" w:rsidRDefault="00A27151" w:rsidP="00A27151">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A27151" w:rsidRPr="0075066C" w:rsidRDefault="00A27151" w:rsidP="00A27151">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A27151" w:rsidRPr="0075066C" w:rsidRDefault="00A27151" w:rsidP="00A27151">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lastRenderedPageBreak/>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rsidR="00A27151" w:rsidRPr="0075066C" w:rsidRDefault="00A27151" w:rsidP="00A27151">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A27151" w:rsidRPr="0075066C" w:rsidRDefault="00A27151" w:rsidP="00A27151">
      <w:pPr>
        <w:numPr>
          <w:ilvl w:val="1"/>
          <w:numId w:val="57"/>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rsidR="00A27151" w:rsidRPr="0075066C" w:rsidRDefault="00A27151" w:rsidP="00A27151">
      <w:pPr>
        <w:numPr>
          <w:ilvl w:val="1"/>
          <w:numId w:val="57"/>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A27151" w:rsidRPr="0075066C" w:rsidRDefault="00A27151" w:rsidP="00A27151">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rsidR="00A27151" w:rsidRPr="0075066C" w:rsidRDefault="00A27151" w:rsidP="00A27151">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rsidR="00A27151" w:rsidRPr="0075066C" w:rsidRDefault="00A27151" w:rsidP="00A27151">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rsidR="00A27151" w:rsidRPr="0075066C" w:rsidRDefault="00A27151" w:rsidP="00A27151">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rsidR="00A27151" w:rsidRPr="0075066C" w:rsidRDefault="00A27151" w:rsidP="00A27151">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rsidR="00A27151" w:rsidRPr="0075066C" w:rsidRDefault="00A27151" w:rsidP="00A27151">
      <w:pPr>
        <w:numPr>
          <w:ilvl w:val="0"/>
          <w:numId w:val="43"/>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rsidR="00A27151" w:rsidRPr="0075066C" w:rsidRDefault="00A27151" w:rsidP="00A2715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A27151" w:rsidRPr="0075066C" w:rsidRDefault="00A27151" w:rsidP="00A2715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rsidR="00A27151" w:rsidRPr="0075066C" w:rsidRDefault="00A27151" w:rsidP="00A2715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A27151" w:rsidRPr="0075066C" w:rsidRDefault="00A27151" w:rsidP="00A2715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A27151" w:rsidRPr="0075066C" w:rsidRDefault="00A27151" w:rsidP="00A27151">
      <w:pPr>
        <w:spacing w:line="260" w:lineRule="atLeast"/>
        <w:jc w:val="both"/>
        <w:rPr>
          <w:rFonts w:ascii="Tahoma" w:hAnsi="Tahoma" w:cs="Tahoma"/>
          <w:strike/>
          <w:color w:val="000000" w:themeColor="text1"/>
          <w:lang w:val="es-ES_tradnl"/>
        </w:rPr>
      </w:pPr>
      <w:bookmarkStart w:id="98" w:name="_Hlk118650022"/>
    </w:p>
    <w:p w:rsidR="00A27151" w:rsidRPr="0075066C" w:rsidRDefault="00A27151" w:rsidP="00A27151">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rsidR="00A27151" w:rsidRPr="0075066C" w:rsidRDefault="00A27151" w:rsidP="00A27151">
      <w:pPr>
        <w:ind w:left="720"/>
        <w:rPr>
          <w:rFonts w:ascii="Tahoma" w:hAnsi="Tahoma" w:cs="Tahoma"/>
        </w:rPr>
      </w:pPr>
    </w:p>
    <w:p w:rsidR="00A27151" w:rsidRPr="0075066C" w:rsidRDefault="00A27151" w:rsidP="00A27151">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A27151" w:rsidRPr="0075066C" w:rsidRDefault="00A27151" w:rsidP="00A27151">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rsidR="00A27151" w:rsidRPr="0075066C" w:rsidRDefault="00A27151" w:rsidP="00A27151">
      <w:pPr>
        <w:numPr>
          <w:ilvl w:val="1"/>
          <w:numId w:val="54"/>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rsidR="00A27151" w:rsidRPr="0075066C" w:rsidRDefault="00A27151" w:rsidP="00A2715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rsidR="00A27151" w:rsidRPr="0075066C" w:rsidRDefault="00A27151" w:rsidP="00A2715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rsidR="00A27151" w:rsidRPr="0075066C" w:rsidRDefault="00A27151" w:rsidP="00A27151">
      <w:pPr>
        <w:spacing w:line="260" w:lineRule="atLeast"/>
        <w:jc w:val="both"/>
        <w:rPr>
          <w:rFonts w:ascii="Tahoma" w:hAnsi="Tahoma" w:cs="Tahoma"/>
          <w:i/>
        </w:rPr>
      </w:pPr>
      <w:r w:rsidRPr="0075066C">
        <w:rPr>
          <w:rFonts w:ascii="Tahoma" w:hAnsi="Tahoma" w:cs="Tahoma"/>
          <w:i/>
        </w:rPr>
        <w:t xml:space="preserve">Nota: </w:t>
      </w:r>
    </w:p>
    <w:p w:rsidR="00A27151" w:rsidRPr="0075066C" w:rsidRDefault="00A27151" w:rsidP="00A27151">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rsidR="00A27151" w:rsidRPr="0075066C" w:rsidRDefault="00A27151" w:rsidP="00A27151">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rsidR="00A27151" w:rsidRPr="0075066C" w:rsidRDefault="00A27151" w:rsidP="00A27151">
      <w:pPr>
        <w:spacing w:line="260" w:lineRule="atLeast"/>
        <w:jc w:val="both"/>
        <w:rPr>
          <w:rFonts w:ascii="Tahoma" w:hAnsi="Tahoma" w:cs="Tahoma"/>
          <w:i/>
        </w:rPr>
      </w:pPr>
    </w:p>
    <w:p w:rsidR="00A27151" w:rsidRPr="0075066C" w:rsidRDefault="00A27151" w:rsidP="00A27151">
      <w:pPr>
        <w:numPr>
          <w:ilvl w:val="1"/>
          <w:numId w:val="54"/>
        </w:numPr>
        <w:spacing w:line="260" w:lineRule="atLeast"/>
        <w:ind w:left="567" w:hanging="283"/>
        <w:jc w:val="both"/>
        <w:rPr>
          <w:rFonts w:ascii="Tahoma" w:hAnsi="Tahoma" w:cs="Tahoma"/>
          <w:b/>
          <w:bCs/>
        </w:rPr>
      </w:pPr>
      <w:r w:rsidRPr="0075066C">
        <w:rPr>
          <w:rFonts w:ascii="Tahoma" w:hAnsi="Tahoma" w:cs="Tahoma"/>
          <w:b/>
          <w:bCs/>
        </w:rPr>
        <w:t>Llamadas de Atención:</w:t>
      </w:r>
    </w:p>
    <w:p w:rsidR="00A27151" w:rsidRPr="0075066C" w:rsidRDefault="00A27151" w:rsidP="00A27151">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rsidR="00A27151" w:rsidRPr="0075066C" w:rsidRDefault="00A27151" w:rsidP="00A27151">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rsidR="00A27151" w:rsidRPr="0075066C" w:rsidRDefault="00A27151" w:rsidP="00A27151">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rsidR="00A27151" w:rsidRPr="0075066C" w:rsidRDefault="00A27151" w:rsidP="00A27151">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rsidR="00A27151" w:rsidRPr="0075066C" w:rsidRDefault="00A27151" w:rsidP="00A27151">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rsidR="00A27151" w:rsidRPr="0075066C" w:rsidRDefault="00A27151" w:rsidP="00A27151">
      <w:pPr>
        <w:widowControl w:val="0"/>
        <w:numPr>
          <w:ilvl w:val="0"/>
          <w:numId w:val="44"/>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rsidR="00A27151" w:rsidRPr="0075066C" w:rsidRDefault="00A27151" w:rsidP="00A27151">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rsidR="00A27151" w:rsidRPr="0075066C" w:rsidRDefault="00A27151" w:rsidP="00A27151">
      <w:pPr>
        <w:spacing w:line="260" w:lineRule="atLeast"/>
        <w:jc w:val="both"/>
        <w:rPr>
          <w:rFonts w:ascii="Tahoma" w:hAnsi="Tahoma" w:cs="Tahoma"/>
          <w:i/>
        </w:rPr>
      </w:pPr>
      <w:bookmarkStart w:id="101" w:name="_Hlk144979166"/>
    </w:p>
    <w:p w:rsidR="00A27151" w:rsidRPr="0075066C" w:rsidRDefault="00A27151" w:rsidP="00A27151">
      <w:pPr>
        <w:widowControl w:val="0"/>
        <w:numPr>
          <w:ilvl w:val="1"/>
          <w:numId w:val="54"/>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rsidR="00A27151" w:rsidRPr="0075066C" w:rsidRDefault="00A27151" w:rsidP="00A27151">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rsidR="00A27151" w:rsidRPr="0075066C" w:rsidRDefault="00A27151" w:rsidP="00A27151">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A27151" w:rsidRPr="0075066C" w:rsidRDefault="00A27151" w:rsidP="00A27151">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A27151" w:rsidRPr="0075066C" w:rsidRDefault="00A27151" w:rsidP="00A27151">
      <w:pPr>
        <w:spacing w:line="260" w:lineRule="atLeast"/>
        <w:jc w:val="both"/>
        <w:rPr>
          <w:rFonts w:ascii="Tahoma" w:hAnsi="Tahoma" w:cs="Tahoma"/>
          <w:i/>
        </w:rPr>
      </w:pPr>
      <w:r w:rsidRPr="0075066C">
        <w:rPr>
          <w:rFonts w:ascii="Tahoma" w:hAnsi="Tahoma" w:cs="Tahoma"/>
          <w:i/>
        </w:rPr>
        <w:t>NOTA: Las multas serán aplicadas de acuerdo al último contrato vigente.</w:t>
      </w:r>
    </w:p>
    <w:p w:rsidR="00A27151" w:rsidRPr="0075066C" w:rsidRDefault="00A27151" w:rsidP="00A27151">
      <w:pPr>
        <w:keepNext/>
        <w:numPr>
          <w:ilvl w:val="0"/>
          <w:numId w:val="42"/>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rsidR="00A27151" w:rsidRPr="0075066C" w:rsidRDefault="00A27151" w:rsidP="00A27151">
      <w:pPr>
        <w:numPr>
          <w:ilvl w:val="0"/>
          <w:numId w:val="63"/>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lastRenderedPageBreak/>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rsidR="00A27151" w:rsidRPr="0075066C" w:rsidRDefault="00A27151" w:rsidP="00A27151">
      <w:pPr>
        <w:numPr>
          <w:ilvl w:val="0"/>
          <w:numId w:val="63"/>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rsidR="00A27151" w:rsidRPr="0075066C" w:rsidRDefault="00A27151" w:rsidP="00A27151">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A27151" w:rsidRPr="0075066C" w:rsidRDefault="00A27151" w:rsidP="00A27151">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rsidR="00A27151" w:rsidRPr="0075066C" w:rsidRDefault="00A27151" w:rsidP="00A27151">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rsidR="00A27151" w:rsidRPr="0075066C" w:rsidRDefault="00A27151" w:rsidP="00A27151">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A27151" w:rsidRPr="0075066C" w:rsidRDefault="00A27151" w:rsidP="00A27151">
      <w:pPr>
        <w:spacing w:line="260" w:lineRule="atLeast"/>
        <w:jc w:val="both"/>
        <w:rPr>
          <w:rFonts w:ascii="Tahoma" w:hAnsi="Tahoma" w:cs="Tahoma"/>
          <w:color w:val="0000FF"/>
          <w:lang w:val="es-ES_tradnl"/>
        </w:rPr>
      </w:pPr>
    </w:p>
    <w:p w:rsidR="00A27151" w:rsidRPr="0075066C" w:rsidRDefault="00A27151" w:rsidP="00A27151">
      <w:pPr>
        <w:numPr>
          <w:ilvl w:val="0"/>
          <w:numId w:val="55"/>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 xml:space="preserve">y otros aspectos inherentes relativos a la naturaleza del Proyecto, por retraso en la emisión del Certificado de no Propiedad emitido por Derechos Reales. (la Entidad Ejecutora deberá solicitar al Fiscal del Proyecto el Certificado de Impedimento que corroborar el impedimento </w:t>
      </w:r>
      <w:r w:rsidRPr="0075066C">
        <w:rPr>
          <w:rFonts w:ascii="Tahoma" w:hAnsi="Tahoma" w:cs="Tahoma"/>
          <w:color w:val="000000"/>
        </w:rPr>
        <w:lastRenderedPageBreak/>
        <w:t>respectivo, formando parte de los respaldos necesarios para la elaboración del documento modificatorio del contrato).</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A27151" w:rsidRPr="0075066C" w:rsidRDefault="00A27151" w:rsidP="00A27151">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rsidR="00A27151" w:rsidRPr="0075066C" w:rsidRDefault="00A27151" w:rsidP="00A27151">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rsidR="00A27151" w:rsidRPr="0075066C" w:rsidRDefault="00A27151" w:rsidP="00A27151">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rsidR="00A27151" w:rsidRPr="0075066C" w:rsidRDefault="00A27151" w:rsidP="00A27151">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A27151" w:rsidRPr="0075066C" w:rsidTr="003B4F1C">
        <w:trPr>
          <w:trHeight w:val="362"/>
          <w:jc w:val="center"/>
        </w:trPr>
        <w:tc>
          <w:tcPr>
            <w:tcW w:w="459" w:type="pct"/>
            <w:shd w:val="clear" w:color="auto" w:fill="D9E2F3" w:themeFill="accent5" w:themeFillTint="33"/>
            <w:vAlign w:val="center"/>
            <w:hideMark/>
          </w:tcPr>
          <w:p w:rsidR="00A27151" w:rsidRPr="0075066C" w:rsidRDefault="00A27151" w:rsidP="003B4F1C">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rsidR="00A27151" w:rsidRPr="0075066C" w:rsidRDefault="00A27151" w:rsidP="003B4F1C">
            <w:pPr>
              <w:spacing w:line="300" w:lineRule="auto"/>
              <w:jc w:val="center"/>
              <w:rPr>
                <w:rFonts w:ascii="Tahoma" w:hAnsi="Tahoma" w:cs="Tahoma"/>
                <w:b/>
                <w:bCs/>
              </w:rPr>
            </w:pPr>
            <w:r w:rsidRPr="0075066C">
              <w:rPr>
                <w:rFonts w:ascii="Tahoma" w:hAnsi="Tahoma" w:cs="Tahoma"/>
                <w:b/>
                <w:bCs/>
              </w:rPr>
              <w:t>INFORMES/ PRODUCTOS</w:t>
            </w:r>
          </w:p>
        </w:tc>
      </w:tr>
      <w:tr w:rsidR="00A27151" w:rsidRPr="0075066C" w:rsidTr="003B4F1C">
        <w:trPr>
          <w:trHeight w:val="216"/>
          <w:jc w:val="center"/>
        </w:trPr>
        <w:tc>
          <w:tcPr>
            <w:tcW w:w="459" w:type="pc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A27151" w:rsidRPr="0075066C" w:rsidTr="003B4F1C">
        <w:trPr>
          <w:trHeight w:val="216"/>
          <w:jc w:val="center"/>
        </w:trPr>
        <w:tc>
          <w:tcPr>
            <w:tcW w:w="459" w:type="pc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A27151" w:rsidRPr="0075066C" w:rsidTr="003B4F1C">
        <w:trPr>
          <w:trHeight w:val="216"/>
          <w:jc w:val="center"/>
        </w:trPr>
        <w:tc>
          <w:tcPr>
            <w:tcW w:w="459" w:type="pc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A27151" w:rsidRPr="0075066C" w:rsidTr="003B4F1C">
        <w:trPr>
          <w:trHeight w:val="216"/>
          <w:jc w:val="center"/>
        </w:trPr>
        <w:tc>
          <w:tcPr>
            <w:tcW w:w="459" w:type="pc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rsidR="00A27151" w:rsidRPr="0075066C" w:rsidRDefault="00A27151" w:rsidP="003B4F1C">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rsidR="00A27151" w:rsidRPr="0075066C" w:rsidRDefault="00A27151" w:rsidP="00A27151">
      <w:pPr>
        <w:numPr>
          <w:ilvl w:val="0"/>
          <w:numId w:val="43"/>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A27151" w:rsidRPr="0075066C" w:rsidRDefault="00A27151" w:rsidP="00A27151">
      <w:pPr>
        <w:numPr>
          <w:ilvl w:val="0"/>
          <w:numId w:val="43"/>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rsidR="00A27151" w:rsidRPr="0075066C" w:rsidRDefault="00A27151" w:rsidP="00A27151">
      <w:pPr>
        <w:numPr>
          <w:ilvl w:val="0"/>
          <w:numId w:val="43"/>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xml:space="preserve">, el Inspector rechazara la presentación del Producto correspondiente en caso que no esté conforme </w:t>
      </w:r>
      <w:r w:rsidRPr="0075066C">
        <w:rPr>
          <w:rFonts w:ascii="Tahoma" w:hAnsi="Tahoma" w:cs="Tahoma"/>
        </w:rPr>
        <w:lastRenderedPageBreak/>
        <w:t>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A27151" w:rsidRPr="0075066C" w:rsidRDefault="00A27151" w:rsidP="00A27151">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rsidR="00A27151" w:rsidRPr="0075066C" w:rsidRDefault="00A27151" w:rsidP="00A27151">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A27151" w:rsidRPr="0075066C" w:rsidRDefault="00A27151" w:rsidP="00A27151">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rsidR="00A27151" w:rsidRPr="0075066C" w:rsidRDefault="00A27151" w:rsidP="00A27151">
      <w:pPr>
        <w:numPr>
          <w:ilvl w:val="0"/>
          <w:numId w:val="43"/>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rsidR="00A27151" w:rsidRPr="0075066C" w:rsidRDefault="00A27151" w:rsidP="00A27151">
      <w:pPr>
        <w:spacing w:line="260" w:lineRule="atLeast"/>
        <w:ind w:left="720"/>
        <w:jc w:val="both"/>
        <w:rPr>
          <w:rFonts w:ascii="Tahoma" w:hAnsi="Tahoma" w:cs="Tahoma"/>
        </w:rPr>
      </w:pPr>
    </w:p>
    <w:p w:rsidR="00A27151" w:rsidRPr="0075066C" w:rsidRDefault="00A27151" w:rsidP="00A27151">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A27151" w:rsidRPr="0075066C" w:rsidRDefault="00A27151" w:rsidP="00A27151">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rsidR="00A27151" w:rsidRPr="0075066C" w:rsidRDefault="00A27151" w:rsidP="00A27151">
      <w:pPr>
        <w:spacing w:line="260" w:lineRule="atLeast"/>
        <w:jc w:val="both"/>
        <w:rPr>
          <w:rFonts w:ascii="Tahoma" w:hAnsi="Tahoma" w:cs="Tahoma"/>
        </w:rPr>
      </w:pPr>
    </w:p>
    <w:p w:rsidR="00A27151" w:rsidRPr="0075066C" w:rsidRDefault="00A27151" w:rsidP="00A27151">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A27151" w:rsidRPr="0075066C" w:rsidRDefault="00A27151" w:rsidP="00A27151">
      <w:pPr>
        <w:numPr>
          <w:ilvl w:val="0"/>
          <w:numId w:val="52"/>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lastRenderedPageBreak/>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rsidR="00A27151" w:rsidRPr="0075066C" w:rsidRDefault="00A27151" w:rsidP="00A2715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A27151" w:rsidRPr="0075066C" w:rsidRDefault="00A27151" w:rsidP="00A27151">
      <w:pPr>
        <w:numPr>
          <w:ilvl w:val="0"/>
          <w:numId w:val="52"/>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rsidR="00A27151" w:rsidRPr="0075066C" w:rsidRDefault="00A27151" w:rsidP="00A27151">
      <w:pPr>
        <w:numPr>
          <w:ilvl w:val="0"/>
          <w:numId w:val="52"/>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A27151" w:rsidRPr="0075066C" w:rsidRDefault="00A27151" w:rsidP="00A27151">
      <w:pPr>
        <w:spacing w:line="260" w:lineRule="atLeast"/>
        <w:jc w:val="both"/>
        <w:rPr>
          <w:rFonts w:ascii="Tahoma" w:hAnsi="Tahoma" w:cs="Tahoma"/>
          <w:lang w:val="es-ES_tradnl"/>
        </w:rPr>
      </w:pPr>
    </w:p>
    <w:p w:rsidR="00A27151" w:rsidRPr="0075066C" w:rsidRDefault="00A27151" w:rsidP="00A27151">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rsidR="00A27151" w:rsidRPr="0075066C" w:rsidRDefault="00A27151" w:rsidP="00A27151">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A27151" w:rsidRPr="0075066C" w:rsidRDefault="00A27151" w:rsidP="00A27151">
      <w:pPr>
        <w:numPr>
          <w:ilvl w:val="0"/>
          <w:numId w:val="70"/>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A27151" w:rsidRPr="0075066C" w:rsidRDefault="00A27151" w:rsidP="00A27151">
      <w:pPr>
        <w:numPr>
          <w:ilvl w:val="0"/>
          <w:numId w:val="70"/>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 xml:space="preserve">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w:t>
      </w:r>
      <w:r w:rsidRPr="0075066C">
        <w:rPr>
          <w:rFonts w:ascii="Tahoma" w:hAnsi="Tahoma" w:cs="Tahoma"/>
          <w:lang w:val="es-ES_tradnl"/>
        </w:rPr>
        <w:lastRenderedPageBreak/>
        <w:t>posterior remisión a la Autoridad Ambiental Competente y el segundo se mantiene en el presente producto.</w:t>
      </w:r>
    </w:p>
    <w:bookmarkEnd w:id="114"/>
    <w:p w:rsidR="00A27151" w:rsidRPr="0075066C" w:rsidRDefault="00A27151" w:rsidP="00A27151">
      <w:pPr>
        <w:numPr>
          <w:ilvl w:val="0"/>
          <w:numId w:val="70"/>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A27151" w:rsidRPr="0075066C" w:rsidRDefault="00A27151" w:rsidP="00A27151">
      <w:pPr>
        <w:numPr>
          <w:ilvl w:val="0"/>
          <w:numId w:val="70"/>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rsidR="00A27151" w:rsidRPr="0075066C" w:rsidRDefault="00A27151" w:rsidP="00A27151">
      <w:pPr>
        <w:numPr>
          <w:ilvl w:val="0"/>
          <w:numId w:val="70"/>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rsidR="00A27151" w:rsidRPr="0075066C" w:rsidRDefault="00A27151" w:rsidP="00A27151">
      <w:pPr>
        <w:numPr>
          <w:ilvl w:val="0"/>
          <w:numId w:val="70"/>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rsidR="00A27151" w:rsidRPr="0075066C" w:rsidRDefault="00A27151" w:rsidP="00A27151">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A27151" w:rsidRPr="0075066C" w:rsidRDefault="00A27151" w:rsidP="00A27151">
      <w:pPr>
        <w:spacing w:line="260" w:lineRule="atLeast"/>
        <w:contextualSpacing/>
        <w:jc w:val="both"/>
        <w:rPr>
          <w:rFonts w:ascii="Tahoma" w:hAnsi="Tahoma" w:cs="Tahoma"/>
          <w:lang w:val="es-ES_tradnl"/>
        </w:rPr>
      </w:pPr>
    </w:p>
    <w:p w:rsidR="00A27151" w:rsidRPr="0075066C" w:rsidRDefault="00A27151" w:rsidP="00A27151">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A27151" w:rsidRPr="0075066C" w:rsidRDefault="00A27151" w:rsidP="00A27151">
      <w:pPr>
        <w:spacing w:line="260" w:lineRule="atLeast"/>
        <w:jc w:val="both"/>
        <w:rPr>
          <w:rFonts w:ascii="Tahoma" w:hAnsi="Tahoma" w:cs="Tahoma"/>
          <w:lang w:val="es-ES_tradnl"/>
        </w:rPr>
      </w:pPr>
    </w:p>
    <w:p w:rsidR="00A27151" w:rsidRPr="0075066C" w:rsidRDefault="00A27151" w:rsidP="00A27151">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rsidR="00A27151" w:rsidRPr="0075066C" w:rsidRDefault="00A27151" w:rsidP="00A27151">
      <w:pPr>
        <w:spacing w:line="260" w:lineRule="atLeast"/>
        <w:jc w:val="both"/>
        <w:rPr>
          <w:rFonts w:ascii="Tahoma" w:hAnsi="Tahoma" w:cs="Tahoma"/>
          <w:szCs w:val="16"/>
        </w:rPr>
      </w:pPr>
    </w:p>
    <w:p w:rsidR="00A27151" w:rsidRPr="0075066C" w:rsidRDefault="00A27151" w:rsidP="00A27151">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rsidR="00A27151" w:rsidRPr="0075066C" w:rsidRDefault="00A27151" w:rsidP="00A27151">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rsidR="00A27151" w:rsidRPr="0075066C" w:rsidRDefault="00A27151" w:rsidP="00A27151">
      <w:pPr>
        <w:spacing w:line="260" w:lineRule="atLeast"/>
        <w:jc w:val="both"/>
        <w:rPr>
          <w:rFonts w:ascii="Tahoma" w:hAnsi="Tahoma" w:cs="Tahoma"/>
          <w:szCs w:val="16"/>
          <w:lang w:val="es-ES_tradnl"/>
        </w:rPr>
      </w:pPr>
    </w:p>
    <w:p w:rsidR="00A27151" w:rsidRPr="0075066C" w:rsidRDefault="00A27151" w:rsidP="00A27151">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rsidR="00A27151" w:rsidRPr="0075066C" w:rsidRDefault="00A27151" w:rsidP="00A27151">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rsidR="00A27151" w:rsidRPr="0075066C" w:rsidRDefault="00A27151" w:rsidP="00A27151">
      <w:pPr>
        <w:tabs>
          <w:tab w:val="num" w:pos="360"/>
          <w:tab w:val="num" w:pos="1260"/>
        </w:tabs>
        <w:spacing w:line="260" w:lineRule="atLeast"/>
        <w:jc w:val="both"/>
        <w:rPr>
          <w:rFonts w:ascii="Tahoma" w:hAnsi="Tahoma" w:cs="Tahoma"/>
          <w:lang w:val="es-ES_tradnl"/>
        </w:rPr>
      </w:pPr>
    </w:p>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A27151" w:rsidRPr="0075066C" w:rsidRDefault="00A27151" w:rsidP="00A27151">
      <w:pPr>
        <w:numPr>
          <w:ilvl w:val="0"/>
          <w:numId w:val="53"/>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rsidR="00A27151" w:rsidRPr="0075066C" w:rsidRDefault="00A27151" w:rsidP="00A27151">
      <w:pPr>
        <w:numPr>
          <w:ilvl w:val="0"/>
          <w:numId w:val="53"/>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lastRenderedPageBreak/>
        <w:t>Planilla de entrega de materiales de construcción por familia beneficiaria, correspondiente al último periodo.</w:t>
      </w:r>
    </w:p>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rsidR="00A27151" w:rsidRPr="0075066C" w:rsidRDefault="00A27151" w:rsidP="00A27151">
      <w:pPr>
        <w:numPr>
          <w:ilvl w:val="0"/>
          <w:numId w:val="53"/>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rsidR="00A27151" w:rsidRPr="0075066C" w:rsidRDefault="00A27151" w:rsidP="00A27151">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A27151" w:rsidRPr="0075066C" w:rsidRDefault="00A27151" w:rsidP="00A27151">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rsidR="00A27151" w:rsidRPr="0075066C" w:rsidRDefault="00A27151" w:rsidP="00A27151">
      <w:pPr>
        <w:spacing w:line="260" w:lineRule="atLeast"/>
        <w:ind w:left="426"/>
        <w:rPr>
          <w:rFonts w:ascii="Tahoma" w:hAnsi="Tahoma" w:cs="Tahoma"/>
          <w:lang w:val="es-ES_tradnl"/>
        </w:rPr>
      </w:pPr>
    </w:p>
    <w:p w:rsidR="00A27151" w:rsidRPr="0075066C" w:rsidRDefault="00A27151" w:rsidP="00A27151">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A27151" w:rsidRPr="0075066C" w:rsidRDefault="00A27151" w:rsidP="00A27151">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A27151" w:rsidRPr="0075066C" w:rsidRDefault="00A27151" w:rsidP="00A27151">
      <w:pPr>
        <w:spacing w:line="260" w:lineRule="atLeast"/>
        <w:jc w:val="both"/>
        <w:rPr>
          <w:rFonts w:ascii="Tahoma" w:hAnsi="Tahoma" w:cs="Tahoma"/>
          <w:szCs w:val="16"/>
          <w:lang w:val="es-ES_tradnl"/>
        </w:rPr>
      </w:pPr>
    </w:p>
    <w:p w:rsidR="00A27151" w:rsidRPr="0075066C" w:rsidRDefault="00A27151" w:rsidP="00A27151">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rsidR="00A27151" w:rsidRPr="0075066C" w:rsidRDefault="00A27151" w:rsidP="00A27151">
      <w:pPr>
        <w:spacing w:line="260" w:lineRule="atLeast"/>
        <w:jc w:val="both"/>
        <w:rPr>
          <w:rFonts w:ascii="Tahoma" w:hAnsi="Tahoma" w:cs="Tahoma"/>
          <w:color w:val="000000"/>
          <w:szCs w:val="16"/>
          <w:lang w:val="es-ES_tradnl"/>
        </w:rPr>
      </w:pPr>
    </w:p>
    <w:p w:rsidR="00A27151" w:rsidRPr="0075066C" w:rsidRDefault="00A27151" w:rsidP="00A27151">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rsidR="00A27151" w:rsidRPr="0075066C" w:rsidRDefault="00A27151" w:rsidP="00A27151">
      <w:pPr>
        <w:spacing w:line="260" w:lineRule="atLeast"/>
        <w:jc w:val="both"/>
        <w:rPr>
          <w:rFonts w:ascii="Tahoma" w:hAnsi="Tahoma" w:cs="Tahoma"/>
          <w:szCs w:val="16"/>
          <w:lang w:val="es-ES_tradnl"/>
        </w:rPr>
      </w:pPr>
    </w:p>
    <w:p w:rsidR="00A27151" w:rsidRPr="0075066C" w:rsidRDefault="00A27151" w:rsidP="00A27151">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rsidR="00A27151" w:rsidRPr="0075066C" w:rsidRDefault="00A27151" w:rsidP="00A27151">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A27151" w:rsidRPr="0075066C" w:rsidRDefault="00A27151" w:rsidP="00A27151">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A27151" w:rsidRPr="0075066C" w:rsidRDefault="00A27151" w:rsidP="00A27151">
      <w:pPr>
        <w:numPr>
          <w:ilvl w:val="0"/>
          <w:numId w:val="72"/>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lastRenderedPageBreak/>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rsidR="00A27151" w:rsidRPr="0075066C" w:rsidRDefault="00A27151" w:rsidP="00A27151">
      <w:pPr>
        <w:numPr>
          <w:ilvl w:val="0"/>
          <w:numId w:val="72"/>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rsidR="00A27151" w:rsidRPr="0075066C" w:rsidRDefault="00A27151" w:rsidP="00A27151">
      <w:pPr>
        <w:numPr>
          <w:ilvl w:val="0"/>
          <w:numId w:val="72"/>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A27151" w:rsidRPr="0075066C" w:rsidRDefault="00A27151" w:rsidP="00A27151">
      <w:pPr>
        <w:numPr>
          <w:ilvl w:val="0"/>
          <w:numId w:val="72"/>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A27151" w:rsidRPr="0075066C" w:rsidRDefault="00A27151" w:rsidP="00A27151">
      <w:pPr>
        <w:numPr>
          <w:ilvl w:val="0"/>
          <w:numId w:val="72"/>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A27151" w:rsidRPr="0075066C" w:rsidRDefault="00A27151" w:rsidP="00A27151">
      <w:pPr>
        <w:tabs>
          <w:tab w:val="left" w:pos="1260"/>
        </w:tabs>
        <w:spacing w:line="260" w:lineRule="atLeast"/>
        <w:jc w:val="both"/>
        <w:rPr>
          <w:rFonts w:ascii="Tahoma" w:hAnsi="Tahoma" w:cs="Tahoma"/>
          <w:i/>
          <w:color w:val="FF0000"/>
        </w:rPr>
      </w:pPr>
    </w:p>
    <w:p w:rsidR="00A27151" w:rsidRPr="0075066C" w:rsidRDefault="00A27151" w:rsidP="00A27151">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rsidR="00A27151" w:rsidRPr="0075066C" w:rsidRDefault="00A27151" w:rsidP="00A27151">
      <w:pPr>
        <w:spacing w:line="260" w:lineRule="atLeast"/>
        <w:rPr>
          <w:rFonts w:ascii="Tahoma" w:hAnsi="Tahoma" w:cs="Tahoma"/>
          <w:b/>
          <w:sz w:val="24"/>
          <w:u w:val="single"/>
          <w:lang w:val="es-ES_tradnl"/>
        </w:rPr>
      </w:pPr>
    </w:p>
    <w:p w:rsidR="00A27151" w:rsidRPr="0075066C" w:rsidRDefault="00A27151" w:rsidP="00A27151">
      <w:pPr>
        <w:rPr>
          <w:rFonts w:ascii="Tahoma" w:hAnsi="Tahoma" w:cs="Tahoma"/>
          <w:b/>
          <w:sz w:val="24"/>
          <w:u w:val="single"/>
          <w:lang w:val="es-ES_tradnl"/>
        </w:rPr>
      </w:pPr>
      <w:r w:rsidRPr="0075066C">
        <w:rPr>
          <w:rFonts w:ascii="Tahoma" w:hAnsi="Tahoma" w:cs="Tahoma"/>
          <w:b/>
          <w:sz w:val="24"/>
          <w:u w:val="single"/>
          <w:lang w:val="es-ES_tradnl"/>
        </w:rPr>
        <w:t>CONDICIONES TÉCNICAS:</w:t>
      </w:r>
    </w:p>
    <w:p w:rsidR="00A27151" w:rsidRPr="0075066C" w:rsidRDefault="00A27151" w:rsidP="00A27151">
      <w:pPr>
        <w:keepNext/>
        <w:numPr>
          <w:ilvl w:val="0"/>
          <w:numId w:val="42"/>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rsidR="00A27151" w:rsidRPr="0075066C" w:rsidRDefault="00A27151" w:rsidP="00A27151">
      <w:pPr>
        <w:ind w:firstLine="360"/>
        <w:jc w:val="both"/>
        <w:rPr>
          <w:rFonts w:ascii="Tahoma" w:hAnsi="Tahoma" w:cs="Tahoma"/>
          <w:b/>
          <w:lang w:val="es-ES_tradnl"/>
        </w:rPr>
      </w:pPr>
    </w:p>
    <w:p w:rsidR="00A27151" w:rsidRPr="0075066C" w:rsidRDefault="00A27151" w:rsidP="00A27151">
      <w:pPr>
        <w:ind w:firstLine="426"/>
        <w:jc w:val="both"/>
        <w:rPr>
          <w:rFonts w:ascii="Tahoma" w:hAnsi="Tahoma" w:cs="Tahoma"/>
          <w:b/>
          <w:lang w:val="es-ES_tradnl"/>
        </w:rPr>
      </w:pPr>
      <w:r w:rsidRPr="0075066C">
        <w:rPr>
          <w:rFonts w:ascii="Tahoma" w:hAnsi="Tahoma" w:cs="Tahoma"/>
          <w:b/>
          <w:lang w:val="es-ES_tradnl"/>
        </w:rPr>
        <w:t>Experiencia de la Entidad Ejecutora.</w:t>
      </w:r>
    </w:p>
    <w:p w:rsidR="00A27151" w:rsidRPr="0075066C" w:rsidRDefault="00A27151" w:rsidP="00A27151">
      <w:pPr>
        <w:ind w:firstLine="426"/>
        <w:jc w:val="both"/>
        <w:rPr>
          <w:rFonts w:ascii="Tahoma" w:hAnsi="Tahoma" w:cs="Tahoma"/>
          <w:b/>
          <w:lang w:val="es-ES_tradnl"/>
        </w:rPr>
      </w:pPr>
    </w:p>
    <w:p w:rsidR="00A27151" w:rsidRPr="0075066C" w:rsidRDefault="00A27151" w:rsidP="00A27151">
      <w:pPr>
        <w:numPr>
          <w:ilvl w:val="3"/>
          <w:numId w:val="58"/>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A27151" w:rsidRPr="0075066C" w:rsidRDefault="00A27151" w:rsidP="00A27151">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rsidR="00A27151" w:rsidRPr="0075066C" w:rsidRDefault="00A27151" w:rsidP="00A27151">
      <w:pPr>
        <w:spacing w:line="260" w:lineRule="atLeast"/>
        <w:ind w:left="426"/>
        <w:jc w:val="both"/>
        <w:rPr>
          <w:rFonts w:ascii="Tahoma" w:hAnsi="Tahoma" w:cs="Tahoma"/>
          <w:color w:val="FF0000"/>
        </w:rPr>
      </w:pPr>
    </w:p>
    <w:p w:rsidR="00A27151" w:rsidRPr="0075066C" w:rsidRDefault="00A27151" w:rsidP="00A27151">
      <w:pPr>
        <w:numPr>
          <w:ilvl w:val="3"/>
          <w:numId w:val="58"/>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A27151" w:rsidRPr="0075066C" w:rsidRDefault="00A27151" w:rsidP="00A27151">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rsidR="00A27151" w:rsidRPr="0075066C" w:rsidRDefault="00A27151" w:rsidP="00A27151">
      <w:pPr>
        <w:spacing w:line="260" w:lineRule="atLeast"/>
        <w:ind w:left="426"/>
        <w:jc w:val="both"/>
        <w:rPr>
          <w:rFonts w:ascii="Tahoma" w:hAnsi="Tahoma" w:cs="Tahoma"/>
          <w:b/>
          <w:i/>
        </w:rPr>
      </w:pPr>
    </w:p>
    <w:p w:rsidR="00A27151" w:rsidRPr="0075066C" w:rsidRDefault="00A27151" w:rsidP="00A27151">
      <w:pPr>
        <w:spacing w:line="260" w:lineRule="atLeast"/>
        <w:ind w:left="426"/>
        <w:jc w:val="both"/>
        <w:rPr>
          <w:rFonts w:ascii="Tahoma" w:hAnsi="Tahoma" w:cs="Tahoma"/>
          <w:b/>
          <w:i/>
        </w:rPr>
      </w:pPr>
      <w:r w:rsidRPr="0075066C">
        <w:rPr>
          <w:rFonts w:ascii="Tahoma" w:hAnsi="Tahoma" w:cs="Tahoma"/>
          <w:b/>
          <w:i/>
        </w:rPr>
        <w:t>Nota:</w:t>
      </w:r>
    </w:p>
    <w:p w:rsidR="00A27151" w:rsidRPr="0075066C" w:rsidRDefault="00A27151" w:rsidP="00A27151">
      <w:pPr>
        <w:spacing w:line="260" w:lineRule="atLeast"/>
        <w:ind w:left="426"/>
        <w:jc w:val="both"/>
        <w:rPr>
          <w:rFonts w:ascii="Tahoma" w:hAnsi="Tahoma" w:cs="Tahoma"/>
        </w:rPr>
      </w:pPr>
      <w:r w:rsidRPr="0075066C">
        <w:rPr>
          <w:rFonts w:ascii="Tahoma" w:hAnsi="Tahoma" w:cs="Tahoma"/>
        </w:rPr>
        <w:t>OBRAS SIMILARES: Se tienen las siguientes:</w:t>
      </w:r>
    </w:p>
    <w:p w:rsidR="00A27151" w:rsidRPr="0075066C" w:rsidRDefault="00A27151" w:rsidP="00A27151">
      <w:pPr>
        <w:numPr>
          <w:ilvl w:val="0"/>
          <w:numId w:val="64"/>
        </w:numPr>
        <w:spacing w:line="260" w:lineRule="atLeast"/>
        <w:jc w:val="both"/>
        <w:rPr>
          <w:rFonts w:ascii="Tahoma" w:hAnsi="Tahoma" w:cs="Tahoma"/>
        </w:rPr>
      </w:pPr>
      <w:r w:rsidRPr="0075066C">
        <w:rPr>
          <w:rFonts w:ascii="Tahoma" w:hAnsi="Tahoma" w:cs="Tahoma"/>
        </w:rPr>
        <w:t>POR SU SIMILITUD</w:t>
      </w:r>
    </w:p>
    <w:p w:rsidR="00A27151" w:rsidRPr="0075066C" w:rsidRDefault="00A27151" w:rsidP="00A27151">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A27151" w:rsidRPr="0075066C" w:rsidRDefault="00A27151" w:rsidP="00A27151">
      <w:pPr>
        <w:spacing w:line="260" w:lineRule="atLeast"/>
        <w:ind w:left="426"/>
        <w:jc w:val="both"/>
        <w:rPr>
          <w:rFonts w:ascii="Tahoma" w:hAnsi="Tahoma" w:cs="Tahoma"/>
        </w:rPr>
      </w:pPr>
    </w:p>
    <w:p w:rsidR="00A27151" w:rsidRPr="0075066C" w:rsidRDefault="00A27151" w:rsidP="00A27151">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rsidR="00A27151" w:rsidRPr="0075066C" w:rsidRDefault="00A27151" w:rsidP="00A27151">
      <w:pPr>
        <w:spacing w:line="260" w:lineRule="atLeast"/>
        <w:ind w:left="426"/>
        <w:jc w:val="both"/>
        <w:rPr>
          <w:rFonts w:ascii="Tahoma" w:hAnsi="Tahoma" w:cs="Tahoma"/>
        </w:rPr>
      </w:pPr>
      <w:r w:rsidRPr="0075066C">
        <w:rPr>
          <w:rFonts w:ascii="Tahoma" w:hAnsi="Tahoma" w:cs="Tahoma"/>
        </w:rPr>
        <w:lastRenderedPageBreak/>
        <w:t>Obras Hidráulicas: canales, embovedados, regulación de ríos, mantenimiento y reparación de obras hidráulicas, defensivos.</w:t>
      </w:r>
    </w:p>
    <w:p w:rsidR="00A27151" w:rsidRPr="0075066C" w:rsidRDefault="00A27151" w:rsidP="00A27151">
      <w:pPr>
        <w:spacing w:line="260" w:lineRule="atLeast"/>
        <w:ind w:left="426"/>
        <w:jc w:val="both"/>
        <w:rPr>
          <w:rFonts w:ascii="Tahoma" w:hAnsi="Tahoma" w:cs="Tahoma"/>
        </w:rPr>
      </w:pPr>
      <w:r w:rsidRPr="0075066C">
        <w:rPr>
          <w:rFonts w:ascii="Tahoma" w:hAnsi="Tahoma" w:cs="Tahoma"/>
        </w:rPr>
        <w:t>Obras Viales: Accesos, Puentes, Viaductos.</w:t>
      </w:r>
    </w:p>
    <w:p w:rsidR="00A27151" w:rsidRPr="0075066C" w:rsidRDefault="00A27151" w:rsidP="00A27151">
      <w:pPr>
        <w:spacing w:line="260" w:lineRule="atLeast"/>
        <w:ind w:left="426"/>
        <w:jc w:val="both"/>
        <w:rPr>
          <w:rFonts w:ascii="Tahoma" w:hAnsi="Tahoma" w:cs="Tahoma"/>
        </w:rPr>
      </w:pPr>
    </w:p>
    <w:p w:rsidR="00A27151" w:rsidRPr="0075066C" w:rsidRDefault="00A27151" w:rsidP="00A27151">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A27151" w:rsidRPr="0075066C" w:rsidRDefault="00A27151" w:rsidP="00A27151">
      <w:pPr>
        <w:spacing w:line="260" w:lineRule="atLeast"/>
        <w:jc w:val="both"/>
        <w:rPr>
          <w:rFonts w:ascii="Tahoma" w:hAnsi="Tahoma" w:cs="Tahoma"/>
        </w:rPr>
      </w:pPr>
    </w:p>
    <w:bookmarkEnd w:id="129"/>
    <w:p w:rsidR="00A27151" w:rsidRPr="0075066C" w:rsidRDefault="00A27151" w:rsidP="00A27151">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rsidR="00A27151" w:rsidRPr="0075066C" w:rsidRDefault="00A27151" w:rsidP="00A27151">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rsidR="00A27151" w:rsidRPr="0075066C" w:rsidRDefault="00A27151" w:rsidP="00A27151">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rsidR="00A27151" w:rsidRPr="0075066C" w:rsidRDefault="00A27151" w:rsidP="00A27151">
      <w:pPr>
        <w:spacing w:line="260" w:lineRule="atLeast"/>
        <w:jc w:val="both"/>
        <w:rPr>
          <w:rFonts w:ascii="Tahoma" w:hAnsi="Tahoma" w:cs="Tahoma"/>
        </w:rPr>
      </w:pPr>
      <w:bookmarkStart w:id="133" w:name="_Hlk144979420"/>
    </w:p>
    <w:p w:rsidR="00A27151" w:rsidRPr="0075066C" w:rsidRDefault="00A27151" w:rsidP="00A27151">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A27151" w:rsidRPr="00882269" w:rsidTr="003B4F1C">
        <w:trPr>
          <w:trHeight w:val="267"/>
        </w:trPr>
        <w:tc>
          <w:tcPr>
            <w:tcW w:w="1029" w:type="pct"/>
            <w:vMerge w:val="restart"/>
            <w:shd w:val="clear" w:color="auto" w:fill="D9E2F3" w:themeFill="accent5" w:themeFillTint="33"/>
            <w:vAlign w:val="center"/>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rsidR="00A27151" w:rsidRPr="00882269" w:rsidRDefault="00A27151" w:rsidP="003B4F1C">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rsidR="00A27151" w:rsidRPr="00882269" w:rsidRDefault="00A27151" w:rsidP="003B4F1C">
            <w:pPr>
              <w:jc w:val="center"/>
              <w:rPr>
                <w:rFonts w:ascii="Tahoma" w:hAnsi="Tahoma" w:cs="Tahoma"/>
                <w:b/>
              </w:rPr>
            </w:pPr>
          </w:p>
          <w:p w:rsidR="00A27151" w:rsidRPr="00882269" w:rsidRDefault="00A27151" w:rsidP="003B4F1C">
            <w:pPr>
              <w:jc w:val="center"/>
              <w:rPr>
                <w:rFonts w:ascii="Tahoma" w:hAnsi="Tahoma" w:cs="Tahoma"/>
                <w:b/>
              </w:rPr>
            </w:pPr>
          </w:p>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Tiempo de participación en este Proyecto</w:t>
            </w:r>
          </w:p>
          <w:p w:rsidR="00A27151" w:rsidRPr="00882269" w:rsidRDefault="00A27151" w:rsidP="003B4F1C">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A27151" w:rsidRPr="00882269" w:rsidTr="003B4F1C">
        <w:trPr>
          <w:trHeight w:val="854"/>
        </w:trPr>
        <w:tc>
          <w:tcPr>
            <w:tcW w:w="1029" w:type="pct"/>
            <w:vMerge/>
            <w:shd w:val="clear" w:color="auto" w:fill="DBE5F1"/>
            <w:vAlign w:val="center"/>
          </w:tcPr>
          <w:p w:rsidR="00A27151" w:rsidRPr="00882269" w:rsidRDefault="00A27151" w:rsidP="003B4F1C">
            <w:pPr>
              <w:jc w:val="both"/>
              <w:rPr>
                <w:rFonts w:ascii="Tahoma" w:hAnsi="Tahoma" w:cs="Tahoma"/>
                <w:sz w:val="18"/>
                <w:szCs w:val="18"/>
              </w:rPr>
            </w:pPr>
          </w:p>
        </w:tc>
        <w:tc>
          <w:tcPr>
            <w:tcW w:w="806" w:type="pct"/>
            <w:vMerge/>
            <w:shd w:val="clear" w:color="auto" w:fill="DBE5F1"/>
            <w:vAlign w:val="center"/>
          </w:tcPr>
          <w:p w:rsidR="00A27151" w:rsidRPr="00882269" w:rsidRDefault="00A27151" w:rsidP="003B4F1C">
            <w:pPr>
              <w:jc w:val="both"/>
              <w:rPr>
                <w:rFonts w:ascii="Tahoma" w:hAnsi="Tahoma" w:cs="Tahoma"/>
                <w:sz w:val="18"/>
                <w:szCs w:val="18"/>
              </w:rPr>
            </w:pPr>
          </w:p>
        </w:tc>
        <w:tc>
          <w:tcPr>
            <w:tcW w:w="367" w:type="pct"/>
            <w:vMerge/>
            <w:shd w:val="clear" w:color="auto" w:fill="DBE5F1"/>
            <w:vAlign w:val="center"/>
          </w:tcPr>
          <w:p w:rsidR="00A27151" w:rsidRPr="00882269" w:rsidRDefault="00A27151" w:rsidP="003B4F1C">
            <w:pPr>
              <w:jc w:val="both"/>
              <w:rPr>
                <w:rFonts w:ascii="Tahoma" w:hAnsi="Tahoma" w:cs="Tahoma"/>
                <w:b/>
                <w:sz w:val="18"/>
                <w:szCs w:val="18"/>
              </w:rPr>
            </w:pPr>
          </w:p>
        </w:tc>
        <w:tc>
          <w:tcPr>
            <w:tcW w:w="1177" w:type="pct"/>
            <w:vMerge/>
            <w:shd w:val="clear" w:color="auto" w:fill="DBE5F1"/>
            <w:vAlign w:val="center"/>
          </w:tcPr>
          <w:p w:rsidR="00A27151" w:rsidRPr="00882269" w:rsidRDefault="00A27151" w:rsidP="003B4F1C">
            <w:pPr>
              <w:jc w:val="center"/>
              <w:rPr>
                <w:rFonts w:ascii="Tahoma" w:hAnsi="Tahoma" w:cs="Tahoma"/>
                <w:b/>
                <w:sz w:val="18"/>
                <w:szCs w:val="18"/>
              </w:rPr>
            </w:pPr>
          </w:p>
        </w:tc>
        <w:tc>
          <w:tcPr>
            <w:tcW w:w="588" w:type="pct"/>
            <w:shd w:val="clear" w:color="auto" w:fill="D9E2F3" w:themeFill="accent5" w:themeFillTint="33"/>
          </w:tcPr>
          <w:p w:rsidR="00A27151" w:rsidRPr="00882269" w:rsidRDefault="00A27151" w:rsidP="003B4F1C">
            <w:pPr>
              <w:jc w:val="center"/>
              <w:rPr>
                <w:rFonts w:ascii="Tahoma" w:hAnsi="Tahoma" w:cs="Tahoma"/>
                <w:b/>
                <w:sz w:val="18"/>
                <w:szCs w:val="18"/>
              </w:rPr>
            </w:pPr>
          </w:p>
          <w:p w:rsidR="00A27151" w:rsidRPr="00882269" w:rsidRDefault="00A27151" w:rsidP="003B4F1C">
            <w:pPr>
              <w:jc w:val="center"/>
              <w:rPr>
                <w:rFonts w:ascii="Tahoma" w:hAnsi="Tahoma" w:cs="Tahoma"/>
                <w:b/>
                <w:sz w:val="18"/>
                <w:szCs w:val="18"/>
              </w:rPr>
            </w:pPr>
          </w:p>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 xml:space="preserve">Experiencia </w:t>
            </w:r>
          </w:p>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rsidR="00A27151" w:rsidRPr="00882269" w:rsidRDefault="00A27151" w:rsidP="003B4F1C">
            <w:pPr>
              <w:jc w:val="center"/>
              <w:rPr>
                <w:rFonts w:ascii="Tahoma" w:hAnsi="Tahoma" w:cs="Tahoma"/>
                <w:b/>
                <w:sz w:val="18"/>
                <w:szCs w:val="18"/>
              </w:rPr>
            </w:pPr>
          </w:p>
        </w:tc>
      </w:tr>
      <w:tr w:rsidR="00A27151" w:rsidRPr="00882269" w:rsidTr="003B4F1C">
        <w:trPr>
          <w:trHeight w:val="1633"/>
        </w:trPr>
        <w:tc>
          <w:tcPr>
            <w:tcW w:w="1029" w:type="pct"/>
            <w:shd w:val="clear" w:color="auto" w:fill="auto"/>
            <w:vAlign w:val="center"/>
          </w:tcPr>
          <w:p w:rsidR="00A27151" w:rsidRPr="00882269" w:rsidRDefault="00A27151" w:rsidP="003B4F1C">
            <w:pPr>
              <w:jc w:val="both"/>
              <w:rPr>
                <w:rFonts w:ascii="Tahoma" w:hAnsi="Tahoma" w:cs="Tahoma"/>
                <w:sz w:val="18"/>
                <w:szCs w:val="18"/>
              </w:rPr>
            </w:pPr>
          </w:p>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rsidR="00A27151" w:rsidRPr="00882269" w:rsidRDefault="00A27151" w:rsidP="003B4F1C">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rsidR="00A27151" w:rsidRPr="00882269" w:rsidRDefault="00A27151" w:rsidP="003B4F1C">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A27151" w:rsidRPr="00882269" w:rsidRDefault="00A27151" w:rsidP="003B4F1C">
            <w:pPr>
              <w:spacing w:line="300" w:lineRule="auto"/>
              <w:rPr>
                <w:rFonts w:ascii="Tahoma" w:hAnsi="Tahoma" w:cs="Tahoma"/>
                <w:sz w:val="18"/>
                <w:szCs w:val="18"/>
              </w:rPr>
            </w:pPr>
            <w:r w:rsidRPr="00882269">
              <w:rPr>
                <w:rFonts w:ascii="Tahoma" w:hAnsi="Tahoma" w:cs="Tahoma"/>
                <w:sz w:val="18"/>
                <w:szCs w:val="18"/>
              </w:rPr>
              <w:t>Supervisión, Fiscalización,</w:t>
            </w:r>
          </w:p>
          <w:p w:rsidR="00A27151" w:rsidRPr="00882269" w:rsidRDefault="00A27151" w:rsidP="003B4F1C">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A27151" w:rsidRPr="00882269" w:rsidRDefault="00A27151" w:rsidP="003B4F1C">
            <w:pPr>
              <w:jc w:val="both"/>
              <w:rPr>
                <w:rFonts w:ascii="Tahoma" w:hAnsi="Tahoma" w:cs="Tahoma"/>
                <w:b/>
                <w:sz w:val="18"/>
                <w:szCs w:val="18"/>
              </w:rPr>
            </w:pPr>
          </w:p>
          <w:p w:rsidR="00A27151" w:rsidRPr="00882269" w:rsidRDefault="00A27151" w:rsidP="003B4F1C">
            <w:pPr>
              <w:jc w:val="both"/>
              <w:rPr>
                <w:rFonts w:ascii="Tahoma" w:hAnsi="Tahoma" w:cs="Tahoma"/>
                <w:b/>
                <w:sz w:val="18"/>
                <w:szCs w:val="18"/>
              </w:rPr>
            </w:pPr>
          </w:p>
          <w:p w:rsidR="00A27151" w:rsidRPr="00882269" w:rsidRDefault="00A27151" w:rsidP="003B4F1C">
            <w:pPr>
              <w:jc w:val="both"/>
              <w:rPr>
                <w:rFonts w:ascii="Tahoma" w:hAnsi="Tahoma" w:cs="Tahoma"/>
                <w:b/>
                <w:sz w:val="18"/>
                <w:szCs w:val="18"/>
              </w:rPr>
            </w:pPr>
          </w:p>
          <w:p w:rsidR="00A27151" w:rsidRPr="00882269" w:rsidRDefault="00A27151" w:rsidP="003B4F1C">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A27151" w:rsidRPr="00882269" w:rsidRDefault="00A27151" w:rsidP="003B4F1C">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rsidR="00A27151" w:rsidRPr="00882269" w:rsidRDefault="00A27151" w:rsidP="003B4F1C">
            <w:pPr>
              <w:jc w:val="both"/>
              <w:rPr>
                <w:rFonts w:ascii="Tahoma" w:hAnsi="Tahoma" w:cs="Tahoma"/>
                <w:b/>
                <w:sz w:val="18"/>
                <w:szCs w:val="18"/>
              </w:rPr>
            </w:pPr>
          </w:p>
        </w:tc>
        <w:tc>
          <w:tcPr>
            <w:tcW w:w="496" w:type="pct"/>
            <w:vAlign w:val="center"/>
          </w:tcPr>
          <w:p w:rsidR="00A27151" w:rsidRPr="00882269" w:rsidRDefault="00A27151" w:rsidP="003B4F1C">
            <w:pPr>
              <w:jc w:val="right"/>
              <w:rPr>
                <w:rFonts w:ascii="Tahoma" w:hAnsi="Tahoma" w:cs="Tahoma"/>
                <w:color w:val="FF0000"/>
                <w:sz w:val="18"/>
                <w:szCs w:val="18"/>
              </w:rPr>
            </w:pPr>
            <w:r>
              <w:rPr>
                <w:rFonts w:ascii="Tahoma" w:hAnsi="Tahoma" w:cs="Tahoma"/>
                <w:color w:val="FF0000"/>
                <w:sz w:val="18"/>
                <w:szCs w:val="18"/>
              </w:rPr>
              <w:t xml:space="preserve">5.5 </w:t>
            </w:r>
            <w:r w:rsidRPr="00882269">
              <w:rPr>
                <w:rFonts w:ascii="Tahoma" w:hAnsi="Tahoma" w:cs="Tahoma"/>
                <w:color w:val="FF0000"/>
                <w:sz w:val="18"/>
                <w:szCs w:val="18"/>
              </w:rPr>
              <w:t>meses</w:t>
            </w:r>
          </w:p>
        </w:tc>
      </w:tr>
      <w:tr w:rsidR="00A27151" w:rsidRPr="00882269" w:rsidTr="003B4F1C">
        <w:trPr>
          <w:trHeight w:val="2016"/>
        </w:trPr>
        <w:tc>
          <w:tcPr>
            <w:tcW w:w="1029"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A27151" w:rsidRPr="00882269" w:rsidRDefault="00A27151" w:rsidP="003B4F1C">
            <w:pPr>
              <w:jc w:val="center"/>
              <w:rPr>
                <w:rFonts w:ascii="Tahoma" w:hAnsi="Tahoma" w:cs="Tahoma"/>
                <w:b/>
                <w:color w:val="0000FF"/>
                <w:sz w:val="18"/>
                <w:szCs w:val="18"/>
              </w:rPr>
            </w:pPr>
            <w:r w:rsidRPr="00882269">
              <w:rPr>
                <w:rFonts w:ascii="Tahoma" w:hAnsi="Tahoma" w:cs="Tahoma"/>
                <w:b/>
                <w:color w:val="0000FF"/>
                <w:sz w:val="18"/>
                <w:szCs w:val="18"/>
              </w:rPr>
              <w:t>Educador Social</w:t>
            </w:r>
          </w:p>
          <w:p w:rsidR="00A27151" w:rsidRPr="00882269" w:rsidRDefault="00A27151" w:rsidP="003B4F1C">
            <w:pPr>
              <w:jc w:val="center"/>
              <w:rPr>
                <w:rFonts w:ascii="Tahoma" w:hAnsi="Tahoma" w:cs="Tahoma"/>
                <w:b/>
                <w:color w:val="0000FF"/>
                <w:sz w:val="18"/>
                <w:szCs w:val="18"/>
              </w:rPr>
            </w:pPr>
          </w:p>
        </w:tc>
        <w:tc>
          <w:tcPr>
            <w:tcW w:w="367" w:type="pct"/>
            <w:shd w:val="clear" w:color="auto" w:fill="auto"/>
            <w:vAlign w:val="center"/>
          </w:tcPr>
          <w:p w:rsidR="00A27151" w:rsidRPr="00882269" w:rsidRDefault="00A27151" w:rsidP="003B4F1C">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rsidR="00A27151" w:rsidRPr="00882269" w:rsidRDefault="00A27151" w:rsidP="003B4F1C">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A27151" w:rsidRPr="00882269" w:rsidRDefault="00A27151" w:rsidP="003B4F1C">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rsidR="00A27151" w:rsidRPr="00882269" w:rsidRDefault="00A27151" w:rsidP="003B4F1C">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A27151" w:rsidRPr="00882269" w:rsidTr="003B4F1C">
        <w:trPr>
          <w:trHeight w:val="511"/>
        </w:trPr>
        <w:tc>
          <w:tcPr>
            <w:tcW w:w="1029"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 xml:space="preserve">Licenciado, Egresado, técnico superior o medio en Ciencias Económicas y </w:t>
            </w:r>
            <w:r w:rsidRPr="00882269">
              <w:rPr>
                <w:rFonts w:ascii="Tahoma" w:hAnsi="Tahoma" w:cs="Tahoma"/>
                <w:sz w:val="18"/>
                <w:szCs w:val="18"/>
              </w:rPr>
              <w:lastRenderedPageBreak/>
              <w:t>Financieras, Administración, o similar.</w:t>
            </w:r>
          </w:p>
        </w:tc>
        <w:tc>
          <w:tcPr>
            <w:tcW w:w="806" w:type="pct"/>
            <w:shd w:val="clear" w:color="auto" w:fill="auto"/>
            <w:vAlign w:val="center"/>
          </w:tcPr>
          <w:p w:rsidR="00A27151" w:rsidRPr="00882269" w:rsidRDefault="00A27151" w:rsidP="003B4F1C">
            <w:pPr>
              <w:jc w:val="center"/>
              <w:rPr>
                <w:rFonts w:ascii="Tahoma" w:hAnsi="Tahoma" w:cs="Tahoma"/>
                <w:b/>
                <w:color w:val="0000FF"/>
                <w:sz w:val="18"/>
                <w:szCs w:val="18"/>
              </w:rPr>
            </w:pPr>
            <w:r w:rsidRPr="00882269">
              <w:rPr>
                <w:rFonts w:ascii="Tahoma" w:hAnsi="Tahoma" w:cs="Tahoma"/>
                <w:b/>
                <w:color w:val="0000FF"/>
                <w:sz w:val="18"/>
                <w:szCs w:val="18"/>
              </w:rPr>
              <w:lastRenderedPageBreak/>
              <w:t>Técnico Almacenero</w:t>
            </w:r>
          </w:p>
          <w:p w:rsidR="00A27151" w:rsidRPr="00882269" w:rsidRDefault="00A27151" w:rsidP="003B4F1C">
            <w:pPr>
              <w:jc w:val="center"/>
              <w:rPr>
                <w:rFonts w:ascii="Tahoma" w:hAnsi="Tahoma" w:cs="Tahoma"/>
                <w:b/>
                <w:color w:val="0000FF"/>
                <w:sz w:val="18"/>
                <w:szCs w:val="18"/>
              </w:rPr>
            </w:pPr>
          </w:p>
        </w:tc>
        <w:tc>
          <w:tcPr>
            <w:tcW w:w="367" w:type="pct"/>
            <w:vAlign w:val="center"/>
          </w:tcPr>
          <w:p w:rsidR="00A27151" w:rsidRPr="00882269" w:rsidRDefault="00A27151" w:rsidP="003B4F1C">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rsidR="00A27151" w:rsidRPr="00882269" w:rsidRDefault="00A27151" w:rsidP="003B4F1C">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 xml:space="preserve">en trabajos de su área </w:t>
            </w:r>
            <w:r w:rsidRPr="00882269">
              <w:rPr>
                <w:rFonts w:ascii="Tahoma" w:hAnsi="Tahoma" w:cs="Tahoma"/>
                <w:sz w:val="18"/>
                <w:szCs w:val="18"/>
                <w:lang w:val="es-ES_tradnl"/>
              </w:rPr>
              <w:lastRenderedPageBreak/>
              <w:t>profesional y/o técnica.</w:t>
            </w:r>
          </w:p>
        </w:tc>
        <w:tc>
          <w:tcPr>
            <w:tcW w:w="537" w:type="pct"/>
            <w:shd w:val="clear" w:color="auto" w:fill="auto"/>
            <w:vAlign w:val="center"/>
          </w:tcPr>
          <w:p w:rsidR="00A27151" w:rsidRPr="00882269" w:rsidRDefault="00A27151" w:rsidP="003B4F1C">
            <w:pPr>
              <w:jc w:val="both"/>
              <w:rPr>
                <w:rFonts w:ascii="Tahoma" w:hAnsi="Tahoma" w:cs="Tahoma"/>
                <w:b/>
                <w:sz w:val="18"/>
                <w:szCs w:val="18"/>
              </w:rPr>
            </w:pPr>
            <w:r w:rsidRPr="00882269">
              <w:rPr>
                <w:rFonts w:ascii="Tahoma" w:hAnsi="Tahoma" w:cs="Tahoma"/>
                <w:b/>
                <w:sz w:val="18"/>
                <w:szCs w:val="18"/>
              </w:rPr>
              <w:lastRenderedPageBreak/>
              <w:t>12 meses</w:t>
            </w:r>
          </w:p>
        </w:tc>
        <w:tc>
          <w:tcPr>
            <w:tcW w:w="496" w:type="pct"/>
            <w:vAlign w:val="center"/>
          </w:tcPr>
          <w:p w:rsidR="00A27151" w:rsidRPr="00882269" w:rsidRDefault="00A27151" w:rsidP="003B4F1C">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bl>
    <w:p w:rsidR="00A27151" w:rsidRPr="0075066C" w:rsidRDefault="00A27151" w:rsidP="00A27151">
      <w:pPr>
        <w:jc w:val="both"/>
        <w:rPr>
          <w:rFonts w:ascii="Tahoma" w:hAnsi="Tahoma" w:cs="Tahoma"/>
          <w:b/>
        </w:rPr>
      </w:pPr>
    </w:p>
    <w:p w:rsidR="00A27151" w:rsidRPr="0075066C" w:rsidRDefault="00A27151" w:rsidP="00A27151">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rsidR="00A27151" w:rsidRPr="0075066C" w:rsidRDefault="00A27151" w:rsidP="00A27151">
      <w:pPr>
        <w:jc w:val="both"/>
        <w:rPr>
          <w:rFonts w:ascii="Tahoma" w:hAnsi="Tahoma" w:cs="Tahoma"/>
          <w:i/>
          <w:iCs/>
          <w:sz w:val="18"/>
          <w:szCs w:val="18"/>
        </w:rPr>
      </w:pPr>
    </w:p>
    <w:p w:rsidR="00A27151" w:rsidRPr="0075066C" w:rsidRDefault="00A27151" w:rsidP="00A27151">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A27151" w:rsidRPr="0075066C" w:rsidRDefault="00A27151" w:rsidP="00A27151">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rsidR="00A27151" w:rsidRPr="0075066C" w:rsidRDefault="00A27151" w:rsidP="00A27151">
      <w:pPr>
        <w:jc w:val="both"/>
        <w:rPr>
          <w:rFonts w:ascii="Tahoma" w:hAnsi="Tahoma" w:cs="Tahoma"/>
          <w:b/>
        </w:rPr>
      </w:pPr>
    </w:p>
    <w:p w:rsidR="00A27151" w:rsidRPr="0075066C" w:rsidRDefault="00A27151" w:rsidP="00A27151">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A27151" w:rsidRPr="00882269" w:rsidTr="003B4F1C">
        <w:trPr>
          <w:trHeight w:val="261"/>
        </w:trPr>
        <w:tc>
          <w:tcPr>
            <w:tcW w:w="1018" w:type="pct"/>
            <w:vMerge w:val="restart"/>
            <w:shd w:val="clear" w:color="auto" w:fill="D9E2F3" w:themeFill="accent5" w:themeFillTint="33"/>
            <w:vAlign w:val="center"/>
          </w:tcPr>
          <w:bookmarkEnd w:id="133"/>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Tiempo de participación en este Proyecto</w:t>
            </w:r>
          </w:p>
          <w:p w:rsidR="00A27151" w:rsidRPr="00882269" w:rsidRDefault="00A27151" w:rsidP="003B4F1C">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A27151" w:rsidRPr="00882269" w:rsidTr="003B4F1C">
        <w:trPr>
          <w:trHeight w:val="836"/>
        </w:trPr>
        <w:tc>
          <w:tcPr>
            <w:tcW w:w="1018" w:type="pct"/>
            <w:vMerge/>
            <w:shd w:val="clear" w:color="auto" w:fill="DBE5F1"/>
            <w:vAlign w:val="center"/>
          </w:tcPr>
          <w:p w:rsidR="00A27151" w:rsidRPr="00882269" w:rsidRDefault="00A27151" w:rsidP="003B4F1C">
            <w:pPr>
              <w:jc w:val="both"/>
              <w:rPr>
                <w:rFonts w:ascii="Tahoma" w:hAnsi="Tahoma" w:cs="Tahoma"/>
                <w:sz w:val="18"/>
                <w:szCs w:val="18"/>
              </w:rPr>
            </w:pPr>
          </w:p>
        </w:tc>
        <w:tc>
          <w:tcPr>
            <w:tcW w:w="1178" w:type="pct"/>
            <w:vMerge/>
            <w:shd w:val="clear" w:color="auto" w:fill="DBE5F1"/>
            <w:vAlign w:val="center"/>
          </w:tcPr>
          <w:p w:rsidR="00A27151" w:rsidRPr="00882269" w:rsidRDefault="00A27151" w:rsidP="003B4F1C">
            <w:pPr>
              <w:jc w:val="both"/>
              <w:rPr>
                <w:rFonts w:ascii="Tahoma" w:hAnsi="Tahoma" w:cs="Tahoma"/>
                <w:sz w:val="18"/>
                <w:szCs w:val="18"/>
              </w:rPr>
            </w:pPr>
          </w:p>
        </w:tc>
        <w:tc>
          <w:tcPr>
            <w:tcW w:w="368" w:type="pct"/>
            <w:vMerge/>
            <w:shd w:val="clear" w:color="auto" w:fill="DBE5F1"/>
            <w:vAlign w:val="center"/>
          </w:tcPr>
          <w:p w:rsidR="00A27151" w:rsidRPr="00882269" w:rsidRDefault="00A27151" w:rsidP="003B4F1C">
            <w:pPr>
              <w:jc w:val="center"/>
              <w:rPr>
                <w:rFonts w:ascii="Tahoma" w:hAnsi="Tahoma" w:cs="Tahoma"/>
                <w:b/>
                <w:sz w:val="18"/>
                <w:szCs w:val="18"/>
              </w:rPr>
            </w:pPr>
          </w:p>
        </w:tc>
        <w:tc>
          <w:tcPr>
            <w:tcW w:w="1777" w:type="pct"/>
            <w:vMerge/>
            <w:shd w:val="clear" w:color="auto" w:fill="DBE5F1"/>
            <w:vAlign w:val="center"/>
          </w:tcPr>
          <w:p w:rsidR="00A27151" w:rsidRPr="00882269" w:rsidRDefault="00A27151" w:rsidP="003B4F1C">
            <w:pPr>
              <w:jc w:val="center"/>
              <w:rPr>
                <w:rFonts w:ascii="Tahoma" w:hAnsi="Tahoma" w:cs="Tahoma"/>
                <w:b/>
                <w:sz w:val="18"/>
                <w:szCs w:val="18"/>
              </w:rPr>
            </w:pPr>
          </w:p>
        </w:tc>
        <w:tc>
          <w:tcPr>
            <w:tcW w:w="659" w:type="pct"/>
            <w:vMerge/>
            <w:shd w:val="clear" w:color="auto" w:fill="DBE5F1"/>
            <w:vAlign w:val="center"/>
          </w:tcPr>
          <w:p w:rsidR="00A27151" w:rsidRPr="00882269" w:rsidRDefault="00A27151" w:rsidP="003B4F1C">
            <w:pPr>
              <w:jc w:val="center"/>
              <w:rPr>
                <w:rFonts w:ascii="Tahoma" w:hAnsi="Tahoma" w:cs="Tahoma"/>
                <w:b/>
                <w:sz w:val="18"/>
                <w:szCs w:val="18"/>
              </w:rPr>
            </w:pPr>
          </w:p>
        </w:tc>
      </w:tr>
      <w:tr w:rsidR="00A27151" w:rsidRPr="00882269" w:rsidTr="003B4F1C">
        <w:trPr>
          <w:trHeight w:val="874"/>
        </w:trPr>
        <w:tc>
          <w:tcPr>
            <w:tcW w:w="1018"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rsidR="00A27151" w:rsidRPr="00882269" w:rsidRDefault="00A27151" w:rsidP="003B4F1C">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rsidR="00A27151" w:rsidRPr="00882269" w:rsidRDefault="00A27151" w:rsidP="003B4F1C">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rsidR="00A27151" w:rsidRPr="00882269" w:rsidRDefault="00A27151" w:rsidP="003B4F1C">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A27151" w:rsidRPr="00882269" w:rsidRDefault="00A27151" w:rsidP="003B4F1C">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A27151" w:rsidRPr="00882269" w:rsidTr="003B4F1C">
        <w:trPr>
          <w:trHeight w:val="785"/>
        </w:trPr>
        <w:tc>
          <w:tcPr>
            <w:tcW w:w="1018" w:type="pct"/>
            <w:shd w:val="clear" w:color="auto" w:fill="auto"/>
          </w:tcPr>
          <w:p w:rsidR="00A27151" w:rsidRPr="00882269" w:rsidRDefault="00A27151" w:rsidP="003B4F1C">
            <w:pPr>
              <w:rPr>
                <w:rFonts w:ascii="Tahoma" w:hAnsi="Tahoma" w:cs="Tahoma"/>
                <w:sz w:val="18"/>
                <w:szCs w:val="18"/>
              </w:rPr>
            </w:pPr>
          </w:p>
          <w:p w:rsidR="00A27151" w:rsidRPr="00882269" w:rsidRDefault="00A27151" w:rsidP="003B4F1C">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rsidR="00A27151" w:rsidRPr="00882269" w:rsidRDefault="00A27151" w:rsidP="003B4F1C">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rsidR="00A27151" w:rsidRPr="00882269" w:rsidRDefault="00A27151" w:rsidP="003B4F1C">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rsidR="00A27151" w:rsidRPr="00882269" w:rsidRDefault="00A27151" w:rsidP="003B4F1C">
            <w:pPr>
              <w:jc w:val="center"/>
              <w:rPr>
                <w:rFonts w:ascii="Tahoma" w:hAnsi="Tahoma" w:cs="Tahoma"/>
                <w:b/>
                <w:color w:val="FF0000"/>
                <w:sz w:val="18"/>
                <w:szCs w:val="18"/>
              </w:rPr>
            </w:pPr>
            <w:r>
              <w:rPr>
                <w:rFonts w:ascii="Tahoma" w:hAnsi="Tahoma" w:cs="Tahoma"/>
                <w:b/>
                <w:color w:val="FF0000"/>
                <w:sz w:val="18"/>
                <w:szCs w:val="18"/>
              </w:rPr>
              <w:t>3</w:t>
            </w:r>
          </w:p>
        </w:tc>
        <w:tc>
          <w:tcPr>
            <w:tcW w:w="1777"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A27151" w:rsidRPr="00882269" w:rsidRDefault="00A27151" w:rsidP="003B4F1C">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A27151" w:rsidRPr="00882269" w:rsidTr="003B4F1C">
        <w:trPr>
          <w:trHeight w:val="959"/>
        </w:trPr>
        <w:tc>
          <w:tcPr>
            <w:tcW w:w="1018" w:type="pct"/>
            <w:shd w:val="clear" w:color="auto" w:fill="auto"/>
          </w:tcPr>
          <w:p w:rsidR="00A27151" w:rsidRPr="00882269" w:rsidRDefault="00A27151" w:rsidP="003B4F1C">
            <w:pPr>
              <w:rPr>
                <w:rFonts w:ascii="Tahoma" w:hAnsi="Tahoma" w:cs="Tahoma"/>
                <w:sz w:val="18"/>
                <w:szCs w:val="18"/>
              </w:rPr>
            </w:pPr>
            <w:r w:rsidRPr="00882269">
              <w:rPr>
                <w:rFonts w:ascii="Tahoma" w:hAnsi="Tahoma" w:cs="Tahoma"/>
                <w:sz w:val="18"/>
                <w:szCs w:val="18"/>
              </w:rPr>
              <w:t>Formación no excluyente</w:t>
            </w:r>
          </w:p>
          <w:p w:rsidR="00A27151" w:rsidRPr="00882269" w:rsidRDefault="00A27151" w:rsidP="003B4F1C">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A27151" w:rsidRPr="00882269" w:rsidRDefault="00A27151" w:rsidP="003B4F1C">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A27151" w:rsidRPr="00882269" w:rsidRDefault="00A27151" w:rsidP="003B4F1C">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rsidR="00A27151" w:rsidRPr="00882269" w:rsidRDefault="00A27151" w:rsidP="003B4F1C">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A27151" w:rsidRPr="00882269" w:rsidTr="003B4F1C">
        <w:trPr>
          <w:trHeight w:val="1098"/>
        </w:trPr>
        <w:tc>
          <w:tcPr>
            <w:tcW w:w="1018" w:type="pct"/>
            <w:shd w:val="clear" w:color="auto" w:fill="auto"/>
          </w:tcPr>
          <w:p w:rsidR="00A27151" w:rsidRPr="00882269" w:rsidRDefault="00A27151" w:rsidP="003B4F1C">
            <w:pPr>
              <w:rPr>
                <w:rFonts w:ascii="Tahoma" w:hAnsi="Tahoma" w:cs="Tahoma"/>
                <w:sz w:val="18"/>
                <w:szCs w:val="18"/>
              </w:rPr>
            </w:pPr>
            <w:r w:rsidRPr="00882269">
              <w:rPr>
                <w:rFonts w:ascii="Tahoma" w:hAnsi="Tahoma" w:cs="Tahoma"/>
                <w:sz w:val="18"/>
                <w:szCs w:val="18"/>
              </w:rPr>
              <w:t>Formación no excluyente</w:t>
            </w:r>
          </w:p>
          <w:p w:rsidR="00A27151" w:rsidRPr="00882269" w:rsidRDefault="00A27151" w:rsidP="003B4F1C">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A27151" w:rsidRPr="00882269" w:rsidRDefault="00A27151" w:rsidP="003B4F1C">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A27151" w:rsidRPr="00882269" w:rsidRDefault="00A27151" w:rsidP="003B4F1C">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rsidR="00A27151" w:rsidRPr="00882269" w:rsidRDefault="00A27151" w:rsidP="003B4F1C">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A27151" w:rsidRPr="00882269" w:rsidTr="003B4F1C">
        <w:trPr>
          <w:trHeight w:val="1102"/>
        </w:trPr>
        <w:tc>
          <w:tcPr>
            <w:tcW w:w="1018" w:type="pct"/>
            <w:shd w:val="clear" w:color="auto" w:fill="auto"/>
          </w:tcPr>
          <w:p w:rsidR="00A27151" w:rsidRPr="00882269" w:rsidRDefault="00A27151" w:rsidP="003B4F1C">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A27151" w:rsidRPr="00882269" w:rsidRDefault="00A27151" w:rsidP="003B4F1C">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A27151" w:rsidRPr="00882269" w:rsidRDefault="00A27151" w:rsidP="003B4F1C">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rsidR="00A27151" w:rsidRPr="00882269" w:rsidRDefault="00A27151" w:rsidP="003B4F1C">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A27151" w:rsidRPr="00882269" w:rsidTr="003B4F1C">
        <w:trPr>
          <w:trHeight w:val="410"/>
        </w:trPr>
        <w:tc>
          <w:tcPr>
            <w:tcW w:w="1018" w:type="pct"/>
            <w:shd w:val="clear" w:color="auto" w:fill="auto"/>
            <w:vAlign w:val="center"/>
          </w:tcPr>
          <w:p w:rsidR="00A27151" w:rsidRPr="00882269" w:rsidRDefault="00A27151" w:rsidP="003B4F1C">
            <w:pPr>
              <w:jc w:val="center"/>
              <w:rPr>
                <w:rFonts w:ascii="Tahoma" w:hAnsi="Tahoma" w:cs="Tahoma"/>
                <w:b/>
                <w:color w:val="FF0000"/>
                <w:highlight w:val="yellow"/>
              </w:rPr>
            </w:pPr>
            <w:r w:rsidRPr="00882269">
              <w:rPr>
                <w:rFonts w:ascii="Tahoma" w:hAnsi="Tahoma" w:cs="Tahoma"/>
                <w:b/>
                <w:color w:val="FF0000"/>
                <w:highlight w:val="yellow"/>
              </w:rPr>
              <w:t>(OTROS)</w:t>
            </w:r>
          </w:p>
        </w:tc>
        <w:tc>
          <w:tcPr>
            <w:tcW w:w="1178" w:type="pct"/>
            <w:shd w:val="clear" w:color="auto" w:fill="auto"/>
            <w:vAlign w:val="center"/>
          </w:tcPr>
          <w:p w:rsidR="00A27151" w:rsidRPr="00882269" w:rsidRDefault="00A27151" w:rsidP="003B4F1C">
            <w:pPr>
              <w:jc w:val="both"/>
              <w:rPr>
                <w:rFonts w:ascii="Tahoma" w:hAnsi="Tahoma" w:cs="Tahoma"/>
                <w:b/>
                <w:color w:val="0000FF"/>
                <w:lang w:val="es-ES_tradnl"/>
              </w:rPr>
            </w:pPr>
          </w:p>
        </w:tc>
        <w:tc>
          <w:tcPr>
            <w:tcW w:w="368" w:type="pct"/>
            <w:shd w:val="clear" w:color="auto" w:fill="auto"/>
            <w:vAlign w:val="center"/>
          </w:tcPr>
          <w:p w:rsidR="00A27151" w:rsidRPr="00882269" w:rsidRDefault="00A27151" w:rsidP="003B4F1C">
            <w:pPr>
              <w:jc w:val="both"/>
              <w:rPr>
                <w:rFonts w:ascii="Tahoma" w:hAnsi="Tahoma" w:cs="Tahoma"/>
                <w:b/>
                <w:color w:val="0000FF"/>
                <w:lang w:val="es-ES_tradnl"/>
              </w:rPr>
            </w:pPr>
          </w:p>
        </w:tc>
        <w:tc>
          <w:tcPr>
            <w:tcW w:w="1777" w:type="pct"/>
            <w:shd w:val="clear" w:color="auto" w:fill="auto"/>
            <w:vAlign w:val="center"/>
          </w:tcPr>
          <w:p w:rsidR="00A27151" w:rsidRPr="00882269" w:rsidRDefault="00A27151" w:rsidP="003B4F1C">
            <w:pPr>
              <w:jc w:val="both"/>
              <w:rPr>
                <w:rFonts w:ascii="Tahoma" w:hAnsi="Tahoma" w:cs="Tahoma"/>
              </w:rPr>
            </w:pPr>
          </w:p>
        </w:tc>
        <w:tc>
          <w:tcPr>
            <w:tcW w:w="659" w:type="pct"/>
            <w:vAlign w:val="center"/>
          </w:tcPr>
          <w:p w:rsidR="00A27151" w:rsidRPr="00882269" w:rsidRDefault="00A27151" w:rsidP="003B4F1C">
            <w:pPr>
              <w:jc w:val="right"/>
              <w:rPr>
                <w:rFonts w:ascii="Tahoma" w:hAnsi="Tahoma" w:cs="Tahoma"/>
                <w:color w:val="FF0000"/>
              </w:rPr>
            </w:pPr>
          </w:p>
        </w:tc>
      </w:tr>
    </w:tbl>
    <w:p w:rsidR="00A27151" w:rsidRPr="0075066C" w:rsidRDefault="00A27151" w:rsidP="00A27151">
      <w:pPr>
        <w:spacing w:line="260" w:lineRule="atLeast"/>
        <w:ind w:left="709"/>
        <w:jc w:val="both"/>
        <w:rPr>
          <w:rFonts w:ascii="Tahoma" w:hAnsi="Tahoma" w:cs="Tahoma"/>
          <w:b/>
          <w:i/>
        </w:rPr>
      </w:pPr>
    </w:p>
    <w:p w:rsidR="00A27151" w:rsidRPr="0075066C" w:rsidRDefault="00A27151" w:rsidP="00A27151">
      <w:pPr>
        <w:spacing w:line="260" w:lineRule="atLeast"/>
        <w:jc w:val="both"/>
        <w:rPr>
          <w:rFonts w:ascii="Tahoma" w:hAnsi="Tahoma" w:cs="Tahoma"/>
          <w:b/>
          <w:i/>
        </w:rPr>
      </w:pPr>
      <w:r w:rsidRPr="0075066C">
        <w:rPr>
          <w:rFonts w:ascii="Tahoma" w:hAnsi="Tahoma" w:cs="Tahoma"/>
          <w:b/>
          <w:i/>
        </w:rPr>
        <w:t>NOTAS:</w:t>
      </w:r>
    </w:p>
    <w:p w:rsidR="00A27151" w:rsidRPr="0075066C" w:rsidRDefault="00A27151" w:rsidP="00A27151">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rsidR="00A27151" w:rsidRPr="0075066C" w:rsidRDefault="00A27151" w:rsidP="00A27151">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A27151" w:rsidRPr="0075066C" w:rsidRDefault="00A27151" w:rsidP="00A27151">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rsidR="00A27151" w:rsidRPr="0075066C" w:rsidRDefault="00A27151" w:rsidP="00A27151">
      <w:pPr>
        <w:numPr>
          <w:ilvl w:val="0"/>
          <w:numId w:val="69"/>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lastRenderedPageBreak/>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rsidR="00A27151" w:rsidRPr="0075066C" w:rsidRDefault="00A27151" w:rsidP="00A27151">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rsidR="00A27151" w:rsidRPr="0075066C" w:rsidRDefault="00A27151" w:rsidP="00A27151">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A27151" w:rsidRPr="0075066C" w:rsidRDefault="00A27151" w:rsidP="00A27151">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A27151" w:rsidRPr="0075066C" w:rsidRDefault="00A27151" w:rsidP="00A27151">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rsidR="00A27151" w:rsidRPr="0075066C" w:rsidRDefault="00A27151" w:rsidP="00A27151">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A27151" w:rsidRPr="0075066C" w:rsidRDefault="00A27151" w:rsidP="00A27151">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rsidR="00A27151" w:rsidRPr="0075066C" w:rsidRDefault="00A27151" w:rsidP="00A27151">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A27151" w:rsidRPr="0075066C" w:rsidRDefault="00A27151" w:rsidP="00A27151">
      <w:pPr>
        <w:numPr>
          <w:ilvl w:val="0"/>
          <w:numId w:val="69"/>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rsidR="00A27151" w:rsidRPr="0075066C" w:rsidRDefault="00A27151" w:rsidP="00A27151">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rsidR="00A27151" w:rsidRPr="0075066C" w:rsidRDefault="00A27151" w:rsidP="00A27151">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rsidR="00A27151" w:rsidRPr="0075066C" w:rsidRDefault="00A27151" w:rsidP="00A27151">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rsidR="00A27151" w:rsidRPr="0075066C" w:rsidRDefault="00A27151" w:rsidP="00A27151">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A27151" w:rsidRPr="00882269" w:rsidTr="003B4F1C">
        <w:trPr>
          <w:trHeight w:val="570"/>
          <w:jc w:val="center"/>
        </w:trPr>
        <w:tc>
          <w:tcPr>
            <w:tcW w:w="3127" w:type="dxa"/>
            <w:shd w:val="clear" w:color="auto" w:fill="17365D"/>
            <w:vAlign w:val="center"/>
          </w:tcPr>
          <w:p w:rsidR="00A27151" w:rsidRPr="00882269" w:rsidRDefault="00A27151" w:rsidP="003B4F1C">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rsidR="00A27151" w:rsidRPr="00882269" w:rsidRDefault="00A27151" w:rsidP="003B4F1C">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rsidR="00A27151" w:rsidRPr="00882269" w:rsidRDefault="00A27151" w:rsidP="003B4F1C">
            <w:pPr>
              <w:jc w:val="center"/>
              <w:rPr>
                <w:rFonts w:ascii="Tahoma" w:hAnsi="Tahoma" w:cs="Tahoma"/>
                <w:b/>
                <w:lang w:eastAsia="es-ES"/>
              </w:rPr>
            </w:pPr>
            <w:r w:rsidRPr="00882269">
              <w:rPr>
                <w:rFonts w:ascii="Tahoma" w:hAnsi="Tahoma" w:cs="Tahoma"/>
                <w:b/>
                <w:lang w:eastAsia="es-ES"/>
              </w:rPr>
              <w:t>Almacén</w:t>
            </w:r>
          </w:p>
        </w:tc>
      </w:tr>
      <w:tr w:rsidR="00A27151" w:rsidRPr="00882269" w:rsidTr="003B4F1C">
        <w:trPr>
          <w:trHeight w:hRule="exact" w:val="400"/>
          <w:jc w:val="center"/>
        </w:trPr>
        <w:tc>
          <w:tcPr>
            <w:tcW w:w="3127" w:type="dxa"/>
            <w:shd w:val="clear" w:color="auto" w:fill="auto"/>
          </w:tcPr>
          <w:p w:rsidR="00A27151" w:rsidRPr="00882269" w:rsidRDefault="00A27151" w:rsidP="003B4F1C">
            <w:pPr>
              <w:spacing w:line="300" w:lineRule="auto"/>
              <w:jc w:val="both"/>
              <w:rPr>
                <w:rFonts w:ascii="Tahoma" w:hAnsi="Tahoma" w:cs="Tahoma"/>
                <w:color w:val="FF0000"/>
                <w:lang w:eastAsia="es-ES"/>
              </w:rPr>
            </w:pPr>
            <w:r>
              <w:rPr>
                <w:rFonts w:ascii="Tahoma" w:hAnsi="Tahoma" w:cs="Tahoma"/>
                <w:color w:val="FF0000"/>
                <w:lang w:val="en-US" w:eastAsia="es-BO"/>
              </w:rPr>
              <w:t>Segun corresponda</w:t>
            </w:r>
          </w:p>
        </w:tc>
        <w:tc>
          <w:tcPr>
            <w:tcW w:w="2010" w:type="dxa"/>
            <w:shd w:val="clear" w:color="auto" w:fill="auto"/>
          </w:tcPr>
          <w:p w:rsidR="00A27151" w:rsidRPr="00882269" w:rsidRDefault="00A27151" w:rsidP="003B4F1C">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rsidR="00A27151" w:rsidRPr="00882269" w:rsidRDefault="00A27151" w:rsidP="003B4F1C">
            <w:pPr>
              <w:jc w:val="center"/>
              <w:rPr>
                <w:rFonts w:ascii="Tahoma" w:hAnsi="Tahoma" w:cs="Tahoma"/>
                <w:color w:val="FF0000"/>
              </w:rPr>
            </w:pPr>
            <w:r w:rsidRPr="00882269">
              <w:rPr>
                <w:rFonts w:ascii="Tahoma" w:hAnsi="Tahoma" w:cs="Tahoma"/>
                <w:color w:val="FF0000"/>
                <w:lang w:val="en-US" w:eastAsia="es-ES"/>
              </w:rPr>
              <w:t>SI</w:t>
            </w:r>
          </w:p>
        </w:tc>
      </w:tr>
      <w:tr w:rsidR="00A27151" w:rsidRPr="00882269" w:rsidTr="003B4F1C">
        <w:trPr>
          <w:trHeight w:hRule="exact" w:val="330"/>
          <w:jc w:val="center"/>
        </w:trPr>
        <w:tc>
          <w:tcPr>
            <w:tcW w:w="3127" w:type="dxa"/>
            <w:shd w:val="clear" w:color="auto" w:fill="BFBFBF"/>
          </w:tcPr>
          <w:p w:rsidR="00A27151" w:rsidRPr="00882269" w:rsidRDefault="00A27151" w:rsidP="003B4F1C">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rsidR="00A27151" w:rsidRPr="00882269" w:rsidRDefault="00A27151" w:rsidP="003B4F1C">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rsidR="00A27151" w:rsidRPr="00882269" w:rsidRDefault="00A27151" w:rsidP="003B4F1C">
            <w:pPr>
              <w:jc w:val="center"/>
              <w:rPr>
                <w:rFonts w:ascii="Tahoma" w:hAnsi="Tahoma" w:cs="Tahoma"/>
                <w:b/>
                <w:bCs/>
                <w:color w:val="FF0000"/>
              </w:rPr>
            </w:pPr>
            <w:r>
              <w:rPr>
                <w:rFonts w:ascii="Tahoma" w:hAnsi="Tahoma" w:cs="Tahoma"/>
                <w:b/>
                <w:bCs/>
                <w:color w:val="FF0000"/>
                <w:lang w:eastAsia="es-ES"/>
              </w:rPr>
              <w:t>2</w:t>
            </w:r>
          </w:p>
        </w:tc>
      </w:tr>
    </w:tbl>
    <w:p w:rsidR="00A27151" w:rsidRPr="0075066C" w:rsidRDefault="00A27151" w:rsidP="00A27151">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A27151" w:rsidRPr="0075066C" w:rsidRDefault="00A27151" w:rsidP="00A27151">
      <w:pPr>
        <w:numPr>
          <w:ilvl w:val="1"/>
          <w:numId w:val="72"/>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rsidR="00A27151" w:rsidRPr="0075066C" w:rsidRDefault="00A27151" w:rsidP="00A27151">
      <w:pPr>
        <w:numPr>
          <w:ilvl w:val="1"/>
          <w:numId w:val="72"/>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rsidR="00A27151" w:rsidRPr="0075066C" w:rsidRDefault="00A27151" w:rsidP="00A27151">
      <w:pPr>
        <w:numPr>
          <w:ilvl w:val="1"/>
          <w:numId w:val="72"/>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rsidR="00A27151" w:rsidRPr="0075066C" w:rsidRDefault="00A27151" w:rsidP="00A27151">
      <w:pPr>
        <w:numPr>
          <w:ilvl w:val="1"/>
          <w:numId w:val="72"/>
        </w:numPr>
        <w:spacing w:line="260" w:lineRule="atLeast"/>
        <w:ind w:left="426"/>
        <w:jc w:val="both"/>
        <w:rPr>
          <w:rFonts w:ascii="Tahoma" w:hAnsi="Tahoma" w:cs="Tahoma"/>
        </w:rPr>
      </w:pPr>
      <w:r w:rsidRPr="0075066C">
        <w:rPr>
          <w:rFonts w:ascii="Tahoma" w:hAnsi="Tahoma" w:cs="Tahoma"/>
        </w:rPr>
        <w:lastRenderedPageBreak/>
        <w:t>Según la necesidad del proyecto se podrá cambiar la ubicación de la oficina y de los almacenes si está debidamente justificadas, bajo la aprobación del Inspector y el Fiscal del Proyecto.</w:t>
      </w:r>
    </w:p>
    <w:p w:rsidR="00A27151" w:rsidRPr="0075066C" w:rsidRDefault="00A27151" w:rsidP="00A27151">
      <w:pPr>
        <w:numPr>
          <w:ilvl w:val="1"/>
          <w:numId w:val="72"/>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rsidR="00A27151" w:rsidRPr="0075066C" w:rsidRDefault="00A27151" w:rsidP="00A27151">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A27151" w:rsidRPr="00882269" w:rsidTr="003B4F1C">
        <w:trPr>
          <w:jc w:val="center"/>
        </w:trPr>
        <w:tc>
          <w:tcPr>
            <w:tcW w:w="421" w:type="dxa"/>
            <w:shd w:val="clear" w:color="auto" w:fill="D9E2F3" w:themeFill="accent5" w:themeFillTint="33"/>
            <w:vAlign w:val="center"/>
          </w:tcPr>
          <w:p w:rsidR="00A27151" w:rsidRPr="00882269" w:rsidRDefault="00A27151" w:rsidP="003B4F1C">
            <w:pPr>
              <w:jc w:val="center"/>
              <w:rPr>
                <w:rFonts w:ascii="Tahoma" w:hAnsi="Tahoma" w:cs="Tahoma"/>
                <w:b/>
              </w:rPr>
            </w:pPr>
            <w:bookmarkStart w:id="144" w:name="_Toc536520834"/>
            <w:bookmarkStart w:id="145" w:name="_Toc71811169"/>
            <w:r w:rsidRPr="00882269">
              <w:rPr>
                <w:rFonts w:ascii="Tahoma" w:hAnsi="Tahoma" w:cs="Tahoma"/>
                <w:b/>
              </w:rPr>
              <w:t>Nº</w:t>
            </w:r>
          </w:p>
        </w:tc>
        <w:tc>
          <w:tcPr>
            <w:tcW w:w="3552" w:type="dxa"/>
            <w:shd w:val="clear" w:color="auto" w:fill="D9E2F3" w:themeFill="accent5" w:themeFillTint="33"/>
            <w:vAlign w:val="center"/>
          </w:tcPr>
          <w:p w:rsidR="00A27151" w:rsidRPr="00882269" w:rsidRDefault="00A27151" w:rsidP="003B4F1C">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rsidR="00A27151" w:rsidRPr="00882269" w:rsidRDefault="00A27151" w:rsidP="003B4F1C">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rsidR="00A27151" w:rsidRPr="00882269" w:rsidRDefault="00A27151" w:rsidP="003B4F1C">
            <w:pPr>
              <w:jc w:val="center"/>
              <w:rPr>
                <w:rFonts w:ascii="Tahoma" w:hAnsi="Tahoma" w:cs="Tahoma"/>
                <w:b/>
              </w:rPr>
            </w:pPr>
          </w:p>
          <w:p w:rsidR="00A27151" w:rsidRPr="00882269" w:rsidRDefault="00A27151" w:rsidP="003B4F1C">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rsidR="00A27151" w:rsidRPr="00882269" w:rsidRDefault="00A27151" w:rsidP="003B4F1C">
            <w:pPr>
              <w:jc w:val="center"/>
              <w:rPr>
                <w:rFonts w:ascii="Tahoma" w:hAnsi="Tahoma" w:cs="Tahoma"/>
                <w:b/>
              </w:rPr>
            </w:pPr>
            <w:r w:rsidRPr="00882269">
              <w:rPr>
                <w:rFonts w:ascii="Tahoma" w:hAnsi="Tahoma" w:cs="Tahoma"/>
                <w:b/>
              </w:rPr>
              <w:t>Tiempo de participación en este Proyecto</w:t>
            </w:r>
          </w:p>
        </w:tc>
      </w:tr>
      <w:tr w:rsidR="00A27151" w:rsidRPr="00882269" w:rsidTr="003B4F1C">
        <w:trPr>
          <w:jc w:val="center"/>
        </w:trPr>
        <w:tc>
          <w:tcPr>
            <w:tcW w:w="421" w:type="dxa"/>
            <w:shd w:val="clear" w:color="auto" w:fill="auto"/>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A27151" w:rsidRPr="00A75F2C" w:rsidRDefault="00A27151" w:rsidP="003B4F1C">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rsidR="00A27151" w:rsidRPr="00882269" w:rsidRDefault="00A27151" w:rsidP="003B4F1C">
            <w:pPr>
              <w:spacing w:line="300" w:lineRule="auto"/>
              <w:contextualSpacing/>
              <w:jc w:val="center"/>
              <w:rPr>
                <w:rFonts w:ascii="Tahoma" w:hAnsi="Tahoma" w:cs="Tahoma"/>
                <w:b/>
                <w:sz w:val="18"/>
                <w:szCs w:val="18"/>
              </w:rPr>
            </w:pPr>
          </w:p>
          <w:p w:rsidR="00A27151" w:rsidRPr="00882269" w:rsidRDefault="00A27151" w:rsidP="003B4F1C">
            <w:pPr>
              <w:spacing w:line="300" w:lineRule="auto"/>
              <w:contextualSpacing/>
              <w:jc w:val="center"/>
              <w:rPr>
                <w:rFonts w:ascii="Tahoma" w:hAnsi="Tahoma" w:cs="Tahoma"/>
                <w:b/>
                <w:sz w:val="18"/>
                <w:szCs w:val="18"/>
              </w:rPr>
            </w:pPr>
          </w:p>
          <w:p w:rsidR="00A27151" w:rsidRPr="00882269" w:rsidRDefault="00A27151" w:rsidP="003B4F1C">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rsidR="00A27151" w:rsidRPr="00882269" w:rsidRDefault="00A27151" w:rsidP="003B4F1C">
            <w:pPr>
              <w:spacing w:line="300" w:lineRule="auto"/>
              <w:jc w:val="center"/>
              <w:rPr>
                <w:rFonts w:ascii="Tahoma" w:hAnsi="Tahoma" w:cs="Tahoma"/>
                <w:b/>
                <w:sz w:val="18"/>
                <w:szCs w:val="18"/>
              </w:rPr>
            </w:pPr>
          </w:p>
          <w:p w:rsidR="00A27151" w:rsidRPr="00882269" w:rsidRDefault="00A27151" w:rsidP="003B4F1C">
            <w:pPr>
              <w:spacing w:line="300" w:lineRule="auto"/>
              <w:jc w:val="center"/>
              <w:rPr>
                <w:rFonts w:ascii="Tahoma" w:hAnsi="Tahoma" w:cs="Tahoma"/>
                <w:b/>
                <w:sz w:val="18"/>
                <w:szCs w:val="18"/>
              </w:rPr>
            </w:pPr>
          </w:p>
          <w:p w:rsidR="00A27151" w:rsidRPr="00882269" w:rsidRDefault="00A27151" w:rsidP="003B4F1C">
            <w:pPr>
              <w:spacing w:line="300" w:lineRule="auto"/>
              <w:jc w:val="center"/>
              <w:rPr>
                <w:rFonts w:ascii="Tahoma" w:hAnsi="Tahoma" w:cs="Tahoma"/>
                <w:b/>
                <w:sz w:val="18"/>
                <w:szCs w:val="18"/>
              </w:rPr>
            </w:pPr>
          </w:p>
          <w:p w:rsidR="00A27151" w:rsidRPr="00882269" w:rsidRDefault="00A27151" w:rsidP="003B4F1C">
            <w:pPr>
              <w:spacing w:line="300" w:lineRule="auto"/>
              <w:jc w:val="center"/>
              <w:rPr>
                <w:rFonts w:ascii="Tahoma" w:hAnsi="Tahoma" w:cs="Tahoma"/>
                <w:b/>
                <w:sz w:val="18"/>
                <w:szCs w:val="18"/>
              </w:rPr>
            </w:pPr>
          </w:p>
          <w:p w:rsidR="00A27151" w:rsidRPr="00882269" w:rsidRDefault="00A27151" w:rsidP="003B4F1C">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A27151" w:rsidRPr="00882269" w:rsidTr="003B4F1C">
        <w:trPr>
          <w:jc w:val="center"/>
        </w:trPr>
        <w:tc>
          <w:tcPr>
            <w:tcW w:w="421" w:type="dxa"/>
            <w:shd w:val="clear" w:color="auto" w:fill="auto"/>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A27151" w:rsidRPr="00A75F2C" w:rsidRDefault="00A27151" w:rsidP="003B4F1C">
            <w:pPr>
              <w:jc w:val="center"/>
              <w:rPr>
                <w:b/>
                <w:bCs/>
                <w:sz w:val="18"/>
                <w:szCs w:val="18"/>
              </w:rPr>
            </w:pPr>
            <w:r w:rsidRPr="00A75F2C">
              <w:rPr>
                <w:rFonts w:ascii="Tahoma" w:hAnsi="Tahoma" w:cs="Tahoma"/>
                <w:b/>
                <w:bCs/>
                <w:color w:val="FF0000"/>
                <w:sz w:val="18"/>
                <w:szCs w:val="18"/>
              </w:rPr>
              <w:t>1</w:t>
            </w:r>
          </w:p>
        </w:tc>
        <w:tc>
          <w:tcPr>
            <w:tcW w:w="1702" w:type="dxa"/>
            <w:vMerge/>
            <w:vAlign w:val="center"/>
          </w:tcPr>
          <w:p w:rsidR="00A27151" w:rsidRPr="00882269" w:rsidRDefault="00A27151" w:rsidP="003B4F1C">
            <w:pPr>
              <w:spacing w:line="300" w:lineRule="auto"/>
              <w:contextualSpacing/>
              <w:jc w:val="center"/>
              <w:rPr>
                <w:rFonts w:ascii="Tahoma" w:hAnsi="Tahoma" w:cs="Tahoma"/>
                <w:b/>
                <w:sz w:val="18"/>
                <w:szCs w:val="18"/>
              </w:rPr>
            </w:pPr>
          </w:p>
        </w:tc>
        <w:tc>
          <w:tcPr>
            <w:tcW w:w="2268" w:type="dxa"/>
            <w:vMerge/>
            <w:vAlign w:val="center"/>
          </w:tcPr>
          <w:p w:rsidR="00A27151" w:rsidRPr="00882269" w:rsidRDefault="00A27151" w:rsidP="003B4F1C">
            <w:pPr>
              <w:spacing w:line="300" w:lineRule="auto"/>
              <w:jc w:val="center"/>
              <w:rPr>
                <w:rFonts w:ascii="Tahoma" w:hAnsi="Tahoma" w:cs="Tahoma"/>
                <w:b/>
                <w:sz w:val="18"/>
                <w:szCs w:val="18"/>
              </w:rPr>
            </w:pPr>
          </w:p>
        </w:tc>
      </w:tr>
      <w:tr w:rsidR="00A27151" w:rsidRPr="00882269" w:rsidTr="003B4F1C">
        <w:trPr>
          <w:jc w:val="center"/>
        </w:trPr>
        <w:tc>
          <w:tcPr>
            <w:tcW w:w="421" w:type="dxa"/>
            <w:shd w:val="clear" w:color="auto" w:fill="auto"/>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rsidR="00A27151" w:rsidRPr="00A75F2C" w:rsidRDefault="00A27151" w:rsidP="003B4F1C">
            <w:pPr>
              <w:jc w:val="center"/>
              <w:rPr>
                <w:b/>
                <w:bCs/>
                <w:sz w:val="18"/>
                <w:szCs w:val="18"/>
              </w:rPr>
            </w:pPr>
            <w:r>
              <w:rPr>
                <w:rFonts w:ascii="Tahoma" w:hAnsi="Tahoma" w:cs="Tahoma"/>
                <w:b/>
                <w:bCs/>
                <w:color w:val="FF0000"/>
                <w:sz w:val="18"/>
                <w:szCs w:val="18"/>
              </w:rPr>
              <w:t>4</w:t>
            </w:r>
          </w:p>
        </w:tc>
        <w:tc>
          <w:tcPr>
            <w:tcW w:w="1702" w:type="dxa"/>
            <w:vMerge/>
            <w:vAlign w:val="center"/>
          </w:tcPr>
          <w:p w:rsidR="00A27151" w:rsidRPr="00882269" w:rsidRDefault="00A27151" w:rsidP="003B4F1C">
            <w:pPr>
              <w:spacing w:line="300" w:lineRule="auto"/>
              <w:contextualSpacing/>
              <w:jc w:val="center"/>
              <w:rPr>
                <w:rFonts w:ascii="Tahoma" w:hAnsi="Tahoma" w:cs="Tahoma"/>
                <w:b/>
                <w:sz w:val="18"/>
                <w:szCs w:val="18"/>
              </w:rPr>
            </w:pPr>
          </w:p>
        </w:tc>
        <w:tc>
          <w:tcPr>
            <w:tcW w:w="2268" w:type="dxa"/>
            <w:vMerge/>
            <w:vAlign w:val="center"/>
          </w:tcPr>
          <w:p w:rsidR="00A27151" w:rsidRPr="00882269" w:rsidRDefault="00A27151" w:rsidP="003B4F1C">
            <w:pPr>
              <w:spacing w:line="300" w:lineRule="auto"/>
              <w:jc w:val="center"/>
              <w:rPr>
                <w:rFonts w:ascii="Tahoma" w:hAnsi="Tahoma" w:cs="Tahoma"/>
                <w:b/>
                <w:sz w:val="18"/>
                <w:szCs w:val="18"/>
              </w:rPr>
            </w:pPr>
          </w:p>
        </w:tc>
      </w:tr>
      <w:tr w:rsidR="00A27151" w:rsidRPr="00882269" w:rsidTr="003B4F1C">
        <w:trPr>
          <w:trHeight w:val="273"/>
          <w:jc w:val="center"/>
        </w:trPr>
        <w:tc>
          <w:tcPr>
            <w:tcW w:w="421" w:type="dxa"/>
            <w:shd w:val="clear" w:color="auto" w:fill="auto"/>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rsidR="00A27151" w:rsidRPr="00A75F2C" w:rsidRDefault="00A27151" w:rsidP="003B4F1C">
            <w:pPr>
              <w:jc w:val="center"/>
              <w:rPr>
                <w:b/>
                <w:bCs/>
                <w:sz w:val="18"/>
                <w:szCs w:val="18"/>
              </w:rPr>
            </w:pPr>
            <w:r>
              <w:rPr>
                <w:rFonts w:ascii="Tahoma" w:hAnsi="Tahoma" w:cs="Tahoma"/>
                <w:b/>
                <w:bCs/>
                <w:color w:val="FF0000"/>
                <w:sz w:val="18"/>
                <w:szCs w:val="18"/>
              </w:rPr>
              <w:t>4</w:t>
            </w:r>
          </w:p>
        </w:tc>
        <w:tc>
          <w:tcPr>
            <w:tcW w:w="1702" w:type="dxa"/>
            <w:vMerge/>
            <w:vAlign w:val="center"/>
          </w:tcPr>
          <w:p w:rsidR="00A27151" w:rsidRPr="00882269" w:rsidRDefault="00A27151" w:rsidP="003B4F1C">
            <w:pPr>
              <w:spacing w:line="300" w:lineRule="auto"/>
              <w:jc w:val="center"/>
              <w:rPr>
                <w:rFonts w:ascii="Tahoma" w:hAnsi="Tahoma" w:cs="Tahoma"/>
                <w:b/>
                <w:sz w:val="18"/>
                <w:szCs w:val="18"/>
              </w:rPr>
            </w:pPr>
          </w:p>
        </w:tc>
        <w:tc>
          <w:tcPr>
            <w:tcW w:w="2268" w:type="dxa"/>
            <w:vMerge/>
            <w:vAlign w:val="center"/>
          </w:tcPr>
          <w:p w:rsidR="00A27151" w:rsidRPr="00882269" w:rsidRDefault="00A27151" w:rsidP="003B4F1C">
            <w:pPr>
              <w:spacing w:line="300" w:lineRule="auto"/>
              <w:jc w:val="center"/>
              <w:rPr>
                <w:rFonts w:ascii="Tahoma" w:hAnsi="Tahoma" w:cs="Tahoma"/>
                <w:sz w:val="18"/>
                <w:szCs w:val="18"/>
              </w:rPr>
            </w:pPr>
          </w:p>
        </w:tc>
      </w:tr>
      <w:tr w:rsidR="00A27151" w:rsidRPr="00882269" w:rsidTr="003B4F1C">
        <w:trPr>
          <w:trHeight w:val="273"/>
          <w:jc w:val="center"/>
        </w:trPr>
        <w:tc>
          <w:tcPr>
            <w:tcW w:w="421" w:type="dxa"/>
            <w:shd w:val="clear" w:color="auto" w:fill="auto"/>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shd w:val="clear" w:color="auto" w:fill="auto"/>
            <w:vAlign w:val="center"/>
          </w:tcPr>
          <w:p w:rsidR="00A27151" w:rsidRPr="00A75F2C" w:rsidRDefault="00A27151" w:rsidP="003B4F1C">
            <w:pPr>
              <w:jc w:val="center"/>
              <w:rPr>
                <w:rFonts w:ascii="Tahoma" w:hAnsi="Tahoma" w:cs="Tahoma"/>
                <w:b/>
                <w:bCs/>
                <w:color w:val="FF0000"/>
                <w:sz w:val="18"/>
                <w:szCs w:val="18"/>
              </w:rPr>
            </w:pPr>
            <w:r>
              <w:rPr>
                <w:rFonts w:ascii="Tahoma" w:hAnsi="Tahoma" w:cs="Tahoma"/>
                <w:b/>
                <w:bCs/>
                <w:color w:val="FF0000"/>
                <w:sz w:val="18"/>
                <w:szCs w:val="18"/>
              </w:rPr>
              <w:t>3</w:t>
            </w:r>
          </w:p>
        </w:tc>
        <w:tc>
          <w:tcPr>
            <w:tcW w:w="1702" w:type="dxa"/>
            <w:vMerge/>
            <w:vAlign w:val="center"/>
          </w:tcPr>
          <w:p w:rsidR="00A27151" w:rsidRPr="00882269" w:rsidRDefault="00A27151" w:rsidP="003B4F1C">
            <w:pPr>
              <w:spacing w:line="300" w:lineRule="auto"/>
              <w:jc w:val="center"/>
              <w:rPr>
                <w:rFonts w:ascii="Tahoma" w:hAnsi="Tahoma" w:cs="Tahoma"/>
                <w:b/>
                <w:sz w:val="18"/>
                <w:szCs w:val="18"/>
              </w:rPr>
            </w:pPr>
          </w:p>
        </w:tc>
        <w:tc>
          <w:tcPr>
            <w:tcW w:w="2268" w:type="dxa"/>
            <w:vMerge/>
            <w:vAlign w:val="center"/>
          </w:tcPr>
          <w:p w:rsidR="00A27151" w:rsidRPr="00882269" w:rsidRDefault="00A27151" w:rsidP="003B4F1C">
            <w:pPr>
              <w:spacing w:line="300" w:lineRule="auto"/>
              <w:jc w:val="center"/>
              <w:rPr>
                <w:rFonts w:ascii="Tahoma" w:hAnsi="Tahoma" w:cs="Tahoma"/>
                <w:sz w:val="18"/>
                <w:szCs w:val="18"/>
              </w:rPr>
            </w:pPr>
          </w:p>
        </w:tc>
      </w:tr>
      <w:tr w:rsidR="00A27151" w:rsidRPr="00882269" w:rsidTr="003B4F1C">
        <w:trPr>
          <w:trHeight w:val="221"/>
          <w:jc w:val="center"/>
        </w:trPr>
        <w:tc>
          <w:tcPr>
            <w:tcW w:w="421" w:type="dxa"/>
            <w:tcBorders>
              <w:bottom w:val="single" w:sz="4" w:space="0" w:color="auto"/>
            </w:tcBorders>
            <w:shd w:val="clear" w:color="auto" w:fill="auto"/>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rsidR="00A27151" w:rsidRPr="00A75F2C" w:rsidRDefault="00A27151" w:rsidP="003B4F1C">
            <w:pPr>
              <w:jc w:val="center"/>
              <w:rPr>
                <w:b/>
                <w:bCs/>
                <w:sz w:val="18"/>
                <w:szCs w:val="18"/>
              </w:rPr>
            </w:pPr>
            <w:r>
              <w:rPr>
                <w:rFonts w:ascii="Tahoma" w:hAnsi="Tahoma" w:cs="Tahoma"/>
                <w:b/>
                <w:bCs/>
                <w:color w:val="FF0000"/>
                <w:sz w:val="18"/>
                <w:szCs w:val="18"/>
              </w:rPr>
              <w:t>3</w:t>
            </w:r>
          </w:p>
        </w:tc>
        <w:tc>
          <w:tcPr>
            <w:tcW w:w="1702" w:type="dxa"/>
            <w:vMerge/>
            <w:tcBorders>
              <w:bottom w:val="single" w:sz="4" w:space="0" w:color="auto"/>
            </w:tcBorders>
            <w:vAlign w:val="center"/>
          </w:tcPr>
          <w:p w:rsidR="00A27151" w:rsidRPr="00882269" w:rsidRDefault="00A27151" w:rsidP="003B4F1C">
            <w:pPr>
              <w:spacing w:line="300" w:lineRule="auto"/>
              <w:rPr>
                <w:rFonts w:ascii="Tahoma" w:hAnsi="Tahoma" w:cs="Tahoma"/>
                <w:sz w:val="18"/>
                <w:szCs w:val="18"/>
              </w:rPr>
            </w:pPr>
          </w:p>
        </w:tc>
        <w:tc>
          <w:tcPr>
            <w:tcW w:w="2268" w:type="dxa"/>
            <w:vMerge/>
            <w:tcBorders>
              <w:bottom w:val="single" w:sz="4" w:space="0" w:color="auto"/>
            </w:tcBorders>
            <w:vAlign w:val="center"/>
          </w:tcPr>
          <w:p w:rsidR="00A27151" w:rsidRPr="00882269" w:rsidRDefault="00A27151" w:rsidP="003B4F1C">
            <w:pPr>
              <w:spacing w:line="300" w:lineRule="auto"/>
              <w:rPr>
                <w:rFonts w:ascii="Tahoma" w:hAnsi="Tahoma" w:cs="Tahoma"/>
                <w:sz w:val="18"/>
                <w:szCs w:val="18"/>
              </w:rPr>
            </w:pPr>
          </w:p>
        </w:tc>
      </w:tr>
      <w:tr w:rsidR="00A27151" w:rsidRPr="00882269" w:rsidTr="003B4F1C">
        <w:trPr>
          <w:trHeight w:val="331"/>
          <w:jc w:val="center"/>
        </w:trPr>
        <w:tc>
          <w:tcPr>
            <w:tcW w:w="421" w:type="dxa"/>
            <w:shd w:val="clear" w:color="auto" w:fill="FFFFFF"/>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FFFFFF"/>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rsidR="00A27151" w:rsidRPr="00A75F2C" w:rsidRDefault="00A27151" w:rsidP="003B4F1C">
            <w:pPr>
              <w:jc w:val="center"/>
              <w:rPr>
                <w:rFonts w:ascii="Tahoma" w:hAnsi="Tahoma" w:cs="Tahoma"/>
                <w:b/>
                <w:bCs/>
                <w:sz w:val="18"/>
                <w:szCs w:val="18"/>
              </w:rPr>
            </w:pPr>
            <w:r>
              <w:rPr>
                <w:rFonts w:ascii="Tahoma" w:hAnsi="Tahoma" w:cs="Tahoma"/>
                <w:b/>
                <w:bCs/>
                <w:color w:val="FF0000"/>
                <w:sz w:val="18"/>
                <w:szCs w:val="18"/>
              </w:rPr>
              <w:t>2</w:t>
            </w:r>
          </w:p>
        </w:tc>
        <w:tc>
          <w:tcPr>
            <w:tcW w:w="1702" w:type="dxa"/>
            <w:vMerge w:val="restart"/>
            <w:shd w:val="clear" w:color="auto" w:fill="FFFFFF"/>
            <w:vAlign w:val="center"/>
          </w:tcPr>
          <w:p w:rsidR="00A27151" w:rsidRPr="00882269" w:rsidRDefault="00A27151" w:rsidP="003B4F1C">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rsidR="00A27151" w:rsidRPr="00882269" w:rsidRDefault="00A27151" w:rsidP="003B4F1C">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A27151" w:rsidRPr="00882269" w:rsidTr="003B4F1C">
        <w:trPr>
          <w:trHeight w:val="289"/>
          <w:jc w:val="center"/>
        </w:trPr>
        <w:tc>
          <w:tcPr>
            <w:tcW w:w="421" w:type="dxa"/>
            <w:shd w:val="clear" w:color="auto" w:fill="auto"/>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rsidR="00A27151" w:rsidRPr="00A75F2C" w:rsidRDefault="00A27151" w:rsidP="003B4F1C">
            <w:pPr>
              <w:jc w:val="center"/>
              <w:rPr>
                <w:b/>
                <w:bCs/>
                <w:sz w:val="18"/>
                <w:szCs w:val="18"/>
              </w:rPr>
            </w:pPr>
            <w:r>
              <w:rPr>
                <w:rFonts w:ascii="Tahoma" w:hAnsi="Tahoma" w:cs="Tahoma"/>
                <w:b/>
                <w:bCs/>
                <w:color w:val="FF0000"/>
                <w:sz w:val="18"/>
                <w:szCs w:val="18"/>
              </w:rPr>
              <w:t>2</w:t>
            </w:r>
          </w:p>
        </w:tc>
        <w:tc>
          <w:tcPr>
            <w:tcW w:w="1702" w:type="dxa"/>
            <w:vMerge/>
          </w:tcPr>
          <w:p w:rsidR="00A27151" w:rsidRPr="00882269" w:rsidRDefault="00A27151" w:rsidP="003B4F1C">
            <w:pPr>
              <w:spacing w:line="300" w:lineRule="auto"/>
              <w:rPr>
                <w:rFonts w:ascii="Tahoma" w:hAnsi="Tahoma" w:cs="Tahoma"/>
              </w:rPr>
            </w:pPr>
          </w:p>
        </w:tc>
        <w:tc>
          <w:tcPr>
            <w:tcW w:w="2268" w:type="dxa"/>
            <w:vMerge/>
          </w:tcPr>
          <w:p w:rsidR="00A27151" w:rsidRPr="00882269" w:rsidRDefault="00A27151" w:rsidP="003B4F1C">
            <w:pPr>
              <w:spacing w:line="300" w:lineRule="auto"/>
              <w:rPr>
                <w:rFonts w:ascii="Tahoma" w:hAnsi="Tahoma" w:cs="Tahoma"/>
              </w:rPr>
            </w:pPr>
          </w:p>
        </w:tc>
      </w:tr>
      <w:tr w:rsidR="00A27151" w:rsidRPr="00882269" w:rsidTr="003B4F1C">
        <w:trPr>
          <w:trHeight w:val="239"/>
          <w:jc w:val="center"/>
        </w:trPr>
        <w:tc>
          <w:tcPr>
            <w:tcW w:w="421" w:type="dxa"/>
            <w:shd w:val="clear" w:color="auto" w:fill="auto"/>
            <w:vAlign w:val="center"/>
          </w:tcPr>
          <w:p w:rsidR="00A27151" w:rsidRPr="00882269" w:rsidRDefault="00A27151" w:rsidP="003B4F1C">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shd w:val="clear" w:color="auto" w:fill="auto"/>
            <w:vAlign w:val="center"/>
          </w:tcPr>
          <w:p w:rsidR="00A27151" w:rsidRPr="00882269" w:rsidRDefault="00A27151" w:rsidP="003B4F1C">
            <w:pPr>
              <w:jc w:val="both"/>
              <w:rPr>
                <w:rFonts w:ascii="Tahoma" w:hAnsi="Tahoma" w:cs="Tahoma"/>
                <w:sz w:val="18"/>
                <w:szCs w:val="18"/>
              </w:rPr>
            </w:pPr>
            <w:r w:rsidRPr="00882269">
              <w:rPr>
                <w:rFonts w:ascii="Tahoma" w:hAnsi="Tahoma" w:cs="Tahoma"/>
                <w:sz w:val="18"/>
                <w:szCs w:val="18"/>
              </w:rPr>
              <w:t xml:space="preserve">Otros </w:t>
            </w:r>
          </w:p>
          <w:p w:rsidR="00A27151" w:rsidRPr="00882269" w:rsidRDefault="00A27151" w:rsidP="003B4F1C">
            <w:pPr>
              <w:jc w:val="both"/>
              <w:rPr>
                <w:rFonts w:ascii="Tahoma" w:hAnsi="Tahoma" w:cs="Tahoma"/>
                <w:sz w:val="18"/>
                <w:szCs w:val="18"/>
              </w:rPr>
            </w:pPr>
            <w:r w:rsidRPr="00882269">
              <w:rPr>
                <w:rFonts w:ascii="Tahoma" w:hAnsi="Tahoma" w:cs="Tahoma"/>
                <w:color w:val="FF0000"/>
                <w:sz w:val="18"/>
                <w:szCs w:val="18"/>
                <w:lang w:eastAsia="es-BO"/>
              </w:rPr>
              <w:t>Podrá agregar algún insumo de importancia (cuando corresponda)</w:t>
            </w:r>
          </w:p>
        </w:tc>
        <w:tc>
          <w:tcPr>
            <w:tcW w:w="1701" w:type="dxa"/>
            <w:shd w:val="clear" w:color="auto" w:fill="auto"/>
            <w:vAlign w:val="center"/>
          </w:tcPr>
          <w:p w:rsidR="00A27151" w:rsidRPr="00A75F2C" w:rsidRDefault="00A27151" w:rsidP="003B4F1C">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tcPr>
          <w:p w:rsidR="00A27151" w:rsidRPr="00882269" w:rsidRDefault="00A27151" w:rsidP="003B4F1C">
            <w:pPr>
              <w:spacing w:line="300" w:lineRule="auto"/>
              <w:rPr>
                <w:rFonts w:ascii="Tahoma" w:hAnsi="Tahoma" w:cs="Tahoma"/>
              </w:rPr>
            </w:pPr>
          </w:p>
        </w:tc>
        <w:tc>
          <w:tcPr>
            <w:tcW w:w="2268" w:type="dxa"/>
            <w:vMerge/>
          </w:tcPr>
          <w:p w:rsidR="00A27151" w:rsidRPr="00882269" w:rsidRDefault="00A27151" w:rsidP="003B4F1C">
            <w:pPr>
              <w:spacing w:line="300" w:lineRule="auto"/>
              <w:rPr>
                <w:rFonts w:ascii="Tahoma" w:hAnsi="Tahoma" w:cs="Tahoma"/>
              </w:rPr>
            </w:pPr>
          </w:p>
        </w:tc>
      </w:tr>
      <w:tr w:rsidR="00A27151" w:rsidRPr="00882269" w:rsidTr="003B4F1C">
        <w:trPr>
          <w:trHeight w:val="1302"/>
          <w:jc w:val="center"/>
        </w:trPr>
        <w:tc>
          <w:tcPr>
            <w:tcW w:w="9644" w:type="dxa"/>
            <w:gridSpan w:val="5"/>
            <w:tcBorders>
              <w:top w:val="single" w:sz="4" w:space="0" w:color="auto"/>
              <w:left w:val="nil"/>
              <w:bottom w:val="nil"/>
              <w:right w:val="nil"/>
            </w:tcBorders>
            <w:shd w:val="clear" w:color="auto" w:fill="auto"/>
            <w:vAlign w:val="center"/>
          </w:tcPr>
          <w:p w:rsidR="00A27151" w:rsidRDefault="00A27151" w:rsidP="003B4F1C">
            <w:pPr>
              <w:jc w:val="both"/>
              <w:rPr>
                <w:rFonts w:ascii="Tahoma" w:hAnsi="Tahoma" w:cs="Tahoma"/>
                <w:b/>
                <w:bCs/>
                <w:i/>
                <w:iCs/>
                <w:sz w:val="16"/>
                <w:szCs w:val="16"/>
              </w:rPr>
            </w:pPr>
            <w:bookmarkStart w:id="146" w:name="_Hlk142555946"/>
            <w:bookmarkStart w:id="147"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6"/>
          <w:p w:rsidR="00A27151" w:rsidRPr="00882269" w:rsidRDefault="00A27151" w:rsidP="003B4F1C">
            <w:pPr>
              <w:jc w:val="both"/>
              <w:rPr>
                <w:rFonts w:ascii="Tahoma" w:hAnsi="Tahoma" w:cs="Tahoma"/>
                <w:b/>
                <w:bCs/>
                <w:i/>
                <w:sz w:val="16"/>
                <w:szCs w:val="16"/>
              </w:rPr>
            </w:pPr>
          </w:p>
          <w:p w:rsidR="00A27151" w:rsidRPr="00772A79" w:rsidRDefault="00A27151" w:rsidP="003B4F1C">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rsidR="00A27151" w:rsidRPr="00772A79" w:rsidRDefault="00A27151" w:rsidP="003B4F1C">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rsidR="00A27151" w:rsidRPr="00772A79" w:rsidRDefault="00A27151" w:rsidP="003B4F1C">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rsidR="00A27151" w:rsidRPr="00772A79" w:rsidRDefault="00A27151" w:rsidP="003B4F1C">
            <w:pPr>
              <w:jc w:val="both"/>
              <w:rPr>
                <w:rFonts w:ascii="Tahoma" w:hAnsi="Tahoma" w:cs="Tahoma"/>
                <w:b/>
                <w:bCs/>
                <w:i/>
                <w:sz w:val="16"/>
                <w:szCs w:val="16"/>
                <w:lang w:val="es-ES_tradnl"/>
              </w:rPr>
            </w:pPr>
          </w:p>
          <w:p w:rsidR="00A27151" w:rsidRPr="00882269" w:rsidRDefault="00A27151" w:rsidP="003B4F1C">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7"/>
          </w:p>
        </w:tc>
      </w:tr>
    </w:tbl>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HERRAMIENTAS E INSUMOS</w:t>
      </w:r>
      <w:bookmarkEnd w:id="144"/>
      <w:bookmarkEnd w:id="145"/>
      <w:r w:rsidRPr="0075066C">
        <w:rPr>
          <w:rFonts w:ascii="Tahoma" w:hAnsi="Tahoma" w:cs="Tahoma"/>
          <w:b/>
          <w:bCs/>
          <w:color w:val="000000"/>
          <w:kern w:val="32"/>
          <w:lang w:val="es-ES_tradnl"/>
        </w:rPr>
        <w:t xml:space="preserve"> OPERATIVOS</w:t>
      </w:r>
    </w:p>
    <w:p w:rsidR="00A27151" w:rsidRPr="0075066C" w:rsidRDefault="00A27151" w:rsidP="00A27151">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rsidR="00A27151" w:rsidRPr="0075066C" w:rsidRDefault="00A27151" w:rsidP="00A27151">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lastRenderedPageBreak/>
        <w:t>CONTROL Y SEGUIMIENTO DE LA CONSULTORÍA</w:t>
      </w:r>
      <w:bookmarkEnd w:id="148"/>
      <w:bookmarkEnd w:id="149"/>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A27151" w:rsidRPr="0075066C" w:rsidRDefault="00A27151" w:rsidP="00A27151">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rsidR="00A27151" w:rsidRPr="0075066C" w:rsidRDefault="00A27151" w:rsidP="00A27151">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rsidR="00A27151" w:rsidRPr="0075066C" w:rsidRDefault="00A27151" w:rsidP="00A27151">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A27151" w:rsidRPr="0075066C" w:rsidRDefault="00A27151" w:rsidP="00A27151">
      <w:pPr>
        <w:numPr>
          <w:ilvl w:val="1"/>
          <w:numId w:val="72"/>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rsidR="00A27151" w:rsidRPr="0075066C" w:rsidRDefault="00A27151" w:rsidP="00A27151">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rsidR="00A27151" w:rsidRPr="0075066C" w:rsidRDefault="00A27151" w:rsidP="00A27151">
      <w:pPr>
        <w:numPr>
          <w:ilvl w:val="1"/>
          <w:numId w:val="70"/>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rsidR="00A27151" w:rsidRPr="0075066C" w:rsidRDefault="00A27151" w:rsidP="00A27151">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rsidR="00A27151" w:rsidRPr="0075066C" w:rsidRDefault="00A27151" w:rsidP="00A27151">
      <w:pPr>
        <w:rPr>
          <w:lang w:val="es-ES_tradnl"/>
        </w:rPr>
      </w:pPr>
    </w:p>
    <w:p w:rsidR="00A27151" w:rsidRPr="0075066C" w:rsidRDefault="00A27151" w:rsidP="00A27151">
      <w:pPr>
        <w:numPr>
          <w:ilvl w:val="0"/>
          <w:numId w:val="59"/>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rsidR="00A27151" w:rsidRPr="0075066C" w:rsidRDefault="00A27151" w:rsidP="00A27151">
      <w:pPr>
        <w:spacing w:line="260" w:lineRule="atLeast"/>
        <w:rPr>
          <w:lang w:val="es-ES_tradnl"/>
        </w:rPr>
      </w:pPr>
    </w:p>
    <w:tbl>
      <w:tblPr>
        <w:tblW w:w="0" w:type="auto"/>
        <w:tblInd w:w="-5" w:type="dxa"/>
        <w:tblCellMar>
          <w:left w:w="70" w:type="dxa"/>
          <w:right w:w="70" w:type="dxa"/>
        </w:tblCellMar>
        <w:tblLook w:val="04A0" w:firstRow="1" w:lastRow="0" w:firstColumn="1" w:lastColumn="0" w:noHBand="0" w:noVBand="1"/>
      </w:tblPr>
      <w:tblGrid>
        <w:gridCol w:w="335"/>
        <w:gridCol w:w="7193"/>
        <w:gridCol w:w="773"/>
        <w:gridCol w:w="957"/>
      </w:tblGrid>
      <w:tr w:rsidR="00A27151" w:rsidRPr="00F36673" w:rsidTr="003B4F1C">
        <w:tc>
          <w:tcPr>
            <w:tcW w:w="0" w:type="auto"/>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A27151" w:rsidRPr="00F36673" w:rsidRDefault="00A27151" w:rsidP="003B4F1C">
            <w:pPr>
              <w:jc w:val="center"/>
              <w:rPr>
                <w:rFonts w:ascii="Tahoma" w:hAnsi="Tahoma" w:cs="Tahoma"/>
                <w:b/>
                <w:bCs/>
                <w:color w:val="000000"/>
                <w:sz w:val="16"/>
                <w:szCs w:val="18"/>
                <w:lang w:eastAsia="es-BO"/>
              </w:rPr>
            </w:pPr>
            <w:r w:rsidRPr="00F36673">
              <w:rPr>
                <w:rFonts w:ascii="Tahoma" w:hAnsi="Tahoma" w:cs="Tahoma"/>
                <w:b/>
                <w:bCs/>
                <w:color w:val="000000"/>
                <w:sz w:val="16"/>
                <w:szCs w:val="18"/>
                <w:lang w:eastAsia="es-BO"/>
              </w:rPr>
              <w:t xml:space="preserve">N° </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A27151" w:rsidRPr="00F36673" w:rsidRDefault="00A27151" w:rsidP="003B4F1C">
            <w:pPr>
              <w:jc w:val="center"/>
              <w:rPr>
                <w:rFonts w:ascii="Tahoma" w:hAnsi="Tahoma" w:cs="Tahoma"/>
                <w:b/>
                <w:bCs/>
                <w:color w:val="000000"/>
                <w:sz w:val="16"/>
                <w:szCs w:val="18"/>
                <w:lang w:eastAsia="es-BO"/>
              </w:rPr>
            </w:pPr>
            <w:r w:rsidRPr="00F36673">
              <w:rPr>
                <w:rFonts w:ascii="Tahoma" w:hAnsi="Tahoma" w:cs="Tahoma"/>
                <w:b/>
                <w:bCs/>
                <w:color w:val="000000"/>
                <w:sz w:val="16"/>
                <w:szCs w:val="18"/>
                <w:lang w:eastAsia="es-BO"/>
              </w:rPr>
              <w:t>DESCRIPCIÓN DE INSUMOS</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A27151" w:rsidRPr="00F36673" w:rsidRDefault="00A27151" w:rsidP="003B4F1C">
            <w:pPr>
              <w:jc w:val="center"/>
              <w:rPr>
                <w:rFonts w:ascii="Tahoma" w:hAnsi="Tahoma" w:cs="Tahoma"/>
                <w:b/>
                <w:bCs/>
                <w:color w:val="000000"/>
                <w:sz w:val="16"/>
                <w:szCs w:val="18"/>
                <w:lang w:eastAsia="es-BO"/>
              </w:rPr>
            </w:pPr>
            <w:r w:rsidRPr="00F36673">
              <w:rPr>
                <w:rFonts w:ascii="Tahoma" w:hAnsi="Tahoma" w:cs="Tahoma"/>
                <w:b/>
                <w:bCs/>
                <w:color w:val="000000"/>
                <w:sz w:val="16"/>
                <w:szCs w:val="18"/>
                <w:lang w:eastAsia="es-BO"/>
              </w:rPr>
              <w:t>UNIDAD</w:t>
            </w:r>
          </w:p>
        </w:tc>
        <w:tc>
          <w:tcPr>
            <w:tcW w:w="0" w:type="auto"/>
            <w:tcBorders>
              <w:top w:val="single" w:sz="4" w:space="0" w:color="auto"/>
              <w:left w:val="nil"/>
              <w:bottom w:val="single" w:sz="4" w:space="0" w:color="auto"/>
              <w:right w:val="single" w:sz="4" w:space="0" w:color="auto"/>
            </w:tcBorders>
            <w:shd w:val="clear" w:color="000000" w:fill="D9E2F3"/>
            <w:vAlign w:val="center"/>
            <w:hideMark/>
          </w:tcPr>
          <w:p w:rsidR="00A27151" w:rsidRPr="00F36673" w:rsidRDefault="00A27151" w:rsidP="003B4F1C">
            <w:pPr>
              <w:jc w:val="center"/>
              <w:rPr>
                <w:rFonts w:ascii="Tahoma" w:hAnsi="Tahoma" w:cs="Tahoma"/>
                <w:b/>
                <w:bCs/>
                <w:color w:val="000000"/>
                <w:sz w:val="16"/>
                <w:szCs w:val="18"/>
                <w:lang w:eastAsia="es-BO"/>
              </w:rPr>
            </w:pPr>
            <w:r w:rsidRPr="00F36673">
              <w:rPr>
                <w:rFonts w:ascii="Tahoma" w:hAnsi="Tahoma" w:cs="Tahoma"/>
                <w:b/>
                <w:bCs/>
                <w:color w:val="000000"/>
                <w:sz w:val="16"/>
                <w:szCs w:val="18"/>
                <w:lang w:eastAsia="es-BO"/>
              </w:rPr>
              <w:t xml:space="preserve">CANTIDAD (para el total de las viviendas) </w:t>
            </w:r>
          </w:p>
        </w:tc>
      </w:tr>
      <w:tr w:rsidR="00A27151" w:rsidRPr="00F36673" w:rsidTr="003B4F1C">
        <w:tc>
          <w:tcPr>
            <w:tcW w:w="0" w:type="auto"/>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A27151" w:rsidRPr="00F36673" w:rsidRDefault="00A27151" w:rsidP="003B4F1C">
            <w:pPr>
              <w:jc w:val="center"/>
              <w:rPr>
                <w:rFonts w:ascii="Tahoma" w:hAnsi="Tahoma" w:cs="Tahoma"/>
                <w:color w:val="000000"/>
                <w:sz w:val="16"/>
                <w:szCs w:val="18"/>
                <w:lang w:eastAsia="es-BO"/>
              </w:rPr>
            </w:pPr>
            <w:r w:rsidRPr="00F36673">
              <w:rPr>
                <w:rFonts w:ascii="Tahoma" w:hAnsi="Tahoma" w:cs="Tahoma"/>
                <w:color w:val="000000"/>
                <w:sz w:val="16"/>
                <w:szCs w:val="18"/>
                <w:lang w:eastAsia="es-BO"/>
              </w:rPr>
              <w:t xml:space="preserve">(*) </w:t>
            </w:r>
            <w:r w:rsidRPr="00F36673">
              <w:rPr>
                <w:rFonts w:ascii="Tahoma" w:hAnsi="Tahoma" w:cs="Tahoma"/>
                <w:b/>
                <w:bCs/>
                <w:color w:val="000000"/>
                <w:sz w:val="16"/>
                <w:szCs w:val="18"/>
                <w:lang w:eastAsia="es-BO"/>
              </w:rPr>
              <w:t xml:space="preserve">Componente PROVISIÓN Y DOTACIÓN DE MATERIALES DE CONSTRUCCIÓN </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ABRAZADERA DE 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744,00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ALAMBRE DE AMARRE</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656,33</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ALAMBRE DE COBRE Nº 10 AWG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1.170,00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ALAMBRE DE COBRE Nº 12 AWG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4.680,00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ALAMBRE DE COBRE Nº 14 AWG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3.630,00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ALQUITRÁN</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210,83</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BOTAGUAS DE CERÁMICA UNA CAÍDA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1.410,00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CAJA DE REGISTRO DE PVC</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CAJA PARA 1 TÉRMICO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CAJA PARA 3 TÉRMICOS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CAJA PLÁSTICA CIRCULAR</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 xml:space="preserve">CAJA PLÁSTICA RECTANGULAR </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CAJA SIFONADA PVC INC/REJILLA DE PISO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CAJONERÍA BAJA PARA COCINA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94,50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812,25</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CAÑERÍA DE ALUMINIO 1/2" (BRAZO DE DUCHA)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CARTÓN ASFALTICO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295,16</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CEMENTO BLANCO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1.336,96</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CEMENTO COLA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22.542,10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CEMENTO PORTLAND</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BL</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6.948,00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CERÁMICA NACIONAL</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4.074,53</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lastRenderedPageBreak/>
              <w:t>22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CERÁMICA NACIONAL TIPO PORCELANATO (60X60)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138,60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CHICOTILLO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CINTA AISLANTE</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133,50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CLAVOS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787,85</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CODO FG GALVANIZADO DE 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CODO PVC DE 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CODO PVC DE 5/8"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1.755,00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CODO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180,00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CODO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744,00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CODO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COPLA PVC DE 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CORDEL</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585,00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DUCHA PLÁSTICA ELÉCTRICA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ESQUINERO DE ALUMINIO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201,60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FIERRO CORRUGADO 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99,22</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FIERRO CORRUGADO 1/4"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2.565,10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FIERRO CORRUGADO 3/8"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1.575,35</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FIERRO CORRUGADO 5/16"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128,23</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FOCOS LED 18W</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285,00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GRIFERÍA PARA LAVAMANOS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GRIFERÍA PARA LAVAPLATOS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GRIFO DE PARED 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IMPERMEABILIZANTE</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225,00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INODORO T/BAJO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INTERRUPTOR</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285,00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JABALINA 5/8" X 60 CM MAS CONECTOR</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LADRILLO 6H (25X15X10)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151.336,05</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LADRILLO GAMBOTE (24X12X6)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32.760,00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LADRILLO GAMBOTE (25X12X6,5)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6.045,00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LAVAMANOS CON PEDESTAL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LAVANDERÍA DE CEMENTO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LAVAPLATOS 2 FOSAS Y 1 FREGADERO MAS SOPAPA Y SIFÓN</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LIJA P/PARED</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1.110,28</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LISTON DE MADERA SEMIDURA (2"X2")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5.250,07</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LLAVE DE PASO 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LLAVE DE PASO 1/2" PARA DUCHA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MADERA DURA (2"X6")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15.663,43</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MARCO DE ALUMINIO LÍNEA 20 C/MALLA MILIMÉTRICA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223,65</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MASA ACRÍLICA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632,39</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MASA CORRIDA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833,26</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NIPLE PVC DE 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PEGAMENTO PARA PVC</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46,17</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 xml:space="preserve">PINTURA LATEX </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3.944,72</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PLACA ONDULADA PREPINTADA DE FIBROCEMENTO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4.772,79</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PLETINA DE 1/8" X 3/4"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406,13</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PUERTA Y MARCO DE ALUMINIO LÍNEA 35 CON TRAGALUZ (0.80X2.50) MAS ACCESORIOS CHAPA BISAGRA Y OTROS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PUERTA Y MARCO DE ALUMINIO LÍNEA 35 CON TRAGALUZ (0.90X2.50) MAS ACCESORIOS CHAPA BISAGRA Y OTROS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120,00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69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REJILLA DE PISO METÁLICA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SELLA ROSCA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 xml:space="preserve">SELLADOR DE PARED </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1.360,26</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SIFÓN DE PVC</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SIFÓN DE PVC PARA LAVANDERÍA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SOCKET PLATO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285,00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TANQUE PLÁSTICO DE AGUA 450 LITROS C/ACCESORIOS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GLB</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TEE PVC D=1/2"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135,00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TEE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TEE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TEFLÓN 3/4"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157,50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TÉRMICO DE 20 AMP</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lastRenderedPageBreak/>
              <w:t>82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TÉRMICO DE 25 AMP</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TÉRMICO DE 32 AMP</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TIRAFONDOS DE 4"(1/2X1/4)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5.206,68</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TOMACORRIENTE DOBLE</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180,00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86</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TOMACORRIENTE SIMPLE</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180,00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87</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TORNILLO MAS RAMPLUG DE 2"X6MM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2.232,00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TUBO PVC 1/2"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459,00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89</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TUBO PVC 5/8"</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4.162,50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TUBO PVC DESAGUE 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91</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TUBO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781,20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TUBO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720,00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93</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VENTANA DE ALUMINIO LÍNEA 25 C/VIDRIO 4MM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551,25</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94</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YEE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90,00</w:t>
            </w:r>
          </w:p>
        </w:tc>
      </w:tr>
      <w:tr w:rsidR="00A27151" w:rsidRPr="00F36673" w:rsidTr="003B4F1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95</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YESO</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rPr>
                <w:rFonts w:ascii="Calibri" w:hAnsi="Calibri" w:cs="Calibri"/>
                <w:color w:val="000000"/>
                <w:sz w:val="16"/>
                <w:szCs w:val="16"/>
                <w:lang w:eastAsia="es-BO"/>
              </w:rPr>
            </w:pPr>
            <w:r w:rsidRPr="00F36673">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A27151" w:rsidRPr="00F36673" w:rsidRDefault="00A27151" w:rsidP="003B4F1C">
            <w:pPr>
              <w:jc w:val="right"/>
              <w:rPr>
                <w:rFonts w:ascii="Calibri" w:hAnsi="Calibri" w:cs="Calibri"/>
                <w:color w:val="000000"/>
                <w:sz w:val="16"/>
                <w:szCs w:val="16"/>
                <w:lang w:eastAsia="es-BO"/>
              </w:rPr>
            </w:pPr>
            <w:r w:rsidRPr="00F36673">
              <w:rPr>
                <w:rFonts w:ascii="Calibri" w:hAnsi="Calibri" w:cs="Calibri"/>
                <w:color w:val="000000"/>
                <w:sz w:val="16"/>
                <w:szCs w:val="16"/>
                <w:lang w:eastAsia="es-BO"/>
              </w:rPr>
              <w:t>4,50</w:t>
            </w:r>
          </w:p>
        </w:tc>
      </w:tr>
    </w:tbl>
    <w:p w:rsidR="00A27151" w:rsidRPr="0075066C" w:rsidRDefault="00A27151" w:rsidP="00A27151">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A27151" w:rsidRPr="00882269" w:rsidTr="003B4F1C">
        <w:trPr>
          <w:trHeight w:val="20"/>
          <w:jc w:val="center"/>
        </w:trPr>
        <w:tc>
          <w:tcPr>
            <w:tcW w:w="8647" w:type="dxa"/>
            <w:gridSpan w:val="5"/>
            <w:shd w:val="clear" w:color="auto" w:fill="D9E2F3" w:themeFill="accent5" w:themeFillTint="33"/>
            <w:noWrap/>
            <w:vAlign w:val="center"/>
            <w:hideMark/>
          </w:tcPr>
          <w:p w:rsidR="00A27151" w:rsidRPr="00882269" w:rsidRDefault="00A27151" w:rsidP="003B4F1C">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A27151" w:rsidRPr="00882269" w:rsidTr="003B4F1C">
        <w:trPr>
          <w:trHeight w:val="20"/>
          <w:jc w:val="center"/>
        </w:trPr>
        <w:tc>
          <w:tcPr>
            <w:tcW w:w="992" w:type="dxa"/>
            <w:shd w:val="clear" w:color="000000" w:fill="F2F2F2"/>
            <w:noWrap/>
            <w:vAlign w:val="center"/>
            <w:hideMark/>
          </w:tcPr>
          <w:p w:rsidR="00A27151" w:rsidRPr="00882269" w:rsidRDefault="00A27151" w:rsidP="003B4F1C">
            <w:pPr>
              <w:jc w:val="center"/>
              <w:rPr>
                <w:rFonts w:ascii="Tahoma" w:hAnsi="Tahoma" w:cs="Tahoma"/>
                <w:sz w:val="18"/>
                <w:szCs w:val="18"/>
                <w:lang w:eastAsia="es-ES"/>
              </w:rPr>
            </w:pPr>
            <w:r>
              <w:rPr>
                <w:rFonts w:ascii="Tahoma" w:hAnsi="Tahoma" w:cs="Tahoma"/>
                <w:sz w:val="18"/>
                <w:szCs w:val="18"/>
                <w:lang w:eastAsia="es-ES"/>
              </w:rPr>
              <w:t>96</w:t>
            </w:r>
          </w:p>
        </w:tc>
        <w:tc>
          <w:tcPr>
            <w:tcW w:w="4253" w:type="dxa"/>
            <w:shd w:val="clear" w:color="000000" w:fill="FFFFFF"/>
            <w:noWrap/>
            <w:vAlign w:val="center"/>
          </w:tcPr>
          <w:p w:rsidR="00A27151" w:rsidRPr="00882269" w:rsidRDefault="00A27151" w:rsidP="003B4F1C">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rsidR="00A27151" w:rsidRPr="00882269" w:rsidRDefault="00A27151" w:rsidP="003B4F1C">
            <w:pPr>
              <w:rPr>
                <w:rFonts w:ascii="Tahoma" w:hAnsi="Tahoma" w:cs="Tahoma"/>
                <w:sz w:val="18"/>
                <w:szCs w:val="18"/>
                <w:lang w:eastAsia="es-ES"/>
              </w:rPr>
            </w:pPr>
            <w:r w:rsidRPr="00882269">
              <w:rPr>
                <w:rFonts w:ascii="Tahoma" w:hAnsi="Tahoma" w:cs="Tahoma"/>
                <w:sz w:val="18"/>
                <w:szCs w:val="18"/>
                <w:lang w:eastAsia="es-ES"/>
              </w:rPr>
              <w:t>glb</w:t>
            </w:r>
          </w:p>
        </w:tc>
        <w:tc>
          <w:tcPr>
            <w:tcW w:w="851" w:type="dxa"/>
            <w:shd w:val="clear" w:color="000000" w:fill="FFFFFF"/>
            <w:noWrap/>
            <w:vAlign w:val="center"/>
          </w:tcPr>
          <w:p w:rsidR="00A27151" w:rsidRPr="00882269" w:rsidRDefault="00A27151" w:rsidP="003B4F1C">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rsidR="00A27151" w:rsidRPr="00F4661D" w:rsidRDefault="00A27151" w:rsidP="003B4F1C">
            <w:pPr>
              <w:jc w:val="right"/>
              <w:rPr>
                <w:rFonts w:ascii="Tahoma" w:hAnsi="Tahoma" w:cs="Tahoma"/>
                <w:b/>
                <w:color w:val="FF0000"/>
                <w:sz w:val="18"/>
                <w:szCs w:val="18"/>
                <w:highlight w:val="yellow"/>
                <w:lang w:eastAsia="es-ES"/>
              </w:rPr>
            </w:pPr>
            <w:r w:rsidRPr="00F36673">
              <w:rPr>
                <w:rFonts w:ascii="Tahoma" w:hAnsi="Tahoma" w:cs="Tahoma"/>
                <w:b/>
                <w:bCs/>
                <w:color w:val="FF0000"/>
                <w:sz w:val="16"/>
                <w:szCs w:val="16"/>
                <w:lang w:eastAsia="es-ES"/>
              </w:rPr>
              <w:t>475.408,44</w:t>
            </w:r>
          </w:p>
        </w:tc>
      </w:tr>
    </w:tbl>
    <w:p w:rsidR="00A27151" w:rsidRPr="0075066C" w:rsidRDefault="00A27151" w:rsidP="00A27151">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A27151" w:rsidRPr="0075066C" w:rsidRDefault="00A27151" w:rsidP="00A27151">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rsidR="00A27151" w:rsidRPr="0075066C" w:rsidRDefault="00A27151" w:rsidP="00A27151">
      <w:pPr>
        <w:spacing w:line="260" w:lineRule="atLeast"/>
        <w:jc w:val="both"/>
        <w:rPr>
          <w:rFonts w:ascii="Tahoma" w:hAnsi="Tahoma" w:cs="Tahoma"/>
          <w:lang w:val="es-ES_tradnl"/>
        </w:rPr>
      </w:pPr>
    </w:p>
    <w:p w:rsidR="00A27151" w:rsidRPr="0075066C" w:rsidRDefault="00A27151" w:rsidP="00A27151">
      <w:pPr>
        <w:numPr>
          <w:ilvl w:val="0"/>
          <w:numId w:val="59"/>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860" w:type="dxa"/>
        <w:jc w:val="center"/>
        <w:tblCellMar>
          <w:left w:w="70" w:type="dxa"/>
          <w:right w:w="70" w:type="dxa"/>
        </w:tblCellMar>
        <w:tblLook w:val="04A0" w:firstRow="1" w:lastRow="0" w:firstColumn="1" w:lastColumn="0" w:noHBand="0" w:noVBand="1"/>
      </w:tblPr>
      <w:tblGrid>
        <w:gridCol w:w="4500"/>
        <w:gridCol w:w="1360"/>
      </w:tblGrid>
      <w:tr w:rsidR="00A27151" w:rsidRPr="00AC0DB5" w:rsidTr="003B4F1C">
        <w:trPr>
          <w:jc w:val="center"/>
        </w:trPr>
        <w:tc>
          <w:tcPr>
            <w:tcW w:w="45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A27151" w:rsidRPr="00AC0DB5" w:rsidRDefault="00A27151" w:rsidP="003B4F1C">
            <w:pPr>
              <w:jc w:val="center"/>
              <w:rPr>
                <w:rFonts w:ascii="Calibri" w:hAnsi="Calibri" w:cs="Calibri"/>
                <w:color w:val="000000"/>
                <w:sz w:val="16"/>
                <w:szCs w:val="16"/>
                <w:lang w:eastAsia="es-BO"/>
              </w:rPr>
            </w:pPr>
            <w:bookmarkStart w:id="154" w:name="_Toc536520829"/>
            <w:bookmarkStart w:id="155" w:name="_Toc71811172"/>
            <w:r w:rsidRPr="00AC0DB5">
              <w:rPr>
                <w:rFonts w:ascii="Calibri" w:hAnsi="Calibri" w:cs="Calibri"/>
                <w:color w:val="000000"/>
                <w:sz w:val="16"/>
                <w:szCs w:val="16"/>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rsidR="00A27151" w:rsidRPr="00AC0DB5" w:rsidRDefault="00A27151" w:rsidP="003B4F1C">
            <w:pPr>
              <w:jc w:val="center"/>
              <w:rPr>
                <w:rFonts w:ascii="Calibri" w:hAnsi="Calibri" w:cs="Calibri"/>
                <w:color w:val="000000"/>
                <w:sz w:val="16"/>
                <w:szCs w:val="16"/>
                <w:lang w:eastAsia="es-BO"/>
              </w:rPr>
            </w:pPr>
            <w:r w:rsidRPr="00AC0DB5">
              <w:rPr>
                <w:rFonts w:ascii="Calibri" w:hAnsi="Calibri" w:cs="Calibri"/>
                <w:color w:val="000000"/>
                <w:sz w:val="16"/>
                <w:szCs w:val="16"/>
                <w:lang w:eastAsia="es-BO"/>
              </w:rPr>
              <w:t>UNIDAD</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HR</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M3</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ARENA FINA</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M3</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HR</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HR</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HR</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GRAVA</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M3</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MADERA DE CONSTRUCCIÓN (3 USOS)</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P2</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M3</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M3</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HR</w:t>
            </w:r>
          </w:p>
        </w:tc>
      </w:tr>
      <w:tr w:rsidR="00A27151" w:rsidRPr="00AC0DB5" w:rsidTr="003B4F1C">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HR</w:t>
            </w:r>
          </w:p>
        </w:tc>
      </w:tr>
    </w:tbl>
    <w:p w:rsidR="00A27151" w:rsidRPr="0075066C" w:rsidRDefault="00A27151" w:rsidP="00A27151">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4"/>
      <w:bookmarkEnd w:id="155"/>
    </w:p>
    <w:p w:rsidR="00A27151" w:rsidRPr="0075066C" w:rsidRDefault="00A27151" w:rsidP="00A27151">
      <w:pPr>
        <w:rPr>
          <w:lang w:val="es-ES_tradnl"/>
        </w:rPr>
      </w:pPr>
    </w:p>
    <w:tbl>
      <w:tblPr>
        <w:tblW w:w="5000" w:type="pct"/>
        <w:tblCellMar>
          <w:left w:w="70" w:type="dxa"/>
          <w:right w:w="70" w:type="dxa"/>
        </w:tblCellMar>
        <w:tblLook w:val="04A0" w:firstRow="1" w:lastRow="0" w:firstColumn="1" w:lastColumn="0" w:noHBand="0" w:noVBand="1"/>
      </w:tblPr>
      <w:tblGrid>
        <w:gridCol w:w="7544"/>
        <w:gridCol w:w="818"/>
        <w:gridCol w:w="891"/>
      </w:tblGrid>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jc w:val="center"/>
              <w:rPr>
                <w:rFonts w:ascii="Calibri" w:hAnsi="Calibri" w:cs="Calibri"/>
                <w:color w:val="000000"/>
                <w:sz w:val="18"/>
                <w:lang w:eastAsia="es-BO"/>
              </w:rPr>
            </w:pPr>
            <w:bookmarkStart w:id="156" w:name="_Toc71811173"/>
            <w:r w:rsidRPr="00AC0DB5">
              <w:rPr>
                <w:rFonts w:ascii="Calibri" w:hAnsi="Calibri" w:cs="Calibri"/>
                <w:color w:val="000000"/>
                <w:sz w:val="18"/>
                <w:lang w:eastAsia="es-BO"/>
              </w:rPr>
              <w:t>PLANILLA DE COSTOS OPERATIVOS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jc w:val="center"/>
              <w:rPr>
                <w:rFonts w:ascii="Calibri" w:hAnsi="Calibri" w:cs="Calibri"/>
                <w:color w:val="000000"/>
                <w:sz w:val="18"/>
                <w:lang w:eastAsia="es-BO"/>
              </w:rPr>
            </w:pPr>
            <w:r w:rsidRPr="00AC0DB5">
              <w:rPr>
                <w:rFonts w:ascii="Calibri" w:hAnsi="Calibri" w:cs="Calibri"/>
                <w:color w:val="000000"/>
                <w:sz w:val="18"/>
                <w:lang w:eastAsia="es-BO"/>
              </w:rPr>
              <w:t> </w:t>
            </w:r>
          </w:p>
        </w:tc>
        <w:tc>
          <w:tcPr>
            <w:tcW w:w="733" w:type="pct"/>
            <w:gridSpan w:val="2"/>
            <w:tcBorders>
              <w:top w:val="single" w:sz="4" w:space="0" w:color="000000"/>
              <w:left w:val="nil"/>
              <w:bottom w:val="single" w:sz="4" w:space="0" w:color="000000"/>
              <w:right w:val="single" w:sz="4" w:space="0" w:color="000000"/>
            </w:tcBorders>
            <w:shd w:val="clear" w:color="000000" w:fill="0080FF"/>
            <w:noWrap/>
            <w:vAlign w:val="bottom"/>
            <w:hideMark/>
          </w:tcPr>
          <w:p w:rsidR="00A27151" w:rsidRPr="00AC0DB5" w:rsidRDefault="00A27151" w:rsidP="003B4F1C">
            <w:pPr>
              <w:jc w:val="center"/>
              <w:rPr>
                <w:rFonts w:ascii="Calibri" w:hAnsi="Calibri" w:cs="Calibri"/>
                <w:color w:val="000000"/>
                <w:sz w:val="18"/>
                <w:lang w:eastAsia="es-BO"/>
              </w:rPr>
            </w:pPr>
            <w:r w:rsidRPr="00AC0DB5">
              <w:rPr>
                <w:rFonts w:ascii="Calibri" w:hAnsi="Calibri" w:cs="Calibri"/>
                <w:color w:val="000000"/>
                <w:sz w:val="18"/>
                <w:lang w:eastAsia="es-BO"/>
              </w:rPr>
              <w:t>DETALLE</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center"/>
              <w:rPr>
                <w:rFonts w:ascii="Calibri" w:hAnsi="Calibri" w:cs="Calibri"/>
                <w:color w:val="000000"/>
                <w:sz w:val="18"/>
                <w:lang w:eastAsia="es-BO"/>
              </w:rPr>
            </w:pPr>
            <w:r w:rsidRPr="00AC0DB5">
              <w:rPr>
                <w:rFonts w:ascii="Calibri" w:hAnsi="Calibri" w:cs="Calibri"/>
                <w:color w:val="000000"/>
                <w:sz w:val="18"/>
                <w:lang w:eastAsia="es-BO"/>
              </w:rPr>
              <w:t>ITEM</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center"/>
              <w:rPr>
                <w:rFonts w:ascii="Calibri" w:hAnsi="Calibri" w:cs="Calibri"/>
                <w:color w:val="000000"/>
                <w:sz w:val="18"/>
                <w:lang w:eastAsia="es-BO"/>
              </w:rPr>
            </w:pPr>
            <w:r w:rsidRPr="00AC0DB5">
              <w:rPr>
                <w:rFonts w:ascii="Calibri" w:hAnsi="Calibri" w:cs="Calibri"/>
                <w:color w:val="000000"/>
                <w:sz w:val="18"/>
                <w:lang w:eastAsia="es-BO"/>
              </w:rPr>
              <w:t>UNIDAD</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center"/>
              <w:rPr>
                <w:rFonts w:ascii="Calibri" w:hAnsi="Calibri" w:cs="Calibri"/>
                <w:color w:val="000000"/>
                <w:sz w:val="18"/>
                <w:lang w:eastAsia="es-BO"/>
              </w:rPr>
            </w:pPr>
            <w:r w:rsidRPr="00AC0DB5">
              <w:rPr>
                <w:rFonts w:ascii="Calibri" w:hAnsi="Calibri" w:cs="Calibri"/>
                <w:color w:val="000000"/>
                <w:sz w:val="18"/>
                <w:lang w:eastAsia="es-BO"/>
              </w:rPr>
              <w:t>CANTIDAD</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MUEBLES Y ENSERES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SILLA DE PLÁSTICO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PIZARRA ACRÍLICA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MESA DE PLÁSTICO REUNIONES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ESTANTES METÁLICO TIPO MECANO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ESCRITORIO DE MADERA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lastRenderedPageBreak/>
              <w:t>EQUIPO DE COMPUTACIÓN</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IMPRESORA DE TINTA CONTINUA - MULTIUSO (DEPRECIACIÓN)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EQP</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COMPUTADORA PORTÁTIL (DEPRECIACIÓN)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EQP</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EQUIPO ELECTRÓNICO</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GPS (DEPRECIACIÓN)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EQP</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DATA SHOW (DEPRECIACIÓN)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EQP</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MATERIAL INFORMATIVO</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VALLA DE GESTIÓN CON ESTRUCTURA METÁLICA Y BANNER (2.00 X 3.00)</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VALLA DE GESTIÓN BANNER (2.00 X 3.00)</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PLACA DE NUMERACIÓN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PLACA DE ENTREGA DE PROYECTO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LETRERO DE PROYECTO CON ESTRUCTURA METÁLICA Y BANNER (2,00 X 3,00)</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AFICHE DE MEJORAMIENTO DE VIVIENDA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HJA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MATERIAL DE ESCRITORIO</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TAJADOR</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TABLERO DE ANOTACIONES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PORTA DOCUMENTOS DE PLÁSTICO TAMAÑO OFICIO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PERFORADORA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PAPEL SABANA TAMAÑO RESMA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PLI</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PAPEL CARBÓNICO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HJA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PAPEL BOND TAMAÑO CARTA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PQT</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20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MARCADOR INDELEBLE</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MARCADOR DE AGUA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LÁPIZ NEGRO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GRAMPAS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CJA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GOMA DE BORRAR</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FOLDERS DE PLÁSTICO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ENGRAMPADORA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CUADERNO DE ACTAS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CUADERNO DE 30 HOJAS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CUADERNO DE 100 HOJAS TAMAÑO CARTA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CLIPS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CJA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CINTA SCOTCH TRANSPARENTE</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CINTA MASKING</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BOLÍGRAFO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ARCHIVADORES DE PALANCA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MATERIAL DE APOYO AL MEJORAMIENTO DE VIVIENDA</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MALETÍN ALMACENEROS (LIBROS DE ACTAS, CALCULADORA, TAMPOS, SELLOS, ENGRAMPADORAS, ETC.)</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STK</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IMPRESIÓN DE TARJETAS FAMILIARES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HJA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lastRenderedPageBreak/>
              <w:t>FORMULARIOS IMPRESOS CONTROL DE ALMACENES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CARPETAS FAMILIARES PLÁSTICAS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90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CAPACITACIÓN TALLER PARA PROMOTORES Y ALMACENEROS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TAJADOR</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PAPEL SABANA TAMAÑO RESMA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PLI</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MARCADOR DE AGUA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MANUAL CAPACITACIÓN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LÁPIZ NEGRO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GOMA DE BORRAR</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CUADERNO DE 30 HOJAS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CINTA MASKING</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BOLÍGRAFO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CAPACITACIÓN TALLER EN TÉCNICAS CONSTRUCTIVAS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TAJADOR</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TABLERO DE ANOTACIONES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PORTA DOCUMENTOS DE PLÁSTICO TAMAÑO OFICIO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PAPELÓGRAFO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PAPEL SABANA TAMAÑO RESMA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PLI</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20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MARCADOR DE AGUA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6</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MANUAL CAPACITACIÓN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LÁPIZ NEGRO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GOMA DE BORRAR</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CUADERNO DE 100 HOJAS TAMAÑO CARTA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CINTA MASKING</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BOLÍGRAFO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PERSONAL DE PROYECTO (FACTURADO URBANO)</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TÉCNICO OPERATIVO DE ÁREA (URBANO)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TÉCNICO ALMACENERO (URBANO)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EDUCADOR SOCIAL (URBANO)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CONSTRUCTOR ESPECIALISTA P/INSTALACIÓN SANITARIA Y AGUA POTABLE (URBANO)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CONSTRUCTOR ESPECIALISTA P/INSTALACIÓN EN MATERIALES PREFABRICADOS (URBANO)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CONSTRUCTOR ESPECIALISTA P/INSTALACIÓN ELÉCTRICA (URBANO)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CONSTRUCTOR ALBAÑIL (URBANO)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CONSTRUCTOR - ALBAÑIL APOYO SOCIAL PARA POBLACIÓN VULNERABLE (CASOS ESPECIALES URBANO)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PERSONA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HERRAMIENTAS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lastRenderedPageBreak/>
              <w:t>ZARANDA (TAMIZ 1X0.8CM)</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TESTER MULTÍMETRO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TENAZA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TARRAJAS DE PVC DE 1/2</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TALADRO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SIERRA METÁLICA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SERRUCHO PARA MADERA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RODILLO ESPUMA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PLOMADA 300GR</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PLANCHA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PINZA DE ELECTRICISTA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PINZA DE CORTE LATERAL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PATA DE CABRA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NIVEL DE MANO DE 30CM</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MARTILLO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MANGUERA TRANSPARENTE DE NIVEL 3/8"</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30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MALLA MILIMÉTRICA (H=1M; 1,10M)</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M2</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LLAVE UNIVERSAL PARA TUBOS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LLAVE STILSON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LLAVE PERICO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LÁPIZ DE CARPINTERO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HUINCHA DE 50M</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HOJAS PARA SIERRA MECÁNICA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GUANTES DE SEGURIDAD (ESPECIAL)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FROTACHO (15X20)</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ESCUADRA (0,40X0,60)</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DESTORNILLADOR PUNTA ESTRELLA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DESTORNILLADOR PUNTA PLANA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BROCHA 3</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ALICATE</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FLEXO 10M</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ROPA DE TRABAJO</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OVEROL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GUANTES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GORRA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CINTURÓN DE SEGURIDAD</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CHALECO DE IDENTIFICACIÓN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CASCO</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BOTAS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COMBUSTIBLES Y LUBRICANTES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GASOLINA PARA MOTOCICLETA(S)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LT</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2000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GASOLINA PARA CAMIONETA(S)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LT</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2500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CAMBIO DE FILTRO DE ACEITE DE TODOS LOS VEHÍCULOS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PZA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CAMBIO DE ACEITE DE TODOS LOS VEHÍCULOS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LT</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lastRenderedPageBreak/>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ALQUILERES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ALQUILER DE OFICINA</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GLB</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ALQUILER DE ALMACENES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GLB</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2</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MANTENIMIENTO Y REPARACIÓN DE MOTORIZADOS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REPUESTOS, ACCESORIOS PARA VEHÍCULO(S) Y/O MOTOCICLETA(S)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GLB</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5</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MOTOCICLETA (DEPRECIACIÓN)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GLB</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4</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CAMIONETA (DEPRECIACIÓN)</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GLB</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GASTOS VARIOS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SERVICIOS BÁSICOS P/OFICINA (AGUA/ELECTRICIDAD/LIMPIEZA ETC.)</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GLB</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INTERNET</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GLB</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FOTOCOPIAS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HJA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1000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CERTIFICADO DE NO PROPIEDAD</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HJA</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90</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r w:rsidR="00A27151" w:rsidRPr="00AC0DB5" w:rsidTr="003B4F1C">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RODAJES PEAJES Y OTROS</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RODAJE, PEAJES, ITF, IMPUESTO VEHÍCULOS Y OTROS</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GLB</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8"/>
                <w:lang w:eastAsia="es-BO"/>
              </w:rPr>
            </w:pPr>
            <w:r w:rsidRPr="00AC0DB5">
              <w:rPr>
                <w:rFonts w:ascii="Calibri" w:hAnsi="Calibri" w:cs="Calibri"/>
                <w:color w:val="000000"/>
                <w:sz w:val="18"/>
                <w:lang w:eastAsia="es-BO"/>
              </w:rPr>
              <w:t>1</w:t>
            </w:r>
          </w:p>
        </w:tc>
      </w:tr>
      <w:tr w:rsidR="00A27151" w:rsidRPr="00AC0DB5" w:rsidTr="003B4F1C">
        <w:trPr>
          <w:trHeight w:val="255"/>
        </w:trPr>
        <w:tc>
          <w:tcPr>
            <w:tcW w:w="4267" w:type="pct"/>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SUB TOTAL</w:t>
            </w:r>
          </w:p>
        </w:tc>
        <w:tc>
          <w:tcPr>
            <w:tcW w:w="351"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c>
          <w:tcPr>
            <w:tcW w:w="382" w:type="pct"/>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8"/>
                <w:lang w:eastAsia="es-BO"/>
              </w:rPr>
            </w:pPr>
            <w:r w:rsidRPr="00AC0DB5">
              <w:rPr>
                <w:rFonts w:ascii="Calibri" w:hAnsi="Calibri" w:cs="Calibri"/>
                <w:color w:val="000000"/>
                <w:sz w:val="18"/>
                <w:lang w:eastAsia="es-BO"/>
              </w:rPr>
              <w:t> </w:t>
            </w:r>
          </w:p>
        </w:tc>
      </w:tr>
    </w:tbl>
    <w:p w:rsidR="00A27151" w:rsidRPr="0075066C" w:rsidRDefault="00A27151" w:rsidP="00A27151">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DETALLE DE ÍTEMS DEL PROYECTO</w:t>
      </w:r>
      <w:bookmarkEnd w:id="156"/>
    </w:p>
    <w:p w:rsidR="00A27151" w:rsidRPr="0075066C" w:rsidRDefault="00A27151" w:rsidP="00A27151">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rsidR="00A27151" w:rsidRPr="0075066C" w:rsidRDefault="00A27151" w:rsidP="00A27151">
      <w:pPr>
        <w:rPr>
          <w:lang w:val="es-ES_tradnl"/>
        </w:rPr>
      </w:pPr>
    </w:p>
    <w:tbl>
      <w:tblPr>
        <w:tblW w:w="0" w:type="auto"/>
        <w:tblInd w:w="-5" w:type="dxa"/>
        <w:tblCellMar>
          <w:left w:w="70" w:type="dxa"/>
          <w:right w:w="70" w:type="dxa"/>
        </w:tblCellMar>
        <w:tblLook w:val="04A0" w:firstRow="1" w:lastRow="0" w:firstColumn="1" w:lastColumn="0" w:noHBand="0" w:noVBand="1"/>
      </w:tblPr>
      <w:tblGrid>
        <w:gridCol w:w="760"/>
        <w:gridCol w:w="7202"/>
        <w:gridCol w:w="1296"/>
      </w:tblGrid>
      <w:tr w:rsidR="00A27151" w:rsidRPr="00AC0DB5" w:rsidTr="003B4F1C">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A27151" w:rsidRPr="00AC0DB5" w:rsidRDefault="00A27151" w:rsidP="003B4F1C">
            <w:pPr>
              <w:jc w:val="center"/>
              <w:rPr>
                <w:rFonts w:ascii="Calibri" w:hAnsi="Calibri" w:cs="Calibri"/>
                <w:color w:val="000000"/>
                <w:sz w:val="16"/>
                <w:szCs w:val="16"/>
                <w:lang w:eastAsia="es-BO"/>
              </w:rPr>
            </w:pPr>
            <w:bookmarkStart w:id="157" w:name="_Toc71811174"/>
            <w:r w:rsidRPr="00AC0DB5">
              <w:rPr>
                <w:rFonts w:ascii="Calibri" w:hAnsi="Calibri" w:cs="Calibri"/>
                <w:color w:val="000000"/>
                <w:sz w:val="16"/>
                <w:szCs w:val="16"/>
                <w:lang w:eastAsia="es-BO"/>
              </w:rPr>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A27151" w:rsidRPr="00AC0DB5" w:rsidRDefault="00A27151" w:rsidP="003B4F1C">
            <w:pPr>
              <w:jc w:val="center"/>
              <w:rPr>
                <w:rFonts w:ascii="Calibri" w:hAnsi="Calibri" w:cs="Calibri"/>
                <w:color w:val="000000"/>
                <w:sz w:val="16"/>
                <w:szCs w:val="16"/>
                <w:lang w:eastAsia="es-BO"/>
              </w:rPr>
            </w:pPr>
            <w:r w:rsidRPr="00AC0DB5">
              <w:rPr>
                <w:rFonts w:ascii="Calibri" w:hAnsi="Calibri" w:cs="Calibri"/>
                <w:color w:val="000000"/>
                <w:sz w:val="16"/>
                <w:szCs w:val="16"/>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A27151" w:rsidRPr="00AC0DB5" w:rsidRDefault="00A27151" w:rsidP="003B4F1C">
            <w:pPr>
              <w:jc w:val="center"/>
              <w:rPr>
                <w:rFonts w:ascii="Calibri" w:hAnsi="Calibri" w:cs="Calibri"/>
                <w:color w:val="000000"/>
                <w:sz w:val="16"/>
                <w:szCs w:val="16"/>
                <w:lang w:eastAsia="es-BO"/>
              </w:rPr>
            </w:pPr>
            <w:r w:rsidRPr="00AC0DB5">
              <w:rPr>
                <w:rFonts w:ascii="Calibri" w:hAnsi="Calibri" w:cs="Calibri"/>
                <w:color w:val="000000"/>
                <w:sz w:val="16"/>
                <w:szCs w:val="16"/>
                <w:lang w:eastAsia="es-BO"/>
              </w:rPr>
              <w:t>UNIDAD DE MEDIDA</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CUBICO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CUBICO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COLUMNA DE HORMIGÓN ARMADO (0,20X0,20)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CUBICO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CUBICO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CUBICO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VIGA DE ARRIOSTRE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CUBICO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CUBICO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MURO DE LADRILLO DE 6H C/MORTERO DE CEMENTO (25X15X10) E=15 cm</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COLUMNA DE LADRILLO GAMBOTE</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CUBICO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BOTAGUAS DE LADRILLO CERÁMICO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lastRenderedPageBreak/>
              <w:t>19</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PIEZA</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PROVISIÓN Y COLOCADO MARCO DE ALUMINIO LÍNEA 20 C/MALLA MILIMÉTRICA PARA VENTANA DE ALUMINIO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PROVISION Y COLOCADO PUERTA DE ALUMINIO LINEA 35 C/TRAGALUZ (0,90 x 2.50) + ACCESORIOS, CHAPA Y QUINCALLERIA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PIEZA</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PROVISION Y COLOCADO PUERTA DE ALUMINIO LINEA 35 C/TRAGALUZ (0.80 x 2.50) + ACCESORIOS, CHAPA Y QUINCALLERIA.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PIEZA</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 CUADRADO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36</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PIEZA</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PROVISIÓN Y COLOCADO DE LAVANDERÍA DE CEMENTO CON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PIEZA</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PIEZA</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PUNTO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PUNTO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PUNTO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PUNTO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PUNTO</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GLOBAL</w:t>
            </w:r>
          </w:p>
        </w:tc>
      </w:tr>
      <w:tr w:rsidR="00A27151" w:rsidRPr="00AC0DB5" w:rsidTr="003B4F1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A27151" w:rsidRPr="00AC0DB5" w:rsidRDefault="00A27151" w:rsidP="003B4F1C">
            <w:pPr>
              <w:jc w:val="right"/>
              <w:rPr>
                <w:rFonts w:ascii="Calibri" w:hAnsi="Calibri" w:cs="Calibri"/>
                <w:color w:val="000000"/>
                <w:sz w:val="16"/>
                <w:szCs w:val="16"/>
                <w:lang w:eastAsia="es-BO"/>
              </w:rPr>
            </w:pPr>
            <w:r w:rsidRPr="00AC0DB5">
              <w:rPr>
                <w:rFonts w:ascii="Calibri" w:hAnsi="Calibri" w:cs="Calibri"/>
                <w:color w:val="000000"/>
                <w:sz w:val="16"/>
                <w:szCs w:val="16"/>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PROVISIÓN Y COLOCADO DE CAJONERÍA BAJA DE COCINA</w:t>
            </w:r>
          </w:p>
        </w:tc>
        <w:tc>
          <w:tcPr>
            <w:tcW w:w="0" w:type="auto"/>
            <w:tcBorders>
              <w:top w:val="nil"/>
              <w:left w:val="nil"/>
              <w:bottom w:val="single" w:sz="4" w:space="0" w:color="000000"/>
              <w:right w:val="single" w:sz="4" w:space="0" w:color="000000"/>
            </w:tcBorders>
            <w:shd w:val="clear" w:color="auto" w:fill="auto"/>
            <w:noWrap/>
            <w:vAlign w:val="bottom"/>
            <w:hideMark/>
          </w:tcPr>
          <w:p w:rsidR="00A27151" w:rsidRPr="00AC0DB5" w:rsidRDefault="00A27151" w:rsidP="003B4F1C">
            <w:pPr>
              <w:rPr>
                <w:rFonts w:ascii="Calibri" w:hAnsi="Calibri" w:cs="Calibri"/>
                <w:color w:val="000000"/>
                <w:sz w:val="16"/>
                <w:szCs w:val="16"/>
                <w:lang w:eastAsia="es-BO"/>
              </w:rPr>
            </w:pPr>
            <w:r w:rsidRPr="00AC0DB5">
              <w:rPr>
                <w:rFonts w:ascii="Calibri" w:hAnsi="Calibri" w:cs="Calibri"/>
                <w:color w:val="000000"/>
                <w:sz w:val="16"/>
                <w:szCs w:val="16"/>
                <w:lang w:eastAsia="es-BO"/>
              </w:rPr>
              <w:t>METRO</w:t>
            </w:r>
          </w:p>
        </w:tc>
      </w:tr>
    </w:tbl>
    <w:p w:rsidR="00A27151" w:rsidRPr="0075066C" w:rsidRDefault="00A27151" w:rsidP="00A27151"/>
    <w:p w:rsidR="00A27151" w:rsidRPr="0075066C" w:rsidRDefault="00A27151" w:rsidP="00A27151">
      <w:pPr>
        <w:keepNext/>
        <w:numPr>
          <w:ilvl w:val="0"/>
          <w:numId w:val="42"/>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rsidR="00A27151" w:rsidRPr="0075066C" w:rsidRDefault="00A27151" w:rsidP="00A27151">
      <w:pPr>
        <w:rPr>
          <w:lang w:val="es-ES_tradnl"/>
        </w:rPr>
      </w:pPr>
    </w:p>
    <w:p w:rsidR="00A27151" w:rsidRPr="0075066C" w:rsidRDefault="00A27151" w:rsidP="00A27151">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rsidR="00A27151" w:rsidRDefault="00A27151" w:rsidP="00A27151">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rsidR="00A27151" w:rsidRPr="006A36D7" w:rsidRDefault="00A27151" w:rsidP="00A27151">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rsidR="00A27151" w:rsidRPr="006A36D7" w:rsidRDefault="00A27151" w:rsidP="00A27151">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rsidR="00A27151" w:rsidRPr="0075066C" w:rsidRDefault="00A27151" w:rsidP="00A27151">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0" w:name="_Hlk180583332"/>
      <w:r w:rsidRPr="0075066C">
        <w:rPr>
          <w:rFonts w:ascii="Tahoma" w:hAnsi="Tahoma" w:cs="Tahoma"/>
          <w:lang w:val="es-ES_tradnl"/>
        </w:rPr>
        <w:t xml:space="preserve">el Inspector del Proyecto deberá solicitar el Certificado Forestal de Origen (CFO ”B”) emitido por la ABT para </w:t>
      </w:r>
      <w:r w:rsidRPr="0075066C">
        <w:rPr>
          <w:rFonts w:ascii="Tahoma" w:hAnsi="Tahoma" w:cs="Tahoma"/>
          <w:lang w:val="es-ES_tradnl"/>
        </w:rPr>
        <w:lastRenderedPageBreak/>
        <w:t>productos con transformación primaria o secundaria, debiendo presentar el certificado al Fiscal del Proyecto.</w:t>
      </w:r>
      <w:bookmarkEnd w:id="160"/>
    </w:p>
    <w:bookmarkEnd w:id="159"/>
    <w:p w:rsidR="00A27151" w:rsidRPr="0075066C" w:rsidRDefault="00A27151" w:rsidP="00A27151">
      <w:pPr>
        <w:jc w:val="both"/>
        <w:rPr>
          <w:rFonts w:ascii="Tahoma" w:hAnsi="Tahoma" w:cs="Tahoma"/>
          <w:lang w:val="es-ES_tradnl"/>
        </w:rPr>
      </w:pPr>
    </w:p>
    <w:p w:rsidR="00A27151" w:rsidRPr="0075066C" w:rsidRDefault="00A27151" w:rsidP="00A27151">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A27151" w:rsidRPr="0075066C" w:rsidRDefault="00A27151" w:rsidP="00A27151">
      <w:pPr>
        <w:jc w:val="both"/>
        <w:rPr>
          <w:lang w:val="es-ES_tradnl"/>
        </w:rPr>
      </w:pPr>
    </w:p>
    <w:p w:rsidR="00A27151" w:rsidRPr="0075066C" w:rsidRDefault="00A27151" w:rsidP="00A27151">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rsidR="00A27151" w:rsidRPr="0075066C" w:rsidRDefault="00A27151" w:rsidP="00A27151">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A27151" w:rsidRPr="0075066C" w:rsidRDefault="00A27151" w:rsidP="00A2715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A27151" w:rsidRPr="0075066C" w:rsidRDefault="00A27151" w:rsidP="00A27151">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A27151" w:rsidRPr="0075066C" w:rsidRDefault="00A27151" w:rsidP="00A27151">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rsidR="00A27151" w:rsidRPr="0075066C" w:rsidRDefault="00A27151" w:rsidP="00A2715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A27151" w:rsidRPr="0075066C" w:rsidRDefault="00A27151" w:rsidP="00A27151">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rsidR="00A27151" w:rsidRPr="0075066C" w:rsidRDefault="00A27151" w:rsidP="00A27151">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A27151" w:rsidRPr="0075066C" w:rsidRDefault="00A27151" w:rsidP="00A2715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A27151" w:rsidRPr="0075066C" w:rsidRDefault="00A27151" w:rsidP="00A27151">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rsidR="00A27151" w:rsidRPr="0075066C" w:rsidRDefault="00A27151" w:rsidP="00A27151">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A27151" w:rsidRPr="0075066C" w:rsidRDefault="00A27151" w:rsidP="00A27151">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2" w:name="_Toc71811175"/>
      <w:r w:rsidRPr="0075066C">
        <w:rPr>
          <w:rFonts w:ascii="Tahoma" w:hAnsi="Tahoma" w:cs="Tahoma"/>
          <w:b/>
          <w:bCs/>
          <w:color w:val="FF0000"/>
          <w:kern w:val="32"/>
          <w:lang w:val="es-ES_tradnl"/>
        </w:rPr>
        <w:lastRenderedPageBreak/>
        <w:t>PROVISIÓN E IMPLEMENTACIÓN DE PLANTÍN:</w:t>
      </w:r>
      <w:bookmarkEnd w:id="162"/>
    </w:p>
    <w:p w:rsidR="00A27151" w:rsidRPr="0075066C" w:rsidRDefault="00A27151" w:rsidP="00A27151">
      <w:pPr>
        <w:numPr>
          <w:ilvl w:val="0"/>
          <w:numId w:val="69"/>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A27151" w:rsidRPr="0075066C" w:rsidRDefault="00A27151" w:rsidP="00A27151">
      <w:pPr>
        <w:numPr>
          <w:ilvl w:val="0"/>
          <w:numId w:val="69"/>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rsidR="00A27151" w:rsidRPr="0075066C" w:rsidRDefault="00A27151" w:rsidP="00A27151">
      <w:pPr>
        <w:numPr>
          <w:ilvl w:val="0"/>
          <w:numId w:val="69"/>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rsidR="00A27151" w:rsidRPr="0075066C" w:rsidRDefault="00A27151" w:rsidP="00A27151">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rsidR="00A27151" w:rsidRPr="0075066C" w:rsidRDefault="00A27151" w:rsidP="00A27151">
      <w:pPr>
        <w:jc w:val="both"/>
        <w:rPr>
          <w:rFonts w:ascii="Tahoma" w:hAnsi="Tahoma" w:cs="Tahoma"/>
          <w:b/>
          <w:color w:val="FF0000"/>
        </w:rPr>
      </w:pPr>
    </w:p>
    <w:p w:rsidR="00A27151" w:rsidRPr="0075066C" w:rsidRDefault="00A27151" w:rsidP="00A27151">
      <w:pPr>
        <w:jc w:val="both"/>
        <w:rPr>
          <w:rFonts w:ascii="Tahoma" w:hAnsi="Tahoma" w:cs="Tahoma"/>
          <w:b/>
          <w:i/>
          <w:iCs/>
          <w:color w:val="FF0000"/>
        </w:rPr>
      </w:pPr>
      <w:r w:rsidRPr="0075066C">
        <w:rPr>
          <w:rFonts w:ascii="Tahoma" w:hAnsi="Tahoma" w:cs="Tahoma"/>
          <w:b/>
          <w:i/>
          <w:iCs/>
          <w:color w:val="FF0000"/>
        </w:rPr>
        <w:t>EL PROYECTISTA PODRÁ CONSIDERAR ESTE PUNTO SEGÚN CORRESPONDA.</w:t>
      </w:r>
    </w:p>
    <w:p w:rsidR="00A27151" w:rsidRPr="00CA08C9" w:rsidRDefault="00A27151" w:rsidP="00CA08C9">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tbl>
      <w:tblPr>
        <w:tblW w:w="5207" w:type="pct"/>
        <w:tblInd w:w="-289" w:type="dxa"/>
        <w:tblLayout w:type="fixed"/>
        <w:tblCellMar>
          <w:left w:w="70" w:type="dxa"/>
          <w:right w:w="70" w:type="dxa"/>
        </w:tblCellMar>
        <w:tblLook w:val="04A0" w:firstRow="1" w:lastRow="0" w:firstColumn="1" w:lastColumn="0" w:noHBand="0" w:noVBand="1"/>
      </w:tblPr>
      <w:tblGrid>
        <w:gridCol w:w="1397"/>
        <w:gridCol w:w="977"/>
        <w:gridCol w:w="7262"/>
      </w:tblGrid>
      <w:tr w:rsidR="00A27151" w:rsidRPr="00492CD6" w:rsidTr="003B4F1C">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DESCRIPCION DE INSUMOS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NOMBRE DEL INSUMO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UNIDAD</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ESPECIFICACIONES TECNICAS (REQUISITOS SOBRE EL PRODUCTO)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ABRAZADERA DE 3"</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utilizado para sujeción y colocación de las bajantes de tubería de PVC de 3” para el drenaje de aguas pluviales.</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Deberá ser apta para tubos de PVC de 3".</w:t>
            </w:r>
            <w:r w:rsidRPr="00492CD6">
              <w:rPr>
                <w:rFonts w:ascii="Tahoma" w:hAnsi="Tahoma" w:cs="Tahoma"/>
                <w:color w:val="000000"/>
                <w:sz w:val="18"/>
                <w:szCs w:val="18"/>
                <w:lang w:eastAsia="es-BO"/>
              </w:rPr>
              <w:br/>
              <w:t>• Grosor de material de 1 a 1.4 mm.</w:t>
            </w:r>
            <w:r w:rsidRPr="00492CD6">
              <w:rPr>
                <w:rFonts w:ascii="Tahoma" w:hAnsi="Tahoma" w:cs="Tahoma"/>
                <w:color w:val="000000"/>
                <w:sz w:val="18"/>
                <w:szCs w:val="18"/>
                <w:lang w:eastAsia="es-BO"/>
              </w:rPr>
              <w:br/>
              <w:t>• Acabado zincado mayor a 5 micras.</w:t>
            </w:r>
            <w:r w:rsidRPr="00492CD6">
              <w:rPr>
                <w:rFonts w:ascii="Tahoma" w:hAnsi="Tahoma" w:cs="Tahoma"/>
                <w:color w:val="000000"/>
                <w:sz w:val="18"/>
                <w:szCs w:val="18"/>
                <w:lang w:eastAsia="es-BO"/>
              </w:rPr>
              <w:br/>
              <w:t>• Deberá soportar una carga de 100 Kg.</w:t>
            </w:r>
            <w:r w:rsidRPr="00492CD6">
              <w:rPr>
                <w:rFonts w:ascii="Tahoma" w:hAnsi="Tahoma" w:cs="Tahoma"/>
                <w:color w:val="000000"/>
                <w:sz w:val="18"/>
                <w:szCs w:val="18"/>
                <w:lang w:eastAsia="es-BO"/>
              </w:rPr>
              <w:br/>
              <w:t>• Deberá contener huecos en sus extremos para la sujeción a la pared.(FA)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AMARRE</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492CD6">
              <w:rPr>
                <w:rFonts w:ascii="Tahoma" w:hAnsi="Tahoma" w:cs="Tahoma"/>
                <w:color w:val="000000"/>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492CD6">
              <w:rPr>
                <w:rFonts w:ascii="Tahoma" w:hAnsi="Tahoma" w:cs="Tahoma"/>
                <w:color w:val="000000"/>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10 AWG</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t xml:space="preserve">El </w:t>
            </w:r>
            <w:r w:rsidRPr="00492CD6">
              <w:rPr>
                <w:rFonts w:ascii="Tahoma" w:hAnsi="Tahoma" w:cs="Tahoma"/>
                <w:b/>
                <w:bCs/>
                <w:color w:val="000000"/>
                <w:sz w:val="18"/>
                <w:szCs w:val="18"/>
                <w:lang w:eastAsia="es-BO"/>
              </w:rPr>
              <w:t>alma conductora Nº10</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12 AWG</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El alma conductora Nº12</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ALAMBRE DE COBRE Nº 14 AWG</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El alma conductora Nº14</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TEJIDO (ROLLO 40M X 0,80M)</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malla de alambre tejido hexagonal requerido, será de </w:t>
            </w:r>
            <w:r w:rsidRPr="00492CD6">
              <w:rPr>
                <w:rFonts w:ascii="Tahoma" w:hAnsi="Tahoma" w:cs="Tahoma"/>
                <w:b/>
                <w:bCs/>
                <w:color w:val="000000"/>
                <w:sz w:val="18"/>
                <w:szCs w:val="18"/>
                <w:lang w:eastAsia="es-BO"/>
              </w:rPr>
              <w:t>acero galvanizado pesado en caliente,</w:t>
            </w:r>
            <w:r w:rsidRPr="00492CD6">
              <w:rPr>
                <w:rFonts w:ascii="Tahoma" w:hAnsi="Tahoma" w:cs="Tahoma"/>
                <w:color w:val="000000"/>
                <w:sz w:val="18"/>
                <w:szCs w:val="18"/>
                <w:lang w:eastAsia="es-BO"/>
              </w:rPr>
              <w:t xml:space="preserve"> de primera calidad y con celdas de 3/4 pulgadas.  </w:t>
            </w:r>
            <w:r w:rsidRPr="00492CD6">
              <w:rPr>
                <w:rFonts w:ascii="Tahoma" w:hAnsi="Tahoma" w:cs="Tahoma"/>
                <w:color w:val="000000"/>
                <w:sz w:val="18"/>
                <w:szCs w:val="18"/>
                <w:lang w:eastAsia="es-BO"/>
              </w:rPr>
              <w:br/>
              <w:t>El tejido de hexágono debe ser de triple torsión brindando resistencia, flexibilidad y mayor seguridad.</w:t>
            </w:r>
            <w:r w:rsidRPr="00492CD6">
              <w:rPr>
                <w:rFonts w:ascii="Tahoma" w:hAnsi="Tahoma" w:cs="Tahoma"/>
                <w:color w:val="000000"/>
                <w:sz w:val="18"/>
                <w:szCs w:val="18"/>
                <w:lang w:eastAsia="es-BO"/>
              </w:rPr>
              <w:br/>
              <w:t>Debe contar con una estructura firme y superficie suave que indica una buena prevención contra la corrosión y oxidación.</w:t>
            </w:r>
            <w:r w:rsidRPr="00492CD6">
              <w:rPr>
                <w:rFonts w:ascii="Tahoma" w:hAnsi="Tahoma" w:cs="Tahoma"/>
                <w:color w:val="000000"/>
                <w:sz w:val="18"/>
                <w:szCs w:val="18"/>
                <w:lang w:eastAsia="es-BO"/>
              </w:rPr>
              <w:br/>
              <w:t>Se establece una tolerancia de (+/-) 2 cm. en las dimensiones requeridas.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ALQUITRÁN</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492CD6">
              <w:rPr>
                <w:rFonts w:ascii="Tahoma" w:hAnsi="Tahoma" w:cs="Tahoma"/>
                <w:color w:val="000000"/>
                <w:sz w:val="18"/>
                <w:szCs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492CD6">
              <w:rPr>
                <w:rFonts w:ascii="Tahoma" w:hAnsi="Tahoma" w:cs="Tahoma"/>
                <w:color w:val="000000"/>
                <w:sz w:val="18"/>
                <w:szCs w:val="18"/>
                <w:lang w:eastAsia="es-BO"/>
              </w:rPr>
              <w:br/>
              <w:t>El material debe presentarse en tambores sellados y claramente etiquetados, indicando su origen y cantidad. Debe tener una apariencia viscosa de color negro y una densidad de 0.93 +/- 0.02 kg/l.</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ARENA </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w:t>
            </w:r>
            <w:r w:rsidRPr="00492CD6">
              <w:rPr>
                <w:rFonts w:ascii="Tahoma" w:hAnsi="Tahoma" w:cs="Tahoma"/>
                <w:b/>
                <w:bCs/>
                <w:color w:val="000000"/>
                <w:sz w:val="18"/>
                <w:szCs w:val="18"/>
                <w:lang w:eastAsia="es-BO"/>
              </w:rPr>
              <w:t>libre de sustancias perjudiciales tales como escorias arcillas y material orgánico.</w:t>
            </w:r>
            <w:r w:rsidRPr="00492CD6">
              <w:rPr>
                <w:rFonts w:ascii="Tahoma" w:hAnsi="Tahoma" w:cs="Tahoma"/>
                <w:color w:val="000000"/>
                <w:sz w:val="18"/>
                <w:szCs w:val="18"/>
                <w:lang w:eastAsia="es-BO"/>
              </w:rPr>
              <w:br/>
              <w:t>Deberá contar con Partículas duras, resistentes y durables.</w:t>
            </w:r>
            <w:r w:rsidRPr="00492CD6">
              <w:rPr>
                <w:rFonts w:ascii="Tahoma" w:hAnsi="Tahoma" w:cs="Tahoma"/>
                <w:color w:val="000000"/>
                <w:sz w:val="18"/>
                <w:szCs w:val="18"/>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492CD6">
              <w:rPr>
                <w:rFonts w:ascii="Tahoma" w:hAnsi="Tahoma" w:cs="Tahoma"/>
                <w:color w:val="000000"/>
                <w:sz w:val="18"/>
                <w:szCs w:val="18"/>
                <w:lang w:eastAsia="es-BO"/>
              </w:rPr>
              <w:br/>
              <w:t xml:space="preserve">En caso de utilizarse arenas provenientes de machaqueo de granitos, basaltos y rocas análogas, no deberán acusar principios de descomposición.En lo que se refiere a la forma geométrica, se evitará el uso de gravas en forma de láminas o agujas. La granulometría de los agregados debe ser uniforme. </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ARENA FINA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Los agregados finos se compondrán de arenas naturales y deberán estar compuestas por partículas duras, resistentes y durables, exentas de sustancias perjudiciales tales como escorias, arcillas, material orgánico u otros.</w:t>
            </w:r>
            <w:r w:rsidRPr="00492CD6">
              <w:rPr>
                <w:rFonts w:ascii="Tahoma" w:hAnsi="Tahoma" w:cs="Tahoma"/>
                <w:color w:val="000000"/>
                <w:sz w:val="18"/>
                <w:szCs w:val="18"/>
                <w:lang w:eastAsia="es-BO"/>
              </w:rPr>
              <w:br/>
              <w:t>Los yacimientos de arena a ser utilizados , deberán ser aprobados por el Inspector de Obra, en base a los resultados que arrojen los ensayos realizados en muestras representativas de cada yacimiento.</w:t>
            </w:r>
            <w:r w:rsidRPr="00492CD6">
              <w:rPr>
                <w:rFonts w:ascii="Tahoma" w:hAnsi="Tahoma" w:cs="Tahoma"/>
                <w:color w:val="000000"/>
                <w:sz w:val="18"/>
                <w:szCs w:val="18"/>
                <w:lang w:eastAsia="es-BO"/>
              </w:rPr>
              <w:br/>
              <w:t>En caso de utilizarse arenas provenientes de machaqueo de granitos, basaltos y rocas análogas, no deberán acusar principios de descomposición.</w:t>
            </w:r>
            <w:r w:rsidRPr="00492CD6">
              <w:rPr>
                <w:rFonts w:ascii="Tahoma" w:hAnsi="Tahoma" w:cs="Tahoma"/>
                <w:color w:val="000000"/>
                <w:sz w:val="18"/>
                <w:szCs w:val="18"/>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BARNIZ</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Producto formulado en base a resinas sintéticas modificadas y aditivos especiales, que le dan a la película de este barniz una gran resistencia al exterior. Tiene una terminación transparente </w:t>
            </w:r>
            <w:r w:rsidRPr="00492CD6">
              <w:rPr>
                <w:rFonts w:ascii="Tahoma" w:hAnsi="Tahoma" w:cs="Tahoma"/>
                <w:b/>
                <w:bCs/>
                <w:color w:val="000000"/>
                <w:sz w:val="18"/>
                <w:szCs w:val="18"/>
                <w:lang w:eastAsia="es-BO"/>
              </w:rPr>
              <w:t>de alto brillo (NO SE ACEPTARA OTRO)</w:t>
            </w:r>
            <w:r w:rsidRPr="00492CD6">
              <w:rPr>
                <w:rFonts w:ascii="Tahoma" w:hAnsi="Tahoma" w:cs="Tahoma"/>
                <w:color w:val="000000"/>
                <w:sz w:val="18"/>
                <w:szCs w:val="18"/>
                <w:lang w:eastAsia="es-BO"/>
              </w:rPr>
              <w:t>, dureza y flexibilidad.</w:t>
            </w:r>
            <w:r w:rsidRPr="00492CD6">
              <w:rPr>
                <w:rFonts w:ascii="Tahoma" w:hAnsi="Tahoma" w:cs="Tahoma"/>
                <w:color w:val="000000"/>
                <w:sz w:val="18"/>
                <w:szCs w:val="18"/>
                <w:lang w:eastAsia="es-BO"/>
              </w:rPr>
              <w:br/>
              <w:t>Se emplea para proteger maderas en interiores y exteriores, para evitar los daños producidos por hongos e insectos, como así también de la intemperie y de la luz solar.</w:t>
            </w:r>
            <w:r w:rsidRPr="00492CD6">
              <w:rPr>
                <w:rFonts w:ascii="Tahoma" w:hAnsi="Tahoma" w:cs="Tahoma"/>
                <w:color w:val="000000"/>
                <w:sz w:val="18"/>
                <w:szCs w:val="18"/>
                <w:lang w:eastAsia="es-BO"/>
              </w:rPr>
              <w:br/>
              <w:t xml:space="preserve">La madera barnizada presenta una gran resistencia a las aguas de lluvia, destacando además la veta natural de ella. </w:t>
            </w:r>
            <w:r w:rsidRPr="00492CD6">
              <w:rPr>
                <w:rFonts w:ascii="Tahoma" w:hAnsi="Tahoma" w:cs="Tahoma"/>
                <w:color w:val="000000"/>
                <w:sz w:val="18"/>
                <w:szCs w:val="18"/>
                <w:lang w:eastAsia="es-BO"/>
              </w:rPr>
              <w:br/>
              <w:t>Las características del material serán:</w:t>
            </w:r>
            <w:r w:rsidRPr="00492CD6">
              <w:rPr>
                <w:rFonts w:ascii="Tahoma" w:hAnsi="Tahoma" w:cs="Tahoma"/>
                <w:color w:val="000000"/>
                <w:sz w:val="18"/>
                <w:szCs w:val="18"/>
                <w:lang w:eastAsia="es-BO"/>
              </w:rPr>
              <w:br/>
              <w:t>Naturaleza Química: Resinas sintéticas disueltas en aguarrás mineral.</w:t>
            </w:r>
            <w:r w:rsidRPr="00492CD6">
              <w:rPr>
                <w:rFonts w:ascii="Tahoma" w:hAnsi="Tahoma" w:cs="Tahoma"/>
                <w:color w:val="000000"/>
                <w:sz w:val="18"/>
                <w:szCs w:val="18"/>
                <w:lang w:eastAsia="es-BO"/>
              </w:rPr>
              <w:br/>
              <w:t>Color: Incoloro y varios de acuerdo a requerimiento.</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Acabado: Brillante.</w:t>
            </w:r>
            <w:r w:rsidRPr="00492CD6">
              <w:rPr>
                <w:rFonts w:ascii="Tahoma" w:hAnsi="Tahoma" w:cs="Tahoma"/>
                <w:color w:val="000000"/>
                <w:sz w:val="18"/>
                <w:szCs w:val="18"/>
                <w:lang w:eastAsia="es-BO"/>
              </w:rPr>
              <w:br/>
              <w:t>Rendimiento: 40±5 m²/gal/mano, dependiendo del grado de absorción, rugosidad y espesor de película.</w:t>
            </w:r>
            <w:r w:rsidRPr="00492CD6">
              <w:rPr>
                <w:rFonts w:ascii="Tahoma" w:hAnsi="Tahoma" w:cs="Tahoma"/>
                <w:color w:val="000000"/>
                <w:sz w:val="18"/>
                <w:szCs w:val="18"/>
                <w:lang w:eastAsia="es-BO"/>
              </w:rPr>
              <w:br/>
              <w:t>Número de capas: 2 para interior, y &gt;3 para exterior con tinte.</w:t>
            </w:r>
            <w:r w:rsidRPr="00492CD6">
              <w:rPr>
                <w:rFonts w:ascii="Tahoma" w:hAnsi="Tahoma" w:cs="Tahoma"/>
                <w:color w:val="000000"/>
                <w:sz w:val="18"/>
                <w:szCs w:val="18"/>
                <w:lang w:eastAsia="es-BO"/>
              </w:rPr>
              <w:br/>
              <w:t>Aplicación: Brocha, rodillo y pistola.</w:t>
            </w:r>
            <w:r w:rsidRPr="00492CD6">
              <w:rPr>
                <w:rFonts w:ascii="Tahoma" w:hAnsi="Tahoma" w:cs="Tahoma"/>
                <w:color w:val="000000"/>
                <w:sz w:val="18"/>
                <w:szCs w:val="18"/>
                <w:lang w:eastAsia="es-BO"/>
              </w:rPr>
              <w:br/>
              <w:t>Diluyente: Aguarrás mineral.</w:t>
            </w:r>
            <w:r w:rsidRPr="00492CD6">
              <w:rPr>
                <w:rFonts w:ascii="Tahoma" w:hAnsi="Tahoma" w:cs="Tahoma"/>
                <w:color w:val="000000"/>
                <w:sz w:val="18"/>
                <w:szCs w:val="18"/>
                <w:lang w:eastAsia="es-BO"/>
              </w:rPr>
              <w:br/>
              <w:t>Dilución: ¼ lt/gl para brocha y rodillo, y ½ lt/gl para pistola.</w:t>
            </w:r>
            <w:r w:rsidRPr="00492CD6">
              <w:rPr>
                <w:rFonts w:ascii="Tahoma" w:hAnsi="Tahoma" w:cs="Tahoma"/>
                <w:color w:val="000000"/>
                <w:sz w:val="18"/>
                <w:szCs w:val="18"/>
                <w:lang w:eastAsia="es-BO"/>
              </w:rPr>
              <w:br/>
              <w:t>Condiciones de secado: 20ºC, 60% H.R y 50 micrones espesor húmedo.</w:t>
            </w:r>
            <w:r w:rsidRPr="00492CD6">
              <w:rPr>
                <w:rFonts w:ascii="Tahoma" w:hAnsi="Tahoma" w:cs="Tahoma"/>
                <w:color w:val="000000"/>
                <w:sz w:val="18"/>
                <w:szCs w:val="18"/>
                <w:lang w:eastAsia="es-BO"/>
              </w:rPr>
              <w:br/>
              <w:t>Secado Tacto: 6-8 horas.</w:t>
            </w:r>
            <w:r w:rsidRPr="00492CD6">
              <w:rPr>
                <w:rFonts w:ascii="Tahoma" w:hAnsi="Tahoma" w:cs="Tahoma"/>
                <w:color w:val="000000"/>
                <w:sz w:val="18"/>
                <w:szCs w:val="18"/>
                <w:lang w:eastAsia="es-BO"/>
              </w:rPr>
              <w:br/>
              <w:t>Secado entre manos: 24 horas.</w:t>
            </w:r>
            <w:r w:rsidRPr="00492CD6">
              <w:rPr>
                <w:rFonts w:ascii="Tahoma" w:hAnsi="Tahoma" w:cs="Tahoma"/>
                <w:color w:val="000000"/>
                <w:sz w:val="18"/>
                <w:szCs w:val="18"/>
                <w:lang w:eastAsia="es-BO"/>
              </w:rPr>
              <w:br/>
              <w:t>Secado final: 48 horas.</w:t>
            </w:r>
            <w:r w:rsidRPr="00492CD6">
              <w:rPr>
                <w:rFonts w:ascii="Tahoma" w:hAnsi="Tahoma" w:cs="Tahoma"/>
                <w:color w:val="000000"/>
                <w:sz w:val="18"/>
                <w:szCs w:val="18"/>
                <w:lang w:eastAsia="es-BO"/>
              </w:rPr>
              <w:br/>
              <w:t>Estabilidad de almacenaje: 24 meses en envases herméticamente cerrados 10-30ºC y H.R. menor a 80%.</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BISAGRA DE 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 emplea en puertas y ventanas. (Permite abrir la hoja de la puerta o ventana).</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xml:space="preserve">Dimensiones mínimas: </w:t>
            </w:r>
            <w:r w:rsidRPr="00492CD6">
              <w:rPr>
                <w:rFonts w:ascii="Tahoma" w:hAnsi="Tahoma" w:cs="Tahoma"/>
                <w:color w:val="000000"/>
                <w:sz w:val="18"/>
                <w:szCs w:val="18"/>
                <w:lang w:eastAsia="es-BO"/>
              </w:rPr>
              <w:br/>
              <w:t>- Largo x ancho: 102.0 x 102.0 mm.</w:t>
            </w:r>
            <w:r w:rsidRPr="00492CD6">
              <w:rPr>
                <w:rFonts w:ascii="Tahoma" w:hAnsi="Tahoma" w:cs="Tahoma"/>
                <w:color w:val="000000"/>
                <w:sz w:val="18"/>
                <w:szCs w:val="18"/>
                <w:lang w:eastAsia="es-BO"/>
              </w:rPr>
              <w:br/>
              <w:t>- Espesor: 2.5 mm.</w:t>
            </w:r>
            <w:r w:rsidRPr="00492CD6">
              <w:rPr>
                <w:rFonts w:ascii="Tahoma" w:hAnsi="Tahoma" w:cs="Tahoma"/>
                <w:color w:val="000000"/>
                <w:sz w:val="18"/>
                <w:szCs w:val="18"/>
                <w:lang w:eastAsia="es-BO"/>
              </w:rPr>
              <w:br/>
              <w:t>Terminado: Cobrizado</w:t>
            </w:r>
            <w:r w:rsidRPr="00492CD6">
              <w:rPr>
                <w:rFonts w:ascii="Tahoma" w:hAnsi="Tahoma" w:cs="Tahoma"/>
                <w:color w:val="000000"/>
                <w:sz w:val="18"/>
                <w:szCs w:val="18"/>
                <w:lang w:eastAsia="es-BO"/>
              </w:rPr>
              <w:br/>
              <w:t>El material será de buena calidad, la Entidad Ejecutora deberá presentar al Inspector de Obra muestras para su aprobación ya que no se aceptarán imitaciones de ningún tipo.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CAJA DE REGISTRO DE PVC</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492CD6">
              <w:rPr>
                <w:rFonts w:ascii="Tahoma" w:hAnsi="Tahoma" w:cs="Tahoma"/>
                <w:color w:val="000000"/>
                <w:sz w:val="18"/>
                <w:szCs w:val="18"/>
                <w:lang w:eastAsia="es-BO"/>
              </w:rPr>
              <w:br/>
              <w:t>El limpiador y el pegamento para PVC serán de buena calidad debidamente aprobado por el Inspector de Obra.</w:t>
            </w:r>
            <w:r w:rsidRPr="00492CD6">
              <w:rPr>
                <w:rFonts w:ascii="Tahoma" w:hAnsi="Tahoma" w:cs="Tahoma"/>
                <w:color w:val="000000"/>
                <w:sz w:val="18"/>
                <w:szCs w:val="18"/>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La caja de registro de PVC de terminación M/H</w:t>
            </w:r>
            <w:r w:rsidRPr="00492CD6">
              <w:rPr>
                <w:rFonts w:ascii="Tahoma" w:hAnsi="Tahoma" w:cs="Tahoma"/>
                <w:color w:val="000000"/>
                <w:sz w:val="18"/>
                <w:szCs w:val="18"/>
                <w:lang w:eastAsia="es-BO"/>
              </w:rPr>
              <w:br/>
              <w:t xml:space="preserve">• No deberá ser piezas  obtenidas mediante cortes o cortados en seco, </w:t>
            </w:r>
            <w:r w:rsidRPr="00492CD6">
              <w:rPr>
                <w:rFonts w:ascii="Tahoma" w:hAnsi="Tahoma" w:cs="Tahoma"/>
                <w:color w:val="000000"/>
                <w:sz w:val="18"/>
                <w:szCs w:val="18"/>
                <w:lang w:eastAsia="es-BO"/>
              </w:rPr>
              <w:br/>
              <w:t xml:space="preserve">• Dimensiones de altura 30cm y ancho de 40cm </w:t>
            </w:r>
            <w:r w:rsidRPr="00492CD6">
              <w:rPr>
                <w:rFonts w:ascii="Tahoma" w:hAnsi="Tahoma" w:cs="Tahoma"/>
                <w:color w:val="000000"/>
                <w:sz w:val="18"/>
                <w:szCs w:val="18"/>
                <w:lang w:eastAsia="es-BO"/>
              </w:rPr>
              <w:br/>
              <w:t>Los productos de PVC de desagüe deben cumplir las exigencias de la norma NBR 5688 "Sistemas domiciliarios de agua pluvial de desagüe sanitario y ventilación" y la NB 1070:2012.</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PARA 1 TÉRMICO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492CD6">
              <w:rPr>
                <w:rFonts w:ascii="Tahoma" w:hAnsi="Tahoma" w:cs="Tahoma"/>
                <w:color w:val="000000"/>
                <w:sz w:val="18"/>
                <w:szCs w:val="18"/>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PARA 3 TÉRMICOS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PLÁSTICA CIRCULAR</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492CD6">
              <w:rPr>
                <w:rFonts w:ascii="Tahoma" w:hAnsi="Tahoma" w:cs="Tahoma"/>
                <w:color w:val="000000"/>
                <w:sz w:val="18"/>
                <w:szCs w:val="18"/>
                <w:lang w:eastAsia="es-BO"/>
              </w:rPr>
              <w:br/>
              <w:t>Caja plástica circular; Material: PVC; Uso para instalaciones eléctricas en general. Recomendado su uso en áreas húmedas.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Deberá ser de buena calidad resistente y con fijación metálica</w:t>
            </w:r>
            <w:r w:rsidRPr="00492CD6">
              <w:rPr>
                <w:rFonts w:ascii="Tahoma" w:hAnsi="Tahoma" w:cs="Tahoma"/>
                <w:color w:val="000000"/>
                <w:sz w:val="18"/>
                <w:szCs w:val="18"/>
                <w:lang w:eastAsia="es-BO"/>
              </w:rPr>
              <w:t xml:space="preserve"> empotrado en ambos lados de la caja, para asegurar con tornillos la tapa o para los puntos de iluminación.</w:t>
            </w:r>
            <w:r w:rsidRPr="00492CD6">
              <w:rPr>
                <w:rFonts w:ascii="Tahoma" w:hAnsi="Tahoma" w:cs="Tahoma"/>
                <w:color w:val="000000"/>
                <w:sz w:val="18"/>
                <w:szCs w:val="18"/>
                <w:lang w:eastAsia="es-BO"/>
              </w:rPr>
              <w:br/>
              <w:t>Deberá ser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CAJA PLÁSTICA RECTANGULAR </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Caja plástica rectangular; Medida: 2"" x 4"";Material: PVC; Uso para instalaciones eléctricas en general; Recomendado su uso en áreas húmedas.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Deberá ser de buena calidad resistente y con fijación metálica empotrado en ambos lados de la caja</w:t>
            </w:r>
            <w:r w:rsidRPr="00492CD6">
              <w:rPr>
                <w:rFonts w:ascii="Tahoma" w:hAnsi="Tahoma" w:cs="Tahoma"/>
                <w:color w:val="000000"/>
                <w:sz w:val="18"/>
                <w:szCs w:val="18"/>
                <w:lang w:eastAsia="es-BO"/>
              </w:rPr>
              <w:t>, para asegurar con tornillos el interruptor o el tomacorriente.</w:t>
            </w:r>
            <w:r w:rsidRPr="00492CD6">
              <w:rPr>
                <w:rFonts w:ascii="Tahoma" w:hAnsi="Tahoma" w:cs="Tahoma"/>
                <w:color w:val="000000"/>
                <w:sz w:val="18"/>
                <w:szCs w:val="18"/>
                <w:lang w:eastAsia="es-BO"/>
              </w:rPr>
              <w:br/>
              <w:t>Deberá ser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CAJA SIFONADA PVC INC/REJILLA DE PISO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492CD6">
              <w:rPr>
                <w:rFonts w:ascii="Tahoma" w:hAnsi="Tahoma" w:cs="Tahoma"/>
                <w:color w:val="000000"/>
                <w:sz w:val="18"/>
                <w:szCs w:val="18"/>
                <w:lang w:eastAsia="es-BO"/>
              </w:rPr>
              <w:br/>
              <w:t xml:space="preserve">los accesorios deben tener las siguientes características: </w:t>
            </w:r>
            <w:r w:rsidRPr="00492CD6">
              <w:rPr>
                <w:rFonts w:ascii="Tahoma" w:hAnsi="Tahoma" w:cs="Tahoma"/>
                <w:color w:val="000000"/>
                <w:sz w:val="18"/>
                <w:szCs w:val="18"/>
                <w:lang w:eastAsia="es-BO"/>
              </w:rPr>
              <w:br/>
              <w:t xml:space="preserve">• Dimensiones de 4” x2” con sello hidráulico </w:t>
            </w:r>
            <w:r w:rsidRPr="00492CD6">
              <w:rPr>
                <w:rFonts w:ascii="Tahoma" w:hAnsi="Tahoma" w:cs="Tahoma"/>
                <w:color w:val="000000"/>
                <w:sz w:val="18"/>
                <w:szCs w:val="18"/>
                <w:lang w:eastAsia="es-BO"/>
              </w:rPr>
              <w:br/>
              <w:t>• Caja sifonada con sifón interno extraíble</w:t>
            </w:r>
            <w:r w:rsidRPr="00492CD6">
              <w:rPr>
                <w:rFonts w:ascii="Tahoma" w:hAnsi="Tahoma" w:cs="Tahoma"/>
                <w:color w:val="000000"/>
                <w:sz w:val="18"/>
                <w:szCs w:val="18"/>
                <w:lang w:eastAsia="es-BO"/>
              </w:rPr>
              <w:br/>
              <w:t>• La caja debe tener su tapa de rejilla metálica de diámetro de 9.7 cm o 4”.</w:t>
            </w:r>
            <w:r w:rsidRPr="00492CD6">
              <w:rPr>
                <w:rFonts w:ascii="Tahoma" w:hAnsi="Tahoma" w:cs="Tahoma"/>
                <w:color w:val="000000"/>
                <w:sz w:val="18"/>
                <w:szCs w:val="18"/>
                <w:lang w:eastAsia="es-BO"/>
              </w:rPr>
              <w:br/>
              <w:t xml:space="preserve">• La procedencia del material sera de fabrica por inyección de molde </w:t>
            </w:r>
            <w:r w:rsidRPr="00492CD6">
              <w:rPr>
                <w:rFonts w:ascii="Tahoma" w:hAnsi="Tahoma" w:cs="Tahoma"/>
                <w:color w:val="000000"/>
                <w:sz w:val="18"/>
                <w:szCs w:val="18"/>
                <w:lang w:eastAsia="es-BO"/>
              </w:rPr>
              <w:br/>
              <w:t>• No deberá ser el uso de piezas espaciales obtenidas mediante cortes</w:t>
            </w:r>
            <w:r w:rsidRPr="00492CD6">
              <w:rPr>
                <w:rFonts w:ascii="Tahoma" w:hAnsi="Tahoma" w:cs="Tahoma"/>
                <w:color w:val="000000"/>
                <w:sz w:val="18"/>
                <w:szCs w:val="18"/>
                <w:lang w:eastAsia="es-BO"/>
              </w:rPr>
              <w:br/>
              <w:t xml:space="preserve">• Superficie externa e interna lisas y estar libres de grietas, fisuras, ondulaciones y otros defectos que alteren su calidad. </w:t>
            </w:r>
            <w:r w:rsidRPr="00492CD6">
              <w:rPr>
                <w:rFonts w:ascii="Tahoma" w:hAnsi="Tahoma" w:cs="Tahoma"/>
                <w:color w:val="000000"/>
                <w:sz w:val="18"/>
                <w:szCs w:val="18"/>
                <w:lang w:eastAsia="es-BO"/>
              </w:rPr>
              <w:br/>
              <w:t xml:space="preserve">• Los accesorios deberán ser de color uniforme. </w:t>
            </w:r>
            <w:r w:rsidRPr="00492CD6">
              <w:rPr>
                <w:rFonts w:ascii="Tahoma" w:hAnsi="Tahoma" w:cs="Tahoma"/>
                <w:color w:val="000000"/>
                <w:sz w:val="18"/>
                <w:szCs w:val="18"/>
                <w:lang w:eastAsia="es-BO"/>
              </w:rPr>
              <w:br/>
              <w:t xml:space="preserve">• Los accesorios procederán de fábrica por inyección de molde, no aceptándose el uso de piezas especiales obtenidas mediante cortes o cortadas en seco. </w:t>
            </w:r>
            <w:r w:rsidRPr="00492CD6">
              <w:rPr>
                <w:rFonts w:ascii="Tahoma" w:hAnsi="Tahoma" w:cs="Tahoma"/>
                <w:color w:val="000000"/>
                <w:sz w:val="18"/>
                <w:szCs w:val="18"/>
                <w:lang w:eastAsia="es-BO"/>
              </w:rPr>
              <w:br/>
              <w:t>Los productos de PVC de desagüe deben cumplir las exigencias de la norma NBR 5688 “Sistemas domiciliarios de agua pluvial de desagüe sanitario y ventilación” y la NB 1070:2012.</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CAJONERÍA ALTA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492CD6">
              <w:rPr>
                <w:rFonts w:ascii="Tahoma" w:hAnsi="Tahoma" w:cs="Tahoma"/>
                <w:color w:val="000000"/>
                <w:sz w:val="18"/>
                <w:szCs w:val="18"/>
                <w:lang w:eastAsia="es-BO"/>
              </w:rPr>
              <w:br/>
              <w:t>- La cajonería será de material melamina de 15mm de espesor.</w:t>
            </w:r>
            <w:r w:rsidRPr="00492CD6">
              <w:rPr>
                <w:rFonts w:ascii="Tahoma" w:hAnsi="Tahoma" w:cs="Tahoma"/>
                <w:color w:val="000000"/>
                <w:sz w:val="18"/>
                <w:szCs w:val="18"/>
                <w:lang w:eastAsia="es-BO"/>
              </w:rPr>
              <w:br/>
              <w:t>- Se usará tornillos y ramplús de 6”.</w:t>
            </w:r>
            <w:r w:rsidRPr="00492CD6">
              <w:rPr>
                <w:rFonts w:ascii="Tahoma" w:hAnsi="Tahoma" w:cs="Tahoma"/>
                <w:color w:val="000000"/>
                <w:sz w:val="18"/>
                <w:szCs w:val="18"/>
                <w:lang w:eastAsia="es-BO"/>
              </w:rPr>
              <w:br/>
              <w:t>- Se usarán bisagras de 2.5 pulgadas de buena calidad.</w:t>
            </w:r>
            <w:r w:rsidRPr="00492CD6">
              <w:rPr>
                <w:rFonts w:ascii="Tahoma" w:hAnsi="Tahoma" w:cs="Tahoma"/>
                <w:color w:val="000000"/>
                <w:sz w:val="18"/>
                <w:szCs w:val="18"/>
                <w:lang w:eastAsia="es-BO"/>
              </w:rPr>
              <w:br/>
              <w:t>- Jalones para material melánico.</w:t>
            </w:r>
            <w:r w:rsidRPr="00492CD6">
              <w:rPr>
                <w:rFonts w:ascii="Tahoma" w:hAnsi="Tahoma" w:cs="Tahoma"/>
                <w:color w:val="000000"/>
                <w:sz w:val="18"/>
                <w:szCs w:val="18"/>
                <w:lang w:eastAsia="es-BO"/>
              </w:rPr>
              <w:br/>
              <w:t>-Accesorios menores.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 xml:space="preserve">Todas las partes visibles del inmueble tendrán acabado melánico, con fondo de melamina y/o trupan y llevarán tapacantos. </w:t>
            </w:r>
            <w:r w:rsidRPr="00492CD6">
              <w:rPr>
                <w:rFonts w:ascii="Tahoma" w:hAnsi="Tahoma" w:cs="Tahoma"/>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CAJONERÍA BAJA PARA COCINA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492CD6">
              <w:rPr>
                <w:rFonts w:ascii="Tahoma" w:hAnsi="Tahoma" w:cs="Tahoma"/>
                <w:color w:val="000000"/>
                <w:sz w:val="18"/>
                <w:szCs w:val="18"/>
                <w:lang w:eastAsia="es-BO"/>
              </w:rPr>
              <w:br/>
              <w:t>- La cajonería será de material melamina de 15mm de espesor.</w:t>
            </w:r>
            <w:r w:rsidRPr="00492CD6">
              <w:rPr>
                <w:rFonts w:ascii="Tahoma" w:hAnsi="Tahoma" w:cs="Tahoma"/>
                <w:color w:val="000000"/>
                <w:sz w:val="18"/>
                <w:szCs w:val="18"/>
                <w:lang w:eastAsia="es-BO"/>
              </w:rPr>
              <w:br/>
              <w:t>- Se usará tornillos y ramplús de 4”.</w:t>
            </w:r>
            <w:r w:rsidRPr="00492CD6">
              <w:rPr>
                <w:rFonts w:ascii="Tahoma" w:hAnsi="Tahoma" w:cs="Tahoma"/>
                <w:color w:val="000000"/>
                <w:sz w:val="18"/>
                <w:szCs w:val="18"/>
                <w:lang w:eastAsia="es-BO"/>
              </w:rPr>
              <w:br/>
              <w:t>- Se usarán bisagras de 2.5 pulgadas de buena calidad.</w:t>
            </w:r>
            <w:r w:rsidRPr="00492CD6">
              <w:rPr>
                <w:rFonts w:ascii="Tahoma" w:hAnsi="Tahoma" w:cs="Tahoma"/>
                <w:color w:val="000000"/>
                <w:sz w:val="18"/>
                <w:szCs w:val="18"/>
                <w:lang w:eastAsia="es-BO"/>
              </w:rPr>
              <w:br/>
              <w:t>- Jalones para material melánico.</w:t>
            </w:r>
            <w:r w:rsidRPr="00492CD6">
              <w:rPr>
                <w:rFonts w:ascii="Tahoma" w:hAnsi="Tahoma" w:cs="Tahoma"/>
                <w:color w:val="000000"/>
                <w:sz w:val="18"/>
                <w:szCs w:val="18"/>
                <w:lang w:eastAsia="es-BO"/>
              </w:rPr>
              <w:br/>
              <w:t>-       Accesorios menores.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 xml:space="preserve">Todas las partes visibles del inmueble tendrán acabado melánico, con fondo de melamina y/o trupan y llevarán tapacantos. </w:t>
            </w:r>
            <w:r w:rsidRPr="00492CD6">
              <w:rPr>
                <w:rFonts w:ascii="Tahoma" w:hAnsi="Tahoma" w:cs="Tahoma"/>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CANALETA DE CALAMINA GALVANIZADA NRO 28 CORTE 33</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Canaletas se construirán con calamina plana galvanizada Nº 28 de 33 cm de desarrollo.  Todos los empalmes y/o uniones en canaletas con 5 cm. de traslape se efectuarán con tres remaches de aluminio 3/16”x1/4” en el fondo y soldadura de estaño en las uniones de ambas caras. Las canaletas se instalarán al techo con soportes de pletina 1”x3/16” a cada 100 cm. Con pendientes adecuadas hacia los orificios de bajantes. Para lograr una pendiente adecuada, las canaletas irán montadas sobre una estructura de fierro angular 1”x1”1/8”</w:t>
            </w:r>
            <w:r w:rsidRPr="00492CD6">
              <w:rPr>
                <w:rFonts w:ascii="Tahoma" w:hAnsi="Tahoma" w:cs="Tahoma"/>
                <w:b/>
                <w:bCs/>
                <w:color w:val="000000"/>
                <w:sz w:val="18"/>
                <w:szCs w:val="18"/>
                <w:lang w:eastAsia="es-BO"/>
              </w:rPr>
              <w:t xml:space="preserve"> Las canaletas y los soportes deberán fijarse con pernos galvanizados de ¼”.</w:t>
            </w:r>
            <w:r w:rsidRPr="00492CD6">
              <w:rPr>
                <w:rFonts w:ascii="Tahoma" w:hAnsi="Tahoma" w:cs="Tahoma"/>
                <w:color w:val="000000"/>
                <w:sz w:val="18"/>
                <w:szCs w:val="18"/>
                <w:lang w:eastAsia="es-BO"/>
              </w:rPr>
              <w:t xml:space="preserve"> Los soportes de canaletas se fijarán a las estructuras de techo con pernos y/o alambre galvanizado. </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CAÑERÍA DE ALUMINIO 1/2" (BRAZO DE DUCHA)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empleado para la instalación de ducha eléctrica, para una mejor ubicación considerar los planos arquitectónicos del proyecto, asi como las caracteristicas de la cañeria, deberá ser de dimensiones de ½”, de material de aluminio de alta calidad, con una excelente resistencia a corrosión, alta capacidad de intercambio térmico, y de buena calidad.</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CARTÓN ASFALTICO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492CD6">
              <w:rPr>
                <w:rFonts w:ascii="Tahoma" w:hAnsi="Tahoma" w:cs="Tahoma"/>
                <w:color w:val="000000"/>
                <w:sz w:val="18"/>
                <w:szCs w:val="18"/>
                <w:lang w:eastAsia="es-BO"/>
              </w:rPr>
              <w:br/>
              <w:t>Ideal para impermeabilizar elementos constructivos como cimentaciones. Resiste el ataque de microorganismos y bacterias. Soporta movimientos estructurales.</w:t>
            </w:r>
            <w:r w:rsidRPr="00492CD6">
              <w:rPr>
                <w:rFonts w:ascii="Tahoma" w:hAnsi="Tahoma" w:cs="Tahoma"/>
                <w:color w:val="000000"/>
                <w:sz w:val="18"/>
                <w:szCs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492CD6">
              <w:rPr>
                <w:rFonts w:ascii="Tahoma" w:hAnsi="Tahoma" w:cs="Tahoma"/>
                <w:color w:val="000000"/>
                <w:sz w:val="18"/>
                <w:szCs w:val="18"/>
                <w:lang w:eastAsia="es-BO"/>
              </w:rPr>
              <w:br/>
              <w:t>Se debe tomar las previsiones para evitar accidentes como intoxicaciones, inflamaciones y explosiones.</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 Debe tener alta resistencia a la intemperie</w:t>
            </w:r>
            <w:r w:rsidRPr="00492CD6">
              <w:rPr>
                <w:rFonts w:ascii="Tahoma" w:hAnsi="Tahoma" w:cs="Tahoma"/>
                <w:color w:val="000000"/>
                <w:sz w:val="18"/>
                <w:szCs w:val="18"/>
                <w:lang w:eastAsia="es-BO"/>
              </w:rPr>
              <w:br/>
              <w:t xml:space="preserve">• Posee buenas características mecánicas tanto al impacto como al desgaste </w:t>
            </w:r>
            <w:r w:rsidRPr="00492CD6">
              <w:rPr>
                <w:rFonts w:ascii="Tahoma" w:hAnsi="Tahoma" w:cs="Tahoma"/>
                <w:color w:val="000000"/>
                <w:sz w:val="18"/>
                <w:szCs w:val="18"/>
                <w:lang w:eastAsia="es-BO"/>
              </w:rPr>
              <w:br/>
              <w:t xml:space="preserve">• Presenta baja absorción de agua </w:t>
            </w:r>
            <w:r w:rsidRPr="00492CD6">
              <w:rPr>
                <w:rFonts w:ascii="Tahoma" w:hAnsi="Tahoma" w:cs="Tahoma"/>
                <w:color w:val="000000"/>
                <w:sz w:val="18"/>
                <w:szCs w:val="18"/>
                <w:lang w:eastAsia="es-BO"/>
              </w:rPr>
              <w:br/>
              <w:t xml:space="preserve">• Se aplica fácil y rápido </w:t>
            </w:r>
            <w:r w:rsidRPr="00492CD6">
              <w:rPr>
                <w:rFonts w:ascii="Tahoma" w:hAnsi="Tahoma" w:cs="Tahoma"/>
                <w:color w:val="000000"/>
                <w:sz w:val="18"/>
                <w:szCs w:val="18"/>
                <w:lang w:eastAsia="es-BO"/>
              </w:rPr>
              <w:br/>
              <w:t>• Resistente al ataque de hongos, mohos y bacterias.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BLANCO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492CD6">
              <w:rPr>
                <w:rFonts w:ascii="Tahoma" w:hAnsi="Tahoma" w:cs="Tahoma"/>
                <w:color w:val="000000"/>
                <w:sz w:val="18"/>
                <w:szCs w:val="18"/>
                <w:lang w:eastAsia="es-BO"/>
              </w:rPr>
              <w:br/>
              <w:t xml:space="preserve">El ingrediente distintivo en su elaboración es la caliza, la cual es de una calidad superior y presenta bajos niveles de hierro. </w:t>
            </w:r>
            <w:r w:rsidRPr="00492CD6">
              <w:rPr>
                <w:rFonts w:ascii="Tahoma" w:hAnsi="Tahoma" w:cs="Tahoma"/>
                <w:color w:val="000000"/>
                <w:sz w:val="18"/>
                <w:szCs w:val="18"/>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492CD6">
              <w:rPr>
                <w:rFonts w:ascii="Tahoma" w:hAnsi="Tahoma" w:cs="Tahoma"/>
                <w:color w:val="000000"/>
                <w:sz w:val="18"/>
                <w:szCs w:val="18"/>
                <w:lang w:eastAsia="es-BO"/>
              </w:rPr>
              <w:br/>
              <w:t>El cemento blanco está compuesto por:</w:t>
            </w:r>
            <w:r w:rsidRPr="00492CD6">
              <w:rPr>
                <w:rFonts w:ascii="Tahoma" w:hAnsi="Tahoma" w:cs="Tahoma"/>
                <w:color w:val="000000"/>
                <w:sz w:val="18"/>
                <w:szCs w:val="18"/>
                <w:lang w:eastAsia="es-BO"/>
              </w:rPr>
              <w:br/>
              <w:t>Caliza: un 75/85% del cemento blanco está compuesto por este tipo de roca de gran pureza química, en cuya composición destacan la calcita y la dolomita. Cuando se calcina, da lugar a la cal.</w:t>
            </w:r>
            <w:r w:rsidRPr="00492CD6">
              <w:rPr>
                <w:rFonts w:ascii="Tahoma" w:hAnsi="Tahoma" w:cs="Tahoma"/>
                <w:color w:val="000000"/>
                <w:sz w:val="18"/>
                <w:szCs w:val="18"/>
                <w:lang w:eastAsia="es-BO"/>
              </w:rPr>
              <w:br/>
              <w:t>Caolín: es un tipo de arcilla muy pura, que presenta un bajo contenido de hierro. Es blanda, blanca y tiene una plasticidad variable que permite retener el color durante la cocción.</w:t>
            </w:r>
            <w:r w:rsidRPr="00492CD6">
              <w:rPr>
                <w:rFonts w:ascii="Tahoma" w:hAnsi="Tahoma" w:cs="Tahoma"/>
                <w:color w:val="000000"/>
                <w:sz w:val="18"/>
                <w:szCs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CEMENTO COLA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 un mortero al que se le ha añadido pegamento y que se usa para pegar cerámica o revestimiento. Se puede utilizar tanto en interior como en exterior. Se puede encontrar en gris y en blanco.</w:t>
            </w:r>
            <w:r w:rsidRPr="00492CD6">
              <w:rPr>
                <w:rFonts w:ascii="Tahoma" w:hAnsi="Tahoma" w:cs="Tahoma"/>
                <w:color w:val="000000"/>
                <w:sz w:val="18"/>
                <w:szCs w:val="18"/>
                <w:lang w:eastAsia="es-BO"/>
              </w:rPr>
              <w:br/>
              <w:t>El cemento cola será de producción reciente y debe ser provisto en obra en envases cerrados y originales. El almacenamiento y manipuleo deberá seguir las indicaciones del proveedor del material.</w:t>
            </w:r>
            <w:r w:rsidRPr="00492CD6">
              <w:rPr>
                <w:rFonts w:ascii="Tahoma" w:hAnsi="Tahoma" w:cs="Tahoma"/>
                <w:color w:val="000000"/>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492CD6">
              <w:rPr>
                <w:rFonts w:ascii="Tahoma" w:hAnsi="Tahoma" w:cs="Tahoma"/>
                <w:color w:val="000000"/>
                <w:sz w:val="18"/>
                <w:szCs w:val="18"/>
                <w:lang w:eastAsia="es-BO"/>
              </w:rPr>
              <w:br/>
              <w:t>Tendrá las siguientes características:</w:t>
            </w:r>
            <w:r w:rsidRPr="00492CD6">
              <w:rPr>
                <w:rFonts w:ascii="Tahoma" w:hAnsi="Tahoma" w:cs="Tahoma"/>
                <w:color w:val="000000"/>
                <w:sz w:val="18"/>
                <w:szCs w:val="18"/>
                <w:lang w:eastAsia="es-BO"/>
              </w:rPr>
              <w:br/>
              <w:t>• Excelente grado de retención de agua Conforme UNE-EN 12004-Anexo ZA Agua de amasado 26 ± 2%</w:t>
            </w:r>
            <w:r w:rsidRPr="00492CD6">
              <w:rPr>
                <w:rFonts w:ascii="Tahoma" w:hAnsi="Tahoma" w:cs="Tahoma"/>
                <w:color w:val="000000"/>
                <w:sz w:val="18"/>
                <w:szCs w:val="18"/>
                <w:lang w:eastAsia="es-BO"/>
              </w:rPr>
              <w:br/>
              <w:t>• Temperatura de aplicación +5ºC a +35ºC</w:t>
            </w:r>
            <w:r w:rsidRPr="00492CD6">
              <w:rPr>
                <w:rFonts w:ascii="Tahoma" w:hAnsi="Tahoma" w:cs="Tahoma"/>
                <w:color w:val="000000"/>
                <w:sz w:val="18"/>
                <w:szCs w:val="18"/>
                <w:lang w:eastAsia="es-BO"/>
              </w:rPr>
              <w:br/>
              <w:t>• Tiempo de vida de la mezcla 2 horas</w:t>
            </w:r>
            <w:r w:rsidRPr="00492CD6">
              <w:rPr>
                <w:rFonts w:ascii="Tahoma" w:hAnsi="Tahoma" w:cs="Tahoma"/>
                <w:color w:val="000000"/>
                <w:sz w:val="18"/>
                <w:szCs w:val="18"/>
                <w:lang w:eastAsia="es-BO"/>
              </w:rPr>
              <w:br/>
              <w:t>• Tiempo de ajuste de las baldosas 30 minutos</w:t>
            </w:r>
            <w:r w:rsidRPr="00492CD6">
              <w:rPr>
                <w:rFonts w:ascii="Tahoma" w:hAnsi="Tahoma" w:cs="Tahoma"/>
                <w:color w:val="000000"/>
                <w:sz w:val="18"/>
                <w:szCs w:val="18"/>
                <w:lang w:eastAsia="es-BO"/>
              </w:rPr>
              <w:br/>
              <w:t>• Relleno de juntas 24 horas</w:t>
            </w:r>
            <w:r w:rsidRPr="00492CD6">
              <w:rPr>
                <w:rFonts w:ascii="Tahoma" w:hAnsi="Tahoma" w:cs="Tahoma"/>
                <w:color w:val="000000"/>
                <w:sz w:val="18"/>
                <w:szCs w:val="18"/>
                <w:lang w:eastAsia="es-BO"/>
              </w:rPr>
              <w:br/>
              <w:t>• Reacción al fuego</w:t>
            </w:r>
            <w:r w:rsidRPr="00492CD6">
              <w:rPr>
                <w:rFonts w:ascii="Tahoma" w:hAnsi="Tahoma" w:cs="Tahoma"/>
                <w:color w:val="000000"/>
                <w:sz w:val="18"/>
                <w:szCs w:val="18"/>
                <w:lang w:eastAsia="es-BO"/>
              </w:rPr>
              <w:br/>
              <w:t>• Tiempo abierto 20 minutos</w:t>
            </w:r>
            <w:r w:rsidRPr="00492CD6">
              <w:rPr>
                <w:rFonts w:ascii="Tahoma" w:hAnsi="Tahoma" w:cs="Tahoma"/>
                <w:color w:val="000000"/>
                <w:sz w:val="18"/>
                <w:szCs w:val="18"/>
                <w:lang w:eastAsia="es-BO"/>
              </w:rPr>
              <w:br/>
              <w:t>• Adherencia inicial ≥ 0.5 N/mm</w:t>
            </w:r>
            <w:r w:rsidRPr="00492CD6">
              <w:rPr>
                <w:rFonts w:ascii="Tahoma" w:hAnsi="Tahoma" w:cs="Tahoma"/>
                <w:color w:val="000000"/>
                <w:sz w:val="18"/>
                <w:szCs w:val="18"/>
                <w:lang w:eastAsia="es-BO"/>
              </w:rPr>
              <w:br/>
              <w:t>• Adherencia tras inmersión en agua ≥ 0.5 N/mm2</w:t>
            </w:r>
            <w:r w:rsidRPr="00492CD6">
              <w:rPr>
                <w:rFonts w:ascii="Tahoma" w:hAnsi="Tahoma" w:cs="Tahoma"/>
                <w:color w:val="000000"/>
                <w:sz w:val="18"/>
                <w:szCs w:val="18"/>
                <w:lang w:eastAsia="es-BO"/>
              </w:rPr>
              <w:br/>
              <w:t>• No requiere mezclas, basta agregar agua.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PORTLAND</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cemento Portland es un tipo de cemento hidráulico que se utiliza ampliamente en la construcción debido a sus propiedades de fraguado y endurecimiento en presencia de agua.</w:t>
            </w:r>
            <w:r w:rsidRPr="00492CD6">
              <w:rPr>
                <w:rFonts w:ascii="Tahoma" w:hAnsi="Tahoma" w:cs="Tahoma"/>
                <w:color w:val="000000"/>
                <w:sz w:val="18"/>
                <w:szCs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492CD6">
              <w:rPr>
                <w:rFonts w:ascii="Tahoma" w:hAnsi="Tahoma" w:cs="Tahoma"/>
                <w:color w:val="000000"/>
                <w:sz w:val="18"/>
                <w:szCs w:val="18"/>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492CD6">
              <w:rPr>
                <w:rFonts w:ascii="Tahoma" w:hAnsi="Tahoma" w:cs="Tahoma"/>
                <w:color w:val="000000"/>
                <w:sz w:val="18"/>
                <w:szCs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492CD6">
              <w:rPr>
                <w:rFonts w:ascii="Tahoma" w:hAnsi="Tahoma" w:cs="Tahoma"/>
                <w:color w:val="000000"/>
                <w:sz w:val="18"/>
                <w:szCs w:val="18"/>
                <w:lang w:eastAsia="es-BO"/>
              </w:rPr>
              <w:br/>
              <w:t>El cemento que por alguna razón haya fraguado parcialmente o contenga terrones, grumos, costras, etc., será rechazado automáticamente y retirado del lugar de la Obra.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CERÁMICA NACIONAL</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492CD6">
              <w:rPr>
                <w:rFonts w:ascii="Tahoma" w:hAnsi="Tahoma" w:cs="Tahoma"/>
                <w:color w:val="000000"/>
                <w:sz w:val="18"/>
                <w:szCs w:val="18"/>
                <w:lang w:eastAsia="es-BO"/>
              </w:rPr>
              <w:br/>
              <w:t>La cerámica a utilizarse será cerámica nacional esmaltada de una marca reconocida, con un espesor de 6 a 10 mm de sonido metálico, de color homogéneo definido y aprobado por el Inspector de Obra y superficie sin ondulaciones o imperfecciones, además de tener un PEI-3 como mínimo (Porcelain Enamel Institute), que es el índice que mide la resistencia al desgaste.</w:t>
            </w:r>
            <w:r w:rsidRPr="00492CD6">
              <w:rPr>
                <w:rFonts w:ascii="Tahoma" w:hAnsi="Tahoma" w:cs="Tahoma"/>
                <w:color w:val="000000"/>
                <w:sz w:val="18"/>
                <w:szCs w:val="18"/>
                <w:lang w:eastAsia="es-BO"/>
              </w:rPr>
              <w:br/>
              <w:t>Asimismo, la cerámica deberá cumplir los requisitos de la norma IBNORCA NB/150-10545. El almacenamiento y manipuleo deberá seguir las indicaciones del proveedor del material.</w:t>
            </w:r>
            <w:r w:rsidRPr="00492CD6">
              <w:rPr>
                <w:rFonts w:ascii="Tahoma" w:hAnsi="Tahoma" w:cs="Tahoma"/>
                <w:color w:val="000000"/>
                <w:sz w:val="18"/>
                <w:szCs w:val="18"/>
                <w:lang w:eastAsia="es-BO"/>
              </w:rPr>
              <w:br/>
              <w:t>Antes de la colocación de la cerámica, la Entidad Ejecutora suministrará una muestra que deberá ser aprobada por el Inspector de Obra.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CERÁMICA NACIONAL TIPO PORCELANATO (60X60)</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b/>
                <w:bCs/>
                <w:color w:val="000000"/>
                <w:sz w:val="18"/>
                <w:szCs w:val="18"/>
                <w:lang w:eastAsia="es-BO"/>
              </w:rPr>
              <w:t>La cerámica Tipo porcelanato (ESMALTADA) las dimenciones minimas de la pieza entera seran de 60cm*60cm</w:t>
            </w:r>
            <w:r w:rsidRPr="00492CD6">
              <w:rPr>
                <w:rFonts w:ascii="Tahoma" w:hAnsi="Tahoma" w:cs="Tahoma"/>
                <w:color w:val="000000"/>
                <w:sz w:val="18"/>
                <w:szCs w:val="18"/>
                <w:lang w:eastAsia="es-BO"/>
              </w:rPr>
              <w:t xml:space="preserve">  está elaborada con arcilla cocida. La arcilla es una roca sedimentaria, constituida por agregados de silicatos de aluminio hidratados, de color blanco cuando es pura y varía de color según las impurezas que contenga.</w:t>
            </w:r>
            <w:r w:rsidRPr="00492CD6">
              <w:rPr>
                <w:rFonts w:ascii="Tahoma" w:hAnsi="Tahoma" w:cs="Tahoma"/>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492CD6">
              <w:rPr>
                <w:rFonts w:ascii="Tahoma" w:hAnsi="Tahoma" w:cs="Tahoma"/>
                <w:color w:val="000000"/>
                <w:sz w:val="18"/>
                <w:szCs w:val="18"/>
                <w:lang w:eastAsia="es-BO"/>
              </w:rPr>
              <w:br/>
              <w:t>Asimismo, la cerámica deberá cumplir los requisitos de la norma IBNORCA NB/150-10545. El almacenamiento y manipuleo deberá seguir las indicaciones del proveedor del material.</w:t>
            </w:r>
            <w:r w:rsidRPr="00492CD6">
              <w:rPr>
                <w:rFonts w:ascii="Tahoma" w:hAnsi="Tahoma" w:cs="Tahoma"/>
                <w:color w:val="000000"/>
                <w:sz w:val="18"/>
                <w:szCs w:val="18"/>
                <w:lang w:eastAsia="es-BO"/>
              </w:rPr>
              <w:br/>
              <w:t>Antes de la colocación de la cerámica, la Entidad Ejecutora suministrará una muestra que deberá ser aprobada por el Inspector de Obra.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CHAPA EXTERIOR</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CHAPA EXTERIOR será de buena calidad DE ALTA SEGURIDAD (no podra ser igual a las chapas interiores)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 la chapa debe contar con la posibilidad de cambio de Cilindro.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CHAPA INTERIOR</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CHAPA INTERIOR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 la chapa debe contar con la posibilidad de cambio de Cilindro.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CHICOTILLO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Largo: 40 a 60 cm</w:t>
            </w:r>
            <w:r w:rsidRPr="00492CD6">
              <w:rPr>
                <w:rFonts w:ascii="Tahoma" w:hAnsi="Tahoma" w:cs="Tahoma"/>
                <w:color w:val="000000"/>
                <w:sz w:val="18"/>
                <w:szCs w:val="18"/>
                <w:lang w:eastAsia="es-BO"/>
              </w:rPr>
              <w:br/>
              <w:t>• Ancho: 4.1 cm x 3/8"" (Diámetro de la manguera)</w:t>
            </w:r>
            <w:r w:rsidRPr="00492CD6">
              <w:rPr>
                <w:rFonts w:ascii="Tahoma" w:hAnsi="Tahoma" w:cs="Tahoma"/>
                <w:color w:val="000000"/>
                <w:sz w:val="18"/>
                <w:szCs w:val="18"/>
                <w:lang w:eastAsia="es-BO"/>
              </w:rPr>
              <w:br/>
              <w:t>• Rosca: 1/2 para entrada a grifería y de 1/2 para punto hidráulico.</w:t>
            </w:r>
            <w:r w:rsidRPr="00492CD6">
              <w:rPr>
                <w:rFonts w:ascii="Tahoma" w:hAnsi="Tahoma" w:cs="Tahoma"/>
                <w:color w:val="000000"/>
                <w:sz w:val="18"/>
                <w:szCs w:val="18"/>
                <w:lang w:eastAsia="es-BO"/>
              </w:rPr>
              <w:br/>
              <w:t>• Material: Metalico flexible de alta resistencia</w:t>
            </w:r>
            <w:r w:rsidRPr="00492CD6">
              <w:rPr>
                <w:rFonts w:ascii="Tahoma" w:hAnsi="Tahoma" w:cs="Tahoma"/>
                <w:color w:val="000000"/>
                <w:sz w:val="18"/>
                <w:szCs w:val="18"/>
                <w:lang w:eastAsia="es-BO"/>
              </w:rPr>
              <w:br/>
              <w:t xml:space="preserve">• Resistente a la corrosión, pelado y decoloración de agua. </w:t>
            </w:r>
            <w:r w:rsidRPr="00492CD6">
              <w:rPr>
                <w:rFonts w:ascii="Tahoma" w:hAnsi="Tahoma" w:cs="Tahoma"/>
                <w:color w:val="000000"/>
                <w:sz w:val="18"/>
                <w:szCs w:val="18"/>
                <w:lang w:eastAsia="es-BO"/>
              </w:rPr>
              <w:br/>
              <w:t>• Resistente al efecto de jabones y limpiadores de tocador.</w:t>
            </w:r>
            <w:r w:rsidRPr="00492CD6">
              <w:rPr>
                <w:rFonts w:ascii="Tahoma" w:hAnsi="Tahoma" w:cs="Tahoma"/>
                <w:color w:val="000000"/>
                <w:sz w:val="18"/>
                <w:szCs w:val="18"/>
                <w:lang w:eastAsia="es-BO"/>
              </w:rPr>
              <w:br/>
              <w:t>• Recubrimientos no tóxicos.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CIELO PVC TIPO MACHIHEMBRE MAS ESTRUCTURA GALVANIZADA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492CD6">
              <w:rPr>
                <w:rFonts w:ascii="Tahoma" w:hAnsi="Tahoma" w:cs="Tahoma"/>
                <w:color w:val="000000"/>
                <w:sz w:val="18"/>
                <w:szCs w:val="18"/>
                <w:lang w:eastAsia="es-BO"/>
              </w:rPr>
              <w:br/>
              <w:t>El Perfil Perimetral contará con las siguientes características:</w:t>
            </w:r>
            <w:r w:rsidRPr="00492CD6">
              <w:rPr>
                <w:rFonts w:ascii="Tahoma" w:hAnsi="Tahoma" w:cs="Tahoma"/>
                <w:color w:val="000000"/>
                <w:sz w:val="18"/>
                <w:szCs w:val="18"/>
                <w:lang w:eastAsia="es-BO"/>
              </w:rPr>
              <w:br/>
              <w:t>• Medidas: 26mm x 15mm. Hasta 4 Mts.</w:t>
            </w:r>
            <w:r w:rsidRPr="00492CD6">
              <w:rPr>
                <w:rFonts w:ascii="Tahoma" w:hAnsi="Tahoma" w:cs="Tahoma"/>
                <w:color w:val="000000"/>
                <w:sz w:val="18"/>
                <w:szCs w:val="18"/>
                <w:lang w:eastAsia="es-BO"/>
              </w:rPr>
              <w:br/>
              <w:t>• Perfil Unión Rígido. Medidas: 40mm x 15mm Hasta 4 Mts.</w:t>
            </w:r>
            <w:r w:rsidRPr="00492CD6">
              <w:rPr>
                <w:rFonts w:ascii="Tahoma" w:hAnsi="Tahoma" w:cs="Tahoma"/>
                <w:color w:val="000000"/>
                <w:sz w:val="18"/>
                <w:szCs w:val="18"/>
                <w:lang w:eastAsia="es-BO"/>
              </w:rPr>
              <w:br/>
              <w:t>• Perfil Unión Flexible. Medidas: 65 mm x 15mm Hasta 4 Mts.</w:t>
            </w:r>
            <w:r w:rsidRPr="00492CD6">
              <w:rPr>
                <w:rFonts w:ascii="Tahoma" w:hAnsi="Tahoma" w:cs="Tahoma"/>
                <w:color w:val="000000"/>
                <w:sz w:val="18"/>
                <w:szCs w:val="18"/>
                <w:lang w:eastAsia="es-BO"/>
              </w:rPr>
              <w:br/>
              <w:t>• Perfil Guía.</w:t>
            </w:r>
            <w:r w:rsidRPr="00492CD6">
              <w:rPr>
                <w:rFonts w:ascii="Tahoma" w:hAnsi="Tahoma" w:cs="Tahoma"/>
                <w:color w:val="000000"/>
                <w:sz w:val="18"/>
                <w:szCs w:val="18"/>
                <w:lang w:eastAsia="es-BO"/>
              </w:rPr>
              <w:br/>
              <w:t>• Medidas: 30mm x 15mm Hasta 6 Mts.</w:t>
            </w:r>
            <w:r w:rsidRPr="00492CD6">
              <w:rPr>
                <w:rFonts w:ascii="Tahoma" w:hAnsi="Tahoma" w:cs="Tahoma"/>
                <w:color w:val="000000"/>
                <w:sz w:val="18"/>
                <w:szCs w:val="18"/>
                <w:lang w:eastAsia="es-BO"/>
              </w:rPr>
              <w:br/>
              <w:t>Los accesorios para montaje son los siguientes:</w:t>
            </w:r>
            <w:r w:rsidRPr="00492CD6">
              <w:rPr>
                <w:rFonts w:ascii="Tahoma" w:hAnsi="Tahoma" w:cs="Tahoma"/>
                <w:color w:val="000000"/>
                <w:sz w:val="18"/>
                <w:szCs w:val="18"/>
                <w:lang w:eastAsia="es-BO"/>
              </w:rPr>
              <w:br/>
              <w:t>• Perfil Borde.</w:t>
            </w:r>
            <w:r w:rsidRPr="00492CD6">
              <w:rPr>
                <w:rFonts w:ascii="Tahoma" w:hAnsi="Tahoma" w:cs="Tahoma"/>
                <w:color w:val="000000"/>
                <w:sz w:val="18"/>
                <w:szCs w:val="18"/>
                <w:lang w:eastAsia="es-BO"/>
              </w:rPr>
              <w:br/>
              <w:t>• Tipo: Liso Hasta 4 Mts.; Perfil Angulo Externo</w:t>
            </w:r>
            <w:r w:rsidRPr="00492CD6">
              <w:rPr>
                <w:rFonts w:ascii="Tahoma" w:hAnsi="Tahoma" w:cs="Tahoma"/>
                <w:color w:val="000000"/>
                <w:sz w:val="18"/>
                <w:szCs w:val="18"/>
                <w:lang w:eastAsia="es-BO"/>
              </w:rPr>
              <w:br/>
              <w:t xml:space="preserve">• Tipo: Liso Hasta 4 Mts.; Perfil Angulo Interno </w:t>
            </w:r>
            <w:r w:rsidRPr="00492CD6">
              <w:rPr>
                <w:rFonts w:ascii="Tahoma" w:hAnsi="Tahoma" w:cs="Tahoma"/>
                <w:color w:val="000000"/>
                <w:sz w:val="18"/>
                <w:szCs w:val="18"/>
                <w:lang w:eastAsia="es-BO"/>
              </w:rPr>
              <w:br/>
              <w:t>• Tipo: Liso Hasta 4 Mts.</w:t>
            </w:r>
            <w:r w:rsidRPr="00492CD6">
              <w:rPr>
                <w:rFonts w:ascii="Tahoma" w:hAnsi="Tahoma" w:cs="Tahoma"/>
                <w:color w:val="000000"/>
                <w:sz w:val="18"/>
                <w:szCs w:val="18"/>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492CD6">
              <w:rPr>
                <w:rFonts w:ascii="Tahoma" w:hAnsi="Tahoma" w:cs="Tahoma"/>
                <w:color w:val="000000"/>
                <w:sz w:val="18"/>
                <w:szCs w:val="18"/>
                <w:lang w:eastAsia="es-BO"/>
              </w:rPr>
              <w:br/>
              <w:t>La Placa de Cielo raso será lisa y estampada con medidas de 200mm x 15mm de material auto extinguible hasta 6Mts.</w:t>
            </w:r>
            <w:r w:rsidRPr="00492CD6">
              <w:rPr>
                <w:rFonts w:ascii="Tahoma" w:hAnsi="Tahoma" w:cs="Tahoma"/>
                <w:color w:val="000000"/>
                <w:sz w:val="18"/>
                <w:szCs w:val="18"/>
                <w:lang w:eastAsia="es-BO"/>
              </w:rPr>
              <w:br/>
              <w:t>Los mismos deberán ser de una calidad garantizada y se encontrarán en buen estado para su colocado.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CINTA AISLANTE</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CLAVOS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492CD6">
              <w:rPr>
                <w:rFonts w:ascii="Tahoma" w:hAnsi="Tahoma" w:cs="Tahoma"/>
                <w:color w:val="000000"/>
                <w:sz w:val="18"/>
                <w:szCs w:val="18"/>
                <w:lang w:eastAsia="es-BO"/>
              </w:rPr>
              <w:br/>
              <w:t>La propuesta deberá especificar la procedencia, la forma de presentación e identificación será en bolsas de 1 Kg con la longitud, el diámetro o calibre señalado en la misma.</w:t>
            </w:r>
            <w:r w:rsidRPr="00492CD6">
              <w:rPr>
                <w:rFonts w:ascii="Tahoma" w:hAnsi="Tahoma" w:cs="Tahoma"/>
                <w:color w:val="000000"/>
                <w:sz w:val="18"/>
                <w:szCs w:val="18"/>
                <w:lang w:eastAsia="es-BO"/>
              </w:rPr>
              <w:br/>
              <w:t>Se requerirá principalmente clavos de 2”, 2 1/2", 4” y 5".</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FG GALVANIZADO DE 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492CD6">
              <w:rPr>
                <w:rFonts w:ascii="Tahoma" w:hAnsi="Tahoma" w:cs="Tahoma"/>
                <w:color w:val="000000"/>
                <w:sz w:val="18"/>
                <w:szCs w:val="18"/>
                <w:lang w:eastAsia="es-BO"/>
              </w:rPr>
              <w:br/>
              <w:t>El galvanizado es un recubrimiento de zinc con la finalidad de proporcionar una protección a la oxidación y en cierto porcentaje a la corrosión.</w:t>
            </w:r>
            <w:r w:rsidRPr="00492CD6">
              <w:rPr>
                <w:rFonts w:ascii="Tahoma" w:hAnsi="Tahoma" w:cs="Tahoma"/>
                <w:color w:val="000000"/>
                <w:sz w:val="18"/>
                <w:szCs w:val="18"/>
                <w:lang w:eastAsia="es-BO"/>
              </w:rPr>
              <w:br/>
              <w:t>Debe cumplir con la NB 645:2007: Tuberías de fierro fundido dúctil, acoples y accesorios para líneas de tuberías de presión. este Insumo debe estar instalado en cada Punto que tenga conexión a Artefactos sanitarios u otros. Con el objetivo de evitar la pérdida de rosca (materiales plásticos)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 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492CD6">
              <w:rPr>
                <w:rFonts w:ascii="Tahoma" w:hAnsi="Tahoma" w:cs="Tahoma"/>
                <w:color w:val="000000"/>
                <w:sz w:val="18"/>
                <w:szCs w:val="18"/>
                <w:lang w:eastAsia="es-BO"/>
              </w:rPr>
              <w:br w:type="page"/>
              <w:t>• -Superficie externa e interna lisas y estar libres de grietas, fisuras, ondulaciones y otros defectos que alteren su calidad.</w:t>
            </w:r>
            <w:r w:rsidRPr="00492CD6">
              <w:rPr>
                <w:rFonts w:ascii="Tahoma" w:hAnsi="Tahoma" w:cs="Tahoma"/>
                <w:color w:val="000000"/>
                <w:sz w:val="18"/>
                <w:szCs w:val="18"/>
                <w:lang w:eastAsia="es-BO"/>
              </w:rPr>
              <w:br w:type="page"/>
              <w:t>• -Los accesorios deberán ser de color uniforme.</w:t>
            </w:r>
            <w:r w:rsidRPr="00492CD6">
              <w:rPr>
                <w:rFonts w:ascii="Tahoma" w:hAnsi="Tahoma" w:cs="Tahoma"/>
                <w:color w:val="000000"/>
                <w:sz w:val="18"/>
                <w:szCs w:val="18"/>
                <w:lang w:eastAsia="es-BO"/>
              </w:rPr>
              <w:br w:type="page"/>
              <w:t>• -Los accesorios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ype="page"/>
              <w:t>Debe cumplir con la NB 1216011:2007: Tuberías plásticas - Tubos de policloruro de vinilo no plastificado (PVC-U) para conducción de agua potable.</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 5/8"</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Será de Material de Poli cloruro de Vinilo (PVC), los tubos deberán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El codo deberá ser de material PVC de color uniforme.</w:t>
            </w:r>
            <w:r w:rsidRPr="00492CD6">
              <w:rPr>
                <w:rFonts w:ascii="Tahoma" w:hAnsi="Tahoma" w:cs="Tahoma"/>
                <w:color w:val="000000"/>
                <w:sz w:val="18"/>
                <w:szCs w:val="18"/>
                <w:lang w:eastAsia="es-BO"/>
              </w:rPr>
              <w:br/>
              <w:t>• El codo procederá de fábrica por inyección de molde, no aceptándose el uso de piezas especiales obtenidas mediante cortes.</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 Diámetro nominal: 15 mm (½"")</w:t>
            </w:r>
            <w:r w:rsidRPr="00492CD6">
              <w:rPr>
                <w:rFonts w:ascii="Tahoma" w:hAnsi="Tahoma" w:cs="Tahoma"/>
                <w:color w:val="000000"/>
                <w:sz w:val="18"/>
                <w:szCs w:val="18"/>
                <w:lang w:eastAsia="es-BO"/>
              </w:rPr>
              <w:br/>
              <w:t>• Angulo entre ejes de recorrido: 90°</w:t>
            </w:r>
            <w:r w:rsidRPr="00492CD6">
              <w:rPr>
                <w:rFonts w:ascii="Tahoma" w:hAnsi="Tahoma" w:cs="Tahoma"/>
                <w:color w:val="000000"/>
                <w:sz w:val="18"/>
                <w:szCs w:val="18"/>
                <w:lang w:eastAsia="es-BO"/>
              </w:rPr>
              <w:br/>
              <w:t>• Distancia cara a centro: 28 mm ± 1.5 mm</w:t>
            </w:r>
            <w:r w:rsidRPr="00492CD6">
              <w:rPr>
                <w:rFonts w:ascii="Tahoma" w:hAnsi="Tahoma" w:cs="Tahoma"/>
                <w:color w:val="000000"/>
                <w:sz w:val="18"/>
                <w:szCs w:val="18"/>
                <w:lang w:eastAsia="es-BO"/>
              </w:rPr>
              <w:br/>
              <w:t>• Longitud de presentación: 15 mm ± 1.5 mm</w:t>
            </w:r>
            <w:r w:rsidRPr="00492CD6">
              <w:rPr>
                <w:rFonts w:ascii="Tahoma" w:hAnsi="Tahoma" w:cs="Tahoma"/>
                <w:color w:val="000000"/>
                <w:sz w:val="18"/>
                <w:szCs w:val="18"/>
                <w:lang w:eastAsia="es-BO"/>
              </w:rPr>
              <w:br/>
              <w:t>Debe cumplir con la NB 645:2007: Tuberías de fierro fundido dúctil, acoples y accesorios para líneas de tuberías de presión.</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CODO PVC DESAGÜE 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2”.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DESAGÜE 3"</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3”.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CODO PVC DESAGÜE 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4”.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COPLA PVC DE 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492CD6">
              <w:rPr>
                <w:rFonts w:ascii="Tahoma" w:hAnsi="Tahoma" w:cs="Tahoma"/>
                <w:color w:val="000000"/>
                <w:sz w:val="18"/>
                <w:szCs w:val="18"/>
                <w:lang w:eastAsia="es-BO"/>
              </w:rPr>
              <w:br/>
              <w:t>La copla deberá ser de PVC de primera calidad y marca conocida.</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El proveedor deberá especificar el tipo, espesor, y resistencia.</w:t>
            </w:r>
            <w:r w:rsidRPr="00492CD6">
              <w:rPr>
                <w:rFonts w:ascii="Tahoma" w:hAnsi="Tahoma" w:cs="Tahoma"/>
                <w:color w:val="000000"/>
                <w:sz w:val="18"/>
                <w:szCs w:val="18"/>
                <w:lang w:eastAsia="es-BO"/>
              </w:rPr>
              <w:br/>
              <w:t>• La superficie del accesorio deberá ser lisa y libre de grietas, fisuras y otros defectos que alteren su calidad.</w:t>
            </w:r>
            <w:r w:rsidRPr="00492CD6">
              <w:rPr>
                <w:rFonts w:ascii="Tahoma" w:hAnsi="Tahoma" w:cs="Tahoma"/>
                <w:color w:val="000000"/>
                <w:sz w:val="18"/>
                <w:szCs w:val="18"/>
                <w:lang w:eastAsia="es-BO"/>
              </w:rPr>
              <w:br/>
              <w:t>• El accesorio deberá ser de color uniforme.</w:t>
            </w:r>
            <w:r w:rsidRPr="00492CD6">
              <w:rPr>
                <w:rFonts w:ascii="Tahoma" w:hAnsi="Tahoma" w:cs="Tahoma"/>
                <w:color w:val="000000"/>
                <w:sz w:val="18"/>
                <w:szCs w:val="18"/>
                <w:lang w:eastAsia="es-BO"/>
              </w:rPr>
              <w:br/>
              <w:t>Deberá cumplir con la  NB 1216011:2007 : Tuberías plásticas - Tubos de poli(cloruro de vinilo) no plastificado (PVC-U) para conducción de agua potable</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CORDEL</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Entidad Ejecutora deberá garantizar que el material de referencia sea de buena calidad y de marca reconocida.</w:t>
            </w:r>
            <w:r w:rsidRPr="00492CD6">
              <w:rPr>
                <w:rFonts w:ascii="Tahoma" w:hAnsi="Tahoma" w:cs="Tahoma"/>
                <w:color w:val="000000"/>
                <w:sz w:val="18"/>
                <w:szCs w:val="18"/>
                <w:lang w:eastAsia="es-BO"/>
              </w:rPr>
              <w:br/>
              <w:t>•  Cordel de nylon reflectante y resistente</w:t>
            </w:r>
            <w:r w:rsidRPr="00492CD6">
              <w:rPr>
                <w:rFonts w:ascii="Tahoma" w:hAnsi="Tahoma" w:cs="Tahoma"/>
                <w:color w:val="000000"/>
                <w:sz w:val="18"/>
                <w:szCs w:val="18"/>
                <w:lang w:eastAsia="es-BO"/>
              </w:rPr>
              <w:br/>
              <w:t>•  Mango resistente a los impactos</w:t>
            </w:r>
            <w:r w:rsidRPr="00492CD6">
              <w:rPr>
                <w:rFonts w:ascii="Tahoma" w:hAnsi="Tahoma" w:cs="Tahoma"/>
                <w:color w:val="000000"/>
                <w:sz w:val="18"/>
                <w:szCs w:val="18"/>
                <w:lang w:eastAsia="es-BO"/>
              </w:rPr>
              <w:br/>
              <w:t>•  Bobina para enrollar y desenrollar fácilmente</w:t>
            </w:r>
            <w:r w:rsidRPr="00492CD6">
              <w:rPr>
                <w:rFonts w:ascii="Tahoma" w:hAnsi="Tahoma" w:cs="Tahoma"/>
                <w:color w:val="000000"/>
                <w:sz w:val="18"/>
                <w:szCs w:val="18"/>
                <w:lang w:eastAsia="es-BO"/>
              </w:rPr>
              <w:br/>
              <w:t>•  Tensión de ruptura 30 kg.</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DUCHA PLÁSTICA ELÉCTRICA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b/>
                <w:bCs/>
                <w:color w:val="000000"/>
                <w:sz w:val="18"/>
                <w:szCs w:val="18"/>
                <w:lang w:eastAsia="es-BO"/>
              </w:rPr>
              <w:t>Este material es implementado en el baño, la ducha plástica de 3 temperaturas de buena calidad</w:t>
            </w:r>
            <w:r w:rsidRPr="00492CD6">
              <w:rPr>
                <w:rFonts w:ascii="Tahoma" w:hAnsi="Tahoma" w:cs="Tahoma"/>
                <w:color w:val="000000"/>
                <w:sz w:val="18"/>
                <w:szCs w:val="18"/>
                <w:lang w:eastAsia="es-BO"/>
              </w:rPr>
              <w:t>, de marca reconocida en el mercado.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 Deberá ser instalada con sus accesorios para un perfecto funcionamiento </w:t>
            </w:r>
            <w:r w:rsidRPr="00492CD6">
              <w:rPr>
                <w:rFonts w:ascii="Tahoma" w:hAnsi="Tahoma" w:cs="Tahoma"/>
                <w:color w:val="000000"/>
                <w:sz w:val="18"/>
                <w:szCs w:val="18"/>
                <w:lang w:eastAsia="es-BO"/>
              </w:rPr>
              <w:br/>
              <w:t>La Entidad Ejecutora deberá garantizar que el material de referencia sea de buena calidad y de marca reconocida.</w:t>
            </w:r>
            <w:r w:rsidRPr="00492CD6">
              <w:rPr>
                <w:rFonts w:ascii="Tahoma" w:hAnsi="Tahoma" w:cs="Tahoma"/>
                <w:color w:val="000000"/>
                <w:sz w:val="18"/>
                <w:szCs w:val="18"/>
                <w:lang w:eastAsia="es-BO"/>
              </w:rPr>
              <w:br/>
              <w:t>La Entidad Ejecutora tiene la obligación de presentar una muestra para aprobación del Inspector de obra, antes de la adquisición del material de referencia.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ESQUINERO DE ALUMINIO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El material de aluminio deberá ser ligero y fácil de manejar, resistente a la corrosión y al desgaste, y duradero.</w:t>
            </w:r>
            <w:r w:rsidRPr="00492CD6">
              <w:rPr>
                <w:rFonts w:ascii="Tahoma" w:hAnsi="Tahoma" w:cs="Tahoma"/>
                <w:color w:val="000000"/>
                <w:sz w:val="18"/>
                <w:szCs w:val="18"/>
                <w:lang w:eastAsia="es-BO"/>
              </w:rPr>
              <w:br/>
              <w:t>• Deberá tener alta dureza superficial para resistir arañazos e impactos.</w:t>
            </w:r>
            <w:r w:rsidRPr="00492CD6">
              <w:rPr>
                <w:rFonts w:ascii="Tahoma" w:hAnsi="Tahoma" w:cs="Tahoma"/>
                <w:color w:val="000000"/>
                <w:sz w:val="18"/>
                <w:szCs w:val="18"/>
                <w:lang w:eastAsia="es-BO"/>
              </w:rPr>
              <w:br/>
              <w:t>• Deben ser resistentes a la humedad y al agua.</w:t>
            </w:r>
            <w:r w:rsidRPr="00492CD6">
              <w:rPr>
                <w:rFonts w:ascii="Tahoma" w:hAnsi="Tahoma" w:cs="Tahoma"/>
                <w:color w:val="000000"/>
                <w:sz w:val="18"/>
                <w:szCs w:val="18"/>
                <w:lang w:eastAsia="es-BO"/>
              </w:rPr>
              <w:br/>
              <w:t>• Deben tener buena conductividad térmica para disipar el calor eficientemente..</w:t>
            </w:r>
            <w:r w:rsidRPr="00492CD6">
              <w:rPr>
                <w:rFonts w:ascii="Tahoma" w:hAnsi="Tahoma" w:cs="Tahoma"/>
                <w:color w:val="000000"/>
                <w:sz w:val="18"/>
                <w:szCs w:val="18"/>
                <w:lang w:eastAsia="es-BO"/>
              </w:rPr>
              <w:br/>
              <w:t>• Deberá ser de fácil instalación, fácil de cortar y adaptar a las dimensiones necesarias. Se puede fijar mediante tornillos, clavos o adhesivos específicos para aluminio.</w:t>
            </w:r>
            <w:r w:rsidRPr="00492CD6">
              <w:rPr>
                <w:rFonts w:ascii="Tahoma" w:hAnsi="Tahoma" w:cs="Tahoma"/>
                <w:color w:val="000000"/>
                <w:sz w:val="18"/>
                <w:szCs w:val="18"/>
                <w:lang w:eastAsia="es-BO"/>
              </w:rPr>
              <w:br/>
              <w:t>• Deberán cumplir con las normativas de calidad y seguridad correspondientes.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presentan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por separado,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1/4"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FIERRO CORRUGADO 3/8"</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5/16"</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FOCOS LED 18W</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Alta resistencia de aislamiento, Vida útil de ≥ 15.000 horas, Interior de viviendas.</w:t>
            </w:r>
            <w:r w:rsidRPr="00492CD6">
              <w:rPr>
                <w:rFonts w:ascii="Tahoma" w:hAnsi="Tahoma" w:cs="Tahoma"/>
                <w:color w:val="000000"/>
                <w:sz w:val="18"/>
                <w:szCs w:val="18"/>
                <w:lang w:eastAsia="es-BO"/>
              </w:rPr>
              <w:br/>
              <w:t>Tensión nominal VAC 100 – 240, Temperatura de operación (ºC) -30 +50, Flujo luminoso ≥ 1.700 lumenes, Temperatura de color: 6,500K.</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GRAVA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grava es aquel agregado cuyas partículas son predominantemente mayores que 5 mm y generalmente se encuentran entre 9.5 mm y 38 mm.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492CD6">
              <w:rPr>
                <w:rFonts w:ascii="Tahoma" w:hAnsi="Tahoma" w:cs="Tahoma"/>
                <w:color w:val="000000"/>
                <w:sz w:val="18"/>
                <w:szCs w:val="18"/>
                <w:lang w:eastAsia="es-BO"/>
              </w:rPr>
              <w:br/>
              <w:t>El contenido de arcilla en la arena se determinará mediante pruebas preliminares de decantación, quedando desechadas las arenas que contengan más de un 4 % en peso.</w:t>
            </w:r>
            <w:r w:rsidRPr="00492CD6">
              <w:rPr>
                <w:rFonts w:ascii="Tahoma" w:hAnsi="Tahoma" w:cs="Tahoma"/>
                <w:color w:val="000000"/>
                <w:sz w:val="18"/>
                <w:szCs w:val="18"/>
                <w:lang w:eastAsia="es-BO"/>
              </w:rPr>
              <w:br/>
              <w:t>En lo que se refiere a la forma geométrica, se evitará el uso de gravas en forma de láminas o agujas. La granulometría de los agregados debe ser uniforme y estar entre los siguientes límites:</w:t>
            </w:r>
            <w:r w:rsidRPr="00492CD6">
              <w:rPr>
                <w:rFonts w:ascii="Tahoma" w:hAnsi="Tahoma" w:cs="Tahoma"/>
                <w:color w:val="000000"/>
                <w:sz w:val="18"/>
                <w:szCs w:val="18"/>
                <w:lang w:eastAsia="es-BO"/>
              </w:rPr>
              <w:br/>
              <w:t>Para la adecuada fabricación de hormigones la grava es necesario en el caso particular que se considere (de acuerdo con las normas NB/UNE 41110, NB/UNE 41111 y NB/UNE 41112).</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GRIFERÍA PARA LAVAMANOS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492CD6">
              <w:rPr>
                <w:rFonts w:ascii="Tahoma" w:hAnsi="Tahoma" w:cs="Tahoma"/>
                <w:color w:val="000000"/>
                <w:sz w:val="18"/>
                <w:szCs w:val="18"/>
                <w:lang w:eastAsia="es-BO"/>
              </w:rPr>
              <w:br/>
              <w:t>Todos los accesorios deberán ser de aleación altamente resistente a la corrosión, debiendo ajustarse a las normas ASTM B-62 o ASTM B-584. Los grifos o llaves finales deberán ser tipo MONOMANDO con vástago desplazable (ascendente), con rosca externa (macho) tipo BSP cónica y ajustarse a las normas ISO R-7 y DIN 29910.</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r w:rsidRPr="00492CD6">
              <w:rPr>
                <w:rFonts w:ascii="Tahoma" w:hAnsi="Tahoma" w:cs="Tahoma"/>
                <w:color w:val="000000"/>
                <w:sz w:val="18"/>
                <w:szCs w:val="18"/>
                <w:lang w:eastAsia="es-BO"/>
              </w:rPr>
              <w:br/>
              <w:t xml:space="preserve"> </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GRIFERÍA PARA LAVAPLATOS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492CD6">
              <w:rPr>
                <w:rFonts w:ascii="Tahoma" w:hAnsi="Tahoma" w:cs="Tahoma"/>
                <w:color w:val="000000"/>
                <w:sz w:val="18"/>
                <w:szCs w:val="18"/>
                <w:lang w:eastAsia="es-BO"/>
              </w:rPr>
              <w:br/>
              <w:t>Todos los accesorios deberán ser de aleación altamente resistente a la corrosión, debiendo ajustarse a las normas ASTM B-62 o ASTM B-584. Los grifos o llaves finales deberán ser tipo MONOMANDO con vástago desplazable (ascendente), con rosca externa (macho) tipo BSP cónica y ajustarse a las normas ISO R-7 y DIN 29910.</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GRIFO DE PARED 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los lavarropas o lavanderias, el grifo deberá ser necesariamente de material metálico inoxidable de dimensiones de 1/2”, el grifo deberá tener características para ser colocado en la pared.</w:t>
            </w:r>
            <w:r w:rsidRPr="00492CD6">
              <w:rPr>
                <w:rFonts w:ascii="Tahoma" w:hAnsi="Tahoma" w:cs="Tahoma"/>
                <w:color w:val="000000"/>
                <w:sz w:val="18"/>
                <w:szCs w:val="18"/>
                <w:lang w:eastAsia="es-BO"/>
              </w:rPr>
              <w:br/>
              <w:t>Se recomienda que su procedencia sea de industria nacional o extranjera y de marca conocida dentro el mercado local</w:t>
            </w:r>
            <w:r w:rsidRPr="00492CD6">
              <w:rPr>
                <w:rFonts w:ascii="Tahoma" w:hAnsi="Tahoma" w:cs="Tahoma"/>
                <w:color w:val="000000"/>
                <w:sz w:val="18"/>
                <w:szCs w:val="18"/>
                <w:lang w:eastAsia="es-BO"/>
              </w:rPr>
              <w:br/>
              <w:t>Cualquier alteración o daño del producto antes, durante y después del transporte, no realizara el ingreso a almacenes.</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IMPERMEABILIZANTE</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presente insumo es un aditivo líquido  SIKA 1 que reacciona con los componentes de la mezcla de cemento y arena para bloquear los capilares y poros de morteros y hormigones.</w:t>
            </w:r>
            <w:r w:rsidRPr="00492CD6">
              <w:rPr>
                <w:rFonts w:ascii="Tahoma" w:hAnsi="Tahoma" w:cs="Tahoma"/>
                <w:color w:val="000000"/>
                <w:sz w:val="18"/>
                <w:szCs w:val="18"/>
                <w:lang w:eastAsia="es-BO"/>
              </w:rPr>
              <w:br/>
              <w:t>Garantizando una buena impermeabilidad, que impida el paso del agua y permita la respiración del sustrato, debiendo ser utilizado de acuerdo a la proporción comprendida en la especificación técnica del proveedor.</w:t>
            </w:r>
            <w:r w:rsidRPr="00492CD6">
              <w:rPr>
                <w:rFonts w:ascii="Tahoma" w:hAnsi="Tahoma" w:cs="Tahoma"/>
                <w:color w:val="000000"/>
                <w:sz w:val="18"/>
                <w:szCs w:val="18"/>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INODORO T/BAJO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el baño, el Inodoro de tanque bajo deberá SER DE DOBLE DESCARGA ECOLOGICA, y que con una sola descarga limpiar el inodoro de residuos sólidos. El accesorio para la descarga deberá ser de un material que no se deteriore con facilidad, teniendo como garantía un año como mínimo.</w:t>
            </w:r>
            <w:r w:rsidRPr="00492CD6">
              <w:rPr>
                <w:rFonts w:ascii="Tahoma" w:hAnsi="Tahoma" w:cs="Tahoma"/>
                <w:color w:val="000000"/>
                <w:sz w:val="18"/>
                <w:szCs w:val="18"/>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IMPERMEABILIZANTE CRIL, SOL Y LLUVIA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492CD6">
              <w:rPr>
                <w:rFonts w:ascii="Tahoma" w:hAnsi="Tahoma" w:cs="Tahoma"/>
                <w:color w:val="000000"/>
                <w:sz w:val="18"/>
                <w:szCs w:val="18"/>
                <w:lang w:eastAsia="es-BO"/>
              </w:rPr>
              <w:br/>
              <w:t>Será de entera responsabilidad de la Entidad Ejecutora, asegurar su calidad y su importación y así asegurar la entrega efectiva del producto en almacenes.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INTERRUPTOR</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Tensión nominal: 250V AC; 127 V AC</w:t>
            </w:r>
            <w:r w:rsidRPr="00492CD6">
              <w:rPr>
                <w:rFonts w:ascii="Tahoma" w:hAnsi="Tahoma" w:cs="Tahoma"/>
                <w:color w:val="000000"/>
                <w:sz w:val="18"/>
                <w:szCs w:val="18"/>
                <w:lang w:eastAsia="es-BO"/>
              </w:rPr>
              <w:br/>
              <w:t>Corriente nominal (In): 10 A</w:t>
            </w:r>
            <w:r w:rsidRPr="00492CD6">
              <w:rPr>
                <w:rFonts w:ascii="Tahoma" w:hAnsi="Tahoma" w:cs="Tahoma"/>
                <w:color w:val="000000"/>
                <w:sz w:val="18"/>
                <w:szCs w:val="18"/>
                <w:lang w:eastAsia="es-BO"/>
              </w:rPr>
              <w:br/>
              <w:t>Frecuencia: 60 Hz.</w:t>
            </w:r>
            <w:r w:rsidRPr="00492CD6">
              <w:rPr>
                <w:rFonts w:ascii="Tahoma" w:hAnsi="Tahoma" w:cs="Tahoma"/>
                <w:color w:val="000000"/>
                <w:sz w:val="18"/>
                <w:szCs w:val="18"/>
                <w:lang w:eastAsia="es-BO"/>
              </w:rPr>
              <w:br/>
              <w:t>Operaciones mecánicas: Superior a 40.000 operaciones (Apertura- cierre), con carga a corriente nominal.</w:t>
            </w:r>
            <w:r w:rsidRPr="00492CD6">
              <w:rPr>
                <w:rFonts w:ascii="Tahoma" w:hAnsi="Tahoma" w:cs="Tahoma"/>
                <w:color w:val="000000"/>
                <w:sz w:val="18"/>
                <w:szCs w:val="18"/>
                <w:lang w:eastAsia="es-BO"/>
              </w:rPr>
              <w:br/>
              <w:t>Mascara: Polocarbonato autoextinguible.</w:t>
            </w:r>
            <w:r w:rsidRPr="00492CD6">
              <w:rPr>
                <w:rFonts w:ascii="Tahoma" w:hAnsi="Tahoma" w:cs="Tahoma"/>
                <w:color w:val="000000"/>
                <w:sz w:val="18"/>
                <w:szCs w:val="18"/>
                <w:lang w:eastAsia="es-BO"/>
              </w:rPr>
              <w:br/>
              <w:t>Acepta: 2 cables de 2.5 mm^2 (14 AWG)</w:t>
            </w:r>
            <w:r w:rsidRPr="00492CD6">
              <w:rPr>
                <w:rFonts w:ascii="Tahoma" w:hAnsi="Tahoma" w:cs="Tahoma"/>
                <w:color w:val="000000"/>
                <w:sz w:val="18"/>
                <w:szCs w:val="18"/>
                <w:lang w:eastAsia="es-BO"/>
              </w:rPr>
              <w:br/>
              <w:t>Luz piloto pre cableada, fácil instalación.</w:t>
            </w:r>
            <w:r w:rsidRPr="00492CD6">
              <w:rPr>
                <w:rFonts w:ascii="Tahoma" w:hAnsi="Tahoma" w:cs="Tahoma"/>
                <w:color w:val="000000"/>
                <w:sz w:val="18"/>
                <w:szCs w:val="18"/>
                <w:lang w:eastAsia="es-BO"/>
              </w:rPr>
              <w:br/>
              <w:t>Base en polifenilo y tecla fabricada en ABS.</w:t>
            </w:r>
            <w:r w:rsidRPr="00492CD6">
              <w:rPr>
                <w:rFonts w:ascii="Tahoma" w:hAnsi="Tahoma" w:cs="Tahoma"/>
                <w:color w:val="000000"/>
                <w:sz w:val="18"/>
                <w:szCs w:val="18"/>
                <w:lang w:eastAsia="es-BO"/>
              </w:rPr>
              <w:br/>
              <w:t>Soportan hasta 850 °C (elevación de temperatura).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JABALINA 5/8" X 60 CM MAS CONECTOR</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Conexión de cable o cable conductor de cobre o acero cubierto con un vástago de tierra cilíndrica en acero cubierto.</w:t>
            </w:r>
            <w:r w:rsidRPr="00492CD6">
              <w:rPr>
                <w:rFonts w:ascii="Tahoma" w:hAnsi="Tahoma" w:cs="Tahoma"/>
                <w:color w:val="000000"/>
                <w:sz w:val="18"/>
                <w:szCs w:val="18"/>
                <w:lang w:eastAsia="es-BO"/>
              </w:rPr>
              <w:br/>
              <w:t>La jabalina es una barra de acero cobreada que funciona como un electrodo que va insertado en el suelo del terreno para realizar la descarga a tierra.</w:t>
            </w:r>
            <w:r w:rsidRPr="00492CD6">
              <w:rPr>
                <w:rFonts w:ascii="Tahoma" w:hAnsi="Tahoma" w:cs="Tahoma"/>
                <w:color w:val="000000"/>
                <w:sz w:val="18"/>
                <w:szCs w:val="18"/>
                <w:lang w:eastAsia="es-BO"/>
              </w:rPr>
              <w:br/>
              <w:t>Las dimensiones mínimas serán de longitud de 60 cm y el grosos de 5/8”.</w:t>
            </w:r>
            <w:r w:rsidRPr="00492CD6">
              <w:rPr>
                <w:rFonts w:ascii="Tahoma" w:hAnsi="Tahoma" w:cs="Tahoma"/>
                <w:color w:val="000000"/>
                <w:sz w:val="18"/>
                <w:szCs w:val="18"/>
                <w:lang w:eastAsia="es-BO"/>
              </w:rPr>
              <w:br/>
              <w:t>La Entidad Ejecutora deberá garantizar que el material de referencia sea de buena calidad.</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LADRILLO 6H (25X15X10)</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Ladrillo 6H (25X15X10) de producción nacional.</w:t>
            </w:r>
            <w:r w:rsidRPr="00492CD6">
              <w:rPr>
                <w:rFonts w:ascii="Tahoma" w:hAnsi="Tahoma" w:cs="Tahoma"/>
                <w:color w:val="000000"/>
                <w:sz w:val="18"/>
                <w:szCs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492CD6">
              <w:rPr>
                <w:rFonts w:ascii="Tahoma" w:hAnsi="Tahoma" w:cs="Tahoma"/>
                <w:color w:val="000000"/>
                <w:sz w:val="18"/>
                <w:szCs w:val="18"/>
                <w:lang w:eastAsia="es-BO"/>
              </w:rPr>
              <w:br/>
              <w:t>Debiendo cumplir con los certificados de calidad ISO 9001:2008 cuando corresponda o según instrucciones del Inspector del Proyecto.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LADRILLO GAMBOTE (24X12X6)</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LAVAMANOS CON PEDESTAL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492CD6">
              <w:rPr>
                <w:rFonts w:ascii="Tahoma" w:hAnsi="Tahoma" w:cs="Tahoma"/>
                <w:color w:val="000000"/>
                <w:sz w:val="18"/>
                <w:szCs w:val="18"/>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492CD6">
              <w:rPr>
                <w:rFonts w:ascii="Tahoma" w:hAnsi="Tahoma" w:cs="Tahoma"/>
                <w:color w:val="000000"/>
                <w:sz w:val="18"/>
                <w:szCs w:val="18"/>
                <w:lang w:eastAsia="es-BO"/>
              </w:rPr>
              <w:br/>
              <w:t>También deberá tener las propiedades químicas respectivas tales como: resistencia al manchado y resistencia a los químicos.</w:t>
            </w:r>
            <w:r w:rsidRPr="00492CD6">
              <w:rPr>
                <w:rFonts w:ascii="Tahoma" w:hAnsi="Tahoma" w:cs="Tahoma"/>
                <w:color w:val="000000"/>
                <w:sz w:val="18"/>
                <w:szCs w:val="18"/>
                <w:lang w:eastAsia="es-BO"/>
              </w:rPr>
              <w:br/>
              <w:t xml:space="preserve">Incluye los accesorios: </w:t>
            </w:r>
            <w:r w:rsidRPr="00492CD6">
              <w:rPr>
                <w:rFonts w:ascii="Tahoma" w:hAnsi="Tahoma" w:cs="Tahoma"/>
                <w:color w:val="000000"/>
                <w:sz w:val="18"/>
                <w:szCs w:val="18"/>
                <w:lang w:eastAsia="es-BO"/>
              </w:rPr>
              <w:br/>
              <w:t xml:space="preserve">• Uñetas </w:t>
            </w:r>
            <w:r w:rsidRPr="00492CD6">
              <w:rPr>
                <w:rFonts w:ascii="Tahoma" w:hAnsi="Tahoma" w:cs="Tahoma"/>
                <w:color w:val="000000"/>
                <w:sz w:val="18"/>
                <w:szCs w:val="18"/>
                <w:lang w:eastAsia="es-BO"/>
              </w:rPr>
              <w:br/>
              <w:t xml:space="preserve">• Tapón </w:t>
            </w:r>
            <w:r w:rsidRPr="00492CD6">
              <w:rPr>
                <w:rFonts w:ascii="Tahoma" w:hAnsi="Tahoma" w:cs="Tahoma"/>
                <w:color w:val="000000"/>
                <w:sz w:val="18"/>
                <w:szCs w:val="18"/>
                <w:lang w:eastAsia="es-BO"/>
              </w:rPr>
              <w:br/>
              <w:t>• Sopapa</w:t>
            </w:r>
            <w:r w:rsidRPr="00492CD6">
              <w:rPr>
                <w:rFonts w:ascii="Tahoma" w:hAnsi="Tahoma" w:cs="Tahoma"/>
                <w:color w:val="000000"/>
                <w:sz w:val="18"/>
                <w:szCs w:val="18"/>
                <w:lang w:eastAsia="es-BO"/>
              </w:rPr>
              <w:br/>
              <w:t>• Y otros que sean necesarios para la adecuada instalación.</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LAVANDERÍA DE CEMENTO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lavandería de cemento y sus accesorios deben ser de primera calidad dentro el mercado local y que cumplan las exigencias técnicas del proyecto.      </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492CD6">
              <w:rPr>
                <w:rFonts w:ascii="Tahoma" w:hAnsi="Tahoma" w:cs="Tahoma"/>
                <w:color w:val="000000"/>
                <w:sz w:val="18"/>
                <w:szCs w:val="18"/>
                <w:lang w:eastAsia="es-BO"/>
              </w:rPr>
              <w:br/>
              <w:t>Las alas laterales tendrán una pendiente mínima de 2% con dirección hacia el área de lavado.</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Los accesorios necesarios para su adecuada instalación son sopapa de PVC, su respectiva conexión al sistema de desagüe, etc. Los mismos dependerán del requerimiento del Inspector.</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LAVAPLATOS 2 FOSAS Y 1 FREGADERO MAS SOPAPA Y SIFÓN</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492CD6">
              <w:rPr>
                <w:rFonts w:ascii="Tahoma" w:hAnsi="Tahoma" w:cs="Tahoma"/>
                <w:color w:val="000000"/>
                <w:sz w:val="18"/>
                <w:szCs w:val="18"/>
                <w:lang w:eastAsia="es-BO"/>
              </w:rPr>
              <w:br/>
              <w:t>Debe  contar  con un certificado  de calidad,  permiso, autorización  u otro documento  necesario para asegurar su calidad y su importación  previo a su provisión en obra.</w:t>
            </w:r>
            <w:r w:rsidRPr="00492CD6">
              <w:rPr>
                <w:rFonts w:ascii="Tahoma" w:hAnsi="Tahoma" w:cs="Tahoma"/>
                <w:color w:val="000000"/>
                <w:sz w:val="18"/>
                <w:szCs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Modelo: Sobreponer</w:t>
            </w:r>
            <w:r w:rsidRPr="00492CD6">
              <w:rPr>
                <w:rFonts w:ascii="Tahoma" w:hAnsi="Tahoma" w:cs="Tahoma"/>
                <w:color w:val="000000"/>
                <w:sz w:val="18"/>
                <w:szCs w:val="18"/>
                <w:lang w:eastAsia="es-BO"/>
              </w:rPr>
              <w:br/>
              <w:t>Material: Acero inoxidable</w:t>
            </w:r>
            <w:r w:rsidRPr="00492CD6">
              <w:rPr>
                <w:rFonts w:ascii="Tahoma" w:hAnsi="Tahoma" w:cs="Tahoma"/>
                <w:color w:val="000000"/>
                <w:sz w:val="18"/>
                <w:szCs w:val="18"/>
                <w:lang w:eastAsia="es-BO"/>
              </w:rPr>
              <w:br/>
              <w:t>Ancho:  44 cm aprox.</w:t>
            </w:r>
            <w:r w:rsidRPr="00492CD6">
              <w:rPr>
                <w:rFonts w:ascii="Tahoma" w:hAnsi="Tahoma" w:cs="Tahoma"/>
                <w:color w:val="000000"/>
                <w:sz w:val="18"/>
                <w:szCs w:val="18"/>
                <w:lang w:eastAsia="es-BO"/>
              </w:rPr>
              <w:br/>
              <w:t>Largo:  78 cm aprox.</w:t>
            </w:r>
            <w:r w:rsidRPr="00492CD6">
              <w:rPr>
                <w:rFonts w:ascii="Tahoma" w:hAnsi="Tahoma" w:cs="Tahoma"/>
                <w:color w:val="000000"/>
                <w:sz w:val="18"/>
                <w:szCs w:val="18"/>
                <w:lang w:eastAsia="es-BO"/>
              </w:rPr>
              <w:br/>
              <w:t>Ubicación del seca platos: Izquierda/derecha</w:t>
            </w:r>
            <w:r w:rsidRPr="00492CD6">
              <w:rPr>
                <w:rFonts w:ascii="Tahoma" w:hAnsi="Tahoma" w:cs="Tahoma"/>
                <w:color w:val="000000"/>
                <w:sz w:val="18"/>
                <w:szCs w:val="18"/>
                <w:lang w:eastAsia="es-BO"/>
              </w:rPr>
              <w:br/>
              <w:t>Rebalse: Incluido</w:t>
            </w:r>
            <w:r w:rsidRPr="00492CD6">
              <w:rPr>
                <w:rFonts w:ascii="Tahoma" w:hAnsi="Tahoma" w:cs="Tahoma"/>
                <w:color w:val="000000"/>
                <w:sz w:val="18"/>
                <w:szCs w:val="18"/>
                <w:lang w:eastAsia="es-BO"/>
              </w:rPr>
              <w:br/>
              <w:t>Desagüe: Incluido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LIJA P/PARED</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papel de lija o simplemente  lija, es una herramienta  que consiste en un soporte de papel sobre el cual se adhiere algún material abrasivo, como polvo de vidrio o esmeril.</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LISTON DE MADERA SEMIDURA (2"X2")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492CD6">
              <w:rPr>
                <w:rFonts w:ascii="Tahoma" w:hAnsi="Tahoma" w:cs="Tahoma"/>
                <w:color w:val="000000"/>
                <w:sz w:val="18"/>
                <w:szCs w:val="18"/>
                <w:lang w:eastAsia="es-BO"/>
              </w:rPr>
              <w:br/>
              <w:t>En general las maderas y tablas que se utilizarán deberán estar en buen estado, limpias de desperdicios, sin defectos ni rajaduras o alabeos o combaduras o deformaciones.</w:t>
            </w:r>
            <w:r w:rsidRPr="00492CD6">
              <w:rPr>
                <w:rFonts w:ascii="Tahoma" w:hAnsi="Tahoma" w:cs="Tahoma"/>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492CD6">
              <w:rPr>
                <w:rFonts w:ascii="Tahoma" w:hAnsi="Tahoma" w:cs="Tahoma"/>
                <w:color w:val="000000"/>
                <w:sz w:val="18"/>
                <w:szCs w:val="18"/>
                <w:lang w:eastAsia="es-BO"/>
              </w:rPr>
              <w:br/>
              <w:t>Los elementos de madera que formen los listones serán de una sola pieza en toda su longitud.</w:t>
            </w:r>
            <w:r w:rsidRPr="00492CD6">
              <w:rPr>
                <w:rFonts w:ascii="Tahoma" w:hAnsi="Tahoma" w:cs="Tahoma"/>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92CD6">
              <w:rPr>
                <w:rFonts w:ascii="Tahoma" w:hAnsi="Tahoma" w:cs="Tahoma"/>
                <w:color w:val="000000"/>
                <w:sz w:val="18"/>
                <w:szCs w:val="18"/>
                <w:lang w:eastAsia="es-BO"/>
              </w:rPr>
              <w:br/>
              <w:t>No se admitirá que el material tenga correcciones de defectos mediante el empleo de masillas, mastiques u otro elemento.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LLAVE DE PASO 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llave de paso TIPO CORTINA 1/2" requerida, se emplea para controlar caudales rectilíneos o generar pequeña restricción del paso del fluido, en el sistema de agua potable. </w:t>
            </w:r>
            <w:r w:rsidRPr="00492CD6">
              <w:rPr>
                <w:rFonts w:ascii="Tahoma" w:hAnsi="Tahoma" w:cs="Tahoma"/>
                <w:color w:val="000000"/>
                <w:sz w:val="18"/>
                <w:szCs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LLAVE DE PASO 1/2" PARA DUCHA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llave de paso TIPO CORTINA 1/2" para ducha requerida, se emplea para controlar caudales rectilíneos o generar pequeña restricción del paso del fluido en la ducha. </w:t>
            </w:r>
            <w:r w:rsidRPr="00492CD6">
              <w:rPr>
                <w:rFonts w:ascii="Tahoma" w:hAnsi="Tahoma" w:cs="Tahoma"/>
                <w:color w:val="000000"/>
                <w:sz w:val="18"/>
                <w:szCs w:val="18"/>
                <w:lang w:eastAsia="es-BO"/>
              </w:rPr>
              <w:br w:type="page"/>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r w:rsidRPr="00492CD6">
              <w:rPr>
                <w:rFonts w:ascii="Tahoma" w:hAnsi="Tahoma" w:cs="Tahoma"/>
                <w:color w:val="000000"/>
                <w:sz w:val="18"/>
                <w:szCs w:val="18"/>
                <w:lang w:eastAsia="es-BO"/>
              </w:rPr>
              <w:br w:type="page"/>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MADERA DE CONSTRUCCIÓN (3 USOS)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En la construcción de encofrados, se deberá utilizar maderas que reúnan las características de las que se señalan a continuación y para los usos específicos que se indican:</w:t>
            </w:r>
            <w:r w:rsidRPr="00492CD6">
              <w:rPr>
                <w:rFonts w:ascii="Tahoma" w:hAnsi="Tahoma" w:cs="Tahoma"/>
                <w:color w:val="000000"/>
                <w:sz w:val="18"/>
                <w:szCs w:val="18"/>
                <w:lang w:eastAsia="es-BO"/>
              </w:rPr>
              <w:br/>
              <w:t>La madera a emplearse deberá ser, de buena calidad, sin ojos ni astilla duras, bien estacionada, pudiendo ser esta de pino Oregón, abedul, eucalipto, chopo o abeto u otra similar.</w:t>
            </w:r>
            <w:r w:rsidRPr="00492CD6">
              <w:rPr>
                <w:rFonts w:ascii="Tahoma" w:hAnsi="Tahoma" w:cs="Tahoma"/>
                <w:color w:val="000000"/>
                <w:sz w:val="18"/>
                <w:szCs w:val="18"/>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492CD6">
              <w:rPr>
                <w:rFonts w:ascii="Tahoma" w:hAnsi="Tahoma" w:cs="Tahoma"/>
                <w:color w:val="000000"/>
                <w:sz w:val="18"/>
                <w:szCs w:val="18"/>
                <w:lang w:eastAsia="es-BO"/>
              </w:rPr>
              <w:br/>
              <w:t>La madera muy dura y con gran contracción se utilizará para puntales (Callapos).</w:t>
            </w:r>
            <w:r w:rsidRPr="00492CD6">
              <w:rPr>
                <w:rFonts w:ascii="Tahoma" w:hAnsi="Tahoma" w:cs="Tahoma"/>
                <w:color w:val="000000"/>
                <w:sz w:val="18"/>
                <w:szCs w:val="18"/>
                <w:lang w:eastAsia="es-BO"/>
              </w:rPr>
              <w:br/>
              <w:t>Los tableros no deben deformarse sufriendo torcedura, se deben conservar húmedos para evitar que se doblen, debido al hinchamiento que se producirá al vaciar el concreto.</w:t>
            </w:r>
            <w:r w:rsidRPr="00492CD6">
              <w:rPr>
                <w:rFonts w:ascii="Tahoma" w:hAnsi="Tahoma" w:cs="Tahoma"/>
                <w:color w:val="000000"/>
                <w:sz w:val="18"/>
                <w:szCs w:val="18"/>
                <w:lang w:eastAsia="es-BO"/>
              </w:rPr>
              <w:br/>
              <w:t>Los cuartones deben ser de madera más resistente que la de las tablas por la función que estos desempeñan y no deben conservar humedad.</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MADERA DURA (2"X6")</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492CD6">
              <w:rPr>
                <w:rFonts w:ascii="Tahoma" w:hAnsi="Tahoma" w:cs="Tahoma"/>
                <w:color w:val="000000"/>
                <w:sz w:val="18"/>
                <w:szCs w:val="18"/>
                <w:lang w:eastAsia="es-BO"/>
              </w:rPr>
              <w:br/>
              <w:t>En general las maderas y tablas que se utilizarán deberán estar en buen estado, limpias de desperdicios, sin defectos ni rajaduras o alabeos o combaduras o deformaciones.</w:t>
            </w:r>
            <w:r w:rsidRPr="00492CD6">
              <w:rPr>
                <w:rFonts w:ascii="Tahoma" w:hAnsi="Tahoma" w:cs="Tahoma"/>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492CD6">
              <w:rPr>
                <w:rFonts w:ascii="Tahoma" w:hAnsi="Tahoma" w:cs="Tahoma"/>
                <w:color w:val="000000"/>
                <w:sz w:val="18"/>
                <w:szCs w:val="18"/>
                <w:lang w:eastAsia="es-BO"/>
              </w:rPr>
              <w:br/>
              <w:t>Los elementos de madera que formen las vigas serán de una sola pieza en toda su longitud.</w:t>
            </w:r>
            <w:r w:rsidRPr="00492CD6">
              <w:rPr>
                <w:rFonts w:ascii="Tahoma" w:hAnsi="Tahoma" w:cs="Tahoma"/>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92CD6">
              <w:rPr>
                <w:rFonts w:ascii="Tahoma" w:hAnsi="Tahoma" w:cs="Tahoma"/>
                <w:color w:val="000000"/>
                <w:sz w:val="18"/>
                <w:szCs w:val="18"/>
                <w:lang w:eastAsia="es-BO"/>
              </w:rPr>
              <w:br/>
              <w:t>No se admitirá que el material tenga correcciones de defectos mediante el empleo de masillas, mastiques u otro elemento.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MASA ACRÍLICA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masa acrílica requerida, sera de alta viscosidad a base de una emulsión acrílica estirenada de elevada consistencia y rápido secado. Para uso en superficies internas y externas.</w:t>
            </w:r>
            <w:r w:rsidRPr="00492CD6">
              <w:rPr>
                <w:rFonts w:ascii="Tahoma" w:hAnsi="Tahoma" w:cs="Tahoma"/>
                <w:color w:val="000000"/>
                <w:sz w:val="18"/>
                <w:szCs w:val="18"/>
                <w:lang w:eastAsia="es-BO"/>
              </w:rPr>
              <w:br/>
              <w:t>Será aplicado en paredes externas de revoque de cemento, concreto, estuco, panel de construcción, fibrocemento, ladrillos de concreto y/o paredes que requieran ser pintadas con pintura látex.</w:t>
            </w:r>
            <w:r w:rsidRPr="00492CD6">
              <w:rPr>
                <w:rFonts w:ascii="Tahoma" w:hAnsi="Tahoma" w:cs="Tahoma"/>
                <w:color w:val="000000"/>
                <w:sz w:val="18"/>
                <w:szCs w:val="18"/>
                <w:lang w:eastAsia="es-BO"/>
              </w:rPr>
              <w:br/>
              <w:t>Servirá para corregir pequeñas imperfecciones,  especialmente en muros, paredes y cielos raso.</w:t>
            </w:r>
            <w:r w:rsidRPr="00492CD6">
              <w:rPr>
                <w:rFonts w:ascii="Tahoma" w:hAnsi="Tahoma" w:cs="Tahoma"/>
                <w:color w:val="000000"/>
                <w:sz w:val="18"/>
                <w:szCs w:val="18"/>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MASA CORRIDA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492CD6">
              <w:rPr>
                <w:rFonts w:ascii="Tahoma" w:hAnsi="Tahoma" w:cs="Tahoma"/>
                <w:color w:val="000000"/>
                <w:sz w:val="18"/>
                <w:szCs w:val="18"/>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NIPLE PVC DE 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Deberá ser de PVC de primera calidad y marca conocida.</w:t>
            </w:r>
            <w:r w:rsidRPr="00492CD6">
              <w:rPr>
                <w:rFonts w:ascii="Tahoma" w:hAnsi="Tahoma" w:cs="Tahoma"/>
                <w:color w:val="000000"/>
                <w:sz w:val="18"/>
                <w:szCs w:val="18"/>
                <w:lang w:eastAsia="es-BO"/>
              </w:rPr>
              <w:br/>
              <w:t>El proveedor deberá especificar el tipo, espesor, y resistencia.</w:t>
            </w:r>
            <w:r w:rsidRPr="00492CD6">
              <w:rPr>
                <w:rFonts w:ascii="Tahoma" w:hAnsi="Tahoma" w:cs="Tahoma"/>
                <w:color w:val="000000"/>
                <w:sz w:val="18"/>
                <w:szCs w:val="18"/>
                <w:lang w:eastAsia="es-BO"/>
              </w:rPr>
              <w:br/>
              <w:t>La superficie del accesorio deberá ser lisa y libre de grietas, fisuras y otros defectos que alteren su calidad.</w:t>
            </w:r>
            <w:r w:rsidRPr="00492CD6">
              <w:rPr>
                <w:rFonts w:ascii="Tahoma" w:hAnsi="Tahoma" w:cs="Tahoma"/>
                <w:color w:val="000000"/>
                <w:sz w:val="18"/>
                <w:szCs w:val="18"/>
                <w:lang w:eastAsia="es-BO"/>
              </w:rPr>
              <w:br/>
              <w:t>El accesorio deberá ser de color uniforme.</w:t>
            </w:r>
            <w:r w:rsidRPr="00492CD6">
              <w:rPr>
                <w:rFonts w:ascii="Tahoma" w:hAnsi="Tahoma" w:cs="Tahoma"/>
                <w:color w:val="000000"/>
                <w:sz w:val="18"/>
                <w:szCs w:val="18"/>
                <w:lang w:eastAsia="es-BO"/>
              </w:rPr>
              <w:br/>
              <w:t>Otros Requisitos</w:t>
            </w:r>
            <w:r w:rsidRPr="00492CD6">
              <w:rPr>
                <w:rFonts w:ascii="Tahoma" w:hAnsi="Tahoma" w:cs="Tahoma"/>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PAJA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Libre de elementos contrarios al material. Con anterioridad a su suministro, este debe ser aprobado por el Inspector.</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PEGAMENTO PARA PVC</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El tipo de pegamento será el recomendado por el fabricante para tuberías de PVC. La entidad ejecutora deberá garantizar que el material de referencia sea de buena calidad y de marca reconocida.</w:t>
            </w:r>
            <w:r w:rsidRPr="00492CD6">
              <w:rPr>
                <w:rFonts w:ascii="Tahoma" w:hAnsi="Tahoma" w:cs="Tahoma"/>
                <w:color w:val="000000"/>
                <w:sz w:val="18"/>
                <w:szCs w:val="18"/>
                <w:lang w:eastAsia="es-BO"/>
              </w:rPr>
              <w:br/>
              <w:t>El pegamento debe ser:</w:t>
            </w:r>
            <w:r w:rsidRPr="00492CD6">
              <w:rPr>
                <w:rFonts w:ascii="Tahoma" w:hAnsi="Tahoma" w:cs="Tahoma"/>
                <w:color w:val="000000"/>
                <w:sz w:val="18"/>
                <w:szCs w:val="18"/>
                <w:lang w:eastAsia="es-BO"/>
              </w:rPr>
              <w:br/>
              <w:t>• De mediano espesor, de fraguado rápido para uso múltiple, resistente a las aguas servidas, que permita sierre perfecto, evitando fugas en condiciones de poca presión.</w:t>
            </w:r>
            <w:r w:rsidRPr="00492CD6">
              <w:rPr>
                <w:rFonts w:ascii="Tahoma" w:hAnsi="Tahoma" w:cs="Tahoma"/>
                <w:color w:val="000000"/>
                <w:sz w:val="18"/>
                <w:szCs w:val="18"/>
                <w:lang w:eastAsia="es-BO"/>
              </w:rPr>
              <w:br/>
              <w:t>• Debe ser atoxico para su uso en conexiones sanitarias y agua, que evite el desgaste del PVC durante su vida.</w:t>
            </w:r>
            <w:r w:rsidRPr="00492CD6">
              <w:rPr>
                <w:rFonts w:ascii="Tahoma" w:hAnsi="Tahoma" w:cs="Tahoma"/>
                <w:color w:val="000000"/>
                <w:sz w:val="18"/>
                <w:szCs w:val="18"/>
                <w:lang w:eastAsia="es-BO"/>
              </w:rPr>
              <w:br/>
              <w:t>• Debe   ser   antiadherente    para   una   buena   manipulación durante su uso lo que impide el agarrotamiento.</w:t>
            </w:r>
            <w:r w:rsidRPr="00492CD6">
              <w:rPr>
                <w:rFonts w:ascii="Tahoma" w:hAnsi="Tahoma" w:cs="Tahoma"/>
                <w:color w:val="000000"/>
                <w:sz w:val="18"/>
                <w:szCs w:val="18"/>
                <w:lang w:eastAsia="es-BO"/>
              </w:rPr>
              <w:br/>
              <w:t>•      Deberá ser de mediano espesor, de fraguado rápido, para usos múltiples, resistente a las aguas servidas.</w:t>
            </w:r>
            <w:r w:rsidRPr="00492CD6">
              <w:rPr>
                <w:rFonts w:ascii="Tahoma" w:hAnsi="Tahoma" w:cs="Tahoma"/>
                <w:color w:val="000000"/>
                <w:sz w:val="18"/>
                <w:szCs w:val="18"/>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492CD6">
              <w:rPr>
                <w:rFonts w:ascii="Tahoma" w:hAnsi="Tahoma" w:cs="Tahoma"/>
                <w:color w:val="000000"/>
                <w:sz w:val="18"/>
                <w:szCs w:val="18"/>
                <w:lang w:eastAsia="es-BO"/>
              </w:rPr>
              <w:br/>
              <w:t xml:space="preserve">Temperatura de almacenamiento +5 a +35ºC </w:t>
            </w:r>
            <w:r w:rsidRPr="00492CD6">
              <w:rPr>
                <w:rFonts w:ascii="Tahoma" w:hAnsi="Tahoma" w:cs="Tahoma"/>
                <w:color w:val="000000"/>
                <w:sz w:val="18"/>
                <w:szCs w:val="18"/>
                <w:lang w:eastAsia="es-BO"/>
              </w:rPr>
              <w:br/>
              <w:t>Almacenamiento 12 meses en lugar seco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PIEDRA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empleando usualmente en: cimiento de hormigón ciclópeo, sobre cimiento empedrado y contra piso de cemento, letrero de obra y otros, que refiere a la construcción de algún elemento.</w:t>
            </w:r>
            <w:r w:rsidRPr="00492CD6">
              <w:rPr>
                <w:rFonts w:ascii="Tahoma" w:hAnsi="Tahoma" w:cs="Tahoma"/>
                <w:color w:val="000000"/>
                <w:sz w:val="18"/>
                <w:szCs w:val="18"/>
                <w:lang w:eastAsia="es-BO"/>
              </w:rPr>
              <w:br/>
              <w:t>La piedra a utilizarse debe reunir las siguientes características:</w:t>
            </w:r>
            <w:r w:rsidRPr="00492CD6">
              <w:rPr>
                <w:rFonts w:ascii="Tahoma" w:hAnsi="Tahoma" w:cs="Tahoma"/>
                <w:color w:val="000000"/>
                <w:sz w:val="18"/>
                <w:szCs w:val="18"/>
                <w:lang w:eastAsia="es-BO"/>
              </w:rPr>
              <w:br/>
              <w:t>• Debe ser de buena calidad y estructura homogénea.</w:t>
            </w:r>
            <w:r w:rsidRPr="00492CD6">
              <w:rPr>
                <w:rFonts w:ascii="Tahoma" w:hAnsi="Tahoma" w:cs="Tahoma"/>
                <w:color w:val="000000"/>
                <w:sz w:val="18"/>
                <w:szCs w:val="18"/>
                <w:lang w:eastAsia="es-BO"/>
              </w:rPr>
              <w:br/>
              <w:t>• Debe ser libre de defectos que afecten sus propiedades mecánicas, sin grietas ni planos de fractura.</w:t>
            </w:r>
            <w:r w:rsidRPr="00492CD6">
              <w:rPr>
                <w:rFonts w:ascii="Tahoma" w:hAnsi="Tahoma" w:cs="Tahoma"/>
                <w:color w:val="000000"/>
                <w:sz w:val="18"/>
                <w:szCs w:val="18"/>
                <w:lang w:eastAsia="es-BO"/>
              </w:rPr>
              <w:br/>
              <w:t>• Libre de arcillas, aceites y substancias adheridas o incrustadas.</w:t>
            </w:r>
            <w:r w:rsidRPr="00492CD6">
              <w:rPr>
                <w:rFonts w:ascii="Tahoma" w:hAnsi="Tahoma" w:cs="Tahoma"/>
                <w:color w:val="000000"/>
                <w:sz w:val="18"/>
                <w:szCs w:val="18"/>
                <w:lang w:eastAsia="es-BO"/>
              </w:rPr>
              <w:br/>
              <w:t>• No debe tener compuestos orgánicos.</w:t>
            </w:r>
            <w:r w:rsidRPr="00492CD6">
              <w:rPr>
                <w:rFonts w:ascii="Tahoma" w:hAnsi="Tahoma" w:cs="Tahoma"/>
                <w:color w:val="000000"/>
                <w:sz w:val="18"/>
                <w:szCs w:val="18"/>
                <w:lang w:eastAsia="es-BO"/>
              </w:rPr>
              <w:br/>
              <w:t>• Las dimensiones mínimas de la unidad pétrea deben ser entre los 20 y 45 cm.</w:t>
            </w:r>
            <w:r w:rsidRPr="00492CD6">
              <w:rPr>
                <w:rFonts w:ascii="Tahoma" w:hAnsi="Tahoma" w:cs="Tahoma"/>
                <w:color w:val="000000"/>
                <w:sz w:val="18"/>
                <w:szCs w:val="18"/>
                <w:lang w:eastAsia="es-BO"/>
              </w:rPr>
              <w:br/>
              <w:t>• Características anteriores, deben ser cortadas y presentar por lo menos 4.</w:t>
            </w:r>
            <w:r w:rsidRPr="00492CD6">
              <w:rPr>
                <w:rFonts w:ascii="Tahoma" w:hAnsi="Tahoma" w:cs="Tahoma"/>
                <w:color w:val="000000"/>
                <w:sz w:val="18"/>
                <w:szCs w:val="18"/>
                <w:lang w:eastAsia="es-BO"/>
              </w:rPr>
              <w:br/>
              <w:t>• Caras planas.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PIEDRA MANZANA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Este material se usara EMPEDRADO Y CONTRAPISO DE CEMENTO, CAMARA DE INSPECCION, LETRERO DE OBRA, etc.,</w:t>
            </w:r>
            <w:r w:rsidRPr="00492CD6">
              <w:rPr>
                <w:rFonts w:ascii="Tahoma" w:hAnsi="Tahoma" w:cs="Tahoma"/>
                <w:color w:val="000000"/>
                <w:sz w:val="18"/>
                <w:szCs w:val="18"/>
                <w:lang w:eastAsia="es-BO"/>
              </w:rPr>
              <w:br/>
              <w:t>La piedra manzana es de estructura homogénea, durable, de buen aspecto y de canto rodado. El tamaño del diámetro de la piedra Manzana esta entre 10 a 12 cm.</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La piedra a utilizarse deberá reunir las siguientes características:</w:t>
            </w:r>
            <w:r w:rsidRPr="00492CD6">
              <w:rPr>
                <w:rFonts w:ascii="Tahoma" w:hAnsi="Tahoma" w:cs="Tahoma"/>
                <w:color w:val="000000"/>
                <w:sz w:val="18"/>
                <w:szCs w:val="18"/>
                <w:lang w:eastAsia="es-BO"/>
              </w:rPr>
              <w:br/>
              <w:t>• Debe ser de buena calidad y estructura homogénea.</w:t>
            </w:r>
            <w:r w:rsidRPr="00492CD6">
              <w:rPr>
                <w:rFonts w:ascii="Tahoma" w:hAnsi="Tahoma" w:cs="Tahoma"/>
                <w:color w:val="000000"/>
                <w:sz w:val="18"/>
                <w:szCs w:val="18"/>
                <w:lang w:eastAsia="es-BO"/>
              </w:rPr>
              <w:br/>
              <w:t>• Debe ser libre de defectos que afecten sus propiedades mecánicas, sin grietas ni planos de fractura.</w:t>
            </w:r>
            <w:r w:rsidRPr="00492CD6">
              <w:rPr>
                <w:rFonts w:ascii="Tahoma" w:hAnsi="Tahoma" w:cs="Tahoma"/>
                <w:color w:val="000000"/>
                <w:sz w:val="18"/>
                <w:szCs w:val="18"/>
                <w:lang w:eastAsia="es-BO"/>
              </w:rPr>
              <w:br/>
              <w:t>• Libre de arcillas, aceites y sustancia adheridas o incrustadas.</w:t>
            </w:r>
            <w:r w:rsidRPr="00492CD6">
              <w:rPr>
                <w:rFonts w:ascii="Tahoma" w:hAnsi="Tahoma" w:cs="Tahoma"/>
                <w:color w:val="000000"/>
                <w:sz w:val="18"/>
                <w:szCs w:val="18"/>
                <w:lang w:eastAsia="es-BO"/>
              </w:rPr>
              <w:br/>
              <w:t>• No debe tener compuestos orgánicos.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PINTURA LATEX </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La Entidad Ejecutora deberá garantizar que el material de referencia sea de buena calidad y de marca reconocida.</w:t>
            </w:r>
            <w:r w:rsidRPr="00492CD6">
              <w:rPr>
                <w:rFonts w:ascii="Tahoma" w:hAnsi="Tahoma" w:cs="Tahoma"/>
                <w:color w:val="000000"/>
                <w:sz w:val="18"/>
                <w:szCs w:val="18"/>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492CD6">
              <w:rPr>
                <w:rFonts w:ascii="Tahoma" w:hAnsi="Tahoma" w:cs="Tahoma"/>
                <w:color w:val="000000"/>
                <w:sz w:val="18"/>
                <w:szCs w:val="18"/>
                <w:lang w:eastAsia="es-BO"/>
              </w:rPr>
              <w:br/>
              <w:t xml:space="preserve">CARACTERÍSTICAS: </w:t>
            </w:r>
            <w:r w:rsidRPr="00492CD6">
              <w:rPr>
                <w:rFonts w:ascii="Tahoma" w:hAnsi="Tahoma" w:cs="Tahoma"/>
                <w:color w:val="000000"/>
                <w:sz w:val="18"/>
                <w:szCs w:val="18"/>
                <w:lang w:eastAsia="es-BO"/>
              </w:rPr>
              <w:br/>
              <w:t>Pintura acrílica al agua, se diluye con agua fácil secado al aire, resistente a hongos y moho super lavable con respuesta favorable al medio ambiente</w:t>
            </w:r>
            <w:r w:rsidRPr="00492CD6">
              <w:rPr>
                <w:rFonts w:ascii="Tahoma" w:hAnsi="Tahoma" w:cs="Tahoma"/>
                <w:color w:val="000000"/>
                <w:sz w:val="18"/>
                <w:szCs w:val="18"/>
                <w:lang w:eastAsia="es-BO"/>
              </w:rPr>
              <w:br/>
              <w:t>Buena resistencia a la luz y a la intemperie.</w:t>
            </w:r>
            <w:r w:rsidRPr="00492CD6">
              <w:rPr>
                <w:rFonts w:ascii="Tahoma" w:hAnsi="Tahoma" w:cs="Tahoma"/>
                <w:color w:val="000000"/>
                <w:sz w:val="18"/>
                <w:szCs w:val="18"/>
                <w:lang w:eastAsia="es-BO"/>
              </w:rPr>
              <w:br/>
              <w:t xml:space="preserve">Es lavable y muy resistente a la abrasión en húmedo. </w:t>
            </w:r>
            <w:r w:rsidRPr="00492CD6">
              <w:rPr>
                <w:rFonts w:ascii="Tahoma" w:hAnsi="Tahoma" w:cs="Tahoma"/>
                <w:color w:val="000000"/>
                <w:sz w:val="18"/>
                <w:szCs w:val="18"/>
                <w:lang w:eastAsia="es-BO"/>
              </w:rPr>
              <w:br/>
              <w:t>Uso: Interiores  y exteriores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Calidad: </w:t>
            </w:r>
            <w:r w:rsidRPr="00492CD6">
              <w:rPr>
                <w:rFonts w:ascii="Tahoma" w:hAnsi="Tahoma" w:cs="Tahoma"/>
                <w:color w:val="000000"/>
                <w:sz w:val="18"/>
                <w:szCs w:val="18"/>
                <w:lang w:eastAsia="es-BO"/>
              </w:rPr>
              <w:br/>
              <w:t>La Entidad Ejecutora garantizará, la calidad en función a los requisitos exigidos.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Almacenamiento: </w:t>
            </w:r>
            <w:r w:rsidRPr="00492CD6">
              <w:rPr>
                <w:rFonts w:ascii="Tahoma" w:hAnsi="Tahoma" w:cs="Tahoma"/>
                <w:color w:val="000000"/>
                <w:sz w:val="18"/>
                <w:szCs w:val="18"/>
                <w:lang w:eastAsia="es-BO"/>
              </w:rPr>
              <w:br/>
              <w:t>Se debe almacenar en lugares techados y protegidos del medio ambiente.</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Color:</w:t>
            </w:r>
            <w:r w:rsidRPr="00492CD6">
              <w:rPr>
                <w:rFonts w:ascii="Tahoma" w:hAnsi="Tahoma" w:cs="Tahoma"/>
                <w:color w:val="000000"/>
                <w:sz w:val="18"/>
                <w:szCs w:val="18"/>
                <w:lang w:eastAsia="es-BO"/>
              </w:rPr>
              <w:br/>
              <w:t>El pintado exterior de las viviendas deberá contar con franjas de color azul con código RAL 5017 o similar en contraste con el color crema de tonalidad clara RAL 9001 o similar.</w:t>
            </w:r>
            <w:r w:rsidRPr="00492CD6">
              <w:rPr>
                <w:rFonts w:ascii="Tahoma" w:hAnsi="Tahoma" w:cs="Tahoma"/>
                <w:color w:val="000000"/>
                <w:sz w:val="18"/>
                <w:szCs w:val="18"/>
                <w:lang w:eastAsia="es-BO"/>
              </w:rPr>
              <w:br/>
              <w:t>Deberá contar una simbología de la Bandera Nacional en un lugar visible donde forme parte del frontis de la vivienda y/o tipología lateral que sea visible.</w:t>
            </w:r>
            <w:r w:rsidRPr="00492CD6">
              <w:rPr>
                <w:rFonts w:ascii="Tahoma" w:hAnsi="Tahoma" w:cs="Tahoma"/>
                <w:color w:val="000000"/>
                <w:sz w:val="18"/>
                <w:szCs w:val="18"/>
                <w:lang w:eastAsia="es-BO"/>
              </w:rPr>
              <w:br/>
              <w:t xml:space="preserve">También deberá colocarse un degrade de color azul en un lugar visible donde forme parte del frontis de preferencia en una esquina de la fachada en la vivienda. </w:t>
            </w:r>
            <w:r w:rsidRPr="00492CD6">
              <w:rPr>
                <w:rFonts w:ascii="Tahoma" w:hAnsi="Tahoma" w:cs="Tahoma"/>
                <w:color w:val="000000"/>
                <w:sz w:val="18"/>
                <w:szCs w:val="18"/>
                <w:lang w:eastAsia="es-BO"/>
              </w:rPr>
              <w:br/>
              <w:t>Todos estos acabados de pintura serán en coordinación y aprobación del FISCAL de obra.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PLACA ONDULADA PREPINTADA DE FIBROCEMENTO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cubierta de placa ondulada </w:t>
            </w:r>
            <w:r w:rsidRPr="00492CD6">
              <w:rPr>
                <w:rFonts w:ascii="Tahoma" w:hAnsi="Tahoma" w:cs="Tahoma"/>
                <w:b/>
                <w:bCs/>
                <w:color w:val="000000"/>
                <w:sz w:val="18"/>
                <w:szCs w:val="18"/>
                <w:lang w:eastAsia="es-BO"/>
              </w:rPr>
              <w:t>PREPINTADA AZUL</w:t>
            </w:r>
            <w:r w:rsidRPr="00492CD6">
              <w:rPr>
                <w:rFonts w:ascii="Tahoma" w:hAnsi="Tahoma" w:cs="Tahoma"/>
                <w:color w:val="000000"/>
                <w:sz w:val="18"/>
                <w:szCs w:val="18"/>
                <w:lang w:eastAsia="es-BO"/>
              </w:rPr>
              <w:t xml:space="preserve"> de fibrocemento puede adaptarse a una inclinación máxima de 60° y mínima de 15° y su instalación requiere de un caballete central y el espesor de la misma deber corresponder al especificado.</w:t>
            </w:r>
            <w:r w:rsidRPr="00492CD6">
              <w:rPr>
                <w:rFonts w:ascii="Tahoma" w:hAnsi="Tahoma" w:cs="Tahoma"/>
                <w:color w:val="000000"/>
                <w:sz w:val="18"/>
                <w:szCs w:val="18"/>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492CD6">
              <w:rPr>
                <w:rFonts w:ascii="Tahoma" w:hAnsi="Tahoma" w:cs="Tahoma"/>
                <w:color w:val="000000"/>
                <w:sz w:val="18"/>
                <w:szCs w:val="18"/>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492CD6">
              <w:rPr>
                <w:rFonts w:ascii="Tahoma" w:hAnsi="Tahoma" w:cs="Tahoma"/>
                <w:color w:val="000000"/>
                <w:sz w:val="18"/>
                <w:szCs w:val="18"/>
                <w:lang w:eastAsia="es-BO"/>
              </w:rPr>
              <w:br/>
              <w:t>Este material no debe estar dentro de la suciedad, grasa o cualquier otro material. Se debe proteger el material contra la humedad, insectos y prever que no existan deformaciones del mismo.</w:t>
            </w:r>
            <w:r w:rsidRPr="00492CD6">
              <w:rPr>
                <w:rFonts w:ascii="Tahoma" w:hAnsi="Tahoma" w:cs="Tahoma"/>
                <w:color w:val="000000"/>
                <w:sz w:val="18"/>
                <w:szCs w:val="18"/>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PLETINA DE 1/8" X 3/4"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 xml:space="preserve">PUERTA TABLERO DE MADERA SEMIDURA (0,80X2,10) INC/MARCO </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PUERTA TABLERO DE MADERA SEMIDURA (0,90X2,10) INC/MARCO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 xml:space="preserve">PUERTA TABLERO DE MADERA SEMIDURA (1,00X2,10) INC/MARCO </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PUERTA TABLERO DE MADERA SEMIDURA INC/MARCO 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TABLERO.- Serán de madera de Cedro, Cedrillo, Pacará, Nogal, Afata o Algarrobo. 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 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 A caja y espiga, ajustada con ayuda de clavijas de madera seca y dura, con una holgura entre espiga y fondo de 1.5mm como máximo. Uniones a espera, de ranuras suficientemente profundas. En piezas de gran sección, las uniones serán con doble ranura. Los bordes y uniones aparentes serán desbastados y terminados de manera que no quedan señales de sierra ni ondulaciones. 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 El fabricante de este tipo de carpintería, deberá entregar las piezas correctamente cepilladas, labradas, enrasadas y lijadas. No se admitirá la corrección de defectos de manufactura mediante el empleo de masillas o mastiques. Las hojas de las puertas se sujetarán a los marcos mediante un mínimo de tres bisagras simples de 4”, con sus correspondientes tornillos. Las partes móviles deberán abatirse sin dificultad y unirse entre ellas o con partes fijas con una holgura que no exceda de 1mm una vez estabilizada la madera, debe estar barnizado y pintado por lo menos con dos manos color madera. </w:t>
            </w:r>
            <w:r w:rsidRPr="00492CD6">
              <w:rPr>
                <w:rFonts w:ascii="Tahoma" w:hAnsi="Tahoma" w:cs="Tahoma"/>
                <w:color w:val="000000"/>
                <w:sz w:val="18"/>
                <w:szCs w:val="18"/>
                <w:lang w:eastAsia="es-BO"/>
              </w:rPr>
              <w:br/>
              <w:t xml:space="preserve">MARCO.- La madera a utilizar en los marcos será dura de: Quina, Lapacho o Nogal, de 2” x 4”, lijado y pintado. 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 Solamente se admitirá los siguientes tipos de uniones: A caja y espiga, ajustada con ayuda de clavijas de madera seca y dura, con una holgura entre espiga y fondo de 1.5 mm. como máximo. Uniones a espera, de ranuras suficientemente profundas. En piezas de gran sección, las uniones serán con doble ranura. Los bordes y uniones aparentes serán desbastados y terminados de manera que no quedan señales de sierra ni ondulaciones; debe estar barnizado y pintado color madera. Incluirá, bisagras, chapa y tope de puerta. </w:t>
            </w:r>
            <w:r w:rsidRPr="00492CD6">
              <w:rPr>
                <w:rFonts w:ascii="Tahoma" w:hAnsi="Tahoma" w:cs="Tahoma"/>
                <w:color w:val="000000"/>
                <w:sz w:val="18"/>
                <w:szCs w:val="18"/>
                <w:lang w:eastAsia="es-BO"/>
              </w:rPr>
              <w:br/>
              <w:t xml:space="preserve">BISAGRA DE 4”. - Bisagras dobles de 4” con sus correspondientes tornillos. De buena calidad y marca reconocida en el medio. </w:t>
            </w:r>
            <w:r w:rsidRPr="00492CD6">
              <w:rPr>
                <w:rFonts w:ascii="Tahoma" w:hAnsi="Tahoma" w:cs="Tahoma"/>
                <w:color w:val="000000"/>
                <w:sz w:val="18"/>
                <w:szCs w:val="18"/>
                <w:lang w:eastAsia="es-BO"/>
              </w:rPr>
              <w:br/>
              <w:t xml:space="preserve">TOPE DE PUERTA. - Serán de goma durable, de buena calidad y aprobados por el Inspector del Proyecto. </w:t>
            </w:r>
            <w:r w:rsidRPr="00492CD6">
              <w:rPr>
                <w:rFonts w:ascii="Tahoma" w:hAnsi="Tahoma" w:cs="Tahoma"/>
                <w:color w:val="000000"/>
                <w:sz w:val="18"/>
                <w:szCs w:val="18"/>
                <w:lang w:eastAsia="es-BO"/>
              </w:rPr>
              <w:br/>
              <w:t xml:space="preserve">PINTURA. - De buena calidad y marca reconocida en el medio, pintura base con el objeto de uniformizar el tono del color de todas las puertas de la vivienda. Sus características deben ser: - Secado rápido - Facilidad de limpieza - Poca toxicidad - Acabado elástico y flexible - Color resistente al paso del tiempo </w:t>
            </w:r>
            <w:r w:rsidRPr="00492CD6">
              <w:rPr>
                <w:rFonts w:ascii="Tahoma" w:hAnsi="Tahoma" w:cs="Tahoma"/>
                <w:color w:val="000000"/>
                <w:sz w:val="18"/>
                <w:szCs w:val="18"/>
                <w:lang w:eastAsia="es-BO"/>
              </w:rPr>
              <w:br/>
              <w:t xml:space="preserve">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 </w:t>
            </w:r>
            <w:r w:rsidRPr="00492CD6">
              <w:rPr>
                <w:rFonts w:ascii="Tahoma" w:hAnsi="Tahoma" w:cs="Tahoma"/>
                <w:color w:val="000000"/>
                <w:sz w:val="18"/>
                <w:szCs w:val="18"/>
                <w:lang w:eastAsia="es-BO"/>
              </w:rPr>
              <w:br/>
              <w:t>BARNIZ.- De buena calidad y marca reconocida en el medio, con el objeto de barnizar los marcos y tableros de las puertas, suministrado en envase original de fábrica. • Acabado de alto brillo, semi-mate y/o mate. • Excelente flexibilidad, durabilidad y resistencia a contracciones y/o expansiones de la madera debido a cambios de temperatura y condiciones climáticas del ambiente. La procedencia debe ser de industria nacional con certificado de garantía de calidad del proovedor.</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REJILLA DE PISO METÁLICA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SELLA ROSCA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492CD6">
              <w:rPr>
                <w:rFonts w:ascii="Tahoma" w:hAnsi="Tahoma" w:cs="Tahoma"/>
                <w:color w:val="000000"/>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SELLADOR DE PARED </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Deberá sellar los poros y evitar que la resina de la pintura de acabado sea absorbida por la superficie. Deberá secarse al tacto en aproximadamente 12 minutos.</w:t>
            </w:r>
            <w:r w:rsidRPr="00492CD6">
              <w:rPr>
                <w:rFonts w:ascii="Tahoma" w:hAnsi="Tahoma" w:cs="Tahoma"/>
                <w:color w:val="000000"/>
                <w:sz w:val="18"/>
                <w:szCs w:val="18"/>
                <w:lang w:eastAsia="es-BO"/>
              </w:rPr>
              <w:br/>
              <w:t xml:space="preserve">Será usado para el sellado de superficies de concreto, yeso y estuco que tendrán como acabado pinturas Látex o sintética. </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SIFÓN DE PVC</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Un sifón es un dispositivo hidráulico que se utiliza para trasvasar un líquido de un recipiente a otro. Consiste simplemente en un tubo en forma de U invertida.</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Desagüe Lavatorio con Cola PVC y Tapón</w:t>
            </w:r>
            <w:r w:rsidRPr="00492CD6">
              <w:rPr>
                <w:rFonts w:ascii="Tahoma" w:hAnsi="Tahoma" w:cs="Tahoma"/>
                <w:color w:val="000000"/>
                <w:sz w:val="18"/>
                <w:szCs w:val="18"/>
                <w:lang w:eastAsia="es-BO"/>
              </w:rPr>
              <w:br/>
              <w:t>Gran resistencia a la humedad, aunque son vulnerables a los ácidos</w:t>
            </w:r>
            <w:r w:rsidRPr="00492CD6">
              <w:rPr>
                <w:rFonts w:ascii="Tahoma" w:hAnsi="Tahoma" w:cs="Tahoma"/>
                <w:color w:val="000000"/>
                <w:sz w:val="18"/>
                <w:szCs w:val="18"/>
                <w:lang w:eastAsia="es-BO"/>
              </w:rPr>
              <w:br/>
              <w:t xml:space="preserve">Salida Recta 32 mm </w:t>
            </w:r>
            <w:r w:rsidRPr="00492CD6">
              <w:rPr>
                <w:rFonts w:ascii="Tahoma" w:hAnsi="Tahoma" w:cs="Tahoma"/>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SIFÓN DE PVC PARA LAVANDERÍA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Un sifón es un dispositivo hidráulico que se utiliza para trasvasar un líquido de un recipiente a otro. Consiste simplemente en un tubo en forma de U invertida.</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Desagüe Lavatorio con Cola PVC y Tapón</w:t>
            </w:r>
            <w:r w:rsidRPr="00492CD6">
              <w:rPr>
                <w:rFonts w:ascii="Tahoma" w:hAnsi="Tahoma" w:cs="Tahoma"/>
                <w:color w:val="000000"/>
                <w:sz w:val="18"/>
                <w:szCs w:val="18"/>
                <w:lang w:eastAsia="es-BO"/>
              </w:rPr>
              <w:br/>
              <w:t>Gran resistencia a la humedad, aunque son vulnerables a los ácidos</w:t>
            </w:r>
            <w:r w:rsidRPr="00492CD6">
              <w:rPr>
                <w:rFonts w:ascii="Tahoma" w:hAnsi="Tahoma" w:cs="Tahoma"/>
                <w:color w:val="000000"/>
                <w:sz w:val="18"/>
                <w:szCs w:val="18"/>
                <w:lang w:eastAsia="es-BO"/>
              </w:rPr>
              <w:br/>
              <w:t xml:space="preserve">Salida Recta 32 mm </w:t>
            </w:r>
            <w:r w:rsidRPr="00492CD6">
              <w:rPr>
                <w:rFonts w:ascii="Tahoma" w:hAnsi="Tahoma" w:cs="Tahoma"/>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492CD6">
              <w:rPr>
                <w:rFonts w:ascii="Tahoma" w:hAnsi="Tahoma" w:cs="Tahoma"/>
                <w:color w:val="000000"/>
                <w:sz w:val="18"/>
                <w:szCs w:val="18"/>
                <w:lang w:eastAsia="es-BO"/>
              </w:rPr>
              <w:br/>
              <w:t>La Entidad Ejecutora deberá garantizar que el material de referencia sea de buena calidad y de marca.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SOCKET PLATO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492CD6">
              <w:rPr>
                <w:rFonts w:ascii="Tahoma" w:hAnsi="Tahoma" w:cs="Tahoma"/>
                <w:color w:val="000000"/>
                <w:sz w:val="18"/>
                <w:szCs w:val="18"/>
                <w:lang w:eastAsia="es-BO"/>
              </w:rPr>
              <w:br/>
              <w:t>– Corriente nominal (IN): 4A.</w:t>
            </w:r>
            <w:r w:rsidRPr="00492CD6">
              <w:rPr>
                <w:rFonts w:ascii="Tahoma" w:hAnsi="Tahoma" w:cs="Tahoma"/>
                <w:color w:val="000000"/>
                <w:sz w:val="18"/>
                <w:szCs w:val="18"/>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Conectores tipo bornera que permiten la conexión de cables conductores hasta calibre #12 AWG tanto cable sólido y como cable flexible.</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TANQUE PLÁSTICO DE AGUA 450 LITROS C/ACCESORIOS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GLB</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492CD6">
              <w:rPr>
                <w:rFonts w:ascii="Tahoma" w:hAnsi="Tahoma" w:cs="Tahoma"/>
                <w:color w:val="000000"/>
                <w:sz w:val="18"/>
                <w:szCs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492CD6">
              <w:rPr>
                <w:rFonts w:ascii="Tahoma" w:hAnsi="Tahoma" w:cs="Tahoma"/>
                <w:color w:val="000000"/>
                <w:sz w:val="18"/>
                <w:szCs w:val="18"/>
                <w:lang w:eastAsia="es-BO"/>
              </w:rPr>
              <w:br/>
              <w:t>Las características que debe cumplir:</w:t>
            </w:r>
            <w:r w:rsidRPr="00492CD6">
              <w:rPr>
                <w:rFonts w:ascii="Tahoma" w:hAnsi="Tahoma" w:cs="Tahoma"/>
                <w:color w:val="000000"/>
                <w:sz w:val="18"/>
                <w:szCs w:val="18"/>
                <w:lang w:eastAsia="es-BO"/>
              </w:rPr>
              <w:br/>
              <w:t xml:space="preserve">• Capa externa negra, con protección UV </w:t>
            </w:r>
            <w:r w:rsidRPr="00492CD6">
              <w:rPr>
                <w:rFonts w:ascii="Tahoma" w:hAnsi="Tahoma" w:cs="Tahoma"/>
                <w:color w:val="000000"/>
                <w:sz w:val="18"/>
                <w:szCs w:val="18"/>
                <w:lang w:eastAsia="es-BO"/>
              </w:rPr>
              <w:br/>
              <w:t>• Capa interna que impidan la proliferación de bacterias, algas, hongos y esporas</w:t>
            </w:r>
            <w:r w:rsidRPr="00492CD6">
              <w:rPr>
                <w:rFonts w:ascii="Tahoma" w:hAnsi="Tahoma" w:cs="Tahoma"/>
                <w:color w:val="000000"/>
                <w:sz w:val="18"/>
                <w:szCs w:val="18"/>
                <w:lang w:eastAsia="es-BO"/>
              </w:rPr>
              <w:br/>
              <w:t xml:space="preserve">•  Tapa de fácil acceso y sellado </w:t>
            </w:r>
            <w:r w:rsidRPr="00492CD6">
              <w:rPr>
                <w:rFonts w:ascii="Tahoma" w:hAnsi="Tahoma" w:cs="Tahoma"/>
                <w:color w:val="000000"/>
                <w:sz w:val="18"/>
                <w:szCs w:val="18"/>
                <w:lang w:eastAsia="es-BO"/>
              </w:rPr>
              <w:br/>
              <w:t xml:space="preserve">• Material insípido, atoxico e higiénico </w:t>
            </w:r>
            <w:r w:rsidRPr="00492CD6">
              <w:rPr>
                <w:rFonts w:ascii="Tahoma" w:hAnsi="Tahoma" w:cs="Tahoma"/>
                <w:color w:val="000000"/>
                <w:sz w:val="18"/>
                <w:szCs w:val="18"/>
                <w:lang w:eastAsia="es-BO"/>
              </w:rPr>
              <w:br/>
              <w:t xml:space="preserve">Una vez instalados los artefactos, se realizarán las pruebas finales para verificar el correcto funcionamiento de todos y cada uno de los artefactos instalados,  </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1/2",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TEE PVC DESAGÜE 4" A 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4" a 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TEFLÓN 3/4"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Cinta adhesiva que se coloca en las roscas y juntas de unión para evitar fugas en las tuberías.</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Tamaño de 3/4"</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20 AMP</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92CD6">
              <w:rPr>
                <w:rFonts w:ascii="Tahoma" w:hAnsi="Tahoma" w:cs="Tahoma"/>
                <w:color w:val="000000"/>
                <w:sz w:val="18"/>
                <w:szCs w:val="18"/>
                <w:lang w:eastAsia="es-BO"/>
              </w:rPr>
              <w:br/>
              <w:t>Vida mecánica 20.000 maniobras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25 AMP</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Numero de polos: 2; Interruptor Llave Térmica Bipolar Peso 0.65 kg; Dimensiones 20 × 20 × 5 cm; Marca: Reconocida</w:t>
            </w:r>
            <w:r w:rsidRPr="00492CD6">
              <w:rPr>
                <w:rFonts w:ascii="Tahoma" w:hAnsi="Tahoma" w:cs="Tahoma"/>
                <w:color w:val="000000"/>
                <w:sz w:val="18"/>
                <w:szCs w:val="18"/>
                <w:lang w:eastAsia="es-BO"/>
              </w:rPr>
              <w:br/>
              <w:t xml:space="preserve">Línea bipolar; Material PVC; Amperaje: 2×25; </w:t>
            </w:r>
            <w:r w:rsidRPr="00492CD6">
              <w:rPr>
                <w:rFonts w:ascii="Tahoma" w:hAnsi="Tahoma" w:cs="Tahoma"/>
                <w:color w:val="000000"/>
                <w:sz w:val="18"/>
                <w:szCs w:val="18"/>
                <w:lang w:eastAsia="es-BO"/>
              </w:rPr>
              <w:br/>
              <w:t>Cantidad de módulos: 1</w:t>
            </w:r>
            <w:r w:rsidRPr="00492CD6">
              <w:rPr>
                <w:rFonts w:ascii="Tahoma" w:hAnsi="Tahoma" w:cs="Tahoma"/>
                <w:color w:val="000000"/>
                <w:sz w:val="18"/>
                <w:szCs w:val="18"/>
                <w:lang w:eastAsia="es-BO"/>
              </w:rPr>
              <w:br/>
              <w:t>Corriente nominal: 25 A; SKU 6566</w:t>
            </w:r>
            <w:r w:rsidRPr="00492CD6">
              <w:rPr>
                <w:rFonts w:ascii="Tahoma" w:hAnsi="Tahoma" w:cs="Tahoma"/>
                <w:color w:val="000000"/>
                <w:sz w:val="18"/>
                <w:szCs w:val="18"/>
                <w:lang w:eastAsia="es-BO"/>
              </w:rPr>
              <w:br/>
              <w:t>Unidades por paquete: 1</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TÉRMICO DE 32 AMP</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TIRAFONDOS DE 4"(1/2X1/4)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TOMACORRIENTE DOBLE</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Deberá ser de primera calidad y marca conocida, los tomacorrientes deberán ser bipolares con una capacidad mínima nominal de 10 amperios/250 voltios.</w:t>
            </w:r>
            <w:r w:rsidRPr="00492CD6">
              <w:rPr>
                <w:rFonts w:ascii="Tahoma" w:hAnsi="Tahoma" w:cs="Tahoma"/>
                <w:color w:val="000000"/>
                <w:sz w:val="18"/>
                <w:szCs w:val="18"/>
                <w:lang w:eastAsia="es-BO"/>
              </w:rPr>
              <w:br/>
              <w:t>La superficie del accesorio deberá ser lisa y libre de grietas, fisuras y otros defectos que alteren su calidad.</w:t>
            </w:r>
            <w:r w:rsidRPr="00492CD6">
              <w:rPr>
                <w:rFonts w:ascii="Tahoma" w:hAnsi="Tahoma" w:cs="Tahoma"/>
                <w:color w:val="000000"/>
                <w:sz w:val="18"/>
                <w:szCs w:val="18"/>
                <w:lang w:eastAsia="es-BO"/>
              </w:rPr>
              <w:br/>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TOMACORRIENTE SIMPLE</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Material de Poli cloruro de Vinilo (PVC),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TOPE DE PUERTA</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TORNILLO MAS RAMPLUG DE 2"X6MM</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492CD6">
              <w:rPr>
                <w:rFonts w:ascii="Tahoma" w:hAnsi="Tahoma" w:cs="Tahoma"/>
                <w:color w:val="000000"/>
                <w:sz w:val="18"/>
                <w:szCs w:val="18"/>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492CD6">
              <w:rPr>
                <w:rFonts w:ascii="Tahoma" w:hAnsi="Tahoma" w:cs="Tahoma"/>
                <w:color w:val="000000"/>
                <w:sz w:val="18"/>
                <w:szCs w:val="18"/>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492CD6">
              <w:rPr>
                <w:rFonts w:ascii="Tahoma" w:hAnsi="Tahoma" w:cs="Tahoma"/>
                <w:color w:val="000000"/>
                <w:sz w:val="18"/>
                <w:szCs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TUBO PVC 1/2"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1/2”. Cuya principal aplicación se da en Instalaciones sanitarias.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1/2",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5/8"</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Material de Poli cloruro de Vinilo (PVC),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 Las juntas serán del Tipo campana – espiga.</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Las tuberías de PVC y sus accesorios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DESAGUE 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2”. Cuya principal aplicación se da en Instalaciones sanitarias.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2",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TUBO PVC DESAGÜE 3"</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3”. Cuya principal aplicación se da en Instalaciones hidráulicas.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3",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DESAGÜE 4"</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4”. Cuya principal aplicación se da en Instalaciones hidráulicas.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4",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VENTANA DE ALUMINIO LÍNEA 25 C/VIDRIO 4MM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YEE PVC DESAGÜE 4" A 2"</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 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 Material de Policloruro de Vinilo (PVC),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A27151" w:rsidRPr="00492CD6" w:rsidTr="003B4F1C">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YESO</w:t>
            </w:r>
          </w:p>
        </w:tc>
        <w:tc>
          <w:tcPr>
            <w:tcW w:w="507"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A27151" w:rsidRPr="00492CD6" w:rsidRDefault="00A27151" w:rsidP="003B4F1C">
            <w:pPr>
              <w:rPr>
                <w:rFonts w:ascii="Tahoma" w:hAnsi="Tahoma" w:cs="Tahoma"/>
                <w:color w:val="000000"/>
                <w:sz w:val="18"/>
                <w:szCs w:val="18"/>
                <w:lang w:eastAsia="es-BO"/>
              </w:rPr>
            </w:pPr>
            <w:r w:rsidRPr="00492CD6">
              <w:rPr>
                <w:rFonts w:ascii="Tahoma" w:hAnsi="Tahoma" w:cs="Tahoma"/>
                <w:color w:val="000000"/>
                <w:sz w:val="18"/>
                <w:szCs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492CD6">
              <w:rPr>
                <w:rFonts w:ascii="Tahoma" w:hAnsi="Tahoma" w:cs="Tahoma"/>
                <w:color w:val="000000"/>
                <w:sz w:val="18"/>
                <w:szCs w:val="18"/>
                <w:lang w:eastAsia="es-BO"/>
              </w:rPr>
              <w:br/>
              <w:t>El yeso deberá cumplir los requisitos de la norma NB 122004:2006 y las demás relacionadas prescritas por IBNORCA. El almacenamiento y manipuleo deberá seguir las indicaciones del proveedor del material.</w:t>
            </w:r>
          </w:p>
        </w:tc>
      </w:tr>
      <w:tr w:rsidR="00A27151" w:rsidRPr="00492CD6" w:rsidTr="003B4F1C">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A27151" w:rsidRPr="00492CD6" w:rsidRDefault="00A27151" w:rsidP="003B4F1C">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NOTA: "LA ENTIDAD EJECUTORA DEBERA PRESENTAR MINIMAMENTE 3 MUESTRAS DE CADA INSUMO AL INSPECTOR DE PROYECTO PARA SU APROBACION E IMPLEMENTACION AL PROYECTO". "EN CASO DE IMPLEMENTAR ALGUN INSUMO NO DESCRITO EN LA PRESENTE LISTA, ES DEBER DEL INSPECTOR DESCRIBIR LAS CARACTERISTICAS  DE CALIDAD A LA ENTIDAD EJECUTORA"</w:t>
            </w:r>
          </w:p>
        </w:tc>
      </w:tr>
    </w:tbl>
    <w:p w:rsidR="00A27151" w:rsidRPr="00B61A7A" w:rsidRDefault="00A27151" w:rsidP="00A27151">
      <w:pPr>
        <w:widowControl w:val="0"/>
        <w:autoSpaceDE w:val="0"/>
        <w:autoSpaceDN w:val="0"/>
        <w:jc w:val="both"/>
        <w:rPr>
          <w:rFonts w:ascii="Tahoma" w:eastAsia="Calibri" w:hAnsi="Tahoma" w:cs="Tahoma"/>
          <w:color w:val="000000"/>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1</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VAC-OP-TRE-1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GLB</w:t>
            </w:r>
          </w:p>
        </w:tc>
        <w:tc>
          <w:tcPr>
            <w:tcW w:w="5520" w:type="dxa"/>
            <w:shd w:val="clear" w:color="auto" w:fill="BDD6EE" w:themeFill="accent1" w:themeFillTint="66"/>
            <w:vAlign w:val="center"/>
          </w:tcPr>
          <w:p w:rsidR="00A27151" w:rsidRPr="00B61A7A" w:rsidRDefault="00A27151" w:rsidP="003B4F1C">
            <w:pPr>
              <w:widowControl w:val="0"/>
              <w:autoSpaceDE w:val="0"/>
              <w:autoSpaceDN w:val="0"/>
              <w:spacing w:line="276" w:lineRule="auto"/>
              <w:jc w:val="center"/>
              <w:rPr>
                <w:rFonts w:ascii="Tahoma" w:eastAsia="Arial" w:hAnsi="Tahoma" w:cs="Tahoma"/>
                <w:b/>
                <w:bCs/>
                <w:sz w:val="18"/>
                <w:szCs w:val="18"/>
              </w:rPr>
            </w:pPr>
            <w:r w:rsidRPr="00B61A7A">
              <w:rPr>
                <w:rFonts w:ascii="Tahoma" w:eastAsia="Arial" w:hAnsi="Tahoma" w:cs="Tahoma"/>
                <w:b/>
                <w:bCs/>
                <w:sz w:val="18"/>
                <w:szCs w:val="18"/>
              </w:rPr>
              <w:t>TRAZADO Y REPLANTEO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Cs/>
          <w:kern w:val="28"/>
          <w:sz w:val="18"/>
          <w:szCs w:val="18"/>
        </w:rPr>
      </w:pPr>
      <w:bookmarkStart w:id="165" w:name="_Hlk99371405"/>
    </w:p>
    <w:p w:rsidR="00A27151" w:rsidRPr="00B61A7A" w:rsidRDefault="00A27151" w:rsidP="00A27151">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A27151" w:rsidRPr="00B61A7A" w:rsidRDefault="00A27151" w:rsidP="00A27151">
      <w:pPr>
        <w:widowControl w:val="0"/>
        <w:autoSpaceDE w:val="0"/>
        <w:autoSpaceDN w:val="0"/>
        <w:jc w:val="both"/>
        <w:rPr>
          <w:rFonts w:ascii="Tahoma" w:eastAsia="Arial" w:hAnsi="Tahoma" w:cs="Tahoma"/>
          <w:bCs/>
          <w:kern w:val="28"/>
          <w:sz w:val="18"/>
          <w:szCs w:val="18"/>
        </w:rPr>
      </w:pPr>
    </w:p>
    <w:p w:rsidR="00A27151" w:rsidRPr="00B61A7A" w:rsidRDefault="00A27151" w:rsidP="00A27151">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Se traza la forma del perímetro de la obra y se señalan los ejes y/o contornos donde se debe situar la cimentación.</w:t>
      </w:r>
    </w:p>
    <w:p w:rsidR="00A27151" w:rsidRPr="00B61A7A" w:rsidRDefault="00A27151" w:rsidP="00A27151">
      <w:pPr>
        <w:widowControl w:val="0"/>
        <w:autoSpaceDE w:val="0"/>
        <w:autoSpaceDN w:val="0"/>
        <w:jc w:val="both"/>
        <w:rPr>
          <w:rFonts w:ascii="Tahoma" w:eastAsia="Arial" w:hAnsi="Tahoma" w:cs="Tahoma"/>
          <w:bCs/>
          <w:kern w:val="28"/>
          <w:sz w:val="18"/>
          <w:szCs w:val="18"/>
        </w:rPr>
      </w:pPr>
    </w:p>
    <w:p w:rsidR="00A27151" w:rsidRPr="00B61A7A" w:rsidRDefault="00A27151" w:rsidP="00A27151">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A27151" w:rsidRPr="00B61A7A" w:rsidRDefault="00A27151" w:rsidP="00A27151">
      <w:pPr>
        <w:widowControl w:val="0"/>
        <w:autoSpaceDE w:val="0"/>
        <w:autoSpaceDN w:val="0"/>
        <w:jc w:val="both"/>
        <w:rPr>
          <w:rFonts w:ascii="Tahoma" w:eastAsia="Arial" w:hAnsi="Tahoma" w:cs="Tahoma"/>
          <w:bCs/>
          <w:kern w:val="28"/>
          <w:sz w:val="18"/>
          <w:szCs w:val="18"/>
        </w:rPr>
      </w:pPr>
    </w:p>
    <w:p w:rsidR="00A27151" w:rsidRPr="00B61A7A" w:rsidRDefault="00A27151" w:rsidP="00A27151">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65"/>
    <w:p w:rsidR="003B4F1C" w:rsidRPr="00B61A7A" w:rsidRDefault="003B4F1C"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VAC-OG-EXC-1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M3</w:t>
            </w:r>
          </w:p>
        </w:tc>
        <w:tc>
          <w:tcPr>
            <w:tcW w:w="5520" w:type="dxa"/>
            <w:shd w:val="clear" w:color="auto" w:fill="BDD6EE" w:themeFill="accent1" w:themeFillTint="66"/>
            <w:vAlign w:val="center"/>
          </w:tcPr>
          <w:p w:rsidR="00A27151" w:rsidRPr="00B61A7A" w:rsidRDefault="00A27151" w:rsidP="003B4F1C">
            <w:pPr>
              <w:widowControl w:val="0"/>
              <w:autoSpaceDE w:val="0"/>
              <w:autoSpaceDN w:val="0"/>
              <w:spacing w:line="276" w:lineRule="auto"/>
              <w:jc w:val="center"/>
              <w:rPr>
                <w:rFonts w:ascii="Tahoma" w:eastAsia="Arial" w:hAnsi="Tahoma" w:cs="Tahoma"/>
                <w:b/>
                <w:sz w:val="18"/>
                <w:szCs w:val="18"/>
              </w:rPr>
            </w:pPr>
            <w:r w:rsidRPr="00B61A7A">
              <w:rPr>
                <w:rFonts w:ascii="Tahoma" w:eastAsia="Arial" w:hAnsi="Tahoma" w:cs="Tahoma"/>
                <w:b/>
                <w:bCs/>
                <w:sz w:val="18"/>
                <w:szCs w:val="18"/>
              </w:rPr>
              <w:t>EXCAVACIÓN DE 0 A 2,50 M (SIN AGOTAMIENTO)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hAnsi="Tahoma" w:cs="Tahoma"/>
          <w:sz w:val="18"/>
          <w:szCs w:val="18"/>
          <w:lang w:val="es-ES_tradnl" w:eastAsia="es-ES"/>
        </w:rPr>
      </w:pPr>
      <w:r w:rsidRPr="00B61A7A">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A27151" w:rsidRPr="00B61A7A" w:rsidRDefault="00A27151" w:rsidP="00A27151">
      <w:pPr>
        <w:widowControl w:val="0"/>
        <w:autoSpaceDE w:val="0"/>
        <w:autoSpaceDN w:val="0"/>
        <w:jc w:val="both"/>
        <w:rPr>
          <w:rFonts w:ascii="Tahoma" w:hAnsi="Tahoma" w:cs="Tahoma"/>
          <w:sz w:val="18"/>
          <w:szCs w:val="18"/>
          <w:lang w:val="es-ES_tradnl" w:eastAsia="es-ES"/>
        </w:rPr>
      </w:pPr>
    </w:p>
    <w:p w:rsidR="00A27151" w:rsidRPr="00B61A7A" w:rsidRDefault="00A27151" w:rsidP="00A27151">
      <w:pPr>
        <w:widowControl w:val="0"/>
        <w:autoSpaceDE w:val="0"/>
        <w:autoSpaceDN w:val="0"/>
        <w:jc w:val="both"/>
        <w:rPr>
          <w:rFonts w:ascii="Tahoma" w:hAnsi="Tahoma" w:cs="Tahoma"/>
          <w:sz w:val="18"/>
          <w:szCs w:val="18"/>
          <w:lang w:val="es-ES_tradnl" w:eastAsia="es-ES"/>
        </w:rPr>
      </w:pPr>
      <w:r w:rsidRPr="00B61A7A">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A27151" w:rsidRPr="00B61A7A" w:rsidRDefault="00A27151" w:rsidP="00A27151">
      <w:pPr>
        <w:widowControl w:val="0"/>
        <w:autoSpaceDE w:val="0"/>
        <w:autoSpaceDN w:val="0"/>
        <w:jc w:val="both"/>
        <w:rPr>
          <w:rFonts w:ascii="Tahoma" w:hAnsi="Tahoma" w:cs="Tahoma"/>
          <w:sz w:val="18"/>
          <w:szCs w:val="18"/>
          <w:lang w:val="es-ES_tradnl" w:eastAsia="es-ES"/>
        </w:rPr>
      </w:pPr>
    </w:p>
    <w:p w:rsidR="00A27151" w:rsidRPr="00B61A7A" w:rsidRDefault="00A27151" w:rsidP="00A27151">
      <w:pPr>
        <w:widowControl w:val="0"/>
        <w:autoSpaceDE w:val="0"/>
        <w:autoSpaceDN w:val="0"/>
        <w:jc w:val="both"/>
        <w:rPr>
          <w:rFonts w:ascii="Tahoma" w:hAnsi="Tahoma" w:cs="Tahoma"/>
          <w:sz w:val="18"/>
          <w:szCs w:val="18"/>
          <w:lang w:val="es-ES_tradnl" w:eastAsia="es-ES"/>
        </w:rPr>
      </w:pPr>
      <w:r w:rsidRPr="00B61A7A">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A27151" w:rsidRPr="00B61A7A" w:rsidRDefault="00A27151" w:rsidP="00A27151">
      <w:pPr>
        <w:widowControl w:val="0"/>
        <w:autoSpaceDE w:val="0"/>
        <w:autoSpaceDN w:val="0"/>
        <w:jc w:val="both"/>
        <w:rPr>
          <w:rFonts w:ascii="Tahoma" w:hAnsi="Tahoma" w:cs="Tahoma"/>
          <w:sz w:val="18"/>
          <w:szCs w:val="18"/>
          <w:lang w:val="es-ES_tradnl" w:eastAsia="es-ES"/>
        </w:rPr>
      </w:pPr>
    </w:p>
    <w:p w:rsidR="00A27151" w:rsidRPr="00B61A7A" w:rsidRDefault="00A27151" w:rsidP="00A27151">
      <w:pPr>
        <w:widowControl w:val="0"/>
        <w:autoSpaceDE w:val="0"/>
        <w:autoSpaceDN w:val="0"/>
        <w:jc w:val="both"/>
        <w:rPr>
          <w:rFonts w:ascii="Tahoma" w:hAnsi="Tahoma" w:cs="Tahoma"/>
          <w:sz w:val="18"/>
          <w:szCs w:val="18"/>
          <w:lang w:val="es-ES_tradnl" w:eastAsia="es-ES"/>
        </w:rPr>
      </w:pPr>
      <w:r w:rsidRPr="00B61A7A">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A27151" w:rsidRPr="00B61A7A" w:rsidRDefault="00A27151" w:rsidP="00A27151">
      <w:pPr>
        <w:widowControl w:val="0"/>
        <w:autoSpaceDE w:val="0"/>
        <w:autoSpaceDN w:val="0"/>
        <w:jc w:val="both"/>
        <w:rPr>
          <w:rFonts w:ascii="Tahoma" w:hAnsi="Tahoma" w:cs="Tahoma"/>
          <w:sz w:val="18"/>
          <w:szCs w:val="18"/>
          <w:lang w:val="es-ES_tradnl" w:eastAsia="es-ES"/>
        </w:rPr>
      </w:pPr>
    </w:p>
    <w:p w:rsidR="00A27151" w:rsidRPr="00B61A7A" w:rsidRDefault="00A27151" w:rsidP="00A27151">
      <w:pPr>
        <w:widowControl w:val="0"/>
        <w:autoSpaceDE w:val="0"/>
        <w:autoSpaceDN w:val="0"/>
        <w:jc w:val="both"/>
        <w:rPr>
          <w:rFonts w:ascii="Tahoma" w:hAnsi="Tahoma" w:cs="Tahoma"/>
          <w:sz w:val="18"/>
          <w:szCs w:val="18"/>
          <w:lang w:val="es-ES_tradnl" w:eastAsia="es-ES"/>
        </w:rPr>
      </w:pPr>
      <w:r w:rsidRPr="00B61A7A">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A27151" w:rsidRPr="00B61A7A" w:rsidRDefault="00A27151" w:rsidP="00A27151">
      <w:pPr>
        <w:widowControl w:val="0"/>
        <w:autoSpaceDE w:val="0"/>
        <w:autoSpaceDN w:val="0"/>
        <w:jc w:val="both"/>
        <w:rPr>
          <w:rFonts w:ascii="Tahoma" w:hAnsi="Tahoma" w:cs="Tahoma"/>
          <w:sz w:val="18"/>
          <w:szCs w:val="18"/>
          <w:lang w:val="es-ES_tradnl" w:eastAsia="es-ES"/>
        </w:rPr>
      </w:pPr>
    </w:p>
    <w:p w:rsidR="00A27151" w:rsidRPr="00B61A7A" w:rsidRDefault="00A27151" w:rsidP="00A27151">
      <w:pPr>
        <w:widowControl w:val="0"/>
        <w:autoSpaceDE w:val="0"/>
        <w:autoSpaceDN w:val="0"/>
        <w:jc w:val="both"/>
        <w:rPr>
          <w:rFonts w:ascii="Tahoma" w:hAnsi="Tahoma" w:cs="Tahoma"/>
          <w:sz w:val="18"/>
          <w:szCs w:val="18"/>
          <w:lang w:val="es-ES_tradnl" w:eastAsia="es-ES"/>
        </w:rPr>
      </w:pPr>
      <w:r w:rsidRPr="00B61A7A">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rsidR="00A27151" w:rsidRPr="00B61A7A" w:rsidRDefault="00A27151" w:rsidP="00A27151">
      <w:pPr>
        <w:widowControl w:val="0"/>
        <w:autoSpaceDE w:val="0"/>
        <w:autoSpaceDN w:val="0"/>
        <w:jc w:val="both"/>
        <w:rPr>
          <w:rFonts w:ascii="Tahoma" w:hAnsi="Tahoma" w:cs="Tahoma"/>
          <w:sz w:val="18"/>
          <w:szCs w:val="18"/>
          <w:lang w:val="es-ES_tradnl" w:eastAsia="es-ES"/>
        </w:rPr>
      </w:pPr>
      <w:r w:rsidRPr="00B61A7A">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A27151" w:rsidRPr="00B61A7A" w:rsidRDefault="00A27151" w:rsidP="00A27151">
      <w:pPr>
        <w:widowControl w:val="0"/>
        <w:autoSpaceDE w:val="0"/>
        <w:autoSpaceDN w:val="0"/>
        <w:jc w:val="both"/>
        <w:rPr>
          <w:rFonts w:ascii="Tahoma" w:hAnsi="Tahoma" w:cs="Tahoma"/>
          <w:sz w:val="18"/>
          <w:szCs w:val="18"/>
          <w:lang w:val="es-ES_tradnl" w:eastAsia="es-ES"/>
        </w:rPr>
      </w:pPr>
    </w:p>
    <w:p w:rsidR="00A27151" w:rsidRPr="00B61A7A" w:rsidRDefault="00A27151" w:rsidP="00A27151">
      <w:pPr>
        <w:widowControl w:val="0"/>
        <w:autoSpaceDE w:val="0"/>
        <w:autoSpaceDN w:val="0"/>
        <w:jc w:val="both"/>
        <w:rPr>
          <w:rFonts w:ascii="Tahoma" w:hAnsi="Tahoma" w:cs="Tahoma"/>
          <w:sz w:val="18"/>
          <w:szCs w:val="18"/>
          <w:lang w:val="es-ES_tradnl" w:eastAsia="es-ES"/>
        </w:rPr>
      </w:pPr>
      <w:r w:rsidRPr="00B61A7A">
        <w:rPr>
          <w:rFonts w:ascii="Tahoma" w:hAnsi="Tahoma" w:cs="Tahoma"/>
          <w:sz w:val="18"/>
          <w:szCs w:val="18"/>
          <w:lang w:val="es-ES_tradnl" w:eastAsia="es-ES"/>
        </w:rPr>
        <w:t>El retiro del material excedente al botadero autorizado no se contempla en este ítem.</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493" w:type="dxa"/>
        <w:tblLook w:val="04A0" w:firstRow="1" w:lastRow="0" w:firstColumn="1" w:lastColumn="0" w:noHBand="0" w:noVBand="1"/>
      </w:tblPr>
      <w:tblGrid>
        <w:gridCol w:w="584"/>
        <w:gridCol w:w="2385"/>
        <w:gridCol w:w="1145"/>
        <w:gridCol w:w="5379"/>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379"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3</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VAC-OG-ZAP-1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M3</w:t>
            </w:r>
          </w:p>
        </w:tc>
        <w:tc>
          <w:tcPr>
            <w:tcW w:w="5379" w:type="dxa"/>
            <w:shd w:val="clear" w:color="auto" w:fill="BDD6EE" w:themeFill="accent1" w:themeFillTint="66"/>
            <w:vAlign w:val="center"/>
          </w:tcPr>
          <w:p w:rsidR="00A27151" w:rsidRPr="00B61A7A" w:rsidRDefault="00A27151" w:rsidP="003B4F1C">
            <w:pPr>
              <w:widowControl w:val="0"/>
              <w:autoSpaceDE w:val="0"/>
              <w:autoSpaceDN w:val="0"/>
              <w:spacing w:line="276" w:lineRule="auto"/>
              <w:jc w:val="center"/>
              <w:rPr>
                <w:rFonts w:ascii="Tahoma" w:eastAsia="Arial" w:hAnsi="Tahoma" w:cs="Tahoma"/>
                <w:b/>
                <w:sz w:val="18"/>
                <w:szCs w:val="18"/>
              </w:rPr>
            </w:pPr>
            <w:r w:rsidRPr="00B61A7A">
              <w:rPr>
                <w:rFonts w:ascii="Tahoma" w:eastAsia="Arial" w:hAnsi="Tahoma" w:cs="Tahoma"/>
                <w:b/>
                <w:bCs/>
                <w:sz w:val="18"/>
                <w:szCs w:val="18"/>
              </w:rPr>
              <w:t>ZAPATA DE HORMIGÓN ARMADO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lastRenderedPageBreak/>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general, la zapata de hormigón armado deberá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Limpieza y Preparación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Luego de haber emparejado el fondo de la excavación se deberá vaciar una capa de hormigón pobre con dosificación 1:3:5 en un espesor de 5 cm.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Encofrados</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podrán ser de madera, metálicos u otro material lo suficientemente rígido, estanco y estable.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deberán ser estancos a fin de evitar el empobrecimiento del hormigón por escurrimiento del agua.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b/>
          <w:kern w:val="28"/>
          <w:sz w:val="18"/>
          <w:szCs w:val="18"/>
        </w:rPr>
        <w:t>Limpieza y colocación de Fierros Corrugados</w:t>
      </w:r>
      <w:r w:rsidRPr="00B61A7A">
        <w:rPr>
          <w:rFonts w:ascii="Tahoma" w:eastAsia="Arial" w:hAnsi="Tahoma" w:cs="Tahoma"/>
          <w:kern w:val="28"/>
          <w:sz w:val="18"/>
          <w:szCs w:val="18"/>
        </w:rPr>
        <w:t xml:space="preserve">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Antes de introducir las armaduras en los encofrados, se limpiarán adecuadamente con cepillos de acero, librándolas </w:t>
      </w:r>
      <w:r w:rsidRPr="00B61A7A">
        <w:rPr>
          <w:rFonts w:ascii="Tahoma" w:eastAsia="Arial" w:hAnsi="Tahoma" w:cs="Tahoma"/>
          <w:kern w:val="28"/>
          <w:sz w:val="18"/>
          <w:szCs w:val="18"/>
        </w:rPr>
        <w:lastRenderedPageBreak/>
        <w:t>de óxido, polvo, barro grasas, pinturas y todo aquello que disminuya la adherencia.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a momento de colocar el hormigón existieran barras con mortero u hormigón endurecido, éstos se deberán eliminar completamente.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 de no especificarse los recubrimientos en los planos, se aplicarán los siguientes: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Ambientes interiores protegidos:                            </w:t>
      </w:r>
      <w:r w:rsidRPr="00B61A7A">
        <w:rPr>
          <w:rFonts w:ascii="Tahoma" w:eastAsia="Arial" w:hAnsi="Tahoma" w:cs="Tahoma"/>
          <w:kern w:val="28"/>
          <w:sz w:val="18"/>
          <w:szCs w:val="18"/>
        </w:rPr>
        <w:tab/>
      </w:r>
      <w:r w:rsidRPr="00B61A7A">
        <w:rPr>
          <w:rFonts w:ascii="Tahoma" w:eastAsia="Arial" w:hAnsi="Tahoma" w:cs="Tahoma"/>
          <w:kern w:val="28"/>
          <w:sz w:val="18"/>
          <w:szCs w:val="18"/>
        </w:rPr>
        <w:tab/>
        <w:t>1,0 a 1,5   cm</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normal:        </w:t>
      </w:r>
      <w:r w:rsidRPr="00B61A7A">
        <w:rPr>
          <w:rFonts w:ascii="Tahoma" w:eastAsia="Arial" w:hAnsi="Tahoma" w:cs="Tahoma"/>
          <w:kern w:val="28"/>
          <w:sz w:val="18"/>
          <w:szCs w:val="18"/>
        </w:rPr>
        <w:tab/>
        <w:t xml:space="preserve">          </w:t>
      </w:r>
      <w:r w:rsidR="003B4F1C">
        <w:rPr>
          <w:rFonts w:ascii="Tahoma" w:eastAsia="Arial" w:hAnsi="Tahoma" w:cs="Tahoma"/>
          <w:kern w:val="28"/>
          <w:sz w:val="18"/>
          <w:szCs w:val="18"/>
        </w:rPr>
        <w:t xml:space="preserve">   </w:t>
      </w:r>
      <w:r w:rsidRPr="00B61A7A">
        <w:rPr>
          <w:rFonts w:ascii="Tahoma" w:eastAsia="Arial" w:hAnsi="Tahoma" w:cs="Tahoma"/>
          <w:kern w:val="28"/>
          <w:sz w:val="18"/>
          <w:szCs w:val="18"/>
        </w:rPr>
        <w:t>1,5 a 2,0   cm</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húmeda:       </w:t>
      </w:r>
      <w:r w:rsidRPr="00B61A7A">
        <w:rPr>
          <w:rFonts w:ascii="Tahoma" w:eastAsia="Arial" w:hAnsi="Tahoma" w:cs="Tahoma"/>
          <w:kern w:val="28"/>
          <w:sz w:val="18"/>
          <w:szCs w:val="18"/>
        </w:rPr>
        <w:tab/>
      </w:r>
      <w:r w:rsidRPr="00B61A7A">
        <w:rPr>
          <w:rFonts w:ascii="Tahoma" w:eastAsia="Arial" w:hAnsi="Tahoma" w:cs="Tahoma"/>
          <w:kern w:val="28"/>
          <w:sz w:val="18"/>
          <w:szCs w:val="18"/>
        </w:rPr>
        <w:tab/>
        <w:t>2,0 a 2,5   cm</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corrosiva:      </w:t>
      </w:r>
      <w:r w:rsidRPr="00B61A7A">
        <w:rPr>
          <w:rFonts w:ascii="Tahoma" w:eastAsia="Arial" w:hAnsi="Tahoma" w:cs="Tahoma"/>
          <w:kern w:val="28"/>
          <w:sz w:val="18"/>
          <w:szCs w:val="18"/>
        </w:rPr>
        <w:tab/>
      </w:r>
      <w:r w:rsidRPr="00B61A7A">
        <w:rPr>
          <w:rFonts w:ascii="Tahoma" w:eastAsia="Arial" w:hAnsi="Tahoma" w:cs="Tahoma"/>
          <w:kern w:val="28"/>
          <w:sz w:val="18"/>
          <w:szCs w:val="18"/>
        </w:rPr>
        <w:tab/>
        <w:t>3,0 a 3,5   cm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Se cuidará especialmente que todas las armaduras queden protegidas mediante los recubrimientos mínimos especificados en los planos.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cruces de barras deberán atarse en forma adecuada con alambre de amarre o accesorios previamente aprobados.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Armado de Fierros Corrugados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dispondrá un sitio específico en la obra para el doblado y preparación de armaduras con las herramientas adecuadas.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barras de fierro que fueron dobladas no podrán ser enderezadas, ni podrán ser utilizadas nuevamente sin antes eliminar la zona doblada.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radio mínimo de doblado, así como las longitudes de patillas y ganchos, deberá respetar lo indicado en planos constructivos y la normativa CBH-87.</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Empalmes en las barras</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Se ejecutarán los empalmes en los sectores donde estén expresamente indicado en planos constructivos o instruido </w:t>
      </w:r>
      <w:r w:rsidRPr="00B61A7A">
        <w:rPr>
          <w:rFonts w:ascii="Tahoma" w:eastAsia="Arial" w:hAnsi="Tahoma" w:cs="Tahoma"/>
          <w:kern w:val="28"/>
          <w:sz w:val="18"/>
          <w:szCs w:val="18"/>
        </w:rPr>
        <w:lastRenderedPageBreak/>
        <w:t>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realizarán empalmes por superposición de acuerdo al siguiente detalle:</w:t>
      </w:r>
    </w:p>
    <w:p w:rsidR="00A27151" w:rsidRPr="00B61A7A" w:rsidRDefault="00A27151" w:rsidP="00A27151">
      <w:pPr>
        <w:widowControl w:val="0"/>
        <w:numPr>
          <w:ilvl w:val="0"/>
          <w:numId w:val="109"/>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A27151" w:rsidRPr="00B61A7A" w:rsidRDefault="00A27151" w:rsidP="00A27151">
      <w:pPr>
        <w:widowControl w:val="0"/>
        <w:numPr>
          <w:ilvl w:val="0"/>
          <w:numId w:val="109"/>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toda la longitud del empalme se colocarán armaduras transversales suplementarias para mejorar las condiciones del empalme, cuando sea necesario.</w:t>
      </w:r>
    </w:p>
    <w:p w:rsidR="00A27151" w:rsidRPr="00B61A7A" w:rsidRDefault="00A27151" w:rsidP="00A27151">
      <w:pPr>
        <w:widowControl w:val="0"/>
        <w:numPr>
          <w:ilvl w:val="0"/>
          <w:numId w:val="109"/>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Mezclado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deberá ser mezclado mecánicamente dosificando por volumen y deseablemente por peso. Para esta tarea:</w:t>
      </w:r>
    </w:p>
    <w:p w:rsidR="00A27151" w:rsidRPr="00B61A7A" w:rsidRDefault="00A27151" w:rsidP="00A27151">
      <w:pPr>
        <w:widowControl w:val="0"/>
        <w:numPr>
          <w:ilvl w:val="0"/>
          <w:numId w:val="7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utilizarán una o más hormigoneras de capacidad adecuada y se empleará personal especializado para su manejo</w:t>
      </w:r>
    </w:p>
    <w:p w:rsidR="00A27151" w:rsidRPr="00B61A7A" w:rsidRDefault="00A27151" w:rsidP="00A27151">
      <w:pPr>
        <w:widowControl w:val="0"/>
        <w:numPr>
          <w:ilvl w:val="0"/>
          <w:numId w:val="7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Periódicamente se verificará la uniformidad del mezclado</w:t>
      </w:r>
    </w:p>
    <w:p w:rsidR="00A27151" w:rsidRPr="00B61A7A" w:rsidRDefault="00A27151" w:rsidP="00A27151">
      <w:pPr>
        <w:widowControl w:val="0"/>
        <w:numPr>
          <w:ilvl w:val="0"/>
          <w:numId w:val="7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materiales componentes serán introducidos en el orden siguiente:</w:t>
      </w:r>
    </w:p>
    <w:p w:rsidR="00A27151" w:rsidRPr="00B61A7A" w:rsidRDefault="00A27151" w:rsidP="00A27151">
      <w:pPr>
        <w:widowControl w:val="0"/>
        <w:numPr>
          <w:ilvl w:val="0"/>
          <w:numId w:val="11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Una parte del agua del mezclado (aproximadamente la mitad)</w:t>
      </w:r>
    </w:p>
    <w:p w:rsidR="00A27151" w:rsidRPr="00B61A7A" w:rsidRDefault="00A27151" w:rsidP="00A27151">
      <w:pPr>
        <w:widowControl w:val="0"/>
        <w:numPr>
          <w:ilvl w:val="0"/>
          <w:numId w:val="11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A27151" w:rsidRPr="00B61A7A" w:rsidRDefault="00A27151" w:rsidP="00A27151">
      <w:pPr>
        <w:widowControl w:val="0"/>
        <w:numPr>
          <w:ilvl w:val="0"/>
          <w:numId w:val="11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grava</w:t>
      </w:r>
    </w:p>
    <w:p w:rsidR="00A27151" w:rsidRPr="00B61A7A" w:rsidRDefault="00A27151" w:rsidP="00A27151">
      <w:pPr>
        <w:widowControl w:val="0"/>
        <w:numPr>
          <w:ilvl w:val="0"/>
          <w:numId w:val="11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resto del agua de amasado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No se permitirá cargar la hormigonera antes de haberse procedido a descargarla totalmente de la batida anterior.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mezclado manual queda expresamente prohibido.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Transporte</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Hormigonado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hormigonado deberá cumplir con las exigencias y requisitos establecidos en la Norma CBH-87 para hormigones.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 procederá al vaciado de los elementos estructurales sin antes contar con la autorización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vaciado del hormigón se realizará de acuerdo a un plan de trabajo previamente autorizado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 de que no se indiquen las juntas constructivas en el proyecto, el Inspector de proyecto indicará donde pueden hacerse las juntas constructivas.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siguientes prohibiciones para el hormigonado deben tenerse en cuenta:</w:t>
      </w:r>
    </w:p>
    <w:p w:rsidR="00A27151" w:rsidRPr="00B61A7A" w:rsidRDefault="00A27151" w:rsidP="00A27151">
      <w:pPr>
        <w:widowControl w:val="0"/>
        <w:numPr>
          <w:ilvl w:val="0"/>
          <w:numId w:val="7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temperatura de vaciado no será menor a 5°C.</w:t>
      </w:r>
    </w:p>
    <w:p w:rsidR="00A27151" w:rsidRPr="00B61A7A" w:rsidRDefault="00A27151" w:rsidP="00A27151">
      <w:pPr>
        <w:widowControl w:val="0"/>
        <w:numPr>
          <w:ilvl w:val="0"/>
          <w:numId w:val="7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podrá efectuarse el vaciado durante la lluvia.</w:t>
      </w:r>
    </w:p>
    <w:p w:rsidR="00A27151" w:rsidRPr="00B61A7A" w:rsidRDefault="00A27151" w:rsidP="00A27151">
      <w:pPr>
        <w:widowControl w:val="0"/>
        <w:numPr>
          <w:ilvl w:val="0"/>
          <w:numId w:val="7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será permitido disponer de grandes cantidades de hormigón en un solo lugar para esparcirlo posteriormente.</w:t>
      </w:r>
    </w:p>
    <w:p w:rsidR="00A27151" w:rsidRPr="00B61A7A" w:rsidRDefault="00A27151" w:rsidP="00A27151">
      <w:pPr>
        <w:widowControl w:val="0"/>
        <w:numPr>
          <w:ilvl w:val="0"/>
          <w:numId w:val="7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Por ningún motivo se podrá agregar agua en el momento de hormigonar.</w:t>
      </w:r>
    </w:p>
    <w:p w:rsidR="00A27151" w:rsidRPr="00B61A7A" w:rsidRDefault="00A27151" w:rsidP="00A27151">
      <w:pPr>
        <w:widowControl w:val="0"/>
        <w:numPr>
          <w:ilvl w:val="0"/>
          <w:numId w:val="7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espesor máximo de la capa de hormigón no deberá exceder a 20 cm para permitir una compactación eficaz.</w:t>
      </w:r>
    </w:p>
    <w:p w:rsidR="00A27151" w:rsidRPr="00B61A7A" w:rsidRDefault="00A27151" w:rsidP="00A27151">
      <w:pPr>
        <w:widowControl w:val="0"/>
        <w:numPr>
          <w:ilvl w:val="0"/>
          <w:numId w:val="7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velocidad del vaciado será la suficiente para garantizar que el hormigón se mantenga plástico en todo momento.</w:t>
      </w:r>
    </w:p>
    <w:p w:rsidR="00A27151" w:rsidRPr="00B61A7A" w:rsidRDefault="00A27151" w:rsidP="00A27151">
      <w:pPr>
        <w:widowControl w:val="0"/>
        <w:numPr>
          <w:ilvl w:val="0"/>
          <w:numId w:val="7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 podrá verter el hormigón en caída libre desde alturas superiores a 1,50 m, debiendo en este caso utilizar canalones, embudos o ductos.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Compactación</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vibrado será realizado mediante vibradoras de inmersión y alta frecuencia que deberán ser manejadas por obreros con experiencia en la actividad.</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De ninguna manera se permitirá el uso de las vibradoras para el transporte de la mezcla o la distribución dentro del encofrado.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vibradoras serán introducidas en puntos equidistantes a 45 cm entre sí y durante 5 a 15 segundos para evitar la disgregación.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compactado del hormigón se completará con un apisonado manual del hormigón y un golpeteo de los encofrados.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compactación manual del hormigón mediante varillas de hierro será usada solo bajo autorización de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Desencofrado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 desencofrado no se realizará hasta que el hormigón haya alcanzado la resistencia necesaria para soportar con suficiente seguridad y sin deformaciones excesivas, los esfuerzos a que va a estar sometido durante y después del </w:t>
      </w:r>
      <w:r w:rsidRPr="00B61A7A">
        <w:rPr>
          <w:rFonts w:ascii="Tahoma" w:eastAsia="Arial" w:hAnsi="Tahoma" w:cs="Tahoma"/>
          <w:kern w:val="28"/>
          <w:sz w:val="18"/>
          <w:szCs w:val="18"/>
        </w:rPr>
        <w:lastRenderedPageBreak/>
        <w:t>desencofrado.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superiores en superficies inclinadas deberán ser removidos tan pronto como el hormigón tenga suficiente resistencia para no escurrir.</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tiempos de desencofrado serán los indicados en el proyecto (planos y/o memoria de cálculo) y lo indicado en la norma CBH-87.</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Protección y Curado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Una vez vaciado el hormigón fresco, deberá protegerse contra la lluvia, el viento, sol y en general contra toda acción que lo perjudique.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será protegido manteniéndose a una temperatura superior a 5°C por lo menos durante 96 horas.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Control de Calidad</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79"/>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Ensayos a Realizar</w:t>
      </w:r>
    </w:p>
    <w:p w:rsidR="00A27151" w:rsidRPr="00B61A7A" w:rsidRDefault="00A27151" w:rsidP="00A27151">
      <w:pPr>
        <w:widowControl w:val="0"/>
        <w:autoSpaceDE w:val="0"/>
        <w:autoSpaceDN w:val="0"/>
        <w:ind w:left="72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del presente ítem mínimamente se realizarán los siguientes ensayos de calidad:</w:t>
      </w:r>
    </w:p>
    <w:p w:rsidR="00A27151" w:rsidRPr="00B61A7A" w:rsidRDefault="00A27151" w:rsidP="00A27151">
      <w:pPr>
        <w:widowControl w:val="0"/>
        <w:numPr>
          <w:ilvl w:val="0"/>
          <w:numId w:val="8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Granulometría de los Áridos</w:t>
      </w:r>
    </w:p>
    <w:p w:rsidR="00A27151" w:rsidRPr="00B61A7A" w:rsidRDefault="00A27151" w:rsidP="00A27151">
      <w:pPr>
        <w:widowControl w:val="0"/>
        <w:numPr>
          <w:ilvl w:val="0"/>
          <w:numId w:val="8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Control de la Resistencia del Hormigón – Probetas Cilíndricas</w:t>
      </w:r>
    </w:p>
    <w:p w:rsidR="00A27151" w:rsidRPr="00B61A7A" w:rsidRDefault="00A27151" w:rsidP="00A27151">
      <w:pPr>
        <w:widowControl w:val="0"/>
        <w:numPr>
          <w:ilvl w:val="0"/>
          <w:numId w:val="8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Control de la Consistencia del Hormigón - Cono de Abraham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A27151" w:rsidRPr="00B61A7A" w:rsidRDefault="00A27151" w:rsidP="00A27151">
      <w:pPr>
        <w:widowControl w:val="0"/>
        <w:numPr>
          <w:ilvl w:val="0"/>
          <w:numId w:val="81"/>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calidad sobre el cemento</w:t>
      </w:r>
    </w:p>
    <w:p w:rsidR="00A27151" w:rsidRPr="00B61A7A" w:rsidRDefault="00A27151" w:rsidP="00A27151">
      <w:pPr>
        <w:widowControl w:val="0"/>
        <w:numPr>
          <w:ilvl w:val="0"/>
          <w:numId w:val="81"/>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calidad de los aceros de refuerzo</w:t>
      </w:r>
    </w:p>
    <w:p w:rsidR="00A27151" w:rsidRPr="00B61A7A" w:rsidRDefault="00A27151" w:rsidP="00A27151">
      <w:pPr>
        <w:widowControl w:val="0"/>
        <w:numPr>
          <w:ilvl w:val="0"/>
          <w:numId w:val="81"/>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 de la Máquina de los Ángeles</w:t>
      </w:r>
    </w:p>
    <w:p w:rsidR="00A27151" w:rsidRPr="00B61A7A" w:rsidRDefault="00A27151" w:rsidP="00A27151">
      <w:pPr>
        <w:widowControl w:val="0"/>
        <w:numPr>
          <w:ilvl w:val="0"/>
          <w:numId w:val="81"/>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Otros que el proponente oferte en su propuesta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79"/>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Laboratorio</w:t>
      </w:r>
    </w:p>
    <w:p w:rsidR="00A27151" w:rsidRPr="00B61A7A" w:rsidRDefault="00A27151" w:rsidP="00A27151">
      <w:pPr>
        <w:widowControl w:val="0"/>
        <w:autoSpaceDE w:val="0"/>
        <w:autoSpaceDN w:val="0"/>
        <w:ind w:left="72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79"/>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Frecuencia de los Ensayos</w:t>
      </w:r>
    </w:p>
    <w:p w:rsidR="00A27151" w:rsidRPr="00B61A7A" w:rsidRDefault="00A27151" w:rsidP="00A27151">
      <w:pPr>
        <w:widowControl w:val="0"/>
        <w:autoSpaceDE w:val="0"/>
        <w:autoSpaceDN w:val="0"/>
        <w:ind w:left="72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w:t>
      </w:r>
      <w:r w:rsidRPr="00B61A7A">
        <w:rPr>
          <w:rFonts w:ascii="Tahoma" w:eastAsia="Arial" w:hAnsi="Tahoma" w:cs="Tahoma"/>
          <w:kern w:val="28"/>
          <w:sz w:val="18"/>
          <w:szCs w:val="18"/>
        </w:rPr>
        <w:lastRenderedPageBreak/>
        <w:t>memoria de cálculo o la indicada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Es obligación d</w:t>
      </w:r>
      <w:r w:rsidRPr="00B61A7A">
        <w:rPr>
          <w:rFonts w:ascii="Tahoma" w:eastAsia="Arial" w:hAnsi="Tahoma" w:cs="Tahoma"/>
          <w:color w:val="FF0000"/>
          <w:kern w:val="28"/>
          <w:sz w:val="18"/>
          <w:szCs w:val="18"/>
        </w:rPr>
        <w:t>e</w:t>
      </w:r>
      <w:r w:rsidRPr="00B61A7A">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A27151" w:rsidRPr="00B61A7A" w:rsidRDefault="00A27151" w:rsidP="00A27151">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A27151" w:rsidRPr="00B61A7A" w:rsidTr="003B4F1C">
        <w:trPr>
          <w:jc w:val="center"/>
        </w:trPr>
        <w:tc>
          <w:tcPr>
            <w:tcW w:w="912"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TIPO DEL Hº</w:t>
            </w:r>
          </w:p>
        </w:tc>
        <w:tc>
          <w:tcPr>
            <w:tcW w:w="874"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TAM. MAX. AGREGADO</w:t>
            </w:r>
          </w:p>
        </w:tc>
        <w:tc>
          <w:tcPr>
            <w:tcW w:w="874"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RES. Kg/cm2</w:t>
            </w:r>
          </w:p>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(28 días)</w:t>
            </w:r>
          </w:p>
        </w:tc>
        <w:tc>
          <w:tcPr>
            <w:tcW w:w="972"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kern w:val="28"/>
                <w:sz w:val="18"/>
                <w:szCs w:val="18"/>
                <w:lang w:val="pt-BR"/>
              </w:rPr>
            </w:pPr>
            <w:r w:rsidRPr="00B61A7A">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RELACIÓN a / c</w:t>
            </w:r>
          </w:p>
        </w:tc>
        <w:tc>
          <w:tcPr>
            <w:tcW w:w="687"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Rev. (pulg)</w:t>
            </w:r>
          </w:p>
        </w:tc>
      </w:tr>
      <w:tr w:rsidR="00A27151" w:rsidRPr="00B61A7A" w:rsidTr="003B4F1C">
        <w:trPr>
          <w:trHeight w:val="304"/>
          <w:jc w:val="center"/>
        </w:trPr>
        <w:tc>
          <w:tcPr>
            <w:tcW w:w="91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H “</w:t>
            </w:r>
            <w:smartTag w:uri="urn:schemas-microsoft-com:office:smarttags" w:element="metricconverter">
              <w:smartTagPr>
                <w:attr w:name="ProductID" w:val="400”"/>
              </w:smartTagPr>
              <w:r w:rsidRPr="00B61A7A">
                <w:rPr>
                  <w:rFonts w:ascii="Tahoma" w:eastAsia="Arial" w:hAnsi="Tahoma" w:cs="Tahoma"/>
                  <w:bCs/>
                  <w:kern w:val="28"/>
                  <w:sz w:val="18"/>
                  <w:szCs w:val="18"/>
                </w:rPr>
                <w:t>400”</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B61A7A">
                <w:rPr>
                  <w:rFonts w:ascii="Tahoma" w:eastAsia="Arial" w:hAnsi="Tahoma" w:cs="Tahoma"/>
                  <w:bCs/>
                  <w:kern w:val="28"/>
                  <w:sz w:val="18"/>
                  <w:szCs w:val="18"/>
                </w:rPr>
                <w:t>1”</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400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470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0,4</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1 – 3</w:t>
            </w:r>
          </w:p>
        </w:tc>
      </w:tr>
      <w:tr w:rsidR="00A27151" w:rsidRPr="00B61A7A" w:rsidTr="003B4F1C">
        <w:trPr>
          <w:trHeight w:val="132"/>
          <w:jc w:val="center"/>
        </w:trPr>
        <w:tc>
          <w:tcPr>
            <w:tcW w:w="91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H “</w:t>
            </w:r>
            <w:smartTag w:uri="urn:schemas-microsoft-com:office:smarttags" w:element="metricconverter">
              <w:smartTagPr>
                <w:attr w:name="ProductID" w:val="350”"/>
              </w:smartTagPr>
              <w:r w:rsidRPr="00B61A7A">
                <w:rPr>
                  <w:rFonts w:ascii="Tahoma" w:eastAsia="Arial" w:hAnsi="Tahoma" w:cs="Tahoma"/>
                  <w:bCs/>
                  <w:kern w:val="28"/>
                  <w:sz w:val="18"/>
                  <w:szCs w:val="18"/>
                </w:rPr>
                <w:t>350”</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B61A7A">
                <w:rPr>
                  <w:rFonts w:ascii="Tahoma" w:eastAsia="Arial" w:hAnsi="Tahoma" w:cs="Tahoma"/>
                  <w:bCs/>
                  <w:kern w:val="28"/>
                  <w:sz w:val="18"/>
                  <w:szCs w:val="18"/>
                </w:rPr>
                <w:t>1”</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350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450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0,4 – 0.45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1 – 3</w:t>
            </w:r>
          </w:p>
        </w:tc>
      </w:tr>
      <w:tr w:rsidR="00A27151" w:rsidRPr="00B61A7A" w:rsidTr="003B4F1C">
        <w:trPr>
          <w:trHeight w:val="304"/>
          <w:jc w:val="center"/>
        </w:trPr>
        <w:tc>
          <w:tcPr>
            <w:tcW w:w="91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Tipo “A” 210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B61A7A">
                <w:rPr>
                  <w:rFonts w:ascii="Tahoma" w:eastAsia="Arial" w:hAnsi="Tahoma" w:cs="Tahoma"/>
                  <w:bCs/>
                  <w:kern w:val="28"/>
                  <w:sz w:val="18"/>
                  <w:szCs w:val="18"/>
                </w:rPr>
                <w:t>1”</w:t>
              </w:r>
            </w:smartTag>
            <w:r w:rsidRPr="00B61A7A">
              <w:rPr>
                <w:rFonts w:ascii="Tahoma" w:eastAsia="Arial" w:hAnsi="Tahoma" w:cs="Tahoma"/>
                <w:bCs/>
                <w:kern w:val="28"/>
                <w:sz w:val="18"/>
                <w:szCs w:val="18"/>
              </w:rPr>
              <w:t xml:space="preserve"> – 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210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350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0,5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 – 4</w:t>
            </w:r>
          </w:p>
        </w:tc>
      </w:tr>
      <w:tr w:rsidR="00A27151" w:rsidRPr="00B61A7A" w:rsidTr="003B4F1C">
        <w:trPr>
          <w:trHeight w:val="305"/>
          <w:jc w:val="center"/>
        </w:trPr>
        <w:tc>
          <w:tcPr>
            <w:tcW w:w="91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Tipo “B” 180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B61A7A">
                <w:rPr>
                  <w:rFonts w:ascii="Tahoma" w:eastAsia="Arial" w:hAnsi="Tahoma" w:cs="Tahoma"/>
                  <w:bCs/>
                  <w:kern w:val="28"/>
                  <w:sz w:val="18"/>
                  <w:szCs w:val="18"/>
                </w:rPr>
                <w:t>1”</w:t>
              </w:r>
            </w:smartTag>
            <w:r w:rsidRPr="00B61A7A">
              <w:rPr>
                <w:rFonts w:ascii="Tahoma" w:eastAsia="Arial" w:hAnsi="Tahoma" w:cs="Tahoma"/>
                <w:bCs/>
                <w:kern w:val="28"/>
                <w:sz w:val="18"/>
                <w:szCs w:val="18"/>
              </w:rPr>
              <w:t xml:space="preserve"> – 11/2”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180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310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0,55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 – 4</w:t>
            </w:r>
          </w:p>
        </w:tc>
      </w:tr>
      <w:tr w:rsidR="00A27151" w:rsidRPr="00B61A7A" w:rsidTr="003B4F1C">
        <w:trPr>
          <w:trHeight w:val="304"/>
          <w:jc w:val="center"/>
        </w:trPr>
        <w:tc>
          <w:tcPr>
            <w:tcW w:w="91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Tipo “C” 160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B61A7A">
                <w:rPr>
                  <w:rFonts w:ascii="Tahoma" w:eastAsia="Arial" w:hAnsi="Tahoma" w:cs="Tahoma"/>
                  <w:bCs/>
                  <w:kern w:val="28"/>
                  <w:sz w:val="18"/>
                  <w:szCs w:val="18"/>
                </w:rPr>
                <w:t>1”</w:t>
              </w:r>
            </w:smartTag>
            <w:r w:rsidRPr="00B61A7A">
              <w:rPr>
                <w:rFonts w:ascii="Tahoma" w:eastAsia="Arial" w:hAnsi="Tahoma" w:cs="Tahoma"/>
                <w:bCs/>
                <w:kern w:val="28"/>
                <w:sz w:val="18"/>
                <w:szCs w:val="18"/>
              </w:rPr>
              <w:t xml:space="preserve"> – 11/2”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160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0,6</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 – 3</w:t>
            </w:r>
          </w:p>
        </w:tc>
      </w:tr>
      <w:tr w:rsidR="00A27151" w:rsidRPr="00B61A7A" w:rsidTr="003B4F1C">
        <w:trPr>
          <w:trHeight w:val="304"/>
          <w:jc w:val="center"/>
        </w:trPr>
        <w:tc>
          <w:tcPr>
            <w:tcW w:w="91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Tipo “D” 130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B61A7A">
                <w:rPr>
                  <w:rFonts w:ascii="Tahoma" w:eastAsia="Arial" w:hAnsi="Tahoma" w:cs="Tahoma"/>
                  <w:bCs/>
                  <w:kern w:val="28"/>
                  <w:sz w:val="18"/>
                  <w:szCs w:val="18"/>
                </w:rPr>
                <w:t>2”</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130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230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0,7</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 – 3</w:t>
            </w:r>
          </w:p>
        </w:tc>
      </w:tr>
      <w:tr w:rsidR="00A27151" w:rsidRPr="00B61A7A" w:rsidTr="003B4F1C">
        <w:trPr>
          <w:trHeight w:val="305"/>
          <w:jc w:val="center"/>
        </w:trPr>
        <w:tc>
          <w:tcPr>
            <w:tcW w:w="91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Tipo “E”</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B61A7A">
                <w:rPr>
                  <w:rFonts w:ascii="Tahoma" w:eastAsia="Arial" w:hAnsi="Tahoma" w:cs="Tahoma"/>
                  <w:bCs/>
                  <w:kern w:val="28"/>
                  <w:sz w:val="18"/>
                  <w:szCs w:val="18"/>
                </w:rPr>
                <w:t>2”</w:t>
              </w:r>
            </w:smartTag>
            <w:r w:rsidRPr="00B61A7A">
              <w:rPr>
                <w:rFonts w:ascii="Tahoma" w:eastAsia="Arial" w:hAnsi="Tahoma" w:cs="Tahoma"/>
                <w:bCs/>
                <w:kern w:val="28"/>
                <w:sz w:val="18"/>
                <w:szCs w:val="18"/>
              </w:rPr>
              <w:t xml:space="preserve"> – 2 ½”</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210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225</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0,75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bCs/>
                <w:kern w:val="28"/>
                <w:sz w:val="18"/>
                <w:szCs w:val="18"/>
              </w:rPr>
            </w:pPr>
            <w:r w:rsidRPr="00B61A7A">
              <w:rPr>
                <w:rFonts w:ascii="Tahoma" w:eastAsia="Arial" w:hAnsi="Tahoma" w:cs="Tahoma"/>
                <w:bCs/>
                <w:kern w:val="28"/>
                <w:sz w:val="18"/>
                <w:szCs w:val="18"/>
              </w:rPr>
              <w:t>2 – 3</w:t>
            </w:r>
          </w:p>
        </w:tc>
      </w:tr>
    </w:tbl>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Criterios de Aceptación y Rechazo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ensayos, pruebas, demoliciones, curados y reemplazos necesarios serán cancelados por la Entidad Ejecutora.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Reparación del Hormigón Armado</w:t>
      </w:r>
    </w:p>
    <w:p w:rsidR="00A27151" w:rsidRPr="00B61A7A" w:rsidRDefault="00A27151" w:rsidP="00A27151">
      <w:pPr>
        <w:widowControl w:val="0"/>
        <w:autoSpaceDE w:val="0"/>
        <w:autoSpaceDN w:val="0"/>
        <w:jc w:val="both"/>
        <w:rPr>
          <w:rFonts w:ascii="Tahoma" w:eastAsia="Arial" w:hAnsi="Tahoma" w:cs="Tahoma"/>
          <w:b/>
          <w:bCs/>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Inspector de proyecto definirá si un defecto o daño del elemento es reparable o corresponde su demolición y reconstrucción.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Los defectos superficiales, tales como cangrejeras, desmoches o fisuras, etc., serán reparados en forma inmediata al </w:t>
      </w:r>
      <w:r w:rsidRPr="00B61A7A">
        <w:rPr>
          <w:rFonts w:ascii="Tahoma" w:eastAsia="Arial" w:hAnsi="Tahoma" w:cs="Tahoma"/>
          <w:kern w:val="28"/>
          <w:sz w:val="18"/>
          <w:szCs w:val="18"/>
        </w:rPr>
        <w:lastRenderedPageBreak/>
        <w:t>desencofrado con un hormigón especial (puede ser premezclado) de igual o mayor resistencia con acelerador de fraguado y aditivo expansor y deberá ser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 </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rebabas y protuberancias serán totalmente eliminadas y las superficies desgastadas hasta condicionarlas con las zonas vecinas.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deberá aplicar un puente de adherencia adecuado para la unión del hormigón viejo con el hormigón nuevo.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4</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VAC-OG-COL-3</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M3</w:t>
            </w:r>
          </w:p>
        </w:tc>
        <w:tc>
          <w:tcPr>
            <w:tcW w:w="5520" w:type="dxa"/>
            <w:shd w:val="clear" w:color="auto" w:fill="BDD6EE" w:themeFill="accent1" w:themeFillTint="66"/>
          </w:tcPr>
          <w:p w:rsidR="00A27151" w:rsidRPr="00B61A7A" w:rsidRDefault="00A27151" w:rsidP="003B4F1C">
            <w:pPr>
              <w:widowControl w:val="0"/>
              <w:autoSpaceDE w:val="0"/>
              <w:autoSpaceDN w:val="0"/>
              <w:spacing w:line="276" w:lineRule="auto"/>
              <w:jc w:val="center"/>
              <w:rPr>
                <w:rFonts w:ascii="Tahoma" w:eastAsia="Arial" w:hAnsi="Tahoma" w:cs="Tahoma"/>
                <w:b/>
                <w:sz w:val="18"/>
                <w:szCs w:val="18"/>
              </w:rPr>
            </w:pPr>
            <w:r w:rsidRPr="00B61A7A">
              <w:rPr>
                <w:rFonts w:ascii="Tahoma" w:eastAsia="Arial" w:hAnsi="Tahoma" w:cs="Tahoma"/>
                <w:b/>
                <w:bCs/>
                <w:sz w:val="18"/>
                <w:szCs w:val="18"/>
              </w:rPr>
              <w:t>COLUMNA DE HORMIGÓN ARMADO (0,25X0,25)</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r w:rsidRPr="00B61A7A">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B61A7A">
        <w:rPr>
          <w:rFonts w:ascii="Tahoma" w:eastAsia="Arial" w:hAnsi="Tahoma" w:cs="Tahoma"/>
          <w:color w:val="000000" w:themeColor="text1"/>
          <w:sz w:val="18"/>
          <w:szCs w:val="18"/>
        </w:rPr>
        <w:t xml:space="preserve"> instrucciones de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adjustRightInd w:val="0"/>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general, se deberán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Encofrados</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podrán ser de madera, metálicos u otro material lo suficientemente rígido, estanco y estable.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deberán ser estancos a fin de evitar el empobrecimiento del hormigón por escurrimiento del agua.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casos que el Inspector de proyecto vea conveniente, solicitara al Entidad Ejecutora las respectivas verificaciones estructurales del encofrado de manera previa.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Apuntalamiento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el caso de elementos elevados, se colocarán puntales y listones máximos cada 1,50m o según lo indicado en los planos constructivos y/o memoria de cálculo.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des-apuntalamiento se efectuará según lo indicado en los planos constructivos y/o memoria de cálculo, pero en ningún caso será antes de los 7 días.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 xml:space="preserve">Limpieza y colocación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Si a momento de colocar el hormigón existieran barras con mortero u hormigón endurecido, éstos se deberán eliminar completamente.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caso de no especificarse los recubrimientos en los planos, se aplicarán los siguientes: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82"/>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Ambientes interiores protegidos:                            </w:t>
      </w:r>
      <w:r w:rsidRPr="00B61A7A">
        <w:rPr>
          <w:rFonts w:ascii="Tahoma" w:eastAsia="Arial" w:hAnsi="Tahoma" w:cs="Tahoma"/>
          <w:sz w:val="18"/>
          <w:szCs w:val="18"/>
        </w:rPr>
        <w:tab/>
      </w:r>
      <w:r w:rsidRPr="00B61A7A">
        <w:rPr>
          <w:rFonts w:ascii="Tahoma" w:eastAsia="Arial" w:hAnsi="Tahoma" w:cs="Tahoma"/>
          <w:sz w:val="18"/>
          <w:szCs w:val="18"/>
        </w:rPr>
        <w:tab/>
        <w:t>1,0 a 1,5   cm</w:t>
      </w:r>
    </w:p>
    <w:p w:rsidR="00A27151" w:rsidRPr="00B61A7A" w:rsidRDefault="00A27151" w:rsidP="00A27151">
      <w:pPr>
        <w:widowControl w:val="0"/>
        <w:numPr>
          <w:ilvl w:val="0"/>
          <w:numId w:val="82"/>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normal:        </w:t>
      </w:r>
      <w:r w:rsidRPr="00B61A7A">
        <w:rPr>
          <w:rFonts w:ascii="Tahoma" w:eastAsia="Arial" w:hAnsi="Tahoma" w:cs="Tahoma"/>
          <w:sz w:val="18"/>
          <w:szCs w:val="18"/>
        </w:rPr>
        <w:tab/>
      </w:r>
      <w:r w:rsidRPr="00B61A7A">
        <w:rPr>
          <w:rFonts w:ascii="Tahoma" w:eastAsia="Arial" w:hAnsi="Tahoma" w:cs="Tahoma"/>
          <w:sz w:val="18"/>
          <w:szCs w:val="18"/>
        </w:rPr>
        <w:tab/>
        <w:t xml:space="preserve">          1,5 a 2,0   cm</w:t>
      </w:r>
    </w:p>
    <w:p w:rsidR="00A27151" w:rsidRPr="00B61A7A" w:rsidRDefault="00A27151" w:rsidP="00A27151">
      <w:pPr>
        <w:widowControl w:val="0"/>
        <w:numPr>
          <w:ilvl w:val="0"/>
          <w:numId w:val="82"/>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húmeda:       </w:t>
      </w:r>
      <w:r w:rsidRPr="00B61A7A">
        <w:rPr>
          <w:rFonts w:ascii="Tahoma" w:eastAsia="Arial" w:hAnsi="Tahoma" w:cs="Tahoma"/>
          <w:sz w:val="18"/>
          <w:szCs w:val="18"/>
        </w:rPr>
        <w:tab/>
      </w:r>
      <w:r w:rsidRPr="00B61A7A">
        <w:rPr>
          <w:rFonts w:ascii="Tahoma" w:eastAsia="Arial" w:hAnsi="Tahoma" w:cs="Tahoma"/>
          <w:sz w:val="18"/>
          <w:szCs w:val="18"/>
        </w:rPr>
        <w:tab/>
        <w:t>2,0 a 2,5   cm</w:t>
      </w:r>
    </w:p>
    <w:p w:rsidR="00A27151" w:rsidRPr="00B61A7A" w:rsidRDefault="00A27151" w:rsidP="00A27151">
      <w:pPr>
        <w:widowControl w:val="0"/>
        <w:numPr>
          <w:ilvl w:val="0"/>
          <w:numId w:val="82"/>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corrosiva:      </w:t>
      </w:r>
      <w:r w:rsidRPr="00B61A7A">
        <w:rPr>
          <w:rFonts w:ascii="Tahoma" w:eastAsia="Arial" w:hAnsi="Tahoma" w:cs="Tahoma"/>
          <w:sz w:val="18"/>
          <w:szCs w:val="18"/>
        </w:rPr>
        <w:tab/>
      </w:r>
      <w:r w:rsidRPr="00B61A7A">
        <w:rPr>
          <w:rFonts w:ascii="Tahoma" w:eastAsia="Arial" w:hAnsi="Tahoma" w:cs="Tahoma"/>
          <w:sz w:val="18"/>
          <w:szCs w:val="18"/>
        </w:rPr>
        <w:tab/>
        <w:t>3,0 a 3,5   cm</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Se cuidará especialmente que todas las armaduras queden protegidas mediante los recubrimientos mínimos especificados en los planos.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Todos los cruces de barras deberán atarse en forma adecuada con alambre de amarre o accesorios previamente aprobados.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b/>
          <w:sz w:val="18"/>
          <w:szCs w:val="18"/>
        </w:rPr>
        <w:t>Armado de Fierros</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dispondrá un sitio específico en la obra para el doblado y preparación de armaduras con las herramientas adecuadas.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barras de fierro que fueron dobladas no podrán ser enderezadas, ni podrán ser utilizadas nuevamente sin antes eliminar la zona doblada.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radio mínimo de doblado, así como las longitudes de patillas y ganchos, deberá respetar lo indicado en planos constructivos y la normativa CBH-87.</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Empalmes en las barras</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ejecutarán los empalmes en los sectores donde estén expresamente indicado en planos constructivos o instruido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realizarán empalmes por superposición de acuerdo al siguiente detalle: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b) En toda la longitud del empalme se colocarán armaduras transversales suplementarias para mejorar las condiciones del empalme, cuando sea necesario.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Mezclado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hormigón deberá ser mezclado mecánicamente dosificando por volumen y deseablemente por peso. Para esta tarea: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Sé utilizarán una o más hormigoneras de capacidad adecuada y se empleará personal especializado para su manejo.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Periódicamente se verificará la uniformidad del mezclado.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Los materiales componentes serán introducidos en el orden siguiente:</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1º Una parte del agua del mezclado (aproximadamente la mitad)</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3º La grava.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4º El resto del agua de amasado.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w:t>
      </w:r>
      <w:r w:rsidRPr="00B61A7A">
        <w:rPr>
          <w:rFonts w:ascii="Tahoma" w:eastAsia="Arial" w:hAnsi="Tahoma" w:cs="Tahoma"/>
          <w:sz w:val="18"/>
          <w:szCs w:val="18"/>
        </w:rPr>
        <w:lastRenderedPageBreak/>
        <w:t>consistencia adecuada.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No se permitirá cargar la hormigonera antes de haberse procedido a descargarla totalmente de la batida anterior.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mezclado manual queda expresamente prohibido.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Transporte</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Hormigonado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hormigonado deberá cumplir con las exigencias y requisitos establecidos en la Norma CBH-87 para hormigones.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No se procederá al vaciado de los elementos estructurales sin antes contar con la autorización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vaciado del hormigón se realizará de acuerdo a un plan de trabajo previamente autorizado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no se indiquen las juntas constructivas en el proyecto, el Inspector de proyecto indicará donde pueden hacerse las juntas constructivas.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siguientes prohibiciones para el hormigonado deben tenerse en cuenta:</w:t>
      </w:r>
    </w:p>
    <w:p w:rsidR="00A27151" w:rsidRPr="00B61A7A" w:rsidRDefault="00A27151" w:rsidP="00A27151">
      <w:pPr>
        <w:widowControl w:val="0"/>
        <w:numPr>
          <w:ilvl w:val="0"/>
          <w:numId w:val="83"/>
        </w:numPr>
        <w:autoSpaceDE w:val="0"/>
        <w:autoSpaceDN w:val="0"/>
        <w:jc w:val="both"/>
        <w:rPr>
          <w:rFonts w:ascii="Tahoma" w:eastAsia="Arial" w:hAnsi="Tahoma" w:cs="Tahoma"/>
          <w:sz w:val="18"/>
          <w:szCs w:val="18"/>
        </w:rPr>
      </w:pPr>
      <w:r w:rsidRPr="00B61A7A">
        <w:rPr>
          <w:rFonts w:ascii="Tahoma" w:eastAsia="Arial" w:hAnsi="Tahoma" w:cs="Tahoma"/>
          <w:sz w:val="18"/>
          <w:szCs w:val="18"/>
        </w:rPr>
        <w:t>La temperatura de vaciado no será menor a 5°C.</w:t>
      </w:r>
    </w:p>
    <w:p w:rsidR="00A27151" w:rsidRPr="00B61A7A" w:rsidRDefault="00A27151" w:rsidP="00A27151">
      <w:pPr>
        <w:widowControl w:val="0"/>
        <w:numPr>
          <w:ilvl w:val="0"/>
          <w:numId w:val="83"/>
        </w:numPr>
        <w:autoSpaceDE w:val="0"/>
        <w:autoSpaceDN w:val="0"/>
        <w:jc w:val="both"/>
        <w:rPr>
          <w:rFonts w:ascii="Tahoma" w:eastAsia="Arial" w:hAnsi="Tahoma" w:cs="Tahoma"/>
          <w:sz w:val="18"/>
          <w:szCs w:val="18"/>
        </w:rPr>
      </w:pPr>
      <w:r w:rsidRPr="00B61A7A">
        <w:rPr>
          <w:rFonts w:ascii="Tahoma" w:eastAsia="Arial" w:hAnsi="Tahoma" w:cs="Tahoma"/>
          <w:sz w:val="18"/>
          <w:szCs w:val="18"/>
        </w:rPr>
        <w:t>No podrá efectuarse el vaciado durante la lluvia.</w:t>
      </w:r>
    </w:p>
    <w:p w:rsidR="00A27151" w:rsidRPr="00B61A7A" w:rsidRDefault="00A27151" w:rsidP="00A27151">
      <w:pPr>
        <w:widowControl w:val="0"/>
        <w:numPr>
          <w:ilvl w:val="0"/>
          <w:numId w:val="83"/>
        </w:numPr>
        <w:autoSpaceDE w:val="0"/>
        <w:autoSpaceDN w:val="0"/>
        <w:jc w:val="both"/>
        <w:rPr>
          <w:rFonts w:ascii="Tahoma" w:eastAsia="Arial" w:hAnsi="Tahoma" w:cs="Tahoma"/>
          <w:sz w:val="18"/>
          <w:szCs w:val="18"/>
        </w:rPr>
      </w:pPr>
      <w:r w:rsidRPr="00B61A7A">
        <w:rPr>
          <w:rFonts w:ascii="Tahoma" w:eastAsia="Arial" w:hAnsi="Tahoma" w:cs="Tahoma"/>
          <w:sz w:val="18"/>
          <w:szCs w:val="18"/>
        </w:rPr>
        <w:t>No será permitido disponer de grandes cantidades de hormigón en un solo lugar para esparcirlo posteriormente.</w:t>
      </w:r>
    </w:p>
    <w:p w:rsidR="00A27151" w:rsidRPr="00B61A7A" w:rsidRDefault="00A27151" w:rsidP="00A27151">
      <w:pPr>
        <w:widowControl w:val="0"/>
        <w:numPr>
          <w:ilvl w:val="0"/>
          <w:numId w:val="83"/>
        </w:numPr>
        <w:autoSpaceDE w:val="0"/>
        <w:autoSpaceDN w:val="0"/>
        <w:jc w:val="both"/>
        <w:rPr>
          <w:rFonts w:ascii="Tahoma" w:eastAsia="Arial" w:hAnsi="Tahoma" w:cs="Tahoma"/>
          <w:sz w:val="18"/>
          <w:szCs w:val="18"/>
        </w:rPr>
      </w:pPr>
      <w:r w:rsidRPr="00B61A7A">
        <w:rPr>
          <w:rFonts w:ascii="Tahoma" w:eastAsia="Arial" w:hAnsi="Tahoma" w:cs="Tahoma"/>
          <w:sz w:val="18"/>
          <w:szCs w:val="18"/>
        </w:rPr>
        <w:t>Por ningún motivo se podrá agregar agua en el momento de hormigonar.</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espesor máximo de la capa de hormigón no deberá exceder a 20 cm para permitir una compactación eficaz.</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velocidad del vaciado será la suficiente para garantizar que el hormigón se mantenga plástico en todo momento.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No se podrá verter el hormigón en caída libre desde alturas superiores a 1,50 m, debiendo en este caso utilizar canalones, embudos o ductos.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Compactación</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vibrado será realizado mediante vibradoras de inmersión y alta frecuencia que deberán ser manejadas por obreros con experiencia en la actividad.</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De ninguna manera se permitirá el uso de las vibradoras para el transporte de la mezcla o la distribución dentro del encofrado.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ningún caso se iniciará el vaciado si no se cuenta por lo menos con dos vibradoras en perfecto estado y con el diámetro de la aguja adecuado para el elemento.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vibradoras serán introducidas en puntos equidistantes a 45 cm entre sí y durante 5 a 15 segundos para evitar la disgregación.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compactado del hormigón se completará con un apisonado manual del hormigón y un golpeteo de los encofrados.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compactación manual del hormigón mediante varillas de hierro será usada solo bajo autorización de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Desencofrado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superiores en superficies inclinadas deberán ser removidos tan pronto como el hormigón tenga suficiente resistencia para no escurrir.</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tiempos de desencofrado serán los indicados en el proyecto (planos y/o memoria de cálculo) y lo indicado en la norma CBH-87.</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Protección y Curado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Una vez vaciado el hormigón fresco, deberá protegerse contra la lluvia, el viento, sol y en general contra toda acción que lo perjudique.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hormigón será protegido manteniéndose a una temperatura superior a 5°C por lo menos durante 96 horas.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Control de Calidad</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84"/>
        </w:numPr>
        <w:autoSpaceDE w:val="0"/>
        <w:autoSpaceDN w:val="0"/>
        <w:jc w:val="both"/>
        <w:rPr>
          <w:rFonts w:ascii="Tahoma" w:eastAsia="Arial" w:hAnsi="Tahoma" w:cs="Tahoma"/>
          <w:b/>
          <w:sz w:val="18"/>
          <w:szCs w:val="18"/>
        </w:rPr>
      </w:pPr>
      <w:r w:rsidRPr="00B61A7A">
        <w:rPr>
          <w:rFonts w:ascii="Tahoma" w:eastAsia="Arial" w:hAnsi="Tahoma" w:cs="Tahoma"/>
          <w:b/>
          <w:sz w:val="18"/>
          <w:szCs w:val="18"/>
        </w:rPr>
        <w:t>Ensayos a Realizar</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el caso del presente ítem mínimamente se realizarán los siguientes ensayos de calidad:</w:t>
      </w:r>
    </w:p>
    <w:p w:rsidR="00A27151" w:rsidRPr="00B61A7A" w:rsidRDefault="00A27151" w:rsidP="00A27151">
      <w:pPr>
        <w:widowControl w:val="0"/>
        <w:numPr>
          <w:ilvl w:val="0"/>
          <w:numId w:val="85"/>
        </w:numPr>
        <w:autoSpaceDE w:val="0"/>
        <w:autoSpaceDN w:val="0"/>
        <w:jc w:val="both"/>
        <w:rPr>
          <w:rFonts w:ascii="Tahoma" w:eastAsia="Arial" w:hAnsi="Tahoma" w:cs="Tahoma"/>
          <w:sz w:val="18"/>
          <w:szCs w:val="18"/>
        </w:rPr>
      </w:pPr>
      <w:r w:rsidRPr="00B61A7A">
        <w:rPr>
          <w:rFonts w:ascii="Tahoma" w:eastAsia="Arial" w:hAnsi="Tahoma" w:cs="Tahoma"/>
          <w:sz w:val="18"/>
          <w:szCs w:val="18"/>
        </w:rPr>
        <w:t>Granulometría de los Áridos.</w:t>
      </w:r>
    </w:p>
    <w:p w:rsidR="00A27151" w:rsidRPr="00B61A7A" w:rsidRDefault="00A27151" w:rsidP="00A27151">
      <w:pPr>
        <w:widowControl w:val="0"/>
        <w:numPr>
          <w:ilvl w:val="0"/>
          <w:numId w:val="85"/>
        </w:numPr>
        <w:autoSpaceDE w:val="0"/>
        <w:autoSpaceDN w:val="0"/>
        <w:jc w:val="both"/>
        <w:rPr>
          <w:rFonts w:ascii="Tahoma" w:eastAsia="Arial" w:hAnsi="Tahoma" w:cs="Tahoma"/>
          <w:sz w:val="18"/>
          <w:szCs w:val="18"/>
        </w:rPr>
      </w:pPr>
      <w:r w:rsidRPr="00B61A7A">
        <w:rPr>
          <w:rFonts w:ascii="Tahoma" w:eastAsia="Arial" w:hAnsi="Tahoma" w:cs="Tahoma"/>
          <w:sz w:val="18"/>
          <w:szCs w:val="18"/>
        </w:rPr>
        <w:t>Ensayos de Control de la Resistencia del Hormigón – Probetas Cilíndricas.</w:t>
      </w:r>
    </w:p>
    <w:p w:rsidR="00A27151" w:rsidRPr="00B61A7A" w:rsidRDefault="00A27151" w:rsidP="00A27151">
      <w:pPr>
        <w:widowControl w:val="0"/>
        <w:numPr>
          <w:ilvl w:val="0"/>
          <w:numId w:val="85"/>
        </w:numPr>
        <w:autoSpaceDE w:val="0"/>
        <w:autoSpaceDN w:val="0"/>
        <w:jc w:val="both"/>
        <w:rPr>
          <w:rFonts w:ascii="Tahoma" w:eastAsia="Arial" w:hAnsi="Tahoma" w:cs="Tahoma"/>
          <w:sz w:val="18"/>
          <w:szCs w:val="18"/>
        </w:rPr>
      </w:pPr>
      <w:r w:rsidRPr="00B61A7A">
        <w:rPr>
          <w:rFonts w:ascii="Tahoma" w:eastAsia="Arial" w:hAnsi="Tahoma" w:cs="Tahoma"/>
          <w:sz w:val="18"/>
          <w:szCs w:val="18"/>
        </w:rPr>
        <w:t>Ensayos de Control de la Consistencia del Hormigón - Cono de Abraham.</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Adicionalmente, el Inspector de proyecto indicará la realización de los siguientes ensayos de calidad cuando las </w:t>
      </w:r>
      <w:r w:rsidRPr="00B61A7A">
        <w:rPr>
          <w:rFonts w:ascii="Tahoma" w:eastAsia="Arial" w:hAnsi="Tahoma" w:cs="Tahoma"/>
          <w:sz w:val="18"/>
          <w:szCs w:val="18"/>
        </w:rPr>
        <w:lastRenderedPageBreak/>
        <w:t>condiciones de la obra así lo requieran:</w:t>
      </w:r>
    </w:p>
    <w:p w:rsidR="00A27151" w:rsidRPr="00B61A7A" w:rsidRDefault="00A27151" w:rsidP="00A27151">
      <w:pPr>
        <w:widowControl w:val="0"/>
        <w:numPr>
          <w:ilvl w:val="0"/>
          <w:numId w:val="86"/>
        </w:numPr>
        <w:autoSpaceDE w:val="0"/>
        <w:autoSpaceDN w:val="0"/>
        <w:jc w:val="both"/>
        <w:rPr>
          <w:rFonts w:ascii="Tahoma" w:eastAsia="Arial" w:hAnsi="Tahoma" w:cs="Tahoma"/>
          <w:sz w:val="18"/>
          <w:szCs w:val="18"/>
        </w:rPr>
      </w:pPr>
      <w:r w:rsidRPr="00B61A7A">
        <w:rPr>
          <w:rFonts w:ascii="Tahoma" w:eastAsia="Arial" w:hAnsi="Tahoma" w:cs="Tahoma"/>
          <w:sz w:val="18"/>
          <w:szCs w:val="18"/>
        </w:rPr>
        <w:t>Ensayos de calidad sobre el cemento.</w:t>
      </w:r>
    </w:p>
    <w:p w:rsidR="00A27151" w:rsidRPr="00B61A7A" w:rsidRDefault="00A27151" w:rsidP="00A27151">
      <w:pPr>
        <w:widowControl w:val="0"/>
        <w:numPr>
          <w:ilvl w:val="0"/>
          <w:numId w:val="86"/>
        </w:numPr>
        <w:autoSpaceDE w:val="0"/>
        <w:autoSpaceDN w:val="0"/>
        <w:jc w:val="both"/>
        <w:rPr>
          <w:rFonts w:ascii="Tahoma" w:eastAsia="Arial" w:hAnsi="Tahoma" w:cs="Tahoma"/>
          <w:sz w:val="18"/>
          <w:szCs w:val="18"/>
        </w:rPr>
      </w:pPr>
      <w:r w:rsidRPr="00B61A7A">
        <w:rPr>
          <w:rFonts w:ascii="Tahoma" w:eastAsia="Arial" w:hAnsi="Tahoma" w:cs="Tahoma"/>
          <w:sz w:val="18"/>
          <w:szCs w:val="18"/>
        </w:rPr>
        <w:t>Ensayos de calidad de los aceros de refuerzo.</w:t>
      </w:r>
    </w:p>
    <w:p w:rsidR="00A27151" w:rsidRPr="00B61A7A" w:rsidRDefault="00A27151" w:rsidP="00A27151">
      <w:pPr>
        <w:widowControl w:val="0"/>
        <w:numPr>
          <w:ilvl w:val="0"/>
          <w:numId w:val="86"/>
        </w:numPr>
        <w:autoSpaceDE w:val="0"/>
        <w:autoSpaceDN w:val="0"/>
        <w:jc w:val="both"/>
        <w:rPr>
          <w:rFonts w:ascii="Tahoma" w:eastAsia="Arial" w:hAnsi="Tahoma" w:cs="Tahoma"/>
          <w:sz w:val="18"/>
          <w:szCs w:val="18"/>
        </w:rPr>
      </w:pPr>
      <w:r w:rsidRPr="00B61A7A">
        <w:rPr>
          <w:rFonts w:ascii="Tahoma" w:eastAsia="Arial" w:hAnsi="Tahoma" w:cs="Tahoma"/>
          <w:sz w:val="18"/>
          <w:szCs w:val="18"/>
        </w:rPr>
        <w:t>Ensayo de la Máquina de los Ángeles.</w:t>
      </w:r>
    </w:p>
    <w:p w:rsidR="00A27151" w:rsidRPr="00B61A7A" w:rsidRDefault="00A27151" w:rsidP="00A27151">
      <w:pPr>
        <w:widowControl w:val="0"/>
        <w:numPr>
          <w:ilvl w:val="0"/>
          <w:numId w:val="86"/>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Otros que el proponente oferte en su propuesta.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84"/>
        </w:numPr>
        <w:autoSpaceDE w:val="0"/>
        <w:autoSpaceDN w:val="0"/>
        <w:jc w:val="both"/>
        <w:rPr>
          <w:rFonts w:ascii="Tahoma" w:eastAsia="Arial" w:hAnsi="Tahoma" w:cs="Tahoma"/>
          <w:b/>
          <w:sz w:val="18"/>
          <w:szCs w:val="18"/>
        </w:rPr>
      </w:pPr>
      <w:r w:rsidRPr="00B61A7A">
        <w:rPr>
          <w:rFonts w:ascii="Tahoma" w:eastAsia="Arial" w:hAnsi="Tahoma" w:cs="Tahoma"/>
          <w:b/>
          <w:sz w:val="18"/>
          <w:szCs w:val="18"/>
        </w:rPr>
        <w:t>Laboratorio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84"/>
        </w:numPr>
        <w:autoSpaceDE w:val="0"/>
        <w:autoSpaceDN w:val="0"/>
        <w:jc w:val="both"/>
        <w:rPr>
          <w:rFonts w:ascii="Tahoma" w:eastAsia="Arial" w:hAnsi="Tahoma" w:cs="Tahoma"/>
          <w:b/>
          <w:sz w:val="18"/>
          <w:szCs w:val="18"/>
        </w:rPr>
      </w:pPr>
      <w:r w:rsidRPr="00B61A7A">
        <w:rPr>
          <w:rFonts w:ascii="Tahoma" w:eastAsia="Arial" w:hAnsi="Tahoma" w:cs="Tahoma"/>
          <w:b/>
          <w:sz w:val="18"/>
          <w:szCs w:val="18"/>
        </w:rPr>
        <w:t>Frecuencia de los Ensayos</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A27151" w:rsidRPr="00B61A7A" w:rsidRDefault="00A27151" w:rsidP="00A27151">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A27151" w:rsidRPr="00B61A7A" w:rsidTr="003B4F1C">
        <w:tc>
          <w:tcPr>
            <w:tcW w:w="912"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TIPO DEL Hº</w:t>
            </w:r>
          </w:p>
        </w:tc>
        <w:tc>
          <w:tcPr>
            <w:tcW w:w="874"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TAM. MAX. AGREGADO</w:t>
            </w:r>
          </w:p>
        </w:tc>
        <w:tc>
          <w:tcPr>
            <w:tcW w:w="874"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RES. Kg/cm2</w:t>
            </w:r>
          </w:p>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(28 días)</w:t>
            </w:r>
          </w:p>
        </w:tc>
        <w:tc>
          <w:tcPr>
            <w:tcW w:w="972"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sz w:val="18"/>
                <w:szCs w:val="18"/>
                <w:lang w:val="pt-BR"/>
              </w:rPr>
            </w:pPr>
            <w:r w:rsidRPr="00B61A7A">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RELACIÓN a / c</w:t>
            </w:r>
          </w:p>
        </w:tc>
        <w:tc>
          <w:tcPr>
            <w:tcW w:w="687"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Rev. (pulg)</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H “</w:t>
            </w:r>
            <w:smartTag w:uri="urn:schemas-microsoft-com:office:smarttags" w:element="metricconverter">
              <w:smartTagPr>
                <w:attr w:name="ProductID" w:val="400”"/>
              </w:smartTagPr>
              <w:r w:rsidRPr="00B61A7A">
                <w:rPr>
                  <w:rFonts w:ascii="Tahoma" w:eastAsia="Arial" w:hAnsi="Tahoma" w:cs="Tahoma"/>
                  <w:sz w:val="18"/>
                  <w:szCs w:val="18"/>
                </w:rPr>
                <w:t>400”</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B61A7A">
                <w:rPr>
                  <w:rFonts w:ascii="Tahoma" w:eastAsia="Arial" w:hAnsi="Tahoma" w:cs="Tahoma"/>
                  <w:sz w:val="18"/>
                  <w:szCs w:val="18"/>
                </w:rPr>
                <w:t>1”</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400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470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0,4</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1 – 3</w:t>
            </w:r>
          </w:p>
        </w:tc>
      </w:tr>
      <w:tr w:rsidR="00A27151" w:rsidRPr="00B61A7A" w:rsidTr="003B4F1C">
        <w:trPr>
          <w:trHeight w:val="132"/>
        </w:trPr>
        <w:tc>
          <w:tcPr>
            <w:tcW w:w="91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H “</w:t>
            </w:r>
            <w:smartTag w:uri="urn:schemas-microsoft-com:office:smarttags" w:element="metricconverter">
              <w:smartTagPr>
                <w:attr w:name="ProductID" w:val="350”"/>
              </w:smartTagPr>
              <w:r w:rsidRPr="00B61A7A">
                <w:rPr>
                  <w:rFonts w:ascii="Tahoma" w:eastAsia="Arial" w:hAnsi="Tahoma" w:cs="Tahoma"/>
                  <w:sz w:val="18"/>
                  <w:szCs w:val="18"/>
                </w:rPr>
                <w:t>350”</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B61A7A">
                <w:rPr>
                  <w:rFonts w:ascii="Tahoma" w:eastAsia="Arial" w:hAnsi="Tahoma" w:cs="Tahoma"/>
                  <w:sz w:val="18"/>
                  <w:szCs w:val="18"/>
                </w:rPr>
                <w:t>1”</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350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450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0,4 – 0.45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1 – 3</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Tipo “A” 210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B61A7A">
                <w:rPr>
                  <w:rFonts w:ascii="Tahoma" w:eastAsia="Arial" w:hAnsi="Tahoma" w:cs="Tahoma"/>
                  <w:b/>
                  <w:sz w:val="18"/>
                  <w:szCs w:val="18"/>
                </w:rPr>
                <w:t>1”</w:t>
              </w:r>
            </w:smartTag>
            <w:r w:rsidRPr="00B61A7A">
              <w:rPr>
                <w:rFonts w:ascii="Tahoma" w:eastAsia="Arial" w:hAnsi="Tahoma" w:cs="Tahoma"/>
                <w:b/>
                <w:sz w:val="18"/>
                <w:szCs w:val="18"/>
              </w:rPr>
              <w:t xml:space="preserve"> – 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210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350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0,5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2 – 4</w:t>
            </w:r>
          </w:p>
        </w:tc>
      </w:tr>
      <w:tr w:rsidR="00A27151" w:rsidRPr="00B61A7A" w:rsidTr="003B4F1C">
        <w:trPr>
          <w:trHeight w:val="305"/>
        </w:trPr>
        <w:tc>
          <w:tcPr>
            <w:tcW w:w="91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Tipo “B” 180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B61A7A">
                <w:rPr>
                  <w:rFonts w:ascii="Tahoma" w:eastAsia="Arial" w:hAnsi="Tahoma" w:cs="Tahoma"/>
                  <w:sz w:val="18"/>
                  <w:szCs w:val="18"/>
                </w:rPr>
                <w:t>1”</w:t>
              </w:r>
            </w:smartTag>
            <w:r w:rsidRPr="00B61A7A">
              <w:rPr>
                <w:rFonts w:ascii="Tahoma" w:eastAsia="Arial" w:hAnsi="Tahoma" w:cs="Tahoma"/>
                <w:sz w:val="18"/>
                <w:szCs w:val="18"/>
              </w:rPr>
              <w:t xml:space="preserve"> – 11/2”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180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310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0,55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 – 4</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Tipo “C” 160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B61A7A">
                <w:rPr>
                  <w:rFonts w:ascii="Tahoma" w:eastAsia="Arial" w:hAnsi="Tahoma" w:cs="Tahoma"/>
                  <w:sz w:val="18"/>
                  <w:szCs w:val="18"/>
                </w:rPr>
                <w:t>1”</w:t>
              </w:r>
            </w:smartTag>
            <w:r w:rsidRPr="00B61A7A">
              <w:rPr>
                <w:rFonts w:ascii="Tahoma" w:eastAsia="Arial" w:hAnsi="Tahoma" w:cs="Tahoma"/>
                <w:sz w:val="18"/>
                <w:szCs w:val="18"/>
              </w:rPr>
              <w:t xml:space="preserve"> – 11/2”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160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0,6</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 – 3</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Tipo “D” 130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B61A7A">
                <w:rPr>
                  <w:rFonts w:ascii="Tahoma" w:eastAsia="Arial" w:hAnsi="Tahoma" w:cs="Tahoma"/>
                  <w:sz w:val="18"/>
                  <w:szCs w:val="18"/>
                </w:rPr>
                <w:t>2”</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130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230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0,7</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 – 3</w:t>
            </w:r>
          </w:p>
        </w:tc>
      </w:tr>
      <w:tr w:rsidR="00A27151" w:rsidRPr="00B61A7A" w:rsidTr="003B4F1C">
        <w:trPr>
          <w:trHeight w:val="305"/>
        </w:trPr>
        <w:tc>
          <w:tcPr>
            <w:tcW w:w="91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Tipo “E”</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B61A7A">
                <w:rPr>
                  <w:rFonts w:ascii="Tahoma" w:eastAsia="Arial" w:hAnsi="Tahoma" w:cs="Tahoma"/>
                  <w:sz w:val="18"/>
                  <w:szCs w:val="18"/>
                </w:rPr>
                <w:t>2”</w:t>
              </w:r>
            </w:smartTag>
            <w:r w:rsidRPr="00B61A7A">
              <w:rPr>
                <w:rFonts w:ascii="Tahoma" w:eastAsia="Arial" w:hAnsi="Tahoma" w:cs="Tahoma"/>
                <w:sz w:val="18"/>
                <w:szCs w:val="18"/>
              </w:rPr>
              <w:t xml:space="preserve"> – 2 ½”</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210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225</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0,75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2 – 3</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Aceptación y Rechazo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Los criterios de aceptación y rechazo de hormigones para cada uno de los ensayos de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Asimismo, todo elemento o estructura que no cumpla con las tolerancias indicadas por la normativa tanto de alineamiento, verticalidad, dimensiones transversales o replanteo, será rechazada debiendo el Inspector de proyecto </w:t>
      </w:r>
      <w:r w:rsidRPr="00B61A7A">
        <w:rPr>
          <w:rFonts w:ascii="Tahoma" w:eastAsia="Arial" w:hAnsi="Tahoma" w:cs="Tahoma"/>
          <w:sz w:val="18"/>
          <w:szCs w:val="18"/>
        </w:rPr>
        <w:lastRenderedPageBreak/>
        <w:t>indicar claramente el o los sectores que han sido observados.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Todos los ensayos, pruebas, demoliciones, curados y reemplazos necesarios serán cancelados por la Entidad Ejecutora.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Reparación del Hormigón Armado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definirá si un defecto o daño del elemento es reparable o corresponde su demolición y reconstrucción.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la ejecución de la reparación, primero se deberá eliminar el hormigón defectuoso eliminado en la profundidad necesaria sin afectar la estabilidad de la estructura.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Cuando las armaduras resulten afectadas por la cavidad, el hormigón se eliminará hasta que quede un espesor mínimo de 2.5 cm alrededor de la barra.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rebabas y protuberancias serán totalmente eliminadas y las superficies desgastadas hasta condicionarlas con las zonas vecinas.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deberá aplicar un puente de adherencia adecuado para la unión del hormigón viejo con el hormigón nuevo.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5</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VAC-OG-LOS-4</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M3</w:t>
            </w:r>
          </w:p>
        </w:tc>
        <w:tc>
          <w:tcPr>
            <w:tcW w:w="5520" w:type="dxa"/>
            <w:shd w:val="clear" w:color="auto" w:fill="BDD6EE" w:themeFill="accent1" w:themeFillTint="66"/>
            <w:vAlign w:val="center"/>
          </w:tcPr>
          <w:p w:rsidR="00A27151" w:rsidRPr="00B61A7A" w:rsidRDefault="00A27151" w:rsidP="003B4F1C">
            <w:pPr>
              <w:widowControl w:val="0"/>
              <w:autoSpaceDE w:val="0"/>
              <w:autoSpaceDN w:val="0"/>
              <w:spacing w:line="276" w:lineRule="auto"/>
              <w:jc w:val="center"/>
              <w:rPr>
                <w:rFonts w:ascii="Tahoma" w:eastAsia="Arial" w:hAnsi="Tahoma" w:cs="Tahoma"/>
                <w:b/>
                <w:sz w:val="18"/>
                <w:szCs w:val="18"/>
              </w:rPr>
            </w:pPr>
            <w:r w:rsidRPr="00B61A7A">
              <w:rPr>
                <w:rFonts w:ascii="Tahoma" w:eastAsia="Arial" w:hAnsi="Tahoma" w:cs="Tahoma"/>
                <w:b/>
                <w:bCs/>
                <w:sz w:val="18"/>
                <w:szCs w:val="18"/>
              </w:rPr>
              <w:t>LOSA LLENA DE HORMIG</w:t>
            </w:r>
            <w:r w:rsidRPr="00B61A7A">
              <w:rPr>
                <w:rFonts w:ascii="Tahoma" w:eastAsia="Arial" w:hAnsi="Tahoma" w:cs="Tahoma"/>
                <w:b/>
                <w:sz w:val="18"/>
                <w:szCs w:val="18"/>
              </w:rPr>
              <w:t>Ó</w:t>
            </w:r>
            <w:r w:rsidRPr="00B61A7A">
              <w:rPr>
                <w:rFonts w:ascii="Tahoma" w:eastAsia="Arial" w:hAnsi="Tahoma" w:cs="Tahoma"/>
                <w:b/>
                <w:bCs/>
                <w:sz w:val="18"/>
                <w:szCs w:val="18"/>
              </w:rPr>
              <w:t>N ARMADO P/TANQUE ELEVADO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A27151" w:rsidRPr="00B61A7A" w:rsidRDefault="00A27151" w:rsidP="00A27151">
      <w:pPr>
        <w:widowControl w:val="0"/>
        <w:autoSpaceDE w:val="0"/>
        <w:autoSpaceDN w:val="0"/>
        <w:adjustRightInd w:val="0"/>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lastRenderedPageBreak/>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general, se deberán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Encofrados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podrán ser de madera, metálicos u otro material lo suficientemente rígido, estanco y estable.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deberán ser estancos a fin de evitar el empobrecimiento del hormigón por escurrimiento del agua.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casos que el Inspector de proyecto vea conveniente, solicitara al Entidad Ejecutora las respectivas verificaciones estructurales del encofrado de manera previa.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line="360" w:lineRule="auto"/>
        <w:jc w:val="both"/>
        <w:rPr>
          <w:rFonts w:ascii="Tahoma" w:eastAsia="Arial" w:hAnsi="Tahoma" w:cs="Tahoma"/>
          <w:b/>
          <w:sz w:val="18"/>
          <w:szCs w:val="18"/>
        </w:rPr>
      </w:pPr>
      <w:r w:rsidRPr="00B61A7A">
        <w:rPr>
          <w:rFonts w:ascii="Tahoma" w:eastAsia="Arial" w:hAnsi="Tahoma" w:cs="Tahoma"/>
          <w:b/>
          <w:sz w:val="18"/>
          <w:szCs w:val="18"/>
        </w:rPr>
        <w:t>Apuntalamiento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el caso de elementos elevados, se colocarán puntales y listones máximos cada 1,50m o según lo indicado en los planos constructivos y/o memoria de cálculo.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des-apuntalamiento se efectuará según lo indicado en los planos constructivos y/o memoria de cálculo, pero en ningún caso será antes de los 14 días.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 xml:space="preserve">Limpieza y colocación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Si a momento de colocar el hormigón existieran barras con mortero u hormigón endurecido, éstos se deberán eliminar completamente.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w:t>
      </w:r>
      <w:r w:rsidRPr="00B61A7A">
        <w:rPr>
          <w:rFonts w:ascii="Tahoma" w:eastAsia="Arial" w:hAnsi="Tahoma" w:cs="Tahoma"/>
          <w:sz w:val="18"/>
          <w:szCs w:val="18"/>
        </w:rPr>
        <w:lastRenderedPageBreak/>
        <w:t>para conseguir las posiciones adecuadas, quedando terminantemente prohibido el uso de piedras como separadores.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no especificarse los recubrimientos en los planos, se aplicarán los siguientes:</w:t>
      </w:r>
    </w:p>
    <w:p w:rsidR="00A27151" w:rsidRPr="00B61A7A" w:rsidRDefault="00A27151" w:rsidP="00A27151">
      <w:pPr>
        <w:widowControl w:val="0"/>
        <w:numPr>
          <w:ilvl w:val="0"/>
          <w:numId w:val="82"/>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Ambientes interiores protegidos:                            </w:t>
      </w:r>
      <w:r w:rsidRPr="00B61A7A">
        <w:rPr>
          <w:rFonts w:ascii="Tahoma" w:eastAsia="Arial" w:hAnsi="Tahoma" w:cs="Tahoma"/>
          <w:sz w:val="18"/>
          <w:szCs w:val="18"/>
        </w:rPr>
        <w:tab/>
      </w:r>
      <w:r w:rsidRPr="00B61A7A">
        <w:rPr>
          <w:rFonts w:ascii="Tahoma" w:eastAsia="Arial" w:hAnsi="Tahoma" w:cs="Tahoma"/>
          <w:sz w:val="18"/>
          <w:szCs w:val="18"/>
        </w:rPr>
        <w:tab/>
        <w:t>1,0 a 1,5   cm</w:t>
      </w:r>
    </w:p>
    <w:p w:rsidR="00A27151" w:rsidRPr="00B61A7A" w:rsidRDefault="00A27151" w:rsidP="00A27151">
      <w:pPr>
        <w:widowControl w:val="0"/>
        <w:numPr>
          <w:ilvl w:val="0"/>
          <w:numId w:val="82"/>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Elementos expuestos a la atmós</w:t>
      </w:r>
      <w:r w:rsidR="009707FA">
        <w:rPr>
          <w:rFonts w:ascii="Tahoma" w:eastAsia="Arial" w:hAnsi="Tahoma" w:cs="Tahoma"/>
          <w:sz w:val="18"/>
          <w:szCs w:val="18"/>
        </w:rPr>
        <w:t xml:space="preserve">fera normal:        </w:t>
      </w:r>
      <w:r w:rsidR="009707FA">
        <w:rPr>
          <w:rFonts w:ascii="Tahoma" w:eastAsia="Arial" w:hAnsi="Tahoma" w:cs="Tahoma"/>
          <w:sz w:val="18"/>
          <w:szCs w:val="18"/>
        </w:rPr>
        <w:tab/>
      </w:r>
      <w:r w:rsidR="009707FA">
        <w:rPr>
          <w:rFonts w:ascii="Tahoma" w:eastAsia="Arial" w:hAnsi="Tahoma" w:cs="Tahoma"/>
          <w:sz w:val="18"/>
          <w:szCs w:val="18"/>
        </w:rPr>
        <w:tab/>
      </w:r>
      <w:r w:rsidRPr="00B61A7A">
        <w:rPr>
          <w:rFonts w:ascii="Tahoma" w:eastAsia="Arial" w:hAnsi="Tahoma" w:cs="Tahoma"/>
          <w:sz w:val="18"/>
          <w:szCs w:val="18"/>
        </w:rPr>
        <w:t>1,5 a 2,0   cm</w:t>
      </w:r>
    </w:p>
    <w:p w:rsidR="00A27151" w:rsidRPr="00B61A7A" w:rsidRDefault="00A27151" w:rsidP="00A27151">
      <w:pPr>
        <w:widowControl w:val="0"/>
        <w:numPr>
          <w:ilvl w:val="0"/>
          <w:numId w:val="82"/>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húmeda:       </w:t>
      </w:r>
      <w:r w:rsidRPr="00B61A7A">
        <w:rPr>
          <w:rFonts w:ascii="Tahoma" w:eastAsia="Arial" w:hAnsi="Tahoma" w:cs="Tahoma"/>
          <w:sz w:val="18"/>
          <w:szCs w:val="18"/>
        </w:rPr>
        <w:tab/>
      </w:r>
      <w:r w:rsidRPr="00B61A7A">
        <w:rPr>
          <w:rFonts w:ascii="Tahoma" w:eastAsia="Arial" w:hAnsi="Tahoma" w:cs="Tahoma"/>
          <w:sz w:val="18"/>
          <w:szCs w:val="18"/>
        </w:rPr>
        <w:tab/>
        <w:t>2,0 a 2,5   cm</w:t>
      </w:r>
    </w:p>
    <w:p w:rsidR="00A27151" w:rsidRPr="00B61A7A" w:rsidRDefault="00A27151" w:rsidP="00A27151">
      <w:pPr>
        <w:widowControl w:val="0"/>
        <w:numPr>
          <w:ilvl w:val="0"/>
          <w:numId w:val="82"/>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corrosiva:      </w:t>
      </w:r>
      <w:r w:rsidRPr="00B61A7A">
        <w:rPr>
          <w:rFonts w:ascii="Tahoma" w:eastAsia="Arial" w:hAnsi="Tahoma" w:cs="Tahoma"/>
          <w:sz w:val="18"/>
          <w:szCs w:val="18"/>
        </w:rPr>
        <w:tab/>
      </w:r>
      <w:r w:rsidRPr="00B61A7A">
        <w:rPr>
          <w:rFonts w:ascii="Tahoma" w:eastAsia="Arial" w:hAnsi="Tahoma" w:cs="Tahoma"/>
          <w:sz w:val="18"/>
          <w:szCs w:val="18"/>
        </w:rPr>
        <w:tab/>
        <w:t>3,0 a 3,5   cm</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Se cuidará especialmente que todas las armaduras queden protegidas mediante los recubrimientos mínimos especificados en los planos.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Todos los cruces de barras deberán atarse en forma adecuada con alambre de amarre o accesorios previamente aprobados.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spacing w:after="120"/>
        <w:jc w:val="both"/>
        <w:rPr>
          <w:rFonts w:ascii="Tahoma" w:eastAsia="Arial" w:hAnsi="Tahoma" w:cs="Tahoma"/>
          <w:sz w:val="18"/>
          <w:szCs w:val="18"/>
        </w:rPr>
      </w:pPr>
      <w:r w:rsidRPr="00B61A7A">
        <w:rPr>
          <w:rFonts w:ascii="Tahoma" w:eastAsia="Arial" w:hAnsi="Tahoma" w:cs="Tahoma"/>
          <w:b/>
          <w:sz w:val="18"/>
          <w:szCs w:val="18"/>
        </w:rPr>
        <w:t>Armado de Fierros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dispondrá un sitio específico en la obra para el doblado y preparación de armaduras con las herramientas adecuadas.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Las barras de fierro que fueron dobladas no podrán ser enderezadas, ni podrán ser utilizadas nuevamente sin antes eliminar la zona doblada.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radio mínimo de doblado, así como las longitudes de patillas y ganchos, deberá respetar lo indicado en planos constructivos y la normativa CBH-87.</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r w:rsidRPr="00B61A7A">
        <w:rPr>
          <w:rFonts w:ascii="Tahoma" w:eastAsia="Arial" w:hAnsi="Tahoma" w:cs="Tahoma"/>
          <w:sz w:val="18"/>
          <w:szCs w:val="18"/>
        </w:rPr>
        <w:t>Queda terminantemente prohibido el empleo de aceros de diferentes tipos en una misma</w:t>
      </w:r>
      <w:r w:rsidRPr="00B61A7A">
        <w:rPr>
          <w:rFonts w:ascii="Tahoma" w:eastAsia="Arial" w:hAnsi="Tahoma" w:cs="Tahoma"/>
          <w:color w:val="000000"/>
          <w:sz w:val="18"/>
          <w:szCs w:val="18"/>
        </w:rPr>
        <w:t xml:space="preserve"> sección, salvo ello sea debidamente justificado por la Entidad Ejecutora y aprobado por el </w:t>
      </w:r>
      <w:r w:rsidRPr="00B61A7A">
        <w:rPr>
          <w:rFonts w:ascii="Tahoma" w:eastAsia="Arial" w:hAnsi="Tahoma" w:cs="Tahoma"/>
          <w:sz w:val="18"/>
          <w:szCs w:val="18"/>
        </w:rPr>
        <w:t>Inspector de proyecto</w:t>
      </w:r>
      <w:r w:rsidRPr="00B61A7A">
        <w:rPr>
          <w:rFonts w:ascii="Tahoma" w:eastAsia="Arial" w:hAnsi="Tahoma" w:cs="Tahoma"/>
          <w:color w:val="000000"/>
          <w:sz w:val="18"/>
          <w:szCs w:val="18"/>
        </w:rPr>
        <w:t>.</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Empalmes en las barras</w:t>
      </w:r>
    </w:p>
    <w:p w:rsidR="00A27151"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Se ejecutarán los empalmes en los sectores donde estén expresamente indicado en planos constructivos o instruido por el Inspector de proyecto.</w:t>
      </w:r>
    </w:p>
    <w:p w:rsidR="009707FA" w:rsidRPr="00B61A7A" w:rsidRDefault="009707FA"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spacing w:line="360" w:lineRule="auto"/>
        <w:jc w:val="both"/>
        <w:rPr>
          <w:rFonts w:ascii="Tahoma" w:eastAsia="Arial" w:hAnsi="Tahoma" w:cs="Tahoma"/>
          <w:sz w:val="18"/>
          <w:szCs w:val="18"/>
        </w:rPr>
      </w:pPr>
      <w:r w:rsidRPr="00B61A7A">
        <w:rPr>
          <w:rFonts w:ascii="Tahoma" w:eastAsia="Arial" w:hAnsi="Tahoma" w:cs="Tahoma"/>
          <w:sz w:val="18"/>
          <w:szCs w:val="18"/>
        </w:rPr>
        <w:t>Se realizarán empalmes por superposición de acuerdo al siguiente detalle:</w:t>
      </w:r>
    </w:p>
    <w:p w:rsidR="00A27151" w:rsidRPr="00B61A7A" w:rsidRDefault="00A27151" w:rsidP="00A2715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B61A7A">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A27151" w:rsidRPr="00B61A7A" w:rsidRDefault="00A27151" w:rsidP="00A2715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B61A7A">
        <w:rPr>
          <w:rFonts w:ascii="Tahoma" w:eastAsia="Arial" w:hAnsi="Tahoma" w:cs="Tahoma"/>
          <w:sz w:val="18"/>
          <w:szCs w:val="18"/>
        </w:rPr>
        <w:t>En toda la longitud del empalme se colocarán armaduras transversales suplementarias para mejorar las condiciones del empalme, cuando sea necesario.</w:t>
      </w:r>
    </w:p>
    <w:p w:rsidR="00A27151" w:rsidRPr="00B61A7A" w:rsidRDefault="00A27151" w:rsidP="00A27151">
      <w:pPr>
        <w:widowControl w:val="0"/>
        <w:numPr>
          <w:ilvl w:val="0"/>
          <w:numId w:val="115"/>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lastRenderedPageBreak/>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Mezclado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hormigón deberá ser mezclado mecánicamente dosificando por volumen y deseablemente por peso. Para esta tarea:</w:t>
      </w:r>
    </w:p>
    <w:p w:rsidR="00A27151" w:rsidRPr="00B61A7A" w:rsidRDefault="00A27151" w:rsidP="00A27151">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B61A7A">
        <w:rPr>
          <w:rFonts w:ascii="Tahoma" w:eastAsia="Arial" w:hAnsi="Tahoma" w:cs="Tahoma"/>
          <w:sz w:val="18"/>
          <w:szCs w:val="18"/>
        </w:rPr>
        <w:t>Se utilizarán una o más hormigoneras de capacidad adecuada y se empleará personal especializado para su manejo.</w:t>
      </w:r>
    </w:p>
    <w:p w:rsidR="00A27151" w:rsidRPr="00B61A7A" w:rsidRDefault="00A27151" w:rsidP="00A2715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B61A7A">
        <w:rPr>
          <w:rFonts w:ascii="Tahoma" w:eastAsia="Arial" w:hAnsi="Tahoma" w:cs="Tahoma"/>
          <w:sz w:val="18"/>
          <w:szCs w:val="18"/>
        </w:rPr>
        <w:t>Periódicamente se verificará la uniformidad del mezclado.</w:t>
      </w:r>
    </w:p>
    <w:p w:rsidR="00A27151" w:rsidRPr="00B61A7A" w:rsidRDefault="00A27151" w:rsidP="00A2715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B61A7A">
        <w:rPr>
          <w:rFonts w:ascii="Tahoma" w:eastAsia="Arial" w:hAnsi="Tahoma" w:cs="Tahoma"/>
          <w:sz w:val="18"/>
          <w:szCs w:val="18"/>
        </w:rPr>
        <w:t>Los materiales componentes serán introducidos en el orden siguiente:</w:t>
      </w:r>
    </w:p>
    <w:p w:rsidR="00A27151" w:rsidRPr="00B61A7A" w:rsidRDefault="00A27151" w:rsidP="00A27151">
      <w:pPr>
        <w:widowControl w:val="0"/>
        <w:numPr>
          <w:ilvl w:val="0"/>
          <w:numId w:val="116"/>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Una parte del agua del mezclado (aproximadamente la mitad)</w:t>
      </w:r>
    </w:p>
    <w:p w:rsidR="00A27151" w:rsidRPr="00B61A7A" w:rsidRDefault="00A27151" w:rsidP="00A27151">
      <w:pPr>
        <w:widowControl w:val="0"/>
        <w:numPr>
          <w:ilvl w:val="0"/>
          <w:numId w:val="116"/>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A27151" w:rsidRPr="00B61A7A" w:rsidRDefault="00A27151" w:rsidP="00A27151">
      <w:pPr>
        <w:widowControl w:val="0"/>
        <w:numPr>
          <w:ilvl w:val="0"/>
          <w:numId w:val="116"/>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 grava</w:t>
      </w:r>
    </w:p>
    <w:p w:rsidR="00A27151" w:rsidRPr="00B61A7A" w:rsidRDefault="00A27151" w:rsidP="00A27151">
      <w:pPr>
        <w:widowControl w:val="0"/>
        <w:numPr>
          <w:ilvl w:val="0"/>
          <w:numId w:val="116"/>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resto del agua de amasado</w:t>
      </w:r>
    </w:p>
    <w:p w:rsidR="00A27151" w:rsidRPr="00B61A7A" w:rsidRDefault="00A27151" w:rsidP="00A27151">
      <w:pPr>
        <w:widowControl w:val="0"/>
        <w:tabs>
          <w:tab w:val="left" w:pos="560"/>
        </w:tabs>
        <w:autoSpaceDE w:val="0"/>
        <w:autoSpaceDN w:val="0"/>
        <w:ind w:left="426"/>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No se permitirá cargar la hormigonera antes de haberse procedido a descargarla totalmente de la batida anterior.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mezclado manual queda expresamente prohibido.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Transporte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Hormigonado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hormigonado deberá cumplir con las exigencias y requisitos establecidos en la Norma CBH-87 para hormigones.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No se procederá al vaciado de los elementos estructurales sin antes contar con la autorización del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vaciado del hormigón se realizará de acuerdo a un plan de trabajo previamente autorizado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no se indiquen las juntas constructivas en el proyecto, el Inspector de proyecto indicará donde pueden hacerse las juntas constructivas.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siguientes prohibiciones para el hormigonado deben tenerse en cuenta:</w:t>
      </w:r>
    </w:p>
    <w:p w:rsidR="00A27151" w:rsidRPr="00B61A7A" w:rsidRDefault="00A27151" w:rsidP="00A27151">
      <w:pPr>
        <w:widowControl w:val="0"/>
        <w:numPr>
          <w:ilvl w:val="0"/>
          <w:numId w:val="83"/>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lastRenderedPageBreak/>
        <w:t>La temperatura de vaciado no será menor a 5°C.</w:t>
      </w:r>
    </w:p>
    <w:p w:rsidR="00A27151" w:rsidRPr="00B61A7A" w:rsidRDefault="00A27151" w:rsidP="00A27151">
      <w:pPr>
        <w:widowControl w:val="0"/>
        <w:numPr>
          <w:ilvl w:val="0"/>
          <w:numId w:val="83"/>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No podrá efectuarse el vaciado durante la lluvia.</w:t>
      </w:r>
    </w:p>
    <w:p w:rsidR="00A27151" w:rsidRPr="00B61A7A" w:rsidRDefault="00A27151" w:rsidP="00A27151">
      <w:pPr>
        <w:widowControl w:val="0"/>
        <w:numPr>
          <w:ilvl w:val="0"/>
          <w:numId w:val="83"/>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No será permitido disponer de grandes cantidades de hormigón en un solo lugar para esparcirlo posteriormente.</w:t>
      </w:r>
    </w:p>
    <w:p w:rsidR="00A27151" w:rsidRPr="00B61A7A" w:rsidRDefault="00A27151" w:rsidP="00A27151">
      <w:pPr>
        <w:widowControl w:val="0"/>
        <w:numPr>
          <w:ilvl w:val="0"/>
          <w:numId w:val="83"/>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Por ningún motivo se podrá agregar agua en el momento de hormigonar.</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espesor máximo de la capa de hormigón no deberá exceder a 20 cm para permitir una compactación eficaz.</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velocidad del vaciado será la suficiente para garantizar que el hormigón se mantenga plástico en todo momento.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No se podrá verter el hormigón en caída libre desde alturas superiores a 1,50 m, debiendo en este caso utilizar canalones, embudos o ductos.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vaciado en losas deberá efectuarse por franjas de ancho tal que, al vaciar la capa siguiente, en la primera no se haya iniciado el fraguado.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Compactación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vibrado será realizado mediante vibradoras de inmersión y alta frecuencia que deberán ser manejadas por obreros con experiencia en la actividad.</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De ninguna manera se permitirá el uso de las vibradoras para el transporte de la mezcla o la distribución dentro del encofrado.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ningún caso se iniciará el vaciado si no se cuenta por lo menos con dos vibradoras en perfecto estado y con el diámetro de la aguja adecuado para el elemento.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vibradoras serán introducidas en puntos equidistantes a 45 cm. entre sí y durante 5 a 15 segundos para evitar la disgregación.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compactado del hormigón se completará con un apisonado manual del hormigón y un golpeteo de los encofrados.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compactación manual del hormigón mediante varillas de hierro será usada solo bajo autorización de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Desencofrado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superiores en superficies inclinadas deberán ser removidos tan pronto como el hormigón tenga suficiente resistencia para no escurrir.</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lastRenderedPageBreak/>
        <w:t>Los tiempos de desencofrado serán los indicados en el proyecto (planos y/o memoria de cálculo) y lo indicado en la norma CBH-87.</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desencofrado requerirá la autorización del Inspector de proyecto.</w:t>
      </w:r>
    </w:p>
    <w:p w:rsidR="00A27151" w:rsidRPr="00B61A7A" w:rsidRDefault="00A27151" w:rsidP="00A27151">
      <w:pPr>
        <w:widowControl w:val="0"/>
        <w:suppressAutoHyphens/>
        <w:autoSpaceDE w:val="0"/>
        <w:autoSpaceDN w:val="0"/>
        <w:spacing w:after="120"/>
        <w:contextualSpacing/>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Protección y Curado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Una vez vaciado el hormigón fresco, deberá protegerse contra la lluvia, el viento, sol y en general contra toda acción que lo perjudique.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hormigón será protegido manteniéndose a una temperatura superior a 5°C por lo menos durante 96 horas.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Control de Calidad</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101"/>
        </w:numPr>
        <w:tabs>
          <w:tab w:val="left" w:pos="8711"/>
        </w:tabs>
        <w:autoSpaceDE w:val="0"/>
        <w:autoSpaceDN w:val="0"/>
        <w:spacing w:line="360" w:lineRule="auto"/>
        <w:jc w:val="both"/>
        <w:rPr>
          <w:rFonts w:ascii="Tahoma" w:eastAsia="Arial" w:hAnsi="Tahoma" w:cs="Tahoma"/>
          <w:b/>
          <w:sz w:val="18"/>
          <w:szCs w:val="18"/>
        </w:rPr>
      </w:pPr>
      <w:r w:rsidRPr="00B61A7A">
        <w:rPr>
          <w:rFonts w:ascii="Tahoma" w:eastAsia="Arial" w:hAnsi="Tahoma" w:cs="Tahoma"/>
          <w:b/>
          <w:sz w:val="18"/>
          <w:szCs w:val="18"/>
        </w:rPr>
        <w:t>Ensayos a Realizar</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el caso del presente ítem mínimamente se realizarán los siguientes ensayos de calidad:</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85"/>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Granulometría de los Áridos.</w:t>
      </w:r>
    </w:p>
    <w:p w:rsidR="00A27151" w:rsidRPr="00B61A7A" w:rsidRDefault="00A27151" w:rsidP="00A27151">
      <w:pPr>
        <w:widowControl w:val="0"/>
        <w:numPr>
          <w:ilvl w:val="0"/>
          <w:numId w:val="85"/>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Ensayos de Control de la Resistencia del Hormigón – Probetas Cilíndricas.</w:t>
      </w:r>
    </w:p>
    <w:p w:rsidR="00A27151" w:rsidRPr="00B61A7A" w:rsidRDefault="00A27151" w:rsidP="00A27151">
      <w:pPr>
        <w:widowControl w:val="0"/>
        <w:numPr>
          <w:ilvl w:val="0"/>
          <w:numId w:val="85"/>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Ensayos de Control de la Consistencia del Hormigón - Cono de Abraham.</w:t>
      </w:r>
    </w:p>
    <w:p w:rsidR="00A27151" w:rsidRPr="00B61A7A" w:rsidRDefault="00A27151" w:rsidP="00A27151">
      <w:pPr>
        <w:widowControl w:val="0"/>
        <w:numPr>
          <w:ilvl w:val="0"/>
          <w:numId w:val="85"/>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Ensayo de la Máquina de los Ángeles.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Adicionalmente, el Inspector de proyecto indicará la realización de los siguientes ensayos de calidad cuando las condiciones de la obra así lo requieran: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86"/>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Ensayos de calidad sobre el cemento.</w:t>
      </w:r>
    </w:p>
    <w:p w:rsidR="00A27151" w:rsidRPr="00B61A7A" w:rsidRDefault="00A27151" w:rsidP="00A27151">
      <w:pPr>
        <w:widowControl w:val="0"/>
        <w:numPr>
          <w:ilvl w:val="0"/>
          <w:numId w:val="86"/>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Ensayos de calidad de los aceros de refuerzo.</w:t>
      </w:r>
    </w:p>
    <w:p w:rsidR="00A27151" w:rsidRPr="00B61A7A" w:rsidRDefault="00A27151" w:rsidP="00A27151">
      <w:pPr>
        <w:widowControl w:val="0"/>
        <w:numPr>
          <w:ilvl w:val="0"/>
          <w:numId w:val="86"/>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Ensayo de la Máquina de los Ángeles.</w:t>
      </w:r>
    </w:p>
    <w:p w:rsidR="00A27151" w:rsidRPr="00B61A7A" w:rsidRDefault="00A27151" w:rsidP="00A27151">
      <w:pPr>
        <w:widowControl w:val="0"/>
        <w:numPr>
          <w:ilvl w:val="0"/>
          <w:numId w:val="86"/>
        </w:numPr>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Otros que el proponente oferte en su propuesta.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101"/>
        </w:numPr>
        <w:tabs>
          <w:tab w:val="left" w:pos="8711"/>
        </w:tabs>
        <w:autoSpaceDE w:val="0"/>
        <w:autoSpaceDN w:val="0"/>
        <w:spacing w:line="360" w:lineRule="auto"/>
        <w:jc w:val="both"/>
        <w:rPr>
          <w:rFonts w:ascii="Tahoma" w:eastAsia="Arial" w:hAnsi="Tahoma" w:cs="Tahoma"/>
          <w:b/>
          <w:sz w:val="18"/>
          <w:szCs w:val="18"/>
        </w:rPr>
      </w:pPr>
      <w:r w:rsidRPr="00B61A7A">
        <w:rPr>
          <w:rFonts w:ascii="Tahoma" w:eastAsia="Arial" w:hAnsi="Tahoma" w:cs="Tahoma"/>
          <w:b/>
          <w:sz w:val="18"/>
          <w:szCs w:val="18"/>
        </w:rPr>
        <w:t>Laboratorio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114"/>
        </w:numPr>
        <w:tabs>
          <w:tab w:val="left" w:pos="8711"/>
        </w:tabs>
        <w:autoSpaceDE w:val="0"/>
        <w:autoSpaceDN w:val="0"/>
        <w:spacing w:line="360" w:lineRule="auto"/>
        <w:jc w:val="both"/>
        <w:rPr>
          <w:rFonts w:ascii="Tahoma" w:eastAsia="Arial" w:hAnsi="Tahoma" w:cs="Tahoma"/>
          <w:b/>
          <w:sz w:val="18"/>
          <w:szCs w:val="18"/>
        </w:rPr>
      </w:pPr>
      <w:r w:rsidRPr="00B61A7A">
        <w:rPr>
          <w:rFonts w:ascii="Tahoma" w:eastAsia="Arial" w:hAnsi="Tahoma" w:cs="Tahoma"/>
          <w:b/>
          <w:sz w:val="18"/>
          <w:szCs w:val="18"/>
        </w:rPr>
        <w:t>Frecuencia de los Ensayos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lastRenderedPageBreak/>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A27151" w:rsidRPr="00B61A7A" w:rsidRDefault="00A27151" w:rsidP="00A27151">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A27151" w:rsidRPr="00B61A7A" w:rsidTr="003B4F1C">
        <w:tc>
          <w:tcPr>
            <w:tcW w:w="912" w:type="pct"/>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TIPO DEL Hº</w:t>
            </w:r>
          </w:p>
        </w:tc>
        <w:tc>
          <w:tcPr>
            <w:tcW w:w="874" w:type="pct"/>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TAM. MAX. AGREGADO</w:t>
            </w:r>
          </w:p>
        </w:tc>
        <w:tc>
          <w:tcPr>
            <w:tcW w:w="874" w:type="pct"/>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RES. Kg/cm2</w:t>
            </w:r>
          </w:p>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(28 días)</w:t>
            </w:r>
          </w:p>
        </w:tc>
        <w:tc>
          <w:tcPr>
            <w:tcW w:w="972" w:type="pct"/>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lang w:val="pt-BR"/>
              </w:rPr>
            </w:pPr>
            <w:r w:rsidRPr="00B61A7A">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RELACIÓN a / c</w:t>
            </w:r>
          </w:p>
        </w:tc>
        <w:tc>
          <w:tcPr>
            <w:tcW w:w="687" w:type="pct"/>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Rev. (pulg)</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H “</w:t>
            </w:r>
            <w:smartTag w:uri="urn:schemas-microsoft-com:office:smarttags" w:element="metricconverter">
              <w:smartTagPr>
                <w:attr w:name="ProductID" w:val="400”"/>
              </w:smartTagPr>
              <w:r w:rsidRPr="00B61A7A">
                <w:rPr>
                  <w:rFonts w:ascii="Tahoma" w:eastAsia="Arial" w:hAnsi="Tahoma" w:cs="Tahoma"/>
                  <w:sz w:val="18"/>
                  <w:szCs w:val="18"/>
                </w:rPr>
                <w:t>400”</w:t>
              </w:r>
            </w:smartTag>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B61A7A">
                <w:rPr>
                  <w:rFonts w:ascii="Tahoma" w:eastAsia="Arial" w:hAnsi="Tahoma" w:cs="Tahoma"/>
                  <w:sz w:val="18"/>
                  <w:szCs w:val="18"/>
                </w:rPr>
                <w:t>1”</w:t>
              </w:r>
            </w:smartTag>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400</w:t>
            </w:r>
          </w:p>
        </w:tc>
        <w:tc>
          <w:tcPr>
            <w:tcW w:w="97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470</w:t>
            </w:r>
          </w:p>
        </w:tc>
        <w:tc>
          <w:tcPr>
            <w:tcW w:w="680"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0,4</w:t>
            </w:r>
          </w:p>
        </w:tc>
        <w:tc>
          <w:tcPr>
            <w:tcW w:w="687"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 – 3</w:t>
            </w:r>
          </w:p>
        </w:tc>
      </w:tr>
      <w:tr w:rsidR="00A27151" w:rsidRPr="00B61A7A" w:rsidTr="003B4F1C">
        <w:trPr>
          <w:trHeight w:val="132"/>
        </w:trPr>
        <w:tc>
          <w:tcPr>
            <w:tcW w:w="91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H “</w:t>
            </w:r>
            <w:smartTag w:uri="urn:schemas-microsoft-com:office:smarttags" w:element="metricconverter">
              <w:smartTagPr>
                <w:attr w:name="ProductID" w:val="350”"/>
              </w:smartTagPr>
              <w:r w:rsidRPr="00B61A7A">
                <w:rPr>
                  <w:rFonts w:ascii="Tahoma" w:eastAsia="Arial" w:hAnsi="Tahoma" w:cs="Tahoma"/>
                  <w:sz w:val="18"/>
                  <w:szCs w:val="18"/>
                </w:rPr>
                <w:t>350”</w:t>
              </w:r>
            </w:smartTag>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B61A7A">
                <w:rPr>
                  <w:rFonts w:ascii="Tahoma" w:eastAsia="Arial" w:hAnsi="Tahoma" w:cs="Tahoma"/>
                  <w:sz w:val="18"/>
                  <w:szCs w:val="18"/>
                </w:rPr>
                <w:t>1”</w:t>
              </w:r>
            </w:smartTag>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350</w:t>
            </w:r>
          </w:p>
        </w:tc>
        <w:tc>
          <w:tcPr>
            <w:tcW w:w="97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450</w:t>
            </w:r>
          </w:p>
        </w:tc>
        <w:tc>
          <w:tcPr>
            <w:tcW w:w="680"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0,4 – 0.45</w:t>
            </w:r>
          </w:p>
        </w:tc>
        <w:tc>
          <w:tcPr>
            <w:tcW w:w="687"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 – 3</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Tipo “A” 210</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B61A7A">
                <w:rPr>
                  <w:rFonts w:ascii="Tahoma" w:eastAsia="Arial" w:hAnsi="Tahoma" w:cs="Tahoma"/>
                  <w:b/>
                  <w:sz w:val="18"/>
                  <w:szCs w:val="18"/>
                </w:rPr>
                <w:t>1”</w:t>
              </w:r>
            </w:smartTag>
            <w:r w:rsidRPr="00B61A7A">
              <w:rPr>
                <w:rFonts w:ascii="Tahoma" w:eastAsia="Arial" w:hAnsi="Tahoma" w:cs="Tahoma"/>
                <w:b/>
                <w:sz w:val="18"/>
                <w:szCs w:val="18"/>
              </w:rPr>
              <w:t xml:space="preserve"> – 1/2”</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210</w:t>
            </w:r>
          </w:p>
        </w:tc>
        <w:tc>
          <w:tcPr>
            <w:tcW w:w="972" w:type="pct"/>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350</w:t>
            </w:r>
          </w:p>
        </w:tc>
        <w:tc>
          <w:tcPr>
            <w:tcW w:w="680" w:type="pct"/>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0,5</w:t>
            </w:r>
          </w:p>
        </w:tc>
        <w:tc>
          <w:tcPr>
            <w:tcW w:w="687" w:type="pct"/>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 – 4</w:t>
            </w:r>
          </w:p>
        </w:tc>
      </w:tr>
      <w:tr w:rsidR="00A27151" w:rsidRPr="00B61A7A" w:rsidTr="003B4F1C">
        <w:trPr>
          <w:trHeight w:val="305"/>
        </w:trPr>
        <w:tc>
          <w:tcPr>
            <w:tcW w:w="91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Tipo “B” 180</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B61A7A">
                <w:rPr>
                  <w:rFonts w:ascii="Tahoma" w:eastAsia="Arial" w:hAnsi="Tahoma" w:cs="Tahoma"/>
                  <w:sz w:val="18"/>
                  <w:szCs w:val="18"/>
                </w:rPr>
                <w:t>1”</w:t>
              </w:r>
            </w:smartTag>
            <w:r w:rsidRPr="00B61A7A">
              <w:rPr>
                <w:rFonts w:ascii="Tahoma" w:eastAsia="Arial" w:hAnsi="Tahoma" w:cs="Tahoma"/>
                <w:sz w:val="18"/>
                <w:szCs w:val="18"/>
              </w:rPr>
              <w:t xml:space="preserve"> – 11/2”</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180</w:t>
            </w:r>
          </w:p>
        </w:tc>
        <w:tc>
          <w:tcPr>
            <w:tcW w:w="97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310</w:t>
            </w:r>
          </w:p>
        </w:tc>
        <w:tc>
          <w:tcPr>
            <w:tcW w:w="680"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0,55</w:t>
            </w:r>
          </w:p>
        </w:tc>
        <w:tc>
          <w:tcPr>
            <w:tcW w:w="687"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 – 4</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Tipo “C” 160</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B61A7A">
                <w:rPr>
                  <w:rFonts w:ascii="Tahoma" w:eastAsia="Arial" w:hAnsi="Tahoma" w:cs="Tahoma"/>
                  <w:sz w:val="18"/>
                  <w:szCs w:val="18"/>
                </w:rPr>
                <w:t>1”</w:t>
              </w:r>
            </w:smartTag>
            <w:r w:rsidRPr="00B61A7A">
              <w:rPr>
                <w:rFonts w:ascii="Tahoma" w:eastAsia="Arial" w:hAnsi="Tahoma" w:cs="Tahoma"/>
                <w:sz w:val="18"/>
                <w:szCs w:val="18"/>
              </w:rPr>
              <w:t xml:space="preserve"> – 11/2”</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160</w:t>
            </w:r>
          </w:p>
        </w:tc>
        <w:tc>
          <w:tcPr>
            <w:tcW w:w="97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250</w:t>
            </w:r>
          </w:p>
        </w:tc>
        <w:tc>
          <w:tcPr>
            <w:tcW w:w="680"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0,6</w:t>
            </w:r>
          </w:p>
        </w:tc>
        <w:tc>
          <w:tcPr>
            <w:tcW w:w="687"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 – 3</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Tipo “D” 130</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B61A7A">
                <w:rPr>
                  <w:rFonts w:ascii="Tahoma" w:eastAsia="Arial" w:hAnsi="Tahoma" w:cs="Tahoma"/>
                  <w:sz w:val="18"/>
                  <w:szCs w:val="18"/>
                </w:rPr>
                <w:t>2”</w:t>
              </w:r>
            </w:smartTag>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130</w:t>
            </w:r>
          </w:p>
        </w:tc>
        <w:tc>
          <w:tcPr>
            <w:tcW w:w="97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230</w:t>
            </w:r>
          </w:p>
        </w:tc>
        <w:tc>
          <w:tcPr>
            <w:tcW w:w="680"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0,7</w:t>
            </w:r>
          </w:p>
        </w:tc>
        <w:tc>
          <w:tcPr>
            <w:tcW w:w="687"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 – 3</w:t>
            </w:r>
          </w:p>
        </w:tc>
      </w:tr>
      <w:tr w:rsidR="00A27151" w:rsidRPr="00B61A7A" w:rsidTr="003B4F1C">
        <w:trPr>
          <w:trHeight w:val="305"/>
        </w:trPr>
        <w:tc>
          <w:tcPr>
            <w:tcW w:w="91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Tipo “E”</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B61A7A">
                <w:rPr>
                  <w:rFonts w:ascii="Tahoma" w:eastAsia="Arial" w:hAnsi="Tahoma" w:cs="Tahoma"/>
                  <w:sz w:val="18"/>
                  <w:szCs w:val="18"/>
                </w:rPr>
                <w:t>2”</w:t>
              </w:r>
            </w:smartTag>
            <w:r w:rsidRPr="00B61A7A">
              <w:rPr>
                <w:rFonts w:ascii="Tahoma" w:eastAsia="Arial" w:hAnsi="Tahoma" w:cs="Tahoma"/>
                <w:sz w:val="18"/>
                <w:szCs w:val="18"/>
              </w:rPr>
              <w:t xml:space="preserve"> – 2 ½”</w:t>
            </w:r>
          </w:p>
        </w:tc>
        <w:tc>
          <w:tcPr>
            <w:tcW w:w="874"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210</w:t>
            </w:r>
          </w:p>
        </w:tc>
        <w:tc>
          <w:tcPr>
            <w:tcW w:w="972"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225</w:t>
            </w:r>
          </w:p>
        </w:tc>
        <w:tc>
          <w:tcPr>
            <w:tcW w:w="680"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0,75</w:t>
            </w:r>
          </w:p>
        </w:tc>
        <w:tc>
          <w:tcPr>
            <w:tcW w:w="687" w:type="pct"/>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 – 3</w:t>
            </w:r>
          </w:p>
        </w:tc>
      </w:tr>
    </w:tbl>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spacing w:after="120"/>
        <w:jc w:val="both"/>
        <w:rPr>
          <w:rFonts w:ascii="Tahoma" w:eastAsia="Arial" w:hAnsi="Tahoma" w:cs="Tahoma"/>
          <w:b/>
          <w:sz w:val="18"/>
          <w:szCs w:val="18"/>
        </w:rPr>
      </w:pPr>
      <w:r w:rsidRPr="00B61A7A">
        <w:rPr>
          <w:rFonts w:ascii="Tahoma" w:eastAsia="Arial" w:hAnsi="Tahoma" w:cs="Tahoma"/>
          <w:b/>
          <w:sz w:val="18"/>
          <w:szCs w:val="18"/>
        </w:rPr>
        <w:t>Criterios de Aceptación y Rechazo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A27151" w:rsidRPr="00B61A7A" w:rsidRDefault="00A27151" w:rsidP="00A27151">
      <w:pPr>
        <w:widowControl w:val="0"/>
        <w:tabs>
          <w:tab w:val="left" w:pos="8711"/>
        </w:tabs>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Todos los ensayos, pruebas, demoliciones, curados y reemplazos necesarios serán cancelados por la Entidad Ejecutora.</w:t>
      </w: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6</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bCs/>
                <w:sz w:val="18"/>
                <w:szCs w:val="18"/>
              </w:rPr>
            </w:pPr>
            <w:r w:rsidRPr="00B61A7A">
              <w:rPr>
                <w:rFonts w:ascii="Tahoma" w:eastAsia="Arial" w:hAnsi="Tahoma" w:cs="Tahoma"/>
                <w:b/>
                <w:bCs/>
                <w:sz w:val="18"/>
                <w:szCs w:val="18"/>
              </w:rPr>
              <w:t>VAC-OG-CIM-1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M3</w:t>
            </w:r>
          </w:p>
        </w:tc>
        <w:tc>
          <w:tcPr>
            <w:tcW w:w="5520" w:type="dxa"/>
            <w:shd w:val="clear" w:color="auto" w:fill="BDD6EE" w:themeFill="accent1" w:themeFillTint="66"/>
          </w:tcPr>
          <w:p w:rsidR="00A27151" w:rsidRPr="00B61A7A" w:rsidRDefault="00A27151" w:rsidP="003B4F1C">
            <w:pPr>
              <w:widowControl w:val="0"/>
              <w:autoSpaceDE w:val="0"/>
              <w:autoSpaceDN w:val="0"/>
              <w:spacing w:line="276" w:lineRule="auto"/>
              <w:jc w:val="center"/>
              <w:rPr>
                <w:rFonts w:ascii="Tahoma" w:eastAsia="Arial" w:hAnsi="Tahoma" w:cs="Tahoma"/>
                <w:b/>
                <w:bCs/>
                <w:sz w:val="18"/>
                <w:szCs w:val="18"/>
              </w:rPr>
            </w:pPr>
            <w:r w:rsidRPr="00B61A7A">
              <w:rPr>
                <w:rFonts w:ascii="Tahoma" w:eastAsia="Arial" w:hAnsi="Tahoma" w:cs="Tahoma"/>
                <w:b/>
                <w:bCs/>
                <w:sz w:val="18"/>
                <w:szCs w:val="18"/>
              </w:rPr>
              <w:t>CIMIENTO DE HORMIGÓN CICLÓPEO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r w:rsidRPr="00B61A7A">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B61A7A">
        <w:rPr>
          <w:rFonts w:ascii="Tahoma" w:eastAsia="Arial" w:hAnsi="Tahoma" w:cs="Tahoma"/>
          <w:color w:val="000000" w:themeColor="text1"/>
          <w:sz w:val="18"/>
          <w:szCs w:val="18"/>
        </w:rPr>
        <w:t xml:space="preserve"> y/o instrucciones de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lastRenderedPageBreak/>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adjustRightInd w:val="0"/>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general, el cimiento de hormigón ciclópeo deberá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Limpieza y Preparación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Luego de haber emparejado el fondo de la excavación se deberá vaciar una capa de hormigón pobre con dosificación 1:3:5 en un espesor de 5 cm.</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Mezclado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esta tarea:</w:t>
      </w:r>
    </w:p>
    <w:p w:rsidR="00A27151" w:rsidRPr="00B61A7A" w:rsidRDefault="00A27151" w:rsidP="00A27151">
      <w:pPr>
        <w:widowControl w:val="0"/>
        <w:numPr>
          <w:ilvl w:val="0"/>
          <w:numId w:val="93"/>
        </w:numPr>
        <w:autoSpaceDE w:val="0"/>
        <w:autoSpaceDN w:val="0"/>
        <w:jc w:val="both"/>
        <w:rPr>
          <w:rFonts w:ascii="Tahoma" w:eastAsia="Arial" w:hAnsi="Tahoma" w:cs="Tahoma"/>
          <w:sz w:val="18"/>
          <w:szCs w:val="18"/>
        </w:rPr>
      </w:pPr>
      <w:r w:rsidRPr="00B61A7A">
        <w:rPr>
          <w:rFonts w:ascii="Tahoma" w:eastAsia="Arial" w:hAnsi="Tahoma" w:cs="Tahoma"/>
          <w:sz w:val="18"/>
          <w:szCs w:val="18"/>
        </w:rPr>
        <w:t>Sé utilizarán una o más hormigoneras de capacidad adecuada y se empleará personal especializado para su manejo.</w:t>
      </w:r>
    </w:p>
    <w:p w:rsidR="00A27151" w:rsidRPr="00B61A7A" w:rsidRDefault="00A27151" w:rsidP="00A27151">
      <w:pPr>
        <w:widowControl w:val="0"/>
        <w:numPr>
          <w:ilvl w:val="0"/>
          <w:numId w:val="93"/>
        </w:numPr>
        <w:autoSpaceDE w:val="0"/>
        <w:autoSpaceDN w:val="0"/>
        <w:jc w:val="both"/>
        <w:rPr>
          <w:rFonts w:ascii="Tahoma" w:eastAsia="Arial" w:hAnsi="Tahoma" w:cs="Tahoma"/>
          <w:sz w:val="18"/>
          <w:szCs w:val="18"/>
        </w:rPr>
      </w:pPr>
      <w:r w:rsidRPr="00B61A7A">
        <w:rPr>
          <w:rFonts w:ascii="Tahoma" w:eastAsia="Arial" w:hAnsi="Tahoma" w:cs="Tahoma"/>
          <w:sz w:val="18"/>
          <w:szCs w:val="18"/>
        </w:rPr>
        <w:t>Periódicamente se verificará la uniformidad del mezclado.</w:t>
      </w:r>
    </w:p>
    <w:p w:rsidR="00A27151" w:rsidRPr="00B61A7A" w:rsidRDefault="00A27151" w:rsidP="00A27151">
      <w:pPr>
        <w:widowControl w:val="0"/>
        <w:numPr>
          <w:ilvl w:val="0"/>
          <w:numId w:val="93"/>
        </w:numPr>
        <w:autoSpaceDE w:val="0"/>
        <w:autoSpaceDN w:val="0"/>
        <w:jc w:val="both"/>
        <w:rPr>
          <w:rFonts w:ascii="Tahoma" w:eastAsia="Arial" w:hAnsi="Tahoma" w:cs="Tahoma"/>
          <w:sz w:val="18"/>
          <w:szCs w:val="18"/>
        </w:rPr>
      </w:pPr>
      <w:r w:rsidRPr="00B61A7A">
        <w:rPr>
          <w:rFonts w:ascii="Tahoma" w:eastAsia="Arial" w:hAnsi="Tahoma" w:cs="Tahoma"/>
          <w:sz w:val="18"/>
          <w:szCs w:val="18"/>
        </w:rPr>
        <w:t>Los materiales componentes serán introducidos en el orden siguiente:</w:t>
      </w:r>
    </w:p>
    <w:p w:rsidR="00A27151" w:rsidRPr="00B61A7A" w:rsidRDefault="00A27151" w:rsidP="00A27151">
      <w:pPr>
        <w:widowControl w:val="0"/>
        <w:numPr>
          <w:ilvl w:val="1"/>
          <w:numId w:val="111"/>
        </w:numPr>
        <w:autoSpaceDE w:val="0"/>
        <w:autoSpaceDN w:val="0"/>
        <w:jc w:val="both"/>
        <w:rPr>
          <w:rFonts w:ascii="Tahoma" w:eastAsia="Arial" w:hAnsi="Tahoma" w:cs="Tahoma"/>
          <w:sz w:val="18"/>
          <w:szCs w:val="18"/>
        </w:rPr>
      </w:pPr>
      <w:r w:rsidRPr="00B61A7A">
        <w:rPr>
          <w:rFonts w:ascii="Tahoma" w:eastAsia="Arial" w:hAnsi="Tahoma" w:cs="Tahoma"/>
          <w:sz w:val="18"/>
          <w:szCs w:val="18"/>
        </w:rPr>
        <w:t>Una parte del agua del mezclado (aproximadamente la mitad)</w:t>
      </w:r>
    </w:p>
    <w:p w:rsidR="00A27151" w:rsidRPr="00B61A7A" w:rsidRDefault="00A27151" w:rsidP="00A27151">
      <w:pPr>
        <w:widowControl w:val="0"/>
        <w:numPr>
          <w:ilvl w:val="1"/>
          <w:numId w:val="111"/>
        </w:numPr>
        <w:autoSpaceDE w:val="0"/>
        <w:autoSpaceDN w:val="0"/>
        <w:jc w:val="both"/>
        <w:rPr>
          <w:rFonts w:ascii="Tahoma" w:eastAsia="Arial" w:hAnsi="Tahoma" w:cs="Tahoma"/>
          <w:sz w:val="18"/>
          <w:szCs w:val="18"/>
        </w:rPr>
      </w:pPr>
      <w:r w:rsidRPr="00B61A7A">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A27151" w:rsidRPr="00B61A7A" w:rsidRDefault="00A27151" w:rsidP="00A27151">
      <w:pPr>
        <w:widowControl w:val="0"/>
        <w:numPr>
          <w:ilvl w:val="1"/>
          <w:numId w:val="111"/>
        </w:numPr>
        <w:autoSpaceDE w:val="0"/>
        <w:autoSpaceDN w:val="0"/>
        <w:jc w:val="both"/>
        <w:rPr>
          <w:rFonts w:ascii="Tahoma" w:eastAsia="Arial" w:hAnsi="Tahoma" w:cs="Tahoma"/>
          <w:sz w:val="18"/>
          <w:szCs w:val="18"/>
        </w:rPr>
      </w:pPr>
      <w:r w:rsidRPr="00B61A7A">
        <w:rPr>
          <w:rFonts w:ascii="Tahoma" w:eastAsia="Arial" w:hAnsi="Tahoma" w:cs="Tahoma"/>
          <w:sz w:val="18"/>
          <w:szCs w:val="18"/>
        </w:rPr>
        <w:t>La grava.</w:t>
      </w:r>
    </w:p>
    <w:p w:rsidR="00A27151" w:rsidRPr="00B61A7A" w:rsidRDefault="00A27151" w:rsidP="00A27151">
      <w:pPr>
        <w:widowControl w:val="0"/>
        <w:numPr>
          <w:ilvl w:val="1"/>
          <w:numId w:val="111"/>
        </w:numPr>
        <w:autoSpaceDE w:val="0"/>
        <w:autoSpaceDN w:val="0"/>
        <w:jc w:val="both"/>
        <w:rPr>
          <w:rFonts w:ascii="Tahoma" w:eastAsia="Arial" w:hAnsi="Tahoma" w:cs="Tahoma"/>
          <w:sz w:val="18"/>
          <w:szCs w:val="18"/>
        </w:rPr>
      </w:pPr>
      <w:r w:rsidRPr="00B61A7A">
        <w:rPr>
          <w:rFonts w:ascii="Tahoma" w:eastAsia="Arial" w:hAnsi="Tahoma" w:cs="Tahoma"/>
          <w:sz w:val="18"/>
          <w:szCs w:val="18"/>
        </w:rPr>
        <w:t>El resto del agua de amasado.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No se permitirá cargar la hormigonera antes de haberse procedido a descargarla totalmente de la batida anterior.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mezclado manual queda expresamente prohibido.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hormigón será de una consistencia tal que se asegure su trabajabilidad y la manipulación de masas compactas, densas, con aspecto y coloración uniformes.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cantidades mínimas de cemento para las diferentes clases de hormigón serán las siguientes:</w:t>
      </w:r>
    </w:p>
    <w:p w:rsidR="00A27151" w:rsidRPr="00B61A7A" w:rsidRDefault="00A27151" w:rsidP="00A27151">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A27151" w:rsidRPr="00B61A7A" w:rsidTr="003B4F1C">
        <w:trPr>
          <w:trHeight w:hRule="exact" w:val="578"/>
          <w:jc w:val="center"/>
        </w:trPr>
        <w:tc>
          <w:tcPr>
            <w:tcW w:w="1980" w:type="dxa"/>
            <w:shd w:val="clear" w:color="auto" w:fill="D9D9D9" w:themeFill="background1" w:themeFillShade="D9"/>
            <w:vAlign w:val="center"/>
          </w:tcPr>
          <w:p w:rsidR="00A27151" w:rsidRPr="00B61A7A" w:rsidRDefault="00A27151" w:rsidP="003B4F1C">
            <w:pPr>
              <w:widowControl w:val="0"/>
              <w:autoSpaceDE w:val="0"/>
              <w:autoSpaceDN w:val="0"/>
              <w:jc w:val="both"/>
              <w:rPr>
                <w:rFonts w:ascii="Tahoma" w:eastAsia="Arial" w:hAnsi="Tahoma" w:cs="Tahoma"/>
                <w:b/>
                <w:bCs/>
                <w:sz w:val="18"/>
                <w:szCs w:val="18"/>
              </w:rPr>
            </w:pPr>
            <w:r w:rsidRPr="00B61A7A">
              <w:rPr>
                <w:rFonts w:ascii="Tahoma" w:eastAsia="Arial" w:hAnsi="Tahoma" w:cs="Tahoma"/>
                <w:b/>
                <w:bCs/>
                <w:sz w:val="18"/>
                <w:szCs w:val="18"/>
              </w:rPr>
              <w:t>DOSIFICACIÓN</w:t>
            </w:r>
          </w:p>
        </w:tc>
        <w:tc>
          <w:tcPr>
            <w:tcW w:w="3969" w:type="dxa"/>
            <w:shd w:val="clear" w:color="auto" w:fill="D9D9D9" w:themeFill="background1" w:themeFillShade="D9"/>
            <w:vAlign w:val="center"/>
          </w:tcPr>
          <w:p w:rsidR="00A27151" w:rsidRPr="00B61A7A" w:rsidRDefault="00A27151" w:rsidP="003B4F1C">
            <w:pPr>
              <w:widowControl w:val="0"/>
              <w:autoSpaceDE w:val="0"/>
              <w:autoSpaceDN w:val="0"/>
              <w:jc w:val="both"/>
              <w:rPr>
                <w:rFonts w:ascii="Tahoma" w:eastAsia="Arial" w:hAnsi="Tahoma" w:cs="Tahoma"/>
                <w:b/>
                <w:bCs/>
                <w:sz w:val="18"/>
                <w:szCs w:val="18"/>
              </w:rPr>
            </w:pPr>
            <w:r w:rsidRPr="00B61A7A">
              <w:rPr>
                <w:rFonts w:ascii="Tahoma" w:eastAsia="Arial" w:hAnsi="Tahoma" w:cs="Tahoma"/>
                <w:b/>
                <w:bCs/>
                <w:sz w:val="18"/>
                <w:szCs w:val="18"/>
              </w:rPr>
              <w:t>CANTIDAD MÍNIMA DE CEMENTO Kg/m3</w:t>
            </w:r>
          </w:p>
        </w:tc>
      </w:tr>
      <w:tr w:rsidR="00A27151" w:rsidRPr="00B61A7A" w:rsidTr="003B4F1C">
        <w:trPr>
          <w:trHeight w:hRule="exact" w:val="400"/>
          <w:jc w:val="center"/>
        </w:trPr>
        <w:tc>
          <w:tcPr>
            <w:tcW w:w="1980"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1:2:3</w:t>
            </w:r>
          </w:p>
        </w:tc>
        <w:tc>
          <w:tcPr>
            <w:tcW w:w="3969"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350</w:t>
            </w:r>
          </w:p>
        </w:tc>
      </w:tr>
      <w:tr w:rsidR="00A27151" w:rsidRPr="00B61A7A" w:rsidTr="003B4F1C">
        <w:trPr>
          <w:trHeight w:hRule="exact" w:val="428"/>
          <w:jc w:val="center"/>
        </w:trPr>
        <w:tc>
          <w:tcPr>
            <w:tcW w:w="1980"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1:2:4</w:t>
            </w:r>
          </w:p>
        </w:tc>
        <w:tc>
          <w:tcPr>
            <w:tcW w:w="3969"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300</w:t>
            </w:r>
          </w:p>
        </w:tc>
      </w:tr>
      <w:tr w:rsidR="00A27151" w:rsidRPr="00B61A7A" w:rsidTr="003B4F1C">
        <w:trPr>
          <w:trHeight w:hRule="exact" w:val="434"/>
          <w:jc w:val="center"/>
        </w:trPr>
        <w:tc>
          <w:tcPr>
            <w:tcW w:w="1980"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1:3:4</w:t>
            </w:r>
          </w:p>
        </w:tc>
        <w:tc>
          <w:tcPr>
            <w:tcW w:w="3969"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265</w:t>
            </w:r>
          </w:p>
        </w:tc>
      </w:tr>
      <w:tr w:rsidR="00A27151" w:rsidRPr="00B61A7A" w:rsidTr="003B4F1C">
        <w:trPr>
          <w:trHeight w:hRule="exact" w:val="426"/>
          <w:jc w:val="center"/>
        </w:trPr>
        <w:tc>
          <w:tcPr>
            <w:tcW w:w="1980"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1:3:5</w:t>
            </w:r>
          </w:p>
        </w:tc>
        <w:tc>
          <w:tcPr>
            <w:tcW w:w="3969"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sz w:val="18"/>
                <w:szCs w:val="18"/>
              </w:rPr>
            </w:pPr>
            <w:r w:rsidRPr="00B61A7A">
              <w:rPr>
                <w:rFonts w:ascii="Tahoma" w:eastAsia="Arial" w:hAnsi="Tahoma" w:cs="Tahoma"/>
                <w:sz w:val="18"/>
                <w:szCs w:val="18"/>
              </w:rPr>
              <w:t>235</w:t>
            </w:r>
          </w:p>
        </w:tc>
      </w:tr>
    </w:tbl>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dosificaciones señaladas anteriormente serán empleadas, cuando las mismas no se encuentren especificadas en los planos correspondientes.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Transporte</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Hormigonado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hormigonado o vaciado deberá cumplir con las exigencias y requisitos establecidos en la Norma CBH-87 para hormigones.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B61A7A">
        <w:rPr>
          <w:rFonts w:ascii="Tahoma" w:eastAsia="Arial" w:hAnsi="Tahoma" w:cs="Tahoma"/>
          <w:color w:val="FF0000"/>
          <w:sz w:val="18"/>
          <w:szCs w:val="18"/>
        </w:rPr>
        <w:t xml:space="preserve"> </w:t>
      </w:r>
      <w:r w:rsidRPr="00B61A7A">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ejecución se continuará por capas, y siguiendo el mismo procedimiento indicado antes para lograr una efectiva unión vertical y horizontal.</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hormigón será mezclado en las cantidades necesarias para su uso inmediato. Se rechazará todo hormigón que tenga 30 minutos o más a partir del momento de mezclado.</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Compactación</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Protección y Curado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Una vez vaciado el hormigón fresco, deberá protegerse contra la lluvia, el viento, sol y en general contra toda acción que lo perjudique.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hormigón será protegido manteniéndose a una temperatura superior a 5°C por lo menos durante 96 horas.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Control de Calidad</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94"/>
        </w:numPr>
        <w:autoSpaceDE w:val="0"/>
        <w:autoSpaceDN w:val="0"/>
        <w:jc w:val="both"/>
        <w:rPr>
          <w:rFonts w:ascii="Tahoma" w:eastAsia="Arial" w:hAnsi="Tahoma" w:cs="Tahoma"/>
          <w:b/>
          <w:sz w:val="18"/>
          <w:szCs w:val="18"/>
        </w:rPr>
      </w:pPr>
      <w:r w:rsidRPr="00B61A7A">
        <w:rPr>
          <w:rFonts w:ascii="Tahoma" w:eastAsia="Arial" w:hAnsi="Tahoma" w:cs="Tahoma"/>
          <w:b/>
          <w:sz w:val="18"/>
          <w:szCs w:val="18"/>
        </w:rPr>
        <w:t>Ensayos a Realizar</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el caso del presente ítem mínimamente se realizarán los siguientes ensayos de calidad:</w:t>
      </w:r>
    </w:p>
    <w:p w:rsidR="00A27151" w:rsidRPr="00B61A7A" w:rsidRDefault="00A27151" w:rsidP="00A27151">
      <w:pPr>
        <w:widowControl w:val="0"/>
        <w:numPr>
          <w:ilvl w:val="0"/>
          <w:numId w:val="85"/>
        </w:numPr>
        <w:autoSpaceDE w:val="0"/>
        <w:autoSpaceDN w:val="0"/>
        <w:jc w:val="both"/>
        <w:rPr>
          <w:rFonts w:ascii="Tahoma" w:eastAsia="Arial" w:hAnsi="Tahoma" w:cs="Tahoma"/>
          <w:sz w:val="18"/>
          <w:szCs w:val="18"/>
        </w:rPr>
      </w:pPr>
      <w:r w:rsidRPr="00B61A7A">
        <w:rPr>
          <w:rFonts w:ascii="Tahoma" w:eastAsia="Arial" w:hAnsi="Tahoma" w:cs="Tahoma"/>
          <w:sz w:val="18"/>
          <w:szCs w:val="18"/>
        </w:rPr>
        <w:t>Granulometría de los Áridos.</w:t>
      </w:r>
    </w:p>
    <w:p w:rsidR="00A27151" w:rsidRPr="00B61A7A" w:rsidRDefault="00A27151" w:rsidP="00A27151">
      <w:pPr>
        <w:widowControl w:val="0"/>
        <w:numPr>
          <w:ilvl w:val="0"/>
          <w:numId w:val="85"/>
        </w:numPr>
        <w:autoSpaceDE w:val="0"/>
        <w:autoSpaceDN w:val="0"/>
        <w:jc w:val="both"/>
        <w:rPr>
          <w:rFonts w:ascii="Tahoma" w:eastAsia="Arial" w:hAnsi="Tahoma" w:cs="Tahoma"/>
          <w:sz w:val="18"/>
          <w:szCs w:val="18"/>
        </w:rPr>
      </w:pPr>
      <w:r w:rsidRPr="00B61A7A">
        <w:rPr>
          <w:rFonts w:ascii="Tahoma" w:eastAsia="Arial" w:hAnsi="Tahoma" w:cs="Tahoma"/>
          <w:sz w:val="18"/>
          <w:szCs w:val="18"/>
        </w:rPr>
        <w:t>Ensayos de Control de la Resistencia del Hormigón – Probetas Cilíndricas.</w:t>
      </w:r>
    </w:p>
    <w:p w:rsidR="00A27151" w:rsidRPr="00B61A7A" w:rsidRDefault="00A27151" w:rsidP="00A27151">
      <w:pPr>
        <w:widowControl w:val="0"/>
        <w:numPr>
          <w:ilvl w:val="0"/>
          <w:numId w:val="85"/>
        </w:numPr>
        <w:autoSpaceDE w:val="0"/>
        <w:autoSpaceDN w:val="0"/>
        <w:jc w:val="both"/>
        <w:rPr>
          <w:rFonts w:ascii="Tahoma" w:eastAsia="Arial" w:hAnsi="Tahoma" w:cs="Tahoma"/>
          <w:sz w:val="18"/>
          <w:szCs w:val="18"/>
        </w:rPr>
      </w:pPr>
      <w:r w:rsidRPr="00B61A7A">
        <w:rPr>
          <w:rFonts w:ascii="Tahoma" w:eastAsia="Arial" w:hAnsi="Tahoma" w:cs="Tahoma"/>
          <w:sz w:val="18"/>
          <w:szCs w:val="18"/>
        </w:rPr>
        <w:t>Ensayos de Control de la Consistencia del Hormigón - Cono de Abraham.</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Adicionalmente, el Inspector de proyecto indicará la realización de los siguientes ensayos de calidad cuando las condiciones de la obra así lo requieran:</w:t>
      </w:r>
    </w:p>
    <w:p w:rsidR="00A27151" w:rsidRPr="00B61A7A" w:rsidRDefault="00A27151" w:rsidP="00A27151">
      <w:pPr>
        <w:widowControl w:val="0"/>
        <w:numPr>
          <w:ilvl w:val="0"/>
          <w:numId w:val="86"/>
        </w:numPr>
        <w:autoSpaceDE w:val="0"/>
        <w:autoSpaceDN w:val="0"/>
        <w:jc w:val="both"/>
        <w:rPr>
          <w:rFonts w:ascii="Tahoma" w:eastAsia="Arial" w:hAnsi="Tahoma" w:cs="Tahoma"/>
          <w:sz w:val="18"/>
          <w:szCs w:val="18"/>
        </w:rPr>
      </w:pPr>
      <w:r w:rsidRPr="00B61A7A">
        <w:rPr>
          <w:rFonts w:ascii="Tahoma" w:eastAsia="Arial" w:hAnsi="Tahoma" w:cs="Tahoma"/>
          <w:sz w:val="18"/>
          <w:szCs w:val="18"/>
        </w:rPr>
        <w:t>Ensayos de calidad sobre el cemento.</w:t>
      </w:r>
    </w:p>
    <w:p w:rsidR="00A27151" w:rsidRPr="00B61A7A" w:rsidRDefault="00A27151" w:rsidP="00A27151">
      <w:pPr>
        <w:widowControl w:val="0"/>
        <w:numPr>
          <w:ilvl w:val="0"/>
          <w:numId w:val="86"/>
        </w:numPr>
        <w:autoSpaceDE w:val="0"/>
        <w:autoSpaceDN w:val="0"/>
        <w:jc w:val="both"/>
        <w:rPr>
          <w:rFonts w:ascii="Tahoma" w:eastAsia="Arial" w:hAnsi="Tahoma" w:cs="Tahoma"/>
          <w:sz w:val="18"/>
          <w:szCs w:val="18"/>
        </w:rPr>
      </w:pPr>
      <w:r w:rsidRPr="00B61A7A">
        <w:rPr>
          <w:rFonts w:ascii="Tahoma" w:eastAsia="Arial" w:hAnsi="Tahoma" w:cs="Tahoma"/>
          <w:sz w:val="18"/>
          <w:szCs w:val="18"/>
        </w:rPr>
        <w:t>Ensayos de calidad de los aceros de refuerzo.</w:t>
      </w:r>
    </w:p>
    <w:p w:rsidR="00A27151" w:rsidRPr="00B61A7A" w:rsidRDefault="00A27151" w:rsidP="00A27151">
      <w:pPr>
        <w:widowControl w:val="0"/>
        <w:numPr>
          <w:ilvl w:val="0"/>
          <w:numId w:val="86"/>
        </w:numPr>
        <w:autoSpaceDE w:val="0"/>
        <w:autoSpaceDN w:val="0"/>
        <w:jc w:val="both"/>
        <w:rPr>
          <w:rFonts w:ascii="Tahoma" w:eastAsia="Arial" w:hAnsi="Tahoma" w:cs="Tahoma"/>
          <w:sz w:val="18"/>
          <w:szCs w:val="18"/>
        </w:rPr>
      </w:pPr>
      <w:r w:rsidRPr="00B61A7A">
        <w:rPr>
          <w:rFonts w:ascii="Tahoma" w:eastAsia="Arial" w:hAnsi="Tahoma" w:cs="Tahoma"/>
          <w:sz w:val="18"/>
          <w:szCs w:val="18"/>
        </w:rPr>
        <w:t>Ensayo de la Máquina de los Ángeles.</w:t>
      </w:r>
    </w:p>
    <w:p w:rsidR="00A27151" w:rsidRPr="00B61A7A" w:rsidRDefault="00A27151" w:rsidP="00A27151">
      <w:pPr>
        <w:widowControl w:val="0"/>
        <w:numPr>
          <w:ilvl w:val="0"/>
          <w:numId w:val="86"/>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Otros que el proponente oferte en su propuesta.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95"/>
        </w:numPr>
        <w:autoSpaceDE w:val="0"/>
        <w:autoSpaceDN w:val="0"/>
        <w:jc w:val="both"/>
        <w:rPr>
          <w:rFonts w:ascii="Tahoma" w:eastAsia="Arial" w:hAnsi="Tahoma" w:cs="Tahoma"/>
          <w:b/>
          <w:sz w:val="18"/>
          <w:szCs w:val="18"/>
        </w:rPr>
      </w:pPr>
      <w:r w:rsidRPr="00B61A7A">
        <w:rPr>
          <w:rFonts w:ascii="Tahoma" w:eastAsia="Arial" w:hAnsi="Tahoma" w:cs="Tahoma"/>
          <w:b/>
          <w:sz w:val="18"/>
          <w:szCs w:val="18"/>
        </w:rPr>
        <w:t>Laboratorio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95"/>
        </w:numPr>
        <w:autoSpaceDE w:val="0"/>
        <w:autoSpaceDN w:val="0"/>
        <w:jc w:val="both"/>
        <w:rPr>
          <w:rFonts w:ascii="Tahoma" w:eastAsia="Arial" w:hAnsi="Tahoma" w:cs="Tahoma"/>
          <w:b/>
          <w:sz w:val="18"/>
          <w:szCs w:val="18"/>
        </w:rPr>
      </w:pPr>
      <w:r w:rsidRPr="00B61A7A">
        <w:rPr>
          <w:rFonts w:ascii="Tahoma" w:eastAsia="Arial" w:hAnsi="Tahoma" w:cs="Tahoma"/>
          <w:b/>
          <w:sz w:val="18"/>
          <w:szCs w:val="18"/>
        </w:rPr>
        <w:t>Frecuencia de los Ensayos</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Queda sobreentendido que es obligación de la Entidad ejecutora realizar ajustes y correcciones en la dosificación, </w:t>
      </w:r>
      <w:r w:rsidRPr="00B61A7A">
        <w:rPr>
          <w:rFonts w:ascii="Tahoma" w:eastAsia="Arial" w:hAnsi="Tahoma" w:cs="Tahoma"/>
          <w:sz w:val="18"/>
          <w:szCs w:val="18"/>
        </w:rPr>
        <w:lastRenderedPageBreak/>
        <w:t>hasta obtener los resultados requeridos. En caso de incumplimiento, el Inspector de proyecto dispondrá la paralización inmediata de los trabajos.</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Aceptación y Rechazo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Todos los ensayos, pruebas, demoliciones, curados y reemplazos necesarios serán ejecutados por la Entidad Ejecutora a su costo.</w:t>
      </w: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7</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VAC-OG-VIG-2</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M3</w:t>
            </w:r>
          </w:p>
        </w:tc>
        <w:tc>
          <w:tcPr>
            <w:tcW w:w="5520" w:type="dxa"/>
            <w:shd w:val="clear" w:color="auto" w:fill="BDD6EE" w:themeFill="accent1" w:themeFillTint="66"/>
            <w:vAlign w:val="center"/>
          </w:tcPr>
          <w:p w:rsidR="00A27151" w:rsidRPr="00B61A7A" w:rsidRDefault="00A27151" w:rsidP="003B4F1C">
            <w:pPr>
              <w:widowControl w:val="0"/>
              <w:autoSpaceDE w:val="0"/>
              <w:autoSpaceDN w:val="0"/>
              <w:spacing w:line="276" w:lineRule="auto"/>
              <w:jc w:val="center"/>
              <w:rPr>
                <w:rFonts w:ascii="Tahoma" w:eastAsia="Arial" w:hAnsi="Tahoma" w:cs="Tahoma"/>
                <w:b/>
                <w:sz w:val="18"/>
                <w:szCs w:val="18"/>
              </w:rPr>
            </w:pPr>
            <w:r w:rsidRPr="00B61A7A">
              <w:rPr>
                <w:rFonts w:ascii="Tahoma" w:eastAsia="Arial" w:hAnsi="Tahoma" w:cs="Tahoma"/>
                <w:b/>
                <w:bCs/>
                <w:sz w:val="18"/>
                <w:szCs w:val="18"/>
              </w:rPr>
              <w:t>VIGA DE ARRIOSTRE DE HORMIGÓN ARMADO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general, se deberán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Limpieza y Preparación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Luego de haber emparejado el fondo de la excavación se deberá vaciar una capa de hormigón pobre con dosificación 1:3:5 en un espesor de 5 cm.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Encofrados</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lastRenderedPageBreak/>
        <w:t>Los encofrados podrán ser de madera, metálicos u otro material lo suficientemente rígido, estanco y estable.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deberán ser estancos a fin de evitar el empobrecimiento del hormigón por escurrimiento del agua.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bookmarkStart w:id="166" w:name="_Hlk99004689"/>
      <w:r w:rsidRPr="00B61A7A">
        <w:rPr>
          <w:rFonts w:ascii="Tahoma" w:eastAsia="Arial" w:hAnsi="Tahoma" w:cs="Tahoma"/>
          <w:b/>
          <w:kern w:val="28"/>
          <w:sz w:val="18"/>
          <w:szCs w:val="18"/>
        </w:rPr>
        <w:t>Limpieza y colocación de Fierros Corrugados</w:t>
      </w:r>
      <w:bookmarkEnd w:id="166"/>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a momento de colocar el hormigón existieran barras con mortero u hormigón endurecido, éstos se deberán eliminar completamente.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 de no especificarse los recubrimientos en los planos, se aplicarán los siguientes: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Ambientes interiores protegidos:                            </w:t>
      </w:r>
      <w:r w:rsidRPr="00B61A7A">
        <w:rPr>
          <w:rFonts w:ascii="Tahoma" w:eastAsia="Arial" w:hAnsi="Tahoma" w:cs="Tahoma"/>
          <w:kern w:val="28"/>
          <w:sz w:val="18"/>
          <w:szCs w:val="18"/>
        </w:rPr>
        <w:tab/>
      </w:r>
      <w:r w:rsidRPr="00B61A7A">
        <w:rPr>
          <w:rFonts w:ascii="Tahoma" w:eastAsia="Arial" w:hAnsi="Tahoma" w:cs="Tahoma"/>
          <w:kern w:val="28"/>
          <w:sz w:val="18"/>
          <w:szCs w:val="18"/>
        </w:rPr>
        <w:tab/>
        <w:t>1,0 a 1,5   cm</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normal:        </w:t>
      </w:r>
      <w:r w:rsidRPr="00B61A7A">
        <w:rPr>
          <w:rFonts w:ascii="Tahoma" w:eastAsia="Arial" w:hAnsi="Tahoma" w:cs="Tahoma"/>
          <w:kern w:val="28"/>
          <w:sz w:val="18"/>
          <w:szCs w:val="18"/>
        </w:rPr>
        <w:tab/>
      </w:r>
      <w:r w:rsidRPr="00B61A7A">
        <w:rPr>
          <w:rFonts w:ascii="Tahoma" w:eastAsia="Arial" w:hAnsi="Tahoma" w:cs="Tahoma"/>
          <w:kern w:val="28"/>
          <w:sz w:val="18"/>
          <w:szCs w:val="18"/>
        </w:rPr>
        <w:tab/>
        <w:t>1,5 a 2,0   cm</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húmeda:       </w:t>
      </w:r>
      <w:r w:rsidRPr="00B61A7A">
        <w:rPr>
          <w:rFonts w:ascii="Tahoma" w:eastAsia="Arial" w:hAnsi="Tahoma" w:cs="Tahoma"/>
          <w:kern w:val="28"/>
          <w:sz w:val="18"/>
          <w:szCs w:val="18"/>
        </w:rPr>
        <w:tab/>
      </w:r>
      <w:r w:rsidRPr="00B61A7A">
        <w:rPr>
          <w:rFonts w:ascii="Tahoma" w:eastAsia="Arial" w:hAnsi="Tahoma" w:cs="Tahoma"/>
          <w:kern w:val="28"/>
          <w:sz w:val="18"/>
          <w:szCs w:val="18"/>
        </w:rPr>
        <w:tab/>
        <w:t>2,0 a 2,5   cm</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corrosiva:      </w:t>
      </w:r>
      <w:r w:rsidRPr="00B61A7A">
        <w:rPr>
          <w:rFonts w:ascii="Tahoma" w:eastAsia="Arial" w:hAnsi="Tahoma" w:cs="Tahoma"/>
          <w:kern w:val="28"/>
          <w:sz w:val="18"/>
          <w:szCs w:val="18"/>
        </w:rPr>
        <w:tab/>
      </w:r>
      <w:r w:rsidRPr="00B61A7A">
        <w:rPr>
          <w:rFonts w:ascii="Tahoma" w:eastAsia="Arial" w:hAnsi="Tahoma" w:cs="Tahoma"/>
          <w:kern w:val="28"/>
          <w:sz w:val="18"/>
          <w:szCs w:val="18"/>
        </w:rPr>
        <w:tab/>
        <w:t>3,0 a 3,5   cm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Se cuidará especialmente que todas las armaduras queden protegidas mediante los recubrimientos mínimos especificados en los planos.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cruces de barras deberán atarse en forma adecuada con alambre de amarre o accesorios previamente aprobados.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bookmarkStart w:id="167" w:name="_Hlk99004707"/>
      <w:r w:rsidRPr="00B61A7A">
        <w:rPr>
          <w:rFonts w:ascii="Tahoma" w:eastAsia="Arial" w:hAnsi="Tahoma" w:cs="Tahoma"/>
          <w:b/>
          <w:kern w:val="28"/>
          <w:sz w:val="18"/>
          <w:szCs w:val="18"/>
        </w:rPr>
        <w:t>Armado de Fierros Corrugados</w:t>
      </w:r>
      <w:bookmarkEnd w:id="167"/>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Se dispondrá un sitio específico en la obra para el doblado y preparación de armaduras con las herramientas </w:t>
      </w:r>
      <w:r w:rsidRPr="00B61A7A">
        <w:rPr>
          <w:rFonts w:ascii="Tahoma" w:eastAsia="Arial" w:hAnsi="Tahoma" w:cs="Tahoma"/>
          <w:kern w:val="28"/>
          <w:sz w:val="18"/>
          <w:szCs w:val="18"/>
        </w:rPr>
        <w:lastRenderedPageBreak/>
        <w:t>adecuadas.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barras de fierro que fueron dobladas no podrán ser enderezadas, ni podrán ser utilizadas nuevamente sin antes eliminar la zona doblada.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radio mínimo de doblado, así como las longitudes de patillas y ganchos, deberá respetar lo indicado en planos constructivos y la normativa CBH-87.</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bookmarkStart w:id="168" w:name="_Hlk98937184"/>
      <w:r w:rsidRPr="00B61A7A">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68"/>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Empalmes en las barras</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ejecutarán los empalmes en los sectores donde estén expresamente indicado en planos constructivos o instruido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realizarán empalmes por superposición de acuerdo al siguiente detalle:</w:t>
      </w:r>
    </w:p>
    <w:p w:rsidR="00A27151" w:rsidRPr="00B61A7A" w:rsidRDefault="00A27151" w:rsidP="00A27151">
      <w:pPr>
        <w:widowControl w:val="0"/>
        <w:numPr>
          <w:ilvl w:val="0"/>
          <w:numId w:val="10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A27151" w:rsidRPr="00B61A7A" w:rsidRDefault="00A27151" w:rsidP="00A27151">
      <w:pPr>
        <w:widowControl w:val="0"/>
        <w:numPr>
          <w:ilvl w:val="0"/>
          <w:numId w:val="10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toda la longitud del empalme se colocarán armaduras transversales suplementarias para mejorar las condiciones del empalme, cuando sea necesario.</w:t>
      </w:r>
    </w:p>
    <w:p w:rsidR="00A27151" w:rsidRPr="00B61A7A" w:rsidRDefault="00A27151" w:rsidP="00A27151">
      <w:pPr>
        <w:widowControl w:val="0"/>
        <w:numPr>
          <w:ilvl w:val="0"/>
          <w:numId w:val="10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bookmarkStart w:id="169" w:name="_Hlk98937506"/>
      <w:r w:rsidRPr="00B61A7A">
        <w:rPr>
          <w:rFonts w:ascii="Tahoma" w:eastAsia="Arial" w:hAnsi="Tahoma" w:cs="Tahoma"/>
          <w:b/>
          <w:kern w:val="28"/>
          <w:sz w:val="18"/>
          <w:szCs w:val="18"/>
        </w:rPr>
        <w:t>Mezclado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deberá ser mezclado mecánicamente dosificando por volumen y deseablemente por peso. Para esta tarea:</w:t>
      </w:r>
    </w:p>
    <w:p w:rsidR="00A27151" w:rsidRPr="00B61A7A" w:rsidRDefault="00A27151" w:rsidP="00A27151">
      <w:pPr>
        <w:widowControl w:val="0"/>
        <w:numPr>
          <w:ilvl w:val="0"/>
          <w:numId w:val="8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utilizarán una o más hormigoneras de capacidad adecuada y se empleará personal especializado para su manejo.</w:t>
      </w:r>
    </w:p>
    <w:p w:rsidR="00A27151" w:rsidRPr="00B61A7A" w:rsidRDefault="00A27151" w:rsidP="00A27151">
      <w:pPr>
        <w:widowControl w:val="0"/>
        <w:numPr>
          <w:ilvl w:val="0"/>
          <w:numId w:val="8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Periódicamente se verificará la uniformidad del mezclado.</w:t>
      </w:r>
    </w:p>
    <w:p w:rsidR="00A27151" w:rsidRPr="00B61A7A" w:rsidRDefault="00A27151" w:rsidP="00A27151">
      <w:pPr>
        <w:widowControl w:val="0"/>
        <w:numPr>
          <w:ilvl w:val="0"/>
          <w:numId w:val="87"/>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materiales componentes serán introducidos en el orden siguiente:</w:t>
      </w:r>
    </w:p>
    <w:p w:rsidR="00A27151" w:rsidRPr="00B61A7A" w:rsidRDefault="00A27151" w:rsidP="00A27151">
      <w:pPr>
        <w:widowControl w:val="0"/>
        <w:numPr>
          <w:ilvl w:val="0"/>
          <w:numId w:val="10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Una parte del agua del mezclado (aproximadamente la mitad)</w:t>
      </w:r>
    </w:p>
    <w:p w:rsidR="00A27151" w:rsidRPr="00B61A7A" w:rsidRDefault="00A27151" w:rsidP="00A27151">
      <w:pPr>
        <w:widowControl w:val="0"/>
        <w:numPr>
          <w:ilvl w:val="0"/>
          <w:numId w:val="10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A27151" w:rsidRPr="00B61A7A" w:rsidRDefault="00A27151" w:rsidP="00A27151">
      <w:pPr>
        <w:widowControl w:val="0"/>
        <w:numPr>
          <w:ilvl w:val="0"/>
          <w:numId w:val="10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grava</w:t>
      </w:r>
    </w:p>
    <w:p w:rsidR="00A27151" w:rsidRPr="00B61A7A" w:rsidRDefault="00A27151" w:rsidP="00A27151">
      <w:pPr>
        <w:widowControl w:val="0"/>
        <w:numPr>
          <w:ilvl w:val="0"/>
          <w:numId w:val="10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resto del agua de amasado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lastRenderedPageBreak/>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No se permitirá cargar la hormigonera antes de haberse procedido a descargarla totalmente de la batida anterior.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mezclado manual queda expresamente prohibido.</w:t>
      </w:r>
    </w:p>
    <w:bookmarkEnd w:id="169"/>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bookmarkStart w:id="170" w:name="_Hlk98937535"/>
      <w:r w:rsidRPr="00B61A7A">
        <w:rPr>
          <w:rFonts w:ascii="Tahoma" w:eastAsia="Arial" w:hAnsi="Tahoma" w:cs="Tahoma"/>
          <w:b/>
          <w:kern w:val="28"/>
          <w:sz w:val="18"/>
          <w:szCs w:val="18"/>
        </w:rPr>
        <w:t>Transporte</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A27151" w:rsidRPr="00B61A7A" w:rsidRDefault="00A27151" w:rsidP="00A27151">
      <w:pPr>
        <w:widowControl w:val="0"/>
        <w:autoSpaceDE w:val="0"/>
        <w:autoSpaceDN w:val="0"/>
        <w:jc w:val="both"/>
        <w:rPr>
          <w:rFonts w:ascii="Tahoma" w:eastAsia="Arial" w:hAnsi="Tahoma" w:cs="Tahoma"/>
          <w:b/>
          <w:kern w:val="28"/>
          <w:sz w:val="18"/>
          <w:szCs w:val="18"/>
        </w:rPr>
      </w:pPr>
      <w:bookmarkStart w:id="171" w:name="_Hlk98937560"/>
      <w:bookmarkStart w:id="172" w:name="_Hlk98935654"/>
      <w:bookmarkEnd w:id="170"/>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Hormigonado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hormigonado deberá cumplir con las exigencias y requisitos establecidos en la Norma CBH-87 para hormigones.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 procederá al vaciado de los elementos estructurales sin antes contar con la autorización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vaciado del hormigón se realizará de acuerdo a un plan de trabajo previamente autorizado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 de que no se indiquen las juntas constructivas en el proyecto, el Inspector de proyecto indicará donde pueden hacerse las juntas constructivas.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siguientes prohibiciones para el hormigonado deben tenerse en cuenta:</w:t>
      </w:r>
    </w:p>
    <w:p w:rsidR="00A27151" w:rsidRPr="00B61A7A" w:rsidRDefault="00A27151" w:rsidP="00A27151">
      <w:pPr>
        <w:widowControl w:val="0"/>
        <w:numPr>
          <w:ilvl w:val="0"/>
          <w:numId w:val="8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temperatura de vaciado no será menor a 5°C.</w:t>
      </w:r>
    </w:p>
    <w:p w:rsidR="00A27151" w:rsidRPr="00B61A7A" w:rsidRDefault="00A27151" w:rsidP="00A27151">
      <w:pPr>
        <w:widowControl w:val="0"/>
        <w:numPr>
          <w:ilvl w:val="0"/>
          <w:numId w:val="8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podrá efectuarse el vaciado durante la lluvia.</w:t>
      </w:r>
    </w:p>
    <w:p w:rsidR="00A27151" w:rsidRPr="00B61A7A" w:rsidRDefault="00A27151" w:rsidP="00A27151">
      <w:pPr>
        <w:widowControl w:val="0"/>
        <w:numPr>
          <w:ilvl w:val="0"/>
          <w:numId w:val="8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será permitido disponer de grandes cantidades de hormigón en un solo lugar para esparcirlo posteriormente.</w:t>
      </w:r>
    </w:p>
    <w:p w:rsidR="00A27151" w:rsidRPr="00B61A7A" w:rsidRDefault="00A27151" w:rsidP="00A27151">
      <w:pPr>
        <w:widowControl w:val="0"/>
        <w:numPr>
          <w:ilvl w:val="0"/>
          <w:numId w:val="8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Por ningún motivo se podrá agregar agua en el momento de hormigonar.</w:t>
      </w:r>
    </w:p>
    <w:p w:rsidR="00A27151" w:rsidRPr="00B61A7A" w:rsidRDefault="00A27151" w:rsidP="00A27151">
      <w:pPr>
        <w:widowControl w:val="0"/>
        <w:numPr>
          <w:ilvl w:val="0"/>
          <w:numId w:val="8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espesor máximo de la capa de hormigón no deberá exceder a 20 cm para permitir una compactación eficaz.</w:t>
      </w:r>
    </w:p>
    <w:p w:rsidR="00A27151" w:rsidRPr="00B61A7A" w:rsidRDefault="00A27151" w:rsidP="00A27151">
      <w:pPr>
        <w:widowControl w:val="0"/>
        <w:numPr>
          <w:ilvl w:val="0"/>
          <w:numId w:val="8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velocidad del vaciado será la suficiente para garantizar que el hormigón se mantenga plástico en todo momento.</w:t>
      </w:r>
    </w:p>
    <w:p w:rsidR="00A27151" w:rsidRPr="00B61A7A" w:rsidRDefault="00A27151" w:rsidP="00A27151">
      <w:pPr>
        <w:widowControl w:val="0"/>
        <w:numPr>
          <w:ilvl w:val="0"/>
          <w:numId w:val="8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 podrá verter el hormigón en caída libre desde alturas superiores a 1,50 m, debiendo en este caso utilizar canalones, embudos o ductos.</w:t>
      </w:r>
    </w:p>
    <w:p w:rsidR="00A27151" w:rsidRPr="00B61A7A" w:rsidRDefault="00A27151" w:rsidP="00A27151">
      <w:pPr>
        <w:widowControl w:val="0"/>
        <w:numPr>
          <w:ilvl w:val="0"/>
          <w:numId w:val="8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vaciado en losas deberá efectuarse por franjas de ancho tal que, al vaciar la capa siguiente, en la primera no se haya iniciado el fraguado.</w:t>
      </w:r>
      <w:bookmarkEnd w:id="171"/>
      <w:bookmarkEnd w:id="172"/>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bookmarkStart w:id="173" w:name="_Hlk98937724"/>
      <w:r w:rsidRPr="00B61A7A">
        <w:rPr>
          <w:rFonts w:ascii="Tahoma" w:eastAsia="Arial" w:hAnsi="Tahoma" w:cs="Tahoma"/>
          <w:b/>
          <w:kern w:val="28"/>
          <w:sz w:val="18"/>
          <w:szCs w:val="18"/>
        </w:rPr>
        <w:t>Compactación</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 vibrado será realizado mediante vibradoras de inmersión y alta frecuencia que deberán ser manejadas por obreros </w:t>
      </w:r>
      <w:r w:rsidRPr="00B61A7A">
        <w:rPr>
          <w:rFonts w:ascii="Tahoma" w:eastAsia="Arial" w:hAnsi="Tahoma" w:cs="Tahoma"/>
          <w:kern w:val="28"/>
          <w:sz w:val="18"/>
          <w:szCs w:val="18"/>
        </w:rPr>
        <w:lastRenderedPageBreak/>
        <w:t>con experiencia en la actividad.</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De ninguna manera se permitirá el uso de las vibradoras para el transporte de la mezcla o la distribución dentro del encofrado.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vibradoras serán introducidas en puntos equidistantes a 45 cm entre sí y durante 5 a 15 segundos para evitar la disgregación.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compactado del hormigón se completará con un apisonado manual del hormigón y un golpeteo de los encofrados.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compactación manual del hormigón mediante varillas de hierro será usada solo bajo autorización de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bookmarkStart w:id="174" w:name="_Hlk98937742"/>
      <w:bookmarkEnd w:id="173"/>
      <w:r w:rsidRPr="00B61A7A">
        <w:rPr>
          <w:rFonts w:ascii="Tahoma" w:eastAsia="Arial" w:hAnsi="Tahoma" w:cs="Tahoma"/>
          <w:b/>
          <w:kern w:val="28"/>
          <w:sz w:val="18"/>
          <w:szCs w:val="18"/>
        </w:rPr>
        <w:t>Desencofrado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superiores en superficies inclinadas deberán ser removidos tan pronto como el hormigón tenga suficiente resistencia para no escurrir.</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tiempos de desencofrado serán los indicados en el proyecto (planos y/o memoria de cálculo) y lo indicado en la norma CBH-87.</w:t>
      </w:r>
      <w:bookmarkEnd w:id="174"/>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bookmarkStart w:id="175" w:name="_Hlk98937598"/>
      <w:r w:rsidRPr="00B61A7A">
        <w:rPr>
          <w:rFonts w:ascii="Tahoma" w:eastAsia="Arial" w:hAnsi="Tahoma" w:cs="Tahoma"/>
          <w:b/>
          <w:kern w:val="28"/>
          <w:sz w:val="18"/>
          <w:szCs w:val="18"/>
        </w:rPr>
        <w:t>Protección y Curado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Una vez vaciado el hormigón fresco, deberá protegerse contra la lluvia, el viento, sol y en general contra toda acción que lo perjudique.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será protegido manteniéndose a una temperatura superior a 5°C por lo menos durante 96 horas.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75"/>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Control de Calidad</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89"/>
        </w:numPr>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Ensayos a Realizar</w:t>
      </w:r>
    </w:p>
    <w:p w:rsidR="00A27151" w:rsidRPr="00B61A7A" w:rsidRDefault="00A27151" w:rsidP="00A27151">
      <w:pPr>
        <w:widowControl w:val="0"/>
        <w:autoSpaceDE w:val="0"/>
        <w:autoSpaceDN w:val="0"/>
        <w:ind w:left="720"/>
        <w:jc w:val="both"/>
        <w:rPr>
          <w:rFonts w:ascii="Tahoma" w:eastAsia="Arial" w:hAnsi="Tahoma" w:cs="Tahoma"/>
          <w:b/>
          <w:bCs/>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del presente ítem mínimamente se realizarán los siguientes ensayos de calidad:</w:t>
      </w:r>
    </w:p>
    <w:p w:rsidR="00A27151" w:rsidRPr="00B61A7A" w:rsidRDefault="00A27151" w:rsidP="00A27151">
      <w:pPr>
        <w:widowControl w:val="0"/>
        <w:numPr>
          <w:ilvl w:val="0"/>
          <w:numId w:val="9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Granulometría de los Áridos</w:t>
      </w:r>
    </w:p>
    <w:p w:rsidR="00A27151" w:rsidRPr="00B61A7A" w:rsidRDefault="00A27151" w:rsidP="00A27151">
      <w:pPr>
        <w:widowControl w:val="0"/>
        <w:numPr>
          <w:ilvl w:val="0"/>
          <w:numId w:val="9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Control de la Resistencia del Hormigón – Probetas Cilíndricas</w:t>
      </w:r>
    </w:p>
    <w:p w:rsidR="00A27151" w:rsidRPr="00B61A7A" w:rsidRDefault="00A27151" w:rsidP="00A27151">
      <w:pPr>
        <w:widowControl w:val="0"/>
        <w:numPr>
          <w:ilvl w:val="0"/>
          <w:numId w:val="9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Control de la Consistencia del Hormigón - Cono de Abraham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A27151" w:rsidRPr="00B61A7A" w:rsidRDefault="00A27151" w:rsidP="00A27151">
      <w:pPr>
        <w:widowControl w:val="0"/>
        <w:numPr>
          <w:ilvl w:val="0"/>
          <w:numId w:val="91"/>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calidad sobre el cemento</w:t>
      </w:r>
    </w:p>
    <w:p w:rsidR="00A27151" w:rsidRPr="00B61A7A" w:rsidRDefault="00A27151" w:rsidP="00A27151">
      <w:pPr>
        <w:widowControl w:val="0"/>
        <w:numPr>
          <w:ilvl w:val="0"/>
          <w:numId w:val="91"/>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calidad de los aceros de refuerzo</w:t>
      </w:r>
    </w:p>
    <w:p w:rsidR="00A27151" w:rsidRPr="00B61A7A" w:rsidRDefault="00A27151" w:rsidP="00A27151">
      <w:pPr>
        <w:widowControl w:val="0"/>
        <w:numPr>
          <w:ilvl w:val="0"/>
          <w:numId w:val="91"/>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 de la Máquina de los Ángeles</w:t>
      </w:r>
    </w:p>
    <w:p w:rsidR="00A27151" w:rsidRPr="00B61A7A" w:rsidRDefault="00A27151" w:rsidP="00A27151">
      <w:pPr>
        <w:widowControl w:val="0"/>
        <w:numPr>
          <w:ilvl w:val="0"/>
          <w:numId w:val="91"/>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Otros que el proponente oferte en su propuesta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92"/>
        </w:numPr>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Laboratorio</w:t>
      </w:r>
    </w:p>
    <w:p w:rsidR="00A27151" w:rsidRPr="00B61A7A" w:rsidRDefault="00A27151" w:rsidP="00A27151">
      <w:pPr>
        <w:widowControl w:val="0"/>
        <w:autoSpaceDE w:val="0"/>
        <w:autoSpaceDN w:val="0"/>
        <w:ind w:left="720"/>
        <w:jc w:val="both"/>
        <w:rPr>
          <w:rFonts w:ascii="Tahoma" w:eastAsia="Arial" w:hAnsi="Tahoma" w:cs="Tahoma"/>
          <w:b/>
          <w:bCs/>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92"/>
        </w:numPr>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Frecuencia de los Ensayos</w:t>
      </w:r>
    </w:p>
    <w:p w:rsidR="00A27151" w:rsidRPr="00B61A7A" w:rsidRDefault="00A27151" w:rsidP="00A27151">
      <w:pPr>
        <w:widowControl w:val="0"/>
        <w:autoSpaceDE w:val="0"/>
        <w:autoSpaceDN w:val="0"/>
        <w:ind w:left="720"/>
        <w:jc w:val="both"/>
        <w:rPr>
          <w:rFonts w:ascii="Tahoma" w:eastAsia="Arial" w:hAnsi="Tahoma" w:cs="Tahoma"/>
          <w:b/>
          <w:bCs/>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A27151" w:rsidRPr="00B61A7A" w:rsidRDefault="00A27151" w:rsidP="00A27151">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A27151" w:rsidRPr="00B61A7A" w:rsidTr="003B4F1C">
        <w:tc>
          <w:tcPr>
            <w:tcW w:w="912"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TIPO DEL Hº</w:t>
            </w:r>
          </w:p>
        </w:tc>
        <w:tc>
          <w:tcPr>
            <w:tcW w:w="874"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TAM. MAX. AGREGADO</w:t>
            </w:r>
          </w:p>
        </w:tc>
        <w:tc>
          <w:tcPr>
            <w:tcW w:w="874"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RES. Kg/cm2</w:t>
            </w:r>
          </w:p>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(28 días)</w:t>
            </w:r>
          </w:p>
        </w:tc>
        <w:tc>
          <w:tcPr>
            <w:tcW w:w="972"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bCs/>
                <w:kern w:val="28"/>
                <w:sz w:val="18"/>
                <w:szCs w:val="18"/>
                <w:lang w:val="pt-BR"/>
              </w:rPr>
            </w:pPr>
            <w:r w:rsidRPr="00B61A7A">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RELACIÓN a / c</w:t>
            </w:r>
          </w:p>
        </w:tc>
        <w:tc>
          <w:tcPr>
            <w:tcW w:w="687" w:type="pct"/>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Rev. (pulg)</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H “</w:t>
            </w:r>
            <w:smartTag w:uri="urn:schemas-microsoft-com:office:smarttags" w:element="metricconverter">
              <w:smartTagPr>
                <w:attr w:name="ProductID" w:val="400”"/>
              </w:smartTagPr>
              <w:r w:rsidRPr="00B61A7A">
                <w:rPr>
                  <w:rFonts w:ascii="Tahoma" w:eastAsia="Arial" w:hAnsi="Tahoma" w:cs="Tahoma"/>
                  <w:kern w:val="28"/>
                  <w:sz w:val="18"/>
                  <w:szCs w:val="18"/>
                </w:rPr>
                <w:t>400”</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400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470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0,4</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 – 3</w:t>
            </w:r>
          </w:p>
        </w:tc>
      </w:tr>
      <w:tr w:rsidR="00A27151" w:rsidRPr="00B61A7A" w:rsidTr="003B4F1C">
        <w:trPr>
          <w:trHeight w:val="132"/>
        </w:trPr>
        <w:tc>
          <w:tcPr>
            <w:tcW w:w="91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H “</w:t>
            </w:r>
            <w:smartTag w:uri="urn:schemas-microsoft-com:office:smarttags" w:element="metricconverter">
              <w:smartTagPr>
                <w:attr w:name="ProductID" w:val="350”"/>
              </w:smartTagPr>
              <w:r w:rsidRPr="00B61A7A">
                <w:rPr>
                  <w:rFonts w:ascii="Tahoma" w:eastAsia="Arial" w:hAnsi="Tahoma" w:cs="Tahoma"/>
                  <w:kern w:val="28"/>
                  <w:sz w:val="18"/>
                  <w:szCs w:val="18"/>
                </w:rPr>
                <w:t>350”</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350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450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0,4 – 0.45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 – 3</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Tipo “A” 210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r w:rsidRPr="00B61A7A">
              <w:rPr>
                <w:rFonts w:ascii="Tahoma" w:eastAsia="Arial" w:hAnsi="Tahoma" w:cs="Tahoma"/>
                <w:kern w:val="28"/>
                <w:sz w:val="18"/>
                <w:szCs w:val="18"/>
              </w:rPr>
              <w:t xml:space="preserve"> – 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210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350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4</w:t>
            </w:r>
          </w:p>
        </w:tc>
      </w:tr>
      <w:tr w:rsidR="00A27151" w:rsidRPr="00B61A7A" w:rsidTr="003B4F1C">
        <w:trPr>
          <w:trHeight w:val="305"/>
        </w:trPr>
        <w:tc>
          <w:tcPr>
            <w:tcW w:w="91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lastRenderedPageBreak/>
              <w:t>Tipo “B” 180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r w:rsidRPr="00B61A7A">
              <w:rPr>
                <w:rFonts w:ascii="Tahoma" w:eastAsia="Arial" w:hAnsi="Tahoma" w:cs="Tahoma"/>
                <w:kern w:val="28"/>
                <w:sz w:val="18"/>
                <w:szCs w:val="18"/>
              </w:rPr>
              <w:t xml:space="preserve"> – 11/2”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180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310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0,55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4</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Tipo “C” 160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r w:rsidRPr="00B61A7A">
              <w:rPr>
                <w:rFonts w:ascii="Tahoma" w:eastAsia="Arial" w:hAnsi="Tahoma" w:cs="Tahoma"/>
                <w:kern w:val="28"/>
                <w:sz w:val="18"/>
                <w:szCs w:val="18"/>
              </w:rPr>
              <w:t xml:space="preserve"> – 11/2”</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160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250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0,6</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3</w:t>
            </w:r>
          </w:p>
        </w:tc>
      </w:tr>
      <w:tr w:rsidR="00A27151" w:rsidRPr="00B61A7A" w:rsidTr="003B4F1C">
        <w:trPr>
          <w:trHeight w:val="304"/>
        </w:trPr>
        <w:tc>
          <w:tcPr>
            <w:tcW w:w="91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Tipo “D” 130</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B61A7A">
                <w:rPr>
                  <w:rFonts w:ascii="Tahoma" w:eastAsia="Arial" w:hAnsi="Tahoma" w:cs="Tahoma"/>
                  <w:kern w:val="28"/>
                  <w:sz w:val="18"/>
                  <w:szCs w:val="18"/>
                </w:rPr>
                <w:t>2”</w:t>
              </w:r>
            </w:smartTag>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130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230</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0,7</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3</w:t>
            </w:r>
          </w:p>
        </w:tc>
      </w:tr>
      <w:tr w:rsidR="00A27151" w:rsidRPr="00B61A7A" w:rsidTr="003B4F1C">
        <w:trPr>
          <w:trHeight w:val="305"/>
        </w:trPr>
        <w:tc>
          <w:tcPr>
            <w:tcW w:w="91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Tipo “E”</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B61A7A">
                <w:rPr>
                  <w:rFonts w:ascii="Tahoma" w:eastAsia="Arial" w:hAnsi="Tahoma" w:cs="Tahoma"/>
                  <w:kern w:val="28"/>
                  <w:sz w:val="18"/>
                  <w:szCs w:val="18"/>
                </w:rPr>
                <w:t>2”</w:t>
              </w:r>
            </w:smartTag>
            <w:r w:rsidRPr="00B61A7A">
              <w:rPr>
                <w:rFonts w:ascii="Tahoma" w:eastAsia="Arial" w:hAnsi="Tahoma" w:cs="Tahoma"/>
                <w:kern w:val="28"/>
                <w:sz w:val="18"/>
                <w:szCs w:val="18"/>
              </w:rPr>
              <w:t xml:space="preserve"> – 2 ½”</w:t>
            </w:r>
          </w:p>
        </w:tc>
        <w:tc>
          <w:tcPr>
            <w:tcW w:w="874"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210</w:t>
            </w:r>
          </w:p>
        </w:tc>
        <w:tc>
          <w:tcPr>
            <w:tcW w:w="972"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225</w:t>
            </w:r>
          </w:p>
        </w:tc>
        <w:tc>
          <w:tcPr>
            <w:tcW w:w="680"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0,75</w:t>
            </w:r>
          </w:p>
        </w:tc>
        <w:tc>
          <w:tcPr>
            <w:tcW w:w="687" w:type="pct"/>
            <w:vAlign w:val="center"/>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3</w:t>
            </w:r>
          </w:p>
        </w:tc>
      </w:tr>
    </w:tbl>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Criterios de Aceptación y Rechazo</w:t>
      </w:r>
    </w:p>
    <w:p w:rsidR="00A27151" w:rsidRPr="00B61A7A" w:rsidRDefault="00A27151" w:rsidP="00A27151">
      <w:pPr>
        <w:widowControl w:val="0"/>
        <w:autoSpaceDE w:val="0"/>
        <w:autoSpaceDN w:val="0"/>
        <w:jc w:val="both"/>
        <w:rPr>
          <w:rFonts w:ascii="Tahoma" w:eastAsia="Arial" w:hAnsi="Tahoma" w:cs="Tahoma"/>
          <w:b/>
          <w:bCs/>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ensayos, pruebas, demoliciones, curados y reemplazos necesarios serán cancelados por la Entidad Ejecutora.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Reparación del Hormigón Armado</w:t>
      </w:r>
    </w:p>
    <w:p w:rsidR="00A27151" w:rsidRPr="00B61A7A" w:rsidRDefault="00A27151" w:rsidP="00A27151">
      <w:pPr>
        <w:widowControl w:val="0"/>
        <w:autoSpaceDE w:val="0"/>
        <w:autoSpaceDN w:val="0"/>
        <w:jc w:val="both"/>
        <w:rPr>
          <w:rFonts w:ascii="Tahoma" w:eastAsia="Arial" w:hAnsi="Tahoma" w:cs="Tahoma"/>
          <w:b/>
          <w:bCs/>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Inspector de proyecto definirá si un defecto o daño del elemento es reparable o corresponde su demolición y reconstrucción.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 </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rebabas y protuberancias serán totalmente eliminadas y las superficies desgastadas hasta condicionarlas con las zonas vecinas.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deberá aplicar un puente de adherencia adecuado para la unión del hormigón viejo con el hormigón nuevo.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A27151" w:rsidRPr="00B61A7A" w:rsidRDefault="00A27151" w:rsidP="00A27151">
      <w:pPr>
        <w:widowControl w:val="0"/>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8</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VAC-OG-SCI-1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M3</w:t>
            </w:r>
          </w:p>
        </w:tc>
        <w:tc>
          <w:tcPr>
            <w:tcW w:w="5520" w:type="dxa"/>
            <w:shd w:val="clear" w:color="auto" w:fill="BDD6EE" w:themeFill="accent1" w:themeFillTint="66"/>
            <w:vAlign w:val="center"/>
          </w:tcPr>
          <w:p w:rsidR="00A27151" w:rsidRPr="00B61A7A" w:rsidRDefault="00A27151" w:rsidP="003B4F1C">
            <w:pPr>
              <w:widowControl w:val="0"/>
              <w:autoSpaceDE w:val="0"/>
              <w:autoSpaceDN w:val="0"/>
              <w:spacing w:line="276" w:lineRule="auto"/>
              <w:jc w:val="center"/>
              <w:rPr>
                <w:rFonts w:ascii="Tahoma" w:eastAsia="Arial" w:hAnsi="Tahoma" w:cs="Tahoma"/>
                <w:b/>
                <w:sz w:val="18"/>
                <w:szCs w:val="18"/>
              </w:rPr>
            </w:pPr>
            <w:r w:rsidRPr="00B61A7A">
              <w:rPr>
                <w:rFonts w:ascii="Tahoma" w:eastAsia="Arial" w:hAnsi="Tahoma" w:cs="Tahoma"/>
                <w:b/>
                <w:bCs/>
                <w:sz w:val="18"/>
                <w:szCs w:val="18"/>
              </w:rPr>
              <w:t>SOBRECIMIENTO DE HORMIGÓN CICLÓPEO 50% PIEDRA DESPLAZADORA</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Este ítem se refiere a la construcción de sobrecimientos de hormigón ciclópeo con 50 % piedra desplazadora, de </w:t>
      </w:r>
      <w:r w:rsidRPr="00B61A7A">
        <w:rPr>
          <w:rFonts w:ascii="Tahoma" w:eastAsia="Arial" w:hAnsi="Tahoma" w:cs="Tahoma"/>
          <w:sz w:val="18"/>
          <w:szCs w:val="18"/>
        </w:rPr>
        <w:lastRenderedPageBreak/>
        <w:t>acuerdo a las dimensiones, dosificaciones de hormigón 1:2:4 y otros detalles señalados en los planos constructivos, e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general, el sobre cimiento de hormigón ciclópeo con 50% de piedra desplazadora deberá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b/>
          <w:kern w:val="28"/>
          <w:sz w:val="18"/>
          <w:szCs w:val="18"/>
        </w:rPr>
        <w:t>Limpieza y Preparación</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Encofrados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podrán ser de madera, metálicos u otro material lo suficientemente rígido, estanco y estable.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deberán ser estancos a fin de evitar el empobrecimiento del hormigón por escurrimiento del agua.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Mezclado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A27151" w:rsidRPr="00B61A7A" w:rsidRDefault="00A27151" w:rsidP="00A27151">
      <w:pPr>
        <w:widowControl w:val="0"/>
        <w:numPr>
          <w:ilvl w:val="0"/>
          <w:numId w:val="96"/>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utilizarán una o más hormigoneras de capacidad adecuada y se empleará personal especializado para su manejo.</w:t>
      </w:r>
    </w:p>
    <w:p w:rsidR="00A27151" w:rsidRPr="00B61A7A" w:rsidRDefault="00A27151" w:rsidP="00A27151">
      <w:pPr>
        <w:widowControl w:val="0"/>
        <w:numPr>
          <w:ilvl w:val="0"/>
          <w:numId w:val="96"/>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Periódicamente se verificará la uniformidad del mezclado.</w:t>
      </w:r>
    </w:p>
    <w:p w:rsidR="00A27151" w:rsidRPr="00B61A7A" w:rsidRDefault="00A27151" w:rsidP="00A27151">
      <w:pPr>
        <w:widowControl w:val="0"/>
        <w:numPr>
          <w:ilvl w:val="0"/>
          <w:numId w:val="96"/>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materiales componentes serán introducidos en el orden siguiente:</w:t>
      </w:r>
    </w:p>
    <w:p w:rsidR="00A27151" w:rsidRPr="00B61A7A" w:rsidRDefault="00A27151" w:rsidP="00A27151">
      <w:pPr>
        <w:widowControl w:val="0"/>
        <w:numPr>
          <w:ilvl w:val="0"/>
          <w:numId w:val="112"/>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lastRenderedPageBreak/>
        <w:t>Una parte del agua del mezclado (aproximadamente la mitad)</w:t>
      </w:r>
    </w:p>
    <w:p w:rsidR="00A27151" w:rsidRPr="00B61A7A" w:rsidRDefault="00A27151" w:rsidP="00A27151">
      <w:pPr>
        <w:widowControl w:val="0"/>
        <w:numPr>
          <w:ilvl w:val="0"/>
          <w:numId w:val="112"/>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A27151" w:rsidRPr="00B61A7A" w:rsidRDefault="00A27151" w:rsidP="00A27151">
      <w:pPr>
        <w:widowControl w:val="0"/>
        <w:numPr>
          <w:ilvl w:val="0"/>
          <w:numId w:val="112"/>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grava</w:t>
      </w:r>
    </w:p>
    <w:p w:rsidR="00A27151" w:rsidRPr="00B61A7A" w:rsidRDefault="00A27151" w:rsidP="00A27151">
      <w:pPr>
        <w:widowControl w:val="0"/>
        <w:numPr>
          <w:ilvl w:val="0"/>
          <w:numId w:val="112"/>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resto del agua de amasado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No se permitirá cargar la hormigonera antes de haberse procedido a descargarla totalmente de la batida anterior.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mezclado manual queda expresamente prohibido.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será de una consistencia tal que se asegure su trabajabilidad y la manipulación de masas compactas, densas, con aspecto y coloración uniformes.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cantidades mínimas de cemento para las diferentes clases de hormigón serán las siguientes:</w:t>
      </w:r>
    </w:p>
    <w:p w:rsidR="00A27151" w:rsidRPr="00B61A7A" w:rsidRDefault="00A27151" w:rsidP="00A27151">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A27151" w:rsidRPr="00B61A7A" w:rsidTr="003B4F1C">
        <w:trPr>
          <w:trHeight w:hRule="exact" w:val="574"/>
          <w:jc w:val="center"/>
        </w:trPr>
        <w:tc>
          <w:tcPr>
            <w:tcW w:w="2009" w:type="dxa"/>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DOSIFICACIÓN</w:t>
            </w:r>
          </w:p>
        </w:tc>
        <w:tc>
          <w:tcPr>
            <w:tcW w:w="4014" w:type="dxa"/>
            <w:shd w:val="clear" w:color="auto" w:fill="1F3864" w:themeFill="accent5" w:themeFillShade="80"/>
            <w:vAlign w:val="center"/>
          </w:tcPr>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CANTIDAD MÍNIMA DE CEMENTO</w:t>
            </w:r>
          </w:p>
          <w:p w:rsidR="00A27151" w:rsidRPr="00B61A7A" w:rsidRDefault="00A27151" w:rsidP="003B4F1C">
            <w:pPr>
              <w:widowControl w:val="0"/>
              <w:autoSpaceDE w:val="0"/>
              <w:autoSpaceDN w:val="0"/>
              <w:jc w:val="both"/>
              <w:rPr>
                <w:rFonts w:ascii="Tahoma" w:eastAsia="Arial" w:hAnsi="Tahoma" w:cs="Tahoma"/>
                <w:b/>
                <w:bCs/>
                <w:kern w:val="28"/>
                <w:sz w:val="18"/>
                <w:szCs w:val="18"/>
              </w:rPr>
            </w:pPr>
            <w:r w:rsidRPr="00B61A7A">
              <w:rPr>
                <w:rFonts w:ascii="Tahoma" w:eastAsia="Arial" w:hAnsi="Tahoma" w:cs="Tahoma"/>
                <w:b/>
                <w:bCs/>
                <w:kern w:val="28"/>
                <w:sz w:val="18"/>
                <w:szCs w:val="18"/>
              </w:rPr>
              <w:t>Kg/m3</w:t>
            </w:r>
          </w:p>
        </w:tc>
      </w:tr>
      <w:tr w:rsidR="00A27151" w:rsidRPr="00B61A7A" w:rsidTr="003B4F1C">
        <w:trPr>
          <w:trHeight w:hRule="exact" w:val="281"/>
          <w:jc w:val="center"/>
        </w:trPr>
        <w:tc>
          <w:tcPr>
            <w:tcW w:w="2009"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kern w:val="28"/>
                <w:sz w:val="18"/>
                <w:szCs w:val="18"/>
              </w:rPr>
            </w:pPr>
            <w:r w:rsidRPr="00B61A7A">
              <w:rPr>
                <w:rFonts w:ascii="Tahoma" w:eastAsia="Arial" w:hAnsi="Tahoma" w:cs="Tahoma"/>
                <w:kern w:val="28"/>
                <w:sz w:val="18"/>
                <w:szCs w:val="18"/>
              </w:rPr>
              <w:t>1:2:3</w:t>
            </w:r>
          </w:p>
        </w:tc>
        <w:tc>
          <w:tcPr>
            <w:tcW w:w="4014"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kern w:val="28"/>
                <w:sz w:val="18"/>
                <w:szCs w:val="18"/>
              </w:rPr>
            </w:pPr>
            <w:r w:rsidRPr="00B61A7A">
              <w:rPr>
                <w:rFonts w:ascii="Tahoma" w:eastAsia="Arial" w:hAnsi="Tahoma" w:cs="Tahoma"/>
                <w:kern w:val="28"/>
                <w:sz w:val="18"/>
                <w:szCs w:val="18"/>
              </w:rPr>
              <w:t>350</w:t>
            </w:r>
          </w:p>
        </w:tc>
      </w:tr>
      <w:tr w:rsidR="00A27151" w:rsidRPr="00B61A7A" w:rsidTr="003B4F1C">
        <w:trPr>
          <w:trHeight w:hRule="exact" w:val="284"/>
          <w:jc w:val="center"/>
        </w:trPr>
        <w:tc>
          <w:tcPr>
            <w:tcW w:w="2009"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kern w:val="28"/>
                <w:sz w:val="18"/>
                <w:szCs w:val="18"/>
              </w:rPr>
            </w:pPr>
            <w:r w:rsidRPr="00B61A7A">
              <w:rPr>
                <w:rFonts w:ascii="Tahoma" w:eastAsia="Arial" w:hAnsi="Tahoma" w:cs="Tahoma"/>
                <w:kern w:val="28"/>
                <w:sz w:val="18"/>
                <w:szCs w:val="18"/>
              </w:rPr>
              <w:t>1:2:4</w:t>
            </w:r>
          </w:p>
        </w:tc>
        <w:tc>
          <w:tcPr>
            <w:tcW w:w="4014"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kern w:val="28"/>
                <w:sz w:val="18"/>
                <w:szCs w:val="18"/>
              </w:rPr>
            </w:pPr>
            <w:r w:rsidRPr="00B61A7A">
              <w:rPr>
                <w:rFonts w:ascii="Tahoma" w:eastAsia="Arial" w:hAnsi="Tahoma" w:cs="Tahoma"/>
                <w:kern w:val="28"/>
                <w:sz w:val="18"/>
                <w:szCs w:val="18"/>
              </w:rPr>
              <w:t>300</w:t>
            </w:r>
          </w:p>
        </w:tc>
      </w:tr>
      <w:tr w:rsidR="00A27151" w:rsidRPr="00B61A7A" w:rsidTr="003B4F1C">
        <w:trPr>
          <w:trHeight w:hRule="exact" w:val="289"/>
          <w:jc w:val="center"/>
        </w:trPr>
        <w:tc>
          <w:tcPr>
            <w:tcW w:w="2009"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kern w:val="28"/>
                <w:sz w:val="18"/>
                <w:szCs w:val="18"/>
              </w:rPr>
            </w:pPr>
            <w:r w:rsidRPr="00B61A7A">
              <w:rPr>
                <w:rFonts w:ascii="Tahoma" w:eastAsia="Arial" w:hAnsi="Tahoma" w:cs="Tahoma"/>
                <w:kern w:val="28"/>
                <w:sz w:val="18"/>
                <w:szCs w:val="18"/>
              </w:rPr>
              <w:t>1:3:4</w:t>
            </w:r>
          </w:p>
        </w:tc>
        <w:tc>
          <w:tcPr>
            <w:tcW w:w="4014"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kern w:val="28"/>
                <w:sz w:val="18"/>
                <w:szCs w:val="18"/>
              </w:rPr>
            </w:pPr>
            <w:r w:rsidRPr="00B61A7A">
              <w:rPr>
                <w:rFonts w:ascii="Tahoma" w:eastAsia="Arial" w:hAnsi="Tahoma" w:cs="Tahoma"/>
                <w:kern w:val="28"/>
                <w:sz w:val="18"/>
                <w:szCs w:val="18"/>
              </w:rPr>
              <w:t>265</w:t>
            </w:r>
          </w:p>
        </w:tc>
      </w:tr>
      <w:tr w:rsidR="00A27151" w:rsidRPr="00B61A7A" w:rsidTr="003B4F1C">
        <w:trPr>
          <w:trHeight w:hRule="exact" w:val="279"/>
          <w:jc w:val="center"/>
        </w:trPr>
        <w:tc>
          <w:tcPr>
            <w:tcW w:w="2009"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kern w:val="28"/>
                <w:sz w:val="18"/>
                <w:szCs w:val="18"/>
              </w:rPr>
            </w:pPr>
            <w:r w:rsidRPr="00B61A7A">
              <w:rPr>
                <w:rFonts w:ascii="Tahoma" w:eastAsia="Arial" w:hAnsi="Tahoma" w:cs="Tahoma"/>
                <w:kern w:val="28"/>
                <w:sz w:val="18"/>
                <w:szCs w:val="18"/>
              </w:rPr>
              <w:t>1:3:5</w:t>
            </w:r>
          </w:p>
        </w:tc>
        <w:tc>
          <w:tcPr>
            <w:tcW w:w="4014"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kern w:val="28"/>
                <w:sz w:val="18"/>
                <w:szCs w:val="18"/>
              </w:rPr>
            </w:pPr>
            <w:r w:rsidRPr="00B61A7A">
              <w:rPr>
                <w:rFonts w:ascii="Tahoma" w:eastAsia="Arial" w:hAnsi="Tahoma" w:cs="Tahoma"/>
                <w:kern w:val="28"/>
                <w:sz w:val="18"/>
                <w:szCs w:val="18"/>
              </w:rPr>
              <w:t>235</w:t>
            </w:r>
          </w:p>
        </w:tc>
      </w:tr>
    </w:tbl>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dosificaciones señaladas anteriormente serán empleadas, cuando las mismas no se encuentren especificadas en los planos correspondientes.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Transporte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Hormigonado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hormigonado o vaciado deberá cumplir con las exigencias y requisitos establecidos en la Norma CBH-87 para hormigones.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Las piedras serán colocadas por capas asentadas sobre base de hormigón y con el fin de trabar las hileras sucesivas </w:t>
      </w:r>
      <w:r w:rsidRPr="00B61A7A">
        <w:rPr>
          <w:rFonts w:ascii="Tahoma" w:eastAsia="Arial" w:hAnsi="Tahoma" w:cs="Tahoma"/>
          <w:kern w:val="28"/>
          <w:sz w:val="18"/>
          <w:szCs w:val="18"/>
        </w:rPr>
        <w:lastRenderedPageBreak/>
        <w:t>se dejará sobresalir piedras en diferentes puntos, asimismo en todo momento se preverá que estén humedecidas abundantemente antes de su colocación a fin de que no absorban el agua presente en el hormigón.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ejecución se continuará por capas, y siguiendo el mismo procedimiento indicado antes para lograr una efectiva unión vertical y horizontal.</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Compactación</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Desencofrado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Protección y Curado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Una vez vaciado el hormigón fresco, deberá protegerse contra la lluvia, el viento, sol y en general contra toda acción que lo perjudique.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será protegido manteniéndose a una temperatura superior a 5°C por lo menos durante 96 horas.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Control de Calidad</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97"/>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Ensayos a Realizar</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del presente ítem mínimamente se realizarán los siguientes ensayos de calidad:</w:t>
      </w:r>
    </w:p>
    <w:p w:rsidR="00A27151" w:rsidRPr="00B61A7A" w:rsidRDefault="00A27151" w:rsidP="00A27151">
      <w:pPr>
        <w:widowControl w:val="0"/>
        <w:numPr>
          <w:ilvl w:val="0"/>
          <w:numId w:val="9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Granulometría de los Áridos</w:t>
      </w:r>
    </w:p>
    <w:p w:rsidR="00A27151" w:rsidRPr="00B61A7A" w:rsidRDefault="00A27151" w:rsidP="00A27151">
      <w:pPr>
        <w:widowControl w:val="0"/>
        <w:numPr>
          <w:ilvl w:val="0"/>
          <w:numId w:val="9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Control de la Resistencia del Hormigón – Probetas Cilíndricas</w:t>
      </w:r>
    </w:p>
    <w:p w:rsidR="00A27151" w:rsidRPr="00B61A7A" w:rsidRDefault="00A27151" w:rsidP="00A27151">
      <w:pPr>
        <w:widowControl w:val="0"/>
        <w:numPr>
          <w:ilvl w:val="0"/>
          <w:numId w:val="98"/>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Control de la Consistencia del Hormigón - Cono de Abraham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A27151" w:rsidRPr="00B61A7A" w:rsidRDefault="00A27151" w:rsidP="00A27151">
      <w:pPr>
        <w:widowControl w:val="0"/>
        <w:numPr>
          <w:ilvl w:val="0"/>
          <w:numId w:val="99"/>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calidad sobre el cemento</w:t>
      </w:r>
    </w:p>
    <w:p w:rsidR="00A27151" w:rsidRPr="00B61A7A" w:rsidRDefault="00A27151" w:rsidP="00A27151">
      <w:pPr>
        <w:widowControl w:val="0"/>
        <w:numPr>
          <w:ilvl w:val="0"/>
          <w:numId w:val="99"/>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calidad de los aceros de refuerzo</w:t>
      </w:r>
    </w:p>
    <w:p w:rsidR="00A27151" w:rsidRPr="00B61A7A" w:rsidRDefault="00A27151" w:rsidP="00A27151">
      <w:pPr>
        <w:widowControl w:val="0"/>
        <w:numPr>
          <w:ilvl w:val="0"/>
          <w:numId w:val="99"/>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 de la Máquina de los Ángeles</w:t>
      </w:r>
    </w:p>
    <w:p w:rsidR="00A27151" w:rsidRPr="00B61A7A" w:rsidRDefault="00A27151" w:rsidP="00A27151">
      <w:pPr>
        <w:widowControl w:val="0"/>
        <w:numPr>
          <w:ilvl w:val="0"/>
          <w:numId w:val="99"/>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Otros que el proponente oferte en su propuesta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97"/>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Laboratorio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97"/>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Frecuencia de los Ensayos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Criterios de Aceptación y Rechazo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ensayos, pruebas, demoliciones, curados y reemplazos necesarios serán ejecutados por la Entidad ejecutora a su costo.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remoción de los encofrados se podrá realizar recién a las veinticuatro horas de haberse efectuado el vaciado.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lastRenderedPageBreak/>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9</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VAC-OG-IMP-1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vAlign w:val="center"/>
          </w:tcPr>
          <w:p w:rsidR="00A27151" w:rsidRPr="00B61A7A" w:rsidRDefault="00A27151" w:rsidP="003B4F1C">
            <w:pPr>
              <w:widowControl w:val="0"/>
              <w:autoSpaceDE w:val="0"/>
              <w:autoSpaceDN w:val="0"/>
              <w:spacing w:line="276" w:lineRule="auto"/>
              <w:jc w:val="center"/>
              <w:rPr>
                <w:rFonts w:ascii="Tahoma" w:eastAsia="Arial" w:hAnsi="Tahoma" w:cs="Tahoma"/>
                <w:b/>
                <w:sz w:val="18"/>
                <w:szCs w:val="18"/>
              </w:rPr>
            </w:pPr>
            <w:r w:rsidRPr="00B61A7A">
              <w:rPr>
                <w:rFonts w:ascii="Tahoma" w:eastAsia="Arial" w:hAnsi="Tahoma" w:cs="Tahoma"/>
                <w:b/>
                <w:sz w:val="18"/>
                <w:szCs w:val="18"/>
              </w:rPr>
              <w:t>IMPERMEABILIZACIÓN CON CARTÓN ASFALTICO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Estos materiales deberán ser almacenados en lugares libres de humedad y riesgo de rayaduras o dobleces.</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B61A7A">
          <w:rPr>
            <w:rFonts w:ascii="Tahoma" w:eastAsia="Arial" w:hAnsi="Tahoma" w:cs="Tahoma"/>
            <w:sz w:val="18"/>
            <w:szCs w:val="18"/>
          </w:rPr>
          <w:t>10 centímetros</w:t>
        </w:r>
      </w:smartTag>
      <w:r w:rsidRPr="00B61A7A">
        <w:rPr>
          <w:rFonts w:ascii="Tahoma" w:eastAsia="Arial" w:hAnsi="Tahoma" w:cs="Tahoma"/>
          <w:sz w:val="18"/>
          <w:szCs w:val="18"/>
        </w:rPr>
        <w:t>. A continuación, se colocará una capa de mortero de cemento para colocar la primera hilera de ladrillos, bloques u otros elementos que conforman los muros.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deben tomar las previsiones para evitar accidentes como intoxicaciones, inflamaciones y explosiones.</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both"/>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hemeFill="accent5" w:themeFillShade="80"/>
          </w:tcPr>
          <w:p w:rsidR="00A27151" w:rsidRPr="00B61A7A" w:rsidRDefault="00A27151" w:rsidP="003B4F1C">
            <w:pPr>
              <w:widowControl w:val="0"/>
              <w:autoSpaceDE w:val="0"/>
              <w:autoSpaceDN w:val="0"/>
              <w:jc w:val="both"/>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both"/>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both"/>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10</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both"/>
              <w:rPr>
                <w:rFonts w:ascii="Tahoma" w:eastAsia="Arial" w:hAnsi="Tahoma" w:cs="Tahoma"/>
                <w:b/>
                <w:sz w:val="18"/>
                <w:szCs w:val="18"/>
                <w:lang w:val="es-ES"/>
              </w:rPr>
            </w:pPr>
            <w:r w:rsidRPr="00B61A7A">
              <w:rPr>
                <w:rFonts w:ascii="Tahoma" w:eastAsia="Arial" w:hAnsi="Tahoma" w:cs="Tahoma"/>
                <w:b/>
                <w:sz w:val="18"/>
                <w:szCs w:val="18"/>
                <w:lang w:val="es-ES"/>
              </w:rPr>
              <w:t>VAC-OG-MLA-5</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both"/>
              <w:rPr>
                <w:rFonts w:ascii="Tahoma" w:eastAsia="Arial" w:hAnsi="Tahoma" w:cs="Tahoma"/>
                <w:b/>
                <w:sz w:val="18"/>
                <w:szCs w:val="18"/>
                <w:lang w:val="es-ES"/>
              </w:rPr>
            </w:pPr>
            <w:r w:rsidRPr="00B61A7A">
              <w:rPr>
                <w:rFonts w:ascii="Tahoma" w:eastAsia="Arial" w:hAnsi="Tahoma" w:cs="Tahoma"/>
                <w:b/>
                <w:sz w:val="18"/>
                <w:szCs w:val="18"/>
                <w:lang w:val="es-ES"/>
              </w:rPr>
              <w:t>M2</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both"/>
              <w:rPr>
                <w:rFonts w:ascii="Tahoma" w:eastAsia="Arial" w:hAnsi="Tahoma" w:cs="Tahoma"/>
                <w:b/>
                <w:sz w:val="18"/>
                <w:szCs w:val="18"/>
                <w:lang w:val="es-ES"/>
              </w:rPr>
            </w:pPr>
            <w:bookmarkStart w:id="176" w:name="_Hlk164261894"/>
            <w:r w:rsidRPr="00B61A7A">
              <w:rPr>
                <w:rFonts w:ascii="Tahoma" w:eastAsia="Arial" w:hAnsi="Tahoma" w:cs="Tahoma"/>
                <w:b/>
                <w:bCs/>
                <w:sz w:val="18"/>
                <w:szCs w:val="18"/>
                <w:lang w:val="es-ES"/>
              </w:rPr>
              <w:t>MURO DE LADRILLO DE 6H C/MORTERO DE CEMENTO (25X15X10) E=15 cm</w:t>
            </w:r>
            <w:bookmarkEnd w:id="176"/>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El ítem refiere la construcción de muros de ladrillo de 6 huecos con dimensiones de 25X15X10 cm y espesor de 15 cm, unidos con mortero de cemento y arena en proporción 1:4, de acuerdo a los planos constructivos, e instrucción del Inspector de proyecto.</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La Entidad Ejecutora proporcionará todos los materiales, herramientas y equipo necesarios para la ejecución de los trabajos, exceptuando los de aporte propio y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Todos los ladrillos deberán estar limpios y mojarse abundantemente antes de su colocación.</w:t>
      </w: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Serán colocados en hileras perfectamente horizontales y a plomada, asentándolas sobre una capa de mortero de un espesor mínimo de 1,5 cm.</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Se cuidará especialmente de que los ladrillos tengan una correcta trabazón entre hileras y en los cruces entre muros, para ello, el espesor mínimo de las llagas no será menor a 1 cm.</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lastRenderedPageBreak/>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El mortero de cemento y arena en la proporción 1:4 será mezclado en las cantidades necesarias para su empleo inmediato. Se rechazará todo mortero que tenga 30 minutos o más a partir del momento de mezclado.</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Los espesores de muros y tabiques deberán ajustarse estrictamente a las dimensiones señaladas en los planos respectivos, a menos que el Inspector de proyecto instruya por escrito otra cosa.</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A tiempo de construirse los muros, en los casos en que sea posible, se dejarán las tuberías para los diferentes tipos de instalaciones, al igual que cajas, tacos de madera, etc. que pudieran requerirse.</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A27151" w:rsidRPr="00B61A7A" w:rsidRDefault="00A27151" w:rsidP="00A27151">
      <w:pPr>
        <w:widowControl w:val="0"/>
        <w:autoSpaceDE w:val="0"/>
        <w:autoSpaceDN w:val="0"/>
        <w:jc w:val="both"/>
        <w:rPr>
          <w:rFonts w:ascii="Tahoma" w:eastAsia="Arial" w:hAnsi="Tahoma" w:cs="Tahoma"/>
          <w:bCs/>
          <w:sz w:val="18"/>
          <w:szCs w:val="18"/>
        </w:rPr>
      </w:pPr>
    </w:p>
    <w:p w:rsidR="00A27151" w:rsidRPr="00B61A7A" w:rsidRDefault="00A27151" w:rsidP="00A27151">
      <w:pPr>
        <w:widowControl w:val="0"/>
        <w:autoSpaceDE w:val="0"/>
        <w:autoSpaceDN w:val="0"/>
        <w:jc w:val="both"/>
        <w:rPr>
          <w:rFonts w:ascii="Tahoma" w:eastAsia="Arial" w:hAnsi="Tahoma" w:cs="Tahoma"/>
          <w:bCs/>
          <w:sz w:val="18"/>
          <w:szCs w:val="18"/>
        </w:rPr>
      </w:pPr>
      <w:r w:rsidRPr="00B61A7A">
        <w:rPr>
          <w:rFonts w:ascii="Tahoma" w:eastAsia="Arial" w:hAnsi="Tahoma" w:cs="Tahoma"/>
          <w:bCs/>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11</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VAC-OG-MLA-4</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MURO DE LADRILLO DE 6H C/MORTERO DE CEMENTO (25X15X10) E=10 CM</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ladrillos deberán estar limpios y mojarse abundantemente antes de su colocación.</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Serán colocados en hileras perfectamente horizontales y a plomada, asentándolas sobre una capa de mortero de un espesor mínimo de 1,5 cm.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bookmarkStart w:id="177" w:name="_Hlk99012926"/>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7"/>
    </w:p>
    <w:p w:rsidR="00A27151" w:rsidRPr="00B61A7A" w:rsidRDefault="00A27151" w:rsidP="00A27151">
      <w:pPr>
        <w:widowControl w:val="0"/>
        <w:tabs>
          <w:tab w:val="left" w:pos="567"/>
        </w:tabs>
        <w:autoSpaceDE w:val="0"/>
        <w:autoSpaceDN w:val="0"/>
        <w:ind w:left="930" w:right="528"/>
        <w:jc w:val="both"/>
        <w:rPr>
          <w:rFonts w:ascii="Tahoma" w:eastAsia="Arial" w:hAnsi="Tahoma" w:cs="Tahoma"/>
          <w:sz w:val="18"/>
          <w:szCs w:val="18"/>
        </w:rPr>
      </w:pPr>
      <w:bookmarkStart w:id="178" w:name="_Hlk99012889"/>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12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VAC-OG-COL-5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COLUMNA DE LADRILLO GAMBOTE</w:t>
            </w:r>
          </w:p>
        </w:tc>
      </w:tr>
    </w:tbl>
    <w:p w:rsidR="00A27151" w:rsidRPr="00B61A7A" w:rsidRDefault="00A27151" w:rsidP="00A27151">
      <w:pPr>
        <w:widowControl w:val="0"/>
        <w:autoSpaceDE w:val="0"/>
        <w:autoSpaceDN w:val="0"/>
        <w:jc w:val="both"/>
        <w:rPr>
          <w:rFonts w:ascii="Tahoma" w:eastAsia="Arial" w:hAnsi="Tahoma" w:cs="Tahoma"/>
          <w:b/>
          <w:sz w:val="18"/>
          <w:szCs w:val="18"/>
          <w:lang w:val="es-ES_tradnl"/>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r w:rsidRPr="00B61A7A">
        <w:rPr>
          <w:rFonts w:ascii="Tahoma" w:eastAsia="Arial" w:hAnsi="Tahoma" w:cs="Tahoma"/>
          <w:color w:val="000000"/>
          <w:sz w:val="18"/>
          <w:szCs w:val="18"/>
        </w:rPr>
        <w:t xml:space="preserve">Este ítem comprende la construcción de columna de ladrillo gambote de 25X12X6,5 que puedan resistir: la compresión de cubiertas, vigas que estén sujetas a las mismas o cualquier tipo de columna suelta (estética), de acuerdo a lo establecido en los planos de construcción, </w:t>
      </w:r>
      <w:r w:rsidRPr="00B61A7A">
        <w:rPr>
          <w:rFonts w:ascii="Tahoma" w:eastAsia="Arial" w:hAnsi="Tahoma" w:cs="Tahoma"/>
          <w:color w:val="000000" w:themeColor="text1"/>
          <w:sz w:val="18"/>
          <w:szCs w:val="18"/>
        </w:rPr>
        <w:t>y/o instrucciones del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general, la ejecución de la columna de ladrillo Gambote deberá cumplir con las siguientes directrices:</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el armado de las columnas de ladrillo Gambote (25X12X6,5), se mojarán abundantemente los ladrillos antes de su colocación e igualmente antes de la aplicación del mortero sobre los mismos, colocándose en hiladas perfectamente horizontales y a plomada.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dimensión de 0,25 x 0,25 en su parte ancha; la ubicación de dichos ladrillos será realizada en forma de TRABA y unidos entre sí con mortero, dándole un acabado de ladrillo visto.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debe verificar la superficie y ubicación de apoyo de la columna y se ejecuta el arranque de la misma.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espesor de las juntas tanto vertical como horizontal del mortero deberá ser de 1,5 cm, para tal efecto se deberá mojarse abundantemente previo a su colocación. Serán colocados a “tizón” en hileras perfectamente horizontales y a plomada, asentándolas sobre una capa de mortero de un espesor mínimo de 1,5 cm.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Se cuidará muy especialmente de que los ladrillos, tengan una correcta adherencia, adyacentes a elementos estructurales de hormigón armado, (vigas, muros etc.) deberán ser firmemente fijados a los mismos para lo cual, previa a la colocación del mortero, se picara adecuadamente la superficie de los elementos estructurales del hormigón armado de tal manera que se obtenga una superficie rugosa que asegure una buena adherencia.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lastRenderedPageBreak/>
        <w:t xml:space="preserve">El mortero de cemento y arena en la proporción 1:4 será mezclado en las cantidades necesarias para su empleo inmediato. </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rechazará todo mortero que tenga 30 minutos o más a partir del momento de mezclado. El mortero será de una consistencia tal que se asegure su trabajabilidad y la manipulación de masas compactas, densas y con aspecto y coloración uniformes.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sz w:val="18"/>
          <w:szCs w:val="18"/>
        </w:rPr>
        <w:t>Concluido el trabajo se verificará las dimensiones, verticalidad y correcto apoyo de la columna de ladrillo Gambote.</w:t>
      </w:r>
    </w:p>
    <w:p w:rsidR="00A27151" w:rsidRPr="00B61A7A" w:rsidRDefault="00A27151" w:rsidP="00A27151">
      <w:pPr>
        <w:widowControl w:val="0"/>
        <w:autoSpaceDE w:val="0"/>
        <w:autoSpaceDN w:val="0"/>
        <w:jc w:val="both"/>
        <w:rPr>
          <w:rFonts w:ascii="Tahoma" w:eastAsia="Arial" w:hAnsi="Tahoma" w:cs="Tahoma"/>
          <w:kern w:val="28"/>
          <w:sz w:val="18"/>
          <w:szCs w:val="18"/>
        </w:rPr>
      </w:pPr>
    </w:p>
    <w:bookmarkEnd w:id="178"/>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13</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VAC-OG-VIG-1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M3</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VIGA CADENA DE HORMIGÓN ARMADO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general, se deberán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Encofrados</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podrán ser de madera, metálicos u otro material lo suficientemente rígido, estanco y estable.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deberán ser estancos a fin de evitar el empobrecimiento del hormigón por escurrimiento del agua.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En el caso de fundaciones y muros, no se deberán utilizar superficies de tierra que hagan las veces de encofrado a </w:t>
      </w:r>
      <w:r w:rsidRPr="00B61A7A">
        <w:rPr>
          <w:rFonts w:ascii="Tahoma" w:eastAsia="Arial" w:hAnsi="Tahoma" w:cs="Tahoma"/>
          <w:kern w:val="28"/>
          <w:sz w:val="18"/>
          <w:szCs w:val="18"/>
        </w:rPr>
        <w:lastRenderedPageBreak/>
        <w:t>menos que así se especifique en planos.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Apuntalamiento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 elementos elevados, se colocarán puntales y listones máximos cada 1,50m o según lo indicado en los planos constructivos y/o memoria de cálculo.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des-apuntalamiento se efectuará según lo indicado en los planos constructivos y/o memoria de cálculo, pero en ningún caso será antes de los 14 días.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Armado de Fierros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dispondrá un sitio específico en la obra para el doblado y preparación de armaduras con las herramientas adecuadas.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barras de fierro que fueron dobladas no podrán ser enderezadas, ni podrán ser utilizadas nuevamente sin antes eliminar la zona doblada.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radio mínimo de doblado, así como las longitudes de patillas y ganchos, deberá respetar lo indicado en planos constructivos y la normativa CBH-87.</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 xml:space="preserve">Limpieza y Colocación </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a momento de colocar el hormigón existieran barras con mortero u hormigón endurecido, éstos se deberán eliminar completamente.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caso de no especificarse los recubrimientos en los planos, se aplicarán los siguientes:</w:t>
      </w:r>
    </w:p>
    <w:p w:rsidR="00A27151" w:rsidRPr="00B61A7A" w:rsidRDefault="00A27151" w:rsidP="00A27151">
      <w:pPr>
        <w:widowControl w:val="0"/>
        <w:numPr>
          <w:ilvl w:val="0"/>
          <w:numId w:val="82"/>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Ambientes interiores protegidos:                            </w:t>
      </w:r>
      <w:r w:rsidRPr="00B61A7A">
        <w:rPr>
          <w:rFonts w:ascii="Tahoma" w:eastAsia="Arial" w:hAnsi="Tahoma" w:cs="Tahoma"/>
          <w:kern w:val="28"/>
          <w:sz w:val="18"/>
          <w:szCs w:val="18"/>
        </w:rPr>
        <w:tab/>
      </w:r>
      <w:r w:rsidRPr="00B61A7A">
        <w:rPr>
          <w:rFonts w:ascii="Tahoma" w:eastAsia="Arial" w:hAnsi="Tahoma" w:cs="Tahoma"/>
          <w:kern w:val="28"/>
          <w:sz w:val="18"/>
          <w:szCs w:val="18"/>
        </w:rPr>
        <w:tab/>
        <w:t>1,0 a 1,5   cm.</w:t>
      </w:r>
    </w:p>
    <w:p w:rsidR="00A27151" w:rsidRPr="00B61A7A" w:rsidRDefault="00A27151" w:rsidP="00A27151">
      <w:pPr>
        <w:widowControl w:val="0"/>
        <w:numPr>
          <w:ilvl w:val="0"/>
          <w:numId w:val="82"/>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normal:        </w:t>
      </w:r>
      <w:r w:rsidRPr="00B61A7A">
        <w:rPr>
          <w:rFonts w:ascii="Tahoma" w:eastAsia="Arial" w:hAnsi="Tahoma" w:cs="Tahoma"/>
          <w:kern w:val="28"/>
          <w:sz w:val="18"/>
          <w:szCs w:val="18"/>
        </w:rPr>
        <w:tab/>
      </w:r>
      <w:r w:rsidRPr="00B61A7A">
        <w:rPr>
          <w:rFonts w:ascii="Tahoma" w:eastAsia="Arial" w:hAnsi="Tahoma" w:cs="Tahoma"/>
          <w:kern w:val="28"/>
          <w:sz w:val="18"/>
          <w:szCs w:val="18"/>
        </w:rPr>
        <w:tab/>
        <w:t xml:space="preserve"> 1,5 a 2,0   cm.</w:t>
      </w:r>
    </w:p>
    <w:p w:rsidR="00A27151" w:rsidRPr="00B61A7A" w:rsidRDefault="00A27151" w:rsidP="00A27151">
      <w:pPr>
        <w:widowControl w:val="0"/>
        <w:numPr>
          <w:ilvl w:val="0"/>
          <w:numId w:val="82"/>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húmeda:       </w:t>
      </w:r>
      <w:r w:rsidRPr="00B61A7A">
        <w:rPr>
          <w:rFonts w:ascii="Tahoma" w:eastAsia="Arial" w:hAnsi="Tahoma" w:cs="Tahoma"/>
          <w:kern w:val="28"/>
          <w:sz w:val="18"/>
          <w:szCs w:val="18"/>
        </w:rPr>
        <w:tab/>
      </w:r>
      <w:r w:rsidRPr="00B61A7A">
        <w:rPr>
          <w:rFonts w:ascii="Tahoma" w:eastAsia="Arial" w:hAnsi="Tahoma" w:cs="Tahoma"/>
          <w:kern w:val="28"/>
          <w:sz w:val="18"/>
          <w:szCs w:val="18"/>
        </w:rPr>
        <w:tab/>
        <w:t>2,0 a 2,5   cm.</w:t>
      </w:r>
    </w:p>
    <w:p w:rsidR="00A27151" w:rsidRPr="00B61A7A" w:rsidRDefault="00A27151" w:rsidP="00A27151">
      <w:pPr>
        <w:widowControl w:val="0"/>
        <w:numPr>
          <w:ilvl w:val="0"/>
          <w:numId w:val="82"/>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Elementos expuestos a la atmósfera corrosiva:      </w:t>
      </w:r>
      <w:r w:rsidRPr="00B61A7A">
        <w:rPr>
          <w:rFonts w:ascii="Tahoma" w:eastAsia="Arial" w:hAnsi="Tahoma" w:cs="Tahoma"/>
          <w:kern w:val="28"/>
          <w:sz w:val="18"/>
          <w:szCs w:val="18"/>
        </w:rPr>
        <w:tab/>
      </w:r>
      <w:r w:rsidRPr="00B61A7A">
        <w:rPr>
          <w:rFonts w:ascii="Tahoma" w:eastAsia="Arial" w:hAnsi="Tahoma" w:cs="Tahoma"/>
          <w:kern w:val="28"/>
          <w:sz w:val="18"/>
          <w:szCs w:val="18"/>
        </w:rPr>
        <w:tab/>
        <w:t>3,0 a 3,5   cm.</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Se cuidará especialmente que todas las armaduras queden protegidas mediante los recubrimientos mínimos especificados en los planos. </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cruces de barras deberán atarse en forma adecuada con alambre de amarre o accesorios previamente aprobados.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lastRenderedPageBreak/>
        <w:t>Empalmes en las barras</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ejecutarán los empalmes en los sectores donde estén expresamente indicado en planos constructivos o instruido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realizarán empalmes por superposición de acuerdo al siguiente detalle: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b) En toda la longitud del empalme se colocarán armaduras transversales suplementarias para mejorar las condiciones del empalme, cuando sea necesario.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Mezclado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deberá ser mezclado mecánicamente dosificando por volumen y deseablemente por peso. Para esta tarea:</w:t>
      </w:r>
    </w:p>
    <w:p w:rsidR="00A27151" w:rsidRPr="00B61A7A" w:rsidRDefault="00A27151" w:rsidP="00A27151">
      <w:pPr>
        <w:widowControl w:val="0"/>
        <w:numPr>
          <w:ilvl w:val="0"/>
          <w:numId w:val="10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Sé utilizarán una o más hormigoneras de capacidad adecuada y se empleará personal especializado para su manejo.</w:t>
      </w:r>
    </w:p>
    <w:p w:rsidR="00A27151" w:rsidRPr="00B61A7A" w:rsidRDefault="00A27151" w:rsidP="00A27151">
      <w:pPr>
        <w:widowControl w:val="0"/>
        <w:numPr>
          <w:ilvl w:val="0"/>
          <w:numId w:val="10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Periódicamente se verificará la uniformidad del mezclado.</w:t>
      </w:r>
    </w:p>
    <w:p w:rsidR="00A27151" w:rsidRPr="00B61A7A" w:rsidRDefault="00A27151" w:rsidP="00A27151">
      <w:pPr>
        <w:widowControl w:val="0"/>
        <w:numPr>
          <w:ilvl w:val="0"/>
          <w:numId w:val="100"/>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materiales componentes serán introducidos en el orden siguiente:</w:t>
      </w:r>
    </w:p>
    <w:p w:rsidR="00A27151" w:rsidRPr="00B61A7A" w:rsidRDefault="00A27151" w:rsidP="00A27151">
      <w:pPr>
        <w:widowControl w:val="0"/>
        <w:numPr>
          <w:ilvl w:val="0"/>
          <w:numId w:val="113"/>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Una parte del agua del mezclado (aproximadamente la mitad)</w:t>
      </w:r>
    </w:p>
    <w:p w:rsidR="00A27151" w:rsidRPr="00B61A7A" w:rsidRDefault="00A27151" w:rsidP="00A27151">
      <w:pPr>
        <w:widowControl w:val="0"/>
        <w:numPr>
          <w:ilvl w:val="0"/>
          <w:numId w:val="113"/>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A27151" w:rsidRPr="00B61A7A" w:rsidRDefault="00A27151" w:rsidP="00A27151">
      <w:pPr>
        <w:widowControl w:val="0"/>
        <w:numPr>
          <w:ilvl w:val="0"/>
          <w:numId w:val="113"/>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grava.</w:t>
      </w:r>
    </w:p>
    <w:p w:rsidR="00A27151" w:rsidRPr="00B61A7A" w:rsidRDefault="00A27151" w:rsidP="00A27151">
      <w:pPr>
        <w:widowControl w:val="0"/>
        <w:numPr>
          <w:ilvl w:val="0"/>
          <w:numId w:val="113"/>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resto del agua de amasado.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No se permitirá cargar la hormigonera antes de haberse procedido a descargarla totalmente de la batida anterior. </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mezclado manual queda expresamente prohibido.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Transporte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Hormigonado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hormigonado deberá cumplir con las exigencias y requisitos establecidos en la Norma CBH-87 para hormigones.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 procederá al vaciado de los elementos estructurales sin antes contar con la autorización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vaciado del hormigón se realizará de acuerdo a un plan de trabajo previamente autorizado por el Inspector de Obra.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lastRenderedPageBreak/>
        <w:t>Las siguientes prohibiciones para el hormigonado deben tenerse en cuenta: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83"/>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temperatura de vaciado no será menor a 5°C.</w:t>
      </w:r>
    </w:p>
    <w:p w:rsidR="00A27151" w:rsidRPr="00B61A7A" w:rsidRDefault="00A27151" w:rsidP="00A27151">
      <w:pPr>
        <w:widowControl w:val="0"/>
        <w:numPr>
          <w:ilvl w:val="0"/>
          <w:numId w:val="83"/>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podrá efectuarse el vaciado durante la lluvia.</w:t>
      </w:r>
    </w:p>
    <w:p w:rsidR="00A27151" w:rsidRPr="00B61A7A" w:rsidRDefault="00A27151" w:rsidP="00A27151">
      <w:pPr>
        <w:widowControl w:val="0"/>
        <w:numPr>
          <w:ilvl w:val="0"/>
          <w:numId w:val="83"/>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será permitido disponer de grandes cantidades de hormigón en un solo lugar para esparcirlo posteriormente.</w:t>
      </w:r>
    </w:p>
    <w:p w:rsidR="00A27151" w:rsidRPr="00B61A7A" w:rsidRDefault="00A27151" w:rsidP="00A27151">
      <w:pPr>
        <w:widowControl w:val="0"/>
        <w:numPr>
          <w:ilvl w:val="0"/>
          <w:numId w:val="83"/>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Por ningún motivo se podrá agregar agua en el momento de hormigonar.</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espesor máximo de la capa de hormigón no deberá exceder a 20 cm. para permitir una compactación eficaz.</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velocidad del vaciado será la suficiente para garantizar que el hormigón se mantenga plástico en todo momento.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No se podrá verter el hormigón en caída libre desde alturas superiores a 1,50 m, debiendo en este caso utilizar canalones, embudos o ductos.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vaciado en losas deberá efectuarse por franjas de ancho tal que, al vaciar la capa siguiente, en la primera no se haya iniciado el fraguado.</w:t>
      </w: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Compactación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vibrado será realizado mediante vibradoras de inmersión y alta frecuencia que deberán ser manejadas por obreros con experiencia en la actividad.</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De ninguna manera se permitirá el uso de las vibradoras para el transporte de la mezcla o la distribución dentro del encofrado.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vibradoras serán introducidas en puntos equidistantes a 45 cm. entre sí y durante 5 a 15 segundos para evitar la disgregación.</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compactado del hormigón se completará con un apisonado manual del hormigón y un golpeteo de los encofrados.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compactación manual del hormigón mediante varillas de hierro será usado solo bajo autorización de Inspector de proyecto.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Desencofrado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encofrados superiores en superficies inclinadas deberán ser removidos tan pronto como el hormigón tenga suficiente resistencia para no escurrir.</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tiempos de desencofrado serán los indicados en el proyecto (planos y/o memoria de cálculo) y lo indicado en la norma CBH-87.</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Protección y Curado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Una vez vaciado el hormigón fresco, deberá protegerse contra la lluvia, el viento, sol y en general contra toda acción que lo perjudique.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hormigón será protegido manteniéndose a una temperatura superior a 5°C por lo menos durante 96 horas.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Control de Calidad</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lastRenderedPageBreak/>
        <w:t>Todas las operaciones de la Obra deberán ser controladas mediante ensayos e inspecciones, no eximiéndose la responsabilidad de la Entidad Ejecutora en caso de encontrarse cualquier defecto en forma posterior.</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101"/>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Ensayos a Realizar</w:t>
      </w:r>
    </w:p>
    <w:p w:rsidR="00A27151" w:rsidRPr="00B61A7A" w:rsidRDefault="00A27151" w:rsidP="00A27151">
      <w:pPr>
        <w:widowControl w:val="0"/>
        <w:autoSpaceDE w:val="0"/>
        <w:autoSpaceDN w:val="0"/>
        <w:ind w:left="72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del presente ítem mínimamente se realizarán los siguientes ensayos de calidad:</w:t>
      </w:r>
    </w:p>
    <w:p w:rsidR="00A27151" w:rsidRPr="00B61A7A" w:rsidRDefault="00A27151" w:rsidP="00A27151">
      <w:pPr>
        <w:widowControl w:val="0"/>
        <w:numPr>
          <w:ilvl w:val="0"/>
          <w:numId w:val="85"/>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Granulometría de los Áridos.</w:t>
      </w:r>
    </w:p>
    <w:p w:rsidR="00A27151" w:rsidRPr="00B61A7A" w:rsidRDefault="00A27151" w:rsidP="00A27151">
      <w:pPr>
        <w:widowControl w:val="0"/>
        <w:numPr>
          <w:ilvl w:val="0"/>
          <w:numId w:val="85"/>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Control de la Resistencia del Hormigón – Probetas Cilíndricas.</w:t>
      </w:r>
    </w:p>
    <w:p w:rsidR="00A27151" w:rsidRPr="00B61A7A" w:rsidRDefault="00A27151" w:rsidP="00A27151">
      <w:pPr>
        <w:widowControl w:val="0"/>
        <w:numPr>
          <w:ilvl w:val="0"/>
          <w:numId w:val="85"/>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Control de la Consistencia del Hormigón - Cono de Abraham.</w:t>
      </w:r>
    </w:p>
    <w:p w:rsidR="00A27151" w:rsidRPr="00B61A7A" w:rsidRDefault="00A27151" w:rsidP="00A27151">
      <w:pPr>
        <w:widowControl w:val="0"/>
        <w:numPr>
          <w:ilvl w:val="0"/>
          <w:numId w:val="85"/>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 de la Máquina de los Ángeles.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A27151" w:rsidRPr="00B61A7A" w:rsidRDefault="00A27151" w:rsidP="00A27151">
      <w:pPr>
        <w:widowControl w:val="0"/>
        <w:numPr>
          <w:ilvl w:val="0"/>
          <w:numId w:val="86"/>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calidad sobre el cemento.</w:t>
      </w:r>
    </w:p>
    <w:p w:rsidR="00A27151" w:rsidRPr="00B61A7A" w:rsidRDefault="00A27151" w:rsidP="00A27151">
      <w:pPr>
        <w:widowControl w:val="0"/>
        <w:numPr>
          <w:ilvl w:val="0"/>
          <w:numId w:val="86"/>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Ensayos de calidad de los aceros de refuerzo.</w:t>
      </w:r>
    </w:p>
    <w:p w:rsidR="00A27151" w:rsidRPr="00B61A7A" w:rsidRDefault="00A27151" w:rsidP="00A27151">
      <w:pPr>
        <w:widowControl w:val="0"/>
        <w:numPr>
          <w:ilvl w:val="0"/>
          <w:numId w:val="86"/>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Ensayo de la Máquina de los Ángeles.</w:t>
      </w:r>
    </w:p>
    <w:p w:rsidR="00A27151" w:rsidRPr="00B61A7A" w:rsidRDefault="00A27151" w:rsidP="00A27151">
      <w:pPr>
        <w:widowControl w:val="0"/>
        <w:numPr>
          <w:ilvl w:val="0"/>
          <w:numId w:val="86"/>
        </w:numPr>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Otros que el proponente oferte en su propuesta. </w:t>
      </w:r>
    </w:p>
    <w:p w:rsidR="00A27151" w:rsidRPr="00B61A7A" w:rsidRDefault="00A27151" w:rsidP="00A27151">
      <w:pPr>
        <w:widowControl w:val="0"/>
        <w:autoSpaceDE w:val="0"/>
        <w:autoSpaceDN w:val="0"/>
        <w:ind w:left="720"/>
        <w:jc w:val="both"/>
        <w:rPr>
          <w:rFonts w:ascii="Tahoma" w:eastAsia="Arial" w:hAnsi="Tahoma" w:cs="Tahoma"/>
          <w:kern w:val="28"/>
          <w:sz w:val="18"/>
          <w:szCs w:val="18"/>
        </w:rPr>
      </w:pPr>
    </w:p>
    <w:p w:rsidR="00A27151" w:rsidRPr="00B61A7A" w:rsidRDefault="00A27151" w:rsidP="00A27151">
      <w:pPr>
        <w:widowControl w:val="0"/>
        <w:numPr>
          <w:ilvl w:val="0"/>
          <w:numId w:val="101"/>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Laboratorio</w:t>
      </w:r>
    </w:p>
    <w:p w:rsidR="00A27151" w:rsidRPr="00B61A7A" w:rsidRDefault="00A27151" w:rsidP="00A27151">
      <w:pPr>
        <w:widowControl w:val="0"/>
        <w:autoSpaceDE w:val="0"/>
        <w:autoSpaceDN w:val="0"/>
        <w:ind w:left="72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numPr>
          <w:ilvl w:val="0"/>
          <w:numId w:val="102"/>
        </w:numPr>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Frecuencia de los Ensayos</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A27151" w:rsidRPr="00B61A7A" w:rsidRDefault="00A27151" w:rsidP="00A27151">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A27151" w:rsidRPr="00B61A7A" w:rsidTr="003B4F1C">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RES. Kg./cm2</w:t>
            </w:r>
          </w:p>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lang w:val="pt-BR"/>
              </w:rPr>
            </w:pPr>
            <w:r w:rsidRPr="00B61A7A">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Rev. (Pulg.)</w:t>
            </w:r>
          </w:p>
        </w:tc>
      </w:tr>
      <w:tr w:rsidR="00A27151" w:rsidRPr="00B61A7A" w:rsidTr="003B4F1C">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H “</w:t>
            </w:r>
            <w:smartTag w:uri="urn:schemas-microsoft-com:office:smarttags" w:element="metricconverter">
              <w:smartTagPr>
                <w:attr w:name="ProductID" w:val="400”"/>
              </w:smartTagPr>
              <w:r w:rsidRPr="00B61A7A">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 – 3</w:t>
            </w:r>
          </w:p>
        </w:tc>
      </w:tr>
      <w:tr w:rsidR="00A27151" w:rsidRPr="00B61A7A" w:rsidTr="003B4F1C">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H “</w:t>
            </w:r>
            <w:smartTag w:uri="urn:schemas-microsoft-com:office:smarttags" w:element="metricconverter">
              <w:smartTagPr>
                <w:attr w:name="ProductID" w:val="350”"/>
              </w:smartTagPr>
              <w:r w:rsidRPr="00B61A7A">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 – 3</w:t>
            </w:r>
          </w:p>
        </w:tc>
      </w:tr>
      <w:tr w:rsidR="00A27151" w:rsidRPr="00B61A7A" w:rsidTr="003B4F1C">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B61A7A">
                <w:rPr>
                  <w:rFonts w:ascii="Tahoma" w:eastAsia="Arial" w:hAnsi="Tahoma" w:cs="Tahoma"/>
                  <w:b/>
                  <w:kern w:val="28"/>
                  <w:sz w:val="18"/>
                  <w:szCs w:val="18"/>
                </w:rPr>
                <w:t>1”</w:t>
              </w:r>
            </w:smartTag>
            <w:r w:rsidRPr="00B61A7A">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2 – 4</w:t>
            </w:r>
          </w:p>
        </w:tc>
      </w:tr>
      <w:tr w:rsidR="00A27151" w:rsidRPr="00B61A7A" w:rsidTr="003B4F1C">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r w:rsidRPr="00B61A7A">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4</w:t>
            </w:r>
          </w:p>
        </w:tc>
      </w:tr>
      <w:tr w:rsidR="00A27151" w:rsidRPr="00B61A7A" w:rsidTr="003B4F1C">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B61A7A">
                <w:rPr>
                  <w:rFonts w:ascii="Tahoma" w:eastAsia="Arial" w:hAnsi="Tahoma" w:cs="Tahoma"/>
                  <w:kern w:val="28"/>
                  <w:sz w:val="18"/>
                  <w:szCs w:val="18"/>
                </w:rPr>
                <w:t>1”</w:t>
              </w:r>
            </w:smartTag>
            <w:r w:rsidRPr="00B61A7A">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3</w:t>
            </w:r>
          </w:p>
        </w:tc>
      </w:tr>
      <w:tr w:rsidR="00A27151" w:rsidRPr="00B61A7A" w:rsidTr="003B4F1C">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lastRenderedPageBreak/>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B61A7A">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3</w:t>
            </w:r>
          </w:p>
        </w:tc>
      </w:tr>
      <w:tr w:rsidR="00A27151" w:rsidRPr="00B61A7A" w:rsidTr="003B4F1C">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B61A7A">
                <w:rPr>
                  <w:rFonts w:ascii="Tahoma" w:eastAsia="Arial" w:hAnsi="Tahoma" w:cs="Tahoma"/>
                  <w:kern w:val="28"/>
                  <w:sz w:val="18"/>
                  <w:szCs w:val="18"/>
                </w:rPr>
                <w:t>2”</w:t>
              </w:r>
            </w:smartTag>
            <w:r w:rsidRPr="00B61A7A">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A27151" w:rsidRPr="00B61A7A" w:rsidRDefault="00A27151" w:rsidP="003B4F1C">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2 – 3</w:t>
            </w:r>
          </w:p>
        </w:tc>
      </w:tr>
    </w:tbl>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Criterios de Aceptación y Rechazo</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Todos los ensayos, pruebas, demoliciones, curados y reemplazos necesarios serán cancelados por la Entidad Ejecutora.</w:t>
      </w: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rPr>
          <w:trHeight w:val="401"/>
        </w:trPr>
        <w:tc>
          <w:tcPr>
            <w:tcW w:w="584" w:type="dxa"/>
            <w:shd w:val="clear" w:color="auto" w:fill="1F4E79" w:themeFill="accent1" w:themeFillShade="80"/>
          </w:tcPr>
          <w:p w:rsidR="00A27151" w:rsidRPr="00B61A7A" w:rsidRDefault="00A27151" w:rsidP="003B4F1C">
            <w:pPr>
              <w:widowControl w:val="0"/>
              <w:tabs>
                <w:tab w:val="left" w:pos="560"/>
              </w:tabs>
              <w:autoSpaceDE w:val="0"/>
              <w:autoSpaceDN w:val="0"/>
              <w:jc w:val="both"/>
              <w:rPr>
                <w:rFonts w:ascii="Tahoma" w:hAnsi="Tahoma" w:cs="Tahoma"/>
                <w:b/>
                <w:color w:val="FFFFFF" w:themeColor="background1"/>
                <w:sz w:val="18"/>
                <w:szCs w:val="18"/>
              </w:rPr>
            </w:pPr>
            <w:bookmarkStart w:id="179" w:name="_Hlk161697100"/>
            <w:r w:rsidRPr="00B61A7A">
              <w:rPr>
                <w:rFonts w:ascii="Tahoma" w:hAnsi="Tahoma" w:cs="Tahoma"/>
                <w:b/>
                <w:color w:val="FFFFFF" w:themeColor="background1"/>
                <w:sz w:val="18"/>
                <w:szCs w:val="18"/>
              </w:rPr>
              <w:t>N°</w:t>
            </w:r>
          </w:p>
        </w:tc>
        <w:tc>
          <w:tcPr>
            <w:tcW w:w="2385" w:type="dxa"/>
            <w:shd w:val="clear" w:color="auto" w:fill="1F4E79" w:themeFill="accent1" w:themeFillShade="80"/>
          </w:tcPr>
          <w:p w:rsidR="00A27151" w:rsidRPr="00B61A7A" w:rsidRDefault="00A27151" w:rsidP="003B4F1C">
            <w:pPr>
              <w:widowControl w:val="0"/>
              <w:tabs>
                <w:tab w:val="left" w:pos="560"/>
              </w:tabs>
              <w:autoSpaceDE w:val="0"/>
              <w:autoSpaceDN w:val="0"/>
              <w:jc w:val="both"/>
              <w:rPr>
                <w:rFonts w:ascii="Tahoma" w:hAnsi="Tahoma" w:cs="Tahoma"/>
                <w:b/>
                <w:color w:val="FFFFFF" w:themeColor="background1"/>
                <w:sz w:val="18"/>
                <w:szCs w:val="18"/>
              </w:rPr>
            </w:pPr>
            <w:r w:rsidRPr="00B61A7A">
              <w:rPr>
                <w:rFonts w:ascii="Tahoma" w:hAnsi="Tahoma" w:cs="Tahoma"/>
                <w:b/>
                <w:color w:val="FFFFFF" w:themeColor="background1"/>
                <w:sz w:val="18"/>
                <w:szCs w:val="18"/>
              </w:rPr>
              <w:t>CODIGO</w:t>
            </w:r>
          </w:p>
        </w:tc>
        <w:tc>
          <w:tcPr>
            <w:tcW w:w="1145" w:type="dxa"/>
            <w:shd w:val="clear" w:color="auto" w:fill="1F4E79" w:themeFill="accent1" w:themeFillShade="80"/>
          </w:tcPr>
          <w:p w:rsidR="00A27151" w:rsidRPr="00B61A7A" w:rsidRDefault="00A27151" w:rsidP="003B4F1C">
            <w:pPr>
              <w:widowControl w:val="0"/>
              <w:tabs>
                <w:tab w:val="left" w:pos="560"/>
              </w:tabs>
              <w:autoSpaceDE w:val="0"/>
              <w:autoSpaceDN w:val="0"/>
              <w:jc w:val="both"/>
              <w:rPr>
                <w:rFonts w:ascii="Tahoma" w:hAnsi="Tahoma" w:cs="Tahoma"/>
                <w:b/>
                <w:color w:val="FFFFFF" w:themeColor="background1"/>
                <w:sz w:val="18"/>
                <w:szCs w:val="18"/>
              </w:rPr>
            </w:pPr>
            <w:r w:rsidRPr="00B61A7A">
              <w:rPr>
                <w:rFonts w:ascii="Tahoma" w:hAnsi="Tahoma" w:cs="Tahoma"/>
                <w:b/>
                <w:color w:val="FFFFFF" w:themeColor="background1"/>
                <w:sz w:val="18"/>
                <w:szCs w:val="18"/>
              </w:rPr>
              <w:t>UNIDAD</w:t>
            </w:r>
          </w:p>
        </w:tc>
        <w:tc>
          <w:tcPr>
            <w:tcW w:w="5520" w:type="dxa"/>
            <w:shd w:val="clear" w:color="auto" w:fill="1F4E79" w:themeFill="accent1" w:themeFillShade="80"/>
          </w:tcPr>
          <w:p w:rsidR="00A27151" w:rsidRPr="00B61A7A" w:rsidRDefault="00A27151" w:rsidP="003B4F1C">
            <w:pPr>
              <w:widowControl w:val="0"/>
              <w:tabs>
                <w:tab w:val="left" w:pos="560"/>
              </w:tabs>
              <w:autoSpaceDE w:val="0"/>
              <w:autoSpaceDN w:val="0"/>
              <w:jc w:val="both"/>
              <w:rPr>
                <w:rFonts w:ascii="Tahoma" w:hAnsi="Tahoma" w:cs="Tahoma"/>
                <w:b/>
                <w:color w:val="FFFFFF" w:themeColor="background1"/>
                <w:sz w:val="18"/>
                <w:szCs w:val="18"/>
              </w:rPr>
            </w:pPr>
            <w:r w:rsidRPr="00B61A7A">
              <w:rPr>
                <w:rFonts w:ascii="Tahoma" w:hAnsi="Tahoma" w:cs="Tahoma"/>
                <w:b/>
                <w:color w:val="FFFFFF" w:themeColor="background1"/>
                <w:sz w:val="18"/>
                <w:szCs w:val="18"/>
              </w:rPr>
              <w:t>ITEM</w:t>
            </w:r>
          </w:p>
        </w:tc>
      </w:tr>
      <w:tr w:rsidR="00A27151" w:rsidRPr="00B61A7A" w:rsidTr="003B4F1C">
        <w:tc>
          <w:tcPr>
            <w:tcW w:w="584" w:type="dxa"/>
            <w:shd w:val="clear" w:color="auto" w:fill="B4C6E7" w:themeFill="accent5" w:themeFillTint="66"/>
          </w:tcPr>
          <w:p w:rsidR="00A27151" w:rsidRPr="00B61A7A" w:rsidRDefault="00A27151" w:rsidP="003B4F1C">
            <w:pPr>
              <w:widowControl w:val="0"/>
              <w:tabs>
                <w:tab w:val="left" w:pos="560"/>
              </w:tabs>
              <w:autoSpaceDE w:val="0"/>
              <w:autoSpaceDN w:val="0"/>
              <w:jc w:val="both"/>
              <w:rPr>
                <w:rFonts w:ascii="Tahoma" w:hAnsi="Tahoma" w:cs="Tahoma"/>
                <w:b/>
                <w:color w:val="000000"/>
                <w:sz w:val="18"/>
                <w:szCs w:val="18"/>
              </w:rPr>
            </w:pPr>
            <w:r w:rsidRPr="00B61A7A">
              <w:rPr>
                <w:rFonts w:ascii="Tahoma" w:hAnsi="Tahoma" w:cs="Tahoma"/>
                <w:b/>
                <w:color w:val="000000"/>
                <w:sz w:val="18"/>
                <w:szCs w:val="18"/>
              </w:rPr>
              <w:t>14</w:t>
            </w:r>
          </w:p>
        </w:tc>
        <w:tc>
          <w:tcPr>
            <w:tcW w:w="2385" w:type="dxa"/>
            <w:shd w:val="clear" w:color="auto" w:fill="B4C6E7" w:themeFill="accent5" w:themeFillTint="66"/>
          </w:tcPr>
          <w:p w:rsidR="00A27151" w:rsidRPr="00B61A7A" w:rsidRDefault="00A27151" w:rsidP="003B4F1C">
            <w:pPr>
              <w:widowControl w:val="0"/>
              <w:tabs>
                <w:tab w:val="left" w:pos="560"/>
              </w:tabs>
              <w:autoSpaceDE w:val="0"/>
              <w:autoSpaceDN w:val="0"/>
              <w:jc w:val="both"/>
              <w:rPr>
                <w:rFonts w:ascii="Tahoma" w:hAnsi="Tahoma" w:cs="Tahoma"/>
                <w:b/>
                <w:color w:val="000000"/>
                <w:sz w:val="18"/>
                <w:szCs w:val="18"/>
              </w:rPr>
            </w:pPr>
            <w:r w:rsidRPr="00B61A7A">
              <w:rPr>
                <w:rFonts w:ascii="Tahoma" w:eastAsia="Arial" w:hAnsi="Tahoma" w:cs="Tahoma"/>
                <w:b/>
                <w:bCs/>
                <w:sz w:val="18"/>
                <w:szCs w:val="18"/>
              </w:rPr>
              <w:t>VAC-OG-CUB-7</w:t>
            </w:r>
          </w:p>
        </w:tc>
        <w:tc>
          <w:tcPr>
            <w:tcW w:w="1145" w:type="dxa"/>
            <w:shd w:val="clear" w:color="auto" w:fill="B4C6E7" w:themeFill="accent5" w:themeFillTint="66"/>
          </w:tcPr>
          <w:p w:rsidR="00A27151" w:rsidRPr="00B61A7A" w:rsidRDefault="00A27151" w:rsidP="003B4F1C">
            <w:pPr>
              <w:widowControl w:val="0"/>
              <w:tabs>
                <w:tab w:val="left" w:pos="560"/>
              </w:tabs>
              <w:autoSpaceDE w:val="0"/>
              <w:autoSpaceDN w:val="0"/>
              <w:jc w:val="both"/>
              <w:rPr>
                <w:rFonts w:ascii="Tahoma" w:hAnsi="Tahoma" w:cs="Tahoma"/>
                <w:b/>
                <w:color w:val="000000"/>
                <w:sz w:val="18"/>
                <w:szCs w:val="18"/>
              </w:rPr>
            </w:pPr>
            <w:r w:rsidRPr="00B61A7A">
              <w:rPr>
                <w:rFonts w:ascii="Tahoma" w:hAnsi="Tahoma" w:cs="Tahoma"/>
                <w:b/>
                <w:color w:val="000000"/>
                <w:sz w:val="18"/>
                <w:szCs w:val="18"/>
              </w:rPr>
              <w:t>M2</w:t>
            </w:r>
          </w:p>
        </w:tc>
        <w:tc>
          <w:tcPr>
            <w:tcW w:w="5520" w:type="dxa"/>
            <w:shd w:val="clear" w:color="auto" w:fill="B4C6E7" w:themeFill="accent5" w:themeFillTint="66"/>
          </w:tcPr>
          <w:p w:rsidR="00A27151" w:rsidRPr="00B61A7A" w:rsidRDefault="00A27151" w:rsidP="003B4F1C">
            <w:pPr>
              <w:widowControl w:val="0"/>
              <w:tabs>
                <w:tab w:val="left" w:pos="560"/>
              </w:tabs>
              <w:autoSpaceDE w:val="0"/>
              <w:autoSpaceDN w:val="0"/>
              <w:jc w:val="center"/>
              <w:rPr>
                <w:rFonts w:ascii="Tahoma" w:hAnsi="Tahoma" w:cs="Tahoma"/>
                <w:b/>
                <w:bCs/>
                <w:color w:val="000000"/>
                <w:sz w:val="18"/>
                <w:szCs w:val="18"/>
              </w:rPr>
            </w:pPr>
            <w:r w:rsidRPr="00B61A7A">
              <w:rPr>
                <w:rFonts w:ascii="Tahoma" w:hAnsi="Tahoma" w:cs="Tahoma"/>
                <w:b/>
                <w:bCs/>
                <w:color w:val="000000"/>
                <w:sz w:val="18"/>
                <w:szCs w:val="18"/>
              </w:rPr>
              <w:t>CUBIERTA DE PLACA ONDULADA DE FIBROCEMENTO PREPINTADA C/ESTRUCTURA DE MADERA</w:t>
            </w:r>
          </w:p>
        </w:tc>
      </w:tr>
      <w:bookmarkEnd w:id="179"/>
    </w:tbl>
    <w:p w:rsidR="00A27151" w:rsidRPr="00B61A7A" w:rsidRDefault="00A27151" w:rsidP="00A27151">
      <w:pPr>
        <w:widowControl w:val="0"/>
        <w:tabs>
          <w:tab w:val="left" w:pos="560"/>
        </w:tabs>
        <w:autoSpaceDE w:val="0"/>
        <w:autoSpaceDN w:val="0"/>
        <w:jc w:val="both"/>
        <w:rPr>
          <w:rFonts w:ascii="Tahoma" w:eastAsia="Calibri" w:hAnsi="Tahoma" w:cs="Tahoma"/>
          <w:b/>
          <w:color w:val="000000"/>
          <w:sz w:val="18"/>
          <w:szCs w:val="18"/>
        </w:rPr>
      </w:pPr>
    </w:p>
    <w:p w:rsidR="00A27151" w:rsidRPr="00B61A7A" w:rsidRDefault="00A27151" w:rsidP="00A27151">
      <w:pPr>
        <w:widowControl w:val="0"/>
        <w:tabs>
          <w:tab w:val="left" w:pos="560"/>
        </w:tabs>
        <w:autoSpaceDE w:val="0"/>
        <w:autoSpaceDN w:val="0"/>
        <w:jc w:val="both"/>
        <w:rPr>
          <w:rFonts w:ascii="Tahoma" w:eastAsia="Calibri" w:hAnsi="Tahoma" w:cs="Tahoma"/>
          <w:b/>
          <w:color w:val="000000"/>
          <w:sz w:val="18"/>
          <w:szCs w:val="18"/>
        </w:rPr>
      </w:pPr>
      <w:r w:rsidRPr="00B61A7A">
        <w:rPr>
          <w:rFonts w:ascii="Tahoma" w:eastAsia="Calibri" w:hAnsi="Tahoma" w:cs="Tahoma"/>
          <w:b/>
          <w:color w:val="000000"/>
          <w:sz w:val="18"/>
          <w:szCs w:val="18"/>
        </w:rPr>
        <w:t>DESCRIPCI</w:t>
      </w:r>
      <w:r w:rsidRPr="00B61A7A">
        <w:rPr>
          <w:rFonts w:ascii="Tahoma" w:eastAsia="Arial" w:hAnsi="Tahoma" w:cs="Tahoma"/>
          <w:b/>
          <w:bCs/>
          <w:sz w:val="18"/>
          <w:szCs w:val="18"/>
        </w:rPr>
        <w:t>Ó</w:t>
      </w:r>
      <w:r w:rsidRPr="00B61A7A">
        <w:rPr>
          <w:rFonts w:ascii="Tahoma" w:eastAsia="Calibri" w:hAnsi="Tahoma" w:cs="Tahoma"/>
          <w:b/>
          <w:color w:val="000000"/>
          <w:sz w:val="18"/>
          <w:szCs w:val="18"/>
        </w:rPr>
        <w:t>N</w:t>
      </w:r>
      <w:r w:rsidRPr="00B61A7A">
        <w:rPr>
          <w:rFonts w:ascii="Tahoma" w:eastAsia="Arial" w:hAnsi="Tahoma" w:cs="Tahoma"/>
          <w:b/>
          <w:sz w:val="18"/>
          <w:szCs w:val="18"/>
        </w:rPr>
        <w:t>.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Calibri" w:hAnsi="Tahoma" w:cs="Tahoma"/>
          <w:b/>
          <w:color w:val="000000"/>
          <w:sz w:val="18"/>
          <w:szCs w:val="18"/>
        </w:rPr>
      </w:pPr>
      <w:r w:rsidRPr="00B61A7A">
        <w:rPr>
          <w:rFonts w:ascii="Tahoma" w:eastAsia="Calibri" w:hAnsi="Tahoma" w:cs="Tahoma"/>
          <w:b/>
          <w:color w:val="000000"/>
          <w:sz w:val="18"/>
          <w:szCs w:val="18"/>
        </w:rPr>
        <w:t>MATERIALES, HERRAMIENTAS Y EQUIPO</w:t>
      </w:r>
      <w:r w:rsidRPr="00B61A7A">
        <w:rPr>
          <w:rFonts w:ascii="Tahoma" w:eastAsia="Arial" w:hAnsi="Tahoma" w:cs="Tahoma"/>
          <w:b/>
          <w:sz w:val="18"/>
          <w:szCs w:val="18"/>
        </w:rPr>
        <w:t>.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Deberá cumplirse con las normas técnicas que IBNORCA prescriba para los materiales usados en el presente ítem.</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Para los elementos de madera de manera complementaria deberá cumplirse con lo indicado en el </w:t>
      </w:r>
      <w:r w:rsidRPr="00B61A7A">
        <w:rPr>
          <w:rFonts w:ascii="Tahoma" w:eastAsia="Arial" w:hAnsi="Tahoma" w:cs="Tahoma"/>
          <w:i/>
          <w:iCs/>
          <w:sz w:val="18"/>
          <w:szCs w:val="18"/>
        </w:rPr>
        <w:t>Manual de Diseño del Grupo Andino</w:t>
      </w:r>
      <w:r w:rsidRPr="00B61A7A">
        <w:rPr>
          <w:rFonts w:ascii="Tahoma" w:eastAsia="Arial" w:hAnsi="Tahoma" w:cs="Tahoma"/>
          <w:sz w:val="18"/>
          <w:szCs w:val="18"/>
        </w:rPr>
        <w:t>.</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bCs/>
          <w:sz w:val="18"/>
          <w:szCs w:val="18"/>
        </w:rPr>
      </w:pPr>
      <w:r w:rsidRPr="00B61A7A">
        <w:rPr>
          <w:rFonts w:ascii="Tahoma" w:eastAsia="Arial" w:hAnsi="Tahoma" w:cs="Tahoma"/>
          <w:b/>
          <w:bCs/>
          <w:sz w:val="18"/>
          <w:szCs w:val="18"/>
        </w:rPr>
        <w:t>FORMA DE EJECUCIÓN. -</w:t>
      </w:r>
    </w:p>
    <w:p w:rsidR="00A27151" w:rsidRPr="00B61A7A" w:rsidRDefault="00A27151" w:rsidP="00A27151">
      <w:pPr>
        <w:widowControl w:val="0"/>
        <w:autoSpaceDE w:val="0"/>
        <w:autoSpaceDN w:val="0"/>
        <w:jc w:val="both"/>
        <w:rPr>
          <w:rFonts w:ascii="Tahoma" w:eastAsia="Arial" w:hAnsi="Tahoma" w:cs="Tahoma"/>
          <w:b/>
          <w:bCs/>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construcción de la estructura de madera deberá ser conforme a lo indicado en planos y con las modificaciones que hayan sido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Todos los elementos de unión, de los detalles calculados y propuestos la Entidad Ejecutora deberán contar con la </w:t>
      </w:r>
      <w:r w:rsidRPr="00B61A7A">
        <w:rPr>
          <w:rFonts w:ascii="Tahoma" w:eastAsia="Arial" w:hAnsi="Tahoma" w:cs="Tahoma"/>
          <w:sz w:val="18"/>
          <w:szCs w:val="18"/>
        </w:rPr>
        <w:lastRenderedPageBreak/>
        <w:t>aprobación del Inspector de proyectos antes de su ejecución. Este hecho no debe eximir a la Entidad Ejecutora de su responsabilidad por cualquier error o defecto que se presente, una vez que la obra haya sido establecida.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bCs/>
          <w:sz w:val="18"/>
          <w:szCs w:val="18"/>
        </w:rPr>
      </w:pPr>
      <w:r w:rsidRPr="00B61A7A">
        <w:rPr>
          <w:rFonts w:ascii="Tahoma" w:eastAsia="Arial" w:hAnsi="Tahoma" w:cs="Tahoma"/>
          <w:b/>
          <w:bCs/>
          <w:sz w:val="18"/>
          <w:szCs w:val="18"/>
        </w:rPr>
        <w:t xml:space="preserve">ESTRUCTURA DE MADERA. –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Para la colocación de la estructura, se deberán tomar en consideración las siguientes especificaciones: </w:t>
      </w:r>
    </w:p>
    <w:p w:rsidR="00A27151" w:rsidRPr="00B61A7A" w:rsidRDefault="00A27151" w:rsidP="00A27151">
      <w:pPr>
        <w:widowControl w:val="0"/>
        <w:numPr>
          <w:ilvl w:val="0"/>
          <w:numId w:val="117"/>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Entidad Ejecutora deberá comprobar las medidas en obra, y elaborarla sujetándose a estas y a los diseños suministrados. </w:t>
      </w:r>
    </w:p>
    <w:p w:rsidR="00A27151" w:rsidRPr="00B61A7A" w:rsidRDefault="00A27151" w:rsidP="00A27151">
      <w:pPr>
        <w:widowControl w:val="0"/>
        <w:numPr>
          <w:ilvl w:val="0"/>
          <w:numId w:val="117"/>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A27151" w:rsidRPr="00B61A7A" w:rsidRDefault="00A27151" w:rsidP="00A27151">
      <w:pPr>
        <w:widowControl w:val="0"/>
        <w:numPr>
          <w:ilvl w:val="0"/>
          <w:numId w:val="117"/>
        </w:numPr>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bCs/>
          <w:sz w:val="18"/>
          <w:szCs w:val="18"/>
        </w:rPr>
      </w:pPr>
      <w:r w:rsidRPr="00B61A7A">
        <w:rPr>
          <w:rFonts w:ascii="Tahoma" w:eastAsia="Arial" w:hAnsi="Tahoma" w:cs="Tahoma"/>
          <w:b/>
          <w:bCs/>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Para acceder a la cubierta la Entidad Ejecutora debe tener tablones que cubran la distancia de no menos de 3 listones.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15</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VAC-OG-CON-5</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EMPEDRADO Y CONTRAPISO DE CEMENTO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En general, la ejecución del empedrado y contrapiso de cemento deberá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b/>
          <w:sz w:val="18"/>
          <w:szCs w:val="18"/>
          <w:lang w:val="es-419"/>
        </w:rPr>
        <w:t>Limpieza y Preparación</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b/>
          <w:sz w:val="18"/>
          <w:szCs w:val="18"/>
          <w:lang w:val="es-419"/>
        </w:rPr>
      </w:pPr>
      <w:r w:rsidRPr="00B61A7A">
        <w:rPr>
          <w:rFonts w:ascii="Tahoma" w:eastAsia="Arial" w:hAnsi="Tahoma" w:cs="Tahoma"/>
          <w:b/>
          <w:sz w:val="18"/>
          <w:szCs w:val="18"/>
          <w:lang w:val="es-419"/>
        </w:rPr>
        <w:t>Empedrado</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b/>
          <w:sz w:val="18"/>
          <w:szCs w:val="18"/>
          <w:lang w:val="es-419"/>
        </w:rPr>
      </w:pPr>
      <w:r w:rsidRPr="00B61A7A">
        <w:rPr>
          <w:rFonts w:ascii="Tahoma" w:eastAsia="Arial" w:hAnsi="Tahoma" w:cs="Tahoma"/>
          <w:b/>
          <w:sz w:val="18"/>
          <w:szCs w:val="18"/>
          <w:lang w:val="es-419"/>
        </w:rPr>
        <w:t>Mezclado del Hormigón y Morteros</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hormigón deberá ser mezclado mecánicamente dosificando por volumen, en ciertos casos el Inspector de proyecto autorizará el mezclado manual.</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b/>
          <w:sz w:val="18"/>
          <w:szCs w:val="18"/>
          <w:lang w:val="es-419"/>
        </w:rPr>
      </w:pPr>
      <w:r w:rsidRPr="00B61A7A">
        <w:rPr>
          <w:rFonts w:ascii="Tahoma" w:eastAsia="Arial" w:hAnsi="Tahoma" w:cs="Tahoma"/>
          <w:b/>
          <w:sz w:val="18"/>
          <w:szCs w:val="18"/>
          <w:lang w:val="es-419"/>
        </w:rPr>
        <w:t>Hormigonado</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vaciado de hormigón debe ser de forma continua, solo se interrumpirá en los sectores donde los planos indiquen.</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b/>
          <w:sz w:val="18"/>
          <w:szCs w:val="18"/>
          <w:lang w:val="es-419"/>
        </w:rPr>
      </w:pPr>
      <w:r w:rsidRPr="00B61A7A">
        <w:rPr>
          <w:rFonts w:ascii="Tahoma" w:eastAsia="Arial" w:hAnsi="Tahoma" w:cs="Tahoma"/>
          <w:b/>
          <w:sz w:val="18"/>
          <w:szCs w:val="18"/>
          <w:lang w:val="es-419"/>
        </w:rPr>
        <w:t>Terminado Superficial</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lastRenderedPageBreak/>
        <w:t>El acabado del contrapiso deberá realizarse con plancha metálica o frotachado, dependiendo del tipo de acabado indicado en los planos constructivos o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b/>
          <w:sz w:val="18"/>
          <w:szCs w:val="18"/>
          <w:lang w:val="es-419"/>
        </w:rPr>
      </w:pPr>
      <w:r w:rsidRPr="00B61A7A">
        <w:rPr>
          <w:rFonts w:ascii="Tahoma" w:eastAsia="Arial" w:hAnsi="Tahoma" w:cs="Tahoma"/>
          <w:b/>
          <w:sz w:val="18"/>
          <w:szCs w:val="18"/>
          <w:lang w:val="es-419"/>
        </w:rPr>
        <w:t>Protección y Curado</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Durante la construcción, queda prohibido aplicar cargas, acumular materiales, equipo o maquinarias que generen daño en el elemento.</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b/>
          <w:sz w:val="18"/>
          <w:szCs w:val="18"/>
          <w:lang w:val="es-419"/>
        </w:rPr>
      </w:pPr>
      <w:r w:rsidRPr="00B61A7A">
        <w:rPr>
          <w:rFonts w:ascii="Tahoma" w:eastAsia="Arial" w:hAnsi="Tahoma" w:cs="Tahoma"/>
          <w:b/>
          <w:sz w:val="18"/>
          <w:szCs w:val="18"/>
          <w:lang w:val="es-419"/>
        </w:rPr>
        <w:t>Criterios de Aceptación y Rechazo</w:t>
      </w: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rsidR="00A27151" w:rsidRPr="00B61A7A" w:rsidRDefault="00A27151" w:rsidP="00A27151">
      <w:pPr>
        <w:widowControl w:val="0"/>
        <w:autoSpaceDE w:val="0"/>
        <w:autoSpaceDN w:val="0"/>
        <w:jc w:val="both"/>
        <w:rPr>
          <w:rFonts w:ascii="Tahoma" w:eastAsia="Arial" w:hAnsi="Tahoma" w:cs="Tahoma"/>
          <w:sz w:val="18"/>
          <w:szCs w:val="18"/>
          <w:lang w:val="es-419"/>
        </w:rPr>
      </w:pPr>
    </w:p>
    <w:p w:rsidR="00A27151" w:rsidRPr="00B61A7A" w:rsidRDefault="00A27151" w:rsidP="00A27151">
      <w:pPr>
        <w:widowControl w:val="0"/>
        <w:autoSpaceDE w:val="0"/>
        <w:autoSpaceDN w:val="0"/>
        <w:jc w:val="both"/>
        <w:rPr>
          <w:rFonts w:ascii="Tahoma" w:eastAsia="Arial" w:hAnsi="Tahoma" w:cs="Tahoma"/>
          <w:sz w:val="18"/>
          <w:szCs w:val="18"/>
          <w:lang w:val="es-419"/>
        </w:rPr>
      </w:pPr>
      <w:r w:rsidRPr="00B61A7A">
        <w:rPr>
          <w:rFonts w:ascii="Tahoma" w:eastAsia="Arial" w:hAnsi="Tahoma" w:cs="Tahoma"/>
          <w:sz w:val="18"/>
          <w:szCs w:val="18"/>
          <w:lang w:val="es-419"/>
        </w:rPr>
        <w:t>Todos las demoliciones, curados y reemplazos necesarios serán cancelados por la Entidad Ejecutora.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16</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VAC-OG-CON-2</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lang w:val="pt-BR"/>
              </w:rPr>
              <w:t xml:space="preserve">CONTRAPISO DE </w:t>
            </w:r>
            <w:r w:rsidRPr="00B61A7A">
              <w:rPr>
                <w:rFonts w:ascii="Tahoma" w:eastAsia="Arial" w:hAnsi="Tahoma" w:cs="Tahoma"/>
                <w:b/>
                <w:bCs/>
                <w:color w:val="000000" w:themeColor="text1"/>
                <w:sz w:val="18"/>
                <w:szCs w:val="18"/>
              </w:rPr>
              <w:t>HORMIGÓN</w:t>
            </w:r>
            <w:r w:rsidRPr="00B61A7A">
              <w:rPr>
                <w:rFonts w:ascii="Tahoma" w:eastAsia="Arial" w:hAnsi="Tahoma" w:cs="Tahoma"/>
                <w:b/>
                <w:bCs/>
                <w:sz w:val="18"/>
                <w:szCs w:val="18"/>
                <w:lang w:val="pt-BR"/>
              </w:rPr>
              <w:t xml:space="preserve"> E=5 cm</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general, el contrapiso de hormigón deberá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 xml:space="preserve">Preparación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De manera previa a la ejecución del ítem, se prepara la superficie sobre la cual se ejecute el contrapiso este uniforme, libre de impurezas y con la pendiente deseada.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Hormigonado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lastRenderedPageBreak/>
        <w:t>Una vez terminado el empedrado o la superficie donde se apoyará el contrapiso, de acuerdo a lo señalado anteriormente y limpio este de tierra, escombros sueltos y otros materiales, se humedecerá toda superficie del empedrado, según corresponda.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espesor de la carpeta de concreto será de 5 cm, establecido en el formulario de presentación de propuesta, teniendo preferencia aquel espesor señalado en los planos.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vaciado de hormigón debe ser de forma continua, solo se interrumpirá en los sectores donde los planos indiquen.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Terminado Superficial</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Protección y Curado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Durante la construcción, queda prohibido aplicar cargas, acumular materiales equipo o maquinarias que generen daño en el elemento.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Aceptación y Rechazo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Todos las demoliciones, curados y reemplazos necesarios serán ejecutados por la Entidad Ejecutora a su costo.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rPr>
          <w:trHeight w:val="370"/>
        </w:trPr>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17</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color w:val="000000"/>
                <w:sz w:val="18"/>
                <w:szCs w:val="18"/>
                <w:lang w:val="es-ES" w:eastAsia="es-BO"/>
              </w:rPr>
              <w:t>VAC-OF-BOT-2</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M</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BOTAGUAS DE LADRILLO CERÁMICO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construcción de botaguas de ladrillo cerámico, en lugares específicos según planos constructivos, y/o instrucción del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0"/>
        </w:tabs>
        <w:autoSpaceDE w:val="0"/>
        <w:autoSpaceDN w:val="0"/>
        <w:jc w:val="both"/>
        <w:rPr>
          <w:rFonts w:ascii="Tahoma" w:eastAsia="Arial" w:hAnsi="Tahoma" w:cs="Tahoma"/>
          <w:sz w:val="18"/>
          <w:szCs w:val="18"/>
        </w:rPr>
      </w:pPr>
      <w:r w:rsidRPr="00B61A7A">
        <w:rPr>
          <w:rFonts w:ascii="Tahoma" w:eastAsia="Arial" w:hAnsi="Tahoma" w:cs="Tahoma"/>
          <w:sz w:val="18"/>
          <w:szCs w:val="18"/>
        </w:rPr>
        <w:t>Las piezas de botaguas antes de su colocación deberán estar limpias y exentas de suciedad, grasas de cualquier sustancia que perjudique la cohesión con el mortero, asimismo serán humedecidas previa a su aplicación</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De la misma forma, la superficie o muro donde se asentarán las piezas de botaguas deberá estar geométricamente </w:t>
      </w:r>
      <w:r w:rsidRPr="00B61A7A">
        <w:rPr>
          <w:rFonts w:ascii="Tahoma" w:eastAsia="Arial" w:hAnsi="Tahoma" w:cs="Tahoma"/>
          <w:sz w:val="18"/>
          <w:szCs w:val="18"/>
        </w:rPr>
        <w:lastRenderedPageBreak/>
        <w:t>uniformes, limpias, libres de cualquier sustancia que perjudique su correcto asentamiento.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mortero de cemento para las juntas tendrá una dosificación de 1:4, las piezas serán colocados en hileras perfectamente horizontales, a plomada</w:t>
      </w:r>
      <w:r w:rsidRPr="00B61A7A">
        <w:rPr>
          <w:rFonts w:ascii="Tahoma" w:eastAsia="Arial" w:hAnsi="Tahoma" w:cs="Tahoma"/>
          <w:kern w:val="28"/>
          <w:sz w:val="18"/>
          <w:szCs w:val="18"/>
        </w:rPr>
        <w:t xml:space="preserve"> y en forma inmediata asentándolas sobre muro de ladrillo, deberán ser firmemente adheridos a los mismos para lo cual, previa al colocado del mortero, se limpiará la superficie adecuadamente</w:t>
      </w:r>
      <w:r w:rsidRPr="00B61A7A">
        <w:rPr>
          <w:rFonts w:ascii="Tahoma" w:eastAsia="Arial" w:hAnsi="Tahoma" w:cs="Tahoma"/>
          <w:sz w:val="18"/>
          <w:szCs w:val="18"/>
        </w:rPr>
        <w:t xml:space="preserve">. Las piezas se adherirán sobre la capa de mortero de cemento de un espesor mínimo de 1,5 cm, las juntas de separación de cada pieza estarán a cada 1,5 cm. </w:t>
      </w:r>
      <w:r w:rsidRPr="00B61A7A">
        <w:rPr>
          <w:rFonts w:ascii="Tahoma" w:eastAsia="Arial" w:hAnsi="Tahoma" w:cs="Tahoma"/>
          <w:kern w:val="28"/>
          <w:sz w:val="18"/>
          <w:szCs w:val="18"/>
        </w:rPr>
        <w:t xml:space="preserve"> </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deberá verificar el alineamiento, orientación, color uniforme, así como también, que la capa de mortero entre hiladas de ladrillo no sea de espesor mínimo de 1,5 cm y las llagas no sean menores a 1 cm.</w:t>
      </w:r>
    </w:p>
    <w:p w:rsidR="00A27151" w:rsidRPr="00B61A7A" w:rsidRDefault="00A27151" w:rsidP="00A27151">
      <w:pPr>
        <w:widowControl w:val="0"/>
        <w:autoSpaceDE w:val="0"/>
        <w:autoSpaceDN w:val="0"/>
        <w:adjustRightInd w:val="0"/>
        <w:jc w:val="both"/>
        <w:rPr>
          <w:rFonts w:ascii="Tahoma" w:eastAsia="Arial" w:hAnsi="Tahoma" w:cs="Tahoma"/>
          <w:b/>
          <w:bCs/>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18</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 - OF - REV - 5</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hAnsi="Tahoma" w:cs="Tahoma"/>
                <w:b/>
                <w:bCs/>
                <w:sz w:val="18"/>
                <w:szCs w:val="18"/>
              </w:rPr>
              <w:t>REVOQUE INTERIOR DE CEMENTO</w:t>
            </w:r>
          </w:p>
        </w:tc>
      </w:tr>
    </w:tbl>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bookmarkStart w:id="180" w:name="_Hlk94714352"/>
      <w:r w:rsidRPr="00B61A7A">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80"/>
    <w:p w:rsidR="00A27151" w:rsidRPr="00B61A7A" w:rsidRDefault="00A27151" w:rsidP="00A27151">
      <w:pPr>
        <w:widowControl w:val="0"/>
        <w:autoSpaceDE w:val="0"/>
        <w:autoSpaceDN w:val="0"/>
        <w:adjustRightInd w:val="0"/>
        <w:jc w:val="both"/>
        <w:rPr>
          <w:rFonts w:ascii="Tahoma" w:eastAsia="Arial" w:hAnsi="Tahoma" w:cs="Tahoma"/>
          <w:b/>
          <w:bCs/>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b/>
          <w:bCs/>
          <w:sz w:val="18"/>
          <w:szCs w:val="18"/>
        </w:rPr>
        <w:t xml:space="preserve">MATERIALES, HERRAMIENTAS Y EQUIPO. - </w:t>
      </w:r>
    </w:p>
    <w:p w:rsidR="00A27151" w:rsidRPr="00B61A7A" w:rsidRDefault="00A27151" w:rsidP="00A27151">
      <w:pPr>
        <w:widowControl w:val="0"/>
        <w:tabs>
          <w:tab w:val="left" w:pos="8711"/>
        </w:tabs>
        <w:autoSpaceDE w:val="0"/>
        <w:autoSpaceDN w:val="0"/>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bookmarkStart w:id="181" w:name="_Hlk95685267"/>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81"/>
    <w:p w:rsidR="00A27151" w:rsidRPr="00B61A7A" w:rsidRDefault="00A27151" w:rsidP="00A27151">
      <w:pPr>
        <w:widowControl w:val="0"/>
        <w:autoSpaceDE w:val="0"/>
        <w:autoSpaceDN w:val="0"/>
        <w:adjustRightInd w:val="0"/>
        <w:jc w:val="both"/>
        <w:rPr>
          <w:rFonts w:ascii="Tahoma" w:eastAsia="Arial" w:hAnsi="Tahoma" w:cs="Tahoma"/>
          <w:b/>
          <w:bCs/>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b/>
          <w:bCs/>
          <w:sz w:val="18"/>
          <w:szCs w:val="18"/>
        </w:rPr>
        <w:t xml:space="preserve">FORMA DE EJECUCIÓN. -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Preparación de la Superficie</w:t>
      </w:r>
    </w:p>
    <w:p w:rsidR="00A27151" w:rsidRPr="00B61A7A" w:rsidRDefault="00A27151" w:rsidP="00A27151">
      <w:pPr>
        <w:widowControl w:val="0"/>
        <w:autoSpaceDE w:val="0"/>
        <w:autoSpaceDN w:val="0"/>
        <w:jc w:val="both"/>
        <w:rPr>
          <w:rFonts w:ascii="Tahoma" w:eastAsia="Arial" w:hAnsi="Tahoma" w:cs="Tahoma"/>
          <w:bCs/>
          <w:color w:val="000000"/>
          <w:sz w:val="18"/>
          <w:szCs w:val="18"/>
        </w:rPr>
      </w:pPr>
      <w:r w:rsidRPr="00B61A7A">
        <w:rPr>
          <w:rFonts w:ascii="Tahoma" w:eastAsia="Arial" w:hAnsi="Tahoma" w:cs="Tahoma"/>
          <w:sz w:val="18"/>
          <w:szCs w:val="18"/>
        </w:rPr>
        <w:t>Antes del proceder con el revoque, se verificará que la superficie este uniforme sin polvo, grasas o sustancias que perjudiquen la buena ejecución del ítem</w:t>
      </w:r>
      <w:r w:rsidRPr="00B61A7A">
        <w:rPr>
          <w:rFonts w:ascii="Tahoma" w:eastAsia="Arial" w:hAnsi="Tahoma" w:cs="Tahoma"/>
          <w:bCs/>
          <w:color w:val="000000"/>
          <w:sz w:val="18"/>
          <w:szCs w:val="18"/>
        </w:rPr>
        <w:t>.</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bookmarkStart w:id="182" w:name="_Hlk95686236"/>
      <w:r w:rsidRPr="00B61A7A">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b/>
          <w:bCs/>
          <w:sz w:val="18"/>
          <w:szCs w:val="18"/>
        </w:rPr>
      </w:pPr>
      <w:r w:rsidRPr="00B61A7A">
        <w:rPr>
          <w:rFonts w:ascii="Tahoma" w:eastAsia="Arial" w:hAnsi="Tahoma" w:cs="Tahoma"/>
          <w:b/>
          <w:bCs/>
          <w:sz w:val="18"/>
          <w:szCs w:val="18"/>
        </w:rPr>
        <w:t>Preparación del Mortero</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La proporción de cemento arena fina será de 1:3, y la cantidad de agua usada será tal que resulte en una mezcla plástica.</w:t>
      </w:r>
    </w:p>
    <w:p w:rsidR="00A27151" w:rsidRPr="00B61A7A" w:rsidRDefault="00A27151" w:rsidP="00A27151">
      <w:pPr>
        <w:widowControl w:val="0"/>
        <w:autoSpaceDE w:val="0"/>
        <w:autoSpaceDN w:val="0"/>
        <w:adjustRightInd w:val="0"/>
        <w:jc w:val="both"/>
        <w:rPr>
          <w:rFonts w:ascii="Tahoma" w:eastAsia="Arial" w:hAnsi="Tahoma" w:cs="Tahoma"/>
          <w:sz w:val="18"/>
          <w:szCs w:val="18"/>
        </w:rPr>
      </w:pPr>
      <w:bookmarkStart w:id="183" w:name="_Hlk95686228"/>
      <w:bookmarkEnd w:id="182"/>
    </w:p>
    <w:p w:rsidR="00A27151" w:rsidRPr="00B61A7A" w:rsidRDefault="00A27151" w:rsidP="00A27151">
      <w:pPr>
        <w:widowControl w:val="0"/>
        <w:autoSpaceDE w:val="0"/>
        <w:autoSpaceDN w:val="0"/>
        <w:adjustRightInd w:val="0"/>
        <w:jc w:val="both"/>
        <w:rPr>
          <w:rFonts w:ascii="Tahoma" w:eastAsia="Arial" w:hAnsi="Tahoma" w:cs="Tahoma"/>
          <w:b/>
          <w:bCs/>
          <w:sz w:val="18"/>
          <w:szCs w:val="18"/>
        </w:rPr>
      </w:pPr>
      <w:r w:rsidRPr="00B61A7A">
        <w:rPr>
          <w:rFonts w:ascii="Tahoma" w:eastAsia="Arial" w:hAnsi="Tahoma" w:cs="Tahoma"/>
          <w:b/>
          <w:bCs/>
          <w:sz w:val="18"/>
          <w:szCs w:val="18"/>
        </w:rPr>
        <w:t>Aplicación del Revestimiento</w:t>
      </w:r>
      <w:bookmarkEnd w:id="183"/>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niveladas unas con las otras, con el objeto de asegurar la obtención de una superficie pareja y uniforme.</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 xml:space="preserve">Humedecidas las superficies se castigarán los mismos con una primera mano de mezcla, tal que permita alcanzar el </w:t>
      </w:r>
      <w:r w:rsidRPr="00B61A7A">
        <w:rPr>
          <w:rFonts w:ascii="Tahoma" w:eastAsia="Arial" w:hAnsi="Tahoma" w:cs="Tahoma"/>
          <w:sz w:val="18"/>
          <w:szCs w:val="18"/>
        </w:rPr>
        <w:lastRenderedPageBreak/>
        <w:t>nivel determinado por las maestras y cubra todas las irregularidades de la superficie de los muros, nivelando y enrasando posteriormente con una</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regla entre maestra y maestra. Después se efectuará un rayado vertical con clavos a objeto</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de asegurar la adherencia de la segunda capa de acabado.</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19</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VAC-OG-MES-1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MESÓN DE HORMIGÓN ARMADO PARA COCINA</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construcción de mesón de hormigón armado con dimensiones señaladas en los planos de detalles, e indicaciones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A27151" w:rsidRPr="00B61A7A" w:rsidRDefault="00A27151" w:rsidP="00A27151">
      <w:pPr>
        <w:widowControl w:val="0"/>
        <w:autoSpaceDE w:val="0"/>
        <w:autoSpaceDN w:val="0"/>
        <w:adjustRightInd w:val="0"/>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general, se deberán cumplir con las siguientes directrices referidas a la ejecución.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lastRenderedPageBreak/>
        <w:t>Encofrados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podrán ser de madera, metálicos u otro material lo suficientemente rígido, estanco y estable.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deberán ser estancos a fin de evitar el empobrecimiento del hormigón por escurrimiento del agua.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casos que el Inspector de proyecto vea conveniente, solicitara al Entidad Ejecutora las respectivas verificaciones estructurales del encofrado de manera previa.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 xml:space="preserve">Limpieza y colocación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Si a momento de colocar el hormigón existieran barras con mortero u hormigón endurecido, éstos se deberán eliminar completamente.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no especificarse los recubrimientos en los planos, se aplicarán los siguientes:</w:t>
      </w:r>
    </w:p>
    <w:p w:rsidR="00A27151" w:rsidRPr="00B61A7A" w:rsidRDefault="00A27151" w:rsidP="00A27151">
      <w:pPr>
        <w:widowControl w:val="0"/>
        <w:numPr>
          <w:ilvl w:val="0"/>
          <w:numId w:val="82"/>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Ambientes interiores protegidos:                            </w:t>
      </w:r>
      <w:r w:rsidRPr="00B61A7A">
        <w:rPr>
          <w:rFonts w:ascii="Tahoma" w:eastAsia="Arial" w:hAnsi="Tahoma" w:cs="Tahoma"/>
          <w:sz w:val="18"/>
          <w:szCs w:val="18"/>
        </w:rPr>
        <w:tab/>
      </w:r>
      <w:r w:rsidRPr="00B61A7A">
        <w:rPr>
          <w:rFonts w:ascii="Tahoma" w:eastAsia="Arial" w:hAnsi="Tahoma" w:cs="Tahoma"/>
          <w:sz w:val="18"/>
          <w:szCs w:val="18"/>
        </w:rPr>
        <w:tab/>
        <w:t>1,0 a 1,5   cm</w:t>
      </w:r>
    </w:p>
    <w:p w:rsidR="00A27151" w:rsidRPr="00B61A7A" w:rsidRDefault="00A27151" w:rsidP="00A27151">
      <w:pPr>
        <w:widowControl w:val="0"/>
        <w:numPr>
          <w:ilvl w:val="0"/>
          <w:numId w:val="82"/>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normal:        </w:t>
      </w:r>
      <w:r w:rsidRPr="00B61A7A">
        <w:rPr>
          <w:rFonts w:ascii="Tahoma" w:eastAsia="Arial" w:hAnsi="Tahoma" w:cs="Tahoma"/>
          <w:sz w:val="18"/>
          <w:szCs w:val="18"/>
        </w:rPr>
        <w:tab/>
      </w:r>
      <w:r w:rsidRPr="00B61A7A">
        <w:rPr>
          <w:rFonts w:ascii="Tahoma" w:eastAsia="Arial" w:hAnsi="Tahoma" w:cs="Tahoma"/>
          <w:sz w:val="18"/>
          <w:szCs w:val="18"/>
        </w:rPr>
        <w:tab/>
        <w:t xml:space="preserve">          1,5 a 2,0   cm</w:t>
      </w:r>
    </w:p>
    <w:p w:rsidR="00A27151" w:rsidRPr="00B61A7A" w:rsidRDefault="00A27151" w:rsidP="00A27151">
      <w:pPr>
        <w:widowControl w:val="0"/>
        <w:numPr>
          <w:ilvl w:val="0"/>
          <w:numId w:val="82"/>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húmeda:       </w:t>
      </w:r>
      <w:r w:rsidRPr="00B61A7A">
        <w:rPr>
          <w:rFonts w:ascii="Tahoma" w:eastAsia="Arial" w:hAnsi="Tahoma" w:cs="Tahoma"/>
          <w:sz w:val="18"/>
          <w:szCs w:val="18"/>
        </w:rPr>
        <w:tab/>
      </w:r>
      <w:r w:rsidRPr="00B61A7A">
        <w:rPr>
          <w:rFonts w:ascii="Tahoma" w:eastAsia="Arial" w:hAnsi="Tahoma" w:cs="Tahoma"/>
          <w:sz w:val="18"/>
          <w:szCs w:val="18"/>
        </w:rPr>
        <w:tab/>
        <w:t>2,0 a 2,5   cm</w:t>
      </w:r>
    </w:p>
    <w:p w:rsidR="00A27151" w:rsidRPr="00B61A7A" w:rsidRDefault="00A27151" w:rsidP="00A27151">
      <w:pPr>
        <w:widowControl w:val="0"/>
        <w:numPr>
          <w:ilvl w:val="0"/>
          <w:numId w:val="82"/>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Elementos expuestos a la atmósfera corrosiva:      </w:t>
      </w:r>
      <w:r w:rsidRPr="00B61A7A">
        <w:rPr>
          <w:rFonts w:ascii="Tahoma" w:eastAsia="Arial" w:hAnsi="Tahoma" w:cs="Tahoma"/>
          <w:sz w:val="18"/>
          <w:szCs w:val="18"/>
        </w:rPr>
        <w:tab/>
      </w:r>
      <w:r w:rsidRPr="00B61A7A">
        <w:rPr>
          <w:rFonts w:ascii="Tahoma" w:eastAsia="Arial" w:hAnsi="Tahoma" w:cs="Tahoma"/>
          <w:sz w:val="18"/>
          <w:szCs w:val="18"/>
        </w:rPr>
        <w:tab/>
        <w:t>3,0 a 3,5   cm</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Se cuidará especialmente que todas las armaduras queden protegidas mediante los recubrimientos mínimos especificados en los planos.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Todos los cruces de barras deberán atarse en forma adecuada con alambre de amarre o accesorios previamente aprobados.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b/>
          <w:sz w:val="18"/>
          <w:szCs w:val="18"/>
        </w:rPr>
        <w:t>Armado de Fierros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dispondrá un sitio específico en la obra para el doblado y preparación de armaduras con las herramientas adecuadas.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Las barras de fierro que fueron dobladas no podrán ser enderezadas, ni podrán ser utilizadas nuevamente sin antes eliminar la zona doblada.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radio mínimo de doblado, así como las longitudes de patillas y ganchos, deberá respetar lo indicado en planos constructivos y la normativa CBH-87.</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r w:rsidRPr="00B61A7A">
        <w:rPr>
          <w:rFonts w:ascii="Tahoma" w:eastAsia="Arial" w:hAnsi="Tahoma" w:cs="Tahoma"/>
          <w:sz w:val="18"/>
          <w:szCs w:val="18"/>
        </w:rPr>
        <w:t>Queda terminantemente prohibido el empleo de aceros de diferentes tipos en una misma</w:t>
      </w:r>
      <w:r w:rsidRPr="00B61A7A">
        <w:rPr>
          <w:rFonts w:ascii="Tahoma" w:eastAsia="Arial" w:hAnsi="Tahoma" w:cs="Tahoma"/>
          <w:color w:val="000000"/>
          <w:sz w:val="18"/>
          <w:szCs w:val="18"/>
        </w:rPr>
        <w:t xml:space="preserve"> sección, salvo ello sea debidamente justificado por la Entidad Ejecutora y aprobado por el </w:t>
      </w:r>
      <w:r w:rsidRPr="00B61A7A">
        <w:rPr>
          <w:rFonts w:ascii="Tahoma" w:eastAsia="Arial" w:hAnsi="Tahoma" w:cs="Tahoma"/>
          <w:sz w:val="18"/>
          <w:szCs w:val="18"/>
        </w:rPr>
        <w:t>Inspector de proyecto</w:t>
      </w:r>
      <w:r w:rsidRPr="00B61A7A">
        <w:rPr>
          <w:rFonts w:ascii="Tahoma" w:eastAsia="Arial" w:hAnsi="Tahoma" w:cs="Tahoma"/>
          <w:color w:val="000000"/>
          <w:sz w:val="18"/>
          <w:szCs w:val="18"/>
        </w:rPr>
        <w:t>.</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Empalmes en las barras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Se ejecutarán los empalmes en los sectores donde estén expresamente indicado en planos constructivos o instruido por 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Se realizarán empalmes por superposición de acuerdo al siguiente detalle:</w:t>
      </w:r>
    </w:p>
    <w:p w:rsidR="00A27151" w:rsidRPr="00B61A7A" w:rsidRDefault="00A27151" w:rsidP="00A27151">
      <w:pPr>
        <w:widowControl w:val="0"/>
        <w:numPr>
          <w:ilvl w:val="0"/>
          <w:numId w:val="115"/>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A27151" w:rsidRPr="00B61A7A" w:rsidRDefault="00A27151" w:rsidP="00A27151">
      <w:pPr>
        <w:widowControl w:val="0"/>
        <w:numPr>
          <w:ilvl w:val="0"/>
          <w:numId w:val="115"/>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En toda la longitud del empalme se colocarán armaduras transversales suplementarias para mejorar las condiciones del empalme, cuando sea necesario.</w:t>
      </w:r>
    </w:p>
    <w:p w:rsidR="00A27151" w:rsidRPr="00B61A7A" w:rsidRDefault="00A27151" w:rsidP="00A27151">
      <w:pPr>
        <w:widowControl w:val="0"/>
        <w:numPr>
          <w:ilvl w:val="0"/>
          <w:numId w:val="115"/>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Mezclado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hormigón deberá ser mezclado mecánicamente dosificando por volumen y deseablemente por peso. Para esta tarea:</w:t>
      </w:r>
    </w:p>
    <w:p w:rsidR="00A27151" w:rsidRPr="00B61A7A" w:rsidRDefault="00A27151" w:rsidP="00A27151">
      <w:pPr>
        <w:widowControl w:val="0"/>
        <w:numPr>
          <w:ilvl w:val="0"/>
          <w:numId w:val="103"/>
        </w:numPr>
        <w:tabs>
          <w:tab w:val="left" w:pos="560"/>
        </w:tabs>
        <w:autoSpaceDE w:val="0"/>
        <w:autoSpaceDN w:val="0"/>
        <w:ind w:left="567" w:hanging="357"/>
        <w:jc w:val="both"/>
        <w:rPr>
          <w:rFonts w:ascii="Tahoma" w:eastAsia="Arial" w:hAnsi="Tahoma" w:cs="Tahoma"/>
          <w:sz w:val="18"/>
          <w:szCs w:val="18"/>
        </w:rPr>
      </w:pPr>
      <w:r w:rsidRPr="00B61A7A">
        <w:rPr>
          <w:rFonts w:ascii="Tahoma" w:eastAsia="Arial" w:hAnsi="Tahoma" w:cs="Tahoma"/>
          <w:sz w:val="18"/>
          <w:szCs w:val="18"/>
        </w:rPr>
        <w:t>Se utilizarán una o más hormigoneras de capacidad adecuada y se empleará personal especializado para su manejo.</w:t>
      </w:r>
    </w:p>
    <w:p w:rsidR="00A27151" w:rsidRPr="00B61A7A" w:rsidRDefault="00A27151" w:rsidP="00A27151">
      <w:pPr>
        <w:widowControl w:val="0"/>
        <w:numPr>
          <w:ilvl w:val="0"/>
          <w:numId w:val="103"/>
        </w:numPr>
        <w:tabs>
          <w:tab w:val="left" w:pos="560"/>
        </w:tabs>
        <w:autoSpaceDE w:val="0"/>
        <w:autoSpaceDN w:val="0"/>
        <w:ind w:hanging="357"/>
        <w:jc w:val="both"/>
        <w:rPr>
          <w:rFonts w:ascii="Tahoma" w:eastAsia="Arial" w:hAnsi="Tahoma" w:cs="Tahoma"/>
          <w:sz w:val="18"/>
          <w:szCs w:val="18"/>
        </w:rPr>
      </w:pPr>
      <w:r w:rsidRPr="00B61A7A">
        <w:rPr>
          <w:rFonts w:ascii="Tahoma" w:eastAsia="Arial" w:hAnsi="Tahoma" w:cs="Tahoma"/>
          <w:sz w:val="18"/>
          <w:szCs w:val="18"/>
        </w:rPr>
        <w:t>Periódicamente se verificará la uniformidad del mezclado.</w:t>
      </w:r>
    </w:p>
    <w:p w:rsidR="00A27151" w:rsidRPr="00B61A7A" w:rsidRDefault="00A27151" w:rsidP="00A27151">
      <w:pPr>
        <w:widowControl w:val="0"/>
        <w:numPr>
          <w:ilvl w:val="0"/>
          <w:numId w:val="103"/>
        </w:numPr>
        <w:tabs>
          <w:tab w:val="left" w:pos="560"/>
        </w:tabs>
        <w:autoSpaceDE w:val="0"/>
        <w:autoSpaceDN w:val="0"/>
        <w:ind w:hanging="357"/>
        <w:jc w:val="both"/>
        <w:rPr>
          <w:rFonts w:ascii="Tahoma" w:eastAsia="Arial" w:hAnsi="Tahoma" w:cs="Tahoma"/>
          <w:sz w:val="18"/>
          <w:szCs w:val="18"/>
        </w:rPr>
      </w:pPr>
      <w:r w:rsidRPr="00B61A7A">
        <w:rPr>
          <w:rFonts w:ascii="Tahoma" w:eastAsia="Arial" w:hAnsi="Tahoma" w:cs="Tahoma"/>
          <w:sz w:val="18"/>
          <w:szCs w:val="18"/>
        </w:rPr>
        <w:t>Los materiales componentes serán introducidos en el orden siguiente:</w:t>
      </w:r>
    </w:p>
    <w:p w:rsidR="00A27151" w:rsidRPr="00B61A7A" w:rsidRDefault="00A27151" w:rsidP="00A27151">
      <w:pPr>
        <w:widowControl w:val="0"/>
        <w:numPr>
          <w:ilvl w:val="0"/>
          <w:numId w:val="116"/>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Una parte del agua del mezclado (aproximadamente la mitad)</w:t>
      </w:r>
    </w:p>
    <w:p w:rsidR="00A27151" w:rsidRPr="00B61A7A" w:rsidRDefault="00A27151" w:rsidP="00A27151">
      <w:pPr>
        <w:widowControl w:val="0"/>
        <w:numPr>
          <w:ilvl w:val="0"/>
          <w:numId w:val="116"/>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A27151" w:rsidRPr="00B61A7A" w:rsidRDefault="00A27151" w:rsidP="00A27151">
      <w:pPr>
        <w:widowControl w:val="0"/>
        <w:numPr>
          <w:ilvl w:val="0"/>
          <w:numId w:val="116"/>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 grava</w:t>
      </w:r>
    </w:p>
    <w:p w:rsidR="00A27151" w:rsidRPr="00B61A7A" w:rsidRDefault="00A27151" w:rsidP="00A27151">
      <w:pPr>
        <w:widowControl w:val="0"/>
        <w:numPr>
          <w:ilvl w:val="0"/>
          <w:numId w:val="116"/>
        </w:numPr>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resto del agua de amasado</w:t>
      </w:r>
    </w:p>
    <w:p w:rsidR="00A27151" w:rsidRPr="00B61A7A" w:rsidRDefault="00A27151" w:rsidP="00A27151">
      <w:pPr>
        <w:widowControl w:val="0"/>
        <w:tabs>
          <w:tab w:val="left" w:pos="560"/>
        </w:tabs>
        <w:autoSpaceDE w:val="0"/>
        <w:autoSpaceDN w:val="0"/>
        <w:ind w:left="426"/>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No se permitirá cargar la hormigonera antes de haberse procedido a descargarla totalmente de la batida anterior.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mezclado manual queda expresamente prohibido.</w:t>
      </w:r>
    </w:p>
    <w:p w:rsidR="00A27151" w:rsidRPr="00B61A7A" w:rsidRDefault="00A27151" w:rsidP="00A27151">
      <w:pPr>
        <w:widowControl w:val="0"/>
        <w:autoSpaceDE w:val="0"/>
        <w:autoSpaceDN w:val="0"/>
        <w:rPr>
          <w:rFonts w:ascii="Tahoma" w:eastAsia="Arial" w:hAnsi="Tahoma" w:cs="Tahoma"/>
          <w:sz w:val="18"/>
          <w:szCs w:val="18"/>
        </w:rPr>
      </w:pPr>
      <w:r w:rsidRPr="00B61A7A">
        <w:rPr>
          <w:rFonts w:ascii="Tahoma" w:eastAsia="Arial" w:hAnsi="Tahoma" w:cs="Tahoma"/>
          <w:sz w:val="18"/>
          <w:szCs w:val="18"/>
        </w:rPr>
        <w:t>El hormigón será de una consistencia tal que se asegure su trabajabilidad y la manipulación de masas compactas, densas, con aspecto y coloración uniformes.</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A27151" w:rsidRPr="00B61A7A" w:rsidTr="003B4F1C">
        <w:trPr>
          <w:trHeight w:hRule="exact" w:val="594"/>
          <w:jc w:val="center"/>
        </w:trPr>
        <w:tc>
          <w:tcPr>
            <w:tcW w:w="2056" w:type="dxa"/>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bCs/>
                <w:color w:val="FFFFFF" w:themeColor="background1"/>
                <w:sz w:val="18"/>
                <w:szCs w:val="18"/>
              </w:rPr>
            </w:pPr>
            <w:r w:rsidRPr="00B61A7A">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bCs/>
                <w:color w:val="FFFFFF" w:themeColor="background1"/>
                <w:sz w:val="18"/>
                <w:szCs w:val="18"/>
              </w:rPr>
            </w:pPr>
            <w:r w:rsidRPr="00B61A7A">
              <w:rPr>
                <w:rFonts w:ascii="Tahoma" w:eastAsia="Arial" w:hAnsi="Tahoma" w:cs="Tahoma"/>
                <w:b/>
                <w:bCs/>
                <w:color w:val="FFFFFF" w:themeColor="background1"/>
                <w:sz w:val="18"/>
                <w:szCs w:val="18"/>
              </w:rPr>
              <w:t>CANTIDAD MÍNIMA DE CEMENTO Kg/m3</w:t>
            </w:r>
          </w:p>
        </w:tc>
      </w:tr>
      <w:tr w:rsidR="00A27151" w:rsidRPr="00B61A7A" w:rsidTr="003B4F1C">
        <w:trPr>
          <w:trHeight w:hRule="exact" w:val="273"/>
          <w:jc w:val="center"/>
        </w:trPr>
        <w:tc>
          <w:tcPr>
            <w:tcW w:w="2056"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1:2:3</w:t>
            </w:r>
          </w:p>
        </w:tc>
        <w:tc>
          <w:tcPr>
            <w:tcW w:w="2901"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350</w:t>
            </w:r>
          </w:p>
        </w:tc>
      </w:tr>
      <w:tr w:rsidR="00A27151" w:rsidRPr="00B61A7A" w:rsidTr="003B4F1C">
        <w:trPr>
          <w:trHeight w:hRule="exact" w:val="291"/>
          <w:jc w:val="center"/>
        </w:trPr>
        <w:tc>
          <w:tcPr>
            <w:tcW w:w="2056"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1:2:4</w:t>
            </w:r>
          </w:p>
        </w:tc>
        <w:tc>
          <w:tcPr>
            <w:tcW w:w="2901"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300</w:t>
            </w:r>
          </w:p>
        </w:tc>
      </w:tr>
      <w:tr w:rsidR="00A27151" w:rsidRPr="00B61A7A" w:rsidTr="003B4F1C">
        <w:trPr>
          <w:trHeight w:hRule="exact" w:val="295"/>
          <w:jc w:val="center"/>
        </w:trPr>
        <w:tc>
          <w:tcPr>
            <w:tcW w:w="2056"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1:3:4</w:t>
            </w:r>
          </w:p>
        </w:tc>
        <w:tc>
          <w:tcPr>
            <w:tcW w:w="2901"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265</w:t>
            </w:r>
          </w:p>
        </w:tc>
      </w:tr>
      <w:tr w:rsidR="00A27151" w:rsidRPr="00B61A7A" w:rsidTr="003B4F1C">
        <w:trPr>
          <w:trHeight w:hRule="exact" w:val="271"/>
          <w:jc w:val="center"/>
        </w:trPr>
        <w:tc>
          <w:tcPr>
            <w:tcW w:w="2056"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1:3:5</w:t>
            </w:r>
          </w:p>
        </w:tc>
        <w:tc>
          <w:tcPr>
            <w:tcW w:w="2901" w:type="dxa"/>
            <w:shd w:val="clear" w:color="auto" w:fill="auto"/>
            <w:vAlign w:val="center"/>
          </w:tcPr>
          <w:p w:rsidR="00A27151" w:rsidRPr="00B61A7A" w:rsidRDefault="00A27151" w:rsidP="003B4F1C">
            <w:pPr>
              <w:widowControl w:val="0"/>
              <w:autoSpaceDE w:val="0"/>
              <w:autoSpaceDN w:val="0"/>
              <w:jc w:val="center"/>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235</w:t>
            </w:r>
          </w:p>
        </w:tc>
      </w:tr>
    </w:tbl>
    <w:p w:rsidR="00A27151" w:rsidRPr="00B61A7A" w:rsidRDefault="00A27151" w:rsidP="00A27151">
      <w:pPr>
        <w:widowControl w:val="0"/>
        <w:autoSpaceDE w:val="0"/>
        <w:autoSpaceDN w:val="0"/>
        <w:rPr>
          <w:rFonts w:ascii="Tahoma" w:eastAsia="Arial" w:hAnsi="Tahoma" w:cs="Tahoma"/>
          <w:color w:val="000000" w:themeColor="text1"/>
          <w:sz w:val="18"/>
          <w:szCs w:val="18"/>
        </w:rPr>
      </w:pPr>
    </w:p>
    <w:p w:rsidR="00A27151" w:rsidRPr="00B61A7A" w:rsidRDefault="00A27151" w:rsidP="00A27151">
      <w:pPr>
        <w:widowControl w:val="0"/>
        <w:autoSpaceDE w:val="0"/>
        <w:autoSpaceDN w:val="0"/>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rsidR="00A27151" w:rsidRPr="00B61A7A" w:rsidRDefault="00A27151" w:rsidP="00A27151">
      <w:pPr>
        <w:widowControl w:val="0"/>
        <w:autoSpaceDE w:val="0"/>
        <w:autoSpaceDN w:val="0"/>
        <w:rPr>
          <w:rFonts w:ascii="Tahoma" w:eastAsia="Arial" w:hAnsi="Tahoma" w:cs="Tahoma"/>
          <w:color w:val="000000" w:themeColor="text1"/>
          <w:sz w:val="18"/>
          <w:szCs w:val="18"/>
        </w:rPr>
      </w:pPr>
    </w:p>
    <w:p w:rsidR="00A27151" w:rsidRPr="00B61A7A" w:rsidRDefault="00A27151" w:rsidP="00A27151">
      <w:pPr>
        <w:widowControl w:val="0"/>
        <w:autoSpaceDE w:val="0"/>
        <w:autoSpaceDN w:val="0"/>
        <w:rPr>
          <w:rFonts w:ascii="Tahoma" w:eastAsia="Arial" w:hAnsi="Tahoma" w:cs="Tahoma"/>
          <w:sz w:val="18"/>
          <w:szCs w:val="18"/>
        </w:rPr>
      </w:pPr>
      <w:r w:rsidRPr="00B61A7A">
        <w:rPr>
          <w:rFonts w:ascii="Tahoma" w:eastAsia="Arial" w:hAnsi="Tahoma" w:cs="Tahoma"/>
          <w:sz w:val="18"/>
          <w:szCs w:val="18"/>
        </w:rPr>
        <w:t>Las dosificaciones señaladas anteriormente serán empleadas, cuando las mismas no se encuentren especificadas en los planos correspondientes.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Transporte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A27151" w:rsidRPr="00B61A7A" w:rsidRDefault="00A27151" w:rsidP="00A27151">
      <w:pPr>
        <w:widowControl w:val="0"/>
        <w:suppressAutoHyphens/>
        <w:autoSpaceDE w:val="0"/>
        <w:autoSpaceDN w:val="0"/>
        <w:contextualSpacing/>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Compactación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vibrado será realizado mediante vibradoras de inmersión y alta frecuencia que deberán ser manejadas por obreros con experiencia en la actividad.</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De ninguna manera se permitirá el uso de las vibradoras para el transporte de la mezcla o la distribución dentro del encofrado.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ningún caso se iniciará el vaciado si no se cuenta por lo menos con dos vibradoras en perfecto estado y con el diámetro de la aguja adecuado para el elemento.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vibradoras serán introducidas en puntos equidistantes a 45 cm. entre sí y durante 5 a 15 segundos para evitar la disgregación.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compactado del hormigón se completará con un apisonado manual del hormigón y un golpeteo de los encofrados.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compactación manual del hormigón mediante varillas de hierro será usada solo bajo autorización de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Desencofrado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remoción de encofrados se realizará de acuerdo a un plan elaborado por la Entidad Ejecutora, que será el más conveniente para evitar que se produzcan efectos anormales en determinadas secciones o elementos de la estructura; </w:t>
      </w:r>
      <w:r w:rsidRPr="00B61A7A">
        <w:rPr>
          <w:rFonts w:ascii="Tahoma" w:eastAsia="Arial" w:hAnsi="Tahoma" w:cs="Tahoma"/>
          <w:sz w:val="18"/>
          <w:szCs w:val="18"/>
        </w:rPr>
        <w:lastRenderedPageBreak/>
        <w:t>dicho plan deberá ser previamente aprobado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encofrados superiores en superficies inclinadas deberán ser removidos tan pronto como el hormigón tenga suficiente resistencia para no escurrir.</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tiempos de desencofrado serán los indicados en el proyecto (planos y/o memoria de cálculo) y lo indicado en la norma CBH-87.</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desencofrado requerirá la autorización del Inspector de proyecto.</w:t>
      </w:r>
    </w:p>
    <w:p w:rsidR="00A27151" w:rsidRPr="00B61A7A" w:rsidRDefault="00A27151" w:rsidP="00A27151">
      <w:pPr>
        <w:widowControl w:val="0"/>
        <w:suppressAutoHyphens/>
        <w:autoSpaceDE w:val="0"/>
        <w:autoSpaceDN w:val="0"/>
        <w:contextualSpacing/>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Protección y Curado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Una vez vaciado el hormigón fresco, deberá protegerse contra la lluvia, el viento, sol y en general contra toda acción que lo perjudique.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hormigón será protegido manteniéndose a una temperatura superior a 5°C por lo menos durante 96 horas.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Durante la construcción, queda prohibido aplicar cargas, acumular materiales o maquinarias que signifiquen un peligro en la estabilidad de la estructura.</w:t>
      </w:r>
    </w:p>
    <w:p w:rsidR="00A27151" w:rsidRPr="00B61A7A" w:rsidRDefault="00A27151" w:rsidP="00A27151">
      <w:pPr>
        <w:widowControl w:val="0"/>
        <w:tabs>
          <w:tab w:val="left" w:pos="567"/>
        </w:tabs>
        <w:autoSpaceDE w:val="0"/>
        <w:autoSpaceDN w:val="0"/>
        <w:ind w:left="930" w:right="528"/>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20</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VAC-IA-ART-3</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PZA</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color w:val="333333"/>
                <w:sz w:val="18"/>
                <w:szCs w:val="18"/>
                <w:lang w:eastAsia="es-BO"/>
              </w:rPr>
            </w:pPr>
            <w:r w:rsidRPr="00B61A7A">
              <w:rPr>
                <w:rFonts w:ascii="Tahoma" w:eastAsia="Arial" w:hAnsi="Tahoma" w:cs="Tahoma"/>
                <w:b/>
                <w:sz w:val="18"/>
                <w:szCs w:val="18"/>
              </w:rPr>
              <w:t>PROVISIÓN Y COLOCADO DE LAVAPLATOS DE DOS FOSAS CON ACCESORIOS</w:t>
            </w:r>
          </w:p>
        </w:tc>
      </w:tr>
    </w:tbl>
    <w:p w:rsidR="00A27151" w:rsidRPr="00B61A7A" w:rsidRDefault="00A27151" w:rsidP="00A27151">
      <w:pPr>
        <w:widowControl w:val="0"/>
        <w:tabs>
          <w:tab w:val="left" w:pos="560"/>
        </w:tabs>
        <w:autoSpaceDE w:val="0"/>
        <w:autoSpaceDN w:val="0"/>
        <w:contextualSpacing/>
        <w:jc w:val="both"/>
        <w:rPr>
          <w:rFonts w:ascii="Tahoma" w:eastAsia="Arial" w:hAnsi="Tahoma" w:cs="Tahoma"/>
          <w:b/>
          <w:color w:val="000000"/>
          <w:sz w:val="18"/>
          <w:szCs w:val="18"/>
        </w:rPr>
      </w:pPr>
    </w:p>
    <w:p w:rsidR="00A27151" w:rsidRPr="00B61A7A" w:rsidRDefault="00A27151" w:rsidP="00A27151">
      <w:pPr>
        <w:widowControl w:val="0"/>
        <w:tabs>
          <w:tab w:val="left" w:pos="560"/>
        </w:tabs>
        <w:autoSpaceDE w:val="0"/>
        <w:autoSpaceDN w:val="0"/>
        <w:contextualSpacing/>
        <w:jc w:val="both"/>
        <w:rPr>
          <w:rFonts w:ascii="Tahoma" w:eastAsia="Arial" w:hAnsi="Tahoma" w:cs="Tahoma"/>
          <w:b/>
          <w:color w:val="000000"/>
          <w:sz w:val="18"/>
          <w:szCs w:val="18"/>
        </w:rPr>
      </w:pPr>
      <w:r w:rsidRPr="00B61A7A">
        <w:rPr>
          <w:rFonts w:ascii="Tahoma" w:eastAsia="Arial" w:hAnsi="Tahoma" w:cs="Tahoma"/>
          <w:b/>
          <w:color w:val="000000"/>
          <w:sz w:val="18"/>
          <w:szCs w:val="18"/>
        </w:rPr>
        <w:t>DESCRIPCIÓN. –</w:t>
      </w:r>
    </w:p>
    <w:p w:rsidR="00A27151" w:rsidRPr="00B61A7A" w:rsidRDefault="00A27151" w:rsidP="00A27151">
      <w:pPr>
        <w:widowControl w:val="0"/>
        <w:tabs>
          <w:tab w:val="left" w:pos="560"/>
        </w:tabs>
        <w:autoSpaceDE w:val="0"/>
        <w:autoSpaceDN w:val="0"/>
        <w:contextualSpacing/>
        <w:jc w:val="both"/>
        <w:rPr>
          <w:rFonts w:ascii="Tahoma" w:eastAsia="Arial" w:hAnsi="Tahoma" w:cs="Tahoma"/>
          <w:b/>
          <w:color w:val="000000"/>
          <w:sz w:val="18"/>
          <w:szCs w:val="18"/>
        </w:rPr>
      </w:pPr>
    </w:p>
    <w:p w:rsidR="00A27151" w:rsidRPr="00B61A7A" w:rsidRDefault="00A27151" w:rsidP="00A27151">
      <w:pPr>
        <w:widowControl w:val="0"/>
        <w:tabs>
          <w:tab w:val="left" w:pos="560"/>
        </w:tabs>
        <w:autoSpaceDE w:val="0"/>
        <w:autoSpaceDN w:val="0"/>
        <w:contextualSpacing/>
        <w:jc w:val="both"/>
        <w:rPr>
          <w:rFonts w:ascii="Tahoma" w:eastAsia="Arial" w:hAnsi="Tahoma" w:cs="Tahoma"/>
          <w:color w:val="000000"/>
          <w:sz w:val="18"/>
          <w:szCs w:val="18"/>
        </w:rPr>
      </w:pPr>
      <w:r w:rsidRPr="00B61A7A">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rsidR="00A27151" w:rsidRPr="00B61A7A" w:rsidRDefault="00A27151" w:rsidP="00A27151">
      <w:pPr>
        <w:widowControl w:val="0"/>
        <w:tabs>
          <w:tab w:val="left" w:pos="560"/>
        </w:tabs>
        <w:autoSpaceDE w:val="0"/>
        <w:autoSpaceDN w:val="0"/>
        <w:contextualSpacing/>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contextualSpacing/>
        <w:rPr>
          <w:rFonts w:ascii="Tahoma" w:eastAsia="Arial" w:hAnsi="Tahoma" w:cs="Tahoma"/>
          <w:b/>
          <w:color w:val="000000"/>
          <w:sz w:val="18"/>
          <w:szCs w:val="18"/>
        </w:rPr>
      </w:pPr>
      <w:r w:rsidRPr="00B61A7A">
        <w:rPr>
          <w:rFonts w:ascii="Tahoma" w:eastAsia="Arial" w:hAnsi="Tahoma" w:cs="Tahoma"/>
          <w:b/>
          <w:color w:val="000000"/>
          <w:sz w:val="18"/>
          <w:szCs w:val="18"/>
        </w:rPr>
        <w:t>MATERIALES, HERRAMIENTA Y EQUIPOS. –</w:t>
      </w:r>
    </w:p>
    <w:p w:rsidR="00A27151" w:rsidRPr="00B61A7A" w:rsidRDefault="00A27151" w:rsidP="00A27151">
      <w:pPr>
        <w:widowControl w:val="0"/>
        <w:tabs>
          <w:tab w:val="left" w:pos="560"/>
        </w:tabs>
        <w:autoSpaceDE w:val="0"/>
        <w:autoSpaceDN w:val="0"/>
        <w:contextualSpacing/>
        <w:rPr>
          <w:rFonts w:ascii="Tahoma" w:eastAsia="Arial" w:hAnsi="Tahoma" w:cs="Tahoma"/>
          <w:b/>
          <w:color w:val="000000"/>
          <w:sz w:val="18"/>
          <w:szCs w:val="18"/>
        </w:rPr>
      </w:pPr>
    </w:p>
    <w:p w:rsidR="00A27151" w:rsidRPr="00B61A7A" w:rsidRDefault="00A27151" w:rsidP="00A27151">
      <w:pPr>
        <w:widowControl w:val="0"/>
        <w:tabs>
          <w:tab w:val="left" w:pos="560"/>
        </w:tabs>
        <w:autoSpaceDE w:val="0"/>
        <w:autoSpaceDN w:val="0"/>
        <w:contextualSpacing/>
        <w:rPr>
          <w:rFonts w:ascii="Tahoma" w:eastAsia="Arial" w:hAnsi="Tahoma" w:cs="Tahoma"/>
          <w:sz w:val="18"/>
          <w:szCs w:val="18"/>
        </w:rPr>
      </w:pPr>
      <w:r w:rsidRPr="00B61A7A">
        <w:rPr>
          <w:rFonts w:ascii="Tahoma" w:eastAsia="Arial" w:hAnsi="Tahoma" w:cs="Tahoma"/>
          <w:sz w:val="18"/>
          <w:szCs w:val="18"/>
        </w:rPr>
        <w:t>La Entidad Ejecutora deberá suministrar todos los materiales, herramientas y equipo necesarios para la ejecución de los trabajos.</w:t>
      </w:r>
    </w:p>
    <w:p w:rsidR="00A27151" w:rsidRPr="00B61A7A" w:rsidRDefault="00A27151" w:rsidP="00A27151">
      <w:pPr>
        <w:widowControl w:val="0"/>
        <w:tabs>
          <w:tab w:val="left" w:pos="560"/>
        </w:tabs>
        <w:autoSpaceDE w:val="0"/>
        <w:autoSpaceDN w:val="0"/>
        <w:jc w:val="both"/>
        <w:rPr>
          <w:rFonts w:ascii="Tahoma" w:eastAsia="Arial" w:hAnsi="Tahoma" w:cs="Tahoma"/>
          <w:b/>
          <w:color w:val="000000"/>
          <w:sz w:val="18"/>
          <w:szCs w:val="18"/>
        </w:rPr>
      </w:pPr>
      <w:r w:rsidRPr="00B61A7A">
        <w:rPr>
          <w:rFonts w:ascii="Tahoma" w:eastAsia="Arial" w:hAnsi="Tahoma" w:cs="Tahoma"/>
          <w:b/>
          <w:color w:val="000000"/>
          <w:sz w:val="18"/>
          <w:szCs w:val="18"/>
        </w:rPr>
        <w:t>FORMA DE EJECUCION.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r w:rsidRPr="00B61A7A">
        <w:rPr>
          <w:rFonts w:ascii="Tahoma" w:eastAsia="Arial" w:hAnsi="Tahoma" w:cs="Tahoma"/>
          <w:color w:val="000000"/>
          <w:sz w:val="18"/>
          <w:szCs w:val="18"/>
        </w:rPr>
        <w:t xml:space="preserve">Una vez se haya realizado la instalación completa del lavaplatos el Inspector de proyecto realizará la aprobación o </w:t>
      </w:r>
      <w:r w:rsidRPr="00B61A7A">
        <w:rPr>
          <w:rFonts w:ascii="Tahoma" w:eastAsia="Arial" w:hAnsi="Tahoma" w:cs="Tahoma"/>
          <w:color w:val="000000"/>
          <w:sz w:val="18"/>
          <w:szCs w:val="18"/>
        </w:rPr>
        <w:lastRenderedPageBreak/>
        <w:t>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A27151" w:rsidRPr="00B61A7A" w:rsidRDefault="00A27151" w:rsidP="00A27151">
      <w:pPr>
        <w:widowControl w:val="0"/>
        <w:autoSpaceDE w:val="0"/>
        <w:autoSpaceDN w:val="0"/>
        <w:jc w:val="both"/>
        <w:rPr>
          <w:rFonts w:ascii="Tahoma" w:eastAsia="Arial" w:hAnsi="Tahoma" w:cs="Tahoma"/>
          <w:kern w:val="28"/>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rPr>
            </w:pPr>
            <w:bookmarkStart w:id="184" w:name="_Hlk161821600"/>
            <w:r w:rsidRPr="00B61A7A">
              <w:rPr>
                <w:rFonts w:ascii="Tahoma" w:eastAsia="Arial" w:hAnsi="Tahoma" w:cs="Tahoma"/>
                <w:b/>
                <w:sz w:val="18"/>
                <w:szCs w:val="18"/>
              </w:rPr>
              <w:t>N°</w:t>
            </w:r>
          </w:p>
        </w:tc>
        <w:tc>
          <w:tcPr>
            <w:tcW w:w="2385"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21</w:t>
            </w:r>
          </w:p>
        </w:tc>
        <w:tc>
          <w:tcPr>
            <w:tcW w:w="2385"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VAC-OF-RES-2</w:t>
            </w:r>
          </w:p>
        </w:tc>
        <w:tc>
          <w:tcPr>
            <w:tcW w:w="1145"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REVESTIMIENTO DE CERÁMICA PARA MESÓN</w:t>
            </w:r>
          </w:p>
        </w:tc>
      </w:tr>
      <w:bookmarkEnd w:id="184"/>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al revestimiento de cerámica para mesón, de acuerdo a lo señalado en los planos constructivos y/o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 xml:space="preserve">FORMA DE EJECUCIÓN. -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Preparación de la Superficie</w:t>
      </w:r>
    </w:p>
    <w:p w:rsidR="00A27151" w:rsidRPr="00B61A7A" w:rsidRDefault="00A27151" w:rsidP="00A27151">
      <w:pPr>
        <w:widowControl w:val="0"/>
        <w:autoSpaceDE w:val="0"/>
        <w:autoSpaceDN w:val="0"/>
        <w:jc w:val="both"/>
        <w:rPr>
          <w:rFonts w:ascii="Tahoma" w:eastAsia="Arial" w:hAnsi="Tahoma" w:cs="Tahoma"/>
          <w:bCs/>
          <w:color w:val="000000"/>
          <w:sz w:val="18"/>
          <w:szCs w:val="18"/>
        </w:rPr>
      </w:pPr>
      <w:r w:rsidRPr="00B61A7A">
        <w:rPr>
          <w:rFonts w:ascii="Tahoma" w:eastAsia="Arial" w:hAnsi="Tahoma" w:cs="Tahoma"/>
          <w:sz w:val="18"/>
          <w:szCs w:val="18"/>
        </w:rPr>
        <w:t>Antes del colocado de las piezas verificar que la superficie del mesón este uniforme sin polvo, grasas o sustancias que perjudiquen la buena ejecución del ítem</w:t>
      </w:r>
      <w:r w:rsidRPr="00B61A7A">
        <w:rPr>
          <w:rFonts w:ascii="Tahoma" w:eastAsia="Arial" w:hAnsi="Tahoma" w:cs="Tahoma"/>
          <w:bCs/>
          <w:color w:val="000000"/>
          <w:sz w:val="18"/>
          <w:szCs w:val="18"/>
        </w:rPr>
        <w:t xml:space="preserve">. </w:t>
      </w:r>
      <w:r w:rsidRPr="00B61A7A">
        <w:rPr>
          <w:rFonts w:ascii="Tahoma" w:eastAsia="Arial" w:hAnsi="Tahoma" w:cs="Tahoma"/>
          <w:kern w:val="28"/>
          <w:sz w:val="18"/>
          <w:szCs w:val="18"/>
        </w:rPr>
        <w:t>Asimismo, deberán regarse las superficies a revestir salvo indicación contraria del Inspector de proyecto.</w:t>
      </w:r>
    </w:p>
    <w:p w:rsidR="00A27151" w:rsidRPr="00B61A7A" w:rsidRDefault="00A27151" w:rsidP="00A27151">
      <w:pPr>
        <w:widowControl w:val="0"/>
        <w:autoSpaceDE w:val="0"/>
        <w:autoSpaceDN w:val="0"/>
        <w:jc w:val="both"/>
        <w:rPr>
          <w:rFonts w:ascii="Tahoma" w:eastAsia="Arial" w:hAnsi="Tahoma" w:cs="Tahoma"/>
          <w:bCs/>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Preparación del Cemento Cola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cemento cola deberá ser preparado con agua limpia hasta obtener una pasta homogénea sin grumos; </w:t>
      </w:r>
      <w:r w:rsidRPr="00B61A7A">
        <w:rPr>
          <w:rFonts w:ascii="Tahoma" w:eastAsia="Arial" w:hAnsi="Tahoma" w:cs="Tahoma"/>
          <w:kern w:val="28"/>
          <w:sz w:val="18"/>
          <w:szCs w:val="18"/>
        </w:rPr>
        <w:t>después de 5-10 minutos de reposo, se volverá mezclar y la mezcla estará lista para su aplicación sobre la superficie</w:t>
      </w:r>
      <w:r w:rsidRPr="00B61A7A">
        <w:rPr>
          <w:rFonts w:ascii="Tahoma" w:eastAsia="Arial" w:hAnsi="Tahoma" w:cs="Tahoma"/>
          <w:sz w:val="18"/>
          <w:szCs w:val="18"/>
        </w:rPr>
        <w:t>. La mezcla deberá seguir estrictamente la dosificación y forma de preparado indicado por el proveedor.</w:t>
      </w:r>
    </w:p>
    <w:p w:rsidR="00A27151" w:rsidRPr="00B61A7A" w:rsidRDefault="00A27151" w:rsidP="00A27151">
      <w:pPr>
        <w:widowControl w:val="0"/>
        <w:autoSpaceDE w:val="0"/>
        <w:autoSpaceDN w:val="0"/>
        <w:jc w:val="both"/>
        <w:rPr>
          <w:rFonts w:ascii="Tahoma" w:eastAsia="Arial" w:hAnsi="Tahoma" w:cs="Tahoma"/>
          <w:bCs/>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Ejecución del revestimiento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prever el cortado de piezas en el caso de superficies irregulares a fin de minimizar imperfecciones en el acabado y los desperdicios.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A27151" w:rsidRPr="00B61A7A" w:rsidRDefault="00A27151" w:rsidP="00A27151">
      <w:pPr>
        <w:widowControl w:val="0"/>
        <w:autoSpaceDE w:val="0"/>
        <w:autoSpaceDN w:val="0"/>
        <w:jc w:val="both"/>
        <w:rPr>
          <w:rFonts w:ascii="Tahoma" w:eastAsia="Arial" w:hAnsi="Tahoma" w:cs="Tahoma"/>
          <w:bCs/>
          <w:color w:val="000000"/>
          <w:sz w:val="18"/>
          <w:szCs w:val="18"/>
        </w:rPr>
      </w:pPr>
    </w:p>
    <w:p w:rsidR="00A27151" w:rsidRPr="00B61A7A" w:rsidRDefault="00A27151" w:rsidP="00A27151">
      <w:pPr>
        <w:widowControl w:val="0"/>
        <w:autoSpaceDE w:val="0"/>
        <w:autoSpaceDN w:val="0"/>
        <w:jc w:val="both"/>
        <w:rPr>
          <w:rFonts w:ascii="Tahoma" w:eastAsia="Arial" w:hAnsi="Tahoma" w:cs="Tahoma"/>
          <w:bCs/>
          <w:color w:val="000000"/>
          <w:sz w:val="18"/>
          <w:szCs w:val="18"/>
        </w:rPr>
      </w:pPr>
      <w:r w:rsidRPr="00B61A7A">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rsidR="00A27151" w:rsidRPr="00B61A7A" w:rsidRDefault="00A27151" w:rsidP="00A27151">
      <w:pPr>
        <w:widowControl w:val="0"/>
        <w:autoSpaceDE w:val="0"/>
        <w:autoSpaceDN w:val="0"/>
        <w:jc w:val="both"/>
        <w:rPr>
          <w:rFonts w:ascii="Tahoma" w:eastAsia="Arial" w:hAnsi="Tahoma" w:cs="Tahoma"/>
          <w:bCs/>
          <w:color w:val="000000"/>
          <w:sz w:val="18"/>
          <w:szCs w:val="18"/>
        </w:rPr>
      </w:pPr>
      <w:r w:rsidRPr="00B61A7A">
        <w:rPr>
          <w:rFonts w:ascii="Tahoma" w:eastAsia="Arial" w:hAnsi="Tahoma" w:cs="Tahoma"/>
          <w:bCs/>
          <w:color w:val="000000"/>
          <w:sz w:val="18"/>
          <w:szCs w:val="18"/>
        </w:rPr>
        <w:t xml:space="preserve">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Piezas que presenten un mal asentamiento con el cemento cola o que al golpe denoten un sonido hueco deberán ser rehechas inmediatamente.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color w:val="000000"/>
          <w:sz w:val="18"/>
          <w:szCs w:val="18"/>
        </w:rPr>
      </w:pPr>
      <w:r w:rsidRPr="00B61A7A">
        <w:rPr>
          <w:rFonts w:ascii="Tahoma" w:eastAsia="Arial" w:hAnsi="Tahoma" w:cs="Tahoma"/>
          <w:sz w:val="18"/>
          <w:szCs w:val="18"/>
        </w:rPr>
        <w:t xml:space="preserve">Por último, se deberá revisar el adecuado instalado del esquinero de aluminio garantizando la adecuada sujeción y </w:t>
      </w:r>
      <w:r w:rsidRPr="00B61A7A">
        <w:rPr>
          <w:rFonts w:ascii="Tahoma" w:eastAsia="Arial" w:hAnsi="Tahoma" w:cs="Tahoma"/>
          <w:sz w:val="18"/>
          <w:szCs w:val="18"/>
        </w:rPr>
        <w:lastRenderedPageBreak/>
        <w:t>sin protuberancias. Al realizar los encuadres de la cerámica se colocarán los esquineros de aluminio.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la ejecución se realizará los siguientes controles:</w:t>
      </w:r>
    </w:p>
    <w:p w:rsidR="00A27151" w:rsidRPr="00B61A7A" w:rsidRDefault="00A27151" w:rsidP="00A27151">
      <w:pPr>
        <w:widowControl w:val="0"/>
        <w:numPr>
          <w:ilvl w:val="0"/>
          <w:numId w:val="105"/>
        </w:numPr>
        <w:tabs>
          <w:tab w:val="left" w:pos="567"/>
        </w:tabs>
        <w:autoSpaceDE w:val="0"/>
        <w:autoSpaceDN w:val="0"/>
        <w:jc w:val="both"/>
        <w:rPr>
          <w:rFonts w:ascii="Tahoma" w:eastAsia="Arial" w:hAnsi="Tahoma" w:cs="Tahoma"/>
          <w:sz w:val="18"/>
          <w:szCs w:val="18"/>
        </w:rPr>
      </w:pPr>
      <w:r w:rsidRPr="00B61A7A">
        <w:rPr>
          <w:rFonts w:ascii="Tahoma" w:eastAsia="Arial" w:hAnsi="Tahoma" w:cs="Tahoma"/>
          <w:sz w:val="18"/>
          <w:szCs w:val="18"/>
        </w:rPr>
        <w:t>No se aceptarán piezas rotas, mal pegadas sin juntas adecuadas.</w:t>
      </w:r>
    </w:p>
    <w:p w:rsidR="00A27151" w:rsidRPr="00B61A7A" w:rsidRDefault="00A27151" w:rsidP="00A27151">
      <w:pPr>
        <w:widowControl w:val="0"/>
        <w:numPr>
          <w:ilvl w:val="0"/>
          <w:numId w:val="105"/>
        </w:numPr>
        <w:tabs>
          <w:tab w:val="left" w:pos="567"/>
        </w:tabs>
        <w:autoSpaceDE w:val="0"/>
        <w:autoSpaceDN w:val="0"/>
        <w:jc w:val="both"/>
        <w:rPr>
          <w:rFonts w:ascii="Tahoma" w:eastAsia="Arial" w:hAnsi="Tahoma" w:cs="Tahoma"/>
          <w:sz w:val="18"/>
          <w:szCs w:val="18"/>
        </w:rPr>
      </w:pPr>
      <w:r w:rsidRPr="00B61A7A">
        <w:rPr>
          <w:rFonts w:ascii="Tahoma" w:eastAsia="Arial" w:hAnsi="Tahoma" w:cs="Tahoma"/>
          <w:sz w:val="18"/>
          <w:szCs w:val="18"/>
        </w:rPr>
        <w:t>Si se denota vacíos entre la cerámica y el cemento cola por un mal asentamiento deberán ser corregidos.</w:t>
      </w:r>
    </w:p>
    <w:p w:rsidR="00A27151" w:rsidRPr="00B61A7A" w:rsidRDefault="00A27151" w:rsidP="00A27151">
      <w:pPr>
        <w:widowControl w:val="0"/>
        <w:numPr>
          <w:ilvl w:val="0"/>
          <w:numId w:val="105"/>
        </w:numPr>
        <w:tabs>
          <w:tab w:val="left" w:pos="567"/>
        </w:tabs>
        <w:autoSpaceDE w:val="0"/>
        <w:autoSpaceDN w:val="0"/>
        <w:jc w:val="both"/>
        <w:rPr>
          <w:rFonts w:ascii="Tahoma" w:eastAsia="Arial" w:hAnsi="Tahoma" w:cs="Tahoma"/>
          <w:sz w:val="18"/>
          <w:szCs w:val="18"/>
        </w:rPr>
      </w:pPr>
      <w:r w:rsidRPr="00B61A7A">
        <w:rPr>
          <w:rFonts w:ascii="Tahoma" w:eastAsia="Arial" w:hAnsi="Tahoma" w:cs="Tahoma"/>
          <w:sz w:val="18"/>
          <w:szCs w:val="18"/>
        </w:rPr>
        <w:t>En algunos casos el Inspector de proyecto indicará la superficie a rehacer el cual deberá ser ejecutado por cuenta de la Entidad Ejecutora.</w:t>
      </w:r>
    </w:p>
    <w:p w:rsidR="00A27151" w:rsidRPr="00B61A7A" w:rsidRDefault="00A27151" w:rsidP="00A27151">
      <w:pPr>
        <w:widowControl w:val="0"/>
        <w:tabs>
          <w:tab w:val="left" w:pos="567"/>
        </w:tabs>
        <w:autoSpaceDE w:val="0"/>
        <w:autoSpaceDN w:val="0"/>
        <w:ind w:left="57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Por último, se verificará la adecuada instalación del esquinero de aluminio, verificándose no tengan ninguna defecto geométrico y estético.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22</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VAC-OF-PIS-1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PISO DE CERÁMICA C/CEMENTO COLA</w:t>
            </w:r>
          </w:p>
        </w:tc>
      </w:tr>
    </w:tbl>
    <w:p w:rsidR="00A27151" w:rsidRPr="00B61A7A" w:rsidRDefault="00A27151" w:rsidP="00A27151">
      <w:pPr>
        <w:widowControl w:val="0"/>
        <w:tabs>
          <w:tab w:val="left" w:pos="560"/>
        </w:tabs>
        <w:autoSpaceDE w:val="0"/>
        <w:autoSpaceDN w:val="0"/>
        <w:ind w:right="528"/>
        <w:jc w:val="both"/>
        <w:rPr>
          <w:rFonts w:ascii="Tahoma" w:eastAsia="Arial" w:hAnsi="Tahoma" w:cs="Tahoma"/>
          <w:b/>
          <w:color w:val="000000"/>
          <w:sz w:val="18"/>
          <w:szCs w:val="18"/>
        </w:rPr>
      </w:pPr>
      <w:r w:rsidRPr="00B61A7A">
        <w:rPr>
          <w:rFonts w:ascii="Tahoma" w:eastAsia="Arial" w:hAnsi="Tahoma" w:cs="Tahoma"/>
          <w:b/>
          <w:color w:val="000000"/>
          <w:sz w:val="18"/>
          <w:szCs w:val="18"/>
        </w:rPr>
        <w:t>DESCRIPCIÓN. -</w:t>
      </w:r>
    </w:p>
    <w:p w:rsidR="00A27151" w:rsidRPr="00B61A7A" w:rsidRDefault="00A27151" w:rsidP="00A27151">
      <w:pPr>
        <w:widowControl w:val="0"/>
        <w:autoSpaceDE w:val="0"/>
        <w:autoSpaceDN w:val="0"/>
        <w:ind w:right="528"/>
        <w:jc w:val="both"/>
        <w:rPr>
          <w:rFonts w:ascii="Tahoma" w:eastAsia="Arial" w:hAnsi="Tahoma" w:cs="Tahoma"/>
          <w:bCs/>
          <w:color w:val="000000"/>
          <w:sz w:val="18"/>
          <w:szCs w:val="18"/>
        </w:rPr>
      </w:pPr>
      <w:r w:rsidRPr="00B61A7A">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A27151" w:rsidRPr="00B61A7A" w:rsidRDefault="00A27151" w:rsidP="00A27151">
      <w:pPr>
        <w:widowControl w:val="0"/>
        <w:tabs>
          <w:tab w:val="left" w:pos="560"/>
        </w:tabs>
        <w:autoSpaceDE w:val="0"/>
        <w:autoSpaceDN w:val="0"/>
        <w:ind w:right="528"/>
        <w:jc w:val="both"/>
        <w:rPr>
          <w:rFonts w:ascii="Tahoma" w:eastAsia="Arial" w:hAnsi="Tahoma" w:cs="Tahoma"/>
          <w:b/>
          <w:color w:val="000000"/>
          <w:sz w:val="18"/>
          <w:szCs w:val="18"/>
        </w:rPr>
      </w:pPr>
      <w:r w:rsidRPr="00B61A7A">
        <w:rPr>
          <w:rFonts w:ascii="Tahoma" w:eastAsia="Arial" w:hAnsi="Tahoma" w:cs="Tahoma"/>
          <w:b/>
          <w:color w:val="000000"/>
          <w:sz w:val="18"/>
          <w:szCs w:val="18"/>
        </w:rPr>
        <w:t>MATERIALES, HERRAMIENTAS Y EQUIPO. -</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560"/>
        </w:tabs>
        <w:autoSpaceDE w:val="0"/>
        <w:autoSpaceDN w:val="0"/>
        <w:ind w:right="528"/>
        <w:jc w:val="both"/>
        <w:rPr>
          <w:rFonts w:ascii="Tahoma" w:eastAsia="Arial" w:hAnsi="Tahoma" w:cs="Tahoma"/>
          <w:b/>
          <w:color w:val="000000"/>
          <w:sz w:val="18"/>
          <w:szCs w:val="18"/>
        </w:rPr>
      </w:pPr>
      <w:r w:rsidRPr="00B61A7A">
        <w:rPr>
          <w:rFonts w:ascii="Tahoma" w:eastAsia="Arial" w:hAnsi="Tahoma" w:cs="Tahoma"/>
          <w:b/>
          <w:color w:val="000000"/>
          <w:sz w:val="18"/>
          <w:szCs w:val="18"/>
        </w:rPr>
        <w:t>FORMA DE EJECUCIÓN. –</w:t>
      </w:r>
    </w:p>
    <w:p w:rsidR="00A27151" w:rsidRPr="00B61A7A" w:rsidRDefault="00A27151" w:rsidP="00A27151">
      <w:pPr>
        <w:widowControl w:val="0"/>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A27151" w:rsidRPr="00B61A7A" w:rsidRDefault="00A27151" w:rsidP="00A27151">
      <w:pPr>
        <w:widowControl w:val="0"/>
        <w:autoSpaceDE w:val="0"/>
        <w:autoSpaceDN w:val="0"/>
        <w:ind w:right="528"/>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ind w:right="528"/>
        <w:jc w:val="both"/>
        <w:rPr>
          <w:rFonts w:ascii="Tahoma" w:eastAsia="Arial" w:hAnsi="Tahoma" w:cs="Tahoma"/>
          <w:b/>
          <w:sz w:val="18"/>
          <w:szCs w:val="18"/>
        </w:rPr>
      </w:pPr>
      <w:r w:rsidRPr="00B61A7A">
        <w:rPr>
          <w:rFonts w:ascii="Tahoma" w:eastAsia="Arial" w:hAnsi="Tahoma" w:cs="Tahoma"/>
          <w:b/>
          <w:sz w:val="18"/>
          <w:szCs w:val="18"/>
        </w:rPr>
        <w:t>Preparación de la Superficie</w:t>
      </w:r>
    </w:p>
    <w:p w:rsidR="00A27151" w:rsidRPr="00B61A7A" w:rsidRDefault="00A27151" w:rsidP="00A27151">
      <w:pPr>
        <w:widowControl w:val="0"/>
        <w:autoSpaceDE w:val="0"/>
        <w:autoSpaceDN w:val="0"/>
        <w:ind w:right="528"/>
        <w:jc w:val="both"/>
        <w:rPr>
          <w:rFonts w:ascii="Tahoma" w:eastAsia="Arial" w:hAnsi="Tahoma" w:cs="Tahoma"/>
          <w:bCs/>
          <w:color w:val="000000"/>
          <w:sz w:val="18"/>
          <w:szCs w:val="18"/>
        </w:rPr>
      </w:pPr>
      <w:r w:rsidRPr="00B61A7A">
        <w:rPr>
          <w:rFonts w:ascii="Tahoma" w:eastAsia="Arial" w:hAnsi="Tahoma" w:cs="Tahoma"/>
          <w:sz w:val="18"/>
          <w:szCs w:val="18"/>
        </w:rPr>
        <w:t>Antes del colocado de las piezas verificar que la superficie este uniforme sin polvo, grasas o sustancias que perjudiquen la buena ejecución del ítem</w:t>
      </w:r>
      <w:r w:rsidRPr="00B61A7A">
        <w:rPr>
          <w:rFonts w:ascii="Tahoma" w:eastAsia="Arial" w:hAnsi="Tahoma" w:cs="Tahoma"/>
          <w:bCs/>
          <w:color w:val="000000"/>
          <w:sz w:val="18"/>
          <w:szCs w:val="18"/>
        </w:rPr>
        <w:t>.</w:t>
      </w:r>
    </w:p>
    <w:p w:rsidR="00A27151" w:rsidRPr="00B61A7A" w:rsidRDefault="00A27151" w:rsidP="00A27151">
      <w:pPr>
        <w:widowControl w:val="0"/>
        <w:autoSpaceDE w:val="0"/>
        <w:autoSpaceDN w:val="0"/>
        <w:ind w:right="528"/>
        <w:jc w:val="both"/>
        <w:rPr>
          <w:rFonts w:ascii="Tahoma" w:eastAsia="Arial" w:hAnsi="Tahoma" w:cs="Tahoma"/>
          <w:bCs/>
          <w:color w:val="000000"/>
          <w:sz w:val="18"/>
          <w:szCs w:val="18"/>
        </w:rPr>
      </w:pPr>
    </w:p>
    <w:p w:rsidR="00A27151" w:rsidRPr="00B61A7A" w:rsidRDefault="00A27151" w:rsidP="00A27151">
      <w:pPr>
        <w:widowControl w:val="0"/>
        <w:tabs>
          <w:tab w:val="left" w:pos="560"/>
        </w:tabs>
        <w:autoSpaceDE w:val="0"/>
        <w:autoSpaceDN w:val="0"/>
        <w:ind w:right="528"/>
        <w:jc w:val="both"/>
        <w:rPr>
          <w:rFonts w:ascii="Tahoma" w:eastAsia="Arial" w:hAnsi="Tahoma" w:cs="Tahoma"/>
          <w:b/>
          <w:sz w:val="18"/>
          <w:szCs w:val="18"/>
        </w:rPr>
      </w:pPr>
      <w:r w:rsidRPr="00B61A7A">
        <w:rPr>
          <w:rFonts w:ascii="Tahoma" w:eastAsia="Arial" w:hAnsi="Tahoma" w:cs="Tahoma"/>
          <w:b/>
          <w:sz w:val="18"/>
          <w:szCs w:val="18"/>
        </w:rPr>
        <w:t>Preparación del Cemento Cola</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rsidR="00A27151" w:rsidRPr="00B61A7A" w:rsidRDefault="00A27151" w:rsidP="00A27151">
      <w:pPr>
        <w:widowControl w:val="0"/>
        <w:autoSpaceDE w:val="0"/>
        <w:autoSpaceDN w:val="0"/>
        <w:ind w:right="528"/>
        <w:jc w:val="both"/>
        <w:rPr>
          <w:rFonts w:ascii="Tahoma" w:eastAsia="Arial" w:hAnsi="Tahoma" w:cs="Tahoma"/>
          <w:bCs/>
          <w:color w:val="000000"/>
          <w:sz w:val="18"/>
          <w:szCs w:val="18"/>
        </w:rPr>
      </w:pPr>
    </w:p>
    <w:p w:rsidR="00A27151" w:rsidRPr="00B61A7A" w:rsidRDefault="00A27151" w:rsidP="00A27151">
      <w:pPr>
        <w:widowControl w:val="0"/>
        <w:tabs>
          <w:tab w:val="left" w:pos="560"/>
        </w:tabs>
        <w:autoSpaceDE w:val="0"/>
        <w:autoSpaceDN w:val="0"/>
        <w:ind w:right="528"/>
        <w:jc w:val="both"/>
        <w:rPr>
          <w:rFonts w:ascii="Tahoma" w:eastAsia="Arial" w:hAnsi="Tahoma" w:cs="Tahoma"/>
          <w:b/>
          <w:sz w:val="18"/>
          <w:szCs w:val="18"/>
        </w:rPr>
      </w:pPr>
      <w:r w:rsidRPr="00B61A7A">
        <w:rPr>
          <w:rFonts w:ascii="Tahoma" w:eastAsia="Arial" w:hAnsi="Tahoma" w:cs="Tahoma"/>
          <w:b/>
          <w:sz w:val="18"/>
          <w:szCs w:val="18"/>
        </w:rPr>
        <w:t>Ejecución del revestimiento</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La Entidad Ejecutora deberá proveer el cortado de piezas en el caso de superficies irregulares a fin de minimizar imperfecciones en el acabado y los desperdicios.</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p>
    <w:p w:rsidR="00A27151" w:rsidRPr="00B61A7A" w:rsidRDefault="00A27151" w:rsidP="00A27151">
      <w:pPr>
        <w:widowControl w:val="0"/>
        <w:autoSpaceDE w:val="0"/>
        <w:autoSpaceDN w:val="0"/>
        <w:ind w:right="528"/>
        <w:jc w:val="both"/>
        <w:rPr>
          <w:rFonts w:ascii="Tahoma" w:eastAsia="Arial" w:hAnsi="Tahoma" w:cs="Tahoma"/>
          <w:bCs/>
          <w:color w:val="000000"/>
          <w:sz w:val="18"/>
          <w:szCs w:val="18"/>
        </w:rPr>
      </w:pPr>
      <w:r w:rsidRPr="00B61A7A">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Piezas que presenten un mal asentamiento con el cemento cola o que al golpe denoten un sonido hueco deberán ser rehechas inmediatamente.</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ind w:right="528"/>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En la ejecución se realizará los siguientes controles:</w:t>
      </w:r>
    </w:p>
    <w:p w:rsidR="00A27151" w:rsidRPr="00B61A7A" w:rsidRDefault="00A27151" w:rsidP="00A27151">
      <w:pPr>
        <w:widowControl w:val="0"/>
        <w:tabs>
          <w:tab w:val="left" w:pos="8711"/>
        </w:tabs>
        <w:autoSpaceDE w:val="0"/>
        <w:autoSpaceDN w:val="0"/>
        <w:ind w:right="528"/>
        <w:jc w:val="both"/>
        <w:rPr>
          <w:rFonts w:ascii="Tahoma" w:eastAsia="Arial" w:hAnsi="Tahoma" w:cs="Tahoma"/>
          <w:sz w:val="18"/>
          <w:szCs w:val="18"/>
        </w:rPr>
      </w:pPr>
    </w:p>
    <w:p w:rsidR="00A27151" w:rsidRPr="00B61A7A" w:rsidRDefault="00A27151" w:rsidP="00A27151">
      <w:pPr>
        <w:widowControl w:val="0"/>
        <w:numPr>
          <w:ilvl w:val="0"/>
          <w:numId w:val="105"/>
        </w:numPr>
        <w:tabs>
          <w:tab w:val="left" w:pos="567"/>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No se aceptarán pisos con piezas rotas, mal pegadas sin juntas adecuadas.</w:t>
      </w:r>
    </w:p>
    <w:p w:rsidR="00A27151" w:rsidRPr="00B61A7A" w:rsidRDefault="00A27151" w:rsidP="00A27151">
      <w:pPr>
        <w:widowControl w:val="0"/>
        <w:numPr>
          <w:ilvl w:val="0"/>
          <w:numId w:val="105"/>
        </w:numPr>
        <w:tabs>
          <w:tab w:val="left" w:pos="567"/>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 xml:space="preserve">No se aceptan piezas con geometría y bombeo diferentes a lo indicado en los planos que indican </w:t>
      </w:r>
      <w:r w:rsidRPr="00B61A7A">
        <w:rPr>
          <w:rFonts w:ascii="Tahoma" w:eastAsia="Arial" w:hAnsi="Tahoma" w:cs="Tahoma"/>
          <w:sz w:val="18"/>
          <w:szCs w:val="18"/>
        </w:rPr>
        <w:lastRenderedPageBreak/>
        <w:t>la evacuación del agua con las rejillas.</w:t>
      </w:r>
    </w:p>
    <w:p w:rsidR="00A27151" w:rsidRPr="00B61A7A" w:rsidRDefault="00A27151" w:rsidP="00A27151">
      <w:pPr>
        <w:widowControl w:val="0"/>
        <w:numPr>
          <w:ilvl w:val="0"/>
          <w:numId w:val="105"/>
        </w:numPr>
        <w:tabs>
          <w:tab w:val="left" w:pos="567"/>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Los pisos que denoten vacíos entre la cerámica y el cemento cola por un mal asentamiento deberán ser corregidos.</w:t>
      </w:r>
    </w:p>
    <w:p w:rsidR="00A27151" w:rsidRPr="009707FA" w:rsidRDefault="00A27151" w:rsidP="00A27151">
      <w:pPr>
        <w:widowControl w:val="0"/>
        <w:numPr>
          <w:ilvl w:val="0"/>
          <w:numId w:val="105"/>
        </w:numPr>
        <w:tabs>
          <w:tab w:val="left" w:pos="567"/>
        </w:tabs>
        <w:autoSpaceDE w:val="0"/>
        <w:autoSpaceDN w:val="0"/>
        <w:ind w:right="528"/>
        <w:jc w:val="both"/>
        <w:rPr>
          <w:rFonts w:ascii="Tahoma" w:eastAsia="Arial" w:hAnsi="Tahoma" w:cs="Tahoma"/>
          <w:sz w:val="18"/>
          <w:szCs w:val="18"/>
        </w:rPr>
      </w:pPr>
      <w:r w:rsidRPr="00B61A7A">
        <w:rPr>
          <w:rFonts w:ascii="Tahoma" w:eastAsia="Arial" w:hAnsi="Tahoma" w:cs="Tahoma"/>
          <w:sz w:val="18"/>
          <w:szCs w:val="18"/>
        </w:rPr>
        <w:t>En algunos casos el Inspector de proyecto indicará la superficie a rehacer el cual deberá ser ejecutado por cuenta de la Entidad Ejecutora.</w:t>
      </w:r>
    </w:p>
    <w:p w:rsidR="00A27151" w:rsidRPr="00B61A7A" w:rsidRDefault="00A27151" w:rsidP="00A27151">
      <w:pPr>
        <w:rPr>
          <w:rFonts w:ascii="Tahoma" w:eastAsiaTheme="minorEastAsia" w:hAnsi="Tahoma" w:cs="Tahoma"/>
          <w:sz w:val="18"/>
          <w:szCs w:val="18"/>
          <w:lang w:eastAsia="es-ES"/>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23</w:t>
            </w:r>
          </w:p>
        </w:tc>
        <w:tc>
          <w:tcPr>
            <w:tcW w:w="2385"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VAC-OF-RES-1</w:t>
            </w:r>
          </w:p>
        </w:tc>
        <w:tc>
          <w:tcPr>
            <w:tcW w:w="1145"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M2</w:t>
            </w:r>
          </w:p>
        </w:tc>
        <w:tc>
          <w:tcPr>
            <w:tcW w:w="5520"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REVESTIMIENTO DE CERÁMICA C/CEMENTO COLA</w:t>
            </w:r>
          </w:p>
        </w:tc>
      </w:tr>
    </w:tbl>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DESCRIPCIÓN. -</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kern w:val="28"/>
          <w:sz w:val="18"/>
          <w:szCs w:val="18"/>
        </w:rPr>
      </w:pPr>
      <w:r w:rsidRPr="00B61A7A">
        <w:rPr>
          <w:rFonts w:ascii="Tahoma" w:eastAsia="Arial" w:hAnsi="Tahoma" w:cs="Tahoma"/>
          <w:b/>
          <w:kern w:val="28"/>
          <w:sz w:val="18"/>
          <w:szCs w:val="18"/>
        </w:rPr>
        <w:t>FORMA DE EJECUCIÓN. -</w:t>
      </w:r>
    </w:p>
    <w:p w:rsidR="00A27151" w:rsidRPr="00B61A7A" w:rsidRDefault="00A27151" w:rsidP="00A27151">
      <w:pPr>
        <w:widowControl w:val="0"/>
        <w:autoSpaceDE w:val="0"/>
        <w:autoSpaceDN w:val="0"/>
        <w:jc w:val="both"/>
        <w:rPr>
          <w:rFonts w:ascii="Tahoma" w:eastAsia="Arial" w:hAnsi="Tahoma" w:cs="Tahoma"/>
          <w:b/>
          <w:kern w:val="28"/>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Preparación de la Superficie</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sz w:val="18"/>
          <w:szCs w:val="18"/>
        </w:rPr>
        <w:t>Antes de la colocación de las piezas verificar que la superficie este uniforme sin polvo, grasas o sustancias que perjudiquen la buena ejecución del ítem</w:t>
      </w:r>
      <w:r w:rsidRPr="00B61A7A">
        <w:rPr>
          <w:rFonts w:ascii="Tahoma" w:eastAsia="Arial" w:hAnsi="Tahoma" w:cs="Tahoma"/>
          <w:bCs/>
          <w:color w:val="000000"/>
          <w:sz w:val="18"/>
          <w:szCs w:val="18"/>
        </w:rPr>
        <w:t xml:space="preserve">. </w:t>
      </w:r>
      <w:r w:rsidRPr="00B61A7A">
        <w:rPr>
          <w:rFonts w:ascii="Tahoma" w:eastAsia="Arial" w:hAnsi="Tahoma" w:cs="Tahoma"/>
          <w:kern w:val="28"/>
          <w:sz w:val="18"/>
          <w:szCs w:val="18"/>
        </w:rPr>
        <w:t>Asimismo, deberán regarse con agua las superficies a revestir salvo indicación contraria del Inspector de proyecto.</w:t>
      </w:r>
    </w:p>
    <w:p w:rsidR="00A27151" w:rsidRPr="00B61A7A" w:rsidRDefault="00A27151" w:rsidP="00A27151">
      <w:pPr>
        <w:widowControl w:val="0"/>
        <w:autoSpaceDE w:val="0"/>
        <w:autoSpaceDN w:val="0"/>
        <w:jc w:val="both"/>
        <w:rPr>
          <w:rFonts w:ascii="Tahoma" w:eastAsia="Arial" w:hAnsi="Tahoma" w:cs="Tahoma"/>
          <w:bCs/>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Preparación del Cemento Cola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cemento cola deberá ser preparado con agua limpia hasta obtener una pasta homogénea sin grumos; </w:t>
      </w:r>
      <w:r w:rsidRPr="00B61A7A">
        <w:rPr>
          <w:rFonts w:ascii="Tahoma" w:eastAsia="Arial" w:hAnsi="Tahoma" w:cs="Tahoma"/>
          <w:kern w:val="28"/>
          <w:sz w:val="18"/>
          <w:szCs w:val="18"/>
        </w:rPr>
        <w:t>después de 5-10 minutos de reposo, volver a mezclar y la mezcla estará lista para su aplicación sobre la superficie</w:t>
      </w:r>
      <w:r w:rsidRPr="00B61A7A">
        <w:rPr>
          <w:rFonts w:ascii="Tahoma" w:eastAsia="Arial" w:hAnsi="Tahoma" w:cs="Tahoma"/>
          <w:sz w:val="18"/>
          <w:szCs w:val="18"/>
        </w:rPr>
        <w:t>. Se mezcla deberá seguir estrictamente la dosificación y forma indicado por el proveedor.</w:t>
      </w:r>
    </w:p>
    <w:p w:rsidR="00A27151" w:rsidRPr="00B61A7A" w:rsidRDefault="00A27151" w:rsidP="00A27151">
      <w:pPr>
        <w:widowControl w:val="0"/>
        <w:autoSpaceDE w:val="0"/>
        <w:autoSpaceDN w:val="0"/>
        <w:jc w:val="both"/>
        <w:rPr>
          <w:rFonts w:ascii="Tahoma" w:eastAsia="Arial" w:hAnsi="Tahoma" w:cs="Tahoma"/>
          <w:bCs/>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Ejecución del revestimiento</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proveer el cortado de piezas en el caso de superficies irregulares a fin de minimizar imperfecciones en el acabado y los desperdicios.</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Cs/>
          <w:color w:val="000000"/>
          <w:sz w:val="18"/>
          <w:szCs w:val="18"/>
        </w:rPr>
      </w:pPr>
      <w:r w:rsidRPr="00B61A7A">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Piezas que presenten un mal asentamiento con el cemento cola o que al golpe denoten un sonido hueco deberán ser rehechas inmediatamente.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Se debe verificar la correcta nivelación de las piezas colocadas de cerámica con nivel y plomadas para evitar </w:t>
      </w:r>
      <w:r w:rsidRPr="00B61A7A">
        <w:rPr>
          <w:rFonts w:ascii="Tahoma" w:eastAsia="Arial" w:hAnsi="Tahoma" w:cs="Tahoma"/>
          <w:kern w:val="28"/>
          <w:sz w:val="18"/>
          <w:szCs w:val="18"/>
        </w:rPr>
        <w:lastRenderedPageBreak/>
        <w:t xml:space="preserve">pendientes y desniveles entre las piezas, verificar que no existan piezas rotas, desportilladas y manchadas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la ejecución se realizará los siguientes controles: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numPr>
          <w:ilvl w:val="0"/>
          <w:numId w:val="105"/>
        </w:numPr>
        <w:tabs>
          <w:tab w:val="left" w:pos="567"/>
        </w:tabs>
        <w:autoSpaceDE w:val="0"/>
        <w:autoSpaceDN w:val="0"/>
        <w:jc w:val="both"/>
        <w:rPr>
          <w:rFonts w:ascii="Tahoma" w:eastAsia="Arial" w:hAnsi="Tahoma" w:cs="Tahoma"/>
          <w:sz w:val="18"/>
          <w:szCs w:val="18"/>
        </w:rPr>
      </w:pPr>
      <w:r w:rsidRPr="00B61A7A">
        <w:rPr>
          <w:rFonts w:ascii="Tahoma" w:eastAsia="Arial" w:hAnsi="Tahoma" w:cs="Tahoma"/>
          <w:sz w:val="18"/>
          <w:szCs w:val="18"/>
        </w:rPr>
        <w:t>No se aceptarán piezas rotas, mal pegadas sin juntas adecuadas.</w:t>
      </w:r>
    </w:p>
    <w:p w:rsidR="00A27151" w:rsidRPr="00B61A7A" w:rsidRDefault="00A27151" w:rsidP="00A27151">
      <w:pPr>
        <w:widowControl w:val="0"/>
        <w:numPr>
          <w:ilvl w:val="0"/>
          <w:numId w:val="105"/>
        </w:numPr>
        <w:tabs>
          <w:tab w:val="left" w:pos="567"/>
        </w:tabs>
        <w:autoSpaceDE w:val="0"/>
        <w:autoSpaceDN w:val="0"/>
        <w:jc w:val="both"/>
        <w:rPr>
          <w:rFonts w:ascii="Tahoma" w:eastAsia="Arial" w:hAnsi="Tahoma" w:cs="Tahoma"/>
          <w:sz w:val="18"/>
          <w:szCs w:val="18"/>
        </w:rPr>
      </w:pPr>
      <w:r w:rsidRPr="00B61A7A">
        <w:rPr>
          <w:rFonts w:ascii="Tahoma" w:eastAsia="Arial" w:hAnsi="Tahoma" w:cs="Tahoma"/>
          <w:sz w:val="18"/>
          <w:szCs w:val="18"/>
        </w:rPr>
        <w:t>No se aceptan piezas con geometría y bombeo diferentes a lo indicado en los planos que indican la evacuación del agua con las rejillas.</w:t>
      </w:r>
    </w:p>
    <w:p w:rsidR="00A27151" w:rsidRPr="00B61A7A" w:rsidRDefault="00A27151" w:rsidP="00A27151">
      <w:pPr>
        <w:widowControl w:val="0"/>
        <w:numPr>
          <w:ilvl w:val="0"/>
          <w:numId w:val="105"/>
        </w:numPr>
        <w:tabs>
          <w:tab w:val="left" w:pos="567"/>
        </w:tabs>
        <w:autoSpaceDE w:val="0"/>
        <w:autoSpaceDN w:val="0"/>
        <w:jc w:val="both"/>
        <w:rPr>
          <w:rFonts w:ascii="Tahoma" w:eastAsia="Arial" w:hAnsi="Tahoma" w:cs="Tahoma"/>
          <w:sz w:val="18"/>
          <w:szCs w:val="18"/>
        </w:rPr>
      </w:pPr>
      <w:r w:rsidRPr="00B61A7A">
        <w:rPr>
          <w:rFonts w:ascii="Tahoma" w:eastAsia="Arial" w:hAnsi="Tahoma" w:cs="Tahoma"/>
          <w:sz w:val="18"/>
          <w:szCs w:val="18"/>
        </w:rPr>
        <w:t>Si denota vacíos entre la cerámica y el cemento cola por un mal asentamiento deberán ser corregidos.</w:t>
      </w:r>
    </w:p>
    <w:p w:rsidR="00A27151" w:rsidRPr="00B61A7A" w:rsidRDefault="00A27151" w:rsidP="00A27151">
      <w:pPr>
        <w:widowControl w:val="0"/>
        <w:numPr>
          <w:ilvl w:val="0"/>
          <w:numId w:val="105"/>
        </w:numPr>
        <w:tabs>
          <w:tab w:val="left" w:pos="567"/>
        </w:tabs>
        <w:autoSpaceDE w:val="0"/>
        <w:autoSpaceDN w:val="0"/>
        <w:jc w:val="both"/>
        <w:rPr>
          <w:rFonts w:ascii="Tahoma" w:eastAsia="Arial" w:hAnsi="Tahoma" w:cs="Tahoma"/>
          <w:sz w:val="18"/>
          <w:szCs w:val="18"/>
        </w:rPr>
      </w:pPr>
      <w:r w:rsidRPr="00B61A7A">
        <w:rPr>
          <w:rFonts w:ascii="Tahoma" w:eastAsia="Arial" w:hAnsi="Tahoma" w:cs="Tahoma"/>
          <w:sz w:val="18"/>
          <w:szCs w:val="18"/>
        </w:rPr>
        <w:t>En algunos casos el Inspector de proyecto indicará la superficie a rehacer el cual deberá ser ejecutado por cuenta de la Entidad Ejecutora.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color w:val="FFFFFF" w:themeColor="background1"/>
                <w:sz w:val="18"/>
                <w:szCs w:val="18"/>
              </w:rPr>
            </w:pPr>
            <w:bookmarkStart w:id="185" w:name="_Hlk67220710"/>
            <w:r w:rsidRPr="00B61A7A">
              <w:rPr>
                <w:rFonts w:ascii="Tahoma" w:eastAsia="Arial" w:hAnsi="Tahoma" w:cs="Tahoma"/>
                <w:b/>
                <w:color w:val="FFFFFF" w:themeColor="background1"/>
                <w:sz w:val="18"/>
                <w:szCs w:val="18"/>
              </w:rPr>
              <w:t>N°</w:t>
            </w:r>
          </w:p>
        </w:tc>
        <w:tc>
          <w:tcPr>
            <w:tcW w:w="2385"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color w:val="FFFFFF" w:themeColor="background1"/>
                <w:sz w:val="18"/>
                <w:szCs w:val="18"/>
              </w:rPr>
            </w:pPr>
            <w:r w:rsidRPr="00B61A7A">
              <w:rPr>
                <w:rFonts w:ascii="Tahoma" w:eastAsia="Arial" w:hAnsi="Tahoma" w:cs="Tahoma"/>
                <w:b/>
                <w:color w:val="FFFFFF" w:themeColor="background1"/>
                <w:sz w:val="18"/>
                <w:szCs w:val="18"/>
              </w:rPr>
              <w:t>CODIGO</w:t>
            </w:r>
          </w:p>
        </w:tc>
        <w:tc>
          <w:tcPr>
            <w:tcW w:w="1145"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color w:val="FFFFFF" w:themeColor="background1"/>
                <w:sz w:val="18"/>
                <w:szCs w:val="18"/>
              </w:rPr>
            </w:pPr>
            <w:r w:rsidRPr="00B61A7A">
              <w:rPr>
                <w:rFonts w:ascii="Tahoma" w:eastAsia="Arial" w:hAnsi="Tahoma" w:cs="Tahoma"/>
                <w:b/>
                <w:color w:val="FFFFFF" w:themeColor="background1"/>
                <w:sz w:val="18"/>
                <w:szCs w:val="18"/>
              </w:rPr>
              <w:t>UNIDAD</w:t>
            </w:r>
          </w:p>
        </w:tc>
        <w:tc>
          <w:tcPr>
            <w:tcW w:w="5520"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color w:val="FFFFFF" w:themeColor="background1"/>
                <w:sz w:val="18"/>
                <w:szCs w:val="18"/>
              </w:rPr>
            </w:pPr>
            <w:r w:rsidRPr="00B61A7A">
              <w:rPr>
                <w:rFonts w:ascii="Tahoma" w:eastAsia="Arial" w:hAnsi="Tahoma" w:cs="Tahoma"/>
                <w:b/>
                <w:color w:val="FFFFFF" w:themeColor="background1"/>
                <w:sz w:val="18"/>
                <w:szCs w:val="18"/>
              </w:rPr>
              <w:t>ITEM</w:t>
            </w:r>
          </w:p>
        </w:tc>
      </w:tr>
      <w:tr w:rsidR="00A27151" w:rsidRPr="00B61A7A" w:rsidTr="003B4F1C">
        <w:trPr>
          <w:trHeight w:val="363"/>
        </w:trPr>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24</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VAC-OF-ZOC-2</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hAnsi="Tahoma" w:cs="Tahoma"/>
                <w:b/>
                <w:bCs/>
                <w:sz w:val="18"/>
                <w:szCs w:val="18"/>
                <w:lang w:eastAsia="es-ES"/>
              </w:rPr>
            </w:pPr>
            <w:bookmarkStart w:id="186" w:name="_Hlk166524367"/>
            <w:r w:rsidRPr="00B61A7A">
              <w:rPr>
                <w:rFonts w:ascii="Tahoma" w:hAnsi="Tahoma" w:cs="Tahoma"/>
                <w:b/>
                <w:bCs/>
                <w:sz w:val="18"/>
                <w:szCs w:val="18"/>
                <w:lang w:eastAsia="es-ES"/>
              </w:rPr>
              <w:t>ZÓCALO DE CERÁMICA C/CEMENTO COLA</w:t>
            </w:r>
            <w:bookmarkEnd w:id="186"/>
          </w:p>
        </w:tc>
      </w:tr>
    </w:tbl>
    <w:p w:rsidR="00A27151" w:rsidRPr="00B61A7A" w:rsidRDefault="00A27151" w:rsidP="00A27151">
      <w:pPr>
        <w:widowControl w:val="0"/>
        <w:autoSpaceDE w:val="0"/>
        <w:autoSpaceDN w:val="0"/>
        <w:jc w:val="both"/>
        <w:rPr>
          <w:rFonts w:ascii="Tahoma" w:eastAsia="Arial" w:hAnsi="Tahoma" w:cs="Tahoma"/>
          <w:b/>
          <w:bCs/>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b/>
          <w:bCs/>
          <w:color w:val="000000" w:themeColor="text1"/>
          <w:sz w:val="18"/>
          <w:szCs w:val="18"/>
        </w:rPr>
      </w:pPr>
      <w:r w:rsidRPr="00B61A7A">
        <w:rPr>
          <w:rFonts w:ascii="Tahoma" w:eastAsia="Arial" w:hAnsi="Tahoma" w:cs="Tahoma"/>
          <w:b/>
          <w:bCs/>
          <w:color w:val="000000" w:themeColor="text1"/>
          <w:sz w:val="18"/>
          <w:szCs w:val="18"/>
        </w:rPr>
        <w:t>DESCRIPCIÒN.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Este ítem se refiere a la construcción de zócalo de cerámica con cemento cola, de acuerdo a lo establecido en los </w:t>
      </w:r>
      <w:r w:rsidRPr="00B61A7A">
        <w:rPr>
          <w:rFonts w:ascii="Tahoma" w:eastAsia="Arial" w:hAnsi="Tahoma" w:cs="Tahoma"/>
          <w:color w:val="000000"/>
          <w:sz w:val="18"/>
          <w:szCs w:val="18"/>
        </w:rPr>
        <w:t>planos constructivos y/o</w:t>
      </w:r>
      <w:r w:rsidRPr="00B61A7A">
        <w:rPr>
          <w:rFonts w:ascii="Tahoma" w:eastAsia="Arial" w:hAnsi="Tahoma" w:cs="Tahoma"/>
          <w:kern w:val="28"/>
          <w:sz w:val="18"/>
          <w:szCs w:val="18"/>
        </w:rPr>
        <w:t xml:space="preserve"> instrucción del Inspector de Obra</w:t>
      </w:r>
      <w:r w:rsidRPr="00B61A7A">
        <w:rPr>
          <w:rFonts w:ascii="Tahoma" w:eastAsia="Arial" w:hAnsi="Tahoma" w:cs="Tahoma"/>
          <w:sz w:val="18"/>
          <w:szCs w:val="18"/>
        </w:rPr>
        <w:t>.</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b/>
          <w:bCs/>
          <w:color w:val="000000" w:themeColor="text1"/>
          <w:sz w:val="18"/>
          <w:szCs w:val="18"/>
        </w:rPr>
      </w:pPr>
      <w:r w:rsidRPr="00B61A7A">
        <w:rPr>
          <w:rFonts w:ascii="Tahoma" w:eastAsia="Arial" w:hAnsi="Tahoma" w:cs="Tahoma"/>
          <w:b/>
          <w:bCs/>
          <w:color w:val="000000" w:themeColor="text1"/>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rsidR="00A27151" w:rsidRPr="00B61A7A" w:rsidRDefault="00A27151" w:rsidP="00A27151">
      <w:pPr>
        <w:widowControl w:val="0"/>
        <w:autoSpaceDE w:val="0"/>
        <w:autoSpaceDN w:val="0"/>
        <w:jc w:val="both"/>
        <w:rPr>
          <w:rFonts w:ascii="Tahoma" w:eastAsia="Arial" w:hAnsi="Tahoma" w:cs="Tahoma"/>
          <w:b/>
          <w:bCs/>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b/>
          <w:bCs/>
          <w:color w:val="000000" w:themeColor="text1"/>
          <w:sz w:val="18"/>
          <w:szCs w:val="18"/>
        </w:rPr>
      </w:pPr>
      <w:r w:rsidRPr="00B61A7A">
        <w:rPr>
          <w:rFonts w:ascii="Tahoma" w:eastAsia="Arial" w:hAnsi="Tahoma" w:cs="Tahoma"/>
          <w:b/>
          <w:bCs/>
          <w:color w:val="000000" w:themeColor="text1"/>
          <w:sz w:val="18"/>
          <w:szCs w:val="18"/>
        </w:rPr>
        <w:t>FORMA DE EJECUCIÓN. -</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Preparación de la Superficie</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sz w:val="18"/>
          <w:szCs w:val="18"/>
        </w:rPr>
        <w:t>Antes de la colocación de las piezas verificar que la superficie este uniforme sin polvo, grasas o sustancias que perjudiquen la buena ejecución del ítem</w:t>
      </w:r>
      <w:r w:rsidRPr="00B61A7A">
        <w:rPr>
          <w:rFonts w:ascii="Tahoma" w:eastAsia="Arial" w:hAnsi="Tahoma" w:cs="Tahoma"/>
          <w:bCs/>
          <w:color w:val="000000"/>
          <w:sz w:val="18"/>
          <w:szCs w:val="18"/>
        </w:rPr>
        <w:t xml:space="preserve">. </w:t>
      </w:r>
      <w:r w:rsidRPr="00B61A7A">
        <w:rPr>
          <w:rFonts w:ascii="Tahoma" w:eastAsia="Arial" w:hAnsi="Tahoma" w:cs="Tahoma"/>
          <w:kern w:val="28"/>
          <w:sz w:val="18"/>
          <w:szCs w:val="18"/>
        </w:rPr>
        <w:t>Asimismo, deberán regarse las superficies a revestir salvo indicación contraria del Inspector de Obra.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Previamente se limpiarán las juntas de los muros y tabiques que recibirán este revestimiento.</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Preparación del Cemento Cola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cemento cola deberá ser preparado con agua limpia hasta obtener una pasta homogénea sin grumos; </w:t>
      </w:r>
      <w:r w:rsidRPr="00B61A7A">
        <w:rPr>
          <w:rFonts w:ascii="Tahoma" w:eastAsia="Arial" w:hAnsi="Tahoma" w:cs="Tahoma"/>
          <w:kern w:val="28"/>
          <w:sz w:val="18"/>
          <w:szCs w:val="18"/>
        </w:rPr>
        <w:t>después de 5-10 minutos de reposo, volver a mezclar y la mezcla estará lista para su aplicación sobre la superficie</w:t>
      </w:r>
      <w:r w:rsidRPr="00B61A7A">
        <w:rPr>
          <w:rFonts w:ascii="Tahoma" w:eastAsia="Arial" w:hAnsi="Tahoma" w:cs="Tahoma"/>
          <w:sz w:val="18"/>
          <w:szCs w:val="18"/>
        </w:rPr>
        <w:t>. La mezcla deberá seguir estrictamente la dosificación y forma indicado por el proveedor.</w:t>
      </w:r>
    </w:p>
    <w:p w:rsidR="00A27151" w:rsidRPr="00B61A7A" w:rsidRDefault="00A27151" w:rsidP="00A27151">
      <w:pPr>
        <w:widowControl w:val="0"/>
        <w:autoSpaceDE w:val="0"/>
        <w:autoSpaceDN w:val="0"/>
        <w:jc w:val="both"/>
        <w:rPr>
          <w:rFonts w:ascii="Tahoma" w:eastAsia="Arial" w:hAnsi="Tahoma" w:cs="Tahoma"/>
          <w:bCs/>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Ejecución del revestimiento</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 xml:space="preserve">El zócalo tendrá la altura indicada en planos, pero en ningún caso será menor a 10 cm de altura. </w:t>
      </w:r>
    </w:p>
    <w:p w:rsidR="00A27151" w:rsidRPr="00B61A7A" w:rsidRDefault="00A27151" w:rsidP="00A27151">
      <w:pPr>
        <w:widowControl w:val="0"/>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85"/>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p>
    <w:tbl>
      <w:tblPr>
        <w:tblStyle w:val="TablaconcuadrculaCOPA31"/>
        <w:tblW w:w="9039" w:type="dxa"/>
        <w:tblLook w:val="04A0" w:firstRow="1" w:lastRow="0" w:firstColumn="1" w:lastColumn="0" w:noHBand="0" w:noVBand="1"/>
      </w:tblPr>
      <w:tblGrid>
        <w:gridCol w:w="584"/>
        <w:gridCol w:w="2385"/>
        <w:gridCol w:w="1145"/>
        <w:gridCol w:w="4925"/>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lastRenderedPageBreak/>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492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D9E2F3" w:themeFill="accent5" w:themeFillTint="33"/>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25</w:t>
            </w:r>
          </w:p>
        </w:tc>
        <w:tc>
          <w:tcPr>
            <w:tcW w:w="2385" w:type="dxa"/>
            <w:shd w:val="clear" w:color="auto" w:fill="D9E2F3" w:themeFill="accent5" w:themeFillTint="33"/>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VAC-OF-VEN-3</w:t>
            </w:r>
          </w:p>
        </w:tc>
        <w:tc>
          <w:tcPr>
            <w:tcW w:w="1145" w:type="dxa"/>
            <w:shd w:val="clear" w:color="auto" w:fill="D9E2F3" w:themeFill="accent5" w:themeFillTint="33"/>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4925" w:type="dxa"/>
            <w:shd w:val="clear" w:color="auto" w:fill="D9E2F3" w:themeFill="accent5" w:themeFillTint="33"/>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PROVISIÓN Y COLOCADO VENTANA DE ALUMINIO LÍNEA 25 C/VIDRIO 4MM Y ACCESORIOS</w:t>
            </w:r>
          </w:p>
        </w:tc>
      </w:tr>
    </w:tbl>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b/>
          <w:bCs/>
          <w:sz w:val="18"/>
          <w:szCs w:val="18"/>
        </w:rPr>
        <w:t xml:space="preserve">MATERIALES, HERRAMIENTAS Y EQUIPO. –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Antes de realizar la fabricación de la ventana, la Entidad Ejecutora deberá verificar cuidadosamente las dimensiones reales en obra.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 emplearán burletes de gamo para sujetar los vidrios y accesorios adecuados al tipo de carpintería aluminio.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rPr>
          <w:rFonts w:ascii="Tahoma" w:eastAsia="Arial" w:hAnsi="Tahoma" w:cs="Tahoma"/>
          <w:sz w:val="18"/>
          <w:szCs w:val="18"/>
        </w:rPr>
      </w:pPr>
      <w:r w:rsidRPr="00B61A7A">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tbl>
      <w:tblPr>
        <w:tblStyle w:val="Tablaconcuadrcula13"/>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cPr>
          <w:p w:rsidR="00A27151" w:rsidRPr="00B61A7A" w:rsidRDefault="00A27151" w:rsidP="003B4F1C">
            <w:pPr>
              <w:widowControl w:val="0"/>
              <w:autoSpaceDE w:val="0"/>
              <w:autoSpaceDN w:val="0"/>
              <w:jc w:val="center"/>
              <w:rPr>
                <w:rFonts w:ascii="Tahoma" w:eastAsia="Arial" w:hAnsi="Tahoma" w:cs="Tahoma"/>
                <w:b/>
                <w:sz w:val="18"/>
                <w:szCs w:val="18"/>
                <w:lang w:val="es-ES"/>
              </w:rPr>
            </w:pPr>
            <w:bookmarkStart w:id="187" w:name="_Hlk161733962"/>
            <w:r w:rsidRPr="00B61A7A">
              <w:rPr>
                <w:rFonts w:ascii="Tahoma" w:eastAsia="Arial" w:hAnsi="Tahoma" w:cs="Tahoma"/>
                <w:b/>
                <w:sz w:val="18"/>
                <w:szCs w:val="18"/>
                <w:lang w:val="es-ES"/>
              </w:rPr>
              <w:t>N°</w:t>
            </w:r>
          </w:p>
        </w:tc>
        <w:tc>
          <w:tcPr>
            <w:tcW w:w="2385" w:type="dxa"/>
            <w:shd w:val="clear" w:color="auto" w:fill="1F3864"/>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DD6EE"/>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26</w:t>
            </w:r>
          </w:p>
        </w:tc>
        <w:tc>
          <w:tcPr>
            <w:tcW w:w="2385" w:type="dxa"/>
            <w:shd w:val="clear" w:color="auto" w:fill="BDD6EE"/>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 - OF - VEN - 7</w:t>
            </w:r>
          </w:p>
        </w:tc>
        <w:tc>
          <w:tcPr>
            <w:tcW w:w="1145" w:type="dxa"/>
            <w:shd w:val="clear" w:color="auto" w:fill="BDD6EE"/>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M2</w:t>
            </w:r>
          </w:p>
        </w:tc>
        <w:tc>
          <w:tcPr>
            <w:tcW w:w="5520" w:type="dxa"/>
            <w:shd w:val="clear" w:color="auto" w:fill="BDD6EE"/>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color w:val="000000" w:themeColor="text1"/>
                <w:sz w:val="18"/>
                <w:szCs w:val="18"/>
                <w:lang w:val="es-ES" w:eastAsia="es-ES"/>
              </w:rPr>
              <w:t>PROVISIÓN Y COLOCADO MARCO DE ALUMINIO LÍNEA 20 C/MALLA MILIMÉTRICA PARA VENTANA DE ALUMINIO</w:t>
            </w:r>
          </w:p>
        </w:tc>
      </w:tr>
      <w:bookmarkEnd w:id="187"/>
    </w:tbl>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A27151" w:rsidRPr="00B61A7A" w:rsidRDefault="00A27151" w:rsidP="00A27151">
      <w:pPr>
        <w:widowControl w:val="0"/>
        <w:tabs>
          <w:tab w:val="left" w:pos="560"/>
        </w:tabs>
        <w:autoSpaceDE w:val="0"/>
        <w:autoSpaceDN w:val="0"/>
        <w:ind w:left="560" w:hanging="560"/>
        <w:jc w:val="both"/>
        <w:rPr>
          <w:rFonts w:ascii="Tahoma" w:eastAsia="Arial" w:hAnsi="Tahoma" w:cs="Tahoma"/>
          <w:b/>
          <w:color w:val="000000" w:themeColor="text1"/>
          <w:sz w:val="18"/>
          <w:szCs w:val="18"/>
          <w:lang w:eastAsia="es-ES"/>
        </w:rPr>
      </w:pPr>
      <w:r w:rsidRPr="00B61A7A">
        <w:rPr>
          <w:rFonts w:ascii="Tahoma" w:eastAsia="Arial" w:hAnsi="Tahoma" w:cs="Tahoma"/>
          <w:b/>
          <w:color w:val="000000" w:themeColor="text1"/>
          <w:sz w:val="18"/>
          <w:szCs w:val="18"/>
          <w:lang w:eastAsia="es-ES"/>
        </w:rPr>
        <w:t>DESCRIPCIÓN. -</w:t>
      </w: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 xml:space="preserve">Este ítem se refiere a la provisión y colocación de marco de aluminio línea 20 c/malla milimétrica para ventana de aluminio en ambientes que indique el plano, </w:t>
      </w:r>
      <w:r w:rsidRPr="00B61A7A">
        <w:rPr>
          <w:rFonts w:ascii="Tahoma" w:eastAsia="Arial" w:hAnsi="Tahoma" w:cs="Tahoma"/>
          <w:color w:val="000000"/>
          <w:sz w:val="18"/>
          <w:szCs w:val="18"/>
        </w:rPr>
        <w:t>y/o instrucción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B61A7A">
        <w:rPr>
          <w:rFonts w:ascii="Tahoma" w:eastAsia="Arial" w:hAnsi="Tahoma" w:cs="Tahoma"/>
          <w:b/>
          <w:color w:val="000000" w:themeColor="text1"/>
          <w:sz w:val="18"/>
          <w:szCs w:val="18"/>
          <w:lang w:eastAsia="es-ES"/>
        </w:rPr>
        <w:t>MATERIALES, HERRAMIENTAS Y EQUIPO. –</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B61A7A">
        <w:rPr>
          <w:rFonts w:ascii="Tahoma" w:eastAsia="Arial" w:hAnsi="Tahoma" w:cs="Tahoma"/>
          <w:b/>
          <w:color w:val="000000" w:themeColor="text1"/>
          <w:sz w:val="18"/>
          <w:szCs w:val="18"/>
          <w:lang w:eastAsia="es-ES"/>
        </w:rPr>
        <w:t>FORMA DE EJECUCIÓN.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 xml:space="preserve">Antes de realizar la fabricación del marco, La Entidad Ejecutora deberá verificar cuidadosamente las dimensiones reales en obra. </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En el proceso de fabricación deberá emplearse el equipo y herramientas adecuadas, así como mano de obra calificada, que garantice un trabajo satisfactorio.</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Las uniones se realizarán con tornillos inoxidables y serán lo suficientemente sólidas para resistir los esfuerzos correspondientes al transporte, colocación y operación.</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Los perfiles del marco deberán satisfacer las condiciones de un verdadero cierre a doble contacto. Los marcos de aluminio serán construidos de acuerdo a planos de detalles y estarán provistas de todos los accesorios.</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Después de comprobar que las medidas son las correctas, se debe </w:t>
      </w:r>
      <w:r w:rsidRPr="00B61A7A">
        <w:rPr>
          <w:rFonts w:ascii="Tahoma" w:eastAsia="Arial" w:hAnsi="Tahoma" w:cs="Tahoma"/>
          <w:bCs/>
          <w:color w:val="000000" w:themeColor="text1"/>
          <w:sz w:val="18"/>
          <w:szCs w:val="18"/>
          <w:lang w:eastAsia="es-ES"/>
        </w:rPr>
        <w:t>nivelar y aplomar el marco</w:t>
      </w:r>
      <w:r w:rsidRPr="00B61A7A">
        <w:rPr>
          <w:rFonts w:ascii="Tahoma" w:eastAsia="Arial" w:hAnsi="Tahoma" w:cs="Tahoma"/>
          <w:color w:val="000000" w:themeColor="text1"/>
          <w:sz w:val="18"/>
          <w:szCs w:val="18"/>
          <w:lang w:eastAsia="es-ES"/>
        </w:rPr>
        <w:t> y posteriormente se </w:t>
      </w:r>
      <w:r w:rsidRPr="00B61A7A">
        <w:rPr>
          <w:rFonts w:ascii="Tahoma" w:eastAsia="Arial" w:hAnsi="Tahoma" w:cs="Tahoma"/>
          <w:bCs/>
          <w:color w:val="000000" w:themeColor="text1"/>
          <w:sz w:val="18"/>
          <w:szCs w:val="18"/>
          <w:lang w:eastAsia="es-ES"/>
        </w:rPr>
        <w:t>coloca en el hueco</w:t>
      </w:r>
      <w:r w:rsidRPr="00B61A7A">
        <w:rPr>
          <w:rFonts w:ascii="Tahoma" w:eastAsia="Arial" w:hAnsi="Tahoma" w:cs="Tahoma"/>
          <w:color w:val="000000" w:themeColor="text1"/>
          <w:sz w:val="18"/>
          <w:szCs w:val="18"/>
          <w:lang w:eastAsia="es-ES"/>
        </w:rPr>
        <w:t> para su fijación en el muro con los tornillos. Realizado este pasó, se procede al </w:t>
      </w:r>
      <w:r w:rsidRPr="00B61A7A">
        <w:rPr>
          <w:rFonts w:ascii="Tahoma" w:eastAsia="Arial" w:hAnsi="Tahoma" w:cs="Tahoma"/>
          <w:bCs/>
          <w:color w:val="000000" w:themeColor="text1"/>
          <w:sz w:val="18"/>
          <w:szCs w:val="18"/>
          <w:lang w:eastAsia="es-ES"/>
        </w:rPr>
        <w:t>sellado del marco</w:t>
      </w:r>
      <w:r w:rsidRPr="00B61A7A">
        <w:rPr>
          <w:rFonts w:ascii="Tahoma" w:eastAsia="Arial" w:hAnsi="Tahoma" w:cs="Tahoma"/>
          <w:color w:val="000000" w:themeColor="text1"/>
          <w:sz w:val="18"/>
          <w:szCs w:val="18"/>
          <w:lang w:eastAsia="es-ES"/>
        </w:rPr>
        <w:t>, con los materiales adecuados.</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de acabado, filtración de agua o de aire no previsto o fuera de los valores permisibles.</w:t>
      </w:r>
    </w:p>
    <w:p w:rsidR="00A27151" w:rsidRPr="00B61A7A" w:rsidRDefault="00A27151" w:rsidP="00A27151">
      <w:pPr>
        <w:widowControl w:val="0"/>
        <w:autoSpaceDE w:val="0"/>
        <w:autoSpaceDN w:val="0"/>
        <w:rPr>
          <w:rFonts w:ascii="Tahoma" w:eastAsia="Arial" w:hAnsi="Tahoma" w:cs="Tahoma"/>
          <w:sz w:val="18"/>
          <w:szCs w:val="18"/>
        </w:rPr>
      </w:pPr>
    </w:p>
    <w:tbl>
      <w:tblPr>
        <w:tblStyle w:val="TablaconcuadrculaCOPA4"/>
        <w:tblW w:w="9747" w:type="dxa"/>
        <w:tblLook w:val="04A0" w:firstRow="1" w:lastRow="0" w:firstColumn="1" w:lastColumn="0" w:noHBand="0" w:noVBand="1"/>
      </w:tblPr>
      <w:tblGrid>
        <w:gridCol w:w="584"/>
        <w:gridCol w:w="2385"/>
        <w:gridCol w:w="1145"/>
        <w:gridCol w:w="5633"/>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633"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27</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 - OF - REV - 4</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M2</w:t>
            </w:r>
          </w:p>
        </w:tc>
        <w:tc>
          <w:tcPr>
            <w:tcW w:w="5633"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REVOQUE EXTERIOR DE CEMENTO</w:t>
            </w:r>
          </w:p>
        </w:tc>
      </w:tr>
    </w:tbl>
    <w:p w:rsidR="00A27151" w:rsidRPr="00B61A7A" w:rsidRDefault="00A27151" w:rsidP="00A27151">
      <w:pPr>
        <w:widowControl w:val="0"/>
        <w:tabs>
          <w:tab w:val="left" w:pos="560"/>
        </w:tabs>
        <w:autoSpaceDE w:val="0"/>
        <w:autoSpaceDN w:val="0"/>
        <w:jc w:val="both"/>
        <w:rPr>
          <w:rFonts w:ascii="Tahoma" w:eastAsia="Arial" w:hAnsi="Tahoma" w:cs="Tahoma"/>
          <w:b/>
          <w:color w:val="000000"/>
          <w:sz w:val="18"/>
          <w:szCs w:val="18"/>
        </w:rPr>
      </w:pPr>
      <w:r w:rsidRPr="00B61A7A">
        <w:rPr>
          <w:rFonts w:ascii="Tahoma" w:eastAsia="Arial" w:hAnsi="Tahoma" w:cs="Tahoma"/>
          <w:b/>
          <w:color w:val="000000"/>
          <w:sz w:val="18"/>
          <w:szCs w:val="18"/>
        </w:rPr>
        <w:t>DESCRIPCIÓN. -</w:t>
      </w:r>
      <w:r w:rsidRPr="00B61A7A">
        <w:rPr>
          <w:rFonts w:ascii="Tahoma" w:eastAsia="Arial" w:hAnsi="Tahoma" w:cs="Tahoma"/>
          <w:color w:val="333333"/>
          <w:sz w:val="18"/>
          <w:szCs w:val="18"/>
          <w:shd w:val="clear" w:color="auto" w:fill="F9F9F9"/>
        </w:rPr>
        <w:t xml:space="preserve"> </w:t>
      </w:r>
    </w:p>
    <w:p w:rsidR="00A27151" w:rsidRPr="00B61A7A" w:rsidRDefault="00A27151" w:rsidP="00A27151">
      <w:pPr>
        <w:widowControl w:val="0"/>
        <w:autoSpaceDE w:val="0"/>
        <w:autoSpaceDN w:val="0"/>
        <w:adjustRightInd w:val="0"/>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ejecución de revoques de cemento con textura en proporción 1:3 para ambientes exteriores de acuerdo al trazado, alineación, elevaciones y dimensiones señaladas en los planos constructivos e instrucciones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b/>
          <w:color w:val="000000"/>
          <w:sz w:val="18"/>
          <w:szCs w:val="18"/>
        </w:rPr>
      </w:pPr>
      <w:r w:rsidRPr="00B61A7A">
        <w:rPr>
          <w:rFonts w:ascii="Tahoma" w:eastAsia="Arial" w:hAnsi="Tahoma" w:cs="Tahoma"/>
          <w:b/>
          <w:color w:val="000000"/>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Entidad Ejecutora deberá prever todas las herramientas, equipos y accesorios necesarios para la ejecución del ítem. En general se seguirán las siguientes directrices:</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Preparación de la Superficie</w:t>
      </w:r>
    </w:p>
    <w:p w:rsidR="00A27151" w:rsidRPr="00B61A7A" w:rsidRDefault="00A27151" w:rsidP="00A27151">
      <w:pPr>
        <w:widowControl w:val="0"/>
        <w:autoSpaceDE w:val="0"/>
        <w:autoSpaceDN w:val="0"/>
        <w:jc w:val="both"/>
        <w:rPr>
          <w:rFonts w:ascii="Tahoma" w:eastAsia="Arial" w:hAnsi="Tahoma" w:cs="Tahoma"/>
          <w:bCs/>
          <w:color w:val="000000"/>
          <w:sz w:val="18"/>
          <w:szCs w:val="18"/>
        </w:rPr>
      </w:pPr>
      <w:r w:rsidRPr="00B61A7A">
        <w:rPr>
          <w:rFonts w:ascii="Tahoma" w:eastAsia="Arial" w:hAnsi="Tahoma" w:cs="Tahoma"/>
          <w:sz w:val="18"/>
          <w:szCs w:val="18"/>
        </w:rPr>
        <w:t>Antes del proceder con el revoque, se revisará que la superficie este uniforme sin polvo, grasas o sustancias que perjudiquen la buena ejecución del ítem</w:t>
      </w:r>
      <w:r w:rsidRPr="00B61A7A">
        <w:rPr>
          <w:rFonts w:ascii="Tahoma" w:eastAsia="Arial" w:hAnsi="Tahoma" w:cs="Tahoma"/>
          <w:bCs/>
          <w:color w:val="000000"/>
          <w:sz w:val="18"/>
          <w:szCs w:val="18"/>
        </w:rPr>
        <w:t>.</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b/>
          <w:bCs/>
          <w:sz w:val="18"/>
          <w:szCs w:val="18"/>
        </w:rPr>
      </w:pPr>
      <w:r w:rsidRPr="00B61A7A">
        <w:rPr>
          <w:rFonts w:ascii="Tahoma" w:eastAsia="Arial" w:hAnsi="Tahoma" w:cs="Tahoma"/>
          <w:b/>
          <w:bCs/>
          <w:sz w:val="18"/>
          <w:szCs w:val="18"/>
        </w:rPr>
        <w:t>Preparación del Mortero</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La proporción de cemento arena fina será de 1:3, y la cantidad de agua usada será tal que resulte en una mezcla plástica.</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La Entidad Ejecutora podrá mezclar pequeñas cantidades de mortero a mano, previa autorización del Inspector de Proyecto.</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El Inspector de Proyecto debe exigir una revisión de la composición y resistencia del mortero y está facultado para realizar las pruebas que crea conveniente.</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ind w:left="-284"/>
        <w:jc w:val="both"/>
        <w:rPr>
          <w:rFonts w:ascii="Tahoma" w:eastAsia="Arial" w:hAnsi="Tahoma" w:cs="Tahoma"/>
          <w:b/>
          <w:bCs/>
          <w:sz w:val="18"/>
          <w:szCs w:val="18"/>
        </w:rPr>
      </w:pPr>
      <w:r w:rsidRPr="00B61A7A">
        <w:rPr>
          <w:rFonts w:ascii="Tahoma" w:eastAsia="Arial" w:hAnsi="Tahoma" w:cs="Tahoma"/>
          <w:b/>
          <w:bCs/>
          <w:sz w:val="18"/>
          <w:szCs w:val="18"/>
        </w:rPr>
        <w:t>Aplicación del Revestimiento</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niveladas unas con las otras, con el objeto de asegurar la obtención de una superficie pareja y uniforme.</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regla entre maestra y maestra. Después se efectuará un rayado vertical con clavos a objeto</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de asegurar la adherencia de la segunda capa de acabado.</w:t>
      </w: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autoSpaceDE w:val="0"/>
        <w:autoSpaceDN w:val="0"/>
        <w:adjustRightInd w:val="0"/>
        <w:jc w:val="both"/>
        <w:rPr>
          <w:rFonts w:ascii="Tahoma" w:eastAsia="Arial" w:hAnsi="Tahoma" w:cs="Tahoma"/>
          <w:sz w:val="18"/>
          <w:szCs w:val="18"/>
        </w:rPr>
      </w:pPr>
      <w:r w:rsidRPr="00B61A7A">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p w:rsidR="00A27151" w:rsidRPr="00B61A7A" w:rsidRDefault="00A27151" w:rsidP="00A27151">
      <w:pPr>
        <w:widowControl w:val="0"/>
        <w:autoSpaceDE w:val="0"/>
        <w:autoSpaceDN w:val="0"/>
        <w:adjustRightInd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4E79" w:themeFill="accent1"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4C6E7" w:themeFill="accent5"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28</w:t>
            </w:r>
          </w:p>
        </w:tc>
        <w:tc>
          <w:tcPr>
            <w:tcW w:w="2385"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VAC-OF-PUE-18</w:t>
            </w:r>
          </w:p>
        </w:tc>
        <w:tc>
          <w:tcPr>
            <w:tcW w:w="1145"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PZA</w:t>
            </w:r>
          </w:p>
        </w:tc>
        <w:tc>
          <w:tcPr>
            <w:tcW w:w="5520" w:type="dxa"/>
            <w:shd w:val="clear" w:color="auto" w:fill="B4C6E7" w:themeFill="accent5"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bookmarkStart w:id="188" w:name="_Hlk164158372"/>
            <w:r w:rsidRPr="00B61A7A">
              <w:rPr>
                <w:rFonts w:ascii="Tahoma" w:eastAsia="Arial" w:hAnsi="Tahoma" w:cs="Tahoma"/>
                <w:b/>
                <w:sz w:val="18"/>
                <w:szCs w:val="18"/>
                <w:lang w:val="es-ES"/>
              </w:rPr>
              <w:t>PROVISION Y COLOCADO PUERTA DE ALUMINIO LINEA 35 C/TRAGALUZ (0,90 x 2.50) + ACCESORIOS, CHAPA Y QUINCALLERIA</w:t>
            </w:r>
            <w:bookmarkEnd w:id="188"/>
          </w:p>
        </w:tc>
      </w:tr>
    </w:tbl>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la provisión y colocado puerta de aluminio línea 35 c/tragaluz (0,90 x 2.50) + accesorios, chapa y quincallería de acuerdo a las dimensiones especificadas en los planos constructivos y/o instrucciones del Inspector de proyecto.</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Antes de realizar la fabricación de la puerta, la Entidad Ejecutora deberá verificar cuidadosamente las dimensiones </w:t>
      </w:r>
      <w:r w:rsidRPr="00B61A7A">
        <w:rPr>
          <w:rFonts w:ascii="Tahoma" w:eastAsia="Arial" w:hAnsi="Tahoma" w:cs="Tahoma"/>
          <w:sz w:val="18"/>
          <w:szCs w:val="18"/>
        </w:rPr>
        <w:lastRenderedPageBreak/>
        <w:t xml:space="preserve">reales en obra.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el proceso de fabricación deberá emplearse el equipo y herramientas adecuados, así como mano de obra calificada, que garantice un trabajo satisfactorio.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Toda junta deberá estar hecha de manera que los elementos que la componen se mantengan en su posición inicial, conserven su alineamiento y no permitan el paso del aire.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 fin de garantizar una perfecta conservación, durante su armado, colocación en obra y posible almacenamiento, se aplicarán a las superficies expuestas, papeles adhesivos o barnices que puedan quitarse sin dañarlas.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ningún caso se pondrá en contacto una superficie de aluminio con otra de hierro.  En todos los casos debe haber una pieza intermedia de material aislante usado para sellos o en su defecto una hoja de polivinilo de 50 micrones de espesor en toda la superficie de contacto.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superficies del aluminio que queden en contacto con la albañilería, recibirán antes de su colocación en obra, dos manos de pintura bituminosa o una capa de pintura impermeable para aluminio.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obturación de juntas entre albañilería y carpintería se efectuará empleando mastiques de reconocida calidad y que mantengan sus características en el transcurso del tiempo.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garantizar la instalación de manera que no permita ingreso de agua o aire por fallas de instalación o uso de sellantes inadecuados y deberá arreglar los defectos sin costo adicional alguno.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5mm.</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mecanismos de cierre (Picaportes, chapas, pasadores, seguros) deberán ser fácilmente operables y de excelente calidad. Para todos los elementos de quincallería, la Entidad Ejecutora deberá presentar muestra para su aprobación.</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w:t>
      </w:r>
    </w:p>
    <w:p w:rsidR="00A27151" w:rsidRPr="00B61A7A" w:rsidRDefault="00A27151" w:rsidP="00A27151">
      <w:pPr>
        <w:widowControl w:val="0"/>
        <w:autoSpaceDE w:val="0"/>
        <w:autoSpaceDN w:val="0"/>
        <w:jc w:val="both"/>
        <w:textAlignment w:val="baseline"/>
        <w:rPr>
          <w:rFonts w:ascii="Tahoma" w:eastAsia="Arial" w:hAnsi="Tahoma" w:cs="Tahoma"/>
          <w:color w:val="000000"/>
          <w:sz w:val="18"/>
          <w:szCs w:val="18"/>
        </w:rPr>
      </w:pPr>
      <w:r w:rsidRPr="00B61A7A">
        <w:rPr>
          <w:rFonts w:ascii="Tahoma" w:eastAsia="Arial" w:hAnsi="Tahoma" w:cs="Tahoma"/>
          <w:color w:val="000000"/>
          <w:sz w:val="18"/>
          <w:szCs w:val="18"/>
        </w:rPr>
        <w:t>Revisar que los herrajes estén correctos: que no esté floja la manija, que en la cerradura no se atore la llave al abrir o cerrar, que la puerta no tenga problemas o facilidad de abrir y cerrar.</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DD6EE"/>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29</w:t>
            </w:r>
          </w:p>
        </w:tc>
        <w:tc>
          <w:tcPr>
            <w:tcW w:w="2385" w:type="dxa"/>
            <w:shd w:val="clear" w:color="auto" w:fill="BDD6EE"/>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VAC-OF-PUE-19</w:t>
            </w:r>
          </w:p>
        </w:tc>
        <w:tc>
          <w:tcPr>
            <w:tcW w:w="1145" w:type="dxa"/>
            <w:shd w:val="clear" w:color="auto" w:fill="BDD6EE"/>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PZA</w:t>
            </w:r>
          </w:p>
        </w:tc>
        <w:tc>
          <w:tcPr>
            <w:tcW w:w="5520" w:type="dxa"/>
            <w:shd w:val="clear" w:color="auto" w:fill="BDD6EE"/>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PROVISION Y COLOCADO PUERTA DE ALUMINIO LINEA 35 C/TRAGALUZ (0.80 x 2.50) + ACCESORIOS, CHAPA Y QUINCALLERIA.</w:t>
            </w:r>
          </w:p>
        </w:tc>
      </w:tr>
    </w:tbl>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la provisión y colocada puerta de aluminio línea 35 c/tragaluz (0.80 x 2.50) + accesorios, chapa y quincallería, de acuerdo a las dimensiones especificadas en los planos constructivos y/o instrucciones del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Antes de realizar la fabricación de la puerta, la Entidad Ejecutora deberá verificar cuidadosamente las dimensiones reales en obra.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el proceso de fabricación deberá emplearse el equipo y herramientas adecuados, así como mano de obra calificada, que garantice un trabajo satisfactorio.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Toda junta deberá estar hecha de manera que los elementos que la componen se mantengan en su posición inicial, conserven su alineamiento y no permitan el paso del aire.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 fin de garantizar una perfecta conservación, durante su armado, colocación en obra y posible almacenamiento, se aplicarán a las superficies expuestas, papeles adhesivos o barnices que puedan quitarse sin dañarlas.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En ningún caso se pondrá en contacto una superficie de aluminio con otra de hierro.  En todos los casos debe haber una pieza intermedia de material aislante usado para sellos o en su defecto una hoja de polivinilo de 50 micrones de </w:t>
      </w:r>
      <w:r w:rsidRPr="00B61A7A">
        <w:rPr>
          <w:rFonts w:ascii="Tahoma" w:eastAsia="Arial" w:hAnsi="Tahoma" w:cs="Tahoma"/>
          <w:sz w:val="18"/>
          <w:szCs w:val="18"/>
        </w:rPr>
        <w:lastRenderedPageBreak/>
        <w:t>espesor en toda la superficie de contacto.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superficies del aluminio que queden en contacto con la albañilería, recibirán antes de su colocación en obra, dos manos de pintura bituminosa o una capa de pintura impermeable para aluminio.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obturación de juntas entre albañilería y carpintería se efectuará empleando mastiques de reconocida calidad y que mantengan sus características en el transcurso del tiempo.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garantizar la instalación de manera que no permita ingreso de agua o aire por fallas de instalación o uso de sellantes inadecuados y deberá arreglar los defectos sin costo adicional alguno.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 mm.</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mecanismos de cierre (Picaportes, chapas, pasadores, seguros) deberán ser fácilmente operables y de excelente calidad. Para todos los elementos de quincallería, la Entidad Ejecutora deberá presentar muestra para su aprobación.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w:t>
      </w:r>
    </w:p>
    <w:p w:rsidR="00A27151" w:rsidRPr="00B61A7A" w:rsidRDefault="00A27151" w:rsidP="00A27151">
      <w:pPr>
        <w:widowControl w:val="0"/>
        <w:autoSpaceDE w:val="0"/>
        <w:autoSpaceDN w:val="0"/>
        <w:jc w:val="both"/>
        <w:textAlignment w:val="baseline"/>
        <w:rPr>
          <w:rFonts w:ascii="Tahoma" w:eastAsia="Arial" w:hAnsi="Tahoma" w:cs="Tahoma"/>
          <w:color w:val="000000"/>
          <w:sz w:val="18"/>
          <w:szCs w:val="18"/>
        </w:rPr>
      </w:pPr>
      <w:r w:rsidRPr="00B61A7A">
        <w:rPr>
          <w:rFonts w:ascii="Tahoma" w:eastAsia="Arial" w:hAnsi="Tahoma" w:cs="Tahoma"/>
          <w:color w:val="000000"/>
          <w:sz w:val="18"/>
          <w:szCs w:val="18"/>
        </w:rPr>
        <w:t>Revisar que los herrajes estén correctos: que no esté floja la manija, que en la cerradura no se atore la llave al abrir o cerrar, verificar que la puerta no tenga problemas y tenga facilidad de abrir y cerrar.</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bCs/>
          <w:color w:val="000000" w:themeColor="text1"/>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30</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VAC-OF-PIN-3</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PINTURA INTERIOR LATEX</w:t>
            </w:r>
          </w:p>
        </w:tc>
      </w:tr>
    </w:tbl>
    <w:p w:rsidR="00A27151" w:rsidRPr="00B61A7A" w:rsidRDefault="00A27151" w:rsidP="00A27151">
      <w:pPr>
        <w:widowControl w:val="0"/>
        <w:tabs>
          <w:tab w:val="left" w:pos="560"/>
        </w:tabs>
        <w:autoSpaceDE w:val="0"/>
        <w:autoSpaceDN w:val="0"/>
        <w:ind w:right="386"/>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ind w:right="386"/>
        <w:jc w:val="both"/>
        <w:rPr>
          <w:rFonts w:ascii="Tahoma" w:hAnsi="Tahoma" w:cs="Tahoma"/>
          <w:b/>
          <w:sz w:val="18"/>
          <w:szCs w:val="18"/>
        </w:rPr>
      </w:pPr>
      <w:r w:rsidRPr="00B61A7A">
        <w:rPr>
          <w:rFonts w:ascii="Tahoma" w:hAnsi="Tahoma" w:cs="Tahoma"/>
          <w:b/>
          <w:sz w:val="18"/>
          <w:szCs w:val="18"/>
        </w:rPr>
        <w:t>DESCRIPCIÓN. -</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b/>
          <w:color w:val="000000"/>
          <w:sz w:val="18"/>
          <w:szCs w:val="18"/>
        </w:rPr>
      </w:pPr>
      <w:r w:rsidRPr="00B61A7A">
        <w:rPr>
          <w:rFonts w:ascii="Tahoma" w:eastAsia="Arial" w:hAnsi="Tahoma" w:cs="Tahoma"/>
          <w:b/>
          <w:color w:val="000000"/>
          <w:sz w:val="18"/>
          <w:szCs w:val="18"/>
        </w:rPr>
        <w:t>MATERIALES, HERRAMIENTAS Y EQUIPO. -</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ind w:right="386"/>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b/>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b/>
          <w:color w:val="000000"/>
          <w:sz w:val="18"/>
          <w:szCs w:val="18"/>
        </w:rPr>
      </w:pPr>
      <w:r w:rsidRPr="00B61A7A">
        <w:rPr>
          <w:rFonts w:ascii="Tahoma" w:eastAsia="Arial" w:hAnsi="Tahoma" w:cs="Tahoma"/>
          <w:b/>
          <w:color w:val="000000"/>
          <w:sz w:val="18"/>
          <w:szCs w:val="18"/>
        </w:rPr>
        <w:t>FORMA DE EJECUCIÓN. –</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Asimismo, la Entidad Ejecutora aplicará la pintura en los rangos de tiempo, con el equipo y forma que indica el proveedor del material.</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B61A7A">
        <w:rPr>
          <w:rFonts w:ascii="Tahoma" w:eastAsia="Arial" w:hAnsi="Tahoma" w:cs="Tahoma"/>
          <w:color w:val="000000"/>
          <w:sz w:val="18"/>
          <w:szCs w:val="18"/>
        </w:rPr>
        <w:t>a la vez debe verificar que la superficie esté libre de grumos, humedad, moho, polvo o manchas, grasas, etc.</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8711"/>
        </w:tabs>
        <w:autoSpaceDE w:val="0"/>
        <w:autoSpaceDN w:val="0"/>
        <w:ind w:right="386"/>
        <w:jc w:val="both"/>
        <w:rPr>
          <w:rFonts w:ascii="Tahoma" w:eastAsia="Arial" w:hAnsi="Tahoma" w:cs="Tahoma"/>
          <w:b/>
          <w:sz w:val="18"/>
          <w:szCs w:val="18"/>
        </w:rPr>
      </w:pPr>
      <w:r w:rsidRPr="00B61A7A">
        <w:rPr>
          <w:rFonts w:ascii="Tahoma" w:eastAsia="Arial" w:hAnsi="Tahoma" w:cs="Tahoma"/>
          <w:b/>
          <w:sz w:val="18"/>
          <w:szCs w:val="18"/>
        </w:rPr>
        <w:t>Criterios de Aceptación y Rechazo</w:t>
      </w:r>
    </w:p>
    <w:p w:rsidR="00A27151" w:rsidRPr="00B61A7A" w:rsidRDefault="00A27151" w:rsidP="00A27151">
      <w:pPr>
        <w:widowControl w:val="0"/>
        <w:tabs>
          <w:tab w:val="left" w:pos="8711"/>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lastRenderedPageBreak/>
        <w:t>Previa a la aprobación y pago de las superficies pintadas, se deberá verificar se haya aplicado la pintura en el color y superficies indicadas en los planos constructivos o instrucciones del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tabs>
          <w:tab w:val="left" w:pos="2025"/>
        </w:tabs>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31</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VAC-OF-PIN-1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M2</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PINTURA EXTERIOR LATEX</w:t>
            </w:r>
          </w:p>
        </w:tc>
      </w:tr>
    </w:tbl>
    <w:p w:rsidR="00A27151" w:rsidRPr="00B61A7A" w:rsidRDefault="00A27151" w:rsidP="00A27151">
      <w:pPr>
        <w:widowControl w:val="0"/>
        <w:tabs>
          <w:tab w:val="left" w:pos="560"/>
        </w:tabs>
        <w:autoSpaceDE w:val="0"/>
        <w:autoSpaceDN w:val="0"/>
        <w:ind w:right="386"/>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ind w:right="386"/>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Este ítem se refiere a la aplicación de pintura exterior látex</w:t>
      </w:r>
      <w:r w:rsidRPr="00B61A7A">
        <w:rPr>
          <w:rFonts w:ascii="Tahoma" w:eastAsia="Arial" w:hAnsi="Tahoma" w:cs="Tahoma"/>
          <w:b/>
          <w:bCs/>
          <w:color w:val="000000"/>
          <w:sz w:val="18"/>
          <w:szCs w:val="18"/>
        </w:rPr>
        <w:t>,</w:t>
      </w:r>
      <w:r w:rsidRPr="00B61A7A">
        <w:rPr>
          <w:rFonts w:ascii="Tahoma" w:eastAsia="Arial" w:hAnsi="Tahoma" w:cs="Tahoma"/>
          <w:color w:val="000000"/>
          <w:sz w:val="18"/>
          <w:szCs w:val="18"/>
        </w:rPr>
        <w:t xml:space="preserve"> lavable en muros exteriores y otros que se indiquen en los planos constructivos y/o instrucciones del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ind w:right="386"/>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ind w:right="386"/>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560"/>
        </w:tabs>
        <w:autoSpaceDE w:val="0"/>
        <w:autoSpaceDN w:val="0"/>
        <w:ind w:right="386"/>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Asimismo, la Entidad Ejecutora aplicará la pintura en los rangos de tiempo, con el equipo y forma que indica el proveedor del material.</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B61A7A">
        <w:rPr>
          <w:rFonts w:ascii="Tahoma" w:eastAsia="Arial" w:hAnsi="Tahoma" w:cs="Tahoma"/>
          <w:color w:val="000000"/>
          <w:sz w:val="18"/>
          <w:szCs w:val="18"/>
        </w:rPr>
        <w:t>a la vez debe verificar que la superficie esté libre de grumos, humedad, moho, polvo o manchas, grasas, etc.</w:t>
      </w:r>
    </w:p>
    <w:p w:rsidR="00A27151" w:rsidRPr="00B61A7A" w:rsidRDefault="00A27151" w:rsidP="00A27151">
      <w:pPr>
        <w:widowControl w:val="0"/>
        <w:tabs>
          <w:tab w:val="left" w:pos="560"/>
        </w:tabs>
        <w:autoSpaceDE w:val="0"/>
        <w:autoSpaceDN w:val="0"/>
        <w:ind w:right="386"/>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ind w:right="386"/>
        <w:jc w:val="both"/>
        <w:rPr>
          <w:rFonts w:ascii="Tahoma" w:eastAsia="Arial" w:hAnsi="Tahoma" w:cs="Tahoma"/>
          <w:b/>
          <w:sz w:val="18"/>
          <w:szCs w:val="18"/>
        </w:rPr>
      </w:pPr>
      <w:r w:rsidRPr="00B61A7A">
        <w:rPr>
          <w:rFonts w:ascii="Tahoma" w:eastAsia="Arial" w:hAnsi="Tahoma" w:cs="Tahoma"/>
          <w:b/>
          <w:sz w:val="18"/>
          <w:szCs w:val="18"/>
        </w:rPr>
        <w:t>Criterios de Aceptación y Rechazo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r w:rsidRPr="00B61A7A">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textAlignment w:val="baseline"/>
        <w:rPr>
          <w:rFonts w:ascii="Tahoma" w:eastAsia="Arial" w:hAnsi="Tahoma" w:cs="Tahoma"/>
          <w:color w:val="000000"/>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32</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color w:val="000000"/>
                <w:sz w:val="18"/>
                <w:szCs w:val="18"/>
              </w:rPr>
              <w:t>VAC-OF-CAN-1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CANALETA DE CALAMINA GALVANIZADA Nro 28 CORTE 33</w:t>
            </w:r>
          </w:p>
        </w:tc>
      </w:tr>
    </w:tbl>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lastRenderedPageBreak/>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Entidad Ejecutora deberá prever todas las herramientas, equipos y accesorios necesarios para la ejecución del ítem.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canaletas de sección rectangular cuyas dimensiones y formas correspondan a lo especificado en planos, se asegurarán en los aleros mediante hierro pletina de 1/8</w:t>
      </w:r>
      <w:r w:rsidRPr="00B61A7A">
        <w:rPr>
          <w:rFonts w:ascii="Tahoma" w:eastAsia="Arial" w:hAnsi="Tahoma" w:cs="Tahoma"/>
          <w:color w:val="333333"/>
          <w:sz w:val="18"/>
          <w:szCs w:val="18"/>
        </w:rPr>
        <w:t>"</w:t>
      </w:r>
      <w:r w:rsidRPr="00B61A7A">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Aceptación y Rechazo</w:t>
      </w:r>
    </w:p>
    <w:p w:rsidR="00A27151"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8035D8" w:rsidRPr="00B61A7A" w:rsidRDefault="008035D8" w:rsidP="00A27151">
      <w:pPr>
        <w:widowControl w:val="0"/>
        <w:tabs>
          <w:tab w:val="left" w:pos="8711"/>
        </w:tabs>
        <w:autoSpaceDE w:val="0"/>
        <w:autoSpaceDN w:val="0"/>
        <w:jc w:val="both"/>
        <w:rPr>
          <w:rFonts w:ascii="Tahoma" w:eastAsia="Arial" w:hAnsi="Tahoma" w:cs="Tahoma"/>
          <w:sz w:val="18"/>
          <w:szCs w:val="18"/>
          <w:u w:val="single"/>
        </w:rPr>
      </w:pPr>
    </w:p>
    <w:p w:rsidR="00A27151" w:rsidRPr="00B61A7A" w:rsidRDefault="00A27151" w:rsidP="00A27151">
      <w:pPr>
        <w:widowControl w:val="0"/>
        <w:autoSpaceDE w:val="0"/>
        <w:autoSpaceDN w:val="0"/>
        <w:jc w:val="both"/>
        <w:textAlignment w:val="baseline"/>
        <w:rPr>
          <w:rFonts w:ascii="Tahoma" w:eastAsia="Arial" w:hAnsi="Tahoma" w:cs="Tahoma"/>
          <w:color w:val="000000"/>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rPr>
          <w:trHeight w:val="370"/>
        </w:trPr>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33</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M</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color w:val="000000" w:themeColor="text1"/>
                <w:sz w:val="18"/>
                <w:szCs w:val="18"/>
              </w:rPr>
              <w:t>BAJANTE DE PVC 3"</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w:t>
      </w:r>
      <w:r w:rsidRPr="00B61A7A">
        <w:rPr>
          <w:rFonts w:ascii="Tahoma" w:eastAsia="Arial" w:hAnsi="Tahoma" w:cs="Tahoma"/>
          <w:sz w:val="18"/>
          <w:szCs w:val="18"/>
        </w:rPr>
        <w:lastRenderedPageBreak/>
        <w:t xml:space="preserve">mortero de cemento los sectores donde se colocarán los rampluses con tornillos de 2 pulgadas de largo. </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34</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color w:val="000000"/>
                <w:sz w:val="18"/>
                <w:szCs w:val="18"/>
              </w:rPr>
              <w:t>VAC-IA-APO-1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GLB</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INSTALACIÓN DE AGUA POTABLE</w:t>
            </w:r>
          </w:p>
        </w:tc>
      </w:tr>
    </w:tbl>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outlineLvl w:val="0"/>
        <w:rPr>
          <w:rFonts w:ascii="Tahoma" w:eastAsia="Arial" w:hAnsi="Tahoma" w:cs="Tahoma"/>
          <w:b/>
          <w:bCs/>
          <w:sz w:val="18"/>
          <w:szCs w:val="18"/>
        </w:rPr>
      </w:pPr>
      <w:r w:rsidRPr="00B61A7A">
        <w:rPr>
          <w:rFonts w:ascii="Tahoma" w:eastAsia="Arial" w:hAnsi="Tahoma" w:cs="Tahoma"/>
          <w:b/>
          <w:bCs/>
          <w:sz w:val="18"/>
          <w:szCs w:val="18"/>
        </w:rPr>
        <w:t>DESCRIPCIÓN. -</w:t>
      </w:r>
    </w:p>
    <w:p w:rsidR="00A27151" w:rsidRPr="00B61A7A" w:rsidRDefault="00A27151" w:rsidP="00A27151">
      <w:pPr>
        <w:widowControl w:val="0"/>
        <w:autoSpaceDE w:val="0"/>
        <w:autoSpaceDN w:val="0"/>
        <w:ind w:right="156"/>
        <w:jc w:val="both"/>
        <w:rPr>
          <w:rFonts w:ascii="Tahoma" w:eastAsia="Arial" w:hAnsi="Tahoma" w:cs="Tahoma"/>
          <w:sz w:val="18"/>
          <w:szCs w:val="18"/>
        </w:rPr>
      </w:pPr>
    </w:p>
    <w:p w:rsidR="00A27151" w:rsidRPr="00B61A7A" w:rsidRDefault="00A27151" w:rsidP="00A27151">
      <w:pPr>
        <w:widowControl w:val="0"/>
        <w:autoSpaceDE w:val="0"/>
        <w:autoSpaceDN w:val="0"/>
        <w:ind w:right="156"/>
        <w:jc w:val="both"/>
        <w:rPr>
          <w:rFonts w:ascii="Tahoma" w:eastAsia="Arial" w:hAnsi="Tahoma" w:cs="Tahoma"/>
          <w:sz w:val="18"/>
          <w:szCs w:val="18"/>
        </w:rPr>
      </w:pPr>
      <w:r w:rsidRPr="00B61A7A">
        <w:rPr>
          <w:rFonts w:ascii="Tahoma" w:eastAsia="Arial" w:hAnsi="Tahoma" w:cs="Tahoma"/>
          <w:sz w:val="18"/>
          <w:szCs w:val="18"/>
        </w:rPr>
        <w:t>Este ítem comprende la instalación y ejecución de todos los trabajos para efectuar las</w:t>
      </w:r>
      <w:r w:rsidRPr="00B61A7A">
        <w:rPr>
          <w:rFonts w:ascii="Tahoma" w:eastAsia="Arial" w:hAnsi="Tahoma" w:cs="Tahoma"/>
          <w:spacing w:val="-29"/>
          <w:sz w:val="18"/>
          <w:szCs w:val="18"/>
        </w:rPr>
        <w:t xml:space="preserve"> </w:t>
      </w:r>
      <w:r w:rsidRPr="00B61A7A">
        <w:rPr>
          <w:rFonts w:ascii="Tahoma" w:eastAsia="Arial" w:hAnsi="Tahoma" w:cs="Tahoma"/>
          <w:sz w:val="18"/>
          <w:szCs w:val="18"/>
        </w:rPr>
        <w:t>conexiones domiciliarias</w:t>
      </w:r>
      <w:r w:rsidRPr="00B61A7A">
        <w:rPr>
          <w:rFonts w:ascii="Tahoma" w:eastAsia="Arial" w:hAnsi="Tahoma" w:cs="Tahoma"/>
          <w:spacing w:val="-9"/>
          <w:sz w:val="18"/>
          <w:szCs w:val="18"/>
        </w:rPr>
        <w:t xml:space="preserve"> </w:t>
      </w:r>
      <w:r w:rsidRPr="00B61A7A">
        <w:rPr>
          <w:rFonts w:ascii="Tahoma" w:eastAsia="Arial" w:hAnsi="Tahoma" w:cs="Tahoma"/>
          <w:sz w:val="18"/>
          <w:szCs w:val="18"/>
        </w:rPr>
        <w:t>de</w:t>
      </w:r>
      <w:r w:rsidRPr="00B61A7A">
        <w:rPr>
          <w:rFonts w:ascii="Tahoma" w:eastAsia="Arial" w:hAnsi="Tahoma" w:cs="Tahoma"/>
          <w:spacing w:val="-8"/>
          <w:sz w:val="18"/>
          <w:szCs w:val="18"/>
        </w:rPr>
        <w:t xml:space="preserve"> </w:t>
      </w:r>
      <w:r w:rsidRPr="00B61A7A">
        <w:rPr>
          <w:rFonts w:ascii="Tahoma" w:eastAsia="Arial" w:hAnsi="Tahoma" w:cs="Tahoma"/>
          <w:sz w:val="18"/>
          <w:szCs w:val="18"/>
        </w:rPr>
        <w:t>agua</w:t>
      </w:r>
      <w:r w:rsidRPr="00B61A7A">
        <w:rPr>
          <w:rFonts w:ascii="Tahoma" w:eastAsia="Arial" w:hAnsi="Tahoma" w:cs="Tahoma"/>
          <w:spacing w:val="-9"/>
          <w:sz w:val="18"/>
          <w:szCs w:val="18"/>
        </w:rPr>
        <w:t xml:space="preserve"> </w:t>
      </w:r>
      <w:r w:rsidRPr="00B61A7A">
        <w:rPr>
          <w:rFonts w:ascii="Tahoma" w:eastAsia="Arial" w:hAnsi="Tahoma" w:cs="Tahoma"/>
          <w:sz w:val="18"/>
          <w:szCs w:val="18"/>
        </w:rPr>
        <w:t>potable</w:t>
      </w:r>
      <w:r w:rsidRPr="00B61A7A">
        <w:rPr>
          <w:rFonts w:ascii="Tahoma" w:eastAsia="Arial" w:hAnsi="Tahoma" w:cs="Tahoma"/>
          <w:spacing w:val="-10"/>
          <w:sz w:val="18"/>
          <w:szCs w:val="18"/>
        </w:rPr>
        <w:t xml:space="preserve"> </w:t>
      </w:r>
      <w:r w:rsidRPr="00B61A7A">
        <w:rPr>
          <w:rFonts w:ascii="Tahoma" w:eastAsia="Arial" w:hAnsi="Tahoma" w:cs="Tahoma"/>
          <w:sz w:val="18"/>
          <w:szCs w:val="18"/>
        </w:rPr>
        <w:t>de</w:t>
      </w:r>
      <w:r w:rsidRPr="00B61A7A">
        <w:rPr>
          <w:rFonts w:ascii="Tahoma" w:eastAsia="Arial" w:hAnsi="Tahoma" w:cs="Tahoma"/>
          <w:spacing w:val="-10"/>
          <w:sz w:val="18"/>
          <w:szCs w:val="18"/>
        </w:rPr>
        <w:t xml:space="preserve"> </w:t>
      </w:r>
      <w:r w:rsidRPr="00B61A7A">
        <w:rPr>
          <w:rFonts w:ascii="Tahoma" w:eastAsia="Arial" w:hAnsi="Tahoma" w:cs="Tahoma"/>
          <w:sz w:val="18"/>
          <w:szCs w:val="18"/>
        </w:rPr>
        <w:t>acuerdo</w:t>
      </w:r>
      <w:r w:rsidRPr="00B61A7A">
        <w:rPr>
          <w:rFonts w:ascii="Tahoma" w:eastAsia="Arial" w:hAnsi="Tahoma" w:cs="Tahoma"/>
          <w:spacing w:val="-7"/>
          <w:sz w:val="18"/>
          <w:szCs w:val="18"/>
        </w:rPr>
        <w:t xml:space="preserve"> </w:t>
      </w:r>
      <w:r w:rsidRPr="00B61A7A">
        <w:rPr>
          <w:rFonts w:ascii="Tahoma" w:eastAsia="Arial" w:hAnsi="Tahoma" w:cs="Tahoma"/>
          <w:sz w:val="18"/>
          <w:szCs w:val="18"/>
        </w:rPr>
        <w:t>a</w:t>
      </w:r>
      <w:r w:rsidRPr="00B61A7A">
        <w:rPr>
          <w:rFonts w:ascii="Tahoma" w:eastAsia="Arial" w:hAnsi="Tahoma" w:cs="Tahoma"/>
          <w:spacing w:val="-8"/>
          <w:sz w:val="18"/>
          <w:szCs w:val="18"/>
        </w:rPr>
        <w:t xml:space="preserve"> </w:t>
      </w:r>
      <w:r w:rsidRPr="00B61A7A">
        <w:rPr>
          <w:rFonts w:ascii="Tahoma" w:eastAsia="Arial" w:hAnsi="Tahoma" w:cs="Tahoma"/>
          <w:sz w:val="18"/>
          <w:szCs w:val="18"/>
        </w:rPr>
        <w:t>los</w:t>
      </w:r>
      <w:r w:rsidRPr="00B61A7A">
        <w:rPr>
          <w:rFonts w:ascii="Tahoma" w:eastAsia="Arial" w:hAnsi="Tahoma" w:cs="Tahoma"/>
          <w:spacing w:val="-9"/>
          <w:sz w:val="18"/>
          <w:szCs w:val="18"/>
        </w:rPr>
        <w:t xml:space="preserve"> </w:t>
      </w:r>
      <w:r w:rsidRPr="00B61A7A">
        <w:rPr>
          <w:rFonts w:ascii="Tahoma" w:eastAsia="Arial" w:hAnsi="Tahoma" w:cs="Tahoma"/>
          <w:sz w:val="18"/>
          <w:szCs w:val="18"/>
        </w:rPr>
        <w:t>planos</w:t>
      </w:r>
      <w:r w:rsidRPr="00B61A7A">
        <w:rPr>
          <w:rFonts w:ascii="Tahoma" w:eastAsia="Arial" w:hAnsi="Tahoma" w:cs="Tahoma"/>
          <w:spacing w:val="-9"/>
          <w:sz w:val="18"/>
          <w:szCs w:val="18"/>
        </w:rPr>
        <w:t xml:space="preserve"> </w:t>
      </w:r>
      <w:r w:rsidRPr="00B61A7A">
        <w:rPr>
          <w:rFonts w:ascii="Tahoma" w:eastAsia="Arial" w:hAnsi="Tahoma" w:cs="Tahoma"/>
          <w:sz w:val="18"/>
          <w:szCs w:val="18"/>
        </w:rPr>
        <w:t>de</w:t>
      </w:r>
      <w:r w:rsidRPr="00B61A7A">
        <w:rPr>
          <w:rFonts w:ascii="Tahoma" w:eastAsia="Arial" w:hAnsi="Tahoma" w:cs="Tahoma"/>
          <w:spacing w:val="-8"/>
          <w:sz w:val="18"/>
          <w:szCs w:val="18"/>
        </w:rPr>
        <w:t xml:space="preserve"> </w:t>
      </w:r>
      <w:r w:rsidRPr="00B61A7A">
        <w:rPr>
          <w:rFonts w:ascii="Tahoma" w:eastAsia="Arial" w:hAnsi="Tahoma" w:cs="Tahoma"/>
          <w:sz w:val="18"/>
          <w:szCs w:val="18"/>
        </w:rPr>
        <w:t>detalle</w:t>
      </w:r>
      <w:r w:rsidRPr="00B61A7A">
        <w:rPr>
          <w:rFonts w:ascii="Tahoma" w:eastAsia="Arial" w:hAnsi="Tahoma" w:cs="Tahoma"/>
          <w:spacing w:val="-6"/>
          <w:sz w:val="18"/>
          <w:szCs w:val="18"/>
        </w:rPr>
        <w:t xml:space="preserve"> </w:t>
      </w:r>
      <w:r w:rsidRPr="00B61A7A">
        <w:rPr>
          <w:rFonts w:ascii="Tahoma" w:eastAsia="Arial" w:hAnsi="Tahoma" w:cs="Tahoma"/>
          <w:sz w:val="18"/>
          <w:szCs w:val="18"/>
        </w:rPr>
        <w:t>y/o instrucciones del Inspector de proyecto.</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outlineLvl w:val="0"/>
        <w:rPr>
          <w:rFonts w:ascii="Tahoma" w:eastAsia="Arial" w:hAnsi="Tahoma" w:cs="Tahoma"/>
          <w:b/>
          <w:bCs/>
          <w:sz w:val="18"/>
          <w:szCs w:val="18"/>
        </w:rPr>
      </w:pPr>
      <w:r w:rsidRPr="00B61A7A">
        <w:rPr>
          <w:rFonts w:ascii="Tahoma" w:eastAsia="Arial" w:hAnsi="Tahoma" w:cs="Tahoma"/>
          <w:b/>
          <w:bCs/>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outlineLvl w:val="0"/>
        <w:rPr>
          <w:rFonts w:ascii="Tahoma" w:eastAsia="Arial" w:hAnsi="Tahoma" w:cs="Tahoma"/>
          <w:b/>
          <w:bCs/>
          <w:sz w:val="18"/>
          <w:szCs w:val="18"/>
        </w:rPr>
      </w:pPr>
      <w:r w:rsidRPr="00B61A7A">
        <w:rPr>
          <w:rFonts w:ascii="Tahoma" w:eastAsia="Arial" w:hAnsi="Tahoma" w:cs="Tahoma"/>
          <w:b/>
          <w:bCs/>
          <w:sz w:val="18"/>
          <w:szCs w:val="18"/>
        </w:rPr>
        <w:t>FORMA DE EJECUCIÓN. –</w:t>
      </w:r>
    </w:p>
    <w:p w:rsidR="00A27151" w:rsidRPr="00B61A7A" w:rsidRDefault="00A27151" w:rsidP="00A27151">
      <w:pPr>
        <w:widowControl w:val="0"/>
        <w:autoSpaceDE w:val="0"/>
        <w:autoSpaceDN w:val="0"/>
        <w:rPr>
          <w:rFonts w:ascii="Tahoma" w:eastAsia="Arial" w:hAnsi="Tahoma" w:cs="Tahoma"/>
          <w:b/>
          <w:sz w:val="18"/>
          <w:szCs w:val="18"/>
        </w:rPr>
      </w:pPr>
    </w:p>
    <w:p w:rsidR="00A27151" w:rsidRPr="00B61A7A" w:rsidRDefault="00A27151" w:rsidP="00A27151">
      <w:pPr>
        <w:widowControl w:val="0"/>
        <w:autoSpaceDE w:val="0"/>
        <w:autoSpaceDN w:val="0"/>
        <w:ind w:right="153"/>
        <w:jc w:val="both"/>
        <w:rPr>
          <w:rFonts w:ascii="Tahoma" w:eastAsia="Arial" w:hAnsi="Tahoma" w:cs="Tahoma"/>
          <w:sz w:val="18"/>
          <w:szCs w:val="18"/>
        </w:rPr>
      </w:pPr>
      <w:r w:rsidRPr="00B61A7A">
        <w:rPr>
          <w:rFonts w:ascii="Tahoma" w:eastAsia="Arial" w:hAnsi="Tahoma" w:cs="Tahoma"/>
          <w:sz w:val="18"/>
          <w:szCs w:val="18"/>
        </w:rPr>
        <w:t>Previa la instalación en la vivienda, el beneficiario será el encargado de las conexiones domiciliarias desde la tubería matriz hasta la</w:t>
      </w:r>
      <w:r w:rsidRPr="00B61A7A">
        <w:rPr>
          <w:rFonts w:ascii="Tahoma" w:eastAsia="Arial" w:hAnsi="Tahoma" w:cs="Tahoma"/>
          <w:spacing w:val="-20"/>
          <w:sz w:val="18"/>
          <w:szCs w:val="18"/>
        </w:rPr>
        <w:t xml:space="preserve"> </w:t>
      </w:r>
      <w:r w:rsidRPr="00B61A7A">
        <w:rPr>
          <w:rFonts w:ascii="Tahoma" w:eastAsia="Arial" w:hAnsi="Tahoma" w:cs="Tahoma"/>
          <w:sz w:val="18"/>
          <w:szCs w:val="18"/>
        </w:rPr>
        <w:t>llave</w:t>
      </w:r>
      <w:r w:rsidRPr="00B61A7A">
        <w:rPr>
          <w:rFonts w:ascii="Tahoma" w:eastAsia="Arial" w:hAnsi="Tahoma" w:cs="Tahoma"/>
          <w:spacing w:val="-17"/>
          <w:sz w:val="18"/>
          <w:szCs w:val="18"/>
        </w:rPr>
        <w:t xml:space="preserve"> </w:t>
      </w:r>
      <w:r w:rsidRPr="00B61A7A">
        <w:rPr>
          <w:rFonts w:ascii="Tahoma" w:eastAsia="Arial" w:hAnsi="Tahoma" w:cs="Tahoma"/>
          <w:sz w:val="18"/>
          <w:szCs w:val="18"/>
        </w:rPr>
        <w:t>de</w:t>
      </w:r>
      <w:r w:rsidRPr="00B61A7A">
        <w:rPr>
          <w:rFonts w:ascii="Tahoma" w:eastAsia="Arial" w:hAnsi="Tahoma" w:cs="Tahoma"/>
          <w:spacing w:val="-18"/>
          <w:sz w:val="18"/>
          <w:szCs w:val="18"/>
        </w:rPr>
        <w:t xml:space="preserve"> </w:t>
      </w:r>
      <w:r w:rsidRPr="00B61A7A">
        <w:rPr>
          <w:rFonts w:ascii="Tahoma" w:eastAsia="Arial" w:hAnsi="Tahoma" w:cs="Tahoma"/>
          <w:sz w:val="18"/>
          <w:szCs w:val="18"/>
        </w:rPr>
        <w:t>paso</w:t>
      </w:r>
      <w:r w:rsidRPr="00B61A7A">
        <w:rPr>
          <w:rFonts w:ascii="Tahoma" w:eastAsia="Arial" w:hAnsi="Tahoma" w:cs="Tahoma"/>
          <w:spacing w:val="-15"/>
          <w:sz w:val="18"/>
          <w:szCs w:val="18"/>
        </w:rPr>
        <w:t xml:space="preserve"> </w:t>
      </w:r>
      <w:r w:rsidRPr="00B61A7A">
        <w:rPr>
          <w:rFonts w:ascii="Tahoma" w:eastAsia="Arial" w:hAnsi="Tahoma" w:cs="Tahoma"/>
          <w:sz w:val="18"/>
          <w:szCs w:val="18"/>
        </w:rPr>
        <w:t>a</w:t>
      </w:r>
      <w:r w:rsidRPr="00B61A7A">
        <w:rPr>
          <w:rFonts w:ascii="Tahoma" w:eastAsia="Arial" w:hAnsi="Tahoma" w:cs="Tahoma"/>
          <w:spacing w:val="-12"/>
          <w:sz w:val="18"/>
          <w:szCs w:val="18"/>
        </w:rPr>
        <w:t xml:space="preserve"> </w:t>
      </w:r>
      <w:r w:rsidRPr="00B61A7A">
        <w:rPr>
          <w:rFonts w:ascii="Tahoma" w:eastAsia="Arial" w:hAnsi="Tahoma" w:cs="Tahoma"/>
          <w:sz w:val="18"/>
          <w:szCs w:val="18"/>
        </w:rPr>
        <w:t>instalarse</w:t>
      </w:r>
      <w:r w:rsidRPr="00B61A7A">
        <w:rPr>
          <w:rFonts w:ascii="Tahoma" w:eastAsia="Arial" w:hAnsi="Tahoma" w:cs="Tahoma"/>
          <w:spacing w:val="-14"/>
          <w:sz w:val="18"/>
          <w:szCs w:val="18"/>
        </w:rPr>
        <w:t xml:space="preserve"> </w:t>
      </w:r>
      <w:r w:rsidRPr="00B61A7A">
        <w:rPr>
          <w:rFonts w:ascii="Tahoma" w:eastAsia="Arial" w:hAnsi="Tahoma" w:cs="Tahoma"/>
          <w:sz w:val="18"/>
          <w:szCs w:val="18"/>
        </w:rPr>
        <w:t>en</w:t>
      </w:r>
      <w:r w:rsidRPr="00B61A7A">
        <w:rPr>
          <w:rFonts w:ascii="Tahoma" w:eastAsia="Arial" w:hAnsi="Tahoma" w:cs="Tahoma"/>
          <w:spacing w:val="-13"/>
          <w:sz w:val="18"/>
          <w:szCs w:val="18"/>
        </w:rPr>
        <w:t xml:space="preserve"> </w:t>
      </w:r>
      <w:r w:rsidRPr="00B61A7A">
        <w:rPr>
          <w:rFonts w:ascii="Tahoma" w:eastAsia="Arial" w:hAnsi="Tahoma" w:cs="Tahoma"/>
          <w:sz w:val="18"/>
          <w:szCs w:val="18"/>
        </w:rPr>
        <w:t>la</w:t>
      </w:r>
      <w:r w:rsidRPr="00B61A7A">
        <w:rPr>
          <w:rFonts w:ascii="Tahoma" w:eastAsia="Arial" w:hAnsi="Tahoma" w:cs="Tahoma"/>
          <w:spacing w:val="-15"/>
          <w:sz w:val="18"/>
          <w:szCs w:val="18"/>
        </w:rPr>
        <w:t xml:space="preserve"> </w:t>
      </w:r>
      <w:r w:rsidRPr="00B61A7A">
        <w:rPr>
          <w:rFonts w:ascii="Tahoma" w:eastAsia="Arial" w:hAnsi="Tahoma" w:cs="Tahoma"/>
          <w:sz w:val="18"/>
          <w:szCs w:val="18"/>
        </w:rPr>
        <w:t>cámara</w:t>
      </w:r>
      <w:r w:rsidRPr="00B61A7A">
        <w:rPr>
          <w:rFonts w:ascii="Tahoma" w:eastAsia="Arial" w:hAnsi="Tahoma" w:cs="Tahoma"/>
          <w:spacing w:val="-12"/>
          <w:sz w:val="18"/>
          <w:szCs w:val="18"/>
        </w:rPr>
        <w:t xml:space="preserve"> </w:t>
      </w:r>
      <w:r w:rsidRPr="00B61A7A">
        <w:rPr>
          <w:rFonts w:ascii="Tahoma" w:eastAsia="Arial" w:hAnsi="Tahoma" w:cs="Tahoma"/>
          <w:sz w:val="18"/>
          <w:szCs w:val="18"/>
        </w:rPr>
        <w:t>de</w:t>
      </w:r>
      <w:r w:rsidRPr="00B61A7A">
        <w:rPr>
          <w:rFonts w:ascii="Tahoma" w:eastAsia="Arial" w:hAnsi="Tahoma" w:cs="Tahoma"/>
          <w:spacing w:val="-15"/>
          <w:sz w:val="18"/>
          <w:szCs w:val="18"/>
        </w:rPr>
        <w:t xml:space="preserve"> </w:t>
      </w:r>
      <w:r w:rsidRPr="00B61A7A">
        <w:rPr>
          <w:rFonts w:ascii="Tahoma" w:eastAsia="Arial" w:hAnsi="Tahoma" w:cs="Tahoma"/>
          <w:sz w:val="18"/>
          <w:szCs w:val="18"/>
        </w:rPr>
        <w:t>medidor</w:t>
      </w:r>
      <w:r w:rsidRPr="00B61A7A">
        <w:rPr>
          <w:rFonts w:ascii="Tahoma" w:eastAsia="Arial" w:hAnsi="Tahoma" w:cs="Tahoma"/>
          <w:spacing w:val="-18"/>
          <w:sz w:val="18"/>
          <w:szCs w:val="18"/>
        </w:rPr>
        <w:t xml:space="preserve"> </w:t>
      </w:r>
      <w:r w:rsidRPr="00B61A7A">
        <w:rPr>
          <w:rFonts w:ascii="Tahoma" w:eastAsia="Arial" w:hAnsi="Tahoma" w:cs="Tahoma"/>
          <w:sz w:val="18"/>
          <w:szCs w:val="18"/>
        </w:rPr>
        <w:t>ubicado</w:t>
      </w:r>
      <w:r w:rsidRPr="00B61A7A">
        <w:rPr>
          <w:rFonts w:ascii="Tahoma" w:eastAsia="Arial" w:hAnsi="Tahoma" w:cs="Tahoma"/>
          <w:spacing w:val="-17"/>
          <w:sz w:val="18"/>
          <w:szCs w:val="18"/>
        </w:rPr>
        <w:t xml:space="preserve"> </w:t>
      </w:r>
      <w:r w:rsidRPr="00B61A7A">
        <w:rPr>
          <w:rFonts w:ascii="Tahoma" w:eastAsia="Arial" w:hAnsi="Tahoma" w:cs="Tahoma"/>
          <w:sz w:val="18"/>
          <w:szCs w:val="18"/>
        </w:rPr>
        <w:t>en</w:t>
      </w:r>
      <w:r w:rsidRPr="00B61A7A">
        <w:rPr>
          <w:rFonts w:ascii="Tahoma" w:eastAsia="Arial" w:hAnsi="Tahoma" w:cs="Tahoma"/>
          <w:spacing w:val="-11"/>
          <w:sz w:val="18"/>
          <w:szCs w:val="18"/>
        </w:rPr>
        <w:t xml:space="preserve"> </w:t>
      </w:r>
      <w:r w:rsidRPr="00B61A7A">
        <w:rPr>
          <w:rFonts w:ascii="Tahoma" w:eastAsia="Arial" w:hAnsi="Tahoma" w:cs="Tahoma"/>
          <w:sz w:val="18"/>
          <w:szCs w:val="18"/>
        </w:rPr>
        <w:t>la</w:t>
      </w:r>
      <w:r w:rsidRPr="00B61A7A">
        <w:rPr>
          <w:rFonts w:ascii="Tahoma" w:eastAsia="Arial" w:hAnsi="Tahoma" w:cs="Tahoma"/>
          <w:spacing w:val="-15"/>
          <w:sz w:val="18"/>
          <w:szCs w:val="18"/>
        </w:rPr>
        <w:t xml:space="preserve"> </w:t>
      </w:r>
      <w:r w:rsidRPr="00B61A7A">
        <w:rPr>
          <w:rFonts w:ascii="Tahoma" w:eastAsia="Arial" w:hAnsi="Tahoma" w:cs="Tahoma"/>
          <w:sz w:val="18"/>
          <w:szCs w:val="18"/>
        </w:rPr>
        <w:t>acera</w:t>
      </w:r>
      <w:r w:rsidRPr="00B61A7A">
        <w:rPr>
          <w:rFonts w:ascii="Tahoma" w:eastAsia="Arial" w:hAnsi="Tahoma" w:cs="Tahoma"/>
          <w:spacing w:val="-7"/>
          <w:sz w:val="18"/>
          <w:szCs w:val="18"/>
        </w:rPr>
        <w:t xml:space="preserve"> </w:t>
      </w:r>
      <w:r w:rsidRPr="00B61A7A">
        <w:rPr>
          <w:rFonts w:ascii="Tahoma" w:eastAsia="Arial" w:hAnsi="Tahoma" w:cs="Tahoma"/>
          <w:sz w:val="18"/>
          <w:szCs w:val="18"/>
        </w:rPr>
        <w:t>exterior</w:t>
      </w:r>
      <w:r w:rsidRPr="00B61A7A">
        <w:rPr>
          <w:rFonts w:ascii="Tahoma" w:eastAsia="Arial" w:hAnsi="Tahoma" w:cs="Tahoma"/>
          <w:spacing w:val="-14"/>
          <w:sz w:val="18"/>
          <w:szCs w:val="18"/>
        </w:rPr>
        <w:t xml:space="preserve"> </w:t>
      </w:r>
      <w:r w:rsidRPr="00B61A7A">
        <w:rPr>
          <w:rFonts w:ascii="Tahoma" w:eastAsia="Arial" w:hAnsi="Tahoma" w:cs="Tahoma"/>
          <w:sz w:val="18"/>
          <w:szCs w:val="18"/>
        </w:rPr>
        <w:t>de</w:t>
      </w:r>
      <w:r w:rsidRPr="00B61A7A">
        <w:rPr>
          <w:rFonts w:ascii="Tahoma" w:eastAsia="Arial" w:hAnsi="Tahoma" w:cs="Tahoma"/>
          <w:spacing w:val="-14"/>
          <w:sz w:val="18"/>
          <w:szCs w:val="18"/>
        </w:rPr>
        <w:t xml:space="preserve"> </w:t>
      </w:r>
      <w:r w:rsidRPr="00B61A7A">
        <w:rPr>
          <w:rFonts w:ascii="Tahoma" w:eastAsia="Arial" w:hAnsi="Tahoma" w:cs="Tahoma"/>
          <w:sz w:val="18"/>
          <w:szCs w:val="18"/>
        </w:rPr>
        <w:t>la</w:t>
      </w:r>
      <w:r w:rsidRPr="00B61A7A">
        <w:rPr>
          <w:rFonts w:ascii="Tahoma" w:eastAsia="Arial" w:hAnsi="Tahoma" w:cs="Tahoma"/>
          <w:spacing w:val="-16"/>
          <w:sz w:val="18"/>
          <w:szCs w:val="18"/>
        </w:rPr>
        <w:t xml:space="preserve"> </w:t>
      </w:r>
      <w:r w:rsidRPr="00B61A7A">
        <w:rPr>
          <w:rFonts w:ascii="Tahoma" w:eastAsia="Arial" w:hAnsi="Tahoma" w:cs="Tahoma"/>
          <w:sz w:val="18"/>
          <w:szCs w:val="18"/>
        </w:rPr>
        <w:t>vivienda, y de esta hasta el lugar de emplazamiento de la vivienda, para el correcto funcionamiento de las áreas donde se realice las conexiones hidráulicas.</w:t>
      </w: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r w:rsidRPr="00B61A7A">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r w:rsidRPr="00B61A7A">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Para una buena ejecución del ítem se realizará pruebas hidráulicas y pruebas de aceptación del sistema.</w:t>
      </w:r>
    </w:p>
    <w:p w:rsidR="00A27151" w:rsidRPr="00B61A7A" w:rsidRDefault="00A27151" w:rsidP="00A27151">
      <w:pPr>
        <w:widowControl w:val="0"/>
        <w:autoSpaceDE w:val="0"/>
        <w:autoSpaceDN w:val="0"/>
        <w:ind w:right="159"/>
        <w:jc w:val="both"/>
        <w:rPr>
          <w:rFonts w:ascii="Tahoma" w:eastAsia="Arial" w:hAnsi="Tahoma" w:cs="Tahoma"/>
          <w:sz w:val="18"/>
          <w:szCs w:val="18"/>
        </w:rPr>
      </w:pPr>
      <w:r w:rsidRPr="00B61A7A">
        <w:rPr>
          <w:rFonts w:ascii="Tahoma" w:eastAsia="Arial" w:hAnsi="Tahoma" w:cs="Tahoma"/>
          <w:sz w:val="18"/>
          <w:szCs w:val="18"/>
        </w:rPr>
        <w:t>La</w:t>
      </w:r>
      <w:r w:rsidRPr="00B61A7A">
        <w:rPr>
          <w:rFonts w:ascii="Tahoma" w:eastAsia="Arial" w:hAnsi="Tahoma" w:cs="Tahoma"/>
          <w:spacing w:val="-12"/>
          <w:sz w:val="18"/>
          <w:szCs w:val="18"/>
        </w:rPr>
        <w:t xml:space="preserve"> </w:t>
      </w:r>
      <w:r w:rsidRPr="00B61A7A">
        <w:rPr>
          <w:rFonts w:ascii="Tahoma" w:eastAsia="Arial" w:hAnsi="Tahoma" w:cs="Tahoma"/>
          <w:sz w:val="18"/>
          <w:szCs w:val="18"/>
        </w:rPr>
        <w:t>prueba</w:t>
      </w:r>
      <w:r w:rsidRPr="00B61A7A">
        <w:rPr>
          <w:rFonts w:ascii="Tahoma" w:eastAsia="Arial" w:hAnsi="Tahoma" w:cs="Tahoma"/>
          <w:spacing w:val="-10"/>
          <w:sz w:val="18"/>
          <w:szCs w:val="18"/>
        </w:rPr>
        <w:t xml:space="preserve"> </w:t>
      </w:r>
      <w:r w:rsidRPr="00B61A7A">
        <w:rPr>
          <w:rFonts w:ascii="Tahoma" w:eastAsia="Arial" w:hAnsi="Tahoma" w:cs="Tahoma"/>
          <w:sz w:val="18"/>
          <w:szCs w:val="18"/>
        </w:rPr>
        <w:t>hidráulica</w:t>
      </w:r>
      <w:r w:rsidRPr="00B61A7A">
        <w:rPr>
          <w:rFonts w:ascii="Tahoma" w:eastAsia="Arial" w:hAnsi="Tahoma" w:cs="Tahoma"/>
          <w:spacing w:val="-7"/>
          <w:sz w:val="18"/>
          <w:szCs w:val="18"/>
        </w:rPr>
        <w:t xml:space="preserve"> </w:t>
      </w:r>
      <w:r w:rsidRPr="00B61A7A">
        <w:rPr>
          <w:rFonts w:ascii="Tahoma" w:eastAsia="Arial" w:hAnsi="Tahoma" w:cs="Tahoma"/>
          <w:sz w:val="18"/>
          <w:szCs w:val="18"/>
        </w:rPr>
        <w:t>se</w:t>
      </w:r>
      <w:r w:rsidRPr="00B61A7A">
        <w:rPr>
          <w:rFonts w:ascii="Tahoma" w:eastAsia="Arial" w:hAnsi="Tahoma" w:cs="Tahoma"/>
          <w:spacing w:val="-11"/>
          <w:sz w:val="18"/>
          <w:szCs w:val="18"/>
        </w:rPr>
        <w:t xml:space="preserve"> </w:t>
      </w:r>
      <w:r w:rsidRPr="00B61A7A">
        <w:rPr>
          <w:rFonts w:ascii="Tahoma" w:eastAsia="Arial" w:hAnsi="Tahoma" w:cs="Tahoma"/>
          <w:sz w:val="18"/>
          <w:szCs w:val="18"/>
        </w:rPr>
        <w:t>realizará</w:t>
      </w:r>
      <w:r w:rsidRPr="00B61A7A">
        <w:rPr>
          <w:rFonts w:ascii="Tahoma" w:eastAsia="Arial" w:hAnsi="Tahoma" w:cs="Tahoma"/>
          <w:spacing w:val="-7"/>
          <w:sz w:val="18"/>
          <w:szCs w:val="18"/>
        </w:rPr>
        <w:t xml:space="preserve"> </w:t>
      </w:r>
      <w:r w:rsidRPr="00B61A7A">
        <w:rPr>
          <w:rFonts w:ascii="Tahoma" w:eastAsia="Arial" w:hAnsi="Tahoma" w:cs="Tahoma"/>
          <w:sz w:val="18"/>
          <w:szCs w:val="18"/>
        </w:rPr>
        <w:t>con</w:t>
      </w:r>
      <w:r w:rsidRPr="00B61A7A">
        <w:rPr>
          <w:rFonts w:ascii="Tahoma" w:eastAsia="Arial" w:hAnsi="Tahoma" w:cs="Tahoma"/>
          <w:spacing w:val="-9"/>
          <w:sz w:val="18"/>
          <w:szCs w:val="18"/>
        </w:rPr>
        <w:t xml:space="preserve"> </w:t>
      </w:r>
      <w:r w:rsidRPr="00B61A7A">
        <w:rPr>
          <w:rFonts w:ascii="Tahoma" w:eastAsia="Arial" w:hAnsi="Tahoma" w:cs="Tahoma"/>
          <w:sz w:val="18"/>
          <w:szCs w:val="18"/>
        </w:rPr>
        <w:t>una</w:t>
      </w:r>
      <w:r w:rsidRPr="00B61A7A">
        <w:rPr>
          <w:rFonts w:ascii="Tahoma" w:eastAsia="Arial" w:hAnsi="Tahoma" w:cs="Tahoma"/>
          <w:spacing w:val="-10"/>
          <w:sz w:val="18"/>
          <w:szCs w:val="18"/>
        </w:rPr>
        <w:t xml:space="preserve"> </w:t>
      </w:r>
      <w:r w:rsidRPr="00B61A7A">
        <w:rPr>
          <w:rFonts w:ascii="Tahoma" w:eastAsia="Arial" w:hAnsi="Tahoma" w:cs="Tahoma"/>
          <w:sz w:val="18"/>
          <w:szCs w:val="18"/>
        </w:rPr>
        <w:t>presión</w:t>
      </w:r>
      <w:r w:rsidRPr="00B61A7A">
        <w:rPr>
          <w:rFonts w:ascii="Tahoma" w:eastAsia="Arial" w:hAnsi="Tahoma" w:cs="Tahoma"/>
          <w:spacing w:val="-9"/>
          <w:sz w:val="18"/>
          <w:szCs w:val="18"/>
        </w:rPr>
        <w:t xml:space="preserve"> </w:t>
      </w:r>
      <w:r w:rsidRPr="00B61A7A">
        <w:rPr>
          <w:rFonts w:ascii="Tahoma" w:eastAsia="Arial" w:hAnsi="Tahoma" w:cs="Tahoma"/>
          <w:sz w:val="18"/>
          <w:szCs w:val="18"/>
        </w:rPr>
        <w:t>1,5</w:t>
      </w:r>
      <w:r w:rsidRPr="00B61A7A">
        <w:rPr>
          <w:rFonts w:ascii="Tahoma" w:eastAsia="Arial" w:hAnsi="Tahoma" w:cs="Tahoma"/>
          <w:spacing w:val="-9"/>
          <w:sz w:val="18"/>
          <w:szCs w:val="18"/>
        </w:rPr>
        <w:t xml:space="preserve"> </w:t>
      </w:r>
      <w:r w:rsidRPr="00B61A7A">
        <w:rPr>
          <w:rFonts w:ascii="Tahoma" w:eastAsia="Arial" w:hAnsi="Tahoma" w:cs="Tahoma"/>
          <w:sz w:val="18"/>
          <w:szCs w:val="18"/>
        </w:rPr>
        <w:t>mayor</w:t>
      </w:r>
      <w:r w:rsidRPr="00B61A7A">
        <w:rPr>
          <w:rFonts w:ascii="Tahoma" w:eastAsia="Arial" w:hAnsi="Tahoma" w:cs="Tahoma"/>
          <w:spacing w:val="-11"/>
          <w:sz w:val="18"/>
          <w:szCs w:val="18"/>
        </w:rPr>
        <w:t xml:space="preserve"> </w:t>
      </w:r>
      <w:r w:rsidRPr="00B61A7A">
        <w:rPr>
          <w:rFonts w:ascii="Tahoma" w:eastAsia="Arial" w:hAnsi="Tahoma" w:cs="Tahoma"/>
          <w:sz w:val="18"/>
          <w:szCs w:val="18"/>
        </w:rPr>
        <w:t>a</w:t>
      </w:r>
      <w:r w:rsidRPr="00B61A7A">
        <w:rPr>
          <w:rFonts w:ascii="Tahoma" w:eastAsia="Arial" w:hAnsi="Tahoma" w:cs="Tahoma"/>
          <w:spacing w:val="-8"/>
          <w:sz w:val="18"/>
          <w:szCs w:val="18"/>
        </w:rPr>
        <w:t xml:space="preserve"> </w:t>
      </w:r>
      <w:r w:rsidRPr="00B61A7A">
        <w:rPr>
          <w:rFonts w:ascii="Tahoma" w:eastAsia="Arial" w:hAnsi="Tahoma" w:cs="Tahoma"/>
          <w:sz w:val="18"/>
          <w:szCs w:val="18"/>
        </w:rPr>
        <w:t>la</w:t>
      </w:r>
      <w:r w:rsidRPr="00B61A7A">
        <w:rPr>
          <w:rFonts w:ascii="Tahoma" w:eastAsia="Arial" w:hAnsi="Tahoma" w:cs="Tahoma"/>
          <w:spacing w:val="-10"/>
          <w:sz w:val="18"/>
          <w:szCs w:val="18"/>
        </w:rPr>
        <w:t xml:space="preserve"> </w:t>
      </w:r>
      <w:r w:rsidRPr="00B61A7A">
        <w:rPr>
          <w:rFonts w:ascii="Tahoma" w:eastAsia="Arial" w:hAnsi="Tahoma" w:cs="Tahoma"/>
          <w:sz w:val="18"/>
          <w:szCs w:val="18"/>
        </w:rPr>
        <w:t>presión</w:t>
      </w:r>
      <w:r w:rsidRPr="00B61A7A">
        <w:rPr>
          <w:rFonts w:ascii="Tahoma" w:eastAsia="Arial" w:hAnsi="Tahoma" w:cs="Tahoma"/>
          <w:spacing w:val="-5"/>
          <w:sz w:val="18"/>
          <w:szCs w:val="18"/>
        </w:rPr>
        <w:t xml:space="preserve"> </w:t>
      </w:r>
      <w:r w:rsidRPr="00B61A7A">
        <w:rPr>
          <w:rFonts w:ascii="Tahoma" w:eastAsia="Arial" w:hAnsi="Tahoma" w:cs="Tahoma"/>
          <w:sz w:val="18"/>
          <w:szCs w:val="18"/>
        </w:rPr>
        <w:t>estática</w:t>
      </w:r>
      <w:r w:rsidRPr="00B61A7A">
        <w:rPr>
          <w:rFonts w:ascii="Tahoma" w:eastAsia="Arial" w:hAnsi="Tahoma" w:cs="Tahoma"/>
          <w:spacing w:val="-10"/>
          <w:sz w:val="18"/>
          <w:szCs w:val="18"/>
        </w:rPr>
        <w:t xml:space="preserve"> </w:t>
      </w:r>
      <w:r w:rsidRPr="00B61A7A">
        <w:rPr>
          <w:rFonts w:ascii="Tahoma" w:eastAsia="Arial" w:hAnsi="Tahoma" w:cs="Tahoma"/>
          <w:sz w:val="18"/>
          <w:szCs w:val="18"/>
        </w:rPr>
        <w:t>del</w:t>
      </w:r>
      <w:r w:rsidRPr="00B61A7A">
        <w:rPr>
          <w:rFonts w:ascii="Tahoma" w:eastAsia="Arial" w:hAnsi="Tahoma" w:cs="Tahoma"/>
          <w:spacing w:val="-7"/>
          <w:sz w:val="18"/>
          <w:szCs w:val="18"/>
        </w:rPr>
        <w:t xml:space="preserve"> </w:t>
      </w:r>
      <w:r w:rsidRPr="00B61A7A">
        <w:rPr>
          <w:rFonts w:ascii="Tahoma" w:eastAsia="Arial" w:hAnsi="Tahoma" w:cs="Tahoma"/>
          <w:sz w:val="18"/>
          <w:szCs w:val="18"/>
        </w:rPr>
        <w:t>servicio</w:t>
      </w:r>
      <w:r w:rsidRPr="00B61A7A">
        <w:rPr>
          <w:rFonts w:ascii="Tahoma" w:eastAsia="Arial" w:hAnsi="Tahoma" w:cs="Tahoma"/>
          <w:spacing w:val="-11"/>
          <w:sz w:val="18"/>
          <w:szCs w:val="18"/>
        </w:rPr>
        <w:t xml:space="preserve"> </w:t>
      </w:r>
      <w:r w:rsidRPr="00B61A7A">
        <w:rPr>
          <w:rFonts w:ascii="Tahoma" w:eastAsia="Arial" w:hAnsi="Tahoma" w:cs="Tahoma"/>
          <w:sz w:val="18"/>
          <w:szCs w:val="18"/>
        </w:rPr>
        <w:t>del sistema,</w:t>
      </w:r>
      <w:r w:rsidRPr="00B61A7A">
        <w:rPr>
          <w:rFonts w:ascii="Tahoma" w:eastAsia="Arial" w:hAnsi="Tahoma" w:cs="Tahoma"/>
          <w:spacing w:val="-10"/>
          <w:sz w:val="18"/>
          <w:szCs w:val="18"/>
        </w:rPr>
        <w:t xml:space="preserve"> </w:t>
      </w:r>
      <w:r w:rsidRPr="00B61A7A">
        <w:rPr>
          <w:rFonts w:ascii="Tahoma" w:eastAsia="Arial" w:hAnsi="Tahoma" w:cs="Tahoma"/>
          <w:sz w:val="18"/>
          <w:szCs w:val="18"/>
        </w:rPr>
        <w:t>se</w:t>
      </w:r>
      <w:r w:rsidRPr="00B61A7A">
        <w:rPr>
          <w:rFonts w:ascii="Tahoma" w:eastAsia="Arial" w:hAnsi="Tahoma" w:cs="Tahoma"/>
          <w:spacing w:val="-9"/>
          <w:sz w:val="18"/>
          <w:szCs w:val="18"/>
        </w:rPr>
        <w:t xml:space="preserve"> </w:t>
      </w:r>
      <w:r w:rsidRPr="00B61A7A">
        <w:rPr>
          <w:rFonts w:ascii="Tahoma" w:eastAsia="Arial" w:hAnsi="Tahoma" w:cs="Tahoma"/>
          <w:sz w:val="18"/>
          <w:szCs w:val="18"/>
        </w:rPr>
        <w:t>bloqueará</w:t>
      </w:r>
      <w:r w:rsidRPr="00B61A7A">
        <w:rPr>
          <w:rFonts w:ascii="Tahoma" w:eastAsia="Arial" w:hAnsi="Tahoma" w:cs="Tahoma"/>
          <w:spacing w:val="-5"/>
          <w:sz w:val="18"/>
          <w:szCs w:val="18"/>
        </w:rPr>
        <w:t xml:space="preserve"> </w:t>
      </w:r>
      <w:r w:rsidRPr="00B61A7A">
        <w:rPr>
          <w:rFonts w:ascii="Tahoma" w:eastAsia="Arial" w:hAnsi="Tahoma" w:cs="Tahoma"/>
          <w:sz w:val="18"/>
          <w:szCs w:val="18"/>
        </w:rPr>
        <w:t>el</w:t>
      </w:r>
      <w:r w:rsidRPr="00B61A7A">
        <w:rPr>
          <w:rFonts w:ascii="Tahoma" w:eastAsia="Arial" w:hAnsi="Tahoma" w:cs="Tahoma"/>
          <w:spacing w:val="-8"/>
          <w:sz w:val="18"/>
          <w:szCs w:val="18"/>
        </w:rPr>
        <w:t xml:space="preserve"> </w:t>
      </w:r>
      <w:r w:rsidRPr="00B61A7A">
        <w:rPr>
          <w:rFonts w:ascii="Tahoma" w:eastAsia="Arial" w:hAnsi="Tahoma" w:cs="Tahoma"/>
          <w:sz w:val="18"/>
          <w:szCs w:val="18"/>
        </w:rPr>
        <w:t>circuito</w:t>
      </w:r>
      <w:r w:rsidRPr="00B61A7A">
        <w:rPr>
          <w:rFonts w:ascii="Tahoma" w:eastAsia="Arial" w:hAnsi="Tahoma" w:cs="Tahoma"/>
          <w:spacing w:val="-10"/>
          <w:sz w:val="18"/>
          <w:szCs w:val="18"/>
        </w:rPr>
        <w:t xml:space="preserve"> </w:t>
      </w:r>
      <w:r w:rsidRPr="00B61A7A">
        <w:rPr>
          <w:rFonts w:ascii="Tahoma" w:eastAsia="Arial" w:hAnsi="Tahoma" w:cs="Tahoma"/>
          <w:sz w:val="18"/>
          <w:szCs w:val="18"/>
        </w:rPr>
        <w:t>o</w:t>
      </w:r>
      <w:r w:rsidRPr="00B61A7A">
        <w:rPr>
          <w:rFonts w:ascii="Tahoma" w:eastAsia="Arial" w:hAnsi="Tahoma" w:cs="Tahoma"/>
          <w:spacing w:val="-11"/>
          <w:sz w:val="18"/>
          <w:szCs w:val="18"/>
        </w:rPr>
        <w:t xml:space="preserve"> </w:t>
      </w:r>
      <w:r w:rsidRPr="00B61A7A">
        <w:rPr>
          <w:rFonts w:ascii="Tahoma" w:eastAsia="Arial" w:hAnsi="Tahoma" w:cs="Tahoma"/>
          <w:sz w:val="18"/>
          <w:szCs w:val="18"/>
        </w:rPr>
        <w:t>tramo</w:t>
      </w:r>
      <w:r w:rsidRPr="00B61A7A">
        <w:rPr>
          <w:rFonts w:ascii="Tahoma" w:eastAsia="Arial" w:hAnsi="Tahoma" w:cs="Tahoma"/>
          <w:spacing w:val="-9"/>
          <w:sz w:val="18"/>
          <w:szCs w:val="18"/>
        </w:rPr>
        <w:t xml:space="preserve"> </w:t>
      </w:r>
      <w:r w:rsidRPr="00B61A7A">
        <w:rPr>
          <w:rFonts w:ascii="Tahoma" w:eastAsia="Arial" w:hAnsi="Tahoma" w:cs="Tahoma"/>
          <w:sz w:val="18"/>
          <w:szCs w:val="18"/>
        </w:rPr>
        <w:t>a</w:t>
      </w:r>
      <w:r w:rsidRPr="00B61A7A">
        <w:rPr>
          <w:rFonts w:ascii="Tahoma" w:eastAsia="Arial" w:hAnsi="Tahoma" w:cs="Tahoma"/>
          <w:spacing w:val="-8"/>
          <w:sz w:val="18"/>
          <w:szCs w:val="18"/>
        </w:rPr>
        <w:t xml:space="preserve"> </w:t>
      </w:r>
      <w:r w:rsidRPr="00B61A7A">
        <w:rPr>
          <w:rFonts w:ascii="Tahoma" w:eastAsia="Arial" w:hAnsi="Tahoma" w:cs="Tahoma"/>
          <w:sz w:val="18"/>
          <w:szCs w:val="18"/>
        </w:rPr>
        <w:t>probar</w:t>
      </w:r>
      <w:r w:rsidRPr="00B61A7A">
        <w:rPr>
          <w:rFonts w:ascii="Tahoma" w:eastAsia="Arial" w:hAnsi="Tahoma" w:cs="Tahoma"/>
          <w:spacing w:val="-12"/>
          <w:sz w:val="18"/>
          <w:szCs w:val="18"/>
        </w:rPr>
        <w:t xml:space="preserve"> </w:t>
      </w:r>
      <w:r w:rsidRPr="00B61A7A">
        <w:rPr>
          <w:rFonts w:ascii="Tahoma" w:eastAsia="Arial" w:hAnsi="Tahoma" w:cs="Tahoma"/>
          <w:sz w:val="18"/>
          <w:szCs w:val="18"/>
        </w:rPr>
        <w:t>mediante</w:t>
      </w:r>
      <w:r w:rsidRPr="00B61A7A">
        <w:rPr>
          <w:rFonts w:ascii="Tahoma" w:eastAsia="Arial" w:hAnsi="Tahoma" w:cs="Tahoma"/>
          <w:spacing w:val="-11"/>
          <w:sz w:val="18"/>
          <w:szCs w:val="18"/>
        </w:rPr>
        <w:t xml:space="preserve"> </w:t>
      </w:r>
      <w:r w:rsidRPr="00B61A7A">
        <w:rPr>
          <w:rFonts w:ascii="Tahoma" w:eastAsia="Arial" w:hAnsi="Tahoma" w:cs="Tahoma"/>
          <w:sz w:val="18"/>
          <w:szCs w:val="18"/>
        </w:rPr>
        <w:t>tapones</w:t>
      </w:r>
      <w:r w:rsidRPr="00B61A7A">
        <w:rPr>
          <w:rFonts w:ascii="Tahoma" w:eastAsia="Arial" w:hAnsi="Tahoma" w:cs="Tahoma"/>
          <w:spacing w:val="-8"/>
          <w:sz w:val="18"/>
          <w:szCs w:val="18"/>
        </w:rPr>
        <w:t xml:space="preserve"> </w:t>
      </w:r>
      <w:r w:rsidRPr="00B61A7A">
        <w:rPr>
          <w:rFonts w:ascii="Tahoma" w:eastAsia="Arial" w:hAnsi="Tahoma" w:cs="Tahoma"/>
          <w:sz w:val="18"/>
          <w:szCs w:val="18"/>
        </w:rPr>
        <w:t>o</w:t>
      </w:r>
      <w:r w:rsidRPr="00B61A7A">
        <w:rPr>
          <w:rFonts w:ascii="Tahoma" w:eastAsia="Arial" w:hAnsi="Tahoma" w:cs="Tahoma"/>
          <w:spacing w:val="-9"/>
          <w:sz w:val="18"/>
          <w:szCs w:val="18"/>
        </w:rPr>
        <w:t xml:space="preserve"> </w:t>
      </w:r>
      <w:r w:rsidRPr="00B61A7A">
        <w:rPr>
          <w:rFonts w:ascii="Tahoma" w:eastAsia="Arial" w:hAnsi="Tahoma" w:cs="Tahoma"/>
          <w:sz w:val="18"/>
          <w:szCs w:val="18"/>
        </w:rPr>
        <w:t>cerrando</w:t>
      </w:r>
      <w:r w:rsidRPr="00B61A7A">
        <w:rPr>
          <w:rFonts w:ascii="Tahoma" w:eastAsia="Arial" w:hAnsi="Tahoma" w:cs="Tahoma"/>
          <w:spacing w:val="-8"/>
          <w:sz w:val="18"/>
          <w:szCs w:val="18"/>
        </w:rPr>
        <w:t xml:space="preserve"> </w:t>
      </w:r>
      <w:r w:rsidRPr="00B61A7A">
        <w:rPr>
          <w:rFonts w:ascii="Tahoma" w:eastAsia="Arial" w:hAnsi="Tahoma" w:cs="Tahoma"/>
          <w:sz w:val="18"/>
          <w:szCs w:val="18"/>
        </w:rPr>
        <w:t>completamente las válvulas</w:t>
      </w:r>
      <w:r w:rsidRPr="00B61A7A">
        <w:rPr>
          <w:rFonts w:ascii="Tahoma" w:eastAsia="Arial" w:hAnsi="Tahoma" w:cs="Tahoma"/>
          <w:spacing w:val="-6"/>
          <w:sz w:val="18"/>
          <w:szCs w:val="18"/>
        </w:rPr>
        <w:t xml:space="preserve"> </w:t>
      </w:r>
      <w:r w:rsidRPr="00B61A7A">
        <w:rPr>
          <w:rFonts w:ascii="Tahoma" w:eastAsia="Arial" w:hAnsi="Tahoma" w:cs="Tahoma"/>
          <w:sz w:val="18"/>
          <w:szCs w:val="18"/>
        </w:rPr>
        <w:t>necesarias.</w:t>
      </w:r>
    </w:p>
    <w:p w:rsidR="008035D8" w:rsidRPr="00B61A7A" w:rsidRDefault="008035D8" w:rsidP="00A27151">
      <w:pPr>
        <w:widowControl w:val="0"/>
        <w:autoSpaceDE w:val="0"/>
        <w:autoSpaceDN w:val="0"/>
        <w:jc w:val="both"/>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rPr>
          <w:trHeight w:val="370"/>
        </w:trPr>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35</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VAC-IS-SAN-1</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GLB</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INSTALACIÓN SANITARIA</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Verdana" w:hAnsi="Tahoma" w:cs="Tahoma"/>
          <w:spacing w:val="-1"/>
          <w:sz w:val="18"/>
          <w:szCs w:val="18"/>
        </w:rPr>
      </w:pPr>
      <w:r w:rsidRPr="00B61A7A">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B61A7A">
        <w:rPr>
          <w:rFonts w:ascii="Tahoma" w:eastAsia="Arial" w:hAnsi="Tahoma" w:cs="Tahoma"/>
          <w:sz w:val="18"/>
          <w:szCs w:val="18"/>
        </w:rPr>
        <w:t xml:space="preserve">, </w:t>
      </w:r>
      <w:r w:rsidRPr="00B61A7A">
        <w:rPr>
          <w:rFonts w:ascii="Tahoma" w:eastAsia="Verdana" w:hAnsi="Tahoma" w:cs="Tahoma"/>
          <w:spacing w:val="-1"/>
          <w:sz w:val="18"/>
          <w:szCs w:val="18"/>
        </w:rPr>
        <w:t>e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r w:rsidRPr="00B61A7A">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rPr>
      </w:pPr>
      <w:r w:rsidRPr="00B61A7A">
        <w:rPr>
          <w:rFonts w:ascii="Tahoma" w:eastAsia="Arial" w:hAnsi="Tahoma" w:cs="Tahoma"/>
          <w:color w:val="000000" w:themeColor="text1"/>
          <w:sz w:val="18"/>
          <w:szCs w:val="18"/>
        </w:rPr>
        <w:t xml:space="preserve">Nivelación, antes de iniciar con el trazado se deben nivelar los artefactos con las pendientes correspondientes en </w:t>
      </w:r>
      <w:r w:rsidRPr="00B61A7A">
        <w:rPr>
          <w:rFonts w:ascii="Tahoma" w:eastAsia="Arial" w:hAnsi="Tahoma" w:cs="Tahoma"/>
          <w:color w:val="000000" w:themeColor="text1"/>
          <w:sz w:val="18"/>
          <w:szCs w:val="18"/>
        </w:rPr>
        <w:lastRenderedPageBreak/>
        <w:t>relación a los pozos o alcantarillado. Trazado y ubicación de artefactos y accesorios, se debe revisar la correcta disposición de los artefactos y accesorios sus alturas y ejes correspondientes.</w:t>
      </w: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r w:rsidRPr="00B61A7A">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36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PROVISIÓN E INSTALACIÓN DE ARTEFACTOS PARA BAÑO</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Este ítem se refiere a la </w:t>
      </w:r>
      <w:r w:rsidRPr="00B61A7A">
        <w:rPr>
          <w:rFonts w:ascii="Tahoma" w:eastAsia="Arial" w:hAnsi="Tahoma" w:cs="Tahoma"/>
          <w:bCs/>
          <w:sz w:val="18"/>
          <w:szCs w:val="18"/>
        </w:rPr>
        <w:t>provisión e instalación de artefactos para baño</w:t>
      </w:r>
      <w:r w:rsidRPr="00B61A7A">
        <w:rPr>
          <w:rFonts w:ascii="Tahoma" w:eastAsia="Arial" w:hAnsi="Tahoma" w:cs="Tahoma"/>
          <w:sz w:val="18"/>
          <w:szCs w:val="18"/>
        </w:rPr>
        <w:t xml:space="preserve">, de acuerdo a la ubicación y cantidad establecida en los planos de detalle, presentación de propuestas y/o instrucciones del Inspector de proyecto.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Inodoros</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Previa a la instalación se deberá verificar que toda la instalación de agua potable y desagüe sanitario este culminada.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Lavamanos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Antes de la colocación la Entidad Ejecutora deberá presentar el artefacto al Inspector de proyecto para su aprobación correspondiente.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Verificar que el revestimiento cerámico de las paredes y piso del baño este totalmente culminados.</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Colocar el lavamanos con pedestal con la posición final a instalar.</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Marcar la posición de la platina, uñetas, las grapas plásticas o los tornillos en la pared terminada (según sea el caso).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Fijar la platina, uñetas o las grapas plásticas (según sea el caso).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Perforar los agujeros marcados en la pared o en piso terminado (si el modelo lo permite). No fijar firmemente aún.</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Colocar el lavamanos en la platina, las grapas plásticas o tornillos (según sea el caso).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Posicionar el pedestal levantando el lavamanos suavemente y fijándolo contra la pared. Fijar la platina, uñetas o las grapas plásticas (según sea el caso).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Conectar los suministros de agua a la grifería con el chicotillo flexible comprobando el sellado en todos los elementos utilizados.</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lastRenderedPageBreak/>
        <w:t>Artefactos Sanitarios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Para la verificar la correcta instalación de los artefactos de baño se debe realizar la prueba hidráulica para lo cual se debe contar con una bomba de agua en el sitio.</w:t>
      </w:r>
    </w:p>
    <w:p w:rsidR="00A27151" w:rsidRPr="00B61A7A" w:rsidRDefault="00A27151" w:rsidP="00A27151">
      <w:pPr>
        <w:widowControl w:val="0"/>
        <w:autoSpaceDE w:val="0"/>
        <w:autoSpaceDN w:val="0"/>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37</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PROVISIÓN Y COLOCADO DE DUCHA ELÉCTRICA</w:t>
            </w:r>
          </w:p>
        </w:tc>
      </w:tr>
    </w:tbl>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r w:rsidRPr="00B61A7A">
        <w:rPr>
          <w:rFonts w:ascii="Tahoma" w:eastAsia="Arial" w:hAnsi="Tahoma" w:cs="Tahoma"/>
          <w:b/>
          <w:color w:val="000000"/>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r w:rsidRPr="00B61A7A">
        <w:rPr>
          <w:rFonts w:ascii="Tahoma" w:eastAsia="Arial" w:hAnsi="Tahoma" w:cs="Tahoma"/>
          <w:color w:val="000000"/>
          <w:sz w:val="18"/>
          <w:szCs w:val="18"/>
        </w:rPr>
        <w:t xml:space="preserve">Este ítem se refiere a la </w:t>
      </w:r>
      <w:r w:rsidRPr="00B61A7A">
        <w:rPr>
          <w:rFonts w:ascii="Tahoma" w:eastAsia="Arial" w:hAnsi="Tahoma" w:cs="Tahoma"/>
          <w:bCs/>
          <w:color w:val="000000"/>
          <w:sz w:val="18"/>
          <w:szCs w:val="18"/>
        </w:rPr>
        <w:t>provisión y colocado de ducha eléctrica</w:t>
      </w:r>
      <w:r w:rsidRPr="00B61A7A">
        <w:rPr>
          <w:rFonts w:ascii="Tahoma" w:eastAsia="Arial" w:hAnsi="Tahoma" w:cs="Tahoma"/>
          <w:color w:val="000000"/>
          <w:sz w:val="18"/>
          <w:szCs w:val="18"/>
        </w:rPr>
        <w:t>, con todos sus accesorios, de acuerdo a lo establecido en los planos constructivos y/o instrucciones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r w:rsidRPr="00B61A7A">
        <w:rPr>
          <w:rFonts w:ascii="Tahoma" w:eastAsia="Arial" w:hAnsi="Tahoma" w:cs="Tahoma"/>
          <w:b/>
          <w:color w:val="000000"/>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hAnsi="Tahoma" w:cs="Tahoma"/>
          <w:color w:val="333333"/>
          <w:sz w:val="18"/>
          <w:szCs w:val="18"/>
          <w:lang w:eastAsia="es-ES"/>
        </w:rPr>
        <w:br/>
      </w: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color w:val="000000"/>
          <w:sz w:val="18"/>
          <w:szCs w:val="18"/>
        </w:rPr>
      </w:pPr>
      <w:r w:rsidRPr="00B61A7A">
        <w:rPr>
          <w:rFonts w:ascii="Tahoma" w:eastAsia="Arial" w:hAnsi="Tahoma" w:cs="Tahoma"/>
          <w:b/>
          <w:color w:val="000000"/>
          <w:sz w:val="18"/>
          <w:szCs w:val="18"/>
        </w:rPr>
        <w:t>FORMA DE EJECUCIÓN.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r w:rsidRPr="00B61A7A">
        <w:rPr>
          <w:rFonts w:ascii="Tahoma" w:eastAsia="Arial" w:hAnsi="Tahoma" w:cs="Tahoma"/>
          <w:color w:val="000000"/>
          <w:sz w:val="18"/>
          <w:szCs w:val="18"/>
        </w:rPr>
        <w:t>La ducha deberá ser instalada a una altura de aproximadamente 2.10 m. sobre el nivel del piso o lo indicado en los planos de detalle.</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r w:rsidRPr="00B61A7A">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CÓDIGO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ÍTEM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both"/>
              <w:rPr>
                <w:rFonts w:ascii="Tahoma" w:eastAsia="Arial" w:hAnsi="Tahoma" w:cs="Tahoma"/>
                <w:b/>
                <w:sz w:val="18"/>
                <w:szCs w:val="18"/>
                <w:lang w:val="es-ES"/>
              </w:rPr>
            </w:pPr>
            <w:r w:rsidRPr="00B61A7A">
              <w:rPr>
                <w:rFonts w:ascii="Tahoma" w:eastAsia="Arial" w:hAnsi="Tahoma" w:cs="Tahoma"/>
                <w:b/>
                <w:sz w:val="18"/>
                <w:szCs w:val="18"/>
                <w:lang w:val="es-ES"/>
              </w:rPr>
              <w:t>38</w:t>
            </w:r>
          </w:p>
        </w:tc>
        <w:tc>
          <w:tcPr>
            <w:tcW w:w="2385" w:type="dxa"/>
            <w:shd w:val="clear" w:color="auto" w:fill="BDD6EE" w:themeFill="accent1" w:themeFillTint="66"/>
            <w:vAlign w:val="center"/>
          </w:tcPr>
          <w:p w:rsidR="00A27151" w:rsidRPr="00B61A7A" w:rsidRDefault="00A27151" w:rsidP="003B4F1C">
            <w:pPr>
              <w:jc w:val="center"/>
              <w:rPr>
                <w:rFonts w:ascii="Tahoma" w:hAnsi="Tahoma" w:cs="Tahoma"/>
                <w:b/>
                <w:bCs/>
                <w:color w:val="212529"/>
                <w:sz w:val="18"/>
                <w:szCs w:val="18"/>
              </w:rPr>
            </w:pPr>
            <w:r w:rsidRPr="00B61A7A">
              <w:rPr>
                <w:rFonts w:ascii="Tahoma" w:eastAsia="Arial" w:hAnsi="Tahoma" w:cs="Tahoma"/>
                <w:color w:val="212529"/>
                <w:sz w:val="18"/>
                <w:szCs w:val="18"/>
                <w:lang w:val="es-ES"/>
              </w:rPr>
              <w:br/>
            </w:r>
            <w:r w:rsidRPr="00B61A7A">
              <w:rPr>
                <w:rFonts w:ascii="Tahoma" w:eastAsia="Arial" w:hAnsi="Tahoma" w:cs="Tahoma"/>
                <w:b/>
                <w:bCs/>
                <w:color w:val="212529"/>
                <w:sz w:val="18"/>
                <w:szCs w:val="18"/>
                <w:lang w:val="es-ES"/>
              </w:rPr>
              <w:t>VAC-IA-TAN-01</w:t>
            </w:r>
          </w:p>
          <w:p w:rsidR="00A27151" w:rsidRPr="00B61A7A" w:rsidRDefault="00A27151" w:rsidP="003B4F1C">
            <w:pPr>
              <w:widowControl w:val="0"/>
              <w:autoSpaceDE w:val="0"/>
              <w:autoSpaceDN w:val="0"/>
              <w:jc w:val="center"/>
              <w:rPr>
                <w:rFonts w:ascii="Tahoma" w:eastAsia="Arial" w:hAnsi="Tahoma" w:cs="Tahoma"/>
                <w:b/>
                <w:sz w:val="18"/>
                <w:szCs w:val="18"/>
                <w:lang w:val="es-ES"/>
              </w:rPr>
            </w:pP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Calibri" w:hAnsi="Tahoma" w:cs="Tahoma"/>
                <w:b/>
                <w:sz w:val="18"/>
                <w:szCs w:val="18"/>
                <w:lang w:val="es-ES"/>
              </w:rPr>
              <w:t>GLB</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PROVISIÓN Y COLOCADO DE TANQUE PLÁSTICO DE AGUA DE 450 LITROS C/ACCESORIOS</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A27151" w:rsidRPr="00B61A7A" w:rsidRDefault="00A27151" w:rsidP="00A27151">
      <w:pPr>
        <w:widowControl w:val="0"/>
        <w:autoSpaceDE w:val="0"/>
        <w:autoSpaceDN w:val="0"/>
        <w:jc w:val="both"/>
        <w:rPr>
          <w:rFonts w:ascii="Tahoma" w:eastAsia="Arial" w:hAnsi="Tahoma" w:cs="Tahoma"/>
          <w:sz w:val="18"/>
          <w:szCs w:val="18"/>
          <w:highlight w:val="yellow"/>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materiales a emplearse deberán ser suministrados de acuerdo al siguiente detalle:</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A27151" w:rsidRPr="00B61A7A" w:rsidRDefault="00A27151" w:rsidP="00A27151">
      <w:pPr>
        <w:widowControl w:val="0"/>
        <w:autoSpaceDE w:val="0"/>
        <w:autoSpaceDN w:val="0"/>
        <w:jc w:val="both"/>
        <w:rPr>
          <w:rFonts w:ascii="Tahoma" w:eastAsia="Arial" w:hAnsi="Tahoma" w:cs="Tahoma"/>
          <w:kern w:val="28"/>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A27151" w:rsidRPr="00B61A7A" w:rsidRDefault="00A27151" w:rsidP="00A27151">
      <w:pPr>
        <w:widowControl w:val="0"/>
        <w:tabs>
          <w:tab w:val="left" w:pos="560"/>
        </w:tabs>
        <w:autoSpaceDE w:val="0"/>
        <w:autoSpaceDN w:val="0"/>
        <w:jc w:val="both"/>
        <w:rPr>
          <w:rFonts w:ascii="Tahoma" w:eastAsia="Arial" w:hAnsi="Tahoma" w:cs="Tahoma"/>
          <w:kern w:val="28"/>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kern w:val="28"/>
          <w:sz w:val="18"/>
          <w:szCs w:val="18"/>
        </w:rPr>
      </w:pPr>
      <w:r w:rsidRPr="00B61A7A">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rsidR="00A27151" w:rsidRPr="00B61A7A" w:rsidRDefault="00A27151" w:rsidP="00A27151">
      <w:pPr>
        <w:widowControl w:val="0"/>
        <w:tabs>
          <w:tab w:val="left" w:pos="560"/>
        </w:tabs>
        <w:autoSpaceDE w:val="0"/>
        <w:autoSpaceDN w:val="0"/>
        <w:jc w:val="both"/>
        <w:rPr>
          <w:rFonts w:ascii="Tahoma" w:eastAsia="Arial" w:hAnsi="Tahoma" w:cs="Tahoma"/>
          <w:kern w:val="28"/>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 xml:space="preserve">FORMA DE PAGO. -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pago por el trabajo ejecutado tal como lo prescribe este ítem y medido en la forma indicada, de acuerdo con los planos y las presentes especificaciones técnicas será pagado de acuerdo al precio unitario de la propuesta aceptada.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Dicho precio será en compensación total por los materiales, mano de obra, herramientas, equipo señalado en el análisis de precios unitarios para la adecuada y correcta ejecución de los trabajos.</w:t>
      </w:r>
    </w:p>
    <w:p w:rsidR="00A27151" w:rsidRPr="00B61A7A" w:rsidRDefault="00A27151" w:rsidP="00A27151">
      <w:pPr>
        <w:widowControl w:val="0"/>
        <w:tabs>
          <w:tab w:val="left" w:pos="8711"/>
        </w:tabs>
        <w:autoSpaceDE w:val="0"/>
        <w:autoSpaceDN w:val="0"/>
        <w:rPr>
          <w:rFonts w:ascii="Tahoma" w:eastAsia="Arial" w:hAnsi="Tahoma" w:cs="Tahoma"/>
          <w:sz w:val="18"/>
          <w:szCs w:val="18"/>
          <w:u w:val="single"/>
        </w:rPr>
      </w:pPr>
    </w:p>
    <w:p w:rsidR="00A27151" w:rsidRPr="00B61A7A" w:rsidRDefault="00A27151" w:rsidP="00A27151">
      <w:pPr>
        <w:widowControl w:val="0"/>
        <w:tabs>
          <w:tab w:val="left" w:pos="560"/>
        </w:tabs>
        <w:autoSpaceDE w:val="0"/>
        <w:autoSpaceDN w:val="0"/>
        <w:jc w:val="both"/>
        <w:rPr>
          <w:rFonts w:ascii="Tahoma" w:eastAsia="Calibri" w:hAnsi="Tahoma" w:cs="Tahoma"/>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hemeFill="accent5" w:themeFillShade="80"/>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39</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VAC-IA-ART-2</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PZA</w:t>
            </w:r>
          </w:p>
        </w:tc>
        <w:tc>
          <w:tcPr>
            <w:tcW w:w="5520" w:type="dxa"/>
            <w:shd w:val="clear" w:color="auto" w:fill="BDD6EE" w:themeFill="accent1" w:themeFillTint="66"/>
          </w:tcPr>
          <w:p w:rsidR="00A27151" w:rsidRPr="00B61A7A" w:rsidRDefault="00A27151" w:rsidP="003B4F1C">
            <w:pPr>
              <w:widowControl w:val="0"/>
              <w:autoSpaceDE w:val="0"/>
              <w:autoSpaceDN w:val="0"/>
              <w:spacing w:line="276" w:lineRule="auto"/>
              <w:jc w:val="center"/>
              <w:rPr>
                <w:rFonts w:ascii="Tahoma" w:eastAsia="Arial" w:hAnsi="Tahoma" w:cs="Tahoma"/>
                <w:b/>
                <w:sz w:val="18"/>
                <w:szCs w:val="18"/>
                <w:lang w:val="es-ES"/>
              </w:rPr>
            </w:pPr>
            <w:r w:rsidRPr="00B61A7A">
              <w:rPr>
                <w:rFonts w:ascii="Tahoma" w:eastAsia="Arial" w:hAnsi="Tahoma" w:cs="Tahoma"/>
                <w:b/>
                <w:bCs/>
                <w:sz w:val="18"/>
                <w:szCs w:val="18"/>
                <w:lang w:val="es-ES"/>
              </w:rPr>
              <w:t>PROVISIÓN Y COLOCADO DE LAVANDERÍA DE CEMENTO CON ACCESORIOS</w:t>
            </w:r>
          </w:p>
        </w:tc>
      </w:tr>
    </w:tbl>
    <w:p w:rsidR="00A27151" w:rsidRPr="00B61A7A" w:rsidRDefault="00A27151" w:rsidP="00A27151">
      <w:pPr>
        <w:widowControl w:val="0"/>
        <w:tabs>
          <w:tab w:val="left" w:pos="560"/>
        </w:tabs>
        <w:autoSpaceDE w:val="0"/>
        <w:autoSpaceDN w:val="0"/>
        <w:jc w:val="both"/>
        <w:rPr>
          <w:rFonts w:ascii="Tahoma" w:eastAsia="Calibri" w:hAnsi="Tahoma" w:cs="Tahoma"/>
          <w:b/>
          <w:sz w:val="18"/>
          <w:szCs w:val="18"/>
        </w:rPr>
      </w:pPr>
    </w:p>
    <w:p w:rsidR="00A27151" w:rsidRPr="00B61A7A" w:rsidRDefault="00A27151" w:rsidP="00A27151">
      <w:pPr>
        <w:widowControl w:val="0"/>
        <w:autoSpaceDE w:val="0"/>
        <w:autoSpaceDN w:val="0"/>
        <w:spacing w:line="360" w:lineRule="auto"/>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se refiere a la provisión y colocado de lavandería de cemento con accesorios incluyendo grifo de acuerdo a la ubicación establecida en los planos constructivos y/o instrucciones del Inspector de proyecto.</w:t>
      </w:r>
    </w:p>
    <w:p w:rsidR="00A27151" w:rsidRPr="00B61A7A" w:rsidRDefault="00A27151" w:rsidP="00A27151">
      <w:pPr>
        <w:widowControl w:val="0"/>
        <w:tabs>
          <w:tab w:val="left" w:pos="360"/>
        </w:tabs>
        <w:autoSpaceDE w:val="0"/>
        <w:autoSpaceDN w:val="0"/>
        <w:adjustRightInd w:val="0"/>
        <w:jc w:val="both"/>
        <w:rPr>
          <w:rFonts w:ascii="Tahoma" w:eastAsia="Arial" w:hAnsi="Tahoma" w:cs="Tahoma"/>
          <w:sz w:val="18"/>
          <w:szCs w:val="18"/>
        </w:rPr>
      </w:pPr>
    </w:p>
    <w:p w:rsidR="00A27151" w:rsidRPr="00B61A7A" w:rsidRDefault="00A27151" w:rsidP="00A27151">
      <w:pPr>
        <w:jc w:val="both"/>
        <w:rPr>
          <w:rFonts w:ascii="Tahoma" w:hAnsi="Tahoma" w:cs="Tahoma"/>
          <w:b/>
          <w:sz w:val="18"/>
          <w:szCs w:val="18"/>
          <w:lang w:eastAsia="es-ES"/>
        </w:rPr>
      </w:pPr>
      <w:r w:rsidRPr="00B61A7A">
        <w:rPr>
          <w:rFonts w:ascii="Tahoma" w:hAnsi="Tahoma" w:cs="Tahoma"/>
          <w:b/>
          <w:sz w:val="18"/>
          <w:szCs w:val="18"/>
          <w:lang w:eastAsia="es-ES"/>
        </w:rPr>
        <w:t>MATERIALES, HERRAMIENTAS Y EQUIPO. -</w:t>
      </w:r>
    </w:p>
    <w:p w:rsidR="00A27151" w:rsidRPr="00B61A7A" w:rsidRDefault="00A27151" w:rsidP="00A27151">
      <w:pPr>
        <w:widowControl w:val="0"/>
        <w:tabs>
          <w:tab w:val="left" w:pos="4050"/>
        </w:tabs>
        <w:autoSpaceDE w:val="0"/>
        <w:autoSpaceDN w:val="0"/>
        <w:adjustRightInd w:val="0"/>
        <w:jc w:val="both"/>
        <w:rPr>
          <w:rFonts w:ascii="Tahoma" w:eastAsia="Arial" w:hAnsi="Tahoma" w:cs="Tahoma"/>
          <w:sz w:val="18"/>
          <w:szCs w:val="18"/>
          <w:lang w:val="es-ES_tradnl"/>
        </w:rPr>
      </w:pPr>
      <w:r w:rsidRPr="00B61A7A">
        <w:rPr>
          <w:rFonts w:ascii="Tahoma" w:eastAsia="Arial" w:hAnsi="Tahoma" w:cs="Tahoma"/>
          <w:sz w:val="18"/>
          <w:szCs w:val="18"/>
          <w:lang w:val="es-ES_tradnl"/>
        </w:rPr>
        <w:tab/>
      </w:r>
    </w:p>
    <w:p w:rsidR="00A27151" w:rsidRPr="00B61A7A" w:rsidRDefault="00A27151" w:rsidP="00A27151">
      <w:pPr>
        <w:tabs>
          <w:tab w:val="left" w:pos="8711"/>
        </w:tabs>
        <w:jc w:val="both"/>
        <w:rPr>
          <w:rFonts w:ascii="Tahoma" w:hAnsi="Tahoma" w:cs="Tahoma"/>
          <w:sz w:val="18"/>
          <w:szCs w:val="18"/>
          <w:lang w:eastAsia="es-ES"/>
        </w:rPr>
      </w:pPr>
      <w:r w:rsidRPr="00B61A7A">
        <w:rPr>
          <w:rFonts w:ascii="Tahoma" w:hAnsi="Tahoma" w:cs="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tabs>
          <w:tab w:val="left" w:pos="8711"/>
        </w:tabs>
        <w:jc w:val="both"/>
        <w:rPr>
          <w:rFonts w:ascii="Tahoma" w:hAnsi="Tahoma" w:cs="Tahoma"/>
          <w:sz w:val="18"/>
          <w:szCs w:val="18"/>
          <w:lang w:eastAsia="es-ES"/>
        </w:rPr>
      </w:pPr>
      <w:r w:rsidRPr="00B61A7A">
        <w:rPr>
          <w:rFonts w:ascii="Tahoma" w:hAnsi="Tahoma" w:cs="Tahoma"/>
          <w:sz w:val="18"/>
          <w:szCs w:val="18"/>
          <w:lang w:eastAsia="es-ES"/>
        </w:rPr>
        <w:t>Los materiales serán de calidad que aseguren la durabilidad y correcto funcionamiento de las instalaciones; previo a su empleo en obra deberá ser aprobado por el Inspector de proyecto.</w:t>
      </w:r>
    </w:p>
    <w:p w:rsidR="00A27151" w:rsidRPr="00B61A7A" w:rsidRDefault="00A27151" w:rsidP="00A27151">
      <w:pPr>
        <w:widowControl w:val="0"/>
        <w:tabs>
          <w:tab w:val="left" w:pos="360"/>
        </w:tabs>
        <w:autoSpaceDE w:val="0"/>
        <w:autoSpaceDN w:val="0"/>
        <w:adjustRightInd w:val="0"/>
        <w:jc w:val="both"/>
        <w:rPr>
          <w:rFonts w:ascii="Tahoma" w:eastAsia="Arial" w:hAnsi="Tahoma" w:cs="Tahoma"/>
          <w:bCs/>
          <w:color w:val="000000"/>
          <w:sz w:val="18"/>
          <w:szCs w:val="18"/>
          <w:lang w:val="es-ES_tradnl"/>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Su ubicación e instalación de la </w:t>
      </w:r>
      <w:r w:rsidRPr="00B61A7A">
        <w:rPr>
          <w:rFonts w:ascii="Tahoma" w:eastAsia="Arial" w:hAnsi="Tahoma" w:cs="Tahoma"/>
          <w:color w:val="FF0000"/>
          <w:sz w:val="18"/>
          <w:szCs w:val="18"/>
        </w:rPr>
        <w:t xml:space="preserve">lavanderia </w:t>
      </w:r>
      <w:r w:rsidRPr="00B61A7A">
        <w:rPr>
          <w:rFonts w:ascii="Tahoma" w:eastAsia="Arial" w:hAnsi="Tahoma" w:cs="Tahoma"/>
          <w:sz w:val="18"/>
          <w:szCs w:val="18"/>
        </w:rPr>
        <w:t>será el indicado en los planos de construcción o los indicados por el Inspector de proyecto, donde exista el punto sanitario y el punto hidráulico.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Antes de la colocación la Entidad Ejecutora deberá presentar el artefacto al Inspector de proyecto para su aprobación correspondiente.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Se realizará el replanteo donde se ubicará la lavandería y el grifo de acuerdo a los detalles arquitectónicos, planos constructivos y/o instrucciones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Ubicar el punto de desagüe y punto hidráulico para la lavandería, además tenga el nivel aceptado y el espacio suficiente para la implementación del artefacto, con la aprobación del Inspector de proyecto.</w:t>
      </w:r>
    </w:p>
    <w:p w:rsidR="00A27151" w:rsidRPr="00B61A7A" w:rsidRDefault="00A27151" w:rsidP="00A27151">
      <w:pPr>
        <w:widowControl w:val="0"/>
        <w:tabs>
          <w:tab w:val="left" w:pos="560"/>
        </w:tabs>
        <w:autoSpaceDE w:val="0"/>
        <w:autoSpaceDN w:val="0"/>
        <w:jc w:val="both"/>
        <w:rPr>
          <w:rFonts w:ascii="Tahoma" w:eastAsia="Calibri" w:hAnsi="Tahoma" w:cs="Tahoma"/>
          <w:sz w:val="18"/>
          <w:szCs w:val="18"/>
        </w:rPr>
      </w:pPr>
      <w:r w:rsidRPr="00B61A7A">
        <w:rPr>
          <w:rFonts w:ascii="Tahoma" w:eastAsia="Calibri" w:hAnsi="Tahoma" w:cs="Tahoma"/>
          <w:sz w:val="18"/>
          <w:szCs w:val="18"/>
        </w:rPr>
        <w:t>La instalación de la lavandería comprenderá el colocado del artefacto, la grifería, sopapas, sifones de PVC y su conexión al sistema de desagüe.</w:t>
      </w:r>
    </w:p>
    <w:p w:rsidR="00A27151" w:rsidRPr="00B61A7A" w:rsidRDefault="00A27151" w:rsidP="00A27151">
      <w:pPr>
        <w:widowControl w:val="0"/>
        <w:tabs>
          <w:tab w:val="left" w:pos="560"/>
        </w:tabs>
        <w:autoSpaceDE w:val="0"/>
        <w:autoSpaceDN w:val="0"/>
        <w:jc w:val="both"/>
        <w:rPr>
          <w:rFonts w:ascii="Tahoma" w:eastAsia="Calibri" w:hAnsi="Tahoma" w:cs="Tahoma"/>
          <w:sz w:val="18"/>
          <w:szCs w:val="18"/>
        </w:rPr>
      </w:pPr>
      <w:r w:rsidRPr="00B61A7A">
        <w:rPr>
          <w:rFonts w:ascii="Tahoma" w:eastAsia="Calibri" w:hAnsi="Tahoma" w:cs="Tahoma"/>
          <w:sz w:val="18"/>
          <w:szCs w:val="18"/>
        </w:rPr>
        <w:t>Fijar la lavandería con mortero de cemento en el lugar indicado en los planos constructivos y/o instrucciones del Inspector de proyecto.</w:t>
      </w:r>
    </w:p>
    <w:p w:rsidR="00A27151" w:rsidRPr="00B61A7A" w:rsidRDefault="00A27151" w:rsidP="00A27151">
      <w:pPr>
        <w:widowControl w:val="0"/>
        <w:tabs>
          <w:tab w:val="left" w:pos="560"/>
        </w:tabs>
        <w:autoSpaceDE w:val="0"/>
        <w:autoSpaceDN w:val="0"/>
        <w:jc w:val="both"/>
        <w:rPr>
          <w:rFonts w:ascii="Tahoma" w:eastAsia="Calibri" w:hAnsi="Tahoma" w:cs="Tahoma"/>
          <w:sz w:val="18"/>
          <w:szCs w:val="18"/>
        </w:rPr>
      </w:pPr>
    </w:p>
    <w:p w:rsidR="00A27151" w:rsidRPr="00B61A7A" w:rsidRDefault="00A27151" w:rsidP="00A27151">
      <w:pPr>
        <w:widowControl w:val="0"/>
        <w:autoSpaceDE w:val="0"/>
        <w:autoSpaceDN w:val="0"/>
        <w:jc w:val="both"/>
        <w:rPr>
          <w:rFonts w:ascii="Tahoma" w:eastAsia="Calibri" w:hAnsi="Tahoma" w:cs="Tahoma"/>
          <w:sz w:val="18"/>
          <w:szCs w:val="18"/>
        </w:rPr>
      </w:pPr>
      <w:r w:rsidRPr="00B61A7A">
        <w:rPr>
          <w:rFonts w:ascii="Tahoma" w:eastAsia="Calibri" w:hAnsi="Tahoma" w:cs="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40</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color w:val="000000"/>
                <w:sz w:val="18"/>
                <w:szCs w:val="18"/>
                <w:lang w:val="es-ES"/>
              </w:rPr>
              <w:t>VAC-IS-CAI-5</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PZA</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CAMARA DE INSPECCIÓN DE LADRILLO GAMBOTE (24X12X6) (0,60X0,60)</w:t>
            </w:r>
          </w:p>
        </w:tc>
      </w:tr>
    </w:tbl>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 </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560"/>
        </w:tabs>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r w:rsidRPr="00B61A7A">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r w:rsidRPr="00B61A7A">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B61A7A">
        <w:rPr>
          <w:rFonts w:ascii="Tahoma" w:eastAsia="Arial" w:hAnsi="Tahoma" w:cs="Tahoma"/>
          <w:color w:val="000000"/>
          <w:sz w:val="18"/>
          <w:szCs w:val="18"/>
          <w:shd w:val="clear" w:color="auto" w:fill="FFFFFF"/>
        </w:rPr>
        <w:cr/>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color w:val="000000"/>
          <w:sz w:val="18"/>
          <w:szCs w:val="18"/>
          <w:shd w:val="clear" w:color="auto" w:fill="FFFFFF"/>
        </w:rPr>
        <w:t>Previa verificación del nivel de la excavación y el asentamiento del terreno, los muros de ladrillo serán</w:t>
      </w:r>
      <w:r w:rsidRPr="00B61A7A">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w:t>
      </w:r>
      <w:r w:rsidRPr="00B61A7A">
        <w:rPr>
          <w:rFonts w:ascii="Tahoma" w:eastAsia="Arial" w:hAnsi="Tahoma" w:cs="Tahoma"/>
          <w:sz w:val="18"/>
          <w:szCs w:val="18"/>
        </w:rPr>
        <w:lastRenderedPageBreak/>
        <w:t>continuamente su geometría. Las tapas deberán estar provistas de su correspondiente agarrador según indica los planos, las que deberán deslizarse fácilmente por los huecos dejados para el efecto y quedar perdidas al ras de la cara superior de la tapa.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Para una buena ejecución del ítem se realizará pruebas hidráulicas y pruebas de aceptación del sistema.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rsidR="00A27151" w:rsidRPr="00B61A7A" w:rsidRDefault="00A27151" w:rsidP="00A27151">
      <w:pPr>
        <w:widowControl w:val="0"/>
        <w:tabs>
          <w:tab w:val="left" w:pos="560"/>
        </w:tabs>
        <w:autoSpaceDE w:val="0"/>
        <w:autoSpaceDN w:val="0"/>
        <w:ind w:right="386"/>
        <w:jc w:val="both"/>
        <w:rPr>
          <w:rFonts w:ascii="Tahoma" w:eastAsia="Arial" w:hAnsi="Tahoma" w:cs="Tahoma"/>
          <w:color w:val="000000"/>
          <w:sz w:val="18"/>
          <w:szCs w:val="18"/>
        </w:rPr>
      </w:pPr>
    </w:p>
    <w:p w:rsidR="00A27151" w:rsidRPr="00B61A7A" w:rsidRDefault="00A27151" w:rsidP="00A27151">
      <w:pPr>
        <w:widowControl w:val="0"/>
        <w:autoSpaceDE w:val="0"/>
        <w:autoSpaceDN w:val="0"/>
        <w:jc w:val="both"/>
        <w:rPr>
          <w:rFonts w:ascii="Tahoma" w:eastAsia="Calibri" w:hAnsi="Tahoma" w:cs="Tahoma"/>
          <w:sz w:val="18"/>
          <w:szCs w:val="18"/>
        </w:rPr>
      </w:pPr>
    </w:p>
    <w:p w:rsidR="00A27151" w:rsidRPr="00B61A7A" w:rsidRDefault="00A27151" w:rsidP="00A27151">
      <w:pPr>
        <w:widowControl w:val="0"/>
        <w:tabs>
          <w:tab w:val="left" w:pos="560"/>
        </w:tabs>
        <w:autoSpaceDE w:val="0"/>
        <w:autoSpaceDN w:val="0"/>
        <w:jc w:val="both"/>
        <w:rPr>
          <w:rFonts w:ascii="Tahoma" w:eastAsia="Calibri" w:hAnsi="Tahoma" w:cs="Tahoma"/>
          <w:sz w:val="18"/>
          <w:szCs w:val="18"/>
        </w:rPr>
      </w:pPr>
      <w:r w:rsidRPr="00B61A7A">
        <w:rPr>
          <w:rFonts w:ascii="Tahoma" w:eastAsia="Calibri" w:hAnsi="Tahoma" w:cs="Tahoma"/>
          <w:sz w:val="18"/>
          <w:szCs w:val="18"/>
        </w:rPr>
        <w:t>La conexión de la grifería se ejecutará minuciosamente, asegurando un sellado efectivo en todos los elementos empleados.</w:t>
      </w:r>
    </w:p>
    <w:p w:rsidR="00A27151" w:rsidRPr="00B61A7A" w:rsidRDefault="00A27151" w:rsidP="00A27151">
      <w:pPr>
        <w:widowControl w:val="0"/>
        <w:tabs>
          <w:tab w:val="left" w:pos="560"/>
        </w:tabs>
        <w:autoSpaceDE w:val="0"/>
        <w:autoSpaceDN w:val="0"/>
        <w:jc w:val="both"/>
        <w:rPr>
          <w:rFonts w:ascii="Tahoma" w:eastAsia="Calibri" w:hAnsi="Tahoma" w:cs="Tahoma"/>
          <w:sz w:val="18"/>
          <w:szCs w:val="18"/>
        </w:rPr>
      </w:pPr>
    </w:p>
    <w:p w:rsidR="00A27151" w:rsidRPr="00B61A7A" w:rsidRDefault="00A27151" w:rsidP="00A27151">
      <w:pPr>
        <w:widowControl w:val="0"/>
        <w:autoSpaceDE w:val="0"/>
        <w:autoSpaceDN w:val="0"/>
        <w:jc w:val="both"/>
        <w:rPr>
          <w:rFonts w:ascii="Tahoma" w:eastAsia="Calibri" w:hAnsi="Tahoma" w:cs="Tahoma"/>
          <w:sz w:val="18"/>
          <w:szCs w:val="18"/>
        </w:rPr>
      </w:pPr>
      <w:r w:rsidRPr="00B61A7A">
        <w:rPr>
          <w:rFonts w:ascii="Tahoma" w:eastAsia="Calibri" w:hAnsi="Tahoma" w:cs="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rsidR="00A27151" w:rsidRPr="00B61A7A" w:rsidRDefault="00A27151" w:rsidP="00A27151">
      <w:pPr>
        <w:widowControl w:val="0"/>
        <w:autoSpaceDE w:val="0"/>
        <w:autoSpaceDN w:val="0"/>
        <w:jc w:val="both"/>
        <w:rPr>
          <w:rFonts w:ascii="Tahoma" w:eastAsia="Calibri" w:hAnsi="Tahoma" w:cs="Tahoma"/>
          <w:sz w:val="18"/>
          <w:szCs w:val="18"/>
        </w:rPr>
      </w:pPr>
    </w:p>
    <w:p w:rsidR="00A27151" w:rsidRPr="00B61A7A" w:rsidRDefault="00A27151" w:rsidP="00A27151">
      <w:pPr>
        <w:widowControl w:val="0"/>
        <w:autoSpaceDE w:val="0"/>
        <w:autoSpaceDN w:val="0"/>
        <w:jc w:val="both"/>
        <w:rPr>
          <w:rFonts w:ascii="Tahoma" w:eastAsia="Calibri" w:hAnsi="Tahoma" w:cs="Tahoma"/>
          <w:sz w:val="18"/>
          <w:szCs w:val="18"/>
        </w:rPr>
      </w:pPr>
      <w:r w:rsidRPr="00B61A7A">
        <w:rPr>
          <w:rFonts w:ascii="Tahoma" w:eastAsia="Calibri" w:hAnsi="Tahoma" w:cs="Tahoma"/>
          <w:sz w:val="18"/>
          <w:szCs w:val="18"/>
        </w:rPr>
        <w:t>El área de apoyo se someterá a un revestimiento de mortero de cemento, el cual culminará con un acabado de tipo frotachado.</w:t>
      </w:r>
    </w:p>
    <w:p w:rsidR="00A27151" w:rsidRPr="00B61A7A" w:rsidRDefault="00A27151" w:rsidP="00A27151">
      <w:pPr>
        <w:widowControl w:val="0"/>
        <w:autoSpaceDE w:val="0"/>
        <w:autoSpaceDN w:val="0"/>
        <w:jc w:val="both"/>
        <w:rPr>
          <w:rFonts w:ascii="Tahoma" w:eastAsia="Calibri" w:hAnsi="Tahoma" w:cs="Tahoma"/>
          <w:sz w:val="18"/>
          <w:szCs w:val="18"/>
        </w:rPr>
      </w:pPr>
    </w:p>
    <w:p w:rsidR="00A27151" w:rsidRPr="00B61A7A" w:rsidRDefault="00A27151" w:rsidP="00A27151">
      <w:pPr>
        <w:widowControl w:val="0"/>
        <w:autoSpaceDE w:val="0"/>
        <w:autoSpaceDN w:val="0"/>
        <w:jc w:val="both"/>
        <w:rPr>
          <w:rFonts w:ascii="Tahoma" w:eastAsia="Calibri" w:hAnsi="Tahoma" w:cs="Tahoma"/>
          <w:sz w:val="18"/>
          <w:szCs w:val="18"/>
        </w:rPr>
      </w:pPr>
      <w:r w:rsidRPr="00B61A7A">
        <w:rPr>
          <w:rFonts w:ascii="Tahoma" w:eastAsia="Calibri" w:hAnsi="Tahoma" w:cs="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rsidR="00A27151" w:rsidRPr="00B61A7A" w:rsidRDefault="00A27151" w:rsidP="00A27151">
      <w:pPr>
        <w:widowControl w:val="0"/>
        <w:autoSpaceDE w:val="0"/>
        <w:autoSpaceDN w:val="0"/>
        <w:jc w:val="both"/>
        <w:rPr>
          <w:rFonts w:ascii="Tahoma" w:eastAsia="Calibri" w:hAnsi="Tahoma" w:cs="Tahoma"/>
          <w:sz w:val="18"/>
          <w:szCs w:val="18"/>
        </w:rPr>
      </w:pPr>
    </w:p>
    <w:p w:rsidR="00A27151" w:rsidRPr="00B61A7A" w:rsidRDefault="00A27151" w:rsidP="00A27151">
      <w:pPr>
        <w:widowControl w:val="0"/>
        <w:autoSpaceDE w:val="0"/>
        <w:autoSpaceDN w:val="0"/>
        <w:spacing w:after="120"/>
        <w:jc w:val="both"/>
        <w:rPr>
          <w:rFonts w:ascii="Tahoma" w:eastAsia="Arial" w:hAnsi="Tahoma" w:cs="Tahoma"/>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de ejecución o de dimensiones mediante inspección visual u otro método conveniente.</w:t>
      </w:r>
    </w:p>
    <w:p w:rsidR="00A27151" w:rsidRPr="00B61A7A" w:rsidRDefault="00A27151" w:rsidP="00A27151">
      <w:pPr>
        <w:widowControl w:val="0"/>
        <w:tabs>
          <w:tab w:val="left" w:pos="560"/>
        </w:tabs>
        <w:autoSpaceDE w:val="0"/>
        <w:autoSpaceDN w:val="0"/>
        <w:jc w:val="both"/>
        <w:rPr>
          <w:rFonts w:ascii="Tahoma" w:eastAsia="Arial" w:hAnsi="Tahoma" w:cs="Tahoma"/>
          <w:color w:val="000000"/>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41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CÁMARA SÉPTICA DE LADRILLO GAMBOTE (24X12X6) (1,50X1,50)</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Verdana" w:hAnsi="Tahoma" w:cs="Tahoma"/>
          <w:spacing w:val="-1"/>
          <w:sz w:val="18"/>
          <w:szCs w:val="18"/>
        </w:rPr>
      </w:pPr>
      <w:r w:rsidRPr="00B61A7A">
        <w:rPr>
          <w:rFonts w:ascii="Tahoma" w:eastAsia="Arial" w:hAnsi="Tahoma" w:cs="Tahoma"/>
          <w:sz w:val="18"/>
          <w:szCs w:val="18"/>
        </w:rPr>
        <w:t xml:space="preserve">El ítem comprende la provisión, instalación y construcción de </w:t>
      </w:r>
      <w:r w:rsidRPr="00B61A7A">
        <w:rPr>
          <w:rFonts w:ascii="Tahoma" w:eastAsia="Arial" w:hAnsi="Tahoma" w:cs="Tahoma"/>
          <w:bCs/>
          <w:sz w:val="18"/>
          <w:szCs w:val="18"/>
        </w:rPr>
        <w:t>cámara séptica de ladrillo gambote</w:t>
      </w:r>
      <w:r w:rsidRPr="00B61A7A">
        <w:rPr>
          <w:rFonts w:ascii="Tahoma" w:eastAsia="Arial" w:hAnsi="Tahoma" w:cs="Tahoma"/>
          <w:sz w:val="18"/>
          <w:szCs w:val="18"/>
        </w:rPr>
        <w:t xml:space="preserve">, para desagüe sanitario que permiten efectuar la recolección y disposición de las aguas residuales, de acuerdo a planos constructivos, </w:t>
      </w:r>
      <w:r w:rsidRPr="00B61A7A">
        <w:rPr>
          <w:rFonts w:ascii="Tahoma" w:eastAsia="Verdana" w:hAnsi="Tahoma" w:cs="Tahoma"/>
          <w:spacing w:val="-1"/>
          <w:sz w:val="18"/>
          <w:szCs w:val="18"/>
        </w:rPr>
        <w:t>e instrucciones del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r w:rsidRPr="00B61A7A">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A27151" w:rsidRPr="00B61A7A" w:rsidRDefault="00A27151" w:rsidP="00A27151">
      <w:pPr>
        <w:widowControl w:val="0"/>
        <w:autoSpaceDE w:val="0"/>
        <w:autoSpaceDN w:val="0"/>
        <w:jc w:val="both"/>
        <w:rPr>
          <w:rFonts w:ascii="Tahoma" w:eastAsia="Arial" w:hAnsi="Tahoma" w:cs="Tahoma"/>
          <w:color w:val="000000"/>
          <w:sz w:val="18"/>
          <w:szCs w:val="18"/>
          <w:shd w:val="clear" w:color="auto" w:fill="FFFFFF"/>
        </w:rPr>
      </w:pPr>
      <w:r w:rsidRPr="00B61A7A">
        <w:rPr>
          <w:rFonts w:ascii="Tahoma" w:eastAsia="Arial" w:hAnsi="Tahoma" w:cs="Tahoma"/>
          <w:color w:val="000000"/>
          <w:sz w:val="18"/>
          <w:szCs w:val="18"/>
          <w:shd w:val="clear" w:color="auto" w:fill="FFFFFF"/>
        </w:rPr>
        <w:lastRenderedPageBreak/>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color w:val="000000"/>
          <w:sz w:val="18"/>
          <w:szCs w:val="18"/>
          <w:shd w:val="clear" w:color="auto" w:fill="FFFFFF"/>
        </w:rPr>
        <w:t>Previa verificación del nivel de la excavación y el asentamiento del terreno, los muros de ladrillo serán</w:t>
      </w:r>
      <w:r w:rsidRPr="00B61A7A">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Para una buena ejecución del ítem se realizará pruebas hidráulicas y pruebas de aceptación del sistema.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autoSpaceDE w:val="0"/>
        <w:autoSpaceDN w:val="0"/>
        <w:rPr>
          <w:rFonts w:ascii="Tahoma" w:eastAsia="Arial" w:hAnsi="Tahoma" w:cs="Tahoma"/>
          <w:sz w:val="18"/>
          <w:szCs w:val="18"/>
        </w:rPr>
      </w:pPr>
      <w:r w:rsidRPr="00B61A7A">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rPr>
          <w:trHeight w:val="370"/>
        </w:trPr>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42</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VAC-IS-POA-4</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GLB</w:t>
            </w:r>
          </w:p>
        </w:tc>
        <w:tc>
          <w:tcPr>
            <w:tcW w:w="5520"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bCs/>
                <w:sz w:val="18"/>
                <w:szCs w:val="18"/>
                <w:lang w:val="es-ES"/>
              </w:rPr>
              <w:t>POZO ABSORBENTE DE MAMPOSTERÍA DE PIEDRA H=2,50</w:t>
            </w:r>
          </w:p>
        </w:tc>
      </w:tr>
    </w:tbl>
    <w:p w:rsidR="00A27151" w:rsidRPr="00B61A7A" w:rsidRDefault="00A27151" w:rsidP="00A27151">
      <w:pPr>
        <w:widowControl w:val="0"/>
        <w:autoSpaceDE w:val="0"/>
        <w:autoSpaceDN w:val="0"/>
        <w:jc w:val="both"/>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autoSpaceDE w:val="0"/>
        <w:autoSpaceDN w:val="0"/>
        <w:jc w:val="both"/>
        <w:rPr>
          <w:rFonts w:ascii="Tahoma" w:eastAsia="Verdana" w:hAnsi="Tahoma" w:cs="Tahoma"/>
          <w:spacing w:val="-1"/>
          <w:sz w:val="18"/>
          <w:szCs w:val="18"/>
        </w:rPr>
      </w:pPr>
      <w:r w:rsidRPr="00B61A7A">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B61A7A">
        <w:rPr>
          <w:rFonts w:ascii="Tahoma" w:eastAsia="Verdana" w:hAnsi="Tahoma" w:cs="Tahoma"/>
          <w:spacing w:val="-1"/>
          <w:sz w:val="18"/>
          <w:szCs w:val="18"/>
        </w:rPr>
        <w:t>e instrucciones del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cumplir con los requisitos establecidos en la Norma Boliviana del Hormigón Armado CBH-87 para los materiales que cubre esta norma.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autoSpaceDE w:val="0"/>
        <w:autoSpaceDN w:val="0"/>
        <w:jc w:val="both"/>
        <w:rPr>
          <w:rFonts w:ascii="Tahoma" w:eastAsia="Arial" w:hAnsi="Tahoma" w:cs="Tahoma"/>
          <w:sz w:val="18"/>
          <w:szCs w:val="18"/>
          <w:shd w:val="clear" w:color="auto" w:fill="FFFFFF"/>
        </w:rPr>
      </w:pPr>
      <w:r w:rsidRPr="00B61A7A">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shd w:val="clear" w:color="auto" w:fill="FFFFFF"/>
        </w:rPr>
        <w:lastRenderedPageBreak/>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B61A7A">
        <w:rPr>
          <w:rFonts w:ascii="Tahoma" w:eastAsia="Arial" w:hAnsi="Tahoma" w:cs="Tahoma"/>
          <w:sz w:val="18"/>
          <w:szCs w:val="18"/>
          <w:shd w:val="clear" w:color="auto" w:fill="FFFFFF"/>
        </w:rPr>
        <w:cr/>
      </w:r>
      <w:r w:rsidRPr="00B61A7A">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Para una buena ejecución del ítem se realizará pruebas hidráulicas y pruebas de aceptación del sistema.</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A27151" w:rsidRPr="00B61A7A" w:rsidRDefault="00A27151" w:rsidP="00A27151">
      <w:pPr>
        <w:widowControl w:val="0"/>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43</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VAC-IE-ILU-1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PTO</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INSTALACIÓN ELÉCTRICA (PUNTO DE ILUMINACIÓN FOCO LED 18 W)</w:t>
            </w:r>
          </w:p>
        </w:tc>
      </w:tr>
    </w:tbl>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Este Ítem comprende la </w:t>
      </w:r>
      <w:r w:rsidRPr="00B61A7A">
        <w:rPr>
          <w:rFonts w:ascii="Tahoma" w:eastAsia="Arial" w:hAnsi="Tahoma" w:cs="Tahoma"/>
          <w:bCs/>
          <w:sz w:val="18"/>
          <w:szCs w:val="18"/>
        </w:rPr>
        <w:t>Instalación eléctrica (punto de iluminación Foco Led 18W)</w:t>
      </w:r>
      <w:r w:rsidRPr="00B61A7A">
        <w:rPr>
          <w:rFonts w:ascii="Tahoma" w:eastAsia="Arial" w:hAnsi="Tahoma" w:cs="Tahoma"/>
          <w:sz w:val="18"/>
          <w:szCs w:val="18"/>
        </w:rPr>
        <w:t>, dispuesta de acuerdo a los detalles de planos del proyecto o bien a lo indicado por el Inspector de proyectos.</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accesorios deben ser de primera calidad dentro el mercado local y que cumplan las exigencias técnicas del proyecto.</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lastRenderedPageBreak/>
        <w:t>En caso de que en la provisión o instalación presenten fallas de fabricación ó por causas del inadecuado uso de los mismos por parte del personal de la Entidad Ejecutora, se exigirá al mismo la reposición de dichos materiales sin recargo por ello.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existiere discrepancia entre planos y especificaciones, se deberá presentar la solución al Inspector del Proyecto, para obtener la aprobación de la misma.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A27151" w:rsidRPr="00B61A7A" w:rsidRDefault="00A27151" w:rsidP="00A27151">
      <w:pPr>
        <w:widowControl w:val="0"/>
        <w:autoSpaceDE w:val="0"/>
        <w:autoSpaceDN w:val="0"/>
        <w:rPr>
          <w:rFonts w:ascii="Tahoma" w:eastAsia="Arial" w:hAnsi="Tahoma" w:cs="Tahoma"/>
          <w:sz w:val="18"/>
          <w:szCs w:val="18"/>
        </w:rPr>
      </w:pPr>
      <w:r w:rsidRPr="00B61A7A">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A27151" w:rsidRPr="00B61A7A" w:rsidRDefault="00A27151" w:rsidP="009707FA">
      <w:pPr>
        <w:widowControl w:val="0"/>
        <w:tabs>
          <w:tab w:val="left" w:pos="8711"/>
        </w:tabs>
        <w:autoSpaceDE w:val="0"/>
        <w:autoSpaceDN w:val="0"/>
        <w:rPr>
          <w:rFonts w:ascii="Tahoma" w:eastAsia="Arial" w:hAnsi="Tahoma" w:cs="Tahoma"/>
          <w:b/>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44</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VAC-IE-COR-2</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PTO</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INSTALACIÓN ELÉCTRICA (PUNTO TOMACORRIENTE SIMPLE)</w:t>
            </w:r>
          </w:p>
        </w:tc>
      </w:tr>
    </w:tbl>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Este Ítem comprende la Instalación eléctrica (punto de tomacorriente simple), dispuesta de acuerdo </w:t>
      </w:r>
      <w:r w:rsidRPr="00B61A7A">
        <w:rPr>
          <w:rFonts w:ascii="Tahoma" w:eastAsia="Arial" w:hAnsi="Tahoma" w:cs="Tahoma"/>
          <w:color w:val="000000"/>
          <w:sz w:val="18"/>
          <w:szCs w:val="18"/>
        </w:rPr>
        <w:t>los planos constructivos y/o instrucciones del Inspector de proyecto</w:t>
      </w:r>
      <w:r w:rsidRPr="00B61A7A">
        <w:rPr>
          <w:rFonts w:ascii="Tahoma" w:eastAsia="Arial" w:hAnsi="Tahoma" w:cs="Tahoma"/>
          <w:sz w:val="18"/>
          <w:szCs w:val="18"/>
        </w:rPr>
        <w:t>.</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89" w:name="_Hlk166509050"/>
      <w:r w:rsidRPr="00B61A7A">
        <w:rPr>
          <w:rFonts w:ascii="Tahoma" w:eastAsia="Arial" w:hAnsi="Tahoma" w:cs="Tahoma"/>
          <w:sz w:val="18"/>
          <w:szCs w:val="18"/>
        </w:rPr>
        <w:t>proyecto</w:t>
      </w:r>
      <w:bookmarkEnd w:id="189"/>
      <w:r w:rsidRPr="00B61A7A">
        <w:rPr>
          <w:rFonts w:ascii="Tahoma" w:eastAsia="Arial" w:hAnsi="Tahoma" w:cs="Tahoma"/>
          <w:sz w:val="18"/>
          <w:szCs w:val="18"/>
        </w:rPr>
        <w:t>.</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accesorios deben ser de primera calidad dentro el mercado local y que cumplan las exigencias técnicas del proyecto.</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En general, la instalación eléctrica (punto tomacorriente simple) deberá cumplir con las siguientes directrices referidas a la ejecución:</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tomacorrientes deben instalarse a 0.40 m sobre el nivel del piso terminado, y en los lugares indicados en planos y/o instrucciones del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A27151" w:rsidRPr="00B61A7A" w:rsidRDefault="00A27151" w:rsidP="00A27151">
      <w:pPr>
        <w:widowControl w:val="0"/>
        <w:autoSpaceDE w:val="0"/>
        <w:autoSpaceDN w:val="0"/>
        <w:jc w:val="both"/>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45</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VAC-IE-COR-1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PTO</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INSTALACIÓN ELÉCTRICA (PUNTO TOMACORRIENTE DOBLE)</w:t>
            </w:r>
          </w:p>
        </w:tc>
      </w:tr>
    </w:tbl>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ind w:left="119"/>
        <w:jc w:val="both"/>
        <w:outlineLvl w:val="0"/>
        <w:rPr>
          <w:rFonts w:ascii="Tahoma" w:eastAsia="Arial" w:hAnsi="Tahoma" w:cs="Tahoma"/>
          <w:b/>
          <w:bCs/>
          <w:sz w:val="18"/>
          <w:szCs w:val="18"/>
        </w:rPr>
      </w:pPr>
      <w:r w:rsidRPr="00B61A7A">
        <w:rPr>
          <w:rFonts w:ascii="Tahoma" w:eastAsia="Arial" w:hAnsi="Tahoma" w:cs="Tahoma"/>
          <w:b/>
          <w:bCs/>
          <w:sz w:val="18"/>
          <w:szCs w:val="18"/>
        </w:rPr>
        <w:t>DESCRIPCIÓN.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rsidR="00A27151" w:rsidRPr="00B61A7A" w:rsidRDefault="00A27151" w:rsidP="00A27151">
      <w:pPr>
        <w:widowControl w:val="0"/>
        <w:autoSpaceDE w:val="0"/>
        <w:autoSpaceDN w:val="0"/>
        <w:ind w:left="119"/>
        <w:jc w:val="both"/>
        <w:outlineLvl w:val="0"/>
        <w:rPr>
          <w:rFonts w:ascii="Tahoma" w:eastAsia="Arial" w:hAnsi="Tahoma" w:cs="Tahoma"/>
          <w:b/>
          <w:bCs/>
          <w:sz w:val="18"/>
          <w:szCs w:val="18"/>
        </w:rPr>
      </w:pPr>
      <w:r w:rsidRPr="00B61A7A">
        <w:rPr>
          <w:rFonts w:ascii="Tahoma" w:eastAsia="Arial" w:hAnsi="Tahoma" w:cs="Tahoma"/>
          <w:b/>
          <w:bCs/>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bookmarkStart w:id="190" w:name="_Hlk99440952"/>
      <w:bookmarkStart w:id="191" w:name="_Hlk99441616"/>
      <w:r w:rsidRPr="00B61A7A">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90"/>
      <w:bookmarkEnd w:id="191"/>
    </w:p>
    <w:p w:rsidR="00A27151" w:rsidRPr="00B61A7A" w:rsidRDefault="00A27151" w:rsidP="00A27151">
      <w:pPr>
        <w:widowControl w:val="0"/>
        <w:tabs>
          <w:tab w:val="left" w:pos="8711"/>
        </w:tabs>
        <w:autoSpaceDE w:val="0"/>
        <w:autoSpaceDN w:val="0"/>
        <w:jc w:val="both"/>
        <w:rPr>
          <w:rFonts w:ascii="Tahoma" w:eastAsia="Arial" w:hAnsi="Tahoma" w:cs="Tahoma"/>
          <w:b/>
          <w:bCs/>
          <w:sz w:val="18"/>
          <w:szCs w:val="18"/>
        </w:rPr>
      </w:pPr>
    </w:p>
    <w:p w:rsidR="00A27151" w:rsidRPr="00B61A7A" w:rsidRDefault="00A27151" w:rsidP="00A27151">
      <w:pPr>
        <w:widowControl w:val="0"/>
        <w:autoSpaceDE w:val="0"/>
        <w:autoSpaceDN w:val="0"/>
        <w:ind w:left="119"/>
        <w:outlineLvl w:val="0"/>
        <w:rPr>
          <w:rFonts w:ascii="Tahoma" w:eastAsia="Arial" w:hAnsi="Tahoma" w:cs="Tahoma"/>
          <w:b/>
          <w:bCs/>
          <w:sz w:val="18"/>
          <w:szCs w:val="18"/>
        </w:rPr>
      </w:pPr>
      <w:r w:rsidRPr="00B61A7A">
        <w:rPr>
          <w:rFonts w:ascii="Tahoma" w:eastAsia="Arial" w:hAnsi="Tahoma" w:cs="Tahoma"/>
          <w:b/>
          <w:bCs/>
          <w:sz w:val="18"/>
          <w:szCs w:val="18"/>
        </w:rPr>
        <w:t>FORMA DE EJECUCIÓN. –</w:t>
      </w:r>
    </w:p>
    <w:p w:rsidR="00A27151" w:rsidRPr="00B61A7A" w:rsidRDefault="00A27151" w:rsidP="00A27151">
      <w:pPr>
        <w:widowControl w:val="0"/>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lastRenderedPageBreak/>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Los tomacorrientes deben instalarse a 0.40 m sobre el nivel del piso terminado, y en los lugares indicados en planos y/o instrucciones del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A27151" w:rsidRPr="00B61A7A" w:rsidRDefault="00A27151" w:rsidP="00A27151">
      <w:pPr>
        <w:widowControl w:val="0"/>
        <w:autoSpaceDE w:val="0"/>
        <w:autoSpaceDN w:val="0"/>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46</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VAC-IE-FUE-1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PTO</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INSTALACIÓN ELÉCTRICA (TOMA DE FUERZA)</w:t>
            </w:r>
          </w:p>
        </w:tc>
      </w:tr>
    </w:tbl>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autoSpaceDE w:val="0"/>
        <w:autoSpaceDN w:val="0"/>
        <w:ind w:left="119"/>
        <w:jc w:val="both"/>
        <w:outlineLvl w:val="0"/>
        <w:rPr>
          <w:rFonts w:ascii="Tahoma" w:eastAsia="Arial" w:hAnsi="Tahoma" w:cs="Tahoma"/>
          <w:b/>
          <w:bCs/>
          <w:sz w:val="18"/>
          <w:szCs w:val="18"/>
        </w:rPr>
      </w:pPr>
      <w:r w:rsidRPr="00B61A7A">
        <w:rPr>
          <w:rFonts w:ascii="Tahoma" w:eastAsia="Arial" w:hAnsi="Tahoma" w:cs="Tahoma"/>
          <w:b/>
          <w:bCs/>
          <w:sz w:val="18"/>
          <w:szCs w:val="18"/>
        </w:rPr>
        <w:t>DESCRIPCIÓN. -</w:t>
      </w:r>
    </w:p>
    <w:p w:rsidR="00A27151" w:rsidRPr="00B61A7A" w:rsidRDefault="00A27151" w:rsidP="00A27151">
      <w:pPr>
        <w:widowControl w:val="0"/>
        <w:autoSpaceDE w:val="0"/>
        <w:autoSpaceDN w:val="0"/>
        <w:ind w:left="119" w:right="145"/>
        <w:rPr>
          <w:rFonts w:ascii="Tahoma" w:eastAsia="Arial" w:hAnsi="Tahoma" w:cs="Tahoma"/>
          <w:sz w:val="18"/>
          <w:szCs w:val="18"/>
        </w:rPr>
      </w:pPr>
      <w:r w:rsidRPr="00B61A7A">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A27151" w:rsidRPr="00B61A7A" w:rsidRDefault="00A27151" w:rsidP="00A27151">
      <w:pPr>
        <w:widowControl w:val="0"/>
        <w:autoSpaceDE w:val="0"/>
        <w:autoSpaceDN w:val="0"/>
        <w:ind w:left="119"/>
        <w:jc w:val="both"/>
        <w:outlineLvl w:val="0"/>
        <w:rPr>
          <w:rFonts w:ascii="Tahoma" w:eastAsia="Arial" w:hAnsi="Tahoma" w:cs="Tahoma"/>
          <w:b/>
          <w:bCs/>
          <w:sz w:val="18"/>
          <w:szCs w:val="18"/>
        </w:rPr>
      </w:pPr>
      <w:r w:rsidRPr="00B61A7A">
        <w:rPr>
          <w:rFonts w:ascii="Tahoma" w:eastAsia="Arial" w:hAnsi="Tahoma" w:cs="Tahoma"/>
          <w:b/>
          <w:bCs/>
          <w:sz w:val="18"/>
          <w:szCs w:val="18"/>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bookmarkStart w:id="192" w:name="_Hlk129440156"/>
      <w:r w:rsidRPr="00B61A7A">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92"/>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accesorios deben ser de primera calidad dentro el mercado local y que cumplan las exigencias técnicas del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outlineLvl w:val="0"/>
        <w:rPr>
          <w:rFonts w:ascii="Tahoma" w:eastAsia="Arial" w:hAnsi="Tahoma" w:cs="Tahoma"/>
          <w:b/>
          <w:bCs/>
          <w:sz w:val="18"/>
          <w:szCs w:val="18"/>
        </w:rPr>
      </w:pPr>
      <w:r w:rsidRPr="00B61A7A">
        <w:rPr>
          <w:rFonts w:ascii="Tahoma" w:eastAsia="Arial" w:hAnsi="Tahoma" w:cs="Tahoma"/>
          <w:b/>
          <w:bCs/>
          <w:sz w:val="18"/>
          <w:szCs w:val="18"/>
        </w:rPr>
        <w:t>FORMA DE EJECUCIÓN. –</w:t>
      </w:r>
    </w:p>
    <w:p w:rsidR="00A27151" w:rsidRPr="00B61A7A" w:rsidRDefault="00A27151" w:rsidP="00A27151">
      <w:pPr>
        <w:widowControl w:val="0"/>
        <w:autoSpaceDE w:val="0"/>
        <w:autoSpaceDN w:val="0"/>
        <w:jc w:val="both"/>
        <w:outlineLvl w:val="0"/>
        <w:rPr>
          <w:rFonts w:ascii="Tahoma" w:eastAsia="Arial" w:hAnsi="Tahoma" w:cs="Tahoma"/>
          <w:b/>
          <w:bCs/>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En caso de que en la provisión o instalación presenten fallas de fabricación ó por causas del inadecuado uso de los mismos por parte del personal de la Entidad Ejecutora, se exigirá al mismo la reposición de dichos materiales sin </w:t>
      </w:r>
      <w:r w:rsidRPr="00B61A7A">
        <w:rPr>
          <w:rFonts w:ascii="Tahoma" w:eastAsia="Arial" w:hAnsi="Tahoma" w:cs="Tahoma"/>
          <w:sz w:val="18"/>
          <w:szCs w:val="18"/>
        </w:rPr>
        <w:lastRenderedPageBreak/>
        <w:t>recargo por ello.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A27151" w:rsidRPr="00B61A7A" w:rsidRDefault="00A27151" w:rsidP="00A27151">
      <w:pPr>
        <w:widowControl w:val="0"/>
        <w:autoSpaceDE w:val="0"/>
        <w:autoSpaceDN w:val="0"/>
        <w:rPr>
          <w:rFonts w:ascii="Tahoma" w:eastAsia="Arial" w:hAnsi="Tahoma" w:cs="Tahoma"/>
          <w:sz w:val="18"/>
          <w:szCs w:val="18"/>
        </w:rPr>
      </w:pPr>
      <w:r w:rsidRPr="00B61A7A">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A27151" w:rsidRPr="00B61A7A" w:rsidRDefault="00A27151" w:rsidP="00A27151">
      <w:pPr>
        <w:widowControl w:val="0"/>
        <w:autoSpaceDE w:val="0"/>
        <w:autoSpaceDN w:val="0"/>
        <w:rPr>
          <w:rFonts w:ascii="Tahoma" w:eastAsia="Arial" w:hAnsi="Tahoma" w:cs="Tahoma"/>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47</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VAC-IE-PTI-1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PTO</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bCs/>
                <w:sz w:val="18"/>
                <w:szCs w:val="18"/>
              </w:rPr>
              <w:t>PROVISIÓN E INSTALACIÓN DE PUESTA A TIERRA C/JABALINA</w:t>
            </w:r>
          </w:p>
        </w:tc>
      </w:tr>
    </w:tbl>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DESCRIPCIÓN.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MATERIALES, HERRAMIENTAS Y EQUIPO.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accesorios deben ser de primera calidad dentro el mercado local y que cumplan las exigencias técnicas del proyecto.</w:t>
      </w:r>
    </w:p>
    <w:p w:rsidR="00A27151" w:rsidRPr="00B61A7A" w:rsidRDefault="00A27151" w:rsidP="00A27151">
      <w:pPr>
        <w:widowControl w:val="0"/>
        <w:tabs>
          <w:tab w:val="left" w:pos="0"/>
        </w:tabs>
        <w:autoSpaceDE w:val="0"/>
        <w:autoSpaceDN w:val="0"/>
        <w:adjustRightInd w:val="0"/>
        <w:jc w:val="both"/>
        <w:rPr>
          <w:rFonts w:ascii="Tahoma" w:eastAsia="Arial" w:hAnsi="Tahoma" w:cs="Tahoma"/>
          <w:b/>
          <w:bCs/>
          <w:sz w:val="18"/>
          <w:szCs w:val="18"/>
        </w:rPr>
      </w:pPr>
    </w:p>
    <w:p w:rsidR="00A27151" w:rsidRPr="00B61A7A" w:rsidRDefault="00A27151" w:rsidP="00A27151">
      <w:pPr>
        <w:widowControl w:val="0"/>
        <w:tabs>
          <w:tab w:val="left" w:pos="8711"/>
        </w:tabs>
        <w:autoSpaceDE w:val="0"/>
        <w:autoSpaceDN w:val="0"/>
        <w:rPr>
          <w:rFonts w:ascii="Tahoma" w:eastAsia="Arial" w:hAnsi="Tahoma" w:cs="Tahoma"/>
          <w:b/>
          <w:sz w:val="18"/>
          <w:szCs w:val="18"/>
        </w:rPr>
      </w:pPr>
      <w:r w:rsidRPr="00B61A7A">
        <w:rPr>
          <w:rFonts w:ascii="Tahoma" w:eastAsia="Arial" w:hAnsi="Tahoma" w:cs="Tahoma"/>
          <w:b/>
          <w:sz w:val="18"/>
          <w:szCs w:val="18"/>
        </w:rPr>
        <w:t>FORMA DE EJECUCIÓN. –</w:t>
      </w:r>
    </w:p>
    <w:p w:rsidR="00A27151" w:rsidRPr="00B61A7A" w:rsidRDefault="00A27151" w:rsidP="00A27151">
      <w:pPr>
        <w:widowControl w:val="0"/>
        <w:tabs>
          <w:tab w:val="left" w:pos="8711"/>
        </w:tabs>
        <w:autoSpaceDE w:val="0"/>
        <w:autoSpaceDN w:val="0"/>
        <w:rPr>
          <w:rFonts w:ascii="Tahoma" w:eastAsia="Arial" w:hAnsi="Tahoma" w:cs="Tahoma"/>
          <w:b/>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autoSpaceDE w:val="0"/>
        <w:autoSpaceDN w:val="0"/>
        <w:jc w:val="both"/>
        <w:rPr>
          <w:rFonts w:ascii="Tahoma" w:eastAsia="Arial" w:hAnsi="Tahoma" w:cs="Tahoma"/>
          <w:sz w:val="18"/>
          <w:szCs w:val="18"/>
        </w:rPr>
      </w:pPr>
      <w:r w:rsidRPr="00B61A7A">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A27151" w:rsidRPr="00B61A7A" w:rsidRDefault="00A27151" w:rsidP="00A27151">
      <w:pPr>
        <w:widowControl w:val="0"/>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w:t>
      </w:r>
      <w:r w:rsidRPr="00B61A7A">
        <w:rPr>
          <w:rFonts w:ascii="Tahoma" w:eastAsia="Arial" w:hAnsi="Tahoma" w:cs="Tahoma"/>
          <w:sz w:val="18"/>
          <w:szCs w:val="18"/>
        </w:rPr>
        <w:lastRenderedPageBreak/>
        <w:t>necesarias.</w:t>
      </w:r>
    </w:p>
    <w:p w:rsidR="00A27151" w:rsidRPr="00B61A7A" w:rsidRDefault="00A27151" w:rsidP="00A27151">
      <w:pPr>
        <w:widowControl w:val="0"/>
        <w:autoSpaceDE w:val="0"/>
        <w:autoSpaceDN w:val="0"/>
        <w:jc w:val="both"/>
        <w:textAlignment w:val="baseline"/>
        <w:rPr>
          <w:rFonts w:ascii="Tahoma" w:eastAsia="Arial" w:hAnsi="Tahoma" w:cs="Tahoma"/>
          <w:color w:val="000000"/>
          <w:sz w:val="18"/>
          <w:szCs w:val="18"/>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N°</w:t>
            </w:r>
          </w:p>
        </w:tc>
        <w:tc>
          <w:tcPr>
            <w:tcW w:w="2385"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323E4F" w:themeFill="text2" w:themeFillShade="BF"/>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48</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VAC-IE-TBD-1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GLB</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TABLERO DE DISTRIBUCIÓN (3 CIRCUITOS)</w:t>
            </w:r>
          </w:p>
        </w:tc>
      </w:tr>
    </w:tbl>
    <w:p w:rsidR="00A27151" w:rsidRPr="00B61A7A" w:rsidRDefault="00A27151" w:rsidP="00A27151">
      <w:pPr>
        <w:widowControl w:val="0"/>
        <w:autoSpaceDE w:val="0"/>
        <w:autoSpaceDN w:val="0"/>
        <w:ind w:left="-142"/>
        <w:outlineLvl w:val="0"/>
        <w:rPr>
          <w:rFonts w:ascii="Tahoma" w:eastAsia="Arial" w:hAnsi="Tahoma" w:cs="Tahoma"/>
          <w:b/>
          <w:bCs/>
          <w:sz w:val="18"/>
          <w:szCs w:val="18"/>
        </w:rPr>
      </w:pPr>
    </w:p>
    <w:p w:rsidR="00A27151" w:rsidRPr="00B61A7A" w:rsidRDefault="00A27151" w:rsidP="00A27151">
      <w:pPr>
        <w:widowControl w:val="0"/>
        <w:autoSpaceDE w:val="0"/>
        <w:autoSpaceDN w:val="0"/>
        <w:ind w:left="119"/>
        <w:outlineLvl w:val="0"/>
        <w:rPr>
          <w:rFonts w:ascii="Tahoma" w:eastAsia="Arial" w:hAnsi="Tahoma" w:cs="Tahoma"/>
          <w:b/>
          <w:bCs/>
          <w:sz w:val="18"/>
          <w:szCs w:val="18"/>
        </w:rPr>
      </w:pPr>
      <w:r w:rsidRPr="00B61A7A">
        <w:rPr>
          <w:rFonts w:ascii="Tahoma" w:eastAsia="Arial" w:hAnsi="Tahoma" w:cs="Tahoma"/>
          <w:b/>
          <w:bCs/>
          <w:sz w:val="18"/>
          <w:szCs w:val="18"/>
        </w:rPr>
        <w:t>DESCRIPCIÓN. –</w:t>
      </w:r>
    </w:p>
    <w:p w:rsidR="00A27151" w:rsidRPr="00B61A7A" w:rsidRDefault="00A27151" w:rsidP="00A27151">
      <w:pPr>
        <w:widowControl w:val="0"/>
        <w:autoSpaceDE w:val="0"/>
        <w:autoSpaceDN w:val="0"/>
        <w:rPr>
          <w:rFonts w:ascii="Tahoma" w:eastAsia="Arial" w:hAnsi="Tahoma" w:cs="Tahoma"/>
          <w:b/>
          <w:sz w:val="18"/>
          <w:szCs w:val="18"/>
        </w:rPr>
      </w:pPr>
    </w:p>
    <w:p w:rsidR="00A27151" w:rsidRPr="00B61A7A" w:rsidRDefault="00A27151" w:rsidP="00A27151">
      <w:pPr>
        <w:widowControl w:val="0"/>
        <w:autoSpaceDE w:val="0"/>
        <w:autoSpaceDN w:val="0"/>
        <w:ind w:left="119" w:right="145"/>
        <w:rPr>
          <w:rFonts w:ascii="Tahoma" w:eastAsia="Arial" w:hAnsi="Tahoma" w:cs="Tahoma"/>
          <w:sz w:val="18"/>
          <w:szCs w:val="18"/>
        </w:rPr>
      </w:pPr>
      <w:r w:rsidRPr="00B61A7A">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A27151" w:rsidRPr="00B61A7A" w:rsidRDefault="00A27151" w:rsidP="00A27151">
      <w:pPr>
        <w:widowControl w:val="0"/>
        <w:autoSpaceDE w:val="0"/>
        <w:autoSpaceDN w:val="0"/>
        <w:ind w:left="119"/>
        <w:outlineLvl w:val="0"/>
        <w:rPr>
          <w:rFonts w:ascii="Tahoma" w:eastAsia="Arial" w:hAnsi="Tahoma" w:cs="Tahoma"/>
          <w:b/>
          <w:bCs/>
          <w:sz w:val="18"/>
          <w:szCs w:val="18"/>
        </w:rPr>
      </w:pPr>
      <w:r w:rsidRPr="00B61A7A">
        <w:rPr>
          <w:rFonts w:ascii="Tahoma" w:eastAsia="Arial" w:hAnsi="Tahoma" w:cs="Tahoma"/>
          <w:b/>
          <w:bCs/>
          <w:sz w:val="18"/>
          <w:szCs w:val="18"/>
        </w:rPr>
        <w:t>MATERIALES, HERRAMIENTAS Y EQUIPO. –</w:t>
      </w:r>
    </w:p>
    <w:p w:rsidR="00A27151" w:rsidRPr="00B61A7A" w:rsidRDefault="00A27151" w:rsidP="00A27151">
      <w:pPr>
        <w:widowControl w:val="0"/>
        <w:autoSpaceDE w:val="0"/>
        <w:autoSpaceDN w:val="0"/>
        <w:rPr>
          <w:rFonts w:ascii="Tahoma" w:eastAsia="Arial" w:hAnsi="Tahoma" w:cs="Tahoma"/>
          <w:b/>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accesorios deben ser de primera calidad dentro el mercado local y que cumplan las exigencias técnicas del proyecto.</w:t>
      </w:r>
    </w:p>
    <w:p w:rsidR="00A27151" w:rsidRPr="00B61A7A" w:rsidRDefault="00A27151" w:rsidP="00A27151">
      <w:pPr>
        <w:widowControl w:val="0"/>
        <w:tabs>
          <w:tab w:val="left" w:pos="0"/>
        </w:tabs>
        <w:autoSpaceDE w:val="0"/>
        <w:autoSpaceDN w:val="0"/>
        <w:adjustRightInd w:val="0"/>
        <w:jc w:val="both"/>
        <w:rPr>
          <w:rFonts w:ascii="Tahoma" w:eastAsia="Arial" w:hAnsi="Tahoma" w:cs="Tahoma"/>
          <w:b/>
          <w:bCs/>
          <w:sz w:val="18"/>
          <w:szCs w:val="18"/>
        </w:rPr>
      </w:pPr>
    </w:p>
    <w:p w:rsidR="00A27151" w:rsidRPr="00B61A7A" w:rsidRDefault="00A27151" w:rsidP="00A27151">
      <w:pPr>
        <w:widowControl w:val="0"/>
        <w:autoSpaceDE w:val="0"/>
        <w:autoSpaceDN w:val="0"/>
        <w:ind w:left="390"/>
        <w:outlineLvl w:val="0"/>
        <w:rPr>
          <w:rFonts w:ascii="Tahoma" w:eastAsia="Arial" w:hAnsi="Tahoma" w:cs="Tahoma"/>
          <w:b/>
          <w:bCs/>
          <w:sz w:val="18"/>
          <w:szCs w:val="18"/>
        </w:rPr>
      </w:pPr>
      <w:r w:rsidRPr="00B61A7A">
        <w:rPr>
          <w:rFonts w:ascii="Tahoma" w:eastAsia="Arial" w:hAnsi="Tahoma" w:cs="Tahoma"/>
          <w:b/>
          <w:bCs/>
          <w:sz w:val="18"/>
          <w:szCs w:val="18"/>
        </w:rPr>
        <w:t>FORMA DE EJECUCIÓN.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b/>
          <w:sz w:val="18"/>
          <w:szCs w:val="18"/>
        </w:rPr>
      </w:pPr>
      <w:r w:rsidRPr="00B61A7A">
        <w:rPr>
          <w:rFonts w:ascii="Tahoma" w:eastAsia="Arial" w:hAnsi="Tahoma" w:cs="Tahoma"/>
          <w:b/>
          <w:sz w:val="18"/>
          <w:szCs w:val="18"/>
        </w:rPr>
        <w:t>Criterios de Control, Aceptación y Rechazo</w:t>
      </w:r>
    </w:p>
    <w:p w:rsidR="00A27151" w:rsidRPr="00B61A7A" w:rsidRDefault="00A27151" w:rsidP="00A27151">
      <w:pPr>
        <w:widowControl w:val="0"/>
        <w:tabs>
          <w:tab w:val="left" w:pos="560"/>
        </w:tabs>
        <w:autoSpaceDE w:val="0"/>
        <w:autoSpaceDN w:val="0"/>
        <w:jc w:val="both"/>
        <w:rPr>
          <w:rFonts w:ascii="Tahoma" w:eastAsia="Arial" w:hAnsi="Tahoma" w:cs="Tahoma"/>
          <w:sz w:val="18"/>
          <w:szCs w:val="18"/>
        </w:rPr>
      </w:pPr>
      <w:r w:rsidRPr="00B61A7A">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A27151" w:rsidRPr="00B61A7A" w:rsidRDefault="00A27151" w:rsidP="00A27151">
      <w:pPr>
        <w:widowControl w:val="0"/>
        <w:autoSpaceDE w:val="0"/>
        <w:autoSpaceDN w:val="0"/>
        <w:rPr>
          <w:rFonts w:ascii="Tahoma" w:eastAsia="Arial" w:hAnsi="Tahoma" w:cs="Tahoma"/>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1"/>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lastRenderedPageBreak/>
              <w:t>N°</w:t>
            </w:r>
          </w:p>
        </w:tc>
        <w:tc>
          <w:tcPr>
            <w:tcW w:w="238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CODIGO</w:t>
            </w:r>
          </w:p>
        </w:tc>
        <w:tc>
          <w:tcPr>
            <w:tcW w:w="1145"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UNIDAD</w:t>
            </w:r>
          </w:p>
        </w:tc>
        <w:tc>
          <w:tcPr>
            <w:tcW w:w="5520" w:type="dxa"/>
            <w:shd w:val="clear" w:color="auto" w:fill="1F3864" w:themeFill="accent5" w:themeFillShade="80"/>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ITEM</w:t>
            </w:r>
          </w:p>
        </w:tc>
      </w:tr>
      <w:tr w:rsidR="00A27151" w:rsidRPr="00B61A7A" w:rsidTr="003B4F1C">
        <w:tc>
          <w:tcPr>
            <w:tcW w:w="584"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49</w:t>
            </w:r>
          </w:p>
        </w:tc>
        <w:tc>
          <w:tcPr>
            <w:tcW w:w="238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VAC-OF-LIM-1</w:t>
            </w:r>
          </w:p>
        </w:tc>
        <w:tc>
          <w:tcPr>
            <w:tcW w:w="1145"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sz w:val="18"/>
                <w:szCs w:val="18"/>
              </w:rPr>
              <w:t>GLB</w:t>
            </w:r>
          </w:p>
        </w:tc>
        <w:tc>
          <w:tcPr>
            <w:tcW w:w="5520" w:type="dxa"/>
            <w:shd w:val="clear" w:color="auto" w:fill="BDD6EE" w:themeFill="accent1" w:themeFillTint="66"/>
          </w:tcPr>
          <w:p w:rsidR="00A27151" w:rsidRPr="00B61A7A" w:rsidRDefault="00A27151" w:rsidP="003B4F1C">
            <w:pPr>
              <w:widowControl w:val="0"/>
              <w:autoSpaceDE w:val="0"/>
              <w:autoSpaceDN w:val="0"/>
              <w:jc w:val="center"/>
              <w:rPr>
                <w:rFonts w:ascii="Tahoma" w:eastAsia="Arial" w:hAnsi="Tahoma" w:cs="Tahoma"/>
                <w:b/>
                <w:sz w:val="18"/>
                <w:szCs w:val="18"/>
              </w:rPr>
            </w:pPr>
            <w:r w:rsidRPr="00B61A7A">
              <w:rPr>
                <w:rFonts w:ascii="Tahoma" w:eastAsia="Arial" w:hAnsi="Tahoma" w:cs="Tahoma"/>
                <w:b/>
                <w:color w:val="000000" w:themeColor="text1"/>
                <w:sz w:val="18"/>
                <w:szCs w:val="18"/>
                <w:lang w:eastAsia="es-ES"/>
              </w:rPr>
              <w:t>LIMPIEZA GENERAL</w:t>
            </w:r>
          </w:p>
        </w:tc>
      </w:tr>
    </w:tbl>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B61A7A">
        <w:rPr>
          <w:rFonts w:ascii="Tahoma" w:eastAsia="Arial" w:hAnsi="Tahoma" w:cs="Tahoma"/>
          <w:b/>
          <w:color w:val="000000" w:themeColor="text1"/>
          <w:sz w:val="18"/>
          <w:szCs w:val="18"/>
          <w:lang w:eastAsia="es-ES"/>
        </w:rPr>
        <w:t>DESCRIPCIÓN. -</w:t>
      </w: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B61A7A">
        <w:rPr>
          <w:rFonts w:ascii="Tahoma" w:eastAsia="Arial" w:hAnsi="Tahoma" w:cs="Tahoma"/>
          <w:b/>
          <w:color w:val="000000" w:themeColor="text1"/>
          <w:sz w:val="18"/>
          <w:szCs w:val="18"/>
          <w:lang w:eastAsia="es-ES"/>
        </w:rPr>
        <w:t>MATERIALES, HERRAMIENTAS Y EQUIPO. -</w:t>
      </w: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B61A7A">
        <w:rPr>
          <w:rFonts w:ascii="Tahoma" w:eastAsia="Arial" w:hAnsi="Tahoma" w:cs="Tahoma"/>
          <w:b/>
          <w:color w:val="000000" w:themeColor="text1"/>
          <w:sz w:val="18"/>
          <w:szCs w:val="18"/>
          <w:lang w:eastAsia="es-ES"/>
        </w:rPr>
        <w:t>FORMA DE EJECUCIÓN. -</w:t>
      </w:r>
    </w:p>
    <w:p w:rsidR="00A27151" w:rsidRPr="00B61A7A" w:rsidRDefault="00A27151" w:rsidP="00A2715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B61A7A">
        <w:rPr>
          <w:rFonts w:ascii="Tahoma" w:eastAsia="Arial" w:hAnsi="Tahoma" w:cs="Tahoma"/>
          <w:color w:val="000000" w:themeColor="text1"/>
          <w:sz w:val="18"/>
          <w:szCs w:val="18"/>
          <w:lang w:eastAsia="es-ES"/>
        </w:rPr>
        <w:t>todos los trabajos necesarios para mantener la obra libre de desechos para aprobación y aceptación</w:t>
      </w:r>
      <w:r w:rsidRPr="00B61A7A">
        <w:rPr>
          <w:rFonts w:ascii="Tahoma" w:eastAsia="Arial" w:hAnsi="Tahoma" w:cs="Tahoma"/>
          <w:color w:val="000000" w:themeColor="text1"/>
          <w:sz w:val="18"/>
          <w:szCs w:val="18"/>
          <w:lang w:val="es-MX" w:eastAsia="es-ES"/>
        </w:rPr>
        <w:t xml:space="preserve"> </w:t>
      </w:r>
      <w:r w:rsidRPr="00B61A7A">
        <w:rPr>
          <w:rFonts w:ascii="Tahoma" w:eastAsia="Arial" w:hAnsi="Tahoma" w:cs="Tahoma"/>
          <w:color w:val="000000" w:themeColor="text1"/>
          <w:sz w:val="18"/>
          <w:szCs w:val="18"/>
          <w:lang w:eastAsia="es-ES"/>
        </w:rPr>
        <w:t xml:space="preserve">del Inspector de proyecto. </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r w:rsidRPr="00B61A7A">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B61A7A">
        <w:rPr>
          <w:rFonts w:ascii="Tahoma" w:eastAsia="Arial" w:hAnsi="Tahoma" w:cs="Tahoma"/>
          <w:color w:val="000000" w:themeColor="text1"/>
          <w:sz w:val="18"/>
          <w:szCs w:val="18"/>
          <w:lang w:val="es-MX" w:eastAsia="es-ES"/>
        </w:rPr>
        <w:t xml:space="preserve"> </w:t>
      </w:r>
      <w:r w:rsidRPr="00B61A7A">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lang w:eastAsia="es-ES"/>
        </w:rPr>
      </w:pPr>
    </w:p>
    <w:p w:rsidR="00A27151" w:rsidRPr="00B61A7A" w:rsidRDefault="00A27151" w:rsidP="00A27151">
      <w:pPr>
        <w:widowControl w:val="0"/>
        <w:tabs>
          <w:tab w:val="left" w:pos="560"/>
        </w:tabs>
        <w:autoSpaceDE w:val="0"/>
        <w:autoSpaceDN w:val="0"/>
        <w:jc w:val="both"/>
        <w:rPr>
          <w:rFonts w:ascii="Tahoma" w:eastAsia="Arial" w:hAnsi="Tahoma" w:cs="Tahoma"/>
          <w:b/>
          <w:bCs/>
          <w:color w:val="000000" w:themeColor="text1"/>
          <w:sz w:val="18"/>
          <w:szCs w:val="18"/>
        </w:rPr>
      </w:pPr>
    </w:p>
    <w:tbl>
      <w:tblPr>
        <w:tblStyle w:val="TablaconcuadrculaCOPA4"/>
        <w:tblW w:w="9634" w:type="dxa"/>
        <w:tblLook w:val="04A0" w:firstRow="1" w:lastRow="0" w:firstColumn="1" w:lastColumn="0" w:noHBand="0" w:noVBand="1"/>
      </w:tblPr>
      <w:tblGrid>
        <w:gridCol w:w="584"/>
        <w:gridCol w:w="2385"/>
        <w:gridCol w:w="1145"/>
        <w:gridCol w:w="5520"/>
      </w:tblGrid>
      <w:tr w:rsidR="00A27151" w:rsidRPr="00B61A7A" w:rsidTr="003B4F1C">
        <w:tc>
          <w:tcPr>
            <w:tcW w:w="584" w:type="dxa"/>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N°</w:t>
            </w:r>
          </w:p>
        </w:tc>
        <w:tc>
          <w:tcPr>
            <w:tcW w:w="2385" w:type="dxa"/>
            <w:shd w:val="clear" w:color="auto" w:fill="1F3864" w:themeFill="accent5" w:themeFillShade="80"/>
            <w:vAlign w:val="center"/>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lang w:val="es-ES"/>
              </w:rPr>
            </w:pPr>
            <w:r w:rsidRPr="00B61A7A">
              <w:rPr>
                <w:rFonts w:ascii="Tahoma" w:eastAsia="Arial" w:hAnsi="Tahoma" w:cs="Tahoma"/>
                <w:b/>
                <w:sz w:val="18"/>
                <w:szCs w:val="18"/>
                <w:lang w:val="es-ES"/>
              </w:rPr>
              <w:t>CODIGO</w:t>
            </w:r>
          </w:p>
        </w:tc>
        <w:tc>
          <w:tcPr>
            <w:tcW w:w="1145" w:type="dxa"/>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UNIDAD</w:t>
            </w:r>
          </w:p>
        </w:tc>
        <w:tc>
          <w:tcPr>
            <w:tcW w:w="5520" w:type="dxa"/>
            <w:shd w:val="clear" w:color="auto" w:fill="1F3864" w:themeFill="accent5" w:themeFillShade="80"/>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ITEM</w:t>
            </w:r>
          </w:p>
        </w:tc>
      </w:tr>
      <w:tr w:rsidR="00A27151" w:rsidRPr="00B61A7A" w:rsidTr="003B4F1C">
        <w:tc>
          <w:tcPr>
            <w:tcW w:w="584"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50</w:t>
            </w:r>
          </w:p>
        </w:tc>
        <w:tc>
          <w:tcPr>
            <w:tcW w:w="238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VAC-OF-CAJ-2</w:t>
            </w:r>
          </w:p>
        </w:tc>
        <w:tc>
          <w:tcPr>
            <w:tcW w:w="1145" w:type="dxa"/>
            <w:shd w:val="clear" w:color="auto" w:fill="BDD6EE" w:themeFill="accent1" w:themeFillTint="66"/>
            <w:vAlign w:val="center"/>
          </w:tcPr>
          <w:p w:rsidR="00A27151" w:rsidRPr="00B61A7A" w:rsidRDefault="00A27151" w:rsidP="003B4F1C">
            <w:pPr>
              <w:widowControl w:val="0"/>
              <w:autoSpaceDE w:val="0"/>
              <w:autoSpaceDN w:val="0"/>
              <w:jc w:val="center"/>
              <w:rPr>
                <w:rFonts w:ascii="Tahoma" w:eastAsia="Arial" w:hAnsi="Tahoma" w:cs="Tahoma"/>
                <w:b/>
                <w:sz w:val="18"/>
                <w:szCs w:val="18"/>
                <w:lang w:val="es-ES"/>
              </w:rPr>
            </w:pPr>
            <w:r w:rsidRPr="00B61A7A">
              <w:rPr>
                <w:rFonts w:ascii="Tahoma" w:eastAsia="Arial" w:hAnsi="Tahoma" w:cs="Tahoma"/>
                <w:b/>
                <w:sz w:val="18"/>
                <w:szCs w:val="18"/>
                <w:lang w:val="es-ES"/>
              </w:rPr>
              <w:t>M</w:t>
            </w:r>
          </w:p>
        </w:tc>
        <w:tc>
          <w:tcPr>
            <w:tcW w:w="5520" w:type="dxa"/>
            <w:shd w:val="clear" w:color="auto" w:fill="BDD6EE" w:themeFill="accent1" w:themeFillTint="66"/>
            <w:vAlign w:val="center"/>
          </w:tcPr>
          <w:p w:rsidR="00A27151" w:rsidRPr="00B61A7A" w:rsidRDefault="00A27151" w:rsidP="003B4F1C">
            <w:pPr>
              <w:widowControl w:val="0"/>
              <w:autoSpaceDE w:val="0"/>
              <w:autoSpaceDN w:val="0"/>
              <w:spacing w:line="360" w:lineRule="auto"/>
              <w:jc w:val="center"/>
              <w:rPr>
                <w:rFonts w:ascii="Tahoma" w:eastAsia="Arial" w:hAnsi="Tahoma" w:cs="Tahoma"/>
                <w:b/>
                <w:sz w:val="18"/>
                <w:szCs w:val="18"/>
                <w:lang w:val="es-ES"/>
              </w:rPr>
            </w:pPr>
            <w:r w:rsidRPr="00B61A7A">
              <w:rPr>
                <w:rFonts w:ascii="Tahoma" w:eastAsia="Arial" w:hAnsi="Tahoma" w:cs="Tahoma"/>
                <w:b/>
                <w:sz w:val="18"/>
                <w:szCs w:val="18"/>
                <w:lang w:val="es-ES"/>
              </w:rPr>
              <w:t>PROVISIÓN Y COLOCADO DE CAJONERÍA BAJA DE COCINA</w:t>
            </w:r>
          </w:p>
        </w:tc>
      </w:tr>
    </w:tbl>
    <w:p w:rsidR="00A27151" w:rsidRPr="00B61A7A" w:rsidRDefault="00A27151" w:rsidP="00A27151">
      <w:pPr>
        <w:widowControl w:val="0"/>
        <w:tabs>
          <w:tab w:val="left" w:pos="560"/>
        </w:tabs>
        <w:autoSpaceDE w:val="0"/>
        <w:autoSpaceDN w:val="0"/>
        <w:jc w:val="both"/>
        <w:rPr>
          <w:rFonts w:ascii="Tahoma" w:eastAsia="Arial" w:hAnsi="Tahoma" w:cs="Tahoma"/>
          <w:b/>
          <w:bCs/>
          <w:color w:val="000000" w:themeColor="text1"/>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bCs/>
          <w:color w:val="000000" w:themeColor="text1"/>
          <w:sz w:val="18"/>
          <w:szCs w:val="18"/>
        </w:rPr>
      </w:pPr>
      <w:r w:rsidRPr="00B61A7A">
        <w:rPr>
          <w:rFonts w:ascii="Tahoma" w:eastAsia="Arial" w:hAnsi="Tahoma" w:cs="Tahoma"/>
          <w:b/>
          <w:bCs/>
          <w:color w:val="000000" w:themeColor="text1"/>
          <w:sz w:val="18"/>
          <w:szCs w:val="18"/>
        </w:rPr>
        <w:t>DESCRIPCIÓN. –</w:t>
      </w:r>
    </w:p>
    <w:p w:rsidR="00A27151" w:rsidRPr="00B61A7A" w:rsidRDefault="00A27151" w:rsidP="00A27151">
      <w:pPr>
        <w:jc w:val="both"/>
        <w:rPr>
          <w:rFonts w:ascii="Tahoma" w:eastAsiaTheme="minorEastAsia" w:hAnsi="Tahoma" w:cs="Tahoma"/>
          <w:sz w:val="18"/>
          <w:szCs w:val="18"/>
          <w:lang w:eastAsia="es-ES"/>
        </w:rPr>
      </w:pPr>
      <w:r w:rsidRPr="00B61A7A">
        <w:rPr>
          <w:rFonts w:ascii="Tahoma" w:eastAsiaTheme="minorEastAsia" w:hAnsi="Tahoma" w:cs="Tahoma"/>
          <w:sz w:val="18"/>
          <w:szCs w:val="18"/>
          <w:lang w:eastAsia="es-ES"/>
        </w:rPr>
        <w:t xml:space="preserve">Este Ítem comprende la </w:t>
      </w:r>
      <w:r w:rsidRPr="00B61A7A">
        <w:rPr>
          <w:rFonts w:ascii="Tahoma" w:eastAsiaTheme="minorEastAsia" w:hAnsi="Tahoma" w:cs="Tahoma"/>
          <w:bCs/>
          <w:sz w:val="18"/>
          <w:szCs w:val="18"/>
          <w:lang w:eastAsia="es-ES"/>
        </w:rPr>
        <w:t xml:space="preserve">provisión y colocado de cajonería baja </w:t>
      </w:r>
      <w:r w:rsidRPr="00B61A7A">
        <w:rPr>
          <w:rFonts w:ascii="Tahoma" w:eastAsiaTheme="minorEastAsia" w:hAnsi="Tahoma" w:cs="Tahoma"/>
          <w:sz w:val="18"/>
          <w:szCs w:val="18"/>
          <w:lang w:eastAsia="es-ES"/>
        </w:rPr>
        <w:t xml:space="preserve">de </w:t>
      </w:r>
      <w:r w:rsidRPr="00B61A7A">
        <w:rPr>
          <w:rFonts w:ascii="Tahoma" w:eastAsiaTheme="minorEastAsia" w:hAnsi="Tahoma" w:cs="Tahoma"/>
          <w:bCs/>
          <w:sz w:val="18"/>
          <w:szCs w:val="18"/>
          <w:lang w:eastAsia="es-ES"/>
        </w:rPr>
        <w:t>cocina</w:t>
      </w:r>
      <w:r w:rsidRPr="00B61A7A">
        <w:rPr>
          <w:rFonts w:ascii="Tahoma" w:eastAsiaTheme="minorEastAsia" w:hAnsi="Tahoma" w:cs="Tahoma"/>
          <w:sz w:val="18"/>
          <w:szCs w:val="18"/>
          <w:lang w:eastAsia="es-ES"/>
        </w:rPr>
        <w:t>, debajo de mesón de cocina, ajustándose estrictamente al trazado, alineación, elevaciones y dimensiones señaladas en los planos constructivos e instrucciones del Inspector de proyecto.</w:t>
      </w:r>
    </w:p>
    <w:p w:rsidR="00A27151" w:rsidRPr="00B61A7A" w:rsidRDefault="00A27151" w:rsidP="00A27151">
      <w:pPr>
        <w:jc w:val="both"/>
        <w:rPr>
          <w:rFonts w:ascii="Tahoma" w:eastAsiaTheme="minorEastAsia" w:hAnsi="Tahoma" w:cs="Tahoma"/>
          <w:sz w:val="18"/>
          <w:szCs w:val="18"/>
          <w:lang w:eastAsia="es-ES"/>
        </w:rPr>
      </w:pPr>
    </w:p>
    <w:p w:rsidR="00A27151" w:rsidRPr="00B61A7A" w:rsidRDefault="00A27151" w:rsidP="00A27151">
      <w:pPr>
        <w:jc w:val="both"/>
        <w:rPr>
          <w:rFonts w:ascii="Tahoma" w:eastAsiaTheme="minorEastAsia" w:hAnsi="Tahoma" w:cs="Tahoma"/>
          <w:b/>
          <w:bCs/>
          <w:color w:val="000000" w:themeColor="text1"/>
          <w:sz w:val="18"/>
          <w:szCs w:val="18"/>
          <w:lang w:eastAsia="es-ES"/>
        </w:rPr>
      </w:pPr>
      <w:r w:rsidRPr="00B61A7A">
        <w:rPr>
          <w:rFonts w:ascii="Tahoma" w:eastAsiaTheme="minorEastAsia" w:hAnsi="Tahoma" w:cs="Tahoma"/>
          <w:b/>
          <w:bCs/>
          <w:color w:val="000000" w:themeColor="text1"/>
          <w:sz w:val="18"/>
          <w:szCs w:val="18"/>
          <w:lang w:eastAsia="es-ES"/>
        </w:rPr>
        <w:t>MATERIALES, HERRAMIENTAS Y EQUIPO. –</w:t>
      </w: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p>
    <w:p w:rsidR="00A27151" w:rsidRPr="00B61A7A" w:rsidRDefault="00A27151" w:rsidP="00A27151">
      <w:pPr>
        <w:widowControl w:val="0"/>
        <w:tabs>
          <w:tab w:val="left" w:pos="8711"/>
        </w:tabs>
        <w:autoSpaceDE w:val="0"/>
        <w:autoSpaceDN w:val="0"/>
        <w:jc w:val="both"/>
        <w:rPr>
          <w:rFonts w:ascii="Tahoma" w:eastAsia="Arial" w:hAnsi="Tahoma" w:cs="Tahoma"/>
          <w:sz w:val="18"/>
          <w:szCs w:val="18"/>
        </w:rPr>
      </w:pPr>
      <w:r w:rsidRPr="00B61A7A">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A27151" w:rsidRPr="00B61A7A" w:rsidRDefault="00A27151" w:rsidP="00A27151">
      <w:pPr>
        <w:jc w:val="both"/>
        <w:rPr>
          <w:rFonts w:ascii="Tahoma" w:eastAsiaTheme="minorEastAsia" w:hAnsi="Tahoma" w:cs="Tahoma"/>
          <w:sz w:val="18"/>
          <w:szCs w:val="18"/>
          <w:lang w:eastAsia="es-ES"/>
        </w:rPr>
      </w:pPr>
    </w:p>
    <w:p w:rsidR="00A27151" w:rsidRPr="00B61A7A" w:rsidRDefault="00A27151" w:rsidP="00A27151">
      <w:pPr>
        <w:jc w:val="both"/>
        <w:rPr>
          <w:rFonts w:ascii="Tahoma" w:eastAsiaTheme="minorEastAsia" w:hAnsi="Tahoma" w:cs="Tahoma"/>
          <w:sz w:val="18"/>
          <w:szCs w:val="18"/>
          <w:lang w:eastAsia="es-ES"/>
        </w:rPr>
      </w:pPr>
      <w:r w:rsidRPr="00B61A7A">
        <w:rPr>
          <w:rFonts w:ascii="Tahoma" w:eastAsiaTheme="minorEastAsia" w:hAnsi="Tahoma" w:cs="Tahoma"/>
          <w:sz w:val="18"/>
          <w:szCs w:val="18"/>
          <w:lang w:eastAsia="es-ES"/>
        </w:rPr>
        <w:t xml:space="preserve">La </w:t>
      </w:r>
      <w:bookmarkStart w:id="193" w:name="_Hlk164095357"/>
      <w:r w:rsidRPr="00B61A7A">
        <w:rPr>
          <w:rFonts w:ascii="Tahoma" w:eastAsiaTheme="minorEastAsia" w:hAnsi="Tahoma" w:cs="Tahoma"/>
          <w:sz w:val="18"/>
          <w:szCs w:val="18"/>
          <w:lang w:eastAsia="es-ES"/>
        </w:rPr>
        <w:t xml:space="preserve">cajonería </w:t>
      </w:r>
      <w:bookmarkEnd w:id="193"/>
      <w:r w:rsidRPr="00B61A7A">
        <w:rPr>
          <w:rFonts w:ascii="Tahoma" w:eastAsiaTheme="minorEastAsia" w:hAnsi="Tahoma" w:cs="Tahoma"/>
          <w:sz w:val="18"/>
          <w:szCs w:val="18"/>
          <w:lang w:eastAsia="es-ES"/>
        </w:rPr>
        <w:t>se construirá con tablero de melamina de 15mm que es un material resistente y de buena durabilidad. Se tendrá agarradores de aluminio, la unión se realizará con tornillos de encarne, se tiene bisagras de cierre lento, Fisher para empotrar.</w:t>
      </w:r>
    </w:p>
    <w:p w:rsidR="00A27151" w:rsidRPr="00B61A7A" w:rsidRDefault="00A27151" w:rsidP="00A27151">
      <w:pPr>
        <w:jc w:val="both"/>
        <w:rPr>
          <w:rFonts w:ascii="Tahoma" w:eastAsiaTheme="minorEastAsia" w:hAnsi="Tahoma" w:cs="Tahoma"/>
          <w:sz w:val="18"/>
          <w:szCs w:val="18"/>
          <w:lang w:eastAsia="es-ES"/>
        </w:rPr>
      </w:pPr>
      <w:r w:rsidRPr="00B61A7A">
        <w:rPr>
          <w:rFonts w:ascii="Tahoma" w:eastAsiaTheme="minorEastAsia" w:hAnsi="Tahoma" w:cs="Tahoma"/>
          <w:sz w:val="18"/>
          <w:szCs w:val="18"/>
          <w:lang w:eastAsia="es-ES"/>
        </w:rPr>
        <w:t>Las tapas serán de color diferente a blanco, todos los materiales serán de marca reconocida y aprobados por inspectoría.</w:t>
      </w:r>
    </w:p>
    <w:p w:rsidR="00A27151" w:rsidRPr="00B61A7A" w:rsidRDefault="00A27151" w:rsidP="00A27151">
      <w:pPr>
        <w:widowControl w:val="0"/>
        <w:tabs>
          <w:tab w:val="left" w:pos="560"/>
        </w:tabs>
        <w:autoSpaceDE w:val="0"/>
        <w:autoSpaceDN w:val="0"/>
        <w:jc w:val="both"/>
        <w:rPr>
          <w:rFonts w:ascii="Tahoma" w:eastAsia="Arial" w:hAnsi="Tahoma" w:cs="Tahoma"/>
          <w:color w:val="000000" w:themeColor="text1"/>
          <w:sz w:val="18"/>
          <w:szCs w:val="18"/>
        </w:rPr>
      </w:pPr>
    </w:p>
    <w:p w:rsidR="00A27151" w:rsidRPr="00B61A7A" w:rsidRDefault="00A27151" w:rsidP="00A27151">
      <w:pPr>
        <w:widowControl w:val="0"/>
        <w:tabs>
          <w:tab w:val="left" w:pos="560"/>
        </w:tabs>
        <w:autoSpaceDE w:val="0"/>
        <w:autoSpaceDN w:val="0"/>
        <w:jc w:val="both"/>
        <w:rPr>
          <w:rFonts w:ascii="Tahoma" w:eastAsia="Arial" w:hAnsi="Tahoma" w:cs="Tahoma"/>
          <w:b/>
          <w:bCs/>
          <w:color w:val="000000" w:themeColor="text1"/>
          <w:sz w:val="18"/>
          <w:szCs w:val="18"/>
        </w:rPr>
      </w:pPr>
      <w:r w:rsidRPr="00B61A7A">
        <w:rPr>
          <w:rFonts w:ascii="Tahoma" w:eastAsia="Arial" w:hAnsi="Tahoma" w:cs="Tahoma"/>
          <w:b/>
          <w:bCs/>
          <w:color w:val="000000" w:themeColor="text1"/>
          <w:sz w:val="18"/>
          <w:szCs w:val="18"/>
        </w:rPr>
        <w:t xml:space="preserve">FORMA DE EJECUCIÓN. – </w:t>
      </w:r>
    </w:p>
    <w:p w:rsidR="00A27151" w:rsidRPr="00B61A7A" w:rsidRDefault="00A27151" w:rsidP="00A27151">
      <w:pPr>
        <w:widowControl w:val="0"/>
        <w:tabs>
          <w:tab w:val="left" w:pos="560"/>
        </w:tabs>
        <w:autoSpaceDE w:val="0"/>
        <w:autoSpaceDN w:val="0"/>
        <w:jc w:val="both"/>
        <w:rPr>
          <w:rFonts w:ascii="Tahoma" w:eastAsia="Arial" w:hAnsi="Tahoma" w:cs="Tahoma"/>
          <w:b/>
          <w:bCs/>
          <w:color w:val="000000" w:themeColor="text1"/>
          <w:sz w:val="18"/>
          <w:szCs w:val="18"/>
        </w:rPr>
      </w:pPr>
    </w:p>
    <w:p w:rsidR="00A27151" w:rsidRPr="00B61A7A" w:rsidRDefault="00A27151" w:rsidP="00A27151">
      <w:pPr>
        <w:jc w:val="both"/>
        <w:rPr>
          <w:rFonts w:ascii="Tahoma" w:eastAsiaTheme="minorEastAsia" w:hAnsi="Tahoma" w:cs="Tahoma"/>
          <w:sz w:val="18"/>
          <w:szCs w:val="18"/>
          <w:lang w:eastAsia="es-ES"/>
        </w:rPr>
      </w:pPr>
      <w:r w:rsidRPr="00B61A7A">
        <w:rPr>
          <w:rFonts w:ascii="Tahoma" w:eastAsiaTheme="minorEastAsia" w:hAnsi="Tahoma" w:cs="Tahoma"/>
          <w:sz w:val="18"/>
          <w:szCs w:val="18"/>
          <w:lang w:eastAsia="es-ES"/>
        </w:rPr>
        <w:t>La ejecución de las</w:t>
      </w:r>
      <w:r w:rsidRPr="00B61A7A">
        <w:rPr>
          <w:rFonts w:ascii="Tahoma" w:eastAsiaTheme="minorEastAsia" w:hAnsi="Tahoma" w:cs="Tahoma"/>
          <w:color w:val="FF0000"/>
          <w:sz w:val="18"/>
          <w:szCs w:val="18"/>
          <w:lang w:eastAsia="es-ES"/>
        </w:rPr>
        <w:t xml:space="preserve"> </w:t>
      </w:r>
      <w:r w:rsidRPr="00B61A7A">
        <w:rPr>
          <w:rFonts w:ascii="Tahoma" w:eastAsiaTheme="minorEastAsia" w:hAnsi="Tahoma" w:cs="Tahoma"/>
          <w:sz w:val="18"/>
          <w:szCs w:val="18"/>
          <w:lang w:eastAsia="es-ES"/>
        </w:rPr>
        <w:t>cajonerías</w:t>
      </w:r>
      <w:r w:rsidRPr="00B61A7A">
        <w:rPr>
          <w:rFonts w:ascii="Tahoma" w:eastAsiaTheme="minorEastAsia" w:hAnsi="Tahoma" w:cs="Tahoma"/>
          <w:color w:val="FF0000"/>
          <w:sz w:val="18"/>
          <w:szCs w:val="18"/>
          <w:lang w:eastAsia="es-ES"/>
        </w:rPr>
        <w:t xml:space="preserve"> </w:t>
      </w:r>
      <w:r w:rsidRPr="00B61A7A">
        <w:rPr>
          <w:rFonts w:ascii="Tahoma" w:eastAsiaTheme="minorEastAsia" w:hAnsi="Tahoma" w:cs="Tahoma"/>
          <w:sz w:val="18"/>
          <w:szCs w:val="18"/>
          <w:lang w:eastAsia="es-ES"/>
        </w:rPr>
        <w:t>se lo realizará de acuerdo a planos, esta será de melamina color blanco y su frente o tapa será de otro color aprobado por el Inspector de proyecto.</w:t>
      </w:r>
    </w:p>
    <w:p w:rsidR="00A27151" w:rsidRPr="00B61A7A" w:rsidRDefault="00A27151" w:rsidP="00A27151">
      <w:pPr>
        <w:jc w:val="both"/>
        <w:rPr>
          <w:rFonts w:ascii="Tahoma" w:eastAsiaTheme="minorEastAsia" w:hAnsi="Tahoma" w:cs="Tahoma"/>
          <w:sz w:val="18"/>
          <w:szCs w:val="18"/>
          <w:lang w:eastAsia="es-ES"/>
        </w:rPr>
      </w:pPr>
      <w:r w:rsidRPr="00B61A7A">
        <w:rPr>
          <w:rFonts w:ascii="Tahoma" w:eastAsiaTheme="minorEastAsia" w:hAnsi="Tahoma" w:cs="Tahoma"/>
          <w:sz w:val="18"/>
          <w:szCs w:val="18"/>
          <w:lang w:eastAsia="es-ES"/>
        </w:rPr>
        <w:t>Las puertas tendrán bisagras de cierre lento, colocados con tornillos de encarne, las puertas tendrán un jalador de aluminio tipo riel; La melamina tendrá un espesor de 15mm.</w:t>
      </w:r>
    </w:p>
    <w:p w:rsidR="00A27151" w:rsidRPr="00B61A7A" w:rsidRDefault="00A27151" w:rsidP="00A27151">
      <w:pPr>
        <w:jc w:val="both"/>
        <w:rPr>
          <w:rFonts w:ascii="Tahoma" w:eastAsiaTheme="minorEastAsia" w:hAnsi="Tahoma" w:cs="Tahoma"/>
          <w:sz w:val="18"/>
          <w:szCs w:val="18"/>
          <w:lang w:eastAsia="es-ES"/>
        </w:rPr>
      </w:pPr>
    </w:p>
    <w:p w:rsidR="00A27151" w:rsidRPr="00B61A7A" w:rsidRDefault="00A27151" w:rsidP="00A27151">
      <w:pPr>
        <w:jc w:val="both"/>
        <w:rPr>
          <w:rFonts w:ascii="Tahoma" w:eastAsiaTheme="minorEastAsia" w:hAnsi="Tahoma" w:cs="Tahoma"/>
          <w:sz w:val="18"/>
          <w:szCs w:val="18"/>
          <w:lang w:eastAsia="es-ES"/>
        </w:rPr>
      </w:pPr>
      <w:r w:rsidRPr="00B61A7A">
        <w:rPr>
          <w:rFonts w:ascii="Tahoma" w:eastAsiaTheme="minorEastAsia" w:hAnsi="Tahoma" w:cs="Tahoma"/>
          <w:sz w:val="18"/>
          <w:szCs w:val="18"/>
          <w:lang w:eastAsia="es-ES"/>
        </w:rPr>
        <w:t xml:space="preserve">Los muebles bajos y altos serán de sistema modular, melamínico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rsidR="00A27151" w:rsidRPr="00B61A7A" w:rsidRDefault="00A27151" w:rsidP="00A27151">
      <w:pPr>
        <w:jc w:val="both"/>
        <w:rPr>
          <w:rFonts w:ascii="Tahoma" w:eastAsiaTheme="minorEastAsia" w:hAnsi="Tahoma" w:cs="Tahoma"/>
          <w:sz w:val="18"/>
          <w:szCs w:val="18"/>
          <w:lang w:eastAsia="es-ES"/>
        </w:rPr>
      </w:pPr>
    </w:p>
    <w:p w:rsidR="00A27151" w:rsidRPr="00B61A7A" w:rsidRDefault="00A27151" w:rsidP="00A27151">
      <w:pPr>
        <w:jc w:val="both"/>
        <w:rPr>
          <w:rFonts w:ascii="Tahoma" w:eastAsiaTheme="minorEastAsia" w:hAnsi="Tahoma" w:cs="Tahoma"/>
          <w:sz w:val="18"/>
          <w:szCs w:val="18"/>
          <w:lang w:eastAsia="es-ES"/>
        </w:rPr>
      </w:pPr>
      <w:r w:rsidRPr="00B61A7A">
        <w:rPr>
          <w:rFonts w:ascii="Tahoma" w:eastAsiaTheme="minorEastAsia" w:hAnsi="Tahoma" w:cs="Tahoma"/>
          <w:sz w:val="18"/>
          <w:szCs w:val="18"/>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rsidR="00A27151" w:rsidRDefault="00A27151" w:rsidP="00A27151">
      <w:pPr>
        <w:spacing w:line="300" w:lineRule="auto"/>
        <w:jc w:val="both"/>
        <w:rPr>
          <w:rFonts w:ascii="Arial" w:hAnsi="Arial" w:cs="Arial"/>
          <w:b/>
          <w:i/>
          <w:u w:val="single"/>
        </w:rPr>
      </w:pPr>
    </w:p>
    <w:p w:rsidR="00A27151" w:rsidRPr="00882269" w:rsidRDefault="00A27151" w:rsidP="00A27151">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7C7E6D" w:rsidRDefault="007C7E6D"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8035D8" w:rsidRDefault="008035D8" w:rsidP="009707FA">
      <w:pPr>
        <w:rPr>
          <w:rFonts w:ascii="Verdana" w:hAnsi="Verdana" w:cs="Arial"/>
          <w:b/>
          <w:sz w:val="18"/>
          <w:szCs w:val="16"/>
          <w:lang w:val="es-ES_tradnl"/>
        </w:rPr>
      </w:pPr>
    </w:p>
    <w:p w:rsidR="005E40B1" w:rsidRPr="007C7E6D" w:rsidRDefault="005E40B1" w:rsidP="00A27151">
      <w:pP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8035D8" w:rsidRDefault="008035D8"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lastRenderedPageBreak/>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4" w:name="_Hlk146219645"/>
      <w:r w:rsidRPr="00843294">
        <w:rPr>
          <w:rFonts w:ascii="Verdana" w:hAnsi="Verdana" w:cs="Arial"/>
          <w:sz w:val="18"/>
          <w:szCs w:val="18"/>
          <w:lang w:val="es-BO"/>
        </w:rPr>
        <w:t>vigente hasta la suscripción del contrato.</w:t>
      </w:r>
      <w:bookmarkEnd w:id="194"/>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lastRenderedPageBreak/>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A27151" w:rsidRPr="00317ABB" w:rsidTr="003B4F1C">
        <w:trPr>
          <w:trHeight w:val="20"/>
          <w:tblHeader/>
          <w:jc w:val="center"/>
        </w:trPr>
        <w:tc>
          <w:tcPr>
            <w:tcW w:w="0" w:type="auto"/>
            <w:gridSpan w:val="3"/>
            <w:shd w:val="clear" w:color="auto" w:fill="BDD6EE"/>
            <w:vAlign w:val="center"/>
          </w:tcPr>
          <w:p w:rsidR="00A27151" w:rsidRPr="00317ABB" w:rsidRDefault="00A27151" w:rsidP="003B4F1C">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rsidR="00A27151" w:rsidRPr="00317ABB" w:rsidRDefault="00A27151" w:rsidP="003B4F1C">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A27151" w:rsidRPr="00317ABB" w:rsidTr="003B4F1C">
        <w:trPr>
          <w:trHeight w:val="20"/>
          <w:jc w:val="center"/>
        </w:trPr>
        <w:tc>
          <w:tcPr>
            <w:tcW w:w="0" w:type="auto"/>
            <w:shd w:val="clear" w:color="auto" w:fill="BFBFBF"/>
            <w:vAlign w:val="center"/>
          </w:tcPr>
          <w:p w:rsidR="00A27151" w:rsidRPr="00317ABB" w:rsidRDefault="00A27151" w:rsidP="003B4F1C">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rsidR="00A27151" w:rsidRPr="00317ABB" w:rsidRDefault="00A27151" w:rsidP="003B4F1C">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rsidR="00A27151" w:rsidRPr="00317ABB" w:rsidRDefault="00A27151" w:rsidP="003B4F1C">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rsidR="00A27151" w:rsidRPr="00317ABB" w:rsidRDefault="00A27151" w:rsidP="003B4F1C">
            <w:pPr>
              <w:jc w:val="center"/>
              <w:rPr>
                <w:rFonts w:ascii="Tahoma" w:hAnsi="Tahoma" w:cs="Tahoma"/>
                <w:b/>
                <w:sz w:val="16"/>
                <w:szCs w:val="16"/>
              </w:rPr>
            </w:pPr>
            <w:r w:rsidRPr="00317ABB">
              <w:rPr>
                <w:rFonts w:ascii="Tahoma" w:hAnsi="Tahoma" w:cs="Tahoma"/>
                <w:b/>
                <w:sz w:val="16"/>
                <w:szCs w:val="16"/>
              </w:rPr>
              <w:t>Condiciones Adicionales Propuestas (***)</w:t>
            </w:r>
          </w:p>
        </w:tc>
      </w:tr>
      <w:tr w:rsidR="00A27151" w:rsidRPr="00317ABB" w:rsidTr="003B4F1C">
        <w:trPr>
          <w:trHeight w:val="20"/>
          <w:jc w:val="center"/>
        </w:trPr>
        <w:tc>
          <w:tcPr>
            <w:tcW w:w="0" w:type="auto"/>
            <w:shd w:val="clear" w:color="auto" w:fill="auto"/>
            <w:vAlign w:val="center"/>
          </w:tcPr>
          <w:p w:rsidR="00A27151" w:rsidRPr="00317ABB" w:rsidRDefault="00A27151" w:rsidP="003B4F1C">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rsidR="00A27151" w:rsidRPr="00317ABB" w:rsidRDefault="00A27151" w:rsidP="003B4F1C">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rsidR="00A27151" w:rsidRPr="00317ABB" w:rsidRDefault="00A27151" w:rsidP="003B4F1C">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A27151" w:rsidRPr="00317ABB" w:rsidRDefault="00A27151" w:rsidP="003B4F1C">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rsidR="00A27151" w:rsidRPr="00317ABB" w:rsidRDefault="00A27151" w:rsidP="003B4F1C">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A27151" w:rsidRPr="00317ABB" w:rsidTr="003B4F1C">
        <w:trPr>
          <w:trHeight w:val="20"/>
          <w:jc w:val="center"/>
        </w:trPr>
        <w:tc>
          <w:tcPr>
            <w:tcW w:w="0" w:type="auto"/>
            <w:shd w:val="clear" w:color="auto" w:fill="auto"/>
            <w:vAlign w:val="center"/>
          </w:tcPr>
          <w:p w:rsidR="00A27151" w:rsidRPr="00317ABB" w:rsidRDefault="00A27151" w:rsidP="003B4F1C">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rsidR="00A27151" w:rsidRPr="00317ABB" w:rsidRDefault="00A27151" w:rsidP="003B4F1C">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rsidR="00A27151" w:rsidRPr="00317ABB" w:rsidRDefault="00A27151" w:rsidP="003B4F1C">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A27151" w:rsidRPr="00317ABB" w:rsidRDefault="00A27151" w:rsidP="003B4F1C">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rsidR="00A27151" w:rsidRPr="00317ABB" w:rsidRDefault="00A27151" w:rsidP="003B4F1C">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A27151" w:rsidRPr="00317ABB" w:rsidTr="003B4F1C">
        <w:trPr>
          <w:trHeight w:val="20"/>
          <w:jc w:val="center"/>
        </w:trPr>
        <w:tc>
          <w:tcPr>
            <w:tcW w:w="0" w:type="auto"/>
            <w:shd w:val="clear" w:color="auto" w:fill="auto"/>
            <w:vAlign w:val="center"/>
          </w:tcPr>
          <w:p w:rsidR="00A27151" w:rsidRPr="00317ABB" w:rsidRDefault="00A27151" w:rsidP="003B4F1C">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rsidR="00A27151" w:rsidRPr="00317ABB" w:rsidRDefault="00A27151" w:rsidP="003B4F1C">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rsidR="00A27151" w:rsidRPr="00317ABB" w:rsidRDefault="00A27151" w:rsidP="003B4F1C">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A27151" w:rsidRPr="00317ABB" w:rsidRDefault="00A27151" w:rsidP="003B4F1C">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rsidR="00A27151" w:rsidRPr="00317ABB" w:rsidRDefault="00A27151" w:rsidP="003B4F1C">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A27151" w:rsidRPr="00317ABB" w:rsidTr="003B4F1C">
        <w:trPr>
          <w:trHeight w:val="20"/>
          <w:jc w:val="center"/>
        </w:trPr>
        <w:tc>
          <w:tcPr>
            <w:tcW w:w="0" w:type="auto"/>
            <w:shd w:val="clear" w:color="auto" w:fill="auto"/>
            <w:vAlign w:val="center"/>
          </w:tcPr>
          <w:p w:rsidR="00A27151" w:rsidRPr="00317ABB" w:rsidRDefault="00A27151" w:rsidP="003B4F1C">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rsidR="00A27151" w:rsidRPr="00317ABB" w:rsidRDefault="00A27151" w:rsidP="003B4F1C">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rsidR="00A27151" w:rsidRPr="00317ABB" w:rsidRDefault="00A27151" w:rsidP="003B4F1C">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rsidR="00A27151" w:rsidRPr="00317ABB" w:rsidRDefault="00A27151" w:rsidP="003B4F1C">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A27151" w:rsidRPr="00317ABB" w:rsidTr="003B4F1C">
        <w:trPr>
          <w:trHeight w:val="20"/>
          <w:jc w:val="center"/>
        </w:trPr>
        <w:tc>
          <w:tcPr>
            <w:tcW w:w="0" w:type="auto"/>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rsidR="00A27151" w:rsidRPr="00317ABB" w:rsidRDefault="00A27151" w:rsidP="003B4F1C">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rsidR="00A27151" w:rsidRPr="00317ABB" w:rsidRDefault="00A27151" w:rsidP="003B4F1C">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rsidR="00A27151" w:rsidRPr="00317ABB" w:rsidRDefault="00A27151" w:rsidP="003B4F1C">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rsidR="00A27151" w:rsidRPr="00317ABB" w:rsidRDefault="00A27151" w:rsidP="003B4F1C">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A27151" w:rsidRPr="00317ABB" w:rsidTr="003B4F1C">
        <w:trPr>
          <w:trHeight w:val="20"/>
          <w:jc w:val="center"/>
        </w:trPr>
        <w:tc>
          <w:tcPr>
            <w:tcW w:w="0" w:type="auto"/>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rsidR="00A27151" w:rsidRPr="00AA07C4" w:rsidRDefault="00A27151" w:rsidP="003B4F1C">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rsidR="00A27151" w:rsidRPr="00317ABB" w:rsidRDefault="00A27151" w:rsidP="003B4F1C">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rsidR="00A27151" w:rsidRPr="001F5BA3" w:rsidRDefault="00A27151" w:rsidP="003B4F1C">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A27151" w:rsidRPr="00317ABB" w:rsidTr="003B4F1C">
        <w:trPr>
          <w:trHeight w:val="20"/>
          <w:jc w:val="center"/>
        </w:trPr>
        <w:tc>
          <w:tcPr>
            <w:tcW w:w="0" w:type="auto"/>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rsidR="00A27151" w:rsidRPr="00317ABB" w:rsidRDefault="00A27151" w:rsidP="003B4F1C">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rsidR="00A27151" w:rsidRPr="00317ABB" w:rsidRDefault="00A27151" w:rsidP="003B4F1C">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rsidR="00A27151" w:rsidRPr="001F5BA3" w:rsidRDefault="00A27151" w:rsidP="003B4F1C">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A27151" w:rsidRPr="00317ABB" w:rsidTr="003B4F1C">
        <w:trPr>
          <w:trHeight w:val="307"/>
          <w:jc w:val="center"/>
        </w:trPr>
        <w:tc>
          <w:tcPr>
            <w:tcW w:w="0" w:type="auto"/>
            <w:vMerge w:val="restart"/>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rsidR="00A27151" w:rsidRPr="00190284" w:rsidRDefault="00A27151" w:rsidP="003B4F1C">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A27151" w:rsidRPr="00BB28D2" w:rsidRDefault="00A27151" w:rsidP="003B4F1C">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rsidR="00A27151" w:rsidRPr="001F5BA3" w:rsidRDefault="00A27151" w:rsidP="003B4F1C">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A27151" w:rsidRPr="00317ABB" w:rsidTr="003B4F1C">
        <w:trPr>
          <w:trHeight w:val="700"/>
          <w:jc w:val="center"/>
        </w:trPr>
        <w:tc>
          <w:tcPr>
            <w:tcW w:w="0" w:type="auto"/>
            <w:vMerge/>
            <w:shd w:val="clear" w:color="auto" w:fill="auto"/>
            <w:vAlign w:val="center"/>
          </w:tcPr>
          <w:p w:rsidR="00A27151" w:rsidRDefault="00A27151" w:rsidP="003B4F1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A27151" w:rsidRPr="00C62EAD" w:rsidRDefault="00A27151" w:rsidP="003B4F1C">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rsidR="00A27151" w:rsidRDefault="00A27151" w:rsidP="00A27151">
            <w:pPr>
              <w:pStyle w:val="Prrafodelista"/>
              <w:numPr>
                <w:ilvl w:val="0"/>
                <w:numId w:val="106"/>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rsidR="00A27151" w:rsidRPr="00BB28D2" w:rsidRDefault="00A27151" w:rsidP="00A27151">
            <w:pPr>
              <w:pStyle w:val="Prrafodelista"/>
              <w:numPr>
                <w:ilvl w:val="0"/>
                <w:numId w:val="106"/>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rsidR="00A27151" w:rsidRPr="001F5BA3" w:rsidRDefault="00A27151" w:rsidP="003B4F1C">
            <w:pPr>
              <w:jc w:val="center"/>
              <w:rPr>
                <w:rFonts w:ascii="Tahoma" w:hAnsi="Tahoma" w:cs="Tahoma"/>
                <w:b/>
                <w:i/>
                <w:color w:val="FF0000"/>
                <w:sz w:val="16"/>
                <w:szCs w:val="16"/>
                <w:lang w:eastAsia="es-BO"/>
              </w:rPr>
            </w:pPr>
          </w:p>
        </w:tc>
      </w:tr>
      <w:tr w:rsidR="00A27151" w:rsidRPr="00317ABB" w:rsidTr="003B4F1C">
        <w:trPr>
          <w:trHeight w:val="179"/>
          <w:jc w:val="center"/>
        </w:trPr>
        <w:tc>
          <w:tcPr>
            <w:tcW w:w="0" w:type="auto"/>
            <w:vMerge/>
            <w:shd w:val="clear" w:color="auto" w:fill="auto"/>
            <w:vAlign w:val="center"/>
          </w:tcPr>
          <w:p w:rsidR="00A27151" w:rsidRDefault="00A27151" w:rsidP="003B4F1C">
            <w:pPr>
              <w:jc w:val="center"/>
              <w:rPr>
                <w:rFonts w:ascii="Tahoma" w:hAnsi="Tahoma" w:cs="Tahoma"/>
                <w:sz w:val="16"/>
                <w:szCs w:val="16"/>
              </w:rPr>
            </w:pPr>
          </w:p>
        </w:tc>
        <w:tc>
          <w:tcPr>
            <w:tcW w:w="0" w:type="auto"/>
            <w:vMerge/>
            <w:shd w:val="clear" w:color="auto" w:fill="auto"/>
            <w:vAlign w:val="center"/>
          </w:tcPr>
          <w:p w:rsidR="00A27151" w:rsidRPr="00317ABB" w:rsidRDefault="00A27151" w:rsidP="003B4F1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A27151" w:rsidRPr="00317ABB" w:rsidRDefault="00A27151" w:rsidP="003B4F1C">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rsidR="00A27151" w:rsidRPr="001F5BA3" w:rsidRDefault="00A27151" w:rsidP="003B4F1C">
            <w:pPr>
              <w:jc w:val="center"/>
              <w:rPr>
                <w:rFonts w:ascii="Tahoma" w:hAnsi="Tahoma" w:cs="Tahoma"/>
                <w:b/>
                <w:i/>
                <w:color w:val="FF0000"/>
                <w:sz w:val="16"/>
                <w:szCs w:val="16"/>
                <w:lang w:eastAsia="es-BO"/>
              </w:rPr>
            </w:pPr>
          </w:p>
        </w:tc>
      </w:tr>
      <w:tr w:rsidR="00A27151" w:rsidRPr="00317ABB" w:rsidTr="003B4F1C">
        <w:trPr>
          <w:trHeight w:val="20"/>
          <w:jc w:val="center"/>
        </w:trPr>
        <w:tc>
          <w:tcPr>
            <w:tcW w:w="0" w:type="auto"/>
            <w:gridSpan w:val="2"/>
            <w:shd w:val="clear" w:color="auto" w:fill="BFBFBF"/>
            <w:vAlign w:val="center"/>
          </w:tcPr>
          <w:p w:rsidR="00A27151" w:rsidRPr="00317ABB" w:rsidRDefault="00A27151" w:rsidP="003B4F1C">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rsidR="00A27151" w:rsidRPr="00317ABB" w:rsidRDefault="00A27151" w:rsidP="003B4F1C">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rsidR="00A27151" w:rsidRPr="00317ABB" w:rsidRDefault="00A27151" w:rsidP="003B4F1C">
            <w:pPr>
              <w:jc w:val="center"/>
              <w:rPr>
                <w:rFonts w:ascii="Tahoma" w:hAnsi="Tahoma" w:cs="Tahoma"/>
                <w:b/>
                <w:sz w:val="24"/>
                <w:szCs w:val="24"/>
              </w:rPr>
            </w:pPr>
          </w:p>
        </w:tc>
      </w:tr>
    </w:tbl>
    <w:p w:rsidR="00A27151" w:rsidRPr="00317ABB" w:rsidRDefault="00A27151" w:rsidP="00A27151">
      <w:pPr>
        <w:jc w:val="both"/>
        <w:rPr>
          <w:rFonts w:ascii="Tahoma" w:hAnsi="Tahoma" w:cs="Tahoma"/>
          <w:sz w:val="18"/>
          <w:szCs w:val="18"/>
        </w:rPr>
      </w:pPr>
    </w:p>
    <w:p w:rsidR="00A27151" w:rsidRPr="00BB086B" w:rsidRDefault="00A27151" w:rsidP="00A27151">
      <w:pPr>
        <w:jc w:val="both"/>
        <w:rPr>
          <w:rFonts w:ascii="Tahoma" w:hAnsi="Tahoma" w:cs="Tahoma"/>
        </w:rPr>
      </w:pPr>
      <w:r w:rsidRPr="00BB086B">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A27151" w:rsidRPr="00BB086B" w:rsidRDefault="00A27151" w:rsidP="00A27151">
      <w:pPr>
        <w:jc w:val="both"/>
        <w:rPr>
          <w:rFonts w:ascii="Tahoma" w:hAnsi="Tahoma" w:cs="Tahoma"/>
        </w:rPr>
      </w:pPr>
    </w:p>
    <w:p w:rsidR="00A27151" w:rsidRPr="00BB086B" w:rsidRDefault="00A27151" w:rsidP="00A27151">
      <w:pPr>
        <w:jc w:val="both"/>
        <w:rPr>
          <w:rFonts w:ascii="Tahoma" w:hAnsi="Tahoma" w:cs="Tahoma"/>
        </w:rPr>
      </w:pPr>
      <w:r w:rsidRPr="00BB086B">
        <w:rPr>
          <w:rFonts w:ascii="Tahoma" w:hAnsi="Tahoma" w:cs="Tahoma"/>
        </w:rPr>
        <w:t>(**) La suma de los puntajes asignados para las condiciones adicionales solicitadas deberá ser 35 puntos.</w:t>
      </w:r>
    </w:p>
    <w:p w:rsidR="00A27151" w:rsidRPr="00BB086B" w:rsidRDefault="00A27151" w:rsidP="00A27151">
      <w:pPr>
        <w:jc w:val="both"/>
        <w:rPr>
          <w:rFonts w:ascii="Tahoma" w:hAnsi="Tahoma" w:cs="Tahoma"/>
        </w:rPr>
      </w:pPr>
    </w:p>
    <w:p w:rsidR="00A27151" w:rsidRPr="00BB086B" w:rsidRDefault="00A27151" w:rsidP="00A27151">
      <w:pPr>
        <w:jc w:val="both"/>
        <w:rPr>
          <w:rFonts w:ascii="Tahoma" w:hAnsi="Tahoma" w:cs="Tahoma"/>
        </w:rPr>
      </w:pPr>
      <w:r w:rsidRPr="00BB086B">
        <w:rPr>
          <w:rFonts w:ascii="Tahoma" w:hAnsi="Tahoma" w:cs="Tahoma"/>
        </w:rPr>
        <w:t xml:space="preserve">(***) El proponente podrá ofertar condiciones adicionales superiores a las solicitadas en el presente Formulario, que mejoren la calidad del </w:t>
      </w:r>
      <w:r w:rsidRPr="00BB086B">
        <w:rPr>
          <w:rFonts w:ascii="Tahoma" w:hAnsi="Tahoma" w:cs="Tahoma"/>
          <w:color w:val="0000FF"/>
        </w:rPr>
        <w:t>objeto de contratación</w:t>
      </w:r>
      <w:r w:rsidRPr="00BB086B">
        <w:rPr>
          <w:rFonts w:ascii="Tahoma" w:hAnsi="Tahoma" w:cs="Tahoma"/>
        </w:rPr>
        <w:t>, siempre que estas características fuesen beneficiosas para la entidad y/o no afecten para el fin que fue requerido el servicio.</w:t>
      </w:r>
    </w:p>
    <w:p w:rsidR="00A27151" w:rsidRPr="00BB086B" w:rsidRDefault="00A27151" w:rsidP="00A27151">
      <w:pPr>
        <w:jc w:val="both"/>
        <w:rPr>
          <w:rFonts w:ascii="Tahoma" w:hAnsi="Tahoma" w:cs="Tahoma"/>
        </w:rPr>
      </w:pPr>
      <w:r w:rsidRPr="00BB086B">
        <w:rPr>
          <w:rFonts w:ascii="Tahoma" w:hAnsi="Tahoma" w:cs="Tahoma"/>
        </w:rPr>
        <w:t xml:space="preserve"> </w:t>
      </w:r>
    </w:p>
    <w:p w:rsidR="00A27151" w:rsidRPr="00BB086B" w:rsidRDefault="00A27151" w:rsidP="00A27151">
      <w:pPr>
        <w:jc w:val="both"/>
        <w:rPr>
          <w:rFonts w:ascii="Tahoma" w:hAnsi="Tahoma" w:cs="Tahoma"/>
          <w:b/>
          <w:color w:val="000000"/>
        </w:rPr>
      </w:pPr>
      <w:r w:rsidRPr="00BB086B">
        <w:rPr>
          <w:rFonts w:ascii="Tahoma" w:hAnsi="Tahoma" w:cs="Tahoma"/>
          <w:b/>
          <w:color w:val="000000"/>
        </w:rPr>
        <w:t xml:space="preserve">NOTA: </w:t>
      </w:r>
    </w:p>
    <w:p w:rsidR="00A27151" w:rsidRPr="00BB086B" w:rsidRDefault="00A27151" w:rsidP="00A27151">
      <w:pPr>
        <w:numPr>
          <w:ilvl w:val="0"/>
          <w:numId w:val="118"/>
        </w:numPr>
        <w:jc w:val="both"/>
        <w:rPr>
          <w:rFonts w:ascii="Tahoma" w:hAnsi="Tahoma" w:cs="Tahoma"/>
          <w:color w:val="000000"/>
          <w:sz w:val="18"/>
          <w:szCs w:val="18"/>
        </w:rPr>
      </w:pPr>
      <w:r w:rsidRPr="00BB086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95" w:name="_Hlk146205352"/>
      <w:r w:rsidRPr="00BB086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95"/>
    <w:p w:rsidR="00A27151" w:rsidRPr="00BB086B" w:rsidRDefault="00A27151" w:rsidP="00A27151">
      <w:pPr>
        <w:numPr>
          <w:ilvl w:val="0"/>
          <w:numId w:val="118"/>
        </w:numPr>
        <w:jc w:val="both"/>
        <w:rPr>
          <w:rFonts w:ascii="Tahoma" w:hAnsi="Tahoma" w:cs="Tahoma"/>
          <w:color w:val="000000"/>
          <w:sz w:val="18"/>
          <w:szCs w:val="18"/>
        </w:rPr>
      </w:pPr>
      <w:r w:rsidRPr="00BB086B">
        <w:rPr>
          <w:rFonts w:ascii="Tahoma" w:hAnsi="Tahoma" w:cs="Tahoma"/>
          <w:color w:val="000000"/>
          <w:sz w:val="18"/>
          <w:szCs w:val="18"/>
        </w:rPr>
        <w:lastRenderedPageBreak/>
        <w:t xml:space="preserve">En caso de empate, </w:t>
      </w:r>
      <w:r w:rsidRPr="00BB086B">
        <w:rPr>
          <w:rFonts w:ascii="Tahoma" w:hAnsi="Tahoma" w:cs="Tahoma"/>
          <w:color w:val="0070C0"/>
          <w:sz w:val="18"/>
          <w:szCs w:val="18"/>
        </w:rPr>
        <w:t>se recomendará la adjudicación en el siguiente orden de prelación</w:t>
      </w:r>
      <w:r w:rsidRPr="00BB086B">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rsidR="002D3F6D" w:rsidRPr="00882269" w:rsidRDefault="002D3F6D" w:rsidP="002D3F6D">
      <w:pPr>
        <w:rPr>
          <w:rFonts w:ascii="Arial" w:hAnsi="Arial" w:cs="Arial"/>
          <w:b/>
          <w:bCs/>
          <w:i/>
          <w:u w:val="single"/>
        </w:rPr>
      </w:pP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22"/>
          <w:footerReference w:type="default" r:id="rId23"/>
          <w:headerReference w:type="first" r:id="rId24"/>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25"/>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C90" w:rsidRDefault="00EC5C90">
      <w:r>
        <w:separator/>
      </w:r>
    </w:p>
  </w:endnote>
  <w:endnote w:type="continuationSeparator" w:id="0">
    <w:p w:rsidR="00EC5C90" w:rsidRDefault="00EC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504" w:rsidRDefault="00A72504">
    <w:pPr>
      <w:pStyle w:val="Piedepgina"/>
      <w:jc w:val="right"/>
    </w:pPr>
    <w:r>
      <w:fldChar w:fldCharType="begin"/>
    </w:r>
    <w:r>
      <w:instrText>PAGE   \* MERGEFORMAT</w:instrText>
    </w:r>
    <w:r>
      <w:fldChar w:fldCharType="separate"/>
    </w:r>
    <w:r w:rsidR="004A1F6A" w:rsidRPr="004A1F6A">
      <w:rPr>
        <w:noProof/>
        <w:lang w:val="es-ES"/>
      </w:rPr>
      <w:t>181</w:t>
    </w:r>
    <w:r>
      <w:fldChar w:fldCharType="end"/>
    </w:r>
  </w:p>
  <w:p w:rsidR="00A72504" w:rsidRDefault="00A7250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504" w:rsidRDefault="00A7250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72504" w:rsidRDefault="00A72504"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C90" w:rsidRDefault="00EC5C90">
      <w:r>
        <w:separator/>
      </w:r>
    </w:p>
  </w:footnote>
  <w:footnote w:type="continuationSeparator" w:id="0">
    <w:p w:rsidR="00EC5C90" w:rsidRDefault="00EC5C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A72504" w:rsidRPr="00455B62" w:rsidTr="00BE5901">
      <w:trPr>
        <w:jc w:val="center"/>
      </w:trPr>
      <w:tc>
        <w:tcPr>
          <w:tcW w:w="2817" w:type="pct"/>
          <w:shd w:val="clear" w:color="auto" w:fill="auto"/>
        </w:tcPr>
        <w:p w:rsidR="00A72504" w:rsidRPr="00BE5901" w:rsidRDefault="00A72504"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A72504" w:rsidRPr="00BE5901" w:rsidRDefault="00A72504" w:rsidP="00BE5901">
          <w:pPr>
            <w:pStyle w:val="Encabezado"/>
            <w:tabs>
              <w:tab w:val="clear" w:pos="4419"/>
              <w:tab w:val="clear" w:pos="8838"/>
            </w:tabs>
            <w:rPr>
              <w:rFonts w:ascii="Verdana" w:hAnsi="Verdana"/>
              <w:i/>
              <w:sz w:val="16"/>
              <w:szCs w:val="16"/>
            </w:rPr>
          </w:pPr>
        </w:p>
      </w:tc>
      <w:tc>
        <w:tcPr>
          <w:tcW w:w="2183" w:type="pct"/>
          <w:shd w:val="clear" w:color="auto" w:fill="auto"/>
        </w:tcPr>
        <w:p w:rsidR="00A72504" w:rsidRPr="00BE5901" w:rsidRDefault="00A72504"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A72504" w:rsidRPr="00A017BF" w:rsidRDefault="00A72504"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A72504" w:rsidRPr="00455B62" w:rsidTr="00BE5901">
      <w:trPr>
        <w:jc w:val="center"/>
      </w:trPr>
      <w:tc>
        <w:tcPr>
          <w:tcW w:w="2817" w:type="pct"/>
          <w:shd w:val="clear" w:color="auto" w:fill="auto"/>
        </w:tcPr>
        <w:p w:rsidR="00A72504" w:rsidRPr="00BE5901" w:rsidRDefault="00A72504"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A72504" w:rsidRPr="00BE5901" w:rsidRDefault="00A72504" w:rsidP="00BE5901">
          <w:pPr>
            <w:pStyle w:val="Encabezado"/>
            <w:tabs>
              <w:tab w:val="clear" w:pos="4419"/>
              <w:tab w:val="clear" w:pos="8838"/>
            </w:tabs>
            <w:rPr>
              <w:rFonts w:ascii="Verdana" w:hAnsi="Verdana"/>
              <w:i/>
              <w:sz w:val="16"/>
              <w:szCs w:val="16"/>
            </w:rPr>
          </w:pPr>
        </w:p>
      </w:tc>
      <w:tc>
        <w:tcPr>
          <w:tcW w:w="2183" w:type="pct"/>
          <w:shd w:val="clear" w:color="auto" w:fill="auto"/>
        </w:tcPr>
        <w:p w:rsidR="00A72504" w:rsidRPr="00BE5901" w:rsidRDefault="00A72504"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A72504" w:rsidRDefault="00A72504">
    <w:pPr>
      <w:spacing w:line="264" w:lineRule="auto"/>
    </w:pPr>
    <w:r w:rsidRPr="00BE5901">
      <w:rPr>
        <w:color w:val="5B9BD5"/>
      </w:rPr>
      <w:t>[Título del documento]</w:t>
    </w:r>
  </w:p>
  <w:p w:rsidR="00A72504" w:rsidRDefault="00A725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65E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2F0E"/>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329"/>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4F1C"/>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1F6A"/>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5D8"/>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7FA"/>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51"/>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504"/>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4027"/>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8C9"/>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86D"/>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5C90"/>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08"/>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D1B85EC"/>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bnu-vidf-mv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s://www.aevivienda.gob.bo"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E8A61-7231-4269-AFF1-E643348D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181</Pages>
  <Words>86098</Words>
  <Characters>473543</Characters>
  <Application>Microsoft Office Word</Application>
  <DocSecurity>0</DocSecurity>
  <Lines>3946</Lines>
  <Paragraphs>1117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558524</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2</cp:revision>
  <cp:lastPrinted>2025-05-06T21:04:00Z</cp:lastPrinted>
  <dcterms:created xsi:type="dcterms:W3CDTF">2025-06-25T21:12:00Z</dcterms:created>
  <dcterms:modified xsi:type="dcterms:W3CDTF">2025-06-25T21:12:00Z</dcterms:modified>
</cp:coreProperties>
</file>