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DF38B17"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DEFDBC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C324E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A30C9" w:rsidRPr="00335F1B" w:rsidRDefault="00AA30C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A30C9" w:rsidRDefault="00AA30C9" w:rsidP="00DC0E2D">
                            <w:pPr>
                              <w:jc w:val="center"/>
                              <w:rPr>
                                <w:rFonts w:ascii="Century Gothic" w:hAnsi="Century Gothic" w:cs="Arial"/>
                                <w:b/>
                                <w:color w:val="000000" w:themeColor="text1"/>
                                <w:sz w:val="22"/>
                              </w:rPr>
                            </w:pPr>
                          </w:p>
                          <w:p w14:paraId="773BE65C" w14:textId="1A2508CC" w:rsidR="00AA30C9" w:rsidRDefault="00CF4DD8" w:rsidP="00DC0E2D">
                            <w:pPr>
                              <w:jc w:val="center"/>
                              <w:rPr>
                                <w:rFonts w:ascii="Century Gothic" w:hAnsi="Century Gothic" w:cs="Arial"/>
                                <w:b/>
                                <w:color w:val="0000FF"/>
                                <w:sz w:val="28"/>
                              </w:rPr>
                            </w:pPr>
                            <w:r w:rsidRPr="00CF4DD8">
                              <w:rPr>
                                <w:rFonts w:ascii="Century Gothic" w:hAnsi="Century Gothic" w:cs="Arial"/>
                                <w:b/>
                                <w:color w:val="0000FF"/>
                                <w:sz w:val="28"/>
                              </w:rPr>
                              <w:t>PROYECTO DE VIVIENDA NUEVA AUTOCONSTRUCCION EN EL MUNICIPIO DE SANTA ROSA -FASE(XI) 2024- BENI</w:t>
                            </w:r>
                          </w:p>
                          <w:p w14:paraId="19CF3947" w14:textId="77777777" w:rsidR="00CF4DD8" w:rsidRDefault="00CF4DD8" w:rsidP="00DC0E2D">
                            <w:pPr>
                              <w:jc w:val="center"/>
                              <w:rPr>
                                <w:rFonts w:ascii="Century Gothic" w:hAnsi="Century Gothic" w:cs="Arial"/>
                                <w:b/>
                                <w:color w:val="000000" w:themeColor="text1"/>
                                <w:sz w:val="32"/>
                              </w:rPr>
                            </w:pPr>
                          </w:p>
                          <w:p w14:paraId="06F40773" w14:textId="77777777" w:rsidR="00AA30C9" w:rsidRDefault="00AA30C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A30C9" w:rsidRPr="00335F1B" w:rsidRDefault="00AA30C9" w:rsidP="00DC0E2D">
                            <w:pPr>
                              <w:jc w:val="center"/>
                              <w:rPr>
                                <w:rFonts w:ascii="Century Gothic" w:hAnsi="Century Gothic" w:cs="Arial"/>
                                <w:b/>
                                <w:color w:val="000000" w:themeColor="text1"/>
                                <w:sz w:val="32"/>
                              </w:rPr>
                            </w:pPr>
                          </w:p>
                          <w:p w14:paraId="4076A74A" w14:textId="77777777" w:rsidR="00AA30C9" w:rsidRPr="00226A9B" w:rsidRDefault="00AA30C9" w:rsidP="00DC0E2D">
                            <w:pPr>
                              <w:rPr>
                                <w:rFonts w:ascii="Century Gothic" w:hAnsi="Century Gothic" w:cs="Arial"/>
                                <w:b/>
                                <w:color w:val="FF0000"/>
                                <w:sz w:val="12"/>
                              </w:rPr>
                            </w:pPr>
                          </w:p>
                          <w:p w14:paraId="7A3BF7A9" w14:textId="5B898385" w:rsidR="00AA30C9" w:rsidRPr="004669A0" w:rsidRDefault="00CF4DD8" w:rsidP="00DC0E2D">
                            <w:pPr>
                              <w:jc w:val="center"/>
                              <w:rPr>
                                <w:rFonts w:ascii="Century Gothic" w:hAnsi="Century Gothic"/>
                                <w:b/>
                                <w:color w:val="0000FF"/>
                                <w:sz w:val="32"/>
                                <w:lang w:val="es-AR"/>
                              </w:rPr>
                            </w:pPr>
                            <w:r w:rsidRPr="00CF4DD8">
                              <w:rPr>
                                <w:rFonts w:ascii="Century Gothic" w:hAnsi="Century Gothic"/>
                                <w:b/>
                                <w:color w:val="0000FF"/>
                                <w:sz w:val="32"/>
                                <w:lang w:val="es-AR"/>
                              </w:rPr>
                              <w:t>AEV-BN-DC 47/2024</w:t>
                            </w:r>
                          </w:p>
                          <w:p w14:paraId="01C36761" w14:textId="77777777" w:rsidR="00AA30C9" w:rsidRPr="00EF589C" w:rsidRDefault="00AA30C9" w:rsidP="00DC0E2D">
                            <w:pPr>
                              <w:jc w:val="center"/>
                              <w:rPr>
                                <w:rFonts w:ascii="Century Gothic" w:hAnsi="Century Gothic" w:cs="Arial"/>
                                <w:b/>
                                <w:color w:val="000000" w:themeColor="text1"/>
                                <w:sz w:val="24"/>
                              </w:rPr>
                            </w:pPr>
                          </w:p>
                          <w:p w14:paraId="4061A7A4" w14:textId="01596A16" w:rsidR="00AA30C9" w:rsidRDefault="00CF4DD8"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00AA30C9" w:rsidRPr="00311682">
                              <w:rPr>
                                <w:rFonts w:ascii="Century Gothic" w:hAnsi="Century Gothic"/>
                                <w:b/>
                                <w:color w:val="FF0000"/>
                                <w:sz w:val="32"/>
                                <w:lang w:val="es-AR"/>
                              </w:rPr>
                              <w:t xml:space="preserve"> CONVOCATORIA</w:t>
                            </w:r>
                          </w:p>
                          <w:p w14:paraId="7D690948" w14:textId="5E477447" w:rsidR="00AA30C9" w:rsidRDefault="00AA30C9" w:rsidP="00DC0E2D">
                            <w:pPr>
                              <w:jc w:val="center"/>
                              <w:rPr>
                                <w:rFonts w:ascii="Century Gothic" w:hAnsi="Century Gothic"/>
                                <w:b/>
                                <w:sz w:val="32"/>
                                <w:lang w:val="es-AR"/>
                              </w:rPr>
                            </w:pPr>
                          </w:p>
                          <w:p w14:paraId="7644C106" w14:textId="77777777" w:rsidR="00CF4DD8" w:rsidRDefault="00CF4DD8" w:rsidP="00DC0E2D">
                            <w:pPr>
                              <w:jc w:val="center"/>
                              <w:rPr>
                                <w:rFonts w:ascii="Century Gothic" w:hAnsi="Century Gothic"/>
                                <w:b/>
                                <w:sz w:val="32"/>
                                <w:lang w:val="es-AR"/>
                              </w:rPr>
                            </w:pPr>
                          </w:p>
                          <w:p w14:paraId="419603AC" w14:textId="77777777" w:rsidR="00AA30C9" w:rsidRPr="0016594B" w:rsidRDefault="00AA30C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A30C9" w:rsidRDefault="00AA30C9" w:rsidP="00DC0E2D">
                            <w:pPr>
                              <w:jc w:val="center"/>
                              <w:rPr>
                                <w:rFonts w:ascii="Century Gothic" w:hAnsi="Century Gothic"/>
                                <w:b/>
                                <w:sz w:val="32"/>
                                <w:lang w:val="es-AR"/>
                              </w:rPr>
                            </w:pPr>
                          </w:p>
                          <w:p w14:paraId="2CBBE109" w14:textId="77777777" w:rsidR="00AA30C9" w:rsidRDefault="00AA30C9" w:rsidP="00DC0E2D">
                            <w:pPr>
                              <w:jc w:val="center"/>
                              <w:rPr>
                                <w:rFonts w:ascii="Century Gothic" w:hAnsi="Century Gothic"/>
                                <w:b/>
                                <w:sz w:val="32"/>
                                <w:lang w:val="es-AR"/>
                              </w:rPr>
                            </w:pPr>
                          </w:p>
                          <w:p w14:paraId="3EB4F2A8" w14:textId="77777777" w:rsidR="00AA30C9" w:rsidRDefault="00AA30C9" w:rsidP="00DC0E2D">
                            <w:pPr>
                              <w:jc w:val="center"/>
                              <w:rPr>
                                <w:rFonts w:ascii="Century Gothic" w:hAnsi="Century Gothic"/>
                                <w:b/>
                                <w:sz w:val="32"/>
                                <w:lang w:val="es-AR"/>
                              </w:rPr>
                            </w:pPr>
                          </w:p>
                          <w:p w14:paraId="3ECDEF72" w14:textId="77777777" w:rsidR="00AA30C9" w:rsidRDefault="00AA30C9" w:rsidP="00DC0E2D">
                            <w:pPr>
                              <w:jc w:val="center"/>
                              <w:rPr>
                                <w:rFonts w:ascii="Century Gothic" w:hAnsi="Century Gothic"/>
                                <w:b/>
                                <w:sz w:val="32"/>
                                <w:lang w:val="es-AR"/>
                              </w:rPr>
                            </w:pPr>
                          </w:p>
                          <w:p w14:paraId="7D67CF23" w14:textId="77777777" w:rsidR="00AA30C9" w:rsidRDefault="00AA30C9" w:rsidP="00DC0E2D">
                            <w:pPr>
                              <w:jc w:val="center"/>
                              <w:rPr>
                                <w:rFonts w:ascii="Century Gothic" w:hAnsi="Century Gothic"/>
                                <w:b/>
                                <w:sz w:val="32"/>
                                <w:lang w:val="es-AR"/>
                              </w:rPr>
                            </w:pPr>
                          </w:p>
                          <w:p w14:paraId="1282730B" w14:textId="77777777" w:rsidR="00AA30C9" w:rsidRDefault="00AA30C9" w:rsidP="00DC0E2D">
                            <w:pPr>
                              <w:jc w:val="center"/>
                              <w:rPr>
                                <w:rFonts w:ascii="Century Gothic" w:hAnsi="Century Gothic"/>
                                <w:b/>
                                <w:sz w:val="32"/>
                                <w:lang w:val="es-AR"/>
                              </w:rPr>
                            </w:pPr>
                          </w:p>
                          <w:p w14:paraId="31843441" w14:textId="77777777" w:rsidR="00AA30C9" w:rsidRPr="00335F1B" w:rsidRDefault="00AA30C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A30C9" w:rsidRPr="00335F1B" w:rsidRDefault="00AA30C9"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AA30C9" w:rsidRPr="00335F1B" w:rsidRDefault="00AA30C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A30C9" w:rsidRDefault="00AA30C9" w:rsidP="00DC0E2D">
                      <w:pPr>
                        <w:jc w:val="center"/>
                        <w:rPr>
                          <w:rFonts w:ascii="Century Gothic" w:hAnsi="Century Gothic" w:cs="Arial"/>
                          <w:b/>
                          <w:color w:val="000000" w:themeColor="text1"/>
                          <w:sz w:val="22"/>
                        </w:rPr>
                      </w:pPr>
                    </w:p>
                    <w:p w14:paraId="773BE65C" w14:textId="1A2508CC" w:rsidR="00AA30C9" w:rsidRDefault="00CF4DD8" w:rsidP="00DC0E2D">
                      <w:pPr>
                        <w:jc w:val="center"/>
                        <w:rPr>
                          <w:rFonts w:ascii="Century Gothic" w:hAnsi="Century Gothic" w:cs="Arial"/>
                          <w:b/>
                          <w:color w:val="0000FF"/>
                          <w:sz w:val="28"/>
                        </w:rPr>
                      </w:pPr>
                      <w:r w:rsidRPr="00CF4DD8">
                        <w:rPr>
                          <w:rFonts w:ascii="Century Gothic" w:hAnsi="Century Gothic" w:cs="Arial"/>
                          <w:b/>
                          <w:color w:val="0000FF"/>
                          <w:sz w:val="28"/>
                        </w:rPr>
                        <w:t>PROYECTO DE VIVIENDA NUEVA AUTOCONSTRUCCION EN EL MUNICIPIO DE SANTA ROSA -FASE(XI) 2024- BENI</w:t>
                      </w:r>
                    </w:p>
                    <w:p w14:paraId="19CF3947" w14:textId="77777777" w:rsidR="00CF4DD8" w:rsidRDefault="00CF4DD8" w:rsidP="00DC0E2D">
                      <w:pPr>
                        <w:jc w:val="center"/>
                        <w:rPr>
                          <w:rFonts w:ascii="Century Gothic" w:hAnsi="Century Gothic" w:cs="Arial"/>
                          <w:b/>
                          <w:color w:val="000000" w:themeColor="text1"/>
                          <w:sz w:val="32"/>
                        </w:rPr>
                      </w:pPr>
                    </w:p>
                    <w:p w14:paraId="06F40773" w14:textId="77777777" w:rsidR="00AA30C9" w:rsidRDefault="00AA30C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A30C9" w:rsidRPr="00335F1B" w:rsidRDefault="00AA30C9" w:rsidP="00DC0E2D">
                      <w:pPr>
                        <w:jc w:val="center"/>
                        <w:rPr>
                          <w:rFonts w:ascii="Century Gothic" w:hAnsi="Century Gothic" w:cs="Arial"/>
                          <w:b/>
                          <w:color w:val="000000" w:themeColor="text1"/>
                          <w:sz w:val="32"/>
                        </w:rPr>
                      </w:pPr>
                    </w:p>
                    <w:p w14:paraId="4076A74A" w14:textId="77777777" w:rsidR="00AA30C9" w:rsidRPr="00226A9B" w:rsidRDefault="00AA30C9" w:rsidP="00DC0E2D">
                      <w:pPr>
                        <w:rPr>
                          <w:rFonts w:ascii="Century Gothic" w:hAnsi="Century Gothic" w:cs="Arial"/>
                          <w:b/>
                          <w:color w:val="FF0000"/>
                          <w:sz w:val="12"/>
                        </w:rPr>
                      </w:pPr>
                    </w:p>
                    <w:p w14:paraId="7A3BF7A9" w14:textId="5B898385" w:rsidR="00AA30C9" w:rsidRPr="004669A0" w:rsidRDefault="00CF4DD8" w:rsidP="00DC0E2D">
                      <w:pPr>
                        <w:jc w:val="center"/>
                        <w:rPr>
                          <w:rFonts w:ascii="Century Gothic" w:hAnsi="Century Gothic"/>
                          <w:b/>
                          <w:color w:val="0000FF"/>
                          <w:sz w:val="32"/>
                          <w:lang w:val="es-AR"/>
                        </w:rPr>
                      </w:pPr>
                      <w:r w:rsidRPr="00CF4DD8">
                        <w:rPr>
                          <w:rFonts w:ascii="Century Gothic" w:hAnsi="Century Gothic"/>
                          <w:b/>
                          <w:color w:val="0000FF"/>
                          <w:sz w:val="32"/>
                          <w:lang w:val="es-AR"/>
                        </w:rPr>
                        <w:t>AEV-BN-DC 47/2024</w:t>
                      </w:r>
                    </w:p>
                    <w:p w14:paraId="01C36761" w14:textId="77777777" w:rsidR="00AA30C9" w:rsidRPr="00EF589C" w:rsidRDefault="00AA30C9" w:rsidP="00DC0E2D">
                      <w:pPr>
                        <w:jc w:val="center"/>
                        <w:rPr>
                          <w:rFonts w:ascii="Century Gothic" w:hAnsi="Century Gothic" w:cs="Arial"/>
                          <w:b/>
                          <w:color w:val="000000" w:themeColor="text1"/>
                          <w:sz w:val="24"/>
                        </w:rPr>
                      </w:pPr>
                    </w:p>
                    <w:p w14:paraId="4061A7A4" w14:textId="01596A16" w:rsidR="00AA30C9" w:rsidRDefault="00CF4DD8"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00AA30C9" w:rsidRPr="00311682">
                        <w:rPr>
                          <w:rFonts w:ascii="Century Gothic" w:hAnsi="Century Gothic"/>
                          <w:b/>
                          <w:color w:val="FF0000"/>
                          <w:sz w:val="32"/>
                          <w:lang w:val="es-AR"/>
                        </w:rPr>
                        <w:t xml:space="preserve"> CONVOCATORIA</w:t>
                      </w:r>
                    </w:p>
                    <w:p w14:paraId="7D690948" w14:textId="5E477447" w:rsidR="00AA30C9" w:rsidRDefault="00AA30C9" w:rsidP="00DC0E2D">
                      <w:pPr>
                        <w:jc w:val="center"/>
                        <w:rPr>
                          <w:rFonts w:ascii="Century Gothic" w:hAnsi="Century Gothic"/>
                          <w:b/>
                          <w:sz w:val="32"/>
                          <w:lang w:val="es-AR"/>
                        </w:rPr>
                      </w:pPr>
                    </w:p>
                    <w:p w14:paraId="7644C106" w14:textId="77777777" w:rsidR="00CF4DD8" w:rsidRDefault="00CF4DD8" w:rsidP="00DC0E2D">
                      <w:pPr>
                        <w:jc w:val="center"/>
                        <w:rPr>
                          <w:rFonts w:ascii="Century Gothic" w:hAnsi="Century Gothic"/>
                          <w:b/>
                          <w:sz w:val="32"/>
                          <w:lang w:val="es-AR"/>
                        </w:rPr>
                      </w:pPr>
                    </w:p>
                    <w:p w14:paraId="419603AC" w14:textId="77777777" w:rsidR="00AA30C9" w:rsidRPr="0016594B" w:rsidRDefault="00AA30C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A30C9" w:rsidRDefault="00AA30C9" w:rsidP="00DC0E2D">
                      <w:pPr>
                        <w:jc w:val="center"/>
                        <w:rPr>
                          <w:rFonts w:ascii="Century Gothic" w:hAnsi="Century Gothic"/>
                          <w:b/>
                          <w:sz w:val="32"/>
                          <w:lang w:val="es-AR"/>
                        </w:rPr>
                      </w:pPr>
                    </w:p>
                    <w:p w14:paraId="2CBBE109" w14:textId="77777777" w:rsidR="00AA30C9" w:rsidRDefault="00AA30C9" w:rsidP="00DC0E2D">
                      <w:pPr>
                        <w:jc w:val="center"/>
                        <w:rPr>
                          <w:rFonts w:ascii="Century Gothic" w:hAnsi="Century Gothic"/>
                          <w:b/>
                          <w:sz w:val="32"/>
                          <w:lang w:val="es-AR"/>
                        </w:rPr>
                      </w:pPr>
                    </w:p>
                    <w:p w14:paraId="3EB4F2A8" w14:textId="77777777" w:rsidR="00AA30C9" w:rsidRDefault="00AA30C9" w:rsidP="00DC0E2D">
                      <w:pPr>
                        <w:jc w:val="center"/>
                        <w:rPr>
                          <w:rFonts w:ascii="Century Gothic" w:hAnsi="Century Gothic"/>
                          <w:b/>
                          <w:sz w:val="32"/>
                          <w:lang w:val="es-AR"/>
                        </w:rPr>
                      </w:pPr>
                    </w:p>
                    <w:p w14:paraId="3ECDEF72" w14:textId="77777777" w:rsidR="00AA30C9" w:rsidRDefault="00AA30C9" w:rsidP="00DC0E2D">
                      <w:pPr>
                        <w:jc w:val="center"/>
                        <w:rPr>
                          <w:rFonts w:ascii="Century Gothic" w:hAnsi="Century Gothic"/>
                          <w:b/>
                          <w:sz w:val="32"/>
                          <w:lang w:val="es-AR"/>
                        </w:rPr>
                      </w:pPr>
                    </w:p>
                    <w:p w14:paraId="7D67CF23" w14:textId="77777777" w:rsidR="00AA30C9" w:rsidRDefault="00AA30C9" w:rsidP="00DC0E2D">
                      <w:pPr>
                        <w:jc w:val="center"/>
                        <w:rPr>
                          <w:rFonts w:ascii="Century Gothic" w:hAnsi="Century Gothic"/>
                          <w:b/>
                          <w:sz w:val="32"/>
                          <w:lang w:val="es-AR"/>
                        </w:rPr>
                      </w:pPr>
                    </w:p>
                    <w:p w14:paraId="1282730B" w14:textId="77777777" w:rsidR="00AA30C9" w:rsidRDefault="00AA30C9" w:rsidP="00DC0E2D">
                      <w:pPr>
                        <w:jc w:val="center"/>
                        <w:rPr>
                          <w:rFonts w:ascii="Century Gothic" w:hAnsi="Century Gothic"/>
                          <w:b/>
                          <w:sz w:val="32"/>
                          <w:lang w:val="es-AR"/>
                        </w:rPr>
                      </w:pPr>
                    </w:p>
                    <w:p w14:paraId="31843441" w14:textId="77777777" w:rsidR="00AA30C9" w:rsidRPr="00335F1B" w:rsidRDefault="00AA30C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A30C9" w:rsidRPr="00335F1B" w:rsidRDefault="00AA30C9"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D6C21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324E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36160">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36160">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36160">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02EAA" w:rsidRDefault="008104A3" w:rsidP="008104A3">
      <w:pPr>
        <w:pStyle w:val="Prrafodelista"/>
        <w:autoSpaceDE w:val="0"/>
        <w:autoSpaceDN w:val="0"/>
        <w:adjustRightInd w:val="0"/>
        <w:ind w:left="1276"/>
        <w:jc w:val="both"/>
        <w:rPr>
          <w:rFonts w:ascii="Verdana" w:hAnsi="Verdana" w:cstheme="minorHAnsi"/>
          <w:sz w:val="12"/>
          <w:szCs w:val="12"/>
        </w:rPr>
      </w:pPr>
    </w:p>
    <w:p w14:paraId="44536CE8" w14:textId="7E0907BC" w:rsidR="00D02722" w:rsidRDefault="00D02722" w:rsidP="00402EAA">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p>
    <w:p w14:paraId="3B7AC3F0" w14:textId="77777777" w:rsidR="00402EAA" w:rsidRPr="00402EAA" w:rsidRDefault="00402EAA" w:rsidP="00402EAA">
      <w:pPr>
        <w:pStyle w:val="Prrafodelista"/>
        <w:autoSpaceDE w:val="0"/>
        <w:autoSpaceDN w:val="0"/>
        <w:adjustRightInd w:val="0"/>
        <w:ind w:left="1276"/>
        <w:jc w:val="both"/>
        <w:rPr>
          <w:rFonts w:ascii="Verdana" w:hAnsi="Verdana" w:cstheme="minorHAnsi"/>
          <w:sz w:val="18"/>
          <w:szCs w:val="18"/>
        </w:rPr>
      </w:pPr>
    </w:p>
    <w:p w14:paraId="2D6483C1" w14:textId="0B72FB24" w:rsidR="00FC0CBC" w:rsidRPr="0090671E" w:rsidRDefault="00384D92"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402EAA" w:rsidRDefault="00D23B3C" w:rsidP="00980C79">
      <w:pPr>
        <w:shd w:val="clear" w:color="auto" w:fill="FFFFFF" w:themeFill="background1"/>
        <w:jc w:val="both"/>
        <w:rPr>
          <w:rFonts w:ascii="Verdana" w:hAnsi="Verdana" w:cs="Arial"/>
          <w:sz w:val="10"/>
          <w:szCs w:val="10"/>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402EAA" w:rsidRDefault="00D23B3C" w:rsidP="00980C79">
      <w:pPr>
        <w:shd w:val="clear" w:color="auto" w:fill="FFFFFF" w:themeFill="background1"/>
        <w:ind w:left="1134" w:hanging="283"/>
        <w:jc w:val="both"/>
        <w:rPr>
          <w:rFonts w:ascii="Verdana" w:hAnsi="Verdana" w:cs="Arial"/>
          <w:sz w:val="10"/>
          <w:szCs w:val="10"/>
          <w:lang w:val="es-BO"/>
        </w:rPr>
      </w:pPr>
    </w:p>
    <w:p w14:paraId="28D4F6D5" w14:textId="77777777"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Pr="00402EAA" w:rsidRDefault="009A5D43" w:rsidP="00980C79">
      <w:pPr>
        <w:shd w:val="clear" w:color="auto" w:fill="FFFFFF" w:themeFill="background1"/>
        <w:jc w:val="both"/>
        <w:rPr>
          <w:rFonts w:ascii="Verdana" w:hAnsi="Verdana" w:cs="Arial"/>
          <w:sz w:val="10"/>
          <w:szCs w:val="10"/>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Pr="00402EAA" w:rsidRDefault="009A5D43" w:rsidP="00980C79">
      <w:pPr>
        <w:shd w:val="clear" w:color="auto" w:fill="FFFFFF" w:themeFill="background1"/>
        <w:jc w:val="both"/>
        <w:rPr>
          <w:sz w:val="14"/>
          <w:szCs w:val="14"/>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402EAA" w:rsidRDefault="009A5D43" w:rsidP="00980C79">
      <w:pPr>
        <w:shd w:val="clear" w:color="auto" w:fill="FFFFFF" w:themeFill="background1"/>
        <w:rPr>
          <w:sz w:val="14"/>
          <w:szCs w:val="14"/>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402EAA" w:rsidRDefault="003C3A95" w:rsidP="00980C79">
      <w:pPr>
        <w:shd w:val="clear" w:color="auto" w:fill="FFFFFF" w:themeFill="background1"/>
        <w:jc w:val="both"/>
        <w:rPr>
          <w:rFonts w:ascii="Verdana" w:hAnsi="Verdana" w:cs="Arial"/>
          <w:b/>
          <w:sz w:val="12"/>
          <w:szCs w:val="12"/>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402EAA" w:rsidRDefault="003C3A95" w:rsidP="00980C79">
      <w:pPr>
        <w:shd w:val="clear" w:color="auto" w:fill="FFFFFF" w:themeFill="background1"/>
        <w:ind w:left="576"/>
        <w:jc w:val="both"/>
        <w:rPr>
          <w:rFonts w:ascii="Verdana" w:hAnsi="Verdana" w:cs="Arial"/>
          <w:sz w:val="12"/>
          <w:szCs w:val="12"/>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402EAA" w:rsidRDefault="003C3A95" w:rsidP="00980C79">
      <w:pPr>
        <w:shd w:val="clear" w:color="auto" w:fill="FFFFFF" w:themeFill="background1"/>
        <w:jc w:val="both"/>
        <w:rPr>
          <w:rFonts w:ascii="Verdana" w:hAnsi="Verdana" w:cs="Arial"/>
          <w:sz w:val="12"/>
          <w:szCs w:val="12"/>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402EAA" w:rsidRDefault="003C3A95" w:rsidP="00E560EA">
      <w:pPr>
        <w:shd w:val="clear" w:color="auto" w:fill="FFFFFF" w:themeFill="background1"/>
        <w:tabs>
          <w:tab w:val="left" w:pos="851"/>
        </w:tabs>
        <w:ind w:left="567"/>
        <w:jc w:val="both"/>
        <w:rPr>
          <w:rFonts w:ascii="Verdana" w:hAnsi="Verdana" w:cs="Arial"/>
          <w:b/>
          <w:sz w:val="12"/>
          <w:szCs w:val="12"/>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402EAA" w:rsidRDefault="00384D92" w:rsidP="00980C79">
      <w:pPr>
        <w:pStyle w:val="Prrafodelista"/>
        <w:shd w:val="clear" w:color="auto" w:fill="FFFFFF" w:themeFill="background1"/>
        <w:ind w:left="2136"/>
        <w:jc w:val="both"/>
        <w:rPr>
          <w:rFonts w:ascii="Verdana" w:hAnsi="Verdana" w:cs="Arial"/>
          <w:sz w:val="12"/>
          <w:szCs w:val="12"/>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402EAA" w:rsidRDefault="00384D92" w:rsidP="00980C79">
      <w:pPr>
        <w:shd w:val="clear" w:color="auto" w:fill="FFFFFF" w:themeFill="background1"/>
        <w:ind w:left="1843"/>
        <w:jc w:val="both"/>
        <w:rPr>
          <w:rFonts w:ascii="Verdana" w:hAnsi="Verdana" w:cs="Arial"/>
          <w:sz w:val="14"/>
          <w:szCs w:val="14"/>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402EAA" w:rsidRDefault="00384D92" w:rsidP="00980C79">
      <w:pPr>
        <w:shd w:val="clear" w:color="auto" w:fill="FFFFFF" w:themeFill="background1"/>
        <w:ind w:left="1843"/>
        <w:jc w:val="both"/>
        <w:rPr>
          <w:rFonts w:ascii="Verdana" w:hAnsi="Verdana" w:cs="Arial"/>
          <w:sz w:val="12"/>
          <w:szCs w:val="12"/>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402EAA" w:rsidRDefault="00384D92" w:rsidP="00980C79">
      <w:pPr>
        <w:shd w:val="clear" w:color="auto" w:fill="FFFFFF" w:themeFill="background1"/>
        <w:ind w:left="2124" w:hanging="708"/>
        <w:jc w:val="both"/>
        <w:rPr>
          <w:rFonts w:ascii="Verdana" w:hAnsi="Verdana" w:cs="Arial"/>
          <w:sz w:val="12"/>
          <w:szCs w:val="12"/>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402EAA" w:rsidRDefault="00384D92" w:rsidP="00384D92">
      <w:pPr>
        <w:ind w:left="705" w:hanging="705"/>
        <w:jc w:val="both"/>
        <w:rPr>
          <w:rFonts w:ascii="Verdana" w:hAnsi="Verdana" w:cs="Arial"/>
          <w:sz w:val="6"/>
          <w:szCs w:val="6"/>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lastRenderedPageBreak/>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402EAA" w:rsidRDefault="00384D92" w:rsidP="00384D92">
      <w:pPr>
        <w:ind w:left="360"/>
        <w:jc w:val="both"/>
        <w:rPr>
          <w:rFonts w:ascii="Verdana" w:hAnsi="Verdana" w:cs="Arial"/>
          <w:b/>
          <w:sz w:val="12"/>
          <w:szCs w:val="12"/>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3631A79E" w14:textId="60310CB8" w:rsidR="00384D92" w:rsidRPr="00576AB0" w:rsidRDefault="00384D92" w:rsidP="00576AB0">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lastRenderedPageBreak/>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576AB0" w:rsidRDefault="00D93C91" w:rsidP="004576FE">
      <w:pPr>
        <w:shd w:val="clear" w:color="auto" w:fill="FFFFFF" w:themeFill="background1"/>
        <w:ind w:left="993"/>
        <w:jc w:val="both"/>
        <w:rPr>
          <w:rFonts w:ascii="Verdana" w:hAnsi="Verdana" w:cs="Arial"/>
          <w:b/>
          <w:sz w:val="12"/>
          <w:szCs w:val="12"/>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402EAA" w:rsidRDefault="009635AE" w:rsidP="004576FE">
      <w:pPr>
        <w:shd w:val="clear" w:color="auto" w:fill="FFFFFF" w:themeFill="background1"/>
        <w:ind w:left="993"/>
        <w:jc w:val="both"/>
        <w:rPr>
          <w:rFonts w:ascii="Verdana" w:hAnsi="Verdana" w:cs="Arial"/>
          <w:sz w:val="12"/>
          <w:szCs w:val="12"/>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20649D09" w14:textId="77777777" w:rsidR="009635AE" w:rsidRPr="00402EAA" w:rsidRDefault="009635AE" w:rsidP="00384D92">
      <w:pPr>
        <w:pStyle w:val="Ttulo10"/>
        <w:spacing w:before="0" w:after="0"/>
        <w:ind w:left="432"/>
        <w:jc w:val="both"/>
        <w:rPr>
          <w:rFonts w:ascii="Verdana" w:hAnsi="Verdana"/>
          <w:sz w:val="6"/>
          <w:szCs w:val="6"/>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576AB0" w:rsidRDefault="00384D92" w:rsidP="00384D92">
      <w:pPr>
        <w:jc w:val="both"/>
        <w:rPr>
          <w:rFonts w:ascii="Verdana" w:hAnsi="Verdana" w:cs="Arial"/>
          <w:b/>
          <w:sz w:val="12"/>
          <w:szCs w:val="12"/>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576AB0" w:rsidRDefault="00384D92" w:rsidP="00384D92">
      <w:pPr>
        <w:jc w:val="both"/>
        <w:rPr>
          <w:rFonts w:ascii="Verdana" w:hAnsi="Verdana" w:cs="Arial"/>
          <w:sz w:val="12"/>
          <w:szCs w:val="12"/>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402EAA" w:rsidRDefault="00384D92" w:rsidP="00801BCE">
      <w:pPr>
        <w:ind w:left="851"/>
        <w:jc w:val="both"/>
        <w:rPr>
          <w:rFonts w:ascii="Verdana" w:hAnsi="Verdana" w:cs="Arial"/>
          <w:sz w:val="10"/>
          <w:szCs w:val="10"/>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402EAA" w:rsidRDefault="00384D92" w:rsidP="00801BCE">
      <w:pPr>
        <w:ind w:left="851" w:hanging="708"/>
        <w:jc w:val="both"/>
        <w:rPr>
          <w:rFonts w:ascii="Verdana" w:hAnsi="Verdana" w:cs="Arial"/>
          <w:sz w:val="12"/>
          <w:szCs w:val="12"/>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402EAA" w:rsidRDefault="00384D92" w:rsidP="00801BCE">
      <w:pPr>
        <w:ind w:left="851"/>
        <w:jc w:val="both"/>
        <w:rPr>
          <w:rFonts w:ascii="Verdana" w:hAnsi="Verdana" w:cs="Arial"/>
          <w:sz w:val="12"/>
          <w:szCs w:val="12"/>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39105B6E" w14:textId="050A4EF1" w:rsidR="00ED4A88" w:rsidRPr="00B752EF" w:rsidRDefault="00ED4A88" w:rsidP="00402EAA">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402EAA" w:rsidRDefault="00384D92" w:rsidP="00384D92">
      <w:pPr>
        <w:jc w:val="both"/>
        <w:rPr>
          <w:rFonts w:ascii="Verdana" w:hAnsi="Verdana" w:cs="Arial"/>
          <w:b/>
          <w:sz w:val="2"/>
          <w:szCs w:val="2"/>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402EAA" w:rsidRDefault="00384D92" w:rsidP="00384D92">
      <w:pPr>
        <w:ind w:left="3036"/>
        <w:jc w:val="both"/>
        <w:rPr>
          <w:rFonts w:ascii="Verdana" w:hAnsi="Verdana" w:cs="Tahoma"/>
          <w:b/>
          <w:sz w:val="2"/>
          <w:szCs w:val="2"/>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402EAA" w:rsidRDefault="000B33E5" w:rsidP="00035ADE">
      <w:pPr>
        <w:tabs>
          <w:tab w:val="left" w:pos="426"/>
        </w:tabs>
        <w:ind w:left="426"/>
        <w:jc w:val="both"/>
        <w:rPr>
          <w:rFonts w:ascii="Verdana" w:hAnsi="Verdana" w:cs="Arial"/>
          <w:sz w:val="6"/>
          <w:szCs w:val="6"/>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402EAA" w:rsidRDefault="00384D92" w:rsidP="00384D92">
      <w:pPr>
        <w:pStyle w:val="Prrafodelista"/>
        <w:tabs>
          <w:tab w:val="left" w:pos="567"/>
        </w:tabs>
        <w:ind w:left="2160"/>
        <w:jc w:val="both"/>
        <w:rPr>
          <w:rFonts w:ascii="Verdana" w:hAnsi="Verdana" w:cs="Arial"/>
          <w:sz w:val="10"/>
          <w:szCs w:val="10"/>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402EAA" w:rsidRDefault="00384D92" w:rsidP="00384D92">
      <w:pPr>
        <w:tabs>
          <w:tab w:val="left" w:pos="993"/>
        </w:tabs>
        <w:ind w:left="567"/>
        <w:jc w:val="both"/>
        <w:rPr>
          <w:rFonts w:ascii="Verdana" w:hAnsi="Verdana" w:cs="Arial"/>
          <w:sz w:val="12"/>
          <w:szCs w:val="12"/>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E549D3"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E549D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E549D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402EAA" w:rsidRDefault="00384D92" w:rsidP="00384D92">
      <w:pPr>
        <w:ind w:right="-4"/>
        <w:jc w:val="both"/>
        <w:rPr>
          <w:rFonts w:ascii="Verdana" w:hAnsi="Verdana" w:cs="Arial"/>
          <w:sz w:val="4"/>
          <w:szCs w:val="4"/>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402EAA" w:rsidRDefault="00384D92" w:rsidP="0091182F">
      <w:pPr>
        <w:tabs>
          <w:tab w:val="left" w:pos="567"/>
        </w:tabs>
        <w:ind w:left="540"/>
        <w:jc w:val="center"/>
        <w:rPr>
          <w:rFonts w:ascii="Verdana" w:hAnsi="Verdana" w:cs="Arial"/>
          <w:sz w:val="10"/>
          <w:szCs w:val="10"/>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402EAA" w:rsidRDefault="002D78D1" w:rsidP="002D78D1">
      <w:pPr>
        <w:pStyle w:val="Ttulo10"/>
        <w:spacing w:before="0" w:after="0"/>
        <w:ind w:left="432"/>
        <w:jc w:val="both"/>
        <w:rPr>
          <w:rFonts w:ascii="Verdana" w:hAnsi="Verdana"/>
          <w:sz w:val="10"/>
          <w:szCs w:val="20"/>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36160">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36160">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062AB8C0" w14:textId="77777777" w:rsidR="00384D92" w:rsidRPr="00402EAA" w:rsidRDefault="00384D92" w:rsidP="00AE4C94">
      <w:pPr>
        <w:jc w:val="both"/>
        <w:rPr>
          <w:rFonts w:ascii="Verdana" w:hAnsi="Verdana" w:cs="Arial"/>
          <w:sz w:val="6"/>
          <w:szCs w:val="6"/>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A95A60C" w14:textId="1533E87C" w:rsidR="00787F70" w:rsidRPr="00E408A7"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A011AC" w:rsidRDefault="00302B7E" w:rsidP="00302B7E">
      <w:pPr>
        <w:pStyle w:val="Ttulo10"/>
        <w:spacing w:before="0" w:after="0"/>
        <w:jc w:val="both"/>
        <w:rPr>
          <w:rFonts w:ascii="Verdana" w:hAnsi="Verdana"/>
          <w:sz w:val="10"/>
          <w:szCs w:val="20"/>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59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4"/>
        <w:gridCol w:w="1721"/>
        <w:gridCol w:w="41"/>
        <w:gridCol w:w="135"/>
        <w:gridCol w:w="17"/>
        <w:gridCol w:w="118"/>
        <w:gridCol w:w="29"/>
        <w:gridCol w:w="180"/>
        <w:gridCol w:w="41"/>
        <w:gridCol w:w="95"/>
        <w:gridCol w:w="39"/>
        <w:gridCol w:w="613"/>
        <w:gridCol w:w="145"/>
        <w:gridCol w:w="300"/>
        <w:gridCol w:w="255"/>
        <w:gridCol w:w="122"/>
        <w:gridCol w:w="12"/>
        <w:gridCol w:w="236"/>
        <w:gridCol w:w="145"/>
        <w:gridCol w:w="511"/>
        <w:gridCol w:w="17"/>
        <w:gridCol w:w="205"/>
        <w:gridCol w:w="29"/>
        <w:gridCol w:w="238"/>
        <w:gridCol w:w="143"/>
        <w:gridCol w:w="135"/>
        <w:gridCol w:w="31"/>
        <w:gridCol w:w="253"/>
        <w:gridCol w:w="789"/>
        <w:gridCol w:w="279"/>
        <w:gridCol w:w="286"/>
        <w:gridCol w:w="1124"/>
        <w:gridCol w:w="706"/>
        <w:gridCol w:w="108"/>
        <w:gridCol w:w="337"/>
      </w:tblGrid>
      <w:tr w:rsidR="00402EAA" w:rsidRPr="00554F80" w14:paraId="4A16D89D" w14:textId="77777777" w:rsidTr="00402EAA">
        <w:trPr>
          <w:trHeight w:val="203"/>
          <w:jc w:val="center"/>
        </w:trPr>
        <w:tc>
          <w:tcPr>
            <w:tcW w:w="4998" w:type="pct"/>
            <w:gridSpan w:val="3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19396650" w14:textId="77777777" w:rsidR="00402EAA" w:rsidRPr="00554F80" w:rsidRDefault="00402EAA" w:rsidP="00636160">
            <w:pPr>
              <w:numPr>
                <w:ilvl w:val="0"/>
                <w:numId w:val="27"/>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402EAA" w:rsidRPr="00554F80" w14:paraId="0F09FB2E" w14:textId="77777777" w:rsidTr="00402EAA">
        <w:trPr>
          <w:trHeight w:val="53"/>
          <w:jc w:val="center"/>
        </w:trPr>
        <w:tc>
          <w:tcPr>
            <w:tcW w:w="4998" w:type="pct"/>
            <w:gridSpan w:val="3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980D8CC" w14:textId="77777777" w:rsidR="00402EAA" w:rsidRPr="00554F80" w:rsidRDefault="00402EAA" w:rsidP="00AA30C9">
            <w:pPr>
              <w:rPr>
                <w:rFonts w:ascii="Arial" w:hAnsi="Arial" w:cs="Arial"/>
                <w:b/>
                <w:sz w:val="16"/>
                <w:szCs w:val="16"/>
                <w:lang w:val="es-BO"/>
              </w:rPr>
            </w:pPr>
          </w:p>
        </w:tc>
      </w:tr>
      <w:tr w:rsidR="00402EAA" w:rsidRPr="00554F80" w14:paraId="6C934380" w14:textId="77777777" w:rsidTr="00402EAA">
        <w:trPr>
          <w:trHeight w:val="286"/>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F5CADD" w14:textId="77777777" w:rsidR="00402EAA" w:rsidRPr="00554F80" w:rsidRDefault="00402EAA" w:rsidP="00AA30C9">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C7427C6" w14:textId="77777777" w:rsidR="00402EAA" w:rsidRPr="00554F80" w:rsidRDefault="00402EAA" w:rsidP="00AA30C9">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26A635" w14:textId="77777777" w:rsidR="00402EAA" w:rsidRPr="00554F80" w:rsidRDefault="00402EAA" w:rsidP="00AA30C9">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tcPr>
          <w:p w14:paraId="28C2F97A" w14:textId="77777777" w:rsidR="00402EAA" w:rsidRPr="007F04F7" w:rsidRDefault="00402EAA" w:rsidP="00AA30C9">
            <w:pPr>
              <w:ind w:left="142" w:right="243"/>
              <w:jc w:val="both"/>
              <w:rPr>
                <w:rFonts w:ascii="Verdana" w:hAnsi="Verdana" w:cs="Arial"/>
                <w:bCs/>
                <w:sz w:val="14"/>
                <w:szCs w:val="14"/>
                <w:lang w:val="es-ES_tradnl"/>
              </w:rPr>
            </w:pPr>
          </w:p>
          <w:p w14:paraId="5AE975F7" w14:textId="06020580" w:rsidR="00402EAA" w:rsidRPr="00CF2191" w:rsidRDefault="00A011AC" w:rsidP="00AA30C9">
            <w:pPr>
              <w:ind w:left="142" w:right="243"/>
              <w:jc w:val="both"/>
              <w:rPr>
                <w:rFonts w:ascii="Verdana" w:hAnsi="Verdana" w:cs="Arial"/>
                <w:bCs/>
                <w:sz w:val="16"/>
                <w:szCs w:val="16"/>
                <w:lang w:val="es-ES_tradnl"/>
              </w:rPr>
            </w:pPr>
            <w:r w:rsidRPr="00A011AC">
              <w:rPr>
                <w:rFonts w:ascii="Verdana" w:hAnsi="Verdana" w:cs="Arial"/>
                <w:bCs/>
                <w:sz w:val="16"/>
                <w:szCs w:val="16"/>
                <w:lang w:val="es-ES_tradnl"/>
              </w:rPr>
              <w:t>PROYECTO DE VIVIENDA NUEVA AUTOCONSTRUCCION EN EL MUNICIPIO DE SANTA ROSA -FASE(XI) 2024- BENI</w:t>
            </w:r>
          </w:p>
        </w:tc>
        <w:tc>
          <w:tcPr>
            <w:tcW w:w="1096" w:type="pct"/>
            <w:gridSpan w:val="4"/>
            <w:tcBorders>
              <w:top w:val="single" w:sz="4" w:space="0" w:color="auto"/>
              <w:left w:val="single" w:sz="4" w:space="0" w:color="auto"/>
              <w:bottom w:val="nil"/>
              <w:right w:val="single" w:sz="4" w:space="0" w:color="auto"/>
            </w:tcBorders>
            <w:shd w:val="clear" w:color="auto" w:fill="auto"/>
            <w:vAlign w:val="center"/>
          </w:tcPr>
          <w:p w14:paraId="495F6ADC" w14:textId="77777777" w:rsidR="00402EAA" w:rsidRPr="00554F80" w:rsidRDefault="00402EAA" w:rsidP="00AA30C9">
            <w:pPr>
              <w:rPr>
                <w:rFonts w:ascii="Arial" w:hAnsi="Arial" w:cs="Arial"/>
                <w:sz w:val="16"/>
                <w:szCs w:val="16"/>
                <w:lang w:val="es-BO"/>
              </w:rPr>
            </w:pPr>
          </w:p>
        </w:tc>
      </w:tr>
      <w:tr w:rsidR="00402EAA" w:rsidRPr="00554F80" w14:paraId="7D1F00B6" w14:textId="77777777" w:rsidTr="00402EAA">
        <w:trPr>
          <w:trHeight w:val="47"/>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916D93" w14:textId="77777777" w:rsidR="00402EAA" w:rsidRPr="00554F80" w:rsidRDefault="00402EAA" w:rsidP="00AA30C9">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E2585C8" w14:textId="77777777" w:rsidR="00402EAA" w:rsidRPr="00554F80" w:rsidRDefault="00402EAA" w:rsidP="00AA30C9">
            <w:pPr>
              <w:rPr>
                <w:rFonts w:ascii="Arial" w:hAnsi="Arial" w:cs="Arial"/>
                <w:b/>
                <w:sz w:val="16"/>
                <w:szCs w:val="16"/>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708A1A47" w14:textId="77777777" w:rsidR="00402EAA" w:rsidRPr="00554F80" w:rsidRDefault="00402EAA" w:rsidP="00AA30C9">
            <w:pPr>
              <w:rPr>
                <w:rFonts w:ascii="Arial" w:hAnsi="Arial" w:cs="Arial"/>
                <w:sz w:val="16"/>
                <w:szCs w:val="16"/>
                <w:lang w:val="es-BO"/>
              </w:rPr>
            </w:pPr>
          </w:p>
        </w:tc>
      </w:tr>
      <w:tr w:rsidR="00402EAA" w:rsidRPr="00554F80" w14:paraId="0B3B2C6F" w14:textId="77777777" w:rsidTr="00402EAA">
        <w:trPr>
          <w:trHeight w:val="30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6B4E1D" w14:textId="77777777" w:rsidR="00402EAA" w:rsidRPr="00554F80" w:rsidRDefault="00402EAA" w:rsidP="00AA30C9">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4A07C17" w14:textId="77777777" w:rsidR="00402EAA" w:rsidRPr="00554F80" w:rsidRDefault="00402EAA" w:rsidP="00AA30C9">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C531C1" w14:textId="77777777" w:rsidR="00402EAA" w:rsidRPr="00554F80" w:rsidRDefault="00402EAA" w:rsidP="00AA30C9">
            <w:pPr>
              <w:rPr>
                <w:rFonts w:ascii="Arial" w:hAnsi="Arial" w:cs="Arial"/>
                <w:sz w:val="16"/>
                <w:szCs w:val="16"/>
                <w:lang w:val="es-BO"/>
              </w:rPr>
            </w:pPr>
          </w:p>
        </w:tc>
        <w:tc>
          <w:tcPr>
            <w:tcW w:w="2204"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14:paraId="0712AA2F" w14:textId="252BA517" w:rsidR="00402EAA" w:rsidRPr="00554F80" w:rsidRDefault="00A011AC" w:rsidP="00AA30C9">
            <w:pPr>
              <w:rPr>
                <w:rFonts w:ascii="Arial" w:hAnsi="Arial" w:cs="Arial"/>
                <w:sz w:val="16"/>
                <w:szCs w:val="16"/>
                <w:lang w:val="es-BO"/>
              </w:rPr>
            </w:pPr>
            <w:r w:rsidRPr="00A011AC">
              <w:rPr>
                <w:rFonts w:ascii="Arial" w:hAnsi="Arial" w:cs="Arial"/>
                <w:sz w:val="16"/>
                <w:szCs w:val="16"/>
                <w:lang w:val="es-BO"/>
              </w:rPr>
              <w:t>AEV-BN-DC 47/2024 (QUINTA CONVOCATORIA)</w:t>
            </w:r>
          </w:p>
        </w:tc>
        <w:tc>
          <w:tcPr>
            <w:tcW w:w="1369" w:type="pct"/>
            <w:gridSpan w:val="6"/>
            <w:tcBorders>
              <w:top w:val="nil"/>
              <w:left w:val="single" w:sz="4" w:space="0" w:color="auto"/>
              <w:bottom w:val="nil"/>
              <w:right w:val="single" w:sz="4" w:space="0" w:color="auto"/>
            </w:tcBorders>
            <w:shd w:val="clear" w:color="auto" w:fill="auto"/>
            <w:vAlign w:val="center"/>
          </w:tcPr>
          <w:p w14:paraId="7217844B" w14:textId="77777777" w:rsidR="00402EAA" w:rsidRPr="00554F80" w:rsidRDefault="00402EAA" w:rsidP="00AA30C9">
            <w:pPr>
              <w:rPr>
                <w:rFonts w:ascii="Arial" w:hAnsi="Arial" w:cs="Arial"/>
                <w:sz w:val="16"/>
                <w:szCs w:val="16"/>
                <w:lang w:val="es-BO"/>
              </w:rPr>
            </w:pPr>
          </w:p>
        </w:tc>
      </w:tr>
      <w:tr w:rsidR="00402EAA" w:rsidRPr="00554F80" w14:paraId="105A549B"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824431C" w14:textId="77777777" w:rsidR="00402EAA" w:rsidRPr="00554F80" w:rsidRDefault="00402EAA" w:rsidP="00AA30C9">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22F907F" w14:textId="77777777" w:rsidR="00402EAA" w:rsidRPr="00554F80" w:rsidRDefault="00402EAA" w:rsidP="00AA30C9">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15C70D6A" w14:textId="77777777" w:rsidR="00402EAA" w:rsidRPr="00554F80" w:rsidRDefault="00402EAA" w:rsidP="00AA30C9">
            <w:pPr>
              <w:rPr>
                <w:rFonts w:ascii="Arial" w:hAnsi="Arial" w:cs="Arial"/>
                <w:sz w:val="8"/>
                <w:szCs w:val="8"/>
                <w:lang w:val="es-BO"/>
              </w:rPr>
            </w:pPr>
          </w:p>
        </w:tc>
      </w:tr>
      <w:tr w:rsidR="00402EAA" w:rsidRPr="00554F80" w14:paraId="104442BD" w14:textId="77777777" w:rsidTr="00402EAA">
        <w:trPr>
          <w:trHeight w:val="242"/>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46C8184" w14:textId="77777777" w:rsidR="00402EAA" w:rsidRPr="00554F80" w:rsidRDefault="00402EAA" w:rsidP="00AA30C9">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1B1A289" w14:textId="77777777" w:rsidR="00402EAA" w:rsidRPr="00554F80" w:rsidRDefault="00402EAA" w:rsidP="00AA30C9">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B525BB" w14:textId="77777777" w:rsidR="00402EAA" w:rsidRPr="00554F80" w:rsidRDefault="00402EAA" w:rsidP="00AA30C9">
            <w:pPr>
              <w:rPr>
                <w:rFonts w:ascii="Arial" w:hAnsi="Arial" w:cs="Arial"/>
                <w:sz w:val="16"/>
                <w:szCs w:val="16"/>
                <w:lang w:val="es-BO"/>
              </w:rPr>
            </w:pPr>
          </w:p>
        </w:tc>
        <w:tc>
          <w:tcPr>
            <w:tcW w:w="697"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E75471C" w14:textId="77777777" w:rsidR="00402EAA" w:rsidRPr="00554F80" w:rsidRDefault="00402EAA" w:rsidP="00AA30C9">
            <w:pPr>
              <w:rPr>
                <w:rFonts w:ascii="Arial" w:hAnsi="Arial" w:cs="Arial"/>
                <w:sz w:val="16"/>
                <w:szCs w:val="16"/>
                <w:lang w:val="es-BO"/>
              </w:rPr>
            </w:pPr>
            <w:r w:rsidRPr="00554F80">
              <w:rPr>
                <w:rFonts w:ascii="Arial" w:hAnsi="Arial" w:cs="Arial"/>
                <w:sz w:val="16"/>
                <w:szCs w:val="16"/>
                <w:lang w:val="es-BO"/>
              </w:rPr>
              <w:t>202</w:t>
            </w:r>
            <w:r>
              <w:rPr>
                <w:rFonts w:ascii="Arial" w:hAnsi="Arial" w:cs="Arial"/>
                <w:sz w:val="16"/>
                <w:szCs w:val="16"/>
                <w:lang w:val="es-BO"/>
              </w:rPr>
              <w:t>5</w:t>
            </w:r>
          </w:p>
        </w:tc>
        <w:tc>
          <w:tcPr>
            <w:tcW w:w="2876" w:type="pct"/>
            <w:gridSpan w:val="21"/>
            <w:tcBorders>
              <w:top w:val="nil"/>
              <w:left w:val="single" w:sz="4" w:space="0" w:color="auto"/>
              <w:bottom w:val="nil"/>
              <w:right w:val="single" w:sz="4" w:space="0" w:color="auto"/>
            </w:tcBorders>
            <w:shd w:val="clear" w:color="auto" w:fill="auto"/>
            <w:vAlign w:val="center"/>
          </w:tcPr>
          <w:p w14:paraId="3435D54A" w14:textId="77777777" w:rsidR="00402EAA" w:rsidRPr="00554F80" w:rsidRDefault="00402EAA" w:rsidP="00AA30C9">
            <w:pPr>
              <w:rPr>
                <w:rFonts w:ascii="Arial" w:hAnsi="Arial" w:cs="Arial"/>
                <w:sz w:val="16"/>
                <w:szCs w:val="16"/>
                <w:lang w:val="es-BO"/>
              </w:rPr>
            </w:pPr>
          </w:p>
        </w:tc>
      </w:tr>
      <w:tr w:rsidR="00402EAA" w:rsidRPr="00554F80" w14:paraId="22F433F0"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C111BF" w14:textId="77777777" w:rsidR="00402EAA" w:rsidRPr="00554F80" w:rsidRDefault="00402EAA" w:rsidP="00AA30C9">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AD291FE" w14:textId="77777777" w:rsidR="00402EAA" w:rsidRPr="00554F80" w:rsidRDefault="00402EAA" w:rsidP="00AA30C9">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7B37B3A8" w14:textId="77777777" w:rsidR="00402EAA" w:rsidRPr="00554F80" w:rsidRDefault="00402EAA" w:rsidP="00AA30C9">
            <w:pPr>
              <w:rPr>
                <w:rFonts w:ascii="Arial" w:hAnsi="Arial" w:cs="Arial"/>
                <w:sz w:val="8"/>
                <w:szCs w:val="8"/>
                <w:lang w:val="es-BO"/>
              </w:rPr>
            </w:pPr>
          </w:p>
        </w:tc>
      </w:tr>
      <w:tr w:rsidR="00402EAA" w:rsidRPr="00554F80" w14:paraId="3DA28E49"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D793410" w14:textId="77777777" w:rsidR="00402EAA" w:rsidRPr="00554F80" w:rsidRDefault="00402EAA" w:rsidP="00AA30C9">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DCF144A" w14:textId="77777777" w:rsidR="00402EAA" w:rsidRPr="00554F80" w:rsidRDefault="00402EAA" w:rsidP="00AA30C9">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4A49DB" w14:textId="77777777" w:rsidR="00402EAA" w:rsidRPr="00554F80" w:rsidRDefault="00402EAA" w:rsidP="00AA30C9">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19000A7D" w14:textId="4EA9E867" w:rsidR="00402EAA" w:rsidRPr="00554F80" w:rsidRDefault="00A011AC" w:rsidP="00AA30C9">
            <w:pPr>
              <w:jc w:val="both"/>
              <w:rPr>
                <w:strike/>
                <w:sz w:val="14"/>
              </w:rPr>
            </w:pPr>
            <w:r w:rsidRPr="00A011AC">
              <w:rPr>
                <w:rFonts w:ascii="Arial" w:hAnsi="Arial" w:cs="Arial"/>
                <w:bCs/>
                <w:sz w:val="16"/>
                <w:szCs w:val="16"/>
                <w:lang w:val="es-BO"/>
              </w:rPr>
              <w:t xml:space="preserve">El Precio Referencial destinado al Objeto de Contratación es   </w:t>
            </w:r>
            <w:r w:rsidRPr="00A011AC">
              <w:rPr>
                <w:rFonts w:ascii="Arial" w:hAnsi="Arial" w:cs="Arial"/>
                <w:b/>
                <w:sz w:val="16"/>
                <w:szCs w:val="16"/>
                <w:lang w:val="es-BO"/>
              </w:rPr>
              <w:t>Bs.3,256,168.80 (Tres millones doscientos cincuenta y seis mil ciento sesenta y ocho con 80/100 bolivianos).</w:t>
            </w:r>
            <w:r w:rsidRPr="00A011AC">
              <w:rPr>
                <w:rFonts w:ascii="Arial" w:hAnsi="Arial" w:cs="Arial"/>
                <w:bCs/>
                <w:sz w:val="16"/>
                <w:szCs w:val="16"/>
                <w:lang w:val="es-BO"/>
              </w:rPr>
              <w:t xml:space="preserve">  Que contempla los costos de todos los componentes del Proyecto de: Capacitación, Asistencia Técnica y Seguimiento y Provisión/Dotación de Materiales de Construcción.</w:t>
            </w:r>
          </w:p>
        </w:tc>
        <w:tc>
          <w:tcPr>
            <w:tcW w:w="1096" w:type="pct"/>
            <w:gridSpan w:val="4"/>
            <w:tcBorders>
              <w:top w:val="nil"/>
              <w:left w:val="single" w:sz="4" w:space="0" w:color="auto"/>
              <w:bottom w:val="nil"/>
              <w:right w:val="single" w:sz="4" w:space="0" w:color="auto"/>
            </w:tcBorders>
            <w:shd w:val="clear" w:color="auto" w:fill="auto"/>
            <w:vAlign w:val="center"/>
          </w:tcPr>
          <w:p w14:paraId="319F0C2B" w14:textId="77777777" w:rsidR="00402EAA" w:rsidRPr="00554F80" w:rsidRDefault="00402EAA" w:rsidP="00AA30C9">
            <w:pPr>
              <w:rPr>
                <w:rFonts w:ascii="Arial" w:hAnsi="Arial" w:cs="Arial"/>
                <w:sz w:val="16"/>
                <w:szCs w:val="16"/>
                <w:lang w:val="es-BO"/>
              </w:rPr>
            </w:pPr>
          </w:p>
        </w:tc>
      </w:tr>
      <w:tr w:rsidR="00402EAA" w:rsidRPr="00554F80" w14:paraId="6A24D40D"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3956FF" w14:textId="77777777" w:rsidR="00402EAA" w:rsidRPr="00554F80" w:rsidRDefault="00402EAA" w:rsidP="00AA30C9">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CB2B42" w14:textId="77777777" w:rsidR="00402EAA" w:rsidRPr="00554F80" w:rsidRDefault="00402EAA" w:rsidP="00AA30C9">
            <w:pPr>
              <w:rPr>
                <w:rFonts w:ascii="Arial" w:hAnsi="Arial" w:cs="Arial"/>
                <w:b/>
                <w:sz w:val="10"/>
                <w:szCs w:val="10"/>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57476CC6" w14:textId="77777777" w:rsidR="00402EAA" w:rsidRPr="00554F80" w:rsidRDefault="00402EAA" w:rsidP="00AA30C9">
            <w:pPr>
              <w:rPr>
                <w:rFonts w:ascii="Arial" w:hAnsi="Arial" w:cs="Arial"/>
                <w:b/>
                <w:sz w:val="10"/>
                <w:szCs w:val="10"/>
                <w:lang w:val="es-BO"/>
              </w:rPr>
            </w:pPr>
          </w:p>
        </w:tc>
      </w:tr>
      <w:tr w:rsidR="00402EAA" w:rsidRPr="00554F80" w14:paraId="5DFA2A52" w14:textId="77777777" w:rsidTr="00402EAA">
        <w:trPr>
          <w:trHeight w:val="313"/>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E7D4AF" w14:textId="77777777" w:rsidR="00402EAA" w:rsidRPr="00554F80" w:rsidRDefault="00402EAA" w:rsidP="00AA30C9">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5D70EDF" w14:textId="77777777" w:rsidR="00402EAA" w:rsidRPr="00554F80" w:rsidRDefault="00402EAA" w:rsidP="00AA30C9">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625DEC" w14:textId="77777777" w:rsidR="00402EAA" w:rsidRPr="00554F80" w:rsidRDefault="00402EAA" w:rsidP="00AA30C9">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76BA0990" w14:textId="1FCD2397" w:rsidR="00402EAA" w:rsidRPr="00554F80" w:rsidRDefault="00A011AC" w:rsidP="00AA30C9">
            <w:pPr>
              <w:jc w:val="both"/>
              <w:rPr>
                <w:rFonts w:ascii="Arial" w:hAnsi="Arial" w:cs="Arial"/>
                <w:sz w:val="16"/>
                <w:szCs w:val="16"/>
                <w:lang w:val="es-ES_tradnl"/>
              </w:rPr>
            </w:pPr>
            <w:r w:rsidRPr="00A011AC">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A011AC">
              <w:rPr>
                <w:rFonts w:ascii="Arial" w:hAnsi="Arial" w:cs="Arial"/>
                <w:color w:val="FF0000"/>
                <w:sz w:val="16"/>
                <w:szCs w:val="16"/>
                <w:lang w:val="es-ES_tradnl"/>
              </w:rPr>
              <w:t xml:space="preserve">180 (Ciento ochenta) </w:t>
            </w:r>
            <w:r w:rsidRPr="00A011AC">
              <w:rPr>
                <w:rFonts w:ascii="Arial" w:hAnsi="Arial" w:cs="Arial"/>
                <w:sz w:val="16"/>
                <w:szCs w:val="16"/>
                <w:lang w:val="es-ES_tradnl"/>
              </w:rPr>
              <w:t>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096" w:type="pct"/>
            <w:gridSpan w:val="4"/>
            <w:tcBorders>
              <w:top w:val="nil"/>
              <w:left w:val="single" w:sz="4" w:space="0" w:color="auto"/>
              <w:bottom w:val="nil"/>
              <w:right w:val="single" w:sz="4" w:space="0" w:color="auto"/>
            </w:tcBorders>
            <w:shd w:val="clear" w:color="auto" w:fill="auto"/>
            <w:vAlign w:val="center"/>
          </w:tcPr>
          <w:p w14:paraId="5A0DC98E" w14:textId="77777777" w:rsidR="00402EAA" w:rsidRPr="00554F80" w:rsidRDefault="00402EAA" w:rsidP="00AA30C9">
            <w:pPr>
              <w:rPr>
                <w:rFonts w:ascii="Arial" w:hAnsi="Arial" w:cs="Arial"/>
                <w:sz w:val="16"/>
                <w:szCs w:val="16"/>
                <w:lang w:val="es-BO"/>
              </w:rPr>
            </w:pPr>
          </w:p>
        </w:tc>
      </w:tr>
      <w:tr w:rsidR="00402EAA" w:rsidRPr="00554F80" w14:paraId="13CF47E1" w14:textId="77777777" w:rsidTr="00402EAA">
        <w:trPr>
          <w:trHeight w:val="53"/>
          <w:jc w:val="center"/>
        </w:trPr>
        <w:tc>
          <w:tcPr>
            <w:tcW w:w="1294"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1366E8B" w14:textId="77777777" w:rsidR="00402EAA" w:rsidRPr="00554F80" w:rsidRDefault="00402EAA" w:rsidP="00AA30C9">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003BB3C6" w14:textId="77777777" w:rsidR="00402EAA" w:rsidRPr="00554F80" w:rsidRDefault="00402EAA" w:rsidP="00AA30C9">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0D6C6E47" w14:textId="77777777" w:rsidR="00402EAA" w:rsidRPr="00554F80" w:rsidRDefault="00402EAA" w:rsidP="00AA30C9">
            <w:pPr>
              <w:rPr>
                <w:rFonts w:ascii="Arial" w:hAnsi="Arial" w:cs="Arial"/>
                <w:sz w:val="8"/>
                <w:szCs w:val="8"/>
                <w:lang w:val="es-BO"/>
              </w:rPr>
            </w:pPr>
          </w:p>
        </w:tc>
      </w:tr>
      <w:tr w:rsidR="00402EAA" w:rsidRPr="00554F80" w14:paraId="5AD13E37" w14:textId="77777777" w:rsidTr="00402EAA">
        <w:trPr>
          <w:trHeight w:val="135"/>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05396C" w14:textId="77777777" w:rsidR="00402EAA" w:rsidRPr="00554F80" w:rsidRDefault="00402EAA" w:rsidP="00AA30C9">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D78901F" w14:textId="77777777" w:rsidR="00402EAA" w:rsidRPr="00554F80" w:rsidRDefault="00402EAA" w:rsidP="00AA30C9">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3DE7E2" w14:textId="77777777" w:rsidR="00402EAA" w:rsidRPr="00554F80" w:rsidRDefault="00402EAA" w:rsidP="00AA30C9">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2F5A76F" w14:textId="77777777" w:rsidR="00402EAA" w:rsidRPr="00554F80" w:rsidRDefault="00402EAA" w:rsidP="00AA30C9">
            <w:pPr>
              <w:jc w:val="center"/>
              <w:rPr>
                <w:rFonts w:ascii="Arial" w:hAnsi="Arial" w:cs="Arial"/>
                <w:b/>
                <w:bCs/>
                <w:sz w:val="16"/>
                <w:szCs w:val="16"/>
                <w:lang w:val="es-BO"/>
              </w:rPr>
            </w:pPr>
            <w:r w:rsidRPr="00554F80">
              <w:rPr>
                <w:rFonts w:ascii="Arial" w:hAnsi="Arial" w:cs="Arial"/>
                <w:b/>
                <w:bCs/>
                <w:sz w:val="16"/>
                <w:szCs w:val="16"/>
                <w:lang w:val="es-BO"/>
              </w:rPr>
              <w:t>X</w:t>
            </w:r>
          </w:p>
        </w:tc>
        <w:tc>
          <w:tcPr>
            <w:tcW w:w="1431"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55254176" w14:textId="39067B79" w:rsidR="00402EAA" w:rsidRPr="00554F80" w:rsidRDefault="00E80253" w:rsidP="00AA30C9">
            <w:pPr>
              <w:rPr>
                <w:rFonts w:ascii="Arial" w:hAnsi="Arial" w:cs="Arial"/>
                <w:sz w:val="16"/>
                <w:szCs w:val="16"/>
                <w:lang w:val="es-BO"/>
              </w:rPr>
            </w:pPr>
            <w:r w:rsidRPr="00E80253">
              <w:rPr>
                <w:rFonts w:ascii="Arial" w:hAnsi="Arial" w:cs="Arial"/>
                <w:sz w:val="16"/>
                <w:szCs w:val="16"/>
                <w:lang w:val="es-BO"/>
              </w:rPr>
              <w:t>Calidad, Propuesta Técnica, Costo</w:t>
            </w:r>
          </w:p>
        </w:tc>
        <w:tc>
          <w:tcPr>
            <w:tcW w:w="2022" w:type="pct"/>
            <w:gridSpan w:val="11"/>
            <w:tcBorders>
              <w:top w:val="nil"/>
              <w:left w:val="single" w:sz="4" w:space="0" w:color="auto"/>
              <w:bottom w:val="nil"/>
              <w:right w:val="single" w:sz="4" w:space="0" w:color="auto"/>
            </w:tcBorders>
            <w:shd w:val="clear" w:color="auto" w:fill="auto"/>
            <w:vAlign w:val="center"/>
          </w:tcPr>
          <w:p w14:paraId="114D3AB0" w14:textId="77777777" w:rsidR="00402EAA" w:rsidRPr="00554F80" w:rsidRDefault="00402EAA" w:rsidP="00AA30C9">
            <w:pPr>
              <w:rPr>
                <w:rFonts w:ascii="Arial" w:hAnsi="Arial" w:cs="Arial"/>
                <w:sz w:val="16"/>
                <w:szCs w:val="16"/>
                <w:lang w:val="es-BO"/>
              </w:rPr>
            </w:pPr>
          </w:p>
        </w:tc>
      </w:tr>
      <w:tr w:rsidR="00402EAA" w:rsidRPr="00554F80" w14:paraId="5B1BDB2B" w14:textId="77777777" w:rsidTr="00402EAA">
        <w:trPr>
          <w:trHeight w:val="49"/>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4C9A60" w14:textId="77777777" w:rsidR="00402EAA" w:rsidRPr="00554F80" w:rsidRDefault="00402EAA" w:rsidP="00AA30C9">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DCB18EA" w14:textId="77777777" w:rsidR="00402EAA" w:rsidRPr="00554F80" w:rsidRDefault="00402EAA" w:rsidP="00AA30C9">
            <w:pPr>
              <w:rPr>
                <w:rFonts w:ascii="Arial" w:hAnsi="Arial" w:cs="Arial"/>
                <w:b/>
                <w:sz w:val="8"/>
                <w:szCs w:val="8"/>
                <w:lang w:val="es-BO"/>
              </w:rPr>
            </w:pP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8779CA" w14:textId="77777777" w:rsidR="00402EAA" w:rsidRPr="00554F80" w:rsidRDefault="00402EAA" w:rsidP="00AA30C9">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4F57F760" w14:textId="77777777" w:rsidR="00402EAA" w:rsidRPr="00554F80" w:rsidRDefault="00402EAA" w:rsidP="00AA30C9">
            <w:pPr>
              <w:jc w:val="center"/>
              <w:rPr>
                <w:rFonts w:ascii="Arial" w:hAnsi="Arial" w:cs="Arial"/>
                <w:b/>
                <w:bCs/>
                <w:sz w:val="8"/>
                <w:szCs w:val="8"/>
                <w:lang w:val="es-BO"/>
              </w:rPr>
            </w:pPr>
          </w:p>
        </w:tc>
        <w:tc>
          <w:tcPr>
            <w:tcW w:w="1195" w:type="pct"/>
            <w:gridSpan w:val="11"/>
            <w:tcBorders>
              <w:top w:val="nil"/>
              <w:left w:val="nil"/>
              <w:bottom w:val="single" w:sz="4" w:space="0" w:color="auto"/>
              <w:right w:val="nil"/>
            </w:tcBorders>
            <w:shd w:val="clear" w:color="auto" w:fill="auto"/>
            <w:vAlign w:val="center"/>
          </w:tcPr>
          <w:p w14:paraId="7CB9F22A" w14:textId="77777777" w:rsidR="00402EAA" w:rsidRPr="00554F80" w:rsidRDefault="00402EAA" w:rsidP="00AA30C9">
            <w:pPr>
              <w:rPr>
                <w:rFonts w:ascii="Arial" w:hAnsi="Arial" w:cs="Arial"/>
                <w:sz w:val="8"/>
                <w:szCs w:val="8"/>
                <w:lang w:val="es-BO"/>
              </w:rPr>
            </w:pPr>
          </w:p>
        </w:tc>
        <w:tc>
          <w:tcPr>
            <w:tcW w:w="107" w:type="pct"/>
            <w:gridSpan w:val="2"/>
            <w:tcBorders>
              <w:top w:val="nil"/>
              <w:left w:val="nil"/>
              <w:bottom w:val="nil"/>
              <w:right w:val="nil"/>
            </w:tcBorders>
            <w:shd w:val="clear" w:color="auto" w:fill="auto"/>
            <w:vAlign w:val="center"/>
          </w:tcPr>
          <w:p w14:paraId="048C42BA" w14:textId="77777777" w:rsidR="00402EAA" w:rsidRPr="00554F80" w:rsidRDefault="00402EAA" w:rsidP="00AA30C9">
            <w:pPr>
              <w:rPr>
                <w:rFonts w:ascii="Arial" w:hAnsi="Arial" w:cs="Arial"/>
                <w:sz w:val="8"/>
                <w:szCs w:val="8"/>
                <w:lang w:val="es-BO"/>
              </w:rPr>
            </w:pPr>
          </w:p>
        </w:tc>
        <w:tc>
          <w:tcPr>
            <w:tcW w:w="2151" w:type="pct"/>
            <w:gridSpan w:val="13"/>
            <w:tcBorders>
              <w:top w:val="nil"/>
              <w:left w:val="nil"/>
              <w:bottom w:val="nil"/>
              <w:right w:val="single" w:sz="4" w:space="0" w:color="auto"/>
            </w:tcBorders>
            <w:shd w:val="clear" w:color="auto" w:fill="auto"/>
            <w:vAlign w:val="center"/>
          </w:tcPr>
          <w:p w14:paraId="13E88AA7" w14:textId="77777777" w:rsidR="00402EAA" w:rsidRPr="00554F80" w:rsidRDefault="00402EAA" w:rsidP="00AA30C9">
            <w:pPr>
              <w:rPr>
                <w:rFonts w:ascii="Arial" w:hAnsi="Arial" w:cs="Arial"/>
                <w:sz w:val="8"/>
                <w:szCs w:val="8"/>
                <w:lang w:val="es-BO"/>
              </w:rPr>
            </w:pPr>
          </w:p>
        </w:tc>
      </w:tr>
      <w:tr w:rsidR="00402EAA" w:rsidRPr="00554F80" w14:paraId="71BB2E36" w14:textId="77777777" w:rsidTr="00402EAA">
        <w:trPr>
          <w:trHeight w:val="41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B3EACB" w14:textId="77777777" w:rsidR="00402EAA" w:rsidRPr="00554F80" w:rsidRDefault="00402EAA" w:rsidP="00AA30C9">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F435658" w14:textId="77777777" w:rsidR="00402EAA" w:rsidRPr="00554F80" w:rsidRDefault="00402EAA" w:rsidP="00AA30C9">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545DAF" w14:textId="77777777" w:rsidR="00402EAA" w:rsidRPr="00554F80" w:rsidRDefault="00402EAA" w:rsidP="00AA30C9">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09AFC1B" w14:textId="77777777" w:rsidR="00402EAA" w:rsidRPr="00554F80" w:rsidRDefault="00402EAA" w:rsidP="00AA30C9">
            <w:pPr>
              <w:jc w:val="center"/>
              <w:rPr>
                <w:rFonts w:ascii="Arial" w:hAnsi="Arial" w:cs="Arial"/>
                <w:b/>
                <w:bCs/>
                <w:sz w:val="16"/>
                <w:szCs w:val="16"/>
                <w:lang w:val="es-BO"/>
              </w:rPr>
            </w:pPr>
            <w:r w:rsidRPr="00554F80">
              <w:rPr>
                <w:rFonts w:ascii="Arial" w:hAnsi="Arial" w:cs="Arial"/>
                <w:b/>
                <w:bCs/>
                <w:sz w:val="16"/>
                <w:szCs w:val="16"/>
                <w:lang w:val="es-BO"/>
              </w:rPr>
              <w:t>X</w:t>
            </w:r>
          </w:p>
        </w:tc>
        <w:tc>
          <w:tcPr>
            <w:tcW w:w="1195"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4C6897B" w14:textId="77777777" w:rsidR="00402EAA" w:rsidRPr="00554F80" w:rsidRDefault="00402EAA" w:rsidP="00AA30C9">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7" w:type="pct"/>
            <w:gridSpan w:val="2"/>
            <w:tcBorders>
              <w:top w:val="nil"/>
              <w:left w:val="single" w:sz="4" w:space="0" w:color="auto"/>
              <w:bottom w:val="nil"/>
              <w:right w:val="nil"/>
            </w:tcBorders>
            <w:shd w:val="clear" w:color="auto" w:fill="auto"/>
            <w:vAlign w:val="center"/>
          </w:tcPr>
          <w:p w14:paraId="4F94D5ED" w14:textId="77777777" w:rsidR="00402EAA" w:rsidRPr="00554F80" w:rsidRDefault="00402EAA" w:rsidP="00AA30C9">
            <w:pPr>
              <w:rPr>
                <w:rFonts w:ascii="Arial" w:hAnsi="Arial" w:cs="Arial"/>
                <w:sz w:val="16"/>
                <w:szCs w:val="16"/>
                <w:lang w:val="es-BO"/>
              </w:rPr>
            </w:pPr>
          </w:p>
        </w:tc>
        <w:tc>
          <w:tcPr>
            <w:tcW w:w="2151" w:type="pct"/>
            <w:gridSpan w:val="13"/>
            <w:tcBorders>
              <w:top w:val="nil"/>
              <w:left w:val="nil"/>
              <w:bottom w:val="nil"/>
              <w:right w:val="single" w:sz="4" w:space="0" w:color="auto"/>
            </w:tcBorders>
            <w:shd w:val="clear" w:color="auto" w:fill="auto"/>
            <w:vAlign w:val="center"/>
          </w:tcPr>
          <w:p w14:paraId="1BDFBF50" w14:textId="77777777" w:rsidR="00402EAA" w:rsidRPr="00554F80" w:rsidRDefault="00402EAA" w:rsidP="00AA30C9">
            <w:pPr>
              <w:rPr>
                <w:rFonts w:ascii="Arial" w:hAnsi="Arial" w:cs="Arial"/>
                <w:sz w:val="16"/>
                <w:szCs w:val="16"/>
                <w:lang w:val="es-BO"/>
              </w:rPr>
            </w:pPr>
          </w:p>
        </w:tc>
      </w:tr>
      <w:tr w:rsidR="00402EAA" w:rsidRPr="00554F80" w14:paraId="79641B81"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4E8B8C4" w14:textId="77777777" w:rsidR="00402EAA" w:rsidRPr="00554F80" w:rsidRDefault="00402EAA" w:rsidP="00AA30C9">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050773" w14:textId="77777777" w:rsidR="00402EAA" w:rsidRPr="00554F80" w:rsidRDefault="00402EAA" w:rsidP="00AA30C9">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5EFBB538" w14:textId="77777777" w:rsidR="00402EAA" w:rsidRPr="00554F80" w:rsidRDefault="00402EAA" w:rsidP="00AA30C9">
            <w:pPr>
              <w:rPr>
                <w:rFonts w:ascii="Arial" w:hAnsi="Arial" w:cs="Arial"/>
                <w:b/>
                <w:bCs/>
                <w:sz w:val="8"/>
                <w:szCs w:val="8"/>
                <w:lang w:val="es-BO"/>
              </w:rPr>
            </w:pPr>
          </w:p>
        </w:tc>
      </w:tr>
      <w:tr w:rsidR="00402EAA" w:rsidRPr="00554F80" w14:paraId="13E64EA4" w14:textId="77777777" w:rsidTr="00402EAA">
        <w:trPr>
          <w:trHeight w:val="21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800EDD" w14:textId="77777777" w:rsidR="00402EAA" w:rsidRPr="00554F80" w:rsidRDefault="00402EAA" w:rsidP="00AA30C9">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BC6F673" w14:textId="77777777" w:rsidR="00402EAA" w:rsidRPr="00554F80" w:rsidRDefault="00402EAA" w:rsidP="00AA30C9">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E95C2A" w14:textId="77777777" w:rsidR="00402EAA" w:rsidRPr="00554F80" w:rsidRDefault="00402EAA" w:rsidP="00AA30C9">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5818E8D" w14:textId="77777777" w:rsidR="00402EAA" w:rsidRPr="00554F80" w:rsidRDefault="00402EAA" w:rsidP="00AA30C9">
            <w:pPr>
              <w:rPr>
                <w:rFonts w:ascii="Arial" w:hAnsi="Arial" w:cs="Arial"/>
                <w:b/>
                <w:bCs/>
                <w:sz w:val="16"/>
                <w:szCs w:val="16"/>
                <w:lang w:val="es-BO"/>
              </w:rPr>
            </w:pPr>
            <w:r w:rsidRPr="00554F80">
              <w:rPr>
                <w:rFonts w:ascii="Arial" w:hAnsi="Arial" w:cs="Arial"/>
                <w:b/>
                <w:bCs/>
                <w:sz w:val="16"/>
                <w:szCs w:val="16"/>
                <w:lang w:val="es-BO"/>
              </w:rPr>
              <w:t>X</w:t>
            </w:r>
          </w:p>
        </w:tc>
        <w:tc>
          <w:tcPr>
            <w:tcW w:w="57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6468226" w14:textId="77777777" w:rsidR="00402EAA" w:rsidRPr="00554F80" w:rsidRDefault="00402EAA" w:rsidP="00AA30C9">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09FBDE39" w14:textId="77777777" w:rsidR="00402EAA" w:rsidRPr="00554F80" w:rsidRDefault="00402EAA" w:rsidP="00AA30C9">
            <w:pPr>
              <w:rPr>
                <w:rFonts w:ascii="Arial" w:hAnsi="Arial" w:cs="Arial"/>
                <w:sz w:val="16"/>
                <w:szCs w:val="16"/>
                <w:lang w:val="es-BO"/>
              </w:rPr>
            </w:pPr>
          </w:p>
        </w:tc>
        <w:tc>
          <w:tcPr>
            <w:tcW w:w="445" w:type="pct"/>
            <w:gridSpan w:val="5"/>
            <w:tcBorders>
              <w:top w:val="nil"/>
              <w:left w:val="nil"/>
              <w:bottom w:val="nil"/>
              <w:right w:val="nil"/>
            </w:tcBorders>
            <w:shd w:val="clear" w:color="auto" w:fill="auto"/>
            <w:vAlign w:val="center"/>
          </w:tcPr>
          <w:p w14:paraId="1E88F246" w14:textId="77777777" w:rsidR="00402EAA" w:rsidRPr="00554F80" w:rsidRDefault="00402EAA" w:rsidP="00AA30C9">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06C31870" w14:textId="77777777" w:rsidR="00402EAA" w:rsidRPr="00554F80" w:rsidRDefault="00402EAA" w:rsidP="00AA30C9">
            <w:pPr>
              <w:jc w:val="center"/>
              <w:rPr>
                <w:rFonts w:ascii="Arial" w:hAnsi="Arial" w:cs="Arial"/>
                <w:sz w:val="16"/>
                <w:szCs w:val="16"/>
                <w:lang w:val="es-BO"/>
              </w:rPr>
            </w:pPr>
          </w:p>
        </w:tc>
        <w:tc>
          <w:tcPr>
            <w:tcW w:w="2151" w:type="pct"/>
            <w:gridSpan w:val="13"/>
            <w:tcBorders>
              <w:top w:val="nil"/>
              <w:left w:val="nil"/>
              <w:bottom w:val="nil"/>
              <w:right w:val="single" w:sz="4" w:space="0" w:color="auto"/>
            </w:tcBorders>
            <w:shd w:val="clear" w:color="auto" w:fill="auto"/>
            <w:vAlign w:val="center"/>
          </w:tcPr>
          <w:p w14:paraId="058D2C3A" w14:textId="77777777" w:rsidR="00402EAA" w:rsidRPr="00554F80" w:rsidRDefault="00402EAA" w:rsidP="00AA30C9">
            <w:pPr>
              <w:rPr>
                <w:rFonts w:ascii="Arial" w:hAnsi="Arial" w:cs="Arial"/>
                <w:sz w:val="16"/>
                <w:szCs w:val="16"/>
                <w:lang w:val="es-BO"/>
              </w:rPr>
            </w:pPr>
          </w:p>
        </w:tc>
      </w:tr>
      <w:tr w:rsidR="00402EAA" w:rsidRPr="00554F80" w14:paraId="579863CE" w14:textId="77777777" w:rsidTr="00402EAA">
        <w:trPr>
          <w:trHeight w:val="48"/>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63AB72" w14:textId="77777777" w:rsidR="00402EAA" w:rsidRPr="00554F80" w:rsidRDefault="00402EAA" w:rsidP="00AA30C9">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B4DAED" w14:textId="77777777" w:rsidR="00402EAA" w:rsidRPr="00554F80" w:rsidRDefault="00402EAA" w:rsidP="00AA30C9">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443F9DE0" w14:textId="77777777" w:rsidR="00402EAA" w:rsidRPr="00554F80" w:rsidRDefault="00402EAA" w:rsidP="00AA30C9">
            <w:pPr>
              <w:rPr>
                <w:rFonts w:ascii="Arial" w:hAnsi="Arial" w:cs="Arial"/>
                <w:sz w:val="8"/>
                <w:szCs w:val="8"/>
                <w:lang w:val="es-BO"/>
              </w:rPr>
            </w:pPr>
          </w:p>
        </w:tc>
      </w:tr>
      <w:tr w:rsidR="00402EAA" w:rsidRPr="00554F80" w14:paraId="01F5AFCB" w14:textId="77777777" w:rsidTr="00402EAA">
        <w:trPr>
          <w:trHeight w:val="567"/>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39AFFA" w14:textId="77777777" w:rsidR="00402EAA" w:rsidRPr="00554F80" w:rsidRDefault="00402EAA" w:rsidP="00AA30C9">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20D101" w14:textId="77777777" w:rsidR="00402EAA" w:rsidRPr="00554F80" w:rsidRDefault="00402EAA" w:rsidP="00AA30C9">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31FEDC45" w14:textId="77777777" w:rsidR="00402EAA" w:rsidRPr="00554F80" w:rsidRDefault="00402EAA" w:rsidP="00AA30C9">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95512CB" w14:textId="77777777" w:rsidR="00402EAA" w:rsidRPr="00554F80" w:rsidRDefault="00402EAA" w:rsidP="00AA30C9">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right w:val="single" w:sz="4" w:space="0" w:color="auto"/>
            </w:tcBorders>
            <w:shd w:val="clear" w:color="auto" w:fill="auto"/>
            <w:vAlign w:val="center"/>
          </w:tcPr>
          <w:p w14:paraId="6FBEB369" w14:textId="77777777" w:rsidR="00402EAA" w:rsidRPr="00554F80" w:rsidRDefault="00402EAA" w:rsidP="00AA30C9">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7DF137AF" w14:textId="77777777" w:rsidTr="00402EAA">
        <w:trPr>
          <w:trHeight w:val="482"/>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65C0E8" w14:textId="77777777" w:rsidR="00402EAA" w:rsidRPr="00554F80" w:rsidRDefault="00402EAA" w:rsidP="00AA30C9">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A66D08" w14:textId="77777777" w:rsidR="00402EAA" w:rsidRPr="00554F80" w:rsidRDefault="00402EAA" w:rsidP="00AA30C9">
            <w:pPr>
              <w:rPr>
                <w:rFonts w:ascii="Arial" w:hAnsi="Arial" w:cs="Arial"/>
                <w:sz w:val="16"/>
                <w:szCs w:val="16"/>
                <w:lang w:val="es-BO"/>
              </w:rPr>
            </w:pPr>
            <w:r w:rsidRPr="00554F80">
              <w:rPr>
                <w:rFonts w:ascii="Arial" w:hAnsi="Arial" w:cs="Arial"/>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0EB1BA34" w14:textId="77777777" w:rsidR="00402EAA" w:rsidRPr="00554F80" w:rsidRDefault="00402EAA" w:rsidP="00AA30C9">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53411EC0" w14:textId="77777777" w:rsidR="00402EAA" w:rsidRPr="00554F80" w:rsidRDefault="00402EAA" w:rsidP="00AA30C9">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04459EFE" w14:textId="77777777" w:rsidR="00402EAA" w:rsidRPr="00554F80" w:rsidRDefault="00402EAA" w:rsidP="00AA30C9">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081FCFBB" w14:textId="77777777" w:rsidTr="00402EAA">
        <w:trPr>
          <w:trHeight w:val="49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F2245E" w14:textId="77777777" w:rsidR="00402EAA" w:rsidRPr="00554F80" w:rsidRDefault="00402EAA" w:rsidP="00AA30C9">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6A0449" w14:textId="77777777" w:rsidR="00402EAA" w:rsidRPr="00554F80" w:rsidRDefault="00402EAA" w:rsidP="00AA30C9">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03335212" w14:textId="77777777" w:rsidR="00402EAA" w:rsidRPr="00554F80" w:rsidRDefault="00402EAA" w:rsidP="00AA30C9">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62E01F14" w14:textId="77777777" w:rsidR="00402EAA" w:rsidRPr="00554F80" w:rsidRDefault="00402EAA" w:rsidP="00AA30C9">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4B15385B" w14:textId="77777777" w:rsidR="00402EAA" w:rsidRPr="00554F80" w:rsidRDefault="00402EAA" w:rsidP="00AA30C9">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051804C6" w14:textId="77777777" w:rsidTr="00402EAA">
        <w:trPr>
          <w:trHeight w:val="454"/>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770F626" w14:textId="77777777" w:rsidR="00402EAA" w:rsidRPr="00554F80" w:rsidRDefault="00402EAA" w:rsidP="00AA30C9">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39FF901" w14:textId="77777777" w:rsidR="00402EAA" w:rsidRPr="00554F80" w:rsidRDefault="00402EAA" w:rsidP="00AA30C9">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20761A" w14:textId="77777777" w:rsidR="00402EAA" w:rsidRPr="00554F80" w:rsidRDefault="00402EAA" w:rsidP="00AA30C9">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5F9C02" w14:textId="77777777" w:rsidR="00402EAA" w:rsidRPr="00554F80" w:rsidRDefault="00402EAA" w:rsidP="00AA30C9">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0ED63" w14:textId="77777777" w:rsidR="00402EAA" w:rsidRPr="00554F80" w:rsidRDefault="00402EAA" w:rsidP="00AA30C9">
            <w:pPr>
              <w:rPr>
                <w:rFonts w:ascii="Arial" w:hAnsi="Arial" w:cs="Arial"/>
                <w:b/>
                <w:sz w:val="16"/>
                <w:szCs w:val="16"/>
                <w:lang w:val="es-BO"/>
              </w:rPr>
            </w:pPr>
          </w:p>
          <w:p w14:paraId="0ACFE80D" w14:textId="77777777" w:rsidR="00402EAA" w:rsidRPr="00554F80" w:rsidRDefault="00402EAA" w:rsidP="00AA30C9">
            <w:pPr>
              <w:rPr>
                <w:i/>
                <w:sz w:val="16"/>
                <w:szCs w:val="16"/>
                <w:lang w:val="es-BO"/>
              </w:rPr>
            </w:pPr>
          </w:p>
        </w:tc>
        <w:tc>
          <w:tcPr>
            <w:tcW w:w="1138"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5060294" w14:textId="77777777" w:rsidR="00402EAA" w:rsidRPr="00554F80" w:rsidRDefault="00402EAA" w:rsidP="00AA30C9">
            <w:pPr>
              <w:rPr>
                <w:rFonts w:ascii="Arial" w:hAnsi="Arial" w:cs="Arial"/>
                <w:b/>
                <w:sz w:val="16"/>
                <w:szCs w:val="16"/>
                <w:lang w:val="es-BO"/>
              </w:rPr>
            </w:pPr>
            <w:r w:rsidRPr="00554F80">
              <w:rPr>
                <w:rFonts w:ascii="Arial" w:hAnsi="Arial" w:cs="Arial"/>
                <w:b/>
                <w:sz w:val="16"/>
                <w:szCs w:val="16"/>
                <w:lang w:val="es-BO"/>
              </w:rPr>
              <w:t>Nombre del Organismo Financiador</w:t>
            </w:r>
          </w:p>
          <w:p w14:paraId="329DC906" w14:textId="77777777" w:rsidR="00402EAA" w:rsidRPr="00554F80" w:rsidRDefault="00402EAA" w:rsidP="00AA30C9">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35BC2D" w14:textId="77777777" w:rsidR="00402EAA" w:rsidRPr="00554F80" w:rsidRDefault="00402EAA" w:rsidP="00AA30C9">
            <w:pPr>
              <w:rPr>
                <w:rFonts w:ascii="Arial" w:hAnsi="Arial" w:cs="Arial"/>
                <w:sz w:val="16"/>
                <w:szCs w:val="16"/>
                <w:lang w:val="es-BO"/>
              </w:rPr>
            </w:pPr>
          </w:p>
        </w:tc>
        <w:tc>
          <w:tcPr>
            <w:tcW w:w="90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A80F1C0" w14:textId="77777777" w:rsidR="00402EAA" w:rsidRPr="00554F80" w:rsidRDefault="00402EAA" w:rsidP="00AA30C9">
            <w:pPr>
              <w:rPr>
                <w:rFonts w:ascii="Arial" w:hAnsi="Arial" w:cs="Arial"/>
                <w:b/>
                <w:sz w:val="16"/>
                <w:szCs w:val="16"/>
                <w:lang w:val="es-BO"/>
              </w:rPr>
            </w:pPr>
            <w:r w:rsidRPr="00554F80">
              <w:rPr>
                <w:rFonts w:ascii="Arial" w:hAnsi="Arial" w:cs="Arial"/>
                <w:b/>
                <w:sz w:val="16"/>
                <w:szCs w:val="16"/>
                <w:lang w:val="es-BO"/>
              </w:rPr>
              <w:t>% de Financiamiento</w:t>
            </w:r>
          </w:p>
        </w:tc>
        <w:tc>
          <w:tcPr>
            <w:tcW w:w="12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C71FB4" w14:textId="77777777" w:rsidR="00402EAA" w:rsidRPr="00554F80" w:rsidRDefault="00402EAA" w:rsidP="00AA30C9">
            <w:pPr>
              <w:rPr>
                <w:rFonts w:ascii="Arial" w:hAnsi="Arial" w:cs="Arial"/>
                <w:sz w:val="16"/>
                <w:szCs w:val="16"/>
                <w:lang w:val="es-BO"/>
              </w:rPr>
            </w:pPr>
          </w:p>
        </w:tc>
      </w:tr>
      <w:tr w:rsidR="00402EAA" w:rsidRPr="00554F80" w14:paraId="014B77F7" w14:textId="77777777" w:rsidTr="00402EAA">
        <w:trPr>
          <w:trHeight w:val="113"/>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7BE53E" w14:textId="77777777" w:rsidR="00402EAA" w:rsidRPr="00554F80" w:rsidRDefault="00402EAA" w:rsidP="00AA30C9">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D162FAC" w14:textId="77777777" w:rsidR="00402EAA" w:rsidRPr="00554F80" w:rsidRDefault="00402EAA" w:rsidP="00AA30C9">
            <w:pPr>
              <w:rPr>
                <w:rFonts w:ascii="Arial" w:hAnsi="Arial" w:cs="Arial"/>
                <w:b/>
                <w:sz w:val="16"/>
                <w:szCs w:val="16"/>
                <w:lang w:val="es-BO"/>
              </w:rPr>
            </w:pP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FC382" w14:textId="77777777" w:rsidR="00402EAA" w:rsidRPr="00554F80" w:rsidRDefault="00402EAA" w:rsidP="00AA30C9">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6C2CF7" w14:textId="77777777" w:rsidR="00402EAA" w:rsidRPr="00554F80" w:rsidRDefault="00402EAA" w:rsidP="00AA30C9">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05D84B" w14:textId="77777777" w:rsidR="00402EAA" w:rsidRPr="00554F80" w:rsidRDefault="00402EAA" w:rsidP="00AA30C9">
            <w:pPr>
              <w:rPr>
                <w:rFonts w:ascii="Arial" w:hAnsi="Arial" w:cs="Arial"/>
                <w:sz w:val="16"/>
                <w:szCs w:val="16"/>
                <w:lang w:val="es-BO"/>
              </w:rPr>
            </w:pPr>
          </w:p>
        </w:tc>
        <w:tc>
          <w:tcPr>
            <w:tcW w:w="1138"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647A9E9" w14:textId="77777777" w:rsidR="00402EAA" w:rsidRPr="00554F80" w:rsidRDefault="00402EAA" w:rsidP="00AA30C9">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4E2270" w14:textId="77777777" w:rsidR="00402EAA" w:rsidRPr="00554F80" w:rsidRDefault="00402EAA" w:rsidP="00AA30C9">
            <w:pPr>
              <w:rPr>
                <w:rFonts w:ascii="Arial" w:hAnsi="Arial" w:cs="Arial"/>
                <w:sz w:val="16"/>
                <w:szCs w:val="16"/>
                <w:lang w:val="es-BO"/>
              </w:rPr>
            </w:pPr>
          </w:p>
        </w:tc>
        <w:tc>
          <w:tcPr>
            <w:tcW w:w="902"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E8C17E0" w14:textId="77777777" w:rsidR="00402EAA" w:rsidRPr="00554F80" w:rsidRDefault="00402EAA" w:rsidP="00AA30C9">
            <w:pPr>
              <w:jc w:val="center"/>
              <w:rPr>
                <w:rFonts w:ascii="Arial" w:hAnsi="Arial" w:cs="Arial"/>
                <w:sz w:val="16"/>
                <w:szCs w:val="16"/>
                <w:lang w:val="es-BO"/>
              </w:rPr>
            </w:pPr>
            <w:r w:rsidRPr="00554F80">
              <w:rPr>
                <w:rFonts w:ascii="Arial" w:hAnsi="Arial" w:cs="Arial"/>
                <w:sz w:val="16"/>
                <w:szCs w:val="16"/>
                <w:lang w:val="es-BO"/>
              </w:rPr>
              <w:t>100%</w:t>
            </w:r>
          </w:p>
        </w:tc>
        <w:tc>
          <w:tcPr>
            <w:tcW w:w="12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F7CC983" w14:textId="77777777" w:rsidR="00402EAA" w:rsidRPr="00554F80" w:rsidRDefault="00402EAA" w:rsidP="00AA30C9">
            <w:pPr>
              <w:rPr>
                <w:rFonts w:ascii="Arial" w:hAnsi="Arial" w:cs="Arial"/>
                <w:sz w:val="16"/>
                <w:szCs w:val="16"/>
                <w:lang w:val="es-BO"/>
              </w:rPr>
            </w:pPr>
          </w:p>
        </w:tc>
      </w:tr>
      <w:tr w:rsidR="00402EAA" w:rsidRPr="00554F80" w14:paraId="62EADB98" w14:textId="77777777" w:rsidTr="00402EAA">
        <w:tblPrEx>
          <w:tblCellMar>
            <w:left w:w="108" w:type="dxa"/>
            <w:right w:w="108" w:type="dxa"/>
          </w:tblCellMar>
        </w:tblPrEx>
        <w:trPr>
          <w:jc w:val="center"/>
        </w:trPr>
        <w:tc>
          <w:tcPr>
            <w:tcW w:w="4998" w:type="pct"/>
            <w:gridSpan w:val="35"/>
            <w:tcBorders>
              <w:top w:val="single" w:sz="4" w:space="0" w:color="auto"/>
              <w:left w:val="single" w:sz="4" w:space="0" w:color="auto"/>
              <w:bottom w:val="single" w:sz="12" w:space="0" w:color="auto"/>
              <w:right w:val="single" w:sz="4" w:space="0" w:color="auto"/>
            </w:tcBorders>
            <w:shd w:val="clear" w:color="auto" w:fill="17365D"/>
            <w:vAlign w:val="center"/>
          </w:tcPr>
          <w:p w14:paraId="4745FC3F" w14:textId="77777777" w:rsidR="00402EAA" w:rsidRPr="00554F80" w:rsidRDefault="00402EAA" w:rsidP="00636160">
            <w:pPr>
              <w:numPr>
                <w:ilvl w:val="0"/>
                <w:numId w:val="27"/>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402EAA" w:rsidRPr="00554F80" w14:paraId="2A25108F" w14:textId="77777777" w:rsidTr="00402EAA">
        <w:trPr>
          <w:jc w:val="center"/>
        </w:trPr>
        <w:tc>
          <w:tcPr>
            <w:tcW w:w="1438" w:type="pct"/>
            <w:gridSpan w:val="7"/>
            <w:tcBorders>
              <w:top w:val="single" w:sz="12" w:space="0" w:color="auto"/>
              <w:left w:val="single" w:sz="4" w:space="0" w:color="auto"/>
              <w:bottom w:val="nil"/>
              <w:right w:val="nil"/>
            </w:tcBorders>
            <w:shd w:val="clear" w:color="auto" w:fill="auto"/>
            <w:tcMar>
              <w:left w:w="0" w:type="dxa"/>
              <w:right w:w="0" w:type="dxa"/>
            </w:tcMar>
            <w:vAlign w:val="center"/>
          </w:tcPr>
          <w:p w14:paraId="66F7524C" w14:textId="77777777" w:rsidR="00402EAA" w:rsidRPr="00554F80" w:rsidRDefault="00402EAA" w:rsidP="00AA30C9">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391D2605" w14:textId="77777777" w:rsidR="00402EAA" w:rsidRPr="00554F80" w:rsidRDefault="00402EAA" w:rsidP="00AA30C9">
            <w:pPr>
              <w:jc w:val="center"/>
              <w:rPr>
                <w:rFonts w:ascii="Arial" w:hAnsi="Arial" w:cs="Arial"/>
                <w:b/>
                <w:sz w:val="16"/>
                <w:szCs w:val="16"/>
                <w:lang w:val="es-BO"/>
              </w:rPr>
            </w:pPr>
          </w:p>
        </w:tc>
        <w:tc>
          <w:tcPr>
            <w:tcW w:w="3473" w:type="pct"/>
            <w:gridSpan w:val="27"/>
            <w:tcBorders>
              <w:top w:val="single" w:sz="12" w:space="0" w:color="auto"/>
              <w:left w:val="nil"/>
              <w:bottom w:val="nil"/>
              <w:right w:val="single" w:sz="4" w:space="0" w:color="auto"/>
            </w:tcBorders>
            <w:shd w:val="clear" w:color="auto" w:fill="auto"/>
            <w:vAlign w:val="center"/>
          </w:tcPr>
          <w:p w14:paraId="2E4863B0" w14:textId="77777777" w:rsidR="00402EAA" w:rsidRPr="00554F80" w:rsidRDefault="00402EAA" w:rsidP="00AA30C9">
            <w:pPr>
              <w:rPr>
                <w:rFonts w:ascii="Arial" w:hAnsi="Arial" w:cs="Arial"/>
                <w:sz w:val="16"/>
                <w:szCs w:val="16"/>
                <w:lang w:val="es-BO"/>
              </w:rPr>
            </w:pPr>
          </w:p>
        </w:tc>
      </w:tr>
      <w:tr w:rsidR="00402EAA" w:rsidRPr="00554F80" w14:paraId="2131735C" w14:textId="77777777" w:rsidTr="00402EAA">
        <w:trPr>
          <w:jc w:val="center"/>
        </w:trPr>
        <w:tc>
          <w:tcPr>
            <w:tcW w:w="1438" w:type="pct"/>
            <w:gridSpan w:val="7"/>
            <w:tcBorders>
              <w:top w:val="nil"/>
              <w:left w:val="single" w:sz="4" w:space="0" w:color="auto"/>
              <w:bottom w:val="nil"/>
              <w:right w:val="nil"/>
            </w:tcBorders>
            <w:shd w:val="clear" w:color="auto" w:fill="auto"/>
            <w:tcMar>
              <w:left w:w="0" w:type="dxa"/>
              <w:right w:w="0" w:type="dxa"/>
            </w:tcMar>
            <w:vAlign w:val="center"/>
          </w:tcPr>
          <w:p w14:paraId="6AF90B93" w14:textId="77777777" w:rsidR="00402EAA" w:rsidRPr="00554F80" w:rsidRDefault="00402EAA" w:rsidP="00AA30C9">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6F3DE722" w14:textId="77777777" w:rsidR="00402EAA" w:rsidRPr="00554F80" w:rsidRDefault="00402EAA" w:rsidP="00AA30C9">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4D8F060" w14:textId="77777777" w:rsidR="00402EAA" w:rsidRPr="00554F80" w:rsidRDefault="00402EAA" w:rsidP="00AA30C9">
            <w:pPr>
              <w:rPr>
                <w:rFonts w:ascii="Arial" w:hAnsi="Arial" w:cs="Arial"/>
                <w:sz w:val="16"/>
                <w:szCs w:val="16"/>
                <w:lang w:val="es-BO"/>
              </w:rPr>
            </w:pPr>
          </w:p>
        </w:tc>
        <w:tc>
          <w:tcPr>
            <w:tcW w:w="3246" w:type="pct"/>
            <w:gridSpan w:val="24"/>
            <w:tcBorders>
              <w:top w:val="single" w:sz="4" w:space="0" w:color="auto"/>
              <w:left w:val="nil"/>
              <w:bottom w:val="single" w:sz="4" w:space="0" w:color="auto"/>
            </w:tcBorders>
            <w:shd w:val="clear" w:color="auto" w:fill="DBE5F1"/>
            <w:vAlign w:val="center"/>
          </w:tcPr>
          <w:p w14:paraId="018A5172" w14:textId="77777777" w:rsidR="00402EAA" w:rsidRPr="00554F80" w:rsidRDefault="00402EAA" w:rsidP="00AA30C9">
            <w:pPr>
              <w:rPr>
                <w:rFonts w:ascii="Arial" w:hAnsi="Arial" w:cs="Arial"/>
                <w:sz w:val="16"/>
                <w:szCs w:val="16"/>
                <w:lang w:val="es-BO"/>
              </w:rPr>
            </w:pPr>
            <w:r w:rsidRPr="00554F80">
              <w:rPr>
                <w:rFonts w:ascii="Arial" w:hAnsi="Arial" w:cs="Arial"/>
                <w:sz w:val="14"/>
                <w:szCs w:val="16"/>
                <w:lang w:val="es-BO"/>
              </w:rPr>
              <w:t>AGENCIA ESTATAL DE VIVIENDA</w:t>
            </w:r>
          </w:p>
        </w:tc>
        <w:tc>
          <w:tcPr>
            <w:tcW w:w="161" w:type="pct"/>
            <w:tcBorders>
              <w:top w:val="nil"/>
              <w:left w:val="nil"/>
              <w:bottom w:val="nil"/>
              <w:right w:val="single" w:sz="4" w:space="0" w:color="auto"/>
            </w:tcBorders>
            <w:shd w:val="clear" w:color="auto" w:fill="auto"/>
            <w:vAlign w:val="center"/>
          </w:tcPr>
          <w:p w14:paraId="3263293A" w14:textId="77777777" w:rsidR="00402EAA" w:rsidRPr="00554F80" w:rsidRDefault="00402EAA" w:rsidP="00AA30C9">
            <w:pPr>
              <w:rPr>
                <w:rFonts w:ascii="Arial" w:hAnsi="Arial" w:cs="Arial"/>
                <w:sz w:val="16"/>
                <w:szCs w:val="16"/>
                <w:lang w:val="es-BO"/>
              </w:rPr>
            </w:pPr>
          </w:p>
        </w:tc>
      </w:tr>
      <w:tr w:rsidR="00402EAA" w:rsidRPr="00554F80" w14:paraId="6F1B6611" w14:textId="77777777" w:rsidTr="00402EAA">
        <w:trPr>
          <w:jc w:val="center"/>
        </w:trPr>
        <w:tc>
          <w:tcPr>
            <w:tcW w:w="1438" w:type="pct"/>
            <w:gridSpan w:val="7"/>
            <w:vMerge w:val="restart"/>
            <w:tcBorders>
              <w:top w:val="nil"/>
              <w:left w:val="single" w:sz="4" w:space="0" w:color="auto"/>
              <w:right w:val="nil"/>
            </w:tcBorders>
            <w:shd w:val="clear" w:color="auto" w:fill="auto"/>
            <w:tcMar>
              <w:left w:w="0" w:type="dxa"/>
              <w:right w:w="0" w:type="dxa"/>
            </w:tcMar>
            <w:vAlign w:val="center"/>
          </w:tcPr>
          <w:p w14:paraId="012354DF" w14:textId="77777777" w:rsidR="00402EAA" w:rsidRPr="00554F80" w:rsidRDefault="00402EAA" w:rsidP="00AA30C9">
            <w:pPr>
              <w:jc w:val="right"/>
              <w:rPr>
                <w:rFonts w:ascii="Arial" w:hAnsi="Arial" w:cs="Arial"/>
                <w:b/>
                <w:sz w:val="16"/>
                <w:szCs w:val="16"/>
                <w:lang w:val="es-BO"/>
              </w:rPr>
            </w:pPr>
            <w:r w:rsidRPr="00554F80">
              <w:rPr>
                <w:rFonts w:ascii="Arial" w:hAnsi="Arial" w:cs="Arial"/>
                <w:b/>
                <w:sz w:val="16"/>
                <w:szCs w:val="16"/>
                <w:lang w:val="es-BO"/>
              </w:rPr>
              <w:t>Domicilio</w:t>
            </w:r>
          </w:p>
          <w:p w14:paraId="437BB2EF" w14:textId="77777777" w:rsidR="00402EAA" w:rsidRPr="00554F80" w:rsidRDefault="00402EAA" w:rsidP="00AA30C9">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7B8C5AB1" w14:textId="77777777" w:rsidR="00402EAA" w:rsidRPr="00554F80" w:rsidRDefault="00402EAA" w:rsidP="00AA30C9">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2804085" w14:textId="77777777" w:rsidR="00402EAA" w:rsidRPr="00554F80" w:rsidRDefault="00402EAA" w:rsidP="00AA30C9">
            <w:pPr>
              <w:rPr>
                <w:i/>
                <w:sz w:val="16"/>
                <w:szCs w:val="16"/>
                <w:lang w:val="es-BO"/>
              </w:rPr>
            </w:pPr>
          </w:p>
        </w:tc>
        <w:tc>
          <w:tcPr>
            <w:tcW w:w="653" w:type="pct"/>
            <w:gridSpan w:val="5"/>
            <w:tcBorders>
              <w:top w:val="nil"/>
              <w:left w:val="nil"/>
              <w:bottom w:val="nil"/>
              <w:right w:val="nil"/>
            </w:tcBorders>
            <w:shd w:val="clear" w:color="auto" w:fill="auto"/>
            <w:vAlign w:val="center"/>
          </w:tcPr>
          <w:p w14:paraId="1D3810D9" w14:textId="77777777" w:rsidR="00402EAA" w:rsidRPr="00554F80" w:rsidRDefault="00402EAA" w:rsidP="00AA30C9">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0AEB2934" w14:textId="77777777" w:rsidR="00402EAA" w:rsidRPr="00554F80" w:rsidRDefault="00402EAA" w:rsidP="00AA30C9">
            <w:pPr>
              <w:jc w:val="center"/>
              <w:rPr>
                <w:i/>
                <w:sz w:val="16"/>
                <w:szCs w:val="16"/>
                <w:lang w:val="es-BO"/>
              </w:rPr>
            </w:pPr>
          </w:p>
        </w:tc>
        <w:tc>
          <w:tcPr>
            <w:tcW w:w="736" w:type="pct"/>
            <w:gridSpan w:val="8"/>
            <w:tcBorders>
              <w:top w:val="nil"/>
              <w:left w:val="nil"/>
              <w:bottom w:val="single" w:sz="4" w:space="0" w:color="auto"/>
              <w:right w:val="nil"/>
            </w:tcBorders>
            <w:shd w:val="clear" w:color="auto" w:fill="auto"/>
            <w:vAlign w:val="center"/>
          </w:tcPr>
          <w:p w14:paraId="7A987798" w14:textId="77777777" w:rsidR="00402EAA" w:rsidRPr="00554F80" w:rsidRDefault="00402EAA" w:rsidP="00AA30C9">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4630FBE7" w14:textId="77777777" w:rsidR="00402EAA" w:rsidRPr="00554F80" w:rsidRDefault="00402EAA" w:rsidP="00AA30C9">
            <w:pPr>
              <w:jc w:val="center"/>
              <w:rPr>
                <w:i/>
                <w:sz w:val="16"/>
                <w:szCs w:val="16"/>
                <w:lang w:val="es-BO"/>
              </w:rPr>
            </w:pPr>
          </w:p>
        </w:tc>
        <w:tc>
          <w:tcPr>
            <w:tcW w:w="1727" w:type="pct"/>
            <w:gridSpan w:val="8"/>
            <w:tcBorders>
              <w:top w:val="nil"/>
              <w:left w:val="nil"/>
              <w:bottom w:val="single" w:sz="4" w:space="0" w:color="auto"/>
              <w:right w:val="nil"/>
            </w:tcBorders>
            <w:shd w:val="clear" w:color="auto" w:fill="auto"/>
            <w:vAlign w:val="center"/>
          </w:tcPr>
          <w:p w14:paraId="603CA628" w14:textId="77777777" w:rsidR="00402EAA" w:rsidRPr="00554F80" w:rsidRDefault="00402EAA" w:rsidP="00AA30C9">
            <w:pPr>
              <w:jc w:val="center"/>
              <w:rPr>
                <w:i/>
                <w:sz w:val="16"/>
                <w:szCs w:val="16"/>
                <w:lang w:val="es-BO"/>
              </w:rPr>
            </w:pPr>
            <w:r w:rsidRPr="00554F80">
              <w:rPr>
                <w:i/>
                <w:sz w:val="16"/>
                <w:szCs w:val="16"/>
                <w:lang w:val="es-BO"/>
              </w:rPr>
              <w:t>Dirección</w:t>
            </w:r>
          </w:p>
        </w:tc>
        <w:tc>
          <w:tcPr>
            <w:tcW w:w="161" w:type="pct"/>
            <w:tcBorders>
              <w:top w:val="nil"/>
              <w:left w:val="nil"/>
              <w:bottom w:val="nil"/>
              <w:right w:val="single" w:sz="4" w:space="0" w:color="auto"/>
            </w:tcBorders>
            <w:shd w:val="clear" w:color="auto" w:fill="auto"/>
            <w:vAlign w:val="center"/>
          </w:tcPr>
          <w:p w14:paraId="11BF3330" w14:textId="77777777" w:rsidR="00402EAA" w:rsidRPr="00554F80" w:rsidRDefault="00402EAA" w:rsidP="00AA30C9">
            <w:pPr>
              <w:rPr>
                <w:i/>
                <w:sz w:val="16"/>
                <w:szCs w:val="16"/>
                <w:lang w:val="es-BO"/>
              </w:rPr>
            </w:pPr>
          </w:p>
        </w:tc>
      </w:tr>
      <w:tr w:rsidR="00402EAA" w:rsidRPr="00554F80" w14:paraId="5D9F6D34" w14:textId="77777777" w:rsidTr="00402EAA">
        <w:trPr>
          <w:jc w:val="center"/>
        </w:trPr>
        <w:tc>
          <w:tcPr>
            <w:tcW w:w="1438" w:type="pct"/>
            <w:gridSpan w:val="7"/>
            <w:vMerge/>
            <w:tcBorders>
              <w:left w:val="single" w:sz="4" w:space="0" w:color="auto"/>
              <w:bottom w:val="nil"/>
              <w:right w:val="nil"/>
            </w:tcBorders>
            <w:shd w:val="clear" w:color="auto" w:fill="auto"/>
            <w:tcMar>
              <w:left w:w="0" w:type="dxa"/>
              <w:right w:w="0" w:type="dxa"/>
            </w:tcMar>
            <w:vAlign w:val="center"/>
          </w:tcPr>
          <w:p w14:paraId="09278BC5" w14:textId="77777777" w:rsidR="00402EAA" w:rsidRPr="00554F80" w:rsidRDefault="00402EAA" w:rsidP="00AA30C9">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4D29C621" w14:textId="77777777" w:rsidR="00402EAA" w:rsidRPr="00554F80" w:rsidRDefault="00402EAA" w:rsidP="00AA30C9">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56A2B75B" w14:textId="77777777" w:rsidR="00402EAA" w:rsidRPr="00554F80" w:rsidRDefault="00402EAA" w:rsidP="00AA30C9">
            <w:pPr>
              <w:rPr>
                <w:rFonts w:ascii="Arial" w:hAnsi="Arial" w:cs="Arial"/>
                <w:sz w:val="16"/>
                <w:szCs w:val="16"/>
                <w:lang w:val="es-BO"/>
              </w:rPr>
            </w:pPr>
          </w:p>
        </w:tc>
        <w:tc>
          <w:tcPr>
            <w:tcW w:w="653" w:type="pct"/>
            <w:gridSpan w:val="5"/>
            <w:tcBorders>
              <w:top w:val="single" w:sz="4" w:space="0" w:color="auto"/>
              <w:left w:val="nil"/>
              <w:bottom w:val="single" w:sz="4" w:space="0" w:color="auto"/>
            </w:tcBorders>
            <w:shd w:val="clear" w:color="auto" w:fill="DBE5F1"/>
            <w:vAlign w:val="center"/>
          </w:tcPr>
          <w:p w14:paraId="3B60EFF5" w14:textId="77777777" w:rsidR="00402EAA" w:rsidRPr="00554F80" w:rsidRDefault="00402EAA" w:rsidP="00AA30C9">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10E251F0" w14:textId="77777777" w:rsidR="00402EAA" w:rsidRPr="00554F80" w:rsidRDefault="00402EAA" w:rsidP="00AA30C9">
            <w:pPr>
              <w:jc w:val="center"/>
              <w:rPr>
                <w:rFonts w:ascii="Arial" w:hAnsi="Arial" w:cs="Arial"/>
                <w:sz w:val="16"/>
                <w:szCs w:val="16"/>
                <w:lang w:val="es-BO"/>
              </w:rPr>
            </w:pPr>
          </w:p>
        </w:tc>
        <w:tc>
          <w:tcPr>
            <w:tcW w:w="736" w:type="pct"/>
            <w:gridSpan w:val="8"/>
            <w:tcBorders>
              <w:top w:val="single" w:sz="4" w:space="0" w:color="auto"/>
              <w:left w:val="nil"/>
              <w:bottom w:val="single" w:sz="4" w:space="0" w:color="auto"/>
            </w:tcBorders>
            <w:shd w:val="clear" w:color="auto" w:fill="DBE5F1"/>
            <w:vAlign w:val="center"/>
          </w:tcPr>
          <w:p w14:paraId="556E260C" w14:textId="77777777" w:rsidR="00402EAA" w:rsidRPr="00554F80" w:rsidRDefault="00402EAA" w:rsidP="00AA30C9">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DB68D98" w14:textId="77777777" w:rsidR="00402EAA" w:rsidRPr="00554F80" w:rsidRDefault="00402EAA" w:rsidP="00AA30C9">
            <w:pPr>
              <w:rPr>
                <w:rFonts w:ascii="Arial" w:hAnsi="Arial" w:cs="Arial"/>
                <w:sz w:val="16"/>
                <w:szCs w:val="16"/>
                <w:lang w:val="es-BO"/>
              </w:rPr>
            </w:pPr>
          </w:p>
        </w:tc>
        <w:tc>
          <w:tcPr>
            <w:tcW w:w="1727" w:type="pct"/>
            <w:gridSpan w:val="8"/>
            <w:tcBorders>
              <w:top w:val="single" w:sz="4" w:space="0" w:color="auto"/>
              <w:left w:val="nil"/>
              <w:bottom w:val="single" w:sz="4" w:space="0" w:color="auto"/>
            </w:tcBorders>
            <w:shd w:val="clear" w:color="auto" w:fill="DBE5F1"/>
            <w:vAlign w:val="center"/>
          </w:tcPr>
          <w:p w14:paraId="5F630E5B" w14:textId="77777777" w:rsidR="00402EAA" w:rsidRPr="00554F80" w:rsidRDefault="00402EAA" w:rsidP="00AA30C9">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1" w:type="pct"/>
            <w:tcBorders>
              <w:top w:val="nil"/>
              <w:left w:val="nil"/>
              <w:bottom w:val="nil"/>
              <w:right w:val="single" w:sz="4" w:space="0" w:color="auto"/>
            </w:tcBorders>
            <w:shd w:val="clear" w:color="auto" w:fill="auto"/>
            <w:vAlign w:val="center"/>
          </w:tcPr>
          <w:p w14:paraId="762AA8EC" w14:textId="77777777" w:rsidR="00402EAA" w:rsidRPr="00554F80" w:rsidRDefault="00402EAA" w:rsidP="00AA30C9">
            <w:pPr>
              <w:rPr>
                <w:rFonts w:ascii="Arial" w:hAnsi="Arial" w:cs="Arial"/>
                <w:sz w:val="16"/>
                <w:szCs w:val="16"/>
                <w:lang w:val="es-BO"/>
              </w:rPr>
            </w:pPr>
          </w:p>
        </w:tc>
      </w:tr>
      <w:tr w:rsidR="00402EAA" w:rsidRPr="00554F80" w14:paraId="6A6BB26D" w14:textId="77777777" w:rsidTr="00402EAA">
        <w:trPr>
          <w:jc w:val="center"/>
        </w:trPr>
        <w:tc>
          <w:tcPr>
            <w:tcW w:w="1438" w:type="pct"/>
            <w:gridSpan w:val="7"/>
            <w:tcBorders>
              <w:top w:val="nil"/>
              <w:left w:val="single" w:sz="4" w:space="0" w:color="auto"/>
              <w:bottom w:val="nil"/>
              <w:right w:val="nil"/>
            </w:tcBorders>
            <w:shd w:val="clear" w:color="auto" w:fill="auto"/>
            <w:tcMar>
              <w:left w:w="0" w:type="dxa"/>
              <w:right w:w="0" w:type="dxa"/>
            </w:tcMar>
            <w:vAlign w:val="center"/>
          </w:tcPr>
          <w:p w14:paraId="482D4D51" w14:textId="77777777" w:rsidR="00402EAA" w:rsidRPr="00554F80" w:rsidRDefault="00402EAA" w:rsidP="00AA30C9">
            <w:pPr>
              <w:jc w:val="right"/>
              <w:rPr>
                <w:b/>
                <w:sz w:val="16"/>
                <w:szCs w:val="16"/>
                <w:lang w:val="es-BO"/>
              </w:rPr>
            </w:pPr>
          </w:p>
        </w:tc>
        <w:tc>
          <w:tcPr>
            <w:tcW w:w="87" w:type="pct"/>
            <w:tcBorders>
              <w:top w:val="nil"/>
              <w:left w:val="nil"/>
              <w:bottom w:val="nil"/>
              <w:right w:val="nil"/>
            </w:tcBorders>
            <w:shd w:val="clear" w:color="auto" w:fill="auto"/>
            <w:vAlign w:val="center"/>
          </w:tcPr>
          <w:p w14:paraId="0CFBE5B6" w14:textId="77777777" w:rsidR="00402EAA" w:rsidRPr="00554F80" w:rsidRDefault="00402EAA" w:rsidP="00AA30C9">
            <w:pPr>
              <w:jc w:val="center"/>
              <w:rPr>
                <w:rFonts w:ascii="Arial" w:hAnsi="Arial" w:cs="Arial"/>
                <w:b/>
                <w:sz w:val="16"/>
                <w:szCs w:val="16"/>
                <w:lang w:val="es-BO"/>
              </w:rPr>
            </w:pPr>
          </w:p>
        </w:tc>
        <w:tc>
          <w:tcPr>
            <w:tcW w:w="3473" w:type="pct"/>
            <w:gridSpan w:val="27"/>
            <w:tcBorders>
              <w:top w:val="nil"/>
              <w:left w:val="nil"/>
              <w:bottom w:val="nil"/>
              <w:right w:val="single" w:sz="4" w:space="0" w:color="auto"/>
            </w:tcBorders>
            <w:shd w:val="clear" w:color="auto" w:fill="auto"/>
            <w:vAlign w:val="center"/>
          </w:tcPr>
          <w:p w14:paraId="36A81CF5" w14:textId="77777777" w:rsidR="00402EAA" w:rsidRPr="00554F80" w:rsidRDefault="00402EAA" w:rsidP="00AA30C9">
            <w:pPr>
              <w:rPr>
                <w:rFonts w:ascii="Arial" w:hAnsi="Arial" w:cs="Arial"/>
                <w:sz w:val="16"/>
                <w:szCs w:val="16"/>
                <w:lang w:val="es-BO"/>
              </w:rPr>
            </w:pPr>
          </w:p>
        </w:tc>
      </w:tr>
      <w:tr w:rsidR="00402EAA" w:rsidRPr="00554F80" w14:paraId="168A6ED1" w14:textId="77777777" w:rsidTr="00402EAA">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40A8EE1E" w14:textId="77777777" w:rsidR="00402EAA" w:rsidRPr="00554F80" w:rsidRDefault="00402EAA" w:rsidP="00AA30C9">
            <w:pPr>
              <w:jc w:val="right"/>
              <w:rPr>
                <w:rFonts w:ascii="Arial" w:hAnsi="Arial" w:cs="Arial"/>
                <w:b/>
                <w:sz w:val="16"/>
                <w:szCs w:val="16"/>
                <w:lang w:val="es-BO"/>
              </w:rPr>
            </w:pPr>
            <w:r w:rsidRPr="00554F80">
              <w:rPr>
                <w:rFonts w:ascii="Arial" w:hAnsi="Arial" w:cs="Arial"/>
                <w:b/>
                <w:sz w:val="16"/>
                <w:szCs w:val="16"/>
                <w:lang w:val="es-BO"/>
              </w:rPr>
              <w:t>Teléfono:</w:t>
            </w:r>
          </w:p>
        </w:tc>
        <w:tc>
          <w:tcPr>
            <w:tcW w:w="1802" w:type="pct"/>
            <w:gridSpan w:val="14"/>
            <w:tcBorders>
              <w:top w:val="single" w:sz="2" w:space="0" w:color="auto"/>
              <w:left w:val="single" w:sz="2" w:space="0" w:color="auto"/>
              <w:bottom w:val="single" w:sz="2" w:space="0" w:color="auto"/>
            </w:tcBorders>
            <w:shd w:val="clear" w:color="auto" w:fill="DBE5F1"/>
            <w:vAlign w:val="center"/>
          </w:tcPr>
          <w:p w14:paraId="2BC3CBAB" w14:textId="77777777" w:rsidR="00402EAA" w:rsidRPr="00554F80" w:rsidRDefault="00402EAA" w:rsidP="00AA30C9">
            <w:pPr>
              <w:jc w:val="center"/>
              <w:rPr>
                <w:rFonts w:ascii="Arial" w:hAnsi="Arial" w:cs="Arial"/>
                <w:sz w:val="14"/>
                <w:szCs w:val="14"/>
                <w:lang w:val="es-BO"/>
              </w:rPr>
            </w:pPr>
            <w:r w:rsidRPr="00554F80">
              <w:rPr>
                <w:rFonts w:ascii="Arial" w:hAnsi="Arial" w:cs="Arial"/>
                <w:sz w:val="14"/>
                <w:szCs w:val="14"/>
                <w:lang w:val="es-BO"/>
              </w:rPr>
              <w:t>50243114    Interno. 806 - 814</w:t>
            </w:r>
          </w:p>
        </w:tc>
        <w:tc>
          <w:tcPr>
            <w:tcW w:w="1003" w:type="pct"/>
            <w:gridSpan w:val="13"/>
            <w:tcBorders>
              <w:top w:val="nil"/>
              <w:left w:val="nil"/>
              <w:bottom w:val="nil"/>
            </w:tcBorders>
            <w:shd w:val="clear" w:color="auto" w:fill="auto"/>
            <w:vAlign w:val="center"/>
          </w:tcPr>
          <w:p w14:paraId="11691FA3" w14:textId="77777777" w:rsidR="00402EAA" w:rsidRPr="00554F80" w:rsidRDefault="00402EAA" w:rsidP="00AA30C9">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0" w:type="pct"/>
            <w:gridSpan w:val="6"/>
            <w:tcBorders>
              <w:top w:val="single" w:sz="4" w:space="0" w:color="auto"/>
              <w:left w:val="nil"/>
              <w:bottom w:val="nil"/>
            </w:tcBorders>
            <w:shd w:val="clear" w:color="auto" w:fill="DBE5F1"/>
            <w:vAlign w:val="center"/>
          </w:tcPr>
          <w:p w14:paraId="08EF72C1" w14:textId="77777777" w:rsidR="00402EAA" w:rsidRPr="00554F80" w:rsidRDefault="00402EAA" w:rsidP="00AA30C9">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651214FA" w14:textId="77777777" w:rsidR="00402EAA" w:rsidRPr="00554F80" w:rsidRDefault="00402EAA" w:rsidP="00AA30C9">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1" w:type="pct"/>
            <w:tcBorders>
              <w:top w:val="nil"/>
              <w:left w:val="nil"/>
              <w:bottom w:val="nil"/>
              <w:right w:val="single" w:sz="4" w:space="0" w:color="auto"/>
            </w:tcBorders>
            <w:shd w:val="clear" w:color="auto" w:fill="auto"/>
            <w:vAlign w:val="center"/>
          </w:tcPr>
          <w:p w14:paraId="01BBA3E0" w14:textId="77777777" w:rsidR="00402EAA" w:rsidRPr="00554F80" w:rsidRDefault="00402EAA" w:rsidP="00AA30C9">
            <w:pPr>
              <w:rPr>
                <w:rFonts w:ascii="Arial" w:hAnsi="Arial" w:cs="Arial"/>
                <w:sz w:val="16"/>
                <w:szCs w:val="16"/>
                <w:lang w:val="es-BO"/>
              </w:rPr>
            </w:pPr>
          </w:p>
        </w:tc>
      </w:tr>
      <w:tr w:rsidR="00402EAA" w:rsidRPr="00554F80" w14:paraId="5496BBFA" w14:textId="77777777" w:rsidTr="00402EAA">
        <w:trPr>
          <w:jc w:val="center"/>
        </w:trPr>
        <w:tc>
          <w:tcPr>
            <w:tcW w:w="1438" w:type="pct"/>
            <w:gridSpan w:val="7"/>
            <w:tcBorders>
              <w:top w:val="nil"/>
              <w:left w:val="single" w:sz="4" w:space="0" w:color="auto"/>
              <w:bottom w:val="single" w:sz="4" w:space="0" w:color="auto"/>
              <w:right w:val="nil"/>
            </w:tcBorders>
            <w:shd w:val="clear" w:color="auto" w:fill="auto"/>
            <w:tcMar>
              <w:left w:w="0" w:type="dxa"/>
              <w:right w:w="0" w:type="dxa"/>
            </w:tcMar>
            <w:vAlign w:val="center"/>
          </w:tcPr>
          <w:p w14:paraId="57CA025F" w14:textId="77777777" w:rsidR="00402EAA" w:rsidRPr="00554F80" w:rsidRDefault="00402EAA" w:rsidP="00AA30C9">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BC9DB10" w14:textId="77777777" w:rsidR="00402EAA" w:rsidRPr="00554F80" w:rsidRDefault="00402EAA" w:rsidP="00AA30C9">
            <w:pPr>
              <w:jc w:val="center"/>
              <w:rPr>
                <w:rFonts w:ascii="Arial" w:hAnsi="Arial" w:cs="Arial"/>
                <w:b/>
                <w:sz w:val="16"/>
                <w:szCs w:val="16"/>
                <w:lang w:val="es-BO"/>
              </w:rPr>
            </w:pPr>
          </w:p>
        </w:tc>
        <w:tc>
          <w:tcPr>
            <w:tcW w:w="3473" w:type="pct"/>
            <w:gridSpan w:val="27"/>
            <w:tcBorders>
              <w:top w:val="nil"/>
              <w:left w:val="nil"/>
              <w:bottom w:val="single" w:sz="4" w:space="0" w:color="auto"/>
              <w:right w:val="single" w:sz="4" w:space="0" w:color="auto"/>
            </w:tcBorders>
            <w:shd w:val="clear" w:color="auto" w:fill="auto"/>
            <w:vAlign w:val="center"/>
          </w:tcPr>
          <w:p w14:paraId="09E5EBE1" w14:textId="77777777" w:rsidR="00402EAA" w:rsidRPr="00554F80" w:rsidRDefault="00402EAA" w:rsidP="00AA30C9">
            <w:pPr>
              <w:rPr>
                <w:rFonts w:ascii="Arial" w:hAnsi="Arial" w:cs="Arial"/>
                <w:sz w:val="16"/>
                <w:szCs w:val="16"/>
                <w:lang w:val="es-BO"/>
              </w:rPr>
            </w:pPr>
          </w:p>
        </w:tc>
      </w:tr>
      <w:tr w:rsidR="00402EAA" w:rsidRPr="00554F80" w14:paraId="0A6545C9" w14:textId="77777777" w:rsidTr="00402EAA">
        <w:tblPrEx>
          <w:jc w:val="left"/>
          <w:tblCellMar>
            <w:left w:w="108" w:type="dxa"/>
            <w:right w:w="108" w:type="dxa"/>
          </w:tblCellMar>
        </w:tblPrEx>
        <w:trPr>
          <w:gridAfter w:val="2"/>
          <w:wAfter w:w="217" w:type="pct"/>
          <w:trHeight w:val="191"/>
        </w:trPr>
        <w:tc>
          <w:tcPr>
            <w:tcW w:w="4783" w:type="pct"/>
            <w:gridSpan w:val="33"/>
            <w:tcBorders>
              <w:top w:val="single" w:sz="4" w:space="0" w:color="auto"/>
              <w:left w:val="single" w:sz="4" w:space="0" w:color="auto"/>
              <w:bottom w:val="single" w:sz="12" w:space="0" w:color="auto"/>
              <w:right w:val="single" w:sz="4" w:space="0" w:color="auto"/>
            </w:tcBorders>
            <w:shd w:val="clear" w:color="auto" w:fill="17365D"/>
            <w:vAlign w:val="center"/>
          </w:tcPr>
          <w:p w14:paraId="1248B570" w14:textId="77777777" w:rsidR="00402EAA" w:rsidRPr="00554F80" w:rsidRDefault="00402EAA" w:rsidP="00636160">
            <w:pPr>
              <w:numPr>
                <w:ilvl w:val="0"/>
                <w:numId w:val="27"/>
              </w:numPr>
              <w:rPr>
                <w:b/>
                <w:sz w:val="16"/>
                <w:szCs w:val="16"/>
                <w:lang w:val="es-BO"/>
              </w:rPr>
            </w:pPr>
            <w:r w:rsidRPr="00554F80">
              <w:rPr>
                <w:rFonts w:ascii="Arial" w:hAnsi="Arial" w:cs="Arial"/>
                <w:b/>
                <w:color w:val="FFFFFF"/>
                <w:sz w:val="16"/>
                <w:szCs w:val="16"/>
                <w:lang w:val="es-BO"/>
              </w:rPr>
              <w:t>PERSONAL</w:t>
            </w:r>
            <w:r w:rsidRPr="00554F80">
              <w:rPr>
                <w:rFonts w:ascii="Arial" w:hAnsi="Arial" w:cs="Arial"/>
                <w:b/>
                <w:sz w:val="16"/>
                <w:szCs w:val="16"/>
                <w:lang w:val="es-BO"/>
              </w:rPr>
              <w:t xml:space="preserve"> DE LA ENTIDAD</w:t>
            </w:r>
          </w:p>
        </w:tc>
      </w:tr>
      <w:tr w:rsidR="00402EAA" w:rsidRPr="00554F80" w14:paraId="7D17E36B" w14:textId="77777777" w:rsidTr="00402EAA">
        <w:tblPrEx>
          <w:jc w:val="left"/>
        </w:tblPrEx>
        <w:trPr>
          <w:gridAfter w:val="2"/>
          <w:wAfter w:w="217" w:type="pct"/>
          <w:trHeight w:val="73"/>
        </w:trPr>
        <w:tc>
          <w:tcPr>
            <w:tcW w:w="1274"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6A32D70E" w14:textId="77777777" w:rsidR="00402EAA" w:rsidRPr="00554F80" w:rsidRDefault="00402EAA" w:rsidP="00AA30C9">
            <w:pPr>
              <w:jc w:val="right"/>
              <w:rPr>
                <w:rFonts w:ascii="Arial" w:hAnsi="Arial" w:cs="Arial"/>
                <w:b/>
                <w:sz w:val="6"/>
                <w:szCs w:val="16"/>
                <w:lang w:val="es-BO"/>
              </w:rPr>
            </w:pPr>
          </w:p>
        </w:tc>
        <w:tc>
          <w:tcPr>
            <w:tcW w:w="93" w:type="pct"/>
            <w:gridSpan w:val="3"/>
            <w:tcBorders>
              <w:top w:val="single" w:sz="12" w:space="0" w:color="auto"/>
              <w:left w:val="nil"/>
              <w:bottom w:val="nil"/>
              <w:right w:val="nil"/>
            </w:tcBorders>
            <w:shd w:val="clear" w:color="auto" w:fill="auto"/>
            <w:vAlign w:val="center"/>
          </w:tcPr>
          <w:p w14:paraId="3B712647" w14:textId="77777777" w:rsidR="00402EAA" w:rsidRPr="00554F80" w:rsidRDefault="00402EAA" w:rsidP="00AA30C9">
            <w:pPr>
              <w:jc w:val="center"/>
              <w:rPr>
                <w:rFonts w:ascii="Arial" w:hAnsi="Arial" w:cs="Arial"/>
                <w:b/>
                <w:sz w:val="6"/>
                <w:szCs w:val="16"/>
                <w:lang w:val="es-BO"/>
              </w:rPr>
            </w:pPr>
          </w:p>
        </w:tc>
        <w:tc>
          <w:tcPr>
            <w:tcW w:w="3417" w:type="pct"/>
            <w:gridSpan w:val="28"/>
            <w:tcBorders>
              <w:top w:val="single" w:sz="12" w:space="0" w:color="auto"/>
              <w:left w:val="nil"/>
              <w:bottom w:val="nil"/>
              <w:right w:val="single" w:sz="4" w:space="0" w:color="auto"/>
            </w:tcBorders>
            <w:shd w:val="clear" w:color="auto" w:fill="auto"/>
            <w:vAlign w:val="center"/>
          </w:tcPr>
          <w:p w14:paraId="7ED644BC" w14:textId="77777777" w:rsidR="00402EAA" w:rsidRPr="00554F80" w:rsidRDefault="00402EAA" w:rsidP="00AA30C9">
            <w:pPr>
              <w:jc w:val="center"/>
              <w:rPr>
                <w:sz w:val="6"/>
                <w:szCs w:val="16"/>
                <w:lang w:val="es-BO"/>
              </w:rPr>
            </w:pPr>
          </w:p>
        </w:tc>
      </w:tr>
      <w:tr w:rsidR="00402EAA" w:rsidRPr="00554F80" w14:paraId="420A6F6A" w14:textId="77777777" w:rsidTr="00402EAA">
        <w:tblPrEx>
          <w:jc w:val="left"/>
        </w:tblPrEx>
        <w:trPr>
          <w:gridAfter w:val="2"/>
          <w:wAfter w:w="217" w:type="pct"/>
          <w:trHeight w:val="186"/>
        </w:trPr>
        <w:tc>
          <w:tcPr>
            <w:tcW w:w="1274" w:type="pct"/>
            <w:gridSpan w:val="2"/>
            <w:vMerge w:val="restart"/>
            <w:tcBorders>
              <w:top w:val="nil"/>
              <w:left w:val="single" w:sz="4" w:space="0" w:color="auto"/>
              <w:bottom w:val="nil"/>
              <w:right w:val="nil"/>
            </w:tcBorders>
            <w:shd w:val="clear" w:color="auto" w:fill="auto"/>
            <w:tcMar>
              <w:left w:w="0" w:type="dxa"/>
              <w:right w:w="0" w:type="dxa"/>
            </w:tcMar>
            <w:vAlign w:val="bottom"/>
          </w:tcPr>
          <w:p w14:paraId="187C7B48" w14:textId="77777777" w:rsidR="00402EAA" w:rsidRPr="00554F80" w:rsidRDefault="00402EAA" w:rsidP="00AA30C9">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3" w:type="pct"/>
            <w:gridSpan w:val="3"/>
            <w:vMerge w:val="restart"/>
            <w:tcBorders>
              <w:top w:val="nil"/>
              <w:left w:val="nil"/>
              <w:bottom w:val="nil"/>
              <w:right w:val="nil"/>
            </w:tcBorders>
            <w:shd w:val="clear" w:color="auto" w:fill="auto"/>
            <w:vAlign w:val="bottom"/>
          </w:tcPr>
          <w:p w14:paraId="7A9232EC" w14:textId="77777777" w:rsidR="00402EAA" w:rsidRPr="00554F80" w:rsidRDefault="00402EAA" w:rsidP="00AA30C9">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55B889A9" w14:textId="77777777" w:rsidR="00402EAA" w:rsidRPr="00554F80" w:rsidRDefault="00402EAA" w:rsidP="00AA30C9">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2385F109" w14:textId="77777777" w:rsidR="00402EAA" w:rsidRPr="00554F80" w:rsidRDefault="00402EAA" w:rsidP="00AA30C9">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647CBB89" w14:textId="77777777" w:rsidR="00402EAA" w:rsidRPr="00554F80" w:rsidRDefault="00402EAA" w:rsidP="00AA30C9">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20336BBC" w14:textId="77777777" w:rsidR="00402EAA" w:rsidRPr="00554F80" w:rsidRDefault="00402EAA" w:rsidP="00AA30C9">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6FB8D386" w14:textId="77777777" w:rsidR="00402EAA" w:rsidRPr="00554F80" w:rsidRDefault="00402EAA" w:rsidP="00AA30C9">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2097BFC8" w14:textId="77777777" w:rsidR="00402EAA" w:rsidRPr="00554F80" w:rsidRDefault="00402EAA" w:rsidP="00AA30C9">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78A5181F" w14:textId="77777777" w:rsidR="00402EAA" w:rsidRPr="00554F80" w:rsidRDefault="00402EAA" w:rsidP="00AA30C9">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709B4D80" w14:textId="77777777" w:rsidR="00402EAA" w:rsidRPr="00554F80" w:rsidRDefault="00402EAA" w:rsidP="00AA30C9">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10F92B9A" w14:textId="77777777" w:rsidR="00402EAA" w:rsidRPr="00554F80" w:rsidRDefault="00402EAA" w:rsidP="00AA30C9">
            <w:pPr>
              <w:rPr>
                <w:rFonts w:ascii="Arial" w:hAnsi="Arial" w:cs="Arial"/>
                <w:sz w:val="16"/>
                <w:szCs w:val="16"/>
                <w:lang w:val="es-BO"/>
              </w:rPr>
            </w:pPr>
          </w:p>
        </w:tc>
      </w:tr>
      <w:tr w:rsidR="00402EAA" w:rsidRPr="00554F80" w14:paraId="5D61ADF1" w14:textId="77777777" w:rsidTr="00402EAA">
        <w:tblPrEx>
          <w:jc w:val="left"/>
        </w:tblPrEx>
        <w:trPr>
          <w:gridAfter w:val="2"/>
          <w:wAfter w:w="217" w:type="pct"/>
          <w:trHeight w:val="186"/>
        </w:trPr>
        <w:tc>
          <w:tcPr>
            <w:tcW w:w="1274" w:type="pct"/>
            <w:gridSpan w:val="2"/>
            <w:vMerge/>
            <w:tcBorders>
              <w:top w:val="nil"/>
              <w:left w:val="single" w:sz="4" w:space="0" w:color="auto"/>
              <w:bottom w:val="nil"/>
              <w:right w:val="nil"/>
            </w:tcBorders>
            <w:shd w:val="clear" w:color="auto" w:fill="auto"/>
            <w:tcMar>
              <w:left w:w="0" w:type="dxa"/>
              <w:right w:w="0" w:type="dxa"/>
            </w:tcMar>
            <w:vAlign w:val="bottom"/>
          </w:tcPr>
          <w:p w14:paraId="2560FF64" w14:textId="77777777" w:rsidR="00402EAA" w:rsidRPr="00554F80" w:rsidRDefault="00402EAA" w:rsidP="00AA30C9">
            <w:pPr>
              <w:jc w:val="right"/>
              <w:rPr>
                <w:rFonts w:ascii="Arial" w:hAnsi="Arial" w:cs="Arial"/>
                <w:b/>
                <w:sz w:val="16"/>
                <w:szCs w:val="16"/>
                <w:lang w:val="es-BO"/>
              </w:rPr>
            </w:pPr>
          </w:p>
        </w:tc>
        <w:tc>
          <w:tcPr>
            <w:tcW w:w="93" w:type="pct"/>
            <w:gridSpan w:val="3"/>
            <w:vMerge/>
            <w:tcBorders>
              <w:top w:val="nil"/>
              <w:left w:val="nil"/>
              <w:bottom w:val="nil"/>
              <w:right w:val="nil"/>
            </w:tcBorders>
            <w:shd w:val="clear" w:color="auto" w:fill="auto"/>
            <w:vAlign w:val="bottom"/>
          </w:tcPr>
          <w:p w14:paraId="1532568E" w14:textId="77777777" w:rsidR="00402EAA" w:rsidRPr="00554F80" w:rsidRDefault="00402EAA" w:rsidP="00AA30C9">
            <w:pPr>
              <w:jc w:val="right"/>
              <w:rPr>
                <w:rFonts w:ascii="Arial" w:hAnsi="Arial" w:cs="Arial"/>
                <w:b/>
                <w:sz w:val="16"/>
                <w:szCs w:val="16"/>
                <w:lang w:val="es-BO"/>
              </w:rPr>
            </w:pPr>
          </w:p>
        </w:tc>
        <w:tc>
          <w:tcPr>
            <w:tcW w:w="70" w:type="pct"/>
            <w:gridSpan w:val="2"/>
            <w:tcBorders>
              <w:top w:val="nil"/>
              <w:left w:val="nil"/>
              <w:bottom w:val="nil"/>
              <w:right w:val="single" w:sz="4" w:space="0" w:color="auto"/>
            </w:tcBorders>
            <w:shd w:val="clear" w:color="auto" w:fill="auto"/>
            <w:vAlign w:val="center"/>
          </w:tcPr>
          <w:p w14:paraId="472F340B" w14:textId="77777777" w:rsidR="00402EAA" w:rsidRPr="00554F80" w:rsidRDefault="00402EAA" w:rsidP="00AA30C9">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8EC5525" w14:textId="77777777" w:rsidR="00402EAA" w:rsidRPr="00554F80" w:rsidRDefault="00402EAA" w:rsidP="00AA30C9">
            <w:pPr>
              <w:rPr>
                <w:rFonts w:ascii="Arial" w:hAnsi="Arial" w:cs="Arial"/>
                <w:sz w:val="14"/>
                <w:szCs w:val="16"/>
                <w:lang w:val="es-BO"/>
              </w:rPr>
            </w:pPr>
            <w:r w:rsidRPr="00554F80">
              <w:rPr>
                <w:rFonts w:ascii="Arial" w:hAnsi="Arial" w:cs="Arial"/>
                <w:sz w:val="14"/>
                <w:szCs w:val="12"/>
                <w:lang w:val="es-BO"/>
              </w:rPr>
              <w:t>ESPEJO</w:t>
            </w:r>
          </w:p>
        </w:tc>
        <w:tc>
          <w:tcPr>
            <w:tcW w:w="70" w:type="pct"/>
            <w:tcBorders>
              <w:top w:val="nil"/>
              <w:left w:val="single" w:sz="4" w:space="0" w:color="auto"/>
              <w:bottom w:val="nil"/>
              <w:right w:val="single" w:sz="4" w:space="0" w:color="auto"/>
            </w:tcBorders>
            <w:shd w:val="clear" w:color="auto" w:fill="auto"/>
            <w:vAlign w:val="center"/>
          </w:tcPr>
          <w:p w14:paraId="1D8B73C4" w14:textId="77777777" w:rsidR="00402EAA" w:rsidRPr="00554F80" w:rsidRDefault="00402EAA" w:rsidP="00AA30C9">
            <w:pPr>
              <w:jc w:val="center"/>
              <w:rPr>
                <w:rFonts w:ascii="Arial" w:hAnsi="Arial" w:cs="Arial"/>
                <w:sz w:val="14"/>
                <w:szCs w:val="16"/>
                <w:lang w:val="es-BO"/>
              </w:rPr>
            </w:pPr>
          </w:p>
        </w:tc>
        <w:tc>
          <w:tcPr>
            <w:tcW w:w="44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9E4DB7B" w14:textId="77777777" w:rsidR="00402EAA" w:rsidRPr="00554F80" w:rsidRDefault="00402EAA" w:rsidP="00AA30C9">
            <w:pPr>
              <w:jc w:val="center"/>
              <w:rPr>
                <w:rFonts w:ascii="Arial" w:hAnsi="Arial" w:cs="Arial"/>
                <w:sz w:val="14"/>
                <w:szCs w:val="16"/>
                <w:lang w:val="es-BO"/>
              </w:rPr>
            </w:pPr>
            <w:r w:rsidRPr="00554F80">
              <w:rPr>
                <w:rFonts w:ascii="Arial" w:hAnsi="Arial" w:cs="Arial"/>
                <w:sz w:val="14"/>
                <w:szCs w:val="12"/>
                <w:lang w:val="es-BO"/>
              </w:rPr>
              <w:t>CONDORI</w:t>
            </w:r>
          </w:p>
        </w:tc>
        <w:tc>
          <w:tcPr>
            <w:tcW w:w="70" w:type="pct"/>
            <w:tcBorders>
              <w:top w:val="nil"/>
              <w:left w:val="single" w:sz="4" w:space="0" w:color="auto"/>
              <w:bottom w:val="nil"/>
              <w:right w:val="single" w:sz="4" w:space="0" w:color="auto"/>
            </w:tcBorders>
            <w:shd w:val="clear" w:color="auto" w:fill="auto"/>
            <w:vAlign w:val="center"/>
          </w:tcPr>
          <w:p w14:paraId="2BC4B6C8" w14:textId="77777777" w:rsidR="00402EAA" w:rsidRPr="00554F80" w:rsidRDefault="00402EAA" w:rsidP="00AA30C9">
            <w:pPr>
              <w:jc w:val="center"/>
              <w:rPr>
                <w:rFonts w:ascii="Arial" w:hAnsi="Arial" w:cs="Arial"/>
                <w:sz w:val="14"/>
                <w:szCs w:val="16"/>
                <w:lang w:val="es-BO"/>
              </w:rPr>
            </w:pPr>
          </w:p>
        </w:tc>
        <w:tc>
          <w:tcPr>
            <w:tcW w:w="632"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4A4D9DE" w14:textId="77777777" w:rsidR="00402EAA" w:rsidRPr="00554F80" w:rsidRDefault="00402EAA" w:rsidP="00AA30C9">
            <w:pPr>
              <w:jc w:val="center"/>
              <w:rPr>
                <w:rFonts w:ascii="Arial" w:hAnsi="Arial" w:cs="Arial"/>
                <w:sz w:val="14"/>
                <w:szCs w:val="16"/>
                <w:lang w:val="es-BO"/>
              </w:rPr>
            </w:pPr>
            <w:r w:rsidRPr="00554F80">
              <w:rPr>
                <w:rFonts w:ascii="Arial" w:hAnsi="Arial" w:cs="Arial"/>
                <w:sz w:val="14"/>
                <w:szCs w:val="12"/>
                <w:lang w:val="es-BO"/>
              </w:rPr>
              <w:t>JUAN JOSÉ</w:t>
            </w:r>
          </w:p>
        </w:tc>
        <w:tc>
          <w:tcPr>
            <w:tcW w:w="122" w:type="pct"/>
            <w:tcBorders>
              <w:top w:val="nil"/>
              <w:left w:val="single" w:sz="4" w:space="0" w:color="auto"/>
              <w:bottom w:val="nil"/>
              <w:right w:val="single" w:sz="4" w:space="0" w:color="auto"/>
            </w:tcBorders>
            <w:shd w:val="clear" w:color="auto" w:fill="auto"/>
            <w:vAlign w:val="center"/>
          </w:tcPr>
          <w:p w14:paraId="3346F0DE" w14:textId="77777777" w:rsidR="00402EAA" w:rsidRPr="00554F80" w:rsidRDefault="00402EAA" w:rsidP="00AA30C9">
            <w:pPr>
              <w:jc w:val="center"/>
              <w:rPr>
                <w:rFonts w:ascii="Arial" w:hAnsi="Arial" w:cs="Arial"/>
                <w:sz w:val="14"/>
                <w:szCs w:val="16"/>
                <w:lang w:val="es-BO"/>
              </w:rPr>
            </w:pPr>
          </w:p>
        </w:tc>
        <w:tc>
          <w:tcPr>
            <w:tcW w:w="119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393389C" w14:textId="77777777" w:rsidR="00402EAA" w:rsidRPr="00554F80" w:rsidRDefault="00402EAA" w:rsidP="00AA30C9">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41" w:type="pct"/>
            <w:tcBorders>
              <w:top w:val="nil"/>
              <w:left w:val="single" w:sz="4" w:space="0" w:color="auto"/>
              <w:bottom w:val="nil"/>
              <w:right w:val="single" w:sz="4" w:space="0" w:color="auto"/>
            </w:tcBorders>
            <w:shd w:val="clear" w:color="auto" w:fill="auto"/>
            <w:vAlign w:val="center"/>
          </w:tcPr>
          <w:p w14:paraId="01EF88D9" w14:textId="77777777" w:rsidR="00402EAA" w:rsidRPr="00554F80" w:rsidRDefault="00402EAA" w:rsidP="00AA30C9">
            <w:pPr>
              <w:rPr>
                <w:rFonts w:ascii="Arial" w:hAnsi="Arial" w:cs="Arial"/>
                <w:sz w:val="16"/>
                <w:szCs w:val="16"/>
                <w:lang w:val="es-BO"/>
              </w:rPr>
            </w:pPr>
          </w:p>
        </w:tc>
      </w:tr>
      <w:tr w:rsidR="00402EAA" w:rsidRPr="00554F80" w14:paraId="03B72AE2" w14:textId="77777777" w:rsidTr="00402EAA">
        <w:tblPrEx>
          <w:jc w:val="left"/>
        </w:tblPrEx>
        <w:trPr>
          <w:gridAfter w:val="2"/>
          <w:wAfter w:w="217" w:type="pct"/>
          <w:trHeight w:val="19"/>
        </w:trPr>
        <w:tc>
          <w:tcPr>
            <w:tcW w:w="1274" w:type="pct"/>
            <w:gridSpan w:val="2"/>
            <w:tcBorders>
              <w:top w:val="nil"/>
              <w:left w:val="single" w:sz="4" w:space="0" w:color="auto"/>
              <w:bottom w:val="nil"/>
              <w:right w:val="nil"/>
            </w:tcBorders>
            <w:shd w:val="clear" w:color="auto" w:fill="auto"/>
            <w:tcMar>
              <w:left w:w="0" w:type="dxa"/>
              <w:right w:w="0" w:type="dxa"/>
            </w:tcMar>
            <w:vAlign w:val="center"/>
          </w:tcPr>
          <w:p w14:paraId="075AF0D7" w14:textId="77777777" w:rsidR="00402EAA" w:rsidRPr="00554F80" w:rsidRDefault="00402EAA" w:rsidP="00AA30C9">
            <w:pPr>
              <w:rPr>
                <w:rFonts w:ascii="Arial" w:hAnsi="Arial" w:cs="Arial"/>
                <w:b/>
                <w:sz w:val="2"/>
                <w:szCs w:val="16"/>
                <w:lang w:val="es-BO"/>
              </w:rPr>
            </w:pPr>
          </w:p>
        </w:tc>
        <w:tc>
          <w:tcPr>
            <w:tcW w:w="93" w:type="pct"/>
            <w:gridSpan w:val="3"/>
            <w:tcBorders>
              <w:top w:val="nil"/>
              <w:left w:val="nil"/>
              <w:bottom w:val="nil"/>
              <w:right w:val="nil"/>
            </w:tcBorders>
            <w:shd w:val="clear" w:color="auto" w:fill="auto"/>
            <w:vAlign w:val="center"/>
          </w:tcPr>
          <w:p w14:paraId="46D61D01" w14:textId="77777777" w:rsidR="00402EAA" w:rsidRPr="00554F80" w:rsidRDefault="00402EAA" w:rsidP="00AA30C9">
            <w:pPr>
              <w:rPr>
                <w:rFonts w:ascii="Arial" w:hAnsi="Arial" w:cs="Arial"/>
                <w:b/>
                <w:sz w:val="2"/>
                <w:szCs w:val="16"/>
                <w:lang w:val="es-BO"/>
              </w:rPr>
            </w:pPr>
          </w:p>
        </w:tc>
        <w:tc>
          <w:tcPr>
            <w:tcW w:w="70" w:type="pct"/>
            <w:gridSpan w:val="2"/>
            <w:tcBorders>
              <w:top w:val="nil"/>
              <w:left w:val="nil"/>
              <w:bottom w:val="nil"/>
              <w:right w:val="nil"/>
            </w:tcBorders>
            <w:shd w:val="clear" w:color="auto" w:fill="auto"/>
            <w:vAlign w:val="center"/>
          </w:tcPr>
          <w:p w14:paraId="1F239259" w14:textId="77777777" w:rsidR="00402EAA" w:rsidRPr="00554F80" w:rsidRDefault="00402EAA" w:rsidP="00AA30C9">
            <w:pPr>
              <w:rPr>
                <w:rFonts w:ascii="Arial" w:hAnsi="Arial" w:cs="Arial"/>
                <w:sz w:val="2"/>
                <w:szCs w:val="16"/>
                <w:lang w:val="es-BO"/>
              </w:rPr>
            </w:pPr>
          </w:p>
        </w:tc>
        <w:tc>
          <w:tcPr>
            <w:tcW w:w="468" w:type="pct"/>
            <w:gridSpan w:val="5"/>
            <w:tcBorders>
              <w:top w:val="single" w:sz="4" w:space="0" w:color="auto"/>
              <w:left w:val="nil"/>
              <w:bottom w:val="nil"/>
              <w:right w:val="nil"/>
            </w:tcBorders>
            <w:shd w:val="clear" w:color="auto" w:fill="auto"/>
            <w:vAlign w:val="center"/>
          </w:tcPr>
          <w:p w14:paraId="32B211C9" w14:textId="77777777" w:rsidR="00402EAA" w:rsidRPr="00554F80" w:rsidRDefault="00402EAA" w:rsidP="00AA30C9">
            <w:pPr>
              <w:rPr>
                <w:i/>
                <w:sz w:val="2"/>
                <w:szCs w:val="16"/>
                <w:lang w:val="es-BO"/>
              </w:rPr>
            </w:pPr>
          </w:p>
        </w:tc>
        <w:tc>
          <w:tcPr>
            <w:tcW w:w="70" w:type="pct"/>
            <w:tcBorders>
              <w:top w:val="nil"/>
              <w:left w:val="nil"/>
              <w:bottom w:val="nil"/>
              <w:right w:val="nil"/>
            </w:tcBorders>
            <w:shd w:val="clear" w:color="auto" w:fill="auto"/>
            <w:vAlign w:val="center"/>
          </w:tcPr>
          <w:p w14:paraId="7461215C" w14:textId="77777777" w:rsidR="00402EAA" w:rsidRPr="00554F80" w:rsidRDefault="00402EAA" w:rsidP="00AA30C9">
            <w:pPr>
              <w:rPr>
                <w:i/>
                <w:sz w:val="2"/>
                <w:szCs w:val="16"/>
                <w:lang w:val="es-BO"/>
              </w:rPr>
            </w:pPr>
          </w:p>
        </w:tc>
        <w:tc>
          <w:tcPr>
            <w:tcW w:w="447" w:type="pct"/>
            <w:gridSpan w:val="5"/>
            <w:tcBorders>
              <w:top w:val="single" w:sz="4" w:space="0" w:color="auto"/>
              <w:left w:val="nil"/>
              <w:bottom w:val="nil"/>
              <w:right w:val="nil"/>
            </w:tcBorders>
            <w:shd w:val="clear" w:color="auto" w:fill="auto"/>
            <w:vAlign w:val="center"/>
          </w:tcPr>
          <w:p w14:paraId="4D49C25A" w14:textId="77777777" w:rsidR="00402EAA" w:rsidRPr="00554F80" w:rsidRDefault="00402EAA" w:rsidP="00AA30C9">
            <w:pPr>
              <w:rPr>
                <w:i/>
                <w:sz w:val="2"/>
                <w:szCs w:val="16"/>
                <w:lang w:val="es-BO"/>
              </w:rPr>
            </w:pPr>
          </w:p>
        </w:tc>
        <w:tc>
          <w:tcPr>
            <w:tcW w:w="70" w:type="pct"/>
            <w:tcBorders>
              <w:top w:val="nil"/>
              <w:left w:val="nil"/>
              <w:bottom w:val="nil"/>
              <w:right w:val="nil"/>
            </w:tcBorders>
            <w:shd w:val="clear" w:color="auto" w:fill="auto"/>
            <w:vAlign w:val="center"/>
          </w:tcPr>
          <w:p w14:paraId="21B1E152" w14:textId="77777777" w:rsidR="00402EAA" w:rsidRPr="00554F80" w:rsidRDefault="00402EAA" w:rsidP="00AA30C9">
            <w:pPr>
              <w:rPr>
                <w:i/>
                <w:sz w:val="2"/>
                <w:szCs w:val="16"/>
                <w:lang w:val="es-BO"/>
              </w:rPr>
            </w:pPr>
          </w:p>
        </w:tc>
        <w:tc>
          <w:tcPr>
            <w:tcW w:w="368" w:type="pct"/>
            <w:gridSpan w:val="4"/>
            <w:tcBorders>
              <w:top w:val="single" w:sz="4" w:space="0" w:color="auto"/>
              <w:left w:val="nil"/>
              <w:bottom w:val="nil"/>
              <w:right w:val="nil"/>
            </w:tcBorders>
            <w:shd w:val="clear" w:color="auto" w:fill="auto"/>
            <w:vAlign w:val="center"/>
          </w:tcPr>
          <w:p w14:paraId="401DCC79" w14:textId="77777777" w:rsidR="00402EAA" w:rsidRPr="00554F80" w:rsidRDefault="00402EAA" w:rsidP="00AA30C9">
            <w:pPr>
              <w:rPr>
                <w:i/>
                <w:sz w:val="2"/>
                <w:szCs w:val="16"/>
                <w:lang w:val="es-BO"/>
              </w:rPr>
            </w:pPr>
          </w:p>
        </w:tc>
        <w:tc>
          <w:tcPr>
            <w:tcW w:w="264" w:type="pct"/>
            <w:gridSpan w:val="4"/>
            <w:tcBorders>
              <w:top w:val="single" w:sz="4" w:space="0" w:color="auto"/>
              <w:left w:val="nil"/>
              <w:bottom w:val="nil"/>
              <w:right w:val="nil"/>
            </w:tcBorders>
            <w:shd w:val="clear" w:color="auto" w:fill="auto"/>
            <w:vAlign w:val="center"/>
          </w:tcPr>
          <w:p w14:paraId="523A14F3" w14:textId="77777777" w:rsidR="00402EAA" w:rsidRPr="00554F80" w:rsidRDefault="00402EAA" w:rsidP="00AA30C9">
            <w:pPr>
              <w:rPr>
                <w:i/>
                <w:sz w:val="2"/>
                <w:szCs w:val="16"/>
                <w:lang w:val="es-BO"/>
              </w:rPr>
            </w:pPr>
          </w:p>
        </w:tc>
        <w:tc>
          <w:tcPr>
            <w:tcW w:w="1319" w:type="pct"/>
            <w:gridSpan w:val="5"/>
            <w:tcBorders>
              <w:top w:val="nil"/>
              <w:left w:val="nil"/>
              <w:bottom w:val="nil"/>
              <w:right w:val="nil"/>
            </w:tcBorders>
            <w:shd w:val="clear" w:color="auto" w:fill="auto"/>
            <w:vAlign w:val="center"/>
          </w:tcPr>
          <w:p w14:paraId="194283B3" w14:textId="77777777" w:rsidR="00402EAA" w:rsidRPr="00554F80" w:rsidRDefault="00402EAA" w:rsidP="00AA30C9">
            <w:pPr>
              <w:rPr>
                <w:i/>
                <w:sz w:val="2"/>
                <w:szCs w:val="16"/>
                <w:lang w:val="es-BO"/>
              </w:rPr>
            </w:pPr>
          </w:p>
        </w:tc>
        <w:tc>
          <w:tcPr>
            <w:tcW w:w="341" w:type="pct"/>
            <w:tcBorders>
              <w:top w:val="nil"/>
              <w:left w:val="nil"/>
              <w:bottom w:val="nil"/>
              <w:right w:val="single" w:sz="4" w:space="0" w:color="auto"/>
            </w:tcBorders>
            <w:shd w:val="clear" w:color="auto" w:fill="auto"/>
            <w:vAlign w:val="bottom"/>
          </w:tcPr>
          <w:p w14:paraId="27C32034" w14:textId="77777777" w:rsidR="00402EAA" w:rsidRPr="00554F80" w:rsidRDefault="00402EAA" w:rsidP="00AA30C9">
            <w:pPr>
              <w:jc w:val="center"/>
              <w:rPr>
                <w:sz w:val="16"/>
                <w:szCs w:val="16"/>
                <w:lang w:val="es-BO"/>
              </w:rPr>
            </w:pPr>
          </w:p>
        </w:tc>
      </w:tr>
      <w:tr w:rsidR="00402EAA" w:rsidRPr="00554F80" w14:paraId="42FE1591" w14:textId="77777777" w:rsidTr="00402EAA">
        <w:tblPrEx>
          <w:jc w:val="left"/>
        </w:tblPrEx>
        <w:trPr>
          <w:gridAfter w:val="2"/>
          <w:wAfter w:w="217" w:type="pct"/>
          <w:trHeight w:val="186"/>
        </w:trPr>
        <w:tc>
          <w:tcPr>
            <w:tcW w:w="1274" w:type="pct"/>
            <w:gridSpan w:val="2"/>
            <w:vMerge w:val="restart"/>
            <w:tcBorders>
              <w:top w:val="nil"/>
              <w:left w:val="single" w:sz="4" w:space="0" w:color="auto"/>
              <w:bottom w:val="nil"/>
              <w:right w:val="nil"/>
            </w:tcBorders>
            <w:shd w:val="clear" w:color="auto" w:fill="auto"/>
            <w:tcMar>
              <w:left w:w="0" w:type="dxa"/>
              <w:right w:w="0" w:type="dxa"/>
            </w:tcMar>
            <w:vAlign w:val="bottom"/>
          </w:tcPr>
          <w:p w14:paraId="24F4D83A" w14:textId="77777777" w:rsidR="00402EAA" w:rsidRPr="00554F80" w:rsidRDefault="00402EAA" w:rsidP="00AA30C9">
            <w:pPr>
              <w:jc w:val="right"/>
              <w:rPr>
                <w:rFonts w:ascii="Arial" w:hAnsi="Arial" w:cs="Arial"/>
                <w:b/>
                <w:sz w:val="16"/>
                <w:szCs w:val="16"/>
                <w:lang w:val="es-BO"/>
              </w:rPr>
            </w:pPr>
            <w:r w:rsidRPr="00554F80">
              <w:rPr>
                <w:rFonts w:ascii="Arial" w:hAnsi="Arial" w:cs="Arial"/>
                <w:b/>
                <w:sz w:val="16"/>
                <w:szCs w:val="16"/>
                <w:lang w:val="es-BO"/>
              </w:rPr>
              <w:t>Responsable del Proceso de Contratación (RCD)</w:t>
            </w:r>
          </w:p>
        </w:tc>
        <w:tc>
          <w:tcPr>
            <w:tcW w:w="93" w:type="pct"/>
            <w:gridSpan w:val="3"/>
            <w:vMerge w:val="restart"/>
            <w:tcBorders>
              <w:top w:val="nil"/>
              <w:left w:val="nil"/>
              <w:bottom w:val="nil"/>
              <w:right w:val="nil"/>
            </w:tcBorders>
            <w:shd w:val="clear" w:color="auto" w:fill="auto"/>
            <w:vAlign w:val="bottom"/>
          </w:tcPr>
          <w:p w14:paraId="6017DE6B" w14:textId="77777777" w:rsidR="00402EAA" w:rsidRPr="00554F80" w:rsidRDefault="00402EAA" w:rsidP="00AA30C9">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0EBC954D" w14:textId="77777777" w:rsidR="00402EAA" w:rsidRPr="00554F80" w:rsidRDefault="00402EAA" w:rsidP="00AA30C9">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73B86A0F" w14:textId="77777777" w:rsidR="00402EAA" w:rsidRPr="00554F80" w:rsidRDefault="00402EAA" w:rsidP="00AA30C9">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04C9BF68" w14:textId="77777777" w:rsidR="00402EAA" w:rsidRPr="00554F80" w:rsidRDefault="00402EAA" w:rsidP="00AA30C9">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4AC0B94B" w14:textId="77777777" w:rsidR="00402EAA" w:rsidRPr="00554F80" w:rsidRDefault="00402EAA" w:rsidP="00AA30C9">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5E915B25" w14:textId="77777777" w:rsidR="00402EAA" w:rsidRPr="00554F80" w:rsidRDefault="00402EAA" w:rsidP="00AA30C9">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09627FAC" w14:textId="77777777" w:rsidR="00402EAA" w:rsidRPr="00554F80" w:rsidRDefault="00402EAA" w:rsidP="00AA30C9">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22C8AC2C" w14:textId="77777777" w:rsidR="00402EAA" w:rsidRPr="00554F80" w:rsidRDefault="00402EAA" w:rsidP="00AA30C9">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0781E0CA" w14:textId="77777777" w:rsidR="00402EAA" w:rsidRPr="00554F80" w:rsidRDefault="00402EAA" w:rsidP="00AA30C9">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1C995FD4" w14:textId="77777777" w:rsidR="00402EAA" w:rsidRPr="00554F80" w:rsidRDefault="00402EAA" w:rsidP="00AA30C9">
            <w:pPr>
              <w:rPr>
                <w:rFonts w:ascii="Arial" w:hAnsi="Arial" w:cs="Arial"/>
                <w:sz w:val="16"/>
                <w:szCs w:val="16"/>
                <w:lang w:val="es-BO"/>
              </w:rPr>
            </w:pPr>
          </w:p>
        </w:tc>
      </w:tr>
      <w:tr w:rsidR="00402EAA" w:rsidRPr="00554F80" w14:paraId="50D69DC2" w14:textId="77777777" w:rsidTr="00402EAA">
        <w:tblPrEx>
          <w:jc w:val="left"/>
        </w:tblPrEx>
        <w:trPr>
          <w:gridAfter w:val="2"/>
          <w:wAfter w:w="217" w:type="pct"/>
          <w:trHeight w:val="186"/>
        </w:trPr>
        <w:tc>
          <w:tcPr>
            <w:tcW w:w="1274" w:type="pct"/>
            <w:gridSpan w:val="2"/>
            <w:vMerge/>
            <w:tcBorders>
              <w:top w:val="nil"/>
              <w:left w:val="single" w:sz="4" w:space="0" w:color="auto"/>
              <w:bottom w:val="nil"/>
              <w:right w:val="nil"/>
            </w:tcBorders>
            <w:shd w:val="clear" w:color="auto" w:fill="auto"/>
            <w:tcMar>
              <w:left w:w="0" w:type="dxa"/>
              <w:right w:w="0" w:type="dxa"/>
            </w:tcMar>
            <w:vAlign w:val="bottom"/>
          </w:tcPr>
          <w:p w14:paraId="288E3571" w14:textId="77777777" w:rsidR="00402EAA" w:rsidRPr="00554F80" w:rsidRDefault="00402EAA" w:rsidP="00AA30C9">
            <w:pPr>
              <w:jc w:val="right"/>
              <w:rPr>
                <w:rFonts w:ascii="Arial" w:hAnsi="Arial" w:cs="Arial"/>
                <w:b/>
                <w:sz w:val="16"/>
                <w:szCs w:val="16"/>
                <w:lang w:val="es-BO"/>
              </w:rPr>
            </w:pPr>
          </w:p>
        </w:tc>
        <w:tc>
          <w:tcPr>
            <w:tcW w:w="93" w:type="pct"/>
            <w:gridSpan w:val="3"/>
            <w:vMerge/>
            <w:tcBorders>
              <w:top w:val="nil"/>
              <w:left w:val="nil"/>
              <w:bottom w:val="nil"/>
              <w:right w:val="nil"/>
            </w:tcBorders>
            <w:shd w:val="clear" w:color="auto" w:fill="auto"/>
            <w:vAlign w:val="bottom"/>
          </w:tcPr>
          <w:p w14:paraId="72A4FAC0" w14:textId="77777777" w:rsidR="00402EAA" w:rsidRPr="00554F80" w:rsidRDefault="00402EAA" w:rsidP="00AA30C9">
            <w:pPr>
              <w:jc w:val="right"/>
              <w:rPr>
                <w:rFonts w:ascii="Arial" w:hAnsi="Arial" w:cs="Arial"/>
                <w:b/>
                <w:sz w:val="16"/>
                <w:szCs w:val="16"/>
                <w:lang w:val="es-BO"/>
              </w:rPr>
            </w:pPr>
          </w:p>
        </w:tc>
        <w:tc>
          <w:tcPr>
            <w:tcW w:w="70" w:type="pct"/>
            <w:gridSpan w:val="2"/>
            <w:tcBorders>
              <w:top w:val="nil"/>
              <w:left w:val="nil"/>
              <w:bottom w:val="nil"/>
              <w:right w:val="single" w:sz="4" w:space="0" w:color="auto"/>
            </w:tcBorders>
            <w:shd w:val="clear" w:color="auto" w:fill="auto"/>
            <w:vAlign w:val="center"/>
          </w:tcPr>
          <w:p w14:paraId="3E349BA0" w14:textId="77777777" w:rsidR="00402EAA" w:rsidRPr="00554F80" w:rsidRDefault="00402EAA" w:rsidP="00AA30C9">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34316FB" w14:textId="77777777" w:rsidR="00402EAA" w:rsidRPr="00554F80" w:rsidRDefault="00402EAA" w:rsidP="00AA30C9">
            <w:pPr>
              <w:rPr>
                <w:rFonts w:ascii="Arial" w:hAnsi="Arial" w:cs="Arial"/>
                <w:sz w:val="16"/>
                <w:szCs w:val="16"/>
                <w:lang w:val="es-BO"/>
              </w:rPr>
            </w:pPr>
            <w:r w:rsidRPr="00554F80">
              <w:rPr>
                <w:rFonts w:ascii="Arial" w:hAnsi="Arial" w:cs="Arial"/>
                <w:sz w:val="14"/>
                <w:szCs w:val="12"/>
                <w:lang w:val="es-BO"/>
              </w:rPr>
              <w:t xml:space="preserve">MEDINA </w:t>
            </w:r>
          </w:p>
        </w:tc>
        <w:tc>
          <w:tcPr>
            <w:tcW w:w="70" w:type="pct"/>
            <w:tcBorders>
              <w:top w:val="nil"/>
              <w:left w:val="single" w:sz="4" w:space="0" w:color="auto"/>
              <w:bottom w:val="nil"/>
              <w:right w:val="single" w:sz="4" w:space="0" w:color="auto"/>
            </w:tcBorders>
            <w:shd w:val="clear" w:color="auto" w:fill="auto"/>
            <w:vAlign w:val="center"/>
          </w:tcPr>
          <w:p w14:paraId="3FD54418" w14:textId="77777777" w:rsidR="00402EAA" w:rsidRPr="00554F80" w:rsidRDefault="00402EAA" w:rsidP="00AA30C9">
            <w:pPr>
              <w:jc w:val="center"/>
              <w:rPr>
                <w:rFonts w:ascii="Arial" w:hAnsi="Arial" w:cs="Arial"/>
                <w:sz w:val="16"/>
                <w:szCs w:val="16"/>
                <w:lang w:val="es-BO"/>
              </w:rPr>
            </w:pPr>
          </w:p>
        </w:tc>
        <w:tc>
          <w:tcPr>
            <w:tcW w:w="44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3A22D4D" w14:textId="77777777" w:rsidR="00402EAA" w:rsidRPr="00554F80" w:rsidRDefault="00402EAA" w:rsidP="00AA30C9">
            <w:pPr>
              <w:jc w:val="center"/>
              <w:rPr>
                <w:rFonts w:ascii="Arial" w:hAnsi="Arial" w:cs="Arial"/>
                <w:sz w:val="16"/>
                <w:szCs w:val="16"/>
                <w:lang w:val="es-BO"/>
              </w:rPr>
            </w:pPr>
            <w:r w:rsidRPr="00554F80">
              <w:rPr>
                <w:rFonts w:ascii="Arial" w:hAnsi="Arial" w:cs="Arial"/>
                <w:sz w:val="14"/>
                <w:szCs w:val="12"/>
                <w:lang w:val="es-BO"/>
              </w:rPr>
              <w:t>VASQUEZ</w:t>
            </w:r>
          </w:p>
        </w:tc>
        <w:tc>
          <w:tcPr>
            <w:tcW w:w="70" w:type="pct"/>
            <w:tcBorders>
              <w:top w:val="nil"/>
              <w:left w:val="single" w:sz="4" w:space="0" w:color="auto"/>
              <w:bottom w:val="nil"/>
              <w:right w:val="single" w:sz="4" w:space="0" w:color="auto"/>
            </w:tcBorders>
            <w:shd w:val="clear" w:color="auto" w:fill="auto"/>
            <w:vAlign w:val="center"/>
          </w:tcPr>
          <w:p w14:paraId="2FB0D8FC" w14:textId="77777777" w:rsidR="00402EAA" w:rsidRPr="00554F80" w:rsidRDefault="00402EAA" w:rsidP="00AA30C9">
            <w:pPr>
              <w:jc w:val="center"/>
              <w:rPr>
                <w:rFonts w:ascii="Arial" w:hAnsi="Arial" w:cs="Arial"/>
                <w:sz w:val="16"/>
                <w:szCs w:val="16"/>
                <w:lang w:val="es-BO"/>
              </w:rPr>
            </w:pPr>
          </w:p>
        </w:tc>
        <w:tc>
          <w:tcPr>
            <w:tcW w:w="632"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2E8118AF" w14:textId="77777777" w:rsidR="00402EAA" w:rsidRPr="00554F80" w:rsidRDefault="00402EAA" w:rsidP="00AA30C9">
            <w:pPr>
              <w:jc w:val="center"/>
              <w:rPr>
                <w:rFonts w:ascii="Arial" w:hAnsi="Arial" w:cs="Arial"/>
                <w:sz w:val="16"/>
                <w:szCs w:val="16"/>
                <w:lang w:val="es-BO"/>
              </w:rPr>
            </w:pPr>
            <w:r w:rsidRPr="00554F80">
              <w:rPr>
                <w:rFonts w:ascii="Arial" w:hAnsi="Arial" w:cs="Arial"/>
                <w:sz w:val="14"/>
                <w:szCs w:val="12"/>
                <w:lang w:val="es-BO"/>
              </w:rPr>
              <w:t>PEDRO RODNEY</w:t>
            </w:r>
          </w:p>
        </w:tc>
        <w:tc>
          <w:tcPr>
            <w:tcW w:w="122" w:type="pct"/>
            <w:tcBorders>
              <w:top w:val="nil"/>
              <w:left w:val="single" w:sz="4" w:space="0" w:color="auto"/>
              <w:bottom w:val="nil"/>
              <w:right w:val="single" w:sz="4" w:space="0" w:color="auto"/>
            </w:tcBorders>
            <w:shd w:val="clear" w:color="auto" w:fill="auto"/>
            <w:vAlign w:val="center"/>
          </w:tcPr>
          <w:p w14:paraId="299CC2F3" w14:textId="77777777" w:rsidR="00402EAA" w:rsidRPr="00554F80" w:rsidRDefault="00402EAA" w:rsidP="00AA30C9">
            <w:pPr>
              <w:rPr>
                <w:rFonts w:ascii="Arial" w:hAnsi="Arial" w:cs="Arial"/>
                <w:sz w:val="16"/>
                <w:szCs w:val="16"/>
                <w:lang w:val="es-BO"/>
              </w:rPr>
            </w:pPr>
          </w:p>
        </w:tc>
        <w:tc>
          <w:tcPr>
            <w:tcW w:w="119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DEFA1CA" w14:textId="77777777" w:rsidR="00402EAA" w:rsidRPr="00554F80" w:rsidRDefault="00402EAA" w:rsidP="00AA30C9">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41" w:type="pct"/>
            <w:tcBorders>
              <w:top w:val="nil"/>
              <w:left w:val="single" w:sz="4" w:space="0" w:color="auto"/>
              <w:bottom w:val="nil"/>
              <w:right w:val="single" w:sz="4" w:space="0" w:color="auto"/>
            </w:tcBorders>
            <w:shd w:val="clear" w:color="auto" w:fill="auto"/>
            <w:vAlign w:val="center"/>
          </w:tcPr>
          <w:p w14:paraId="6D1EC774" w14:textId="77777777" w:rsidR="00402EAA" w:rsidRPr="00554F80" w:rsidRDefault="00402EAA" w:rsidP="00AA30C9">
            <w:pPr>
              <w:rPr>
                <w:rFonts w:ascii="Arial" w:hAnsi="Arial" w:cs="Arial"/>
                <w:sz w:val="16"/>
                <w:szCs w:val="16"/>
                <w:lang w:val="es-BO"/>
              </w:rPr>
            </w:pPr>
          </w:p>
        </w:tc>
      </w:tr>
      <w:tr w:rsidR="00402EAA" w:rsidRPr="00554F80" w14:paraId="5619A7E6" w14:textId="77777777" w:rsidTr="00402EAA">
        <w:tblPrEx>
          <w:jc w:val="left"/>
        </w:tblPrEx>
        <w:trPr>
          <w:gridAfter w:val="2"/>
          <w:wAfter w:w="217" w:type="pct"/>
          <w:trHeight w:val="19"/>
        </w:trPr>
        <w:tc>
          <w:tcPr>
            <w:tcW w:w="1274" w:type="pct"/>
            <w:gridSpan w:val="2"/>
            <w:tcBorders>
              <w:top w:val="nil"/>
              <w:left w:val="single" w:sz="4" w:space="0" w:color="auto"/>
              <w:bottom w:val="nil"/>
              <w:right w:val="nil"/>
            </w:tcBorders>
            <w:shd w:val="clear" w:color="auto" w:fill="auto"/>
            <w:tcMar>
              <w:left w:w="0" w:type="dxa"/>
              <w:right w:w="0" w:type="dxa"/>
            </w:tcMar>
            <w:vAlign w:val="bottom"/>
          </w:tcPr>
          <w:p w14:paraId="546EF59D" w14:textId="77777777" w:rsidR="00402EAA" w:rsidRPr="00554F80" w:rsidRDefault="00402EAA" w:rsidP="00AA30C9">
            <w:pPr>
              <w:jc w:val="right"/>
              <w:rPr>
                <w:rFonts w:ascii="Arial" w:hAnsi="Arial" w:cs="Arial"/>
                <w:b/>
                <w:sz w:val="8"/>
                <w:szCs w:val="16"/>
                <w:lang w:val="es-BO"/>
              </w:rPr>
            </w:pPr>
          </w:p>
        </w:tc>
        <w:tc>
          <w:tcPr>
            <w:tcW w:w="93" w:type="pct"/>
            <w:gridSpan w:val="3"/>
            <w:tcBorders>
              <w:top w:val="nil"/>
              <w:left w:val="nil"/>
              <w:bottom w:val="nil"/>
              <w:right w:val="nil"/>
            </w:tcBorders>
            <w:shd w:val="clear" w:color="auto" w:fill="auto"/>
            <w:vAlign w:val="bottom"/>
          </w:tcPr>
          <w:p w14:paraId="3FD17595" w14:textId="77777777" w:rsidR="00402EAA" w:rsidRPr="00554F80" w:rsidRDefault="00402EAA" w:rsidP="00AA30C9">
            <w:pPr>
              <w:jc w:val="right"/>
              <w:rPr>
                <w:rFonts w:ascii="Arial" w:hAnsi="Arial" w:cs="Arial"/>
                <w:b/>
                <w:sz w:val="8"/>
                <w:szCs w:val="16"/>
                <w:lang w:val="es-BO"/>
              </w:rPr>
            </w:pPr>
          </w:p>
        </w:tc>
        <w:tc>
          <w:tcPr>
            <w:tcW w:w="70" w:type="pct"/>
            <w:gridSpan w:val="2"/>
            <w:tcBorders>
              <w:top w:val="nil"/>
              <w:left w:val="nil"/>
              <w:bottom w:val="nil"/>
              <w:right w:val="nil"/>
            </w:tcBorders>
            <w:shd w:val="clear" w:color="auto" w:fill="auto"/>
            <w:vAlign w:val="center"/>
          </w:tcPr>
          <w:p w14:paraId="61989E08" w14:textId="77777777" w:rsidR="00402EAA" w:rsidRPr="00554F80" w:rsidRDefault="00402EAA" w:rsidP="00AA30C9">
            <w:pPr>
              <w:rPr>
                <w:rFonts w:ascii="Arial" w:hAnsi="Arial" w:cs="Arial"/>
                <w:sz w:val="8"/>
                <w:szCs w:val="16"/>
                <w:lang w:val="es-BO"/>
              </w:rPr>
            </w:pPr>
          </w:p>
        </w:tc>
        <w:tc>
          <w:tcPr>
            <w:tcW w:w="468" w:type="pct"/>
            <w:gridSpan w:val="5"/>
            <w:tcBorders>
              <w:top w:val="single" w:sz="4" w:space="0" w:color="auto"/>
              <w:left w:val="nil"/>
              <w:bottom w:val="nil"/>
              <w:right w:val="nil"/>
            </w:tcBorders>
            <w:shd w:val="clear" w:color="auto" w:fill="auto"/>
            <w:vAlign w:val="bottom"/>
          </w:tcPr>
          <w:p w14:paraId="36F38EFE" w14:textId="77777777" w:rsidR="00402EAA" w:rsidRPr="00554F80" w:rsidRDefault="00402EAA" w:rsidP="00AA30C9">
            <w:pPr>
              <w:jc w:val="center"/>
              <w:rPr>
                <w:i/>
                <w:sz w:val="8"/>
                <w:szCs w:val="16"/>
                <w:lang w:val="es-BO"/>
              </w:rPr>
            </w:pPr>
          </w:p>
        </w:tc>
        <w:tc>
          <w:tcPr>
            <w:tcW w:w="70" w:type="pct"/>
            <w:tcBorders>
              <w:top w:val="nil"/>
              <w:left w:val="nil"/>
              <w:bottom w:val="nil"/>
              <w:right w:val="nil"/>
            </w:tcBorders>
            <w:shd w:val="clear" w:color="auto" w:fill="auto"/>
            <w:vAlign w:val="bottom"/>
          </w:tcPr>
          <w:p w14:paraId="38C18A4E" w14:textId="77777777" w:rsidR="00402EAA" w:rsidRPr="00554F80" w:rsidRDefault="00402EAA" w:rsidP="00AA30C9">
            <w:pPr>
              <w:jc w:val="center"/>
              <w:rPr>
                <w:i/>
                <w:sz w:val="8"/>
                <w:szCs w:val="16"/>
                <w:lang w:val="es-BO"/>
              </w:rPr>
            </w:pPr>
          </w:p>
        </w:tc>
        <w:tc>
          <w:tcPr>
            <w:tcW w:w="447" w:type="pct"/>
            <w:gridSpan w:val="5"/>
            <w:tcBorders>
              <w:top w:val="single" w:sz="4" w:space="0" w:color="auto"/>
              <w:left w:val="nil"/>
              <w:bottom w:val="nil"/>
              <w:right w:val="nil"/>
            </w:tcBorders>
            <w:shd w:val="clear" w:color="auto" w:fill="auto"/>
            <w:vAlign w:val="bottom"/>
          </w:tcPr>
          <w:p w14:paraId="73E3989E" w14:textId="77777777" w:rsidR="00402EAA" w:rsidRPr="00554F80" w:rsidRDefault="00402EAA" w:rsidP="00AA30C9">
            <w:pPr>
              <w:jc w:val="center"/>
              <w:rPr>
                <w:i/>
                <w:sz w:val="8"/>
                <w:szCs w:val="16"/>
                <w:lang w:val="es-BO"/>
              </w:rPr>
            </w:pPr>
          </w:p>
        </w:tc>
        <w:tc>
          <w:tcPr>
            <w:tcW w:w="70" w:type="pct"/>
            <w:tcBorders>
              <w:top w:val="nil"/>
              <w:left w:val="nil"/>
              <w:bottom w:val="nil"/>
              <w:right w:val="nil"/>
            </w:tcBorders>
            <w:shd w:val="clear" w:color="auto" w:fill="auto"/>
            <w:vAlign w:val="bottom"/>
          </w:tcPr>
          <w:p w14:paraId="7D62CDC5" w14:textId="77777777" w:rsidR="00402EAA" w:rsidRPr="00554F80" w:rsidRDefault="00402EAA" w:rsidP="00AA30C9">
            <w:pPr>
              <w:jc w:val="center"/>
              <w:rPr>
                <w:i/>
                <w:sz w:val="8"/>
                <w:szCs w:val="16"/>
                <w:lang w:val="es-BO"/>
              </w:rPr>
            </w:pPr>
          </w:p>
        </w:tc>
        <w:tc>
          <w:tcPr>
            <w:tcW w:w="368" w:type="pct"/>
            <w:gridSpan w:val="4"/>
            <w:tcBorders>
              <w:top w:val="single" w:sz="4" w:space="0" w:color="auto"/>
              <w:left w:val="nil"/>
              <w:bottom w:val="nil"/>
              <w:right w:val="nil"/>
            </w:tcBorders>
            <w:shd w:val="clear" w:color="auto" w:fill="auto"/>
            <w:vAlign w:val="bottom"/>
          </w:tcPr>
          <w:p w14:paraId="527CFFD1" w14:textId="77777777" w:rsidR="00402EAA" w:rsidRPr="00554F80" w:rsidRDefault="00402EAA" w:rsidP="00AA30C9">
            <w:pPr>
              <w:jc w:val="center"/>
              <w:rPr>
                <w:i/>
                <w:sz w:val="8"/>
                <w:szCs w:val="16"/>
                <w:lang w:val="es-BO"/>
              </w:rPr>
            </w:pPr>
          </w:p>
        </w:tc>
        <w:tc>
          <w:tcPr>
            <w:tcW w:w="264" w:type="pct"/>
            <w:gridSpan w:val="4"/>
            <w:tcBorders>
              <w:top w:val="single" w:sz="4" w:space="0" w:color="auto"/>
              <w:left w:val="nil"/>
              <w:bottom w:val="nil"/>
              <w:right w:val="nil"/>
            </w:tcBorders>
            <w:shd w:val="clear" w:color="auto" w:fill="auto"/>
            <w:vAlign w:val="bottom"/>
          </w:tcPr>
          <w:p w14:paraId="206EDB81" w14:textId="77777777" w:rsidR="00402EAA" w:rsidRPr="00554F80" w:rsidRDefault="00402EAA" w:rsidP="00AA30C9">
            <w:pPr>
              <w:jc w:val="center"/>
              <w:rPr>
                <w:i/>
                <w:sz w:val="8"/>
                <w:szCs w:val="16"/>
                <w:lang w:val="es-BO"/>
              </w:rPr>
            </w:pPr>
          </w:p>
        </w:tc>
        <w:tc>
          <w:tcPr>
            <w:tcW w:w="1319" w:type="pct"/>
            <w:gridSpan w:val="5"/>
            <w:tcBorders>
              <w:top w:val="nil"/>
              <w:left w:val="nil"/>
              <w:bottom w:val="nil"/>
              <w:right w:val="nil"/>
            </w:tcBorders>
            <w:shd w:val="clear" w:color="auto" w:fill="auto"/>
            <w:vAlign w:val="bottom"/>
          </w:tcPr>
          <w:p w14:paraId="57E7B0E3" w14:textId="77777777" w:rsidR="00402EAA" w:rsidRPr="00554F80" w:rsidRDefault="00402EAA" w:rsidP="00AA30C9">
            <w:pPr>
              <w:jc w:val="center"/>
              <w:rPr>
                <w:i/>
                <w:sz w:val="8"/>
                <w:szCs w:val="16"/>
                <w:lang w:val="es-BO"/>
              </w:rPr>
            </w:pPr>
          </w:p>
        </w:tc>
        <w:tc>
          <w:tcPr>
            <w:tcW w:w="341" w:type="pct"/>
            <w:tcBorders>
              <w:top w:val="nil"/>
              <w:left w:val="nil"/>
              <w:bottom w:val="nil"/>
              <w:right w:val="single" w:sz="4" w:space="0" w:color="auto"/>
            </w:tcBorders>
            <w:shd w:val="clear" w:color="auto" w:fill="auto"/>
            <w:vAlign w:val="bottom"/>
          </w:tcPr>
          <w:p w14:paraId="6E79EA2D" w14:textId="77777777" w:rsidR="00402EAA" w:rsidRPr="00554F80" w:rsidRDefault="00402EAA" w:rsidP="00AA30C9">
            <w:pPr>
              <w:jc w:val="center"/>
              <w:rPr>
                <w:sz w:val="16"/>
                <w:szCs w:val="16"/>
                <w:lang w:val="es-BO"/>
              </w:rPr>
            </w:pPr>
          </w:p>
        </w:tc>
      </w:tr>
      <w:tr w:rsidR="00402EAA" w:rsidRPr="00554F80" w14:paraId="0A599207" w14:textId="77777777" w:rsidTr="00402EAA">
        <w:tblPrEx>
          <w:jc w:val="left"/>
        </w:tblPrEx>
        <w:trPr>
          <w:gridAfter w:val="2"/>
          <w:wAfter w:w="217" w:type="pct"/>
          <w:trHeight w:val="186"/>
        </w:trPr>
        <w:tc>
          <w:tcPr>
            <w:tcW w:w="1274" w:type="pct"/>
            <w:gridSpan w:val="2"/>
            <w:tcBorders>
              <w:top w:val="nil"/>
              <w:left w:val="single" w:sz="4" w:space="0" w:color="auto"/>
              <w:bottom w:val="nil"/>
              <w:right w:val="nil"/>
            </w:tcBorders>
            <w:shd w:val="clear" w:color="auto" w:fill="auto"/>
            <w:tcMar>
              <w:left w:w="0" w:type="dxa"/>
              <w:right w:w="0" w:type="dxa"/>
            </w:tcMar>
            <w:vAlign w:val="bottom"/>
          </w:tcPr>
          <w:p w14:paraId="314AFD98" w14:textId="77777777" w:rsidR="00402EAA" w:rsidRPr="00554F80" w:rsidRDefault="00402EAA" w:rsidP="00AA30C9">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3" w:type="pct"/>
            <w:gridSpan w:val="3"/>
            <w:tcBorders>
              <w:top w:val="nil"/>
              <w:left w:val="nil"/>
              <w:bottom w:val="nil"/>
              <w:right w:val="nil"/>
            </w:tcBorders>
            <w:shd w:val="clear" w:color="auto" w:fill="auto"/>
            <w:vAlign w:val="bottom"/>
          </w:tcPr>
          <w:p w14:paraId="24EF7E4C" w14:textId="77777777" w:rsidR="00402EAA" w:rsidRPr="00554F80" w:rsidRDefault="00402EAA" w:rsidP="00AA30C9">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12CCE76E" w14:textId="77777777" w:rsidR="00402EAA" w:rsidRPr="00554F80" w:rsidRDefault="00402EAA" w:rsidP="00AA30C9">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59D714D1" w14:textId="77777777" w:rsidR="00402EAA" w:rsidRPr="00554F80" w:rsidRDefault="00402EAA" w:rsidP="00AA30C9">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2B46760F" w14:textId="77777777" w:rsidR="00402EAA" w:rsidRPr="00554F80" w:rsidRDefault="00402EAA" w:rsidP="00AA30C9">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492BF903" w14:textId="77777777" w:rsidR="00402EAA" w:rsidRPr="00554F80" w:rsidRDefault="00402EAA" w:rsidP="00AA30C9">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36FCC095" w14:textId="77777777" w:rsidR="00402EAA" w:rsidRPr="00554F80" w:rsidRDefault="00402EAA" w:rsidP="00AA30C9">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1974DB77" w14:textId="77777777" w:rsidR="00402EAA" w:rsidRPr="00554F80" w:rsidRDefault="00402EAA" w:rsidP="00AA30C9">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331414B6" w14:textId="77777777" w:rsidR="00402EAA" w:rsidRPr="00554F80" w:rsidRDefault="00402EAA" w:rsidP="00AA30C9">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246B519A" w14:textId="77777777" w:rsidR="00402EAA" w:rsidRPr="00554F80" w:rsidRDefault="00402EAA" w:rsidP="00AA30C9">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44263F5C" w14:textId="77777777" w:rsidR="00402EAA" w:rsidRPr="00554F80" w:rsidRDefault="00402EAA" w:rsidP="00AA30C9">
            <w:pPr>
              <w:rPr>
                <w:rFonts w:ascii="Arial" w:hAnsi="Arial" w:cs="Arial"/>
                <w:sz w:val="16"/>
                <w:szCs w:val="16"/>
                <w:lang w:val="es-BO"/>
              </w:rPr>
            </w:pPr>
          </w:p>
        </w:tc>
      </w:tr>
      <w:tr w:rsidR="00402EAA" w:rsidRPr="00554F80" w14:paraId="4E23A291" w14:textId="77777777" w:rsidTr="00402EAA">
        <w:tblPrEx>
          <w:jc w:val="left"/>
        </w:tblPrEx>
        <w:trPr>
          <w:gridAfter w:val="2"/>
          <w:wAfter w:w="217" w:type="pct"/>
          <w:trHeight w:val="243"/>
        </w:trPr>
        <w:tc>
          <w:tcPr>
            <w:tcW w:w="1274" w:type="pct"/>
            <w:gridSpan w:val="2"/>
            <w:vMerge w:val="restart"/>
            <w:tcBorders>
              <w:top w:val="nil"/>
              <w:left w:val="single" w:sz="4" w:space="0" w:color="auto"/>
              <w:right w:val="nil"/>
            </w:tcBorders>
            <w:shd w:val="clear" w:color="auto" w:fill="auto"/>
            <w:tcMar>
              <w:left w:w="0" w:type="dxa"/>
              <w:right w:w="0" w:type="dxa"/>
            </w:tcMar>
            <w:vAlign w:val="center"/>
          </w:tcPr>
          <w:p w14:paraId="2943D5B6" w14:textId="77777777" w:rsidR="00402EAA" w:rsidRPr="00554F80" w:rsidRDefault="00402EAA" w:rsidP="00AA30C9">
            <w:pPr>
              <w:jc w:val="right"/>
              <w:rPr>
                <w:rFonts w:ascii="Arial" w:hAnsi="Arial" w:cs="Arial"/>
                <w:b/>
                <w:sz w:val="16"/>
                <w:szCs w:val="16"/>
                <w:lang w:val="es-BO"/>
              </w:rPr>
            </w:pPr>
          </w:p>
        </w:tc>
        <w:tc>
          <w:tcPr>
            <w:tcW w:w="93" w:type="pct"/>
            <w:gridSpan w:val="3"/>
            <w:vMerge w:val="restart"/>
            <w:tcBorders>
              <w:top w:val="nil"/>
              <w:left w:val="nil"/>
              <w:right w:val="nil"/>
            </w:tcBorders>
            <w:shd w:val="clear" w:color="auto" w:fill="auto"/>
          </w:tcPr>
          <w:p w14:paraId="2A6A5F51" w14:textId="77777777" w:rsidR="00402EAA" w:rsidRPr="00554F80" w:rsidRDefault="00402EAA" w:rsidP="00AA30C9">
            <w:pPr>
              <w:jc w:val="center"/>
              <w:rPr>
                <w:rFonts w:ascii="Arial" w:hAnsi="Arial" w:cs="Arial"/>
                <w:b/>
                <w:sz w:val="16"/>
                <w:szCs w:val="16"/>
                <w:lang w:val="es-BO"/>
              </w:rPr>
            </w:pPr>
          </w:p>
        </w:tc>
        <w:tc>
          <w:tcPr>
            <w:tcW w:w="70" w:type="pct"/>
            <w:gridSpan w:val="2"/>
            <w:vMerge w:val="restart"/>
            <w:tcBorders>
              <w:top w:val="nil"/>
              <w:left w:val="nil"/>
              <w:right w:val="single" w:sz="4" w:space="0" w:color="auto"/>
            </w:tcBorders>
            <w:shd w:val="clear" w:color="auto" w:fill="auto"/>
            <w:vAlign w:val="center"/>
          </w:tcPr>
          <w:p w14:paraId="4DD762BE" w14:textId="77777777" w:rsidR="00402EAA" w:rsidRPr="00554F80" w:rsidRDefault="00402EAA" w:rsidP="00AA30C9">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5AF3F554" w14:textId="77777777" w:rsidR="00402EAA" w:rsidRPr="00554F80" w:rsidRDefault="00402EAA" w:rsidP="00AA30C9">
            <w:pPr>
              <w:rPr>
                <w:rFonts w:ascii="Arial" w:hAnsi="Arial" w:cs="Arial"/>
                <w:sz w:val="14"/>
                <w:szCs w:val="14"/>
                <w:lang w:val="es-BO"/>
              </w:rPr>
            </w:pPr>
            <w:r>
              <w:rPr>
                <w:rFonts w:ascii="Arial" w:hAnsi="Arial" w:cs="Arial"/>
                <w:sz w:val="14"/>
                <w:szCs w:val="14"/>
                <w:lang w:val="es-BO"/>
              </w:rPr>
              <w:t xml:space="preserve">     ADAD</w:t>
            </w:r>
          </w:p>
        </w:tc>
        <w:tc>
          <w:tcPr>
            <w:tcW w:w="70" w:type="pct"/>
            <w:vMerge w:val="restart"/>
            <w:tcBorders>
              <w:top w:val="nil"/>
              <w:left w:val="single" w:sz="4" w:space="0" w:color="auto"/>
              <w:right w:val="single" w:sz="4" w:space="0" w:color="auto"/>
            </w:tcBorders>
            <w:shd w:val="clear" w:color="auto" w:fill="auto"/>
            <w:vAlign w:val="center"/>
          </w:tcPr>
          <w:p w14:paraId="5C177D57" w14:textId="77777777" w:rsidR="00402EAA" w:rsidRPr="00554F80" w:rsidRDefault="00402EAA" w:rsidP="00AA30C9">
            <w:pPr>
              <w:jc w:val="center"/>
              <w:rPr>
                <w:rFonts w:ascii="Arial" w:hAnsi="Arial" w:cs="Arial"/>
                <w:sz w:val="14"/>
                <w:szCs w:val="14"/>
                <w:lang w:val="es-BO"/>
              </w:rPr>
            </w:pPr>
          </w:p>
        </w:tc>
        <w:tc>
          <w:tcPr>
            <w:tcW w:w="447" w:type="pct"/>
            <w:gridSpan w:val="5"/>
            <w:tcBorders>
              <w:top w:val="single" w:sz="4" w:space="0" w:color="auto"/>
              <w:left w:val="single" w:sz="4" w:space="0" w:color="auto"/>
              <w:right w:val="single" w:sz="4" w:space="0" w:color="auto"/>
            </w:tcBorders>
            <w:shd w:val="clear" w:color="auto" w:fill="DBE5F1"/>
            <w:vAlign w:val="center"/>
          </w:tcPr>
          <w:p w14:paraId="0C306D0B" w14:textId="77777777" w:rsidR="00402EAA" w:rsidRPr="00554F80" w:rsidRDefault="00402EAA" w:rsidP="00AA30C9">
            <w:pPr>
              <w:jc w:val="center"/>
              <w:rPr>
                <w:rFonts w:ascii="Verdana" w:hAnsi="Verdana"/>
                <w:iCs/>
                <w:color w:val="0000FF"/>
              </w:rPr>
            </w:pPr>
            <w:r>
              <w:rPr>
                <w:rFonts w:ascii="Verdana" w:hAnsi="Verdana"/>
                <w:iCs/>
                <w:sz w:val="14"/>
                <w:szCs w:val="14"/>
                <w:lang w:val="es-BO"/>
              </w:rPr>
              <w:t>ZABALA</w:t>
            </w:r>
          </w:p>
        </w:tc>
        <w:tc>
          <w:tcPr>
            <w:tcW w:w="70" w:type="pct"/>
            <w:vMerge w:val="restart"/>
            <w:tcBorders>
              <w:top w:val="nil"/>
              <w:left w:val="single" w:sz="4" w:space="0" w:color="auto"/>
              <w:right w:val="single" w:sz="4" w:space="0" w:color="auto"/>
            </w:tcBorders>
            <w:shd w:val="clear" w:color="auto" w:fill="auto"/>
            <w:vAlign w:val="center"/>
          </w:tcPr>
          <w:p w14:paraId="38D3EAD4" w14:textId="77777777" w:rsidR="00402EAA" w:rsidRPr="00554F80" w:rsidRDefault="00402EAA" w:rsidP="00AA30C9">
            <w:pPr>
              <w:jc w:val="center"/>
              <w:rPr>
                <w:rFonts w:ascii="Arial" w:hAnsi="Arial" w:cs="Arial"/>
                <w:sz w:val="14"/>
                <w:szCs w:val="14"/>
                <w:lang w:val="es-BO"/>
              </w:rPr>
            </w:pPr>
          </w:p>
        </w:tc>
        <w:tc>
          <w:tcPr>
            <w:tcW w:w="632" w:type="pct"/>
            <w:gridSpan w:val="8"/>
            <w:tcBorders>
              <w:top w:val="single" w:sz="4" w:space="0" w:color="auto"/>
              <w:left w:val="single" w:sz="4" w:space="0" w:color="auto"/>
              <w:right w:val="single" w:sz="4" w:space="0" w:color="auto"/>
            </w:tcBorders>
            <w:shd w:val="clear" w:color="auto" w:fill="DBE5F1"/>
            <w:vAlign w:val="center"/>
          </w:tcPr>
          <w:p w14:paraId="34E4AAD2" w14:textId="77777777" w:rsidR="00402EAA" w:rsidRPr="00554F80" w:rsidRDefault="00402EAA" w:rsidP="00AA30C9">
            <w:pPr>
              <w:jc w:val="center"/>
              <w:rPr>
                <w:rFonts w:ascii="Arial" w:hAnsi="Arial" w:cs="Arial"/>
                <w:sz w:val="14"/>
                <w:szCs w:val="14"/>
                <w:lang w:val="es-BO"/>
              </w:rPr>
            </w:pPr>
            <w:r>
              <w:rPr>
                <w:rFonts w:ascii="Arial" w:hAnsi="Arial" w:cs="Arial"/>
                <w:sz w:val="14"/>
                <w:szCs w:val="14"/>
                <w:lang w:val="es-BO"/>
              </w:rPr>
              <w:t>SAMIR</w:t>
            </w:r>
          </w:p>
        </w:tc>
        <w:tc>
          <w:tcPr>
            <w:tcW w:w="122" w:type="pct"/>
            <w:vMerge w:val="restart"/>
            <w:tcBorders>
              <w:top w:val="nil"/>
              <w:left w:val="single" w:sz="4" w:space="0" w:color="auto"/>
              <w:right w:val="single" w:sz="4" w:space="0" w:color="auto"/>
            </w:tcBorders>
            <w:shd w:val="clear" w:color="auto" w:fill="auto"/>
            <w:vAlign w:val="center"/>
          </w:tcPr>
          <w:p w14:paraId="437A1208" w14:textId="77777777" w:rsidR="00402EAA" w:rsidRPr="00554F80" w:rsidRDefault="00402EAA" w:rsidP="00AA30C9">
            <w:pPr>
              <w:jc w:val="center"/>
              <w:rPr>
                <w:rFonts w:ascii="Arial" w:hAnsi="Arial" w:cs="Arial"/>
                <w:sz w:val="16"/>
                <w:szCs w:val="16"/>
                <w:lang w:val="es-BO"/>
              </w:rPr>
            </w:pPr>
          </w:p>
        </w:tc>
        <w:tc>
          <w:tcPr>
            <w:tcW w:w="1197" w:type="pct"/>
            <w:gridSpan w:val="4"/>
            <w:tcBorders>
              <w:top w:val="single" w:sz="4" w:space="0" w:color="auto"/>
              <w:left w:val="single" w:sz="4" w:space="0" w:color="auto"/>
              <w:right w:val="single" w:sz="4" w:space="0" w:color="auto"/>
            </w:tcBorders>
            <w:shd w:val="clear" w:color="auto" w:fill="DBE5F1"/>
            <w:vAlign w:val="center"/>
          </w:tcPr>
          <w:p w14:paraId="3D128B48" w14:textId="77777777" w:rsidR="00402EAA" w:rsidRPr="00554F80" w:rsidRDefault="00402EAA" w:rsidP="00AA30C9">
            <w:pPr>
              <w:jc w:val="center"/>
              <w:rPr>
                <w:rFonts w:ascii="Arial" w:hAnsi="Arial" w:cs="Arial"/>
                <w:sz w:val="14"/>
                <w:szCs w:val="14"/>
                <w:lang w:val="es-BO"/>
              </w:rPr>
            </w:pPr>
            <w:r>
              <w:rPr>
                <w:rFonts w:ascii="Arial" w:hAnsi="Arial" w:cs="Arial"/>
                <w:sz w:val="14"/>
                <w:szCs w:val="14"/>
                <w:lang w:val="es-BO"/>
              </w:rPr>
              <w:t>RESPOSNSABLE DE CONTRATACION DE PROYECTOS</w:t>
            </w:r>
          </w:p>
        </w:tc>
        <w:tc>
          <w:tcPr>
            <w:tcW w:w="341" w:type="pct"/>
            <w:vMerge w:val="restart"/>
            <w:tcBorders>
              <w:top w:val="nil"/>
              <w:left w:val="single" w:sz="4" w:space="0" w:color="auto"/>
              <w:right w:val="single" w:sz="4" w:space="0" w:color="auto"/>
            </w:tcBorders>
            <w:shd w:val="clear" w:color="auto" w:fill="auto"/>
            <w:vAlign w:val="center"/>
          </w:tcPr>
          <w:p w14:paraId="0B7622D9" w14:textId="77777777" w:rsidR="00402EAA" w:rsidRPr="00554F80" w:rsidRDefault="00402EAA" w:rsidP="00AA30C9">
            <w:pPr>
              <w:rPr>
                <w:rFonts w:ascii="Arial" w:hAnsi="Arial" w:cs="Arial"/>
                <w:sz w:val="16"/>
                <w:szCs w:val="16"/>
                <w:lang w:val="es-BO"/>
              </w:rPr>
            </w:pPr>
          </w:p>
        </w:tc>
      </w:tr>
      <w:tr w:rsidR="00402EAA" w:rsidRPr="00554F80" w14:paraId="7DE518A9" w14:textId="77777777" w:rsidTr="00402EAA">
        <w:tblPrEx>
          <w:jc w:val="left"/>
        </w:tblPrEx>
        <w:trPr>
          <w:gridAfter w:val="2"/>
          <w:wAfter w:w="217" w:type="pct"/>
          <w:trHeight w:val="293"/>
        </w:trPr>
        <w:tc>
          <w:tcPr>
            <w:tcW w:w="1274" w:type="pct"/>
            <w:gridSpan w:val="2"/>
            <w:vMerge/>
            <w:tcBorders>
              <w:left w:val="single" w:sz="4" w:space="0" w:color="auto"/>
              <w:bottom w:val="single" w:sz="4" w:space="0" w:color="auto"/>
              <w:right w:val="nil"/>
            </w:tcBorders>
            <w:shd w:val="clear" w:color="auto" w:fill="auto"/>
            <w:tcMar>
              <w:left w:w="0" w:type="dxa"/>
              <w:right w:w="0" w:type="dxa"/>
            </w:tcMar>
            <w:vAlign w:val="center"/>
          </w:tcPr>
          <w:p w14:paraId="4820764F" w14:textId="77777777" w:rsidR="00402EAA" w:rsidRPr="00554F80" w:rsidRDefault="00402EAA" w:rsidP="00AA30C9">
            <w:pPr>
              <w:jc w:val="right"/>
              <w:rPr>
                <w:rFonts w:ascii="Arial" w:hAnsi="Arial" w:cs="Arial"/>
                <w:b/>
                <w:sz w:val="16"/>
                <w:szCs w:val="16"/>
                <w:lang w:val="es-BO"/>
              </w:rPr>
            </w:pPr>
          </w:p>
        </w:tc>
        <w:tc>
          <w:tcPr>
            <w:tcW w:w="93" w:type="pct"/>
            <w:gridSpan w:val="3"/>
            <w:vMerge/>
            <w:tcBorders>
              <w:left w:val="nil"/>
              <w:bottom w:val="single" w:sz="4" w:space="0" w:color="auto"/>
              <w:right w:val="nil"/>
            </w:tcBorders>
            <w:shd w:val="clear" w:color="auto" w:fill="auto"/>
          </w:tcPr>
          <w:p w14:paraId="2067822D" w14:textId="77777777" w:rsidR="00402EAA" w:rsidRPr="00554F80" w:rsidRDefault="00402EAA" w:rsidP="00AA30C9">
            <w:pPr>
              <w:jc w:val="center"/>
              <w:rPr>
                <w:rFonts w:ascii="Arial" w:hAnsi="Arial" w:cs="Arial"/>
                <w:b/>
                <w:sz w:val="16"/>
                <w:szCs w:val="16"/>
                <w:lang w:val="es-BO"/>
              </w:rPr>
            </w:pPr>
          </w:p>
        </w:tc>
        <w:tc>
          <w:tcPr>
            <w:tcW w:w="70" w:type="pct"/>
            <w:gridSpan w:val="2"/>
            <w:vMerge/>
            <w:tcBorders>
              <w:left w:val="nil"/>
              <w:bottom w:val="single" w:sz="4" w:space="0" w:color="auto"/>
              <w:right w:val="single" w:sz="4" w:space="0" w:color="auto"/>
            </w:tcBorders>
            <w:shd w:val="clear" w:color="auto" w:fill="auto"/>
            <w:vAlign w:val="center"/>
          </w:tcPr>
          <w:p w14:paraId="3DF9CB25" w14:textId="77777777" w:rsidR="00402EAA" w:rsidRPr="00554F80" w:rsidRDefault="00402EAA" w:rsidP="00AA30C9">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32F31944" w14:textId="77777777" w:rsidR="00402EAA" w:rsidRPr="00554F80" w:rsidRDefault="00402EAA" w:rsidP="00AA30C9">
            <w:pPr>
              <w:jc w:val="center"/>
              <w:rPr>
                <w:rFonts w:ascii="Verdana" w:hAnsi="Verdana" w:cs="Arial"/>
                <w:sz w:val="14"/>
                <w:szCs w:val="14"/>
                <w:lang w:val="es-BO"/>
              </w:rPr>
            </w:pPr>
            <w:r>
              <w:rPr>
                <w:rFonts w:ascii="Verdana" w:hAnsi="Verdana" w:cs="Arial"/>
                <w:sz w:val="14"/>
                <w:szCs w:val="14"/>
                <w:lang w:val="es-BO"/>
              </w:rPr>
              <w:t>CASTELLON</w:t>
            </w:r>
          </w:p>
        </w:tc>
        <w:tc>
          <w:tcPr>
            <w:tcW w:w="70" w:type="pct"/>
            <w:vMerge/>
            <w:tcBorders>
              <w:left w:val="single" w:sz="4" w:space="0" w:color="auto"/>
              <w:bottom w:val="single" w:sz="4" w:space="0" w:color="auto"/>
              <w:right w:val="single" w:sz="4" w:space="0" w:color="auto"/>
            </w:tcBorders>
            <w:shd w:val="clear" w:color="auto" w:fill="auto"/>
            <w:vAlign w:val="center"/>
          </w:tcPr>
          <w:p w14:paraId="331D22D7" w14:textId="77777777" w:rsidR="00402EAA" w:rsidRPr="00554F80" w:rsidRDefault="00402EAA" w:rsidP="00AA30C9">
            <w:pPr>
              <w:jc w:val="center"/>
              <w:rPr>
                <w:rFonts w:ascii="Arial" w:hAnsi="Arial" w:cs="Arial"/>
                <w:sz w:val="16"/>
                <w:szCs w:val="16"/>
                <w:lang w:val="es-BO"/>
              </w:rPr>
            </w:pPr>
          </w:p>
        </w:tc>
        <w:tc>
          <w:tcPr>
            <w:tcW w:w="447" w:type="pct"/>
            <w:gridSpan w:val="5"/>
            <w:tcBorders>
              <w:left w:val="single" w:sz="4" w:space="0" w:color="auto"/>
              <w:bottom w:val="single" w:sz="4" w:space="0" w:color="auto"/>
              <w:right w:val="single" w:sz="4" w:space="0" w:color="auto"/>
            </w:tcBorders>
            <w:shd w:val="clear" w:color="auto" w:fill="DBE5F1"/>
            <w:vAlign w:val="center"/>
          </w:tcPr>
          <w:p w14:paraId="7FCE6379" w14:textId="77777777" w:rsidR="00402EAA" w:rsidRPr="00554F80" w:rsidRDefault="00402EAA" w:rsidP="00AA30C9">
            <w:pPr>
              <w:jc w:val="center"/>
              <w:rPr>
                <w:rFonts w:ascii="Arial" w:hAnsi="Arial" w:cs="Arial"/>
                <w:sz w:val="16"/>
                <w:szCs w:val="16"/>
                <w:lang w:val="es-BO"/>
              </w:rPr>
            </w:pPr>
            <w:r>
              <w:rPr>
                <w:rFonts w:ascii="Verdana" w:hAnsi="Verdana" w:cs="Arial"/>
                <w:sz w:val="14"/>
                <w:szCs w:val="16"/>
                <w:lang w:val="es-BO"/>
              </w:rPr>
              <w:t>CABRERA</w:t>
            </w:r>
          </w:p>
        </w:tc>
        <w:tc>
          <w:tcPr>
            <w:tcW w:w="70" w:type="pct"/>
            <w:vMerge/>
            <w:tcBorders>
              <w:left w:val="single" w:sz="4" w:space="0" w:color="auto"/>
              <w:bottom w:val="single" w:sz="4" w:space="0" w:color="auto"/>
              <w:right w:val="single" w:sz="4" w:space="0" w:color="auto"/>
            </w:tcBorders>
            <w:shd w:val="clear" w:color="auto" w:fill="auto"/>
            <w:vAlign w:val="center"/>
          </w:tcPr>
          <w:p w14:paraId="2BCB2334" w14:textId="77777777" w:rsidR="00402EAA" w:rsidRPr="00554F80" w:rsidRDefault="00402EAA" w:rsidP="00AA30C9">
            <w:pPr>
              <w:jc w:val="center"/>
              <w:rPr>
                <w:rFonts w:ascii="Arial" w:hAnsi="Arial" w:cs="Arial"/>
                <w:sz w:val="16"/>
                <w:szCs w:val="16"/>
                <w:lang w:val="es-BO"/>
              </w:rPr>
            </w:pPr>
          </w:p>
        </w:tc>
        <w:tc>
          <w:tcPr>
            <w:tcW w:w="632" w:type="pct"/>
            <w:gridSpan w:val="8"/>
            <w:tcBorders>
              <w:left w:val="single" w:sz="4" w:space="0" w:color="auto"/>
              <w:bottom w:val="single" w:sz="4" w:space="0" w:color="auto"/>
              <w:right w:val="single" w:sz="4" w:space="0" w:color="auto"/>
            </w:tcBorders>
            <w:shd w:val="clear" w:color="auto" w:fill="DBE5F1"/>
            <w:vAlign w:val="center"/>
          </w:tcPr>
          <w:p w14:paraId="2B123A50" w14:textId="77777777" w:rsidR="00402EAA" w:rsidRPr="00554F80" w:rsidRDefault="00402EAA" w:rsidP="00AA30C9">
            <w:pPr>
              <w:jc w:val="center"/>
              <w:rPr>
                <w:rFonts w:ascii="Arial" w:hAnsi="Arial" w:cs="Arial"/>
                <w:sz w:val="16"/>
                <w:szCs w:val="16"/>
                <w:lang w:val="es-BO"/>
              </w:rPr>
            </w:pPr>
            <w:r>
              <w:rPr>
                <w:rFonts w:ascii="Verdana" w:hAnsi="Verdana" w:cs="Arial"/>
                <w:sz w:val="14"/>
                <w:szCs w:val="16"/>
                <w:lang w:val="es-BO"/>
              </w:rPr>
              <w:t>MARCO ANTONIO</w:t>
            </w:r>
          </w:p>
        </w:tc>
        <w:tc>
          <w:tcPr>
            <w:tcW w:w="122" w:type="pct"/>
            <w:vMerge/>
            <w:tcBorders>
              <w:left w:val="single" w:sz="4" w:space="0" w:color="auto"/>
              <w:bottom w:val="single" w:sz="4" w:space="0" w:color="auto"/>
              <w:right w:val="single" w:sz="4" w:space="0" w:color="auto"/>
            </w:tcBorders>
            <w:shd w:val="clear" w:color="auto" w:fill="auto"/>
            <w:vAlign w:val="center"/>
          </w:tcPr>
          <w:p w14:paraId="7553E048" w14:textId="77777777" w:rsidR="00402EAA" w:rsidRPr="00554F80" w:rsidRDefault="00402EAA" w:rsidP="00AA30C9">
            <w:pPr>
              <w:jc w:val="center"/>
              <w:rPr>
                <w:rFonts w:ascii="Arial" w:hAnsi="Arial" w:cs="Arial"/>
                <w:sz w:val="16"/>
                <w:szCs w:val="16"/>
                <w:lang w:val="es-BO"/>
              </w:rPr>
            </w:pPr>
          </w:p>
        </w:tc>
        <w:tc>
          <w:tcPr>
            <w:tcW w:w="1197" w:type="pct"/>
            <w:gridSpan w:val="4"/>
            <w:tcBorders>
              <w:left w:val="single" w:sz="4" w:space="0" w:color="auto"/>
              <w:bottom w:val="single" w:sz="4" w:space="0" w:color="auto"/>
              <w:right w:val="single" w:sz="4" w:space="0" w:color="auto"/>
            </w:tcBorders>
            <w:shd w:val="clear" w:color="auto" w:fill="DBE5F1"/>
            <w:vAlign w:val="center"/>
          </w:tcPr>
          <w:p w14:paraId="2DD02677" w14:textId="77777777" w:rsidR="00402EAA" w:rsidRPr="00554F80" w:rsidRDefault="00402EAA" w:rsidP="00AA30C9">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41" w:type="pct"/>
            <w:vMerge/>
            <w:tcBorders>
              <w:left w:val="single" w:sz="4" w:space="0" w:color="auto"/>
              <w:bottom w:val="single" w:sz="4" w:space="0" w:color="auto"/>
              <w:right w:val="single" w:sz="4" w:space="0" w:color="auto"/>
            </w:tcBorders>
            <w:shd w:val="clear" w:color="auto" w:fill="auto"/>
            <w:vAlign w:val="center"/>
          </w:tcPr>
          <w:p w14:paraId="256063E5" w14:textId="77777777" w:rsidR="00402EAA" w:rsidRPr="00554F80" w:rsidRDefault="00402EAA" w:rsidP="00AA30C9">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DD217F" w:rsidRDefault="008A489B" w:rsidP="008A489B">
      <w:pPr>
        <w:rPr>
          <w:rFonts w:ascii="Verdana" w:hAnsi="Verdana" w:cs="Arial"/>
          <w:b/>
          <w:sz w:val="6"/>
          <w:szCs w:val="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402EAA" w:rsidRPr="00554F80" w14:paraId="11515C44" w14:textId="77777777" w:rsidTr="00AA30C9">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3C5483CE" w14:textId="77777777" w:rsidR="00402EAA" w:rsidRPr="00554F80" w:rsidRDefault="00402EAA" w:rsidP="00AA30C9">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402EAA" w:rsidRPr="00554F80" w14:paraId="221E1657" w14:textId="77777777" w:rsidTr="00AA30C9">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94D5BCA" w14:textId="77777777" w:rsidR="00402EAA" w:rsidRPr="00554F80" w:rsidRDefault="00402EAA" w:rsidP="00AA30C9">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7C75257" w14:textId="77777777" w:rsidR="00402EAA" w:rsidRPr="00554F80" w:rsidRDefault="00402EAA" w:rsidP="00AA30C9">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24AE941F" w14:textId="77777777" w:rsidR="00402EAA" w:rsidRPr="00554F80" w:rsidRDefault="00402EAA" w:rsidP="00AA30C9">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58752BCC" w14:textId="77777777" w:rsidR="00402EAA" w:rsidRPr="00554F80" w:rsidRDefault="00402EAA" w:rsidP="00AA30C9">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402EAA" w:rsidRPr="00554F80" w14:paraId="21A6525D" w14:textId="77777777" w:rsidTr="00AA30C9">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74BCA4A" w14:textId="77777777" w:rsidR="00402EAA" w:rsidRPr="00554F80" w:rsidRDefault="00402EAA" w:rsidP="00AA30C9">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319C6C0C" w14:textId="77777777" w:rsidR="00402EAA" w:rsidRPr="00554F80" w:rsidRDefault="00402EAA" w:rsidP="00AA30C9">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58E9E93E" w14:textId="77777777" w:rsidR="00402EAA" w:rsidRPr="00554F80" w:rsidRDefault="00402EAA" w:rsidP="00AA30C9">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20A5C40B" w14:textId="77777777" w:rsidR="00402EAA" w:rsidRPr="00554F80" w:rsidRDefault="00402EAA" w:rsidP="00AA30C9">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125EAFA4" w14:textId="77777777" w:rsidR="00402EAA" w:rsidRPr="00554F80" w:rsidRDefault="00402EAA" w:rsidP="00AA30C9">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5584F1A8" w14:textId="77777777" w:rsidR="00402EAA" w:rsidRPr="00554F80" w:rsidRDefault="00402EAA" w:rsidP="00AA30C9">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68379405" w14:textId="77777777" w:rsidR="00402EAA" w:rsidRPr="00554F80" w:rsidRDefault="00402EAA" w:rsidP="00AA30C9">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3736636D" w14:textId="77777777" w:rsidR="00402EAA" w:rsidRPr="00554F80" w:rsidRDefault="00402EAA" w:rsidP="00AA30C9">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3C911DBF" w14:textId="77777777" w:rsidR="00402EAA" w:rsidRPr="00554F80" w:rsidRDefault="00402EAA" w:rsidP="00AA30C9">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262EF75D" w14:textId="77777777" w:rsidR="00402EAA" w:rsidRPr="00554F80" w:rsidRDefault="00402EAA" w:rsidP="00AA30C9">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72D46F7E" w14:textId="77777777" w:rsidR="00402EAA" w:rsidRPr="00554F80" w:rsidRDefault="00402EAA" w:rsidP="00AA30C9">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5AC62444" w14:textId="77777777" w:rsidR="00402EAA" w:rsidRPr="00554F80" w:rsidRDefault="00402EAA" w:rsidP="00AA30C9">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7E6A2954" w14:textId="77777777" w:rsidR="00402EAA" w:rsidRPr="00554F80" w:rsidRDefault="00402EAA" w:rsidP="00AA30C9">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49C0798B" w14:textId="77777777" w:rsidR="00402EAA" w:rsidRPr="00554F80" w:rsidRDefault="00402EAA" w:rsidP="00AA30C9">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7803B76A" w14:textId="77777777" w:rsidR="00402EAA" w:rsidRPr="00554F80" w:rsidRDefault="00402EAA" w:rsidP="00AA30C9">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41A04941" w14:textId="77777777" w:rsidR="00402EAA" w:rsidRPr="00554F80" w:rsidRDefault="00402EAA" w:rsidP="00AA30C9">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3D27243F" w14:textId="77777777" w:rsidR="00402EAA" w:rsidRPr="00554F80" w:rsidRDefault="00402EAA" w:rsidP="00AA30C9">
            <w:pPr>
              <w:adjustRightInd w:val="0"/>
              <w:snapToGrid w:val="0"/>
              <w:rPr>
                <w:rFonts w:ascii="Arial" w:hAnsi="Arial" w:cs="Arial"/>
                <w:sz w:val="16"/>
                <w:szCs w:val="16"/>
                <w:lang w:val="es-BO"/>
              </w:rPr>
            </w:pPr>
          </w:p>
        </w:tc>
      </w:tr>
      <w:tr w:rsidR="00402EAA" w:rsidRPr="00554F80" w14:paraId="35AC3F2A" w14:textId="77777777" w:rsidTr="00AA30C9">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04B28C96" w14:textId="77777777" w:rsidR="00402EAA" w:rsidRPr="00554F80" w:rsidRDefault="00402EAA" w:rsidP="00AA30C9">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0C7FEF4" w14:textId="77777777" w:rsidR="00402EAA" w:rsidRPr="00554F80" w:rsidRDefault="00402EAA" w:rsidP="00AA30C9">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238CB3C7" w14:textId="77777777" w:rsidR="00402EAA" w:rsidRPr="00554F80" w:rsidRDefault="00402EAA" w:rsidP="00AA30C9">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7D9AAAA" w14:textId="04F0210F" w:rsidR="00402EAA" w:rsidRPr="00554F80" w:rsidRDefault="008B4DF8" w:rsidP="00AA30C9">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24751FA4" w14:textId="77777777" w:rsidR="00402EAA" w:rsidRPr="00554F80" w:rsidRDefault="00402EAA" w:rsidP="00AA30C9">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C4B8EED" w14:textId="7FCB5C63" w:rsidR="00402EAA" w:rsidRPr="00554F80" w:rsidRDefault="00402EAA" w:rsidP="00AA30C9">
            <w:pPr>
              <w:adjustRightInd w:val="0"/>
              <w:snapToGrid w:val="0"/>
              <w:jc w:val="center"/>
              <w:rPr>
                <w:rFonts w:ascii="Arial" w:hAnsi="Arial" w:cs="Arial"/>
                <w:sz w:val="16"/>
                <w:szCs w:val="16"/>
                <w:lang w:val="es-BO"/>
              </w:rPr>
            </w:pPr>
            <w:r>
              <w:rPr>
                <w:rFonts w:ascii="Arial" w:hAnsi="Arial" w:cs="Arial"/>
                <w:sz w:val="16"/>
                <w:szCs w:val="16"/>
                <w:lang w:val="es-BO"/>
              </w:rPr>
              <w:t>0</w:t>
            </w:r>
            <w:r w:rsidR="00955A49">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9B6E45A" w14:textId="77777777" w:rsidR="00402EAA" w:rsidRPr="00554F80" w:rsidRDefault="00402EAA" w:rsidP="00AA30C9">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38632AC3" w14:textId="77777777" w:rsidR="00402EAA" w:rsidRPr="00D027AC" w:rsidRDefault="00402EAA" w:rsidP="00AA30C9">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F6C3B0E" w14:textId="77777777" w:rsidR="00402EAA" w:rsidRPr="00554F80" w:rsidRDefault="00402EAA" w:rsidP="00AA30C9">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622551E" w14:textId="77777777" w:rsidR="00402EAA" w:rsidRPr="00554F80" w:rsidRDefault="00402EAA" w:rsidP="00AA30C9">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6E2808E2" w14:textId="77777777" w:rsidR="00402EAA" w:rsidRPr="00554F80" w:rsidRDefault="00402EAA" w:rsidP="00AA30C9">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0E9ADA8" w14:textId="77777777" w:rsidR="00402EAA" w:rsidRPr="00554F80" w:rsidRDefault="00402EAA" w:rsidP="00AA30C9">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FB7BAB4" w14:textId="77777777" w:rsidR="00402EAA" w:rsidRPr="00554F80" w:rsidRDefault="00402EAA" w:rsidP="00AA30C9">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6827FD4" w14:textId="77777777" w:rsidR="00402EAA" w:rsidRPr="00554F80" w:rsidRDefault="00402EAA" w:rsidP="00AA30C9">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076ECC59" w14:textId="77777777" w:rsidR="00402EAA" w:rsidRPr="00554F80" w:rsidRDefault="00402EAA" w:rsidP="00AA30C9">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40A22E33" w14:textId="77777777" w:rsidR="00402EAA" w:rsidRPr="00554F80" w:rsidRDefault="00402EAA" w:rsidP="00AA30C9">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28D33963" w14:textId="77777777" w:rsidR="00402EAA" w:rsidRPr="00554F80" w:rsidRDefault="00402EAA" w:rsidP="00AA30C9">
            <w:pPr>
              <w:adjustRightInd w:val="0"/>
              <w:snapToGrid w:val="0"/>
              <w:jc w:val="both"/>
              <w:rPr>
                <w:rFonts w:ascii="Verdana" w:hAnsi="Verdana"/>
                <w:i/>
                <w:sz w:val="14"/>
                <w:szCs w:val="14"/>
              </w:rPr>
            </w:pPr>
          </w:p>
          <w:p w14:paraId="4A4D6328" w14:textId="77777777" w:rsidR="00402EAA" w:rsidRPr="00554F80" w:rsidRDefault="00402EAA" w:rsidP="00AA30C9">
            <w:pPr>
              <w:adjustRightInd w:val="0"/>
              <w:snapToGrid w:val="0"/>
              <w:jc w:val="both"/>
              <w:rPr>
                <w:rFonts w:ascii="Verdana" w:hAnsi="Verdana"/>
                <w:i/>
                <w:sz w:val="14"/>
                <w:szCs w:val="14"/>
              </w:rPr>
            </w:pPr>
            <w:r w:rsidRPr="00554F80">
              <w:rPr>
                <w:rFonts w:ascii="Verdana" w:hAnsi="Verdana"/>
                <w:i/>
                <w:sz w:val="14"/>
                <w:szCs w:val="14"/>
              </w:rPr>
              <w:t xml:space="preserve">Se recepcionará en la Av. Ejército # 427 Zona San Vicente Entre Calle Sucre y Antonio Vaca Díez - Unidad Administrativa </w:t>
            </w:r>
          </w:p>
          <w:p w14:paraId="15E1C75B" w14:textId="77777777" w:rsidR="00402EAA" w:rsidRPr="00554F80" w:rsidRDefault="00402EAA" w:rsidP="00AA30C9">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11A9AF06" w14:textId="77777777" w:rsidR="00402EAA" w:rsidRPr="00554F80" w:rsidRDefault="00402EAA" w:rsidP="00AA30C9">
            <w:pPr>
              <w:adjustRightInd w:val="0"/>
              <w:snapToGrid w:val="0"/>
              <w:rPr>
                <w:rFonts w:ascii="Arial" w:hAnsi="Arial" w:cs="Arial"/>
                <w:sz w:val="16"/>
                <w:szCs w:val="16"/>
                <w:lang w:val="es-BO"/>
              </w:rPr>
            </w:pPr>
          </w:p>
        </w:tc>
      </w:tr>
      <w:tr w:rsidR="00402EAA" w:rsidRPr="00554F80" w14:paraId="0A65BD51" w14:textId="77777777" w:rsidTr="00AA30C9">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FFFAC3" w14:textId="77777777" w:rsidR="00402EAA" w:rsidRPr="00554F80" w:rsidRDefault="00402EAA" w:rsidP="00AA30C9">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1643CFC7" w14:textId="77777777" w:rsidR="00402EAA" w:rsidRPr="00554F80" w:rsidRDefault="00402EAA" w:rsidP="00AA30C9">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286BCF7" w14:textId="77777777" w:rsidR="00402EAA" w:rsidRPr="00554F80" w:rsidRDefault="00402EAA" w:rsidP="00AA30C9">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460C27FF" w14:textId="77777777" w:rsidR="00402EAA" w:rsidRPr="00554F80" w:rsidRDefault="00402EAA" w:rsidP="00AA30C9">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5B673A6D" w14:textId="77777777" w:rsidR="00402EAA" w:rsidRPr="00554F80" w:rsidRDefault="00402EAA" w:rsidP="00AA30C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2394ACE" w14:textId="77777777" w:rsidR="00402EAA" w:rsidRPr="00554F80" w:rsidRDefault="00402EAA" w:rsidP="00AA30C9">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0AF78732" w14:textId="77777777" w:rsidR="00402EAA" w:rsidRPr="00554F80" w:rsidRDefault="00402EAA" w:rsidP="00AA30C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0A5225" w14:textId="77777777" w:rsidR="00402EAA" w:rsidRPr="00554F80" w:rsidRDefault="00402EAA" w:rsidP="00AA30C9">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7FE2C23" w14:textId="77777777" w:rsidR="00402EAA" w:rsidRPr="00554F80" w:rsidRDefault="00402EAA" w:rsidP="00AA30C9">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CEFF443" w14:textId="77777777" w:rsidR="00402EAA" w:rsidRPr="00554F80" w:rsidRDefault="00402EAA" w:rsidP="00AA30C9">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5C7A74FF" w14:textId="77777777" w:rsidR="00402EAA" w:rsidRPr="00554F80" w:rsidRDefault="00402EAA" w:rsidP="00AA30C9">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60E73F7D" w14:textId="77777777" w:rsidR="00402EAA" w:rsidRPr="00554F80" w:rsidRDefault="00402EAA" w:rsidP="00AA30C9">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27B8AFC" w14:textId="77777777" w:rsidR="00402EAA" w:rsidRPr="00554F80" w:rsidRDefault="00402EAA" w:rsidP="00AA30C9">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788FA096" w14:textId="77777777" w:rsidR="00402EAA" w:rsidRPr="00554F80" w:rsidRDefault="00402EAA" w:rsidP="00AA30C9">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39109FCA" w14:textId="77777777" w:rsidR="00402EAA" w:rsidRPr="00554F80" w:rsidRDefault="00402EAA" w:rsidP="00AA30C9">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DCEE79E" w14:textId="77777777" w:rsidR="00402EAA" w:rsidRPr="00554F80" w:rsidRDefault="00402EAA" w:rsidP="00AA30C9">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15986D12" w14:textId="77777777" w:rsidR="00402EAA" w:rsidRPr="00554F80" w:rsidRDefault="00402EAA" w:rsidP="00AA30C9">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139D08C2" w14:textId="77777777" w:rsidR="00402EAA" w:rsidRPr="00554F80" w:rsidRDefault="00402EAA" w:rsidP="00AA30C9">
            <w:pPr>
              <w:adjustRightInd w:val="0"/>
              <w:snapToGrid w:val="0"/>
              <w:rPr>
                <w:rFonts w:ascii="Arial" w:hAnsi="Arial" w:cs="Arial"/>
                <w:sz w:val="4"/>
                <w:szCs w:val="4"/>
                <w:lang w:val="es-BO"/>
              </w:rPr>
            </w:pPr>
          </w:p>
        </w:tc>
      </w:tr>
      <w:tr w:rsidR="00402EAA" w:rsidRPr="00554F80" w14:paraId="59859B81" w14:textId="77777777" w:rsidTr="00AA30C9">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C1C80CC" w14:textId="77777777" w:rsidR="00402EAA" w:rsidRPr="00554F80" w:rsidRDefault="00402EAA" w:rsidP="00AA30C9">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C861109" w14:textId="77777777" w:rsidR="00402EAA" w:rsidRPr="00554F80" w:rsidRDefault="00402EAA" w:rsidP="00AA30C9">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E487B15" w14:textId="77777777" w:rsidR="00402EAA" w:rsidRPr="00554F80" w:rsidRDefault="00402EAA" w:rsidP="00AA30C9">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DA6B55C" w14:textId="77777777" w:rsidR="00402EAA" w:rsidRPr="00554F80" w:rsidRDefault="00402EAA" w:rsidP="00AA30C9">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F887772" w14:textId="77777777" w:rsidR="00402EAA" w:rsidRPr="00554F80" w:rsidRDefault="00402EAA" w:rsidP="00AA30C9">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5B0EFB" w14:textId="77777777" w:rsidR="00402EAA" w:rsidRPr="00554F80" w:rsidRDefault="00402EAA" w:rsidP="00AA30C9">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5A805C" w14:textId="77777777" w:rsidR="00402EAA" w:rsidRPr="00554F80" w:rsidRDefault="00402EAA" w:rsidP="00AA30C9">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53FB26B5" w14:textId="77777777" w:rsidR="00402EAA" w:rsidRPr="00554F80" w:rsidRDefault="00402EAA" w:rsidP="00AA30C9">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508CD10" w14:textId="77777777" w:rsidR="00402EAA" w:rsidRPr="00554F80" w:rsidRDefault="00402EAA" w:rsidP="00AA30C9">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1DAFBA74" w14:textId="77777777" w:rsidR="00402EAA" w:rsidRPr="00554F80" w:rsidRDefault="00402EAA" w:rsidP="00AA30C9">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7990AD3C" w14:textId="77777777" w:rsidR="00402EAA" w:rsidRPr="00554F80" w:rsidRDefault="00402EAA" w:rsidP="00AA30C9">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3E52C05F" w14:textId="77777777" w:rsidR="00402EAA" w:rsidRPr="00554F80" w:rsidRDefault="00402EAA" w:rsidP="00AA30C9">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07AAD3CF" w14:textId="77777777" w:rsidR="00402EAA" w:rsidRPr="00554F80" w:rsidRDefault="00402EAA" w:rsidP="00AA30C9">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3F8C50C4" w14:textId="77777777" w:rsidR="00402EAA" w:rsidRPr="00554F80" w:rsidRDefault="00402EAA" w:rsidP="00AA30C9">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5033B42" w14:textId="77777777" w:rsidR="00402EAA" w:rsidRPr="00554F80" w:rsidRDefault="00402EAA" w:rsidP="00AA30C9">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68051476" w14:textId="77777777" w:rsidR="00402EAA" w:rsidRPr="00554F80" w:rsidRDefault="00402EAA" w:rsidP="00AA30C9">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25EEE9A1" w14:textId="77777777" w:rsidR="00402EAA" w:rsidRPr="00554F80" w:rsidRDefault="00402EAA" w:rsidP="00AA30C9">
            <w:pPr>
              <w:adjustRightInd w:val="0"/>
              <w:snapToGrid w:val="0"/>
              <w:rPr>
                <w:rFonts w:ascii="Arial" w:hAnsi="Arial" w:cs="Arial"/>
                <w:sz w:val="16"/>
                <w:szCs w:val="16"/>
                <w:lang w:val="es-BO"/>
              </w:rPr>
            </w:pPr>
          </w:p>
        </w:tc>
      </w:tr>
      <w:tr w:rsidR="00402EAA" w:rsidRPr="00554F80" w14:paraId="2B78FD40" w14:textId="77777777" w:rsidTr="00AA30C9">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75AB91C8" w14:textId="77777777" w:rsidR="00402EAA" w:rsidRPr="00554F80" w:rsidRDefault="00402EAA" w:rsidP="00AA30C9">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2049167" w14:textId="77777777" w:rsidR="00402EAA" w:rsidRPr="00554F80" w:rsidRDefault="00402EAA" w:rsidP="00AA30C9">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44AFE0D" w14:textId="77777777" w:rsidR="00402EAA" w:rsidRPr="00554F80" w:rsidRDefault="00402EAA" w:rsidP="00AA30C9">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1C010633" w14:textId="52D60653" w:rsidR="00402EAA" w:rsidRDefault="008B4DF8" w:rsidP="00AA30C9">
            <w:pPr>
              <w:adjustRightInd w:val="0"/>
              <w:snapToGrid w:val="0"/>
              <w:jc w:val="center"/>
              <w:rPr>
                <w:rFonts w:ascii="Arial" w:hAnsi="Arial" w:cs="Arial"/>
                <w:sz w:val="16"/>
                <w:szCs w:val="16"/>
                <w:lang w:val="es-BO"/>
              </w:rPr>
            </w:pPr>
            <w:r>
              <w:rPr>
                <w:rFonts w:ascii="Arial" w:hAnsi="Arial" w:cs="Arial"/>
                <w:sz w:val="16"/>
                <w:szCs w:val="16"/>
                <w:lang w:val="es-BO"/>
              </w:rPr>
              <w:t>04</w:t>
            </w:r>
            <w:r w:rsidR="00402EAA">
              <w:rPr>
                <w:rFonts w:ascii="Arial" w:hAnsi="Arial" w:cs="Arial"/>
                <w:sz w:val="16"/>
                <w:szCs w:val="16"/>
                <w:lang w:val="es-BO"/>
              </w:rPr>
              <w:t xml:space="preserve">   </w:t>
            </w:r>
          </w:p>
          <w:p w14:paraId="6E57A552" w14:textId="77777777" w:rsidR="00402EAA" w:rsidRPr="00554F80" w:rsidRDefault="00402EAA" w:rsidP="00AA30C9">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336E2FFA" w14:textId="77777777" w:rsidR="00402EAA" w:rsidRPr="00554F80" w:rsidRDefault="00402EAA" w:rsidP="00AA30C9">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253366F5" w14:textId="3EA7CF4B" w:rsidR="00402EAA" w:rsidRPr="00554F80" w:rsidRDefault="00402EAA" w:rsidP="00AA30C9">
            <w:pPr>
              <w:adjustRightInd w:val="0"/>
              <w:snapToGrid w:val="0"/>
              <w:jc w:val="center"/>
              <w:rPr>
                <w:rFonts w:ascii="Arial" w:hAnsi="Arial" w:cs="Arial"/>
                <w:sz w:val="16"/>
                <w:szCs w:val="16"/>
                <w:lang w:val="es-BO"/>
              </w:rPr>
            </w:pPr>
            <w:r>
              <w:rPr>
                <w:rFonts w:ascii="Arial" w:hAnsi="Arial" w:cs="Arial"/>
                <w:sz w:val="16"/>
                <w:szCs w:val="16"/>
                <w:lang w:val="es-BO"/>
              </w:rPr>
              <w:t>0</w:t>
            </w:r>
            <w:r w:rsidR="008B4DF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40019660" w14:textId="77777777" w:rsidR="00402EAA" w:rsidRPr="00554F80" w:rsidRDefault="00402EAA" w:rsidP="00AA30C9">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7F2C4C2" w14:textId="77777777" w:rsidR="00402EAA" w:rsidRPr="00D027AC" w:rsidRDefault="00402EAA" w:rsidP="00AA30C9">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772FED2" w14:textId="77777777" w:rsidR="00402EAA" w:rsidRPr="00554F80" w:rsidRDefault="00402EAA" w:rsidP="00AA30C9">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71A6AEE7" w14:textId="77777777" w:rsidR="00402EAA" w:rsidRPr="00554F80" w:rsidRDefault="00402EAA" w:rsidP="00AA30C9">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2290D459" w14:textId="77777777" w:rsidR="00402EAA" w:rsidRPr="00554F80" w:rsidRDefault="00402EAA" w:rsidP="00AA30C9">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92F1AB2" w14:textId="7BCFA98A" w:rsidR="00402EAA" w:rsidRPr="00554F80" w:rsidRDefault="00402EAA" w:rsidP="00AA30C9">
            <w:pPr>
              <w:adjustRightInd w:val="0"/>
              <w:snapToGrid w:val="0"/>
              <w:jc w:val="center"/>
              <w:rPr>
                <w:rFonts w:ascii="Arial" w:hAnsi="Arial" w:cs="Arial"/>
                <w:sz w:val="16"/>
                <w:szCs w:val="16"/>
                <w:lang w:val="es-BO"/>
              </w:rPr>
            </w:pPr>
            <w:r>
              <w:rPr>
                <w:rFonts w:ascii="Arial" w:hAnsi="Arial" w:cs="Arial"/>
                <w:sz w:val="16"/>
                <w:szCs w:val="16"/>
                <w:lang w:val="es-BO"/>
              </w:rPr>
              <w:t>1</w:t>
            </w:r>
            <w:r w:rsidR="008B4DF8">
              <w:rPr>
                <w:rFonts w:ascii="Arial" w:hAnsi="Arial" w:cs="Arial"/>
                <w:sz w:val="16"/>
                <w:szCs w:val="16"/>
                <w:lang w:val="es-BO"/>
              </w:rPr>
              <w:t>1</w:t>
            </w:r>
            <w:r>
              <w:rPr>
                <w:rFonts w:ascii="Arial" w:hAnsi="Arial" w:cs="Arial"/>
                <w:sz w:val="16"/>
                <w:szCs w:val="16"/>
                <w:lang w:val="es-BO"/>
              </w:rPr>
              <w:t>:0</w:t>
            </w:r>
            <w:r w:rsidRPr="00554F80">
              <w:rPr>
                <w:rFonts w:ascii="Arial" w:hAnsi="Arial" w:cs="Arial"/>
                <w:sz w:val="16"/>
                <w:szCs w:val="16"/>
                <w:lang w:val="es-BO"/>
              </w:rPr>
              <w:t>0</w:t>
            </w:r>
          </w:p>
          <w:p w14:paraId="0F1FF9A1" w14:textId="77777777" w:rsidR="00402EAA" w:rsidRPr="00554F80" w:rsidRDefault="00402EAA" w:rsidP="00AA30C9">
            <w:pPr>
              <w:adjustRightInd w:val="0"/>
              <w:snapToGrid w:val="0"/>
              <w:jc w:val="center"/>
              <w:rPr>
                <w:rFonts w:ascii="Arial" w:hAnsi="Arial" w:cs="Arial"/>
                <w:sz w:val="16"/>
                <w:szCs w:val="16"/>
                <w:lang w:val="es-BO"/>
              </w:rPr>
            </w:pPr>
          </w:p>
          <w:p w14:paraId="58B85C98" w14:textId="77777777" w:rsidR="00402EAA" w:rsidRPr="00554F80" w:rsidRDefault="00402EAA" w:rsidP="00AA30C9">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3C51B85" w14:textId="11CCC9A5" w:rsidR="00402EAA" w:rsidRPr="00554F80" w:rsidRDefault="00402EAA" w:rsidP="00AA30C9">
            <w:pPr>
              <w:adjustRightInd w:val="0"/>
              <w:snapToGrid w:val="0"/>
              <w:jc w:val="center"/>
              <w:rPr>
                <w:rFonts w:ascii="Arial" w:hAnsi="Arial" w:cs="Arial"/>
                <w:sz w:val="16"/>
                <w:szCs w:val="16"/>
                <w:lang w:val="es-BO"/>
              </w:rPr>
            </w:pPr>
            <w:r>
              <w:rPr>
                <w:rFonts w:ascii="Arial" w:hAnsi="Arial" w:cs="Arial"/>
                <w:sz w:val="16"/>
                <w:szCs w:val="16"/>
                <w:lang w:val="es-BO"/>
              </w:rPr>
              <w:t>1</w:t>
            </w:r>
            <w:r w:rsidR="008B4DF8">
              <w:rPr>
                <w:rFonts w:ascii="Arial" w:hAnsi="Arial" w:cs="Arial"/>
                <w:sz w:val="16"/>
                <w:szCs w:val="16"/>
                <w:lang w:val="es-BO"/>
              </w:rPr>
              <w:t>2</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2BBD912A" w14:textId="77777777" w:rsidR="00402EAA" w:rsidRPr="00554F80" w:rsidRDefault="00402EAA" w:rsidP="00AA30C9">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2276B58D" w14:textId="77777777" w:rsidR="00402EAA" w:rsidRPr="00554F80" w:rsidRDefault="00402EAA" w:rsidP="00AA30C9">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3F1FAC07" w14:textId="77777777" w:rsidR="00402EAA" w:rsidRPr="00554F80" w:rsidRDefault="00402EAA" w:rsidP="00AA30C9">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3D175F29" w14:textId="77777777" w:rsidR="00402EAA" w:rsidRPr="00554F80" w:rsidRDefault="00402EAA" w:rsidP="00AA30C9">
            <w:pPr>
              <w:adjustRightInd w:val="0"/>
              <w:snapToGrid w:val="0"/>
              <w:jc w:val="both"/>
              <w:rPr>
                <w:rFonts w:ascii="Verdana" w:hAnsi="Verdana"/>
                <w:i/>
                <w:sz w:val="14"/>
                <w:szCs w:val="14"/>
              </w:rPr>
            </w:pPr>
          </w:p>
          <w:p w14:paraId="44AA80D6" w14:textId="77777777" w:rsidR="00402EAA" w:rsidRPr="00554F80" w:rsidRDefault="00402EAA" w:rsidP="00AA30C9">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254621C6" w14:textId="77777777" w:rsidR="00E549D3" w:rsidRPr="00A94D06" w:rsidRDefault="00402EAA" w:rsidP="00E549D3">
            <w:pPr>
              <w:shd w:val="clear" w:color="auto" w:fill="FFFFFF"/>
              <w:rPr>
                <w:rFonts w:ascii="Arial" w:hAnsi="Arial" w:cs="Arial"/>
                <w:b/>
                <w:bCs/>
                <w:color w:val="000000"/>
                <w:sz w:val="16"/>
                <w:szCs w:val="16"/>
                <w:lang w:val="es-BO" w:eastAsia="es-BO"/>
              </w:rPr>
            </w:pPr>
            <w:r w:rsidRPr="008943E7">
              <w:rPr>
                <w:rFonts w:ascii="Arial" w:hAnsi="Arial" w:cs="Arial"/>
                <w:b/>
                <w:color w:val="000000"/>
                <w:sz w:val="16"/>
                <w:szCs w:val="16"/>
              </w:rPr>
              <w:t> </w:t>
            </w:r>
            <w:hyperlink r:id="rId9" w:tgtFrame="_blank" w:history="1">
              <w:r w:rsidR="00E549D3" w:rsidRPr="00A94D06">
                <w:rPr>
                  <w:rStyle w:val="Hipervnculo"/>
                  <w:rFonts w:ascii="Arial" w:hAnsi="Arial" w:cs="Arial"/>
                  <w:b/>
                  <w:bCs/>
                  <w:color w:val="005A95"/>
                  <w:sz w:val="16"/>
                  <w:szCs w:val="16"/>
                </w:rPr>
                <w:t>https://meet.google.com/mst-fshv-jvz</w:t>
              </w:r>
            </w:hyperlink>
            <w:r w:rsidR="00E549D3" w:rsidRPr="00A94D06">
              <w:rPr>
                <w:rFonts w:ascii="Arial" w:hAnsi="Arial" w:cs="Arial"/>
                <w:b/>
                <w:bCs/>
                <w:color w:val="000000"/>
                <w:sz w:val="16"/>
                <w:szCs w:val="16"/>
              </w:rPr>
              <w:t> </w:t>
            </w:r>
          </w:p>
          <w:p w14:paraId="0E8A6B05" w14:textId="77777777" w:rsidR="00E549D3" w:rsidRPr="00A94D06" w:rsidRDefault="00E549D3" w:rsidP="00E549D3">
            <w:pPr>
              <w:shd w:val="clear" w:color="auto" w:fill="FFFFFF"/>
              <w:rPr>
                <w:rFonts w:ascii="Arial" w:hAnsi="Arial" w:cs="Arial"/>
                <w:b/>
                <w:bCs/>
                <w:color w:val="000000"/>
                <w:sz w:val="16"/>
                <w:szCs w:val="16"/>
              </w:rPr>
            </w:pPr>
            <w:hyperlink r:id="rId10" w:tgtFrame="_blank" w:history="1">
              <w:r w:rsidRPr="00A94D06">
                <w:rPr>
                  <w:rStyle w:val="Hipervnculo"/>
                  <w:rFonts w:ascii="Arial" w:hAnsi="Arial" w:cs="Arial"/>
                  <w:b/>
                  <w:bCs/>
                  <w:color w:val="005A95"/>
                  <w:sz w:val="16"/>
                  <w:szCs w:val="16"/>
                </w:rPr>
                <w:t>https://youtube.com/live/EORtNgOoCOA?feature=share</w:t>
              </w:r>
            </w:hyperlink>
            <w:r w:rsidRPr="00A94D06">
              <w:rPr>
                <w:rFonts w:ascii="Arial" w:hAnsi="Arial" w:cs="Arial"/>
                <w:b/>
                <w:bCs/>
                <w:color w:val="000000"/>
                <w:sz w:val="16"/>
                <w:szCs w:val="16"/>
              </w:rPr>
              <w:t> </w:t>
            </w:r>
          </w:p>
          <w:p w14:paraId="793CE1D6" w14:textId="74BC3290" w:rsidR="00402EAA" w:rsidRPr="00B82E87" w:rsidRDefault="00402EAA" w:rsidP="003D5717">
            <w:pPr>
              <w:shd w:val="clear" w:color="auto" w:fill="FFFFFF"/>
              <w:rPr>
                <w:rFonts w:ascii="Arial" w:hAnsi="Arial" w:cs="Arial"/>
                <w:color w:val="000000"/>
                <w:sz w:val="16"/>
                <w:szCs w:val="16"/>
              </w:rPr>
            </w:pPr>
          </w:p>
        </w:tc>
        <w:tc>
          <w:tcPr>
            <w:tcW w:w="400" w:type="pct"/>
            <w:vMerge w:val="restart"/>
            <w:tcBorders>
              <w:left w:val="single" w:sz="4" w:space="0" w:color="auto"/>
            </w:tcBorders>
            <w:shd w:val="clear" w:color="auto" w:fill="auto"/>
            <w:vAlign w:val="center"/>
          </w:tcPr>
          <w:p w14:paraId="2FB0C4C1" w14:textId="77777777" w:rsidR="00402EAA" w:rsidRPr="00554F80" w:rsidRDefault="00402EAA" w:rsidP="00AA30C9">
            <w:pPr>
              <w:adjustRightInd w:val="0"/>
              <w:snapToGrid w:val="0"/>
              <w:rPr>
                <w:rFonts w:ascii="Arial" w:hAnsi="Arial" w:cs="Arial"/>
                <w:sz w:val="16"/>
                <w:szCs w:val="16"/>
                <w:lang w:val="es-BO"/>
              </w:rPr>
            </w:pPr>
          </w:p>
        </w:tc>
      </w:tr>
      <w:tr w:rsidR="00402EAA" w:rsidRPr="00554F80" w14:paraId="7336865F" w14:textId="77777777" w:rsidTr="00AA30C9">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98519F" w14:textId="77777777" w:rsidR="00402EAA" w:rsidRPr="00554F80" w:rsidRDefault="00402EAA" w:rsidP="00AA30C9">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7D8024A3" w14:textId="77777777" w:rsidR="00402EAA" w:rsidRPr="00554F80" w:rsidRDefault="00402EAA" w:rsidP="00AA30C9">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80A864A" w14:textId="77777777" w:rsidR="00402EAA" w:rsidRPr="00554F80" w:rsidRDefault="00402EAA" w:rsidP="00AA30C9">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06CE8F24" w14:textId="77777777" w:rsidR="00402EAA" w:rsidRPr="00554F80" w:rsidRDefault="00402EAA" w:rsidP="00AA30C9">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3D560BC7" w14:textId="77777777" w:rsidR="00402EAA" w:rsidRPr="00554F80" w:rsidRDefault="00402EAA" w:rsidP="00AA30C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0EB7DF" w14:textId="77777777" w:rsidR="00402EAA" w:rsidRPr="00554F80" w:rsidRDefault="00402EAA" w:rsidP="00AA30C9">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4B0B30A" w14:textId="77777777" w:rsidR="00402EAA" w:rsidRPr="00554F80" w:rsidRDefault="00402EAA" w:rsidP="00AA30C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9D155FB" w14:textId="77777777" w:rsidR="00402EAA" w:rsidRPr="00554F80" w:rsidRDefault="00402EAA" w:rsidP="00AA30C9">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6EDC65BB" w14:textId="77777777" w:rsidR="00402EAA" w:rsidRPr="00554F80" w:rsidRDefault="00402EAA" w:rsidP="00AA30C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837B856" w14:textId="77777777" w:rsidR="00402EAA" w:rsidRPr="00554F80" w:rsidRDefault="00402EAA" w:rsidP="00AA30C9">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CA78965" w14:textId="77777777" w:rsidR="00402EAA" w:rsidRPr="00554F80" w:rsidRDefault="00402EAA" w:rsidP="00AA30C9">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24EAC7A" w14:textId="77777777" w:rsidR="00402EAA" w:rsidRPr="00554F80" w:rsidRDefault="00402EAA" w:rsidP="00AA30C9">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0F3B946C" w14:textId="77777777" w:rsidR="00402EAA" w:rsidRPr="00554F80" w:rsidRDefault="00402EAA" w:rsidP="00AA30C9">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7BB9AD60" w14:textId="77777777" w:rsidR="00402EAA" w:rsidRPr="00554F80" w:rsidRDefault="00402EAA" w:rsidP="00AA30C9">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1D3D3A48" w14:textId="77777777" w:rsidR="00402EAA" w:rsidRPr="00554F80" w:rsidRDefault="00402EAA" w:rsidP="00AA30C9">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50F1A01E" w14:textId="77777777" w:rsidR="00402EAA" w:rsidRPr="00554F80" w:rsidRDefault="00402EAA" w:rsidP="00AA30C9">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60986F12" w14:textId="77777777" w:rsidR="00402EAA" w:rsidRPr="00554F80" w:rsidRDefault="00402EAA" w:rsidP="00AA30C9">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52E9ED04" w14:textId="77777777" w:rsidR="00402EAA" w:rsidRPr="00554F80" w:rsidRDefault="00402EAA" w:rsidP="00AA30C9">
            <w:pPr>
              <w:adjustRightInd w:val="0"/>
              <w:snapToGrid w:val="0"/>
              <w:rPr>
                <w:rFonts w:ascii="Arial" w:hAnsi="Arial" w:cs="Arial"/>
                <w:sz w:val="4"/>
                <w:szCs w:val="4"/>
                <w:lang w:val="es-BO"/>
              </w:rPr>
            </w:pPr>
          </w:p>
        </w:tc>
      </w:tr>
      <w:tr w:rsidR="00402EAA" w:rsidRPr="00554F80" w14:paraId="39680E35" w14:textId="77777777" w:rsidTr="00AA30C9">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DCDD523" w14:textId="77777777" w:rsidR="00402EAA" w:rsidRPr="00554F80" w:rsidRDefault="00402EAA" w:rsidP="00AA30C9">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2C766579" w14:textId="77777777" w:rsidR="00402EAA" w:rsidRPr="00554F80" w:rsidRDefault="00402EAA" w:rsidP="00AA30C9">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551FB0EB" w14:textId="77777777" w:rsidR="00402EAA" w:rsidRPr="00554F80" w:rsidRDefault="00402EAA" w:rsidP="00AA30C9">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2F8AB" w14:textId="77777777" w:rsidR="00402EAA" w:rsidRPr="00554F80" w:rsidRDefault="00402EAA" w:rsidP="00AA30C9">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79A9509" w14:textId="77777777" w:rsidR="00402EAA" w:rsidRPr="00554F80" w:rsidRDefault="00402EAA" w:rsidP="00AA30C9">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705436BC" w14:textId="77777777" w:rsidR="00402EAA" w:rsidRPr="00554F80" w:rsidRDefault="00402EAA" w:rsidP="00AA30C9">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9C4BA8A" w14:textId="77777777" w:rsidR="00402EAA" w:rsidRPr="00554F80" w:rsidRDefault="00402EAA" w:rsidP="00AA30C9">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351DDE" w14:textId="77777777" w:rsidR="00402EAA" w:rsidRPr="00554F80" w:rsidRDefault="00402EAA" w:rsidP="00AA30C9">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FC7B066" w14:textId="77777777" w:rsidR="00402EAA" w:rsidRPr="00554F80" w:rsidRDefault="00402EAA" w:rsidP="00AA30C9">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AC748B2" w14:textId="77777777" w:rsidR="00402EAA" w:rsidRPr="00554F80" w:rsidRDefault="00402EAA" w:rsidP="00AA30C9">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3A3C9015" w14:textId="77777777" w:rsidR="00402EAA" w:rsidRPr="00554F80" w:rsidRDefault="00402EAA" w:rsidP="00AA30C9">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70510B" w14:textId="77777777" w:rsidR="00402EAA" w:rsidRPr="00554F80" w:rsidRDefault="00402EAA" w:rsidP="00AA30C9">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2FE1DD8D" w14:textId="77777777" w:rsidR="00402EAA" w:rsidRPr="00554F80" w:rsidRDefault="00402EAA" w:rsidP="00AA30C9">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06FD39CD" w14:textId="77777777" w:rsidR="00402EAA" w:rsidRPr="00554F80" w:rsidRDefault="00402EAA" w:rsidP="00AA30C9">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3B9F1D34" w14:textId="77777777" w:rsidR="00402EAA" w:rsidRPr="00554F80" w:rsidRDefault="00402EAA" w:rsidP="00AA30C9">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230226A" w14:textId="77777777" w:rsidR="00402EAA" w:rsidRPr="00554F80" w:rsidRDefault="00402EAA" w:rsidP="00AA30C9">
            <w:pPr>
              <w:adjustRightInd w:val="0"/>
              <w:snapToGrid w:val="0"/>
              <w:jc w:val="center"/>
              <w:rPr>
                <w:i/>
                <w:sz w:val="14"/>
                <w:szCs w:val="14"/>
                <w:lang w:val="es-BO"/>
              </w:rPr>
            </w:pPr>
          </w:p>
        </w:tc>
        <w:tc>
          <w:tcPr>
            <w:tcW w:w="67" w:type="pct"/>
            <w:gridSpan w:val="2"/>
            <w:tcBorders>
              <w:left w:val="nil"/>
            </w:tcBorders>
            <w:shd w:val="clear" w:color="auto" w:fill="auto"/>
            <w:vAlign w:val="center"/>
          </w:tcPr>
          <w:p w14:paraId="6BA52422" w14:textId="77777777" w:rsidR="00402EAA" w:rsidRPr="00554F80" w:rsidRDefault="00402EAA" w:rsidP="00AA30C9">
            <w:pPr>
              <w:adjustRightInd w:val="0"/>
              <w:snapToGrid w:val="0"/>
              <w:rPr>
                <w:rFonts w:ascii="Arial" w:hAnsi="Arial" w:cs="Arial"/>
                <w:sz w:val="16"/>
                <w:szCs w:val="16"/>
                <w:lang w:val="es-BO"/>
              </w:rPr>
            </w:pPr>
          </w:p>
        </w:tc>
      </w:tr>
      <w:tr w:rsidR="00402EAA" w:rsidRPr="00554F80" w14:paraId="4037F891" w14:textId="77777777" w:rsidTr="00AA30C9">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67F5E9C8" w14:textId="77777777" w:rsidR="00402EAA" w:rsidRPr="00554F80" w:rsidRDefault="00402EAA" w:rsidP="00AA30C9">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0169863" w14:textId="77777777" w:rsidR="00402EAA" w:rsidRPr="00554F80" w:rsidRDefault="00402EAA" w:rsidP="00AA30C9">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5DE0FC08" w14:textId="77777777" w:rsidR="00402EAA" w:rsidRPr="00554F80" w:rsidRDefault="00402EAA" w:rsidP="00AA30C9">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1B31B898" w14:textId="1A861C02" w:rsidR="00402EAA" w:rsidRPr="00554F80" w:rsidRDefault="008B4DF8" w:rsidP="00AA30C9">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5D835218" w14:textId="77777777" w:rsidR="00402EAA" w:rsidRPr="00554F80" w:rsidRDefault="00402EAA" w:rsidP="00AA30C9">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11F14960" w14:textId="0D367B03" w:rsidR="00402EAA" w:rsidRPr="00554F80" w:rsidRDefault="00402EAA" w:rsidP="00AA30C9">
            <w:pPr>
              <w:adjustRightInd w:val="0"/>
              <w:snapToGrid w:val="0"/>
              <w:rPr>
                <w:rFonts w:ascii="Arial" w:hAnsi="Arial" w:cs="Arial"/>
                <w:sz w:val="16"/>
                <w:szCs w:val="16"/>
                <w:lang w:val="es-BO"/>
              </w:rPr>
            </w:pPr>
            <w:r>
              <w:rPr>
                <w:rFonts w:ascii="Arial" w:hAnsi="Arial" w:cs="Arial"/>
                <w:sz w:val="16"/>
                <w:szCs w:val="16"/>
                <w:lang w:val="es-BO"/>
              </w:rPr>
              <w:t>0</w:t>
            </w:r>
            <w:r w:rsidR="008B4DF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0989581" w14:textId="77777777" w:rsidR="00402EAA" w:rsidRPr="00554F80" w:rsidRDefault="00402EAA" w:rsidP="00AA30C9">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8AC6775" w14:textId="77777777" w:rsidR="00402EAA" w:rsidRPr="00D027AC" w:rsidRDefault="00402EAA" w:rsidP="00AA30C9">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7909B510" w14:textId="77777777" w:rsidR="00402EAA" w:rsidRPr="00554F80" w:rsidRDefault="00402EAA" w:rsidP="00AA30C9">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474248C" w14:textId="77777777" w:rsidR="00402EAA" w:rsidRPr="00554F80" w:rsidRDefault="00402EAA" w:rsidP="00AA30C9">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6AABA8A" w14:textId="77777777" w:rsidR="00402EAA" w:rsidRPr="00554F80" w:rsidRDefault="00402EAA" w:rsidP="00AA30C9">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0EC33C5E" w14:textId="77777777" w:rsidR="00402EAA" w:rsidRPr="00554F80" w:rsidRDefault="00402EAA" w:rsidP="00AA30C9">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EF9BEA" w14:textId="77777777" w:rsidR="00402EAA" w:rsidRPr="00554F80" w:rsidRDefault="00402EAA" w:rsidP="00AA30C9">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6D3D61EE" w14:textId="77777777" w:rsidR="00402EAA" w:rsidRPr="00554F80" w:rsidRDefault="00402EAA" w:rsidP="00AA30C9">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66E2E676" w14:textId="77777777" w:rsidR="00402EAA" w:rsidRPr="00554F80" w:rsidRDefault="00402EAA" w:rsidP="00AA30C9">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29B03893" w14:textId="77777777" w:rsidR="00402EAA" w:rsidRPr="00554F80" w:rsidRDefault="00402EAA" w:rsidP="00AA30C9">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687734F8" w14:textId="77777777" w:rsidR="00402EAA" w:rsidRPr="00554F80" w:rsidRDefault="00402EAA" w:rsidP="00AA30C9">
            <w:pPr>
              <w:adjustRightInd w:val="0"/>
              <w:snapToGrid w:val="0"/>
              <w:rPr>
                <w:rFonts w:ascii="Arial" w:hAnsi="Arial" w:cs="Arial"/>
                <w:sz w:val="16"/>
                <w:szCs w:val="16"/>
                <w:lang w:val="es-BO"/>
              </w:rPr>
            </w:pPr>
          </w:p>
        </w:tc>
      </w:tr>
      <w:tr w:rsidR="00402EAA" w:rsidRPr="00554F80" w14:paraId="7D9B6B59" w14:textId="77777777" w:rsidTr="00AA30C9">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E47B0C9" w14:textId="77777777" w:rsidR="00402EAA" w:rsidRPr="00554F80" w:rsidRDefault="00402EAA" w:rsidP="00AA30C9">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F55EE40" w14:textId="77777777" w:rsidR="00402EAA" w:rsidRPr="00554F80" w:rsidRDefault="00402EAA" w:rsidP="00AA30C9">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EA20847" w14:textId="77777777" w:rsidR="00402EAA" w:rsidRPr="00554F80" w:rsidRDefault="00402EAA" w:rsidP="00AA30C9">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292495BD" w14:textId="77777777" w:rsidR="00402EAA" w:rsidRPr="00554F80" w:rsidRDefault="00402EAA" w:rsidP="00AA30C9">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7B913691" w14:textId="77777777" w:rsidR="00402EAA" w:rsidRPr="00554F80" w:rsidRDefault="00402EAA" w:rsidP="00AA30C9">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CE760C0" w14:textId="77777777" w:rsidR="00402EAA" w:rsidRPr="00554F80" w:rsidRDefault="00402EAA" w:rsidP="00AA30C9">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237753D5" w14:textId="77777777" w:rsidR="00402EAA" w:rsidRPr="00554F80" w:rsidRDefault="00402EAA" w:rsidP="00AA30C9">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33D7E10E" w14:textId="77777777" w:rsidR="00402EAA" w:rsidRPr="00554F80" w:rsidRDefault="00402EAA" w:rsidP="00AA30C9">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7BE1A548" w14:textId="77777777" w:rsidR="00402EAA" w:rsidRPr="00554F80" w:rsidRDefault="00402EAA" w:rsidP="00AA30C9">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1A8EBB23" w14:textId="77777777" w:rsidR="00402EAA" w:rsidRPr="00554F80" w:rsidRDefault="00402EAA" w:rsidP="00AA30C9">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70ADEA7B" w14:textId="77777777" w:rsidR="00402EAA" w:rsidRPr="00554F80" w:rsidRDefault="00402EAA" w:rsidP="00AA30C9">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5B09566F" w14:textId="77777777" w:rsidR="00402EAA" w:rsidRPr="00554F80" w:rsidRDefault="00402EAA" w:rsidP="00AA30C9">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045D3F1" w14:textId="77777777" w:rsidR="00402EAA" w:rsidRPr="00554F80" w:rsidRDefault="00402EAA" w:rsidP="00AA30C9">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61E08271" w14:textId="77777777" w:rsidR="00402EAA" w:rsidRPr="00554F80" w:rsidRDefault="00402EAA" w:rsidP="00AA30C9">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CF9043C" w14:textId="77777777" w:rsidR="00402EAA" w:rsidRPr="00554F80" w:rsidRDefault="00402EAA" w:rsidP="00AA30C9">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824742B" w14:textId="77777777" w:rsidR="00402EAA" w:rsidRPr="00554F80" w:rsidRDefault="00402EAA" w:rsidP="00AA30C9">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298997EC" w14:textId="77777777" w:rsidR="00402EAA" w:rsidRPr="00554F80" w:rsidRDefault="00402EAA" w:rsidP="00AA30C9">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1E960DC8" w14:textId="77777777" w:rsidR="00402EAA" w:rsidRPr="00554F80" w:rsidRDefault="00402EAA" w:rsidP="00AA30C9">
            <w:pPr>
              <w:adjustRightInd w:val="0"/>
              <w:snapToGrid w:val="0"/>
              <w:rPr>
                <w:rFonts w:ascii="Arial" w:hAnsi="Arial" w:cs="Arial"/>
                <w:sz w:val="4"/>
                <w:szCs w:val="4"/>
                <w:lang w:val="es-BO"/>
              </w:rPr>
            </w:pPr>
          </w:p>
        </w:tc>
      </w:tr>
      <w:tr w:rsidR="00402EAA" w:rsidRPr="00554F80" w14:paraId="3D6BB88D" w14:textId="77777777" w:rsidTr="00AA30C9">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E72304A" w14:textId="77777777" w:rsidR="00402EAA" w:rsidRPr="00554F80" w:rsidRDefault="00402EAA" w:rsidP="00AA30C9">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0DB36393" w14:textId="77777777" w:rsidR="00402EAA" w:rsidRPr="00554F80" w:rsidRDefault="00402EAA" w:rsidP="00AA30C9">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35FFA5F7" w14:textId="77777777" w:rsidR="00402EAA" w:rsidRPr="00554F80" w:rsidRDefault="00402EAA" w:rsidP="00AA30C9">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2B8ECAF9" w14:textId="77777777" w:rsidR="00402EAA" w:rsidRPr="00554F80" w:rsidRDefault="00402EAA" w:rsidP="00AA30C9">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200D8EEC" w14:textId="77777777" w:rsidR="00402EAA" w:rsidRPr="00554F80" w:rsidRDefault="00402EAA" w:rsidP="00AA30C9">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30ACC1" w14:textId="77777777" w:rsidR="00402EAA" w:rsidRPr="00554F80" w:rsidRDefault="00402EAA" w:rsidP="00AA30C9">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D604AB8" w14:textId="77777777" w:rsidR="00402EAA" w:rsidRPr="00554F80" w:rsidRDefault="00402EAA" w:rsidP="00AA30C9">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321F502F" w14:textId="77777777" w:rsidR="00402EAA" w:rsidRPr="00554F80" w:rsidRDefault="00402EAA" w:rsidP="00AA30C9">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7653DEA8" w14:textId="77777777" w:rsidR="00402EAA" w:rsidRPr="00554F80" w:rsidRDefault="00402EAA" w:rsidP="00AA30C9">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0A91CD18" w14:textId="77777777" w:rsidR="00402EAA" w:rsidRPr="00554F80" w:rsidRDefault="00402EAA" w:rsidP="00AA30C9">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1675C127" w14:textId="77777777" w:rsidR="00402EAA" w:rsidRPr="00554F80" w:rsidRDefault="00402EAA" w:rsidP="00AA30C9">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3E7FA7D2" w14:textId="77777777" w:rsidR="00402EAA" w:rsidRPr="00554F80" w:rsidRDefault="00402EAA" w:rsidP="00AA30C9">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4255F509" w14:textId="77777777" w:rsidR="00402EAA" w:rsidRPr="00554F80" w:rsidRDefault="00402EAA" w:rsidP="00AA30C9">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76A63AA0" w14:textId="77777777" w:rsidR="00402EAA" w:rsidRPr="00554F80" w:rsidRDefault="00402EAA" w:rsidP="00AA30C9">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6223FC97" w14:textId="77777777" w:rsidR="00402EAA" w:rsidRPr="00554F80" w:rsidRDefault="00402EAA" w:rsidP="00AA30C9">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199E1F6C" w14:textId="77777777" w:rsidR="00402EAA" w:rsidRPr="00554F80" w:rsidRDefault="00402EAA" w:rsidP="00AA30C9">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622841A8" w14:textId="77777777" w:rsidR="00402EAA" w:rsidRPr="00554F80" w:rsidRDefault="00402EAA" w:rsidP="00AA30C9">
            <w:pPr>
              <w:adjustRightInd w:val="0"/>
              <w:snapToGrid w:val="0"/>
              <w:rPr>
                <w:rFonts w:ascii="Arial" w:hAnsi="Arial" w:cs="Arial"/>
                <w:sz w:val="14"/>
                <w:szCs w:val="14"/>
                <w:lang w:val="es-BO"/>
              </w:rPr>
            </w:pPr>
          </w:p>
        </w:tc>
      </w:tr>
      <w:tr w:rsidR="00402EAA" w:rsidRPr="00554F80" w14:paraId="5B7A99EC" w14:textId="77777777" w:rsidTr="00AA30C9">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6893CFFD" w14:textId="77777777" w:rsidR="00402EAA" w:rsidRPr="00554F80" w:rsidRDefault="00402EAA" w:rsidP="00AA30C9">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099F03CA" w14:textId="77777777" w:rsidR="00402EAA" w:rsidRPr="00554F80" w:rsidRDefault="00402EAA" w:rsidP="00AA30C9">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4611EEC" w14:textId="77777777" w:rsidR="00402EAA" w:rsidRPr="00554F80" w:rsidRDefault="00402EAA" w:rsidP="00AA30C9">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0CEC029A" w14:textId="5A425288" w:rsidR="00402EAA" w:rsidRPr="0039128D" w:rsidRDefault="008B4DF8" w:rsidP="00AA30C9">
            <w:pPr>
              <w:adjustRightInd w:val="0"/>
              <w:snapToGrid w:val="0"/>
              <w:jc w:val="center"/>
              <w:rPr>
                <w:rFonts w:ascii="Arial" w:hAnsi="Arial" w:cs="Arial"/>
                <w:sz w:val="14"/>
                <w:szCs w:val="14"/>
                <w:lang w:val="es-BO"/>
              </w:rPr>
            </w:pPr>
            <w:r>
              <w:rPr>
                <w:rFonts w:ascii="Arial" w:hAnsi="Arial" w:cs="Arial"/>
                <w:sz w:val="14"/>
                <w:szCs w:val="14"/>
                <w:lang w:val="es-BO"/>
              </w:rPr>
              <w:t>09</w:t>
            </w:r>
          </w:p>
        </w:tc>
        <w:tc>
          <w:tcPr>
            <w:tcW w:w="65" w:type="pct"/>
            <w:tcBorders>
              <w:top w:val="nil"/>
              <w:left w:val="single" w:sz="4" w:space="0" w:color="auto"/>
              <w:bottom w:val="nil"/>
              <w:right w:val="single" w:sz="4" w:space="0" w:color="auto"/>
            </w:tcBorders>
            <w:shd w:val="clear" w:color="auto" w:fill="auto"/>
            <w:vAlign w:val="center"/>
          </w:tcPr>
          <w:p w14:paraId="552C90A1" w14:textId="77777777" w:rsidR="00402EAA" w:rsidRPr="0039128D" w:rsidRDefault="00402EAA" w:rsidP="00AA30C9">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29B563A8" w14:textId="69C039F3" w:rsidR="00402EAA" w:rsidRPr="0039128D" w:rsidRDefault="00402EAA" w:rsidP="00AA30C9">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8B4DF8">
              <w:rPr>
                <w:rFonts w:ascii="Arial" w:hAnsi="Arial" w:cs="Arial"/>
                <w:sz w:val="14"/>
                <w:szCs w:val="14"/>
                <w:lang w:val="es-BO"/>
              </w:rPr>
              <w:t>7</w:t>
            </w:r>
          </w:p>
        </w:tc>
        <w:tc>
          <w:tcPr>
            <w:tcW w:w="65" w:type="pct"/>
            <w:tcBorders>
              <w:top w:val="nil"/>
              <w:left w:val="single" w:sz="4" w:space="0" w:color="auto"/>
              <w:bottom w:val="nil"/>
              <w:right w:val="single" w:sz="4" w:space="0" w:color="auto"/>
            </w:tcBorders>
            <w:shd w:val="clear" w:color="auto" w:fill="auto"/>
            <w:vAlign w:val="center"/>
          </w:tcPr>
          <w:p w14:paraId="2EBCDE7A" w14:textId="77777777" w:rsidR="00402EAA" w:rsidRPr="00554F80" w:rsidRDefault="00402EAA" w:rsidP="00AA30C9">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1EAFBBE0" w14:textId="77777777" w:rsidR="00402EAA" w:rsidRPr="00D027AC" w:rsidRDefault="00402EAA" w:rsidP="00AA30C9">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C733C6" w14:textId="77777777" w:rsidR="00402EAA" w:rsidRPr="00554F80" w:rsidRDefault="00402EAA" w:rsidP="00AA30C9">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331A23FF" w14:textId="77777777" w:rsidR="00402EAA" w:rsidRPr="00554F80" w:rsidRDefault="00402EAA" w:rsidP="00AA30C9">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0CE3CB27" w14:textId="77777777" w:rsidR="00402EAA" w:rsidRPr="00554F80" w:rsidRDefault="00402EAA" w:rsidP="00AA30C9">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9F53EA8" w14:textId="77777777" w:rsidR="00402EAA" w:rsidRPr="00554F80" w:rsidRDefault="00402EAA" w:rsidP="00AA30C9">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071824E" w14:textId="77777777" w:rsidR="00402EAA" w:rsidRPr="00554F80" w:rsidRDefault="00402EAA" w:rsidP="00AA30C9">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4DA0CAEB" w14:textId="77777777" w:rsidR="00402EAA" w:rsidRPr="00554F80" w:rsidRDefault="00402EAA" w:rsidP="00AA30C9">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2C957875" w14:textId="77777777" w:rsidR="00402EAA" w:rsidRPr="00554F80" w:rsidRDefault="00402EAA" w:rsidP="00AA30C9">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7D3AE73C" w14:textId="77777777" w:rsidR="00402EAA" w:rsidRPr="00554F80" w:rsidRDefault="00402EAA" w:rsidP="00AA30C9">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57C5D49E" w14:textId="77777777" w:rsidR="00402EAA" w:rsidRPr="00554F80" w:rsidRDefault="00402EAA" w:rsidP="00AA30C9">
            <w:pPr>
              <w:adjustRightInd w:val="0"/>
              <w:snapToGrid w:val="0"/>
              <w:rPr>
                <w:rFonts w:ascii="Arial" w:hAnsi="Arial" w:cs="Arial"/>
                <w:sz w:val="16"/>
                <w:szCs w:val="16"/>
                <w:lang w:val="es-BO"/>
              </w:rPr>
            </w:pPr>
          </w:p>
        </w:tc>
      </w:tr>
      <w:tr w:rsidR="00402EAA" w:rsidRPr="00554F80" w14:paraId="2B628242" w14:textId="77777777" w:rsidTr="00AA30C9">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96FDB7D" w14:textId="77777777" w:rsidR="00402EAA" w:rsidRPr="00554F80" w:rsidRDefault="00402EAA" w:rsidP="00AA30C9">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2343FB57" w14:textId="77777777" w:rsidR="00402EAA" w:rsidRPr="00554F80" w:rsidRDefault="00402EAA" w:rsidP="00AA30C9">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20E038A" w14:textId="77777777" w:rsidR="00402EAA" w:rsidRPr="00554F80" w:rsidRDefault="00402EAA" w:rsidP="00AA30C9">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6EAA6AD2" w14:textId="77777777" w:rsidR="00402EAA" w:rsidRPr="00554F80" w:rsidRDefault="00402EAA" w:rsidP="00AA30C9">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AD0E225" w14:textId="77777777" w:rsidR="00402EAA" w:rsidRPr="00554F80" w:rsidRDefault="00402EAA" w:rsidP="00AA30C9">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A80668E" w14:textId="77777777" w:rsidR="00402EAA" w:rsidRPr="00554F80" w:rsidRDefault="00402EAA" w:rsidP="00AA30C9">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AEB2982" w14:textId="77777777" w:rsidR="00402EAA" w:rsidRPr="00554F80" w:rsidRDefault="00402EAA" w:rsidP="00AA30C9">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7AA4247C" w14:textId="77777777" w:rsidR="00402EAA" w:rsidRPr="00554F80" w:rsidRDefault="00402EAA" w:rsidP="00AA30C9">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06189519" w14:textId="77777777" w:rsidR="00402EAA" w:rsidRPr="00554F80" w:rsidRDefault="00402EAA" w:rsidP="00AA30C9">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781C90DB" w14:textId="77777777" w:rsidR="00402EAA" w:rsidRPr="00554F80" w:rsidRDefault="00402EAA" w:rsidP="00AA30C9">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7AEE2B46" w14:textId="77777777" w:rsidR="00402EAA" w:rsidRPr="00554F80" w:rsidRDefault="00402EAA" w:rsidP="00AA30C9">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1DFF173D" w14:textId="77777777" w:rsidR="00402EAA" w:rsidRPr="00554F80" w:rsidRDefault="00402EAA" w:rsidP="00AA30C9">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5E2B4DE9" w14:textId="77777777" w:rsidR="00402EAA" w:rsidRPr="00554F80" w:rsidRDefault="00402EAA" w:rsidP="00AA30C9">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3E58B9D0" w14:textId="77777777" w:rsidR="00402EAA" w:rsidRPr="00554F80" w:rsidRDefault="00402EAA" w:rsidP="00AA30C9">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DD360E" w14:textId="77777777" w:rsidR="00402EAA" w:rsidRPr="00554F80" w:rsidRDefault="00402EAA" w:rsidP="00AA30C9">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D6F9A96" w14:textId="77777777" w:rsidR="00402EAA" w:rsidRPr="00554F80" w:rsidRDefault="00402EAA" w:rsidP="00AA30C9">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D8A7516" w14:textId="77777777" w:rsidR="00402EAA" w:rsidRPr="00554F80" w:rsidRDefault="00402EAA" w:rsidP="00AA30C9">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03BAABEE" w14:textId="77777777" w:rsidR="00402EAA" w:rsidRPr="00554F80" w:rsidRDefault="00402EAA" w:rsidP="00AA30C9">
            <w:pPr>
              <w:adjustRightInd w:val="0"/>
              <w:snapToGrid w:val="0"/>
              <w:rPr>
                <w:rFonts w:ascii="Arial" w:hAnsi="Arial" w:cs="Arial"/>
                <w:sz w:val="4"/>
                <w:szCs w:val="4"/>
                <w:lang w:val="es-BO"/>
              </w:rPr>
            </w:pPr>
          </w:p>
        </w:tc>
      </w:tr>
      <w:tr w:rsidR="00402EAA" w:rsidRPr="00554F80" w14:paraId="393F9F7C" w14:textId="77777777" w:rsidTr="00AA30C9">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2BEBAC" w14:textId="77777777" w:rsidR="00402EAA" w:rsidRPr="00554F80" w:rsidRDefault="00402EAA" w:rsidP="00AA30C9">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8FD338D" w14:textId="77777777" w:rsidR="00402EAA" w:rsidRPr="00554F80" w:rsidRDefault="00402EAA" w:rsidP="00AA30C9">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4AF6AAF" w14:textId="77777777" w:rsidR="00402EAA" w:rsidRPr="00554F80" w:rsidRDefault="00402EAA" w:rsidP="00AA30C9">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189C99D6" w14:textId="77777777" w:rsidR="00402EAA" w:rsidRPr="00554F80" w:rsidRDefault="00402EAA" w:rsidP="00AA30C9">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AC66D8D" w14:textId="77777777" w:rsidR="00402EAA" w:rsidRPr="00554F80" w:rsidRDefault="00402EAA" w:rsidP="00AA30C9">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96586A6" w14:textId="77777777" w:rsidR="00402EAA" w:rsidRPr="00554F80" w:rsidRDefault="00402EAA" w:rsidP="00AA30C9">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6EB72A3" w14:textId="77777777" w:rsidR="00402EAA" w:rsidRPr="00554F80" w:rsidRDefault="00402EAA" w:rsidP="00AA30C9">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1999303" w14:textId="77777777" w:rsidR="00402EAA" w:rsidRPr="00554F80" w:rsidRDefault="00402EAA" w:rsidP="00AA30C9">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BA98B9E" w14:textId="77777777" w:rsidR="00402EAA" w:rsidRPr="00554F80" w:rsidRDefault="00402EAA" w:rsidP="00AA30C9">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425E08B6" w14:textId="77777777" w:rsidR="00402EAA" w:rsidRPr="00554F80" w:rsidRDefault="00402EAA" w:rsidP="00AA30C9">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C80FF91" w14:textId="77777777" w:rsidR="00402EAA" w:rsidRPr="00554F80" w:rsidRDefault="00402EAA" w:rsidP="00AA30C9">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BD92228" w14:textId="77777777" w:rsidR="00402EAA" w:rsidRPr="00554F80" w:rsidRDefault="00402EAA" w:rsidP="00AA30C9">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0400597D" w14:textId="77777777" w:rsidR="00402EAA" w:rsidRPr="00554F80" w:rsidRDefault="00402EAA" w:rsidP="00AA30C9">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C75B4C1" w14:textId="77777777" w:rsidR="00402EAA" w:rsidRPr="00554F80" w:rsidRDefault="00402EAA" w:rsidP="00AA30C9">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AA40742" w14:textId="77777777" w:rsidR="00402EAA" w:rsidRPr="00554F80" w:rsidRDefault="00402EAA" w:rsidP="00AA30C9">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31B76331" w14:textId="77777777" w:rsidR="00402EAA" w:rsidRPr="00554F80" w:rsidRDefault="00402EAA" w:rsidP="00AA30C9">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63651E13" w14:textId="77777777" w:rsidR="00402EAA" w:rsidRPr="00554F80" w:rsidRDefault="00402EAA" w:rsidP="00AA30C9">
            <w:pPr>
              <w:adjustRightInd w:val="0"/>
              <w:snapToGrid w:val="0"/>
              <w:rPr>
                <w:rFonts w:ascii="Arial" w:hAnsi="Arial" w:cs="Arial"/>
                <w:sz w:val="16"/>
                <w:szCs w:val="16"/>
                <w:lang w:val="es-BO"/>
              </w:rPr>
            </w:pPr>
          </w:p>
        </w:tc>
      </w:tr>
      <w:tr w:rsidR="00402EAA" w:rsidRPr="00554F80" w14:paraId="7F9EEDA3" w14:textId="77777777" w:rsidTr="00AA30C9">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58D6370E" w14:textId="77777777" w:rsidR="00402EAA" w:rsidRPr="00554F80" w:rsidRDefault="00402EAA" w:rsidP="00AA30C9">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2D0AFA37" w14:textId="77777777" w:rsidR="00402EAA" w:rsidRPr="00554F80" w:rsidRDefault="00402EAA" w:rsidP="00AA30C9">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192DD990" w14:textId="77777777" w:rsidR="00402EAA" w:rsidRPr="00554F80" w:rsidRDefault="00402EAA" w:rsidP="00AA30C9">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0F002B07" w14:textId="72A5D3CD" w:rsidR="00402EAA" w:rsidRPr="0039128D" w:rsidRDefault="008B4DF8" w:rsidP="00AA30C9">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65" w:type="pct"/>
            <w:vMerge w:val="restart"/>
            <w:tcBorders>
              <w:top w:val="nil"/>
              <w:left w:val="single" w:sz="4" w:space="0" w:color="auto"/>
              <w:right w:val="single" w:sz="4" w:space="0" w:color="auto"/>
            </w:tcBorders>
            <w:shd w:val="clear" w:color="auto" w:fill="auto"/>
            <w:vAlign w:val="center"/>
          </w:tcPr>
          <w:p w14:paraId="147F6A7C" w14:textId="77777777" w:rsidR="00402EAA" w:rsidRPr="0039128D" w:rsidRDefault="00402EAA" w:rsidP="00AA30C9">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724E0B3" w14:textId="31082A71" w:rsidR="00402EAA" w:rsidRPr="0039128D" w:rsidRDefault="00402EAA" w:rsidP="00AA30C9">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3D5717">
              <w:rPr>
                <w:rFonts w:ascii="Arial" w:hAnsi="Arial" w:cs="Arial"/>
                <w:sz w:val="14"/>
                <w:szCs w:val="14"/>
                <w:lang w:val="es-BO"/>
              </w:rPr>
              <w:t>7</w:t>
            </w:r>
          </w:p>
        </w:tc>
        <w:tc>
          <w:tcPr>
            <w:tcW w:w="65" w:type="pct"/>
            <w:vMerge w:val="restart"/>
            <w:tcBorders>
              <w:top w:val="nil"/>
              <w:left w:val="single" w:sz="4" w:space="0" w:color="auto"/>
              <w:right w:val="single" w:sz="4" w:space="0" w:color="auto"/>
            </w:tcBorders>
            <w:shd w:val="clear" w:color="auto" w:fill="auto"/>
            <w:vAlign w:val="center"/>
          </w:tcPr>
          <w:p w14:paraId="5CCD2212" w14:textId="77777777" w:rsidR="00402EAA" w:rsidRPr="00554F80" w:rsidRDefault="00402EAA" w:rsidP="00AA30C9">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4A0EDDF" w14:textId="77777777" w:rsidR="00402EAA" w:rsidRPr="00D027AC" w:rsidRDefault="00402EAA" w:rsidP="00AA30C9">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6CD25BFA" w14:textId="77777777" w:rsidR="00402EAA" w:rsidRPr="00554F80" w:rsidRDefault="00402EAA" w:rsidP="00AA30C9">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5D1F6919" w14:textId="77777777" w:rsidR="00402EAA" w:rsidRPr="00554F80" w:rsidRDefault="00402EAA" w:rsidP="00AA30C9">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190FD7D9" w14:textId="77777777" w:rsidR="00402EAA" w:rsidRPr="00554F80" w:rsidRDefault="00402EAA" w:rsidP="00AA30C9">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0FD86BAA" w14:textId="77777777" w:rsidR="00402EAA" w:rsidRPr="00554F80" w:rsidRDefault="00402EAA" w:rsidP="00AA30C9">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7CA70556" w14:textId="77777777" w:rsidR="00402EAA" w:rsidRPr="00554F80" w:rsidRDefault="00402EAA" w:rsidP="00AA30C9">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E84B75E" w14:textId="77777777" w:rsidR="00402EAA" w:rsidRPr="00554F80" w:rsidRDefault="00402EAA" w:rsidP="00AA30C9">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47B6631" w14:textId="77777777" w:rsidR="00402EAA" w:rsidRPr="00554F80" w:rsidRDefault="00402EAA" w:rsidP="00AA30C9">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7D0C45DB" w14:textId="77777777" w:rsidR="00402EAA" w:rsidRPr="00554F80" w:rsidRDefault="00402EAA" w:rsidP="00AA30C9">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5AE0DD84" w14:textId="77777777" w:rsidR="00402EAA" w:rsidRPr="00554F80" w:rsidRDefault="00402EAA" w:rsidP="00AA30C9">
            <w:pPr>
              <w:adjustRightInd w:val="0"/>
              <w:snapToGrid w:val="0"/>
              <w:rPr>
                <w:rFonts w:ascii="Arial" w:hAnsi="Arial" w:cs="Arial"/>
                <w:sz w:val="16"/>
                <w:szCs w:val="16"/>
                <w:lang w:val="es-BO"/>
              </w:rPr>
            </w:pPr>
          </w:p>
        </w:tc>
      </w:tr>
      <w:tr w:rsidR="00402EAA" w:rsidRPr="00554F80" w14:paraId="4D4DC288" w14:textId="77777777" w:rsidTr="00AA30C9">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0F0F7A82" w14:textId="77777777" w:rsidR="00402EAA" w:rsidRPr="00554F80" w:rsidRDefault="00402EAA" w:rsidP="00AA30C9">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FDB7D1B" w14:textId="77777777" w:rsidR="00402EAA" w:rsidRPr="00554F80" w:rsidRDefault="00402EAA" w:rsidP="00AA30C9">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025B5146" w14:textId="77777777" w:rsidR="00402EAA" w:rsidRPr="00554F80" w:rsidRDefault="00402EAA" w:rsidP="00AA30C9">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449A374" w14:textId="77777777" w:rsidR="00402EAA" w:rsidRPr="00554F80" w:rsidRDefault="00402EAA" w:rsidP="00AA30C9">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8105563" w14:textId="77777777" w:rsidR="00402EAA" w:rsidRPr="00554F80" w:rsidRDefault="00402EAA" w:rsidP="00AA30C9">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45A882EF" w14:textId="77777777" w:rsidR="00402EAA" w:rsidRPr="00554F80" w:rsidRDefault="00402EAA" w:rsidP="00AA30C9">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CB3DC75" w14:textId="77777777" w:rsidR="00402EAA" w:rsidRPr="00554F80" w:rsidRDefault="00402EAA" w:rsidP="00AA30C9">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4B1D5D8E" w14:textId="77777777" w:rsidR="00402EAA" w:rsidRPr="00554F80" w:rsidRDefault="00402EAA" w:rsidP="00AA30C9">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409ADD8A" w14:textId="77777777" w:rsidR="00402EAA" w:rsidRPr="00554F80" w:rsidRDefault="00402EAA" w:rsidP="00AA30C9">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031BF84" w14:textId="77777777" w:rsidR="00402EAA" w:rsidRPr="00554F80" w:rsidRDefault="00402EAA" w:rsidP="00AA30C9">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5F8CF043" w14:textId="77777777" w:rsidR="00402EAA" w:rsidRPr="00554F80" w:rsidRDefault="00402EAA" w:rsidP="00AA30C9">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3CEA14DB" w14:textId="77777777" w:rsidR="00402EAA" w:rsidRPr="00554F80" w:rsidRDefault="00402EAA" w:rsidP="00AA30C9">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7B2ED937" w14:textId="77777777" w:rsidR="00402EAA" w:rsidRPr="00554F80" w:rsidRDefault="00402EAA" w:rsidP="00AA30C9">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4F501402" w14:textId="77777777" w:rsidR="00402EAA" w:rsidRPr="00554F80" w:rsidRDefault="00402EAA" w:rsidP="00AA30C9">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4E1C6279" w14:textId="77777777" w:rsidR="00402EAA" w:rsidRPr="00554F80" w:rsidRDefault="00402EAA" w:rsidP="00AA30C9">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31FA9C51" w14:textId="77777777" w:rsidR="00402EAA" w:rsidRPr="00554F80" w:rsidRDefault="00402EAA" w:rsidP="00AA30C9">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764B9987" w14:textId="77777777" w:rsidR="00402EAA" w:rsidRPr="00554F80" w:rsidRDefault="00402EAA" w:rsidP="00AA30C9">
            <w:pPr>
              <w:adjustRightInd w:val="0"/>
              <w:snapToGrid w:val="0"/>
              <w:rPr>
                <w:rFonts w:ascii="Arial" w:hAnsi="Arial" w:cs="Arial"/>
                <w:sz w:val="16"/>
                <w:szCs w:val="16"/>
                <w:lang w:val="es-BO"/>
              </w:rPr>
            </w:pPr>
          </w:p>
        </w:tc>
      </w:tr>
      <w:tr w:rsidR="00402EAA" w:rsidRPr="00554F80" w14:paraId="642CB669" w14:textId="77777777" w:rsidTr="00AA30C9">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2CCA3A" w14:textId="77777777" w:rsidR="00402EAA" w:rsidRPr="00554F80" w:rsidRDefault="00402EAA" w:rsidP="00AA30C9">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4056DF59" w14:textId="77777777" w:rsidR="00402EAA" w:rsidRPr="00554F80" w:rsidRDefault="00402EAA" w:rsidP="00AA30C9">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FC32FB9" w14:textId="77777777" w:rsidR="00402EAA" w:rsidRPr="00554F80" w:rsidRDefault="00402EAA" w:rsidP="00AA30C9">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E0AB69B" w14:textId="77777777" w:rsidR="00402EAA" w:rsidRPr="00554F80" w:rsidRDefault="00402EAA" w:rsidP="00AA30C9">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5C0C2F73" w14:textId="77777777" w:rsidR="00402EAA" w:rsidRPr="00554F80" w:rsidRDefault="00402EAA" w:rsidP="00AA30C9">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A853222" w14:textId="77777777" w:rsidR="00402EAA" w:rsidRPr="00554F80" w:rsidRDefault="00402EAA" w:rsidP="00AA30C9">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42E116A5" w14:textId="77777777" w:rsidR="00402EAA" w:rsidRPr="00554F80" w:rsidRDefault="00402EAA" w:rsidP="00AA30C9">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02E9F0B" w14:textId="77777777" w:rsidR="00402EAA" w:rsidRPr="00554F80" w:rsidRDefault="00402EAA" w:rsidP="00AA30C9">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7984070" w14:textId="77777777" w:rsidR="00402EAA" w:rsidRPr="00554F80" w:rsidRDefault="00402EAA" w:rsidP="00AA30C9">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16ECE18E" w14:textId="77777777" w:rsidR="00402EAA" w:rsidRPr="00554F80" w:rsidRDefault="00402EAA" w:rsidP="00AA30C9">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1895C866" w14:textId="77777777" w:rsidR="00402EAA" w:rsidRPr="00554F80" w:rsidRDefault="00402EAA" w:rsidP="00AA30C9">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535B34B" w14:textId="77777777" w:rsidR="00402EAA" w:rsidRPr="00554F80" w:rsidRDefault="00402EAA" w:rsidP="00AA30C9">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382C0D9A" w14:textId="77777777" w:rsidR="00402EAA" w:rsidRPr="00554F80" w:rsidRDefault="00402EAA" w:rsidP="00AA30C9">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2A01F" w14:textId="77777777" w:rsidR="00402EAA" w:rsidRPr="00554F80" w:rsidRDefault="00402EAA" w:rsidP="00AA30C9">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1E956A34" w14:textId="77777777" w:rsidR="00402EAA" w:rsidRPr="00554F80" w:rsidRDefault="00402EAA" w:rsidP="00AA30C9">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6518156B" w14:textId="77777777" w:rsidR="00402EAA" w:rsidRPr="00554F80" w:rsidRDefault="00402EAA" w:rsidP="00AA30C9">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67FAA37A" w14:textId="77777777" w:rsidR="00402EAA" w:rsidRPr="00554F80" w:rsidRDefault="00402EAA" w:rsidP="00AA30C9">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155E77F5" w14:textId="77777777" w:rsidR="00402EAA" w:rsidRPr="00554F80" w:rsidRDefault="00402EAA" w:rsidP="00AA30C9">
            <w:pPr>
              <w:adjustRightInd w:val="0"/>
              <w:snapToGrid w:val="0"/>
              <w:rPr>
                <w:rFonts w:ascii="Arial" w:hAnsi="Arial" w:cs="Arial"/>
                <w:sz w:val="4"/>
                <w:szCs w:val="4"/>
                <w:lang w:val="es-BO"/>
              </w:rPr>
            </w:pPr>
          </w:p>
        </w:tc>
      </w:tr>
      <w:tr w:rsidR="00402EAA" w:rsidRPr="00554F80" w14:paraId="5675BF25" w14:textId="77777777" w:rsidTr="00AA30C9">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5ED421" w14:textId="77777777" w:rsidR="00402EAA" w:rsidRPr="00554F80" w:rsidRDefault="00402EAA" w:rsidP="00AA30C9">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2AFCC4BD" w14:textId="77777777" w:rsidR="00402EAA" w:rsidRPr="00554F80" w:rsidRDefault="00402EAA" w:rsidP="00AA30C9">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E145CD4" w14:textId="77777777" w:rsidR="00402EAA" w:rsidRPr="00554F80" w:rsidRDefault="00402EAA" w:rsidP="00AA30C9">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E3A0683" w14:textId="77777777" w:rsidR="00402EAA" w:rsidRPr="00554F80" w:rsidRDefault="00402EAA" w:rsidP="00AA30C9">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3188CBC" w14:textId="77777777" w:rsidR="00402EAA" w:rsidRPr="00554F80" w:rsidRDefault="00402EAA" w:rsidP="00AA30C9">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FDBC42A" w14:textId="77777777" w:rsidR="00402EAA" w:rsidRPr="00554F80" w:rsidRDefault="00402EAA" w:rsidP="00AA30C9">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D015E1F" w14:textId="77777777" w:rsidR="00402EAA" w:rsidRPr="00554F80" w:rsidRDefault="00402EAA" w:rsidP="00AA30C9">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08849419" w14:textId="77777777" w:rsidR="00402EAA" w:rsidRPr="00554F80" w:rsidRDefault="00402EAA" w:rsidP="00AA30C9">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1322579" w14:textId="77777777" w:rsidR="00402EAA" w:rsidRPr="00554F80" w:rsidRDefault="00402EAA" w:rsidP="00AA30C9">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D47B1B" w14:textId="77777777" w:rsidR="00402EAA" w:rsidRPr="00554F80" w:rsidRDefault="00402EAA" w:rsidP="00AA30C9">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0183A716" w14:textId="77777777" w:rsidR="00402EAA" w:rsidRPr="00554F80" w:rsidRDefault="00402EAA" w:rsidP="00AA30C9">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32AD962A" w14:textId="77777777" w:rsidR="00402EAA" w:rsidRPr="00554F80" w:rsidRDefault="00402EAA" w:rsidP="00AA30C9">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8669250" w14:textId="77777777" w:rsidR="00402EAA" w:rsidRPr="00554F80" w:rsidRDefault="00402EAA" w:rsidP="00AA30C9">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207F03A" w14:textId="77777777" w:rsidR="00402EAA" w:rsidRPr="00554F80" w:rsidRDefault="00402EAA" w:rsidP="00AA30C9">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597A51B" w14:textId="77777777" w:rsidR="00402EAA" w:rsidRPr="00554F80" w:rsidRDefault="00402EAA" w:rsidP="00AA30C9">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5A5D3F3" w14:textId="77777777" w:rsidR="00402EAA" w:rsidRPr="00554F80" w:rsidRDefault="00402EAA" w:rsidP="00AA30C9">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05C0F4A3" w14:textId="77777777" w:rsidR="00402EAA" w:rsidRPr="00554F80" w:rsidRDefault="00402EAA" w:rsidP="00AA30C9">
            <w:pPr>
              <w:adjustRightInd w:val="0"/>
              <w:snapToGrid w:val="0"/>
              <w:rPr>
                <w:rFonts w:ascii="Arial" w:hAnsi="Arial" w:cs="Arial"/>
                <w:sz w:val="16"/>
                <w:szCs w:val="16"/>
                <w:lang w:val="es-BO"/>
              </w:rPr>
            </w:pPr>
          </w:p>
        </w:tc>
      </w:tr>
      <w:tr w:rsidR="00402EAA" w:rsidRPr="00554F80" w14:paraId="5D4564EA" w14:textId="77777777" w:rsidTr="00AA30C9">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7E32D58A" w14:textId="77777777" w:rsidR="00402EAA" w:rsidRPr="00554F80" w:rsidRDefault="00402EAA" w:rsidP="00AA30C9">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7F370CEF" w14:textId="77777777" w:rsidR="00402EAA" w:rsidRPr="00554F80" w:rsidRDefault="00402EAA" w:rsidP="00AA30C9">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7DF82C20" w14:textId="77777777" w:rsidR="00402EAA" w:rsidRPr="00554F80" w:rsidRDefault="00402EAA" w:rsidP="00AA30C9">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4C1B8D8" w14:textId="7DCADC75" w:rsidR="00402EAA" w:rsidRPr="00554F80" w:rsidRDefault="008B4DF8" w:rsidP="00AA30C9">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06DCFBA2" w14:textId="77777777" w:rsidR="00402EAA" w:rsidRPr="00554F80" w:rsidRDefault="00402EAA" w:rsidP="00AA30C9">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6AE1C10" w14:textId="4C067EA8" w:rsidR="00402EAA" w:rsidRPr="00554F80" w:rsidRDefault="00402EAA" w:rsidP="00AA30C9">
            <w:pPr>
              <w:adjustRightInd w:val="0"/>
              <w:snapToGrid w:val="0"/>
              <w:jc w:val="center"/>
              <w:rPr>
                <w:rFonts w:ascii="Arial" w:hAnsi="Arial" w:cs="Arial"/>
                <w:sz w:val="16"/>
                <w:szCs w:val="16"/>
                <w:lang w:val="es-BO"/>
              </w:rPr>
            </w:pPr>
            <w:r>
              <w:rPr>
                <w:rFonts w:ascii="Arial" w:hAnsi="Arial" w:cs="Arial"/>
                <w:sz w:val="16"/>
                <w:szCs w:val="16"/>
                <w:lang w:val="es-BO"/>
              </w:rPr>
              <w:t>0</w:t>
            </w:r>
            <w:r w:rsidR="00955A4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40778414" w14:textId="77777777" w:rsidR="00402EAA" w:rsidRPr="00554F80" w:rsidRDefault="00402EAA" w:rsidP="00AA30C9">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412CD2E" w14:textId="77777777" w:rsidR="00402EAA" w:rsidRPr="00D027AC" w:rsidRDefault="00402EAA" w:rsidP="00AA30C9">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2056365A" w14:textId="77777777" w:rsidR="00402EAA" w:rsidRPr="00554F80" w:rsidRDefault="00402EAA" w:rsidP="00AA30C9">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66FEFF7" w14:textId="77777777" w:rsidR="00402EAA" w:rsidRPr="00554F80" w:rsidRDefault="00402EAA" w:rsidP="00AA30C9">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2F55A555" w14:textId="77777777" w:rsidR="00402EAA" w:rsidRPr="00554F80" w:rsidRDefault="00402EAA" w:rsidP="00AA30C9">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03B4761D" w14:textId="77777777" w:rsidR="00402EAA" w:rsidRPr="00554F80" w:rsidRDefault="00402EAA" w:rsidP="00AA30C9">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3D23EDE8" w14:textId="77777777" w:rsidR="00402EAA" w:rsidRPr="00554F80" w:rsidRDefault="00402EAA" w:rsidP="00AA30C9">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266AC00A" w14:textId="77777777" w:rsidR="00402EAA" w:rsidRPr="00554F80" w:rsidRDefault="00402EAA" w:rsidP="00AA30C9">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6856028B" w14:textId="77777777" w:rsidR="00402EAA" w:rsidRPr="00554F80" w:rsidRDefault="00402EAA" w:rsidP="00AA30C9">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46AC7034" w14:textId="77777777" w:rsidR="00402EAA" w:rsidRPr="00554F80" w:rsidRDefault="00402EAA" w:rsidP="00AA30C9">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60594F55" w14:textId="77777777" w:rsidR="00402EAA" w:rsidRPr="00554F80" w:rsidRDefault="00402EAA" w:rsidP="00AA30C9">
            <w:pPr>
              <w:adjustRightInd w:val="0"/>
              <w:snapToGrid w:val="0"/>
              <w:rPr>
                <w:rFonts w:ascii="Arial" w:hAnsi="Arial" w:cs="Arial"/>
                <w:sz w:val="16"/>
                <w:szCs w:val="16"/>
                <w:lang w:val="es-BO"/>
              </w:rPr>
            </w:pPr>
          </w:p>
        </w:tc>
      </w:tr>
      <w:tr w:rsidR="00402EAA" w:rsidRPr="00554F80" w14:paraId="2FE26018" w14:textId="77777777" w:rsidTr="00AA30C9">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A3D5A92" w14:textId="77777777" w:rsidR="00402EAA" w:rsidRPr="00554F80" w:rsidRDefault="00402EAA" w:rsidP="00AA30C9">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2EC86CA8" w14:textId="77777777" w:rsidR="00402EAA" w:rsidRPr="00554F80" w:rsidRDefault="00402EAA" w:rsidP="00AA30C9">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59FD25CC" w14:textId="77777777" w:rsidR="00402EAA" w:rsidRPr="00554F80" w:rsidRDefault="00402EAA" w:rsidP="00AA30C9">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5F9FE8DC" w14:textId="77777777" w:rsidR="00402EAA" w:rsidRPr="00554F80" w:rsidRDefault="00402EAA" w:rsidP="00AA30C9">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14B53364" w14:textId="77777777" w:rsidR="00402EAA" w:rsidRPr="00554F80" w:rsidRDefault="00402EAA" w:rsidP="00AA30C9">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06813349" w14:textId="77777777" w:rsidR="00402EAA" w:rsidRPr="00554F80" w:rsidRDefault="00402EAA" w:rsidP="00AA30C9">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25993497" w14:textId="77777777" w:rsidR="00402EAA" w:rsidRPr="00554F80" w:rsidRDefault="00402EAA" w:rsidP="00AA30C9">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018339C2" w14:textId="77777777" w:rsidR="00402EAA" w:rsidRPr="00554F80" w:rsidRDefault="00402EAA" w:rsidP="00AA30C9">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24B8418" w14:textId="77777777" w:rsidR="00402EAA" w:rsidRPr="00554F80" w:rsidRDefault="00402EAA" w:rsidP="00AA30C9">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46176489" w14:textId="77777777" w:rsidR="00402EAA" w:rsidRPr="00554F80" w:rsidRDefault="00402EAA" w:rsidP="00AA30C9">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0A78BC9E" w14:textId="77777777" w:rsidR="00402EAA" w:rsidRPr="00554F80" w:rsidRDefault="00402EAA" w:rsidP="00AA30C9">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54E8B74A" w14:textId="77777777" w:rsidR="00402EAA" w:rsidRPr="00554F80" w:rsidRDefault="00402EAA" w:rsidP="00AA30C9">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7ECC6D11" w14:textId="77777777" w:rsidR="00402EAA" w:rsidRPr="00554F80" w:rsidRDefault="00402EAA" w:rsidP="00AA30C9">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0381278E" w14:textId="77777777" w:rsidR="00402EAA" w:rsidRPr="00554F80" w:rsidRDefault="00402EAA" w:rsidP="00AA30C9">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0CD7282A" w14:textId="77777777" w:rsidR="00402EAA" w:rsidRPr="00554F80" w:rsidRDefault="00402EAA" w:rsidP="00AA30C9">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352C81DD" w14:textId="77777777" w:rsidR="00402EAA" w:rsidRPr="00554F80" w:rsidRDefault="00402EAA" w:rsidP="00AA30C9">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077ED461" w14:textId="77777777" w:rsidR="00402EAA" w:rsidRPr="00554F80" w:rsidRDefault="00402EAA" w:rsidP="00AA30C9">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7A63F98" w14:textId="77777777" w:rsidR="00402EAA" w:rsidRPr="00554F80" w:rsidRDefault="00402EAA" w:rsidP="00AA30C9">
            <w:pPr>
              <w:adjustRightInd w:val="0"/>
              <w:snapToGrid w:val="0"/>
              <w:rPr>
                <w:rFonts w:ascii="Arial" w:hAnsi="Arial" w:cs="Arial"/>
                <w:sz w:val="4"/>
                <w:szCs w:val="4"/>
                <w:lang w:val="es-BO"/>
              </w:rPr>
            </w:pPr>
          </w:p>
        </w:tc>
      </w:tr>
      <w:tr w:rsidR="00402EAA" w:rsidRPr="00554F80" w14:paraId="64ED5D9F" w14:textId="77777777" w:rsidTr="00AA30C9">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8D4333" w14:textId="77777777" w:rsidR="00402EAA" w:rsidRPr="00554F80" w:rsidRDefault="00402EAA" w:rsidP="00AA30C9">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3857C422" w14:textId="77777777" w:rsidR="00402EAA" w:rsidRPr="00554F80" w:rsidRDefault="00402EAA" w:rsidP="00AA30C9">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1A0C2691" w14:textId="77777777" w:rsidR="00402EAA" w:rsidRPr="00554F80" w:rsidRDefault="00402EAA" w:rsidP="00AA30C9">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F3056D3" w14:textId="77777777" w:rsidR="00402EAA" w:rsidRPr="00554F80" w:rsidRDefault="00402EAA" w:rsidP="00AA30C9">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C7FC7CC" w14:textId="77777777" w:rsidR="00402EAA" w:rsidRPr="00554F80" w:rsidRDefault="00402EAA" w:rsidP="00AA30C9">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D20D393" w14:textId="77777777" w:rsidR="00402EAA" w:rsidRPr="00554F80" w:rsidRDefault="00402EAA" w:rsidP="00AA30C9">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F61688C" w14:textId="77777777" w:rsidR="00402EAA" w:rsidRPr="00554F80" w:rsidRDefault="00402EAA" w:rsidP="00AA30C9">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F49AE7" w14:textId="77777777" w:rsidR="00402EAA" w:rsidRPr="00554F80" w:rsidRDefault="00402EAA" w:rsidP="00AA30C9">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0E753CD" w14:textId="77777777" w:rsidR="00402EAA" w:rsidRPr="00554F80" w:rsidRDefault="00402EAA" w:rsidP="00AA30C9">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86CF0B" w14:textId="77777777" w:rsidR="00402EAA" w:rsidRPr="00554F80" w:rsidRDefault="00402EAA" w:rsidP="00AA30C9">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3FC19E3B" w14:textId="77777777" w:rsidR="00402EAA" w:rsidRPr="00554F80" w:rsidRDefault="00402EAA" w:rsidP="00AA30C9">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01E010FC" w14:textId="77777777" w:rsidR="00402EAA" w:rsidRPr="00554F80" w:rsidRDefault="00402EAA" w:rsidP="00AA30C9">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0BF834F8" w14:textId="77777777" w:rsidR="00402EAA" w:rsidRPr="00554F80" w:rsidRDefault="00402EAA" w:rsidP="00AA30C9">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C14C205" w14:textId="77777777" w:rsidR="00402EAA" w:rsidRPr="00554F80" w:rsidRDefault="00402EAA" w:rsidP="00AA30C9">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36425ED" w14:textId="77777777" w:rsidR="00402EAA" w:rsidRPr="00554F80" w:rsidRDefault="00402EAA" w:rsidP="00AA30C9">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40FEA23" w14:textId="77777777" w:rsidR="00402EAA" w:rsidRPr="00554F80" w:rsidRDefault="00402EAA" w:rsidP="00AA30C9">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31960FEA" w14:textId="77777777" w:rsidR="00402EAA" w:rsidRPr="00554F80" w:rsidRDefault="00402EAA" w:rsidP="00AA30C9">
            <w:pPr>
              <w:adjustRightInd w:val="0"/>
              <w:snapToGrid w:val="0"/>
              <w:rPr>
                <w:rFonts w:ascii="Arial" w:hAnsi="Arial" w:cs="Arial"/>
                <w:sz w:val="16"/>
                <w:szCs w:val="16"/>
                <w:lang w:val="es-BO"/>
              </w:rPr>
            </w:pPr>
          </w:p>
        </w:tc>
      </w:tr>
      <w:tr w:rsidR="00402EAA" w:rsidRPr="00554F80" w14:paraId="639D11B0" w14:textId="77777777" w:rsidTr="00AA30C9">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12D7FE5" w14:textId="77777777" w:rsidR="00402EAA" w:rsidRPr="00554F80" w:rsidRDefault="00402EAA" w:rsidP="00AA30C9">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49903395" w14:textId="77777777" w:rsidR="00402EAA" w:rsidRPr="00554F80" w:rsidRDefault="00402EAA" w:rsidP="00AA30C9">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C17A83B" w14:textId="77777777" w:rsidR="00402EAA" w:rsidRPr="00554F80" w:rsidRDefault="00402EAA" w:rsidP="00AA30C9">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729DC136" w14:textId="2FC2D399" w:rsidR="00402EAA" w:rsidRPr="00554F80" w:rsidRDefault="008B4DF8" w:rsidP="00AA30C9">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290A3665" w14:textId="77777777" w:rsidR="00402EAA" w:rsidRPr="00554F80" w:rsidRDefault="00402EAA" w:rsidP="00AA30C9">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07D58B40" w14:textId="1DF8368B" w:rsidR="00402EAA" w:rsidRPr="00554F80" w:rsidRDefault="00402EAA" w:rsidP="00AA30C9">
            <w:pPr>
              <w:adjustRightInd w:val="0"/>
              <w:snapToGrid w:val="0"/>
              <w:jc w:val="center"/>
              <w:rPr>
                <w:rFonts w:ascii="Arial" w:hAnsi="Arial" w:cs="Arial"/>
                <w:sz w:val="16"/>
                <w:szCs w:val="16"/>
                <w:lang w:val="es-BO"/>
              </w:rPr>
            </w:pPr>
            <w:r>
              <w:rPr>
                <w:rFonts w:ascii="Arial" w:hAnsi="Arial" w:cs="Arial"/>
                <w:sz w:val="16"/>
                <w:szCs w:val="16"/>
                <w:lang w:val="es-BO"/>
              </w:rPr>
              <w:t>0</w:t>
            </w:r>
            <w:r w:rsidR="00955A4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64BBF76" w14:textId="77777777" w:rsidR="00402EAA" w:rsidRPr="00554F80" w:rsidRDefault="00402EAA" w:rsidP="00AA30C9">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2FCE7F6" w14:textId="77777777" w:rsidR="00402EAA" w:rsidRPr="00D027AC" w:rsidRDefault="00402EAA" w:rsidP="00AA30C9">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B5B96E4" w14:textId="77777777" w:rsidR="00402EAA" w:rsidRPr="00554F80" w:rsidRDefault="00402EAA" w:rsidP="00AA30C9">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3B89075" w14:textId="77777777" w:rsidR="00402EAA" w:rsidRPr="00554F80" w:rsidRDefault="00402EAA" w:rsidP="00AA30C9">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8A9412" w14:textId="77777777" w:rsidR="00402EAA" w:rsidRPr="00554F80" w:rsidRDefault="00402EAA" w:rsidP="00AA30C9">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15F5FE4" w14:textId="77777777" w:rsidR="00402EAA" w:rsidRPr="00554F80" w:rsidRDefault="00402EAA" w:rsidP="00AA30C9">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2EE7025" w14:textId="77777777" w:rsidR="00402EAA" w:rsidRPr="00554F80" w:rsidRDefault="00402EAA" w:rsidP="00AA30C9">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6050E566" w14:textId="77777777" w:rsidR="00402EAA" w:rsidRPr="00554F80" w:rsidRDefault="00402EAA" w:rsidP="00AA30C9">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1A7D6F78" w14:textId="77777777" w:rsidR="00402EAA" w:rsidRPr="00554F80" w:rsidRDefault="00402EAA" w:rsidP="00AA30C9">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592A1A45" w14:textId="77777777" w:rsidR="00402EAA" w:rsidRPr="00554F80" w:rsidRDefault="00402EAA" w:rsidP="00AA30C9">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3F3EB470" w14:textId="77777777" w:rsidR="00402EAA" w:rsidRPr="00554F80" w:rsidRDefault="00402EAA" w:rsidP="00AA30C9">
            <w:pPr>
              <w:adjustRightInd w:val="0"/>
              <w:snapToGrid w:val="0"/>
              <w:rPr>
                <w:rFonts w:ascii="Arial" w:hAnsi="Arial" w:cs="Arial"/>
                <w:sz w:val="16"/>
                <w:szCs w:val="16"/>
                <w:lang w:val="es-BO"/>
              </w:rPr>
            </w:pPr>
          </w:p>
        </w:tc>
      </w:tr>
      <w:tr w:rsidR="00402EAA" w:rsidRPr="00554F80" w14:paraId="00B12883" w14:textId="77777777" w:rsidTr="00AA30C9">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1BBC8773" w14:textId="77777777" w:rsidR="00402EAA" w:rsidRPr="00554F80" w:rsidRDefault="00402EAA" w:rsidP="00AA30C9">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2AA4F995" w14:textId="77777777" w:rsidR="00402EAA" w:rsidRPr="00554F80" w:rsidRDefault="00402EAA" w:rsidP="00AA30C9">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16078274" w14:textId="77777777" w:rsidR="00402EAA" w:rsidRPr="00554F80" w:rsidRDefault="00402EAA" w:rsidP="00AA30C9">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9244DE5" w14:textId="77777777" w:rsidR="00402EAA" w:rsidRPr="00554F80" w:rsidRDefault="00402EAA" w:rsidP="00AA30C9">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40CD150C" w14:textId="77777777" w:rsidR="00402EAA" w:rsidRPr="00554F80" w:rsidRDefault="00402EAA" w:rsidP="00AA30C9">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6AD3272" w14:textId="77777777" w:rsidR="00402EAA" w:rsidRPr="00554F80" w:rsidRDefault="00402EAA" w:rsidP="00AA30C9">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0D750507" w14:textId="77777777" w:rsidR="00402EAA" w:rsidRPr="00554F80" w:rsidRDefault="00402EAA" w:rsidP="00AA30C9">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D4E8734" w14:textId="77777777" w:rsidR="00402EAA" w:rsidRPr="00554F80" w:rsidRDefault="00402EAA" w:rsidP="00AA30C9">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28A5AF6F" w14:textId="77777777" w:rsidR="00402EAA" w:rsidRPr="00554F80" w:rsidRDefault="00402EAA" w:rsidP="00AA30C9">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747EB1F" w14:textId="77777777" w:rsidR="00402EAA" w:rsidRPr="00554F80" w:rsidRDefault="00402EAA" w:rsidP="00AA30C9">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1D13EE23" w14:textId="77777777" w:rsidR="00402EAA" w:rsidRPr="00554F80" w:rsidRDefault="00402EAA" w:rsidP="00AA30C9">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20A38185" w14:textId="77777777" w:rsidR="00402EAA" w:rsidRPr="00554F80" w:rsidRDefault="00402EAA" w:rsidP="00AA30C9">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3BAC85C3" w14:textId="77777777" w:rsidR="00402EAA" w:rsidRPr="00554F80" w:rsidRDefault="00402EAA" w:rsidP="00AA30C9">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64945764" w14:textId="77777777" w:rsidR="00402EAA" w:rsidRPr="00554F80" w:rsidRDefault="00402EAA" w:rsidP="00AA30C9">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9E97118" w14:textId="77777777" w:rsidR="00402EAA" w:rsidRPr="00554F80" w:rsidRDefault="00402EAA" w:rsidP="00AA30C9">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7BA4706B" w14:textId="77777777" w:rsidR="00402EAA" w:rsidRPr="00554F80" w:rsidRDefault="00402EAA" w:rsidP="00AA30C9">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E79BCBE" w14:textId="77777777" w:rsidR="00402EAA" w:rsidRPr="00554F80" w:rsidRDefault="00402EAA" w:rsidP="00AA30C9">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4F4AB93D" w14:textId="77777777" w:rsidR="00402EAA" w:rsidRPr="00554F80" w:rsidRDefault="00402EAA" w:rsidP="00AA30C9">
            <w:pPr>
              <w:adjustRightInd w:val="0"/>
              <w:snapToGrid w:val="0"/>
              <w:rPr>
                <w:rFonts w:ascii="Arial" w:hAnsi="Arial" w:cs="Arial"/>
                <w:sz w:val="4"/>
                <w:szCs w:val="4"/>
                <w:lang w:val="es-BO"/>
              </w:rPr>
            </w:pPr>
          </w:p>
        </w:tc>
      </w:tr>
    </w:tbl>
    <w:p w14:paraId="6C62668A" w14:textId="1604A82F" w:rsidR="00402EAA" w:rsidRPr="00576AB0" w:rsidRDefault="00402EAA" w:rsidP="008A489B">
      <w:pPr>
        <w:rPr>
          <w:rFonts w:ascii="Arial" w:hAnsi="Arial" w:cs="Arial"/>
          <w:b/>
          <w:bCs/>
          <w:color w:val="0000FF"/>
          <w:sz w:val="16"/>
          <w:szCs w:val="16"/>
        </w:rPr>
      </w:pPr>
    </w:p>
    <w:p w14:paraId="1112B4D9" w14:textId="77777777" w:rsidR="008A489B" w:rsidRPr="00576AB0" w:rsidRDefault="008A489B" w:rsidP="00636160">
      <w:pPr>
        <w:pStyle w:val="Prrafodelista"/>
        <w:numPr>
          <w:ilvl w:val="0"/>
          <w:numId w:val="19"/>
        </w:numPr>
        <w:ind w:left="714" w:hanging="357"/>
        <w:jc w:val="both"/>
        <w:rPr>
          <w:rFonts w:ascii="Verdana" w:hAnsi="Verdana" w:cs="Arial"/>
          <w:b/>
          <w:bCs/>
          <w:sz w:val="18"/>
          <w:szCs w:val="18"/>
          <w:highlight w:val="green"/>
        </w:rPr>
      </w:pPr>
      <w:r w:rsidRPr="00576AB0">
        <w:rPr>
          <w:rFonts w:ascii="Verdana" w:hAnsi="Verdana" w:cs="Arial"/>
          <w:b/>
          <w:bCs/>
          <w:sz w:val="18"/>
          <w:szCs w:val="18"/>
          <w:highlight w:val="green"/>
        </w:rPr>
        <w:t>Todos los plazos son de cumplimiento obligatorio.</w:t>
      </w:r>
    </w:p>
    <w:p w14:paraId="67946DBC" w14:textId="014999CE" w:rsidR="00E80253" w:rsidRDefault="008A489B" w:rsidP="00E80253">
      <w:pPr>
        <w:pStyle w:val="Prrafodelista"/>
        <w:numPr>
          <w:ilvl w:val="0"/>
          <w:numId w:val="19"/>
        </w:numPr>
        <w:ind w:left="714" w:hanging="357"/>
        <w:jc w:val="both"/>
        <w:rPr>
          <w:rFonts w:ascii="Verdana" w:hAnsi="Verdana" w:cs="Arial"/>
          <w:b/>
          <w:bCs/>
          <w:sz w:val="18"/>
          <w:szCs w:val="18"/>
          <w:highlight w:val="green"/>
        </w:rPr>
      </w:pPr>
      <w:r w:rsidRPr="00576AB0">
        <w:rPr>
          <w:rFonts w:ascii="Verdana" w:hAnsi="Verdana" w:cs="Arial"/>
          <w:b/>
          <w:bCs/>
          <w:sz w:val="18"/>
          <w:szCs w:val="18"/>
          <w:highlight w:val="green"/>
        </w:rPr>
        <w:t xml:space="preserve">Posterior a la presentación y apertura de propuestas, si la actividad fuese </w:t>
      </w:r>
      <w:r w:rsidR="00632123" w:rsidRPr="00576AB0">
        <w:rPr>
          <w:rFonts w:ascii="Verdana" w:hAnsi="Verdana" w:cs="Arial"/>
          <w:b/>
          <w:bCs/>
          <w:sz w:val="18"/>
          <w:szCs w:val="18"/>
          <w:highlight w:val="green"/>
        </w:rPr>
        <w:t>realizada</w:t>
      </w:r>
      <w:r w:rsidRPr="00576AB0">
        <w:rPr>
          <w:rFonts w:ascii="Verdana" w:hAnsi="Verdana" w:cs="Arial"/>
          <w:b/>
          <w:bCs/>
          <w:sz w:val="18"/>
          <w:szCs w:val="18"/>
          <w:highlight w:val="green"/>
        </w:rPr>
        <w:t xml:space="preserve"> antes del plazo establecido, el proceso deberá continuar</w:t>
      </w:r>
      <w:r w:rsidR="00632123" w:rsidRPr="00576AB0">
        <w:rPr>
          <w:rFonts w:ascii="Verdana" w:hAnsi="Verdana" w:cs="Arial"/>
          <w:b/>
          <w:bCs/>
          <w:sz w:val="18"/>
          <w:szCs w:val="18"/>
          <w:highlight w:val="green"/>
        </w:rPr>
        <w:t>.</w:t>
      </w:r>
    </w:p>
    <w:p w14:paraId="7F9E2E34" w14:textId="0A48CC4D" w:rsidR="005D5EFE" w:rsidRDefault="005D5EFE" w:rsidP="005D5EFE">
      <w:pPr>
        <w:jc w:val="both"/>
        <w:rPr>
          <w:rFonts w:ascii="Verdana" w:hAnsi="Verdana" w:cs="Arial"/>
          <w:b/>
          <w:bCs/>
          <w:sz w:val="18"/>
          <w:szCs w:val="18"/>
          <w:highlight w:val="green"/>
        </w:rPr>
      </w:pPr>
    </w:p>
    <w:p w14:paraId="25D252DB" w14:textId="77777777" w:rsidR="005D5EFE" w:rsidRPr="005D5EFE" w:rsidRDefault="005D5EFE" w:rsidP="005D5EFE">
      <w:pPr>
        <w:jc w:val="both"/>
        <w:rPr>
          <w:rFonts w:ascii="Verdana" w:hAnsi="Verdana" w:cs="Arial"/>
          <w:b/>
          <w:bCs/>
          <w:sz w:val="18"/>
          <w:szCs w:val="18"/>
          <w:highlight w:val="green"/>
        </w:rPr>
      </w:pPr>
    </w:p>
    <w:p w14:paraId="76DEECB6" w14:textId="77777777" w:rsidR="00DD217F" w:rsidRPr="00DD217F" w:rsidRDefault="00DD217F" w:rsidP="00DD217F">
      <w:pPr>
        <w:jc w:val="both"/>
        <w:rPr>
          <w:rFonts w:ascii="Verdana" w:hAnsi="Verdana" w:cs="Arial"/>
          <w:b/>
          <w:bCs/>
          <w:sz w:val="18"/>
          <w:szCs w:val="18"/>
          <w:highlight w:val="green"/>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7209C4F2" w14:textId="1F34A6FE" w:rsidR="00011157" w:rsidRDefault="00011157" w:rsidP="001D0769">
      <w:pPr>
        <w:jc w:val="center"/>
        <w:rPr>
          <w:rFonts w:ascii="Verdana" w:hAnsi="Verdana" w:cs="Arial"/>
          <w:b/>
          <w:sz w:val="18"/>
          <w:szCs w:val="16"/>
        </w:rPr>
      </w:pPr>
    </w:p>
    <w:p w14:paraId="4D47DE5F" w14:textId="77777777" w:rsidR="00EB30CC" w:rsidRPr="00AB1328" w:rsidRDefault="00EB30CC" w:rsidP="00EB30CC">
      <w:pPr>
        <w:tabs>
          <w:tab w:val="left" w:pos="6348"/>
        </w:tabs>
        <w:autoSpaceDE w:val="0"/>
        <w:autoSpaceDN w:val="0"/>
        <w:adjustRightInd w:val="0"/>
        <w:spacing w:line="360" w:lineRule="auto"/>
        <w:jc w:val="center"/>
        <w:rPr>
          <w:rFonts w:ascii="Tahoma" w:eastAsia="Calibri" w:hAnsi="Tahoma" w:cs="Tahoma"/>
          <w:b/>
          <w:sz w:val="28"/>
          <w:szCs w:val="28"/>
        </w:rPr>
      </w:pPr>
      <w:r w:rsidRPr="00AB1328">
        <w:rPr>
          <w:rFonts w:ascii="Tahoma" w:eastAsia="Calibri" w:hAnsi="Tahoma" w:cs="Tahoma"/>
          <w:b/>
          <w:sz w:val="28"/>
          <w:szCs w:val="28"/>
        </w:rPr>
        <w:t>TÉRMINOS DE REFERENCIA</w:t>
      </w:r>
    </w:p>
    <w:p w14:paraId="592ABF32" w14:textId="77777777" w:rsidR="00EB30CC" w:rsidRPr="00AB1328" w:rsidRDefault="00EB30CC" w:rsidP="00EB30CC">
      <w:pPr>
        <w:tabs>
          <w:tab w:val="left" w:pos="6348"/>
        </w:tabs>
        <w:autoSpaceDE w:val="0"/>
        <w:autoSpaceDN w:val="0"/>
        <w:adjustRightInd w:val="0"/>
        <w:spacing w:line="360" w:lineRule="auto"/>
        <w:jc w:val="center"/>
        <w:rPr>
          <w:rFonts w:ascii="Tahoma" w:eastAsia="Calibri" w:hAnsi="Tahoma" w:cs="Tahoma"/>
          <w:b/>
          <w:sz w:val="28"/>
          <w:szCs w:val="28"/>
        </w:rPr>
      </w:pPr>
      <w:r w:rsidRPr="00AB1328">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B30CC" w:rsidRPr="00AB1328" w14:paraId="0D0A9963" w14:textId="77777777" w:rsidTr="00DD293A">
        <w:trPr>
          <w:trHeight w:val="615"/>
        </w:trPr>
        <w:tc>
          <w:tcPr>
            <w:tcW w:w="8788" w:type="dxa"/>
            <w:shd w:val="clear" w:color="auto" w:fill="2E74B5" w:themeFill="accent1" w:themeFillShade="BF"/>
            <w:vAlign w:val="center"/>
          </w:tcPr>
          <w:p w14:paraId="57F5D574" w14:textId="77777777" w:rsidR="00EB30CC" w:rsidRPr="00AB1328" w:rsidRDefault="00EB30CC" w:rsidP="00DD293A">
            <w:pPr>
              <w:autoSpaceDE w:val="0"/>
              <w:autoSpaceDN w:val="0"/>
              <w:adjustRightInd w:val="0"/>
              <w:jc w:val="center"/>
              <w:rPr>
                <w:rFonts w:ascii="Tahoma" w:eastAsia="Calibri" w:hAnsi="Tahoma" w:cs="Tahoma"/>
                <w:b/>
                <w:bCs/>
                <w:sz w:val="14"/>
                <w:szCs w:val="14"/>
              </w:rPr>
            </w:pPr>
            <w:r w:rsidRPr="00076E34">
              <w:rPr>
                <w:rFonts w:ascii="Tahoma" w:eastAsia="Calibri" w:hAnsi="Tahoma" w:cs="Tahoma"/>
                <w:b/>
                <w:color w:val="FFFFFF" w:themeColor="background1"/>
              </w:rPr>
              <w:t>PROYECTO DE VIVIENDA NUEVA AUTOCONSTRUCCION EN EL MUNICIPIO DE SANTA ROSA -FASE(XI) 2024- BENI</w:t>
            </w:r>
          </w:p>
        </w:tc>
      </w:tr>
    </w:tbl>
    <w:p w14:paraId="6AAB2110" w14:textId="77777777" w:rsidR="00EB30CC" w:rsidRPr="00AB1328" w:rsidRDefault="00EB30CC" w:rsidP="00EB30C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B30CC" w:rsidRPr="00AB1328" w14:paraId="71DF12E7" w14:textId="77777777" w:rsidTr="00DD293A">
        <w:tc>
          <w:tcPr>
            <w:tcW w:w="5070" w:type="dxa"/>
            <w:shd w:val="clear" w:color="auto" w:fill="auto"/>
            <w:vAlign w:val="center"/>
          </w:tcPr>
          <w:p w14:paraId="42204232" w14:textId="77777777" w:rsidR="00EB30CC" w:rsidRPr="00AB1328" w:rsidRDefault="00EB30CC" w:rsidP="00DD293A">
            <w:pPr>
              <w:spacing w:afterLines="100" w:after="240"/>
              <w:ind w:right="616"/>
              <w:rPr>
                <w:rFonts w:ascii="Tahoma" w:hAnsi="Tahoma" w:cs="Tahoma"/>
                <w:b/>
                <w:color w:val="FF0000"/>
                <w:lang w:val="es-ES_tradnl"/>
              </w:rPr>
            </w:pPr>
            <w:r w:rsidRPr="00AB1328">
              <w:rPr>
                <w:rFonts w:ascii="Tahoma" w:hAnsi="Tahoma" w:cs="Tahoma"/>
                <w:b/>
                <w:lang w:val="es-ES_tradnl"/>
              </w:rPr>
              <w:t>Modalidad de Proyecto:</w:t>
            </w:r>
          </w:p>
        </w:tc>
        <w:tc>
          <w:tcPr>
            <w:tcW w:w="3365" w:type="dxa"/>
            <w:shd w:val="clear" w:color="auto" w:fill="auto"/>
            <w:vAlign w:val="center"/>
          </w:tcPr>
          <w:p w14:paraId="6A985AC4" w14:textId="77777777" w:rsidR="00EB30CC" w:rsidRPr="00AB1328" w:rsidRDefault="00EB30CC" w:rsidP="00DD293A">
            <w:pPr>
              <w:spacing w:afterLines="100" w:after="240"/>
              <w:ind w:right="616"/>
              <w:rPr>
                <w:rFonts w:ascii="Tahoma" w:hAnsi="Tahoma" w:cs="Tahoma"/>
                <w:b/>
                <w:lang w:val="es-ES_tradnl"/>
              </w:rPr>
            </w:pPr>
            <w:r w:rsidRPr="00AB1328">
              <w:rPr>
                <w:rFonts w:ascii="Tahoma" w:hAnsi="Tahoma" w:cs="Tahoma"/>
                <w:b/>
                <w:lang w:val="es-ES_tradnl"/>
              </w:rPr>
              <w:t>A INICIATIVA</w:t>
            </w:r>
          </w:p>
        </w:tc>
      </w:tr>
      <w:tr w:rsidR="00EB30CC" w:rsidRPr="00AB1328" w14:paraId="4FD5D66D" w14:textId="77777777" w:rsidTr="00DD293A">
        <w:tc>
          <w:tcPr>
            <w:tcW w:w="5070" w:type="dxa"/>
            <w:shd w:val="clear" w:color="auto" w:fill="auto"/>
            <w:vAlign w:val="center"/>
          </w:tcPr>
          <w:p w14:paraId="15E511DF" w14:textId="77777777" w:rsidR="00EB30CC" w:rsidRPr="00AB1328" w:rsidRDefault="00EB30CC" w:rsidP="00DD293A">
            <w:pPr>
              <w:spacing w:afterLines="100" w:after="240"/>
              <w:ind w:right="616"/>
              <w:rPr>
                <w:rFonts w:ascii="Tahoma" w:hAnsi="Tahoma" w:cs="Tahoma"/>
                <w:b/>
                <w:color w:val="FF0000"/>
                <w:lang w:val="es-ES_tradnl"/>
              </w:rPr>
            </w:pPr>
            <w:r w:rsidRPr="00AB1328">
              <w:rPr>
                <w:rFonts w:ascii="Tahoma" w:hAnsi="Tahoma" w:cs="Tahoma"/>
                <w:b/>
                <w:lang w:val="es-ES_tradnl"/>
              </w:rPr>
              <w:t>Tipo de Proponente:</w:t>
            </w:r>
          </w:p>
        </w:tc>
        <w:tc>
          <w:tcPr>
            <w:tcW w:w="3365" w:type="dxa"/>
            <w:shd w:val="clear" w:color="auto" w:fill="auto"/>
            <w:vAlign w:val="center"/>
          </w:tcPr>
          <w:p w14:paraId="0FEB457F" w14:textId="77777777" w:rsidR="00EB30CC" w:rsidRPr="00AB1328" w:rsidRDefault="00EB30CC" w:rsidP="00DD293A">
            <w:pPr>
              <w:spacing w:afterLines="100" w:after="240"/>
              <w:ind w:right="616"/>
              <w:rPr>
                <w:rFonts w:ascii="Tahoma" w:hAnsi="Tahoma" w:cs="Tahoma"/>
                <w:b/>
                <w:lang w:val="es-ES_tradnl"/>
              </w:rPr>
            </w:pPr>
            <w:r w:rsidRPr="00AB1328">
              <w:rPr>
                <w:rFonts w:ascii="Tahoma" w:hAnsi="Tahoma" w:cs="Tahoma"/>
                <w:b/>
                <w:lang w:val="es-ES_tradnl"/>
              </w:rPr>
              <w:t>Persona Jurídica</w:t>
            </w:r>
          </w:p>
        </w:tc>
      </w:tr>
      <w:tr w:rsidR="00EB30CC" w:rsidRPr="00AB1328" w14:paraId="1EA8ED3B" w14:textId="77777777" w:rsidTr="00DD293A">
        <w:tc>
          <w:tcPr>
            <w:tcW w:w="5070" w:type="dxa"/>
            <w:shd w:val="clear" w:color="auto" w:fill="auto"/>
            <w:vAlign w:val="center"/>
          </w:tcPr>
          <w:p w14:paraId="599003C4" w14:textId="77777777" w:rsidR="00EB30CC" w:rsidRPr="00AB1328" w:rsidRDefault="00EB30CC" w:rsidP="00DD293A">
            <w:pPr>
              <w:spacing w:afterLines="100" w:after="240"/>
              <w:ind w:right="616"/>
              <w:rPr>
                <w:rFonts w:ascii="Tahoma" w:hAnsi="Tahoma" w:cs="Tahoma"/>
                <w:b/>
                <w:color w:val="FF0000"/>
                <w:lang w:val="es-ES_tradnl"/>
              </w:rPr>
            </w:pPr>
            <w:r w:rsidRPr="00AB1328">
              <w:rPr>
                <w:rFonts w:ascii="Tahoma" w:hAnsi="Tahoma" w:cs="Tahoma"/>
                <w:b/>
                <w:lang w:val="es-ES_tradnl"/>
              </w:rPr>
              <w:t>Método de Selección y adjudicación:</w:t>
            </w:r>
          </w:p>
        </w:tc>
        <w:tc>
          <w:tcPr>
            <w:tcW w:w="3365" w:type="dxa"/>
            <w:shd w:val="clear" w:color="auto" w:fill="auto"/>
            <w:vAlign w:val="center"/>
          </w:tcPr>
          <w:p w14:paraId="04ED4CD3" w14:textId="77777777" w:rsidR="00EB30CC" w:rsidRPr="00AB1328" w:rsidRDefault="00EB30CC" w:rsidP="00DD293A">
            <w:pPr>
              <w:spacing w:afterLines="100" w:after="240"/>
              <w:ind w:right="616"/>
              <w:rPr>
                <w:rFonts w:ascii="Tahoma" w:hAnsi="Tahoma" w:cs="Tahoma"/>
                <w:b/>
                <w:lang w:val="es-ES_tradnl"/>
              </w:rPr>
            </w:pPr>
            <w:r w:rsidRPr="00AB1328">
              <w:rPr>
                <w:rFonts w:ascii="Tahoma" w:hAnsi="Tahoma" w:cs="Tahoma"/>
                <w:b/>
                <w:lang w:val="es-ES_tradnl"/>
              </w:rPr>
              <w:t>Calidad, Propuesta Técnica, Costo</w:t>
            </w:r>
          </w:p>
        </w:tc>
      </w:tr>
      <w:tr w:rsidR="00EB30CC" w:rsidRPr="00AB1328" w14:paraId="1322E7D1" w14:textId="77777777" w:rsidTr="00DD293A">
        <w:tc>
          <w:tcPr>
            <w:tcW w:w="5070" w:type="dxa"/>
            <w:shd w:val="clear" w:color="auto" w:fill="auto"/>
            <w:vAlign w:val="center"/>
          </w:tcPr>
          <w:p w14:paraId="51A1BB36" w14:textId="77777777" w:rsidR="00EB30CC" w:rsidRPr="00AB1328" w:rsidRDefault="00EB30CC" w:rsidP="00DD293A">
            <w:pPr>
              <w:spacing w:afterLines="100" w:after="240"/>
              <w:ind w:right="616"/>
              <w:rPr>
                <w:rFonts w:ascii="Tahoma" w:hAnsi="Tahoma" w:cs="Tahoma"/>
                <w:b/>
                <w:color w:val="FF0000"/>
                <w:lang w:val="es-ES_tradnl"/>
              </w:rPr>
            </w:pPr>
            <w:r w:rsidRPr="00AB1328">
              <w:rPr>
                <w:rFonts w:ascii="Tahoma" w:hAnsi="Tahoma" w:cs="Tahoma"/>
                <w:b/>
                <w:lang w:val="es-ES_tradnl"/>
              </w:rPr>
              <w:t>Forma de Adjudicación:</w:t>
            </w:r>
          </w:p>
        </w:tc>
        <w:tc>
          <w:tcPr>
            <w:tcW w:w="3365" w:type="dxa"/>
            <w:shd w:val="clear" w:color="auto" w:fill="auto"/>
            <w:vAlign w:val="center"/>
          </w:tcPr>
          <w:p w14:paraId="4497EB19" w14:textId="77777777" w:rsidR="00EB30CC" w:rsidRPr="00AB1328" w:rsidRDefault="00EB30CC" w:rsidP="00DD293A">
            <w:pPr>
              <w:spacing w:afterLines="100" w:after="240"/>
              <w:ind w:right="616"/>
              <w:rPr>
                <w:rFonts w:ascii="Tahoma" w:hAnsi="Tahoma" w:cs="Tahoma"/>
                <w:b/>
                <w:lang w:val="es-ES_tradnl"/>
              </w:rPr>
            </w:pPr>
            <w:r w:rsidRPr="00AB1328">
              <w:rPr>
                <w:rFonts w:ascii="Tahoma" w:hAnsi="Tahoma" w:cs="Tahoma"/>
                <w:b/>
                <w:lang w:val="es-ES_tradnl"/>
              </w:rPr>
              <w:t>Por el Total</w:t>
            </w:r>
          </w:p>
        </w:tc>
      </w:tr>
    </w:tbl>
    <w:p w14:paraId="3D23E636" w14:textId="77777777" w:rsidR="00EB30CC" w:rsidRPr="00AB1328" w:rsidRDefault="00EB30CC" w:rsidP="00EB30CC">
      <w:pPr>
        <w:rPr>
          <w:lang w:val="es-ES_tradnl"/>
        </w:rPr>
      </w:pPr>
    </w:p>
    <w:p w14:paraId="254382AE" w14:textId="77777777" w:rsidR="00EB30CC" w:rsidRPr="00AB1328" w:rsidRDefault="00EB30CC" w:rsidP="00EB30CC">
      <w:pPr>
        <w:rPr>
          <w:lang w:val="es-ES_tradnl"/>
        </w:rPr>
      </w:pPr>
    </w:p>
    <w:p w14:paraId="29F9179E" w14:textId="77777777" w:rsidR="00EB30CC" w:rsidRPr="00AB1328" w:rsidRDefault="00EB30CC" w:rsidP="00EB30CC">
      <w:pPr>
        <w:rPr>
          <w:lang w:val="es-ES_tradnl"/>
        </w:rPr>
      </w:pPr>
    </w:p>
    <w:p w14:paraId="540BCA09" w14:textId="77777777" w:rsidR="00EB30CC" w:rsidRPr="00AB1328" w:rsidRDefault="00EB30CC" w:rsidP="00EB30CC">
      <w:pPr>
        <w:rPr>
          <w:lang w:val="es-ES_tradnl"/>
        </w:rPr>
      </w:pPr>
    </w:p>
    <w:p w14:paraId="6352999A" w14:textId="77777777" w:rsidR="00EB30CC" w:rsidRPr="00AB1328" w:rsidRDefault="00EB30CC" w:rsidP="00EB30CC">
      <w:pPr>
        <w:rPr>
          <w:lang w:val="es-ES_tradnl"/>
        </w:rPr>
      </w:pPr>
    </w:p>
    <w:p w14:paraId="72DB9D15" w14:textId="77777777" w:rsidR="00EB30CC" w:rsidRPr="00AB1328" w:rsidRDefault="00EB30CC" w:rsidP="00EB30CC">
      <w:pPr>
        <w:rPr>
          <w:lang w:val="es-ES_tradnl"/>
        </w:rPr>
      </w:pPr>
    </w:p>
    <w:p w14:paraId="6E261D4C" w14:textId="77777777" w:rsidR="00EB30CC" w:rsidRPr="00AB1328" w:rsidRDefault="00EB30CC" w:rsidP="00EB30CC">
      <w:pPr>
        <w:rPr>
          <w:rFonts w:ascii="Tahoma" w:hAnsi="Tahoma" w:cs="Tahoma"/>
          <w:b/>
          <w:u w:val="single"/>
          <w:lang w:val="es-ES_tradnl"/>
        </w:rPr>
      </w:pPr>
      <w:r w:rsidRPr="00AB1328">
        <w:rPr>
          <w:rFonts w:ascii="Tahoma" w:hAnsi="Tahoma" w:cs="Tahoma"/>
          <w:b/>
          <w:u w:val="single"/>
          <w:lang w:val="es-ES_tradnl"/>
        </w:rPr>
        <w:t>CONDICIONES GENERALES:</w:t>
      </w:r>
    </w:p>
    <w:p w14:paraId="473ED163" w14:textId="77777777" w:rsidR="00EB30CC" w:rsidRPr="00AB1328" w:rsidRDefault="00EB30CC" w:rsidP="00EB30CC">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AB1328">
        <w:rPr>
          <w:rFonts w:ascii="Tahoma" w:hAnsi="Tahoma" w:cs="Tahoma"/>
          <w:b/>
          <w:bCs/>
          <w:color w:val="000000"/>
          <w:kern w:val="32"/>
          <w:lang w:val="es-ES_tradnl"/>
        </w:rPr>
        <w:t>ANTECEDENTES</w:t>
      </w:r>
      <w:r w:rsidRPr="00AB1328">
        <w:rPr>
          <w:rFonts w:ascii="Tahoma" w:hAnsi="Tahoma" w:cs="Tahoma"/>
          <w:bCs/>
          <w:color w:val="000000"/>
          <w:kern w:val="32"/>
          <w:sz w:val="32"/>
          <w:szCs w:val="32"/>
          <w:lang w:val="es-ES_tradnl"/>
        </w:rPr>
        <w:t>.</w:t>
      </w:r>
      <w:bookmarkEnd w:id="26"/>
    </w:p>
    <w:p w14:paraId="4FF3A8A4" w14:textId="77777777" w:rsidR="00EB30CC" w:rsidRPr="00AB1328" w:rsidRDefault="00EB30CC" w:rsidP="00EB30CC">
      <w:pPr>
        <w:spacing w:line="260" w:lineRule="atLeast"/>
        <w:jc w:val="both"/>
        <w:rPr>
          <w:rFonts w:ascii="Tahoma" w:hAnsi="Tahoma" w:cs="Tahoma"/>
          <w:lang w:val="es-ES_tradnl"/>
        </w:rPr>
      </w:pPr>
      <w:r w:rsidRPr="00AB1328">
        <w:rPr>
          <w:rFonts w:ascii="Tahoma" w:hAnsi="Tahoma" w:cs="Tahoma"/>
          <w:lang w:val="es-ES_tradnl"/>
        </w:rPr>
        <w:t xml:space="preserve">Mediante Decreto Supremo </w:t>
      </w:r>
      <w:proofErr w:type="spellStart"/>
      <w:r w:rsidRPr="00AB1328">
        <w:rPr>
          <w:rFonts w:ascii="Tahoma" w:hAnsi="Tahoma" w:cs="Tahoma"/>
          <w:lang w:val="es-ES_tradnl"/>
        </w:rPr>
        <w:t>Nº</w:t>
      </w:r>
      <w:proofErr w:type="spellEnd"/>
      <w:r w:rsidRPr="00AB1328">
        <w:rPr>
          <w:rFonts w:ascii="Tahoma" w:hAnsi="Tahoma" w:cs="Tahoma"/>
          <w:lang w:val="es-ES_tradnl"/>
        </w:rPr>
        <w:t xml:space="preserve"> 0986 del 21 de septiembre de 2011, se creó la </w:t>
      </w:r>
      <w:r w:rsidRPr="00AB1328">
        <w:rPr>
          <w:rFonts w:ascii="Tahoma" w:hAnsi="Tahoma" w:cs="Tahoma"/>
          <w:b/>
          <w:lang w:val="es-ES_tradnl"/>
        </w:rPr>
        <w:t>Agencia Estatal de Vivienda - AEVIVIENDA,</w:t>
      </w:r>
      <w:r w:rsidRPr="00AB1328">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1998813" w14:textId="77777777" w:rsidR="00EB30CC" w:rsidRPr="00AB1328" w:rsidRDefault="00EB30CC" w:rsidP="00EB30CC">
      <w:pPr>
        <w:spacing w:line="260" w:lineRule="atLeast"/>
        <w:jc w:val="both"/>
        <w:rPr>
          <w:rFonts w:ascii="Tahoma" w:hAnsi="Tahoma" w:cs="Tahoma"/>
          <w:lang w:val="es-ES_tradnl"/>
        </w:rPr>
      </w:pPr>
      <w:r w:rsidRPr="00AB1328">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A061B58" w14:textId="77777777" w:rsidR="00EB30CC" w:rsidRPr="00AB1328" w:rsidRDefault="00EB30CC" w:rsidP="00EB30CC">
      <w:pPr>
        <w:spacing w:line="260" w:lineRule="atLeast"/>
        <w:jc w:val="both"/>
        <w:rPr>
          <w:rFonts w:ascii="Tahoma" w:hAnsi="Tahoma" w:cs="Tahoma"/>
          <w:lang w:val="es-ES_tradnl"/>
        </w:rPr>
      </w:pPr>
      <w:r w:rsidRPr="00AB1328">
        <w:rPr>
          <w:rFonts w:ascii="Tahoma" w:hAnsi="Tahoma" w:cs="Tahoma"/>
          <w:lang w:val="es-ES_tradnl"/>
        </w:rPr>
        <w:t xml:space="preserve">Los proyectos de vivienda social a ser ejecutados por la AEVIVIENDA están encaminados a hacer frente de manera planificada y concertada la problemática del </w:t>
      </w:r>
      <w:r w:rsidRPr="00AB1328">
        <w:rPr>
          <w:rFonts w:ascii="Tahoma" w:hAnsi="Tahoma" w:cs="Tahoma"/>
          <w:b/>
          <w:lang w:val="es-ES_tradnl"/>
        </w:rPr>
        <w:t>déficit habitacional en el Estado Plurinacional de Bolivia</w:t>
      </w:r>
      <w:r w:rsidRPr="00AB1328">
        <w:rPr>
          <w:rFonts w:ascii="Tahoma" w:hAnsi="Tahoma" w:cs="Tahoma"/>
          <w:lang w:val="es-ES_tradnl"/>
        </w:rPr>
        <w:t xml:space="preserve">, mismo que se fracciona en dos tipos: </w:t>
      </w:r>
      <w:r w:rsidRPr="00AB1328">
        <w:rPr>
          <w:rFonts w:ascii="Tahoma" w:hAnsi="Tahoma" w:cs="Tahoma"/>
          <w:b/>
          <w:lang w:val="es-ES_tradnl"/>
        </w:rPr>
        <w:t>Cualitativo y Cuantitativo</w:t>
      </w:r>
      <w:r w:rsidRPr="00AB1328">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B1328">
        <w:rPr>
          <w:rFonts w:ascii="Tahoma" w:hAnsi="Tahoma" w:cs="Tahoma"/>
          <w:b/>
          <w:lang w:val="es-ES_tradnl"/>
        </w:rPr>
        <w:t>Plan Plurianual de Reducción del Déficit Habitacional</w:t>
      </w:r>
      <w:r w:rsidRPr="00AB1328">
        <w:rPr>
          <w:rFonts w:ascii="Tahoma" w:hAnsi="Tahoma" w:cs="Tahoma"/>
          <w:lang w:val="es-ES_tradnl"/>
        </w:rPr>
        <w:t xml:space="preserve"> con participación de instancias públicas y privadas involucradas, en el cual se definirán metas de reducción del </w:t>
      </w:r>
      <w:r w:rsidRPr="00AB1328">
        <w:rPr>
          <w:rFonts w:ascii="Tahoma" w:hAnsi="Tahoma" w:cs="Tahoma"/>
          <w:b/>
          <w:lang w:val="es-ES_tradnl"/>
        </w:rPr>
        <w:t>déficit habitacional por municipio</w:t>
      </w:r>
      <w:r w:rsidRPr="00AB1328">
        <w:rPr>
          <w:rFonts w:ascii="Tahoma" w:hAnsi="Tahoma" w:cs="Tahoma"/>
          <w:lang w:val="es-ES_tradnl"/>
        </w:rPr>
        <w:t>, considerando prioritariamente criterios de equidad, atención de sectores de menores ingresos, mujeres jefas de hogar y población beneficiaria que cuente con terreno propio”.</w:t>
      </w:r>
    </w:p>
    <w:p w14:paraId="2753BBAA" w14:textId="77777777" w:rsidR="00EB30CC" w:rsidRPr="00AB1328" w:rsidRDefault="00EB30CC" w:rsidP="00EB30CC">
      <w:pPr>
        <w:spacing w:line="260" w:lineRule="atLeast"/>
        <w:jc w:val="both"/>
        <w:rPr>
          <w:rFonts w:ascii="Tahoma" w:hAnsi="Tahoma" w:cs="Tahoma"/>
          <w:color w:val="000000"/>
          <w:lang w:val="es-ES_tradnl"/>
        </w:rPr>
      </w:pPr>
      <w:r w:rsidRPr="00AB1328">
        <w:rPr>
          <w:rFonts w:ascii="Tahoma" w:hAnsi="Tahoma" w:cs="Tahoma"/>
          <w:lang w:val="es-ES_tradnl"/>
        </w:rPr>
        <w:t>En este sentido</w:t>
      </w:r>
      <w:r w:rsidRPr="00AB1328">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AB1328">
        <w:rPr>
          <w:rFonts w:ascii="Tahoma" w:hAnsi="Tahoma" w:cs="Tahoma"/>
          <w:b/>
          <w:color w:val="000000"/>
          <w:lang w:val="es-ES_tradnl"/>
        </w:rPr>
        <w:t xml:space="preserve"> cuantitativo </w:t>
      </w:r>
      <w:r w:rsidRPr="00AB1328">
        <w:rPr>
          <w:rFonts w:ascii="Tahoma" w:hAnsi="Tahoma" w:cs="Tahoma"/>
          <w:color w:val="000000"/>
          <w:lang w:val="es-ES_tradnl"/>
        </w:rPr>
        <w:t xml:space="preserve">se aprobó el proyecto: </w:t>
      </w:r>
    </w:p>
    <w:p w14:paraId="5253212E" w14:textId="77777777" w:rsidR="00EB30CC" w:rsidRPr="00AB1328" w:rsidRDefault="00EB30CC" w:rsidP="00EB30CC">
      <w:pPr>
        <w:spacing w:line="260" w:lineRule="atLeast"/>
        <w:jc w:val="both"/>
        <w:rPr>
          <w:rFonts w:ascii="Tahoma" w:hAnsi="Tahoma" w:cs="Tahoma"/>
          <w:lang w:val="es-ES_tradnl"/>
        </w:rPr>
      </w:pPr>
    </w:p>
    <w:p w14:paraId="5A2CB2EF" w14:textId="77777777" w:rsidR="00EB30CC" w:rsidRPr="00882269" w:rsidRDefault="00EB30CC" w:rsidP="00EB30C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bookmarkStart w:id="27" w:name="_Toc71811144"/>
      <w:r w:rsidRPr="009F7CEB">
        <w:rPr>
          <w:rFonts w:ascii="Tahoma" w:hAnsi="Tahoma" w:cs="Tahoma"/>
          <w:b/>
          <w:color w:val="FF0000"/>
        </w:rPr>
        <w:t>PROYECTO DE VIVIENDA NUEVA AUTOCONSTRUCCION EN EL MUNICIPIO DE SANTA ROSA -FASE(XI) 2024- BENI</w:t>
      </w:r>
    </w:p>
    <w:p w14:paraId="7FD950C3" w14:textId="77777777" w:rsidR="00EB30CC" w:rsidRPr="00AB1328" w:rsidRDefault="00EB30CC" w:rsidP="00EB30CC">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AB1328">
        <w:rPr>
          <w:rFonts w:ascii="Tahoma" w:hAnsi="Tahoma" w:cs="Tahoma"/>
          <w:b/>
          <w:bCs/>
          <w:color w:val="000000"/>
          <w:kern w:val="32"/>
          <w:lang w:val="es-ES_tradnl"/>
        </w:rPr>
        <w:lastRenderedPageBreak/>
        <w:t>JUSTIFICACIÓN</w:t>
      </w:r>
      <w:r w:rsidRPr="00AB1328">
        <w:rPr>
          <w:rFonts w:ascii="Tahoma" w:hAnsi="Tahoma" w:cs="Tahoma"/>
          <w:bCs/>
          <w:color w:val="000000"/>
          <w:kern w:val="32"/>
          <w:sz w:val="32"/>
          <w:szCs w:val="32"/>
          <w:lang w:val="es-ES_tradnl"/>
        </w:rPr>
        <w:t>.</w:t>
      </w:r>
      <w:bookmarkEnd w:id="27"/>
    </w:p>
    <w:p w14:paraId="4EFC5627" w14:textId="77777777" w:rsidR="00EB30CC" w:rsidRPr="00AB1328" w:rsidRDefault="00EB30CC" w:rsidP="00EB30CC">
      <w:pPr>
        <w:spacing w:line="260" w:lineRule="atLeast"/>
        <w:jc w:val="both"/>
        <w:rPr>
          <w:rFonts w:ascii="Tahoma" w:hAnsi="Tahoma" w:cs="Tahoma"/>
          <w:lang w:val="es-ES_tradnl"/>
        </w:rPr>
      </w:pPr>
      <w:r w:rsidRPr="00AB1328">
        <w:rPr>
          <w:rFonts w:ascii="Tahoma" w:hAnsi="Tahoma" w:cs="Tahoma"/>
          <w:lang w:val="es-ES_tradnl"/>
        </w:rPr>
        <w:t xml:space="preserve">El Municipio de </w:t>
      </w:r>
      <w:r>
        <w:rPr>
          <w:rFonts w:ascii="Tahoma" w:hAnsi="Tahoma" w:cs="Tahoma"/>
          <w:color w:val="FF0000"/>
          <w:lang w:val="es-ES_tradnl"/>
        </w:rPr>
        <w:t>Santa Rosa</w:t>
      </w:r>
      <w:r w:rsidRPr="00AB1328">
        <w:rPr>
          <w:rFonts w:ascii="Tahoma" w:hAnsi="Tahoma" w:cs="Tahoma"/>
          <w:color w:val="FF0000"/>
          <w:lang w:val="es-ES_tradnl"/>
        </w:rPr>
        <w:t xml:space="preserve"> </w:t>
      </w:r>
      <w:r w:rsidRPr="00AB1328">
        <w:rPr>
          <w:rFonts w:ascii="Tahoma" w:hAnsi="Tahoma" w:cs="Tahoma"/>
          <w:lang w:val="es-ES_tradnl"/>
        </w:rPr>
        <w:t xml:space="preserve">del Departamento de </w:t>
      </w:r>
      <w:r>
        <w:rPr>
          <w:rFonts w:ascii="Tahoma" w:hAnsi="Tahoma" w:cs="Tahoma"/>
          <w:color w:val="FF0000"/>
          <w:lang w:val="es-ES_tradnl"/>
        </w:rPr>
        <w:t>Beni</w:t>
      </w:r>
      <w:r w:rsidRPr="00AB1328">
        <w:rPr>
          <w:rFonts w:ascii="Tahoma" w:hAnsi="Tahoma" w:cs="Tahoma"/>
          <w:i/>
          <w:color w:val="FF0000"/>
          <w:lang w:val="es-ES_tradnl"/>
        </w:rPr>
        <w:t xml:space="preserve"> </w:t>
      </w:r>
      <w:r w:rsidRPr="00AB1328">
        <w:rPr>
          <w:rFonts w:ascii="Tahoma" w:hAnsi="Tahoma" w:cs="Tahoma"/>
          <w:lang w:val="es-ES_tradnl"/>
        </w:rPr>
        <w:t xml:space="preserve">se encuentra inscrito en el </w:t>
      </w:r>
      <w:r w:rsidRPr="00AB1328">
        <w:rPr>
          <w:rFonts w:ascii="Tahoma" w:hAnsi="Tahoma" w:cs="Tahoma"/>
          <w:b/>
          <w:lang w:val="es-ES_tradnl"/>
        </w:rPr>
        <w:t xml:space="preserve">Plan Plurianual de Reducción del Déficit Habitacional – PPRDH </w:t>
      </w:r>
      <w:r w:rsidRPr="00AB1328">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AB1328">
        <w:rPr>
          <w:rFonts w:ascii="Tahoma" w:hAnsi="Tahoma" w:cs="Tahoma"/>
          <w:b/>
          <w:lang w:val="es-ES_tradnl"/>
        </w:rPr>
        <w:t>Criterios de Priorización</w:t>
      </w:r>
      <w:r w:rsidRPr="00AB1328">
        <w:rPr>
          <w:rFonts w:ascii="Tahoma" w:hAnsi="Tahoma" w:cs="Tahoma"/>
          <w:lang w:val="es-ES_tradnl"/>
        </w:rPr>
        <w:t>:</w:t>
      </w:r>
    </w:p>
    <w:p w14:paraId="41820630" w14:textId="77777777" w:rsidR="00EB30CC" w:rsidRPr="00AB1328" w:rsidRDefault="00EB30CC" w:rsidP="00EB30CC">
      <w:pPr>
        <w:numPr>
          <w:ilvl w:val="0"/>
          <w:numId w:val="64"/>
        </w:numPr>
        <w:spacing w:line="260" w:lineRule="atLeast"/>
        <w:jc w:val="both"/>
        <w:rPr>
          <w:rFonts w:ascii="Tahoma" w:hAnsi="Tahoma" w:cs="Tahoma"/>
          <w:lang w:val="es-ES_tradnl"/>
        </w:rPr>
      </w:pPr>
      <w:r w:rsidRPr="00AB1328">
        <w:rPr>
          <w:rFonts w:ascii="Tahoma" w:hAnsi="Tahoma" w:cs="Tahoma"/>
          <w:lang w:val="es-ES_tradnl"/>
        </w:rPr>
        <w:t>Número de miembros del núcleo familiar, en estado de hacinamiento,</w:t>
      </w:r>
    </w:p>
    <w:p w14:paraId="3434281E" w14:textId="77777777" w:rsidR="00EB30CC" w:rsidRPr="00AB1328" w:rsidRDefault="00EB30CC" w:rsidP="00EB30CC">
      <w:pPr>
        <w:numPr>
          <w:ilvl w:val="0"/>
          <w:numId w:val="64"/>
        </w:numPr>
        <w:spacing w:line="260" w:lineRule="atLeast"/>
        <w:jc w:val="both"/>
        <w:rPr>
          <w:rFonts w:ascii="Tahoma" w:hAnsi="Tahoma" w:cs="Tahoma"/>
          <w:lang w:val="es-ES_tradnl"/>
        </w:rPr>
      </w:pPr>
      <w:r w:rsidRPr="00AB1328">
        <w:rPr>
          <w:rFonts w:ascii="Tahoma" w:hAnsi="Tahoma" w:cs="Tahoma"/>
          <w:lang w:val="es-ES_tradnl"/>
        </w:rPr>
        <w:t>Discapacidad del solicitante o de algún miembro de la familia,</w:t>
      </w:r>
    </w:p>
    <w:p w14:paraId="4FF3E814" w14:textId="77777777" w:rsidR="00EB30CC" w:rsidRPr="00AB1328" w:rsidRDefault="00EB30CC" w:rsidP="00EB30CC">
      <w:pPr>
        <w:numPr>
          <w:ilvl w:val="0"/>
          <w:numId w:val="64"/>
        </w:numPr>
        <w:spacing w:line="260" w:lineRule="atLeast"/>
        <w:jc w:val="both"/>
        <w:rPr>
          <w:rFonts w:ascii="Tahoma" w:hAnsi="Tahoma" w:cs="Tahoma"/>
          <w:lang w:val="es-ES_tradnl"/>
        </w:rPr>
      </w:pPr>
      <w:r w:rsidRPr="00AB1328">
        <w:rPr>
          <w:rFonts w:ascii="Tahoma" w:hAnsi="Tahoma" w:cs="Tahoma"/>
          <w:lang w:val="es-ES_tradnl"/>
        </w:rPr>
        <w:t>Padre o madre soltera/o;</w:t>
      </w:r>
    </w:p>
    <w:p w14:paraId="5B1B37A8" w14:textId="77777777" w:rsidR="00EB30CC" w:rsidRPr="00AB1328" w:rsidRDefault="00EB30CC" w:rsidP="00EB30CC">
      <w:pPr>
        <w:numPr>
          <w:ilvl w:val="0"/>
          <w:numId w:val="64"/>
        </w:numPr>
        <w:spacing w:line="260" w:lineRule="atLeast"/>
        <w:jc w:val="both"/>
        <w:rPr>
          <w:rFonts w:ascii="Tahoma" w:hAnsi="Tahoma" w:cs="Tahoma"/>
          <w:lang w:val="es-ES_tradnl"/>
        </w:rPr>
      </w:pPr>
      <w:r w:rsidRPr="00AB1328">
        <w:rPr>
          <w:rFonts w:ascii="Tahoma" w:hAnsi="Tahoma" w:cs="Tahoma"/>
          <w:lang w:val="es-ES_tradnl"/>
        </w:rPr>
        <w:t>Adulto mayor dependiente del solicitante</w:t>
      </w:r>
    </w:p>
    <w:p w14:paraId="3E33138E" w14:textId="77777777" w:rsidR="00EB30CC" w:rsidRPr="00AB1328" w:rsidRDefault="00EB30CC" w:rsidP="00EB30CC">
      <w:pPr>
        <w:numPr>
          <w:ilvl w:val="0"/>
          <w:numId w:val="64"/>
        </w:numPr>
        <w:spacing w:line="260" w:lineRule="atLeast"/>
        <w:jc w:val="both"/>
        <w:rPr>
          <w:rFonts w:ascii="Tahoma" w:hAnsi="Tahoma" w:cs="Tahoma"/>
          <w:lang w:val="es-ES_tradnl"/>
        </w:rPr>
      </w:pPr>
      <w:r w:rsidRPr="00AB1328">
        <w:rPr>
          <w:rFonts w:ascii="Tahoma" w:hAnsi="Tahoma" w:cs="Tahoma"/>
          <w:lang w:val="es-ES_tradnl"/>
        </w:rPr>
        <w:t>Adulto mayor en situación de abandono</w:t>
      </w:r>
    </w:p>
    <w:p w14:paraId="4881FB2A" w14:textId="77777777" w:rsidR="00EB30CC" w:rsidRPr="00AB1328" w:rsidRDefault="00EB30CC" w:rsidP="00EB30CC">
      <w:pPr>
        <w:numPr>
          <w:ilvl w:val="0"/>
          <w:numId w:val="64"/>
        </w:numPr>
        <w:spacing w:line="260" w:lineRule="atLeast"/>
        <w:jc w:val="both"/>
        <w:rPr>
          <w:rFonts w:ascii="Tahoma" w:hAnsi="Tahoma" w:cs="Tahoma"/>
          <w:lang w:val="es-ES_tradnl"/>
        </w:rPr>
      </w:pPr>
      <w:r w:rsidRPr="00AB1328">
        <w:rPr>
          <w:rFonts w:ascii="Tahoma" w:hAnsi="Tahoma" w:cs="Tahoma"/>
          <w:lang w:val="es-ES_tradnl"/>
        </w:rPr>
        <w:t>Bajos ingresos económicos</w:t>
      </w:r>
    </w:p>
    <w:p w14:paraId="3D8D4629" w14:textId="77777777" w:rsidR="00EB30CC" w:rsidRPr="00AB1328" w:rsidRDefault="00EB30CC" w:rsidP="00EB30CC">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AB1328">
        <w:rPr>
          <w:rFonts w:ascii="Tahoma" w:hAnsi="Tahoma" w:cs="Tahoma"/>
          <w:b/>
          <w:bCs/>
          <w:color w:val="000000"/>
          <w:kern w:val="32"/>
          <w:lang w:val="es-ES_tradnl"/>
        </w:rPr>
        <w:t>DESCRIPCIÓN DEL PROYECTO</w:t>
      </w:r>
      <w:r w:rsidRPr="00AB1328">
        <w:rPr>
          <w:rFonts w:ascii="Tahoma" w:hAnsi="Tahoma" w:cs="Tahoma"/>
          <w:bCs/>
          <w:color w:val="000000"/>
          <w:kern w:val="32"/>
          <w:sz w:val="32"/>
          <w:szCs w:val="32"/>
          <w:lang w:val="es-ES_tradnl"/>
        </w:rPr>
        <w:t>.</w:t>
      </w:r>
      <w:bookmarkEnd w:id="28"/>
    </w:p>
    <w:p w14:paraId="6FC96CCE" w14:textId="77777777" w:rsidR="00EB30CC" w:rsidRPr="00AB1328" w:rsidRDefault="00EB30CC" w:rsidP="00EB30CC">
      <w:pPr>
        <w:spacing w:line="260" w:lineRule="atLeast"/>
        <w:jc w:val="both"/>
        <w:rPr>
          <w:rFonts w:ascii="Tahoma" w:hAnsi="Tahoma" w:cs="Tahoma"/>
          <w:lang w:val="es-ES_tradnl"/>
        </w:rPr>
      </w:pPr>
      <w:r w:rsidRPr="00AB1328">
        <w:rPr>
          <w:rFonts w:ascii="Tahoma" w:hAnsi="Tahoma" w:cs="Tahoma"/>
          <w:lang w:val="es-ES_tradnl"/>
        </w:rPr>
        <w:t xml:space="preserve">El presente es un </w:t>
      </w:r>
      <w:r w:rsidRPr="00AB1328">
        <w:rPr>
          <w:rFonts w:ascii="Tahoma" w:hAnsi="Tahoma" w:cs="Tahoma"/>
          <w:b/>
          <w:lang w:val="es-ES_tradnl"/>
        </w:rPr>
        <w:t>Proyecto de Vivienda Nueva por Autoconstrucción Asistida A Iniciativa</w:t>
      </w:r>
      <w:r w:rsidRPr="00AB1328">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AB1328">
        <w:rPr>
          <w:rFonts w:ascii="Tahoma" w:hAnsi="Tahoma" w:cs="Tahoma"/>
          <w:b/>
          <w:lang w:val="es-ES_tradnl"/>
        </w:rPr>
        <w:t>Instruida</w:t>
      </w:r>
      <w:r w:rsidRPr="00AB1328">
        <w:rPr>
          <w:rFonts w:ascii="Tahoma" w:hAnsi="Tahoma" w:cs="Tahoma"/>
          <w:lang w:val="es-ES_tradnl"/>
        </w:rPr>
        <w:t xml:space="preserve">, con la Modalidad de Financiamiento – </w:t>
      </w:r>
      <w:r w:rsidRPr="00AB1328">
        <w:rPr>
          <w:rFonts w:ascii="Tahoma" w:hAnsi="Tahoma" w:cs="Tahoma"/>
          <w:b/>
          <w:lang w:val="es-ES_tradnl"/>
        </w:rPr>
        <w:t>Subsidio</w:t>
      </w:r>
      <w:r w:rsidRPr="00AB1328">
        <w:rPr>
          <w:rFonts w:ascii="Tahoma" w:hAnsi="Tahoma" w:cs="Tahoma"/>
          <w:lang w:val="es-ES_tradnl"/>
        </w:rPr>
        <w:t xml:space="preserve">, contempla las siguientes Modalidades de Intervención en las viviendas de los beneficiarios: </w:t>
      </w:r>
      <w:r w:rsidRPr="00AB1328">
        <w:rPr>
          <w:rFonts w:ascii="Tahoma" w:hAnsi="Tahoma" w:cs="Tahoma"/>
          <w:b/>
          <w:lang w:val="es-ES_tradnl"/>
        </w:rPr>
        <w:t>Vivienda Nueva por Autoconstrucción Asistida</w:t>
      </w:r>
      <w:r w:rsidRPr="00AB1328">
        <w:rPr>
          <w:rFonts w:ascii="Tahoma" w:hAnsi="Tahoma" w:cs="Tahoma"/>
          <w:lang w:val="es-ES_tradnl"/>
        </w:rPr>
        <w:t>.</w:t>
      </w:r>
    </w:p>
    <w:p w14:paraId="1D6019D8" w14:textId="77777777" w:rsidR="00EB30CC" w:rsidRPr="00AB1328" w:rsidRDefault="00EB30CC" w:rsidP="00EB30CC">
      <w:pPr>
        <w:spacing w:line="260" w:lineRule="atLeast"/>
        <w:jc w:val="both"/>
        <w:rPr>
          <w:rFonts w:ascii="Tahoma" w:hAnsi="Tahoma" w:cs="Tahoma"/>
          <w:lang w:val="es-ES_tradnl"/>
        </w:rPr>
      </w:pPr>
    </w:p>
    <w:p w14:paraId="0ACC2274" w14:textId="77777777" w:rsidR="00EB30CC" w:rsidRPr="00AB1328" w:rsidRDefault="00EB30CC" w:rsidP="00EB30CC">
      <w:pPr>
        <w:spacing w:line="260" w:lineRule="atLeast"/>
        <w:jc w:val="both"/>
        <w:rPr>
          <w:rFonts w:ascii="Tahoma" w:hAnsi="Tahoma" w:cs="Tahoma"/>
          <w:lang w:val="es-ES_tradnl"/>
        </w:rPr>
      </w:pPr>
      <w:r w:rsidRPr="00AB1328">
        <w:rPr>
          <w:rFonts w:ascii="Tahoma" w:hAnsi="Tahoma" w:cs="Tahoma"/>
          <w:lang w:val="es-ES_tradnl"/>
        </w:rPr>
        <w:t xml:space="preserve">El proyecto se caracteriza por ser realizado mediante procesos de </w:t>
      </w:r>
      <w:r w:rsidRPr="00AB1328">
        <w:rPr>
          <w:rFonts w:ascii="Tahoma" w:hAnsi="Tahoma" w:cs="Tahoma"/>
          <w:b/>
          <w:lang w:val="es-ES_tradnl"/>
        </w:rPr>
        <w:t>Autoconstrucción Asistida</w:t>
      </w:r>
      <w:r w:rsidRPr="00AB1328">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4526B58" w14:textId="77777777" w:rsidR="00EB30CC" w:rsidRPr="00AB1328" w:rsidRDefault="00EB30CC" w:rsidP="00EB30CC">
      <w:pPr>
        <w:spacing w:line="260" w:lineRule="atLeast"/>
        <w:jc w:val="both"/>
        <w:rPr>
          <w:rFonts w:ascii="Tahoma" w:hAnsi="Tahoma" w:cs="Tahoma"/>
          <w:lang w:val="es-ES_tradnl"/>
        </w:rPr>
      </w:pPr>
    </w:p>
    <w:p w14:paraId="78ECF970" w14:textId="77777777" w:rsidR="00EB30CC" w:rsidRPr="00AB1328" w:rsidRDefault="00EB30CC" w:rsidP="00EB30CC">
      <w:pPr>
        <w:spacing w:line="260" w:lineRule="atLeast"/>
        <w:jc w:val="both"/>
        <w:rPr>
          <w:rFonts w:ascii="Tahoma" w:hAnsi="Tahoma" w:cs="Tahoma"/>
          <w:b/>
          <w:color w:val="FF0000"/>
          <w:lang w:val="es-ES_tradnl" w:eastAsia="es-ES"/>
        </w:rPr>
      </w:pPr>
      <w:r w:rsidRPr="00AB1328">
        <w:rPr>
          <w:rFonts w:ascii="Tahoma" w:hAnsi="Tahoma" w:cs="Tahoma"/>
          <w:b/>
          <w:lang w:val="es-ES_tradnl" w:eastAsia="es-ES"/>
        </w:rPr>
        <w:t xml:space="preserve">MODULO: VIVIENDA TIPO </w:t>
      </w:r>
      <w:r>
        <w:rPr>
          <w:rFonts w:ascii="Tahoma" w:hAnsi="Tahoma" w:cs="Tahoma"/>
          <w:b/>
          <w:color w:val="FF0000"/>
          <w:lang w:val="es-ES_tradnl" w:eastAsia="es-ES"/>
        </w:rPr>
        <w:t>2</w:t>
      </w:r>
      <w:r w:rsidRPr="00AB1328">
        <w:rPr>
          <w:rFonts w:ascii="Tahoma" w:hAnsi="Tahoma" w:cs="Tahoma"/>
          <w:b/>
          <w:color w:val="FF0000"/>
          <w:lang w:val="es-ES_tradnl" w:eastAsia="es-ES"/>
        </w:rPr>
        <w:t xml:space="preserve"> – </w:t>
      </w:r>
      <w:r w:rsidRPr="00AB1328">
        <w:rPr>
          <w:rFonts w:ascii="Tahoma" w:hAnsi="Tahoma" w:cs="Tahoma"/>
          <w:b/>
          <w:lang w:val="es-ES_tradnl" w:eastAsia="es-ES"/>
        </w:rPr>
        <w:t xml:space="preserve">CANTIDAD DE VIVIENDAS </w:t>
      </w:r>
      <w:r>
        <w:rPr>
          <w:rFonts w:ascii="Tahoma" w:hAnsi="Tahoma" w:cs="Tahoma"/>
          <w:b/>
          <w:color w:val="FF0000"/>
          <w:lang w:val="es-ES_tradnl" w:eastAsia="es-ES"/>
        </w:rPr>
        <w:t>40</w:t>
      </w:r>
    </w:p>
    <w:tbl>
      <w:tblPr>
        <w:tblW w:w="5403" w:type="dxa"/>
        <w:jc w:val="center"/>
        <w:tblCellMar>
          <w:left w:w="70" w:type="dxa"/>
          <w:right w:w="70" w:type="dxa"/>
        </w:tblCellMar>
        <w:tblLook w:val="04A0" w:firstRow="1" w:lastRow="0" w:firstColumn="1" w:lastColumn="0" w:noHBand="0" w:noVBand="1"/>
      </w:tblPr>
      <w:tblGrid>
        <w:gridCol w:w="3343"/>
        <w:gridCol w:w="2060"/>
      </w:tblGrid>
      <w:tr w:rsidR="00EB30CC" w:rsidRPr="00AB1328" w14:paraId="3B7A0CA8" w14:textId="77777777" w:rsidTr="00DD293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62A4229" w14:textId="77777777" w:rsidR="00EB30CC" w:rsidRPr="00AB1328" w:rsidRDefault="00EB30CC" w:rsidP="00DD293A">
            <w:pPr>
              <w:jc w:val="center"/>
              <w:rPr>
                <w:rFonts w:ascii="Tahoma" w:hAnsi="Tahoma" w:cs="Tahoma"/>
                <w:b/>
                <w:color w:val="FFFFFF"/>
                <w:lang w:eastAsia="es-BO"/>
              </w:rPr>
            </w:pPr>
            <w:r w:rsidRPr="00AB132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E38FE22" w14:textId="77777777" w:rsidR="00EB30CC" w:rsidRPr="00AB1328" w:rsidRDefault="00EB30CC" w:rsidP="00DD293A">
            <w:pPr>
              <w:jc w:val="center"/>
              <w:rPr>
                <w:rFonts w:ascii="Tahoma" w:hAnsi="Tahoma" w:cs="Tahoma"/>
                <w:b/>
                <w:color w:val="FFFFFF"/>
                <w:lang w:eastAsia="es-BO"/>
              </w:rPr>
            </w:pPr>
            <w:r w:rsidRPr="00AB1328">
              <w:rPr>
                <w:rFonts w:ascii="Tahoma" w:hAnsi="Tahoma" w:cs="Tahoma"/>
                <w:b/>
                <w:color w:val="FFFFFF"/>
                <w:lang w:eastAsia="es-BO"/>
              </w:rPr>
              <w:t>Área Útil (M2)</w:t>
            </w:r>
          </w:p>
        </w:tc>
      </w:tr>
      <w:tr w:rsidR="00EB30CC" w:rsidRPr="00AB1328" w14:paraId="1BA796C1" w14:textId="77777777" w:rsidTr="00DD293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4446C9C" w14:textId="77777777" w:rsidR="00EB30CC" w:rsidRPr="00AB1328" w:rsidRDefault="00EB30CC" w:rsidP="00DD293A">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00785DF" w14:textId="77777777" w:rsidR="00EB30CC" w:rsidRPr="00AB1328" w:rsidRDefault="00EB30CC" w:rsidP="00DD293A">
            <w:pPr>
              <w:jc w:val="right"/>
              <w:rPr>
                <w:rFonts w:ascii="Tahoma" w:hAnsi="Tahoma" w:cs="Tahoma"/>
                <w:color w:val="FF0000"/>
                <w:lang w:eastAsia="es-BO"/>
              </w:rPr>
            </w:pPr>
            <w:r>
              <w:rPr>
                <w:rFonts w:ascii="Tahoma" w:hAnsi="Tahoma" w:cs="Tahoma"/>
                <w:color w:val="FF0000"/>
                <w:lang w:eastAsia="es-BO"/>
              </w:rPr>
              <w:t>11.68</w:t>
            </w:r>
          </w:p>
        </w:tc>
      </w:tr>
      <w:tr w:rsidR="00EB30CC" w:rsidRPr="00AB1328" w14:paraId="2FC73B4B" w14:textId="77777777" w:rsidTr="00DD293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74F1C52" w14:textId="77777777" w:rsidR="00EB30CC" w:rsidRPr="00AB1328" w:rsidRDefault="00EB30CC" w:rsidP="00DD293A">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0FE1DBB" w14:textId="77777777" w:rsidR="00EB30CC" w:rsidRPr="00AB1328" w:rsidRDefault="00EB30CC" w:rsidP="00DD293A">
            <w:pPr>
              <w:jc w:val="right"/>
              <w:rPr>
                <w:rFonts w:ascii="Tahoma" w:hAnsi="Tahoma" w:cs="Tahoma"/>
                <w:color w:val="FF0000"/>
                <w:lang w:eastAsia="es-BO"/>
              </w:rPr>
            </w:pPr>
            <w:r>
              <w:rPr>
                <w:rFonts w:ascii="Tahoma" w:hAnsi="Tahoma" w:cs="Tahoma"/>
                <w:color w:val="FF0000"/>
                <w:lang w:eastAsia="es-BO"/>
              </w:rPr>
              <w:t>11.68</w:t>
            </w:r>
          </w:p>
        </w:tc>
      </w:tr>
      <w:tr w:rsidR="00EB30CC" w:rsidRPr="00AB1328" w14:paraId="61E60889" w14:textId="77777777" w:rsidTr="00DD293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93A741B" w14:textId="77777777" w:rsidR="00EB30CC" w:rsidRPr="00AB1328" w:rsidRDefault="00EB30CC" w:rsidP="00DD293A">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284F635" w14:textId="77777777" w:rsidR="00EB30CC" w:rsidRPr="00AB1328" w:rsidRDefault="00EB30CC" w:rsidP="00DD293A">
            <w:pPr>
              <w:jc w:val="right"/>
              <w:rPr>
                <w:rFonts w:ascii="Tahoma" w:hAnsi="Tahoma" w:cs="Tahoma"/>
                <w:color w:val="FF0000"/>
                <w:lang w:eastAsia="es-BO"/>
              </w:rPr>
            </w:pPr>
            <w:r>
              <w:rPr>
                <w:rFonts w:ascii="Tahoma" w:hAnsi="Tahoma" w:cs="Tahoma"/>
                <w:color w:val="FF0000"/>
                <w:lang w:eastAsia="es-BO"/>
              </w:rPr>
              <w:t>5.26</w:t>
            </w:r>
          </w:p>
        </w:tc>
      </w:tr>
      <w:tr w:rsidR="00EB30CC" w:rsidRPr="00AB1328" w14:paraId="35873908" w14:textId="77777777" w:rsidTr="00DD293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0E25795" w14:textId="77777777" w:rsidR="00EB30CC" w:rsidRPr="00AB1328" w:rsidRDefault="00EB30CC" w:rsidP="00DD293A">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hideMark/>
          </w:tcPr>
          <w:p w14:paraId="1646CF31" w14:textId="77777777" w:rsidR="00EB30CC" w:rsidRPr="00AB1328" w:rsidRDefault="00EB30CC" w:rsidP="00DD293A">
            <w:pPr>
              <w:jc w:val="right"/>
              <w:rPr>
                <w:rFonts w:ascii="Tahoma" w:hAnsi="Tahoma" w:cs="Tahoma"/>
                <w:color w:val="FF0000"/>
                <w:lang w:eastAsia="es-BO"/>
              </w:rPr>
            </w:pPr>
            <w:r>
              <w:rPr>
                <w:rFonts w:ascii="Tahoma" w:hAnsi="Tahoma" w:cs="Tahoma"/>
                <w:color w:val="FF0000"/>
                <w:lang w:eastAsia="es-BO"/>
              </w:rPr>
              <w:t>3.28</w:t>
            </w:r>
          </w:p>
        </w:tc>
      </w:tr>
      <w:tr w:rsidR="00EB30CC" w:rsidRPr="00AB1328" w14:paraId="4C1FFCCB" w14:textId="77777777" w:rsidTr="00DD293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FA3C485" w14:textId="77777777" w:rsidR="00EB30CC" w:rsidRPr="00AB1328" w:rsidRDefault="00EB30CC" w:rsidP="00DD293A">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68B6E945" w14:textId="77777777" w:rsidR="00EB30CC" w:rsidRPr="00AB1328" w:rsidRDefault="00EB30CC" w:rsidP="00DD293A">
            <w:pPr>
              <w:jc w:val="right"/>
              <w:rPr>
                <w:rFonts w:ascii="Tahoma" w:hAnsi="Tahoma" w:cs="Tahoma"/>
                <w:color w:val="FF0000"/>
                <w:lang w:eastAsia="es-BO"/>
              </w:rPr>
            </w:pPr>
            <w:r>
              <w:rPr>
                <w:rFonts w:ascii="Tahoma" w:hAnsi="Tahoma" w:cs="Tahoma"/>
                <w:color w:val="FF0000"/>
                <w:lang w:eastAsia="es-BO"/>
              </w:rPr>
              <w:t>6.11</w:t>
            </w:r>
          </w:p>
        </w:tc>
      </w:tr>
      <w:tr w:rsidR="00EB30CC" w:rsidRPr="00AB1328" w14:paraId="0FD8425F" w14:textId="77777777" w:rsidTr="00DD293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231D3D6" w14:textId="77777777" w:rsidR="00EB30CC" w:rsidRPr="00AB1328" w:rsidRDefault="00EB30CC" w:rsidP="00DD293A">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C987549" w14:textId="77777777" w:rsidR="00EB30CC" w:rsidRPr="00AB1328" w:rsidRDefault="00EB30CC" w:rsidP="00DD293A">
            <w:pPr>
              <w:jc w:val="right"/>
              <w:rPr>
                <w:rFonts w:ascii="Tahoma" w:hAnsi="Tahoma" w:cs="Tahoma"/>
                <w:color w:val="FF0000"/>
                <w:lang w:eastAsia="es-BO"/>
              </w:rPr>
            </w:pPr>
            <w:r>
              <w:rPr>
                <w:rFonts w:ascii="Tahoma" w:hAnsi="Tahoma" w:cs="Tahoma"/>
                <w:color w:val="FF0000"/>
                <w:lang w:eastAsia="es-BO"/>
              </w:rPr>
              <w:t>2.91</w:t>
            </w:r>
          </w:p>
        </w:tc>
      </w:tr>
      <w:tr w:rsidR="00EB30CC" w:rsidRPr="00AB1328" w14:paraId="3FC5F880" w14:textId="77777777" w:rsidTr="00DD293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677009D" w14:textId="77777777" w:rsidR="00EB30CC" w:rsidRPr="00AB1328" w:rsidRDefault="00EB30CC" w:rsidP="00DD293A">
            <w:pPr>
              <w:rPr>
                <w:rFonts w:ascii="Tahoma" w:hAnsi="Tahoma" w:cs="Tahoma"/>
                <w:color w:val="FF0000"/>
                <w:lang w:eastAsia="es-BO"/>
              </w:rPr>
            </w:pPr>
            <w:r>
              <w:rPr>
                <w:rFonts w:ascii="Tahoma" w:hAnsi="Tahoma" w:cs="Tahoma"/>
                <w:color w:val="FF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4E5F7986" w14:textId="77777777" w:rsidR="00EB30CC" w:rsidRPr="00AB1328" w:rsidRDefault="00EB30CC" w:rsidP="00DD293A">
            <w:pPr>
              <w:jc w:val="right"/>
              <w:rPr>
                <w:rFonts w:ascii="Tahoma" w:hAnsi="Tahoma" w:cs="Tahoma"/>
                <w:color w:val="FF0000"/>
                <w:lang w:eastAsia="es-BO"/>
              </w:rPr>
            </w:pPr>
            <w:r>
              <w:rPr>
                <w:rFonts w:ascii="Tahoma" w:hAnsi="Tahoma" w:cs="Tahoma"/>
                <w:color w:val="FF0000"/>
                <w:lang w:eastAsia="es-BO"/>
              </w:rPr>
              <w:t>7.00</w:t>
            </w:r>
          </w:p>
        </w:tc>
      </w:tr>
      <w:tr w:rsidR="00EB30CC" w:rsidRPr="00AB1328" w14:paraId="0CE14DFA" w14:textId="77777777" w:rsidTr="00DD293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8DB12C7" w14:textId="77777777" w:rsidR="00EB30CC" w:rsidRPr="00AB1328" w:rsidRDefault="00EB30CC" w:rsidP="00DD293A">
            <w:pPr>
              <w:rPr>
                <w:rFonts w:ascii="Tahoma" w:hAnsi="Tahoma" w:cs="Tahoma"/>
                <w:color w:val="FF0000"/>
                <w:lang w:eastAsia="es-BO"/>
              </w:rPr>
            </w:pPr>
            <w:r w:rsidRPr="00882269">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776C32AF" w14:textId="77777777" w:rsidR="00EB30CC" w:rsidRPr="00AB1328" w:rsidRDefault="00EB30CC" w:rsidP="00DD293A">
            <w:pPr>
              <w:jc w:val="right"/>
              <w:rPr>
                <w:rFonts w:ascii="Tahoma" w:hAnsi="Tahoma" w:cs="Tahoma"/>
                <w:color w:val="FF0000"/>
                <w:lang w:eastAsia="es-BO"/>
              </w:rPr>
            </w:pPr>
            <w:r>
              <w:rPr>
                <w:rFonts w:ascii="Tahoma" w:hAnsi="Tahoma" w:cs="Tahoma"/>
                <w:color w:val="FF0000"/>
                <w:lang w:eastAsia="es-BO"/>
              </w:rPr>
              <w:t>4.12</w:t>
            </w:r>
          </w:p>
        </w:tc>
      </w:tr>
      <w:tr w:rsidR="00EB30CC" w:rsidRPr="00AB1328" w14:paraId="7DCD7B7A" w14:textId="77777777" w:rsidTr="00DD293A">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3A792099" w14:textId="77777777" w:rsidR="00EB30CC" w:rsidRPr="00AB1328" w:rsidRDefault="00EB30CC" w:rsidP="00DD293A">
            <w:pPr>
              <w:rPr>
                <w:rFonts w:ascii="Tahoma" w:hAnsi="Tahoma" w:cs="Tahoma"/>
                <w:b/>
                <w:color w:val="FF0000"/>
                <w:lang w:eastAsia="es-BO"/>
              </w:rPr>
            </w:pPr>
            <w:r w:rsidRPr="00D90665">
              <w:rPr>
                <w:rFonts w:ascii="Tahoma" w:hAnsi="Tahoma" w:cs="Tahoma"/>
                <w:b/>
                <w:color w:val="FFFFFF" w:themeColor="background1"/>
                <w:lang w:eastAsia="es-BO"/>
              </w:rPr>
              <w:t xml:space="preserve">Superficie </w:t>
            </w:r>
            <w:proofErr w:type="spellStart"/>
            <w:r w:rsidRPr="00D90665">
              <w:rPr>
                <w:rFonts w:ascii="Tahoma" w:hAnsi="Tahoma" w:cs="Tahoma"/>
                <w:b/>
                <w:color w:val="FFFFFF" w:themeColor="background1"/>
                <w:lang w:eastAsia="es-BO"/>
              </w:rPr>
              <w:t>Util</w:t>
            </w:r>
            <w:proofErr w:type="spellEnd"/>
          </w:p>
        </w:tc>
        <w:tc>
          <w:tcPr>
            <w:tcW w:w="2060" w:type="dxa"/>
            <w:tcBorders>
              <w:top w:val="nil"/>
              <w:left w:val="nil"/>
              <w:bottom w:val="nil"/>
              <w:right w:val="single" w:sz="4" w:space="0" w:color="auto"/>
            </w:tcBorders>
            <w:shd w:val="clear" w:color="auto" w:fill="394877"/>
            <w:noWrap/>
            <w:vAlign w:val="center"/>
            <w:hideMark/>
          </w:tcPr>
          <w:p w14:paraId="53E470F0" w14:textId="77777777" w:rsidR="00EB30CC" w:rsidRPr="00AB1328" w:rsidRDefault="00EB30CC" w:rsidP="00DD293A">
            <w:pPr>
              <w:jc w:val="right"/>
              <w:rPr>
                <w:rFonts w:ascii="Tahoma" w:hAnsi="Tahoma" w:cs="Tahoma"/>
                <w:b/>
                <w:color w:val="FF0000"/>
                <w:lang w:eastAsia="es-BO"/>
              </w:rPr>
            </w:pPr>
            <w:r>
              <w:rPr>
                <w:rFonts w:ascii="Tahoma" w:hAnsi="Tahoma" w:cs="Tahoma"/>
                <w:b/>
                <w:color w:val="FFFFFF" w:themeColor="background1"/>
                <w:lang w:eastAsia="es-BO"/>
              </w:rPr>
              <w:t>52.04</w:t>
            </w:r>
          </w:p>
        </w:tc>
      </w:tr>
      <w:tr w:rsidR="00EB30CC" w:rsidRPr="00AB1328" w14:paraId="10B409BC" w14:textId="77777777" w:rsidTr="00DD293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4F0704C9" w14:textId="77777777" w:rsidR="00EB30CC" w:rsidRPr="00AB1328" w:rsidRDefault="00EB30CC" w:rsidP="00DD293A">
            <w:pPr>
              <w:rPr>
                <w:rFonts w:ascii="Tahoma" w:hAnsi="Tahoma" w:cs="Tahoma"/>
                <w:b/>
                <w:color w:val="FFFFFF" w:themeColor="background1"/>
                <w:lang w:eastAsia="es-BO"/>
              </w:rPr>
            </w:pPr>
            <w:r>
              <w:rPr>
                <w:rFonts w:ascii="Tahoma" w:hAnsi="Tahoma" w:cs="Tahoma"/>
                <w:b/>
                <w:color w:val="FFFFFF" w:themeColor="background1"/>
                <w:lang w:eastAsia="es-BO"/>
              </w:rPr>
              <w:t xml:space="preserve">Superficie </w:t>
            </w: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tcPr>
          <w:p w14:paraId="5B4F6A76" w14:textId="77777777" w:rsidR="00EB30CC" w:rsidRPr="00AB1328" w:rsidRDefault="00EB30CC" w:rsidP="00DD293A">
            <w:pPr>
              <w:jc w:val="right"/>
              <w:rPr>
                <w:rFonts w:ascii="Tahoma" w:hAnsi="Tahoma" w:cs="Tahoma"/>
                <w:b/>
                <w:color w:val="FF0000"/>
                <w:lang w:eastAsia="es-BO"/>
              </w:rPr>
            </w:pPr>
            <w:r w:rsidRPr="00F50980">
              <w:rPr>
                <w:rFonts w:ascii="Tahoma" w:hAnsi="Tahoma" w:cs="Tahoma"/>
                <w:b/>
                <w:color w:val="FFFFFF" w:themeColor="background1"/>
                <w:lang w:eastAsia="es-BO"/>
              </w:rPr>
              <w:t>58.43</w:t>
            </w:r>
          </w:p>
        </w:tc>
      </w:tr>
    </w:tbl>
    <w:p w14:paraId="65E6351B" w14:textId="77777777" w:rsidR="00EB30CC" w:rsidRPr="00AB1328" w:rsidRDefault="00EB30CC" w:rsidP="00EB30CC">
      <w:pPr>
        <w:numPr>
          <w:ilvl w:val="0"/>
          <w:numId w:val="75"/>
        </w:numPr>
        <w:ind w:left="284"/>
        <w:jc w:val="both"/>
        <w:rPr>
          <w:rFonts w:ascii="Tahoma" w:hAnsi="Tahoma" w:cs="Tahoma"/>
          <w:szCs w:val="24"/>
          <w:lang w:val="es-ES_tradnl" w:eastAsia="es-ES"/>
        </w:rPr>
      </w:pPr>
      <w:r w:rsidRPr="00AB1328">
        <w:rPr>
          <w:rFonts w:ascii="Tahoma" w:hAnsi="Tahoma" w:cs="Tahoma"/>
          <w:szCs w:val="24"/>
          <w:lang w:val="es-ES_tradnl" w:eastAsia="es-ES"/>
        </w:rPr>
        <w:t xml:space="preserve">La Entidad Ejecutora deberá realizar y presentar el llenado del Formulario de </w:t>
      </w:r>
      <w:r w:rsidRPr="00AB1328">
        <w:rPr>
          <w:rFonts w:ascii="Tahoma" w:hAnsi="Tahoma" w:cs="Tahoma"/>
          <w:b/>
          <w:szCs w:val="24"/>
          <w:lang w:val="es-ES_tradnl" w:eastAsia="es-ES"/>
        </w:rPr>
        <w:t>Registro Único de Beneficiarios (RUB)</w:t>
      </w:r>
      <w:r w:rsidRPr="00AB1328">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B903568" w14:textId="77777777" w:rsidR="00EB30CC" w:rsidRPr="00AB1328" w:rsidRDefault="00EB30CC" w:rsidP="00EB30CC">
      <w:pPr>
        <w:numPr>
          <w:ilvl w:val="0"/>
          <w:numId w:val="75"/>
        </w:numPr>
        <w:ind w:left="284"/>
        <w:jc w:val="both"/>
        <w:rPr>
          <w:rFonts w:ascii="Tahoma" w:hAnsi="Tahoma" w:cs="Tahoma"/>
          <w:szCs w:val="24"/>
          <w:lang w:val="es-ES_tradnl" w:eastAsia="es-ES"/>
        </w:rPr>
      </w:pPr>
      <w:bookmarkStart w:id="29" w:name="_Hlk163833719"/>
      <w:r w:rsidRPr="00AB1328">
        <w:rPr>
          <w:rFonts w:ascii="Tahoma" w:hAnsi="Tahoma" w:cs="Tahoma"/>
          <w:color w:val="000000" w:themeColor="text1"/>
          <w:lang w:val="es-ES_tradnl"/>
        </w:rPr>
        <w:t xml:space="preserve">La </w:t>
      </w:r>
      <w:r w:rsidRPr="00AB1328">
        <w:rPr>
          <w:rFonts w:ascii="Tahoma" w:hAnsi="Tahoma" w:cs="Tahoma"/>
          <w:szCs w:val="24"/>
          <w:lang w:val="es-ES_tradnl" w:eastAsia="es-ES"/>
        </w:rPr>
        <w:t>Entidad Ejecutora</w:t>
      </w:r>
      <w:r w:rsidRPr="00AB1328">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80</w:t>
      </w:r>
      <w:r w:rsidRPr="00AB1328">
        <w:rPr>
          <w:rFonts w:ascii="Tahoma" w:hAnsi="Tahoma" w:cs="Tahoma"/>
          <w:b/>
          <w:bCs/>
          <w:color w:val="FF0000"/>
          <w:lang w:val="es-ES_tradnl"/>
        </w:rPr>
        <w:t xml:space="preserve"> </w:t>
      </w:r>
      <w:r w:rsidRPr="00AB1328">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765DC67F" w14:textId="77777777" w:rsidR="00EB30CC" w:rsidRPr="00AB1328" w:rsidRDefault="00EB30CC" w:rsidP="00EB30CC">
      <w:pPr>
        <w:pStyle w:val="Prrafodelista"/>
        <w:jc w:val="center"/>
        <w:rPr>
          <w:rFonts w:ascii="Tahoma" w:hAnsi="Tahoma" w:cs="Tahoma"/>
          <w:u w:val="single"/>
        </w:rPr>
      </w:pPr>
    </w:p>
    <w:p w14:paraId="0694EFAD" w14:textId="77777777" w:rsidR="00EB30CC" w:rsidRPr="00AB1328" w:rsidRDefault="00EB30CC" w:rsidP="00EB30CC">
      <w:pPr>
        <w:pStyle w:val="Prrafodelista"/>
        <w:jc w:val="center"/>
        <w:rPr>
          <w:rFonts w:ascii="Tahoma" w:hAnsi="Tahoma" w:cs="Tahoma"/>
          <w:u w:val="single"/>
        </w:rPr>
      </w:pPr>
      <w:r w:rsidRPr="00AB1328">
        <w:rPr>
          <w:rFonts w:ascii="Tahoma" w:hAnsi="Tahoma" w:cs="Tahoma"/>
          <w:u w:val="single"/>
        </w:rPr>
        <w:t xml:space="preserve">PLANOS REFERENCIALES DE LA VIVIENDA </w:t>
      </w:r>
    </w:p>
    <w:p w14:paraId="1ABB64F1" w14:textId="77777777" w:rsidR="00EB30CC" w:rsidRPr="00AB1328" w:rsidRDefault="00EB30CC" w:rsidP="00EB30CC">
      <w:pPr>
        <w:jc w:val="center"/>
        <w:rPr>
          <w:rFonts w:ascii="Tahoma" w:hAnsi="Tahoma" w:cs="Tahoma"/>
          <w:u w:val="single"/>
        </w:rPr>
      </w:pPr>
      <w:r w:rsidRPr="002C5604">
        <w:rPr>
          <w:noProof/>
          <w:lang w:eastAsia="es-ES"/>
        </w:rPr>
        <w:lastRenderedPageBreak/>
        <w:drawing>
          <wp:inline distT="0" distB="0" distL="0" distR="0" wp14:anchorId="49C34501" wp14:editId="633B2368">
            <wp:extent cx="2457450" cy="263776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69388" cy="2650575"/>
                    </a:xfrm>
                    <a:prstGeom prst="rect">
                      <a:avLst/>
                    </a:prstGeom>
                  </pic:spPr>
                </pic:pic>
              </a:graphicData>
            </a:graphic>
          </wp:inline>
        </w:drawing>
      </w:r>
      <w:r w:rsidRPr="00F50980">
        <w:rPr>
          <w:rFonts w:ascii="Tahoma" w:hAnsi="Tahoma" w:cs="Tahoma"/>
          <w:noProof/>
          <w:u w:val="single"/>
          <w:lang w:eastAsia="es-ES"/>
        </w:rPr>
        <w:drawing>
          <wp:inline distT="0" distB="0" distL="0" distR="0" wp14:anchorId="6ECA4A22" wp14:editId="618AF622">
            <wp:extent cx="2040941" cy="2271643"/>
            <wp:effectExtent l="0" t="0" r="0" b="0"/>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62615" cy="2295767"/>
                    </a:xfrm>
                    <a:prstGeom prst="rect">
                      <a:avLst/>
                    </a:prstGeom>
                  </pic:spPr>
                </pic:pic>
              </a:graphicData>
            </a:graphic>
          </wp:inline>
        </w:drawing>
      </w:r>
    </w:p>
    <w:p w14:paraId="221C21A8" w14:textId="77777777" w:rsidR="00EB30CC" w:rsidRPr="00AB1328" w:rsidRDefault="00EB30CC" w:rsidP="00EB30CC">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AB1328">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2C43F509" w14:textId="77777777" w:rsidR="00EB30CC" w:rsidRPr="00AB1328" w:rsidRDefault="00EB30CC" w:rsidP="00EB30C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UBICACIÓN GEOGRÁFICA DEL PROYECTO.</w:t>
      </w:r>
      <w:bookmarkEnd w:id="31"/>
    </w:p>
    <w:p w14:paraId="461C2D4A" w14:textId="77777777" w:rsidR="00EB30CC" w:rsidRDefault="00EB30CC" w:rsidP="00EB30CC">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Santa Rosa</w:t>
      </w:r>
      <w:r w:rsidRPr="00882269">
        <w:rPr>
          <w:rFonts w:ascii="Tahoma" w:hAnsi="Tahoma" w:cs="Tahoma"/>
          <w:lang w:val="es-ES_tradnl"/>
        </w:rPr>
        <w:t xml:space="preserve"> encuentra en la provincia </w:t>
      </w:r>
      <w:r>
        <w:rPr>
          <w:rFonts w:ascii="Tahoma" w:hAnsi="Tahoma" w:cs="Tahoma"/>
          <w:color w:val="FF0000"/>
          <w:lang w:val="es-ES_tradnl"/>
        </w:rPr>
        <w:t xml:space="preserve">José </w:t>
      </w:r>
      <w:proofErr w:type="spellStart"/>
      <w:r>
        <w:rPr>
          <w:rFonts w:ascii="Tahoma" w:hAnsi="Tahoma" w:cs="Tahoma"/>
          <w:color w:val="FF0000"/>
          <w:lang w:val="es-ES_tradnl"/>
        </w:rPr>
        <w:t>Ballivian</w:t>
      </w:r>
      <w:proofErr w:type="spellEnd"/>
      <w:r w:rsidRPr="00882269">
        <w:rPr>
          <w:rFonts w:ascii="Tahoma" w:hAnsi="Tahoma" w:cs="Tahoma"/>
          <w:lang w:val="es-ES_tradnl"/>
        </w:rPr>
        <w:t xml:space="preserve">, del departamento de </w:t>
      </w:r>
      <w:r>
        <w:rPr>
          <w:rFonts w:ascii="Tahoma" w:hAnsi="Tahoma" w:cs="Tahoma"/>
          <w:color w:val="FF0000"/>
          <w:lang w:val="es-ES_tradnl"/>
        </w:rPr>
        <w:t xml:space="preserve">Beni </w:t>
      </w:r>
      <w:r w:rsidRPr="00882269">
        <w:rPr>
          <w:rFonts w:ascii="Tahoma" w:hAnsi="Tahoma" w:cs="Tahoma"/>
          <w:lang w:val="es-ES_tradnl"/>
        </w:rPr>
        <w:t xml:space="preserve">limita al norte con </w:t>
      </w:r>
      <w:r>
        <w:rPr>
          <w:rFonts w:ascii="Tahoma" w:hAnsi="Tahoma" w:cs="Tahoma"/>
          <w:color w:val="FF0000"/>
          <w:lang w:val="es-ES_tradnl"/>
        </w:rPr>
        <w:t>el municipio de Riberalta</w:t>
      </w:r>
      <w:r w:rsidRPr="00882269">
        <w:rPr>
          <w:rFonts w:ascii="Tahoma" w:hAnsi="Tahoma" w:cs="Tahoma"/>
          <w:lang w:val="es-ES_tradnl"/>
        </w:rPr>
        <w:t xml:space="preserve">, al este con </w:t>
      </w:r>
      <w:r>
        <w:rPr>
          <w:rFonts w:ascii="Tahoma" w:hAnsi="Tahoma" w:cs="Tahoma"/>
          <w:color w:val="FF0000"/>
          <w:lang w:val="es-ES_tradnl"/>
        </w:rPr>
        <w:t>los municipios de Exaltación y Santa Rosa</w:t>
      </w:r>
      <w:r w:rsidRPr="00882269">
        <w:rPr>
          <w:rFonts w:ascii="Tahoma" w:hAnsi="Tahoma" w:cs="Tahoma"/>
          <w:lang w:val="es-ES_tradnl"/>
        </w:rPr>
        <w:t xml:space="preserve">, al oeste con </w:t>
      </w:r>
      <w:r>
        <w:rPr>
          <w:rFonts w:ascii="Tahoma" w:hAnsi="Tahoma" w:cs="Tahoma"/>
          <w:color w:val="FF0000"/>
          <w:lang w:val="es-ES_tradnl"/>
        </w:rPr>
        <w:t>el municipio de Reyes</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el municipio de San Borja</w:t>
      </w:r>
      <w:r w:rsidRPr="00882269">
        <w:rPr>
          <w:rFonts w:ascii="Tahoma" w:hAnsi="Tahoma" w:cs="Tahoma"/>
          <w:lang w:val="es-ES_tradnl"/>
        </w:rPr>
        <w:t>.</w:t>
      </w:r>
    </w:p>
    <w:p w14:paraId="4202539D" w14:textId="77777777" w:rsidR="00EB30CC" w:rsidRPr="00AB1328" w:rsidRDefault="00EB30CC" w:rsidP="00EB30CC">
      <w:pPr>
        <w:spacing w:line="260" w:lineRule="atLeast"/>
        <w:jc w:val="both"/>
        <w:rPr>
          <w:rFonts w:ascii="Tahoma" w:hAnsi="Tahoma" w:cs="Tahoma"/>
          <w:lang w:val="es-ES_tradnl"/>
        </w:rPr>
      </w:pPr>
    </w:p>
    <w:p w14:paraId="6E4E7ECE" w14:textId="77777777" w:rsidR="00EB30CC" w:rsidRPr="00AB1328" w:rsidRDefault="00EB30CC" w:rsidP="00EB30CC">
      <w:pPr>
        <w:spacing w:line="300" w:lineRule="auto"/>
        <w:jc w:val="center"/>
        <w:rPr>
          <w:rFonts w:ascii="Tahoma" w:hAnsi="Tahoma" w:cs="Tahoma"/>
          <w:b/>
          <w:color w:val="000000"/>
          <w:lang w:val="es-ES_tradnl"/>
        </w:rPr>
      </w:pPr>
      <w:r w:rsidRPr="00882269">
        <w:rPr>
          <w:noProof/>
          <w:lang w:eastAsia="es-ES"/>
        </w:rPr>
        <mc:AlternateContent>
          <mc:Choice Requires="wps">
            <w:drawing>
              <wp:anchor distT="0" distB="0" distL="114300" distR="114300" simplePos="0" relativeHeight="251684864" behindDoc="0" locked="0" layoutInCell="1" allowOverlap="1" wp14:anchorId="2B1152E4" wp14:editId="52A5B4D1">
                <wp:simplePos x="0" y="0"/>
                <wp:positionH relativeFrom="column">
                  <wp:posOffset>466725</wp:posOffset>
                </wp:positionH>
                <wp:positionV relativeFrom="paragraph">
                  <wp:posOffset>914400</wp:posOffset>
                </wp:positionV>
                <wp:extent cx="752475" cy="764540"/>
                <wp:effectExtent l="0" t="0" r="28575" b="16510"/>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475" cy="764540"/>
                        </a:xfrm>
                        <a:prstGeom prst="ellipse">
                          <a:avLst/>
                        </a:prstGeom>
                        <a:noFill/>
                        <a:ln w="12700" algn="ctr">
                          <a:solidFill>
                            <a:schemeClr val="tx1"/>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E3D0C09" id="6 Elipse" o:spid="_x0000_s1026" style="position:absolute;margin-left:36.75pt;margin-top:1in;width:59.25pt;height:6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" filled="f" strokecolor="black [3213]" strokeweight="1pt">
                <v:stroke joinstyle="miter"/>
                <v:path arrowok="t"/>
              </v:oval>
            </w:pict>
          </mc:Fallback>
        </mc:AlternateContent>
      </w:r>
      <w:r w:rsidRPr="00882269">
        <w:rPr>
          <w:noProof/>
          <w:lang w:eastAsia="es-ES"/>
        </w:rPr>
        <w:drawing>
          <wp:inline distT="0" distB="0" distL="0" distR="0" wp14:anchorId="3A169469" wp14:editId="0F485BDC">
            <wp:extent cx="2371725" cy="2726375"/>
            <wp:effectExtent l="0" t="0" r="0" b="0"/>
            <wp:docPr id="68"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4100" cy="2763591"/>
                    </a:xfrm>
                    <a:prstGeom prst="rect">
                      <a:avLst/>
                    </a:prstGeom>
                    <a:noFill/>
                    <a:ln>
                      <a:noFill/>
                    </a:ln>
                  </pic:spPr>
                </pic:pic>
              </a:graphicData>
            </a:graphic>
          </wp:inline>
        </w:drawing>
      </w:r>
      <w:r w:rsidRPr="006E0434">
        <w:rPr>
          <w:rFonts w:cs="Calibri"/>
          <w:noProof/>
          <w:color w:val="000000"/>
          <w:szCs w:val="18"/>
          <w:lang w:eastAsia="es-ES"/>
        </w:rPr>
        <w:drawing>
          <wp:inline distT="0" distB="0" distL="0" distR="0" wp14:anchorId="65F8C6FC" wp14:editId="13F69701">
            <wp:extent cx="2639091" cy="268605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53788"/>
                    <a:stretch/>
                  </pic:blipFill>
                  <pic:spPr bwMode="auto">
                    <a:xfrm>
                      <a:off x="0" y="0"/>
                      <a:ext cx="2660412" cy="2707751"/>
                    </a:xfrm>
                    <a:prstGeom prst="rect">
                      <a:avLst/>
                    </a:prstGeom>
                    <a:ln>
                      <a:noFill/>
                    </a:ln>
                    <a:extLst>
                      <a:ext uri="{53640926-AAD7-44D8-BBD7-CCE9431645EC}">
                        <a14:shadowObscured xmlns:a14="http://schemas.microsoft.com/office/drawing/2010/main"/>
                      </a:ext>
                    </a:extLst>
                  </pic:spPr>
                </pic:pic>
              </a:graphicData>
            </a:graphic>
          </wp:inline>
        </w:drawing>
      </w:r>
      <w:r w:rsidRPr="00AB1328">
        <w:rPr>
          <w:rFonts w:ascii="Tahoma" w:hAnsi="Tahoma" w:cs="Tahoma"/>
          <w:b/>
          <w:color w:val="000000"/>
          <w:lang w:val="es-ES_tradnl"/>
        </w:rPr>
        <w:t xml:space="preserve">   </w:t>
      </w:r>
    </w:p>
    <w:p w14:paraId="54639DB2" w14:textId="77777777" w:rsidR="00EB30CC" w:rsidRPr="00AB1328" w:rsidRDefault="00EB30CC" w:rsidP="00EB30C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AB1328">
        <w:rPr>
          <w:rFonts w:ascii="Tahoma" w:hAnsi="Tahoma" w:cs="Tahoma"/>
          <w:b/>
          <w:bCs/>
          <w:color w:val="000000"/>
          <w:kern w:val="32"/>
          <w:lang w:val="es-ES_tradnl"/>
        </w:rPr>
        <w:t>NUMERO DE VIVIENDAS A SER INTERVENIDAS</w:t>
      </w:r>
      <w:bookmarkEnd w:id="32"/>
      <w:r>
        <w:rPr>
          <w:rFonts w:ascii="Tahoma" w:hAnsi="Tahoma" w:cs="Tahoma"/>
          <w:b/>
          <w:bCs/>
          <w:color w:val="000000"/>
          <w:kern w:val="32"/>
          <w:lang w:val="es-ES_tradnl"/>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EB30CC" w:rsidRPr="00AB1328" w14:paraId="2D0EEFE8" w14:textId="77777777" w:rsidTr="00DD293A">
        <w:trPr>
          <w:trHeight w:val="490"/>
          <w:jc w:val="center"/>
        </w:trPr>
        <w:tc>
          <w:tcPr>
            <w:tcW w:w="478" w:type="dxa"/>
            <w:shd w:val="clear" w:color="auto" w:fill="1F4E79"/>
          </w:tcPr>
          <w:p w14:paraId="0CA58F0F" w14:textId="77777777" w:rsidR="00EB30CC" w:rsidRPr="00AB1328" w:rsidRDefault="00EB30CC" w:rsidP="00DD293A">
            <w:pPr>
              <w:jc w:val="center"/>
              <w:rPr>
                <w:rFonts w:ascii="Tahoma" w:hAnsi="Tahoma" w:cs="Tahoma"/>
                <w:b/>
                <w:bCs/>
                <w:color w:val="FFFFFF"/>
                <w:lang w:eastAsia="es-BO"/>
              </w:rPr>
            </w:pPr>
            <w:proofErr w:type="spellStart"/>
            <w:r w:rsidRPr="00AB1328">
              <w:rPr>
                <w:rFonts w:ascii="Tahoma" w:hAnsi="Tahoma" w:cs="Tahoma"/>
                <w:b/>
                <w:bCs/>
                <w:color w:val="FFFFFF"/>
                <w:lang w:eastAsia="es-BO"/>
              </w:rPr>
              <w:t>Nº</w:t>
            </w:r>
            <w:proofErr w:type="spellEnd"/>
          </w:p>
        </w:tc>
        <w:tc>
          <w:tcPr>
            <w:tcW w:w="4341" w:type="dxa"/>
            <w:shd w:val="clear" w:color="auto" w:fill="1F4E79"/>
          </w:tcPr>
          <w:p w14:paraId="466DDA50" w14:textId="77777777" w:rsidR="00EB30CC" w:rsidRPr="00AB1328" w:rsidRDefault="00EB30CC" w:rsidP="00DD293A">
            <w:pPr>
              <w:jc w:val="center"/>
              <w:rPr>
                <w:rFonts w:ascii="Tahoma" w:hAnsi="Tahoma" w:cs="Tahoma"/>
                <w:b/>
                <w:bCs/>
                <w:color w:val="FF0000"/>
                <w:lang w:eastAsia="es-BO"/>
              </w:rPr>
            </w:pPr>
            <w:r w:rsidRPr="00AB1328">
              <w:rPr>
                <w:rFonts w:ascii="Tahoma" w:hAnsi="Tahoma" w:cs="Tahoma"/>
                <w:b/>
                <w:bCs/>
                <w:color w:val="FFFFFF" w:themeColor="background1"/>
                <w:lang w:eastAsia="es-BO"/>
              </w:rPr>
              <w:t>Comunidades o B</w:t>
            </w:r>
            <w:proofErr w:type="spellStart"/>
            <w:r w:rsidRPr="00AB1328">
              <w:rPr>
                <w:rFonts w:ascii="Tahoma" w:hAnsi="Tahoma" w:cs="Tahoma"/>
                <w:b/>
                <w:bCs/>
                <w:color w:val="FFFFFF" w:themeColor="background1"/>
                <w:lang w:val="es-ES_tradnl" w:eastAsia="es-BO"/>
              </w:rPr>
              <w:t>arrio</w:t>
            </w:r>
            <w:proofErr w:type="spellEnd"/>
            <w:r w:rsidRPr="00AB1328">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7F5CFAD0" w14:textId="77777777" w:rsidR="00EB30CC" w:rsidRPr="00AB1328" w:rsidRDefault="00EB30CC" w:rsidP="00DD293A">
            <w:pPr>
              <w:jc w:val="center"/>
              <w:rPr>
                <w:rFonts w:ascii="Tahoma" w:hAnsi="Tahoma" w:cs="Tahoma"/>
                <w:b/>
                <w:bCs/>
                <w:color w:val="FFFFFF"/>
                <w:lang w:eastAsia="es-BO"/>
              </w:rPr>
            </w:pPr>
            <w:r w:rsidRPr="00AB1328">
              <w:rPr>
                <w:rFonts w:ascii="Tahoma" w:hAnsi="Tahoma" w:cs="Tahoma"/>
                <w:b/>
                <w:bCs/>
                <w:color w:val="FFFFFF"/>
                <w:lang w:eastAsia="es-BO"/>
              </w:rPr>
              <w:t>Número de SH.</w:t>
            </w:r>
          </w:p>
        </w:tc>
      </w:tr>
      <w:tr w:rsidR="00EB30CC" w:rsidRPr="00AB1328" w14:paraId="288854DB" w14:textId="77777777" w:rsidTr="00DD293A">
        <w:trPr>
          <w:trHeight w:val="113"/>
          <w:jc w:val="center"/>
        </w:trPr>
        <w:tc>
          <w:tcPr>
            <w:tcW w:w="478" w:type="dxa"/>
            <w:shd w:val="clear" w:color="auto" w:fill="auto"/>
          </w:tcPr>
          <w:p w14:paraId="311651F4" w14:textId="77777777" w:rsidR="00EB30CC" w:rsidRPr="00AB1328" w:rsidRDefault="00EB30CC" w:rsidP="00DD293A">
            <w:pPr>
              <w:spacing w:line="276" w:lineRule="auto"/>
              <w:rPr>
                <w:rFonts w:ascii="Tahoma" w:hAnsi="Tahoma" w:cs="Tahoma"/>
                <w:lang w:val="es-ES_tradnl" w:eastAsia="es-BO"/>
              </w:rPr>
            </w:pPr>
            <w:r w:rsidRPr="00AB1328">
              <w:rPr>
                <w:rFonts w:ascii="Tahoma" w:hAnsi="Tahoma" w:cs="Tahoma"/>
                <w:lang w:val="es-ES_tradnl" w:eastAsia="es-BO"/>
              </w:rPr>
              <w:t>1</w:t>
            </w:r>
          </w:p>
        </w:tc>
        <w:tc>
          <w:tcPr>
            <w:tcW w:w="4341" w:type="dxa"/>
            <w:shd w:val="clear" w:color="auto" w:fill="auto"/>
            <w:vAlign w:val="center"/>
          </w:tcPr>
          <w:p w14:paraId="4052B9BC" w14:textId="77777777" w:rsidR="00EB30CC" w:rsidRPr="00773778" w:rsidRDefault="00EB30CC" w:rsidP="00DD293A">
            <w:pPr>
              <w:spacing w:line="276" w:lineRule="auto"/>
              <w:jc w:val="center"/>
              <w:rPr>
                <w:rFonts w:ascii="Tahoma" w:hAnsi="Tahoma" w:cs="Tahoma"/>
                <w:lang w:val="es-ES_tradnl" w:eastAsia="es-BO"/>
              </w:rPr>
            </w:pPr>
            <w:r w:rsidRPr="00773778">
              <w:rPr>
                <w:rFonts w:ascii="Tahoma" w:hAnsi="Tahoma" w:cs="Tahoma"/>
                <w:bCs/>
                <w:color w:val="FF0000"/>
                <w:lang w:eastAsia="es-BO"/>
              </w:rPr>
              <w:t>El CERRITO</w:t>
            </w:r>
          </w:p>
        </w:tc>
        <w:tc>
          <w:tcPr>
            <w:tcW w:w="1431" w:type="dxa"/>
            <w:vMerge w:val="restart"/>
            <w:shd w:val="clear" w:color="auto" w:fill="auto"/>
            <w:vAlign w:val="center"/>
          </w:tcPr>
          <w:p w14:paraId="40AC2EB3" w14:textId="77777777" w:rsidR="00EB30CC" w:rsidRPr="00AB1328" w:rsidRDefault="00EB30CC" w:rsidP="00DD293A">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EB30CC" w:rsidRPr="00AB1328" w14:paraId="5AB705F0" w14:textId="77777777" w:rsidTr="00DD293A">
        <w:trPr>
          <w:trHeight w:val="113"/>
          <w:jc w:val="center"/>
        </w:trPr>
        <w:tc>
          <w:tcPr>
            <w:tcW w:w="478" w:type="dxa"/>
            <w:shd w:val="clear" w:color="auto" w:fill="auto"/>
          </w:tcPr>
          <w:p w14:paraId="112C2882" w14:textId="77777777" w:rsidR="00EB30CC" w:rsidRPr="00AB1328" w:rsidRDefault="00EB30CC" w:rsidP="00DD293A">
            <w:pPr>
              <w:spacing w:line="276" w:lineRule="auto"/>
              <w:rPr>
                <w:rFonts w:ascii="Tahoma" w:hAnsi="Tahoma" w:cs="Tahoma"/>
                <w:lang w:val="es-ES_tradnl" w:eastAsia="es-BO"/>
              </w:rPr>
            </w:pPr>
            <w:r w:rsidRPr="00AB1328">
              <w:rPr>
                <w:rFonts w:ascii="Tahoma" w:hAnsi="Tahoma" w:cs="Tahoma"/>
                <w:lang w:val="es-ES_tradnl" w:eastAsia="es-BO"/>
              </w:rPr>
              <w:t>2</w:t>
            </w:r>
          </w:p>
        </w:tc>
        <w:tc>
          <w:tcPr>
            <w:tcW w:w="4341" w:type="dxa"/>
            <w:shd w:val="clear" w:color="auto" w:fill="auto"/>
            <w:vAlign w:val="center"/>
          </w:tcPr>
          <w:p w14:paraId="661AB99F" w14:textId="77777777" w:rsidR="00EB30CC" w:rsidRPr="00AB1328" w:rsidRDefault="00EB30CC" w:rsidP="00DD293A">
            <w:pPr>
              <w:spacing w:line="276" w:lineRule="auto"/>
              <w:jc w:val="center"/>
              <w:rPr>
                <w:rFonts w:ascii="Tahoma" w:hAnsi="Tahoma" w:cs="Tahoma"/>
                <w:lang w:val="es-ES_tradnl" w:eastAsia="es-BO"/>
              </w:rPr>
            </w:pPr>
            <w:r>
              <w:rPr>
                <w:rFonts w:ascii="Tahoma" w:hAnsi="Tahoma" w:cs="Tahoma"/>
                <w:lang w:val="es-ES_tradnl" w:eastAsia="es-BO"/>
              </w:rPr>
              <w:t>EL ENCERRADO</w:t>
            </w:r>
          </w:p>
        </w:tc>
        <w:tc>
          <w:tcPr>
            <w:tcW w:w="1431" w:type="dxa"/>
            <w:vMerge/>
            <w:shd w:val="clear" w:color="auto" w:fill="auto"/>
            <w:vAlign w:val="center"/>
          </w:tcPr>
          <w:p w14:paraId="2A500405" w14:textId="77777777" w:rsidR="00EB30CC" w:rsidRPr="00AB1328" w:rsidRDefault="00EB30CC" w:rsidP="00DD293A">
            <w:pPr>
              <w:spacing w:line="276" w:lineRule="auto"/>
              <w:jc w:val="center"/>
              <w:rPr>
                <w:rFonts w:ascii="Tahoma" w:hAnsi="Tahoma" w:cs="Tahoma"/>
                <w:b/>
                <w:color w:val="FF0000"/>
                <w:lang w:val="es-ES_tradnl" w:eastAsia="es-BO"/>
              </w:rPr>
            </w:pPr>
          </w:p>
        </w:tc>
      </w:tr>
      <w:tr w:rsidR="00EB30CC" w:rsidRPr="00AB1328" w14:paraId="748E65D8" w14:textId="77777777" w:rsidTr="00DD293A">
        <w:trPr>
          <w:trHeight w:val="113"/>
          <w:jc w:val="center"/>
        </w:trPr>
        <w:tc>
          <w:tcPr>
            <w:tcW w:w="478" w:type="dxa"/>
            <w:shd w:val="clear" w:color="auto" w:fill="auto"/>
          </w:tcPr>
          <w:p w14:paraId="3A6BA506" w14:textId="77777777" w:rsidR="00EB30CC" w:rsidRPr="00AB1328" w:rsidRDefault="00EB30CC" w:rsidP="00DD293A">
            <w:pPr>
              <w:spacing w:line="276" w:lineRule="auto"/>
              <w:rPr>
                <w:rFonts w:ascii="Tahoma" w:hAnsi="Tahoma" w:cs="Tahoma"/>
                <w:lang w:val="es-ES_tradnl" w:eastAsia="es-BO"/>
              </w:rPr>
            </w:pPr>
            <w:r w:rsidRPr="00AB1328">
              <w:rPr>
                <w:rFonts w:ascii="Tahoma" w:hAnsi="Tahoma" w:cs="Tahoma"/>
                <w:lang w:val="es-ES_tradnl" w:eastAsia="es-BO"/>
              </w:rPr>
              <w:lastRenderedPageBreak/>
              <w:t>3</w:t>
            </w:r>
          </w:p>
        </w:tc>
        <w:tc>
          <w:tcPr>
            <w:tcW w:w="4341" w:type="dxa"/>
            <w:shd w:val="clear" w:color="auto" w:fill="auto"/>
            <w:vAlign w:val="center"/>
          </w:tcPr>
          <w:p w14:paraId="4EA6B30B" w14:textId="77777777" w:rsidR="00EB30CC" w:rsidRPr="00AB1328" w:rsidRDefault="00EB30CC" w:rsidP="00DD293A">
            <w:pPr>
              <w:spacing w:line="276" w:lineRule="auto"/>
              <w:jc w:val="center"/>
              <w:rPr>
                <w:rFonts w:ascii="Tahoma" w:hAnsi="Tahoma" w:cs="Tahoma"/>
                <w:lang w:val="es-ES_tradnl" w:eastAsia="es-BO"/>
              </w:rPr>
            </w:pPr>
            <w:r>
              <w:rPr>
                <w:rFonts w:ascii="Tahoma" w:hAnsi="Tahoma" w:cs="Tahoma"/>
                <w:lang w:val="es-ES_tradnl" w:eastAsia="es-BO"/>
              </w:rPr>
              <w:t>TACUARAL</w:t>
            </w:r>
          </w:p>
        </w:tc>
        <w:tc>
          <w:tcPr>
            <w:tcW w:w="1431" w:type="dxa"/>
            <w:vMerge/>
            <w:shd w:val="clear" w:color="auto" w:fill="auto"/>
            <w:vAlign w:val="center"/>
          </w:tcPr>
          <w:p w14:paraId="6C2F7AFE" w14:textId="77777777" w:rsidR="00EB30CC" w:rsidRPr="00AB1328" w:rsidRDefault="00EB30CC" w:rsidP="00DD293A">
            <w:pPr>
              <w:spacing w:line="276" w:lineRule="auto"/>
              <w:jc w:val="center"/>
              <w:rPr>
                <w:rFonts w:ascii="Tahoma" w:hAnsi="Tahoma" w:cs="Tahoma"/>
                <w:b/>
                <w:color w:val="FF0000"/>
                <w:lang w:val="es-ES_tradnl" w:eastAsia="es-BO"/>
              </w:rPr>
            </w:pPr>
          </w:p>
        </w:tc>
      </w:tr>
      <w:tr w:rsidR="00EB30CC" w:rsidRPr="00AB1328" w14:paraId="26FE0FCC" w14:textId="77777777" w:rsidTr="00DD293A">
        <w:trPr>
          <w:jc w:val="center"/>
        </w:trPr>
        <w:tc>
          <w:tcPr>
            <w:tcW w:w="478" w:type="dxa"/>
            <w:shd w:val="clear" w:color="auto" w:fill="1F4E79"/>
          </w:tcPr>
          <w:p w14:paraId="15E60E2D" w14:textId="77777777" w:rsidR="00EB30CC" w:rsidRPr="00AB1328" w:rsidRDefault="00EB30CC" w:rsidP="00DD293A">
            <w:pPr>
              <w:jc w:val="center"/>
              <w:rPr>
                <w:rFonts w:ascii="Tahoma" w:hAnsi="Tahoma" w:cs="Tahoma"/>
                <w:b/>
                <w:bCs/>
                <w:color w:val="FFFFFF"/>
                <w:lang w:eastAsia="es-BO"/>
              </w:rPr>
            </w:pPr>
          </w:p>
        </w:tc>
        <w:tc>
          <w:tcPr>
            <w:tcW w:w="4341" w:type="dxa"/>
            <w:shd w:val="clear" w:color="auto" w:fill="1F4E79"/>
          </w:tcPr>
          <w:p w14:paraId="35BA8DD2" w14:textId="77777777" w:rsidR="00EB30CC" w:rsidRPr="00AB1328" w:rsidRDefault="00EB30CC" w:rsidP="00DD293A">
            <w:pPr>
              <w:jc w:val="center"/>
              <w:rPr>
                <w:rFonts w:ascii="Tahoma" w:hAnsi="Tahoma" w:cs="Tahoma"/>
                <w:b/>
                <w:bCs/>
                <w:color w:val="FFFFFF"/>
                <w:lang w:eastAsia="es-BO"/>
              </w:rPr>
            </w:pPr>
            <w:r w:rsidRPr="00AB1328">
              <w:rPr>
                <w:rFonts w:ascii="Tahoma" w:hAnsi="Tahoma" w:cs="Tahoma"/>
                <w:b/>
                <w:bCs/>
                <w:color w:val="FFFFFF"/>
                <w:lang w:eastAsia="es-BO"/>
              </w:rPr>
              <w:t>TOTAL</w:t>
            </w:r>
          </w:p>
        </w:tc>
        <w:tc>
          <w:tcPr>
            <w:tcW w:w="1431" w:type="dxa"/>
            <w:shd w:val="clear" w:color="auto" w:fill="auto"/>
          </w:tcPr>
          <w:p w14:paraId="50DF70FA" w14:textId="77777777" w:rsidR="00EB30CC" w:rsidRPr="00AB1328" w:rsidRDefault="00EB30CC" w:rsidP="00DD293A">
            <w:pPr>
              <w:jc w:val="center"/>
              <w:rPr>
                <w:rFonts w:ascii="Tahoma" w:hAnsi="Tahoma" w:cs="Tahoma"/>
                <w:b/>
                <w:bCs/>
                <w:color w:val="FF0000"/>
                <w:lang w:eastAsia="es-BO"/>
              </w:rPr>
            </w:pPr>
            <w:r>
              <w:rPr>
                <w:rFonts w:ascii="Tahoma" w:hAnsi="Tahoma" w:cs="Tahoma"/>
                <w:b/>
                <w:bCs/>
                <w:color w:val="FF0000"/>
                <w:sz w:val="24"/>
                <w:lang w:eastAsia="es-BO"/>
              </w:rPr>
              <w:t>40</w:t>
            </w:r>
          </w:p>
        </w:tc>
      </w:tr>
    </w:tbl>
    <w:p w14:paraId="7BB0CAF0" w14:textId="77777777" w:rsidR="00EB30CC" w:rsidRPr="00AB1328" w:rsidRDefault="00EB30CC" w:rsidP="00EB30CC">
      <w:pPr>
        <w:jc w:val="both"/>
        <w:rPr>
          <w:rFonts w:ascii="Tahoma" w:hAnsi="Tahoma" w:cs="Tahoma"/>
          <w:i/>
          <w:sz w:val="18"/>
          <w:szCs w:val="18"/>
        </w:rPr>
      </w:pPr>
      <w:bookmarkStart w:id="33" w:name="_Hlk126935243"/>
      <w:bookmarkStart w:id="34" w:name="_Hlk112915699"/>
    </w:p>
    <w:p w14:paraId="4866647B" w14:textId="77777777" w:rsidR="00EB30CC" w:rsidRPr="00AB1328" w:rsidRDefault="00EB30CC" w:rsidP="00EB30CC">
      <w:pPr>
        <w:jc w:val="both"/>
        <w:rPr>
          <w:rFonts w:ascii="Tahoma" w:hAnsi="Tahoma" w:cs="Tahoma"/>
          <w:i/>
          <w:sz w:val="18"/>
          <w:szCs w:val="18"/>
        </w:rPr>
      </w:pPr>
      <w:bookmarkStart w:id="35" w:name="_Hlk162366823"/>
      <w:r w:rsidRPr="00AB1328">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B298FF0" w14:textId="77777777" w:rsidR="00EB30CC" w:rsidRPr="00AB1328" w:rsidRDefault="00EB30CC" w:rsidP="00EB30C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3"/>
      <w:bookmarkEnd w:id="34"/>
      <w:bookmarkEnd w:id="35"/>
      <w:r w:rsidRPr="00AB1328">
        <w:rPr>
          <w:rFonts w:ascii="Tahoma" w:hAnsi="Tahoma" w:cs="Tahoma"/>
          <w:b/>
          <w:bCs/>
          <w:color w:val="000000"/>
          <w:kern w:val="32"/>
          <w:lang w:val="es-ES_tradnl"/>
        </w:rPr>
        <w:t>ACCESO A LAS COMUNIDADES O BARRIO/ZONA/URBANIZACIÓN/JUNTA VECINAL BENEFICIADAS</w:t>
      </w:r>
      <w:bookmarkEnd w:id="36"/>
      <w:r>
        <w:rPr>
          <w:rFonts w:ascii="Tahoma" w:hAnsi="Tahoma" w:cs="Tahoma"/>
          <w:b/>
          <w:bCs/>
          <w:color w:val="000000"/>
          <w:kern w:val="32"/>
          <w:lang w:val="es-ES_tradnl"/>
        </w:rPr>
        <w:br/>
      </w:r>
    </w:p>
    <w:tbl>
      <w:tblPr>
        <w:tblW w:w="48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
        <w:gridCol w:w="1469"/>
        <w:gridCol w:w="2646"/>
        <w:gridCol w:w="1072"/>
        <w:gridCol w:w="1104"/>
        <w:gridCol w:w="2184"/>
      </w:tblGrid>
      <w:tr w:rsidR="00EB30CC" w:rsidRPr="00A163B5" w14:paraId="64171F93" w14:textId="77777777" w:rsidTr="00DD293A">
        <w:trPr>
          <w:trHeight w:val="266"/>
          <w:jc w:val="center"/>
        </w:trPr>
        <w:tc>
          <w:tcPr>
            <w:tcW w:w="326" w:type="pct"/>
            <w:shd w:val="clear" w:color="auto" w:fill="244061"/>
            <w:vAlign w:val="center"/>
            <w:hideMark/>
          </w:tcPr>
          <w:p w14:paraId="2483A815" w14:textId="77777777" w:rsidR="00EB30CC" w:rsidRPr="00A163B5" w:rsidRDefault="00EB30CC" w:rsidP="00DD293A">
            <w:pPr>
              <w:jc w:val="center"/>
              <w:rPr>
                <w:rFonts w:ascii="Tahoma" w:hAnsi="Tahoma" w:cs="Tahoma"/>
                <w:b/>
                <w:bCs/>
                <w:color w:val="FFFFFF"/>
                <w:lang w:eastAsia="es-BO"/>
              </w:rPr>
            </w:pPr>
            <w:proofErr w:type="spellStart"/>
            <w:r w:rsidRPr="00A163B5">
              <w:rPr>
                <w:rFonts w:ascii="Tahoma" w:hAnsi="Tahoma" w:cs="Tahoma"/>
                <w:b/>
                <w:bCs/>
                <w:color w:val="FFFFFF"/>
                <w:lang w:eastAsia="es-BO"/>
              </w:rPr>
              <w:t>Nº</w:t>
            </w:r>
            <w:proofErr w:type="spellEnd"/>
          </w:p>
        </w:tc>
        <w:tc>
          <w:tcPr>
            <w:tcW w:w="869" w:type="pct"/>
            <w:shd w:val="clear" w:color="auto" w:fill="244061"/>
            <w:vAlign w:val="center"/>
            <w:hideMark/>
          </w:tcPr>
          <w:p w14:paraId="69D3E273" w14:textId="77777777" w:rsidR="00EB30CC" w:rsidRPr="00A163B5" w:rsidRDefault="00EB30CC" w:rsidP="00DD293A">
            <w:pPr>
              <w:jc w:val="center"/>
              <w:rPr>
                <w:rFonts w:ascii="Tahoma" w:hAnsi="Tahoma" w:cs="Tahoma"/>
                <w:b/>
                <w:bCs/>
                <w:color w:val="FFFFFF"/>
                <w:lang w:eastAsia="es-BO"/>
              </w:rPr>
            </w:pPr>
            <w:r w:rsidRPr="00A163B5">
              <w:rPr>
                <w:rFonts w:ascii="Tahoma" w:hAnsi="Tahoma" w:cs="Tahoma"/>
                <w:b/>
                <w:bCs/>
                <w:color w:val="FFFFFF"/>
                <w:lang w:eastAsia="es-BO"/>
              </w:rPr>
              <w:t>Desde</w:t>
            </w:r>
          </w:p>
        </w:tc>
        <w:tc>
          <w:tcPr>
            <w:tcW w:w="1224" w:type="pct"/>
            <w:shd w:val="clear" w:color="auto" w:fill="244061"/>
            <w:vAlign w:val="center"/>
            <w:hideMark/>
          </w:tcPr>
          <w:p w14:paraId="00A35828" w14:textId="77777777" w:rsidR="00EB30CC" w:rsidRPr="00A163B5" w:rsidRDefault="00EB30CC" w:rsidP="00DD293A">
            <w:pPr>
              <w:jc w:val="center"/>
              <w:rPr>
                <w:rFonts w:ascii="Tahoma" w:hAnsi="Tahoma" w:cs="Tahoma"/>
                <w:b/>
                <w:bCs/>
                <w:color w:val="FFFFFF"/>
                <w:lang w:eastAsia="es-BO"/>
              </w:rPr>
            </w:pPr>
            <w:r w:rsidRPr="00A163B5">
              <w:rPr>
                <w:rFonts w:ascii="Tahoma" w:hAnsi="Tahoma" w:cs="Tahoma"/>
                <w:b/>
                <w:bCs/>
                <w:color w:val="FFFFFF"/>
                <w:lang w:eastAsia="es-BO"/>
              </w:rPr>
              <w:t>Hasta</w:t>
            </w:r>
          </w:p>
        </w:tc>
        <w:tc>
          <w:tcPr>
            <w:tcW w:w="614" w:type="pct"/>
            <w:shd w:val="clear" w:color="auto" w:fill="244061"/>
          </w:tcPr>
          <w:p w14:paraId="1579AC1C" w14:textId="77777777" w:rsidR="00EB30CC" w:rsidRPr="00A163B5" w:rsidRDefault="00EB30CC" w:rsidP="00DD293A">
            <w:pPr>
              <w:jc w:val="center"/>
              <w:rPr>
                <w:rFonts w:ascii="Tahoma" w:hAnsi="Tahoma" w:cs="Tahoma"/>
                <w:b/>
                <w:bCs/>
                <w:color w:val="FFFFFF"/>
                <w:lang w:eastAsia="es-BO"/>
              </w:rPr>
            </w:pPr>
            <w:r w:rsidRPr="00A163B5">
              <w:rPr>
                <w:rFonts w:ascii="Tahoma" w:hAnsi="Tahoma" w:cs="Tahoma"/>
                <w:b/>
                <w:bCs/>
                <w:color w:val="FFFFFF"/>
                <w:lang w:eastAsia="es-BO"/>
              </w:rPr>
              <w:t xml:space="preserve">Distancia </w:t>
            </w:r>
          </w:p>
        </w:tc>
        <w:tc>
          <w:tcPr>
            <w:tcW w:w="699" w:type="pct"/>
            <w:shd w:val="clear" w:color="auto" w:fill="244061"/>
            <w:vAlign w:val="center"/>
          </w:tcPr>
          <w:p w14:paraId="77CC5CC6" w14:textId="77777777" w:rsidR="00EB30CC" w:rsidRPr="00A163B5" w:rsidRDefault="00EB30CC" w:rsidP="00DD293A">
            <w:pPr>
              <w:jc w:val="center"/>
              <w:rPr>
                <w:rFonts w:ascii="Tahoma" w:hAnsi="Tahoma" w:cs="Tahoma"/>
                <w:b/>
                <w:bCs/>
                <w:color w:val="FFFFFF"/>
                <w:lang w:eastAsia="es-BO"/>
              </w:rPr>
            </w:pPr>
            <w:r w:rsidRPr="00A163B5">
              <w:rPr>
                <w:rFonts w:ascii="Tahoma" w:hAnsi="Tahoma" w:cs="Tahoma"/>
                <w:b/>
                <w:bCs/>
                <w:color w:val="FFFFFF"/>
                <w:lang w:eastAsia="es-BO"/>
              </w:rPr>
              <w:t>Tiempo</w:t>
            </w:r>
          </w:p>
        </w:tc>
        <w:tc>
          <w:tcPr>
            <w:tcW w:w="1267" w:type="pct"/>
            <w:shd w:val="clear" w:color="auto" w:fill="244061"/>
          </w:tcPr>
          <w:p w14:paraId="761022E2" w14:textId="77777777" w:rsidR="00EB30CC" w:rsidRPr="00A163B5" w:rsidRDefault="00EB30CC" w:rsidP="00DD293A">
            <w:pPr>
              <w:jc w:val="center"/>
              <w:rPr>
                <w:rFonts w:ascii="Tahoma" w:hAnsi="Tahoma" w:cs="Tahoma"/>
                <w:b/>
                <w:bCs/>
                <w:color w:val="FFFFFF"/>
                <w:lang w:eastAsia="es-BO"/>
              </w:rPr>
            </w:pPr>
            <w:r w:rsidRPr="00A163B5">
              <w:rPr>
                <w:rFonts w:ascii="Tahoma" w:hAnsi="Tahoma" w:cs="Tahoma"/>
                <w:b/>
                <w:bCs/>
                <w:color w:val="FFFFFF"/>
                <w:lang w:eastAsia="es-BO"/>
              </w:rPr>
              <w:t>Tipo de Rodadura</w:t>
            </w:r>
          </w:p>
        </w:tc>
      </w:tr>
      <w:tr w:rsidR="00EB30CC" w:rsidRPr="00A163B5" w14:paraId="1B64058A" w14:textId="77777777" w:rsidTr="00DD293A">
        <w:trPr>
          <w:trHeight w:val="160"/>
          <w:jc w:val="center"/>
        </w:trPr>
        <w:tc>
          <w:tcPr>
            <w:tcW w:w="326" w:type="pct"/>
            <w:shd w:val="clear" w:color="auto" w:fill="auto"/>
            <w:vAlign w:val="center"/>
          </w:tcPr>
          <w:p w14:paraId="662344C2" w14:textId="77777777" w:rsidR="00EB30CC" w:rsidRPr="00A163B5" w:rsidRDefault="00EB30CC" w:rsidP="00DD293A">
            <w:pPr>
              <w:jc w:val="center"/>
              <w:rPr>
                <w:rFonts w:ascii="Tahoma" w:hAnsi="Tahoma" w:cs="Tahoma"/>
                <w:color w:val="000000"/>
                <w:lang w:eastAsia="es-BO"/>
              </w:rPr>
            </w:pPr>
            <w:r w:rsidRPr="00A163B5">
              <w:rPr>
                <w:rFonts w:cs="Tahoma"/>
                <w:lang w:eastAsia="es-BO"/>
              </w:rPr>
              <w:t>1</w:t>
            </w:r>
          </w:p>
        </w:tc>
        <w:tc>
          <w:tcPr>
            <w:tcW w:w="869" w:type="pct"/>
            <w:shd w:val="clear" w:color="auto" w:fill="auto"/>
            <w:vAlign w:val="center"/>
          </w:tcPr>
          <w:p w14:paraId="7211B811" w14:textId="77777777" w:rsidR="00EB30CC" w:rsidRPr="00A163B5" w:rsidRDefault="00EB30CC" w:rsidP="00DD293A">
            <w:pPr>
              <w:jc w:val="center"/>
              <w:rPr>
                <w:rFonts w:ascii="Tahoma" w:hAnsi="Tahoma" w:cs="Tahoma"/>
                <w:bCs/>
                <w:lang w:eastAsia="es-BO"/>
              </w:rPr>
            </w:pPr>
            <w:r w:rsidRPr="00A163B5">
              <w:rPr>
                <w:rFonts w:cs="Tahoma"/>
                <w:bCs/>
                <w:lang w:eastAsia="es-BO"/>
              </w:rPr>
              <w:t>MUNICIPIO DE TRINIDAD</w:t>
            </w:r>
          </w:p>
        </w:tc>
        <w:tc>
          <w:tcPr>
            <w:tcW w:w="1224" w:type="pct"/>
            <w:shd w:val="clear" w:color="auto" w:fill="auto"/>
            <w:noWrap/>
            <w:vAlign w:val="center"/>
          </w:tcPr>
          <w:p w14:paraId="2CCF4C1A" w14:textId="77777777" w:rsidR="00EB30CC" w:rsidRPr="00A163B5" w:rsidRDefault="00EB30CC" w:rsidP="00DD293A">
            <w:pPr>
              <w:rPr>
                <w:rFonts w:ascii="Tahoma" w:hAnsi="Tahoma" w:cs="Tahoma"/>
                <w:color w:val="FF0000"/>
                <w:lang w:eastAsia="es-BO"/>
              </w:rPr>
            </w:pPr>
            <w:r w:rsidRPr="00A163B5">
              <w:rPr>
                <w:rFonts w:cs="Tahoma"/>
              </w:rPr>
              <w:t xml:space="preserve">SANTA ROSA DE YACUMA </w:t>
            </w:r>
          </w:p>
        </w:tc>
        <w:tc>
          <w:tcPr>
            <w:tcW w:w="614" w:type="pct"/>
            <w:vAlign w:val="center"/>
          </w:tcPr>
          <w:p w14:paraId="27A758E3" w14:textId="77777777" w:rsidR="00EB30CC" w:rsidRPr="00A163B5" w:rsidRDefault="00EB30CC" w:rsidP="00DD293A">
            <w:pPr>
              <w:jc w:val="center"/>
              <w:rPr>
                <w:rFonts w:ascii="Tahoma" w:hAnsi="Tahoma" w:cs="Tahoma"/>
                <w:color w:val="FF0000"/>
                <w:lang w:eastAsia="es-BO"/>
              </w:rPr>
            </w:pPr>
            <w:r w:rsidRPr="00A163B5">
              <w:rPr>
                <w:rFonts w:cs="Tahoma"/>
                <w:lang w:eastAsia="es-BO"/>
              </w:rPr>
              <w:t>477   Km.</w:t>
            </w:r>
          </w:p>
        </w:tc>
        <w:tc>
          <w:tcPr>
            <w:tcW w:w="699" w:type="pct"/>
            <w:vAlign w:val="center"/>
          </w:tcPr>
          <w:p w14:paraId="5A09D554" w14:textId="77777777" w:rsidR="00EB30CC" w:rsidRPr="00A163B5" w:rsidRDefault="00EB30CC" w:rsidP="00DD293A">
            <w:pPr>
              <w:rPr>
                <w:rFonts w:ascii="Tahoma" w:hAnsi="Tahoma" w:cs="Tahoma"/>
                <w:color w:val="FF0000"/>
                <w:lang w:eastAsia="es-BO"/>
              </w:rPr>
            </w:pPr>
            <w:r w:rsidRPr="00A163B5">
              <w:rPr>
                <w:rFonts w:ascii="Tahoma" w:hAnsi="Tahoma" w:cs="Tahoma"/>
                <w:color w:val="FF0000"/>
                <w:lang w:eastAsia="es-BO"/>
              </w:rPr>
              <w:t>7 H 41 MIN</w:t>
            </w:r>
          </w:p>
        </w:tc>
        <w:tc>
          <w:tcPr>
            <w:tcW w:w="1267" w:type="pct"/>
            <w:vAlign w:val="center"/>
          </w:tcPr>
          <w:p w14:paraId="4649E1B0" w14:textId="77777777" w:rsidR="00EB30CC" w:rsidRPr="00A163B5" w:rsidRDefault="00EB30CC" w:rsidP="00DD293A">
            <w:pPr>
              <w:jc w:val="center"/>
              <w:rPr>
                <w:rFonts w:ascii="Tahoma" w:hAnsi="Tahoma" w:cs="Tahoma"/>
                <w:color w:val="FF0000"/>
                <w:lang w:eastAsia="es-BO"/>
              </w:rPr>
            </w:pPr>
            <w:r w:rsidRPr="00A163B5">
              <w:rPr>
                <w:rFonts w:ascii="Tahoma" w:hAnsi="Tahoma" w:cs="Tahoma"/>
                <w:color w:val="FF0000"/>
                <w:lang w:eastAsia="es-BO"/>
              </w:rPr>
              <w:t>ASFALTO Y TIERRA RIPEADA</w:t>
            </w:r>
          </w:p>
        </w:tc>
      </w:tr>
      <w:tr w:rsidR="00EB30CC" w:rsidRPr="00A163B5" w14:paraId="364BE304" w14:textId="77777777" w:rsidTr="00DD293A">
        <w:trPr>
          <w:trHeight w:val="238"/>
          <w:jc w:val="center"/>
        </w:trPr>
        <w:tc>
          <w:tcPr>
            <w:tcW w:w="326" w:type="pct"/>
            <w:shd w:val="clear" w:color="auto" w:fill="auto"/>
            <w:vAlign w:val="center"/>
          </w:tcPr>
          <w:p w14:paraId="6735487C" w14:textId="77777777" w:rsidR="00EB30CC" w:rsidRPr="00A163B5" w:rsidRDefault="00EB30CC" w:rsidP="00DD293A">
            <w:pPr>
              <w:jc w:val="center"/>
              <w:rPr>
                <w:rFonts w:ascii="Tahoma" w:hAnsi="Tahoma" w:cs="Tahoma"/>
                <w:color w:val="000000"/>
                <w:lang w:eastAsia="es-BO"/>
              </w:rPr>
            </w:pPr>
            <w:r w:rsidRPr="00A163B5">
              <w:rPr>
                <w:rFonts w:cs="Tahoma"/>
                <w:lang w:eastAsia="es-BO"/>
              </w:rPr>
              <w:t>2</w:t>
            </w:r>
          </w:p>
        </w:tc>
        <w:tc>
          <w:tcPr>
            <w:tcW w:w="869" w:type="pct"/>
            <w:vMerge w:val="restart"/>
            <w:shd w:val="clear" w:color="auto" w:fill="auto"/>
            <w:vAlign w:val="center"/>
          </w:tcPr>
          <w:p w14:paraId="022AB696" w14:textId="77777777" w:rsidR="00EB30CC" w:rsidRPr="00A163B5" w:rsidRDefault="00EB30CC" w:rsidP="00DD293A">
            <w:pPr>
              <w:jc w:val="center"/>
              <w:rPr>
                <w:rFonts w:ascii="Tahoma" w:hAnsi="Tahoma" w:cs="Tahoma"/>
                <w:b/>
                <w:bCs/>
                <w:lang w:eastAsia="es-BO"/>
              </w:rPr>
            </w:pPr>
            <w:r w:rsidRPr="00A163B5">
              <w:rPr>
                <w:rFonts w:cs="Tahoma"/>
              </w:rPr>
              <w:t>SANTA ROSA DE YACUMA</w:t>
            </w:r>
          </w:p>
        </w:tc>
        <w:tc>
          <w:tcPr>
            <w:tcW w:w="1224" w:type="pct"/>
            <w:shd w:val="clear" w:color="auto" w:fill="auto"/>
            <w:noWrap/>
          </w:tcPr>
          <w:p w14:paraId="3BAB3D6F" w14:textId="77777777" w:rsidR="00EB30CC" w:rsidRPr="00A163B5" w:rsidRDefault="00EB30CC" w:rsidP="00DD293A">
            <w:pPr>
              <w:rPr>
                <w:rFonts w:ascii="Tahoma" w:hAnsi="Tahoma" w:cs="Tahoma"/>
                <w:color w:val="FF0000"/>
                <w:lang w:eastAsia="es-BO"/>
              </w:rPr>
            </w:pPr>
            <w:r w:rsidRPr="00A163B5">
              <w:rPr>
                <w:rFonts w:ascii="Tahoma" w:hAnsi="Tahoma" w:cs="Tahoma"/>
                <w:color w:val="FF0000"/>
                <w:lang w:eastAsia="es-BO"/>
              </w:rPr>
              <w:t xml:space="preserve">EL ENCERRADO </w:t>
            </w:r>
          </w:p>
        </w:tc>
        <w:tc>
          <w:tcPr>
            <w:tcW w:w="614" w:type="pct"/>
          </w:tcPr>
          <w:p w14:paraId="336093DC" w14:textId="77777777" w:rsidR="00EB30CC" w:rsidRPr="00A163B5" w:rsidRDefault="00EB30CC" w:rsidP="00DD293A">
            <w:pPr>
              <w:jc w:val="center"/>
              <w:rPr>
                <w:rFonts w:ascii="Tahoma" w:hAnsi="Tahoma" w:cs="Tahoma"/>
                <w:color w:val="FF0000"/>
                <w:lang w:eastAsia="es-BO"/>
              </w:rPr>
            </w:pPr>
            <w:r w:rsidRPr="00A163B5">
              <w:t>119.25</w:t>
            </w:r>
            <w:r w:rsidRPr="00A163B5">
              <w:rPr>
                <w:rFonts w:cs="Tahoma"/>
                <w:lang w:eastAsia="es-BO"/>
              </w:rPr>
              <w:t xml:space="preserve"> Km.</w:t>
            </w:r>
          </w:p>
        </w:tc>
        <w:tc>
          <w:tcPr>
            <w:tcW w:w="699" w:type="pct"/>
          </w:tcPr>
          <w:p w14:paraId="1B1522CF" w14:textId="77777777" w:rsidR="00EB30CC" w:rsidRPr="00A163B5" w:rsidRDefault="00EB30CC" w:rsidP="00DD293A">
            <w:pPr>
              <w:rPr>
                <w:rFonts w:ascii="Tahoma" w:hAnsi="Tahoma" w:cs="Tahoma"/>
                <w:color w:val="FF0000"/>
                <w:lang w:eastAsia="es-BO"/>
              </w:rPr>
            </w:pPr>
            <w:r w:rsidRPr="00A163B5">
              <w:rPr>
                <w:rFonts w:ascii="Tahoma" w:hAnsi="Tahoma" w:cs="Tahoma"/>
                <w:color w:val="FF0000"/>
                <w:lang w:eastAsia="es-BO"/>
              </w:rPr>
              <w:t>2 H 30 MIN APROX</w:t>
            </w:r>
          </w:p>
        </w:tc>
        <w:tc>
          <w:tcPr>
            <w:tcW w:w="1267" w:type="pct"/>
            <w:vAlign w:val="center"/>
          </w:tcPr>
          <w:p w14:paraId="14E52868" w14:textId="77777777" w:rsidR="00EB30CC" w:rsidRPr="00A163B5" w:rsidRDefault="00EB30CC" w:rsidP="00DD293A">
            <w:pPr>
              <w:jc w:val="center"/>
              <w:rPr>
                <w:rFonts w:ascii="Tahoma" w:hAnsi="Tahoma" w:cs="Tahoma"/>
                <w:color w:val="FF0000"/>
                <w:lang w:eastAsia="es-BO"/>
              </w:rPr>
            </w:pPr>
            <w:r w:rsidRPr="00A163B5">
              <w:rPr>
                <w:rFonts w:ascii="Tahoma" w:hAnsi="Tahoma" w:cs="Tahoma"/>
                <w:color w:val="FF0000"/>
                <w:lang w:eastAsia="es-BO"/>
              </w:rPr>
              <w:t>ASFALTO Y TIERRA RIPEADA</w:t>
            </w:r>
          </w:p>
        </w:tc>
      </w:tr>
      <w:tr w:rsidR="00EB30CC" w:rsidRPr="00A163B5" w14:paraId="678B1CCC" w14:textId="77777777" w:rsidTr="00DD293A">
        <w:trPr>
          <w:trHeight w:val="238"/>
          <w:jc w:val="center"/>
        </w:trPr>
        <w:tc>
          <w:tcPr>
            <w:tcW w:w="326" w:type="pct"/>
            <w:shd w:val="clear" w:color="auto" w:fill="auto"/>
            <w:vAlign w:val="center"/>
          </w:tcPr>
          <w:p w14:paraId="1850E400" w14:textId="77777777" w:rsidR="00EB30CC" w:rsidRPr="00A163B5" w:rsidRDefault="00EB30CC" w:rsidP="00DD293A">
            <w:pPr>
              <w:jc w:val="center"/>
              <w:rPr>
                <w:rFonts w:ascii="Tahoma" w:hAnsi="Tahoma" w:cs="Tahoma"/>
                <w:color w:val="000000"/>
                <w:lang w:eastAsia="es-BO"/>
              </w:rPr>
            </w:pPr>
            <w:r w:rsidRPr="00A163B5">
              <w:rPr>
                <w:rFonts w:cs="Tahoma"/>
                <w:lang w:eastAsia="es-BO"/>
              </w:rPr>
              <w:t>3</w:t>
            </w:r>
          </w:p>
        </w:tc>
        <w:tc>
          <w:tcPr>
            <w:tcW w:w="869" w:type="pct"/>
            <w:vMerge/>
            <w:shd w:val="clear" w:color="auto" w:fill="auto"/>
            <w:vAlign w:val="center"/>
          </w:tcPr>
          <w:p w14:paraId="72479BC7" w14:textId="77777777" w:rsidR="00EB30CC" w:rsidRPr="00A163B5" w:rsidRDefault="00EB30CC" w:rsidP="00DD293A">
            <w:pPr>
              <w:jc w:val="center"/>
              <w:rPr>
                <w:rFonts w:ascii="Tahoma" w:hAnsi="Tahoma" w:cs="Tahoma"/>
                <w:b/>
                <w:bCs/>
                <w:lang w:eastAsia="es-BO"/>
              </w:rPr>
            </w:pPr>
          </w:p>
        </w:tc>
        <w:tc>
          <w:tcPr>
            <w:tcW w:w="1224" w:type="pct"/>
            <w:shd w:val="clear" w:color="auto" w:fill="auto"/>
            <w:noWrap/>
          </w:tcPr>
          <w:p w14:paraId="403021F2" w14:textId="77777777" w:rsidR="00EB30CC" w:rsidRPr="00A163B5" w:rsidRDefault="00EB30CC" w:rsidP="00DD293A">
            <w:pPr>
              <w:rPr>
                <w:rFonts w:ascii="Tahoma" w:hAnsi="Tahoma" w:cs="Tahoma"/>
                <w:color w:val="FF0000"/>
                <w:lang w:eastAsia="es-BO"/>
              </w:rPr>
            </w:pPr>
            <w:r w:rsidRPr="00A163B5">
              <w:rPr>
                <w:rFonts w:ascii="Tahoma" w:hAnsi="Tahoma" w:cs="Tahoma"/>
                <w:color w:val="FF0000"/>
                <w:lang w:eastAsia="es-BO"/>
              </w:rPr>
              <w:t>TACUARAL</w:t>
            </w:r>
          </w:p>
        </w:tc>
        <w:tc>
          <w:tcPr>
            <w:tcW w:w="614" w:type="pct"/>
          </w:tcPr>
          <w:p w14:paraId="1193161C" w14:textId="77777777" w:rsidR="00EB30CC" w:rsidRPr="00A163B5" w:rsidRDefault="00EB30CC" w:rsidP="00DD293A">
            <w:pPr>
              <w:jc w:val="center"/>
              <w:rPr>
                <w:rFonts w:ascii="Tahoma" w:hAnsi="Tahoma" w:cs="Tahoma"/>
                <w:color w:val="FF0000"/>
                <w:lang w:eastAsia="es-BO"/>
              </w:rPr>
            </w:pPr>
            <w:r w:rsidRPr="00A163B5">
              <w:rPr>
                <w:rFonts w:cs="Tahoma"/>
                <w:lang w:eastAsia="es-BO"/>
              </w:rPr>
              <w:t>128.84 Km.</w:t>
            </w:r>
          </w:p>
        </w:tc>
        <w:tc>
          <w:tcPr>
            <w:tcW w:w="699" w:type="pct"/>
          </w:tcPr>
          <w:p w14:paraId="52C3F7CD" w14:textId="77777777" w:rsidR="00EB30CC" w:rsidRPr="00A163B5" w:rsidRDefault="00EB30CC" w:rsidP="00DD293A">
            <w:pPr>
              <w:rPr>
                <w:rFonts w:ascii="Tahoma" w:hAnsi="Tahoma" w:cs="Tahoma"/>
                <w:color w:val="FF0000"/>
                <w:lang w:eastAsia="es-BO"/>
              </w:rPr>
            </w:pPr>
            <w:r w:rsidRPr="00A163B5">
              <w:rPr>
                <w:rFonts w:ascii="Tahoma" w:hAnsi="Tahoma" w:cs="Tahoma"/>
                <w:color w:val="FF0000"/>
                <w:lang w:eastAsia="es-BO"/>
              </w:rPr>
              <w:t>2 H 45 MIN APROX</w:t>
            </w:r>
          </w:p>
        </w:tc>
        <w:tc>
          <w:tcPr>
            <w:tcW w:w="1267" w:type="pct"/>
            <w:vAlign w:val="center"/>
          </w:tcPr>
          <w:p w14:paraId="43066630" w14:textId="77777777" w:rsidR="00EB30CC" w:rsidRPr="00A163B5" w:rsidRDefault="00EB30CC" w:rsidP="00DD293A">
            <w:pPr>
              <w:jc w:val="center"/>
              <w:rPr>
                <w:rFonts w:ascii="Tahoma" w:hAnsi="Tahoma" w:cs="Tahoma"/>
                <w:color w:val="FF0000"/>
                <w:lang w:eastAsia="es-BO"/>
              </w:rPr>
            </w:pPr>
            <w:r w:rsidRPr="00A163B5">
              <w:rPr>
                <w:rFonts w:ascii="Tahoma" w:hAnsi="Tahoma" w:cs="Tahoma"/>
                <w:color w:val="FF0000"/>
                <w:lang w:eastAsia="es-BO"/>
              </w:rPr>
              <w:t>ASFALTO Y TIERRA RIPEADA</w:t>
            </w:r>
          </w:p>
        </w:tc>
      </w:tr>
      <w:tr w:rsidR="00EB30CC" w:rsidRPr="00A163B5" w14:paraId="0F86E89F" w14:textId="77777777" w:rsidTr="00DD293A">
        <w:trPr>
          <w:trHeight w:val="238"/>
          <w:jc w:val="center"/>
        </w:trPr>
        <w:tc>
          <w:tcPr>
            <w:tcW w:w="326" w:type="pct"/>
            <w:shd w:val="clear" w:color="auto" w:fill="auto"/>
            <w:vAlign w:val="center"/>
          </w:tcPr>
          <w:p w14:paraId="5EDCA463" w14:textId="77777777" w:rsidR="00EB30CC" w:rsidRPr="00A163B5" w:rsidRDefault="00EB30CC" w:rsidP="00DD293A">
            <w:pPr>
              <w:jc w:val="center"/>
              <w:rPr>
                <w:rFonts w:cs="Tahoma"/>
                <w:lang w:eastAsia="es-BO"/>
              </w:rPr>
            </w:pPr>
            <w:r w:rsidRPr="00A163B5">
              <w:rPr>
                <w:rFonts w:cs="Tahoma"/>
                <w:lang w:eastAsia="es-BO"/>
              </w:rPr>
              <w:t>4</w:t>
            </w:r>
          </w:p>
        </w:tc>
        <w:tc>
          <w:tcPr>
            <w:tcW w:w="869" w:type="pct"/>
            <w:vMerge/>
            <w:shd w:val="clear" w:color="auto" w:fill="auto"/>
            <w:vAlign w:val="center"/>
          </w:tcPr>
          <w:p w14:paraId="519B417B" w14:textId="77777777" w:rsidR="00EB30CC" w:rsidRPr="00A163B5" w:rsidRDefault="00EB30CC" w:rsidP="00DD293A">
            <w:pPr>
              <w:jc w:val="center"/>
              <w:rPr>
                <w:rFonts w:ascii="Tahoma" w:hAnsi="Tahoma" w:cs="Tahoma"/>
                <w:b/>
                <w:bCs/>
                <w:lang w:eastAsia="es-BO"/>
              </w:rPr>
            </w:pPr>
          </w:p>
        </w:tc>
        <w:tc>
          <w:tcPr>
            <w:tcW w:w="1224" w:type="pct"/>
            <w:shd w:val="clear" w:color="auto" w:fill="auto"/>
            <w:noWrap/>
          </w:tcPr>
          <w:p w14:paraId="4C2BEB84" w14:textId="77777777" w:rsidR="00EB30CC" w:rsidRPr="00A163B5" w:rsidRDefault="00EB30CC" w:rsidP="00DD293A">
            <w:pPr>
              <w:rPr>
                <w:rFonts w:ascii="Tahoma" w:hAnsi="Tahoma" w:cs="Tahoma"/>
                <w:color w:val="FF0000"/>
                <w:lang w:eastAsia="es-BO"/>
              </w:rPr>
            </w:pPr>
            <w:r w:rsidRPr="00A163B5">
              <w:rPr>
                <w:rFonts w:ascii="Tahoma" w:hAnsi="Tahoma" w:cs="Tahoma"/>
                <w:color w:val="FF0000"/>
                <w:lang w:eastAsia="es-BO"/>
              </w:rPr>
              <w:t xml:space="preserve">EL CERRITO </w:t>
            </w:r>
          </w:p>
        </w:tc>
        <w:tc>
          <w:tcPr>
            <w:tcW w:w="614" w:type="pct"/>
          </w:tcPr>
          <w:p w14:paraId="4BF70D01" w14:textId="77777777" w:rsidR="00EB30CC" w:rsidRPr="00A163B5" w:rsidRDefault="00EB30CC" w:rsidP="00DD293A">
            <w:pPr>
              <w:jc w:val="center"/>
              <w:rPr>
                <w:rFonts w:cs="Tahoma"/>
                <w:lang w:eastAsia="es-BO"/>
              </w:rPr>
            </w:pPr>
            <w:r w:rsidRPr="00A163B5">
              <w:rPr>
                <w:rFonts w:cs="Tahoma"/>
                <w:lang w:eastAsia="es-BO"/>
              </w:rPr>
              <w:t>138.17 Km</w:t>
            </w:r>
          </w:p>
        </w:tc>
        <w:tc>
          <w:tcPr>
            <w:tcW w:w="699" w:type="pct"/>
          </w:tcPr>
          <w:p w14:paraId="5FBAC856" w14:textId="77777777" w:rsidR="00EB30CC" w:rsidRPr="00A163B5" w:rsidRDefault="00EB30CC" w:rsidP="00DD293A">
            <w:pPr>
              <w:rPr>
                <w:rFonts w:cs="Tahoma"/>
                <w:lang w:eastAsia="es-BO"/>
              </w:rPr>
            </w:pPr>
            <w:r w:rsidRPr="00A163B5">
              <w:rPr>
                <w:rFonts w:cs="Tahoma"/>
                <w:lang w:eastAsia="es-BO"/>
              </w:rPr>
              <w:t>3 H APROX</w:t>
            </w:r>
          </w:p>
        </w:tc>
        <w:tc>
          <w:tcPr>
            <w:tcW w:w="1267" w:type="pct"/>
            <w:vAlign w:val="center"/>
          </w:tcPr>
          <w:p w14:paraId="1BA47771" w14:textId="77777777" w:rsidR="00EB30CC" w:rsidRPr="00A163B5" w:rsidRDefault="00EB30CC" w:rsidP="00DD293A">
            <w:pPr>
              <w:jc w:val="center"/>
              <w:rPr>
                <w:rFonts w:cs="Tahoma"/>
                <w:lang w:eastAsia="es-BO"/>
              </w:rPr>
            </w:pPr>
            <w:r w:rsidRPr="00A163B5">
              <w:rPr>
                <w:rFonts w:ascii="Tahoma" w:hAnsi="Tahoma" w:cs="Tahoma"/>
                <w:color w:val="FF0000"/>
                <w:lang w:eastAsia="es-BO"/>
              </w:rPr>
              <w:t>ASFALTO Y TIERRA RIPEADA</w:t>
            </w:r>
          </w:p>
        </w:tc>
      </w:tr>
    </w:tbl>
    <w:p w14:paraId="4596C293" w14:textId="77777777" w:rsidR="00EB30CC" w:rsidRPr="00AB1328" w:rsidRDefault="00EB30CC" w:rsidP="00EB30CC">
      <w:pPr>
        <w:pStyle w:val="Prrafodelista"/>
        <w:widowControl w:val="0"/>
        <w:numPr>
          <w:ilvl w:val="0"/>
          <w:numId w:val="47"/>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AB1328">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43B35EB0" w14:textId="77777777" w:rsidR="00EB30CC" w:rsidRPr="00AB1328" w:rsidRDefault="00EB30CC" w:rsidP="00EB30CC">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AB1328">
        <w:rPr>
          <w:rFonts w:ascii="Tahoma" w:hAnsi="Tahoma" w:cs="Tahoma"/>
          <w:b/>
          <w:bCs/>
          <w:color w:val="000000"/>
          <w:kern w:val="32"/>
          <w:lang w:val="es-ES_tradnl"/>
        </w:rPr>
        <w:t>OBJETIVO DE LA CONSULTORÍA</w:t>
      </w:r>
      <w:r w:rsidRPr="00AB1328">
        <w:rPr>
          <w:rFonts w:ascii="Tahoma" w:hAnsi="Tahoma" w:cs="Tahoma"/>
          <w:bCs/>
          <w:color w:val="000000"/>
          <w:kern w:val="32"/>
          <w:sz w:val="32"/>
          <w:szCs w:val="32"/>
          <w:lang w:val="es-ES_tradnl"/>
        </w:rPr>
        <w:t>.</w:t>
      </w:r>
      <w:bookmarkEnd w:id="40"/>
    </w:p>
    <w:p w14:paraId="5344653F" w14:textId="77777777" w:rsidR="00EB30CC" w:rsidRPr="00AB1328" w:rsidRDefault="00EB30CC" w:rsidP="00EB30CC">
      <w:pPr>
        <w:spacing w:line="260" w:lineRule="atLeast"/>
        <w:jc w:val="both"/>
        <w:rPr>
          <w:rFonts w:ascii="Tahoma" w:hAnsi="Tahoma" w:cs="Tahoma"/>
          <w:b/>
          <w:lang w:val="es-ES_tradnl"/>
        </w:rPr>
      </w:pPr>
      <w:r w:rsidRPr="00AB1328">
        <w:rPr>
          <w:rFonts w:ascii="Tahoma" w:hAnsi="Tahoma" w:cs="Tahoma"/>
          <w:b/>
          <w:lang w:val="es-ES_tradnl"/>
        </w:rPr>
        <w:t>GENERAL</w:t>
      </w:r>
    </w:p>
    <w:p w14:paraId="01ECFD87" w14:textId="77777777" w:rsidR="00EB30CC" w:rsidRPr="00AB1328" w:rsidRDefault="00EB30CC" w:rsidP="00EB30CC">
      <w:pPr>
        <w:spacing w:line="260" w:lineRule="atLeast"/>
        <w:jc w:val="both"/>
        <w:rPr>
          <w:rFonts w:ascii="Tahoma" w:hAnsi="Tahoma" w:cs="Tahoma"/>
          <w:lang w:val="es-ES_tradnl"/>
        </w:rPr>
      </w:pPr>
      <w:r w:rsidRPr="00AB1328">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sidRPr="00FE2BD6">
        <w:rPr>
          <w:rFonts w:ascii="Verdana" w:hAnsi="Verdana" w:cs="Tahoma"/>
          <w:b/>
          <w:color w:val="FF0000"/>
          <w:lang w:val="es-ES_tradnl"/>
        </w:rPr>
        <w:t>SANTA ROSA – FASE (XI) 2024– BENI</w:t>
      </w:r>
      <w:r w:rsidRPr="00FE2BD6">
        <w:rPr>
          <w:rFonts w:ascii="Verdana" w:hAnsi="Verdana" w:cs="Tahoma"/>
          <w:color w:val="FF0000"/>
          <w:lang w:val="es-ES_tradnl"/>
        </w:rPr>
        <w:t xml:space="preserve">, en </w:t>
      </w:r>
      <w:r w:rsidRPr="00FE2BD6">
        <w:rPr>
          <w:rFonts w:ascii="Verdana" w:hAnsi="Verdana" w:cs="Tahoma"/>
          <w:b/>
          <w:color w:val="FF0000"/>
          <w:lang w:val="es-ES_tradnl"/>
        </w:rPr>
        <w:t>40 viviendas.</w:t>
      </w:r>
    </w:p>
    <w:p w14:paraId="7BC6DD23" w14:textId="77777777" w:rsidR="00EB30CC" w:rsidRPr="00AB1328" w:rsidRDefault="00EB30CC" w:rsidP="00EB30CC">
      <w:pPr>
        <w:spacing w:line="260" w:lineRule="atLeast"/>
        <w:jc w:val="both"/>
        <w:rPr>
          <w:rFonts w:ascii="Tahoma" w:hAnsi="Tahoma" w:cs="Tahoma"/>
          <w:lang w:val="es-ES_tradnl"/>
        </w:rPr>
      </w:pPr>
    </w:p>
    <w:p w14:paraId="171E714B" w14:textId="77777777" w:rsidR="00EB30CC" w:rsidRPr="00AB1328" w:rsidRDefault="00EB30CC" w:rsidP="00EB30CC">
      <w:pPr>
        <w:spacing w:line="260" w:lineRule="atLeast"/>
        <w:jc w:val="both"/>
        <w:rPr>
          <w:rFonts w:ascii="Tahoma" w:hAnsi="Tahoma" w:cs="Tahoma"/>
          <w:b/>
          <w:lang w:val="es-ES_tradnl"/>
        </w:rPr>
      </w:pPr>
      <w:r w:rsidRPr="00AB1328">
        <w:rPr>
          <w:rFonts w:ascii="Tahoma" w:hAnsi="Tahoma" w:cs="Tahoma"/>
          <w:b/>
          <w:lang w:val="es-ES_tradnl"/>
        </w:rPr>
        <w:t>ESPECIFICO</w:t>
      </w:r>
    </w:p>
    <w:p w14:paraId="05ED121B" w14:textId="77777777" w:rsidR="00EB30CC" w:rsidRPr="00AB1328" w:rsidRDefault="00EB30CC" w:rsidP="00EB30CC">
      <w:pPr>
        <w:spacing w:line="260" w:lineRule="atLeast"/>
        <w:jc w:val="both"/>
        <w:rPr>
          <w:rFonts w:ascii="Tahoma" w:hAnsi="Tahoma" w:cs="Tahoma"/>
          <w:b/>
          <w:lang w:val="es-ES_tradnl"/>
        </w:rPr>
      </w:pPr>
      <w:r w:rsidRPr="00AB1328">
        <w:rPr>
          <w:rFonts w:ascii="Tahoma" w:hAnsi="Tahoma" w:cs="Tahoma"/>
          <w:b/>
          <w:lang w:val="es-ES_tradnl"/>
        </w:rPr>
        <w:t>Desarrollar adecuadamente todos los componentes que comprenden la ejecución del proyecto:</w:t>
      </w:r>
    </w:p>
    <w:p w14:paraId="72DC50B3" w14:textId="77777777" w:rsidR="00EB30CC" w:rsidRPr="00AB1328" w:rsidRDefault="00EB30CC" w:rsidP="00EB30CC">
      <w:pPr>
        <w:numPr>
          <w:ilvl w:val="0"/>
          <w:numId w:val="63"/>
        </w:numPr>
        <w:spacing w:line="260" w:lineRule="atLeast"/>
        <w:jc w:val="both"/>
        <w:rPr>
          <w:rFonts w:ascii="Tahoma" w:hAnsi="Tahoma" w:cs="Tahoma"/>
          <w:lang w:val="es-ES_tradnl"/>
        </w:rPr>
      </w:pPr>
      <w:r w:rsidRPr="00AB1328">
        <w:rPr>
          <w:rFonts w:ascii="Tahoma" w:hAnsi="Tahoma" w:cs="Tahoma"/>
          <w:lang w:val="es-ES_tradnl"/>
        </w:rPr>
        <w:t xml:space="preserve">Capacitación, Asistencia Técnica y Seguimiento  </w:t>
      </w:r>
    </w:p>
    <w:p w14:paraId="0910DA64" w14:textId="77777777" w:rsidR="00EB30CC" w:rsidRPr="00AB1328" w:rsidRDefault="00EB30CC" w:rsidP="00EB30CC">
      <w:pPr>
        <w:numPr>
          <w:ilvl w:val="0"/>
          <w:numId w:val="63"/>
        </w:numPr>
        <w:spacing w:line="260" w:lineRule="atLeast"/>
        <w:jc w:val="both"/>
        <w:rPr>
          <w:rFonts w:ascii="Tahoma" w:hAnsi="Tahoma" w:cs="Tahoma"/>
          <w:lang w:val="es-ES_tradnl"/>
        </w:rPr>
      </w:pPr>
      <w:r w:rsidRPr="00AB1328">
        <w:rPr>
          <w:rFonts w:ascii="Tahoma" w:hAnsi="Tahoma" w:cs="Tahoma"/>
          <w:lang w:val="es-ES_tradnl"/>
        </w:rPr>
        <w:t xml:space="preserve">Provisión y Dotación de Materiales de Construcción </w:t>
      </w:r>
    </w:p>
    <w:p w14:paraId="6696EF70" w14:textId="77777777" w:rsidR="00EB30CC" w:rsidRPr="00AB1328" w:rsidRDefault="00EB30CC" w:rsidP="00EB30CC">
      <w:pPr>
        <w:spacing w:line="260" w:lineRule="atLeast"/>
        <w:jc w:val="both"/>
        <w:rPr>
          <w:rFonts w:ascii="Tahoma" w:hAnsi="Tahoma" w:cs="Tahoma"/>
          <w:lang w:val="es-ES_tradnl"/>
        </w:rPr>
      </w:pPr>
      <w:r w:rsidRPr="00AB1328">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80 </w:t>
      </w:r>
      <w:r w:rsidRPr="00AB1328">
        <w:rPr>
          <w:rFonts w:ascii="Tahoma" w:hAnsi="Tahoma" w:cs="Tahoma"/>
          <w:lang w:val="es-ES_tradnl"/>
        </w:rPr>
        <w:t>beneficiarios emitidos por Derechos Reales, correspondientes al presente proyecto.</w:t>
      </w:r>
    </w:p>
    <w:p w14:paraId="476C95F8" w14:textId="77777777" w:rsidR="00EB30CC" w:rsidRPr="00AB1328" w:rsidRDefault="00EB30CC" w:rsidP="00EB30CC">
      <w:pPr>
        <w:spacing w:line="260" w:lineRule="atLeast"/>
        <w:jc w:val="both"/>
        <w:rPr>
          <w:rFonts w:ascii="Tahoma" w:hAnsi="Tahoma" w:cs="Tahoma"/>
          <w:b/>
          <w:lang w:val="es-ES_tradnl"/>
        </w:rPr>
      </w:pPr>
      <w:r w:rsidRPr="00AB1328">
        <w:rPr>
          <w:rFonts w:ascii="Tahoma" w:hAnsi="Tahoma" w:cs="Tahoma"/>
          <w:lang w:val="es-ES_tradnl"/>
        </w:rPr>
        <w:t>Con la participación activa de los beneficiarios del proyecto mediante un proceso de autoconstrucción asistida, para lograr una mejora en sus condiciones de calidad de vida.</w:t>
      </w:r>
    </w:p>
    <w:p w14:paraId="2BC235B8" w14:textId="77777777" w:rsidR="00EB30CC" w:rsidRPr="00AB1328" w:rsidRDefault="00EB30CC" w:rsidP="00EB30C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AB1328">
        <w:rPr>
          <w:rFonts w:ascii="Tahoma" w:hAnsi="Tahoma" w:cs="Tahoma"/>
          <w:b/>
          <w:bCs/>
          <w:color w:val="000000"/>
          <w:kern w:val="32"/>
          <w:lang w:val="es-ES_tradnl"/>
        </w:rPr>
        <w:t>ALCANCE DE LA CONSULTORÍA.</w:t>
      </w:r>
      <w:bookmarkEnd w:id="41"/>
    </w:p>
    <w:p w14:paraId="54939987" w14:textId="77777777" w:rsidR="00EB30CC" w:rsidRPr="00AB1328" w:rsidRDefault="00EB30CC" w:rsidP="00EB30CC">
      <w:pPr>
        <w:spacing w:line="260" w:lineRule="atLeast"/>
        <w:jc w:val="both"/>
        <w:rPr>
          <w:rFonts w:ascii="Tahoma" w:hAnsi="Tahoma" w:cs="Tahoma"/>
          <w:lang w:val="es-ES_tradnl"/>
        </w:rPr>
      </w:pPr>
      <w:r w:rsidRPr="00AB1328">
        <w:rPr>
          <w:rFonts w:ascii="Tahoma" w:hAnsi="Tahoma" w:cs="Tahoma"/>
          <w:lang w:val="es-ES_tradnl"/>
        </w:rPr>
        <w:t>A nivel enunciativo y no limitativo, los alcances de la consultoría son:</w:t>
      </w:r>
    </w:p>
    <w:p w14:paraId="3D75A709" w14:textId="77777777" w:rsidR="00EB30CC" w:rsidRPr="00AB1328" w:rsidRDefault="00EB30CC" w:rsidP="00EB30CC">
      <w:pPr>
        <w:spacing w:line="260" w:lineRule="atLeast"/>
        <w:jc w:val="both"/>
        <w:rPr>
          <w:rFonts w:ascii="Tahoma" w:hAnsi="Tahoma" w:cs="Tahoma"/>
          <w:lang w:val="es-ES_tradnl"/>
        </w:rPr>
      </w:pPr>
    </w:p>
    <w:p w14:paraId="6595D9B0" w14:textId="77777777" w:rsidR="00EB30CC" w:rsidRPr="00AB1328" w:rsidRDefault="00EB30CC" w:rsidP="00EB30CC">
      <w:pPr>
        <w:tabs>
          <w:tab w:val="num" w:pos="720"/>
        </w:tabs>
        <w:spacing w:line="260" w:lineRule="atLeast"/>
        <w:contextualSpacing/>
        <w:jc w:val="both"/>
        <w:rPr>
          <w:rFonts w:ascii="Tahoma" w:hAnsi="Tahoma" w:cs="Tahoma"/>
          <w:b/>
          <w:color w:val="000000"/>
          <w:lang w:val="es-ES_tradnl"/>
        </w:rPr>
      </w:pPr>
      <w:r w:rsidRPr="00AB1328">
        <w:rPr>
          <w:rFonts w:ascii="Tahoma" w:hAnsi="Tahoma" w:cs="Tahoma"/>
          <w:b/>
          <w:color w:val="000000"/>
          <w:lang w:val="es-ES_tradnl"/>
        </w:rPr>
        <w:t>- SELECCIÓN DE BENEFICIARIOS</w:t>
      </w:r>
    </w:p>
    <w:p w14:paraId="40CD1179" w14:textId="77777777" w:rsidR="00EB30CC" w:rsidRPr="00AB1328" w:rsidRDefault="00EB30CC" w:rsidP="00EB30CC">
      <w:pPr>
        <w:numPr>
          <w:ilvl w:val="0"/>
          <w:numId w:val="78"/>
        </w:numPr>
        <w:spacing w:line="300" w:lineRule="auto"/>
        <w:ind w:left="284"/>
        <w:jc w:val="both"/>
        <w:rPr>
          <w:rFonts w:ascii="Tahoma" w:hAnsi="Tahoma" w:cs="Tahoma"/>
          <w:color w:val="000000"/>
          <w:lang w:val="es-ES_tradnl"/>
        </w:rPr>
      </w:pPr>
      <w:r w:rsidRPr="00AB1328">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AB1328">
        <w:rPr>
          <w:rFonts w:ascii="Tahoma" w:hAnsi="Tahoma" w:cs="Tahoma"/>
          <w:color w:val="000000" w:themeColor="text1"/>
          <w:lang w:val="es-ES_tradnl"/>
        </w:rPr>
        <w:t xml:space="preserve"> </w:t>
      </w:r>
      <w:r w:rsidRPr="00AB1328">
        <w:rPr>
          <w:rFonts w:ascii="Tahoma" w:hAnsi="Tahoma" w:cs="Tahoma"/>
          <w:lang w:val="es-ES_tradnl"/>
        </w:rPr>
        <w:t xml:space="preserve">la </w:t>
      </w:r>
      <w:r w:rsidRPr="00AB1328">
        <w:rPr>
          <w:rFonts w:ascii="Tahoma" w:hAnsi="Tahoma" w:cs="Tahoma"/>
          <w:color w:val="0000FF"/>
          <w:lang w:val="es-ES_tradnl"/>
        </w:rPr>
        <w:t xml:space="preserve">selección y la Evaluación de postulantes, </w:t>
      </w:r>
      <w:r w:rsidRPr="00AB1328">
        <w:rPr>
          <w:rFonts w:ascii="Tahoma" w:hAnsi="Tahoma" w:cs="Tahoma"/>
          <w:lang w:val="es-ES_tradnl"/>
        </w:rPr>
        <w:t>bajo los siguientes plazos:</w:t>
      </w:r>
    </w:p>
    <w:p w14:paraId="16243550" w14:textId="77777777" w:rsidR="00EB30CC" w:rsidRPr="00AB1328" w:rsidRDefault="00EB30CC" w:rsidP="00EB30CC">
      <w:pPr>
        <w:numPr>
          <w:ilvl w:val="1"/>
          <w:numId w:val="79"/>
        </w:numPr>
        <w:spacing w:line="300" w:lineRule="auto"/>
        <w:contextualSpacing/>
        <w:jc w:val="both"/>
        <w:rPr>
          <w:rFonts w:ascii="Tahoma" w:hAnsi="Tahoma" w:cs="Tahoma"/>
          <w:color w:val="000000"/>
          <w:lang w:val="es-ES_tradnl"/>
        </w:rPr>
      </w:pPr>
      <w:bookmarkStart w:id="42" w:name="_Hlk162366944"/>
      <w:r w:rsidRPr="00AB1328">
        <w:rPr>
          <w:rFonts w:ascii="Tahoma" w:hAnsi="Tahoma" w:cs="Tahoma"/>
          <w:color w:val="000000"/>
          <w:lang w:val="es-ES_tradnl"/>
        </w:rPr>
        <w:t xml:space="preserve">Hasta </w:t>
      </w:r>
      <w:r w:rsidRPr="00AB1328">
        <w:rPr>
          <w:rFonts w:ascii="Tahoma" w:hAnsi="Tahoma" w:cs="Tahoma"/>
          <w:b/>
          <w:bCs/>
          <w:color w:val="FF0000"/>
          <w:lang w:val="es-ES_tradnl"/>
        </w:rPr>
        <w:t>20</w:t>
      </w:r>
      <w:r w:rsidRPr="00AB1328">
        <w:rPr>
          <w:rFonts w:ascii="Tahoma" w:hAnsi="Tahoma" w:cs="Tahoma"/>
          <w:color w:val="000000"/>
          <w:lang w:val="es-ES_tradnl"/>
        </w:rPr>
        <w:t xml:space="preserve"> días calendario si el proyecto contempla hasta 30 Soluciones Habitacionales</w:t>
      </w:r>
    </w:p>
    <w:p w14:paraId="061DF630" w14:textId="77777777" w:rsidR="00EB30CC" w:rsidRPr="00AB1328" w:rsidRDefault="00EB30CC" w:rsidP="00EB30CC">
      <w:pPr>
        <w:numPr>
          <w:ilvl w:val="1"/>
          <w:numId w:val="79"/>
        </w:numPr>
        <w:spacing w:line="300" w:lineRule="auto"/>
        <w:contextualSpacing/>
        <w:jc w:val="both"/>
        <w:rPr>
          <w:rFonts w:ascii="Tahoma" w:hAnsi="Tahoma" w:cs="Tahoma"/>
          <w:color w:val="000000"/>
          <w:lang w:val="es-ES_tradnl"/>
        </w:rPr>
      </w:pPr>
      <w:r w:rsidRPr="00AB1328">
        <w:rPr>
          <w:rFonts w:ascii="Tahoma" w:hAnsi="Tahoma" w:cs="Tahoma"/>
          <w:color w:val="000000"/>
          <w:lang w:val="es-ES_tradnl"/>
        </w:rPr>
        <w:t xml:space="preserve">Hasta </w:t>
      </w:r>
      <w:r w:rsidRPr="00AB1328">
        <w:rPr>
          <w:rFonts w:ascii="Tahoma" w:hAnsi="Tahoma" w:cs="Tahoma"/>
          <w:b/>
          <w:bCs/>
          <w:color w:val="FF0000"/>
          <w:lang w:val="es-ES_tradnl"/>
        </w:rPr>
        <w:t>30</w:t>
      </w:r>
      <w:r w:rsidRPr="00AB1328">
        <w:rPr>
          <w:rFonts w:ascii="Tahoma" w:hAnsi="Tahoma" w:cs="Tahoma"/>
          <w:color w:val="000000"/>
          <w:lang w:val="es-ES_tradnl"/>
        </w:rPr>
        <w:t xml:space="preserve"> días calendario si el proyecto contempla desde 31 hasta 50 Soluciones Habitacionales.</w:t>
      </w:r>
    </w:p>
    <w:p w14:paraId="467A44C9" w14:textId="77777777" w:rsidR="00EB30CC" w:rsidRPr="00AB1328" w:rsidRDefault="00EB30CC" w:rsidP="00EB30CC">
      <w:pPr>
        <w:numPr>
          <w:ilvl w:val="0"/>
          <w:numId w:val="78"/>
        </w:numPr>
        <w:spacing w:line="300" w:lineRule="auto"/>
        <w:ind w:left="284"/>
        <w:jc w:val="both"/>
        <w:rPr>
          <w:rFonts w:ascii="Tahoma" w:hAnsi="Tahoma" w:cs="Tahoma"/>
          <w:lang w:val="es-ES_tradnl"/>
        </w:rPr>
      </w:pPr>
      <w:bookmarkStart w:id="43" w:name="_Hlk180055223"/>
      <w:bookmarkEnd w:id="42"/>
      <w:r w:rsidRPr="00AB1328">
        <w:rPr>
          <w:rFonts w:ascii="Tahoma" w:hAnsi="Tahoma" w:cs="Tahoma"/>
          <w:lang w:val="es-ES_tradnl"/>
        </w:rPr>
        <w:lastRenderedPageBreak/>
        <w:t xml:space="preserve">En el plazo establecido la Entidad Ejecutora deberá realizar la </w:t>
      </w:r>
      <w:r w:rsidRPr="00AB1328">
        <w:rPr>
          <w:rFonts w:ascii="Tahoma" w:hAnsi="Tahoma" w:cs="Tahoma"/>
          <w:b/>
          <w:lang w:val="es-ES_tradnl"/>
        </w:rPr>
        <w:t>socialización y evaluación</w:t>
      </w:r>
      <w:r w:rsidRPr="00AB1328">
        <w:rPr>
          <w:rFonts w:ascii="Tahoma" w:hAnsi="Tahoma" w:cs="Tahoma"/>
          <w:lang w:val="es-ES_tradnl"/>
        </w:rPr>
        <w:t xml:space="preserve"> a los solicitantes en la Zona de intervención, </w:t>
      </w:r>
      <w:r w:rsidRPr="00AB1328">
        <w:rPr>
          <w:rFonts w:ascii="Tahoma" w:hAnsi="Tahoma" w:cs="Tahoma"/>
          <w:b/>
          <w:lang w:val="es-ES_tradnl"/>
        </w:rPr>
        <w:t>de manera conjunta</w:t>
      </w:r>
      <w:r w:rsidRPr="00AB1328">
        <w:rPr>
          <w:rFonts w:ascii="Tahoma" w:hAnsi="Tahoma" w:cs="Tahoma"/>
          <w:lang w:val="es-ES_tradnl"/>
        </w:rPr>
        <w:t xml:space="preserve"> con la AEVIVIENDA, de acuerdo a normativa vigente referida a </w:t>
      </w:r>
      <w:r w:rsidRPr="00AB1328">
        <w:rPr>
          <w:rFonts w:ascii="Tahoma" w:hAnsi="Tahoma" w:cs="Tahoma"/>
          <w:b/>
          <w:u w:val="single"/>
          <w:lang w:val="es-ES_tradnl"/>
        </w:rPr>
        <w:t>SELECCIÓN DE BENEFICIARIOS</w:t>
      </w:r>
      <w:r w:rsidRPr="00AB1328">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5BADB972" w14:textId="77777777" w:rsidR="00EB30CC" w:rsidRPr="00AB1328" w:rsidRDefault="00EB30CC" w:rsidP="00EB30CC">
      <w:pPr>
        <w:numPr>
          <w:ilvl w:val="0"/>
          <w:numId w:val="78"/>
        </w:numPr>
        <w:spacing w:line="300" w:lineRule="auto"/>
        <w:ind w:left="284"/>
        <w:jc w:val="both"/>
        <w:rPr>
          <w:rFonts w:ascii="Tahoma" w:hAnsi="Tahoma" w:cs="Tahoma"/>
          <w:lang w:val="es-ES_tradnl"/>
        </w:rPr>
      </w:pPr>
      <w:r w:rsidRPr="00AB1328">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2B02FDE" w14:textId="77777777" w:rsidR="00EB30CC" w:rsidRPr="00253D77" w:rsidRDefault="00EB30CC" w:rsidP="00EB30CC">
      <w:pPr>
        <w:numPr>
          <w:ilvl w:val="0"/>
          <w:numId w:val="78"/>
        </w:numPr>
        <w:spacing w:line="300" w:lineRule="auto"/>
        <w:ind w:left="284"/>
        <w:jc w:val="both"/>
        <w:rPr>
          <w:rFonts w:ascii="Tahoma" w:hAnsi="Tahoma" w:cs="Tahoma"/>
          <w:lang w:val="es-ES_tradnl"/>
        </w:rPr>
      </w:pPr>
      <w:r w:rsidRPr="00AB1328">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AB1328">
        <w:rPr>
          <w:rFonts w:ascii="Tahoma" w:hAnsi="Tahoma" w:cs="Tahoma"/>
          <w:lang w:val="es-ES_tradnl"/>
        </w:rPr>
        <w:t>TDR´s</w:t>
      </w:r>
      <w:proofErr w:type="spellEnd"/>
      <w:r w:rsidRPr="00AB1328">
        <w:rPr>
          <w:rFonts w:ascii="Tahoma" w:hAnsi="Tahoma" w:cs="Tahoma"/>
          <w:lang w:val="es-ES_tradnl"/>
        </w:rPr>
        <w:t>.</w:t>
      </w:r>
    </w:p>
    <w:p w14:paraId="2C292F3E" w14:textId="77777777" w:rsidR="00EB30CC" w:rsidRPr="00AB1328" w:rsidRDefault="00EB30CC" w:rsidP="00EB30CC">
      <w:pPr>
        <w:numPr>
          <w:ilvl w:val="0"/>
          <w:numId w:val="48"/>
        </w:numPr>
        <w:tabs>
          <w:tab w:val="num" w:pos="720"/>
        </w:tabs>
        <w:spacing w:line="260" w:lineRule="atLeast"/>
        <w:ind w:left="0"/>
        <w:contextualSpacing/>
        <w:jc w:val="both"/>
        <w:rPr>
          <w:rFonts w:ascii="Tahoma" w:hAnsi="Tahoma" w:cs="Tahoma"/>
          <w:b/>
          <w:vanish/>
          <w:lang w:val="es-ES_tradnl"/>
        </w:rPr>
      </w:pPr>
    </w:p>
    <w:p w14:paraId="43061DF6" w14:textId="77777777" w:rsidR="00EB30CC" w:rsidRPr="00AB1328" w:rsidRDefault="00EB30CC" w:rsidP="00EB30CC">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 CAPACITACIÓN</w:t>
      </w:r>
      <w:r w:rsidRPr="00AB1328">
        <w:rPr>
          <w:rFonts w:ascii="Tahoma" w:hAnsi="Tahoma" w:cs="Tahoma"/>
          <w:b/>
          <w:lang w:val="es-ES_tradnl"/>
        </w:rPr>
        <w:t>:</w:t>
      </w:r>
    </w:p>
    <w:p w14:paraId="5CB8484C" w14:textId="77777777" w:rsidR="00EB30CC" w:rsidRPr="00AB1328" w:rsidRDefault="00EB30CC" w:rsidP="00EB30CC">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AB1328">
        <w:rPr>
          <w:rFonts w:ascii="Tahoma" w:hAnsi="Tahoma" w:cs="Tahoma"/>
          <w:lang w:val="es-ES_tradnl"/>
        </w:rPr>
        <w:t>Realizar las gestiones para el inicio del trámite del Certificado de no Propiedad, para poder dar inicio a la obra física.</w:t>
      </w:r>
    </w:p>
    <w:p w14:paraId="24BA74F6" w14:textId="77777777" w:rsidR="00EB30CC" w:rsidRPr="00AB1328" w:rsidRDefault="00EB30CC" w:rsidP="00EB30CC">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Diseñar, elaborar y distribuir el </w:t>
      </w:r>
      <w:r w:rsidRPr="00AB1328">
        <w:rPr>
          <w:rFonts w:ascii="Tahoma" w:hAnsi="Tahoma" w:cs="Tahoma"/>
          <w:b/>
          <w:lang w:val="es-ES_tradnl"/>
        </w:rPr>
        <w:t>material educativo</w:t>
      </w:r>
      <w:r w:rsidRPr="00AB1328">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025C3AE" w14:textId="77777777" w:rsidR="00EB30CC" w:rsidRPr="00AB1328" w:rsidRDefault="00EB30CC" w:rsidP="00EB30CC">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y distribuir el </w:t>
      </w:r>
      <w:r w:rsidRPr="00AB1328">
        <w:rPr>
          <w:rFonts w:ascii="Tahoma" w:hAnsi="Tahoma" w:cs="Tahoma"/>
          <w:b/>
          <w:lang w:val="es-ES_tradnl"/>
        </w:rPr>
        <w:t>material comunicacional</w:t>
      </w:r>
      <w:r w:rsidRPr="00AB1328">
        <w:rPr>
          <w:rFonts w:ascii="Tahoma" w:hAnsi="Tahoma" w:cs="Tahoma"/>
          <w:lang w:val="es-ES_tradnl"/>
        </w:rPr>
        <w:t xml:space="preserve"> </w:t>
      </w:r>
      <w:r w:rsidRPr="00AB1328">
        <w:rPr>
          <w:rFonts w:ascii="Tahoma" w:hAnsi="Tahoma" w:cs="Tahoma"/>
          <w:b/>
          <w:lang w:val="es-ES_tradnl"/>
        </w:rPr>
        <w:t>educativo (manuales de capacitación de acuerdo a los talleres realizados por parte del TOA, y Educador Social)</w:t>
      </w:r>
      <w:r w:rsidRPr="00AB1328">
        <w:rPr>
          <w:rFonts w:ascii="Tahoma" w:hAnsi="Tahoma" w:cs="Tahoma"/>
          <w:b/>
          <w:sz w:val="18"/>
          <w:szCs w:val="18"/>
          <w:lang w:val="es-ES_tradnl"/>
        </w:rPr>
        <w:t xml:space="preserve"> </w:t>
      </w:r>
      <w:r w:rsidRPr="00AB1328">
        <w:rPr>
          <w:rFonts w:ascii="Tahoma" w:hAnsi="Tahoma" w:cs="Tahoma"/>
          <w:lang w:val="es-ES_tradnl"/>
        </w:rPr>
        <w:t>para realizar la socialización y difusión de la ejecución del proyecto, conforme a lineamientos establecidos por la AEVIVIENDA.</w:t>
      </w:r>
    </w:p>
    <w:p w14:paraId="63D0BA88" w14:textId="77777777" w:rsidR="00EB30CC" w:rsidRPr="00AB1328" w:rsidRDefault="00EB30CC" w:rsidP="00EB30CC">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Capacitar</w:t>
      </w:r>
      <w:r w:rsidRPr="00AB1328">
        <w:rPr>
          <w:rFonts w:ascii="Tahoma" w:hAnsi="Tahoma" w:cs="Tahoma"/>
          <w:color w:val="000000"/>
          <w:lang w:val="es-ES_tradnl"/>
        </w:rPr>
        <w:t xml:space="preserve"> a su </w:t>
      </w:r>
      <w:r w:rsidRPr="00AB1328">
        <w:rPr>
          <w:rFonts w:ascii="Tahoma" w:hAnsi="Tahoma" w:cs="Tahoma"/>
          <w:b/>
          <w:color w:val="000000"/>
          <w:lang w:val="es-ES_tradnl"/>
        </w:rPr>
        <w:t xml:space="preserve">equipo técnico-social y si hubiere a los </w:t>
      </w:r>
      <w:r w:rsidRPr="00AB1328">
        <w:rPr>
          <w:rFonts w:ascii="Tahoma" w:hAnsi="Tahoma" w:cs="Tahoma"/>
          <w:b/>
          <w:lang w:val="es-ES_tradnl"/>
        </w:rPr>
        <w:t>promotores y almaceneros comunales</w:t>
      </w:r>
      <w:r w:rsidRPr="00AB1328">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990E8D1" w14:textId="77777777" w:rsidR="00EB30CC" w:rsidRPr="00AB1328" w:rsidRDefault="00EB30CC" w:rsidP="00EB30CC">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b/>
          <w:lang w:val="es-ES_tradnl"/>
        </w:rPr>
        <w:t>Brindar toda la información</w:t>
      </w:r>
      <w:r w:rsidRPr="00AB1328">
        <w:rPr>
          <w:rFonts w:ascii="Tahoma" w:hAnsi="Tahoma" w:cs="Tahoma"/>
          <w:lang w:val="es-ES_tradnl"/>
        </w:rPr>
        <w:t xml:space="preserve"> necesaria de los objetivos y alcances del </w:t>
      </w:r>
      <w:r w:rsidRPr="00AB1328">
        <w:rPr>
          <w:rFonts w:ascii="Tahoma" w:hAnsi="Tahoma" w:cs="Tahoma"/>
          <w:color w:val="000000"/>
          <w:lang w:val="es-ES_tradnl"/>
        </w:rPr>
        <w:t xml:space="preserve">Proyecto a los beneficiarios, enfatizando sus </w:t>
      </w:r>
      <w:r w:rsidRPr="00AB1328">
        <w:rPr>
          <w:rFonts w:ascii="Tahoma" w:hAnsi="Tahoma" w:cs="Tahoma"/>
          <w:lang w:val="es-ES_tradnl"/>
        </w:rPr>
        <w:t>responsabilidades, para una adecuada identificación de promotores y almaceneros locales.</w:t>
      </w:r>
    </w:p>
    <w:p w14:paraId="27408BF8" w14:textId="77777777" w:rsidR="00EB30CC" w:rsidRPr="00AB1328" w:rsidRDefault="00EB30CC" w:rsidP="00EB30CC">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sidRPr="00AB1328">
        <w:rPr>
          <w:rFonts w:ascii="Tahoma" w:hAnsi="Tahoma" w:cs="Tahoma"/>
          <w:b/>
          <w:lang w:val="es-ES_tradnl"/>
        </w:rPr>
        <w:t xml:space="preserve">5 talleres </w:t>
      </w:r>
      <w:r w:rsidRPr="00AB1328">
        <w:rPr>
          <w:rFonts w:ascii="Tahoma" w:hAnsi="Tahoma" w:cs="Tahoma"/>
          <w:lang w:val="es-ES_tradnl"/>
        </w:rPr>
        <w:t>de capacitación social educativa a los beneficiarios por cada grupo de comunidades o frentes de trabajo para los beneficiarios (padres y/o hijos u otros).</w:t>
      </w:r>
    </w:p>
    <w:p w14:paraId="72466E1A" w14:textId="77777777" w:rsidR="00EB30CC" w:rsidRPr="00AB1328" w:rsidRDefault="00EB30CC" w:rsidP="00EB30CC">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AB1328">
        <w:rPr>
          <w:rFonts w:ascii="Tahoma" w:hAnsi="Tahoma" w:cs="Tahoma"/>
          <w:color w:val="0000FF"/>
          <w:lang w:val="es-ES_tradnl"/>
        </w:rPr>
        <w:t xml:space="preserve">Responsable en Seguimiento Social </w:t>
      </w:r>
      <w:r w:rsidRPr="00AB1328">
        <w:rPr>
          <w:rFonts w:ascii="Tahoma" w:hAnsi="Tahoma" w:cs="Tahoma"/>
          <w:lang w:val="es-ES_tradnl"/>
        </w:rPr>
        <w:t xml:space="preserve">asignado por la AEVIVIENDA, y su cumplimento será controlado y monitoreado por la Inspectoría del proyecto. </w:t>
      </w:r>
    </w:p>
    <w:p w14:paraId="12FAC074" w14:textId="77777777" w:rsidR="00EB30CC" w:rsidRPr="00AB1328" w:rsidRDefault="00EB30CC" w:rsidP="00EB30CC">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AB1328">
        <w:rPr>
          <w:rFonts w:ascii="Tahoma" w:hAnsi="Tahoma" w:cs="Tahoma"/>
          <w:color w:val="0000FF"/>
          <w:lang w:val="es-ES_tradnl"/>
        </w:rPr>
        <w:t xml:space="preserve">y/o </w:t>
      </w:r>
      <w:r w:rsidRPr="00AB1328">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38B5CFEC" w14:textId="77777777" w:rsidR="00EB30CC" w:rsidRPr="00AB1328" w:rsidRDefault="00EB30CC" w:rsidP="00EB30CC">
      <w:pPr>
        <w:spacing w:line="260" w:lineRule="atLeast"/>
        <w:ind w:left="284"/>
        <w:contextualSpacing/>
        <w:jc w:val="both"/>
        <w:rPr>
          <w:rFonts w:ascii="Tahoma" w:hAnsi="Tahoma" w:cs="Tahoma"/>
          <w:lang w:val="es-ES_tradnl"/>
        </w:rPr>
      </w:pPr>
      <w:r w:rsidRPr="00AB1328">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1F669E6" w14:textId="77777777" w:rsidR="00EB30CC" w:rsidRPr="00AB1328" w:rsidRDefault="00EB30CC" w:rsidP="00EB30CC">
      <w:pPr>
        <w:spacing w:line="260" w:lineRule="atLeast"/>
        <w:ind w:firstLine="284"/>
        <w:contextualSpacing/>
        <w:jc w:val="both"/>
        <w:rPr>
          <w:rFonts w:ascii="Tahoma" w:hAnsi="Tahoma" w:cs="Tahoma"/>
          <w:lang w:val="es-ES_tradnl"/>
        </w:rPr>
      </w:pPr>
      <w:r w:rsidRPr="00AB1328">
        <w:rPr>
          <w:rFonts w:ascii="Tahoma" w:hAnsi="Tahoma" w:cs="Tahoma"/>
          <w:lang w:val="es-ES_tradnl"/>
        </w:rPr>
        <w:t>Temáticas a desarrollar:</w:t>
      </w:r>
    </w:p>
    <w:p w14:paraId="55497C3D" w14:textId="77777777" w:rsidR="00EB30CC" w:rsidRPr="00AB1328" w:rsidRDefault="00EB30CC" w:rsidP="00EB30CC">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Educación Socio ambiental y la importancia en los servicios ambientales.</w:t>
      </w:r>
    </w:p>
    <w:p w14:paraId="7F300846" w14:textId="77777777" w:rsidR="00EB30CC" w:rsidRPr="00AB1328" w:rsidRDefault="00EB30CC" w:rsidP="00EB30CC">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lastRenderedPageBreak/>
        <w:t xml:space="preserve">Higiene, salubridad y bioseguridad </w:t>
      </w:r>
    </w:p>
    <w:p w14:paraId="70BA56A5" w14:textId="77777777" w:rsidR="00EB30CC" w:rsidRPr="00AB1328" w:rsidRDefault="00EB30CC" w:rsidP="00EB30CC">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Saneamiento Básico</w:t>
      </w:r>
    </w:p>
    <w:p w14:paraId="379AE377" w14:textId="77777777" w:rsidR="00EB30CC" w:rsidRPr="00AB1328" w:rsidRDefault="00EB30CC" w:rsidP="00EB30CC">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Equidad de género y generacional, Prevención de violencia intrafamiliar.</w:t>
      </w:r>
    </w:p>
    <w:p w14:paraId="4C1518E2" w14:textId="77777777" w:rsidR="00EB30CC" w:rsidRPr="00AB1328" w:rsidRDefault="00EB30CC" w:rsidP="00EB30CC">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Hábitat, calidad de vida, hábitos saludables y el cumplimento de la función social de la vivienda.</w:t>
      </w:r>
    </w:p>
    <w:p w14:paraId="606868F8" w14:textId="77777777" w:rsidR="00EB30CC" w:rsidRPr="00AB1328" w:rsidRDefault="00EB30CC" w:rsidP="00EB30CC">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otros a requerimiento de la AEVIVIENDA.</w:t>
      </w:r>
    </w:p>
    <w:p w14:paraId="208FEE41" w14:textId="77777777" w:rsidR="00EB30CC" w:rsidRPr="00AB1328" w:rsidRDefault="00EB30CC" w:rsidP="00EB30CC">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sidRPr="00AB1328">
        <w:rPr>
          <w:rFonts w:ascii="Tahoma" w:hAnsi="Tahoma" w:cs="Tahoma"/>
          <w:b/>
          <w:lang w:val="es-ES_tradnl"/>
        </w:rPr>
        <w:t xml:space="preserve">6 talleres </w:t>
      </w:r>
      <w:r w:rsidRPr="00AB132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CB3E644" w14:textId="77777777" w:rsidR="00EB30CC" w:rsidRPr="00AB1328" w:rsidRDefault="00EB30CC" w:rsidP="00EB30CC">
      <w:pPr>
        <w:numPr>
          <w:ilvl w:val="0"/>
          <w:numId w:val="70"/>
        </w:numPr>
        <w:spacing w:line="260" w:lineRule="atLeast"/>
        <w:contextualSpacing/>
        <w:jc w:val="both"/>
        <w:rPr>
          <w:rFonts w:ascii="Tahoma" w:hAnsi="Tahoma" w:cs="Tahoma"/>
          <w:color w:val="000000"/>
          <w:lang w:val="es-ES_tradnl"/>
        </w:rPr>
      </w:pPr>
      <w:r w:rsidRPr="00AB1328">
        <w:rPr>
          <w:rFonts w:ascii="Tahoma" w:hAnsi="Tahoma" w:cs="Tahoma"/>
          <w:lang w:val="es-ES_tradnl"/>
        </w:rPr>
        <w:t>Métodos constructivos (</w:t>
      </w:r>
      <w:r w:rsidRPr="00AB1328">
        <w:rPr>
          <w:rFonts w:ascii="Tahoma" w:hAnsi="Tahoma" w:cs="Tahoma"/>
          <w:color w:val="000000"/>
          <w:lang w:val="es-ES_tradnl"/>
        </w:rPr>
        <w:t>seguridad laboral e higiene en el trabajo),</w:t>
      </w:r>
    </w:p>
    <w:p w14:paraId="2C959074" w14:textId="77777777" w:rsidR="00EB30CC" w:rsidRPr="00AB1328" w:rsidRDefault="00EB30CC" w:rsidP="00EB30CC">
      <w:pPr>
        <w:numPr>
          <w:ilvl w:val="0"/>
          <w:numId w:val="70"/>
        </w:numPr>
        <w:spacing w:line="260" w:lineRule="atLeast"/>
        <w:contextualSpacing/>
        <w:jc w:val="both"/>
        <w:rPr>
          <w:rFonts w:ascii="Tahoma" w:hAnsi="Tahoma" w:cs="Tahoma"/>
          <w:color w:val="000000"/>
          <w:lang w:val="es-ES_tradnl"/>
        </w:rPr>
      </w:pPr>
      <w:r w:rsidRPr="00AB1328">
        <w:rPr>
          <w:rFonts w:ascii="Tahoma" w:hAnsi="Tahoma" w:cs="Tahoma"/>
          <w:color w:val="000000"/>
          <w:lang w:val="es-ES_tradnl"/>
        </w:rPr>
        <w:t>Análisis de riesgo y planes de contingencia y uso y equipo de protección personal (repeticiones semanales),</w:t>
      </w:r>
    </w:p>
    <w:p w14:paraId="00D36C24" w14:textId="77777777" w:rsidR="00EB30CC" w:rsidRPr="00AB1328" w:rsidRDefault="00EB30CC" w:rsidP="00EB30CC">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Obra Gruesa, </w:t>
      </w:r>
    </w:p>
    <w:p w14:paraId="49E844D2" w14:textId="77777777" w:rsidR="00EB30CC" w:rsidRPr="00AB1328" w:rsidRDefault="00EB30CC" w:rsidP="00EB30CC">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Materiales Prefabricados, </w:t>
      </w:r>
    </w:p>
    <w:p w14:paraId="6EA4F86A" w14:textId="77777777" w:rsidR="00EB30CC" w:rsidRPr="00AB1328" w:rsidRDefault="00EB30CC" w:rsidP="00EB30CC">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Obra Fina, </w:t>
      </w:r>
    </w:p>
    <w:p w14:paraId="49DAF4CA" w14:textId="77777777" w:rsidR="00EB30CC" w:rsidRPr="00AB1328" w:rsidRDefault="00EB30CC" w:rsidP="00EB30CC">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Instalaciones Sanitaria /Agua Potable, Instalación Eléctrica</w:t>
      </w:r>
    </w:p>
    <w:p w14:paraId="6FEDD401" w14:textId="77777777" w:rsidR="00EB30CC" w:rsidRPr="00AB1328" w:rsidRDefault="00EB30CC" w:rsidP="00EB30CC">
      <w:pPr>
        <w:spacing w:line="260" w:lineRule="atLeast"/>
        <w:ind w:left="284"/>
        <w:contextualSpacing/>
        <w:jc w:val="both"/>
        <w:rPr>
          <w:rFonts w:ascii="Tahoma" w:hAnsi="Tahoma" w:cs="Tahoma"/>
          <w:color w:val="000000"/>
          <w:lang w:val="es-ES_tradnl"/>
        </w:rPr>
      </w:pPr>
      <w:r w:rsidRPr="00AB1328">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AB1328">
        <w:rPr>
          <w:rFonts w:ascii="Tahoma" w:hAnsi="Tahoma" w:cs="Tahoma"/>
          <w:color w:val="000000"/>
          <w:lang w:val="es-ES_tradnl"/>
        </w:rPr>
        <w:t>Proyecto.</w:t>
      </w:r>
    </w:p>
    <w:p w14:paraId="11EB166A" w14:textId="77777777" w:rsidR="00EB30CC" w:rsidRPr="00AB1328" w:rsidRDefault="00EB30CC" w:rsidP="00EB30CC">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Capacitar</w:t>
      </w:r>
      <w:r w:rsidRPr="00AB1328">
        <w:rPr>
          <w:rFonts w:ascii="Tahoma" w:hAnsi="Tahoma" w:cs="Tahoma"/>
          <w:lang w:val="es-ES_tradnl"/>
        </w:rPr>
        <w:t xml:space="preserve"> a los beneficiarios en acciones de </w:t>
      </w:r>
      <w:r w:rsidRPr="00AB1328">
        <w:rPr>
          <w:rFonts w:ascii="Tahoma" w:hAnsi="Tahoma" w:cs="Tahoma"/>
          <w:b/>
          <w:lang w:val="es-ES_tradnl"/>
        </w:rPr>
        <w:t>mantenimiento preventivo</w:t>
      </w:r>
      <w:r w:rsidRPr="00AB1328">
        <w:rPr>
          <w:rFonts w:ascii="Tahoma" w:hAnsi="Tahoma" w:cs="Tahoma"/>
          <w:lang w:val="es-ES_tradnl"/>
        </w:rPr>
        <w:t>, adecuado uso y limpieza de la vivienda una vez que hayan concluido las acciones de autoconstrucción.</w:t>
      </w:r>
    </w:p>
    <w:p w14:paraId="02C7914A" w14:textId="77777777" w:rsidR="00EB30CC" w:rsidRPr="00AB1328" w:rsidRDefault="00EB30CC" w:rsidP="00EB30CC">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color w:val="000000"/>
          <w:lang w:val="es-ES_tradnl"/>
        </w:rPr>
        <w:t>Capacitar y Comunicar a los beneficiarios para el inicio de los tramites de los certificados de no Propiedad previo a la ejecución física de la obra.</w:t>
      </w:r>
    </w:p>
    <w:p w14:paraId="3D1D80E0" w14:textId="77777777" w:rsidR="00EB30CC" w:rsidRPr="00AB1328" w:rsidRDefault="00EB30CC" w:rsidP="00EB30CC">
      <w:pPr>
        <w:spacing w:line="260" w:lineRule="atLeast"/>
        <w:ind w:left="284"/>
        <w:contextualSpacing/>
        <w:jc w:val="both"/>
        <w:rPr>
          <w:rFonts w:ascii="Tahoma" w:hAnsi="Tahoma" w:cs="Tahoma"/>
          <w:lang w:val="es-ES_tradnl"/>
        </w:rPr>
      </w:pPr>
    </w:p>
    <w:p w14:paraId="2FE5E5AC" w14:textId="77777777" w:rsidR="00EB30CC" w:rsidRPr="00AB1328" w:rsidRDefault="00EB30CC" w:rsidP="00EB30CC">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ASISTENCIA TÉCNICA:</w:t>
      </w:r>
    </w:p>
    <w:p w14:paraId="21A8CF3A" w14:textId="77777777" w:rsidR="00EB30CC" w:rsidRPr="00AB1328" w:rsidRDefault="00EB30CC" w:rsidP="00EB30CC">
      <w:pPr>
        <w:numPr>
          <w:ilvl w:val="0"/>
          <w:numId w:val="50"/>
        </w:numPr>
        <w:spacing w:line="260" w:lineRule="atLeast"/>
        <w:ind w:left="284" w:hanging="283"/>
        <w:contextualSpacing/>
        <w:jc w:val="both"/>
        <w:rPr>
          <w:rFonts w:ascii="Tahoma" w:hAnsi="Tahoma" w:cs="Tahoma"/>
          <w:lang w:val="es-ES_tradnl"/>
        </w:rPr>
      </w:pPr>
      <w:bookmarkStart w:id="44" w:name="_Hlk180055489"/>
      <w:bookmarkStart w:id="45" w:name="_Hlk146287826"/>
      <w:bookmarkStart w:id="46" w:name="_Hlk146287105"/>
      <w:r w:rsidRPr="00AB1328">
        <w:rPr>
          <w:rFonts w:ascii="Tahoma" w:hAnsi="Tahoma" w:cs="Tahoma"/>
          <w:lang w:val="es-ES_tradnl"/>
        </w:rPr>
        <w:t xml:space="preserve">Realizar el </w:t>
      </w:r>
      <w:r w:rsidRPr="00AB1328">
        <w:rPr>
          <w:rFonts w:ascii="Tahoma" w:hAnsi="Tahoma" w:cs="Tahoma"/>
          <w:b/>
          <w:lang w:val="es-ES_tradnl"/>
        </w:rPr>
        <w:t xml:space="preserve">Diagnóstico </w:t>
      </w:r>
      <w:r w:rsidRPr="00EE2BD2">
        <w:rPr>
          <w:rFonts w:ascii="Tahoma" w:hAnsi="Tahoma" w:cs="Tahoma"/>
          <w:b/>
          <w:color w:val="0000FF"/>
          <w:lang w:val="es-ES_tradnl"/>
        </w:rPr>
        <w:t>Inicial</w:t>
      </w:r>
      <w:r w:rsidRPr="00AB1328">
        <w:rPr>
          <w:rFonts w:ascii="Tahoma" w:hAnsi="Tahoma" w:cs="Tahoma"/>
          <w:lang w:val="es-ES_tradnl"/>
        </w:rPr>
        <w:t xml:space="preserve"> (Línea de Base) consistente en el estudio y análisis del </w:t>
      </w:r>
      <w:bookmarkStart w:id="47" w:name="_Hlk181022793"/>
      <w:r w:rsidRPr="00AB1328">
        <w:rPr>
          <w:rFonts w:ascii="Tahoma" w:hAnsi="Tahoma" w:cs="Tahoma"/>
          <w:lang w:val="es-ES_tradnl"/>
        </w:rPr>
        <w:t xml:space="preserve">estado inicial de los terrenos de cada beneficiario y su núcleo familiar. Este diagnóstico debe validar la asignación de la solución habitacional para cada familia. </w:t>
      </w:r>
    </w:p>
    <w:bookmarkEnd w:id="47"/>
    <w:p w14:paraId="6422B272" w14:textId="77777777" w:rsidR="00EB30CC" w:rsidRPr="00AB1328" w:rsidRDefault="00EB30CC" w:rsidP="00EB30CC">
      <w:pPr>
        <w:pStyle w:val="Prrafodelista"/>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Diagnostico </w:t>
      </w:r>
      <w:r w:rsidRPr="00EE2BD2">
        <w:rPr>
          <w:rFonts w:ascii="Tahoma" w:hAnsi="Tahoma" w:cs="Tahoma"/>
          <w:color w:val="0000FF"/>
          <w:lang w:val="es-ES_tradnl"/>
        </w:rPr>
        <w:t xml:space="preserve">Inicial </w:t>
      </w:r>
      <w:r w:rsidRPr="00AB1328">
        <w:rPr>
          <w:rFonts w:ascii="Tahoma" w:hAnsi="Tahoma" w:cs="Tahoma"/>
          <w:lang w:val="es-ES_tradnl"/>
        </w:rPr>
        <w:t xml:space="preserve">realizado por la ENTIDAD EJECUTORA EN COORDINACIÓN CON INSPECTORÍA Y AEVIVIENDA, puede </w:t>
      </w:r>
      <w:proofErr w:type="spellStart"/>
      <w:r w:rsidRPr="00AB1328">
        <w:rPr>
          <w:rFonts w:ascii="Tahoma" w:hAnsi="Tahoma" w:cs="Tahoma"/>
          <w:lang w:val="es-ES_tradnl"/>
        </w:rPr>
        <w:t>re-definir</w:t>
      </w:r>
      <w:proofErr w:type="spellEnd"/>
      <w:r w:rsidRPr="00AB1328">
        <w:rPr>
          <w:rFonts w:ascii="Tahoma" w:hAnsi="Tahoma" w:cs="Tahoma"/>
          <w:lang w:val="es-ES_tradnl"/>
        </w:rPr>
        <w:t xml:space="preserve"> (EXCEPCIONALMENTE) la intervención, ésta en coordinación con la familia beneficiaria, </w:t>
      </w:r>
      <w:bookmarkStart w:id="48" w:name="_Hlk145577945"/>
      <w:r w:rsidRPr="00AB1328">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8"/>
      <w:r w:rsidRPr="00AB1328">
        <w:rPr>
          <w:rFonts w:ascii="Tahoma" w:hAnsi="Tahoma" w:cs="Tahoma"/>
          <w:lang w:val="es-ES_tradnl"/>
        </w:rPr>
        <w:t>, mediante visitas al sitio, aprobado por el inspector</w:t>
      </w:r>
      <w:bookmarkStart w:id="49" w:name="_Hlk113371329"/>
      <w:r w:rsidRPr="00AB1328">
        <w:rPr>
          <w:rFonts w:ascii="Tahoma" w:hAnsi="Tahoma" w:cs="Tahoma"/>
          <w:lang w:val="es-ES_tradnl"/>
        </w:rPr>
        <w:t>, y validado por el Fiscal del Proyecto , previo acompañamiento.</w:t>
      </w:r>
      <w:bookmarkEnd w:id="49"/>
    </w:p>
    <w:bookmarkEnd w:id="44"/>
    <w:p w14:paraId="2224991B" w14:textId="77777777" w:rsidR="00EB30CC" w:rsidRPr="00AB1328" w:rsidRDefault="00EB30CC" w:rsidP="00EB30CC">
      <w:pPr>
        <w:pStyle w:val="Prrafodelista"/>
        <w:widowControl w:val="0"/>
        <w:numPr>
          <w:ilvl w:val="0"/>
          <w:numId w:val="50"/>
        </w:numPr>
        <w:autoSpaceDE w:val="0"/>
        <w:autoSpaceDN w:val="0"/>
        <w:ind w:left="284" w:hanging="283"/>
        <w:jc w:val="both"/>
        <w:rPr>
          <w:rFonts w:ascii="Tahoma" w:hAnsi="Tahoma" w:cs="Tahoma"/>
          <w:lang w:val="es-ES_tradnl"/>
        </w:rPr>
      </w:pPr>
      <w:r w:rsidRPr="00AB132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5"/>
    </w:p>
    <w:bookmarkEnd w:id="46"/>
    <w:p w14:paraId="7112648B" w14:textId="77777777" w:rsidR="00EB30CC" w:rsidRPr="00AB1328" w:rsidRDefault="00EB30CC" w:rsidP="00EB30CC">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9A80A20" w14:textId="77777777" w:rsidR="00EB30CC" w:rsidRPr="00AB1328" w:rsidRDefault="00EB30CC" w:rsidP="00EB30CC">
      <w:pPr>
        <w:numPr>
          <w:ilvl w:val="0"/>
          <w:numId w:val="50"/>
        </w:numPr>
        <w:spacing w:line="260" w:lineRule="atLeast"/>
        <w:ind w:left="284" w:hanging="283"/>
        <w:contextualSpacing/>
        <w:jc w:val="both"/>
        <w:rPr>
          <w:rFonts w:ascii="Tahoma" w:hAnsi="Tahoma" w:cs="Tahoma"/>
          <w:color w:val="000000" w:themeColor="text1"/>
          <w:lang w:val="es-ES_tradnl"/>
        </w:rPr>
      </w:pPr>
      <w:bookmarkStart w:id="50" w:name="_Hlk162366988"/>
      <w:r w:rsidRPr="00AB1328">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80</w:t>
      </w:r>
      <w:r w:rsidRPr="00AB1328">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bookmarkEnd w:id="50"/>
    <w:p w14:paraId="6E996189" w14:textId="77777777" w:rsidR="00EB30CC" w:rsidRPr="00AB1328" w:rsidRDefault="00EB30CC" w:rsidP="00EB30CC">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remitirá al Inspector del Proyecto los Formularios de </w:t>
      </w:r>
      <w:r w:rsidRPr="00EE2BD2">
        <w:rPr>
          <w:rFonts w:ascii="Tahoma" w:hAnsi="Tahoma" w:cs="Tahoma"/>
          <w:color w:val="0000FF"/>
          <w:lang w:val="es-ES_tradnl"/>
        </w:rPr>
        <w:t xml:space="preserve">Autorización de Ingreso - FAI, o Nota de solicitud de FAI, </w:t>
      </w:r>
      <w:r w:rsidRPr="00AB1328">
        <w:rPr>
          <w:rFonts w:ascii="Tahoma" w:hAnsi="Tahoma" w:cs="Tahoma"/>
          <w:lang w:val="es-ES_tradnl"/>
        </w:rPr>
        <w:t>a Áreas Protegidas Nacionales o Sub Nacionales (cuando corresponda).</w:t>
      </w:r>
    </w:p>
    <w:p w14:paraId="0D3FC4E6" w14:textId="77777777" w:rsidR="00EB30CC" w:rsidRPr="00AB1328" w:rsidRDefault="00EB30CC" w:rsidP="00EB30CC">
      <w:pPr>
        <w:numPr>
          <w:ilvl w:val="0"/>
          <w:numId w:val="50"/>
        </w:numPr>
        <w:spacing w:line="260" w:lineRule="atLeast"/>
        <w:ind w:left="284" w:hanging="284"/>
        <w:jc w:val="both"/>
        <w:rPr>
          <w:rFonts w:ascii="Tahoma" w:hAnsi="Tahoma" w:cs="Tahoma"/>
        </w:rPr>
      </w:pPr>
      <w:bookmarkStart w:id="51" w:name="_Hlk145489069"/>
      <w:bookmarkStart w:id="52" w:name="_Hlk145577011"/>
      <w:r w:rsidRPr="00AB1328">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62717668" w14:textId="77777777" w:rsidR="00EB30CC" w:rsidRPr="00AB1328" w:rsidRDefault="00EB30CC" w:rsidP="00EB30CC">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5D85F3B" w14:textId="77777777" w:rsidR="00EB30CC" w:rsidRPr="00AB1328" w:rsidRDefault="00EB30CC" w:rsidP="00EB30CC">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B1328">
        <w:rPr>
          <w:rFonts w:ascii="Tahoma" w:hAnsi="Tahoma" w:cs="Tahoma"/>
          <w:lang w:val="es-ES_tradnl"/>
        </w:rPr>
        <w:t>E.P.P.s</w:t>
      </w:r>
      <w:proofErr w:type="spellEnd"/>
      <w:r w:rsidRPr="00AB1328">
        <w:rPr>
          <w:rFonts w:ascii="Tahoma" w:hAnsi="Tahoma" w:cs="Tahoma"/>
          <w:lang w:val="es-ES_tradnl"/>
        </w:rPr>
        <w:t>) y de carteles de prevención contra accidentes y cuidado del medio ambiente; 6.- Limpieza general (cierre y abandono de la etapa de ejecución).</w:t>
      </w:r>
    </w:p>
    <w:p w14:paraId="48CA200B" w14:textId="77777777" w:rsidR="00EB30CC" w:rsidRPr="00AB1328" w:rsidRDefault="00EB30CC" w:rsidP="00EB30CC">
      <w:pPr>
        <w:numPr>
          <w:ilvl w:val="0"/>
          <w:numId w:val="50"/>
        </w:numPr>
        <w:spacing w:line="260" w:lineRule="atLeast"/>
        <w:ind w:left="284" w:hanging="283"/>
        <w:contextualSpacing/>
        <w:jc w:val="both"/>
        <w:rPr>
          <w:rFonts w:ascii="Tahoma" w:hAnsi="Tahoma" w:cs="Tahoma"/>
          <w:lang w:val="es-ES_tradnl"/>
        </w:rPr>
      </w:pPr>
      <w:bookmarkStart w:id="53" w:name="_Hlk126076405"/>
      <w:r w:rsidRPr="00AB1328">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D3C1606" w14:textId="77777777" w:rsidR="00EB30CC" w:rsidRPr="00AB1328" w:rsidRDefault="00EB30CC" w:rsidP="00EB30CC">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Remitir informes ambientales al inicio, al 50 % de avance y en el informe final, contemplando un acápite referido a Seguridad y Salud Ocupacional con los respectivos respaldos.</w:t>
      </w:r>
    </w:p>
    <w:p w14:paraId="5525975B" w14:textId="77777777" w:rsidR="00EB30CC" w:rsidRPr="00AB1328" w:rsidRDefault="00EB30CC" w:rsidP="00EB30CC">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Cumplir con el personal técnico multidisciplinario de la Entidad Ejecutora </w:t>
      </w:r>
      <w:bookmarkStart w:id="54" w:name="_Hlk126076662"/>
      <w:r w:rsidRPr="00AB1328">
        <w:rPr>
          <w:rFonts w:ascii="Tahoma" w:hAnsi="Tahoma" w:cs="Tahoma"/>
          <w:lang w:val="es-ES_tradnl"/>
        </w:rPr>
        <w:t xml:space="preserve">en la implantación de </w:t>
      </w:r>
      <w:bookmarkEnd w:id="54"/>
      <w:r w:rsidRPr="00AB1328">
        <w:rPr>
          <w:rFonts w:ascii="Tahoma" w:hAnsi="Tahoma" w:cs="Tahoma"/>
          <w:lang w:val="es-ES_tradnl"/>
        </w:rPr>
        <w:t xml:space="preserve">la Seguridad y Salud Ocupacional, dotación y uso de los Equipos de Protección Personal – </w:t>
      </w:r>
      <w:proofErr w:type="spellStart"/>
      <w:r w:rsidRPr="00AB1328">
        <w:rPr>
          <w:rFonts w:ascii="Tahoma" w:hAnsi="Tahoma" w:cs="Tahoma"/>
          <w:lang w:val="es-ES_tradnl"/>
        </w:rPr>
        <w:t>EPP´s</w:t>
      </w:r>
      <w:proofErr w:type="spellEnd"/>
      <w:r w:rsidRPr="00AB1328">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1E2C5A39" w14:textId="77777777" w:rsidR="00EB30CC" w:rsidRPr="00AB1328" w:rsidRDefault="00EB30CC" w:rsidP="00EB30CC">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68E0038" w14:textId="77777777" w:rsidR="00EB30CC" w:rsidRPr="00AB1328" w:rsidRDefault="00EB30CC" w:rsidP="00EB30CC">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Presentar </w:t>
      </w:r>
      <w:r w:rsidRPr="00AB1328">
        <w:rPr>
          <w:rFonts w:ascii="Tahoma" w:hAnsi="Tahoma" w:cs="Tahoma"/>
          <w:b/>
          <w:lang w:val="es-ES_tradnl"/>
        </w:rPr>
        <w:t>evaluaciones técnicas</w:t>
      </w:r>
      <w:r w:rsidRPr="00AB1328">
        <w:rPr>
          <w:rFonts w:ascii="Tahoma" w:hAnsi="Tahoma" w:cs="Tahoma"/>
          <w:lang w:val="es-ES_tradnl"/>
        </w:rPr>
        <w:t xml:space="preserve"> a requerimiento de la AEVIVIENDA. </w:t>
      </w:r>
    </w:p>
    <w:p w14:paraId="30AB3112" w14:textId="77777777" w:rsidR="00EB30CC" w:rsidRPr="00AB1328" w:rsidRDefault="00EB30CC" w:rsidP="00EB30CC">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Contar con </w:t>
      </w:r>
      <w:r w:rsidRPr="00AB1328">
        <w:rPr>
          <w:rFonts w:ascii="Tahoma" w:hAnsi="Tahoma" w:cs="Tahoma"/>
          <w:b/>
          <w:lang w:val="es-ES_tradnl"/>
        </w:rPr>
        <w:t>personal idóneo</w:t>
      </w:r>
      <w:r w:rsidRPr="00AB1328">
        <w:rPr>
          <w:rFonts w:ascii="Tahoma" w:hAnsi="Tahoma" w:cs="Tahoma"/>
          <w:lang w:val="es-ES_tradnl"/>
        </w:rPr>
        <w:t xml:space="preserve"> conforme lo establecido en los presentes términos de referencia, el mismo deberá estar </w:t>
      </w:r>
      <w:r w:rsidRPr="00AB1328">
        <w:rPr>
          <w:rFonts w:ascii="Tahoma" w:hAnsi="Tahoma" w:cs="Tahoma"/>
          <w:b/>
          <w:lang w:val="es-ES_tradnl"/>
        </w:rPr>
        <w:t>permanentemente</w:t>
      </w:r>
      <w:r w:rsidRPr="00AB1328">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2865961" w14:textId="77777777" w:rsidR="00EB30CC" w:rsidRPr="00AB1328" w:rsidRDefault="00EB30CC" w:rsidP="00EB30CC">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todos los </w:t>
      </w:r>
      <w:r w:rsidRPr="00AB1328">
        <w:rPr>
          <w:rFonts w:ascii="Tahoma" w:hAnsi="Tahoma" w:cs="Tahoma"/>
          <w:b/>
          <w:lang w:val="es-ES_tradnl"/>
        </w:rPr>
        <w:t>ítems</w:t>
      </w:r>
      <w:r w:rsidRPr="00AB1328">
        <w:rPr>
          <w:rFonts w:ascii="Tahoma" w:hAnsi="Tahoma" w:cs="Tahoma"/>
          <w:lang w:val="es-ES_tradnl"/>
        </w:rPr>
        <w:t xml:space="preserve"> ejecutados cumplan con </w:t>
      </w:r>
      <w:r w:rsidRPr="00AB1328">
        <w:rPr>
          <w:rFonts w:ascii="Tahoma" w:hAnsi="Tahoma" w:cs="Tahoma"/>
          <w:b/>
          <w:lang w:val="es-ES_tradnl"/>
        </w:rPr>
        <w:t>requerimientos adecuados</w:t>
      </w:r>
      <w:r w:rsidRPr="00AB1328">
        <w:rPr>
          <w:rFonts w:ascii="Tahoma" w:hAnsi="Tahoma" w:cs="Tahoma"/>
          <w:lang w:val="es-ES_tradnl"/>
        </w:rPr>
        <w:t xml:space="preserve"> de construcción y lo indicado en las especificaciones técnicas.</w:t>
      </w:r>
    </w:p>
    <w:p w14:paraId="671FAFE8" w14:textId="77777777" w:rsidR="00EB30CC" w:rsidRPr="00AB1328" w:rsidRDefault="00EB30CC" w:rsidP="00EB30CC">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las </w:t>
      </w:r>
      <w:r w:rsidRPr="00AB1328">
        <w:rPr>
          <w:rFonts w:ascii="Tahoma" w:hAnsi="Tahoma" w:cs="Tahoma"/>
          <w:b/>
          <w:lang w:val="es-ES_tradnl"/>
        </w:rPr>
        <w:t>herramientas de albañilería</w:t>
      </w:r>
      <w:r w:rsidRPr="00AB1328">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5AC5709" w14:textId="77777777" w:rsidR="00EB30CC" w:rsidRPr="00AB1328" w:rsidRDefault="00EB30CC" w:rsidP="00EB30CC">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F93C27E" w14:textId="77777777" w:rsidR="00EB30CC" w:rsidRPr="00AB1328" w:rsidRDefault="00EB30CC" w:rsidP="00EB30CC">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2994DE3" w14:textId="77777777" w:rsidR="00EB30CC" w:rsidRPr="00AB1328" w:rsidRDefault="00EB30CC" w:rsidP="00EB30CC">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2E4DEFE2" w14:textId="77777777" w:rsidR="00EB30CC" w:rsidRPr="00AB1328" w:rsidRDefault="00EB30CC" w:rsidP="00EB30CC">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EF87296" w14:textId="77777777" w:rsidR="00EB30CC" w:rsidRPr="00AB1328" w:rsidRDefault="00EB30CC" w:rsidP="00EB30CC">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los </w:t>
      </w:r>
      <w:r w:rsidRPr="00AB1328">
        <w:rPr>
          <w:rFonts w:ascii="Tahoma" w:hAnsi="Tahoma" w:cs="Tahoma"/>
          <w:b/>
          <w:lang w:val="es-ES_tradnl"/>
        </w:rPr>
        <w:t>planos AS BUILT</w:t>
      </w:r>
      <w:r w:rsidRPr="00AB1328">
        <w:rPr>
          <w:rFonts w:ascii="Tahoma" w:hAnsi="Tahoma" w:cs="Tahoma"/>
          <w:lang w:val="es-ES_tradnl"/>
        </w:rPr>
        <w:t xml:space="preserve"> </w:t>
      </w:r>
      <w:r w:rsidRPr="00AB1328">
        <w:rPr>
          <w:rFonts w:ascii="Tahoma" w:hAnsi="Tahoma" w:cs="Tahoma"/>
          <w:b/>
          <w:lang w:val="es-ES_tradnl"/>
        </w:rPr>
        <w:t>de cada una de las viviendas</w:t>
      </w:r>
      <w:r w:rsidRPr="00AB1328">
        <w:rPr>
          <w:rFonts w:ascii="Tahoma" w:hAnsi="Tahoma" w:cs="Tahoma"/>
          <w:lang w:val="es-ES_tradnl"/>
        </w:rPr>
        <w:t>.</w:t>
      </w:r>
    </w:p>
    <w:p w14:paraId="1C50DB42" w14:textId="77777777" w:rsidR="00EB30CC" w:rsidRPr="00AB1328" w:rsidRDefault="00EB30CC" w:rsidP="00EB30CC">
      <w:pPr>
        <w:spacing w:line="260" w:lineRule="atLeast"/>
        <w:contextualSpacing/>
        <w:jc w:val="both"/>
        <w:rPr>
          <w:rFonts w:ascii="Tahoma" w:hAnsi="Tahoma" w:cs="Tahoma"/>
          <w:color w:val="000000"/>
          <w:lang w:val="es-ES_tradnl"/>
        </w:rPr>
      </w:pPr>
    </w:p>
    <w:p w14:paraId="64F822B4" w14:textId="77777777" w:rsidR="00EB30CC" w:rsidRPr="00AB1328" w:rsidRDefault="00EB30CC" w:rsidP="00EB30CC">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w:t>
      </w:r>
      <w:r w:rsidRPr="00AB1328">
        <w:rPr>
          <w:rFonts w:ascii="Tahoma" w:hAnsi="Tahoma" w:cs="Tahoma"/>
          <w:b/>
          <w:lang w:val="es-ES_tradnl"/>
        </w:rPr>
        <w:t>SEGUIMIENTO:</w:t>
      </w:r>
    </w:p>
    <w:p w14:paraId="1E584848" w14:textId="77777777" w:rsidR="00EB30CC" w:rsidRPr="00AB1328" w:rsidRDefault="00EB30CC" w:rsidP="00EB30CC">
      <w:pPr>
        <w:numPr>
          <w:ilvl w:val="0"/>
          <w:numId w:val="51"/>
        </w:numPr>
        <w:spacing w:line="260" w:lineRule="atLeast"/>
        <w:ind w:left="284" w:hanging="284"/>
        <w:contextualSpacing/>
        <w:jc w:val="both"/>
        <w:rPr>
          <w:lang w:val="es-ES_tradnl"/>
        </w:rPr>
      </w:pPr>
      <w:r w:rsidRPr="00AB1328">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BD9B36B" w14:textId="77777777" w:rsidR="00EB30CC" w:rsidRPr="00AB1328" w:rsidRDefault="00EB30CC" w:rsidP="00EB30CC">
      <w:pPr>
        <w:numPr>
          <w:ilvl w:val="0"/>
          <w:numId w:val="51"/>
        </w:numPr>
        <w:spacing w:line="260" w:lineRule="atLeast"/>
        <w:ind w:left="284" w:hanging="284"/>
        <w:contextualSpacing/>
        <w:jc w:val="both"/>
        <w:rPr>
          <w:lang w:val="es-ES_tradnl"/>
        </w:rPr>
      </w:pPr>
      <w:r w:rsidRPr="00AB1328">
        <w:rPr>
          <w:rFonts w:ascii="Tahoma" w:hAnsi="Tahoma" w:cs="Tahoma"/>
          <w:lang w:val="es-ES_tradnl"/>
        </w:rPr>
        <w:t>El educador social de</w:t>
      </w:r>
      <w:r w:rsidRPr="00AB1328">
        <w:rPr>
          <w:rFonts w:ascii="Tahoma" w:hAnsi="Tahoma" w:cs="Tahoma"/>
          <w:color w:val="0000FF"/>
          <w:lang w:val="es-ES_tradnl"/>
        </w:rPr>
        <w:t xml:space="preserve"> la </w:t>
      </w:r>
      <w:r w:rsidRPr="00AB1328">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29C4F1BB" w14:textId="77777777" w:rsidR="00EB30CC" w:rsidRPr="00AB1328" w:rsidRDefault="00EB30CC" w:rsidP="00EB30CC">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la </w:t>
      </w:r>
      <w:r w:rsidRPr="00AB1328">
        <w:rPr>
          <w:rFonts w:ascii="Tahoma" w:hAnsi="Tahoma" w:cs="Tahoma"/>
          <w:b/>
          <w:lang w:val="es-ES_tradnl"/>
        </w:rPr>
        <w:t>sustitución de beneficiarios</w:t>
      </w:r>
      <w:r w:rsidRPr="00AB1328">
        <w:rPr>
          <w:rFonts w:ascii="Tahoma" w:hAnsi="Tahoma" w:cs="Tahoma"/>
          <w:lang w:val="es-ES_tradnl"/>
        </w:rPr>
        <w:t xml:space="preserve"> (el proceso se sujeta al cumplimiento de la normativa de la AEVIVIENDA):</w:t>
      </w:r>
    </w:p>
    <w:p w14:paraId="037A4EF5" w14:textId="77777777" w:rsidR="00EB30CC" w:rsidRPr="00AB1328" w:rsidRDefault="00EB30CC" w:rsidP="00EB30CC">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renuncia escrita del beneficiario. </w:t>
      </w:r>
    </w:p>
    <w:p w14:paraId="0633AD14" w14:textId="77777777" w:rsidR="00EB30CC" w:rsidRPr="00AB1328" w:rsidRDefault="00EB30CC" w:rsidP="00EB30CC">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w:t>
      </w:r>
      <w:bookmarkStart w:id="55" w:name="_Hlk158992379"/>
      <w:r w:rsidRPr="00AB1328">
        <w:rPr>
          <w:rFonts w:ascii="Tahoma" w:hAnsi="Tahoma" w:cs="Tahoma"/>
          <w:lang w:val="es-ES_tradnl"/>
        </w:rPr>
        <w:t>incumplimiento de aporte propio, a la tercera notificación de incumplimiento.</w:t>
      </w:r>
      <w:bookmarkEnd w:id="55"/>
    </w:p>
    <w:p w14:paraId="078381DB" w14:textId="77777777" w:rsidR="00EB30CC" w:rsidRPr="00AB1328" w:rsidRDefault="00EB30CC" w:rsidP="00EB30CC">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que el beneficiario y su familia no habiten permanentemente en la vivienda.</w:t>
      </w:r>
    </w:p>
    <w:p w14:paraId="5B195AC4" w14:textId="77777777" w:rsidR="00EB30CC" w:rsidRPr="00AB1328" w:rsidRDefault="00EB30CC" w:rsidP="00EB30CC">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inconsistencia en la veracidad de la información contenida en el formulario de solicitud o declaración jurada.</w:t>
      </w:r>
    </w:p>
    <w:p w14:paraId="76BBF17C" w14:textId="77777777" w:rsidR="00EB30CC" w:rsidRPr="00AB1328" w:rsidRDefault="00EB30CC" w:rsidP="00EB30CC">
      <w:pPr>
        <w:numPr>
          <w:ilvl w:val="0"/>
          <w:numId w:val="62"/>
        </w:numPr>
        <w:spacing w:line="260" w:lineRule="atLeast"/>
        <w:ind w:left="851"/>
        <w:contextualSpacing/>
        <w:jc w:val="both"/>
        <w:rPr>
          <w:rFonts w:ascii="Tahoma" w:hAnsi="Tahoma" w:cs="Tahoma"/>
          <w:lang w:val="es-ES_tradnl"/>
        </w:rPr>
      </w:pPr>
      <w:r w:rsidRPr="00AB1328">
        <w:rPr>
          <w:rFonts w:ascii="Tahoma" w:hAnsi="Tahoma" w:cs="Tahoma"/>
          <w:lang w:val="es-ES_tradnl"/>
        </w:rPr>
        <w:t>Por abandono del proyecto sin justificación y comunicación alguna.</w:t>
      </w:r>
    </w:p>
    <w:p w14:paraId="232C0B8C" w14:textId="77777777" w:rsidR="00EB30CC" w:rsidRPr="00AB1328" w:rsidRDefault="00EB30CC" w:rsidP="00EB30CC">
      <w:pPr>
        <w:numPr>
          <w:ilvl w:val="0"/>
          <w:numId w:val="62"/>
        </w:numPr>
        <w:spacing w:line="260" w:lineRule="atLeast"/>
        <w:ind w:left="851"/>
        <w:contextualSpacing/>
        <w:jc w:val="both"/>
        <w:rPr>
          <w:rFonts w:ascii="Tahoma" w:hAnsi="Tahoma" w:cs="Tahoma"/>
          <w:lang w:val="es-ES_tradnl"/>
        </w:rPr>
      </w:pPr>
      <w:bookmarkStart w:id="56" w:name="_Hlk158992404"/>
      <w:r w:rsidRPr="00AB1328">
        <w:rPr>
          <w:rFonts w:ascii="Tahoma" w:hAnsi="Tahoma" w:cs="Tahoma"/>
          <w:lang w:val="es-ES_tradnl"/>
        </w:rPr>
        <w:t xml:space="preserve">En </w:t>
      </w:r>
      <w:r w:rsidRPr="00AB1328">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6BC3CA1B" w14:textId="77777777" w:rsidR="00EB30CC" w:rsidRPr="00AB1328" w:rsidRDefault="00EB30CC" w:rsidP="00EB30CC">
      <w:pPr>
        <w:spacing w:line="260" w:lineRule="atLeast"/>
        <w:contextualSpacing/>
        <w:jc w:val="both"/>
        <w:rPr>
          <w:rFonts w:ascii="Tahoma" w:hAnsi="Tahoma" w:cs="Tahoma"/>
        </w:rPr>
      </w:pPr>
      <w:r w:rsidRPr="00AB1328">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12D5C41" w14:textId="77777777" w:rsidR="00EB30CC" w:rsidRPr="00AB1328" w:rsidRDefault="00EB30CC" w:rsidP="00EB30CC">
      <w:pPr>
        <w:spacing w:line="260" w:lineRule="atLeast"/>
        <w:contextualSpacing/>
        <w:jc w:val="both"/>
        <w:rPr>
          <w:rFonts w:ascii="Tahoma" w:hAnsi="Tahoma" w:cs="Tahoma"/>
        </w:rPr>
      </w:pPr>
      <w:r w:rsidRPr="00AB1328">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438F990" w14:textId="77777777" w:rsidR="00EB30CC" w:rsidRPr="00AB1328" w:rsidRDefault="00EB30CC" w:rsidP="00EB30CC">
      <w:pPr>
        <w:spacing w:line="260" w:lineRule="atLeast"/>
        <w:contextualSpacing/>
        <w:jc w:val="both"/>
        <w:rPr>
          <w:rFonts w:ascii="Tahoma" w:hAnsi="Tahoma" w:cs="Tahoma"/>
        </w:rPr>
      </w:pPr>
      <w:r w:rsidRPr="00AB1328">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8CADBE3" w14:textId="77777777" w:rsidR="00EB30CC" w:rsidRPr="00AB1328" w:rsidRDefault="00EB30CC" w:rsidP="00EB30CC">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el </w:t>
      </w:r>
      <w:r w:rsidRPr="00AB1328">
        <w:rPr>
          <w:rFonts w:ascii="Tahoma" w:hAnsi="Tahoma" w:cs="Tahoma"/>
          <w:b/>
          <w:lang w:val="es-ES_tradnl"/>
        </w:rPr>
        <w:t>cambio de titular del beneficio</w:t>
      </w:r>
      <w:r w:rsidRPr="00AB1328">
        <w:rPr>
          <w:rFonts w:ascii="Tahoma" w:hAnsi="Tahoma" w:cs="Tahoma"/>
          <w:lang w:val="es-ES_tradnl"/>
        </w:rPr>
        <w:t xml:space="preserve"> (el proceso se sujeta al cumplimiento de la normativa de la AEVIVIENDA).</w:t>
      </w:r>
    </w:p>
    <w:p w14:paraId="09624D63" w14:textId="77777777" w:rsidR="00EB30CC" w:rsidRPr="00AB1328" w:rsidRDefault="00EB30CC" w:rsidP="00EB30CC">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B3F921A" w14:textId="77777777" w:rsidR="00EB30CC" w:rsidRPr="00AB1328" w:rsidRDefault="00EB30CC" w:rsidP="00EB30CC">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0D4BFB1" w14:textId="77777777" w:rsidR="00EB30CC" w:rsidRPr="00AB1328" w:rsidRDefault="00EB30CC" w:rsidP="00EB30CC">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abandono de los padres el beneficio será a favor del hijo/a que asuma la carga familiar.</w:t>
      </w:r>
    </w:p>
    <w:p w14:paraId="2CCAD7BF" w14:textId="77777777" w:rsidR="00EB30CC" w:rsidRPr="00AB1328" w:rsidRDefault="00EB30CC" w:rsidP="00EB30CC">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AB1328">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7CC38A55" w14:textId="77777777" w:rsidR="00EB30CC" w:rsidRPr="00AB1328" w:rsidRDefault="00EB30CC" w:rsidP="00EB30CC">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otro tipo de casos, no previstos en este reglamento, la Dirección Departamental previo análisis social y jurídico, definirá el cambio de beneficiario.</w:t>
      </w:r>
    </w:p>
    <w:p w14:paraId="749ED7CF" w14:textId="77777777" w:rsidR="00EB30CC" w:rsidRPr="00AB1328" w:rsidRDefault="00EB30CC" w:rsidP="00EB30CC">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el </w:t>
      </w:r>
      <w:r w:rsidRPr="00AB1328">
        <w:rPr>
          <w:rFonts w:ascii="Tahoma" w:hAnsi="Tahoma" w:cs="Tahoma"/>
          <w:b/>
          <w:lang w:val="es-ES_tradnl"/>
        </w:rPr>
        <w:t>uso adecuado de los materiales de construcción,</w:t>
      </w:r>
      <w:r w:rsidRPr="00AB1328">
        <w:rPr>
          <w:rFonts w:ascii="Tahoma" w:hAnsi="Tahoma" w:cs="Tahoma"/>
          <w:lang w:val="es-ES_tradnl"/>
        </w:rPr>
        <w:t xml:space="preserve"> tanto de los financiados por la AEVIVIENDA como de los de aporte propio.</w:t>
      </w:r>
    </w:p>
    <w:p w14:paraId="0CCA2700" w14:textId="77777777" w:rsidR="00EB30CC" w:rsidRPr="00AB1328" w:rsidRDefault="00EB30CC" w:rsidP="00EB30CC">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Asegurar el </w:t>
      </w:r>
      <w:r w:rsidRPr="00AB1328">
        <w:rPr>
          <w:rFonts w:ascii="Tahoma" w:hAnsi="Tahoma" w:cs="Tahoma"/>
          <w:b/>
          <w:lang w:val="es-ES_tradnl"/>
        </w:rPr>
        <w:t>cumplimiento del aporte propio</w:t>
      </w:r>
      <w:r w:rsidRPr="00AB1328">
        <w:rPr>
          <w:rFonts w:ascii="Tahoma" w:hAnsi="Tahoma" w:cs="Tahoma"/>
          <w:lang w:val="es-ES_tradnl"/>
        </w:rPr>
        <w:t xml:space="preserve"> por parte de los Beneficiarios</w:t>
      </w:r>
      <w:r w:rsidRPr="00AB1328">
        <w:rPr>
          <w:rFonts w:ascii="Tahoma" w:hAnsi="Tahoma" w:cs="Tahoma"/>
          <w:color w:val="000000"/>
          <w:lang w:val="es-ES_tradnl"/>
        </w:rPr>
        <w:t>.</w:t>
      </w:r>
    </w:p>
    <w:p w14:paraId="4246D5C9" w14:textId="77777777" w:rsidR="00EB30CC" w:rsidRPr="00AB1328" w:rsidRDefault="00EB30CC" w:rsidP="00EB30CC">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Cumplir el</w:t>
      </w:r>
      <w:r w:rsidRPr="00AB1328">
        <w:rPr>
          <w:rFonts w:ascii="Tahoma" w:hAnsi="Tahoma" w:cs="Tahoma"/>
          <w:b/>
          <w:lang w:val="es-ES_tradnl"/>
        </w:rPr>
        <w:t xml:space="preserve"> cronograma de plazos </w:t>
      </w:r>
      <w:r w:rsidRPr="00AB1328">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32844EFF" w14:textId="77777777" w:rsidR="00EB30CC" w:rsidRPr="00AB1328" w:rsidRDefault="00EB30CC" w:rsidP="00EB30CC">
      <w:pPr>
        <w:numPr>
          <w:ilvl w:val="0"/>
          <w:numId w:val="51"/>
        </w:numPr>
        <w:spacing w:line="260" w:lineRule="atLeast"/>
        <w:ind w:left="284" w:hanging="283"/>
        <w:contextualSpacing/>
        <w:jc w:val="both"/>
        <w:rPr>
          <w:rFonts w:ascii="Tahoma" w:hAnsi="Tahoma" w:cs="Tahoma"/>
          <w:color w:val="000000"/>
          <w:lang w:val="es-ES_tradnl"/>
        </w:rPr>
      </w:pPr>
      <w:r w:rsidRPr="00AB1328">
        <w:rPr>
          <w:rFonts w:ascii="Tahoma" w:hAnsi="Tahoma" w:cs="Tahoma"/>
          <w:lang w:val="es-ES_tradnl"/>
        </w:rPr>
        <w:t xml:space="preserve">Realizar el </w:t>
      </w:r>
      <w:r w:rsidRPr="00AB1328">
        <w:rPr>
          <w:rFonts w:ascii="Tahoma" w:hAnsi="Tahoma" w:cs="Tahoma"/>
          <w:b/>
          <w:lang w:val="es-ES_tradnl"/>
        </w:rPr>
        <w:t xml:space="preserve">reporte fotográfico </w:t>
      </w:r>
      <w:r w:rsidRPr="00AB1328">
        <w:rPr>
          <w:rFonts w:ascii="Tahoma" w:hAnsi="Tahoma" w:cs="Tahoma"/>
          <w:bCs/>
          <w:lang w:val="es-ES_tradnl"/>
        </w:rPr>
        <w:t>(con buena resolución de imagen)</w:t>
      </w:r>
      <w:r w:rsidRPr="00AB1328">
        <w:rPr>
          <w:rFonts w:ascii="Tahoma" w:hAnsi="Tahoma" w:cs="Tahoma"/>
          <w:lang w:val="es-ES_tradnl"/>
        </w:rPr>
        <w:t xml:space="preserve"> del estado inicial y post intervención de la totalidad de las </w:t>
      </w:r>
      <w:r w:rsidRPr="00AB1328">
        <w:rPr>
          <w:rFonts w:ascii="Tahoma" w:hAnsi="Tahoma" w:cs="Tahoma"/>
          <w:color w:val="000000"/>
          <w:lang w:val="es-ES_tradnl"/>
        </w:rPr>
        <w:t>viviendas.</w:t>
      </w:r>
    </w:p>
    <w:p w14:paraId="18D75159" w14:textId="77777777" w:rsidR="00EB30CC" w:rsidRPr="00AB1328" w:rsidRDefault="00EB30CC" w:rsidP="00EB30CC">
      <w:pPr>
        <w:numPr>
          <w:ilvl w:val="0"/>
          <w:numId w:val="51"/>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 xml:space="preserve">Utilizar </w:t>
      </w:r>
      <w:r w:rsidRPr="00AB1328">
        <w:rPr>
          <w:rFonts w:ascii="Tahoma" w:hAnsi="Tahoma" w:cs="Tahoma"/>
          <w:color w:val="000000"/>
          <w:lang w:val="es-ES_tradnl"/>
        </w:rPr>
        <w:t xml:space="preserve">los </w:t>
      </w:r>
      <w:r w:rsidRPr="00AB1328">
        <w:rPr>
          <w:rFonts w:ascii="Tahoma" w:hAnsi="Tahoma" w:cs="Tahoma"/>
          <w:b/>
          <w:color w:val="000000"/>
          <w:lang w:val="es-ES_tradnl"/>
        </w:rPr>
        <w:t>instrumentos</w:t>
      </w:r>
      <w:r w:rsidRPr="00AB1328">
        <w:rPr>
          <w:rFonts w:ascii="Tahoma" w:hAnsi="Tahoma" w:cs="Tahoma"/>
          <w:color w:val="000000"/>
          <w:lang w:val="es-ES_tradnl"/>
        </w:rPr>
        <w:t xml:space="preserve"> físicos y </w:t>
      </w:r>
      <w:r w:rsidRPr="00AB1328">
        <w:rPr>
          <w:rFonts w:ascii="Tahoma" w:hAnsi="Tahoma" w:cs="Tahoma"/>
          <w:color w:val="0000FF"/>
          <w:lang w:val="es-ES_tradnl"/>
        </w:rPr>
        <w:t>digitales</w:t>
      </w:r>
      <w:r w:rsidRPr="00AB1328">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17588C77" w14:textId="77777777" w:rsidR="00EB30CC" w:rsidRPr="00AB1328" w:rsidRDefault="00EB30CC" w:rsidP="00EB30CC">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Verificar la </w:t>
      </w:r>
      <w:r w:rsidRPr="00AB1328">
        <w:rPr>
          <w:rFonts w:ascii="Tahoma" w:hAnsi="Tahoma" w:cs="Tahoma"/>
          <w:b/>
          <w:lang w:val="es-ES_tradnl"/>
        </w:rPr>
        <w:t>culminación</w:t>
      </w:r>
      <w:r w:rsidRPr="00AB1328">
        <w:rPr>
          <w:rFonts w:ascii="Tahoma" w:hAnsi="Tahoma" w:cs="Tahoma"/>
          <w:lang w:val="es-ES_tradnl"/>
        </w:rPr>
        <w:t xml:space="preserve"> de las </w:t>
      </w:r>
      <w:r w:rsidRPr="00AB1328">
        <w:rPr>
          <w:rFonts w:ascii="Tahoma" w:hAnsi="Tahoma" w:cs="Tahoma"/>
          <w:b/>
          <w:lang w:val="es-ES_tradnl"/>
        </w:rPr>
        <w:t>actividades de autoconstrucción</w:t>
      </w:r>
      <w:r w:rsidRPr="00AB1328">
        <w:rPr>
          <w:rFonts w:ascii="Tahoma" w:hAnsi="Tahoma" w:cs="Tahoma"/>
          <w:lang w:val="es-ES_tradnl"/>
        </w:rPr>
        <w:t>.</w:t>
      </w:r>
    </w:p>
    <w:p w14:paraId="3B116F7F" w14:textId="77777777" w:rsidR="00EB30CC" w:rsidRPr="00AB1328" w:rsidRDefault="00EB30CC" w:rsidP="00EB30CC">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La Entidad Ejecutora debe garantizar y asegurar la culminación de la intervención en todas las viviendas y la conclusión integral del proyecto.</w:t>
      </w:r>
    </w:p>
    <w:p w14:paraId="26EF32CE" w14:textId="77777777" w:rsidR="00EB30CC" w:rsidRPr="00AB1328" w:rsidRDefault="00EB30CC" w:rsidP="00EB30CC">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17CD03E" w14:textId="77777777" w:rsidR="00EB30CC" w:rsidRPr="00AB1328" w:rsidRDefault="00EB30CC" w:rsidP="00EB30CC">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Efectuar el</w:t>
      </w:r>
      <w:r w:rsidRPr="00AB1328">
        <w:rPr>
          <w:rFonts w:ascii="Tahoma" w:hAnsi="Tahoma" w:cs="Tahoma"/>
          <w:b/>
          <w:lang w:val="es-ES_tradnl"/>
        </w:rPr>
        <w:t xml:space="preserve"> </w:t>
      </w:r>
      <w:r w:rsidRPr="00AB1328">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C4DB855" w14:textId="77777777" w:rsidR="00EB30CC" w:rsidRPr="00AB1328" w:rsidRDefault="00EB30CC" w:rsidP="00EB30CC">
      <w:pPr>
        <w:spacing w:line="260" w:lineRule="atLeast"/>
        <w:contextualSpacing/>
        <w:jc w:val="both"/>
        <w:rPr>
          <w:rFonts w:ascii="Tahoma" w:hAnsi="Tahoma" w:cs="Tahoma"/>
          <w:lang w:val="es-ES_tradnl"/>
        </w:rPr>
      </w:pPr>
    </w:p>
    <w:p w14:paraId="7CA57E99" w14:textId="77777777" w:rsidR="00EB30CC" w:rsidRPr="00AB1328" w:rsidRDefault="00EB30CC" w:rsidP="00EB30CC">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PROVISIÓN Y DOTACIÓN DE MATERIALES DE CONSTRUCCIÓN:</w:t>
      </w:r>
    </w:p>
    <w:p w14:paraId="73F6BF2C" w14:textId="77777777" w:rsidR="00EB30CC" w:rsidRPr="00AB1328" w:rsidRDefault="00EB30CC" w:rsidP="00EB30CC">
      <w:pPr>
        <w:numPr>
          <w:ilvl w:val="0"/>
          <w:numId w:val="58"/>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Elaborar y ejecutar la</w:t>
      </w:r>
      <w:r w:rsidRPr="00AB1328">
        <w:rPr>
          <w:rFonts w:ascii="Tahoma" w:hAnsi="Tahoma" w:cs="Tahoma"/>
          <w:b/>
          <w:lang w:val="es-ES_tradnl"/>
        </w:rPr>
        <w:t xml:space="preserve"> Programación</w:t>
      </w:r>
      <w:r w:rsidRPr="00AB1328">
        <w:rPr>
          <w:rFonts w:ascii="Tahoma" w:hAnsi="Tahoma" w:cs="Tahoma"/>
          <w:lang w:val="es-ES_tradnl"/>
        </w:rPr>
        <w:t xml:space="preserve"> de la </w:t>
      </w:r>
      <w:r w:rsidRPr="00AB1328">
        <w:rPr>
          <w:rFonts w:ascii="Tahoma" w:hAnsi="Tahoma" w:cs="Tahoma"/>
          <w:b/>
          <w:lang w:val="es-ES_tradnl"/>
        </w:rPr>
        <w:t>provisión y dotación de materiales de construcción</w:t>
      </w:r>
      <w:r w:rsidRPr="00AB1328">
        <w:rPr>
          <w:rFonts w:ascii="Tahoma" w:hAnsi="Tahoma" w:cs="Tahoma"/>
          <w:lang w:val="es-ES_tradnl"/>
        </w:rPr>
        <w:t xml:space="preserve"> por producto, de acuerdo al avance del proyecto</w:t>
      </w:r>
      <w:r w:rsidRPr="00AB1328">
        <w:rPr>
          <w:rFonts w:ascii="Tahoma" w:hAnsi="Tahoma" w:cs="Tahoma"/>
          <w:color w:val="000000"/>
          <w:lang w:val="es-ES_tradnl"/>
        </w:rPr>
        <w:t>.</w:t>
      </w:r>
    </w:p>
    <w:p w14:paraId="5C10E41B" w14:textId="77777777" w:rsidR="00EB30CC" w:rsidRPr="00AB1328" w:rsidRDefault="00EB30CC" w:rsidP="00EB30CC">
      <w:pPr>
        <w:numPr>
          <w:ilvl w:val="0"/>
          <w:numId w:val="58"/>
        </w:numPr>
        <w:spacing w:line="260" w:lineRule="atLeast"/>
        <w:ind w:left="284" w:hanging="284"/>
        <w:contextualSpacing/>
        <w:jc w:val="both"/>
        <w:rPr>
          <w:rFonts w:ascii="Tahoma" w:hAnsi="Tahoma" w:cs="Tahoma"/>
          <w:color w:val="000000"/>
          <w:lang w:val="es-ES_tradnl"/>
        </w:rPr>
      </w:pPr>
      <w:r w:rsidRPr="00AB1328">
        <w:rPr>
          <w:rFonts w:ascii="Tahoma" w:hAnsi="Tahoma" w:cs="Tahoma"/>
          <w:lang w:val="es-ES_tradnl"/>
        </w:rPr>
        <w:t xml:space="preserve">Realizar y garantizar la provisión y dotación </w:t>
      </w:r>
      <w:r w:rsidRPr="00AB1328">
        <w:rPr>
          <w:rFonts w:ascii="Tahoma" w:hAnsi="Tahoma" w:cs="Tahoma"/>
          <w:color w:val="000000"/>
          <w:lang w:val="es-ES_tradnl"/>
        </w:rPr>
        <w:t xml:space="preserve">de materiales de construcción mínimas requeridas </w:t>
      </w:r>
      <w:r w:rsidRPr="00AB1328">
        <w:rPr>
          <w:rFonts w:ascii="Tahoma" w:hAnsi="Tahoma" w:cs="Tahoma"/>
          <w:b/>
          <w:color w:val="000000"/>
          <w:lang w:val="es-ES_tradnl"/>
        </w:rPr>
        <w:t>según</w:t>
      </w:r>
      <w:r w:rsidRPr="00AB1328">
        <w:rPr>
          <w:rFonts w:ascii="Tahoma" w:hAnsi="Tahoma" w:cs="Tahoma"/>
          <w:color w:val="000000"/>
          <w:lang w:val="es-ES_tradnl"/>
        </w:rPr>
        <w:t xml:space="preserve"> las </w:t>
      </w:r>
      <w:r w:rsidRPr="00AB1328">
        <w:rPr>
          <w:rFonts w:ascii="Tahoma" w:hAnsi="Tahoma" w:cs="Tahoma"/>
          <w:b/>
          <w:color w:val="000000"/>
          <w:lang w:val="es-ES_tradnl"/>
        </w:rPr>
        <w:t xml:space="preserve">especificaciones técnicas </w:t>
      </w:r>
      <w:r w:rsidRPr="00AB1328">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AB1328">
        <w:rPr>
          <w:rFonts w:ascii="Tahoma" w:hAnsi="Tahoma" w:cs="Tahoma"/>
          <w:color w:val="0000FF"/>
          <w:lang w:val="es-ES_tradnl"/>
        </w:rPr>
        <w:t>pérdida</w:t>
      </w:r>
      <w:r w:rsidRPr="00AB1328">
        <w:rPr>
          <w:rFonts w:ascii="Tahoma" w:hAnsi="Tahoma" w:cs="Tahoma"/>
          <w:color w:val="000000"/>
          <w:lang w:val="es-ES_tradnl"/>
        </w:rPr>
        <w:t>, puesto que deberá proveer del material mínimo requerido por la AEVIVIENDA).</w:t>
      </w:r>
    </w:p>
    <w:p w14:paraId="0F0BDA05" w14:textId="77777777" w:rsidR="00EB30CC" w:rsidRPr="00AB1328" w:rsidRDefault="00EB30CC" w:rsidP="00EB30CC">
      <w:pPr>
        <w:numPr>
          <w:ilvl w:val="0"/>
          <w:numId w:val="58"/>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Garantizar la implementación y el correcto funcionamiento de </w:t>
      </w:r>
      <w:r w:rsidRPr="00AB1328">
        <w:rPr>
          <w:rFonts w:ascii="Tahoma" w:hAnsi="Tahoma" w:cs="Tahoma"/>
          <w:b/>
          <w:color w:val="000000"/>
          <w:lang w:val="es-ES_tradnl"/>
        </w:rPr>
        <w:t>almacenes</w:t>
      </w:r>
      <w:r w:rsidRPr="00AB1328">
        <w:rPr>
          <w:rFonts w:ascii="Tahoma" w:hAnsi="Tahoma" w:cs="Tahoma"/>
          <w:color w:val="000000"/>
          <w:lang w:val="es-ES_tradnl"/>
        </w:rPr>
        <w:t xml:space="preserve"> destinados para el almacenamiento de los materiales de construcción</w:t>
      </w:r>
      <w:r w:rsidRPr="00AB1328">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AB1328">
        <w:rPr>
          <w:rFonts w:ascii="Tahoma" w:hAnsi="Tahoma" w:cs="Tahoma"/>
          <w:color w:val="000000"/>
          <w:shd w:val="clear" w:color="auto" w:fill="FFFFFF" w:themeFill="background1"/>
          <w:lang w:val="es-ES_tradnl"/>
        </w:rPr>
        <w:t>kardex</w:t>
      </w:r>
      <w:proofErr w:type="spellEnd"/>
      <w:r w:rsidRPr="00AB1328">
        <w:rPr>
          <w:rFonts w:ascii="Tahoma" w:hAnsi="Tahoma" w:cs="Tahoma"/>
          <w:color w:val="000000"/>
          <w:shd w:val="clear" w:color="auto" w:fill="FFFFFF" w:themeFill="background1"/>
          <w:lang w:val="es-ES_tradnl"/>
        </w:rPr>
        <w:t xml:space="preserve"> y constancia de entrega de materiales de construcción</w:t>
      </w:r>
      <w:r w:rsidRPr="00AB1328">
        <w:rPr>
          <w:rFonts w:ascii="Tahoma" w:hAnsi="Tahoma" w:cs="Tahoma"/>
          <w:color w:val="000000"/>
          <w:lang w:val="es-ES_tradnl"/>
        </w:rPr>
        <w:t>.</w:t>
      </w:r>
    </w:p>
    <w:p w14:paraId="54B7AF1B" w14:textId="77777777" w:rsidR="00EB30CC" w:rsidRPr="00AB1328" w:rsidRDefault="00EB30CC" w:rsidP="00EB30CC">
      <w:pPr>
        <w:numPr>
          <w:ilvl w:val="0"/>
          <w:numId w:val="58"/>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Asegurar que los beneficiarios reciban los </w:t>
      </w:r>
      <w:r w:rsidRPr="00AB1328">
        <w:rPr>
          <w:rFonts w:ascii="Tahoma" w:hAnsi="Tahoma" w:cs="Tahoma"/>
          <w:b/>
          <w:color w:val="000000"/>
          <w:lang w:val="es-ES_tradnl"/>
        </w:rPr>
        <w:t>materiales de construcción en óptimas condiciones</w:t>
      </w:r>
      <w:r w:rsidRPr="00AB1328">
        <w:rPr>
          <w:rFonts w:ascii="Tahoma" w:hAnsi="Tahoma" w:cs="Tahoma"/>
          <w:color w:val="000000"/>
          <w:lang w:val="es-ES_tradnl"/>
        </w:rPr>
        <w:t xml:space="preserve"> según el </w:t>
      </w:r>
      <w:r w:rsidRPr="00AB1328">
        <w:rPr>
          <w:rFonts w:ascii="Tahoma" w:hAnsi="Tahoma" w:cs="Tahoma"/>
          <w:b/>
          <w:color w:val="000000"/>
          <w:lang w:val="es-ES_tradnl"/>
        </w:rPr>
        <w:t>proyecto aprobado y/o modificaciones</w:t>
      </w:r>
      <w:r w:rsidRPr="00AB1328">
        <w:rPr>
          <w:rFonts w:ascii="Tahoma" w:hAnsi="Tahoma" w:cs="Tahoma"/>
          <w:color w:val="000000"/>
          <w:lang w:val="es-ES_tradnl"/>
        </w:rPr>
        <w:t xml:space="preserve"> realizadas, respetando las </w:t>
      </w:r>
      <w:bookmarkStart w:id="57" w:name="_Hlk126076967"/>
      <w:r w:rsidRPr="00AB1328">
        <w:rPr>
          <w:rFonts w:ascii="Tahoma" w:hAnsi="Tahoma" w:cs="Tahoma"/>
          <w:color w:val="000000"/>
          <w:lang w:val="es-ES_tradnl"/>
        </w:rPr>
        <w:t xml:space="preserve">cantidades asignadas </w:t>
      </w:r>
      <w:bookmarkEnd w:id="57"/>
      <w:r w:rsidRPr="00AB1328">
        <w:rPr>
          <w:rFonts w:ascii="Tahoma" w:hAnsi="Tahoma" w:cs="Tahoma"/>
          <w:color w:val="000000"/>
          <w:lang w:val="es-ES_tradnl"/>
        </w:rPr>
        <w:t xml:space="preserve">y garantizando su adecuado uso. </w:t>
      </w:r>
    </w:p>
    <w:p w14:paraId="25C58EFA" w14:textId="77777777" w:rsidR="00EB30CC" w:rsidRPr="00AB1328" w:rsidRDefault="00EB30CC" w:rsidP="00EB30C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1"/>
      <w:r w:rsidRPr="00AB1328">
        <w:rPr>
          <w:rFonts w:ascii="Tahoma" w:hAnsi="Tahoma" w:cs="Tahoma"/>
          <w:b/>
          <w:bCs/>
          <w:color w:val="000000"/>
          <w:kern w:val="32"/>
          <w:lang w:val="es-ES_tradnl"/>
        </w:rPr>
        <w:t>FASES DE LA CONSULTORÍA.</w:t>
      </w:r>
      <w:bookmarkEnd w:id="58"/>
    </w:p>
    <w:p w14:paraId="270AE370" w14:textId="77777777" w:rsidR="00EB30CC" w:rsidRPr="00AB1328" w:rsidRDefault="00EB30CC" w:rsidP="00EB30CC">
      <w:pPr>
        <w:tabs>
          <w:tab w:val="left" w:pos="2255"/>
        </w:tabs>
        <w:spacing w:line="260" w:lineRule="atLeast"/>
        <w:jc w:val="both"/>
        <w:rPr>
          <w:rFonts w:ascii="Tahoma" w:hAnsi="Tahoma" w:cs="Tahoma"/>
        </w:rPr>
      </w:pPr>
      <w:r w:rsidRPr="00AB1328">
        <w:rPr>
          <w:rFonts w:ascii="Tahoma" w:hAnsi="Tahoma" w:cs="Tahoma"/>
        </w:rPr>
        <w:t>La consultoría del proyecto, se divide en tres fases:</w:t>
      </w:r>
    </w:p>
    <w:p w14:paraId="67C418A0" w14:textId="77777777" w:rsidR="00EB30CC" w:rsidRPr="00AB1328" w:rsidRDefault="00EB30CC" w:rsidP="00EB30CC">
      <w:pPr>
        <w:spacing w:line="300" w:lineRule="auto"/>
        <w:jc w:val="both"/>
        <w:rPr>
          <w:rFonts w:ascii="Tahoma" w:hAnsi="Tahoma" w:cs="Tahoma"/>
        </w:rPr>
      </w:pPr>
      <w:r w:rsidRPr="00AB1328">
        <w:rPr>
          <w:rFonts w:ascii="Tms Rmn" w:hAnsi="Tms Rmn"/>
          <w:noProof/>
          <w:lang w:eastAsia="es-ES"/>
        </w:rPr>
        <mc:AlternateContent>
          <mc:Choice Requires="wps">
            <w:drawing>
              <wp:anchor distT="0" distB="0" distL="114300" distR="114300" simplePos="0" relativeHeight="251679744" behindDoc="0" locked="0" layoutInCell="1" allowOverlap="1" wp14:anchorId="760BB297" wp14:editId="39CF31A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54A1201" w14:textId="77777777" w:rsidR="00EB30CC" w:rsidRPr="009D345D" w:rsidRDefault="00EB30CC" w:rsidP="00EB30CC">
                            <w:pPr>
                              <w:jc w:val="center"/>
                              <w:rPr>
                                <w:rFonts w:ascii="Tahoma" w:hAnsi="Tahoma" w:cs="Tahoma"/>
                                <w:b/>
                                <w:color w:val="FFFFFF"/>
                              </w:rPr>
                            </w:pPr>
                            <w:r w:rsidRPr="009D345D">
                              <w:rPr>
                                <w:rFonts w:ascii="Tahoma" w:hAnsi="Tahoma" w:cs="Tahoma"/>
                                <w:b/>
                                <w:color w:val="FFFFFF"/>
                              </w:rPr>
                              <w:t>FASE 1</w:t>
                            </w:r>
                          </w:p>
                          <w:p w14:paraId="05A155FB" w14:textId="77777777" w:rsidR="00EB30CC" w:rsidRPr="009D345D" w:rsidRDefault="00EB30CC" w:rsidP="00EB30CC">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60BB297"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96Ps7kC&#10;AACk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054A1201" w14:textId="77777777" w:rsidR="00EB30CC" w:rsidRPr="009D345D" w:rsidRDefault="00EB30CC" w:rsidP="00EB30CC">
                      <w:pPr>
                        <w:jc w:val="center"/>
                        <w:rPr>
                          <w:rFonts w:ascii="Tahoma" w:hAnsi="Tahoma" w:cs="Tahoma"/>
                          <w:b/>
                          <w:color w:val="FFFFFF"/>
                        </w:rPr>
                      </w:pPr>
                      <w:r w:rsidRPr="009D345D">
                        <w:rPr>
                          <w:rFonts w:ascii="Tahoma" w:hAnsi="Tahoma" w:cs="Tahoma"/>
                          <w:b/>
                          <w:color w:val="FFFFFF"/>
                        </w:rPr>
                        <w:t>FASE 1</w:t>
                      </w:r>
                    </w:p>
                    <w:p w14:paraId="05A155FB" w14:textId="77777777" w:rsidR="00EB30CC" w:rsidRPr="009D345D" w:rsidRDefault="00EB30CC" w:rsidP="00EB30CC">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AB1328">
        <w:rPr>
          <w:rFonts w:ascii="Tms Rmn" w:hAnsi="Tms Rmn"/>
          <w:noProof/>
          <w:lang w:eastAsia="es-ES"/>
        </w:rPr>
        <mc:AlternateContent>
          <mc:Choice Requires="wps">
            <w:drawing>
              <wp:anchor distT="0" distB="0" distL="114300" distR="114300" simplePos="0" relativeHeight="251681792" behindDoc="0" locked="0" layoutInCell="1" allowOverlap="1" wp14:anchorId="5CB0DBF6" wp14:editId="07F355B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96C38B5" w14:textId="77777777" w:rsidR="00EB30CC" w:rsidRPr="009D345D" w:rsidRDefault="00EB30CC" w:rsidP="00EB30CC">
                            <w:pPr>
                              <w:jc w:val="center"/>
                              <w:rPr>
                                <w:rFonts w:ascii="Tahoma" w:hAnsi="Tahoma" w:cs="Tahoma"/>
                                <w:b/>
                                <w:color w:val="FFFFFF"/>
                              </w:rPr>
                            </w:pPr>
                            <w:r w:rsidRPr="009D345D">
                              <w:rPr>
                                <w:rFonts w:ascii="Tahoma" w:hAnsi="Tahoma" w:cs="Tahoma"/>
                                <w:b/>
                                <w:color w:val="FFFFFF"/>
                              </w:rPr>
                              <w:t>FASE 2</w:t>
                            </w:r>
                          </w:p>
                          <w:p w14:paraId="67C825E8" w14:textId="77777777" w:rsidR="00EB30CC" w:rsidRPr="009D345D" w:rsidRDefault="00EB30CC" w:rsidP="00EB30CC">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CB0DBF6"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J3uQIAAKQ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R6qFtp0o9k9&#10;NCp0RmA+LDY4NNo+YNTBkiix+7EllmMk3ytojnlWFGGrRKEYT3MQ7PBlM3whioKrvvhAXxCufb+L&#10;tsaKuoFYWaRF6UsYkUrE7n3EBfkEAVZBzOywtsKuGcpR63G5Ln8D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PZogne5&#10;AgAApA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196C38B5" w14:textId="77777777" w:rsidR="00EB30CC" w:rsidRPr="009D345D" w:rsidRDefault="00EB30CC" w:rsidP="00EB30CC">
                      <w:pPr>
                        <w:jc w:val="center"/>
                        <w:rPr>
                          <w:rFonts w:ascii="Tahoma" w:hAnsi="Tahoma" w:cs="Tahoma"/>
                          <w:b/>
                          <w:color w:val="FFFFFF"/>
                        </w:rPr>
                      </w:pPr>
                      <w:r w:rsidRPr="009D345D">
                        <w:rPr>
                          <w:rFonts w:ascii="Tahoma" w:hAnsi="Tahoma" w:cs="Tahoma"/>
                          <w:b/>
                          <w:color w:val="FFFFFF"/>
                        </w:rPr>
                        <w:t>FASE 2</w:t>
                      </w:r>
                    </w:p>
                    <w:p w14:paraId="67C825E8" w14:textId="77777777" w:rsidR="00EB30CC" w:rsidRPr="009D345D" w:rsidRDefault="00EB30CC" w:rsidP="00EB30CC">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AB1328">
        <w:rPr>
          <w:rFonts w:ascii="Tms Rmn" w:hAnsi="Tms Rmn"/>
          <w:noProof/>
          <w:lang w:eastAsia="es-ES"/>
        </w:rPr>
        <mc:AlternateContent>
          <mc:Choice Requires="wps">
            <w:drawing>
              <wp:anchor distT="0" distB="0" distL="114300" distR="114300" simplePos="0" relativeHeight="251680768" behindDoc="0" locked="0" layoutInCell="1" allowOverlap="1" wp14:anchorId="1D2C3628" wp14:editId="44266CD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B739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8F1A344" w14:textId="77777777" w:rsidR="00EB30CC" w:rsidRPr="00AB1328" w:rsidRDefault="00EB30CC" w:rsidP="00EB30CC">
      <w:pPr>
        <w:spacing w:line="300" w:lineRule="auto"/>
        <w:jc w:val="both"/>
        <w:rPr>
          <w:rFonts w:ascii="Tahoma" w:hAnsi="Tahoma" w:cs="Tahoma"/>
          <w:b/>
        </w:rPr>
      </w:pPr>
      <w:r w:rsidRPr="00AB1328">
        <w:rPr>
          <w:rFonts w:ascii="Tms Rmn" w:hAnsi="Tms Rmn"/>
          <w:noProof/>
          <w:lang w:eastAsia="es-ES"/>
        </w:rPr>
        <mc:AlternateContent>
          <mc:Choice Requires="wps">
            <w:drawing>
              <wp:anchor distT="0" distB="0" distL="114300" distR="114300" simplePos="0" relativeHeight="251682816" behindDoc="0" locked="0" layoutInCell="1" allowOverlap="1" wp14:anchorId="112ADC9C" wp14:editId="345E185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B0B1EE"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AB1328">
        <w:rPr>
          <w:rFonts w:ascii="Tms Rmn" w:hAnsi="Tms Rmn"/>
          <w:noProof/>
          <w:lang w:eastAsia="es-ES"/>
        </w:rPr>
        <mc:AlternateContent>
          <mc:Choice Requires="wps">
            <w:drawing>
              <wp:anchor distT="0" distB="0" distL="114300" distR="114300" simplePos="0" relativeHeight="251683840" behindDoc="0" locked="0" layoutInCell="1" allowOverlap="1" wp14:anchorId="18D8F9B5" wp14:editId="56F0536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463314B" w14:textId="77777777" w:rsidR="00EB30CC" w:rsidRPr="009D345D" w:rsidRDefault="00EB30CC" w:rsidP="00EB30CC">
                            <w:pPr>
                              <w:jc w:val="center"/>
                              <w:rPr>
                                <w:rFonts w:ascii="Tahoma" w:hAnsi="Tahoma" w:cs="Tahoma"/>
                                <w:b/>
                                <w:color w:val="FFFFFF"/>
                              </w:rPr>
                            </w:pPr>
                            <w:r w:rsidRPr="009D345D">
                              <w:rPr>
                                <w:rFonts w:ascii="Tahoma" w:hAnsi="Tahoma" w:cs="Tahoma"/>
                                <w:b/>
                                <w:color w:val="FFFFFF"/>
                              </w:rPr>
                              <w:t>FASE 3</w:t>
                            </w:r>
                          </w:p>
                          <w:p w14:paraId="6C66AEF5" w14:textId="77777777" w:rsidR="00EB30CC" w:rsidRPr="009D345D" w:rsidRDefault="00EB30CC" w:rsidP="00EB30CC">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8D8F9B5"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uZqr17kC&#10;AACk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0463314B" w14:textId="77777777" w:rsidR="00EB30CC" w:rsidRPr="009D345D" w:rsidRDefault="00EB30CC" w:rsidP="00EB30CC">
                      <w:pPr>
                        <w:jc w:val="center"/>
                        <w:rPr>
                          <w:rFonts w:ascii="Tahoma" w:hAnsi="Tahoma" w:cs="Tahoma"/>
                          <w:b/>
                          <w:color w:val="FFFFFF"/>
                        </w:rPr>
                      </w:pPr>
                      <w:r w:rsidRPr="009D345D">
                        <w:rPr>
                          <w:rFonts w:ascii="Tahoma" w:hAnsi="Tahoma" w:cs="Tahoma"/>
                          <w:b/>
                          <w:color w:val="FFFFFF"/>
                        </w:rPr>
                        <w:t>FASE 3</w:t>
                      </w:r>
                    </w:p>
                    <w:p w14:paraId="6C66AEF5" w14:textId="77777777" w:rsidR="00EB30CC" w:rsidRPr="009D345D" w:rsidRDefault="00EB30CC" w:rsidP="00EB30CC">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19114C2F" w14:textId="77777777" w:rsidR="00EB30CC" w:rsidRPr="00AB1328" w:rsidRDefault="00EB30CC" w:rsidP="00EB30CC">
      <w:pPr>
        <w:spacing w:line="260" w:lineRule="atLeast"/>
        <w:jc w:val="both"/>
        <w:rPr>
          <w:rFonts w:ascii="Tahoma" w:hAnsi="Tahoma" w:cs="Tahoma"/>
        </w:rPr>
      </w:pPr>
    </w:p>
    <w:p w14:paraId="47A470CE" w14:textId="77777777" w:rsidR="00EB30CC" w:rsidRPr="00AB1328" w:rsidRDefault="00EB30CC" w:rsidP="00EB30CC">
      <w:pPr>
        <w:spacing w:line="260" w:lineRule="atLeast"/>
        <w:jc w:val="both"/>
        <w:rPr>
          <w:rFonts w:ascii="Tahoma" w:hAnsi="Tahoma" w:cs="Tahoma"/>
        </w:rPr>
      </w:pPr>
    </w:p>
    <w:p w14:paraId="0A885E7D" w14:textId="77777777" w:rsidR="00EB30CC" w:rsidRPr="00AB1328" w:rsidRDefault="00EB30CC" w:rsidP="00EB30CC">
      <w:pPr>
        <w:spacing w:line="260" w:lineRule="atLeast"/>
        <w:jc w:val="both"/>
        <w:rPr>
          <w:rFonts w:ascii="Tahoma" w:hAnsi="Tahoma" w:cs="Tahoma"/>
        </w:rPr>
      </w:pPr>
    </w:p>
    <w:p w14:paraId="2C9D981C" w14:textId="77777777" w:rsidR="00EB30CC" w:rsidRPr="00AB1328" w:rsidRDefault="00EB30CC" w:rsidP="00EB30CC">
      <w:pPr>
        <w:spacing w:line="260" w:lineRule="atLeast"/>
        <w:jc w:val="both"/>
        <w:rPr>
          <w:rFonts w:ascii="Tahoma" w:hAnsi="Tahoma" w:cs="Tahoma"/>
        </w:rPr>
      </w:pPr>
      <w:r w:rsidRPr="00AB1328">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EAAD367" w14:textId="77777777" w:rsidR="00EB30CC" w:rsidRPr="00AB1328" w:rsidRDefault="00EB30CC" w:rsidP="00EB30CC">
      <w:pPr>
        <w:spacing w:line="260" w:lineRule="atLeast"/>
        <w:jc w:val="both"/>
        <w:rPr>
          <w:rFonts w:ascii="Tahoma" w:hAnsi="Tahoma" w:cs="Tahoma"/>
          <w:b/>
        </w:rPr>
      </w:pPr>
      <w:r w:rsidRPr="00AB1328">
        <w:rPr>
          <w:rFonts w:ascii="Tahoma" w:hAnsi="Tahoma" w:cs="Tahoma"/>
          <w:b/>
        </w:rPr>
        <w:lastRenderedPageBreak/>
        <w:t xml:space="preserve">FASE 1 - ACTIVIDADES PRELIMINARES: </w:t>
      </w:r>
    </w:p>
    <w:p w14:paraId="3A7CF4C1" w14:textId="77777777" w:rsidR="00EB30CC" w:rsidRPr="00AB1328" w:rsidRDefault="00EB30CC" w:rsidP="00EB30CC">
      <w:pPr>
        <w:spacing w:line="260" w:lineRule="atLeast"/>
        <w:jc w:val="both"/>
        <w:rPr>
          <w:rFonts w:ascii="Tahoma" w:hAnsi="Tahoma" w:cs="Tahoma"/>
        </w:rPr>
      </w:pPr>
      <w:r w:rsidRPr="00AB1328">
        <w:rPr>
          <w:rFonts w:ascii="Tahoma" w:hAnsi="Tahoma" w:cs="Tahoma"/>
          <w:b/>
        </w:rPr>
        <w:t>Inicio:</w:t>
      </w:r>
      <w:r w:rsidRPr="00AB1328">
        <w:rPr>
          <w:rFonts w:ascii="Tahoma" w:hAnsi="Tahoma" w:cs="Tahoma"/>
        </w:rPr>
        <w:t xml:space="preserve"> Orden de Proceder emitida por el Inspector del proyecto</w:t>
      </w:r>
    </w:p>
    <w:p w14:paraId="66C65DE3" w14:textId="77777777" w:rsidR="00EB30CC" w:rsidRPr="00AB1328" w:rsidRDefault="00EB30CC" w:rsidP="00EB30CC">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Diagnóstico Inicial – Producto 1</w:t>
      </w:r>
    </w:p>
    <w:p w14:paraId="630CBC22" w14:textId="77777777" w:rsidR="00EB30CC" w:rsidRPr="00AB1328" w:rsidRDefault="00EB30CC" w:rsidP="00EB30CC">
      <w:pPr>
        <w:spacing w:line="260" w:lineRule="atLeast"/>
        <w:jc w:val="both"/>
        <w:rPr>
          <w:rFonts w:ascii="Tahoma" w:hAnsi="Tahoma" w:cs="Tahoma"/>
        </w:rPr>
      </w:pPr>
      <w:r w:rsidRPr="00AB1328">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A9A490D" w14:textId="77777777" w:rsidR="00EB30CC" w:rsidRPr="00AB1328" w:rsidRDefault="00EB30CC" w:rsidP="00EB30CC">
      <w:pPr>
        <w:spacing w:line="260" w:lineRule="atLeast"/>
        <w:jc w:val="both"/>
        <w:rPr>
          <w:rFonts w:ascii="Tahoma" w:hAnsi="Tahoma" w:cs="Tahoma"/>
        </w:rPr>
      </w:pPr>
    </w:p>
    <w:p w14:paraId="0BF17CB9" w14:textId="77777777" w:rsidR="00EB30CC" w:rsidRPr="00AB1328" w:rsidRDefault="00EB30CC" w:rsidP="00EB30CC">
      <w:pPr>
        <w:spacing w:line="260" w:lineRule="atLeast"/>
        <w:jc w:val="both"/>
        <w:rPr>
          <w:rFonts w:ascii="Tahoma" w:hAnsi="Tahoma" w:cs="Tahoma"/>
          <w:b/>
        </w:rPr>
      </w:pPr>
      <w:r w:rsidRPr="00AB1328">
        <w:rPr>
          <w:rFonts w:ascii="Tahoma" w:hAnsi="Tahoma" w:cs="Tahoma"/>
          <w:b/>
        </w:rPr>
        <w:t>Resultados principales de la FASE 1:</w:t>
      </w:r>
    </w:p>
    <w:p w14:paraId="4A4A8891" w14:textId="77777777" w:rsidR="00EB30CC" w:rsidRPr="00AB1328" w:rsidRDefault="00EB30CC" w:rsidP="00EB30CC">
      <w:pPr>
        <w:numPr>
          <w:ilvl w:val="0"/>
          <w:numId w:val="52"/>
        </w:numPr>
        <w:spacing w:line="260" w:lineRule="atLeast"/>
        <w:ind w:left="284" w:hanging="284"/>
        <w:contextualSpacing/>
        <w:jc w:val="both"/>
        <w:rPr>
          <w:rFonts w:ascii="Tahoma" w:hAnsi="Tahoma" w:cs="Tahoma"/>
        </w:rPr>
      </w:pPr>
      <w:r w:rsidRPr="00AB1328">
        <w:rPr>
          <w:rFonts w:ascii="Tahoma" w:hAnsi="Tahoma" w:cs="Tahoma"/>
        </w:rPr>
        <w:t>Gestión y presentación de los Certificados de no Propiedad a nivel nacional de los beneficiarios del proyecto.</w:t>
      </w:r>
    </w:p>
    <w:p w14:paraId="286607D5" w14:textId="77777777" w:rsidR="00EB30CC" w:rsidRPr="00AB1328" w:rsidRDefault="00EB30CC" w:rsidP="00EB30CC">
      <w:pPr>
        <w:numPr>
          <w:ilvl w:val="0"/>
          <w:numId w:val="52"/>
        </w:numPr>
        <w:spacing w:line="260" w:lineRule="atLeast"/>
        <w:ind w:left="284" w:hanging="284"/>
        <w:contextualSpacing/>
        <w:jc w:val="both"/>
        <w:rPr>
          <w:rFonts w:ascii="Tahoma" w:hAnsi="Tahoma" w:cs="Tahoma"/>
        </w:rPr>
      </w:pPr>
      <w:r w:rsidRPr="00AB1328">
        <w:rPr>
          <w:rFonts w:ascii="Tahoma" w:hAnsi="Tahoma" w:cs="Tahoma"/>
        </w:rPr>
        <w:t>Se ha elaborado el Diagnóstico Inicial, con aprobación del inspector, previo acompañamiento del mismo.</w:t>
      </w:r>
    </w:p>
    <w:p w14:paraId="6D473218" w14:textId="77777777" w:rsidR="00EB30CC" w:rsidRPr="00AB1328" w:rsidRDefault="00EB30CC" w:rsidP="00EB30CC">
      <w:pPr>
        <w:numPr>
          <w:ilvl w:val="0"/>
          <w:numId w:val="52"/>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Se tienen acuerdos y carpetas familiares entregadas al total de las familias beneficiarias.</w:t>
      </w:r>
    </w:p>
    <w:p w14:paraId="5F59BA01" w14:textId="77777777" w:rsidR="00EB30CC" w:rsidRPr="00AB1328" w:rsidRDefault="00EB30CC" w:rsidP="00EB30CC">
      <w:pPr>
        <w:numPr>
          <w:ilvl w:val="0"/>
          <w:numId w:val="52"/>
        </w:numPr>
        <w:spacing w:line="260" w:lineRule="atLeast"/>
        <w:ind w:left="284" w:hanging="284"/>
        <w:contextualSpacing/>
        <w:jc w:val="both"/>
        <w:rPr>
          <w:rFonts w:ascii="Tahoma" w:hAnsi="Tahoma" w:cs="Tahoma"/>
        </w:rPr>
      </w:pPr>
      <w:r w:rsidRPr="00AB1328">
        <w:rPr>
          <w:rFonts w:ascii="Tahoma" w:hAnsi="Tahoma" w:cs="Tahoma"/>
        </w:rPr>
        <w:t xml:space="preserve">Los beneficiarios conocen el alcance y los requisitos Técnicos-Sociales del </w:t>
      </w:r>
      <w:r w:rsidRPr="00AB1328">
        <w:rPr>
          <w:rFonts w:ascii="Tahoma" w:hAnsi="Tahoma" w:cs="Tahoma"/>
          <w:lang w:val="es-ES_tradnl"/>
        </w:rPr>
        <w:t>Proyecto;</w:t>
      </w:r>
      <w:r w:rsidRPr="00AB1328">
        <w:rPr>
          <w:rFonts w:ascii="Tahoma" w:hAnsi="Tahoma" w:cs="Tahoma"/>
        </w:rPr>
        <w:t xml:space="preserve"> su duración, forma de asignación y entrega de materiales de construcción por familia para su respectivo control y seguimiento. </w:t>
      </w:r>
    </w:p>
    <w:p w14:paraId="104198CD" w14:textId="77777777" w:rsidR="00EB30CC" w:rsidRPr="00AB1328" w:rsidRDefault="00EB30CC" w:rsidP="00EB30CC">
      <w:pPr>
        <w:numPr>
          <w:ilvl w:val="0"/>
          <w:numId w:val="52"/>
        </w:numPr>
        <w:spacing w:line="260" w:lineRule="atLeast"/>
        <w:ind w:left="284" w:hanging="284"/>
        <w:contextualSpacing/>
        <w:jc w:val="both"/>
        <w:rPr>
          <w:rFonts w:ascii="Tahoma" w:hAnsi="Tahoma" w:cs="Tahoma"/>
        </w:rPr>
      </w:pPr>
      <w:r w:rsidRPr="00AB1328">
        <w:rPr>
          <w:rFonts w:ascii="Tahoma" w:hAnsi="Tahoma" w:cs="Tahoma"/>
        </w:rPr>
        <w:t xml:space="preserve">Se tiene la/s oficina/s </w:t>
      </w:r>
      <w:proofErr w:type="spellStart"/>
      <w:r w:rsidRPr="00AB1328">
        <w:rPr>
          <w:rFonts w:ascii="Tahoma" w:hAnsi="Tahoma" w:cs="Tahoma"/>
        </w:rPr>
        <w:t>aperturada</w:t>
      </w:r>
      <w:proofErr w:type="spellEnd"/>
      <w:r w:rsidRPr="00AB1328">
        <w:rPr>
          <w:rFonts w:ascii="Tahoma" w:hAnsi="Tahoma" w:cs="Tahoma"/>
        </w:rPr>
        <w:t>/s y con el equipamiento e insumos necesarios establecidos en este documento.</w:t>
      </w:r>
    </w:p>
    <w:p w14:paraId="3F8F9B2F" w14:textId="77777777" w:rsidR="00EB30CC" w:rsidRPr="00AB1328" w:rsidRDefault="00EB30CC" w:rsidP="00EB30CC">
      <w:pPr>
        <w:spacing w:line="260" w:lineRule="atLeast"/>
        <w:ind w:left="284"/>
        <w:contextualSpacing/>
        <w:jc w:val="both"/>
        <w:rPr>
          <w:rFonts w:ascii="Tahoma" w:hAnsi="Tahoma" w:cs="Tahoma"/>
        </w:rPr>
      </w:pPr>
    </w:p>
    <w:p w14:paraId="03412216" w14:textId="77777777" w:rsidR="00EB30CC" w:rsidRPr="00AB1328" w:rsidRDefault="00EB30CC" w:rsidP="00EB30CC">
      <w:pPr>
        <w:spacing w:line="260" w:lineRule="atLeast"/>
        <w:jc w:val="both"/>
        <w:rPr>
          <w:rFonts w:ascii="Tahoma" w:hAnsi="Tahoma" w:cs="Tahoma"/>
          <w:b/>
        </w:rPr>
      </w:pPr>
      <w:r w:rsidRPr="00AB1328">
        <w:rPr>
          <w:rFonts w:ascii="Tahoma" w:hAnsi="Tahoma" w:cs="Tahoma"/>
          <w:b/>
        </w:rPr>
        <w:t>FASE 2 - EJECUCIÓN FÍSICA DEL PROYECTO:</w:t>
      </w:r>
    </w:p>
    <w:p w14:paraId="74C54875" w14:textId="77777777" w:rsidR="00EB30CC" w:rsidRPr="00AB1328" w:rsidRDefault="00EB30CC" w:rsidP="00EB30CC">
      <w:pPr>
        <w:spacing w:line="260" w:lineRule="atLeast"/>
        <w:jc w:val="both"/>
        <w:rPr>
          <w:rFonts w:ascii="Tahoma" w:hAnsi="Tahoma" w:cs="Tahoma"/>
        </w:rPr>
      </w:pPr>
      <w:r w:rsidRPr="00AB1328">
        <w:rPr>
          <w:rFonts w:ascii="Tahoma" w:hAnsi="Tahoma" w:cs="Tahoma"/>
          <w:b/>
        </w:rPr>
        <w:t xml:space="preserve">Inicio: </w:t>
      </w:r>
      <w:r w:rsidRPr="00AB1328">
        <w:rPr>
          <w:rFonts w:ascii="Tahoma" w:hAnsi="Tahoma" w:cs="Tahoma"/>
        </w:rPr>
        <w:t>Diagnóstico Inicial – Producto 1</w:t>
      </w:r>
    </w:p>
    <w:p w14:paraId="4F799FA0" w14:textId="77777777" w:rsidR="00EB30CC" w:rsidRPr="00AB1328" w:rsidRDefault="00EB30CC" w:rsidP="00EB30CC">
      <w:pPr>
        <w:spacing w:line="260" w:lineRule="atLeast"/>
        <w:jc w:val="both"/>
        <w:rPr>
          <w:rFonts w:ascii="Tahoma" w:hAnsi="Tahoma" w:cs="Tahoma"/>
        </w:rPr>
      </w:pPr>
      <w:r w:rsidRPr="00AB1328">
        <w:rPr>
          <w:rFonts w:ascii="Tahoma" w:hAnsi="Tahoma" w:cs="Tahoma"/>
          <w:b/>
        </w:rPr>
        <w:t>Fin:</w:t>
      </w:r>
      <w:r w:rsidRPr="00AB1328">
        <w:rPr>
          <w:rFonts w:ascii="Tahoma" w:hAnsi="Tahoma" w:cs="Tahoma"/>
        </w:rPr>
        <w:t xml:space="preserve"> Acta de Recepción Provisional del Proyecto – </w:t>
      </w:r>
      <w:r w:rsidRPr="00AB1328">
        <w:rPr>
          <w:rFonts w:ascii="Tahoma" w:hAnsi="Tahoma" w:cs="Tahoma"/>
          <w:bCs/>
          <w:lang w:val="es-ES_tradnl"/>
        </w:rPr>
        <w:t>informe de avance al 100% de ejecución física</w:t>
      </w:r>
    </w:p>
    <w:p w14:paraId="07ED95EB" w14:textId="77777777" w:rsidR="00EB30CC" w:rsidRPr="00AB1328" w:rsidRDefault="00EB30CC" w:rsidP="00EB30CC">
      <w:pPr>
        <w:spacing w:line="260" w:lineRule="atLeast"/>
        <w:jc w:val="both"/>
        <w:rPr>
          <w:rFonts w:ascii="Tahoma" w:hAnsi="Tahoma" w:cs="Tahoma"/>
        </w:rPr>
      </w:pPr>
      <w:r w:rsidRPr="00AB1328">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09D1537" w14:textId="77777777" w:rsidR="00EB30CC" w:rsidRPr="00AB1328" w:rsidRDefault="00EB30CC" w:rsidP="00EB30CC">
      <w:pPr>
        <w:spacing w:line="260" w:lineRule="atLeast"/>
        <w:jc w:val="both"/>
        <w:rPr>
          <w:rFonts w:ascii="Tahoma" w:hAnsi="Tahoma" w:cs="Tahoma"/>
        </w:rPr>
      </w:pPr>
    </w:p>
    <w:p w14:paraId="6543A556" w14:textId="77777777" w:rsidR="00EB30CC" w:rsidRPr="00AB1328" w:rsidRDefault="00EB30CC" w:rsidP="00EB30CC">
      <w:pPr>
        <w:spacing w:line="260" w:lineRule="atLeast"/>
        <w:jc w:val="both"/>
        <w:rPr>
          <w:rFonts w:ascii="Tahoma" w:hAnsi="Tahoma" w:cs="Tahoma"/>
          <w:b/>
        </w:rPr>
      </w:pPr>
      <w:r w:rsidRPr="00AB1328">
        <w:rPr>
          <w:rFonts w:ascii="Tahoma" w:hAnsi="Tahoma" w:cs="Tahoma"/>
          <w:b/>
        </w:rPr>
        <w:t>Resultados principales de la FASE 2:</w:t>
      </w:r>
    </w:p>
    <w:p w14:paraId="6F2AC395" w14:textId="77777777" w:rsidR="00EB30CC" w:rsidRPr="00AB1328" w:rsidRDefault="00EB30CC" w:rsidP="00EB30CC">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distribuido el 100% del material de construcción adquirido a los beneficiarios.</w:t>
      </w:r>
    </w:p>
    <w:p w14:paraId="569E282F" w14:textId="77777777" w:rsidR="00EB30CC" w:rsidRPr="00AB1328" w:rsidRDefault="00EB30CC" w:rsidP="00EB30CC">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realizado la Asistencia Técnica al 100% de las familias de los beneficiarios.</w:t>
      </w:r>
    </w:p>
    <w:p w14:paraId="0C787310" w14:textId="77777777" w:rsidR="00EB30CC" w:rsidRPr="00AB1328" w:rsidRDefault="00EB30CC" w:rsidP="00EB30CC">
      <w:pPr>
        <w:numPr>
          <w:ilvl w:val="0"/>
          <w:numId w:val="53"/>
        </w:numPr>
        <w:spacing w:line="260" w:lineRule="atLeast"/>
        <w:ind w:left="284" w:hanging="284"/>
        <w:contextualSpacing/>
        <w:jc w:val="both"/>
        <w:rPr>
          <w:rFonts w:ascii="Tahoma" w:hAnsi="Tahoma" w:cs="Tahoma"/>
        </w:rPr>
      </w:pPr>
      <w:r w:rsidRPr="00AB1328">
        <w:rPr>
          <w:rFonts w:ascii="Tahoma" w:hAnsi="Tahoma" w:cs="Tahoma"/>
        </w:rPr>
        <w:t>Se han realizado el seguimiento social al 100% de los beneficiarios.</w:t>
      </w:r>
    </w:p>
    <w:p w14:paraId="03E2D414" w14:textId="77777777" w:rsidR="00EB30CC" w:rsidRPr="00AB1328" w:rsidRDefault="00EB30CC" w:rsidP="00EB30CC">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realizado el 100% de los talleres técnicos y talleres socio educativos Programados.</w:t>
      </w:r>
    </w:p>
    <w:p w14:paraId="2FEEBDA3" w14:textId="77777777" w:rsidR="00EB30CC" w:rsidRPr="00AB1328" w:rsidRDefault="00EB30CC" w:rsidP="00EB30CC">
      <w:pPr>
        <w:numPr>
          <w:ilvl w:val="0"/>
          <w:numId w:val="53"/>
        </w:numPr>
        <w:spacing w:line="260" w:lineRule="atLeast"/>
        <w:ind w:left="284" w:hanging="284"/>
        <w:contextualSpacing/>
        <w:jc w:val="both"/>
        <w:rPr>
          <w:rFonts w:ascii="Tahoma" w:hAnsi="Tahoma" w:cs="Tahoma"/>
        </w:rPr>
      </w:pPr>
      <w:r w:rsidRPr="00AB1328">
        <w:rPr>
          <w:rFonts w:ascii="Tahoma" w:hAnsi="Tahoma" w:cs="Tahoma"/>
        </w:rPr>
        <w:t>Se tiene la Memoria fotográfica del antes y después de la intervención.</w:t>
      </w:r>
    </w:p>
    <w:p w14:paraId="74EDDCCB" w14:textId="77777777" w:rsidR="00EB30CC" w:rsidRPr="00AB1328" w:rsidRDefault="00EB30CC" w:rsidP="00EB30CC">
      <w:pPr>
        <w:numPr>
          <w:ilvl w:val="0"/>
          <w:numId w:val="53"/>
        </w:numPr>
        <w:spacing w:line="260" w:lineRule="atLeast"/>
        <w:ind w:left="284" w:hanging="284"/>
        <w:contextualSpacing/>
        <w:jc w:val="both"/>
        <w:rPr>
          <w:rFonts w:ascii="Tahoma" w:hAnsi="Tahoma" w:cs="Tahoma"/>
        </w:rPr>
      </w:pPr>
      <w:r w:rsidRPr="00AB1328">
        <w:rPr>
          <w:rFonts w:ascii="Tahoma" w:hAnsi="Tahoma" w:cs="Tahoma"/>
        </w:rPr>
        <w:t>Se tiene la documentación de almacenes ordenada y cerrada; Kardex de Ingreso y Salida de Materiales de Construcción.</w:t>
      </w:r>
    </w:p>
    <w:p w14:paraId="643C5BFE" w14:textId="77777777" w:rsidR="00EB30CC" w:rsidRPr="00AB1328" w:rsidRDefault="00EB30CC" w:rsidP="00EB30CC">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realizado la Recepción Provisional de las viviendas.</w:t>
      </w:r>
    </w:p>
    <w:p w14:paraId="7AA2100A" w14:textId="77777777" w:rsidR="00EB30CC" w:rsidRPr="00AB1328" w:rsidRDefault="00EB30CC" w:rsidP="00EB30CC">
      <w:pPr>
        <w:spacing w:line="260" w:lineRule="atLeast"/>
        <w:jc w:val="both"/>
        <w:rPr>
          <w:rFonts w:ascii="Tahoma" w:hAnsi="Tahoma" w:cs="Tahoma"/>
        </w:rPr>
      </w:pPr>
    </w:p>
    <w:p w14:paraId="364E37A2" w14:textId="77777777" w:rsidR="00EB30CC" w:rsidRPr="00AB1328" w:rsidRDefault="00EB30CC" w:rsidP="00EB30CC">
      <w:pPr>
        <w:spacing w:line="260" w:lineRule="atLeast"/>
        <w:jc w:val="both"/>
        <w:rPr>
          <w:rFonts w:ascii="Tahoma" w:hAnsi="Tahoma" w:cs="Tahoma"/>
        </w:rPr>
      </w:pPr>
      <w:r w:rsidRPr="00AB1328">
        <w:rPr>
          <w:rFonts w:ascii="Tahoma" w:hAnsi="Tahoma" w:cs="Tahoma"/>
          <w:b/>
        </w:rPr>
        <w:t>FASE 3 - CIERRE ADMINISTRATIVO DEL PROYECTO:</w:t>
      </w:r>
    </w:p>
    <w:p w14:paraId="71B9202F" w14:textId="77777777" w:rsidR="00EB30CC" w:rsidRPr="00AB1328" w:rsidRDefault="00EB30CC" w:rsidP="00EB30CC">
      <w:pPr>
        <w:spacing w:line="260" w:lineRule="atLeast"/>
        <w:jc w:val="both"/>
        <w:rPr>
          <w:rFonts w:ascii="Tahoma" w:hAnsi="Tahoma" w:cs="Tahoma"/>
          <w:b/>
        </w:rPr>
      </w:pPr>
      <w:r w:rsidRPr="00AB1328">
        <w:rPr>
          <w:rFonts w:ascii="Tahoma" w:hAnsi="Tahoma" w:cs="Tahoma"/>
          <w:b/>
        </w:rPr>
        <w:t xml:space="preserve">Inicio: </w:t>
      </w:r>
      <w:r w:rsidRPr="00AB1328">
        <w:rPr>
          <w:rFonts w:ascii="Tahoma" w:hAnsi="Tahoma" w:cs="Tahoma"/>
        </w:rPr>
        <w:t>Acta de Recepción Provisional del Proyecto</w:t>
      </w:r>
      <w:r w:rsidRPr="00AB1328">
        <w:rPr>
          <w:rFonts w:ascii="Tahoma" w:hAnsi="Tahoma" w:cs="Tahoma"/>
          <w:b/>
        </w:rPr>
        <w:t xml:space="preserve">- </w:t>
      </w:r>
      <w:r w:rsidRPr="00AB1328">
        <w:rPr>
          <w:rFonts w:ascii="Tahoma" w:hAnsi="Tahoma" w:cs="Tahoma"/>
          <w:bCs/>
          <w:lang w:val="es-ES_tradnl"/>
        </w:rPr>
        <w:t>informe de avance al 100% de ejecución física.</w:t>
      </w:r>
    </w:p>
    <w:p w14:paraId="66149F36" w14:textId="77777777" w:rsidR="00EB30CC" w:rsidRPr="00AB1328" w:rsidRDefault="00EB30CC" w:rsidP="00EB30CC">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 xml:space="preserve">Acta de Recepción Definitiva de Proyecto – </w:t>
      </w:r>
      <w:r w:rsidRPr="00AB1328">
        <w:rPr>
          <w:rFonts w:ascii="Tahoma" w:hAnsi="Tahoma" w:cs="Tahoma"/>
          <w:bCs/>
          <w:lang w:val="es-ES_tradnl"/>
        </w:rPr>
        <w:t>informe de producto final</w:t>
      </w:r>
      <w:r w:rsidRPr="00AB1328">
        <w:rPr>
          <w:rFonts w:ascii="Tahoma" w:hAnsi="Tahoma" w:cs="Tahoma"/>
        </w:rPr>
        <w:t xml:space="preserve"> y Certificado de Cumplimiento de Contrato.</w:t>
      </w:r>
    </w:p>
    <w:p w14:paraId="402CC970" w14:textId="77777777" w:rsidR="00EB30CC" w:rsidRPr="00AB1328" w:rsidRDefault="00EB30CC" w:rsidP="00EB30CC">
      <w:pPr>
        <w:spacing w:line="260" w:lineRule="atLeast"/>
        <w:jc w:val="both"/>
        <w:rPr>
          <w:rFonts w:ascii="Tahoma" w:hAnsi="Tahoma" w:cs="Tahoma"/>
        </w:rPr>
      </w:pPr>
      <w:r w:rsidRPr="00AB1328">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13899F8" w14:textId="77777777" w:rsidR="00EB30CC" w:rsidRPr="00AB1328" w:rsidRDefault="00EB30CC" w:rsidP="00EB30CC">
      <w:pPr>
        <w:spacing w:line="260" w:lineRule="atLeast"/>
        <w:jc w:val="both"/>
        <w:rPr>
          <w:rFonts w:ascii="Tahoma" w:hAnsi="Tahoma" w:cs="Tahoma"/>
          <w:b/>
        </w:rPr>
      </w:pPr>
      <w:r w:rsidRPr="00AB1328">
        <w:rPr>
          <w:rFonts w:ascii="Tahoma" w:hAnsi="Tahoma" w:cs="Tahoma"/>
          <w:b/>
        </w:rPr>
        <w:t xml:space="preserve">Resultados principales de la FASE 3: </w:t>
      </w:r>
    </w:p>
    <w:p w14:paraId="43776F1F" w14:textId="77777777" w:rsidR="00EB30CC" w:rsidRPr="00AB1328" w:rsidRDefault="00EB30CC" w:rsidP="00EB30CC">
      <w:pPr>
        <w:numPr>
          <w:ilvl w:val="0"/>
          <w:numId w:val="73"/>
        </w:numPr>
        <w:spacing w:line="260" w:lineRule="atLeast"/>
        <w:ind w:left="284" w:hanging="284"/>
        <w:contextualSpacing/>
        <w:jc w:val="both"/>
        <w:rPr>
          <w:rFonts w:ascii="Tahoma" w:hAnsi="Tahoma" w:cs="Tahoma"/>
        </w:rPr>
      </w:pPr>
      <w:r w:rsidRPr="00AB1328">
        <w:rPr>
          <w:rFonts w:ascii="Tahoma" w:hAnsi="Tahoma" w:cs="Tahoma"/>
        </w:rPr>
        <w:t xml:space="preserve">Se ha realizado la entrega de las Actas de </w:t>
      </w:r>
      <w:r w:rsidRPr="00AB1328">
        <w:rPr>
          <w:rFonts w:ascii="Tahoma" w:hAnsi="Tahoma" w:cs="Tahoma"/>
          <w:color w:val="0000FF"/>
        </w:rPr>
        <w:t>Entrega</w:t>
      </w:r>
      <w:r w:rsidRPr="00AB1328">
        <w:rPr>
          <w:rFonts w:ascii="Tahoma" w:hAnsi="Tahoma" w:cs="Tahoma"/>
        </w:rPr>
        <w:t xml:space="preserve"> Individual (definitivo) a los beneficiarios del proyecto.</w:t>
      </w:r>
    </w:p>
    <w:p w14:paraId="57EEE2A9" w14:textId="77777777" w:rsidR="00EB30CC" w:rsidRPr="00AB1328" w:rsidRDefault="00EB30CC" w:rsidP="00EB30CC">
      <w:pPr>
        <w:numPr>
          <w:ilvl w:val="0"/>
          <w:numId w:val="73"/>
        </w:numPr>
        <w:spacing w:line="260" w:lineRule="atLeast"/>
        <w:ind w:left="284" w:hanging="284"/>
        <w:contextualSpacing/>
        <w:jc w:val="both"/>
        <w:rPr>
          <w:rFonts w:ascii="Tahoma" w:hAnsi="Tahoma" w:cs="Tahoma"/>
        </w:rPr>
      </w:pPr>
      <w:r w:rsidRPr="00AB1328">
        <w:rPr>
          <w:rFonts w:ascii="Tahoma" w:hAnsi="Tahoma" w:cs="Tahoma"/>
        </w:rPr>
        <w:t>La Entidad Ejecutora cuenta con el Producto Final, debidamente aprobado.</w:t>
      </w:r>
    </w:p>
    <w:p w14:paraId="027A448A" w14:textId="77777777" w:rsidR="00EB30CC" w:rsidRPr="00AB1328" w:rsidRDefault="00EB30CC" w:rsidP="00EB30CC">
      <w:pPr>
        <w:numPr>
          <w:ilvl w:val="0"/>
          <w:numId w:val="73"/>
        </w:numPr>
        <w:spacing w:line="260" w:lineRule="atLeast"/>
        <w:ind w:left="284" w:hanging="284"/>
        <w:contextualSpacing/>
        <w:jc w:val="both"/>
        <w:rPr>
          <w:rFonts w:ascii="Tahoma" w:hAnsi="Tahoma" w:cs="Tahoma"/>
        </w:rPr>
      </w:pPr>
      <w:r w:rsidRPr="00AB1328">
        <w:rPr>
          <w:rFonts w:ascii="Tahoma" w:hAnsi="Tahoma" w:cs="Tahoma"/>
        </w:rPr>
        <w:lastRenderedPageBreak/>
        <w:t xml:space="preserve">Se tienen las carpetas familiares con planos de construcción individualizado (ASBUILT), </w:t>
      </w:r>
    </w:p>
    <w:p w14:paraId="27A41F20" w14:textId="77777777" w:rsidR="00EB30CC" w:rsidRPr="00AB1328" w:rsidRDefault="00EB30CC" w:rsidP="00EB30CC">
      <w:pPr>
        <w:numPr>
          <w:ilvl w:val="0"/>
          <w:numId w:val="73"/>
        </w:numPr>
        <w:spacing w:line="260" w:lineRule="atLeast"/>
        <w:ind w:left="284" w:hanging="284"/>
        <w:contextualSpacing/>
        <w:jc w:val="both"/>
        <w:rPr>
          <w:rFonts w:ascii="Tahoma" w:hAnsi="Tahoma" w:cs="Tahoma"/>
        </w:rPr>
      </w:pPr>
      <w:r w:rsidRPr="00AB1328">
        <w:rPr>
          <w:rFonts w:ascii="Tahoma" w:hAnsi="Tahoma" w:cs="Tahoma"/>
        </w:rPr>
        <w:t>Se tiene el detalle final de Asignación de materiales de construcción por vivienda.</w:t>
      </w:r>
    </w:p>
    <w:p w14:paraId="5E4AE2EC" w14:textId="77777777" w:rsidR="00EB30CC" w:rsidRPr="00AB1328" w:rsidRDefault="00EB30CC" w:rsidP="00EB30CC">
      <w:pPr>
        <w:numPr>
          <w:ilvl w:val="0"/>
          <w:numId w:val="73"/>
        </w:numPr>
        <w:spacing w:line="260" w:lineRule="atLeast"/>
        <w:ind w:left="284" w:hanging="284"/>
        <w:contextualSpacing/>
        <w:jc w:val="both"/>
        <w:rPr>
          <w:rFonts w:ascii="Tahoma" w:hAnsi="Tahoma" w:cs="Tahoma"/>
        </w:rPr>
      </w:pPr>
      <w:r w:rsidRPr="00AB1328">
        <w:rPr>
          <w:rFonts w:ascii="Tahoma" w:hAnsi="Tahoma" w:cs="Tahoma"/>
        </w:rPr>
        <w:t>Se ha realizado la Recepción Definitiva del Proyecto.</w:t>
      </w:r>
    </w:p>
    <w:p w14:paraId="79F04F79" w14:textId="77777777" w:rsidR="00EB30CC" w:rsidRPr="00AB1328" w:rsidRDefault="00EB30CC" w:rsidP="00EB30CC">
      <w:pPr>
        <w:numPr>
          <w:ilvl w:val="0"/>
          <w:numId w:val="73"/>
        </w:numPr>
        <w:spacing w:line="260" w:lineRule="atLeast"/>
        <w:ind w:left="284" w:hanging="284"/>
        <w:contextualSpacing/>
        <w:jc w:val="both"/>
        <w:rPr>
          <w:rFonts w:ascii="Tahoma" w:hAnsi="Tahoma" w:cs="Tahoma"/>
        </w:rPr>
      </w:pPr>
      <w:r w:rsidRPr="00AB1328">
        <w:rPr>
          <w:rFonts w:ascii="Tahoma" w:hAnsi="Tahoma" w:cs="Tahoma"/>
        </w:rPr>
        <w:t>Se tiene el Formulario Registro Único de Beneficiarios (RUB), debidamente llenado con cada uno de los beneficiarios.</w:t>
      </w:r>
    </w:p>
    <w:p w14:paraId="1325C9B3" w14:textId="77777777" w:rsidR="00EB30CC" w:rsidRPr="00AB1328" w:rsidRDefault="00EB30CC" w:rsidP="00EB30CC">
      <w:pPr>
        <w:spacing w:line="260" w:lineRule="atLeast"/>
        <w:ind w:left="284"/>
        <w:contextualSpacing/>
        <w:jc w:val="both"/>
        <w:rPr>
          <w:rFonts w:ascii="Tahoma" w:hAnsi="Tahoma" w:cs="Tahoma"/>
        </w:rPr>
      </w:pPr>
    </w:p>
    <w:p w14:paraId="2BB78B81" w14:textId="77777777" w:rsidR="00EB30CC" w:rsidRPr="00AB1328" w:rsidRDefault="00EB30CC" w:rsidP="00EB30CC">
      <w:pPr>
        <w:spacing w:line="260" w:lineRule="atLeast"/>
        <w:rPr>
          <w:rFonts w:ascii="Tahoma" w:hAnsi="Tahoma" w:cs="Tahoma"/>
          <w:b/>
          <w:sz w:val="24"/>
          <w:u w:val="single"/>
          <w:lang w:val="es-ES_tradnl"/>
        </w:rPr>
      </w:pPr>
      <w:r w:rsidRPr="00AB1328">
        <w:rPr>
          <w:rFonts w:ascii="Tahoma" w:hAnsi="Tahoma" w:cs="Tahoma"/>
          <w:b/>
          <w:sz w:val="24"/>
          <w:u w:val="single"/>
          <w:lang w:val="es-ES_tradnl"/>
        </w:rPr>
        <w:t>CONDICIONES ADMINISTRATIVA:</w:t>
      </w:r>
    </w:p>
    <w:p w14:paraId="3B6FA589" w14:textId="77777777" w:rsidR="00EB30CC" w:rsidRPr="00AB1328" w:rsidRDefault="00EB30CC" w:rsidP="00EB30C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AB1328">
        <w:rPr>
          <w:rFonts w:ascii="Tahoma" w:hAnsi="Tahoma" w:cs="Tahoma"/>
          <w:b/>
          <w:bCs/>
          <w:color w:val="000000"/>
          <w:kern w:val="32"/>
          <w:lang w:val="es-ES_tradnl"/>
        </w:rPr>
        <w:t>PLAZO DE EJECUCIÓN DE LA CONSULTORÍA</w:t>
      </w:r>
      <w:bookmarkEnd w:id="59"/>
    </w:p>
    <w:p w14:paraId="452E5229" w14:textId="77777777" w:rsidR="00EB30CC" w:rsidRPr="00AB1328" w:rsidRDefault="00EB30CC" w:rsidP="00EB30CC">
      <w:pPr>
        <w:spacing w:line="260" w:lineRule="atLeast"/>
        <w:jc w:val="both"/>
        <w:rPr>
          <w:rFonts w:ascii="Tahoma" w:hAnsi="Tahoma" w:cs="Tahoma"/>
          <w:color w:val="000000"/>
          <w:szCs w:val="16"/>
          <w:lang w:val="es-ES_tradnl"/>
        </w:rPr>
      </w:pPr>
      <w:r w:rsidRPr="00AB1328">
        <w:rPr>
          <w:rFonts w:ascii="Tahoma" w:hAnsi="Tahoma" w:cs="Tahoma"/>
        </w:rPr>
        <w:t xml:space="preserve">El plazo total para el desarrollo del servicio de consultoría es la sumatoria de los plazos establecidos para cada producto del proyecto, el mismo que es de </w:t>
      </w:r>
      <w:r w:rsidRPr="003A1641">
        <w:rPr>
          <w:rFonts w:ascii="Tahoma" w:hAnsi="Tahoma" w:cs="Tahoma"/>
          <w:b/>
          <w:color w:val="FF0000"/>
        </w:rPr>
        <w:t>180 (Ciento Ochenta)</w:t>
      </w:r>
      <w:r w:rsidRPr="00AB1328">
        <w:rPr>
          <w:rFonts w:ascii="Tahoma" w:hAnsi="Tahoma" w:cs="Tahoma"/>
        </w:rPr>
        <w:t xml:space="preserve"> días calendario a partir de la fecha de la Orden de Proceder emitida por el Inspector del Proyecto. Considerando lo establecido en el </w:t>
      </w:r>
      <w:r w:rsidRPr="00AB1328">
        <w:rPr>
          <w:rFonts w:ascii="Tahoma" w:hAnsi="Tahoma" w:cs="Tahoma"/>
          <w:color w:val="000000"/>
          <w:lang w:val="es-ES_tradnl"/>
        </w:rPr>
        <w:t xml:space="preserve">cronograma de plazos de la consultoría. </w:t>
      </w:r>
      <w:r w:rsidRPr="00AB1328">
        <w:rPr>
          <w:rFonts w:ascii="Tahoma" w:hAnsi="Tahoma" w:cs="Tahoma"/>
          <w:color w:val="000000"/>
          <w:szCs w:val="16"/>
          <w:lang w:val="es-ES_tradnl"/>
        </w:rPr>
        <w:t xml:space="preserve">El Plazo de ejecución de la consultoría y el cronograma de plazos para cada producto, </w:t>
      </w:r>
      <w:r w:rsidRPr="00AB1328">
        <w:rPr>
          <w:rFonts w:ascii="Tahoma" w:hAnsi="Tahoma" w:cs="Tahoma"/>
          <w:b/>
          <w:color w:val="000000"/>
          <w:szCs w:val="16"/>
          <w:lang w:val="es-ES_tradnl"/>
        </w:rPr>
        <w:t xml:space="preserve">no </w:t>
      </w:r>
      <w:r w:rsidRPr="00AB1328">
        <w:rPr>
          <w:rFonts w:ascii="Tahoma" w:hAnsi="Tahoma" w:cs="Tahoma"/>
          <w:color w:val="000000"/>
          <w:szCs w:val="16"/>
          <w:lang w:val="es-ES_tradnl"/>
        </w:rPr>
        <w:t>podrá ser ajustado por el proponente.</w:t>
      </w:r>
    </w:p>
    <w:p w14:paraId="1D12BD1F" w14:textId="77777777" w:rsidR="00EB30CC" w:rsidRPr="00AB1328" w:rsidRDefault="00EB30CC" w:rsidP="00EB30C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sidRPr="00AB1328">
        <w:rPr>
          <w:rFonts w:ascii="Tahoma" w:hAnsi="Tahoma" w:cs="Tahoma"/>
          <w:b/>
          <w:bCs/>
          <w:color w:val="000000"/>
          <w:kern w:val="32"/>
          <w:lang w:val="es-ES_tradnl"/>
        </w:rPr>
        <w:t>CRONOGRAMA DE PLAZOS DE LA CONSULTORÍA</w:t>
      </w:r>
      <w:bookmarkEnd w:id="60"/>
    </w:p>
    <w:p w14:paraId="72EE1A03" w14:textId="77777777" w:rsidR="00EB30CC" w:rsidRPr="00AB1328" w:rsidRDefault="00EB30CC" w:rsidP="00EB30CC">
      <w:pPr>
        <w:spacing w:line="260" w:lineRule="atLeast"/>
        <w:jc w:val="both"/>
        <w:rPr>
          <w:rFonts w:ascii="Tahoma" w:hAnsi="Tahoma" w:cs="Tahoma"/>
          <w:szCs w:val="16"/>
        </w:rPr>
      </w:pPr>
      <w:r w:rsidRPr="00AB1328">
        <w:rPr>
          <w:rFonts w:ascii="Tahoma" w:hAnsi="Tahoma" w:cs="Tahoma"/>
          <w:szCs w:val="16"/>
        </w:rPr>
        <w:t>Para fines de este Proyecto, el enfoque del cronograma de plazos de la Consultoría debe estar orientado bajo el método y concepto de RUTA CRITICA (CPM), e</w:t>
      </w:r>
      <w:r w:rsidRPr="00AB1328">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B1328">
        <w:rPr>
          <w:rFonts w:ascii="Tahoma" w:hAnsi="Tahoma" w:cs="Tahoma"/>
          <w:szCs w:val="16"/>
        </w:rPr>
        <w:t xml:space="preserve"> el requisito de ejecución física (Recepción Provisional) y el plazo total de la Consultoría (Recepción Definitiva).</w:t>
      </w:r>
    </w:p>
    <w:p w14:paraId="3368D76E" w14:textId="77777777" w:rsidR="00EB30CC" w:rsidRPr="00AB1328" w:rsidRDefault="00EB30CC" w:rsidP="00EB30CC">
      <w:pPr>
        <w:spacing w:line="260" w:lineRule="atLeast"/>
        <w:jc w:val="both"/>
        <w:rPr>
          <w:rFonts w:ascii="Tahoma" w:hAnsi="Tahoma" w:cs="Tahoma"/>
          <w:szCs w:val="16"/>
        </w:rPr>
      </w:pPr>
      <w:r w:rsidRPr="00AB1328">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581D77FE" w14:textId="77777777" w:rsidR="00EB30CC" w:rsidRPr="00AB1328" w:rsidRDefault="00EB30CC" w:rsidP="00EB30CC">
      <w:pPr>
        <w:spacing w:line="260" w:lineRule="atLeast"/>
        <w:jc w:val="both"/>
        <w:rPr>
          <w:rFonts w:ascii="Tahoma" w:hAnsi="Tahoma" w:cs="Tahoma"/>
          <w:szCs w:val="16"/>
        </w:rPr>
      </w:pPr>
      <w:r w:rsidRPr="00AB1328">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B30CC" w:rsidRPr="00AB1328" w14:paraId="253D1CDA" w14:textId="77777777" w:rsidTr="00DD293A">
        <w:trPr>
          <w:trHeight w:val="961"/>
          <w:jc w:val="center"/>
        </w:trPr>
        <w:tc>
          <w:tcPr>
            <w:tcW w:w="287" w:type="pct"/>
            <w:shd w:val="clear" w:color="auto" w:fill="D9E2F3" w:themeFill="accent5" w:themeFillTint="33"/>
            <w:vAlign w:val="center"/>
          </w:tcPr>
          <w:p w14:paraId="7D912DBA" w14:textId="77777777" w:rsidR="00EB30CC" w:rsidRPr="00AB1328" w:rsidRDefault="00EB30CC" w:rsidP="00DD293A">
            <w:pPr>
              <w:jc w:val="center"/>
              <w:rPr>
                <w:rFonts w:ascii="Tahoma" w:hAnsi="Tahoma" w:cs="Tahoma"/>
                <w:b/>
                <w:bCs/>
                <w:sz w:val="18"/>
                <w:szCs w:val="18"/>
                <w:lang w:eastAsia="es-BO"/>
              </w:rPr>
            </w:pPr>
            <w:bookmarkStart w:id="61" w:name="_Hlk180056814"/>
            <w:r w:rsidRPr="00AB1328">
              <w:rPr>
                <w:rFonts w:ascii="Tahoma" w:hAnsi="Tahoma" w:cs="Tahoma"/>
                <w:b/>
                <w:bCs/>
                <w:sz w:val="18"/>
                <w:szCs w:val="18"/>
                <w:lang w:eastAsia="es-BO"/>
              </w:rPr>
              <w:t>Fase</w:t>
            </w:r>
          </w:p>
        </w:tc>
        <w:tc>
          <w:tcPr>
            <w:tcW w:w="1232" w:type="pct"/>
            <w:shd w:val="clear" w:color="auto" w:fill="D9E2F3" w:themeFill="accent5" w:themeFillTint="33"/>
            <w:vAlign w:val="center"/>
          </w:tcPr>
          <w:p w14:paraId="45942C56" w14:textId="77777777" w:rsidR="00EB30CC" w:rsidRPr="00AB1328" w:rsidRDefault="00EB30CC" w:rsidP="00DD293A">
            <w:pPr>
              <w:jc w:val="center"/>
              <w:rPr>
                <w:rFonts w:ascii="Tahoma" w:hAnsi="Tahoma" w:cs="Tahoma"/>
                <w:b/>
                <w:bCs/>
                <w:sz w:val="18"/>
                <w:szCs w:val="18"/>
                <w:lang w:eastAsia="es-BO"/>
              </w:rPr>
            </w:pPr>
            <w:r w:rsidRPr="00AB1328">
              <w:rPr>
                <w:rFonts w:ascii="Tahoma" w:hAnsi="Tahoma" w:cs="Tahoma"/>
                <w:b/>
                <w:bCs/>
                <w:sz w:val="18"/>
                <w:szCs w:val="18"/>
                <w:lang w:eastAsia="es-BO"/>
              </w:rPr>
              <w:t>Detalle</w:t>
            </w:r>
          </w:p>
        </w:tc>
        <w:tc>
          <w:tcPr>
            <w:tcW w:w="798" w:type="pct"/>
            <w:shd w:val="clear" w:color="auto" w:fill="D9E2F3" w:themeFill="accent5" w:themeFillTint="33"/>
          </w:tcPr>
          <w:p w14:paraId="6075AB25" w14:textId="77777777" w:rsidR="00EB30CC" w:rsidRPr="00AB1328" w:rsidRDefault="00EB30CC" w:rsidP="00DD293A">
            <w:pPr>
              <w:spacing w:line="320" w:lineRule="exact"/>
              <w:jc w:val="center"/>
              <w:rPr>
                <w:rFonts w:ascii="Tahoma" w:hAnsi="Tahoma" w:cs="Tahoma"/>
                <w:b/>
                <w:bCs/>
                <w:sz w:val="18"/>
                <w:szCs w:val="18"/>
                <w:lang w:eastAsia="es-BO"/>
              </w:rPr>
            </w:pPr>
            <w:r w:rsidRPr="00AB1328">
              <w:rPr>
                <w:rFonts w:ascii="Tahoma" w:hAnsi="Tahoma" w:cs="Tahoma"/>
                <w:b/>
                <w:sz w:val="18"/>
                <w:szCs w:val="18"/>
              </w:rPr>
              <w:t>Plazo del producto</w:t>
            </w:r>
          </w:p>
          <w:p w14:paraId="1D33845C" w14:textId="77777777" w:rsidR="00EB30CC" w:rsidRPr="00AB1328" w:rsidRDefault="00EB30CC" w:rsidP="00DD293A">
            <w:pPr>
              <w:spacing w:line="320" w:lineRule="exact"/>
              <w:jc w:val="center"/>
              <w:rPr>
                <w:rFonts w:ascii="Tahoma" w:hAnsi="Tahoma" w:cs="Tahoma"/>
                <w:b/>
                <w:bCs/>
                <w:sz w:val="18"/>
                <w:szCs w:val="18"/>
                <w:lang w:eastAsia="es-BO"/>
              </w:rPr>
            </w:pPr>
            <w:r w:rsidRPr="00AB1328">
              <w:rPr>
                <w:rFonts w:ascii="Tahoma" w:hAnsi="Tahoma" w:cs="Tahoma"/>
                <w:b/>
                <w:sz w:val="18"/>
                <w:szCs w:val="18"/>
              </w:rPr>
              <w:t>(Días Calendario)</w:t>
            </w:r>
          </w:p>
        </w:tc>
        <w:tc>
          <w:tcPr>
            <w:tcW w:w="2683" w:type="pct"/>
            <w:shd w:val="clear" w:color="auto" w:fill="D9E2F3" w:themeFill="accent5" w:themeFillTint="33"/>
          </w:tcPr>
          <w:p w14:paraId="5C696FB3" w14:textId="77777777" w:rsidR="00EB30CC" w:rsidRPr="00AB1328" w:rsidRDefault="00EB30CC" w:rsidP="00DD293A">
            <w:pPr>
              <w:spacing w:line="320" w:lineRule="exact"/>
              <w:jc w:val="center"/>
              <w:rPr>
                <w:rFonts w:ascii="Tahoma" w:hAnsi="Tahoma" w:cs="Tahoma"/>
                <w:b/>
                <w:sz w:val="18"/>
                <w:szCs w:val="18"/>
              </w:rPr>
            </w:pPr>
          </w:p>
          <w:p w14:paraId="53EEFB4B" w14:textId="77777777" w:rsidR="00EB30CC" w:rsidRPr="00AB1328" w:rsidRDefault="00EB30CC" w:rsidP="00DD293A">
            <w:pPr>
              <w:spacing w:line="320" w:lineRule="exact"/>
              <w:jc w:val="center"/>
              <w:rPr>
                <w:rFonts w:ascii="Tahoma" w:hAnsi="Tahoma" w:cs="Tahoma"/>
                <w:b/>
                <w:sz w:val="18"/>
                <w:szCs w:val="18"/>
              </w:rPr>
            </w:pPr>
            <w:r w:rsidRPr="00AB1328">
              <w:rPr>
                <w:rFonts w:ascii="Tahoma" w:hAnsi="Tahoma" w:cs="Tahoma"/>
                <w:b/>
                <w:sz w:val="18"/>
                <w:szCs w:val="18"/>
              </w:rPr>
              <w:t>RUTA CRÍTICA (Detalle Gráfico)</w:t>
            </w:r>
          </w:p>
          <w:p w14:paraId="122B6136" w14:textId="77777777" w:rsidR="00EB30CC" w:rsidRPr="00AB1328" w:rsidRDefault="00EB30CC" w:rsidP="00DD293A">
            <w:pPr>
              <w:spacing w:line="320" w:lineRule="exact"/>
              <w:jc w:val="center"/>
              <w:rPr>
                <w:rFonts w:ascii="Tahoma" w:hAnsi="Tahoma" w:cs="Tahoma"/>
                <w:b/>
                <w:sz w:val="18"/>
                <w:szCs w:val="18"/>
              </w:rPr>
            </w:pPr>
          </w:p>
        </w:tc>
      </w:tr>
      <w:tr w:rsidR="00EB30CC" w:rsidRPr="00AB1328" w14:paraId="17C7582E" w14:textId="77777777" w:rsidTr="00DD293A">
        <w:trPr>
          <w:trHeight w:val="942"/>
          <w:jc w:val="center"/>
        </w:trPr>
        <w:tc>
          <w:tcPr>
            <w:tcW w:w="287" w:type="pct"/>
            <w:vMerge w:val="restart"/>
            <w:shd w:val="clear" w:color="auto" w:fill="auto"/>
            <w:noWrap/>
            <w:vAlign w:val="center"/>
          </w:tcPr>
          <w:p w14:paraId="34888E91" w14:textId="77777777" w:rsidR="00EB30CC" w:rsidRPr="00AB1328" w:rsidRDefault="00EB30CC" w:rsidP="00DD293A">
            <w:pPr>
              <w:spacing w:line="300" w:lineRule="auto"/>
              <w:jc w:val="both"/>
              <w:rPr>
                <w:rFonts w:ascii="Tahoma" w:hAnsi="Tahoma" w:cs="Tahoma"/>
              </w:rPr>
            </w:pPr>
            <w:r w:rsidRPr="00AB1328">
              <w:rPr>
                <w:rFonts w:ascii="Tahoma" w:hAnsi="Tahoma" w:cs="Tahoma"/>
              </w:rPr>
              <w:t>1</w:t>
            </w:r>
          </w:p>
        </w:tc>
        <w:tc>
          <w:tcPr>
            <w:tcW w:w="1232" w:type="pct"/>
            <w:vMerge w:val="restart"/>
            <w:shd w:val="clear" w:color="auto" w:fill="auto"/>
            <w:noWrap/>
            <w:vAlign w:val="center"/>
          </w:tcPr>
          <w:p w14:paraId="75D2336E" w14:textId="77777777" w:rsidR="00EB30CC" w:rsidRPr="00AB1328" w:rsidRDefault="00EB30CC" w:rsidP="00DD293A">
            <w:pPr>
              <w:spacing w:line="300" w:lineRule="auto"/>
              <w:rPr>
                <w:rFonts w:ascii="Tahoma" w:hAnsi="Tahoma" w:cs="Tahoma"/>
                <w:sz w:val="18"/>
                <w:szCs w:val="18"/>
              </w:rPr>
            </w:pPr>
            <w:r w:rsidRPr="00AB1328">
              <w:rPr>
                <w:rFonts w:ascii="Tahoma" w:hAnsi="Tahoma" w:cs="Tahoma"/>
                <w:b/>
                <w:sz w:val="18"/>
                <w:szCs w:val="18"/>
              </w:rPr>
              <w:t xml:space="preserve">Producto 1 - </w:t>
            </w:r>
            <w:r w:rsidRPr="00AB1328">
              <w:rPr>
                <w:rFonts w:ascii="Tahoma" w:hAnsi="Tahoma" w:cs="Tahoma"/>
                <w:sz w:val="18"/>
                <w:szCs w:val="18"/>
              </w:rPr>
              <w:t>Informe inicial.</w:t>
            </w:r>
          </w:p>
        </w:tc>
        <w:tc>
          <w:tcPr>
            <w:tcW w:w="798" w:type="pct"/>
            <w:vAlign w:val="center"/>
          </w:tcPr>
          <w:p w14:paraId="1C0BEC3D" w14:textId="77777777" w:rsidR="00EB30CC" w:rsidRPr="00AB1328" w:rsidRDefault="00EB30CC" w:rsidP="00DD293A">
            <w:pPr>
              <w:spacing w:line="200" w:lineRule="exact"/>
              <w:jc w:val="center"/>
              <w:rPr>
                <w:rFonts w:ascii="Tahoma" w:hAnsi="Tahoma" w:cs="Tahoma"/>
                <w:color w:val="FF0000"/>
                <w:sz w:val="18"/>
                <w:szCs w:val="18"/>
              </w:rPr>
            </w:pPr>
            <w:r w:rsidRPr="00882269">
              <w:rPr>
                <w:rFonts w:ascii="Tahoma" w:hAnsi="Tahoma" w:cs="Tahoma"/>
                <w:color w:val="FF0000"/>
              </w:rPr>
              <w:t>30</w:t>
            </w:r>
            <w:r w:rsidRPr="00882269">
              <w:rPr>
                <w:rFonts w:ascii="Tahoma" w:hAnsi="Tahoma" w:cs="Tahoma"/>
                <w:color w:val="FF0000"/>
                <w:sz w:val="18"/>
                <w:szCs w:val="18"/>
              </w:rPr>
              <w:t xml:space="preserve"> </w:t>
            </w:r>
          </w:p>
        </w:tc>
        <w:tc>
          <w:tcPr>
            <w:tcW w:w="2683" w:type="pct"/>
            <w:vMerge w:val="restart"/>
          </w:tcPr>
          <w:p w14:paraId="10729B95" w14:textId="77777777" w:rsidR="00EB30CC" w:rsidRPr="00AB1328" w:rsidRDefault="00EB30CC" w:rsidP="00DD293A">
            <w:pPr>
              <w:spacing w:line="300" w:lineRule="auto"/>
              <w:jc w:val="both"/>
              <w:rPr>
                <w:rFonts w:ascii="Tahoma" w:hAnsi="Tahoma" w:cs="Tahoma"/>
              </w:rPr>
            </w:pPr>
            <w:r w:rsidRPr="00AB1328">
              <w:rPr>
                <w:noProof/>
                <w:lang w:eastAsia="es-ES"/>
              </w:rPr>
              <mc:AlternateContent>
                <mc:Choice Requires="wps">
                  <w:drawing>
                    <wp:anchor distT="0" distB="0" distL="114298" distR="114298" simplePos="0" relativeHeight="251689984" behindDoc="0" locked="0" layoutInCell="1" allowOverlap="1" wp14:anchorId="5CBC1DD6" wp14:editId="37D173E8">
                      <wp:simplePos x="0" y="0"/>
                      <wp:positionH relativeFrom="column">
                        <wp:posOffset>608965</wp:posOffset>
                      </wp:positionH>
                      <wp:positionV relativeFrom="paragraph">
                        <wp:posOffset>512445</wp:posOffset>
                      </wp:positionV>
                      <wp:extent cx="0" cy="752475"/>
                      <wp:effectExtent l="57150" t="0" r="76200" b="47625"/>
                      <wp:wrapNone/>
                      <wp:docPr id="2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97DD76"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BEetUX7wEAALw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sidRPr="00AB1328">
              <w:rPr>
                <w:noProof/>
                <w:lang w:eastAsia="es-ES"/>
              </w:rPr>
              <mc:AlternateContent>
                <mc:Choice Requires="wps">
                  <w:drawing>
                    <wp:anchor distT="0" distB="0" distL="114300" distR="114300" simplePos="0" relativeHeight="251691008" behindDoc="0" locked="0" layoutInCell="1" allowOverlap="1" wp14:anchorId="79586AF6" wp14:editId="500C5DD8">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0671C1" id="Rectángulo redondeado 10" o:spid="_x0000_s1026" style="position:absolute;margin-left:.15pt;margin-top:27.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EB30CC" w:rsidRPr="00AB1328" w14:paraId="6D3E7389" w14:textId="77777777" w:rsidTr="00DD293A">
        <w:trPr>
          <w:trHeight w:hRule="exact" w:val="720"/>
          <w:jc w:val="center"/>
        </w:trPr>
        <w:tc>
          <w:tcPr>
            <w:tcW w:w="287" w:type="pct"/>
            <w:vMerge/>
            <w:shd w:val="clear" w:color="auto" w:fill="auto"/>
            <w:noWrap/>
            <w:vAlign w:val="center"/>
          </w:tcPr>
          <w:p w14:paraId="558EA743" w14:textId="77777777" w:rsidR="00EB30CC" w:rsidRPr="00AB1328" w:rsidRDefault="00EB30CC" w:rsidP="00DD293A">
            <w:pPr>
              <w:spacing w:line="300" w:lineRule="auto"/>
              <w:jc w:val="both"/>
              <w:rPr>
                <w:rFonts w:ascii="Tahoma" w:hAnsi="Tahoma" w:cs="Tahoma"/>
              </w:rPr>
            </w:pPr>
          </w:p>
        </w:tc>
        <w:tc>
          <w:tcPr>
            <w:tcW w:w="1232" w:type="pct"/>
            <w:vMerge/>
            <w:shd w:val="clear" w:color="auto" w:fill="auto"/>
            <w:noWrap/>
            <w:vAlign w:val="center"/>
          </w:tcPr>
          <w:p w14:paraId="5CB3AB47" w14:textId="77777777" w:rsidR="00EB30CC" w:rsidRPr="00AB1328" w:rsidRDefault="00EB30CC" w:rsidP="00DD293A">
            <w:pPr>
              <w:spacing w:line="300" w:lineRule="auto"/>
              <w:rPr>
                <w:rFonts w:ascii="Tahoma" w:hAnsi="Tahoma" w:cs="Tahoma"/>
                <w:b/>
                <w:sz w:val="18"/>
                <w:szCs w:val="18"/>
              </w:rPr>
            </w:pPr>
          </w:p>
        </w:tc>
        <w:tc>
          <w:tcPr>
            <w:tcW w:w="798" w:type="pct"/>
            <w:vAlign w:val="center"/>
          </w:tcPr>
          <w:p w14:paraId="73BE98E2" w14:textId="77777777" w:rsidR="00EB30CC" w:rsidRPr="00AB1328" w:rsidRDefault="00EB30CC" w:rsidP="00DD293A">
            <w:pPr>
              <w:spacing w:line="200" w:lineRule="exact"/>
              <w:jc w:val="center"/>
              <w:rPr>
                <w:rFonts w:ascii="Tahoma" w:hAnsi="Tahoma" w:cs="Tahoma"/>
                <w:color w:val="FF0000"/>
              </w:rPr>
            </w:pPr>
            <w:r w:rsidRPr="00F15D7F">
              <w:rPr>
                <w:rFonts w:ascii="Tahoma" w:hAnsi="Tahoma" w:cs="Tahoma"/>
                <w:color w:val="FF0000"/>
                <w:highlight w:val="green"/>
              </w:rPr>
              <w:t xml:space="preserve">20 </w:t>
            </w:r>
          </w:p>
        </w:tc>
        <w:tc>
          <w:tcPr>
            <w:tcW w:w="2683" w:type="pct"/>
            <w:vMerge/>
          </w:tcPr>
          <w:p w14:paraId="71FC0AFD" w14:textId="77777777" w:rsidR="00EB30CC" w:rsidRPr="00AB1328" w:rsidRDefault="00EB30CC" w:rsidP="00DD293A">
            <w:pPr>
              <w:spacing w:line="300" w:lineRule="auto"/>
              <w:jc w:val="both"/>
              <w:rPr>
                <w:noProof/>
                <w:lang w:eastAsia="es-BO"/>
              </w:rPr>
            </w:pPr>
          </w:p>
        </w:tc>
      </w:tr>
      <w:tr w:rsidR="00EB30CC" w:rsidRPr="00AB1328" w14:paraId="4EC6661C" w14:textId="77777777" w:rsidTr="00DD293A">
        <w:trPr>
          <w:trHeight w:hRule="exact" w:val="859"/>
          <w:jc w:val="center"/>
        </w:trPr>
        <w:tc>
          <w:tcPr>
            <w:tcW w:w="287" w:type="pct"/>
            <w:vMerge w:val="restart"/>
            <w:shd w:val="clear" w:color="auto" w:fill="auto"/>
            <w:noWrap/>
            <w:vAlign w:val="center"/>
          </w:tcPr>
          <w:p w14:paraId="0FE330B4" w14:textId="77777777" w:rsidR="00EB30CC" w:rsidRPr="00AB1328" w:rsidRDefault="00EB30CC" w:rsidP="00DD293A">
            <w:pPr>
              <w:spacing w:line="300" w:lineRule="auto"/>
              <w:jc w:val="both"/>
              <w:rPr>
                <w:rFonts w:ascii="Tahoma" w:hAnsi="Tahoma" w:cs="Tahoma"/>
              </w:rPr>
            </w:pPr>
            <w:r w:rsidRPr="00AB1328">
              <w:rPr>
                <w:rFonts w:ascii="Tahoma" w:hAnsi="Tahoma" w:cs="Tahoma"/>
              </w:rPr>
              <w:t>2</w:t>
            </w:r>
          </w:p>
        </w:tc>
        <w:tc>
          <w:tcPr>
            <w:tcW w:w="1232" w:type="pct"/>
            <w:shd w:val="clear" w:color="auto" w:fill="auto"/>
            <w:noWrap/>
            <w:vAlign w:val="center"/>
          </w:tcPr>
          <w:p w14:paraId="19D02C74" w14:textId="77777777" w:rsidR="00EB30CC" w:rsidRPr="00AB1328" w:rsidRDefault="00EB30CC" w:rsidP="00DD293A">
            <w:pPr>
              <w:spacing w:line="300" w:lineRule="auto"/>
              <w:rPr>
                <w:rFonts w:ascii="Tahoma" w:hAnsi="Tahoma" w:cs="Tahoma"/>
                <w:sz w:val="18"/>
                <w:szCs w:val="18"/>
              </w:rPr>
            </w:pPr>
            <w:r w:rsidRPr="00AB1328">
              <w:rPr>
                <w:rFonts w:ascii="Tahoma" w:hAnsi="Tahoma" w:cs="Tahoma"/>
                <w:b/>
                <w:sz w:val="18"/>
                <w:szCs w:val="18"/>
              </w:rPr>
              <w:t>Producto 2</w:t>
            </w:r>
            <w:r w:rsidRPr="00AB1328">
              <w:rPr>
                <w:rFonts w:ascii="Tahoma" w:hAnsi="Tahoma" w:cs="Tahoma"/>
                <w:sz w:val="18"/>
                <w:szCs w:val="18"/>
              </w:rPr>
              <w:t xml:space="preserve"> - </w:t>
            </w:r>
            <w:r w:rsidRPr="00AB1328">
              <w:rPr>
                <w:rFonts w:ascii="Tahoma" w:hAnsi="Tahoma" w:cs="Tahoma"/>
                <w:sz w:val="18"/>
                <w:szCs w:val="18"/>
                <w:lang w:val="es-ES_tradnl"/>
              </w:rPr>
              <w:t>Informe de avance al 50% de ejecución física.</w:t>
            </w:r>
          </w:p>
        </w:tc>
        <w:tc>
          <w:tcPr>
            <w:tcW w:w="798" w:type="pct"/>
            <w:vAlign w:val="center"/>
          </w:tcPr>
          <w:p w14:paraId="6246276B" w14:textId="77777777" w:rsidR="00EB30CC" w:rsidRPr="00AB1328" w:rsidRDefault="00EB30CC" w:rsidP="00DD293A">
            <w:pPr>
              <w:spacing w:line="200" w:lineRule="exact"/>
              <w:jc w:val="center"/>
              <w:rPr>
                <w:rFonts w:ascii="Tahoma" w:hAnsi="Tahoma" w:cs="Tahoma"/>
                <w:color w:val="FF0000"/>
                <w:sz w:val="18"/>
                <w:szCs w:val="18"/>
              </w:rPr>
            </w:pPr>
            <w:r>
              <w:rPr>
                <w:rFonts w:ascii="Tahoma" w:hAnsi="Tahoma" w:cs="Tahoma"/>
                <w:color w:val="FF0000"/>
              </w:rPr>
              <w:t>55</w:t>
            </w:r>
            <w:r w:rsidRPr="00882269">
              <w:rPr>
                <w:rFonts w:ascii="Tahoma" w:hAnsi="Tahoma" w:cs="Tahoma"/>
                <w:color w:val="FF0000"/>
              </w:rPr>
              <w:t xml:space="preserve"> </w:t>
            </w:r>
          </w:p>
        </w:tc>
        <w:tc>
          <w:tcPr>
            <w:tcW w:w="2683" w:type="pct"/>
          </w:tcPr>
          <w:p w14:paraId="38632670" w14:textId="77777777" w:rsidR="00EB30CC" w:rsidRPr="00AB1328" w:rsidRDefault="00EB30CC" w:rsidP="00DD293A">
            <w:pPr>
              <w:spacing w:line="300" w:lineRule="auto"/>
              <w:jc w:val="both"/>
              <w:rPr>
                <w:rFonts w:ascii="Tahoma" w:hAnsi="Tahoma" w:cs="Tahoma"/>
              </w:rPr>
            </w:pPr>
            <w:r w:rsidRPr="00AB1328">
              <w:rPr>
                <w:noProof/>
                <w:lang w:eastAsia="es-ES"/>
              </w:rPr>
              <mc:AlternateContent>
                <mc:Choice Requires="wps">
                  <w:drawing>
                    <wp:anchor distT="0" distB="0" distL="114298" distR="114298" simplePos="0" relativeHeight="251686912" behindDoc="0" locked="0" layoutInCell="1" allowOverlap="1" wp14:anchorId="057918B0" wp14:editId="11B4DD06">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EFB6FF" id="Conector recto de flecha 9" o:spid="_x0000_s1026" type="#_x0000_t32" style="position:absolute;margin-left:111.3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SL8wEAAL4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Vlb0i/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AB1328">
              <w:rPr>
                <w:noProof/>
                <w:lang w:eastAsia="es-ES"/>
              </w:rPr>
              <mc:AlternateContent>
                <mc:Choice Requires="wps">
                  <w:drawing>
                    <wp:anchor distT="0" distB="0" distL="114300" distR="114300" simplePos="0" relativeHeight="251685888" behindDoc="0" locked="0" layoutInCell="1" allowOverlap="1" wp14:anchorId="628FF4C9" wp14:editId="47AEB968">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A52ED5B" w14:textId="77777777" w:rsidR="00EB30CC" w:rsidRDefault="00EB30CC" w:rsidP="00EB30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8FF4C9"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O6unLbICAABM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3A52ED5B" w14:textId="77777777" w:rsidR="00EB30CC" w:rsidRDefault="00EB30CC" w:rsidP="00EB30CC"/>
                        </w:txbxContent>
                      </v:textbox>
                    </v:roundrect>
                  </w:pict>
                </mc:Fallback>
              </mc:AlternateContent>
            </w:r>
          </w:p>
        </w:tc>
      </w:tr>
      <w:tr w:rsidR="00EB30CC" w:rsidRPr="00AB1328" w14:paraId="78F0F1FD" w14:textId="77777777" w:rsidTr="00DD293A">
        <w:trPr>
          <w:trHeight w:val="1122"/>
          <w:jc w:val="center"/>
        </w:trPr>
        <w:tc>
          <w:tcPr>
            <w:tcW w:w="287" w:type="pct"/>
            <w:vMerge/>
            <w:shd w:val="clear" w:color="auto" w:fill="auto"/>
            <w:noWrap/>
            <w:vAlign w:val="center"/>
          </w:tcPr>
          <w:p w14:paraId="2C482EB1" w14:textId="77777777" w:rsidR="00EB30CC" w:rsidRPr="00AB1328" w:rsidRDefault="00EB30CC" w:rsidP="00DD293A">
            <w:pPr>
              <w:spacing w:line="300" w:lineRule="auto"/>
              <w:jc w:val="both"/>
              <w:rPr>
                <w:rFonts w:ascii="Tahoma" w:hAnsi="Tahoma" w:cs="Tahoma"/>
              </w:rPr>
            </w:pPr>
          </w:p>
        </w:tc>
        <w:tc>
          <w:tcPr>
            <w:tcW w:w="1232" w:type="pct"/>
            <w:shd w:val="clear" w:color="auto" w:fill="auto"/>
            <w:noWrap/>
            <w:vAlign w:val="center"/>
          </w:tcPr>
          <w:p w14:paraId="68341311" w14:textId="77777777" w:rsidR="00EB30CC" w:rsidRPr="00AB1328" w:rsidRDefault="00EB30CC" w:rsidP="00DD293A">
            <w:pPr>
              <w:rPr>
                <w:rFonts w:ascii="Tahoma" w:hAnsi="Tahoma" w:cs="Tahoma"/>
                <w:sz w:val="18"/>
                <w:szCs w:val="18"/>
                <w:lang w:val="es-ES_tradnl"/>
              </w:rPr>
            </w:pPr>
            <w:r w:rsidRPr="00CA4A0A">
              <w:rPr>
                <w:rFonts w:ascii="Tahoma" w:hAnsi="Tahoma" w:cs="Tahoma"/>
                <w:b/>
                <w:sz w:val="18"/>
                <w:szCs w:val="18"/>
              </w:rPr>
              <w:t>Producto 3</w:t>
            </w:r>
            <w:r w:rsidRPr="00CA4A0A">
              <w:rPr>
                <w:rFonts w:ascii="Tahoma" w:hAnsi="Tahoma" w:cs="Tahoma"/>
                <w:sz w:val="18"/>
                <w:szCs w:val="18"/>
              </w:rPr>
              <w:t xml:space="preserve"> – </w:t>
            </w:r>
            <w:r w:rsidRPr="00CA4A0A">
              <w:rPr>
                <w:rFonts w:ascii="Tahoma" w:hAnsi="Tahoma" w:cs="Tahoma"/>
                <w:sz w:val="18"/>
                <w:szCs w:val="18"/>
                <w:lang w:val="es-ES_tradnl"/>
              </w:rPr>
              <w:t xml:space="preserve">Informe de avance al 100% de ejecución física </w:t>
            </w:r>
            <w:r>
              <w:rPr>
                <w:rFonts w:ascii="Tahoma" w:hAnsi="Tahoma" w:cs="Tahoma"/>
                <w:sz w:val="18"/>
                <w:szCs w:val="18"/>
                <w:lang w:val="es-ES_tradnl"/>
              </w:rPr>
              <w:t>(</w:t>
            </w:r>
            <w:r w:rsidRPr="00CA4A0A">
              <w:rPr>
                <w:rFonts w:ascii="Tahoma" w:hAnsi="Tahoma" w:cs="Tahoma"/>
                <w:color w:val="0000FF"/>
                <w:sz w:val="18"/>
                <w:szCs w:val="18"/>
                <w:lang w:val="es-ES_tradnl"/>
              </w:rPr>
              <w:t>Recepción Provisional</w:t>
            </w:r>
            <w:r>
              <w:rPr>
                <w:rFonts w:ascii="Tahoma" w:hAnsi="Tahoma" w:cs="Tahoma"/>
                <w:color w:val="0000FF"/>
                <w:sz w:val="18"/>
                <w:szCs w:val="18"/>
                <w:lang w:val="es-ES_tradnl"/>
              </w:rPr>
              <w:t>)</w:t>
            </w:r>
          </w:p>
        </w:tc>
        <w:tc>
          <w:tcPr>
            <w:tcW w:w="798" w:type="pct"/>
            <w:vAlign w:val="center"/>
          </w:tcPr>
          <w:p w14:paraId="30CC5A0E" w14:textId="77777777" w:rsidR="00EB30CC" w:rsidRPr="00AB1328" w:rsidRDefault="00EB30CC" w:rsidP="00DD293A">
            <w:pPr>
              <w:spacing w:line="200" w:lineRule="exact"/>
              <w:jc w:val="center"/>
              <w:rPr>
                <w:rFonts w:ascii="Tahoma" w:hAnsi="Tahoma" w:cs="Tahoma"/>
                <w:color w:val="FF0000"/>
                <w:sz w:val="14"/>
                <w:szCs w:val="18"/>
              </w:rPr>
            </w:pPr>
            <w:r>
              <w:rPr>
                <w:rFonts w:ascii="Tahoma" w:hAnsi="Tahoma" w:cs="Tahoma"/>
                <w:color w:val="FF0000"/>
              </w:rPr>
              <w:t>55</w:t>
            </w:r>
            <w:r w:rsidRPr="00882269">
              <w:rPr>
                <w:rFonts w:ascii="Tahoma" w:hAnsi="Tahoma" w:cs="Tahoma"/>
                <w:color w:val="FF0000"/>
              </w:rPr>
              <w:t xml:space="preserve"> </w:t>
            </w:r>
          </w:p>
        </w:tc>
        <w:tc>
          <w:tcPr>
            <w:tcW w:w="2683" w:type="pct"/>
          </w:tcPr>
          <w:p w14:paraId="2AA78DA0" w14:textId="77777777" w:rsidR="00EB30CC" w:rsidRPr="00AB1328" w:rsidRDefault="00EB30CC" w:rsidP="00DD293A">
            <w:pPr>
              <w:spacing w:line="300" w:lineRule="auto"/>
              <w:jc w:val="both"/>
              <w:rPr>
                <w:rFonts w:ascii="Tahoma" w:hAnsi="Tahoma" w:cs="Tahoma"/>
              </w:rPr>
            </w:pPr>
            <w:r w:rsidRPr="00AB1328">
              <w:rPr>
                <w:noProof/>
                <w:lang w:eastAsia="es-ES"/>
              </w:rPr>
              <mc:AlternateContent>
                <mc:Choice Requires="wps">
                  <w:drawing>
                    <wp:anchor distT="0" distB="0" distL="114300" distR="114300" simplePos="0" relativeHeight="251694080" behindDoc="0" locked="0" layoutInCell="1" allowOverlap="1" wp14:anchorId="150BA453" wp14:editId="7AABB9F3">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256903"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EB30CC" w:rsidRPr="00AB1328" w14:paraId="17B6E3C3" w14:textId="77777777" w:rsidTr="00DD293A">
        <w:trPr>
          <w:trHeight w:hRule="exact" w:val="761"/>
          <w:jc w:val="center"/>
        </w:trPr>
        <w:tc>
          <w:tcPr>
            <w:tcW w:w="287" w:type="pct"/>
            <w:vMerge/>
            <w:shd w:val="clear" w:color="auto" w:fill="auto"/>
            <w:noWrap/>
            <w:vAlign w:val="center"/>
          </w:tcPr>
          <w:p w14:paraId="4E805FF6" w14:textId="77777777" w:rsidR="00EB30CC" w:rsidRPr="00AB1328" w:rsidRDefault="00EB30CC" w:rsidP="00DD293A">
            <w:pPr>
              <w:spacing w:line="300" w:lineRule="auto"/>
              <w:jc w:val="both"/>
              <w:rPr>
                <w:rFonts w:ascii="Tahoma" w:hAnsi="Tahoma" w:cs="Tahoma"/>
              </w:rPr>
            </w:pPr>
          </w:p>
        </w:tc>
        <w:tc>
          <w:tcPr>
            <w:tcW w:w="1232" w:type="pct"/>
            <w:shd w:val="clear" w:color="auto" w:fill="auto"/>
            <w:noWrap/>
            <w:vAlign w:val="center"/>
          </w:tcPr>
          <w:p w14:paraId="2DEE2D52" w14:textId="77777777" w:rsidR="00EB30CC" w:rsidRPr="00AB1328" w:rsidRDefault="00EB30CC" w:rsidP="00DD293A">
            <w:pPr>
              <w:rPr>
                <w:rFonts w:ascii="Tahoma" w:hAnsi="Tahoma" w:cs="Tahoma"/>
                <w:b/>
                <w:sz w:val="18"/>
                <w:szCs w:val="18"/>
              </w:rPr>
            </w:pPr>
            <w:r w:rsidRPr="00CA4A0A">
              <w:rPr>
                <w:rFonts w:ascii="Tahoma" w:hAnsi="Tahoma" w:cs="Tahoma"/>
                <w:b/>
                <w:sz w:val="18"/>
                <w:szCs w:val="18"/>
              </w:rPr>
              <w:t xml:space="preserve">Plazo de ejecución del Proyecto </w:t>
            </w:r>
          </w:p>
        </w:tc>
        <w:tc>
          <w:tcPr>
            <w:tcW w:w="798" w:type="pct"/>
            <w:vAlign w:val="center"/>
          </w:tcPr>
          <w:p w14:paraId="254D6B2C" w14:textId="77777777" w:rsidR="00EB30CC" w:rsidRPr="00AB1328" w:rsidRDefault="00EB30CC" w:rsidP="00DD293A">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60</w:t>
            </w:r>
            <w:r w:rsidRPr="00882269">
              <w:rPr>
                <w:rFonts w:ascii="Tahoma" w:hAnsi="Tahoma" w:cs="Tahoma"/>
                <w:color w:val="FF0000"/>
                <w:sz w:val="14"/>
                <w:szCs w:val="18"/>
              </w:rPr>
              <w:t xml:space="preserve"> </w:t>
            </w:r>
          </w:p>
        </w:tc>
        <w:tc>
          <w:tcPr>
            <w:tcW w:w="2683" w:type="pct"/>
          </w:tcPr>
          <w:p w14:paraId="26153C4C" w14:textId="77777777" w:rsidR="00EB30CC" w:rsidRPr="00AB1328" w:rsidRDefault="00EB30CC" w:rsidP="00DD293A">
            <w:pPr>
              <w:spacing w:line="300" w:lineRule="auto"/>
              <w:jc w:val="both"/>
              <w:rPr>
                <w:rFonts w:ascii="Tahoma" w:hAnsi="Tahoma" w:cs="Tahoma"/>
              </w:rPr>
            </w:pPr>
            <w:r w:rsidRPr="00AB1328">
              <w:rPr>
                <w:noProof/>
                <w:lang w:eastAsia="es-ES"/>
              </w:rPr>
              <mc:AlternateContent>
                <mc:Choice Requires="wps">
                  <w:drawing>
                    <wp:anchor distT="0" distB="0" distL="114300" distR="114300" simplePos="0" relativeHeight="251696128" behindDoc="0" locked="0" layoutInCell="1" allowOverlap="1" wp14:anchorId="29098927" wp14:editId="6DDF69F8">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A689BBF" w14:textId="77777777" w:rsidR="00EB30CC" w:rsidRDefault="00EB30CC" w:rsidP="00EB30C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98927"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FbcRjE2AgAAYQQAAA4AAAAAAAAA&#10;AAAAAAAALgIAAGRycy9lMm9Eb2MueG1sUEsBAi0AFAAGAAgAAAAhAITTrVrhAAAACQEAAA8AAAAA&#10;AAAAAAAAAAAAkAQAAGRycy9kb3ducmV2LnhtbFBLBQYAAAAABAAEAPMAAACeBQAAAAA=&#10;" filled="f" stroked="f" strokeweight=".5pt">
                      <v:textbox>
                        <w:txbxContent>
                          <w:p w14:paraId="1A689BBF" w14:textId="77777777" w:rsidR="00EB30CC" w:rsidRDefault="00EB30CC" w:rsidP="00EB30C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B1328">
              <w:rPr>
                <w:noProof/>
                <w:lang w:eastAsia="es-ES"/>
              </w:rPr>
              <mc:AlternateContent>
                <mc:Choice Requires="wps">
                  <w:drawing>
                    <wp:anchor distT="0" distB="0" distL="114300" distR="114300" simplePos="0" relativeHeight="251693056" behindDoc="0" locked="0" layoutInCell="1" allowOverlap="1" wp14:anchorId="2EF12FE7" wp14:editId="75C77E77">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DD6B22" id="Rectángulo redondeado 2" o:spid="_x0000_s1026" style="position:absolute;margin-left:1.05pt;margin-top:11pt;width:189.9pt;height: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EB30CC" w:rsidRPr="00AB1328" w14:paraId="6B59D6C8" w14:textId="77777777" w:rsidTr="00DD293A">
        <w:trPr>
          <w:trHeight w:val="760"/>
          <w:jc w:val="center"/>
        </w:trPr>
        <w:tc>
          <w:tcPr>
            <w:tcW w:w="287" w:type="pct"/>
            <w:vMerge w:val="restart"/>
            <w:shd w:val="clear" w:color="auto" w:fill="auto"/>
            <w:noWrap/>
            <w:vAlign w:val="center"/>
          </w:tcPr>
          <w:p w14:paraId="5E4C7380" w14:textId="77777777" w:rsidR="00EB30CC" w:rsidRPr="00AB1328" w:rsidRDefault="00EB30CC" w:rsidP="00DD293A">
            <w:pPr>
              <w:spacing w:line="300" w:lineRule="auto"/>
              <w:jc w:val="both"/>
              <w:rPr>
                <w:rFonts w:ascii="Tahoma" w:hAnsi="Tahoma" w:cs="Tahoma"/>
              </w:rPr>
            </w:pPr>
            <w:r w:rsidRPr="00AB1328">
              <w:rPr>
                <w:rFonts w:ascii="Tahoma" w:hAnsi="Tahoma" w:cs="Tahoma"/>
              </w:rPr>
              <w:lastRenderedPageBreak/>
              <w:t>3</w:t>
            </w:r>
          </w:p>
          <w:p w14:paraId="35F7D02A" w14:textId="77777777" w:rsidR="00EB30CC" w:rsidRPr="00AB1328" w:rsidRDefault="00EB30CC" w:rsidP="00DD293A">
            <w:pPr>
              <w:spacing w:line="300" w:lineRule="auto"/>
              <w:jc w:val="both"/>
              <w:rPr>
                <w:rFonts w:ascii="Tahoma" w:hAnsi="Tahoma" w:cs="Tahoma"/>
              </w:rPr>
            </w:pPr>
          </w:p>
        </w:tc>
        <w:tc>
          <w:tcPr>
            <w:tcW w:w="1232" w:type="pct"/>
            <w:shd w:val="clear" w:color="auto" w:fill="auto"/>
            <w:noWrap/>
            <w:vAlign w:val="center"/>
          </w:tcPr>
          <w:p w14:paraId="7EF9ACDA" w14:textId="77777777" w:rsidR="00EB30CC" w:rsidRPr="00AB1328" w:rsidRDefault="00EB30CC" w:rsidP="00DD293A">
            <w:pPr>
              <w:rPr>
                <w:rFonts w:ascii="Tahoma" w:hAnsi="Tahoma" w:cs="Tahoma"/>
                <w:b/>
                <w:sz w:val="18"/>
                <w:szCs w:val="18"/>
              </w:rPr>
            </w:pPr>
            <w:r w:rsidRPr="00CA4A0A">
              <w:rPr>
                <w:rFonts w:ascii="Tahoma" w:hAnsi="Tahoma" w:cs="Tahoma"/>
                <w:b/>
                <w:sz w:val="18"/>
                <w:szCs w:val="18"/>
              </w:rPr>
              <w:t>Producto 4</w:t>
            </w:r>
            <w:r w:rsidRPr="00CA4A0A">
              <w:rPr>
                <w:rFonts w:ascii="Tahoma" w:hAnsi="Tahoma" w:cs="Tahoma"/>
                <w:sz w:val="18"/>
                <w:szCs w:val="18"/>
              </w:rPr>
              <w:t xml:space="preserve"> – Informe de Producto final </w:t>
            </w:r>
            <w:r>
              <w:rPr>
                <w:rFonts w:ascii="Tahoma" w:hAnsi="Tahoma" w:cs="Tahoma"/>
                <w:sz w:val="18"/>
                <w:szCs w:val="18"/>
              </w:rPr>
              <w:t>(</w:t>
            </w:r>
            <w:r w:rsidRPr="00CA4A0A">
              <w:rPr>
                <w:rFonts w:ascii="Tahoma" w:hAnsi="Tahoma" w:cs="Tahoma"/>
                <w:color w:val="0000FF"/>
                <w:sz w:val="18"/>
                <w:szCs w:val="18"/>
              </w:rPr>
              <w:t>Recepción Definitiva</w:t>
            </w:r>
            <w:r>
              <w:rPr>
                <w:rFonts w:ascii="Tahoma" w:hAnsi="Tahoma" w:cs="Tahoma"/>
                <w:color w:val="0000FF"/>
                <w:sz w:val="18"/>
                <w:szCs w:val="18"/>
              </w:rPr>
              <w:t>)</w:t>
            </w:r>
          </w:p>
        </w:tc>
        <w:tc>
          <w:tcPr>
            <w:tcW w:w="798" w:type="pct"/>
            <w:vAlign w:val="center"/>
          </w:tcPr>
          <w:p w14:paraId="4B691FFB" w14:textId="77777777" w:rsidR="00EB30CC" w:rsidRPr="00AB1328" w:rsidRDefault="00EB30CC" w:rsidP="00DD293A">
            <w:pPr>
              <w:spacing w:line="200" w:lineRule="exact"/>
              <w:jc w:val="center"/>
              <w:rPr>
                <w:rFonts w:ascii="Tahoma" w:hAnsi="Tahoma" w:cs="Tahoma"/>
                <w:sz w:val="14"/>
                <w:szCs w:val="14"/>
              </w:rPr>
            </w:pPr>
            <w:r>
              <w:rPr>
                <w:rFonts w:ascii="Tahoma" w:hAnsi="Tahoma" w:cs="Tahoma"/>
                <w:color w:val="FF0000"/>
              </w:rPr>
              <w:t xml:space="preserve"> 2</w:t>
            </w:r>
            <w:r w:rsidRPr="00104ED0">
              <w:rPr>
                <w:rFonts w:ascii="Tahoma" w:hAnsi="Tahoma" w:cs="Tahoma"/>
                <w:color w:val="FF0000"/>
              </w:rPr>
              <w:t xml:space="preserve">0 </w:t>
            </w:r>
          </w:p>
        </w:tc>
        <w:tc>
          <w:tcPr>
            <w:tcW w:w="2683" w:type="pct"/>
          </w:tcPr>
          <w:p w14:paraId="1AFCB288" w14:textId="77777777" w:rsidR="00EB30CC" w:rsidRPr="00AB1328" w:rsidRDefault="00EB30CC" w:rsidP="00DD293A">
            <w:pPr>
              <w:spacing w:line="300" w:lineRule="auto"/>
              <w:jc w:val="both"/>
              <w:rPr>
                <w:noProof/>
                <w:lang w:eastAsia="es-BO"/>
              </w:rPr>
            </w:pPr>
            <w:r w:rsidRPr="00AB1328">
              <w:rPr>
                <w:noProof/>
                <w:lang w:eastAsia="es-ES"/>
              </w:rPr>
              <mc:AlternateContent>
                <mc:Choice Requires="wps">
                  <w:drawing>
                    <wp:anchor distT="0" distB="0" distL="114300" distR="114300" simplePos="0" relativeHeight="251695104" behindDoc="0" locked="0" layoutInCell="1" allowOverlap="1" wp14:anchorId="014B9B5D" wp14:editId="4C93E346">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BAED91" id="Conector recto de flecha 30"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AB1328">
              <w:rPr>
                <w:noProof/>
                <w:lang w:eastAsia="es-ES"/>
              </w:rPr>
              <mc:AlternateContent>
                <mc:Choice Requires="wps">
                  <w:drawing>
                    <wp:anchor distT="0" distB="0" distL="114300" distR="114300" simplePos="0" relativeHeight="251692032" behindDoc="0" locked="0" layoutInCell="1" allowOverlap="1" wp14:anchorId="6082DFE0" wp14:editId="17D38BD0">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A8EC37" id="Rectángulo redondeado 10" o:spid="_x0000_s1026" style="position:absolute;margin-left:190.9pt;margin-top:14.95pt;width:48.2pt;height:1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EB30CC" w:rsidRPr="00AB1328" w14:paraId="703BBD7A" w14:textId="77777777" w:rsidTr="00DD293A">
        <w:trPr>
          <w:trHeight w:hRule="exact" w:val="708"/>
          <w:jc w:val="center"/>
        </w:trPr>
        <w:tc>
          <w:tcPr>
            <w:tcW w:w="287" w:type="pct"/>
            <w:vMerge/>
            <w:shd w:val="clear" w:color="auto" w:fill="auto"/>
            <w:noWrap/>
            <w:vAlign w:val="center"/>
          </w:tcPr>
          <w:p w14:paraId="7091AC84" w14:textId="77777777" w:rsidR="00EB30CC" w:rsidRPr="00AB1328" w:rsidRDefault="00EB30CC" w:rsidP="00DD293A">
            <w:pPr>
              <w:spacing w:line="300" w:lineRule="auto"/>
              <w:jc w:val="both"/>
              <w:rPr>
                <w:rFonts w:ascii="Tahoma" w:hAnsi="Tahoma" w:cs="Tahoma"/>
              </w:rPr>
            </w:pPr>
          </w:p>
        </w:tc>
        <w:tc>
          <w:tcPr>
            <w:tcW w:w="1232" w:type="pct"/>
            <w:shd w:val="clear" w:color="auto" w:fill="auto"/>
            <w:noWrap/>
            <w:vAlign w:val="center"/>
          </w:tcPr>
          <w:p w14:paraId="1F943985" w14:textId="77777777" w:rsidR="00EB30CC" w:rsidRPr="00AB1328" w:rsidRDefault="00EB30CC" w:rsidP="00DD293A">
            <w:pPr>
              <w:spacing w:line="300" w:lineRule="auto"/>
              <w:rPr>
                <w:rFonts w:ascii="Tahoma" w:hAnsi="Tahoma" w:cs="Tahoma"/>
                <w:b/>
                <w:sz w:val="18"/>
                <w:szCs w:val="18"/>
              </w:rPr>
            </w:pPr>
            <w:r w:rsidRPr="00AB1328">
              <w:rPr>
                <w:rFonts w:ascii="Tahoma" w:hAnsi="Tahoma" w:cs="Tahoma"/>
                <w:b/>
                <w:sz w:val="18"/>
                <w:szCs w:val="18"/>
              </w:rPr>
              <w:t>Plazo de Ejecución de la Consultoría</w:t>
            </w:r>
          </w:p>
        </w:tc>
        <w:tc>
          <w:tcPr>
            <w:tcW w:w="798" w:type="pct"/>
            <w:vAlign w:val="center"/>
          </w:tcPr>
          <w:p w14:paraId="146F56A5" w14:textId="77777777" w:rsidR="00EB30CC" w:rsidRPr="00AB1328" w:rsidRDefault="00EB30CC" w:rsidP="00DD293A">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80</w:t>
            </w:r>
            <w:r>
              <w:rPr>
                <w:rFonts w:ascii="Tahoma" w:hAnsi="Tahoma" w:cs="Tahoma"/>
                <w:color w:val="FF0000"/>
                <w:sz w:val="14"/>
                <w:szCs w:val="18"/>
              </w:rPr>
              <w:t xml:space="preserve"> </w:t>
            </w:r>
          </w:p>
        </w:tc>
        <w:tc>
          <w:tcPr>
            <w:tcW w:w="2683" w:type="pct"/>
          </w:tcPr>
          <w:p w14:paraId="0E5BBBAE" w14:textId="77777777" w:rsidR="00EB30CC" w:rsidRPr="00AB1328" w:rsidRDefault="00EB30CC" w:rsidP="00DD293A">
            <w:pPr>
              <w:spacing w:line="300" w:lineRule="auto"/>
              <w:jc w:val="both"/>
              <w:rPr>
                <w:rFonts w:ascii="Tahoma" w:hAnsi="Tahoma" w:cs="Tahoma"/>
                <w:noProof/>
                <w:color w:val="FF0000"/>
                <w:lang w:eastAsia="es-ES"/>
              </w:rPr>
            </w:pPr>
            <w:r w:rsidRPr="00AB1328">
              <w:rPr>
                <w:noProof/>
                <w:lang w:eastAsia="es-ES"/>
              </w:rPr>
              <mc:AlternateContent>
                <mc:Choice Requires="wps">
                  <w:drawing>
                    <wp:anchor distT="0" distB="0" distL="114300" distR="114300" simplePos="0" relativeHeight="251688960" behindDoc="0" locked="0" layoutInCell="1" allowOverlap="1" wp14:anchorId="29A77292" wp14:editId="17E313DF">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A2BA024" w14:textId="77777777" w:rsidR="00EB30CC" w:rsidRDefault="00EB30CC" w:rsidP="00EB30C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77292" id="Cuadro de texto 32" o:spid="_x0000_s1032" type="#_x0000_t202" style="position:absolute;left:0;text-align:left;margin-left:236.25pt;margin-top:7.25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BeIS0jOAIAAGEEAAAOAAAAAAAA&#10;AAAAAAAAAC4CAABkcnMvZTJvRG9jLnhtbFBLAQItABQABgAIAAAAIQAfcO5G4AAAAAkBAAAPAAAA&#10;AAAAAAAAAAAAAJIEAABkcnMvZG93bnJldi54bWxQSwUGAAAAAAQABADzAAAAnwUAAAAA&#10;" filled="f" stroked="f" strokeweight=".5pt">
                      <v:textbox>
                        <w:txbxContent>
                          <w:p w14:paraId="3A2BA024" w14:textId="77777777" w:rsidR="00EB30CC" w:rsidRDefault="00EB30CC" w:rsidP="00EB30C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B1328">
              <w:rPr>
                <w:noProof/>
                <w:lang w:eastAsia="es-ES"/>
              </w:rPr>
              <mc:AlternateContent>
                <mc:Choice Requires="wps">
                  <w:drawing>
                    <wp:anchor distT="0" distB="0" distL="114300" distR="114300" simplePos="0" relativeHeight="251687936" behindDoc="0" locked="0" layoutInCell="1" allowOverlap="1" wp14:anchorId="7D7E1AC3" wp14:editId="69D5B95A">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3C9861" id="Rectángulo redondeado 1" o:spid="_x0000_s1026" style="position:absolute;margin-left:2.8pt;margin-top:11.3pt;width:238.1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1"/>
    </w:tbl>
    <w:p w14:paraId="3EE0E529" w14:textId="77777777" w:rsidR="00EB30CC" w:rsidRPr="00AB1328" w:rsidRDefault="00EB30CC" w:rsidP="00EB30CC">
      <w:pPr>
        <w:spacing w:line="260" w:lineRule="atLeast"/>
        <w:jc w:val="both"/>
        <w:rPr>
          <w:rFonts w:ascii="Tahoma" w:hAnsi="Tahoma" w:cs="Tahoma"/>
        </w:rPr>
      </w:pPr>
    </w:p>
    <w:p w14:paraId="54C428D7" w14:textId="77777777" w:rsidR="00EB30CC" w:rsidRPr="00AB1328" w:rsidRDefault="00EB30CC" w:rsidP="00EB30CC">
      <w:pPr>
        <w:spacing w:line="300" w:lineRule="auto"/>
        <w:jc w:val="both"/>
        <w:rPr>
          <w:rFonts w:ascii="Tahoma" w:hAnsi="Tahoma" w:cs="Tahoma"/>
          <w:b/>
          <w:color w:val="000000"/>
          <w:lang w:val="es-ES_tradnl"/>
        </w:rPr>
      </w:pPr>
      <w:r w:rsidRPr="00AB1328">
        <w:rPr>
          <w:rFonts w:ascii="Tahoma" w:hAnsi="Tahoma" w:cs="Tahoma"/>
          <w:b/>
          <w:color w:val="000000"/>
          <w:lang w:val="es-ES_tradnl"/>
        </w:rPr>
        <w:t>Notas:</w:t>
      </w:r>
    </w:p>
    <w:p w14:paraId="045F9CDF" w14:textId="77777777" w:rsidR="00EB30CC" w:rsidRPr="00AB1328" w:rsidRDefault="00EB30CC" w:rsidP="00EB30CC">
      <w:pPr>
        <w:numPr>
          <w:ilvl w:val="1"/>
          <w:numId w:val="59"/>
        </w:numPr>
        <w:spacing w:line="240" w:lineRule="atLeast"/>
        <w:ind w:left="426"/>
        <w:jc w:val="both"/>
        <w:rPr>
          <w:rFonts w:ascii="Tahoma" w:hAnsi="Tahoma" w:cs="Tahoma"/>
          <w:lang w:val="es-ES_tradnl"/>
        </w:rPr>
      </w:pPr>
      <w:bookmarkStart w:id="62" w:name="_Hlk180074188"/>
      <w:bookmarkStart w:id="63" w:name="_Toc71811154"/>
      <w:r w:rsidRPr="00AB1328">
        <w:rPr>
          <w:rFonts w:ascii="Tahoma" w:hAnsi="Tahoma" w:cs="Tahoma"/>
          <w:lang w:val="es-ES_tradnl"/>
        </w:rPr>
        <w:t>El método de la ruta crítica (CPM) programa los alcances de la consultoría basado en:</w:t>
      </w:r>
    </w:p>
    <w:p w14:paraId="6311C58A" w14:textId="77777777" w:rsidR="00EB30CC" w:rsidRPr="00AB1328" w:rsidRDefault="00EB30CC" w:rsidP="00EB30CC">
      <w:pPr>
        <w:numPr>
          <w:ilvl w:val="2"/>
          <w:numId w:val="67"/>
        </w:numPr>
        <w:spacing w:line="240" w:lineRule="atLeast"/>
        <w:ind w:left="709"/>
        <w:jc w:val="both"/>
        <w:rPr>
          <w:rFonts w:ascii="Tahoma" w:hAnsi="Tahoma" w:cs="Tahoma"/>
          <w:lang w:val="es-ES_tradnl"/>
        </w:rPr>
      </w:pPr>
      <w:r w:rsidRPr="00AB1328">
        <w:rPr>
          <w:rFonts w:ascii="Tahoma" w:hAnsi="Tahoma" w:cs="Tahoma"/>
          <w:lang w:val="es-ES_tradnl"/>
        </w:rPr>
        <w:t>Lista de productos necesarios para finalizar el proyecto,</w:t>
      </w:r>
    </w:p>
    <w:p w14:paraId="3BD4379E" w14:textId="77777777" w:rsidR="00EB30CC" w:rsidRPr="00AB1328" w:rsidRDefault="00EB30CC" w:rsidP="00EB30CC">
      <w:pPr>
        <w:numPr>
          <w:ilvl w:val="2"/>
          <w:numId w:val="67"/>
        </w:numPr>
        <w:spacing w:line="240" w:lineRule="atLeast"/>
        <w:ind w:left="709"/>
        <w:jc w:val="both"/>
        <w:rPr>
          <w:rFonts w:ascii="Tahoma" w:hAnsi="Tahoma" w:cs="Tahoma"/>
          <w:lang w:val="es-ES_tradnl"/>
        </w:rPr>
      </w:pPr>
      <w:r w:rsidRPr="00AB1328">
        <w:rPr>
          <w:rFonts w:ascii="Tahoma" w:hAnsi="Tahoma" w:cs="Tahoma"/>
          <w:lang w:val="es-ES_tradnl"/>
        </w:rPr>
        <w:t>Las dependencias entre los mismos,</w:t>
      </w:r>
    </w:p>
    <w:p w14:paraId="5766853C" w14:textId="77777777" w:rsidR="00EB30CC" w:rsidRPr="00AB1328" w:rsidRDefault="00EB30CC" w:rsidP="00EB30CC">
      <w:pPr>
        <w:numPr>
          <w:ilvl w:val="2"/>
          <w:numId w:val="67"/>
        </w:numPr>
        <w:spacing w:line="240" w:lineRule="atLeast"/>
        <w:ind w:left="709"/>
        <w:jc w:val="both"/>
        <w:rPr>
          <w:rFonts w:ascii="Tahoma" w:hAnsi="Tahoma" w:cs="Tahoma"/>
          <w:lang w:val="es-ES_tradnl"/>
        </w:rPr>
      </w:pPr>
      <w:r w:rsidRPr="00AB1328">
        <w:rPr>
          <w:rFonts w:ascii="Tahoma" w:hAnsi="Tahoma" w:cs="Tahoma"/>
          <w:lang w:val="es-ES_tradnl"/>
        </w:rPr>
        <w:t>El tiempo (plazo) para alcanzar cada producto.</w:t>
      </w:r>
    </w:p>
    <w:p w14:paraId="13122AA9" w14:textId="77777777" w:rsidR="00EB30CC" w:rsidRPr="00AB1328" w:rsidRDefault="00EB30CC" w:rsidP="00EB30CC">
      <w:pPr>
        <w:numPr>
          <w:ilvl w:val="1"/>
          <w:numId w:val="59"/>
        </w:numPr>
        <w:spacing w:line="240" w:lineRule="atLeast"/>
        <w:ind w:left="426"/>
        <w:jc w:val="both"/>
        <w:rPr>
          <w:rFonts w:ascii="Tahoma" w:hAnsi="Tahoma" w:cs="Tahoma"/>
          <w:lang w:val="es-ES_tradnl"/>
        </w:rPr>
      </w:pPr>
      <w:r w:rsidRPr="00AB1328">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AFB6365" w14:textId="77777777" w:rsidR="00EB30CC" w:rsidRPr="00AB1328" w:rsidRDefault="00EB30CC" w:rsidP="00EB30CC">
      <w:pPr>
        <w:numPr>
          <w:ilvl w:val="1"/>
          <w:numId w:val="59"/>
        </w:numPr>
        <w:spacing w:line="240" w:lineRule="atLeast"/>
        <w:ind w:left="426"/>
        <w:jc w:val="both"/>
        <w:rPr>
          <w:rFonts w:ascii="Tahoma" w:hAnsi="Tahoma" w:cs="Tahoma"/>
          <w:lang w:val="es-ES_tradnl"/>
        </w:rPr>
      </w:pPr>
      <w:r w:rsidRPr="00AB1328">
        <w:rPr>
          <w:rFonts w:ascii="Tahoma" w:hAnsi="Tahoma" w:cs="Tahoma"/>
          <w:lang w:val="es-ES_tradnl"/>
        </w:rPr>
        <w:t>Este proceso también determina qué actividades son "críticas" (es decir, pueden alargar la ruta del proyecto).</w:t>
      </w:r>
    </w:p>
    <w:p w14:paraId="5920F6E7" w14:textId="77777777" w:rsidR="00EB30CC" w:rsidRPr="00AB1328" w:rsidRDefault="00EB30CC" w:rsidP="00EB30CC">
      <w:pPr>
        <w:numPr>
          <w:ilvl w:val="1"/>
          <w:numId w:val="59"/>
        </w:numPr>
        <w:spacing w:line="240" w:lineRule="atLeast"/>
        <w:ind w:left="426"/>
        <w:jc w:val="both"/>
        <w:rPr>
          <w:rFonts w:ascii="Tahoma" w:hAnsi="Tahoma" w:cs="Tahoma"/>
          <w:lang w:val="es-ES_tradnl"/>
        </w:rPr>
      </w:pPr>
      <w:bookmarkStart w:id="64" w:name="_Hlk179908470"/>
      <w:bookmarkStart w:id="65" w:name="_Hlk180056849"/>
      <w:bookmarkStart w:id="66" w:name="_Hlk170197918"/>
      <w:r w:rsidRPr="00AB1328">
        <w:rPr>
          <w:rFonts w:ascii="Tahoma" w:hAnsi="Tahoma" w:cs="Tahoma"/>
          <w:lang w:val="es-ES_tradnl"/>
        </w:rPr>
        <w:t xml:space="preserve">La Entidad Ejecutora tendrá hasta 5 días hábiles como máximo para presentar el inicio de las gestiones correspondientes a la emisión de los </w:t>
      </w:r>
      <w:r w:rsidRPr="00AB1328">
        <w:rPr>
          <w:rFonts w:ascii="Tahoma" w:hAnsi="Tahoma" w:cs="Tahoma"/>
          <w:color w:val="0000FF"/>
          <w:lang w:val="es-ES_tradnl"/>
        </w:rPr>
        <w:t>Certificados</w:t>
      </w:r>
      <w:r w:rsidRPr="00AB1328">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AB1328">
        <w:rPr>
          <w:rFonts w:ascii="Tahoma" w:hAnsi="Tahoma" w:cs="Tahoma"/>
          <w:color w:val="0000FF"/>
          <w:lang w:val="es-ES_tradnl"/>
        </w:rPr>
        <w:t xml:space="preserve">se da </w:t>
      </w:r>
      <w:r w:rsidRPr="00AB1328">
        <w:rPr>
          <w:rFonts w:ascii="Tahoma" w:hAnsi="Tahoma" w:cs="Tahoma"/>
          <w:lang w:val="es-ES_tradnl"/>
        </w:rPr>
        <w:t xml:space="preserve">en la emisión de los Certificados de no Propiedad que son emitidos por Derechos Reales, el Fiscal de Proyecto analizará la posible </w:t>
      </w:r>
      <w:r w:rsidRPr="00AB1328">
        <w:rPr>
          <w:rFonts w:ascii="Tahoma" w:hAnsi="Tahoma" w:cs="Tahoma"/>
          <w:color w:val="0000FF"/>
          <w:lang w:val="es-ES_tradnl"/>
        </w:rPr>
        <w:t xml:space="preserve">ampliación de plazo o suspensión de actividades </w:t>
      </w:r>
      <w:r w:rsidRPr="00AB1328">
        <w:rPr>
          <w:rFonts w:ascii="Tahoma" w:hAnsi="Tahoma" w:cs="Tahoma"/>
          <w:lang w:val="es-ES_tradnl"/>
        </w:rPr>
        <w:t>del proyecto a cuyo efecto, el Inspector preparará la respectiva Orden de Cambio.</w:t>
      </w:r>
    </w:p>
    <w:bookmarkEnd w:id="64"/>
    <w:p w14:paraId="60ACD442" w14:textId="77777777" w:rsidR="00EB30CC" w:rsidRPr="00AB1328" w:rsidRDefault="00EB30CC" w:rsidP="00EB30CC">
      <w:pPr>
        <w:numPr>
          <w:ilvl w:val="1"/>
          <w:numId w:val="59"/>
        </w:numPr>
        <w:spacing w:line="240" w:lineRule="atLeast"/>
        <w:ind w:left="426"/>
        <w:jc w:val="both"/>
        <w:rPr>
          <w:rFonts w:ascii="Tahoma" w:hAnsi="Tahoma" w:cs="Tahoma"/>
          <w:lang w:val="es-ES_tradnl"/>
        </w:rPr>
      </w:pPr>
      <w:r w:rsidRPr="00AB1328">
        <w:rPr>
          <w:rFonts w:ascii="Tahoma" w:hAnsi="Tahoma" w:cs="Tahoma"/>
        </w:rPr>
        <w:t>(En caso que la presentación de los documentos de los Productos remitida al Fiscal del Proyecto se encuentre en fin de semana o feriado este deberá ser presentado el primer día hábil)</w:t>
      </w:r>
    </w:p>
    <w:bookmarkEnd w:id="65"/>
    <w:p w14:paraId="6157C7BC" w14:textId="77777777" w:rsidR="00EB30CC" w:rsidRPr="00AB1328" w:rsidRDefault="00EB30CC" w:rsidP="00EB30CC">
      <w:pPr>
        <w:spacing w:line="240" w:lineRule="atLeast"/>
        <w:jc w:val="both"/>
        <w:rPr>
          <w:rFonts w:ascii="Tahoma" w:hAnsi="Tahoma" w:cs="Tahoma"/>
        </w:rPr>
      </w:pPr>
      <w:r w:rsidRPr="00AB1328">
        <w:rPr>
          <w:rFonts w:ascii="Tahoma" w:hAnsi="Tahoma" w:cs="Tahoma"/>
        </w:rPr>
        <w:t>(*) Periodo constructivo de la obra.</w:t>
      </w:r>
    </w:p>
    <w:p w14:paraId="7F965661" w14:textId="77777777" w:rsidR="00EB30CC" w:rsidRPr="00AB1328" w:rsidRDefault="00EB30CC" w:rsidP="00EB30CC">
      <w:pPr>
        <w:spacing w:line="240" w:lineRule="atLeast"/>
        <w:jc w:val="both"/>
        <w:rPr>
          <w:rFonts w:ascii="Tahoma" w:hAnsi="Tahoma" w:cs="Tahoma"/>
        </w:rPr>
      </w:pPr>
      <w:r w:rsidRPr="00AB1328">
        <w:rPr>
          <w:rFonts w:ascii="Tahoma" w:hAnsi="Tahoma" w:cs="Tahoma"/>
        </w:rPr>
        <w:t>(**) Periodo administrativo de la consultoría.</w:t>
      </w:r>
    </w:p>
    <w:p w14:paraId="457CB455" w14:textId="77777777" w:rsidR="00EB30CC" w:rsidRPr="00AB1328" w:rsidRDefault="00EB30CC" w:rsidP="00EB30CC">
      <w:pPr>
        <w:spacing w:line="240" w:lineRule="atLeast"/>
        <w:jc w:val="both"/>
        <w:rPr>
          <w:rFonts w:ascii="Tahoma" w:hAnsi="Tahoma" w:cs="Tahoma"/>
        </w:rPr>
      </w:pPr>
      <w:r w:rsidRPr="00AB1328">
        <w:rPr>
          <w:rFonts w:ascii="Tahoma" w:hAnsi="Tahoma" w:cs="Tahoma"/>
        </w:rPr>
        <w:t>En caso de que se necesite una ampliación de plazo en algún producto, se realizará una Orden de Cambio por ampliación de plazo o Contrato Modificatorio según corresponda.</w:t>
      </w:r>
    </w:p>
    <w:p w14:paraId="5C1F0CB3" w14:textId="77777777" w:rsidR="00EB30CC" w:rsidRPr="00AB1328" w:rsidRDefault="00EB30CC" w:rsidP="00EB30CC">
      <w:pPr>
        <w:spacing w:line="240" w:lineRule="atLeast"/>
        <w:jc w:val="both"/>
        <w:rPr>
          <w:rFonts w:ascii="Tahoma" w:hAnsi="Tahoma" w:cs="Tahoma"/>
        </w:rPr>
      </w:pPr>
      <w:r w:rsidRPr="00AB1328">
        <w:rPr>
          <w:rFonts w:ascii="Tahoma" w:hAnsi="Tahoma" w:cs="Tahoma"/>
        </w:rPr>
        <w:t xml:space="preserve">Las multas se constituyen en un instrumento sancionatorio que no modifica </w:t>
      </w:r>
      <w:r w:rsidRPr="00AB1328">
        <w:rPr>
          <w:rFonts w:ascii="Tahoma" w:hAnsi="Tahoma" w:cs="Tahoma"/>
          <w:b/>
          <w:bCs/>
        </w:rPr>
        <w:t>el plazo de ejecución del Proyecto.</w:t>
      </w:r>
    </w:p>
    <w:bookmarkEnd w:id="62"/>
    <w:bookmarkEnd w:id="66"/>
    <w:p w14:paraId="2E37177B" w14:textId="77777777" w:rsidR="00EB30CC" w:rsidRPr="00AB1328" w:rsidRDefault="00EB30CC" w:rsidP="00EB30C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PRECIO REFERENCIAL</w:t>
      </w:r>
      <w:bookmarkEnd w:id="63"/>
    </w:p>
    <w:p w14:paraId="128C851B" w14:textId="77777777" w:rsidR="00EB30CC" w:rsidRPr="00AB1328" w:rsidRDefault="00EB30CC" w:rsidP="00EB30CC">
      <w:pPr>
        <w:spacing w:line="240" w:lineRule="atLeast"/>
        <w:jc w:val="both"/>
        <w:rPr>
          <w:rFonts w:ascii="Tahoma" w:hAnsi="Tahoma" w:cs="Tahoma"/>
        </w:rPr>
      </w:pPr>
      <w:r w:rsidRPr="00AB1328">
        <w:rPr>
          <w:rFonts w:ascii="Tahoma" w:hAnsi="Tahoma" w:cs="Tahoma"/>
        </w:rPr>
        <w:t xml:space="preserve">El Precio Referencial destinado al Objeto de Contratación es de </w:t>
      </w:r>
      <w:r w:rsidRPr="008F384B">
        <w:rPr>
          <w:rFonts w:ascii="Tahoma" w:hAnsi="Tahoma" w:cs="Tahoma"/>
          <w:b/>
          <w:color w:val="FF0000"/>
        </w:rPr>
        <w:t>Bs. 3.256.168,80 (TRES MILLONES DOSCIENTOS CINCUENTA Y SEIS MIL CIENTO SESENTA Y OCHO 80/100 BOLIVIANOS.)..</w:t>
      </w:r>
      <w:r w:rsidRPr="00AB1328">
        <w:rPr>
          <w:rFonts w:ascii="Tahoma" w:hAnsi="Tahoma" w:cs="Tahoma"/>
          <w:color w:val="FF0000"/>
        </w:rPr>
        <w:t xml:space="preserve"> </w:t>
      </w:r>
      <w:r w:rsidRPr="00AB1328">
        <w:rPr>
          <w:rFonts w:ascii="Tahoma" w:hAnsi="Tahoma" w:cs="Tahoma"/>
        </w:rPr>
        <w:t>Que contempla los costos de todos los componentes del Proyecto de: Capacitación, Asistencia Técnica y Seguimiento y Provisión/Dotación de Materiales de Construcción.</w:t>
      </w:r>
    </w:p>
    <w:p w14:paraId="33DB11DC" w14:textId="77777777" w:rsidR="00EB30CC" w:rsidRPr="00AB1328" w:rsidRDefault="00EB30CC" w:rsidP="00EB30C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AB1328">
        <w:rPr>
          <w:rFonts w:ascii="Tahoma" w:hAnsi="Tahoma" w:cs="Tahoma"/>
          <w:b/>
          <w:bCs/>
          <w:color w:val="000000"/>
          <w:kern w:val="32"/>
          <w:lang w:val="es-ES_tradnl"/>
        </w:rPr>
        <w:t>FORMA DE PAGO.</w:t>
      </w:r>
      <w:bookmarkEnd w:id="67"/>
    </w:p>
    <w:p w14:paraId="7648EF79" w14:textId="77777777" w:rsidR="00EB30CC" w:rsidRDefault="00EB30CC" w:rsidP="00EB30CC">
      <w:pPr>
        <w:spacing w:line="300" w:lineRule="auto"/>
        <w:jc w:val="both"/>
        <w:rPr>
          <w:rFonts w:ascii="Tahoma" w:hAnsi="Tahoma" w:cs="Tahoma"/>
          <w:lang w:val="es-ES_tradnl"/>
        </w:rPr>
      </w:pPr>
      <w:r w:rsidRPr="00AB1328">
        <w:rPr>
          <w:rFonts w:ascii="Tahoma" w:hAnsi="Tahoma" w:cs="Tahoma"/>
          <w:lang w:val="es-ES_tradnl"/>
        </w:rPr>
        <w:t>Se realizará el pago según el siguiente detalle:</w:t>
      </w:r>
    </w:p>
    <w:p w14:paraId="6717EAE4" w14:textId="77777777" w:rsidR="00EB30CC" w:rsidRDefault="00EB30CC" w:rsidP="00EB30CC">
      <w:pPr>
        <w:spacing w:line="300" w:lineRule="auto"/>
        <w:jc w:val="both"/>
        <w:rPr>
          <w:rFonts w:ascii="Tahoma" w:hAnsi="Tahoma" w:cs="Tahoma"/>
          <w:lang w:val="es-ES_tradnl"/>
        </w:rPr>
      </w:pPr>
    </w:p>
    <w:tbl>
      <w:tblPr>
        <w:tblW w:w="9476" w:type="dxa"/>
        <w:tblInd w:w="-82" w:type="dxa"/>
        <w:tblCellMar>
          <w:left w:w="70" w:type="dxa"/>
          <w:right w:w="70" w:type="dxa"/>
        </w:tblCellMar>
        <w:tblLook w:val="04A0" w:firstRow="1" w:lastRow="0" w:firstColumn="1" w:lastColumn="0" w:noHBand="0" w:noVBand="1"/>
      </w:tblPr>
      <w:tblGrid>
        <w:gridCol w:w="702"/>
        <w:gridCol w:w="1150"/>
        <w:gridCol w:w="1056"/>
        <w:gridCol w:w="1170"/>
        <w:gridCol w:w="1211"/>
        <w:gridCol w:w="1184"/>
        <w:gridCol w:w="140"/>
        <w:gridCol w:w="2877"/>
        <w:gridCol w:w="9"/>
      </w:tblGrid>
      <w:tr w:rsidR="00EB30CC" w:rsidRPr="00E513C3" w14:paraId="3FF9E885" w14:textId="77777777" w:rsidTr="00DD293A">
        <w:trPr>
          <w:gridAfter w:val="1"/>
          <w:wAfter w:w="9" w:type="dxa"/>
          <w:trHeight w:val="450"/>
        </w:trPr>
        <w:tc>
          <w:tcPr>
            <w:tcW w:w="70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B9B2970" w14:textId="77777777" w:rsidR="00EB30CC" w:rsidRPr="00E513C3" w:rsidRDefault="00EB30CC" w:rsidP="00DD293A">
            <w:pPr>
              <w:rPr>
                <w:rFonts w:ascii="Calibri" w:hAnsi="Calibri" w:cs="Calibri"/>
                <w:b/>
                <w:bCs/>
                <w:color w:val="000000"/>
                <w:szCs w:val="16"/>
                <w:lang w:eastAsia="es-ES"/>
              </w:rPr>
            </w:pPr>
            <w:proofErr w:type="spellStart"/>
            <w:r w:rsidRPr="00E513C3">
              <w:rPr>
                <w:rFonts w:ascii="Calibri" w:hAnsi="Calibri" w:cs="Calibri"/>
                <w:b/>
                <w:bCs/>
                <w:color w:val="000000"/>
                <w:szCs w:val="16"/>
                <w:lang w:eastAsia="es-ES"/>
              </w:rPr>
              <w:t>N°</w:t>
            </w:r>
            <w:proofErr w:type="spellEnd"/>
            <w:r w:rsidRPr="00E513C3">
              <w:rPr>
                <w:rFonts w:ascii="Calibri" w:hAnsi="Calibri" w:cs="Calibri"/>
                <w:b/>
                <w:bCs/>
                <w:color w:val="000000"/>
                <w:szCs w:val="16"/>
                <w:lang w:eastAsia="es-ES"/>
              </w:rPr>
              <w:t xml:space="preserve"> de </w:t>
            </w:r>
            <w:r w:rsidRPr="00E513C3">
              <w:rPr>
                <w:rFonts w:ascii="Calibri" w:hAnsi="Calibri" w:cs="Calibri"/>
                <w:b/>
                <w:bCs/>
                <w:color w:val="000000"/>
                <w:szCs w:val="16"/>
                <w:lang w:eastAsia="es-ES"/>
              </w:rPr>
              <w:br/>
              <w:t xml:space="preserve"> Pago</w:t>
            </w:r>
          </w:p>
        </w:tc>
        <w:tc>
          <w:tcPr>
            <w:tcW w:w="456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A9163CA" w14:textId="77777777" w:rsidR="00EB30CC" w:rsidRPr="00E513C3" w:rsidRDefault="00EB30CC" w:rsidP="00DD293A">
            <w:pPr>
              <w:rPr>
                <w:rFonts w:ascii="Calibri" w:hAnsi="Calibri" w:cs="Calibri"/>
                <w:b/>
                <w:bCs/>
                <w:color w:val="000000"/>
                <w:szCs w:val="16"/>
                <w:lang w:eastAsia="es-ES"/>
              </w:rPr>
            </w:pPr>
            <w:r w:rsidRPr="00E513C3">
              <w:rPr>
                <w:rFonts w:ascii="Calibri" w:hAnsi="Calibri" w:cs="Calibri"/>
                <w:b/>
                <w:bCs/>
                <w:color w:val="000000"/>
                <w:szCs w:val="16"/>
                <w:lang w:eastAsia="es-ES"/>
              </w:rPr>
              <w:t>Componentes de Financiamiento</w:t>
            </w:r>
          </w:p>
        </w:tc>
        <w:tc>
          <w:tcPr>
            <w:tcW w:w="118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ADF568" w14:textId="77777777" w:rsidR="00EB30CC" w:rsidRPr="00E513C3" w:rsidRDefault="00EB30CC" w:rsidP="00DD293A">
            <w:pPr>
              <w:rPr>
                <w:rFonts w:ascii="Calibri" w:hAnsi="Calibri" w:cs="Calibri"/>
                <w:b/>
                <w:bCs/>
                <w:color w:val="000000"/>
                <w:szCs w:val="16"/>
                <w:lang w:eastAsia="es-ES"/>
              </w:rPr>
            </w:pPr>
            <w:r w:rsidRPr="00E513C3">
              <w:rPr>
                <w:rFonts w:ascii="Calibri" w:hAnsi="Calibri" w:cs="Calibri"/>
                <w:b/>
                <w:bCs/>
                <w:color w:val="000000"/>
                <w:szCs w:val="16"/>
                <w:lang w:eastAsia="es-ES"/>
              </w:rPr>
              <w:t>TOTAL</w:t>
            </w:r>
          </w:p>
        </w:tc>
        <w:tc>
          <w:tcPr>
            <w:tcW w:w="301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AC5305" w14:textId="77777777" w:rsidR="00EB30CC" w:rsidRPr="00E513C3" w:rsidRDefault="00EB30CC" w:rsidP="00DD293A">
            <w:pPr>
              <w:rPr>
                <w:rFonts w:ascii="Calibri" w:hAnsi="Calibri" w:cs="Calibri"/>
                <w:b/>
                <w:bCs/>
                <w:color w:val="000000"/>
                <w:szCs w:val="16"/>
                <w:lang w:eastAsia="es-ES"/>
              </w:rPr>
            </w:pPr>
            <w:r w:rsidRPr="00E513C3">
              <w:rPr>
                <w:rFonts w:ascii="Calibri" w:hAnsi="Calibri" w:cs="Calibri"/>
                <w:b/>
                <w:bCs/>
                <w:color w:val="000000"/>
                <w:szCs w:val="16"/>
                <w:lang w:eastAsia="es-ES"/>
              </w:rPr>
              <w:t xml:space="preserve">Requisito para proceder con el pago </w:t>
            </w:r>
            <w:r w:rsidRPr="00E513C3">
              <w:rPr>
                <w:rFonts w:ascii="Calibri" w:hAnsi="Calibri" w:cs="Calibri"/>
                <w:b/>
                <w:bCs/>
                <w:color w:val="000000"/>
                <w:szCs w:val="16"/>
                <w:lang w:eastAsia="es-ES"/>
              </w:rPr>
              <w:br/>
              <w:t>(*)</w:t>
            </w:r>
          </w:p>
        </w:tc>
      </w:tr>
      <w:tr w:rsidR="00EB30CC" w:rsidRPr="00E513C3" w14:paraId="72EF65E9" w14:textId="77777777" w:rsidTr="00DD293A">
        <w:trPr>
          <w:gridAfter w:val="1"/>
          <w:wAfter w:w="9" w:type="dxa"/>
          <w:trHeight w:val="450"/>
        </w:trPr>
        <w:tc>
          <w:tcPr>
            <w:tcW w:w="702" w:type="dxa"/>
            <w:vMerge/>
            <w:tcBorders>
              <w:top w:val="single" w:sz="4" w:space="0" w:color="000000"/>
              <w:left w:val="single" w:sz="4" w:space="0" w:color="000000"/>
              <w:bottom w:val="single" w:sz="4" w:space="0" w:color="000000"/>
              <w:right w:val="single" w:sz="4" w:space="0" w:color="000000"/>
            </w:tcBorders>
            <w:vAlign w:val="center"/>
            <w:hideMark/>
          </w:tcPr>
          <w:p w14:paraId="7159F9F9" w14:textId="77777777" w:rsidR="00EB30CC" w:rsidRPr="00E513C3" w:rsidRDefault="00EB30CC" w:rsidP="00DD293A">
            <w:pPr>
              <w:rPr>
                <w:rFonts w:ascii="Calibri" w:hAnsi="Calibri" w:cs="Calibri"/>
                <w:b/>
                <w:bCs/>
                <w:color w:val="000000"/>
                <w:szCs w:val="16"/>
                <w:lang w:eastAsia="es-ES"/>
              </w:rPr>
            </w:pPr>
          </w:p>
        </w:tc>
        <w:tc>
          <w:tcPr>
            <w:tcW w:w="4564" w:type="dxa"/>
            <w:gridSpan w:val="4"/>
            <w:vMerge/>
            <w:tcBorders>
              <w:top w:val="single" w:sz="4" w:space="0" w:color="000000"/>
              <w:left w:val="single" w:sz="4" w:space="0" w:color="000000"/>
              <w:bottom w:val="single" w:sz="4" w:space="0" w:color="000000"/>
              <w:right w:val="single" w:sz="4" w:space="0" w:color="000000"/>
            </w:tcBorders>
            <w:vAlign w:val="center"/>
            <w:hideMark/>
          </w:tcPr>
          <w:p w14:paraId="23D7C67C" w14:textId="77777777" w:rsidR="00EB30CC" w:rsidRPr="00E513C3" w:rsidRDefault="00EB30CC" w:rsidP="00DD293A">
            <w:pPr>
              <w:rPr>
                <w:rFonts w:ascii="Calibri" w:hAnsi="Calibri" w:cs="Calibri"/>
                <w:b/>
                <w:bCs/>
                <w:color w:val="000000"/>
                <w:szCs w:val="16"/>
                <w:lang w:eastAsia="es-ES"/>
              </w:rPr>
            </w:pPr>
          </w:p>
        </w:tc>
        <w:tc>
          <w:tcPr>
            <w:tcW w:w="1184" w:type="dxa"/>
            <w:vMerge/>
            <w:tcBorders>
              <w:top w:val="single" w:sz="4" w:space="0" w:color="000000"/>
              <w:left w:val="single" w:sz="4" w:space="0" w:color="000000"/>
              <w:bottom w:val="single" w:sz="4" w:space="0" w:color="000000"/>
              <w:right w:val="single" w:sz="4" w:space="0" w:color="000000"/>
            </w:tcBorders>
            <w:vAlign w:val="center"/>
            <w:hideMark/>
          </w:tcPr>
          <w:p w14:paraId="27E654CC" w14:textId="77777777" w:rsidR="00EB30CC" w:rsidRPr="00E513C3" w:rsidRDefault="00EB30CC" w:rsidP="00DD293A">
            <w:pPr>
              <w:rPr>
                <w:rFonts w:ascii="Calibri" w:hAnsi="Calibri" w:cs="Calibri"/>
                <w:b/>
                <w:bCs/>
                <w:color w:val="000000"/>
                <w:szCs w:val="16"/>
                <w:lang w:eastAsia="es-ES"/>
              </w:rPr>
            </w:pPr>
          </w:p>
        </w:tc>
        <w:tc>
          <w:tcPr>
            <w:tcW w:w="3017" w:type="dxa"/>
            <w:gridSpan w:val="2"/>
            <w:vMerge/>
            <w:tcBorders>
              <w:top w:val="single" w:sz="4" w:space="0" w:color="000000"/>
              <w:left w:val="single" w:sz="4" w:space="0" w:color="000000"/>
              <w:bottom w:val="single" w:sz="4" w:space="0" w:color="000000"/>
              <w:right w:val="single" w:sz="4" w:space="0" w:color="000000"/>
            </w:tcBorders>
            <w:vAlign w:val="center"/>
            <w:hideMark/>
          </w:tcPr>
          <w:p w14:paraId="4A4FD01B" w14:textId="77777777" w:rsidR="00EB30CC" w:rsidRPr="00E513C3" w:rsidRDefault="00EB30CC" w:rsidP="00DD293A">
            <w:pPr>
              <w:rPr>
                <w:rFonts w:ascii="Calibri" w:hAnsi="Calibri" w:cs="Calibri"/>
                <w:b/>
                <w:bCs/>
                <w:color w:val="000000"/>
                <w:szCs w:val="16"/>
                <w:lang w:eastAsia="es-ES"/>
              </w:rPr>
            </w:pPr>
          </w:p>
        </w:tc>
      </w:tr>
      <w:tr w:rsidR="00EB30CC" w:rsidRPr="00E513C3" w14:paraId="419198F4" w14:textId="77777777" w:rsidTr="00DD293A">
        <w:trPr>
          <w:gridAfter w:val="1"/>
          <w:wAfter w:w="9" w:type="dxa"/>
          <w:trHeight w:val="450"/>
        </w:trPr>
        <w:tc>
          <w:tcPr>
            <w:tcW w:w="702" w:type="dxa"/>
            <w:vMerge/>
            <w:tcBorders>
              <w:top w:val="single" w:sz="4" w:space="0" w:color="000000"/>
              <w:left w:val="single" w:sz="4" w:space="0" w:color="000000"/>
              <w:bottom w:val="single" w:sz="4" w:space="0" w:color="000000"/>
              <w:right w:val="single" w:sz="4" w:space="0" w:color="000000"/>
            </w:tcBorders>
            <w:vAlign w:val="center"/>
            <w:hideMark/>
          </w:tcPr>
          <w:p w14:paraId="65258E22" w14:textId="77777777" w:rsidR="00EB30CC" w:rsidRPr="00E513C3" w:rsidRDefault="00EB30CC" w:rsidP="00DD293A">
            <w:pPr>
              <w:rPr>
                <w:rFonts w:ascii="Calibri" w:hAnsi="Calibri" w:cs="Calibri"/>
                <w:b/>
                <w:bCs/>
                <w:color w:val="000000"/>
                <w:szCs w:val="16"/>
                <w:lang w:eastAsia="es-ES"/>
              </w:rPr>
            </w:pPr>
          </w:p>
        </w:tc>
        <w:tc>
          <w:tcPr>
            <w:tcW w:w="21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CCA9D2B" w14:textId="77777777" w:rsidR="00EB30CC" w:rsidRPr="00E513C3" w:rsidRDefault="00EB30CC" w:rsidP="00DD293A">
            <w:pPr>
              <w:rPr>
                <w:rFonts w:ascii="Calibri" w:hAnsi="Calibri" w:cs="Calibri"/>
                <w:b/>
                <w:bCs/>
                <w:color w:val="000000"/>
                <w:szCs w:val="16"/>
                <w:lang w:eastAsia="es-ES"/>
              </w:rPr>
            </w:pPr>
            <w:r w:rsidRPr="00E513C3">
              <w:rPr>
                <w:rFonts w:ascii="Calibri" w:hAnsi="Calibri" w:cs="Calibri"/>
                <w:b/>
                <w:bCs/>
                <w:color w:val="000000"/>
                <w:szCs w:val="16"/>
                <w:lang w:eastAsia="es-ES"/>
              </w:rPr>
              <w:t xml:space="preserve">Capacitación, Asistencia </w:t>
            </w:r>
            <w:r w:rsidRPr="00E513C3">
              <w:rPr>
                <w:rFonts w:ascii="Calibri" w:hAnsi="Calibri" w:cs="Calibri"/>
                <w:b/>
                <w:bCs/>
                <w:color w:val="000000"/>
                <w:szCs w:val="16"/>
                <w:lang w:eastAsia="es-ES"/>
              </w:rPr>
              <w:br/>
              <w:t xml:space="preserve"> Técnica, Seguimiento</w:t>
            </w:r>
          </w:p>
        </w:tc>
        <w:tc>
          <w:tcPr>
            <w:tcW w:w="237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3FC6D43" w14:textId="77777777" w:rsidR="00EB30CC" w:rsidRPr="00E513C3" w:rsidRDefault="00EB30CC" w:rsidP="00DD293A">
            <w:pPr>
              <w:rPr>
                <w:rFonts w:ascii="Calibri" w:hAnsi="Calibri" w:cs="Calibri"/>
                <w:b/>
                <w:bCs/>
                <w:color w:val="000000"/>
                <w:szCs w:val="16"/>
                <w:lang w:eastAsia="es-ES"/>
              </w:rPr>
            </w:pPr>
            <w:r w:rsidRPr="00E513C3">
              <w:rPr>
                <w:rFonts w:ascii="Calibri" w:hAnsi="Calibri" w:cs="Calibri"/>
                <w:b/>
                <w:bCs/>
                <w:color w:val="000000"/>
                <w:szCs w:val="16"/>
                <w:lang w:eastAsia="es-ES"/>
              </w:rPr>
              <w:t xml:space="preserve">Provisión/dotación de </w:t>
            </w:r>
            <w:r w:rsidRPr="00E513C3">
              <w:rPr>
                <w:rFonts w:ascii="Calibri" w:hAnsi="Calibri" w:cs="Calibri"/>
                <w:b/>
                <w:bCs/>
                <w:color w:val="000000"/>
                <w:szCs w:val="16"/>
                <w:lang w:eastAsia="es-ES"/>
              </w:rPr>
              <w:br/>
              <w:t xml:space="preserve"> Materiales de </w:t>
            </w:r>
            <w:r w:rsidRPr="00E513C3">
              <w:rPr>
                <w:rFonts w:ascii="Calibri" w:hAnsi="Calibri" w:cs="Calibri"/>
                <w:b/>
                <w:bCs/>
                <w:color w:val="000000"/>
                <w:szCs w:val="16"/>
                <w:lang w:eastAsia="es-ES"/>
              </w:rPr>
              <w:br/>
              <w:t xml:space="preserve"> Construcción </w:t>
            </w:r>
            <w:r w:rsidRPr="00E513C3">
              <w:rPr>
                <w:rFonts w:ascii="Calibri" w:hAnsi="Calibri" w:cs="Calibri"/>
                <w:b/>
                <w:bCs/>
                <w:color w:val="000000"/>
                <w:szCs w:val="16"/>
                <w:lang w:eastAsia="es-ES"/>
              </w:rPr>
              <w:br/>
              <w:t xml:space="preserve"> (referencial) **</w:t>
            </w:r>
          </w:p>
        </w:tc>
        <w:tc>
          <w:tcPr>
            <w:tcW w:w="1184" w:type="dxa"/>
            <w:vMerge/>
            <w:tcBorders>
              <w:top w:val="single" w:sz="4" w:space="0" w:color="000000"/>
              <w:left w:val="single" w:sz="4" w:space="0" w:color="000000"/>
              <w:bottom w:val="single" w:sz="4" w:space="0" w:color="000000"/>
              <w:right w:val="single" w:sz="4" w:space="0" w:color="000000"/>
            </w:tcBorders>
            <w:vAlign w:val="center"/>
            <w:hideMark/>
          </w:tcPr>
          <w:p w14:paraId="75F879E1" w14:textId="77777777" w:rsidR="00EB30CC" w:rsidRPr="00E513C3" w:rsidRDefault="00EB30CC" w:rsidP="00DD293A">
            <w:pPr>
              <w:rPr>
                <w:rFonts w:ascii="Calibri" w:hAnsi="Calibri" w:cs="Calibri"/>
                <w:b/>
                <w:bCs/>
                <w:color w:val="000000"/>
                <w:szCs w:val="16"/>
                <w:lang w:eastAsia="es-ES"/>
              </w:rPr>
            </w:pPr>
          </w:p>
        </w:tc>
        <w:tc>
          <w:tcPr>
            <w:tcW w:w="3017" w:type="dxa"/>
            <w:gridSpan w:val="2"/>
            <w:vMerge/>
            <w:tcBorders>
              <w:top w:val="single" w:sz="4" w:space="0" w:color="000000"/>
              <w:left w:val="single" w:sz="4" w:space="0" w:color="000000"/>
              <w:bottom w:val="single" w:sz="4" w:space="0" w:color="000000"/>
              <w:right w:val="single" w:sz="4" w:space="0" w:color="000000"/>
            </w:tcBorders>
            <w:vAlign w:val="center"/>
            <w:hideMark/>
          </w:tcPr>
          <w:p w14:paraId="5868A512" w14:textId="77777777" w:rsidR="00EB30CC" w:rsidRPr="00E513C3" w:rsidRDefault="00EB30CC" w:rsidP="00DD293A">
            <w:pPr>
              <w:rPr>
                <w:rFonts w:ascii="Calibri" w:hAnsi="Calibri" w:cs="Calibri"/>
                <w:b/>
                <w:bCs/>
                <w:color w:val="000000"/>
                <w:szCs w:val="16"/>
                <w:lang w:eastAsia="es-ES"/>
              </w:rPr>
            </w:pPr>
          </w:p>
        </w:tc>
      </w:tr>
      <w:tr w:rsidR="00EB30CC" w:rsidRPr="00E513C3" w14:paraId="26204F8F" w14:textId="77777777" w:rsidTr="00DD293A">
        <w:trPr>
          <w:gridAfter w:val="1"/>
          <w:wAfter w:w="9" w:type="dxa"/>
          <w:trHeight w:val="450"/>
        </w:trPr>
        <w:tc>
          <w:tcPr>
            <w:tcW w:w="702" w:type="dxa"/>
            <w:vMerge/>
            <w:tcBorders>
              <w:top w:val="single" w:sz="4" w:space="0" w:color="000000"/>
              <w:left w:val="single" w:sz="4" w:space="0" w:color="000000"/>
              <w:bottom w:val="single" w:sz="4" w:space="0" w:color="000000"/>
              <w:right w:val="single" w:sz="4" w:space="0" w:color="000000"/>
            </w:tcBorders>
            <w:vAlign w:val="center"/>
            <w:hideMark/>
          </w:tcPr>
          <w:p w14:paraId="09A59452" w14:textId="77777777" w:rsidR="00EB30CC" w:rsidRPr="00E513C3" w:rsidRDefault="00EB30CC" w:rsidP="00DD293A">
            <w:pPr>
              <w:rPr>
                <w:rFonts w:ascii="Calibri" w:hAnsi="Calibri" w:cs="Calibri"/>
                <w:b/>
                <w:bCs/>
                <w:color w:val="000000"/>
                <w:szCs w:val="16"/>
                <w:lang w:eastAsia="es-ES"/>
              </w:rPr>
            </w:pPr>
          </w:p>
        </w:tc>
        <w:tc>
          <w:tcPr>
            <w:tcW w:w="2193" w:type="dxa"/>
            <w:gridSpan w:val="2"/>
            <w:vMerge/>
            <w:tcBorders>
              <w:top w:val="single" w:sz="4" w:space="0" w:color="000000"/>
              <w:left w:val="single" w:sz="4" w:space="0" w:color="000000"/>
              <w:bottom w:val="single" w:sz="4" w:space="0" w:color="000000"/>
              <w:right w:val="single" w:sz="4" w:space="0" w:color="000000"/>
            </w:tcBorders>
            <w:vAlign w:val="center"/>
            <w:hideMark/>
          </w:tcPr>
          <w:p w14:paraId="3037D2CD" w14:textId="77777777" w:rsidR="00EB30CC" w:rsidRPr="00E513C3" w:rsidRDefault="00EB30CC" w:rsidP="00DD293A">
            <w:pPr>
              <w:rPr>
                <w:rFonts w:ascii="Calibri" w:hAnsi="Calibri" w:cs="Calibri"/>
                <w:b/>
                <w:bCs/>
                <w:color w:val="000000"/>
                <w:szCs w:val="16"/>
                <w:lang w:eastAsia="es-ES"/>
              </w:rPr>
            </w:pPr>
          </w:p>
        </w:tc>
        <w:tc>
          <w:tcPr>
            <w:tcW w:w="2371" w:type="dxa"/>
            <w:gridSpan w:val="2"/>
            <w:vMerge/>
            <w:tcBorders>
              <w:top w:val="single" w:sz="4" w:space="0" w:color="000000"/>
              <w:left w:val="single" w:sz="4" w:space="0" w:color="000000"/>
              <w:bottom w:val="single" w:sz="4" w:space="0" w:color="000000"/>
              <w:right w:val="single" w:sz="4" w:space="0" w:color="000000"/>
            </w:tcBorders>
            <w:vAlign w:val="center"/>
            <w:hideMark/>
          </w:tcPr>
          <w:p w14:paraId="689EC11C" w14:textId="77777777" w:rsidR="00EB30CC" w:rsidRPr="00E513C3" w:rsidRDefault="00EB30CC" w:rsidP="00DD293A">
            <w:pPr>
              <w:rPr>
                <w:rFonts w:ascii="Calibri" w:hAnsi="Calibri" w:cs="Calibri"/>
                <w:b/>
                <w:bCs/>
                <w:color w:val="000000"/>
                <w:szCs w:val="16"/>
                <w:lang w:eastAsia="es-ES"/>
              </w:rPr>
            </w:pPr>
          </w:p>
        </w:tc>
        <w:tc>
          <w:tcPr>
            <w:tcW w:w="1184" w:type="dxa"/>
            <w:vMerge/>
            <w:tcBorders>
              <w:top w:val="single" w:sz="4" w:space="0" w:color="000000"/>
              <w:left w:val="single" w:sz="4" w:space="0" w:color="000000"/>
              <w:bottom w:val="single" w:sz="4" w:space="0" w:color="000000"/>
              <w:right w:val="single" w:sz="4" w:space="0" w:color="000000"/>
            </w:tcBorders>
            <w:vAlign w:val="center"/>
            <w:hideMark/>
          </w:tcPr>
          <w:p w14:paraId="2D6349AE" w14:textId="77777777" w:rsidR="00EB30CC" w:rsidRPr="00E513C3" w:rsidRDefault="00EB30CC" w:rsidP="00DD293A">
            <w:pPr>
              <w:rPr>
                <w:rFonts w:ascii="Calibri" w:hAnsi="Calibri" w:cs="Calibri"/>
                <w:b/>
                <w:bCs/>
                <w:color w:val="000000"/>
                <w:szCs w:val="16"/>
                <w:lang w:eastAsia="es-ES"/>
              </w:rPr>
            </w:pPr>
          </w:p>
        </w:tc>
        <w:tc>
          <w:tcPr>
            <w:tcW w:w="3017" w:type="dxa"/>
            <w:gridSpan w:val="2"/>
            <w:vMerge/>
            <w:tcBorders>
              <w:top w:val="single" w:sz="4" w:space="0" w:color="000000"/>
              <w:left w:val="single" w:sz="4" w:space="0" w:color="000000"/>
              <w:bottom w:val="single" w:sz="4" w:space="0" w:color="000000"/>
              <w:right w:val="single" w:sz="4" w:space="0" w:color="000000"/>
            </w:tcBorders>
            <w:vAlign w:val="center"/>
            <w:hideMark/>
          </w:tcPr>
          <w:p w14:paraId="550E7160" w14:textId="77777777" w:rsidR="00EB30CC" w:rsidRPr="00E513C3" w:rsidRDefault="00EB30CC" w:rsidP="00DD293A">
            <w:pPr>
              <w:rPr>
                <w:rFonts w:ascii="Calibri" w:hAnsi="Calibri" w:cs="Calibri"/>
                <w:b/>
                <w:bCs/>
                <w:color w:val="000000"/>
                <w:szCs w:val="16"/>
                <w:lang w:eastAsia="es-ES"/>
              </w:rPr>
            </w:pPr>
          </w:p>
        </w:tc>
      </w:tr>
      <w:tr w:rsidR="00EB30CC" w:rsidRPr="00E513C3" w14:paraId="5C7B6C9D" w14:textId="77777777" w:rsidTr="00DD293A">
        <w:trPr>
          <w:trHeight w:val="225"/>
        </w:trPr>
        <w:tc>
          <w:tcPr>
            <w:tcW w:w="702" w:type="dxa"/>
            <w:vMerge/>
            <w:tcBorders>
              <w:top w:val="single" w:sz="4" w:space="0" w:color="000000"/>
              <w:left w:val="single" w:sz="4" w:space="0" w:color="000000"/>
              <w:bottom w:val="single" w:sz="4" w:space="0" w:color="000000"/>
              <w:right w:val="single" w:sz="4" w:space="0" w:color="000000"/>
            </w:tcBorders>
            <w:vAlign w:val="center"/>
            <w:hideMark/>
          </w:tcPr>
          <w:p w14:paraId="4098F911" w14:textId="77777777" w:rsidR="00EB30CC" w:rsidRPr="00E513C3" w:rsidRDefault="00EB30CC" w:rsidP="00DD293A">
            <w:pPr>
              <w:rPr>
                <w:rFonts w:ascii="Calibri" w:hAnsi="Calibri" w:cs="Calibri"/>
                <w:b/>
                <w:bCs/>
                <w:color w:val="000000"/>
                <w:szCs w:val="16"/>
                <w:lang w:eastAsia="es-ES"/>
              </w:rPr>
            </w:pPr>
          </w:p>
        </w:tc>
        <w:tc>
          <w:tcPr>
            <w:tcW w:w="1150" w:type="dxa"/>
            <w:tcBorders>
              <w:top w:val="nil"/>
              <w:left w:val="nil"/>
              <w:bottom w:val="single" w:sz="4" w:space="0" w:color="000000"/>
              <w:right w:val="single" w:sz="4" w:space="0" w:color="000000"/>
            </w:tcBorders>
            <w:shd w:val="clear" w:color="auto" w:fill="auto"/>
            <w:noWrap/>
            <w:vAlign w:val="bottom"/>
            <w:hideMark/>
          </w:tcPr>
          <w:p w14:paraId="4797CC07" w14:textId="77777777" w:rsidR="00EB30CC" w:rsidRPr="00E513C3" w:rsidRDefault="00EB30CC" w:rsidP="00DD293A">
            <w:pPr>
              <w:rPr>
                <w:rFonts w:ascii="Calibri" w:hAnsi="Calibri" w:cs="Calibri"/>
                <w:b/>
                <w:bCs/>
                <w:color w:val="000000"/>
                <w:szCs w:val="16"/>
                <w:lang w:eastAsia="es-ES"/>
              </w:rPr>
            </w:pPr>
            <w:r w:rsidRPr="00E513C3">
              <w:rPr>
                <w:rFonts w:ascii="Calibri" w:hAnsi="Calibri" w:cs="Calibri"/>
                <w:b/>
                <w:bCs/>
                <w:color w:val="000000"/>
                <w:szCs w:val="16"/>
                <w:lang w:eastAsia="es-ES"/>
              </w:rPr>
              <w:t>%</w:t>
            </w:r>
          </w:p>
        </w:tc>
        <w:tc>
          <w:tcPr>
            <w:tcW w:w="1043" w:type="dxa"/>
            <w:tcBorders>
              <w:top w:val="nil"/>
              <w:left w:val="nil"/>
              <w:bottom w:val="single" w:sz="4" w:space="0" w:color="000000"/>
              <w:right w:val="single" w:sz="4" w:space="0" w:color="000000"/>
            </w:tcBorders>
            <w:shd w:val="clear" w:color="auto" w:fill="auto"/>
            <w:noWrap/>
            <w:vAlign w:val="bottom"/>
            <w:hideMark/>
          </w:tcPr>
          <w:p w14:paraId="257B13FE" w14:textId="77777777" w:rsidR="00EB30CC" w:rsidRPr="00E513C3" w:rsidRDefault="00EB30CC" w:rsidP="00DD293A">
            <w:pPr>
              <w:rPr>
                <w:rFonts w:ascii="Calibri" w:hAnsi="Calibri" w:cs="Calibri"/>
                <w:b/>
                <w:bCs/>
                <w:color w:val="000000"/>
                <w:szCs w:val="16"/>
                <w:lang w:eastAsia="es-ES"/>
              </w:rPr>
            </w:pPr>
            <w:r w:rsidRPr="00E513C3">
              <w:rPr>
                <w:rFonts w:ascii="Calibri" w:hAnsi="Calibri" w:cs="Calibri"/>
                <w:b/>
                <w:bCs/>
                <w:color w:val="000000"/>
                <w:szCs w:val="16"/>
                <w:lang w:eastAsia="es-ES"/>
              </w:rPr>
              <w:t>Bs.</w:t>
            </w:r>
          </w:p>
        </w:tc>
        <w:tc>
          <w:tcPr>
            <w:tcW w:w="1170" w:type="dxa"/>
            <w:tcBorders>
              <w:top w:val="nil"/>
              <w:left w:val="nil"/>
              <w:bottom w:val="single" w:sz="4" w:space="0" w:color="000000"/>
              <w:right w:val="single" w:sz="4" w:space="0" w:color="000000"/>
            </w:tcBorders>
            <w:shd w:val="clear" w:color="auto" w:fill="auto"/>
            <w:noWrap/>
            <w:vAlign w:val="bottom"/>
            <w:hideMark/>
          </w:tcPr>
          <w:p w14:paraId="7DBABCE1" w14:textId="77777777" w:rsidR="00EB30CC" w:rsidRPr="00E513C3" w:rsidRDefault="00EB30CC" w:rsidP="00DD293A">
            <w:pPr>
              <w:rPr>
                <w:rFonts w:ascii="Calibri" w:hAnsi="Calibri" w:cs="Calibri"/>
                <w:b/>
                <w:bCs/>
                <w:color w:val="000000"/>
                <w:szCs w:val="16"/>
                <w:lang w:eastAsia="es-ES"/>
              </w:rPr>
            </w:pPr>
            <w:r w:rsidRPr="00E513C3">
              <w:rPr>
                <w:rFonts w:ascii="Calibri" w:hAnsi="Calibri" w:cs="Calibri"/>
                <w:b/>
                <w:bCs/>
                <w:color w:val="000000"/>
                <w:szCs w:val="16"/>
                <w:lang w:eastAsia="es-ES"/>
              </w:rPr>
              <w:t>%</w:t>
            </w:r>
          </w:p>
        </w:tc>
        <w:tc>
          <w:tcPr>
            <w:tcW w:w="1201" w:type="dxa"/>
            <w:tcBorders>
              <w:top w:val="nil"/>
              <w:left w:val="nil"/>
              <w:bottom w:val="single" w:sz="4" w:space="0" w:color="000000"/>
              <w:right w:val="single" w:sz="4" w:space="0" w:color="000000"/>
            </w:tcBorders>
            <w:shd w:val="clear" w:color="auto" w:fill="auto"/>
            <w:noWrap/>
            <w:vAlign w:val="bottom"/>
            <w:hideMark/>
          </w:tcPr>
          <w:p w14:paraId="7FECFA1F" w14:textId="77777777" w:rsidR="00EB30CC" w:rsidRPr="00E513C3" w:rsidRDefault="00EB30CC" w:rsidP="00DD293A">
            <w:pPr>
              <w:rPr>
                <w:rFonts w:ascii="Calibri" w:hAnsi="Calibri" w:cs="Calibri"/>
                <w:b/>
                <w:bCs/>
                <w:color w:val="000000"/>
                <w:szCs w:val="16"/>
                <w:lang w:eastAsia="es-ES"/>
              </w:rPr>
            </w:pPr>
            <w:r w:rsidRPr="00E513C3">
              <w:rPr>
                <w:rFonts w:ascii="Calibri" w:hAnsi="Calibri" w:cs="Calibri"/>
                <w:b/>
                <w:bCs/>
                <w:color w:val="000000"/>
                <w:szCs w:val="16"/>
                <w:lang w:eastAsia="es-ES"/>
              </w:rPr>
              <w:t>Bs.</w:t>
            </w:r>
          </w:p>
        </w:tc>
        <w:tc>
          <w:tcPr>
            <w:tcW w:w="1324" w:type="dxa"/>
            <w:gridSpan w:val="2"/>
            <w:tcBorders>
              <w:top w:val="nil"/>
              <w:left w:val="nil"/>
              <w:bottom w:val="single" w:sz="4" w:space="0" w:color="000000"/>
              <w:right w:val="single" w:sz="4" w:space="0" w:color="000000"/>
            </w:tcBorders>
            <w:shd w:val="clear" w:color="auto" w:fill="auto"/>
            <w:noWrap/>
            <w:vAlign w:val="bottom"/>
            <w:hideMark/>
          </w:tcPr>
          <w:p w14:paraId="4144772A" w14:textId="77777777" w:rsidR="00EB30CC" w:rsidRPr="00E513C3" w:rsidRDefault="00EB30CC" w:rsidP="00DD293A">
            <w:pPr>
              <w:rPr>
                <w:rFonts w:ascii="Calibri" w:hAnsi="Calibri" w:cs="Calibri"/>
                <w:b/>
                <w:bCs/>
                <w:color w:val="000000"/>
                <w:szCs w:val="16"/>
                <w:lang w:eastAsia="es-ES"/>
              </w:rPr>
            </w:pPr>
            <w:r w:rsidRPr="00E513C3">
              <w:rPr>
                <w:rFonts w:ascii="Calibri" w:hAnsi="Calibri" w:cs="Calibri"/>
                <w:b/>
                <w:bCs/>
                <w:color w:val="000000"/>
                <w:szCs w:val="16"/>
                <w:lang w:eastAsia="es-ES"/>
              </w:rPr>
              <w:t>Bs.</w:t>
            </w:r>
          </w:p>
        </w:tc>
        <w:tc>
          <w:tcPr>
            <w:tcW w:w="2886" w:type="dxa"/>
            <w:gridSpan w:val="2"/>
            <w:tcBorders>
              <w:top w:val="single" w:sz="4" w:space="0" w:color="000000"/>
              <w:left w:val="single" w:sz="4" w:space="0" w:color="000000"/>
              <w:bottom w:val="single" w:sz="4" w:space="0" w:color="000000"/>
              <w:right w:val="single" w:sz="4" w:space="0" w:color="000000"/>
            </w:tcBorders>
            <w:vAlign w:val="center"/>
            <w:hideMark/>
          </w:tcPr>
          <w:p w14:paraId="7A9C627E" w14:textId="77777777" w:rsidR="00EB30CC" w:rsidRPr="00E513C3" w:rsidRDefault="00EB30CC" w:rsidP="00DD293A">
            <w:pPr>
              <w:rPr>
                <w:rFonts w:ascii="Calibri" w:hAnsi="Calibri" w:cs="Calibri"/>
                <w:b/>
                <w:bCs/>
                <w:color w:val="000000"/>
                <w:szCs w:val="16"/>
                <w:lang w:eastAsia="es-ES"/>
              </w:rPr>
            </w:pPr>
          </w:p>
        </w:tc>
      </w:tr>
      <w:tr w:rsidR="00EB30CC" w:rsidRPr="00E513C3" w14:paraId="2A3D4BB5" w14:textId="77777777" w:rsidTr="00DD293A">
        <w:trPr>
          <w:trHeight w:val="225"/>
        </w:trPr>
        <w:tc>
          <w:tcPr>
            <w:tcW w:w="7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02B228" w14:textId="77777777" w:rsidR="00EB30CC" w:rsidRPr="00E513C3" w:rsidRDefault="00EB30CC" w:rsidP="00DD293A">
            <w:pPr>
              <w:jc w:val="right"/>
              <w:rPr>
                <w:rFonts w:ascii="Calibri" w:hAnsi="Calibri" w:cs="Calibri"/>
                <w:color w:val="000000"/>
                <w:szCs w:val="16"/>
                <w:lang w:eastAsia="es-ES"/>
              </w:rPr>
            </w:pPr>
            <w:r w:rsidRPr="00E513C3">
              <w:rPr>
                <w:rFonts w:ascii="Calibri" w:hAnsi="Calibri" w:cs="Calibri"/>
                <w:color w:val="000000"/>
                <w:szCs w:val="16"/>
                <w:lang w:eastAsia="es-ES"/>
              </w:rPr>
              <w:lastRenderedPageBreak/>
              <w:t>1</w:t>
            </w:r>
          </w:p>
        </w:tc>
        <w:tc>
          <w:tcPr>
            <w:tcW w:w="115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796A52" w14:textId="77777777" w:rsidR="00EB30CC" w:rsidRPr="00E513C3" w:rsidRDefault="00EB30CC" w:rsidP="00DD293A">
            <w:pPr>
              <w:jc w:val="right"/>
              <w:rPr>
                <w:rFonts w:ascii="Calibri" w:hAnsi="Calibri" w:cs="Calibri"/>
                <w:b/>
                <w:bCs/>
                <w:color w:val="000000"/>
                <w:szCs w:val="16"/>
                <w:lang w:eastAsia="es-ES"/>
              </w:rPr>
            </w:pPr>
            <w:r w:rsidRPr="00E513C3">
              <w:rPr>
                <w:rFonts w:ascii="Calibri" w:hAnsi="Calibri" w:cs="Calibri"/>
                <w:b/>
                <w:bCs/>
                <w:color w:val="000000"/>
                <w:szCs w:val="16"/>
                <w:lang w:eastAsia="es-ES"/>
              </w:rPr>
              <w:t>10</w:t>
            </w:r>
          </w:p>
        </w:tc>
        <w:tc>
          <w:tcPr>
            <w:tcW w:w="10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F091B3" w14:textId="77777777" w:rsidR="00EB30CC" w:rsidRPr="00E513C3" w:rsidRDefault="00EB30CC" w:rsidP="00DD293A">
            <w:pPr>
              <w:rPr>
                <w:rFonts w:ascii="Calibri" w:hAnsi="Calibri" w:cs="Calibri"/>
                <w:color w:val="000000"/>
                <w:szCs w:val="16"/>
                <w:lang w:eastAsia="es-ES"/>
              </w:rPr>
            </w:pPr>
            <w:r w:rsidRPr="00E513C3">
              <w:rPr>
                <w:rFonts w:ascii="Calibri" w:hAnsi="Calibri" w:cs="Calibri"/>
                <w:color w:val="000000"/>
                <w:szCs w:val="16"/>
                <w:lang w:eastAsia="es-ES"/>
              </w:rPr>
              <w:t>43.547,81</w:t>
            </w:r>
          </w:p>
        </w:tc>
        <w:tc>
          <w:tcPr>
            <w:tcW w:w="1170" w:type="dxa"/>
            <w:tcBorders>
              <w:top w:val="nil"/>
              <w:left w:val="nil"/>
              <w:bottom w:val="single" w:sz="4" w:space="0" w:color="000000"/>
              <w:right w:val="single" w:sz="4" w:space="0" w:color="000000"/>
            </w:tcBorders>
            <w:shd w:val="clear" w:color="auto" w:fill="auto"/>
            <w:vAlign w:val="bottom"/>
            <w:hideMark/>
          </w:tcPr>
          <w:p w14:paraId="7412458F" w14:textId="77777777" w:rsidR="00EB30CC" w:rsidRPr="00E513C3" w:rsidRDefault="00EB30CC" w:rsidP="00DD293A">
            <w:pPr>
              <w:rPr>
                <w:rFonts w:ascii="Calibri" w:hAnsi="Calibri" w:cs="Calibri"/>
                <w:b/>
                <w:bCs/>
                <w:color w:val="000000"/>
                <w:szCs w:val="16"/>
                <w:lang w:eastAsia="es-ES"/>
              </w:rPr>
            </w:pPr>
            <w:r w:rsidRPr="00E513C3">
              <w:rPr>
                <w:rFonts w:ascii="Calibri" w:hAnsi="Calibri" w:cs="Calibri"/>
                <w:b/>
                <w:bCs/>
                <w:color w:val="000000"/>
                <w:szCs w:val="16"/>
                <w:lang w:eastAsia="es-ES"/>
              </w:rPr>
              <w:t>Hasta</w:t>
            </w:r>
          </w:p>
        </w:tc>
        <w:tc>
          <w:tcPr>
            <w:tcW w:w="12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036E5D" w14:textId="77777777" w:rsidR="00EB30CC" w:rsidRPr="00E513C3" w:rsidRDefault="00EB30CC" w:rsidP="00DD293A">
            <w:pPr>
              <w:rPr>
                <w:rFonts w:ascii="Calibri" w:hAnsi="Calibri" w:cs="Calibri"/>
                <w:color w:val="000000"/>
                <w:szCs w:val="16"/>
                <w:lang w:eastAsia="es-ES"/>
              </w:rPr>
            </w:pPr>
            <w:r w:rsidRPr="00E513C3">
              <w:rPr>
                <w:rFonts w:ascii="Calibri" w:hAnsi="Calibri" w:cs="Calibri"/>
                <w:color w:val="000000"/>
                <w:szCs w:val="16"/>
                <w:lang w:eastAsia="es-ES"/>
              </w:rPr>
              <w:t>1.410.345,37</w:t>
            </w:r>
          </w:p>
        </w:tc>
        <w:tc>
          <w:tcPr>
            <w:tcW w:w="1324"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2AADE9E3" w14:textId="77777777" w:rsidR="00EB30CC" w:rsidRPr="00E513C3" w:rsidRDefault="00EB30CC" w:rsidP="00DD293A">
            <w:pPr>
              <w:rPr>
                <w:rFonts w:ascii="Calibri" w:hAnsi="Calibri" w:cs="Calibri"/>
                <w:b/>
                <w:bCs/>
                <w:color w:val="000000"/>
                <w:szCs w:val="16"/>
                <w:lang w:eastAsia="es-ES"/>
              </w:rPr>
            </w:pPr>
            <w:r w:rsidRPr="00E513C3">
              <w:rPr>
                <w:rFonts w:ascii="Calibri" w:hAnsi="Calibri" w:cs="Calibri"/>
                <w:b/>
                <w:bCs/>
                <w:color w:val="000000"/>
                <w:szCs w:val="16"/>
                <w:lang w:eastAsia="es-ES"/>
              </w:rPr>
              <w:t>1.453.893,18</w:t>
            </w:r>
          </w:p>
        </w:tc>
        <w:tc>
          <w:tcPr>
            <w:tcW w:w="2886"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6CF265EE" w14:textId="77777777" w:rsidR="00EB30CC" w:rsidRPr="00E513C3" w:rsidRDefault="00EB30CC" w:rsidP="00DD293A">
            <w:pPr>
              <w:rPr>
                <w:rFonts w:ascii="Calibri" w:hAnsi="Calibri" w:cs="Calibri"/>
                <w:color w:val="000000"/>
                <w:szCs w:val="16"/>
                <w:lang w:eastAsia="es-ES"/>
              </w:rPr>
            </w:pPr>
            <w:r w:rsidRPr="00E513C3">
              <w:rPr>
                <w:rFonts w:ascii="Calibri" w:hAnsi="Calibri" w:cs="Calibri"/>
                <w:color w:val="000000"/>
                <w:szCs w:val="16"/>
                <w:lang w:eastAsia="es-ES"/>
              </w:rPr>
              <w:t>Aprobación del informe Inicial</w:t>
            </w:r>
          </w:p>
        </w:tc>
      </w:tr>
      <w:tr w:rsidR="00EB30CC" w:rsidRPr="00E513C3" w14:paraId="08E70140" w14:textId="77777777" w:rsidTr="00DD293A">
        <w:trPr>
          <w:trHeight w:val="225"/>
        </w:trPr>
        <w:tc>
          <w:tcPr>
            <w:tcW w:w="702" w:type="dxa"/>
            <w:vMerge/>
            <w:tcBorders>
              <w:top w:val="nil"/>
              <w:left w:val="single" w:sz="4" w:space="0" w:color="000000"/>
              <w:bottom w:val="single" w:sz="4" w:space="0" w:color="000000"/>
              <w:right w:val="single" w:sz="4" w:space="0" w:color="000000"/>
            </w:tcBorders>
            <w:vAlign w:val="center"/>
            <w:hideMark/>
          </w:tcPr>
          <w:p w14:paraId="0C8E1621" w14:textId="77777777" w:rsidR="00EB30CC" w:rsidRPr="00E513C3" w:rsidRDefault="00EB30CC" w:rsidP="00DD293A">
            <w:pPr>
              <w:rPr>
                <w:rFonts w:ascii="Calibri" w:hAnsi="Calibri" w:cs="Calibri"/>
                <w:color w:val="000000"/>
                <w:szCs w:val="16"/>
                <w:lang w:eastAsia="es-ES"/>
              </w:rPr>
            </w:pPr>
          </w:p>
        </w:tc>
        <w:tc>
          <w:tcPr>
            <w:tcW w:w="1150" w:type="dxa"/>
            <w:vMerge/>
            <w:tcBorders>
              <w:top w:val="nil"/>
              <w:left w:val="single" w:sz="4" w:space="0" w:color="000000"/>
              <w:bottom w:val="single" w:sz="4" w:space="0" w:color="000000"/>
              <w:right w:val="single" w:sz="4" w:space="0" w:color="000000"/>
            </w:tcBorders>
            <w:vAlign w:val="center"/>
            <w:hideMark/>
          </w:tcPr>
          <w:p w14:paraId="41F3AC61" w14:textId="77777777" w:rsidR="00EB30CC" w:rsidRPr="00E513C3" w:rsidRDefault="00EB30CC" w:rsidP="00DD293A">
            <w:pPr>
              <w:rPr>
                <w:rFonts w:ascii="Calibri" w:hAnsi="Calibri" w:cs="Calibri"/>
                <w:b/>
                <w:bCs/>
                <w:color w:val="000000"/>
                <w:szCs w:val="16"/>
                <w:lang w:eastAsia="es-ES"/>
              </w:rPr>
            </w:pPr>
          </w:p>
        </w:tc>
        <w:tc>
          <w:tcPr>
            <w:tcW w:w="1043" w:type="dxa"/>
            <w:vMerge/>
            <w:tcBorders>
              <w:top w:val="nil"/>
              <w:left w:val="single" w:sz="4" w:space="0" w:color="000000"/>
              <w:bottom w:val="single" w:sz="4" w:space="0" w:color="000000"/>
              <w:right w:val="single" w:sz="4" w:space="0" w:color="000000"/>
            </w:tcBorders>
            <w:vAlign w:val="center"/>
            <w:hideMark/>
          </w:tcPr>
          <w:p w14:paraId="3C28EE83" w14:textId="77777777" w:rsidR="00EB30CC" w:rsidRPr="00E513C3" w:rsidRDefault="00EB30CC" w:rsidP="00DD293A">
            <w:pPr>
              <w:rPr>
                <w:rFonts w:ascii="Calibri" w:hAnsi="Calibri" w:cs="Calibri"/>
                <w:color w:val="000000"/>
                <w:szCs w:val="16"/>
                <w:lang w:eastAsia="es-ES"/>
              </w:rPr>
            </w:pPr>
          </w:p>
        </w:tc>
        <w:tc>
          <w:tcPr>
            <w:tcW w:w="1170" w:type="dxa"/>
            <w:tcBorders>
              <w:top w:val="nil"/>
              <w:left w:val="nil"/>
              <w:bottom w:val="single" w:sz="4" w:space="0" w:color="000000"/>
              <w:right w:val="single" w:sz="4" w:space="0" w:color="000000"/>
            </w:tcBorders>
            <w:shd w:val="clear" w:color="auto" w:fill="auto"/>
            <w:noWrap/>
            <w:vAlign w:val="bottom"/>
            <w:hideMark/>
          </w:tcPr>
          <w:p w14:paraId="0952F94D" w14:textId="77777777" w:rsidR="00EB30CC" w:rsidRPr="00E513C3" w:rsidRDefault="00EB30CC" w:rsidP="00DD293A">
            <w:pPr>
              <w:rPr>
                <w:rFonts w:ascii="Calibri" w:hAnsi="Calibri" w:cs="Calibri"/>
                <w:b/>
                <w:bCs/>
                <w:color w:val="000000"/>
                <w:szCs w:val="16"/>
                <w:lang w:eastAsia="es-ES"/>
              </w:rPr>
            </w:pPr>
            <w:r w:rsidRPr="00E513C3">
              <w:rPr>
                <w:rFonts w:ascii="Calibri" w:hAnsi="Calibri" w:cs="Calibri"/>
                <w:b/>
                <w:bCs/>
                <w:color w:val="000000"/>
                <w:szCs w:val="16"/>
                <w:lang w:eastAsia="es-ES"/>
              </w:rPr>
              <w:t>50%</w:t>
            </w:r>
          </w:p>
        </w:tc>
        <w:tc>
          <w:tcPr>
            <w:tcW w:w="1201" w:type="dxa"/>
            <w:vMerge/>
            <w:tcBorders>
              <w:top w:val="nil"/>
              <w:left w:val="single" w:sz="4" w:space="0" w:color="000000"/>
              <w:bottom w:val="single" w:sz="4" w:space="0" w:color="000000"/>
              <w:right w:val="single" w:sz="4" w:space="0" w:color="000000"/>
            </w:tcBorders>
            <w:vAlign w:val="center"/>
            <w:hideMark/>
          </w:tcPr>
          <w:p w14:paraId="4F32AD0E" w14:textId="77777777" w:rsidR="00EB30CC" w:rsidRPr="00E513C3" w:rsidRDefault="00EB30CC" w:rsidP="00DD293A">
            <w:pPr>
              <w:rPr>
                <w:rFonts w:ascii="Calibri" w:hAnsi="Calibri" w:cs="Calibri"/>
                <w:color w:val="000000"/>
                <w:szCs w:val="16"/>
                <w:lang w:eastAsia="es-ES"/>
              </w:rPr>
            </w:pPr>
          </w:p>
        </w:tc>
        <w:tc>
          <w:tcPr>
            <w:tcW w:w="1324" w:type="dxa"/>
            <w:gridSpan w:val="2"/>
            <w:vMerge/>
            <w:tcBorders>
              <w:top w:val="nil"/>
              <w:left w:val="single" w:sz="4" w:space="0" w:color="000000"/>
              <w:bottom w:val="single" w:sz="4" w:space="0" w:color="000000"/>
              <w:right w:val="single" w:sz="4" w:space="0" w:color="000000"/>
            </w:tcBorders>
            <w:vAlign w:val="center"/>
            <w:hideMark/>
          </w:tcPr>
          <w:p w14:paraId="6625C0C2" w14:textId="77777777" w:rsidR="00EB30CC" w:rsidRPr="00E513C3" w:rsidRDefault="00EB30CC" w:rsidP="00DD293A">
            <w:pPr>
              <w:rPr>
                <w:rFonts w:ascii="Calibri" w:hAnsi="Calibri" w:cs="Calibri"/>
                <w:b/>
                <w:bCs/>
                <w:color w:val="000000"/>
                <w:szCs w:val="16"/>
                <w:lang w:eastAsia="es-ES"/>
              </w:rPr>
            </w:pPr>
          </w:p>
        </w:tc>
        <w:tc>
          <w:tcPr>
            <w:tcW w:w="2886" w:type="dxa"/>
            <w:gridSpan w:val="2"/>
            <w:vMerge/>
            <w:tcBorders>
              <w:top w:val="nil"/>
              <w:left w:val="single" w:sz="4" w:space="0" w:color="000000"/>
              <w:bottom w:val="single" w:sz="4" w:space="0" w:color="000000"/>
              <w:right w:val="single" w:sz="4" w:space="0" w:color="000000"/>
            </w:tcBorders>
            <w:vAlign w:val="center"/>
            <w:hideMark/>
          </w:tcPr>
          <w:p w14:paraId="5160C80A" w14:textId="77777777" w:rsidR="00EB30CC" w:rsidRPr="00E513C3" w:rsidRDefault="00EB30CC" w:rsidP="00DD293A">
            <w:pPr>
              <w:rPr>
                <w:rFonts w:ascii="Calibri" w:hAnsi="Calibri" w:cs="Calibri"/>
                <w:color w:val="000000"/>
                <w:szCs w:val="16"/>
                <w:lang w:eastAsia="es-ES"/>
              </w:rPr>
            </w:pPr>
          </w:p>
        </w:tc>
      </w:tr>
      <w:tr w:rsidR="00EB30CC" w:rsidRPr="00E513C3" w14:paraId="518B1834" w14:textId="77777777" w:rsidTr="00DD293A">
        <w:trPr>
          <w:trHeight w:val="225"/>
        </w:trPr>
        <w:tc>
          <w:tcPr>
            <w:tcW w:w="7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27B105" w14:textId="77777777" w:rsidR="00EB30CC" w:rsidRPr="00E513C3" w:rsidRDefault="00EB30CC" w:rsidP="00DD293A">
            <w:pPr>
              <w:jc w:val="right"/>
              <w:rPr>
                <w:rFonts w:ascii="Calibri" w:hAnsi="Calibri" w:cs="Calibri"/>
                <w:color w:val="000000"/>
                <w:szCs w:val="16"/>
                <w:lang w:eastAsia="es-ES"/>
              </w:rPr>
            </w:pPr>
            <w:r w:rsidRPr="00E513C3">
              <w:rPr>
                <w:rFonts w:ascii="Calibri" w:hAnsi="Calibri" w:cs="Calibri"/>
                <w:color w:val="000000"/>
                <w:szCs w:val="16"/>
                <w:lang w:eastAsia="es-ES"/>
              </w:rPr>
              <w:t>2</w:t>
            </w:r>
          </w:p>
        </w:tc>
        <w:tc>
          <w:tcPr>
            <w:tcW w:w="115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BECC36" w14:textId="77777777" w:rsidR="00EB30CC" w:rsidRPr="00E513C3" w:rsidRDefault="00EB30CC" w:rsidP="00DD293A">
            <w:pPr>
              <w:jc w:val="right"/>
              <w:rPr>
                <w:rFonts w:ascii="Calibri" w:hAnsi="Calibri" w:cs="Calibri"/>
                <w:b/>
                <w:bCs/>
                <w:color w:val="000000"/>
                <w:szCs w:val="16"/>
                <w:lang w:eastAsia="es-ES"/>
              </w:rPr>
            </w:pPr>
            <w:r w:rsidRPr="00E513C3">
              <w:rPr>
                <w:rFonts w:ascii="Calibri" w:hAnsi="Calibri" w:cs="Calibri"/>
                <w:b/>
                <w:bCs/>
                <w:color w:val="000000"/>
                <w:szCs w:val="16"/>
                <w:lang w:eastAsia="es-ES"/>
              </w:rPr>
              <w:t>20</w:t>
            </w:r>
          </w:p>
        </w:tc>
        <w:tc>
          <w:tcPr>
            <w:tcW w:w="10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ACDA5B" w14:textId="77777777" w:rsidR="00EB30CC" w:rsidRPr="00E513C3" w:rsidRDefault="00EB30CC" w:rsidP="00DD293A">
            <w:pPr>
              <w:rPr>
                <w:rFonts w:ascii="Calibri" w:hAnsi="Calibri" w:cs="Calibri"/>
                <w:color w:val="000000"/>
                <w:szCs w:val="16"/>
                <w:lang w:eastAsia="es-ES"/>
              </w:rPr>
            </w:pPr>
            <w:r w:rsidRPr="00E513C3">
              <w:rPr>
                <w:rFonts w:ascii="Calibri" w:hAnsi="Calibri" w:cs="Calibri"/>
                <w:color w:val="000000"/>
                <w:szCs w:val="16"/>
                <w:lang w:eastAsia="es-ES"/>
              </w:rPr>
              <w:t>87.095,61</w:t>
            </w:r>
          </w:p>
        </w:tc>
        <w:tc>
          <w:tcPr>
            <w:tcW w:w="1170" w:type="dxa"/>
            <w:tcBorders>
              <w:top w:val="nil"/>
              <w:left w:val="nil"/>
              <w:bottom w:val="single" w:sz="4" w:space="0" w:color="000000"/>
              <w:right w:val="single" w:sz="4" w:space="0" w:color="000000"/>
            </w:tcBorders>
            <w:shd w:val="clear" w:color="auto" w:fill="auto"/>
            <w:vAlign w:val="bottom"/>
            <w:hideMark/>
          </w:tcPr>
          <w:p w14:paraId="0641AB61" w14:textId="77777777" w:rsidR="00EB30CC" w:rsidRPr="00E513C3" w:rsidRDefault="00EB30CC" w:rsidP="00DD293A">
            <w:pPr>
              <w:rPr>
                <w:rFonts w:ascii="Calibri" w:hAnsi="Calibri" w:cs="Calibri"/>
                <w:b/>
                <w:bCs/>
                <w:color w:val="000000"/>
                <w:szCs w:val="16"/>
                <w:lang w:eastAsia="es-ES"/>
              </w:rPr>
            </w:pPr>
            <w:r w:rsidRPr="00E513C3">
              <w:rPr>
                <w:rFonts w:ascii="Calibri" w:hAnsi="Calibri" w:cs="Calibri"/>
                <w:b/>
                <w:bCs/>
                <w:color w:val="000000"/>
                <w:szCs w:val="16"/>
                <w:lang w:eastAsia="es-ES"/>
              </w:rPr>
              <w:t>Hasta</w:t>
            </w:r>
          </w:p>
        </w:tc>
        <w:tc>
          <w:tcPr>
            <w:tcW w:w="12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58654F" w14:textId="77777777" w:rsidR="00EB30CC" w:rsidRPr="00E513C3" w:rsidRDefault="00EB30CC" w:rsidP="00DD293A">
            <w:pPr>
              <w:rPr>
                <w:rFonts w:ascii="Calibri" w:hAnsi="Calibri" w:cs="Calibri"/>
                <w:color w:val="000000"/>
                <w:szCs w:val="16"/>
                <w:lang w:eastAsia="es-ES"/>
              </w:rPr>
            </w:pPr>
            <w:r w:rsidRPr="00E513C3">
              <w:rPr>
                <w:rFonts w:ascii="Calibri" w:hAnsi="Calibri" w:cs="Calibri"/>
                <w:color w:val="000000"/>
                <w:szCs w:val="16"/>
                <w:lang w:eastAsia="es-ES"/>
              </w:rPr>
              <w:t>1.410.345,36</w:t>
            </w:r>
          </w:p>
        </w:tc>
        <w:tc>
          <w:tcPr>
            <w:tcW w:w="1324"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7A333C98" w14:textId="77777777" w:rsidR="00EB30CC" w:rsidRPr="00E513C3" w:rsidRDefault="00EB30CC" w:rsidP="00DD293A">
            <w:pPr>
              <w:rPr>
                <w:rFonts w:ascii="Calibri" w:hAnsi="Calibri" w:cs="Calibri"/>
                <w:b/>
                <w:bCs/>
                <w:color w:val="000000"/>
                <w:szCs w:val="16"/>
                <w:lang w:eastAsia="es-ES"/>
              </w:rPr>
            </w:pPr>
            <w:r w:rsidRPr="00E513C3">
              <w:rPr>
                <w:rFonts w:ascii="Calibri" w:hAnsi="Calibri" w:cs="Calibri"/>
                <w:b/>
                <w:bCs/>
                <w:color w:val="000000"/>
                <w:szCs w:val="16"/>
                <w:lang w:eastAsia="es-ES"/>
              </w:rPr>
              <w:t>1.497.440,97</w:t>
            </w:r>
          </w:p>
        </w:tc>
        <w:tc>
          <w:tcPr>
            <w:tcW w:w="2886"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1AA89C91" w14:textId="77777777" w:rsidR="00EB30CC" w:rsidRPr="00E513C3" w:rsidRDefault="00EB30CC" w:rsidP="00DD293A">
            <w:pPr>
              <w:rPr>
                <w:rFonts w:ascii="Calibri" w:hAnsi="Calibri" w:cs="Calibri"/>
                <w:color w:val="000000"/>
                <w:szCs w:val="16"/>
                <w:lang w:eastAsia="es-ES"/>
              </w:rPr>
            </w:pPr>
            <w:r w:rsidRPr="00E513C3">
              <w:rPr>
                <w:rFonts w:ascii="Calibri" w:hAnsi="Calibri" w:cs="Calibri"/>
                <w:color w:val="000000"/>
                <w:szCs w:val="16"/>
                <w:lang w:eastAsia="es-ES"/>
              </w:rPr>
              <w:t>Aprobación del informe de avance al 50%</w:t>
            </w:r>
          </w:p>
        </w:tc>
      </w:tr>
      <w:tr w:rsidR="00EB30CC" w:rsidRPr="00E513C3" w14:paraId="6BB6C835" w14:textId="77777777" w:rsidTr="00DD293A">
        <w:trPr>
          <w:trHeight w:val="225"/>
        </w:trPr>
        <w:tc>
          <w:tcPr>
            <w:tcW w:w="702" w:type="dxa"/>
            <w:vMerge/>
            <w:tcBorders>
              <w:top w:val="nil"/>
              <w:left w:val="single" w:sz="4" w:space="0" w:color="000000"/>
              <w:bottom w:val="single" w:sz="4" w:space="0" w:color="000000"/>
              <w:right w:val="single" w:sz="4" w:space="0" w:color="000000"/>
            </w:tcBorders>
            <w:vAlign w:val="center"/>
            <w:hideMark/>
          </w:tcPr>
          <w:p w14:paraId="602C5F33" w14:textId="77777777" w:rsidR="00EB30CC" w:rsidRPr="00E513C3" w:rsidRDefault="00EB30CC" w:rsidP="00DD293A">
            <w:pPr>
              <w:rPr>
                <w:rFonts w:ascii="Calibri" w:hAnsi="Calibri" w:cs="Calibri"/>
                <w:color w:val="000000"/>
                <w:szCs w:val="16"/>
                <w:lang w:eastAsia="es-ES"/>
              </w:rPr>
            </w:pPr>
          </w:p>
        </w:tc>
        <w:tc>
          <w:tcPr>
            <w:tcW w:w="1150" w:type="dxa"/>
            <w:vMerge/>
            <w:tcBorders>
              <w:top w:val="nil"/>
              <w:left w:val="single" w:sz="4" w:space="0" w:color="000000"/>
              <w:bottom w:val="single" w:sz="4" w:space="0" w:color="000000"/>
              <w:right w:val="single" w:sz="4" w:space="0" w:color="000000"/>
            </w:tcBorders>
            <w:vAlign w:val="center"/>
            <w:hideMark/>
          </w:tcPr>
          <w:p w14:paraId="214D1F57" w14:textId="77777777" w:rsidR="00EB30CC" w:rsidRPr="00E513C3" w:rsidRDefault="00EB30CC" w:rsidP="00DD293A">
            <w:pPr>
              <w:rPr>
                <w:rFonts w:ascii="Calibri" w:hAnsi="Calibri" w:cs="Calibri"/>
                <w:b/>
                <w:bCs/>
                <w:color w:val="000000"/>
                <w:szCs w:val="16"/>
                <w:lang w:eastAsia="es-ES"/>
              </w:rPr>
            </w:pPr>
          </w:p>
        </w:tc>
        <w:tc>
          <w:tcPr>
            <w:tcW w:w="1043" w:type="dxa"/>
            <w:vMerge/>
            <w:tcBorders>
              <w:top w:val="nil"/>
              <w:left w:val="single" w:sz="4" w:space="0" w:color="000000"/>
              <w:bottom w:val="single" w:sz="4" w:space="0" w:color="000000"/>
              <w:right w:val="single" w:sz="4" w:space="0" w:color="000000"/>
            </w:tcBorders>
            <w:vAlign w:val="center"/>
            <w:hideMark/>
          </w:tcPr>
          <w:p w14:paraId="26B81118" w14:textId="77777777" w:rsidR="00EB30CC" w:rsidRPr="00E513C3" w:rsidRDefault="00EB30CC" w:rsidP="00DD293A">
            <w:pPr>
              <w:rPr>
                <w:rFonts w:ascii="Calibri" w:hAnsi="Calibri" w:cs="Calibri"/>
                <w:color w:val="000000"/>
                <w:szCs w:val="16"/>
                <w:lang w:eastAsia="es-ES"/>
              </w:rPr>
            </w:pPr>
          </w:p>
        </w:tc>
        <w:tc>
          <w:tcPr>
            <w:tcW w:w="1170" w:type="dxa"/>
            <w:tcBorders>
              <w:top w:val="nil"/>
              <w:left w:val="nil"/>
              <w:bottom w:val="single" w:sz="4" w:space="0" w:color="000000"/>
              <w:right w:val="single" w:sz="4" w:space="0" w:color="000000"/>
            </w:tcBorders>
            <w:shd w:val="clear" w:color="auto" w:fill="auto"/>
            <w:noWrap/>
            <w:vAlign w:val="bottom"/>
            <w:hideMark/>
          </w:tcPr>
          <w:p w14:paraId="7E7479F1" w14:textId="77777777" w:rsidR="00EB30CC" w:rsidRPr="00E513C3" w:rsidRDefault="00EB30CC" w:rsidP="00DD293A">
            <w:pPr>
              <w:rPr>
                <w:rFonts w:ascii="Calibri" w:hAnsi="Calibri" w:cs="Calibri"/>
                <w:b/>
                <w:bCs/>
                <w:color w:val="000000"/>
                <w:szCs w:val="16"/>
                <w:lang w:eastAsia="es-ES"/>
              </w:rPr>
            </w:pPr>
            <w:r w:rsidRPr="00E513C3">
              <w:rPr>
                <w:rFonts w:ascii="Calibri" w:hAnsi="Calibri" w:cs="Calibri"/>
                <w:b/>
                <w:bCs/>
                <w:color w:val="000000"/>
                <w:szCs w:val="16"/>
                <w:lang w:eastAsia="es-ES"/>
              </w:rPr>
              <w:t>50%</w:t>
            </w:r>
          </w:p>
        </w:tc>
        <w:tc>
          <w:tcPr>
            <w:tcW w:w="1201" w:type="dxa"/>
            <w:vMerge/>
            <w:tcBorders>
              <w:top w:val="nil"/>
              <w:left w:val="single" w:sz="4" w:space="0" w:color="000000"/>
              <w:bottom w:val="single" w:sz="4" w:space="0" w:color="000000"/>
              <w:right w:val="single" w:sz="4" w:space="0" w:color="000000"/>
            </w:tcBorders>
            <w:vAlign w:val="center"/>
            <w:hideMark/>
          </w:tcPr>
          <w:p w14:paraId="5577038B" w14:textId="77777777" w:rsidR="00EB30CC" w:rsidRPr="00E513C3" w:rsidRDefault="00EB30CC" w:rsidP="00DD293A">
            <w:pPr>
              <w:rPr>
                <w:rFonts w:ascii="Calibri" w:hAnsi="Calibri" w:cs="Calibri"/>
                <w:color w:val="000000"/>
                <w:szCs w:val="16"/>
                <w:lang w:eastAsia="es-ES"/>
              </w:rPr>
            </w:pPr>
          </w:p>
        </w:tc>
        <w:tc>
          <w:tcPr>
            <w:tcW w:w="1324" w:type="dxa"/>
            <w:gridSpan w:val="2"/>
            <w:vMerge/>
            <w:tcBorders>
              <w:top w:val="nil"/>
              <w:left w:val="single" w:sz="4" w:space="0" w:color="000000"/>
              <w:bottom w:val="single" w:sz="4" w:space="0" w:color="000000"/>
              <w:right w:val="single" w:sz="4" w:space="0" w:color="000000"/>
            </w:tcBorders>
            <w:vAlign w:val="center"/>
            <w:hideMark/>
          </w:tcPr>
          <w:p w14:paraId="51CFC20A" w14:textId="77777777" w:rsidR="00EB30CC" w:rsidRPr="00E513C3" w:rsidRDefault="00EB30CC" w:rsidP="00DD293A">
            <w:pPr>
              <w:rPr>
                <w:rFonts w:ascii="Calibri" w:hAnsi="Calibri" w:cs="Calibri"/>
                <w:b/>
                <w:bCs/>
                <w:color w:val="000000"/>
                <w:szCs w:val="16"/>
                <w:lang w:eastAsia="es-ES"/>
              </w:rPr>
            </w:pPr>
          </w:p>
        </w:tc>
        <w:tc>
          <w:tcPr>
            <w:tcW w:w="2886" w:type="dxa"/>
            <w:gridSpan w:val="2"/>
            <w:vMerge/>
            <w:tcBorders>
              <w:top w:val="nil"/>
              <w:left w:val="single" w:sz="4" w:space="0" w:color="000000"/>
              <w:bottom w:val="single" w:sz="4" w:space="0" w:color="000000"/>
              <w:right w:val="single" w:sz="4" w:space="0" w:color="000000"/>
            </w:tcBorders>
            <w:vAlign w:val="center"/>
            <w:hideMark/>
          </w:tcPr>
          <w:p w14:paraId="2A53CB9B" w14:textId="77777777" w:rsidR="00EB30CC" w:rsidRPr="00E513C3" w:rsidRDefault="00EB30CC" w:rsidP="00DD293A">
            <w:pPr>
              <w:rPr>
                <w:rFonts w:ascii="Calibri" w:hAnsi="Calibri" w:cs="Calibri"/>
                <w:color w:val="000000"/>
                <w:szCs w:val="16"/>
                <w:lang w:eastAsia="es-ES"/>
              </w:rPr>
            </w:pPr>
          </w:p>
        </w:tc>
      </w:tr>
      <w:tr w:rsidR="00EB30CC" w:rsidRPr="00E513C3" w14:paraId="0B6890D8" w14:textId="77777777" w:rsidTr="00DD293A">
        <w:trPr>
          <w:trHeight w:val="450"/>
        </w:trPr>
        <w:tc>
          <w:tcPr>
            <w:tcW w:w="7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2B7D5B" w14:textId="77777777" w:rsidR="00EB30CC" w:rsidRPr="00E513C3" w:rsidRDefault="00EB30CC" w:rsidP="00DD293A">
            <w:pPr>
              <w:jc w:val="right"/>
              <w:rPr>
                <w:rFonts w:ascii="Calibri" w:hAnsi="Calibri" w:cs="Calibri"/>
                <w:color w:val="000000"/>
                <w:szCs w:val="16"/>
                <w:lang w:eastAsia="es-ES"/>
              </w:rPr>
            </w:pPr>
            <w:r w:rsidRPr="00E513C3">
              <w:rPr>
                <w:rFonts w:ascii="Calibri" w:hAnsi="Calibri" w:cs="Calibri"/>
                <w:color w:val="000000"/>
                <w:szCs w:val="16"/>
                <w:lang w:eastAsia="es-ES"/>
              </w:rPr>
              <w:t>3</w:t>
            </w:r>
          </w:p>
        </w:tc>
        <w:tc>
          <w:tcPr>
            <w:tcW w:w="115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74FFAC" w14:textId="77777777" w:rsidR="00EB30CC" w:rsidRPr="00E513C3" w:rsidRDefault="00EB30CC" w:rsidP="00DD293A">
            <w:pPr>
              <w:jc w:val="right"/>
              <w:rPr>
                <w:rFonts w:ascii="Calibri" w:hAnsi="Calibri" w:cs="Calibri"/>
                <w:b/>
                <w:bCs/>
                <w:color w:val="000000"/>
                <w:szCs w:val="16"/>
                <w:lang w:eastAsia="es-ES"/>
              </w:rPr>
            </w:pPr>
            <w:r w:rsidRPr="00E513C3">
              <w:rPr>
                <w:rFonts w:ascii="Calibri" w:hAnsi="Calibri" w:cs="Calibri"/>
                <w:b/>
                <w:bCs/>
                <w:color w:val="000000"/>
                <w:szCs w:val="16"/>
                <w:lang w:eastAsia="es-ES"/>
              </w:rPr>
              <w:t>20</w:t>
            </w:r>
          </w:p>
        </w:tc>
        <w:tc>
          <w:tcPr>
            <w:tcW w:w="10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814DBD" w14:textId="77777777" w:rsidR="00EB30CC" w:rsidRPr="00E513C3" w:rsidRDefault="00EB30CC" w:rsidP="00DD293A">
            <w:pPr>
              <w:rPr>
                <w:rFonts w:ascii="Calibri" w:hAnsi="Calibri" w:cs="Calibri"/>
                <w:color w:val="000000"/>
                <w:szCs w:val="16"/>
                <w:lang w:eastAsia="es-ES"/>
              </w:rPr>
            </w:pPr>
            <w:r w:rsidRPr="00E513C3">
              <w:rPr>
                <w:rFonts w:ascii="Calibri" w:hAnsi="Calibri" w:cs="Calibri"/>
                <w:color w:val="000000"/>
                <w:szCs w:val="16"/>
                <w:lang w:eastAsia="es-ES"/>
              </w:rPr>
              <w:t>87.095,61</w:t>
            </w:r>
          </w:p>
        </w:tc>
        <w:tc>
          <w:tcPr>
            <w:tcW w:w="11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9026D9" w14:textId="77777777" w:rsidR="00EB30CC" w:rsidRPr="00E513C3" w:rsidRDefault="00EB30CC" w:rsidP="00DD293A">
            <w:pPr>
              <w:rPr>
                <w:rFonts w:ascii="Calibri" w:hAnsi="Calibri" w:cs="Calibri"/>
                <w:b/>
                <w:bCs/>
                <w:color w:val="000000"/>
                <w:szCs w:val="16"/>
                <w:lang w:eastAsia="es-ES"/>
              </w:rPr>
            </w:pPr>
            <w:r w:rsidRPr="00E513C3">
              <w:rPr>
                <w:rFonts w:ascii="Calibri" w:hAnsi="Calibri" w:cs="Calibri"/>
                <w:b/>
                <w:bCs/>
                <w:color w:val="000000"/>
                <w:szCs w:val="16"/>
                <w:lang w:eastAsia="es-ES"/>
              </w:rPr>
              <w:t>0%</w:t>
            </w:r>
          </w:p>
        </w:tc>
        <w:tc>
          <w:tcPr>
            <w:tcW w:w="12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2F2ED8" w14:textId="77777777" w:rsidR="00EB30CC" w:rsidRPr="00E513C3" w:rsidRDefault="00EB30CC" w:rsidP="00DD293A">
            <w:pPr>
              <w:rPr>
                <w:rFonts w:ascii="Calibri" w:hAnsi="Calibri" w:cs="Calibri"/>
                <w:color w:val="000000"/>
                <w:szCs w:val="16"/>
                <w:lang w:eastAsia="es-ES"/>
              </w:rPr>
            </w:pPr>
            <w:r w:rsidRPr="00E513C3">
              <w:rPr>
                <w:rFonts w:ascii="Calibri" w:hAnsi="Calibri" w:cs="Calibri"/>
                <w:color w:val="000000"/>
                <w:szCs w:val="16"/>
                <w:lang w:eastAsia="es-ES"/>
              </w:rPr>
              <w:t>0,00</w:t>
            </w:r>
          </w:p>
        </w:tc>
        <w:tc>
          <w:tcPr>
            <w:tcW w:w="1324"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0524F069" w14:textId="77777777" w:rsidR="00EB30CC" w:rsidRPr="00E513C3" w:rsidRDefault="00EB30CC" w:rsidP="00DD293A">
            <w:pPr>
              <w:rPr>
                <w:rFonts w:ascii="Calibri" w:hAnsi="Calibri" w:cs="Calibri"/>
                <w:b/>
                <w:bCs/>
                <w:color w:val="000000"/>
                <w:szCs w:val="16"/>
                <w:lang w:eastAsia="es-ES"/>
              </w:rPr>
            </w:pPr>
            <w:r w:rsidRPr="00E513C3">
              <w:rPr>
                <w:rFonts w:ascii="Calibri" w:hAnsi="Calibri" w:cs="Calibri"/>
                <w:b/>
                <w:bCs/>
                <w:color w:val="000000"/>
                <w:szCs w:val="16"/>
                <w:lang w:eastAsia="es-ES"/>
              </w:rPr>
              <w:t>87.095,61</w:t>
            </w:r>
          </w:p>
        </w:tc>
        <w:tc>
          <w:tcPr>
            <w:tcW w:w="2886"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75279ABF" w14:textId="77777777" w:rsidR="00EB30CC" w:rsidRPr="00E513C3" w:rsidRDefault="00EB30CC" w:rsidP="00DD293A">
            <w:pPr>
              <w:rPr>
                <w:rFonts w:ascii="Calibri" w:hAnsi="Calibri" w:cs="Calibri"/>
                <w:color w:val="000000"/>
                <w:szCs w:val="16"/>
                <w:lang w:eastAsia="es-ES"/>
              </w:rPr>
            </w:pPr>
            <w:r w:rsidRPr="00E513C3">
              <w:rPr>
                <w:rFonts w:ascii="Calibri" w:hAnsi="Calibri" w:cs="Calibri"/>
                <w:color w:val="000000"/>
                <w:szCs w:val="16"/>
                <w:lang w:eastAsia="es-ES"/>
              </w:rPr>
              <w:t xml:space="preserve">Aprobación del informe de avance al </w:t>
            </w:r>
            <w:r w:rsidRPr="00E513C3">
              <w:rPr>
                <w:rFonts w:ascii="Calibri" w:hAnsi="Calibri" w:cs="Calibri"/>
                <w:color w:val="000000"/>
                <w:szCs w:val="16"/>
                <w:lang w:eastAsia="es-ES"/>
              </w:rPr>
              <w:br/>
              <w:t>100%</w:t>
            </w:r>
          </w:p>
        </w:tc>
      </w:tr>
      <w:tr w:rsidR="00EB30CC" w:rsidRPr="00E513C3" w14:paraId="13936F56" w14:textId="77777777" w:rsidTr="00DD293A">
        <w:trPr>
          <w:trHeight w:val="450"/>
        </w:trPr>
        <w:tc>
          <w:tcPr>
            <w:tcW w:w="702" w:type="dxa"/>
            <w:vMerge/>
            <w:tcBorders>
              <w:top w:val="nil"/>
              <w:left w:val="single" w:sz="4" w:space="0" w:color="000000"/>
              <w:bottom w:val="single" w:sz="4" w:space="0" w:color="000000"/>
              <w:right w:val="single" w:sz="4" w:space="0" w:color="000000"/>
            </w:tcBorders>
            <w:vAlign w:val="center"/>
            <w:hideMark/>
          </w:tcPr>
          <w:p w14:paraId="458960E5" w14:textId="77777777" w:rsidR="00EB30CC" w:rsidRPr="00E513C3" w:rsidRDefault="00EB30CC" w:rsidP="00DD293A">
            <w:pPr>
              <w:rPr>
                <w:rFonts w:ascii="Calibri" w:hAnsi="Calibri" w:cs="Calibri"/>
                <w:color w:val="000000"/>
                <w:szCs w:val="16"/>
                <w:lang w:eastAsia="es-ES"/>
              </w:rPr>
            </w:pPr>
          </w:p>
        </w:tc>
        <w:tc>
          <w:tcPr>
            <w:tcW w:w="1150" w:type="dxa"/>
            <w:vMerge/>
            <w:tcBorders>
              <w:top w:val="nil"/>
              <w:left w:val="single" w:sz="4" w:space="0" w:color="000000"/>
              <w:bottom w:val="single" w:sz="4" w:space="0" w:color="000000"/>
              <w:right w:val="single" w:sz="4" w:space="0" w:color="000000"/>
            </w:tcBorders>
            <w:vAlign w:val="center"/>
            <w:hideMark/>
          </w:tcPr>
          <w:p w14:paraId="42571466" w14:textId="77777777" w:rsidR="00EB30CC" w:rsidRPr="00E513C3" w:rsidRDefault="00EB30CC" w:rsidP="00DD293A">
            <w:pPr>
              <w:rPr>
                <w:rFonts w:ascii="Calibri" w:hAnsi="Calibri" w:cs="Calibri"/>
                <w:b/>
                <w:bCs/>
                <w:color w:val="000000"/>
                <w:szCs w:val="16"/>
                <w:lang w:eastAsia="es-ES"/>
              </w:rPr>
            </w:pPr>
          </w:p>
        </w:tc>
        <w:tc>
          <w:tcPr>
            <w:tcW w:w="1043" w:type="dxa"/>
            <w:vMerge/>
            <w:tcBorders>
              <w:top w:val="nil"/>
              <w:left w:val="single" w:sz="4" w:space="0" w:color="000000"/>
              <w:bottom w:val="single" w:sz="4" w:space="0" w:color="000000"/>
              <w:right w:val="single" w:sz="4" w:space="0" w:color="000000"/>
            </w:tcBorders>
            <w:vAlign w:val="center"/>
            <w:hideMark/>
          </w:tcPr>
          <w:p w14:paraId="21B6536A" w14:textId="77777777" w:rsidR="00EB30CC" w:rsidRPr="00E513C3" w:rsidRDefault="00EB30CC" w:rsidP="00DD293A">
            <w:pPr>
              <w:rPr>
                <w:rFonts w:ascii="Calibri" w:hAnsi="Calibri" w:cs="Calibri"/>
                <w:color w:val="000000"/>
                <w:szCs w:val="16"/>
                <w:lang w:eastAsia="es-ES"/>
              </w:rPr>
            </w:pPr>
          </w:p>
        </w:tc>
        <w:tc>
          <w:tcPr>
            <w:tcW w:w="1170" w:type="dxa"/>
            <w:vMerge/>
            <w:tcBorders>
              <w:top w:val="nil"/>
              <w:left w:val="single" w:sz="4" w:space="0" w:color="000000"/>
              <w:bottom w:val="single" w:sz="4" w:space="0" w:color="000000"/>
              <w:right w:val="single" w:sz="4" w:space="0" w:color="000000"/>
            </w:tcBorders>
            <w:vAlign w:val="center"/>
            <w:hideMark/>
          </w:tcPr>
          <w:p w14:paraId="6AAAD27C" w14:textId="77777777" w:rsidR="00EB30CC" w:rsidRPr="00E513C3" w:rsidRDefault="00EB30CC" w:rsidP="00DD293A">
            <w:pPr>
              <w:rPr>
                <w:rFonts w:ascii="Calibri" w:hAnsi="Calibri" w:cs="Calibri"/>
                <w:b/>
                <w:bCs/>
                <w:color w:val="000000"/>
                <w:szCs w:val="16"/>
                <w:lang w:eastAsia="es-ES"/>
              </w:rPr>
            </w:pPr>
          </w:p>
        </w:tc>
        <w:tc>
          <w:tcPr>
            <w:tcW w:w="1201" w:type="dxa"/>
            <w:vMerge/>
            <w:tcBorders>
              <w:top w:val="nil"/>
              <w:left w:val="single" w:sz="4" w:space="0" w:color="000000"/>
              <w:bottom w:val="single" w:sz="4" w:space="0" w:color="000000"/>
              <w:right w:val="single" w:sz="4" w:space="0" w:color="000000"/>
            </w:tcBorders>
            <w:vAlign w:val="center"/>
            <w:hideMark/>
          </w:tcPr>
          <w:p w14:paraId="3659DC1A" w14:textId="77777777" w:rsidR="00EB30CC" w:rsidRPr="00E513C3" w:rsidRDefault="00EB30CC" w:rsidP="00DD293A">
            <w:pPr>
              <w:rPr>
                <w:rFonts w:ascii="Calibri" w:hAnsi="Calibri" w:cs="Calibri"/>
                <w:color w:val="000000"/>
                <w:szCs w:val="16"/>
                <w:lang w:eastAsia="es-ES"/>
              </w:rPr>
            </w:pPr>
          </w:p>
        </w:tc>
        <w:tc>
          <w:tcPr>
            <w:tcW w:w="1324" w:type="dxa"/>
            <w:gridSpan w:val="2"/>
            <w:vMerge/>
            <w:tcBorders>
              <w:top w:val="nil"/>
              <w:left w:val="single" w:sz="4" w:space="0" w:color="000000"/>
              <w:bottom w:val="single" w:sz="4" w:space="0" w:color="000000"/>
              <w:right w:val="single" w:sz="4" w:space="0" w:color="000000"/>
            </w:tcBorders>
            <w:vAlign w:val="center"/>
            <w:hideMark/>
          </w:tcPr>
          <w:p w14:paraId="305DB15B" w14:textId="77777777" w:rsidR="00EB30CC" w:rsidRPr="00E513C3" w:rsidRDefault="00EB30CC" w:rsidP="00DD293A">
            <w:pPr>
              <w:rPr>
                <w:rFonts w:ascii="Calibri" w:hAnsi="Calibri" w:cs="Calibri"/>
                <w:b/>
                <w:bCs/>
                <w:color w:val="000000"/>
                <w:szCs w:val="16"/>
                <w:lang w:eastAsia="es-ES"/>
              </w:rPr>
            </w:pPr>
          </w:p>
        </w:tc>
        <w:tc>
          <w:tcPr>
            <w:tcW w:w="2886" w:type="dxa"/>
            <w:gridSpan w:val="2"/>
            <w:vMerge/>
            <w:tcBorders>
              <w:top w:val="nil"/>
              <w:left w:val="single" w:sz="4" w:space="0" w:color="000000"/>
              <w:bottom w:val="single" w:sz="4" w:space="0" w:color="000000"/>
              <w:right w:val="single" w:sz="4" w:space="0" w:color="000000"/>
            </w:tcBorders>
            <w:vAlign w:val="center"/>
            <w:hideMark/>
          </w:tcPr>
          <w:p w14:paraId="1569B6B8" w14:textId="77777777" w:rsidR="00EB30CC" w:rsidRPr="00E513C3" w:rsidRDefault="00EB30CC" w:rsidP="00DD293A">
            <w:pPr>
              <w:rPr>
                <w:rFonts w:ascii="Calibri" w:hAnsi="Calibri" w:cs="Calibri"/>
                <w:color w:val="000000"/>
                <w:szCs w:val="16"/>
                <w:lang w:eastAsia="es-ES"/>
              </w:rPr>
            </w:pPr>
          </w:p>
        </w:tc>
      </w:tr>
      <w:tr w:rsidR="00EB30CC" w:rsidRPr="00E513C3" w14:paraId="663C0059" w14:textId="77777777" w:rsidTr="00DD293A">
        <w:trPr>
          <w:trHeight w:val="450"/>
        </w:trPr>
        <w:tc>
          <w:tcPr>
            <w:tcW w:w="7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22FC74" w14:textId="77777777" w:rsidR="00EB30CC" w:rsidRPr="00E513C3" w:rsidRDefault="00EB30CC" w:rsidP="00DD293A">
            <w:pPr>
              <w:jc w:val="right"/>
              <w:rPr>
                <w:rFonts w:ascii="Calibri" w:hAnsi="Calibri" w:cs="Calibri"/>
                <w:color w:val="000000"/>
                <w:szCs w:val="16"/>
                <w:lang w:eastAsia="es-ES"/>
              </w:rPr>
            </w:pPr>
            <w:r w:rsidRPr="00E513C3">
              <w:rPr>
                <w:rFonts w:ascii="Calibri" w:hAnsi="Calibri" w:cs="Calibri"/>
                <w:color w:val="000000"/>
                <w:szCs w:val="16"/>
                <w:lang w:eastAsia="es-ES"/>
              </w:rPr>
              <w:t>4</w:t>
            </w:r>
          </w:p>
        </w:tc>
        <w:tc>
          <w:tcPr>
            <w:tcW w:w="115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3BA92F" w14:textId="77777777" w:rsidR="00EB30CC" w:rsidRPr="00E513C3" w:rsidRDefault="00EB30CC" w:rsidP="00DD293A">
            <w:pPr>
              <w:jc w:val="right"/>
              <w:rPr>
                <w:rFonts w:ascii="Calibri" w:hAnsi="Calibri" w:cs="Calibri"/>
                <w:b/>
                <w:bCs/>
                <w:color w:val="000000"/>
                <w:szCs w:val="16"/>
                <w:lang w:eastAsia="es-ES"/>
              </w:rPr>
            </w:pPr>
            <w:r w:rsidRPr="00E513C3">
              <w:rPr>
                <w:rFonts w:ascii="Calibri" w:hAnsi="Calibri" w:cs="Calibri"/>
                <w:b/>
                <w:bCs/>
                <w:color w:val="000000"/>
                <w:szCs w:val="16"/>
                <w:lang w:eastAsia="es-ES"/>
              </w:rPr>
              <w:t>50</w:t>
            </w:r>
          </w:p>
        </w:tc>
        <w:tc>
          <w:tcPr>
            <w:tcW w:w="104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D64F02" w14:textId="77777777" w:rsidR="00EB30CC" w:rsidRPr="00E513C3" w:rsidRDefault="00EB30CC" w:rsidP="00DD293A">
            <w:pPr>
              <w:rPr>
                <w:rFonts w:ascii="Calibri" w:hAnsi="Calibri" w:cs="Calibri"/>
                <w:color w:val="000000"/>
                <w:szCs w:val="16"/>
                <w:lang w:eastAsia="es-ES"/>
              </w:rPr>
            </w:pPr>
            <w:r w:rsidRPr="00E513C3">
              <w:rPr>
                <w:rFonts w:ascii="Calibri" w:hAnsi="Calibri" w:cs="Calibri"/>
                <w:color w:val="000000"/>
                <w:szCs w:val="16"/>
                <w:lang w:eastAsia="es-ES"/>
              </w:rPr>
              <w:t>217.739,04</w:t>
            </w:r>
          </w:p>
        </w:tc>
        <w:tc>
          <w:tcPr>
            <w:tcW w:w="11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A1DEE3" w14:textId="77777777" w:rsidR="00EB30CC" w:rsidRPr="00E513C3" w:rsidRDefault="00EB30CC" w:rsidP="00DD293A">
            <w:pPr>
              <w:rPr>
                <w:rFonts w:ascii="Calibri" w:hAnsi="Calibri" w:cs="Calibri"/>
                <w:b/>
                <w:bCs/>
                <w:color w:val="000000"/>
                <w:szCs w:val="16"/>
                <w:lang w:eastAsia="es-ES"/>
              </w:rPr>
            </w:pPr>
            <w:r w:rsidRPr="00E513C3">
              <w:rPr>
                <w:rFonts w:ascii="Calibri" w:hAnsi="Calibri" w:cs="Calibri"/>
                <w:b/>
                <w:bCs/>
                <w:color w:val="000000"/>
                <w:szCs w:val="16"/>
                <w:lang w:eastAsia="es-ES"/>
              </w:rPr>
              <w:t>0%</w:t>
            </w:r>
          </w:p>
        </w:tc>
        <w:tc>
          <w:tcPr>
            <w:tcW w:w="12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F0782A" w14:textId="77777777" w:rsidR="00EB30CC" w:rsidRPr="00E513C3" w:rsidRDefault="00EB30CC" w:rsidP="00DD293A">
            <w:pPr>
              <w:rPr>
                <w:rFonts w:ascii="Calibri" w:hAnsi="Calibri" w:cs="Calibri"/>
                <w:color w:val="000000"/>
                <w:szCs w:val="16"/>
                <w:lang w:eastAsia="es-ES"/>
              </w:rPr>
            </w:pPr>
            <w:r w:rsidRPr="00E513C3">
              <w:rPr>
                <w:rFonts w:ascii="Calibri" w:hAnsi="Calibri" w:cs="Calibri"/>
                <w:color w:val="000000"/>
                <w:szCs w:val="16"/>
                <w:lang w:eastAsia="es-ES"/>
              </w:rPr>
              <w:t>0,00</w:t>
            </w:r>
          </w:p>
        </w:tc>
        <w:tc>
          <w:tcPr>
            <w:tcW w:w="1324"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7A3ECAF5" w14:textId="77777777" w:rsidR="00EB30CC" w:rsidRPr="00E513C3" w:rsidRDefault="00EB30CC" w:rsidP="00DD293A">
            <w:pPr>
              <w:rPr>
                <w:rFonts w:ascii="Calibri" w:hAnsi="Calibri" w:cs="Calibri"/>
                <w:b/>
                <w:bCs/>
                <w:color w:val="000000"/>
                <w:szCs w:val="16"/>
                <w:lang w:eastAsia="es-ES"/>
              </w:rPr>
            </w:pPr>
            <w:r w:rsidRPr="00E513C3">
              <w:rPr>
                <w:rFonts w:ascii="Calibri" w:hAnsi="Calibri" w:cs="Calibri"/>
                <w:b/>
                <w:bCs/>
                <w:color w:val="000000"/>
                <w:szCs w:val="16"/>
                <w:lang w:eastAsia="es-ES"/>
              </w:rPr>
              <w:t>217.739,04</w:t>
            </w:r>
          </w:p>
        </w:tc>
        <w:tc>
          <w:tcPr>
            <w:tcW w:w="2886"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14:paraId="55FD01D4" w14:textId="77777777" w:rsidR="00EB30CC" w:rsidRPr="00E513C3" w:rsidRDefault="00EB30CC" w:rsidP="00DD293A">
            <w:pPr>
              <w:rPr>
                <w:rFonts w:ascii="Calibri" w:hAnsi="Calibri" w:cs="Calibri"/>
                <w:color w:val="000000"/>
                <w:szCs w:val="16"/>
                <w:lang w:eastAsia="es-ES"/>
              </w:rPr>
            </w:pPr>
            <w:r w:rsidRPr="00E513C3">
              <w:rPr>
                <w:rFonts w:ascii="Calibri" w:hAnsi="Calibri" w:cs="Calibri"/>
                <w:color w:val="000000"/>
                <w:szCs w:val="16"/>
                <w:lang w:eastAsia="es-ES"/>
              </w:rPr>
              <w:t>Aprobación del informe de Producto final</w:t>
            </w:r>
          </w:p>
        </w:tc>
      </w:tr>
      <w:tr w:rsidR="00EB30CC" w:rsidRPr="00E513C3" w14:paraId="202DCD07" w14:textId="77777777" w:rsidTr="00DD293A">
        <w:trPr>
          <w:trHeight w:val="450"/>
        </w:trPr>
        <w:tc>
          <w:tcPr>
            <w:tcW w:w="702" w:type="dxa"/>
            <w:vMerge/>
            <w:tcBorders>
              <w:top w:val="nil"/>
              <w:left w:val="single" w:sz="4" w:space="0" w:color="000000"/>
              <w:bottom w:val="single" w:sz="4" w:space="0" w:color="000000"/>
              <w:right w:val="single" w:sz="4" w:space="0" w:color="000000"/>
            </w:tcBorders>
            <w:vAlign w:val="center"/>
            <w:hideMark/>
          </w:tcPr>
          <w:p w14:paraId="26E64A79" w14:textId="77777777" w:rsidR="00EB30CC" w:rsidRPr="00E513C3" w:rsidRDefault="00EB30CC" w:rsidP="00DD293A">
            <w:pPr>
              <w:rPr>
                <w:rFonts w:ascii="Calibri" w:hAnsi="Calibri" w:cs="Calibri"/>
                <w:color w:val="000000"/>
                <w:szCs w:val="16"/>
                <w:lang w:eastAsia="es-ES"/>
              </w:rPr>
            </w:pPr>
          </w:p>
        </w:tc>
        <w:tc>
          <w:tcPr>
            <w:tcW w:w="1150" w:type="dxa"/>
            <w:vMerge/>
            <w:tcBorders>
              <w:top w:val="nil"/>
              <w:left w:val="single" w:sz="4" w:space="0" w:color="000000"/>
              <w:bottom w:val="single" w:sz="4" w:space="0" w:color="000000"/>
              <w:right w:val="single" w:sz="4" w:space="0" w:color="000000"/>
            </w:tcBorders>
            <w:vAlign w:val="center"/>
            <w:hideMark/>
          </w:tcPr>
          <w:p w14:paraId="6BC3CC43" w14:textId="77777777" w:rsidR="00EB30CC" w:rsidRPr="00E513C3" w:rsidRDefault="00EB30CC" w:rsidP="00DD293A">
            <w:pPr>
              <w:rPr>
                <w:rFonts w:ascii="Calibri" w:hAnsi="Calibri" w:cs="Calibri"/>
                <w:b/>
                <w:bCs/>
                <w:color w:val="000000"/>
                <w:szCs w:val="16"/>
                <w:lang w:eastAsia="es-ES"/>
              </w:rPr>
            </w:pPr>
          </w:p>
        </w:tc>
        <w:tc>
          <w:tcPr>
            <w:tcW w:w="1043" w:type="dxa"/>
            <w:vMerge/>
            <w:tcBorders>
              <w:top w:val="nil"/>
              <w:left w:val="single" w:sz="4" w:space="0" w:color="000000"/>
              <w:bottom w:val="single" w:sz="4" w:space="0" w:color="000000"/>
              <w:right w:val="single" w:sz="4" w:space="0" w:color="000000"/>
            </w:tcBorders>
            <w:vAlign w:val="center"/>
            <w:hideMark/>
          </w:tcPr>
          <w:p w14:paraId="51800B0B" w14:textId="77777777" w:rsidR="00EB30CC" w:rsidRPr="00E513C3" w:rsidRDefault="00EB30CC" w:rsidP="00DD293A">
            <w:pPr>
              <w:rPr>
                <w:rFonts w:ascii="Calibri" w:hAnsi="Calibri" w:cs="Calibri"/>
                <w:color w:val="000000"/>
                <w:szCs w:val="16"/>
                <w:lang w:eastAsia="es-ES"/>
              </w:rPr>
            </w:pPr>
          </w:p>
        </w:tc>
        <w:tc>
          <w:tcPr>
            <w:tcW w:w="1170" w:type="dxa"/>
            <w:vMerge/>
            <w:tcBorders>
              <w:top w:val="nil"/>
              <w:left w:val="single" w:sz="4" w:space="0" w:color="000000"/>
              <w:bottom w:val="single" w:sz="4" w:space="0" w:color="000000"/>
              <w:right w:val="single" w:sz="4" w:space="0" w:color="000000"/>
            </w:tcBorders>
            <w:vAlign w:val="center"/>
            <w:hideMark/>
          </w:tcPr>
          <w:p w14:paraId="383483A2" w14:textId="77777777" w:rsidR="00EB30CC" w:rsidRPr="00E513C3" w:rsidRDefault="00EB30CC" w:rsidP="00DD293A">
            <w:pPr>
              <w:rPr>
                <w:rFonts w:ascii="Calibri" w:hAnsi="Calibri" w:cs="Calibri"/>
                <w:b/>
                <w:bCs/>
                <w:color w:val="000000"/>
                <w:szCs w:val="16"/>
                <w:lang w:eastAsia="es-ES"/>
              </w:rPr>
            </w:pPr>
          </w:p>
        </w:tc>
        <w:tc>
          <w:tcPr>
            <w:tcW w:w="1201" w:type="dxa"/>
            <w:vMerge/>
            <w:tcBorders>
              <w:top w:val="nil"/>
              <w:left w:val="single" w:sz="4" w:space="0" w:color="000000"/>
              <w:bottom w:val="single" w:sz="4" w:space="0" w:color="000000"/>
              <w:right w:val="single" w:sz="4" w:space="0" w:color="000000"/>
            </w:tcBorders>
            <w:vAlign w:val="center"/>
            <w:hideMark/>
          </w:tcPr>
          <w:p w14:paraId="51AAA123" w14:textId="77777777" w:rsidR="00EB30CC" w:rsidRPr="00E513C3" w:rsidRDefault="00EB30CC" w:rsidP="00DD293A">
            <w:pPr>
              <w:rPr>
                <w:rFonts w:ascii="Calibri" w:hAnsi="Calibri" w:cs="Calibri"/>
                <w:color w:val="000000"/>
                <w:szCs w:val="16"/>
                <w:lang w:eastAsia="es-ES"/>
              </w:rPr>
            </w:pPr>
          </w:p>
        </w:tc>
        <w:tc>
          <w:tcPr>
            <w:tcW w:w="1324" w:type="dxa"/>
            <w:gridSpan w:val="2"/>
            <w:vMerge/>
            <w:tcBorders>
              <w:top w:val="nil"/>
              <w:left w:val="single" w:sz="4" w:space="0" w:color="000000"/>
              <w:bottom w:val="single" w:sz="4" w:space="0" w:color="000000"/>
              <w:right w:val="single" w:sz="4" w:space="0" w:color="000000"/>
            </w:tcBorders>
            <w:vAlign w:val="center"/>
            <w:hideMark/>
          </w:tcPr>
          <w:p w14:paraId="19F499E7" w14:textId="77777777" w:rsidR="00EB30CC" w:rsidRPr="00E513C3" w:rsidRDefault="00EB30CC" w:rsidP="00DD293A">
            <w:pPr>
              <w:rPr>
                <w:rFonts w:ascii="Calibri" w:hAnsi="Calibri" w:cs="Calibri"/>
                <w:b/>
                <w:bCs/>
                <w:color w:val="000000"/>
                <w:szCs w:val="16"/>
                <w:lang w:eastAsia="es-ES"/>
              </w:rPr>
            </w:pPr>
          </w:p>
        </w:tc>
        <w:tc>
          <w:tcPr>
            <w:tcW w:w="2886" w:type="dxa"/>
            <w:gridSpan w:val="2"/>
            <w:vMerge/>
            <w:tcBorders>
              <w:top w:val="nil"/>
              <w:left w:val="single" w:sz="4" w:space="0" w:color="000000"/>
              <w:bottom w:val="single" w:sz="4" w:space="0" w:color="000000"/>
              <w:right w:val="single" w:sz="4" w:space="0" w:color="000000"/>
            </w:tcBorders>
            <w:vAlign w:val="center"/>
            <w:hideMark/>
          </w:tcPr>
          <w:p w14:paraId="57C0F2C1" w14:textId="77777777" w:rsidR="00EB30CC" w:rsidRPr="00E513C3" w:rsidRDefault="00EB30CC" w:rsidP="00DD293A">
            <w:pPr>
              <w:rPr>
                <w:rFonts w:ascii="Calibri" w:hAnsi="Calibri" w:cs="Calibri"/>
                <w:color w:val="000000"/>
                <w:szCs w:val="16"/>
                <w:lang w:eastAsia="es-ES"/>
              </w:rPr>
            </w:pPr>
          </w:p>
        </w:tc>
      </w:tr>
      <w:tr w:rsidR="00EB30CC" w:rsidRPr="00E513C3" w14:paraId="5060C4AF" w14:textId="77777777" w:rsidTr="00DD293A">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81F4323" w14:textId="77777777" w:rsidR="00EB30CC" w:rsidRPr="00E513C3" w:rsidRDefault="00EB30CC" w:rsidP="00DD293A">
            <w:pPr>
              <w:rPr>
                <w:rFonts w:ascii="Calibri" w:hAnsi="Calibri" w:cs="Calibri"/>
                <w:b/>
                <w:bCs/>
                <w:color w:val="000000"/>
                <w:szCs w:val="16"/>
                <w:lang w:eastAsia="es-ES"/>
              </w:rPr>
            </w:pPr>
            <w:r w:rsidRPr="00E513C3">
              <w:rPr>
                <w:rFonts w:ascii="Calibri" w:hAnsi="Calibri" w:cs="Calibri"/>
                <w:b/>
                <w:bCs/>
                <w:color w:val="000000"/>
                <w:szCs w:val="16"/>
                <w:lang w:eastAsia="es-ES"/>
              </w:rPr>
              <w:t>TOTAL</w:t>
            </w:r>
          </w:p>
        </w:tc>
        <w:tc>
          <w:tcPr>
            <w:tcW w:w="1150" w:type="dxa"/>
            <w:tcBorders>
              <w:top w:val="nil"/>
              <w:left w:val="nil"/>
              <w:bottom w:val="single" w:sz="4" w:space="0" w:color="000000"/>
              <w:right w:val="single" w:sz="4" w:space="0" w:color="000000"/>
            </w:tcBorders>
            <w:shd w:val="clear" w:color="auto" w:fill="auto"/>
            <w:noWrap/>
            <w:vAlign w:val="bottom"/>
            <w:hideMark/>
          </w:tcPr>
          <w:p w14:paraId="025F5509" w14:textId="77777777" w:rsidR="00EB30CC" w:rsidRPr="00E513C3" w:rsidRDefault="00EB30CC" w:rsidP="00DD293A">
            <w:pPr>
              <w:rPr>
                <w:rFonts w:ascii="Calibri" w:hAnsi="Calibri" w:cs="Calibri"/>
                <w:b/>
                <w:bCs/>
                <w:color w:val="000000"/>
                <w:szCs w:val="16"/>
                <w:lang w:eastAsia="es-ES"/>
              </w:rPr>
            </w:pPr>
            <w:r w:rsidRPr="00E513C3">
              <w:rPr>
                <w:rFonts w:ascii="Calibri" w:hAnsi="Calibri" w:cs="Calibri"/>
                <w:b/>
                <w:bCs/>
                <w:color w:val="000000"/>
                <w:szCs w:val="16"/>
                <w:lang w:eastAsia="es-ES"/>
              </w:rPr>
              <w:t>100%</w:t>
            </w:r>
          </w:p>
        </w:tc>
        <w:tc>
          <w:tcPr>
            <w:tcW w:w="1043" w:type="dxa"/>
            <w:tcBorders>
              <w:top w:val="nil"/>
              <w:left w:val="nil"/>
              <w:bottom w:val="single" w:sz="4" w:space="0" w:color="000000"/>
              <w:right w:val="single" w:sz="4" w:space="0" w:color="000000"/>
            </w:tcBorders>
            <w:shd w:val="clear" w:color="auto" w:fill="auto"/>
            <w:noWrap/>
            <w:vAlign w:val="bottom"/>
            <w:hideMark/>
          </w:tcPr>
          <w:p w14:paraId="1E4DDA0B" w14:textId="77777777" w:rsidR="00EB30CC" w:rsidRPr="00E513C3" w:rsidRDefault="00EB30CC" w:rsidP="00DD293A">
            <w:pPr>
              <w:rPr>
                <w:rFonts w:ascii="Calibri" w:hAnsi="Calibri" w:cs="Calibri"/>
                <w:b/>
                <w:bCs/>
                <w:color w:val="000000"/>
                <w:szCs w:val="16"/>
                <w:lang w:eastAsia="es-ES"/>
              </w:rPr>
            </w:pPr>
            <w:r w:rsidRPr="00E513C3">
              <w:rPr>
                <w:rFonts w:ascii="Calibri" w:hAnsi="Calibri" w:cs="Calibri"/>
                <w:b/>
                <w:bCs/>
                <w:color w:val="000000"/>
                <w:szCs w:val="16"/>
                <w:lang w:eastAsia="es-ES"/>
              </w:rPr>
              <w:t>435.478,07</w:t>
            </w:r>
          </w:p>
        </w:tc>
        <w:tc>
          <w:tcPr>
            <w:tcW w:w="1170" w:type="dxa"/>
            <w:tcBorders>
              <w:top w:val="nil"/>
              <w:left w:val="nil"/>
              <w:bottom w:val="single" w:sz="4" w:space="0" w:color="000000"/>
              <w:right w:val="single" w:sz="4" w:space="0" w:color="000000"/>
            </w:tcBorders>
            <w:shd w:val="clear" w:color="auto" w:fill="auto"/>
            <w:noWrap/>
            <w:vAlign w:val="bottom"/>
            <w:hideMark/>
          </w:tcPr>
          <w:p w14:paraId="2BB28C13" w14:textId="77777777" w:rsidR="00EB30CC" w:rsidRPr="00E513C3" w:rsidRDefault="00EB30CC" w:rsidP="00DD293A">
            <w:pPr>
              <w:rPr>
                <w:rFonts w:ascii="Calibri" w:hAnsi="Calibri" w:cs="Calibri"/>
                <w:b/>
                <w:bCs/>
                <w:color w:val="000000"/>
                <w:szCs w:val="16"/>
                <w:lang w:eastAsia="es-ES"/>
              </w:rPr>
            </w:pPr>
            <w:r w:rsidRPr="00E513C3">
              <w:rPr>
                <w:rFonts w:ascii="Calibri" w:hAnsi="Calibri" w:cs="Calibri"/>
                <w:b/>
                <w:bCs/>
                <w:color w:val="000000"/>
                <w:szCs w:val="16"/>
                <w:lang w:eastAsia="es-ES"/>
              </w:rPr>
              <w:t>100%</w:t>
            </w:r>
          </w:p>
        </w:tc>
        <w:tc>
          <w:tcPr>
            <w:tcW w:w="1201" w:type="dxa"/>
            <w:tcBorders>
              <w:top w:val="nil"/>
              <w:left w:val="nil"/>
              <w:bottom w:val="single" w:sz="4" w:space="0" w:color="000000"/>
              <w:right w:val="single" w:sz="4" w:space="0" w:color="000000"/>
            </w:tcBorders>
            <w:shd w:val="clear" w:color="auto" w:fill="auto"/>
            <w:noWrap/>
            <w:vAlign w:val="bottom"/>
            <w:hideMark/>
          </w:tcPr>
          <w:p w14:paraId="7BB48898" w14:textId="77777777" w:rsidR="00EB30CC" w:rsidRPr="00E513C3" w:rsidRDefault="00EB30CC" w:rsidP="00DD293A">
            <w:pPr>
              <w:rPr>
                <w:rFonts w:ascii="Calibri" w:hAnsi="Calibri" w:cs="Calibri"/>
                <w:b/>
                <w:bCs/>
                <w:color w:val="000000"/>
                <w:szCs w:val="16"/>
                <w:lang w:eastAsia="es-ES"/>
              </w:rPr>
            </w:pPr>
            <w:r w:rsidRPr="00E513C3">
              <w:rPr>
                <w:rFonts w:ascii="Calibri" w:hAnsi="Calibri" w:cs="Calibri"/>
                <w:b/>
                <w:bCs/>
                <w:color w:val="000000"/>
                <w:szCs w:val="16"/>
                <w:lang w:eastAsia="es-ES"/>
              </w:rPr>
              <w:t>2.820.690,73</w:t>
            </w:r>
          </w:p>
        </w:tc>
        <w:tc>
          <w:tcPr>
            <w:tcW w:w="1324" w:type="dxa"/>
            <w:gridSpan w:val="2"/>
            <w:tcBorders>
              <w:top w:val="nil"/>
              <w:left w:val="nil"/>
              <w:bottom w:val="single" w:sz="4" w:space="0" w:color="000000"/>
              <w:right w:val="single" w:sz="4" w:space="0" w:color="000000"/>
            </w:tcBorders>
            <w:shd w:val="clear" w:color="auto" w:fill="auto"/>
            <w:noWrap/>
            <w:vAlign w:val="bottom"/>
            <w:hideMark/>
          </w:tcPr>
          <w:p w14:paraId="57E92B4D" w14:textId="77777777" w:rsidR="00EB30CC" w:rsidRPr="00E513C3" w:rsidRDefault="00EB30CC" w:rsidP="00DD293A">
            <w:pPr>
              <w:rPr>
                <w:rFonts w:ascii="Calibri" w:hAnsi="Calibri" w:cs="Calibri"/>
                <w:b/>
                <w:bCs/>
                <w:color w:val="000000"/>
                <w:szCs w:val="16"/>
                <w:lang w:eastAsia="es-ES"/>
              </w:rPr>
            </w:pPr>
            <w:r w:rsidRPr="00E513C3">
              <w:rPr>
                <w:rFonts w:ascii="Calibri" w:hAnsi="Calibri" w:cs="Calibri"/>
                <w:b/>
                <w:bCs/>
                <w:color w:val="000000"/>
                <w:szCs w:val="16"/>
                <w:lang w:eastAsia="es-ES"/>
              </w:rPr>
              <w:t>3.256.168,80</w:t>
            </w:r>
          </w:p>
        </w:tc>
        <w:tc>
          <w:tcPr>
            <w:tcW w:w="2886" w:type="dxa"/>
            <w:gridSpan w:val="2"/>
            <w:tcBorders>
              <w:top w:val="nil"/>
              <w:left w:val="nil"/>
              <w:bottom w:val="single" w:sz="4" w:space="0" w:color="000000"/>
              <w:right w:val="single" w:sz="4" w:space="0" w:color="000000"/>
            </w:tcBorders>
            <w:shd w:val="clear" w:color="auto" w:fill="auto"/>
            <w:noWrap/>
            <w:vAlign w:val="bottom"/>
            <w:hideMark/>
          </w:tcPr>
          <w:p w14:paraId="272EFB05" w14:textId="77777777" w:rsidR="00EB30CC" w:rsidRPr="00E513C3" w:rsidRDefault="00EB30CC" w:rsidP="00DD293A">
            <w:pPr>
              <w:rPr>
                <w:rFonts w:ascii="Calibri" w:hAnsi="Calibri" w:cs="Calibri"/>
                <w:color w:val="000000"/>
                <w:szCs w:val="16"/>
                <w:lang w:eastAsia="es-ES"/>
              </w:rPr>
            </w:pPr>
            <w:r w:rsidRPr="00E513C3">
              <w:rPr>
                <w:rFonts w:ascii="Calibri" w:hAnsi="Calibri" w:cs="Calibri"/>
                <w:color w:val="000000"/>
                <w:szCs w:val="16"/>
                <w:lang w:eastAsia="es-ES"/>
              </w:rPr>
              <w:t> </w:t>
            </w:r>
          </w:p>
        </w:tc>
      </w:tr>
    </w:tbl>
    <w:p w14:paraId="2B664D8F" w14:textId="77777777" w:rsidR="00EB30CC" w:rsidRPr="00AB1328" w:rsidRDefault="00EB30CC" w:rsidP="00EB30CC">
      <w:pPr>
        <w:spacing w:line="260" w:lineRule="atLeast"/>
        <w:jc w:val="both"/>
        <w:rPr>
          <w:rFonts w:ascii="Tahoma" w:hAnsi="Tahoma" w:cs="Tahoma"/>
          <w:b/>
          <w:color w:val="000000"/>
          <w:lang w:val="es-ES_tradnl"/>
        </w:rPr>
      </w:pPr>
      <w:r w:rsidRPr="00AB1328">
        <w:rPr>
          <w:rFonts w:ascii="Tahoma" w:hAnsi="Tahoma" w:cs="Tahoma"/>
          <w:b/>
          <w:color w:val="000000"/>
          <w:lang w:val="es-ES_tradnl"/>
        </w:rPr>
        <w:t>Notas:</w:t>
      </w:r>
    </w:p>
    <w:p w14:paraId="0EBA3494" w14:textId="77777777" w:rsidR="00EB30CC" w:rsidRPr="00AB1328" w:rsidRDefault="00EB30CC" w:rsidP="00EB30CC">
      <w:pPr>
        <w:spacing w:line="260" w:lineRule="atLeast"/>
        <w:ind w:left="426"/>
        <w:jc w:val="both"/>
        <w:rPr>
          <w:rFonts w:ascii="Tahoma" w:hAnsi="Tahoma" w:cs="Tahoma"/>
          <w:lang w:val="es-ES_tradnl"/>
        </w:rPr>
      </w:pPr>
      <w:r w:rsidRPr="00AB1328">
        <w:rPr>
          <w:rFonts w:ascii="Tahoma" w:hAnsi="Tahoma" w:cs="Tahoma"/>
          <w:b/>
        </w:rPr>
        <w:t>- (*)</w:t>
      </w:r>
      <w:r w:rsidRPr="00AB1328">
        <w:rPr>
          <w:rFonts w:ascii="Tahoma" w:hAnsi="Tahoma" w:cs="Tahoma"/>
          <w:lang w:val="es-ES_tradnl"/>
        </w:rPr>
        <w:t xml:space="preserve"> El requisito para proceder con el pago se refiere a la aprobación del informe/producto por parte de la Entidad Contratante.</w:t>
      </w:r>
    </w:p>
    <w:p w14:paraId="187FCC23" w14:textId="77777777" w:rsidR="00EB30CC" w:rsidRPr="00AB1328" w:rsidRDefault="00EB30CC" w:rsidP="00EB30CC">
      <w:pPr>
        <w:spacing w:line="260" w:lineRule="atLeast"/>
        <w:ind w:left="426"/>
        <w:jc w:val="both"/>
        <w:rPr>
          <w:rFonts w:ascii="Tahoma" w:hAnsi="Tahoma" w:cs="Tahoma"/>
          <w:lang w:val="es-ES_tradnl"/>
        </w:rPr>
      </w:pPr>
      <w:r w:rsidRPr="00AB1328">
        <w:rPr>
          <w:rFonts w:ascii="Tahoma" w:hAnsi="Tahoma" w:cs="Tahoma"/>
          <w:b/>
        </w:rPr>
        <w:t xml:space="preserve">- (**) </w:t>
      </w:r>
      <w:r w:rsidRPr="00AB1328">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9C7214B" w14:textId="77777777" w:rsidR="00EB30CC" w:rsidRPr="00AB1328" w:rsidRDefault="00EB30CC" w:rsidP="00EB30CC">
      <w:pPr>
        <w:spacing w:line="260" w:lineRule="atLeast"/>
        <w:ind w:left="426"/>
        <w:jc w:val="both"/>
        <w:rPr>
          <w:rFonts w:ascii="Tahoma" w:hAnsi="Tahoma" w:cs="Tahoma"/>
        </w:rPr>
      </w:pPr>
      <w:r w:rsidRPr="00AB1328">
        <w:rPr>
          <w:rFonts w:ascii="Tahoma" w:hAnsi="Tahoma" w:cs="Tahoma"/>
        </w:rPr>
        <w:t>- Para el pago de cada informe/producto, la entidad ejecutora deberá presentar la nota fiscal (factura) correspondiente, a nombre del Fideicomiso AEVIVIENDA.</w:t>
      </w:r>
    </w:p>
    <w:p w14:paraId="67553E7E" w14:textId="77777777" w:rsidR="00EB30CC" w:rsidRPr="00AB1328" w:rsidRDefault="00EB30CC" w:rsidP="00EB30CC">
      <w:pPr>
        <w:spacing w:line="260" w:lineRule="atLeast"/>
        <w:ind w:left="426"/>
        <w:jc w:val="both"/>
        <w:rPr>
          <w:rFonts w:ascii="Tahoma" w:hAnsi="Tahoma" w:cs="Tahoma"/>
        </w:rPr>
      </w:pPr>
      <w:r w:rsidRPr="00AB1328">
        <w:rPr>
          <w:rFonts w:ascii="Tahoma" w:hAnsi="Tahoma" w:cs="Tahoma"/>
        </w:rPr>
        <w:t>-  El periodo del producto final no contempla provisión y dotación de materiales de construcción salvo casos especiales y debidamente justificados.</w:t>
      </w:r>
    </w:p>
    <w:p w14:paraId="4C4B588A" w14:textId="77777777" w:rsidR="00EB30CC" w:rsidRPr="00AB1328" w:rsidRDefault="00EB30CC" w:rsidP="00EB30C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AB1328">
        <w:rPr>
          <w:rFonts w:ascii="Tahoma" w:hAnsi="Tahoma" w:cs="Tahoma"/>
          <w:b/>
          <w:bCs/>
          <w:color w:val="000000"/>
          <w:kern w:val="32"/>
          <w:lang w:val="es-ES_tradnl"/>
        </w:rPr>
        <w:t>SEGUROS</w:t>
      </w:r>
      <w:bookmarkEnd w:id="68"/>
    </w:p>
    <w:p w14:paraId="01908E23" w14:textId="77777777" w:rsidR="00EB30CC" w:rsidRPr="00AB1328" w:rsidRDefault="00EB30CC" w:rsidP="00EB30CC">
      <w:p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1A98CB0" w14:textId="77777777" w:rsidR="00EB30CC" w:rsidRPr="00AB1328" w:rsidRDefault="00EB30CC" w:rsidP="00EB30CC">
      <w:pPr>
        <w:numPr>
          <w:ilvl w:val="0"/>
          <w:numId w:val="68"/>
        </w:num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Accidentes o incapacidad para el personal del CONSULTOR, de acuerdo a la Ley General del Trabajo del Estado Plurinacional de Bolivia. </w:t>
      </w:r>
    </w:p>
    <w:p w14:paraId="008709B8" w14:textId="77777777" w:rsidR="00EB30CC" w:rsidRPr="00AB1328" w:rsidRDefault="00EB30CC" w:rsidP="00EB30CC">
      <w:pPr>
        <w:numPr>
          <w:ilvl w:val="0"/>
          <w:numId w:val="68"/>
        </w:numPr>
        <w:autoSpaceDE w:val="0"/>
        <w:autoSpaceDN w:val="0"/>
        <w:adjustRightInd w:val="0"/>
        <w:spacing w:line="260" w:lineRule="atLeast"/>
        <w:jc w:val="both"/>
        <w:rPr>
          <w:rFonts w:ascii="Tahoma" w:hAnsi="Tahoma" w:cs="Tahoma"/>
        </w:rPr>
      </w:pPr>
      <w:r w:rsidRPr="00AB1328">
        <w:rPr>
          <w:rFonts w:ascii="Tahoma" w:hAnsi="Tahoma" w:cs="Tahoma"/>
          <w:lang w:eastAsia="es-BO"/>
        </w:rPr>
        <w:t>Seguro contra todo riesgo, de los vehículos y equipo asignados al servicio.</w:t>
      </w:r>
    </w:p>
    <w:p w14:paraId="578C8549" w14:textId="77777777" w:rsidR="00EB30CC" w:rsidRPr="00AB1328" w:rsidRDefault="00EB30CC" w:rsidP="00EB30CC">
      <w:pPr>
        <w:numPr>
          <w:ilvl w:val="0"/>
          <w:numId w:val="68"/>
        </w:numPr>
        <w:autoSpaceDE w:val="0"/>
        <w:autoSpaceDN w:val="0"/>
        <w:adjustRightInd w:val="0"/>
        <w:spacing w:line="260" w:lineRule="atLeast"/>
        <w:jc w:val="both"/>
        <w:rPr>
          <w:rFonts w:ascii="Tahoma" w:hAnsi="Tahoma" w:cs="Tahoma"/>
        </w:rPr>
      </w:pPr>
      <w:r w:rsidRPr="00AB1328">
        <w:rPr>
          <w:rFonts w:ascii="Tahoma" w:hAnsi="Tahoma" w:cs="Tahoma"/>
          <w:lang w:eastAsia="es-BO"/>
        </w:rPr>
        <w:t>Seguro de salud a su personal.</w:t>
      </w:r>
    </w:p>
    <w:p w14:paraId="44E234DF" w14:textId="77777777" w:rsidR="00EB30CC" w:rsidRPr="00AB1328" w:rsidRDefault="00EB30CC" w:rsidP="00EB30CC">
      <w:pPr>
        <w:autoSpaceDE w:val="0"/>
        <w:autoSpaceDN w:val="0"/>
        <w:adjustRightInd w:val="0"/>
        <w:spacing w:line="260" w:lineRule="atLeast"/>
        <w:jc w:val="both"/>
        <w:rPr>
          <w:rFonts w:ascii="Tahoma" w:hAnsi="Tahoma" w:cs="Tahoma"/>
        </w:rPr>
      </w:pPr>
      <w:r w:rsidRPr="00AB1328">
        <w:rPr>
          <w:rFonts w:ascii="Tahoma" w:hAnsi="Tahoma" w:cs="Tahoma"/>
          <w:lang w:eastAsia="es-BO"/>
        </w:rPr>
        <w:t xml:space="preserve">Estos seguros deberán presentarse al Fiscal del Proyecto hasta los 5 días </w:t>
      </w:r>
      <w:bookmarkStart w:id="69" w:name="_Hlk144978880"/>
      <w:r w:rsidRPr="00AB1328">
        <w:rPr>
          <w:rFonts w:ascii="Tahoma" w:hAnsi="Tahoma" w:cs="Tahoma"/>
          <w:lang w:eastAsia="es-BO"/>
        </w:rPr>
        <w:t xml:space="preserve">hábiles </w:t>
      </w:r>
      <w:bookmarkEnd w:id="69"/>
      <w:r w:rsidRPr="00AB1328">
        <w:rPr>
          <w:rFonts w:ascii="Tahoma" w:hAnsi="Tahoma" w:cs="Tahoma"/>
          <w:lang w:eastAsia="es-BO"/>
        </w:rPr>
        <w:t>después de emitida la orden de proceder.</w:t>
      </w:r>
    </w:p>
    <w:p w14:paraId="35133990" w14:textId="77777777" w:rsidR="00EB30CC" w:rsidRPr="00AB1328" w:rsidRDefault="00EB30CC" w:rsidP="00EB30C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AB1328">
        <w:rPr>
          <w:rFonts w:ascii="Tahoma" w:hAnsi="Tahoma" w:cs="Tahoma"/>
          <w:b/>
          <w:bCs/>
          <w:color w:val="000000"/>
          <w:kern w:val="32"/>
          <w:lang w:val="es-ES_tradnl"/>
        </w:rPr>
        <w:t>PAGO DE IMPUESTOS</w:t>
      </w:r>
      <w:bookmarkEnd w:id="70"/>
    </w:p>
    <w:p w14:paraId="3D940807" w14:textId="77777777" w:rsidR="00EB30CC" w:rsidRPr="00AB1328" w:rsidRDefault="00EB30CC" w:rsidP="00EB30CC">
      <w:pPr>
        <w:spacing w:line="260" w:lineRule="atLeast"/>
        <w:jc w:val="both"/>
        <w:rPr>
          <w:rFonts w:ascii="Tahoma" w:hAnsi="Tahoma" w:cs="Tahoma"/>
          <w:lang w:val="es-ES_tradnl"/>
        </w:rPr>
      </w:pPr>
      <w:r w:rsidRPr="00AB1328">
        <w:rPr>
          <w:rFonts w:ascii="Tahoma" w:hAnsi="Tahoma" w:cs="Tahoma"/>
          <w:lang w:val="es-ES_tradnl"/>
        </w:rPr>
        <w:t>El pago de impuestos de ley es responsabilidad exclusiva de la Entidad Ejecutora, quien deberá presentar factura emitida a favor del Fideicomiso AEVIVIENDA.</w:t>
      </w:r>
    </w:p>
    <w:p w14:paraId="7304CFA7" w14:textId="77777777" w:rsidR="00EB30CC" w:rsidRPr="00AB1328" w:rsidRDefault="00EB30CC" w:rsidP="00EB30C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AB1328">
        <w:rPr>
          <w:rFonts w:ascii="Tahoma" w:hAnsi="Tahoma" w:cs="Tahoma"/>
          <w:b/>
          <w:bCs/>
          <w:color w:val="000000"/>
          <w:kern w:val="32"/>
          <w:lang w:val="es-ES_tradnl"/>
        </w:rPr>
        <w:t>APORTES AL SISTEMA INTEGRADO DE PENSIONES</w:t>
      </w:r>
      <w:bookmarkEnd w:id="71"/>
    </w:p>
    <w:p w14:paraId="1A9F3514" w14:textId="77777777" w:rsidR="00EB30CC" w:rsidRPr="00AB1328" w:rsidRDefault="00EB30CC" w:rsidP="00EB30CC">
      <w:pPr>
        <w:spacing w:line="260" w:lineRule="atLeast"/>
        <w:jc w:val="both"/>
        <w:rPr>
          <w:rFonts w:ascii="Tahoma" w:hAnsi="Tahoma" w:cs="Tahoma"/>
          <w:lang w:val="es-ES_tradnl"/>
        </w:rPr>
      </w:pPr>
      <w:r w:rsidRPr="00AB1328">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68C3FA08" w14:textId="77777777" w:rsidR="00EB30CC" w:rsidRPr="00AB1328" w:rsidRDefault="00EB30CC" w:rsidP="00EB30C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AB1328">
        <w:rPr>
          <w:rFonts w:ascii="Tahoma" w:hAnsi="Tahoma" w:cs="Tahoma"/>
          <w:b/>
          <w:bCs/>
          <w:color w:val="000000"/>
          <w:kern w:val="32"/>
          <w:lang w:val="es-ES_tradnl"/>
        </w:rPr>
        <w:t>GARANTÍAS</w:t>
      </w:r>
    </w:p>
    <w:p w14:paraId="415C06D5" w14:textId="77777777" w:rsidR="00EB30CC" w:rsidRPr="00AB1328" w:rsidRDefault="00EB30CC" w:rsidP="00EB30CC">
      <w:pPr>
        <w:jc w:val="both"/>
        <w:rPr>
          <w:rFonts w:ascii="Tahoma" w:hAnsi="Tahoma" w:cs="Tahoma"/>
          <w:lang w:val="es-ES_tradnl"/>
        </w:rPr>
      </w:pPr>
      <w:bookmarkStart w:id="73" w:name="_Toc81229595"/>
      <w:bookmarkStart w:id="74" w:name="_Toc81314437"/>
      <w:bookmarkStart w:id="75" w:name="_Hlk180056991"/>
      <w:bookmarkEnd w:id="72"/>
      <w:r w:rsidRPr="00AB1328">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AB1328">
        <w:rPr>
          <w:rFonts w:ascii="Tahoma" w:hAnsi="Tahoma" w:cs="Tahoma"/>
          <w:lang w:eastAsia="es-BO"/>
        </w:rPr>
        <w:t xml:space="preserve">se establece las </w:t>
      </w:r>
      <w:bookmarkEnd w:id="73"/>
      <w:bookmarkEnd w:id="74"/>
      <w:bookmarkEnd w:id="76"/>
      <w:r w:rsidRPr="00AB1328">
        <w:rPr>
          <w:rFonts w:ascii="Tahoma" w:hAnsi="Tahoma" w:cs="Tahoma"/>
          <w:lang w:eastAsia="es-BO"/>
        </w:rPr>
        <w:t>garantías según el objeto, las cuales deberán ser presentadas de acuerdo a lo solicitado en el DCD.</w:t>
      </w:r>
      <w:bookmarkEnd w:id="75"/>
    </w:p>
    <w:p w14:paraId="027EF1E0" w14:textId="77777777" w:rsidR="00EB30CC" w:rsidRPr="00AB1328" w:rsidRDefault="00EB30CC" w:rsidP="00EB30CC">
      <w:pPr>
        <w:rPr>
          <w:rFonts w:ascii="Tahoma" w:hAnsi="Tahoma" w:cs="Tahoma"/>
          <w:b/>
          <w:lang w:val="es-ES_tradnl"/>
        </w:rPr>
      </w:pPr>
      <w:bookmarkStart w:id="77" w:name="_Toc81314438"/>
      <w:bookmarkStart w:id="78" w:name="_Toc100250575"/>
      <w:r w:rsidRPr="00AB1328">
        <w:rPr>
          <w:rFonts w:ascii="Tahoma" w:hAnsi="Tahoma" w:cs="Tahoma"/>
          <w:b/>
          <w:lang w:val="es-ES_tradnl"/>
        </w:rPr>
        <w:t>GARANTÍA DE SERIEDAD DE PROPUESTA:</w:t>
      </w:r>
      <w:bookmarkEnd w:id="77"/>
      <w:bookmarkEnd w:id="78"/>
    </w:p>
    <w:p w14:paraId="5B11BF58" w14:textId="77777777" w:rsidR="00EB30CC" w:rsidRPr="00AB1328" w:rsidRDefault="00EB30CC" w:rsidP="00EB30CC">
      <w:pPr>
        <w:spacing w:line="260" w:lineRule="atLeast"/>
        <w:jc w:val="both"/>
        <w:rPr>
          <w:rFonts w:ascii="Tahoma" w:hAnsi="Tahoma" w:cs="Tahoma"/>
          <w:lang w:eastAsia="es-BO"/>
        </w:rPr>
      </w:pPr>
      <w:bookmarkStart w:id="79" w:name="_Toc81229597"/>
      <w:bookmarkStart w:id="80" w:name="_Toc81314439"/>
      <w:r w:rsidRPr="00AB1328">
        <w:rPr>
          <w:rFonts w:ascii="Tahoma" w:hAnsi="Tahoma" w:cs="Tahoma"/>
          <w:lang w:eastAsia="es-BO"/>
        </w:rPr>
        <w:lastRenderedPageBreak/>
        <w:t xml:space="preserve">Tiene por objeto garantizar que los proponentes participan de buena fe y con la intención de culminar el proceso de la contratación directa. Será por un monto equivalente al </w:t>
      </w:r>
      <w:bookmarkStart w:id="81" w:name="_Hlk144978940"/>
      <w:r w:rsidRPr="00AB1328">
        <w:rPr>
          <w:rFonts w:ascii="Tahoma" w:hAnsi="Tahoma" w:cs="Tahoma"/>
          <w:color w:val="0000FF"/>
          <w:lang w:eastAsia="es-BO"/>
        </w:rPr>
        <w:t xml:space="preserve">cero punto veinticinco </w:t>
      </w:r>
      <w:r w:rsidRPr="00AB1328">
        <w:rPr>
          <w:rFonts w:ascii="Tahoma" w:hAnsi="Tahoma" w:cs="Tahoma"/>
          <w:lang w:eastAsia="es-BO"/>
        </w:rPr>
        <w:t xml:space="preserve">por ciento </w:t>
      </w:r>
      <w:r w:rsidRPr="00AB1328">
        <w:rPr>
          <w:rFonts w:ascii="Tahoma" w:hAnsi="Tahoma" w:cs="Tahoma"/>
          <w:color w:val="0000FF"/>
          <w:lang w:eastAsia="es-BO"/>
        </w:rPr>
        <w:t xml:space="preserve">(0.25%) </w:t>
      </w:r>
      <w:bookmarkEnd w:id="81"/>
      <w:r w:rsidRPr="00AB1328">
        <w:rPr>
          <w:rFonts w:ascii="Tahoma" w:hAnsi="Tahoma" w:cs="Tahoma"/>
          <w:lang w:eastAsia="es-BO"/>
        </w:rPr>
        <w:t xml:space="preserve">del precio referencial de la contratación.  </w:t>
      </w:r>
    </w:p>
    <w:p w14:paraId="52E669D0" w14:textId="77777777" w:rsidR="00EB30CC" w:rsidRPr="00AB1328" w:rsidRDefault="00EB30CC" w:rsidP="00EB30CC">
      <w:pPr>
        <w:spacing w:line="260" w:lineRule="atLeast"/>
        <w:jc w:val="both"/>
        <w:rPr>
          <w:rFonts w:ascii="Tahoma" w:hAnsi="Tahoma" w:cs="Tahoma"/>
          <w:lang w:eastAsia="es-BO"/>
        </w:rPr>
      </w:pPr>
      <w:bookmarkStart w:id="82" w:name="_Toc81229598"/>
      <w:bookmarkStart w:id="83" w:name="_Toc81314440"/>
      <w:bookmarkEnd w:id="79"/>
      <w:bookmarkEnd w:id="80"/>
      <w:r w:rsidRPr="00AB1328">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6C762F0B" w14:textId="77777777" w:rsidR="00EB30CC" w:rsidRPr="00AB1328" w:rsidRDefault="00EB30CC" w:rsidP="00EB30CC">
      <w:pPr>
        <w:spacing w:line="260" w:lineRule="atLeast"/>
        <w:jc w:val="both"/>
        <w:rPr>
          <w:rFonts w:ascii="Tahoma" w:hAnsi="Tahoma" w:cs="Tahoma"/>
          <w:lang w:eastAsia="es-BO"/>
        </w:rPr>
      </w:pPr>
      <w:bookmarkStart w:id="84" w:name="_Toc81229599"/>
      <w:bookmarkStart w:id="85" w:name="_Toc81314441"/>
      <w:r w:rsidRPr="00AB1328">
        <w:rPr>
          <w:rFonts w:ascii="Tahoma" w:hAnsi="Tahoma" w:cs="Tahoma"/>
          <w:lang w:eastAsia="es-BO"/>
        </w:rPr>
        <w:t>La Garantía de Seriedad de Propuesta será devuelta conforme a lo establecido en el DCD.</w:t>
      </w:r>
      <w:bookmarkEnd w:id="84"/>
      <w:bookmarkEnd w:id="85"/>
    </w:p>
    <w:p w14:paraId="0CF7BB13" w14:textId="77777777" w:rsidR="00EB30CC" w:rsidRPr="00AB1328" w:rsidRDefault="00EB30CC" w:rsidP="00EB30CC">
      <w:pPr>
        <w:rPr>
          <w:rFonts w:ascii="Tahoma" w:hAnsi="Tahoma" w:cs="Tahoma"/>
          <w:b/>
          <w:lang w:val="es-ES_tradnl"/>
        </w:rPr>
      </w:pPr>
      <w:bookmarkStart w:id="86" w:name="_Toc71811161"/>
    </w:p>
    <w:p w14:paraId="16D087F8" w14:textId="77777777" w:rsidR="00EB30CC" w:rsidRPr="00AB1328" w:rsidRDefault="00EB30CC" w:rsidP="00EB30CC">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CUMPLIMIENTO DE CONTRATO</w:t>
      </w:r>
      <w:bookmarkEnd w:id="86"/>
    </w:p>
    <w:p w14:paraId="58FCF42F" w14:textId="77777777" w:rsidR="00EB30CC" w:rsidRPr="00AB1328" w:rsidRDefault="00EB30CC" w:rsidP="00EB30CC">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B3086A9" w14:textId="77777777" w:rsidR="00EB30CC" w:rsidRPr="00AB1328" w:rsidRDefault="00EB30CC" w:rsidP="00EB30CC">
      <w:pPr>
        <w:autoSpaceDE w:val="0"/>
        <w:autoSpaceDN w:val="0"/>
        <w:adjustRightInd w:val="0"/>
        <w:spacing w:line="260" w:lineRule="atLeast"/>
        <w:jc w:val="both"/>
        <w:rPr>
          <w:rFonts w:ascii="Tahoma" w:eastAsia="Calibri" w:hAnsi="Tahoma" w:cs="Tahoma"/>
          <w:strike/>
          <w:color w:val="000000"/>
        </w:rPr>
      </w:pPr>
      <w:bookmarkStart w:id="87" w:name="_Hlk180057064"/>
      <w:bookmarkStart w:id="88" w:name="_Toc71811159"/>
      <w:r w:rsidRPr="00AB1328">
        <w:rPr>
          <w:rFonts w:ascii="Tahoma" w:eastAsia="Calibri" w:hAnsi="Tahoma" w:cs="Tahoma"/>
          <w:color w:val="000000"/>
        </w:rPr>
        <w:t xml:space="preserve">La vigencia de la Garantía será computable a partir de la firma del contrato hasta el pago final del servicio de consultoría. </w:t>
      </w:r>
    </w:p>
    <w:p w14:paraId="0FAB0E90" w14:textId="77777777" w:rsidR="00EB30CC" w:rsidRPr="00AB1328" w:rsidRDefault="00EB30CC" w:rsidP="00EB30CC">
      <w:pPr>
        <w:autoSpaceDE w:val="0"/>
        <w:autoSpaceDN w:val="0"/>
        <w:adjustRightInd w:val="0"/>
        <w:spacing w:line="260" w:lineRule="atLeast"/>
        <w:jc w:val="both"/>
        <w:rPr>
          <w:rFonts w:ascii="Tahoma" w:eastAsia="Calibri" w:hAnsi="Tahoma" w:cs="Tahoma"/>
          <w:lang w:eastAsia="es-BO"/>
        </w:rPr>
      </w:pPr>
      <w:bookmarkStart w:id="89" w:name="_Hlk144978977"/>
      <w:r w:rsidRPr="00AB1328">
        <w:rPr>
          <w:rFonts w:ascii="Tahoma" w:eastAsia="Calibri" w:hAnsi="Tahoma" w:cs="Tahoma"/>
          <w:lang w:eastAsia="es-BO"/>
        </w:rPr>
        <w:t>La garantía, será devuelta a la Entidad Ejecutora, una vez que se cuente con el pago final del servicio de consultoría</w:t>
      </w:r>
      <w:bookmarkEnd w:id="89"/>
      <w:r w:rsidRPr="00AB1328">
        <w:rPr>
          <w:rFonts w:ascii="Tahoma" w:eastAsia="Calibri" w:hAnsi="Tahoma" w:cs="Tahoma"/>
          <w:lang w:eastAsia="es-BO"/>
        </w:rPr>
        <w:t>.</w:t>
      </w:r>
    </w:p>
    <w:bookmarkEnd w:id="87"/>
    <w:p w14:paraId="305A65E2" w14:textId="77777777" w:rsidR="00EB30CC" w:rsidRPr="00AB1328" w:rsidRDefault="00EB30CC" w:rsidP="00EB30CC">
      <w:pPr>
        <w:rPr>
          <w:rFonts w:ascii="Tahoma" w:hAnsi="Tahoma" w:cs="Tahoma"/>
          <w:b/>
          <w:lang w:val="es-ES_tradnl"/>
        </w:rPr>
      </w:pPr>
    </w:p>
    <w:p w14:paraId="17035217" w14:textId="77777777" w:rsidR="00EB30CC" w:rsidRPr="00AB1328" w:rsidRDefault="00EB30CC" w:rsidP="00EB30CC">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CORRECTA INVERSIÓN DE ANTICIPO PARA EL COMPONENTE DE PROVISIÓN/DOTACIÓN DE MATERIALES DE CONSTRUCCIÓN</w:t>
      </w:r>
      <w:bookmarkEnd w:id="88"/>
    </w:p>
    <w:p w14:paraId="7570FEAA" w14:textId="77777777" w:rsidR="00EB30CC" w:rsidRPr="00AB1328" w:rsidRDefault="00EB30CC" w:rsidP="00EB30CC">
      <w:pPr>
        <w:spacing w:line="260" w:lineRule="atLeast"/>
        <w:jc w:val="both"/>
        <w:rPr>
          <w:rFonts w:ascii="Tahoma" w:eastAsia="Calibri" w:hAnsi="Tahoma" w:cs="Tahoma"/>
          <w:color w:val="000000"/>
        </w:rPr>
      </w:pPr>
      <w:r w:rsidRPr="00AB1328">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AE6B673" w14:textId="77777777" w:rsidR="00EB30CC" w:rsidRPr="00AB1328" w:rsidRDefault="00EB30CC" w:rsidP="00EB30CC">
      <w:pPr>
        <w:spacing w:line="260" w:lineRule="atLeast"/>
        <w:jc w:val="both"/>
        <w:rPr>
          <w:rFonts w:ascii="Tahoma" w:eastAsia="Calibri" w:hAnsi="Tahoma" w:cs="Tahoma"/>
          <w:color w:val="000000"/>
        </w:rPr>
      </w:pPr>
      <w:r w:rsidRPr="00AB1328">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FF20276" w14:textId="77777777" w:rsidR="00EB30CC" w:rsidRPr="00AB1328" w:rsidRDefault="00EB30CC" w:rsidP="00EB30CC">
      <w:pPr>
        <w:spacing w:line="260" w:lineRule="atLeast"/>
        <w:jc w:val="both"/>
        <w:rPr>
          <w:rFonts w:ascii="Tahoma" w:eastAsia="Calibri" w:hAnsi="Tahoma" w:cs="Tahoma"/>
          <w:color w:val="000000"/>
        </w:rPr>
      </w:pPr>
      <w:r w:rsidRPr="00AB1328">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2555AE9" w14:textId="77777777" w:rsidR="00EB30CC" w:rsidRPr="00AB1328" w:rsidRDefault="00EB30CC" w:rsidP="00EB30CC">
      <w:pPr>
        <w:autoSpaceDE w:val="0"/>
        <w:autoSpaceDN w:val="0"/>
        <w:adjustRightInd w:val="0"/>
        <w:spacing w:line="260" w:lineRule="atLeast"/>
        <w:jc w:val="both"/>
        <w:rPr>
          <w:rFonts w:ascii="Tahoma" w:hAnsi="Tahoma" w:cs="Tahoma"/>
          <w:lang w:eastAsia="es-BO"/>
        </w:rPr>
      </w:pPr>
      <w:bookmarkStart w:id="90" w:name="_Hlk144979014"/>
      <w:r w:rsidRPr="00AB1328">
        <w:rPr>
          <w:rFonts w:ascii="Tahoma" w:eastAsia="Calibri" w:hAnsi="Tahoma" w:cs="Tahoma"/>
          <w:color w:val="000000"/>
        </w:rPr>
        <w:t xml:space="preserve">La Entidad Ejecutora contratada podrá solicitar el Anticipo </w:t>
      </w:r>
      <w:r w:rsidRPr="00AB1328">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AB1328">
        <w:rPr>
          <w:rFonts w:ascii="Tahoma" w:hAnsi="Tahoma" w:cs="Tahoma"/>
          <w:lang w:eastAsia="es-BO"/>
        </w:rPr>
        <w:t>.</w:t>
      </w:r>
    </w:p>
    <w:p w14:paraId="6F8D61A7" w14:textId="77777777" w:rsidR="00EB30CC" w:rsidRPr="00AB1328" w:rsidRDefault="00EB30CC" w:rsidP="00EB30CC">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DE828AC" w14:textId="77777777" w:rsidR="00EB30CC" w:rsidRPr="00AB1328" w:rsidRDefault="00EB30CC" w:rsidP="00EB30CC">
      <w:pPr>
        <w:numPr>
          <w:ilvl w:val="1"/>
          <w:numId w:val="59"/>
        </w:numPr>
        <w:autoSpaceDE w:val="0"/>
        <w:autoSpaceDN w:val="0"/>
        <w:adjustRightInd w:val="0"/>
        <w:spacing w:line="260" w:lineRule="atLeast"/>
        <w:ind w:left="567"/>
        <w:jc w:val="both"/>
        <w:rPr>
          <w:rFonts w:ascii="Tahoma" w:eastAsia="Calibri" w:hAnsi="Tahoma" w:cs="Tahoma"/>
        </w:rPr>
      </w:pPr>
      <w:r w:rsidRPr="00AB1328">
        <w:rPr>
          <w:rFonts w:ascii="Tahoma" w:eastAsia="Calibri" w:hAnsi="Tahoma" w:cs="Tahoma"/>
        </w:rPr>
        <w:t>Detalle de la lista de materiales de construcción a ser adquiridos con el anticipo, aprobado por el Inspector del proyecto.</w:t>
      </w:r>
    </w:p>
    <w:p w14:paraId="6E6D22A0" w14:textId="77777777" w:rsidR="00EB30CC" w:rsidRPr="00AB1328" w:rsidRDefault="00EB30CC" w:rsidP="00EB30CC">
      <w:pPr>
        <w:numPr>
          <w:ilvl w:val="1"/>
          <w:numId w:val="59"/>
        </w:numPr>
        <w:autoSpaceDE w:val="0"/>
        <w:autoSpaceDN w:val="0"/>
        <w:adjustRightInd w:val="0"/>
        <w:spacing w:line="260" w:lineRule="atLeast"/>
        <w:ind w:left="567"/>
        <w:jc w:val="both"/>
        <w:rPr>
          <w:rFonts w:ascii="Tahoma" w:eastAsia="Calibri" w:hAnsi="Tahoma" w:cs="Tahoma"/>
          <w:color w:val="000000"/>
        </w:rPr>
      </w:pPr>
      <w:r w:rsidRPr="00AB1328">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BD653A7" w14:textId="77777777" w:rsidR="00EB30CC" w:rsidRPr="00AB1328" w:rsidRDefault="00EB30CC" w:rsidP="00EB30CC">
      <w:pPr>
        <w:spacing w:line="260" w:lineRule="atLeast"/>
        <w:jc w:val="both"/>
        <w:rPr>
          <w:rFonts w:ascii="Tahoma" w:eastAsia="Calibri" w:hAnsi="Tahoma" w:cs="Tahoma"/>
          <w:color w:val="000000"/>
        </w:rPr>
      </w:pPr>
      <w:r w:rsidRPr="00AB1328">
        <w:rPr>
          <w:rFonts w:ascii="Tahoma" w:eastAsia="Calibri" w:hAnsi="Tahoma" w:cs="Tahoma"/>
          <w:color w:val="000000"/>
        </w:rPr>
        <w:t>La deducción del Anticipo se realizará en cada producto y deberá ser amortizada en su totalidad hasta la presentación del penúltimo producto (</w:t>
      </w:r>
      <w:r w:rsidRPr="00AB1328">
        <w:rPr>
          <w:rFonts w:ascii="Tahoma" w:hAnsi="Tahoma" w:cs="Tahoma"/>
          <w:bCs/>
          <w:lang w:val="es-ES_tradnl"/>
        </w:rPr>
        <w:t>Informe de avance al 100% de ejecución física)</w:t>
      </w:r>
      <w:r w:rsidRPr="00AB1328">
        <w:rPr>
          <w:rFonts w:ascii="Tahoma" w:eastAsia="Calibri" w:hAnsi="Tahoma" w:cs="Tahoma"/>
          <w:color w:val="000000"/>
        </w:rPr>
        <w:t>.</w:t>
      </w:r>
    </w:p>
    <w:p w14:paraId="18540D81" w14:textId="77777777" w:rsidR="00EB30CC" w:rsidRPr="00AB1328" w:rsidRDefault="00EB30CC" w:rsidP="00EB30CC">
      <w:pPr>
        <w:spacing w:line="260" w:lineRule="atLeast"/>
        <w:jc w:val="both"/>
        <w:rPr>
          <w:rFonts w:ascii="Tahoma" w:eastAsia="Calibri" w:hAnsi="Tahoma" w:cs="Tahoma"/>
          <w:color w:val="000000"/>
        </w:rPr>
      </w:pPr>
      <w:r w:rsidRPr="00AB1328">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AB1328">
        <w:rPr>
          <w:rFonts w:ascii="Tahoma" w:eastAsia="Calibri" w:hAnsi="Tahoma" w:cs="Tahoma"/>
          <w:b/>
          <w:color w:val="000000"/>
        </w:rPr>
        <w:t xml:space="preserve">quince 15 días hábiles </w:t>
      </w:r>
      <w:r w:rsidRPr="00AB1328">
        <w:rPr>
          <w:rFonts w:ascii="Tahoma" w:eastAsia="Calibri" w:hAnsi="Tahoma" w:cs="Tahoma"/>
          <w:color w:val="000000"/>
        </w:rPr>
        <w:t>mediante nota expresa</w:t>
      </w:r>
      <w:r w:rsidRPr="00AB1328">
        <w:rPr>
          <w:rFonts w:ascii="Tahoma" w:eastAsia="Calibri" w:hAnsi="Tahoma" w:cs="Tahoma"/>
          <w:b/>
          <w:color w:val="000000"/>
        </w:rPr>
        <w:t xml:space="preserve"> </w:t>
      </w:r>
      <w:r w:rsidRPr="00AB1328">
        <w:rPr>
          <w:rFonts w:ascii="Tahoma" w:eastAsia="Calibri" w:hAnsi="Tahoma" w:cs="Tahoma"/>
          <w:color w:val="000000"/>
        </w:rPr>
        <w:t>antes de su vencimiento a efectos de requerir su ampliación a la ENTIDAD EJECUTORA o solicitar a la AEVIVIENDA su liberación u ejecución si corresponde.</w:t>
      </w:r>
    </w:p>
    <w:p w14:paraId="6B96CDA0" w14:textId="77777777" w:rsidR="00EB30CC" w:rsidRPr="00AB1328" w:rsidRDefault="00EB30CC" w:rsidP="00EB30C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1" w:name="_Toc71811160"/>
      <w:r w:rsidRPr="00AB1328">
        <w:rPr>
          <w:rFonts w:ascii="Tahoma" w:hAnsi="Tahoma" w:cs="Tahoma"/>
          <w:b/>
          <w:bCs/>
          <w:color w:val="000000"/>
          <w:kern w:val="32"/>
          <w:lang w:val="es-ES_tradnl"/>
        </w:rPr>
        <w:lastRenderedPageBreak/>
        <w:t>LIBERACIÓN DE GARANTÍA DE ANTICIPO</w:t>
      </w:r>
      <w:bookmarkEnd w:id="91"/>
    </w:p>
    <w:p w14:paraId="135B6312" w14:textId="77777777" w:rsidR="00EB30CC" w:rsidRPr="00AB1328" w:rsidRDefault="00EB30CC" w:rsidP="00EB30CC">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B1328">
        <w:rPr>
          <w:rFonts w:ascii="Tahoma" w:eastAsia="Calibri" w:hAnsi="Tahoma" w:cs="Tahoma"/>
          <w:b/>
          <w:color w:val="000000"/>
        </w:rPr>
        <w:t>“Garantía de Correcta Inversión de Anticipo para la Provisión/Dotación de Materiales de Construcción”</w:t>
      </w:r>
      <w:r w:rsidRPr="00AB1328">
        <w:rPr>
          <w:rFonts w:ascii="Tahoma" w:eastAsia="Calibri" w:hAnsi="Tahoma" w:cs="Tahoma"/>
          <w:color w:val="000000"/>
        </w:rPr>
        <w:t>.</w:t>
      </w:r>
    </w:p>
    <w:p w14:paraId="33F46B67" w14:textId="77777777" w:rsidR="00EB30CC" w:rsidRPr="00AB1328" w:rsidRDefault="00EB30CC" w:rsidP="00EB30C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2"/>
      <w:r w:rsidRPr="00AB1328">
        <w:rPr>
          <w:rFonts w:ascii="Tahoma" w:hAnsi="Tahoma" w:cs="Tahoma"/>
          <w:b/>
          <w:bCs/>
          <w:color w:val="000000"/>
          <w:kern w:val="32"/>
          <w:lang w:val="es-ES_tradnl"/>
        </w:rPr>
        <w:t>MULTAS</w:t>
      </w:r>
      <w:bookmarkEnd w:id="92"/>
      <w:r w:rsidRPr="00AB1328">
        <w:rPr>
          <w:rFonts w:ascii="Tahoma" w:hAnsi="Tahoma" w:cs="Tahoma"/>
          <w:b/>
          <w:bCs/>
          <w:color w:val="000000"/>
          <w:kern w:val="32"/>
          <w:lang w:val="es-ES_tradnl"/>
        </w:rPr>
        <w:t xml:space="preserve"> Y SANCIONES</w:t>
      </w:r>
    </w:p>
    <w:p w14:paraId="42C91B4B" w14:textId="77777777" w:rsidR="00EB30CC" w:rsidRPr="00AB1328" w:rsidRDefault="00EB30CC" w:rsidP="00EB30CC">
      <w:pPr>
        <w:numPr>
          <w:ilvl w:val="1"/>
          <w:numId w:val="56"/>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1</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xml:space="preserve">, por cada día calendario. </w:t>
      </w:r>
    </w:p>
    <w:p w14:paraId="3828F406" w14:textId="77777777" w:rsidR="00EB30CC" w:rsidRPr="00AB1328" w:rsidRDefault="00EB30CC" w:rsidP="00EB30CC">
      <w:pPr>
        <w:spacing w:line="260" w:lineRule="atLeast"/>
        <w:ind w:left="567" w:hanging="283"/>
        <w:jc w:val="both"/>
        <w:rPr>
          <w:rFonts w:ascii="Tahoma" w:hAnsi="Tahoma" w:cs="Tahoma"/>
        </w:rPr>
      </w:pPr>
      <w:r w:rsidRPr="00AB1328">
        <w:rPr>
          <w:rFonts w:ascii="Tahoma" w:hAnsi="Tahoma" w:cs="Tahoma"/>
        </w:rPr>
        <w:t>Las causales para la aplicación de multas son las siguientes:</w:t>
      </w:r>
    </w:p>
    <w:p w14:paraId="1626539D" w14:textId="77777777" w:rsidR="00EB30CC" w:rsidRPr="00AB1328" w:rsidRDefault="00EB30CC" w:rsidP="00EB30CC">
      <w:pPr>
        <w:numPr>
          <w:ilvl w:val="0"/>
          <w:numId w:val="45"/>
        </w:numPr>
        <w:spacing w:line="260" w:lineRule="atLeast"/>
        <w:ind w:left="567" w:hanging="283"/>
        <w:jc w:val="both"/>
        <w:rPr>
          <w:rFonts w:ascii="Tahoma" w:hAnsi="Tahoma" w:cs="Tahoma"/>
          <w:lang w:val="es-ES_tradnl"/>
        </w:rPr>
      </w:pPr>
      <w:bookmarkStart w:id="93" w:name="_Hlk118649982"/>
      <w:r w:rsidRPr="00AB1328">
        <w:rPr>
          <w:rFonts w:ascii="Tahoma" w:hAnsi="Tahoma" w:cs="Tahoma"/>
          <w:lang w:val="es-ES_tradnl"/>
        </w:rPr>
        <w:t>Cuando la Entidad Ejecutora, no cumpla con la entrega de los productos en los plazos establecidos.</w:t>
      </w:r>
    </w:p>
    <w:p w14:paraId="576261CF" w14:textId="77777777" w:rsidR="00EB30CC" w:rsidRPr="00AB1328" w:rsidRDefault="00EB30CC" w:rsidP="00EB30CC">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44F2FBE" w14:textId="77777777" w:rsidR="00EB30CC" w:rsidRPr="00AB1328" w:rsidRDefault="00EB30CC" w:rsidP="00EB30CC">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3"/>
    <w:p w14:paraId="1CE77B4B" w14:textId="77777777" w:rsidR="00EB30CC" w:rsidRPr="00AB1328" w:rsidRDefault="00EB30CC" w:rsidP="00EB30CC">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demorare más de </w:t>
      </w:r>
      <w:r w:rsidRPr="00AB1328">
        <w:rPr>
          <w:rFonts w:ascii="Tahoma" w:hAnsi="Tahoma" w:cs="Tahoma"/>
          <w:b/>
          <w:bCs/>
          <w:lang w:val="es-ES_tradnl"/>
        </w:rPr>
        <w:t>cinco (5) días calendario</w:t>
      </w:r>
      <w:r w:rsidRPr="00AB1328">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771BC0B" w14:textId="77777777" w:rsidR="00EB30CC" w:rsidRPr="00AB1328" w:rsidRDefault="00EB30CC" w:rsidP="00EB30CC">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contratada, retrase, incumpla o </w:t>
      </w:r>
      <w:bookmarkStart w:id="94" w:name="_Hlk144979071"/>
      <w:r w:rsidRPr="00AB1328">
        <w:rPr>
          <w:rFonts w:ascii="Tahoma" w:hAnsi="Tahoma" w:cs="Tahoma"/>
          <w:lang w:val="es-ES_tradnl"/>
        </w:rPr>
        <w:t xml:space="preserve">no se encuentre en obra </w:t>
      </w:r>
      <w:bookmarkEnd w:id="94"/>
      <w:r w:rsidRPr="00AB1328">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147DCFE" w14:textId="77777777" w:rsidR="00EB30CC" w:rsidRPr="00AB1328" w:rsidRDefault="00EB30CC" w:rsidP="00EB30CC">
      <w:pPr>
        <w:spacing w:line="260" w:lineRule="atLeast"/>
        <w:jc w:val="both"/>
        <w:rPr>
          <w:rFonts w:ascii="Tahoma" w:hAnsi="Tahoma" w:cs="Tahoma"/>
          <w:strike/>
          <w:color w:val="000000" w:themeColor="text1"/>
          <w:lang w:val="es-ES_tradnl"/>
        </w:rPr>
      </w:pPr>
      <w:bookmarkStart w:id="95" w:name="_Hlk118650022"/>
    </w:p>
    <w:p w14:paraId="1CF5E4CD" w14:textId="77777777" w:rsidR="00EB30CC" w:rsidRPr="00AB1328" w:rsidRDefault="00EB30CC" w:rsidP="00EB30CC">
      <w:pPr>
        <w:numPr>
          <w:ilvl w:val="1"/>
          <w:numId w:val="56"/>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3</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en las siguientes acciones:</w:t>
      </w:r>
    </w:p>
    <w:p w14:paraId="20574EDD" w14:textId="77777777" w:rsidR="00EB30CC" w:rsidRPr="00AB1328" w:rsidRDefault="00EB30CC" w:rsidP="00EB30CC">
      <w:pPr>
        <w:spacing w:line="260" w:lineRule="atLeast"/>
        <w:jc w:val="both"/>
        <w:rPr>
          <w:rFonts w:ascii="Tahoma" w:hAnsi="Tahoma" w:cs="Tahoma"/>
        </w:rPr>
      </w:pPr>
    </w:p>
    <w:bookmarkEnd w:id="95"/>
    <w:p w14:paraId="50792536" w14:textId="77777777" w:rsidR="00EB30CC" w:rsidRPr="00AB1328" w:rsidRDefault="00EB30CC" w:rsidP="00EB30CC">
      <w:pPr>
        <w:numPr>
          <w:ilvl w:val="0"/>
          <w:numId w:val="45"/>
        </w:numPr>
        <w:spacing w:line="260" w:lineRule="atLeast"/>
        <w:ind w:left="567" w:hanging="283"/>
        <w:jc w:val="both"/>
        <w:rPr>
          <w:rFonts w:ascii="Tahoma" w:hAnsi="Tahoma" w:cs="Tahoma"/>
        </w:rPr>
      </w:pPr>
      <w:r w:rsidRPr="00AB1328">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29579E8" w14:textId="77777777" w:rsidR="00EB30CC" w:rsidRPr="00AB1328" w:rsidRDefault="00EB30CC" w:rsidP="00EB30CC">
      <w:pPr>
        <w:numPr>
          <w:ilvl w:val="0"/>
          <w:numId w:val="45"/>
        </w:numPr>
        <w:spacing w:line="260" w:lineRule="atLeast"/>
        <w:ind w:left="567" w:hanging="283"/>
        <w:jc w:val="both"/>
        <w:rPr>
          <w:rFonts w:ascii="Tahoma" w:hAnsi="Tahoma" w:cs="Tahoma"/>
        </w:rPr>
      </w:pPr>
      <w:r w:rsidRPr="00AB1328">
        <w:rPr>
          <w:rFonts w:ascii="Tahoma" w:hAnsi="Tahoma" w:cs="Tahoma"/>
          <w:lang w:val="es-ES_tradnl"/>
        </w:rPr>
        <w:t>Cuando se verifique la ausencia, la mala administración y la falta de actualización de las carpetas familiares por parte de la Entidad Ejecutora.</w:t>
      </w:r>
    </w:p>
    <w:p w14:paraId="4B72ABB2" w14:textId="77777777" w:rsidR="00EB30CC" w:rsidRPr="00AB1328" w:rsidRDefault="00EB30CC" w:rsidP="00EB30CC">
      <w:pPr>
        <w:numPr>
          <w:ilvl w:val="1"/>
          <w:numId w:val="56"/>
        </w:numPr>
        <w:spacing w:line="260" w:lineRule="atLeast"/>
        <w:ind w:left="567" w:hanging="283"/>
        <w:jc w:val="both"/>
        <w:rPr>
          <w:rFonts w:ascii="Tahoma" w:hAnsi="Tahoma" w:cs="Tahoma"/>
          <w:color w:val="000000"/>
          <w:sz w:val="24"/>
          <w:szCs w:val="24"/>
          <w:lang w:eastAsia="es-BO"/>
        </w:rPr>
      </w:pPr>
      <w:r w:rsidRPr="00AB1328">
        <w:rPr>
          <w:rFonts w:ascii="Tahoma" w:hAnsi="Tahoma" w:cs="Tahoma"/>
          <w:color w:val="000000"/>
          <w:lang w:eastAsia="es-BO"/>
        </w:rPr>
        <w:t>A la Entidad Ejecutora contratada, se aplicará una multa de: el equivalente al </w:t>
      </w:r>
      <w:r w:rsidRPr="00AB1328">
        <w:rPr>
          <w:rFonts w:ascii="Tahoma" w:hAnsi="Tahoma" w:cs="Tahoma"/>
          <w:b/>
          <w:bCs/>
          <w:color w:val="0000FF"/>
          <w:lang w:eastAsia="es-BO"/>
        </w:rPr>
        <w:t>1 por 1.000</w:t>
      </w:r>
      <w:r w:rsidRPr="00AB1328">
        <w:rPr>
          <w:rFonts w:ascii="Tahoma" w:hAnsi="Tahoma" w:cs="Tahoma"/>
          <w:color w:val="0000FF"/>
          <w:lang w:eastAsia="es-BO"/>
        </w:rPr>
        <w:t> </w:t>
      </w:r>
      <w:r w:rsidRPr="00AB1328">
        <w:rPr>
          <w:rFonts w:ascii="Tahoma" w:hAnsi="Tahoma" w:cs="Tahoma"/>
          <w:b/>
          <w:bCs/>
          <w:color w:val="000000"/>
          <w:lang w:eastAsia="es-BO"/>
        </w:rPr>
        <w:t>del monto total del Contrato</w:t>
      </w:r>
      <w:r w:rsidRPr="00AB1328">
        <w:rPr>
          <w:rFonts w:ascii="Tahoma" w:hAnsi="Tahoma" w:cs="Tahoma"/>
          <w:color w:val="000000"/>
          <w:lang w:eastAsia="es-BO"/>
        </w:rPr>
        <w:t>, en las siguientes acciones: </w:t>
      </w:r>
    </w:p>
    <w:p w14:paraId="0931B385" w14:textId="77777777" w:rsidR="00EB30CC" w:rsidRPr="00AB1328" w:rsidRDefault="00EB30CC" w:rsidP="00EB30CC">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Provisional en los plazos contractuales establecidos.</w:t>
      </w:r>
    </w:p>
    <w:p w14:paraId="52C09F5A" w14:textId="77777777" w:rsidR="00EB30CC" w:rsidRPr="00AB1328" w:rsidRDefault="00EB30CC" w:rsidP="00EB30CC">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Definitiva en los plazos contractuales establecidos.</w:t>
      </w:r>
    </w:p>
    <w:p w14:paraId="42AE15B7" w14:textId="77777777" w:rsidR="00EB30CC" w:rsidRPr="00AB1328" w:rsidRDefault="00EB30CC" w:rsidP="00EB30CC">
      <w:pPr>
        <w:spacing w:line="260" w:lineRule="atLeast"/>
        <w:jc w:val="both"/>
        <w:rPr>
          <w:rFonts w:ascii="Tahoma" w:hAnsi="Tahoma" w:cs="Tahoma"/>
          <w:i/>
        </w:rPr>
      </w:pPr>
      <w:r w:rsidRPr="00AB1328">
        <w:rPr>
          <w:rFonts w:ascii="Tahoma" w:hAnsi="Tahoma" w:cs="Tahoma"/>
          <w:i/>
        </w:rPr>
        <w:t xml:space="preserve">Nota: </w:t>
      </w:r>
    </w:p>
    <w:p w14:paraId="2B83D50A" w14:textId="77777777" w:rsidR="00EB30CC" w:rsidRPr="00AB1328" w:rsidRDefault="00EB30CC" w:rsidP="00EB30CC">
      <w:pPr>
        <w:spacing w:line="260" w:lineRule="atLeast"/>
        <w:jc w:val="both"/>
        <w:rPr>
          <w:rFonts w:ascii="Tahoma" w:hAnsi="Tahoma" w:cs="Tahoma"/>
          <w:i/>
        </w:rPr>
      </w:pPr>
      <w:r w:rsidRPr="00AB1328">
        <w:rPr>
          <w:rFonts w:ascii="Tahoma" w:hAnsi="Tahoma" w:cs="Tahoma"/>
          <w:i/>
        </w:rPr>
        <w:t>No se deberá cobrar doble multa por las mismas causales en la entrega de los productos.</w:t>
      </w:r>
    </w:p>
    <w:p w14:paraId="7B90A603" w14:textId="77777777" w:rsidR="00EB30CC" w:rsidRPr="00AB1328" w:rsidRDefault="00EB30CC" w:rsidP="00EB30CC">
      <w:pPr>
        <w:spacing w:line="260" w:lineRule="atLeast"/>
        <w:jc w:val="both"/>
        <w:rPr>
          <w:rFonts w:ascii="Tahoma" w:hAnsi="Tahoma" w:cs="Tahoma"/>
          <w:i/>
        </w:rPr>
      </w:pPr>
      <w:r w:rsidRPr="00AB1328">
        <w:rPr>
          <w:rFonts w:ascii="Tahoma" w:hAnsi="Tahoma" w:cs="Tahoma"/>
          <w:i/>
        </w:rPr>
        <w:t xml:space="preserve">Se realizarán llamadas de atención cuando evidencien las causas y/o motivos del incumplimiento. </w:t>
      </w:r>
    </w:p>
    <w:p w14:paraId="773DC8EF" w14:textId="77777777" w:rsidR="00EB30CC" w:rsidRPr="00AB1328" w:rsidRDefault="00EB30CC" w:rsidP="00EB30CC">
      <w:pPr>
        <w:spacing w:line="260" w:lineRule="atLeast"/>
        <w:ind w:left="567"/>
        <w:jc w:val="both"/>
        <w:rPr>
          <w:rFonts w:ascii="Tahoma" w:hAnsi="Tahoma" w:cs="Tahoma"/>
          <w:b/>
          <w:bCs/>
        </w:rPr>
      </w:pPr>
    </w:p>
    <w:p w14:paraId="18525ECE" w14:textId="77777777" w:rsidR="00EB30CC" w:rsidRPr="00AB1328" w:rsidRDefault="00EB30CC" w:rsidP="00EB30CC">
      <w:pPr>
        <w:numPr>
          <w:ilvl w:val="1"/>
          <w:numId w:val="56"/>
        </w:numPr>
        <w:spacing w:line="260" w:lineRule="atLeast"/>
        <w:ind w:left="567" w:hanging="283"/>
        <w:jc w:val="both"/>
        <w:rPr>
          <w:rFonts w:ascii="Tahoma" w:hAnsi="Tahoma" w:cs="Tahoma"/>
          <w:b/>
          <w:bCs/>
        </w:rPr>
      </w:pPr>
      <w:r w:rsidRPr="00AB1328">
        <w:rPr>
          <w:rFonts w:ascii="Tahoma" w:hAnsi="Tahoma" w:cs="Tahoma"/>
          <w:b/>
          <w:bCs/>
        </w:rPr>
        <w:t>Llamadas de Atención:</w:t>
      </w:r>
    </w:p>
    <w:p w14:paraId="2B0BC08E" w14:textId="77777777" w:rsidR="00EB30CC" w:rsidRPr="00AB1328" w:rsidRDefault="00EB30CC" w:rsidP="00EB30CC">
      <w:pPr>
        <w:widowControl w:val="0"/>
        <w:spacing w:line="260" w:lineRule="atLeast"/>
        <w:ind w:firstLine="283"/>
        <w:jc w:val="both"/>
        <w:rPr>
          <w:rFonts w:ascii="Tahoma" w:eastAsia="Calibri" w:hAnsi="Tahoma" w:cs="Tahoma"/>
          <w:i/>
        </w:rPr>
      </w:pPr>
      <w:r w:rsidRPr="00AB1328">
        <w:rPr>
          <w:rFonts w:ascii="Tahoma" w:eastAsia="Calibri" w:hAnsi="Tahoma" w:cs="Tahoma"/>
          <w:iCs/>
        </w:rPr>
        <w:t>El Inspector del proyecto podrá emitir llamadas de atención a la Entidad Ejecutora por:</w:t>
      </w:r>
    </w:p>
    <w:p w14:paraId="7CE6D881" w14:textId="77777777" w:rsidR="00EB30CC" w:rsidRPr="00AB1328" w:rsidRDefault="00EB30CC" w:rsidP="00EB30CC">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lastRenderedPageBreak/>
        <w:t xml:space="preserve">Incumplimiento a las instrucciones impartidas por el </w:t>
      </w:r>
      <w:r w:rsidRPr="00AB1328">
        <w:rPr>
          <w:rFonts w:ascii="Tahoma" w:eastAsia="Calibri" w:hAnsi="Tahoma" w:cs="Tahoma"/>
          <w:iCs/>
        </w:rPr>
        <w:t>Inspector del proyecto</w:t>
      </w:r>
      <w:r w:rsidRPr="00AB1328">
        <w:rPr>
          <w:rFonts w:ascii="Tahoma" w:hAnsi="Tahoma" w:cs="Tahoma"/>
          <w:iCs/>
        </w:rPr>
        <w:t>.</w:t>
      </w:r>
    </w:p>
    <w:p w14:paraId="3F0CD3A9" w14:textId="77777777" w:rsidR="00EB30CC" w:rsidRPr="00AB1328" w:rsidRDefault="00EB30CC" w:rsidP="00EB30CC">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en la cantidad y plazo de movilización del equipo comprometido en su propuesta para la ejecución del proyecto.</w:t>
      </w:r>
    </w:p>
    <w:p w14:paraId="6A20CB8A" w14:textId="77777777" w:rsidR="00EB30CC" w:rsidRPr="00AB1328" w:rsidRDefault="00EB30CC" w:rsidP="00EB30CC">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en el porcentaje de participación del personal femenino en el proyecto.</w:t>
      </w:r>
    </w:p>
    <w:p w14:paraId="072D6279" w14:textId="77777777" w:rsidR="00EB30CC" w:rsidRPr="00AB1328" w:rsidRDefault="00EB30CC" w:rsidP="00EB30CC">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en uno o más puntos del Formulario C-2.</w:t>
      </w:r>
    </w:p>
    <w:p w14:paraId="732780AA" w14:textId="77777777" w:rsidR="00EB30CC" w:rsidRPr="00AB1328" w:rsidRDefault="00EB30CC" w:rsidP="00EB30CC">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a los plazos establecidos en la presentación del Certificado de no propiedad emitido por derechos reales, descrito en punto XI CRONOGRAMA DE PLAZOS DE LA CONSULTORIA.</w:t>
      </w:r>
    </w:p>
    <w:p w14:paraId="4D7FE940" w14:textId="77777777" w:rsidR="00EB30CC" w:rsidRPr="00AB1328" w:rsidRDefault="00EB30CC" w:rsidP="00EB30CC">
      <w:pPr>
        <w:widowControl w:val="0"/>
        <w:spacing w:line="260" w:lineRule="atLeast"/>
        <w:ind w:firstLine="283"/>
        <w:jc w:val="both"/>
        <w:rPr>
          <w:rFonts w:ascii="Tahoma" w:hAnsi="Tahoma" w:cs="Tahoma"/>
          <w:i/>
          <w:iCs/>
        </w:rPr>
      </w:pPr>
      <w:r w:rsidRPr="00AB1328">
        <w:rPr>
          <w:rFonts w:ascii="Tahoma" w:hAnsi="Tahoma" w:cs="Tahoma"/>
          <w:i/>
          <w:iCs/>
        </w:rPr>
        <w:t xml:space="preserve">NOTA: La tercera llamada de atención por la misma causal, se podrá constituir en una causal para la Resolución de Contrato </w:t>
      </w:r>
    </w:p>
    <w:p w14:paraId="3F2420E1" w14:textId="77777777" w:rsidR="00EB30CC" w:rsidRPr="00AB1328" w:rsidRDefault="00EB30CC" w:rsidP="00EB30CC">
      <w:pPr>
        <w:spacing w:line="260" w:lineRule="atLeast"/>
        <w:jc w:val="both"/>
        <w:rPr>
          <w:rFonts w:ascii="Tahoma" w:hAnsi="Tahoma" w:cs="Tahoma"/>
          <w:i/>
        </w:rPr>
      </w:pPr>
      <w:bookmarkStart w:id="96" w:name="_Hlk144979166"/>
    </w:p>
    <w:p w14:paraId="680E2F67" w14:textId="77777777" w:rsidR="00EB30CC" w:rsidRPr="00AB1328" w:rsidRDefault="00EB30CC" w:rsidP="00EB30CC">
      <w:pPr>
        <w:widowControl w:val="0"/>
        <w:numPr>
          <w:ilvl w:val="1"/>
          <w:numId w:val="56"/>
        </w:numPr>
        <w:spacing w:line="276" w:lineRule="auto"/>
        <w:ind w:left="567"/>
        <w:contextualSpacing/>
        <w:jc w:val="both"/>
        <w:rPr>
          <w:rFonts w:ascii="Tahoma" w:hAnsi="Tahoma" w:cs="Tahoma"/>
        </w:rPr>
      </w:pPr>
      <w:r w:rsidRPr="00AB1328">
        <w:rPr>
          <w:rFonts w:ascii="Tahoma" w:eastAsia="Calibri" w:hAnsi="Tahoma" w:cs="Tahoma"/>
          <w:b/>
          <w:iCs/>
        </w:rPr>
        <w:t>Resolución de Contrato:</w:t>
      </w:r>
    </w:p>
    <w:bookmarkEnd w:id="96"/>
    <w:p w14:paraId="033D7031" w14:textId="77777777" w:rsidR="00EB30CC" w:rsidRPr="00AB1328" w:rsidRDefault="00EB30CC" w:rsidP="00EB30CC">
      <w:pPr>
        <w:widowControl w:val="0"/>
        <w:ind w:left="207"/>
        <w:contextualSpacing/>
        <w:jc w:val="both"/>
        <w:rPr>
          <w:rFonts w:ascii="Tahoma" w:hAnsi="Tahoma" w:cs="Tahoma"/>
        </w:rPr>
      </w:pPr>
      <w:r w:rsidRPr="00AB1328">
        <w:rPr>
          <w:rFonts w:ascii="Tahoma" w:hAnsi="Tahoma" w:cs="Tahoma"/>
        </w:rPr>
        <w:t>Se procederá al trámite de resolución del Contrato, cuando:</w:t>
      </w:r>
    </w:p>
    <w:p w14:paraId="6705BF3F" w14:textId="77777777" w:rsidR="00EB30CC" w:rsidRPr="00AB1328" w:rsidRDefault="00EB30CC" w:rsidP="00EB30CC">
      <w:pPr>
        <w:numPr>
          <w:ilvl w:val="0"/>
          <w:numId w:val="45"/>
        </w:numPr>
        <w:spacing w:line="260" w:lineRule="atLeast"/>
        <w:ind w:hanging="153"/>
        <w:jc w:val="both"/>
        <w:rPr>
          <w:rFonts w:ascii="Tahoma" w:hAnsi="Tahoma" w:cs="Tahoma"/>
        </w:rPr>
      </w:pPr>
      <w:r w:rsidRPr="00AB1328">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286BD9C" w14:textId="77777777" w:rsidR="00EB30CC" w:rsidRPr="00AB1328" w:rsidRDefault="00EB30CC" w:rsidP="00EB30CC">
      <w:pPr>
        <w:numPr>
          <w:ilvl w:val="0"/>
          <w:numId w:val="45"/>
        </w:numPr>
        <w:spacing w:line="260" w:lineRule="atLeast"/>
        <w:ind w:hanging="153"/>
        <w:jc w:val="both"/>
        <w:rPr>
          <w:rFonts w:ascii="Tahoma" w:hAnsi="Tahoma" w:cs="Tahoma"/>
        </w:rPr>
      </w:pPr>
      <w:r w:rsidRPr="00AB1328">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62505D3" w14:textId="77777777" w:rsidR="00EB30CC" w:rsidRPr="00AB1328" w:rsidRDefault="00EB30CC" w:rsidP="00EB30CC">
      <w:pPr>
        <w:spacing w:line="260" w:lineRule="atLeast"/>
        <w:jc w:val="both"/>
        <w:rPr>
          <w:rFonts w:ascii="Tahoma" w:hAnsi="Tahoma" w:cs="Tahoma"/>
          <w:i/>
        </w:rPr>
      </w:pPr>
      <w:r w:rsidRPr="00AB1328">
        <w:rPr>
          <w:rFonts w:ascii="Tahoma" w:hAnsi="Tahoma" w:cs="Tahoma"/>
          <w:i/>
        </w:rPr>
        <w:t>NOTA: Las multas serán aplicadas de acuerdo al último contrato vigente</w:t>
      </w:r>
    </w:p>
    <w:p w14:paraId="355D6F08" w14:textId="77777777" w:rsidR="00EB30CC" w:rsidRPr="00AB1328" w:rsidRDefault="00EB30CC" w:rsidP="00EB30C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3"/>
      <w:r w:rsidRPr="00AB1328">
        <w:rPr>
          <w:rFonts w:ascii="Tahoma" w:hAnsi="Tahoma" w:cs="Tahoma"/>
          <w:b/>
          <w:bCs/>
          <w:color w:val="000000"/>
          <w:kern w:val="32"/>
          <w:lang w:val="es-ES_tradnl"/>
        </w:rPr>
        <w:t>MODIFICACIONES AL CONTRATO</w:t>
      </w:r>
      <w:bookmarkEnd w:id="97"/>
    </w:p>
    <w:p w14:paraId="5C7957A7" w14:textId="77777777" w:rsidR="00EB30CC" w:rsidRPr="00AB1328" w:rsidRDefault="00EB30CC" w:rsidP="00EB30CC">
      <w:pPr>
        <w:rPr>
          <w:lang w:val="es-ES_tradnl"/>
        </w:rPr>
      </w:pPr>
    </w:p>
    <w:p w14:paraId="36248207" w14:textId="77777777" w:rsidR="00EB30CC" w:rsidRPr="00AB1328" w:rsidRDefault="00EB30CC" w:rsidP="00EB30CC">
      <w:pPr>
        <w:numPr>
          <w:ilvl w:val="0"/>
          <w:numId w:val="65"/>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 xml:space="preserve">ORDEN DE CAMBIO PARA PROYECTOS DE VIVIENDA NUEVA POR AUTO CONSTRUCCIÓN ASISTIDA </w:t>
      </w:r>
    </w:p>
    <w:p w14:paraId="319D10A6" w14:textId="77777777" w:rsidR="00EB30CC" w:rsidRPr="00AB1328" w:rsidRDefault="00EB30CC" w:rsidP="00EB30CC">
      <w:pPr>
        <w:spacing w:line="260" w:lineRule="atLeast"/>
        <w:jc w:val="both"/>
        <w:rPr>
          <w:rFonts w:ascii="Tahoma" w:hAnsi="Tahoma" w:cs="Tahoma"/>
          <w:color w:val="000000"/>
        </w:rPr>
      </w:pPr>
      <w:bookmarkStart w:id="98" w:name="_Hlk180057437"/>
      <w:r w:rsidRPr="00AB1328">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98"/>
    <w:p w14:paraId="71947C6E" w14:textId="77777777" w:rsidR="00EB30CC" w:rsidRPr="00AB1328" w:rsidRDefault="00EB30CC" w:rsidP="00EB30CC">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modificaciones aplicaran únicamente al componente de provisión y dotación de materiales. </w:t>
      </w:r>
    </w:p>
    <w:p w14:paraId="687676C7" w14:textId="77777777" w:rsidR="00EB30CC" w:rsidRPr="00AB1328" w:rsidRDefault="00EB30CC" w:rsidP="00EB30CC">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3B7A303" w14:textId="77777777" w:rsidR="00EB30CC" w:rsidRPr="00AB1328" w:rsidRDefault="00EB30CC" w:rsidP="00EB30CC">
      <w:pPr>
        <w:spacing w:line="260" w:lineRule="atLeast"/>
        <w:jc w:val="both"/>
        <w:rPr>
          <w:rFonts w:ascii="Tahoma" w:hAnsi="Tahoma" w:cs="Tahoma"/>
          <w:color w:val="000000"/>
          <w:lang w:val="es-ES_tradnl"/>
        </w:rPr>
      </w:pPr>
      <w:r w:rsidRPr="00AB1328">
        <w:rPr>
          <w:rFonts w:ascii="Tahoma" w:hAnsi="Tahoma" w:cs="Tahoma"/>
          <w:color w:val="000000"/>
          <w:lang w:val="es-ES_tradnl"/>
        </w:rPr>
        <w:t>El documento denominado Orden de Cambio deberá contener mínimamente, número correlativo, fecha y objeto, debiendo ser elaborado con los sustentos técnicos.</w:t>
      </w:r>
    </w:p>
    <w:p w14:paraId="56F56116" w14:textId="77777777" w:rsidR="00EB30CC" w:rsidRPr="00AB1328" w:rsidRDefault="00EB30CC" w:rsidP="00EB30CC">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“Orden de Cambio para proyectos </w:t>
      </w:r>
      <w:r w:rsidRPr="00AB1328">
        <w:rPr>
          <w:rFonts w:ascii="Tahoma" w:hAnsi="Tahoma" w:cs="Tahoma"/>
        </w:rPr>
        <w:t>de vivienda nueva por autoconstrucción asistida</w:t>
      </w:r>
      <w:r w:rsidRPr="00AB1328">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1E9A6F46" w14:textId="77777777" w:rsidR="00EB30CC" w:rsidRPr="00AB1328" w:rsidRDefault="00EB30CC" w:rsidP="00EB30CC">
      <w:pPr>
        <w:spacing w:line="260" w:lineRule="atLeast"/>
        <w:jc w:val="both"/>
        <w:rPr>
          <w:rFonts w:ascii="Tahoma" w:hAnsi="Tahoma" w:cs="Tahoma"/>
          <w:color w:val="000000"/>
          <w:lang w:val="es-ES_tradnl"/>
        </w:rPr>
      </w:pPr>
      <w:r w:rsidRPr="00AB1328">
        <w:rPr>
          <w:rFonts w:ascii="Tahoma" w:hAnsi="Tahoma" w:cs="Tahoma"/>
          <w:color w:val="000000"/>
          <w:lang w:val="es-ES_tradnl"/>
        </w:rPr>
        <w:t>La Orden de Cambio no deberá ejecutarse en tanto no sea aprobada por las instancias correspondientes.</w:t>
      </w:r>
    </w:p>
    <w:p w14:paraId="25AB8196" w14:textId="77777777" w:rsidR="00EB30CC" w:rsidRPr="00AB1328" w:rsidRDefault="00EB30CC" w:rsidP="00EB30CC">
      <w:pPr>
        <w:spacing w:line="260" w:lineRule="atLeast"/>
        <w:jc w:val="both"/>
        <w:rPr>
          <w:rFonts w:ascii="Tahoma" w:hAnsi="Tahoma" w:cs="Tahoma"/>
          <w:lang w:val="es-ES_tradnl"/>
        </w:rPr>
      </w:pPr>
      <w:r w:rsidRPr="00AB1328">
        <w:rPr>
          <w:rFonts w:ascii="Tahoma" w:hAnsi="Tahoma" w:cs="Tahoma"/>
          <w:lang w:val="es-ES_tradnl"/>
        </w:rPr>
        <w:t>La Orden de Cambio podrá presentarse hasta 10 días calendario antes de la recepción provisional del proyecto.</w:t>
      </w:r>
    </w:p>
    <w:p w14:paraId="3F9710F6" w14:textId="77777777" w:rsidR="00EB30CC" w:rsidRPr="00AB1328" w:rsidRDefault="00EB30CC" w:rsidP="00EB30CC">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B1328">
        <w:rPr>
          <w:rFonts w:ascii="Tahoma" w:hAnsi="Tahoma" w:cs="Tahoma"/>
          <w:b/>
          <w:color w:val="000000"/>
          <w:lang w:val="es-ES_tradnl"/>
        </w:rPr>
        <w:t>seis (6) días calendario</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 </w:t>
      </w:r>
      <w:bookmarkStart w:id="99" w:name="_Hlk146908522"/>
      <w:r w:rsidRPr="00AB1328">
        <w:rPr>
          <w:rFonts w:ascii="Tahoma" w:hAnsi="Tahoma" w:cs="Tahoma"/>
          <w:color w:val="000000"/>
          <w:lang w:val="es-ES_tradnl"/>
        </w:rPr>
        <w:t xml:space="preserve">excepto en el penúltimo producto que podrá ser presentado </w:t>
      </w:r>
      <w:r w:rsidRPr="00AB1328">
        <w:rPr>
          <w:rFonts w:ascii="Tahoma" w:hAnsi="Tahoma" w:cs="Tahoma"/>
          <w:lang w:val="es-ES_tradnl"/>
        </w:rPr>
        <w:t>hasta 10 días calendario antes de la recepción provisional</w:t>
      </w:r>
      <w:bookmarkEnd w:id="99"/>
      <w:r w:rsidRPr="00AB1328">
        <w:rPr>
          <w:rFonts w:ascii="Tahoma" w:hAnsi="Tahoma" w:cs="Tahoma"/>
          <w:color w:val="000000"/>
          <w:lang w:val="es-ES_tradnl"/>
        </w:rPr>
        <w:t xml:space="preserve">. El Inspector deberá revisar y aprobar la solicitud en un plazo máximo de </w:t>
      </w:r>
      <w:r w:rsidRPr="00AB1328">
        <w:rPr>
          <w:rFonts w:ascii="Tahoma" w:hAnsi="Tahoma" w:cs="Tahoma"/>
          <w:b/>
          <w:color w:val="000000"/>
          <w:lang w:val="es-ES_tradnl"/>
        </w:rPr>
        <w:t xml:space="preserve">cuatro (4) días calendario, </w:t>
      </w:r>
      <w:r w:rsidRPr="00AB1328">
        <w:rPr>
          <w:rFonts w:ascii="Tahoma" w:hAnsi="Tahoma" w:cs="Tahoma"/>
          <w:color w:val="000000"/>
          <w:lang w:val="es-ES_tradnl"/>
        </w:rPr>
        <w:t xml:space="preserve">debiendo ser entregado al Fiscal del Proyecto con un plazo máximo de </w:t>
      </w:r>
      <w:r w:rsidRPr="00AB1328">
        <w:rPr>
          <w:rFonts w:ascii="Tahoma" w:hAnsi="Tahoma" w:cs="Tahoma"/>
          <w:b/>
          <w:color w:val="000000"/>
          <w:lang w:val="es-ES_tradnl"/>
        </w:rPr>
        <w:t>dos (2) días hábiles</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w:t>
      </w:r>
    </w:p>
    <w:p w14:paraId="438E58D9" w14:textId="77777777" w:rsidR="00EB30CC" w:rsidRPr="00AB1328" w:rsidRDefault="00EB30CC" w:rsidP="00EB30CC">
      <w:pPr>
        <w:numPr>
          <w:ilvl w:val="0"/>
          <w:numId w:val="65"/>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lastRenderedPageBreak/>
        <w:t>CONTRATO MODIFICATORIO</w:t>
      </w:r>
    </w:p>
    <w:p w14:paraId="46F342AA" w14:textId="77777777" w:rsidR="00EB30CC" w:rsidRPr="00AB1328" w:rsidRDefault="00EB30CC" w:rsidP="00EB30CC">
      <w:pPr>
        <w:spacing w:line="260" w:lineRule="atLeast"/>
        <w:jc w:val="both"/>
        <w:rPr>
          <w:rFonts w:ascii="Tahoma" w:hAnsi="Tahoma" w:cs="Tahoma"/>
          <w:color w:val="000000"/>
          <w:lang w:val="es-ES_tradnl"/>
        </w:rPr>
      </w:pPr>
      <w:r w:rsidRPr="00AB1328">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D5158AF" w14:textId="77777777" w:rsidR="00EB30CC" w:rsidRPr="00AB1328" w:rsidRDefault="00EB30CC" w:rsidP="00EB30CC">
      <w:pPr>
        <w:spacing w:line="260" w:lineRule="atLeast"/>
        <w:jc w:val="both"/>
        <w:rPr>
          <w:rFonts w:ascii="Tahoma" w:hAnsi="Tahoma" w:cs="Tahoma"/>
          <w:color w:val="000000"/>
          <w:lang w:val="es-ES_tradnl"/>
        </w:rPr>
      </w:pPr>
      <w:bookmarkStart w:id="100" w:name="_Hlk180074609"/>
      <w:bookmarkStart w:id="101" w:name="_Hlk144979257"/>
      <w:r w:rsidRPr="00AB1328">
        <w:rPr>
          <w:rFonts w:ascii="Tahoma" w:hAnsi="Tahoma" w:cs="Tahoma"/>
          <w:color w:val="000000"/>
          <w:lang w:val="es-ES_tradnl"/>
        </w:rPr>
        <w:t>El Contrato Modificatorio será suscrito por la MAE o por la autoridad delegada que suscribió el contrato principal y la Entidad Ejecutora.</w:t>
      </w:r>
    </w:p>
    <w:p w14:paraId="34C4251D" w14:textId="77777777" w:rsidR="00EB30CC" w:rsidRPr="00AB1328" w:rsidRDefault="00EB30CC" w:rsidP="00EB30CC">
      <w:pPr>
        <w:spacing w:line="260" w:lineRule="atLeast"/>
        <w:jc w:val="both"/>
        <w:rPr>
          <w:rFonts w:ascii="Tahoma" w:hAnsi="Tahoma" w:cs="Tahoma"/>
          <w:color w:val="000000"/>
          <w:lang w:val="es-ES_tradnl"/>
        </w:rPr>
      </w:pPr>
      <w:bookmarkStart w:id="102" w:name="_Hlk179909082"/>
      <w:r w:rsidRPr="00AB1328">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3" w:name="_Hlk179960020"/>
      <w:r w:rsidRPr="00AB1328">
        <w:rPr>
          <w:rFonts w:ascii="Tahoma" w:hAnsi="Tahoma" w:cs="Tahoma"/>
          <w:color w:val="000000"/>
          <w:lang w:val="es-ES_tradnl"/>
        </w:rPr>
        <w:t>en el caso de decremento el porcentaje deberá concertarse con la entidad ejecutora para evitar reclamos posteriores.</w:t>
      </w:r>
      <w:bookmarkEnd w:id="103"/>
    </w:p>
    <w:bookmarkEnd w:id="100"/>
    <w:bookmarkEnd w:id="102"/>
    <w:p w14:paraId="63D0A6F8" w14:textId="77777777" w:rsidR="00EB30CC" w:rsidRPr="00AB1328" w:rsidRDefault="00EB30CC" w:rsidP="00EB30CC">
      <w:pPr>
        <w:spacing w:line="260" w:lineRule="atLeast"/>
        <w:jc w:val="both"/>
        <w:rPr>
          <w:rFonts w:ascii="Tahoma" w:hAnsi="Tahoma" w:cs="Tahoma"/>
          <w:lang w:val="es-ES_tradnl"/>
        </w:rPr>
      </w:pPr>
      <w:r w:rsidRPr="00AB1328">
        <w:rPr>
          <w:rFonts w:ascii="Tahoma" w:hAnsi="Tahoma" w:cs="Tahoma"/>
          <w:lang w:val="es-ES_tradnl"/>
        </w:rPr>
        <w:t>El contrato modificatorio podrá presentarse hasta 10 días calendario antes de la recepción provisional del proyecto.</w:t>
      </w:r>
    </w:p>
    <w:bookmarkEnd w:id="101"/>
    <w:p w14:paraId="56A26557" w14:textId="77777777" w:rsidR="00EB30CC" w:rsidRPr="00AB1328" w:rsidRDefault="00EB30CC" w:rsidP="00EB30CC">
      <w:pPr>
        <w:spacing w:line="260" w:lineRule="atLeast"/>
        <w:jc w:val="both"/>
        <w:rPr>
          <w:rFonts w:ascii="Tahoma" w:hAnsi="Tahoma" w:cs="Tahoma"/>
          <w:color w:val="000000"/>
          <w:lang w:val="es-ES_tradnl"/>
        </w:rPr>
      </w:pPr>
      <w:r w:rsidRPr="00AB1328">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F168E01" w14:textId="77777777" w:rsidR="00EB30CC" w:rsidRPr="00AB1328" w:rsidRDefault="00EB30CC" w:rsidP="00EB30CC">
      <w:pPr>
        <w:spacing w:line="260" w:lineRule="atLeast"/>
        <w:jc w:val="both"/>
        <w:rPr>
          <w:rFonts w:ascii="Tahoma" w:hAnsi="Tahoma" w:cs="Tahoma"/>
          <w:color w:val="0000FF"/>
          <w:lang w:val="es-ES_tradnl"/>
        </w:rPr>
      </w:pPr>
    </w:p>
    <w:p w14:paraId="0F527636" w14:textId="77777777" w:rsidR="00EB30CC" w:rsidRPr="00AB1328" w:rsidRDefault="00EB30CC" w:rsidP="00EB30CC">
      <w:pPr>
        <w:numPr>
          <w:ilvl w:val="0"/>
          <w:numId w:val="57"/>
        </w:numPr>
        <w:spacing w:line="260" w:lineRule="atLeast"/>
        <w:ind w:left="0"/>
        <w:jc w:val="both"/>
        <w:rPr>
          <w:rFonts w:ascii="Tahoma" w:hAnsi="Tahoma" w:cs="Tahoma"/>
          <w:b/>
          <w:color w:val="000000"/>
          <w:lang w:val="es-ES_tradnl"/>
        </w:rPr>
      </w:pPr>
      <w:r w:rsidRPr="00AB1328">
        <w:rPr>
          <w:rFonts w:ascii="Tahoma" w:hAnsi="Tahoma" w:cs="Tahoma"/>
          <w:b/>
          <w:color w:val="000000"/>
          <w:lang w:val="es-ES_tradnl"/>
        </w:rPr>
        <w:t xml:space="preserve">CAUSAS DE FUERZA MAYOR Y/O CASO FORTUITO. </w:t>
      </w:r>
    </w:p>
    <w:p w14:paraId="698DB1C8" w14:textId="77777777" w:rsidR="00EB30CC" w:rsidRPr="00AB1328" w:rsidRDefault="00EB30CC" w:rsidP="00EB30CC">
      <w:pPr>
        <w:spacing w:line="260" w:lineRule="atLeast"/>
        <w:jc w:val="both"/>
        <w:rPr>
          <w:rFonts w:ascii="Tahoma" w:hAnsi="Tahoma" w:cs="Tahoma"/>
          <w:color w:val="000000"/>
        </w:rPr>
      </w:pPr>
      <w:r w:rsidRPr="00AB1328">
        <w:rPr>
          <w:rFonts w:ascii="Tahoma" w:hAnsi="Tahoma" w:cs="Tahoma"/>
          <w:color w:val="000000"/>
        </w:rPr>
        <w:t xml:space="preserve">Con el fin de exceptuar a la </w:t>
      </w:r>
      <w:r w:rsidRPr="00AB1328">
        <w:rPr>
          <w:rFonts w:ascii="Tahoma" w:hAnsi="Tahoma" w:cs="Tahoma"/>
          <w:b/>
          <w:bCs/>
          <w:color w:val="000000"/>
        </w:rPr>
        <w:t xml:space="preserve">ENTIDAD EJECUTORA </w:t>
      </w:r>
      <w:r w:rsidRPr="00AB1328">
        <w:rPr>
          <w:rFonts w:ascii="Tahoma" w:hAnsi="Tahoma" w:cs="Tahoma"/>
          <w:color w:val="000000"/>
        </w:rPr>
        <w:t xml:space="preserve">de determinadas responsabilidades por mora o incumplimiento del presente contrato, la </w:t>
      </w:r>
      <w:r w:rsidRPr="00AB1328">
        <w:rPr>
          <w:rFonts w:ascii="Tahoma" w:hAnsi="Tahoma" w:cs="Tahoma"/>
          <w:b/>
          <w:bCs/>
          <w:color w:val="000000"/>
        </w:rPr>
        <w:t xml:space="preserve">INSPECTORÍA </w:t>
      </w:r>
      <w:r w:rsidRPr="00AB1328">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AB1328">
        <w:rPr>
          <w:rFonts w:ascii="Tahoma" w:hAnsi="Tahoma" w:cs="Tahoma"/>
          <w:color w:val="000000"/>
        </w:rPr>
        <w:t xml:space="preserve">directa </w:t>
      </w:r>
      <w:bookmarkEnd w:id="104"/>
      <w:r w:rsidRPr="00AB1328">
        <w:rPr>
          <w:rFonts w:ascii="Tahoma" w:hAnsi="Tahoma" w:cs="Tahoma"/>
          <w:color w:val="000000"/>
        </w:rPr>
        <w:t xml:space="preserve">consecuencia sobre el cumplimiento del presente Contrato. </w:t>
      </w:r>
    </w:p>
    <w:p w14:paraId="7BEA4063" w14:textId="77777777" w:rsidR="00EB30CC" w:rsidRPr="00AB1328" w:rsidRDefault="00EB30CC" w:rsidP="00EB30CC">
      <w:pPr>
        <w:spacing w:line="260" w:lineRule="atLeast"/>
        <w:jc w:val="both"/>
        <w:rPr>
          <w:rFonts w:ascii="Tahoma" w:hAnsi="Tahoma" w:cs="Tahoma"/>
          <w:color w:val="000000"/>
        </w:rPr>
      </w:pPr>
      <w:r w:rsidRPr="00AB1328">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AB1328">
        <w:t xml:space="preserve"> </w:t>
      </w:r>
      <w:r w:rsidRPr="00AB1328">
        <w:rPr>
          <w:rFonts w:ascii="Tahoma" w:hAnsi="Tahoma" w:cs="Tahoma"/>
          <w:color w:val="0000FF"/>
        </w:rPr>
        <w:t xml:space="preserve">asimismo se incluye el incumplimiento del beneficiario, los días festivos (locales y/o nacionales), calendario agrícola </w:t>
      </w:r>
      <w:r w:rsidRPr="00AB1328">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4B50408" w14:textId="77777777" w:rsidR="00EB30CC" w:rsidRPr="00AB1328" w:rsidRDefault="00EB30CC" w:rsidP="00EB30CC">
      <w:pPr>
        <w:spacing w:line="260" w:lineRule="atLeast"/>
        <w:jc w:val="both"/>
        <w:rPr>
          <w:rFonts w:ascii="Tahoma" w:hAnsi="Tahoma" w:cs="Tahoma"/>
          <w:color w:val="000000"/>
        </w:rPr>
      </w:pPr>
      <w:r w:rsidRPr="00AB1328">
        <w:rPr>
          <w:rFonts w:ascii="Tahoma" w:hAnsi="Tahoma" w:cs="Tahoma"/>
          <w:color w:val="000000"/>
        </w:rPr>
        <w:t xml:space="preserve">Para que cualquiera de estos hechos puedan constituirse en justificación de impedimento o demora en el cumplimiento de la </w:t>
      </w:r>
      <w:r w:rsidRPr="00AB1328">
        <w:rPr>
          <w:rFonts w:ascii="Tahoma" w:hAnsi="Tahoma" w:cs="Tahoma"/>
          <w:b/>
          <w:bCs/>
          <w:color w:val="000000"/>
        </w:rPr>
        <w:t xml:space="preserve">CONSULTORÍA </w:t>
      </w:r>
      <w:r w:rsidRPr="00AB1328">
        <w:rPr>
          <w:rFonts w:ascii="Tahoma" w:hAnsi="Tahoma" w:cs="Tahoma"/>
          <w:color w:val="000000"/>
        </w:rPr>
        <w:t xml:space="preserve">o del Cronograma de Plazos, </w:t>
      </w:r>
      <w:r w:rsidRPr="00AB1328">
        <w:rPr>
          <w:rFonts w:ascii="Tahoma" w:hAnsi="Tahoma" w:cs="Tahoma"/>
          <w:color w:val="000000"/>
          <w:lang w:val="es-ES_tradnl"/>
        </w:rPr>
        <w:t>dando lugar a retrasos en el avance del proyecto,</w:t>
      </w:r>
      <w:r w:rsidRPr="00AB1328">
        <w:rPr>
          <w:rFonts w:ascii="Tahoma" w:hAnsi="Tahoma" w:cs="Tahoma"/>
          <w:color w:val="000000"/>
        </w:rPr>
        <w:t xml:space="preserve"> de manera obligatoria y justificada l</w:t>
      </w:r>
      <w:r w:rsidRPr="00AB1328">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F68A0AB" w14:textId="77777777" w:rsidR="00EB30CC" w:rsidRPr="00AB1328" w:rsidRDefault="00EB30CC" w:rsidP="00EB30CC">
      <w:pPr>
        <w:spacing w:line="260" w:lineRule="atLeast"/>
        <w:jc w:val="both"/>
        <w:rPr>
          <w:rFonts w:ascii="Tahoma" w:hAnsi="Tahoma" w:cs="Tahoma"/>
          <w:color w:val="000000"/>
        </w:rPr>
      </w:pPr>
      <w:r w:rsidRPr="00AB1328">
        <w:rPr>
          <w:rFonts w:ascii="Tahoma" w:hAnsi="Tahoma" w:cs="Tahoma"/>
          <w:color w:val="000000"/>
        </w:rPr>
        <w:t xml:space="preserve">La Entidad Ejecutora, con la aceptación del impedimento emitida por el Inspector o por aceptación tácita, podrá solicitar a la </w:t>
      </w:r>
      <w:r w:rsidRPr="00AB1328">
        <w:rPr>
          <w:rFonts w:ascii="Tahoma" w:hAnsi="Tahoma" w:cs="Tahoma"/>
          <w:b/>
          <w:bCs/>
          <w:color w:val="000000"/>
        </w:rPr>
        <w:t>AEVIVIENDA</w:t>
      </w:r>
      <w:r w:rsidRPr="00AB1328">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BE879F7" w14:textId="77777777" w:rsidR="00EB30CC" w:rsidRPr="00AB1328" w:rsidRDefault="00EB30CC" w:rsidP="00EB30CC">
      <w:pPr>
        <w:spacing w:line="260" w:lineRule="atLeast"/>
        <w:jc w:val="both"/>
        <w:rPr>
          <w:rFonts w:ascii="Tahoma" w:hAnsi="Tahoma" w:cs="Tahoma"/>
          <w:color w:val="000000"/>
        </w:rPr>
      </w:pPr>
      <w:r w:rsidRPr="00AB1328">
        <w:rPr>
          <w:rFonts w:ascii="Tahoma" w:hAnsi="Tahoma" w:cs="Tahoma"/>
          <w:color w:val="000000"/>
        </w:rPr>
        <w:t xml:space="preserve">La solicitud del </w:t>
      </w:r>
      <w:r w:rsidRPr="00AB1328">
        <w:rPr>
          <w:rFonts w:ascii="Tahoma" w:hAnsi="Tahoma" w:cs="Tahoma"/>
          <w:b/>
          <w:bCs/>
          <w:color w:val="000000"/>
        </w:rPr>
        <w:t>CONSULTOR</w:t>
      </w:r>
      <w:r w:rsidRPr="00AB1328">
        <w:rPr>
          <w:rFonts w:ascii="Tahoma" w:hAnsi="Tahoma" w:cs="Tahoma"/>
          <w:color w:val="000000"/>
        </w:rPr>
        <w:t>, para la calificación de los hechos de impedimento, como causas de fuerza mayor, caso fortuito u otras causas debidamente justificadas no serán consideradas como reclamos.</w:t>
      </w:r>
    </w:p>
    <w:p w14:paraId="609BDB42" w14:textId="77777777" w:rsidR="00EB30CC" w:rsidRPr="00AB1328" w:rsidRDefault="00EB30CC" w:rsidP="00EB30CC">
      <w:pPr>
        <w:spacing w:line="260" w:lineRule="atLeast"/>
        <w:jc w:val="both"/>
        <w:rPr>
          <w:rFonts w:ascii="Tahoma" w:hAnsi="Tahoma" w:cs="Tahoma"/>
          <w:iCs/>
        </w:rPr>
      </w:pPr>
      <w:r w:rsidRPr="00AB1328">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w:t>
      </w:r>
      <w:r w:rsidRPr="00AB1328">
        <w:rPr>
          <w:rFonts w:ascii="Tahoma" w:hAnsi="Tahoma" w:cs="Tahoma"/>
          <w:lang w:val="es-ES_tradnl"/>
        </w:rPr>
        <w:lastRenderedPageBreak/>
        <w:t xml:space="preserve">SSP, </w:t>
      </w:r>
      <w:r w:rsidRPr="00AB1328">
        <w:rPr>
          <w:rFonts w:ascii="Tahoma" w:hAnsi="Tahoma" w:cs="Tahoma"/>
          <w:iCs/>
        </w:rPr>
        <w:t>en el caso de saturación del terreno post lluvias con la emisión del informe técnico de la institución correspondiente u otro documento técnico certificado.</w:t>
      </w:r>
    </w:p>
    <w:p w14:paraId="56376DB5" w14:textId="77777777" w:rsidR="00EB30CC" w:rsidRPr="00AB1328" w:rsidRDefault="00EB30CC" w:rsidP="00EB30CC">
      <w:pPr>
        <w:spacing w:line="260" w:lineRule="atLeast"/>
        <w:jc w:val="both"/>
        <w:rPr>
          <w:rFonts w:ascii="Tahoma" w:hAnsi="Tahoma" w:cs="Tahoma"/>
          <w:color w:val="000000"/>
          <w:lang w:val="es-ES_tradnl"/>
        </w:rPr>
      </w:pPr>
      <w:r w:rsidRPr="00AB1328">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778A6D3" w14:textId="77777777" w:rsidR="00EB30CC" w:rsidRPr="00AB1328" w:rsidRDefault="00EB30CC" w:rsidP="00EB30C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AB1328">
        <w:rPr>
          <w:rFonts w:ascii="Tahoma" w:hAnsi="Tahoma" w:cs="Tahoma"/>
          <w:b/>
          <w:bCs/>
          <w:color w:val="000000"/>
          <w:kern w:val="32"/>
          <w:lang w:val="es-ES_tradnl"/>
        </w:rPr>
        <w:t>INFORMES / PRODUCTOS ESPERADOS:</w:t>
      </w:r>
      <w:bookmarkEnd w:id="105"/>
    </w:p>
    <w:p w14:paraId="5AA4BFF9" w14:textId="77777777" w:rsidR="00EB30CC" w:rsidRPr="00AB1328" w:rsidRDefault="00EB30CC" w:rsidP="00EB30CC">
      <w:pPr>
        <w:spacing w:line="260" w:lineRule="atLeast"/>
        <w:jc w:val="both"/>
        <w:rPr>
          <w:rFonts w:ascii="Tahoma" w:hAnsi="Tahoma" w:cs="Tahoma"/>
        </w:rPr>
      </w:pPr>
      <w:r w:rsidRPr="00AB1328">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B30CC" w:rsidRPr="00AB1328" w14:paraId="39624A92" w14:textId="77777777" w:rsidTr="00DD293A">
        <w:trPr>
          <w:trHeight w:val="362"/>
          <w:jc w:val="center"/>
        </w:trPr>
        <w:tc>
          <w:tcPr>
            <w:tcW w:w="459" w:type="pct"/>
            <w:shd w:val="clear" w:color="auto" w:fill="D9E2F3" w:themeFill="accent5" w:themeFillTint="33"/>
            <w:vAlign w:val="center"/>
            <w:hideMark/>
          </w:tcPr>
          <w:p w14:paraId="7D658CB1" w14:textId="77777777" w:rsidR="00EB30CC" w:rsidRPr="00AB1328" w:rsidRDefault="00EB30CC" w:rsidP="00DD293A">
            <w:pPr>
              <w:spacing w:line="300" w:lineRule="auto"/>
              <w:jc w:val="both"/>
              <w:rPr>
                <w:rFonts w:ascii="Tahoma" w:hAnsi="Tahoma" w:cs="Tahoma"/>
                <w:b/>
                <w:bCs/>
              </w:rPr>
            </w:pPr>
            <w:proofErr w:type="spellStart"/>
            <w:r w:rsidRPr="00AB1328">
              <w:rPr>
                <w:rFonts w:ascii="Tahoma" w:hAnsi="Tahoma" w:cs="Tahoma"/>
                <w:b/>
                <w:bCs/>
              </w:rPr>
              <w:t>Nº</w:t>
            </w:r>
            <w:proofErr w:type="spellEnd"/>
          </w:p>
        </w:tc>
        <w:tc>
          <w:tcPr>
            <w:tcW w:w="4541" w:type="pct"/>
            <w:shd w:val="clear" w:color="auto" w:fill="D9E2F3" w:themeFill="accent5" w:themeFillTint="33"/>
            <w:vAlign w:val="center"/>
            <w:hideMark/>
          </w:tcPr>
          <w:p w14:paraId="3BD36F51" w14:textId="77777777" w:rsidR="00EB30CC" w:rsidRPr="00AB1328" w:rsidRDefault="00EB30CC" w:rsidP="00DD293A">
            <w:pPr>
              <w:spacing w:line="300" w:lineRule="auto"/>
              <w:jc w:val="both"/>
              <w:rPr>
                <w:rFonts w:ascii="Tahoma" w:hAnsi="Tahoma" w:cs="Tahoma"/>
                <w:b/>
                <w:bCs/>
              </w:rPr>
            </w:pPr>
            <w:r w:rsidRPr="00AB1328">
              <w:rPr>
                <w:rFonts w:ascii="Tahoma" w:hAnsi="Tahoma" w:cs="Tahoma"/>
                <w:b/>
                <w:bCs/>
              </w:rPr>
              <w:t>INFORMES/ PRODUCTOS</w:t>
            </w:r>
          </w:p>
        </w:tc>
      </w:tr>
      <w:tr w:rsidR="00EB30CC" w:rsidRPr="00AB1328" w14:paraId="21321D85" w14:textId="77777777" w:rsidTr="00DD293A">
        <w:trPr>
          <w:trHeight w:val="216"/>
          <w:jc w:val="center"/>
        </w:trPr>
        <w:tc>
          <w:tcPr>
            <w:tcW w:w="459" w:type="pct"/>
            <w:shd w:val="clear" w:color="auto" w:fill="auto"/>
            <w:noWrap/>
            <w:vAlign w:val="center"/>
          </w:tcPr>
          <w:p w14:paraId="0AD39C35" w14:textId="77777777" w:rsidR="00EB30CC" w:rsidRPr="00AB1328" w:rsidRDefault="00EB30CC" w:rsidP="00DD293A">
            <w:pPr>
              <w:spacing w:line="300" w:lineRule="auto"/>
              <w:jc w:val="both"/>
              <w:rPr>
                <w:rFonts w:ascii="Tahoma" w:hAnsi="Tahoma" w:cs="Tahoma"/>
              </w:rPr>
            </w:pPr>
            <w:r w:rsidRPr="00AB1328">
              <w:rPr>
                <w:rFonts w:ascii="Tahoma" w:hAnsi="Tahoma" w:cs="Tahoma"/>
              </w:rPr>
              <w:t>1</w:t>
            </w:r>
          </w:p>
        </w:tc>
        <w:tc>
          <w:tcPr>
            <w:tcW w:w="4541" w:type="pct"/>
            <w:shd w:val="clear" w:color="auto" w:fill="auto"/>
            <w:noWrap/>
            <w:vAlign w:val="center"/>
          </w:tcPr>
          <w:p w14:paraId="731C5692" w14:textId="77777777" w:rsidR="00EB30CC" w:rsidRPr="00AB1328" w:rsidRDefault="00EB30CC" w:rsidP="00DD293A">
            <w:pPr>
              <w:spacing w:line="300" w:lineRule="auto"/>
              <w:jc w:val="both"/>
              <w:rPr>
                <w:rFonts w:ascii="Tahoma" w:hAnsi="Tahoma" w:cs="Tahoma"/>
              </w:rPr>
            </w:pPr>
            <w:r w:rsidRPr="00AB1328">
              <w:rPr>
                <w:rFonts w:ascii="Tahoma" w:hAnsi="Tahoma" w:cs="Tahoma"/>
                <w:b/>
              </w:rPr>
              <w:t xml:space="preserve">Producto 1 - </w:t>
            </w:r>
            <w:r w:rsidRPr="00AB1328">
              <w:rPr>
                <w:rFonts w:ascii="Tahoma" w:hAnsi="Tahoma" w:cs="Tahoma"/>
              </w:rPr>
              <w:t>Informe inicial</w:t>
            </w:r>
          </w:p>
        </w:tc>
      </w:tr>
      <w:tr w:rsidR="00EB30CC" w:rsidRPr="00AB1328" w14:paraId="00CF1327" w14:textId="77777777" w:rsidTr="00DD293A">
        <w:trPr>
          <w:trHeight w:val="216"/>
          <w:jc w:val="center"/>
        </w:trPr>
        <w:tc>
          <w:tcPr>
            <w:tcW w:w="459" w:type="pct"/>
            <w:shd w:val="clear" w:color="auto" w:fill="auto"/>
            <w:noWrap/>
            <w:vAlign w:val="center"/>
          </w:tcPr>
          <w:p w14:paraId="1AA3422C" w14:textId="77777777" w:rsidR="00EB30CC" w:rsidRPr="00AB1328" w:rsidRDefault="00EB30CC" w:rsidP="00DD293A">
            <w:pPr>
              <w:spacing w:line="300" w:lineRule="auto"/>
              <w:jc w:val="both"/>
              <w:rPr>
                <w:rFonts w:ascii="Tahoma" w:hAnsi="Tahoma" w:cs="Tahoma"/>
              </w:rPr>
            </w:pPr>
            <w:r w:rsidRPr="00AB1328">
              <w:rPr>
                <w:rFonts w:ascii="Tahoma" w:hAnsi="Tahoma" w:cs="Tahoma"/>
              </w:rPr>
              <w:t>2</w:t>
            </w:r>
          </w:p>
        </w:tc>
        <w:tc>
          <w:tcPr>
            <w:tcW w:w="4541" w:type="pct"/>
            <w:shd w:val="clear" w:color="auto" w:fill="auto"/>
            <w:noWrap/>
            <w:vAlign w:val="center"/>
          </w:tcPr>
          <w:p w14:paraId="042E5712" w14:textId="77777777" w:rsidR="00EB30CC" w:rsidRPr="00AB1328" w:rsidRDefault="00EB30CC" w:rsidP="00DD293A">
            <w:pPr>
              <w:spacing w:line="300" w:lineRule="auto"/>
              <w:jc w:val="both"/>
              <w:rPr>
                <w:rFonts w:ascii="Tahoma" w:hAnsi="Tahoma" w:cs="Tahoma"/>
              </w:rPr>
            </w:pPr>
            <w:r w:rsidRPr="00AB1328">
              <w:rPr>
                <w:rFonts w:ascii="Tahoma" w:hAnsi="Tahoma" w:cs="Tahoma"/>
                <w:b/>
              </w:rPr>
              <w:t>Producto 2</w:t>
            </w:r>
            <w:r w:rsidRPr="00AB1328">
              <w:rPr>
                <w:rFonts w:ascii="Tahoma" w:hAnsi="Tahoma" w:cs="Tahoma"/>
              </w:rPr>
              <w:t xml:space="preserve"> - </w:t>
            </w:r>
            <w:r w:rsidRPr="00AB1328">
              <w:rPr>
                <w:rFonts w:ascii="Tahoma" w:hAnsi="Tahoma" w:cs="Tahoma"/>
                <w:lang w:val="es-ES_tradnl"/>
              </w:rPr>
              <w:t>Informe de avance al 50% de ejecución física</w:t>
            </w:r>
          </w:p>
        </w:tc>
      </w:tr>
      <w:tr w:rsidR="00EB30CC" w:rsidRPr="00AB1328" w14:paraId="37733D40" w14:textId="77777777" w:rsidTr="00DD293A">
        <w:trPr>
          <w:trHeight w:val="216"/>
          <w:jc w:val="center"/>
        </w:trPr>
        <w:tc>
          <w:tcPr>
            <w:tcW w:w="459" w:type="pct"/>
            <w:shd w:val="clear" w:color="auto" w:fill="auto"/>
            <w:noWrap/>
            <w:vAlign w:val="center"/>
          </w:tcPr>
          <w:p w14:paraId="231E68D5" w14:textId="77777777" w:rsidR="00EB30CC" w:rsidRPr="00AB1328" w:rsidRDefault="00EB30CC" w:rsidP="00DD293A">
            <w:pPr>
              <w:spacing w:line="300" w:lineRule="auto"/>
              <w:jc w:val="both"/>
              <w:rPr>
                <w:rFonts w:ascii="Tahoma" w:hAnsi="Tahoma" w:cs="Tahoma"/>
              </w:rPr>
            </w:pPr>
            <w:r w:rsidRPr="00AB1328">
              <w:rPr>
                <w:rFonts w:ascii="Tahoma" w:hAnsi="Tahoma" w:cs="Tahoma"/>
              </w:rPr>
              <w:t>3</w:t>
            </w:r>
          </w:p>
        </w:tc>
        <w:tc>
          <w:tcPr>
            <w:tcW w:w="4541" w:type="pct"/>
            <w:shd w:val="clear" w:color="auto" w:fill="auto"/>
            <w:noWrap/>
            <w:vAlign w:val="center"/>
          </w:tcPr>
          <w:p w14:paraId="60A8668E" w14:textId="77777777" w:rsidR="00EB30CC" w:rsidRPr="00AB1328" w:rsidRDefault="00EB30CC" w:rsidP="00DD293A">
            <w:pPr>
              <w:spacing w:line="300" w:lineRule="auto"/>
              <w:jc w:val="both"/>
              <w:rPr>
                <w:rFonts w:ascii="Tahoma" w:hAnsi="Tahoma" w:cs="Tahoma"/>
              </w:rPr>
            </w:pPr>
            <w:r w:rsidRPr="00AB1328">
              <w:rPr>
                <w:rFonts w:ascii="Tahoma" w:hAnsi="Tahoma" w:cs="Tahoma"/>
                <w:b/>
              </w:rPr>
              <w:t>Producto 3</w:t>
            </w:r>
            <w:r w:rsidRPr="00AB1328">
              <w:rPr>
                <w:rFonts w:ascii="Tahoma" w:hAnsi="Tahoma" w:cs="Tahoma"/>
              </w:rPr>
              <w:t xml:space="preserve"> - </w:t>
            </w:r>
            <w:r w:rsidRPr="00AB1328">
              <w:rPr>
                <w:rFonts w:ascii="Tahoma" w:hAnsi="Tahoma" w:cs="Tahoma"/>
                <w:bCs/>
                <w:lang w:val="es-ES_tradnl"/>
              </w:rPr>
              <w:t>Informe de avance al 100% de ejecución física</w:t>
            </w:r>
          </w:p>
        </w:tc>
      </w:tr>
      <w:tr w:rsidR="00EB30CC" w:rsidRPr="00AB1328" w14:paraId="04ADE933" w14:textId="77777777" w:rsidTr="00DD293A">
        <w:trPr>
          <w:trHeight w:val="216"/>
          <w:jc w:val="center"/>
        </w:trPr>
        <w:tc>
          <w:tcPr>
            <w:tcW w:w="459" w:type="pct"/>
            <w:shd w:val="clear" w:color="auto" w:fill="auto"/>
            <w:noWrap/>
            <w:vAlign w:val="center"/>
          </w:tcPr>
          <w:p w14:paraId="5B01925F" w14:textId="77777777" w:rsidR="00EB30CC" w:rsidRPr="00AB1328" w:rsidRDefault="00EB30CC" w:rsidP="00DD293A">
            <w:pPr>
              <w:spacing w:line="300" w:lineRule="auto"/>
              <w:jc w:val="both"/>
              <w:rPr>
                <w:rFonts w:ascii="Tahoma" w:hAnsi="Tahoma" w:cs="Tahoma"/>
              </w:rPr>
            </w:pPr>
            <w:r w:rsidRPr="00AB1328">
              <w:rPr>
                <w:rFonts w:ascii="Tahoma" w:hAnsi="Tahoma" w:cs="Tahoma"/>
              </w:rPr>
              <w:t>4</w:t>
            </w:r>
          </w:p>
        </w:tc>
        <w:tc>
          <w:tcPr>
            <w:tcW w:w="4541" w:type="pct"/>
            <w:shd w:val="clear" w:color="auto" w:fill="auto"/>
            <w:noWrap/>
            <w:vAlign w:val="center"/>
          </w:tcPr>
          <w:p w14:paraId="66592359" w14:textId="77777777" w:rsidR="00EB30CC" w:rsidRPr="00AB1328" w:rsidRDefault="00EB30CC" w:rsidP="00DD293A">
            <w:pPr>
              <w:spacing w:line="300" w:lineRule="auto"/>
              <w:jc w:val="both"/>
              <w:rPr>
                <w:rFonts w:ascii="Tahoma" w:hAnsi="Tahoma" w:cs="Tahoma"/>
              </w:rPr>
            </w:pPr>
            <w:r w:rsidRPr="00AB1328">
              <w:rPr>
                <w:rFonts w:ascii="Tahoma" w:hAnsi="Tahoma" w:cs="Tahoma"/>
                <w:b/>
              </w:rPr>
              <w:t>Producto 4</w:t>
            </w:r>
            <w:r w:rsidRPr="00AB1328">
              <w:rPr>
                <w:rFonts w:ascii="Tahoma" w:hAnsi="Tahoma" w:cs="Tahoma"/>
              </w:rPr>
              <w:t xml:space="preserve"> - </w:t>
            </w:r>
            <w:r w:rsidRPr="00AB1328">
              <w:rPr>
                <w:rFonts w:ascii="Tahoma" w:hAnsi="Tahoma" w:cs="Tahoma"/>
                <w:bCs/>
                <w:lang w:val="es-ES_tradnl"/>
              </w:rPr>
              <w:t xml:space="preserve">Informe de producto final </w:t>
            </w:r>
          </w:p>
        </w:tc>
      </w:tr>
    </w:tbl>
    <w:p w14:paraId="1ED7F12B" w14:textId="77777777" w:rsidR="00EB30CC" w:rsidRPr="00AB1328" w:rsidRDefault="00EB30CC" w:rsidP="00EB30CC">
      <w:pPr>
        <w:spacing w:line="260" w:lineRule="atLeast"/>
        <w:jc w:val="both"/>
        <w:rPr>
          <w:rFonts w:ascii="Tahoma" w:hAnsi="Tahoma" w:cs="Tahoma"/>
        </w:rPr>
      </w:pPr>
      <w:r w:rsidRPr="00AB1328">
        <w:rPr>
          <w:rFonts w:ascii="Tahoma" w:hAnsi="Tahoma" w:cs="Tahoma"/>
        </w:rPr>
        <w:t xml:space="preserve">Cada informe/producto deberá ser </w:t>
      </w:r>
      <w:r w:rsidRPr="00AB1328">
        <w:rPr>
          <w:rFonts w:ascii="Tahoma" w:hAnsi="Tahoma" w:cs="Tahoma"/>
          <w:lang w:val="es-ES_tradnl"/>
        </w:rPr>
        <w:t xml:space="preserve">presentado en </w:t>
      </w:r>
      <w:r w:rsidRPr="00AB1328">
        <w:rPr>
          <w:rFonts w:ascii="Tahoma" w:hAnsi="Tahoma" w:cs="Tahoma"/>
          <w:u w:val="single"/>
          <w:lang w:val="es-ES_tradnl"/>
        </w:rPr>
        <w:t>2 ejemplares (1 original y 1 copia),</w:t>
      </w:r>
      <w:r w:rsidRPr="00AB1328">
        <w:rPr>
          <w:rFonts w:ascii="Tahoma" w:hAnsi="Tahoma" w:cs="Tahoma"/>
          <w:lang w:val="es-ES_tradnl"/>
        </w:rPr>
        <w:t xml:space="preserve"> en versión impresa y digital (editable) </w:t>
      </w:r>
      <w:r w:rsidRPr="00AB1328">
        <w:rPr>
          <w:rFonts w:ascii="Tahoma" w:hAnsi="Tahoma" w:cs="Tahoma"/>
        </w:rPr>
        <w:t>al Inspector (la copia es para el Inspector) del proyecto, quien deberá proceder de la siguiente manera según corresponda:</w:t>
      </w:r>
    </w:p>
    <w:p w14:paraId="5D4BB578" w14:textId="77777777" w:rsidR="00EB30CC" w:rsidRPr="00AB1328" w:rsidRDefault="00EB30CC" w:rsidP="00EB30CC">
      <w:pPr>
        <w:numPr>
          <w:ilvl w:val="0"/>
          <w:numId w:val="45"/>
        </w:numPr>
        <w:spacing w:line="260" w:lineRule="atLeast"/>
        <w:ind w:hanging="153"/>
        <w:jc w:val="both"/>
        <w:rPr>
          <w:rFonts w:ascii="Tahoma" w:hAnsi="Tahoma" w:cs="Tahoma"/>
        </w:rPr>
      </w:pPr>
      <w:r w:rsidRPr="00AB1328">
        <w:rPr>
          <w:rFonts w:ascii="Tahoma" w:hAnsi="Tahoma" w:cs="Tahoma"/>
        </w:rPr>
        <w:t xml:space="preserve">Aprobar el producto: en un plazo máximo de </w:t>
      </w:r>
      <w:r w:rsidRPr="00AB1328">
        <w:rPr>
          <w:rFonts w:ascii="Tahoma" w:hAnsi="Tahoma" w:cs="Tahoma"/>
          <w:b/>
        </w:rPr>
        <w:t>cinco (5) días calendario</w:t>
      </w:r>
      <w:r w:rsidRPr="00AB1328">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C7D94EF" w14:textId="77777777" w:rsidR="00EB30CC" w:rsidRPr="00AB1328" w:rsidRDefault="00EB30CC" w:rsidP="00EB30CC">
      <w:pPr>
        <w:numPr>
          <w:ilvl w:val="0"/>
          <w:numId w:val="45"/>
        </w:numPr>
        <w:spacing w:line="260" w:lineRule="atLeast"/>
        <w:ind w:hanging="153"/>
        <w:jc w:val="both"/>
        <w:rPr>
          <w:rFonts w:ascii="Tahoma" w:hAnsi="Tahoma" w:cs="Tahoma"/>
        </w:rPr>
      </w:pPr>
      <w:r w:rsidRPr="00AB1328">
        <w:rPr>
          <w:rFonts w:ascii="Tahoma" w:hAnsi="Tahoma" w:cs="Tahoma"/>
        </w:rPr>
        <w:t xml:space="preserve">Devolver con observaciones el producto: en el plazo máximo de </w:t>
      </w:r>
      <w:r w:rsidRPr="00AB1328">
        <w:rPr>
          <w:rFonts w:ascii="Tahoma" w:hAnsi="Tahoma" w:cs="Tahoma"/>
          <w:b/>
        </w:rPr>
        <w:t xml:space="preserve">cinco (5) días calendario </w:t>
      </w:r>
      <w:r w:rsidRPr="00AB1328">
        <w:rPr>
          <w:rFonts w:ascii="Tahoma" w:hAnsi="Tahoma" w:cs="Tahoma"/>
        </w:rPr>
        <w:t>y en caso de existir observaciones que pueden ser subsanadas, se aceptará la presentación del producto correspondiente y la Entidad Ejecutora deberá subsanar los mismos en un plazo no mayor</w:t>
      </w:r>
      <w:r w:rsidRPr="00AB1328">
        <w:rPr>
          <w:rFonts w:ascii="Tahoma" w:hAnsi="Tahoma" w:cs="Tahoma"/>
          <w:b/>
        </w:rPr>
        <w:t xml:space="preserve"> tres (3) días calendario</w:t>
      </w:r>
      <w:r w:rsidRPr="00AB1328">
        <w:rPr>
          <w:rFonts w:ascii="Tahoma" w:hAnsi="Tahoma" w:cs="Tahoma"/>
        </w:rPr>
        <w:t xml:space="preserve">; recibido el producto por el Inspector por segunda vez, este deberá aprobar el mismo en un plazo máximo de </w:t>
      </w:r>
      <w:r w:rsidRPr="00AB1328">
        <w:rPr>
          <w:rFonts w:ascii="Tahoma" w:hAnsi="Tahoma" w:cs="Tahoma"/>
          <w:b/>
        </w:rPr>
        <w:t>dos (2) días calendario</w:t>
      </w:r>
      <w:r w:rsidRPr="00AB1328">
        <w:rPr>
          <w:rFonts w:ascii="Tahoma" w:hAnsi="Tahoma" w:cs="Tahoma"/>
        </w:rPr>
        <w:t xml:space="preserve"> y deberá ser remitido al Fiscal del Proyecto. En caso de continuar las observaciones deberá ser sujeto a multas. </w:t>
      </w:r>
    </w:p>
    <w:p w14:paraId="38C77495" w14:textId="77777777" w:rsidR="00EB30CC" w:rsidRPr="00AB1328" w:rsidRDefault="00EB30CC" w:rsidP="00EB30CC">
      <w:pPr>
        <w:numPr>
          <w:ilvl w:val="0"/>
          <w:numId w:val="45"/>
        </w:numPr>
        <w:spacing w:line="260" w:lineRule="atLeast"/>
        <w:ind w:hanging="153"/>
        <w:jc w:val="both"/>
        <w:rPr>
          <w:rFonts w:ascii="Tahoma" w:hAnsi="Tahoma" w:cs="Tahoma"/>
        </w:rPr>
      </w:pPr>
      <w:r w:rsidRPr="00AB1328">
        <w:rPr>
          <w:rFonts w:ascii="Tahoma" w:hAnsi="Tahoma" w:cs="Tahoma"/>
        </w:rPr>
        <w:t xml:space="preserve">Rechazar la presentación del producto: En el plazo máximo de </w:t>
      </w:r>
      <w:r w:rsidRPr="00AB1328">
        <w:rPr>
          <w:rFonts w:ascii="Tahoma" w:hAnsi="Tahoma" w:cs="Tahoma"/>
          <w:b/>
        </w:rPr>
        <w:t>dos (2) días calendario</w:t>
      </w:r>
      <w:r w:rsidRPr="00AB1328">
        <w:rPr>
          <w:rFonts w:ascii="Tahoma" w:hAnsi="Tahoma" w:cs="Tahoma"/>
        </w:rPr>
        <w:t xml:space="preserve">, el Inspector rechazara la presentación del Producto correspondiente en caso que no </w:t>
      </w:r>
      <w:proofErr w:type="spellStart"/>
      <w:r w:rsidRPr="00AB1328">
        <w:rPr>
          <w:rFonts w:ascii="Tahoma" w:hAnsi="Tahoma" w:cs="Tahoma"/>
        </w:rPr>
        <w:t>este</w:t>
      </w:r>
      <w:proofErr w:type="spellEnd"/>
      <w:r w:rsidRPr="00AB1328">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6D05736" w14:textId="77777777" w:rsidR="00EB30CC" w:rsidRPr="00AB1328" w:rsidRDefault="00EB30CC" w:rsidP="00EB30CC">
      <w:pPr>
        <w:spacing w:line="260" w:lineRule="atLeast"/>
        <w:jc w:val="both"/>
        <w:rPr>
          <w:rFonts w:ascii="Tahoma" w:hAnsi="Tahoma" w:cs="Tahoma"/>
        </w:rPr>
      </w:pPr>
      <w:r w:rsidRPr="00AB1328">
        <w:rPr>
          <w:rFonts w:ascii="Tahoma" w:hAnsi="Tahoma" w:cs="Tahoma"/>
        </w:rPr>
        <w:t>Aprobado el Producto por parte del Inspector, el mismo deberá remitirse a la AEVIVIENDA para que el Fiscal del Proyecto emita su conformidad; quien podrá proceder de la siguiente manera:</w:t>
      </w:r>
    </w:p>
    <w:p w14:paraId="11AE9FB7" w14:textId="77777777" w:rsidR="00EB30CC" w:rsidRPr="00AB1328" w:rsidRDefault="00EB30CC" w:rsidP="00EB30CC">
      <w:pPr>
        <w:numPr>
          <w:ilvl w:val="0"/>
          <w:numId w:val="45"/>
        </w:numPr>
        <w:spacing w:line="260" w:lineRule="atLeast"/>
        <w:ind w:hanging="153"/>
        <w:jc w:val="both"/>
        <w:rPr>
          <w:rFonts w:ascii="Tahoma" w:hAnsi="Tahoma" w:cs="Tahoma"/>
        </w:rPr>
      </w:pPr>
      <w:r w:rsidRPr="00AB1328">
        <w:rPr>
          <w:rFonts w:ascii="Tahoma" w:hAnsi="Tahoma" w:cs="Tahoma"/>
        </w:rPr>
        <w:t xml:space="preserve">El Fiscal del Proyecto tendrá hasta </w:t>
      </w:r>
      <w:r w:rsidRPr="00AB1328">
        <w:rPr>
          <w:rFonts w:ascii="Tahoma" w:hAnsi="Tahoma" w:cs="Tahoma"/>
          <w:b/>
        </w:rPr>
        <w:t>cinco (5) días hábiles</w:t>
      </w:r>
      <w:r w:rsidRPr="00AB1328">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331F4F0" w14:textId="77777777" w:rsidR="00EB30CC" w:rsidRPr="00AB1328" w:rsidRDefault="00EB30CC" w:rsidP="00EB30CC">
      <w:pPr>
        <w:numPr>
          <w:ilvl w:val="0"/>
          <w:numId w:val="45"/>
        </w:numPr>
        <w:spacing w:line="260" w:lineRule="atLeast"/>
        <w:ind w:hanging="153"/>
        <w:jc w:val="both"/>
        <w:rPr>
          <w:rFonts w:ascii="Tahoma" w:hAnsi="Tahoma" w:cs="Tahoma"/>
        </w:rPr>
      </w:pPr>
      <w:r w:rsidRPr="00AB1328">
        <w:rPr>
          <w:rFonts w:ascii="Tahoma" w:hAnsi="Tahoma" w:cs="Tahoma"/>
        </w:rPr>
        <w:t xml:space="preserve">El Fiscal del Proyecto podrá hacer observaciones al producto presentado dentro de los </w:t>
      </w:r>
      <w:r w:rsidRPr="00AB1328">
        <w:rPr>
          <w:rFonts w:ascii="Tahoma" w:hAnsi="Tahoma" w:cs="Tahoma"/>
          <w:b/>
        </w:rPr>
        <w:t>cinco (5) días hábiles</w:t>
      </w:r>
      <w:r w:rsidRPr="00AB1328">
        <w:rPr>
          <w:rFonts w:ascii="Tahoma" w:hAnsi="Tahoma" w:cs="Tahoma"/>
        </w:rPr>
        <w:t xml:space="preserve"> y devolver al Inspector para su corrección. La Entidad Ejecutora tiene </w:t>
      </w:r>
      <w:r w:rsidRPr="00AB1328">
        <w:rPr>
          <w:rFonts w:ascii="Tahoma" w:hAnsi="Tahoma" w:cs="Tahoma"/>
          <w:b/>
        </w:rPr>
        <w:t>tres (3) días calendario</w:t>
      </w:r>
      <w:r w:rsidRPr="00AB1328">
        <w:rPr>
          <w:rFonts w:ascii="Tahoma" w:hAnsi="Tahoma" w:cs="Tahoma"/>
        </w:rPr>
        <w:t xml:space="preserve"> para sus correcciones y la </w:t>
      </w:r>
      <w:r w:rsidRPr="00AB1328">
        <w:rPr>
          <w:rFonts w:ascii="Tahoma" w:hAnsi="Tahoma" w:cs="Tahoma"/>
          <w:b/>
        </w:rPr>
        <w:t xml:space="preserve">Inspectoría dos (2) días calendario </w:t>
      </w:r>
      <w:r w:rsidRPr="00AB1328">
        <w:rPr>
          <w:rFonts w:ascii="Tahoma" w:hAnsi="Tahoma" w:cs="Tahoma"/>
        </w:rPr>
        <w:t xml:space="preserve">para su reingreso a la AEVIVIENDA. </w:t>
      </w:r>
    </w:p>
    <w:p w14:paraId="5E8E83A3" w14:textId="77777777" w:rsidR="00EB30CC" w:rsidRPr="00AB1328" w:rsidRDefault="00EB30CC" w:rsidP="00EB30CC">
      <w:pPr>
        <w:numPr>
          <w:ilvl w:val="0"/>
          <w:numId w:val="45"/>
        </w:numPr>
        <w:spacing w:line="260" w:lineRule="atLeast"/>
        <w:ind w:hanging="153"/>
        <w:jc w:val="both"/>
        <w:rPr>
          <w:rFonts w:ascii="Tahoma" w:hAnsi="Tahoma" w:cs="Tahoma"/>
        </w:rPr>
      </w:pPr>
      <w:r w:rsidRPr="00AB1328">
        <w:rPr>
          <w:rFonts w:ascii="Tahoma" w:hAnsi="Tahoma" w:cs="Tahoma"/>
        </w:rPr>
        <w:t xml:space="preserve">Si hubiera </w:t>
      </w:r>
      <w:r w:rsidRPr="00AB1328">
        <w:rPr>
          <w:rFonts w:ascii="Tahoma" w:hAnsi="Tahoma" w:cs="Tahoma"/>
          <w:b/>
        </w:rPr>
        <w:t>observaciones al producto por segunda vez</w:t>
      </w:r>
      <w:r w:rsidRPr="00AB1328">
        <w:rPr>
          <w:rFonts w:ascii="Tahoma" w:hAnsi="Tahoma" w:cs="Tahoma"/>
        </w:rPr>
        <w:t xml:space="preserve"> por parte del Fiscal del Proyecto antes de ser remitido a otra instancia, dentro de </w:t>
      </w:r>
      <w:r w:rsidRPr="00AB1328">
        <w:rPr>
          <w:rFonts w:ascii="Tahoma" w:hAnsi="Tahoma" w:cs="Tahoma"/>
          <w:b/>
        </w:rPr>
        <w:t xml:space="preserve">tres (3) días hábiles </w:t>
      </w:r>
      <w:r w:rsidRPr="00AB1328">
        <w:rPr>
          <w:rFonts w:ascii="Tahoma" w:hAnsi="Tahoma" w:cs="Tahoma"/>
        </w:rPr>
        <w:t>este deberá notificar tal situación y sancionar al Inspector y a la Entidad Ejecutora, según lo señalado en el punto MULTAS Y SANCIONES.</w:t>
      </w:r>
    </w:p>
    <w:p w14:paraId="1C5CE626" w14:textId="77777777" w:rsidR="00EB30CC" w:rsidRPr="00AB1328" w:rsidRDefault="00EB30CC" w:rsidP="00EB30CC">
      <w:pPr>
        <w:spacing w:line="260" w:lineRule="atLeast"/>
        <w:ind w:left="720"/>
        <w:jc w:val="both"/>
        <w:rPr>
          <w:rFonts w:ascii="Tahoma" w:hAnsi="Tahoma" w:cs="Tahoma"/>
        </w:rPr>
      </w:pPr>
    </w:p>
    <w:p w14:paraId="32F602CB" w14:textId="77777777" w:rsidR="00EB30CC" w:rsidRPr="00AB1328" w:rsidRDefault="00EB30CC" w:rsidP="00EB30CC">
      <w:pPr>
        <w:spacing w:line="260" w:lineRule="atLeast"/>
        <w:jc w:val="both"/>
        <w:rPr>
          <w:rFonts w:ascii="Tahoma" w:hAnsi="Tahoma" w:cs="Tahoma"/>
          <w:szCs w:val="16"/>
          <w:lang w:val="es-ES_tradnl"/>
        </w:rPr>
      </w:pPr>
      <w:r w:rsidRPr="00AB1328">
        <w:rPr>
          <w:rFonts w:ascii="Tahoma" w:hAnsi="Tahoma" w:cs="Tahoma"/>
          <w:szCs w:val="16"/>
          <w:lang w:val="es-ES_tradnl"/>
        </w:rPr>
        <w:lastRenderedPageBreak/>
        <w:t xml:space="preserve">Paralelamente a la ejecución de las soluciones </w:t>
      </w:r>
      <w:r w:rsidRPr="00AB1328">
        <w:rPr>
          <w:rFonts w:ascii="Tahoma" w:hAnsi="Tahoma" w:cs="Tahoma"/>
          <w:color w:val="0000FF"/>
          <w:szCs w:val="16"/>
          <w:lang w:val="es-ES_tradnl"/>
        </w:rPr>
        <w:t xml:space="preserve">habitacionales </w:t>
      </w:r>
      <w:r w:rsidRPr="00AB1328">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22D5E80F" w14:textId="77777777" w:rsidR="00EB30CC" w:rsidRPr="00AB1328" w:rsidRDefault="00EB30CC" w:rsidP="00EB30CC">
      <w:pPr>
        <w:spacing w:line="260" w:lineRule="atLeast"/>
        <w:jc w:val="both"/>
        <w:rPr>
          <w:rFonts w:ascii="Tahoma" w:hAnsi="Tahoma" w:cs="Tahoma"/>
        </w:rPr>
      </w:pPr>
      <w:r w:rsidRPr="00AB1328">
        <w:rPr>
          <w:rFonts w:ascii="Tahoma" w:hAnsi="Tahoma" w:cs="Tahoma"/>
        </w:rPr>
        <w:t>Estos informes/productos de manera indicativa y no restrictiva, deberán contar con el siguiente contenido mínimo:</w:t>
      </w:r>
    </w:p>
    <w:p w14:paraId="033457C7" w14:textId="77777777" w:rsidR="00EB30CC" w:rsidRPr="00AB1328" w:rsidRDefault="00EB30CC" w:rsidP="00EB30CC">
      <w:pPr>
        <w:spacing w:line="260" w:lineRule="atLeast"/>
        <w:jc w:val="both"/>
        <w:rPr>
          <w:rFonts w:ascii="Tahoma" w:hAnsi="Tahoma" w:cs="Tahoma"/>
        </w:rPr>
      </w:pPr>
    </w:p>
    <w:p w14:paraId="0A1815FC" w14:textId="77777777" w:rsidR="00EB30CC" w:rsidRPr="00AB1328" w:rsidRDefault="00EB30CC" w:rsidP="00EB30CC">
      <w:pPr>
        <w:spacing w:line="260" w:lineRule="atLeast"/>
        <w:contextualSpacing/>
        <w:jc w:val="both"/>
        <w:rPr>
          <w:rFonts w:ascii="Tahoma" w:hAnsi="Tahoma" w:cs="Tahoma"/>
          <w:b/>
          <w:bCs/>
          <w:lang w:val="es-ES_tradnl"/>
        </w:rPr>
      </w:pPr>
      <w:r w:rsidRPr="00AB1328">
        <w:rPr>
          <w:rFonts w:ascii="Tahoma" w:hAnsi="Tahoma" w:cs="Tahoma"/>
          <w:b/>
          <w:bCs/>
          <w:lang w:val="es-ES_tradnl"/>
        </w:rPr>
        <w:t>PRODUCTO 1- INFORME INICIAL</w:t>
      </w:r>
    </w:p>
    <w:p w14:paraId="591009DD" w14:textId="77777777" w:rsidR="00EB30CC" w:rsidRPr="00AB1328" w:rsidRDefault="00EB30CC" w:rsidP="00EB30CC">
      <w:pPr>
        <w:spacing w:line="260" w:lineRule="atLeast"/>
        <w:jc w:val="both"/>
        <w:rPr>
          <w:rFonts w:ascii="Tahoma" w:hAnsi="Tahoma" w:cs="Tahoma"/>
          <w:lang w:val="es-ES_tradnl"/>
        </w:rPr>
      </w:pPr>
      <w:r w:rsidRPr="00AB1328">
        <w:rPr>
          <w:rFonts w:ascii="Tahoma" w:hAnsi="Tahoma" w:cs="Tahoma"/>
          <w:lang w:val="es-ES_tradnl"/>
        </w:rPr>
        <w:t xml:space="preserve">Emitida la Orden de Proceder,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7573F49" w14:textId="77777777" w:rsidR="00EB30CC" w:rsidRPr="00AB1328" w:rsidRDefault="00EB30CC" w:rsidP="00EB30CC">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4923C689" w14:textId="77777777" w:rsidR="00EB30CC" w:rsidRPr="00AB1328" w:rsidRDefault="00EB30CC" w:rsidP="00EB30CC">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C8448A3" w14:textId="77777777" w:rsidR="00EB30CC" w:rsidRPr="00AB1328" w:rsidRDefault="00EB30CC" w:rsidP="00EB30CC">
      <w:pPr>
        <w:numPr>
          <w:ilvl w:val="0"/>
          <w:numId w:val="54"/>
        </w:numPr>
        <w:spacing w:line="260" w:lineRule="atLeast"/>
        <w:ind w:left="426" w:hanging="425"/>
        <w:jc w:val="both"/>
        <w:rPr>
          <w:rFonts w:ascii="Tahoma" w:hAnsi="Tahoma" w:cs="Tahoma"/>
          <w:sz w:val="18"/>
          <w:szCs w:val="18"/>
          <w:lang w:val="es-ES_tradnl"/>
        </w:rPr>
      </w:pPr>
      <w:r w:rsidRPr="00AB1328">
        <w:rPr>
          <w:rFonts w:ascii="Tahoma" w:hAnsi="Tahoma" w:cs="Tahoma"/>
          <w:lang w:val="es-ES_tradnl"/>
        </w:rPr>
        <w:t>Nota de Consolidación de la lista de Beneficiarios emitida por la AEVIVIENDA (copia simple).</w:t>
      </w:r>
    </w:p>
    <w:p w14:paraId="79E3915E" w14:textId="77777777" w:rsidR="00EB30CC" w:rsidRPr="00AB1328" w:rsidRDefault="00EB30CC" w:rsidP="00EB30CC">
      <w:pPr>
        <w:numPr>
          <w:ilvl w:val="0"/>
          <w:numId w:val="54"/>
        </w:numPr>
        <w:spacing w:line="260" w:lineRule="atLeast"/>
        <w:ind w:left="426" w:hanging="425"/>
        <w:jc w:val="both"/>
        <w:rPr>
          <w:rFonts w:ascii="Tahoma" w:hAnsi="Tahoma" w:cs="Tahoma"/>
          <w:lang w:val="es-ES_tradnl"/>
        </w:rPr>
      </w:pPr>
      <w:bookmarkStart w:id="106" w:name="_Hlk126939647"/>
      <w:r w:rsidRPr="00AB1328">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AB1328">
        <w:rPr>
          <w:rFonts w:ascii="Tahoma" w:hAnsi="Tahoma" w:cs="Tahoma"/>
          <w:u w:val="single"/>
          <w:lang w:val="es-ES_tradnl"/>
        </w:rPr>
        <w:t>Diagnostico Medioambiental Inicial</w:t>
      </w:r>
      <w:r w:rsidRPr="00AB1328">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2A4CC29A" w14:textId="77777777" w:rsidR="00EB30CC" w:rsidRPr="00AB1328" w:rsidRDefault="00EB30CC" w:rsidP="00EB30CC">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Respaldo de Instalación del letrero del proyecto de acuerdo al formato dotado por la AEVIVIENDA (adjuntar fotografía y mapa georreferenciado).</w:t>
      </w:r>
    </w:p>
    <w:p w14:paraId="5DD266BC" w14:textId="77777777" w:rsidR="00EB30CC" w:rsidRPr="00AB1328" w:rsidRDefault="00EB30CC" w:rsidP="00EB30CC">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AB1328">
        <w:rPr>
          <w:rFonts w:ascii="Tahoma" w:hAnsi="Tahoma" w:cs="Tahoma"/>
          <w:b/>
          <w:lang w:val="es-ES_tradnl"/>
        </w:rPr>
        <w:t>tipología</w:t>
      </w:r>
      <w:r w:rsidRPr="00AB1328">
        <w:rPr>
          <w:rFonts w:ascii="Tahoma" w:hAnsi="Tahoma" w:cs="Tahoma"/>
          <w:lang w:val="es-ES_tradnl"/>
        </w:rPr>
        <w:t xml:space="preserve"> de intervención de cada una de las mismas en formato físico y digital que demuestre la condición inicial del proyecto, por vivienda.</w:t>
      </w:r>
    </w:p>
    <w:p w14:paraId="6BBC1D80" w14:textId="77777777" w:rsidR="00EB30CC" w:rsidRPr="00AB1328" w:rsidRDefault="00EB30CC" w:rsidP="00EB30CC">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EE2BD2">
        <w:rPr>
          <w:rFonts w:ascii="Tahoma" w:hAnsi="Tahoma" w:cs="Tahoma"/>
          <w:color w:val="0000FF"/>
          <w:lang w:val="es-ES_tradnl"/>
        </w:rPr>
        <w:t xml:space="preserve">FAI, o Nota de solicitud de FAI, </w:t>
      </w:r>
      <w:r w:rsidRPr="00AB1328">
        <w:rPr>
          <w:rFonts w:ascii="Tahoma" w:hAnsi="Tahoma" w:cs="Tahoma"/>
          <w:lang w:val="es-ES_tradnl"/>
        </w:rPr>
        <w:t>al Parque Nacional o la Carta de Ingreso al Parque Sub Nacional, debidamente sellado por la oficina pertinente (si corresponde).</w:t>
      </w:r>
    </w:p>
    <w:p w14:paraId="2AC4A439" w14:textId="77777777" w:rsidR="00EB30CC" w:rsidRPr="00AB1328" w:rsidRDefault="00EB30CC" w:rsidP="00EB30CC">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Programación de provisión/dotación de materiales de construcción inicial y hasta la finalización del proyecto.</w:t>
      </w:r>
    </w:p>
    <w:p w14:paraId="54DCE7C3" w14:textId="77777777" w:rsidR="00EB30CC" w:rsidRPr="00AB1328" w:rsidRDefault="00EB30CC" w:rsidP="00EB30CC">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9B40180" w14:textId="77777777" w:rsidR="00EB30CC" w:rsidRPr="00AB1328" w:rsidRDefault="00EB30CC" w:rsidP="00EB30CC">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Identificación de la ubicación de los almacenes, debidamente geo-referenciados, en mapa impreso y el acta de apertura de los mismos.</w:t>
      </w:r>
    </w:p>
    <w:p w14:paraId="49AA6749" w14:textId="77777777" w:rsidR="00EB30CC" w:rsidRPr="00AB1328" w:rsidRDefault="00EB30CC" w:rsidP="00EB30CC">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Detalle de ubicación de las oficinas de la Entidad Ejecutora en la zona de intervención, debidamente geo-referenciados, en mapa impreso y el acta de apertura de los mismos.</w:t>
      </w:r>
    </w:p>
    <w:p w14:paraId="294948EB" w14:textId="77777777" w:rsidR="00EB30CC" w:rsidRPr="00AB1328" w:rsidRDefault="00EB30CC" w:rsidP="00EB30CC">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Detalle (organigrama y fotocopia de cedula de identidad) del personal contratado por la Entidad Ejecutora para desarrollar el Proyecto, según propuesta presentada.</w:t>
      </w:r>
    </w:p>
    <w:p w14:paraId="7B7F1A56" w14:textId="77777777" w:rsidR="00EB30CC" w:rsidRPr="00AB1328" w:rsidRDefault="00EB30CC" w:rsidP="00EB30CC">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56225392" w14:textId="77777777" w:rsidR="00EB30CC" w:rsidRPr="00AB1328" w:rsidRDefault="00EB30CC" w:rsidP="00EB30CC">
      <w:pPr>
        <w:numPr>
          <w:ilvl w:val="0"/>
          <w:numId w:val="54"/>
        </w:numPr>
        <w:spacing w:line="260" w:lineRule="atLeast"/>
        <w:ind w:left="426" w:hanging="425"/>
        <w:jc w:val="both"/>
        <w:rPr>
          <w:rFonts w:ascii="Tahoma" w:hAnsi="Tahoma" w:cs="Tahoma"/>
          <w:strike/>
          <w:lang w:val="es-ES_tradnl"/>
        </w:rPr>
      </w:pPr>
      <w:r w:rsidRPr="00AB1328">
        <w:rPr>
          <w:rFonts w:ascii="Tahoma" w:hAnsi="Tahoma" w:cs="Tahoma"/>
          <w:lang w:val="es-ES_tradnl"/>
        </w:rPr>
        <w:t>Acta y lista de entrega de los acuerdos de aceptación de los beneficiarios, adjunto a las carpetas familiares. (carpeta rotulada).</w:t>
      </w:r>
    </w:p>
    <w:p w14:paraId="7DECEB77" w14:textId="77777777" w:rsidR="00EB30CC" w:rsidRPr="00AB1328" w:rsidRDefault="00EB30CC" w:rsidP="00EB30CC">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La Entidad Ejecutora deberá cumplir los Instructivos y lineamientos de la AEVIVIENDA respecto a la imagen y acabados exteriores e interiores de la Solución Habitacional.</w:t>
      </w:r>
    </w:p>
    <w:p w14:paraId="051235DC" w14:textId="77777777" w:rsidR="00EB30CC" w:rsidRPr="00AB1328" w:rsidRDefault="00EB30CC" w:rsidP="00EB30CC">
      <w:pPr>
        <w:spacing w:line="260" w:lineRule="atLeast"/>
        <w:jc w:val="both"/>
        <w:rPr>
          <w:rFonts w:ascii="Tahoma" w:hAnsi="Tahoma" w:cs="Tahoma"/>
          <w:lang w:val="es-ES_tradnl"/>
        </w:rPr>
      </w:pPr>
      <w:r w:rsidRPr="00AB1328">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6A8F5B1" w14:textId="77777777" w:rsidR="00EB30CC" w:rsidRPr="00AB1328" w:rsidRDefault="00EB30CC" w:rsidP="00EB30CC">
      <w:pPr>
        <w:spacing w:line="260" w:lineRule="atLeast"/>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3AE646B1" w14:textId="77777777" w:rsidR="00EB30CC" w:rsidRPr="00AB1328" w:rsidRDefault="00EB30CC" w:rsidP="00EB30CC">
      <w:pPr>
        <w:spacing w:line="260" w:lineRule="atLeast"/>
        <w:jc w:val="both"/>
        <w:rPr>
          <w:rFonts w:ascii="Tahoma" w:hAnsi="Tahoma" w:cs="Tahoma"/>
          <w:lang w:val="es-ES_tradnl"/>
        </w:rPr>
      </w:pPr>
    </w:p>
    <w:p w14:paraId="2F32C167" w14:textId="77777777" w:rsidR="00EB30CC" w:rsidRPr="00AB1328" w:rsidRDefault="00EB30CC" w:rsidP="00EB30CC">
      <w:pPr>
        <w:tabs>
          <w:tab w:val="num" w:pos="360"/>
          <w:tab w:val="num" w:pos="1260"/>
        </w:tabs>
        <w:spacing w:line="260" w:lineRule="atLeast"/>
        <w:rPr>
          <w:rFonts w:ascii="Tahoma" w:hAnsi="Tahoma" w:cs="Tahoma"/>
          <w:lang w:val="es-ES_tradnl"/>
        </w:rPr>
      </w:pPr>
      <w:r w:rsidRPr="00AB1328">
        <w:rPr>
          <w:rFonts w:ascii="Tahoma" w:hAnsi="Tahoma" w:cs="Tahoma"/>
          <w:b/>
          <w:lang w:val="es-ES_tradnl"/>
        </w:rPr>
        <w:t>PRODUCTO 2 - INFORME DE AVANCE Al 50% DE EJECUCIÓN FÍSICA</w:t>
      </w:r>
    </w:p>
    <w:p w14:paraId="493262BC" w14:textId="77777777" w:rsidR="00EB30CC" w:rsidRPr="00AB1328" w:rsidRDefault="00EB30CC" w:rsidP="00EB30CC">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 xml:space="preserve">Posterior a la presentación del producto anterior,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D02A9BA" w14:textId="77777777" w:rsidR="00EB30CC" w:rsidRPr="00AB1328" w:rsidRDefault="00EB30CC" w:rsidP="00EB30CC">
      <w:pPr>
        <w:numPr>
          <w:ilvl w:val="0"/>
          <w:numId w:val="72"/>
        </w:numPr>
        <w:spacing w:line="260" w:lineRule="atLeast"/>
        <w:ind w:left="426" w:hanging="426"/>
        <w:jc w:val="both"/>
        <w:rPr>
          <w:rFonts w:ascii="Tahoma" w:hAnsi="Tahoma" w:cs="Tahoma"/>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A361FD5" w14:textId="77777777" w:rsidR="00EB30CC" w:rsidRPr="00AB1328" w:rsidRDefault="00EB30CC" w:rsidP="00EB30CC">
      <w:pPr>
        <w:numPr>
          <w:ilvl w:val="0"/>
          <w:numId w:val="72"/>
        </w:numPr>
        <w:spacing w:line="260" w:lineRule="atLeast"/>
        <w:ind w:left="426" w:hanging="426"/>
        <w:jc w:val="both"/>
        <w:rPr>
          <w:rFonts w:ascii="Tahoma" w:hAnsi="Tahoma" w:cs="Tahoma"/>
        </w:rPr>
      </w:pPr>
      <w:bookmarkStart w:id="107" w:name="_Hlk126939683"/>
      <w:r w:rsidRPr="00AB1328">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7"/>
    <w:p w14:paraId="6970115B" w14:textId="77777777" w:rsidR="00EB30CC" w:rsidRPr="00AB1328" w:rsidRDefault="00EB30CC" w:rsidP="00EB30CC">
      <w:pPr>
        <w:numPr>
          <w:ilvl w:val="0"/>
          <w:numId w:val="72"/>
        </w:numPr>
        <w:spacing w:line="260" w:lineRule="atLeast"/>
        <w:ind w:left="426" w:hanging="426"/>
        <w:jc w:val="both"/>
        <w:rPr>
          <w:rFonts w:ascii="Tahoma" w:hAnsi="Tahoma" w:cs="Tahoma"/>
        </w:rPr>
      </w:pPr>
      <w:r w:rsidRPr="00AB1328">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B56CE3E" w14:textId="77777777" w:rsidR="00EB30CC" w:rsidRPr="00AB1328" w:rsidRDefault="00EB30CC" w:rsidP="00EB30CC">
      <w:pPr>
        <w:numPr>
          <w:ilvl w:val="0"/>
          <w:numId w:val="72"/>
        </w:numPr>
        <w:spacing w:line="260" w:lineRule="atLeast"/>
        <w:ind w:left="426" w:hanging="426"/>
        <w:jc w:val="both"/>
        <w:rPr>
          <w:rFonts w:ascii="Tahoma" w:hAnsi="Tahoma" w:cs="Tahoma"/>
        </w:rPr>
      </w:pPr>
      <w:r w:rsidRPr="00AB1328">
        <w:rPr>
          <w:rFonts w:ascii="Tahoma" w:hAnsi="Tahoma" w:cs="Tahoma"/>
          <w:lang w:val="es-ES_tradnl"/>
        </w:rPr>
        <w:t>Kardex de ingreso y salida del material en el almacén (control de materiales de construcción en almacén correspondientes al periodo)</w:t>
      </w:r>
    </w:p>
    <w:p w14:paraId="1C32CF82" w14:textId="77777777" w:rsidR="00EB30CC" w:rsidRPr="00AB1328" w:rsidRDefault="00EB30CC" w:rsidP="00EB30CC">
      <w:pPr>
        <w:numPr>
          <w:ilvl w:val="0"/>
          <w:numId w:val="72"/>
        </w:numPr>
        <w:spacing w:line="260" w:lineRule="atLeast"/>
        <w:ind w:left="426" w:hanging="426"/>
        <w:jc w:val="both"/>
        <w:rPr>
          <w:rFonts w:ascii="Tahoma" w:hAnsi="Tahoma" w:cs="Tahoma"/>
        </w:rPr>
      </w:pPr>
      <w:r w:rsidRPr="00AB1328">
        <w:rPr>
          <w:rFonts w:ascii="Tahoma" w:hAnsi="Tahoma" w:cs="Tahoma"/>
          <w:lang w:val="es-ES_tradnl"/>
        </w:rPr>
        <w:t>Matriz de seguimiento físico que refleje el avance porcentual por cada ítem ejecutado en las viviendas y el avance físico total requerido para el presente producto. (50%)</w:t>
      </w:r>
    </w:p>
    <w:p w14:paraId="644F5D6E" w14:textId="77777777" w:rsidR="00EB30CC" w:rsidRPr="00AB1328" w:rsidRDefault="00EB30CC" w:rsidP="00EB30CC">
      <w:pPr>
        <w:numPr>
          <w:ilvl w:val="0"/>
          <w:numId w:val="72"/>
        </w:numPr>
        <w:spacing w:line="260" w:lineRule="atLeast"/>
        <w:ind w:left="426" w:hanging="426"/>
        <w:jc w:val="both"/>
        <w:rPr>
          <w:rFonts w:ascii="Tahoma" w:hAnsi="Tahoma" w:cs="Tahoma"/>
        </w:rPr>
      </w:pPr>
      <w:r w:rsidRPr="00AB1328">
        <w:rPr>
          <w:rFonts w:ascii="Tahoma" w:hAnsi="Tahoma" w:cs="Tahoma"/>
          <w:lang w:val="es-ES_tradnl"/>
        </w:rPr>
        <w:t>Ficha Técnica con memoria fotográfica en formato físico y digital que demuestre el porcentaje de avance por vivienda.</w:t>
      </w:r>
    </w:p>
    <w:p w14:paraId="53C02F6F" w14:textId="77777777" w:rsidR="00EB30CC" w:rsidRPr="00AB1328" w:rsidRDefault="00EB30CC" w:rsidP="00EB30CC">
      <w:pPr>
        <w:spacing w:line="260" w:lineRule="atLeast"/>
        <w:ind w:left="-1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0EE89370" w14:textId="77777777" w:rsidR="00EB30CC" w:rsidRPr="00AB1328" w:rsidRDefault="00EB30CC" w:rsidP="00EB30CC">
      <w:pPr>
        <w:spacing w:line="260" w:lineRule="atLeast"/>
        <w:contextualSpacing/>
        <w:jc w:val="both"/>
        <w:rPr>
          <w:rFonts w:ascii="Tahoma" w:hAnsi="Tahoma" w:cs="Tahoma"/>
          <w:lang w:val="es-ES_tradnl"/>
        </w:rPr>
      </w:pPr>
    </w:p>
    <w:p w14:paraId="0B6CE890" w14:textId="77777777" w:rsidR="00EB30CC" w:rsidRPr="00AB1328" w:rsidRDefault="00EB30CC" w:rsidP="00EB30CC">
      <w:pPr>
        <w:spacing w:line="260" w:lineRule="atLeast"/>
        <w:rPr>
          <w:rFonts w:ascii="Tahoma" w:hAnsi="Tahoma" w:cs="Tahoma"/>
          <w:b/>
          <w:bCs/>
          <w:lang w:val="es-ES_tradnl"/>
        </w:rPr>
      </w:pPr>
      <w:r w:rsidRPr="00AB1328">
        <w:rPr>
          <w:rFonts w:ascii="Tahoma" w:hAnsi="Tahoma" w:cs="Tahoma"/>
          <w:b/>
          <w:bCs/>
          <w:lang w:val="es-ES_tradnl"/>
        </w:rPr>
        <w:t>PRODUCTO 3 - INFORME DE AVANCE AL 100% DE EJECUCIÓN FÍSICA.</w:t>
      </w:r>
    </w:p>
    <w:p w14:paraId="6C228A9E" w14:textId="77777777" w:rsidR="00EB30CC" w:rsidRPr="00AB1328" w:rsidRDefault="00EB30CC" w:rsidP="00EB30CC">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42CB2FB" w14:textId="77777777" w:rsidR="00EB30CC" w:rsidRPr="00AB1328" w:rsidRDefault="00EB30CC" w:rsidP="00EB30CC">
      <w:pPr>
        <w:spacing w:line="260" w:lineRule="atLeast"/>
        <w:jc w:val="both"/>
        <w:rPr>
          <w:rFonts w:ascii="Tahoma" w:hAnsi="Tahoma" w:cs="Tahoma"/>
          <w:lang w:val="es-ES_tradnl"/>
        </w:rPr>
      </w:pPr>
    </w:p>
    <w:p w14:paraId="41DB0A18" w14:textId="77777777" w:rsidR="00EB30CC" w:rsidRPr="00AB1328" w:rsidRDefault="00EB30CC" w:rsidP="00EB30CC">
      <w:pPr>
        <w:jc w:val="both"/>
        <w:rPr>
          <w:rFonts w:ascii="Tahoma" w:hAnsi="Tahoma" w:cs="Tahoma"/>
          <w:lang w:eastAsia="es-ES"/>
        </w:rPr>
      </w:pPr>
      <w:bookmarkStart w:id="108" w:name="_Hlk158993206"/>
      <w:r w:rsidRPr="00AB1328">
        <w:rPr>
          <w:rFonts w:ascii="Tahoma" w:hAnsi="Tahoma" w:cs="Tahoma"/>
          <w:color w:val="000000"/>
          <w:szCs w:val="16"/>
          <w:lang w:val="es-ES_tradnl"/>
        </w:rPr>
        <w:lastRenderedPageBreak/>
        <w:t xml:space="preserve">La Entidad Ejecutora deberá solicitar la RECEPCIÓN PROVISIONAL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Provisional</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Provisional a la AEVIVIENDA en un plazo máximo de </w:t>
      </w:r>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09" w:name="_Hlk158887837"/>
      <w:r w:rsidRPr="00AB1328">
        <w:rPr>
          <w:rFonts w:ascii="Tahoma" w:hAnsi="Tahoma" w:cs="Tahoma"/>
          <w:color w:val="000000"/>
          <w:szCs w:val="16"/>
          <w:lang w:val="es-ES_tradnl"/>
        </w:rPr>
        <w:t>posteriores a la recepción de la solicitud</w:t>
      </w:r>
      <w:bookmarkEnd w:id="109"/>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8"/>
    <w:p w14:paraId="0B1F1C6E" w14:textId="77777777" w:rsidR="00EB30CC" w:rsidRPr="00AB1328" w:rsidRDefault="00EB30CC" w:rsidP="00EB30CC">
      <w:pPr>
        <w:spacing w:line="260" w:lineRule="atLeast"/>
        <w:jc w:val="both"/>
        <w:rPr>
          <w:rFonts w:ascii="Tahoma" w:hAnsi="Tahoma" w:cs="Tahoma"/>
          <w:szCs w:val="16"/>
        </w:rPr>
      </w:pPr>
    </w:p>
    <w:p w14:paraId="4392560B" w14:textId="77777777" w:rsidR="00EB30CC" w:rsidRPr="00AB1328" w:rsidRDefault="00EB30CC" w:rsidP="00EB30CC">
      <w:pPr>
        <w:spacing w:line="260" w:lineRule="atLeast"/>
        <w:jc w:val="both"/>
        <w:rPr>
          <w:rFonts w:ascii="Tahoma" w:hAnsi="Tahoma" w:cs="Tahoma"/>
          <w:szCs w:val="16"/>
          <w:lang w:val="es-ES_tradnl"/>
        </w:rPr>
      </w:pPr>
      <w:r w:rsidRPr="00AB1328">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5FFBB2AB" w14:textId="77777777" w:rsidR="00EB30CC" w:rsidRPr="00AB1328" w:rsidRDefault="00EB30CC" w:rsidP="00EB30CC">
      <w:pPr>
        <w:spacing w:line="260" w:lineRule="atLeast"/>
        <w:jc w:val="both"/>
        <w:rPr>
          <w:rFonts w:ascii="Tahoma" w:hAnsi="Tahoma" w:cs="Tahoma"/>
          <w:szCs w:val="16"/>
          <w:lang w:val="es-ES_tradnl"/>
        </w:rPr>
      </w:pPr>
      <w:r w:rsidRPr="00AB1328">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56023FAF" w14:textId="77777777" w:rsidR="00EB30CC" w:rsidRPr="00AB1328" w:rsidRDefault="00EB30CC" w:rsidP="00EB30CC">
      <w:pPr>
        <w:spacing w:line="260" w:lineRule="atLeast"/>
        <w:jc w:val="both"/>
        <w:rPr>
          <w:rFonts w:ascii="Tahoma" w:hAnsi="Tahoma" w:cs="Tahoma"/>
          <w:szCs w:val="16"/>
          <w:lang w:val="es-ES_tradnl"/>
        </w:rPr>
      </w:pPr>
    </w:p>
    <w:p w14:paraId="2F51F631" w14:textId="77777777" w:rsidR="00EB30CC" w:rsidRPr="00AB1328" w:rsidRDefault="00EB30CC" w:rsidP="00EB30CC">
      <w:pPr>
        <w:spacing w:line="260" w:lineRule="atLeast"/>
        <w:jc w:val="both"/>
        <w:rPr>
          <w:rFonts w:ascii="Tahoma" w:hAnsi="Tahoma" w:cs="Tahoma"/>
          <w:szCs w:val="16"/>
          <w:lang w:val="es-ES_tradnl"/>
        </w:rPr>
      </w:pPr>
      <w:bookmarkStart w:id="110" w:name="_Hlk126147331"/>
      <w:r w:rsidRPr="00AB1328">
        <w:rPr>
          <w:rFonts w:ascii="Tahoma" w:hAnsi="Tahoma" w:cs="Tahoma"/>
          <w:szCs w:val="16"/>
          <w:lang w:val="es-ES_tradnl"/>
        </w:rPr>
        <w:t xml:space="preserve">Para la presentación del producto, la </w:t>
      </w:r>
      <w:r w:rsidRPr="00AB1328">
        <w:rPr>
          <w:rFonts w:ascii="Tahoma" w:hAnsi="Tahoma" w:cs="Tahoma"/>
          <w:szCs w:val="16"/>
        </w:rPr>
        <w:t xml:space="preserve">Entidad Ejecutora </w:t>
      </w:r>
      <w:r w:rsidRPr="00AB1328">
        <w:rPr>
          <w:rFonts w:ascii="Tahoma" w:hAnsi="Tahoma" w:cs="Tahoma"/>
          <w:szCs w:val="16"/>
          <w:lang w:val="es-ES_tradnl"/>
        </w:rPr>
        <w:t xml:space="preserve">deberá alcanzar </w:t>
      </w:r>
      <w:r w:rsidRPr="00AB1328">
        <w:rPr>
          <w:rFonts w:ascii="Tahoma" w:hAnsi="Tahoma" w:cs="Tahoma"/>
          <w:b/>
          <w:szCs w:val="16"/>
          <w:lang w:val="es-ES_tradnl"/>
        </w:rPr>
        <w:t>el requisito del 100%</w:t>
      </w:r>
      <w:r w:rsidRPr="00AB1328">
        <w:rPr>
          <w:rFonts w:ascii="Tahoma" w:hAnsi="Tahoma" w:cs="Tahoma"/>
          <w:szCs w:val="16"/>
          <w:lang w:val="es-ES_tradnl"/>
        </w:rPr>
        <w:t xml:space="preserve"> de ejecución Física de las viviendas sociales. </w:t>
      </w:r>
    </w:p>
    <w:bookmarkEnd w:id="110"/>
    <w:p w14:paraId="765E7291" w14:textId="77777777" w:rsidR="00EB30CC" w:rsidRPr="00AB1328" w:rsidRDefault="00EB30CC" w:rsidP="00EB30CC">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Dicho informe deberá contener mínimamente el siguiente detalle:</w:t>
      </w:r>
    </w:p>
    <w:p w14:paraId="205E0A6E" w14:textId="77777777" w:rsidR="00EB30CC" w:rsidRPr="00AB1328" w:rsidRDefault="00EB30CC" w:rsidP="00EB30CC">
      <w:pPr>
        <w:tabs>
          <w:tab w:val="num" w:pos="360"/>
          <w:tab w:val="num" w:pos="1260"/>
        </w:tabs>
        <w:spacing w:line="260" w:lineRule="atLeast"/>
        <w:jc w:val="both"/>
        <w:rPr>
          <w:rFonts w:ascii="Tahoma" w:hAnsi="Tahoma" w:cs="Tahoma"/>
          <w:lang w:val="es-ES_tradnl"/>
        </w:rPr>
      </w:pPr>
    </w:p>
    <w:p w14:paraId="52C2EB36" w14:textId="77777777" w:rsidR="00EB30CC" w:rsidRPr="00AB1328" w:rsidRDefault="00EB30CC" w:rsidP="00EB30CC">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AC65AE0" w14:textId="77777777" w:rsidR="00EB30CC" w:rsidRPr="00AB1328" w:rsidRDefault="00EB30CC" w:rsidP="00EB30CC">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Lista Final de Beneficiarios con los que cierra el proyecto y las coordenadas geo referenciadas de las viviendas intervenidas, en el sistema de coordenadas WGS 84 (UTM).</w:t>
      </w:r>
    </w:p>
    <w:p w14:paraId="4698F833" w14:textId="77777777" w:rsidR="00EB30CC" w:rsidRPr="00AB1328" w:rsidRDefault="00EB30CC" w:rsidP="00EB30CC">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Original de Nota de Instrucción de cierre de almacenes del Inspector a la Entidad Ejecutora y original del acta de cierre de almacenes.</w:t>
      </w:r>
    </w:p>
    <w:p w14:paraId="75769889" w14:textId="77777777" w:rsidR="00EB30CC" w:rsidRPr="00AB1328" w:rsidRDefault="00EB30CC" w:rsidP="00EB30CC">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Planilla de entrega de materiales de construcción por familia beneficiaria, correspondiente al último periodo.</w:t>
      </w:r>
    </w:p>
    <w:p w14:paraId="61C6C211" w14:textId="77777777" w:rsidR="00EB30CC" w:rsidRPr="00AB1328" w:rsidRDefault="00EB30CC" w:rsidP="00EB30CC">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Kardex de ingreso y salida del material en el almacén (control de materiales de construcción en almacén correspondientes al periodo).</w:t>
      </w:r>
    </w:p>
    <w:p w14:paraId="21100196" w14:textId="77777777" w:rsidR="00EB30CC" w:rsidRPr="00AB1328" w:rsidRDefault="00EB30CC" w:rsidP="00EB30CC">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Balance de cierre de almacén que verifique las cantidades finales de materiales de construcción adquiridos para el proyecto.</w:t>
      </w:r>
    </w:p>
    <w:p w14:paraId="7E19912F" w14:textId="77777777" w:rsidR="00EB30CC" w:rsidRPr="00AB1328" w:rsidRDefault="00EB30CC" w:rsidP="00EB30CC">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Matriz de seguimiento físico que refleje el avance porcentual por cada ítem ejecutado en las viviendas y el avance físico total requerido para el presente producto. (100%)</w:t>
      </w:r>
    </w:p>
    <w:p w14:paraId="35E3B308" w14:textId="77777777" w:rsidR="00EB30CC" w:rsidRPr="00AB1328" w:rsidRDefault="00EB30CC" w:rsidP="00EB30CC">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Presentación del Acta de Recepción Provisional del proyecto (3 ejemplares en original)</w:t>
      </w:r>
    </w:p>
    <w:p w14:paraId="7B581697" w14:textId="77777777" w:rsidR="00EB30CC" w:rsidRPr="00AB1328" w:rsidRDefault="00EB30CC" w:rsidP="00EB30CC">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Ficha Técnica con memoria fotográfica en formato físico y digital que demuestre el porcentaje de avance por vivienda.</w:t>
      </w:r>
    </w:p>
    <w:p w14:paraId="7D679324" w14:textId="77777777" w:rsidR="00EB30CC" w:rsidRPr="00AB1328" w:rsidRDefault="00EB30CC" w:rsidP="00EB30CC">
      <w:pPr>
        <w:spacing w:line="260" w:lineRule="atLeast"/>
        <w:ind w:left="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0984C8B0" w14:textId="77777777" w:rsidR="00EB30CC" w:rsidRPr="00AB1328" w:rsidRDefault="00EB30CC" w:rsidP="00EB30CC">
      <w:pPr>
        <w:spacing w:line="260" w:lineRule="atLeast"/>
        <w:ind w:left="1"/>
        <w:contextualSpacing/>
        <w:jc w:val="both"/>
        <w:rPr>
          <w:rFonts w:ascii="Tahoma" w:hAnsi="Tahoma" w:cs="Tahoma"/>
          <w:lang w:val="es-ES_tradnl"/>
        </w:rPr>
      </w:pPr>
      <w:bookmarkStart w:id="111" w:name="_Hlk146908551"/>
      <w:r w:rsidRPr="00AB1328">
        <w:rPr>
          <w:rFonts w:ascii="Tahoma" w:hAnsi="Tahoma" w:cs="Tahoma"/>
        </w:rPr>
        <w:t>Se debe mencionar que, una vez entregado el penúltimo producto se dará inicio al periodo contractual del plazo para el ultimo producto.</w:t>
      </w:r>
    </w:p>
    <w:bookmarkEnd w:id="111"/>
    <w:p w14:paraId="4613BE1C" w14:textId="77777777" w:rsidR="00EB30CC" w:rsidRPr="00AB1328" w:rsidRDefault="00EB30CC" w:rsidP="00EB30CC">
      <w:pPr>
        <w:spacing w:line="260" w:lineRule="atLeast"/>
        <w:ind w:left="426"/>
        <w:rPr>
          <w:rFonts w:ascii="Tahoma" w:hAnsi="Tahoma" w:cs="Tahoma"/>
          <w:lang w:val="es-ES_tradnl"/>
        </w:rPr>
      </w:pPr>
    </w:p>
    <w:p w14:paraId="7E711E85" w14:textId="77777777" w:rsidR="00EB30CC" w:rsidRPr="00AB1328" w:rsidRDefault="00EB30CC" w:rsidP="00EB30CC">
      <w:pPr>
        <w:spacing w:line="260" w:lineRule="atLeast"/>
        <w:contextualSpacing/>
        <w:jc w:val="both"/>
        <w:rPr>
          <w:rFonts w:ascii="Tahoma" w:hAnsi="Tahoma" w:cs="Tahoma"/>
          <w:b/>
          <w:bCs/>
          <w:lang w:val="es-ES_tradnl"/>
        </w:rPr>
      </w:pPr>
      <w:r w:rsidRPr="00AB1328">
        <w:rPr>
          <w:rFonts w:ascii="Tahoma" w:hAnsi="Tahoma" w:cs="Tahoma"/>
          <w:b/>
          <w:bCs/>
          <w:lang w:val="es-ES_tradnl"/>
        </w:rPr>
        <w:t xml:space="preserve">PRODUCTO 4 - INFORME DEL PRODUCTO FINAL </w:t>
      </w:r>
    </w:p>
    <w:p w14:paraId="54ACD92A" w14:textId="77777777" w:rsidR="00EB30CC" w:rsidRPr="00AB1328" w:rsidRDefault="00EB30CC" w:rsidP="00EB30CC">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613FC0D" w14:textId="77777777" w:rsidR="00EB30CC" w:rsidRPr="00AB1328" w:rsidRDefault="00EB30CC" w:rsidP="00EB30CC">
      <w:pPr>
        <w:spacing w:line="260" w:lineRule="atLeast"/>
        <w:jc w:val="both"/>
        <w:rPr>
          <w:rFonts w:ascii="Tahoma" w:hAnsi="Tahoma" w:cs="Tahoma"/>
          <w:szCs w:val="16"/>
          <w:lang w:val="es-ES_tradnl"/>
        </w:rPr>
      </w:pPr>
      <w:r w:rsidRPr="00AB1328">
        <w:rPr>
          <w:rFonts w:ascii="Tahoma" w:hAnsi="Tahoma" w:cs="Tahoma"/>
          <w:szCs w:val="16"/>
          <w:lang w:val="es-ES_tradnl"/>
        </w:rPr>
        <w:t xml:space="preserve">Posterior a la fecha de Recepción Provisional (conclusión real) de las viviendas sociales y en el plazo establecido por la Comisión de Recepción, la </w:t>
      </w:r>
      <w:r w:rsidRPr="00AB1328">
        <w:rPr>
          <w:rFonts w:ascii="Tahoma" w:hAnsi="Tahoma" w:cs="Tahoma"/>
          <w:szCs w:val="16"/>
        </w:rPr>
        <w:t xml:space="preserve">Entidad Ejecutora </w:t>
      </w:r>
      <w:r w:rsidRPr="00AB1328">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AB1328">
        <w:rPr>
          <w:rFonts w:ascii="Tahoma" w:hAnsi="Tahoma" w:cs="Tahoma"/>
          <w:b/>
          <w:szCs w:val="16"/>
          <w:lang w:val="es-ES_tradnl"/>
        </w:rPr>
        <w:t>RECEPCIÓN DEFINITIVA</w:t>
      </w:r>
      <w:r w:rsidRPr="00AB1328">
        <w:rPr>
          <w:rFonts w:ascii="Tahoma" w:hAnsi="Tahoma" w:cs="Tahoma"/>
          <w:szCs w:val="16"/>
          <w:lang w:val="es-ES_tradnl"/>
        </w:rPr>
        <w:t xml:space="preserve"> de las viviendas sociales </w:t>
      </w:r>
      <w:r w:rsidRPr="00AB1328">
        <w:rPr>
          <w:rFonts w:ascii="Tahoma" w:hAnsi="Tahoma" w:cs="Tahoma"/>
          <w:szCs w:val="16"/>
          <w:lang w:val="es-ES_tradnl"/>
        </w:rPr>
        <w:lastRenderedPageBreak/>
        <w:t>que son el requisito para la presentación del producto final, además de cumplir con los otros requisitos señalados para la entrega del producto.</w:t>
      </w:r>
    </w:p>
    <w:p w14:paraId="47B91F64" w14:textId="77777777" w:rsidR="00EB30CC" w:rsidRPr="00AB1328" w:rsidRDefault="00EB30CC" w:rsidP="00EB30CC">
      <w:pPr>
        <w:spacing w:line="260" w:lineRule="atLeast"/>
        <w:jc w:val="both"/>
        <w:rPr>
          <w:rFonts w:ascii="Tahoma" w:hAnsi="Tahoma" w:cs="Tahoma"/>
          <w:szCs w:val="16"/>
          <w:lang w:val="es-ES_tradnl"/>
        </w:rPr>
      </w:pPr>
    </w:p>
    <w:p w14:paraId="23F620A9" w14:textId="77777777" w:rsidR="00EB30CC" w:rsidRPr="00AB1328" w:rsidRDefault="00EB30CC" w:rsidP="00EB30CC">
      <w:pPr>
        <w:jc w:val="both"/>
        <w:rPr>
          <w:rFonts w:ascii="Tahoma" w:hAnsi="Tahoma" w:cs="Tahoma"/>
          <w:lang w:eastAsia="es-ES"/>
        </w:rPr>
      </w:pPr>
      <w:bookmarkStart w:id="112" w:name="_Hlk158993268"/>
      <w:r w:rsidRPr="00AB1328">
        <w:rPr>
          <w:rFonts w:ascii="Tahoma" w:hAnsi="Tahoma" w:cs="Tahoma"/>
          <w:color w:val="000000"/>
          <w:szCs w:val="16"/>
          <w:lang w:val="es-ES_tradnl"/>
        </w:rPr>
        <w:t xml:space="preserve">La Entidad Ejecutora deberá solicitar la </w:t>
      </w:r>
      <w:r w:rsidRPr="00AB1328">
        <w:rPr>
          <w:rFonts w:ascii="Tahoma" w:hAnsi="Tahoma" w:cs="Tahoma"/>
          <w:b/>
          <w:bCs/>
          <w:color w:val="000000"/>
          <w:szCs w:val="16"/>
          <w:lang w:val="es-ES_tradnl"/>
        </w:rPr>
        <w:t>RECEPCIÓN DEFINITIVA</w:t>
      </w:r>
      <w:r w:rsidRPr="00AB1328">
        <w:rPr>
          <w:rFonts w:ascii="Tahoma" w:hAnsi="Tahoma" w:cs="Tahoma"/>
          <w:color w:val="000000"/>
          <w:szCs w:val="16"/>
          <w:lang w:val="es-ES_tradnl"/>
        </w:rPr>
        <w:t xml:space="preserve">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Definitiva</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Definitiva a la AEVIVIENDA en un plazo máximo de </w:t>
      </w:r>
      <w:bookmarkStart w:id="113" w:name="_Hlk158887966"/>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14" w:name="_Hlk158887989"/>
      <w:bookmarkEnd w:id="113"/>
      <w:r w:rsidRPr="00AB1328">
        <w:rPr>
          <w:rFonts w:ascii="Tahoma" w:hAnsi="Tahoma" w:cs="Tahoma"/>
          <w:color w:val="000000"/>
          <w:szCs w:val="16"/>
          <w:lang w:val="es-ES_tradnl"/>
        </w:rPr>
        <w:t>posteriores a la recepción de la solicitud</w:t>
      </w:r>
      <w:bookmarkEnd w:id="114"/>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2"/>
    <w:p w14:paraId="344FCB5D" w14:textId="77777777" w:rsidR="00EB30CC" w:rsidRPr="00AB1328" w:rsidRDefault="00EB30CC" w:rsidP="00EB30CC">
      <w:pPr>
        <w:spacing w:line="260" w:lineRule="atLeast"/>
        <w:jc w:val="both"/>
        <w:rPr>
          <w:rFonts w:ascii="Tahoma" w:hAnsi="Tahoma" w:cs="Tahoma"/>
          <w:color w:val="000000"/>
          <w:szCs w:val="16"/>
          <w:lang w:val="es-ES_tradnl"/>
        </w:rPr>
      </w:pPr>
    </w:p>
    <w:p w14:paraId="74396BB3" w14:textId="77777777" w:rsidR="00EB30CC" w:rsidRPr="00AB1328" w:rsidRDefault="00EB30CC" w:rsidP="00EB30CC">
      <w:pPr>
        <w:spacing w:line="260" w:lineRule="atLeast"/>
        <w:jc w:val="both"/>
        <w:rPr>
          <w:rFonts w:ascii="Tahoma" w:hAnsi="Tahoma" w:cs="Tahoma"/>
          <w:szCs w:val="16"/>
          <w:lang w:val="es-ES_tradnl"/>
        </w:rPr>
      </w:pPr>
      <w:r w:rsidRPr="00AB1328">
        <w:rPr>
          <w:rFonts w:ascii="Tahoma" w:hAnsi="Tahoma" w:cs="Tahoma"/>
          <w:szCs w:val="16"/>
          <w:lang w:val="es-ES_tradnl"/>
        </w:rPr>
        <w:t xml:space="preserve">En caso que la Comisión de Recepción rechazará la </w:t>
      </w:r>
      <w:r w:rsidRPr="00AB1328">
        <w:rPr>
          <w:rFonts w:ascii="Tahoma" w:hAnsi="Tahoma" w:cs="Tahoma"/>
          <w:b/>
          <w:szCs w:val="16"/>
          <w:lang w:val="es-ES_tradnl"/>
        </w:rPr>
        <w:t xml:space="preserve">RECEPCIÓN DEFINITIVA </w:t>
      </w:r>
      <w:r w:rsidRPr="00AB1328">
        <w:rPr>
          <w:rFonts w:ascii="Tahoma" w:hAnsi="Tahoma" w:cs="Tahoma"/>
          <w:szCs w:val="16"/>
          <w:lang w:val="es-ES_tradnl"/>
        </w:rPr>
        <w:t>del proyecto, se aplicará las multas correspondientes por incumplimiento al plazo de presentación del producto.</w:t>
      </w:r>
    </w:p>
    <w:p w14:paraId="59E5A5B7" w14:textId="77777777" w:rsidR="00EB30CC" w:rsidRPr="00AB1328" w:rsidRDefault="00EB30CC" w:rsidP="00EB30CC">
      <w:pPr>
        <w:spacing w:line="260" w:lineRule="atLeast"/>
        <w:jc w:val="both"/>
        <w:rPr>
          <w:rFonts w:ascii="Tahoma" w:hAnsi="Tahoma" w:cs="Tahoma"/>
          <w:szCs w:val="16"/>
          <w:lang w:val="es-ES_tradnl"/>
        </w:rPr>
      </w:pPr>
    </w:p>
    <w:p w14:paraId="5A1348B4" w14:textId="77777777" w:rsidR="00EB30CC" w:rsidRPr="00AB1328" w:rsidRDefault="00EB30CC" w:rsidP="00EB30CC">
      <w:pPr>
        <w:tabs>
          <w:tab w:val="left" w:pos="709"/>
        </w:tabs>
        <w:spacing w:line="260" w:lineRule="atLeast"/>
        <w:jc w:val="both"/>
        <w:rPr>
          <w:rFonts w:ascii="Tahoma" w:hAnsi="Tahoma" w:cs="Tahoma"/>
          <w:lang w:val="es-ES_tradnl"/>
        </w:rPr>
      </w:pPr>
      <w:r w:rsidRPr="00AB1328">
        <w:rPr>
          <w:rFonts w:ascii="Tahoma" w:hAnsi="Tahoma" w:cs="Tahoma"/>
          <w:lang w:val="es-ES_tradnl"/>
        </w:rPr>
        <w:t>El Producto informe final deberá contener mínimamente el siguiente detalle:</w:t>
      </w:r>
    </w:p>
    <w:p w14:paraId="30D8F875" w14:textId="77777777" w:rsidR="00EB30CC" w:rsidRPr="00AB1328" w:rsidRDefault="00EB30CC" w:rsidP="00EB30CC">
      <w:pPr>
        <w:numPr>
          <w:ilvl w:val="0"/>
          <w:numId w:val="74"/>
        </w:numPr>
        <w:spacing w:line="260" w:lineRule="atLeast"/>
        <w:ind w:left="426" w:hanging="426"/>
        <w:jc w:val="both"/>
        <w:rPr>
          <w:rFonts w:ascii="Tahoma" w:hAnsi="Tahoma" w:cs="Tahoma"/>
          <w:lang w:val="es-ES_tradnl"/>
        </w:rPr>
      </w:pPr>
      <w:r w:rsidRPr="00AB1328">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EC07CE5" w14:textId="77777777" w:rsidR="00EB30CC" w:rsidRPr="00AB1328" w:rsidRDefault="00EB30CC" w:rsidP="00EB30CC">
      <w:pPr>
        <w:numPr>
          <w:ilvl w:val="0"/>
          <w:numId w:val="74"/>
        </w:numPr>
        <w:spacing w:line="260" w:lineRule="atLeast"/>
        <w:ind w:left="426" w:hanging="426"/>
        <w:jc w:val="both"/>
        <w:rPr>
          <w:rFonts w:ascii="Tahoma" w:hAnsi="Tahoma" w:cs="Tahoma"/>
          <w:lang w:val="es-ES_tradnl"/>
        </w:rPr>
      </w:pPr>
      <w:r w:rsidRPr="00AB1328">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AB1328">
        <w:rPr>
          <w:rFonts w:ascii="Tahoma" w:hAnsi="Tahoma" w:cs="Tahoma"/>
          <w:lang w:val="es-ES_tradnl"/>
        </w:rPr>
        <w:t>Asbuilt</w:t>
      </w:r>
      <w:proofErr w:type="spellEnd"/>
      <w:r w:rsidRPr="00AB1328">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9840F3F" w14:textId="77777777" w:rsidR="00EB30CC" w:rsidRPr="00AB1328" w:rsidRDefault="00EB30CC" w:rsidP="00EB30CC">
      <w:pPr>
        <w:numPr>
          <w:ilvl w:val="0"/>
          <w:numId w:val="74"/>
        </w:numPr>
        <w:spacing w:line="260" w:lineRule="atLeast"/>
        <w:ind w:left="426" w:hanging="426"/>
        <w:jc w:val="both"/>
        <w:rPr>
          <w:rFonts w:ascii="Tahoma" w:hAnsi="Tahoma" w:cs="Tahoma"/>
          <w:lang w:val="es-ES_tradnl"/>
        </w:rPr>
      </w:pPr>
      <w:bookmarkStart w:id="115" w:name="_Hlk117853558"/>
      <w:r w:rsidRPr="00AB1328">
        <w:rPr>
          <w:rFonts w:ascii="Tahoma" w:hAnsi="Tahoma" w:cs="Tahoma"/>
          <w:szCs w:val="16"/>
          <w:lang w:val="es-ES_tradnl"/>
        </w:rPr>
        <w:t xml:space="preserve">Acta de Recepción Definitiva del proyecto (3 ejemplares originales). </w:t>
      </w:r>
    </w:p>
    <w:p w14:paraId="2A49A440" w14:textId="77777777" w:rsidR="00EB30CC" w:rsidRPr="00AB1328" w:rsidRDefault="00EB30CC" w:rsidP="00EB30CC">
      <w:pPr>
        <w:numPr>
          <w:ilvl w:val="0"/>
          <w:numId w:val="74"/>
        </w:numPr>
        <w:spacing w:line="260" w:lineRule="atLeast"/>
        <w:ind w:left="426" w:hanging="426"/>
        <w:jc w:val="both"/>
        <w:rPr>
          <w:rFonts w:ascii="Tahoma" w:hAnsi="Tahoma" w:cs="Tahoma"/>
          <w:szCs w:val="16"/>
          <w:lang w:val="es-ES_tradnl"/>
        </w:rPr>
      </w:pPr>
      <w:bookmarkStart w:id="116" w:name="_Hlk117853529"/>
      <w:bookmarkEnd w:id="115"/>
      <w:r w:rsidRPr="00AB1328">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16"/>
    <w:p w14:paraId="662F0636" w14:textId="77777777" w:rsidR="00EB30CC" w:rsidRPr="00AB1328" w:rsidRDefault="00EB30CC" w:rsidP="00EB30CC">
      <w:pPr>
        <w:numPr>
          <w:ilvl w:val="0"/>
          <w:numId w:val="74"/>
        </w:numPr>
        <w:spacing w:line="260" w:lineRule="atLeast"/>
        <w:ind w:left="426" w:hanging="426"/>
        <w:jc w:val="both"/>
        <w:rPr>
          <w:rFonts w:ascii="Tahoma" w:hAnsi="Tahoma" w:cs="Tahoma"/>
        </w:rPr>
      </w:pPr>
      <w:r w:rsidRPr="00AB1328">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50E3317" w14:textId="77777777" w:rsidR="00EB30CC" w:rsidRPr="00AB1328" w:rsidRDefault="00EB30CC" w:rsidP="00EB30CC">
      <w:pPr>
        <w:numPr>
          <w:ilvl w:val="0"/>
          <w:numId w:val="74"/>
        </w:numPr>
        <w:spacing w:line="260" w:lineRule="atLeast"/>
        <w:ind w:left="426" w:hanging="426"/>
        <w:jc w:val="both"/>
        <w:rPr>
          <w:rFonts w:ascii="Tahoma" w:hAnsi="Tahoma" w:cs="Tahoma"/>
        </w:rPr>
      </w:pPr>
      <w:r w:rsidRPr="00AB1328">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CCABB4A" w14:textId="77777777" w:rsidR="00EB30CC" w:rsidRPr="00AB1328" w:rsidRDefault="00EB30CC" w:rsidP="00EB30CC">
      <w:pPr>
        <w:numPr>
          <w:ilvl w:val="0"/>
          <w:numId w:val="74"/>
        </w:numPr>
        <w:spacing w:line="260" w:lineRule="atLeast"/>
        <w:ind w:left="426" w:hanging="426"/>
        <w:jc w:val="both"/>
        <w:rPr>
          <w:rFonts w:ascii="Tahoma" w:hAnsi="Tahoma" w:cs="Tahoma"/>
        </w:rPr>
      </w:pPr>
      <w:r w:rsidRPr="00AB1328">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8800018" w14:textId="77777777" w:rsidR="00EB30CC" w:rsidRPr="00AB1328" w:rsidRDefault="00EB30CC" w:rsidP="00EB30CC">
      <w:pPr>
        <w:tabs>
          <w:tab w:val="left" w:pos="1260"/>
        </w:tabs>
        <w:spacing w:line="260" w:lineRule="atLeast"/>
        <w:jc w:val="both"/>
        <w:rPr>
          <w:rFonts w:ascii="Tahoma" w:hAnsi="Tahoma" w:cs="Tahoma"/>
          <w:i/>
          <w:color w:val="FF0000"/>
        </w:rPr>
      </w:pPr>
    </w:p>
    <w:p w14:paraId="31905616" w14:textId="77777777" w:rsidR="00EB30CC" w:rsidRPr="00AB1328" w:rsidRDefault="00EB30CC" w:rsidP="00EB30CC">
      <w:pPr>
        <w:spacing w:line="260" w:lineRule="atLeast"/>
        <w:jc w:val="both"/>
        <w:rPr>
          <w:rFonts w:ascii="Tahoma" w:hAnsi="Tahoma" w:cs="Tahoma"/>
          <w:b/>
          <w:sz w:val="24"/>
          <w:u w:val="single"/>
          <w:lang w:val="es-ES_tradnl"/>
        </w:rPr>
      </w:pPr>
      <w:r w:rsidRPr="00AB1328">
        <w:rPr>
          <w:rFonts w:ascii="Tahoma" w:hAnsi="Tahoma" w:cs="Tahoma"/>
        </w:rPr>
        <w:t>Al incumplimiento de los puntos anteriormente señalados el producto no deberá ser aprobado por parte de la Inspectoría.</w:t>
      </w:r>
      <w:r w:rsidRPr="00AB1328">
        <w:rPr>
          <w:rFonts w:ascii="Tahoma" w:hAnsi="Tahoma" w:cs="Tahoma"/>
          <w:b/>
          <w:sz w:val="24"/>
          <w:u w:val="single"/>
          <w:lang w:val="es-ES_tradnl"/>
        </w:rPr>
        <w:t xml:space="preserve"> </w:t>
      </w:r>
    </w:p>
    <w:p w14:paraId="09435AC5" w14:textId="0F2C3D10" w:rsidR="00EB30CC" w:rsidRDefault="00EB30CC" w:rsidP="00EB30CC">
      <w:pPr>
        <w:spacing w:line="260" w:lineRule="atLeast"/>
        <w:rPr>
          <w:rFonts w:ascii="Tahoma" w:hAnsi="Tahoma" w:cs="Tahoma"/>
          <w:b/>
          <w:sz w:val="24"/>
          <w:u w:val="single"/>
          <w:lang w:val="es-ES_tradnl"/>
        </w:rPr>
      </w:pPr>
    </w:p>
    <w:p w14:paraId="2F2F4A88" w14:textId="77777777" w:rsidR="00EB30CC" w:rsidRPr="00AB1328" w:rsidRDefault="00EB30CC" w:rsidP="00EB30CC">
      <w:pPr>
        <w:spacing w:line="260" w:lineRule="atLeast"/>
        <w:rPr>
          <w:rFonts w:ascii="Tahoma" w:hAnsi="Tahoma" w:cs="Tahoma"/>
          <w:b/>
          <w:sz w:val="24"/>
          <w:u w:val="single"/>
          <w:lang w:val="es-ES_tradnl"/>
        </w:rPr>
      </w:pPr>
    </w:p>
    <w:p w14:paraId="77FDE3B2" w14:textId="77777777" w:rsidR="00EB30CC" w:rsidRPr="00AB1328" w:rsidRDefault="00EB30CC" w:rsidP="00EB30CC">
      <w:pPr>
        <w:rPr>
          <w:rFonts w:ascii="Tahoma" w:hAnsi="Tahoma" w:cs="Tahoma"/>
          <w:b/>
          <w:sz w:val="24"/>
          <w:u w:val="single"/>
          <w:lang w:val="es-ES_tradnl"/>
        </w:rPr>
      </w:pPr>
      <w:r w:rsidRPr="00AB1328">
        <w:rPr>
          <w:rFonts w:ascii="Tahoma" w:hAnsi="Tahoma" w:cs="Tahoma"/>
          <w:b/>
          <w:sz w:val="24"/>
          <w:u w:val="single"/>
          <w:lang w:val="es-ES_tradnl"/>
        </w:rPr>
        <w:lastRenderedPageBreak/>
        <w:t>CONDICIONES TÉCNICAS:</w:t>
      </w:r>
    </w:p>
    <w:p w14:paraId="62152357" w14:textId="77777777" w:rsidR="00EB30CC" w:rsidRPr="00AB1328" w:rsidRDefault="00EB30CC" w:rsidP="00EB30CC">
      <w:pPr>
        <w:keepNext/>
        <w:numPr>
          <w:ilvl w:val="0"/>
          <w:numId w:val="44"/>
        </w:numPr>
        <w:spacing w:before="240" w:after="60"/>
        <w:ind w:left="360" w:hanging="360"/>
        <w:outlineLvl w:val="0"/>
        <w:rPr>
          <w:rFonts w:ascii="Tahoma" w:hAnsi="Tahoma" w:cs="Tahoma"/>
          <w:b/>
          <w:bCs/>
          <w:color w:val="000000"/>
          <w:kern w:val="32"/>
          <w:lang w:val="es-ES_tradnl"/>
        </w:rPr>
      </w:pPr>
      <w:bookmarkStart w:id="117" w:name="_Toc536520830"/>
      <w:bookmarkStart w:id="118" w:name="_Toc71811165"/>
      <w:r w:rsidRPr="00AB1328">
        <w:rPr>
          <w:rFonts w:ascii="Tahoma" w:hAnsi="Tahoma" w:cs="Tahoma"/>
          <w:b/>
          <w:bCs/>
          <w:color w:val="000000"/>
          <w:kern w:val="32"/>
          <w:lang w:val="es-ES_tradnl"/>
        </w:rPr>
        <w:t>PERFIL DEL PROPONENTE</w:t>
      </w:r>
      <w:bookmarkEnd w:id="117"/>
      <w:bookmarkEnd w:id="118"/>
    </w:p>
    <w:p w14:paraId="5FF9AE39" w14:textId="77777777" w:rsidR="00EB30CC" w:rsidRPr="00AB1328" w:rsidRDefault="00EB30CC" w:rsidP="00EB30CC">
      <w:pPr>
        <w:ind w:firstLine="360"/>
        <w:jc w:val="both"/>
        <w:rPr>
          <w:rFonts w:ascii="Tahoma" w:hAnsi="Tahoma" w:cs="Tahoma"/>
          <w:b/>
          <w:lang w:val="es-ES_tradnl"/>
        </w:rPr>
      </w:pPr>
    </w:p>
    <w:p w14:paraId="089DB6F3" w14:textId="77777777" w:rsidR="00EB30CC" w:rsidRPr="00AB1328" w:rsidRDefault="00EB30CC" w:rsidP="00EB30CC">
      <w:pPr>
        <w:ind w:firstLine="426"/>
        <w:jc w:val="both"/>
        <w:rPr>
          <w:rFonts w:ascii="Tahoma" w:hAnsi="Tahoma" w:cs="Tahoma"/>
          <w:b/>
          <w:lang w:val="es-ES_tradnl"/>
        </w:rPr>
      </w:pPr>
      <w:r w:rsidRPr="00AB1328">
        <w:rPr>
          <w:rFonts w:ascii="Tahoma" w:hAnsi="Tahoma" w:cs="Tahoma"/>
          <w:b/>
          <w:lang w:val="es-ES_tradnl"/>
        </w:rPr>
        <w:t>Experiencia de la Entidad Ejecutora.</w:t>
      </w:r>
    </w:p>
    <w:p w14:paraId="25802D85" w14:textId="77777777" w:rsidR="00EB30CC" w:rsidRPr="00AB1328" w:rsidRDefault="00EB30CC" w:rsidP="00EB30CC">
      <w:pPr>
        <w:ind w:firstLine="426"/>
        <w:jc w:val="both"/>
        <w:rPr>
          <w:rFonts w:ascii="Tahoma" w:hAnsi="Tahoma" w:cs="Tahoma"/>
          <w:b/>
          <w:lang w:val="es-ES_tradnl"/>
        </w:rPr>
      </w:pPr>
    </w:p>
    <w:p w14:paraId="415F055B" w14:textId="77777777" w:rsidR="00EB30CC" w:rsidRPr="00AB1328" w:rsidRDefault="00EB30CC" w:rsidP="00EB30CC">
      <w:pPr>
        <w:numPr>
          <w:ilvl w:val="3"/>
          <w:numId w:val="60"/>
        </w:numPr>
        <w:ind w:left="426" w:hanging="426"/>
        <w:jc w:val="both"/>
        <w:rPr>
          <w:rFonts w:ascii="Tahoma" w:hAnsi="Tahoma" w:cs="Tahoma"/>
        </w:rPr>
      </w:pPr>
      <w:r w:rsidRPr="00AB1328">
        <w:rPr>
          <w:rFonts w:ascii="Tahoma" w:hAnsi="Tahoma" w:cs="Tahoma"/>
          <w:b/>
        </w:rPr>
        <w:t>Experiencia General de la Entidad Ejecutora:</w:t>
      </w:r>
      <w:r w:rsidRPr="00AB1328">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55D5D2E" w14:textId="77777777" w:rsidR="00EB30CC" w:rsidRPr="00AB1328" w:rsidRDefault="00EB30CC" w:rsidP="00EB30CC">
      <w:pPr>
        <w:spacing w:line="260" w:lineRule="atLeast"/>
        <w:ind w:left="426"/>
        <w:jc w:val="both"/>
        <w:rPr>
          <w:rFonts w:ascii="Tahoma" w:hAnsi="Tahoma" w:cs="Tahoma"/>
        </w:rPr>
      </w:pPr>
      <w:r w:rsidRPr="00AB1328">
        <w:rPr>
          <w:rFonts w:ascii="Tahoma" w:hAnsi="Tahoma" w:cs="Tahoma"/>
        </w:rPr>
        <w:t xml:space="preserve">La Entidad Ejecutora debe demostrar experiencia general por un monto equivalente a </w:t>
      </w:r>
      <w:r w:rsidRPr="00AB1328">
        <w:rPr>
          <w:rFonts w:ascii="Tahoma" w:hAnsi="Tahoma" w:cs="Tahoma"/>
          <w:b/>
        </w:rPr>
        <w:t>1 vez</w:t>
      </w:r>
      <w:r w:rsidRPr="00AB1328">
        <w:rPr>
          <w:rFonts w:ascii="Tahoma" w:hAnsi="Tahoma" w:cs="Tahoma"/>
        </w:rPr>
        <w:t xml:space="preserve"> el precio referencial.</w:t>
      </w:r>
    </w:p>
    <w:p w14:paraId="19CCA7D9" w14:textId="77777777" w:rsidR="00EB30CC" w:rsidRPr="00AB1328" w:rsidRDefault="00EB30CC" w:rsidP="00EB30CC">
      <w:pPr>
        <w:spacing w:line="260" w:lineRule="atLeast"/>
        <w:ind w:left="426"/>
        <w:jc w:val="both"/>
        <w:rPr>
          <w:rFonts w:ascii="Tahoma" w:hAnsi="Tahoma" w:cs="Tahoma"/>
          <w:color w:val="FF0000"/>
        </w:rPr>
      </w:pPr>
    </w:p>
    <w:p w14:paraId="5B4FE64E" w14:textId="77777777" w:rsidR="00EB30CC" w:rsidRPr="00AB1328" w:rsidRDefault="00EB30CC" w:rsidP="00EB30CC">
      <w:pPr>
        <w:numPr>
          <w:ilvl w:val="3"/>
          <w:numId w:val="60"/>
        </w:numPr>
        <w:spacing w:line="260" w:lineRule="atLeast"/>
        <w:ind w:left="426" w:hanging="426"/>
        <w:jc w:val="both"/>
        <w:rPr>
          <w:rFonts w:ascii="Tahoma" w:hAnsi="Tahoma" w:cs="Tahoma"/>
          <w:color w:val="FF0000"/>
        </w:rPr>
      </w:pPr>
      <w:r w:rsidRPr="00AB1328">
        <w:rPr>
          <w:rFonts w:ascii="Tahoma" w:hAnsi="Tahoma" w:cs="Tahoma"/>
          <w:b/>
        </w:rPr>
        <w:t>Experiencia Específica de la Entidad Ejecutora:</w:t>
      </w:r>
      <w:r w:rsidRPr="00AB1328">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050E487" w14:textId="2CFD9FDB" w:rsidR="00EB30CC" w:rsidRPr="00EB30CC" w:rsidRDefault="00EB30CC" w:rsidP="00EB30CC">
      <w:pPr>
        <w:spacing w:line="260" w:lineRule="atLeast"/>
        <w:ind w:left="426"/>
        <w:jc w:val="both"/>
        <w:rPr>
          <w:rFonts w:ascii="Tahoma" w:hAnsi="Tahoma" w:cs="Tahoma"/>
        </w:rPr>
      </w:pPr>
      <w:r w:rsidRPr="00AB1328">
        <w:rPr>
          <w:rFonts w:ascii="Tahoma" w:hAnsi="Tahoma" w:cs="Tahoma"/>
        </w:rPr>
        <w:t xml:space="preserve">La Entidad Ejecutora debe demostrar experiencia específica por un monto equivalente a </w:t>
      </w:r>
      <w:r w:rsidRPr="00AB1328">
        <w:rPr>
          <w:rFonts w:ascii="Tahoma" w:hAnsi="Tahoma" w:cs="Tahoma"/>
          <w:b/>
          <w:bCs/>
        </w:rPr>
        <w:t>0.50</w:t>
      </w:r>
      <w:r w:rsidRPr="00AB1328">
        <w:rPr>
          <w:rFonts w:ascii="Tahoma" w:hAnsi="Tahoma" w:cs="Tahoma"/>
        </w:rPr>
        <w:t xml:space="preserve"> </w:t>
      </w:r>
      <w:r w:rsidRPr="00AB1328">
        <w:rPr>
          <w:rFonts w:ascii="Tahoma" w:hAnsi="Tahoma" w:cs="Tahoma"/>
          <w:b/>
          <w:bCs/>
        </w:rPr>
        <w:t>veces</w:t>
      </w:r>
      <w:r w:rsidRPr="00AB1328">
        <w:rPr>
          <w:rFonts w:ascii="Tahoma" w:hAnsi="Tahoma" w:cs="Tahoma"/>
        </w:rPr>
        <w:t xml:space="preserve"> el precio referencial.</w:t>
      </w:r>
    </w:p>
    <w:p w14:paraId="1A5BEC42" w14:textId="77777777" w:rsidR="00EB30CC" w:rsidRPr="00AB1328" w:rsidRDefault="00EB30CC" w:rsidP="00EB30CC">
      <w:pPr>
        <w:spacing w:line="260" w:lineRule="atLeast"/>
        <w:ind w:left="426"/>
        <w:jc w:val="both"/>
        <w:rPr>
          <w:rFonts w:ascii="Tahoma" w:hAnsi="Tahoma" w:cs="Tahoma"/>
          <w:b/>
          <w:i/>
        </w:rPr>
      </w:pPr>
      <w:r w:rsidRPr="00AB1328">
        <w:rPr>
          <w:rFonts w:ascii="Tahoma" w:hAnsi="Tahoma" w:cs="Tahoma"/>
          <w:b/>
          <w:i/>
        </w:rPr>
        <w:t>Nota:</w:t>
      </w:r>
    </w:p>
    <w:p w14:paraId="538351F4" w14:textId="77777777" w:rsidR="00EB30CC" w:rsidRPr="00AB1328" w:rsidRDefault="00EB30CC" w:rsidP="00EB30CC">
      <w:pPr>
        <w:spacing w:line="260" w:lineRule="atLeast"/>
        <w:ind w:left="426"/>
        <w:jc w:val="both"/>
        <w:rPr>
          <w:rFonts w:ascii="Tahoma" w:hAnsi="Tahoma" w:cs="Tahoma"/>
        </w:rPr>
      </w:pPr>
      <w:r w:rsidRPr="00AB1328">
        <w:rPr>
          <w:rFonts w:ascii="Tahoma" w:hAnsi="Tahoma" w:cs="Tahoma"/>
        </w:rPr>
        <w:t>OBRAS SIMILARES: Se tienen las siguientes:</w:t>
      </w:r>
    </w:p>
    <w:p w14:paraId="6FEBDD65" w14:textId="77777777" w:rsidR="00EB30CC" w:rsidRPr="00AB1328" w:rsidRDefault="00EB30CC" w:rsidP="00EB30CC">
      <w:pPr>
        <w:numPr>
          <w:ilvl w:val="0"/>
          <w:numId w:val="66"/>
        </w:numPr>
        <w:spacing w:line="260" w:lineRule="atLeast"/>
        <w:jc w:val="both"/>
        <w:rPr>
          <w:rFonts w:ascii="Tahoma" w:hAnsi="Tahoma" w:cs="Tahoma"/>
        </w:rPr>
      </w:pPr>
      <w:r w:rsidRPr="00AB1328">
        <w:rPr>
          <w:rFonts w:ascii="Tahoma" w:hAnsi="Tahoma" w:cs="Tahoma"/>
        </w:rPr>
        <w:t>POR SU SIMILITUD</w:t>
      </w:r>
    </w:p>
    <w:p w14:paraId="46997123" w14:textId="77777777" w:rsidR="00EB30CC" w:rsidRPr="00AB1328" w:rsidRDefault="00EB30CC" w:rsidP="00EB30CC">
      <w:pPr>
        <w:spacing w:line="260" w:lineRule="atLeast"/>
        <w:ind w:left="426"/>
        <w:jc w:val="both"/>
        <w:rPr>
          <w:rFonts w:ascii="Tahoma" w:hAnsi="Tahoma" w:cs="Tahoma"/>
        </w:rPr>
      </w:pPr>
      <w:r w:rsidRPr="00AB1328">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79638E4" w14:textId="77777777" w:rsidR="00EB30CC" w:rsidRPr="00AB1328" w:rsidRDefault="00EB30CC" w:rsidP="00EB30CC">
      <w:pPr>
        <w:spacing w:line="260" w:lineRule="atLeast"/>
        <w:ind w:left="426"/>
        <w:jc w:val="both"/>
        <w:rPr>
          <w:rFonts w:ascii="Tahoma" w:hAnsi="Tahoma" w:cs="Tahoma"/>
        </w:rPr>
      </w:pPr>
    </w:p>
    <w:p w14:paraId="291128E5" w14:textId="77777777" w:rsidR="00EB30CC" w:rsidRPr="00AB1328" w:rsidRDefault="00EB30CC" w:rsidP="00EB30CC">
      <w:pPr>
        <w:spacing w:line="260" w:lineRule="atLeast"/>
        <w:ind w:left="426"/>
        <w:jc w:val="both"/>
        <w:rPr>
          <w:rFonts w:ascii="Tahoma" w:hAnsi="Tahoma" w:cs="Tahoma"/>
        </w:rPr>
      </w:pPr>
      <w:r w:rsidRPr="00AB1328">
        <w:rPr>
          <w:rFonts w:ascii="Tahoma" w:hAnsi="Tahoma" w:cs="Tahoma"/>
        </w:rPr>
        <w:t>•</w:t>
      </w:r>
      <w:r w:rsidRPr="00AB1328">
        <w:rPr>
          <w:rFonts w:ascii="Tahoma" w:hAnsi="Tahoma" w:cs="Tahoma"/>
        </w:rPr>
        <w:tab/>
        <w:t xml:space="preserve">POR SU COMPLEJIDAD </w:t>
      </w:r>
    </w:p>
    <w:p w14:paraId="125A9729" w14:textId="77777777" w:rsidR="00EB30CC" w:rsidRPr="00AB1328" w:rsidRDefault="00EB30CC" w:rsidP="00EB30CC">
      <w:pPr>
        <w:spacing w:line="260" w:lineRule="atLeast"/>
        <w:ind w:left="426"/>
        <w:jc w:val="both"/>
        <w:rPr>
          <w:rFonts w:ascii="Tahoma" w:hAnsi="Tahoma" w:cs="Tahoma"/>
        </w:rPr>
      </w:pPr>
      <w:r w:rsidRPr="00AB1328">
        <w:rPr>
          <w:rFonts w:ascii="Tahoma" w:hAnsi="Tahoma" w:cs="Tahoma"/>
        </w:rPr>
        <w:t>Obras Hidráulicas: canales, embovedados, regulación de ríos, mantenimiento y reparación de obras hidráulicas, defensivos.</w:t>
      </w:r>
    </w:p>
    <w:p w14:paraId="3865BBB0" w14:textId="77777777" w:rsidR="00EB30CC" w:rsidRPr="00AB1328" w:rsidRDefault="00EB30CC" w:rsidP="00EB30CC">
      <w:pPr>
        <w:spacing w:line="260" w:lineRule="atLeast"/>
        <w:ind w:left="426"/>
        <w:jc w:val="both"/>
        <w:rPr>
          <w:rFonts w:ascii="Tahoma" w:hAnsi="Tahoma" w:cs="Tahoma"/>
        </w:rPr>
      </w:pPr>
      <w:r w:rsidRPr="00AB1328">
        <w:rPr>
          <w:rFonts w:ascii="Tahoma" w:hAnsi="Tahoma" w:cs="Tahoma"/>
        </w:rPr>
        <w:t>Obras Viales: Accesos, Puentes, Viaductos.</w:t>
      </w:r>
    </w:p>
    <w:p w14:paraId="31DE26D4" w14:textId="77777777" w:rsidR="00EB30CC" w:rsidRPr="00AB1328" w:rsidRDefault="00EB30CC" w:rsidP="00EB30CC">
      <w:pPr>
        <w:spacing w:line="260" w:lineRule="atLeast"/>
        <w:ind w:left="426"/>
        <w:jc w:val="both"/>
        <w:rPr>
          <w:rFonts w:ascii="Tahoma" w:hAnsi="Tahoma" w:cs="Tahoma"/>
        </w:rPr>
      </w:pPr>
    </w:p>
    <w:p w14:paraId="32846F54" w14:textId="77777777" w:rsidR="00EB30CC" w:rsidRPr="00AB1328" w:rsidRDefault="00EB30CC" w:rsidP="00EB30CC">
      <w:pPr>
        <w:spacing w:line="260" w:lineRule="atLeast"/>
        <w:jc w:val="both"/>
        <w:rPr>
          <w:rFonts w:ascii="Tahoma" w:hAnsi="Tahoma" w:cs="Tahoma"/>
        </w:rPr>
      </w:pPr>
      <w:bookmarkStart w:id="119" w:name="_Hlk179909267"/>
      <w:bookmarkStart w:id="120" w:name="_Hlk179960635"/>
      <w:bookmarkStart w:id="121" w:name="_Toc536520831"/>
      <w:bookmarkStart w:id="122" w:name="_Toc71811166"/>
      <w:r w:rsidRPr="00AB1328">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DAFBAF7" w14:textId="77777777" w:rsidR="00EB30CC" w:rsidRPr="00AB1328" w:rsidRDefault="00EB30CC" w:rsidP="00EB30CC">
      <w:pPr>
        <w:spacing w:line="260" w:lineRule="atLeast"/>
        <w:jc w:val="both"/>
        <w:rPr>
          <w:rFonts w:ascii="Tahoma" w:hAnsi="Tahoma" w:cs="Tahoma"/>
        </w:rPr>
      </w:pPr>
    </w:p>
    <w:bookmarkEnd w:id="119"/>
    <w:p w14:paraId="79A45A36" w14:textId="77777777" w:rsidR="00EB30CC" w:rsidRPr="00AB1328" w:rsidRDefault="00EB30CC" w:rsidP="00EB30CC">
      <w:pPr>
        <w:pStyle w:val="Prrafodelista"/>
        <w:widowControl w:val="0"/>
        <w:numPr>
          <w:ilvl w:val="0"/>
          <w:numId w:val="113"/>
        </w:numPr>
        <w:autoSpaceDE w:val="0"/>
        <w:autoSpaceDN w:val="0"/>
        <w:spacing w:line="260" w:lineRule="atLeast"/>
        <w:ind w:left="567" w:hanging="207"/>
        <w:jc w:val="both"/>
        <w:rPr>
          <w:rFonts w:ascii="Tahoma" w:hAnsi="Tahoma" w:cs="Tahoma"/>
        </w:rPr>
      </w:pPr>
      <w:r w:rsidRPr="00AB1328">
        <w:rPr>
          <w:rFonts w:ascii="Tahoma" w:hAnsi="Tahoma" w:cs="Tahoma"/>
        </w:rPr>
        <w:t xml:space="preserve">Para la experiencia con Entidades Públicas, Actas de Entrega Definitiva, Actas de Recepción Definitiva, Certificados de Terminación de Obra, </w:t>
      </w:r>
      <w:r w:rsidRPr="00AB1328">
        <w:rPr>
          <w:rFonts w:ascii="Verdana" w:hAnsi="Verdana" w:cs="Tahoma"/>
          <w:i/>
          <w:iCs/>
          <w:sz w:val="18"/>
          <w:szCs w:val="18"/>
        </w:rPr>
        <w:t>Contrato con documento de respaldo de conclusión</w:t>
      </w:r>
      <w:r w:rsidRPr="00AB1328">
        <w:rPr>
          <w:rFonts w:ascii="Tahoma" w:hAnsi="Tahoma" w:cs="Tahoma"/>
        </w:rPr>
        <w:t xml:space="preserve"> u otro documento que acredite su experiencia. </w:t>
      </w:r>
    </w:p>
    <w:p w14:paraId="3125CA92" w14:textId="77777777" w:rsidR="00EB30CC" w:rsidRPr="00AB1328" w:rsidRDefault="00EB30CC" w:rsidP="00EB30CC">
      <w:pPr>
        <w:pStyle w:val="Prrafodelista"/>
        <w:widowControl w:val="0"/>
        <w:numPr>
          <w:ilvl w:val="0"/>
          <w:numId w:val="113"/>
        </w:numPr>
        <w:autoSpaceDE w:val="0"/>
        <w:autoSpaceDN w:val="0"/>
        <w:spacing w:line="260" w:lineRule="atLeast"/>
        <w:ind w:left="567" w:hanging="207"/>
        <w:jc w:val="both"/>
        <w:rPr>
          <w:rFonts w:ascii="Tahoma" w:hAnsi="Tahoma" w:cs="Tahoma"/>
        </w:rPr>
      </w:pPr>
      <w:r w:rsidRPr="00AB1328">
        <w:rPr>
          <w:rFonts w:ascii="Tahoma" w:hAnsi="Tahoma" w:cs="Tahoma"/>
        </w:rPr>
        <w:t xml:space="preserve">Para la experiencia con particulares, debe presentar Contrato notariado </w:t>
      </w:r>
      <w:r w:rsidRPr="00AB1328">
        <w:rPr>
          <w:rFonts w:ascii="Verdana" w:hAnsi="Verdana" w:cs="Tahoma"/>
          <w:i/>
          <w:iCs/>
          <w:sz w:val="18"/>
          <w:szCs w:val="18"/>
        </w:rPr>
        <w:t>con documento de respaldo de conclusión.</w:t>
      </w:r>
      <w:r w:rsidRPr="00AB1328">
        <w:rPr>
          <w:rFonts w:ascii="Tahoma" w:hAnsi="Tahoma" w:cs="Tahoma"/>
        </w:rPr>
        <w:t xml:space="preserve"> </w:t>
      </w:r>
    </w:p>
    <w:bookmarkEnd w:id="120"/>
    <w:p w14:paraId="11D90DBF" w14:textId="77777777" w:rsidR="00EB30CC" w:rsidRPr="00AB1328" w:rsidRDefault="00EB30CC" w:rsidP="00EB30C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PERSONAL REQUERIDO</w:t>
      </w:r>
      <w:bookmarkEnd w:id="121"/>
      <w:bookmarkEnd w:id="122"/>
    </w:p>
    <w:p w14:paraId="4EF10F89" w14:textId="77777777" w:rsidR="00EB30CC" w:rsidRPr="00AB1328" w:rsidRDefault="00EB30CC" w:rsidP="00EB30CC">
      <w:pPr>
        <w:spacing w:line="260" w:lineRule="atLeast"/>
        <w:jc w:val="both"/>
        <w:rPr>
          <w:rFonts w:ascii="Tahoma" w:hAnsi="Tahoma" w:cs="Tahoma"/>
        </w:rPr>
      </w:pPr>
      <w:r w:rsidRPr="00AB1328">
        <w:rPr>
          <w:rFonts w:ascii="Tahoma" w:hAnsi="Tahoma" w:cs="Tahoma"/>
        </w:rPr>
        <w:t>El personal debe demostrar formación, experiencia de acuerdo a lo detallado en el siguiente cuadro:</w:t>
      </w:r>
    </w:p>
    <w:p w14:paraId="10EDC8A0" w14:textId="77777777" w:rsidR="00EB30CC" w:rsidRPr="00AB1328" w:rsidRDefault="00EB30CC" w:rsidP="00EB30CC">
      <w:pPr>
        <w:spacing w:line="260" w:lineRule="atLeast"/>
        <w:jc w:val="both"/>
        <w:rPr>
          <w:rFonts w:ascii="Tahoma" w:hAnsi="Tahoma" w:cs="Tahoma"/>
        </w:rPr>
      </w:pPr>
      <w:bookmarkStart w:id="123" w:name="_Hlk144979420"/>
    </w:p>
    <w:p w14:paraId="0D364B0A" w14:textId="77777777" w:rsidR="00EB30CC" w:rsidRPr="00AB1328" w:rsidRDefault="00EB30CC" w:rsidP="00EB30CC">
      <w:pPr>
        <w:jc w:val="both"/>
        <w:rPr>
          <w:rFonts w:ascii="Tahoma" w:hAnsi="Tahoma" w:cs="Tahoma"/>
          <w:b/>
        </w:rPr>
      </w:pPr>
      <w:r w:rsidRPr="00AB1328">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B30CC" w:rsidRPr="00AB1328" w14:paraId="0A3C328D" w14:textId="77777777" w:rsidTr="00DD293A">
        <w:trPr>
          <w:trHeight w:val="267"/>
        </w:trPr>
        <w:tc>
          <w:tcPr>
            <w:tcW w:w="1029" w:type="pct"/>
            <w:vMerge w:val="restart"/>
            <w:shd w:val="clear" w:color="auto" w:fill="D9E2F3" w:themeFill="accent5" w:themeFillTint="33"/>
            <w:vAlign w:val="center"/>
          </w:tcPr>
          <w:p w14:paraId="76E978D9" w14:textId="77777777" w:rsidR="00EB30CC" w:rsidRPr="00AB1328" w:rsidRDefault="00EB30CC" w:rsidP="00DD293A">
            <w:pPr>
              <w:jc w:val="center"/>
              <w:rPr>
                <w:rFonts w:ascii="Tahoma" w:hAnsi="Tahoma" w:cs="Tahoma"/>
                <w:b/>
                <w:sz w:val="18"/>
                <w:szCs w:val="18"/>
              </w:rPr>
            </w:pPr>
            <w:r w:rsidRPr="00AB1328">
              <w:rPr>
                <w:rFonts w:ascii="Tahoma" w:hAnsi="Tahoma" w:cs="Tahoma"/>
                <w:b/>
                <w:sz w:val="18"/>
                <w:szCs w:val="18"/>
              </w:rPr>
              <w:t>Formación</w:t>
            </w:r>
          </w:p>
        </w:tc>
        <w:tc>
          <w:tcPr>
            <w:tcW w:w="806" w:type="pct"/>
            <w:vMerge w:val="restart"/>
            <w:shd w:val="clear" w:color="auto" w:fill="D9E2F3" w:themeFill="accent5" w:themeFillTint="33"/>
            <w:vAlign w:val="center"/>
          </w:tcPr>
          <w:p w14:paraId="75CE2234" w14:textId="77777777" w:rsidR="00EB30CC" w:rsidRPr="00AB1328" w:rsidRDefault="00EB30CC" w:rsidP="00DD293A">
            <w:pPr>
              <w:jc w:val="center"/>
              <w:rPr>
                <w:rFonts w:ascii="Tahoma" w:hAnsi="Tahoma" w:cs="Tahoma"/>
                <w:b/>
                <w:sz w:val="18"/>
                <w:szCs w:val="18"/>
              </w:rPr>
            </w:pPr>
            <w:r w:rsidRPr="00AB1328">
              <w:rPr>
                <w:rFonts w:ascii="Tahoma" w:hAnsi="Tahoma" w:cs="Tahoma"/>
                <w:b/>
                <w:sz w:val="18"/>
                <w:szCs w:val="18"/>
              </w:rPr>
              <w:t>Cargo a desempeñar</w:t>
            </w:r>
          </w:p>
        </w:tc>
        <w:tc>
          <w:tcPr>
            <w:tcW w:w="367" w:type="pct"/>
            <w:vMerge w:val="restart"/>
            <w:shd w:val="clear" w:color="auto" w:fill="D9E2F3" w:themeFill="accent5" w:themeFillTint="33"/>
            <w:vAlign w:val="center"/>
          </w:tcPr>
          <w:p w14:paraId="00030B06" w14:textId="77777777" w:rsidR="00EB30CC" w:rsidRPr="00AB1328" w:rsidRDefault="00EB30CC" w:rsidP="00DD293A">
            <w:pPr>
              <w:jc w:val="both"/>
              <w:rPr>
                <w:rFonts w:ascii="Tahoma" w:hAnsi="Tahoma" w:cs="Tahoma"/>
                <w:b/>
                <w:sz w:val="18"/>
                <w:szCs w:val="18"/>
              </w:rPr>
            </w:pPr>
            <w:proofErr w:type="spellStart"/>
            <w:r w:rsidRPr="00AB1328">
              <w:rPr>
                <w:rFonts w:ascii="Tahoma" w:hAnsi="Tahoma" w:cs="Tahoma"/>
                <w:b/>
                <w:sz w:val="18"/>
                <w:szCs w:val="18"/>
              </w:rPr>
              <w:t>Cant</w:t>
            </w:r>
            <w:proofErr w:type="spellEnd"/>
            <w:r w:rsidRPr="00AB1328">
              <w:rPr>
                <w:rFonts w:ascii="Tahoma" w:hAnsi="Tahoma" w:cs="Tahoma"/>
                <w:b/>
                <w:sz w:val="18"/>
                <w:szCs w:val="18"/>
              </w:rPr>
              <w:t>.</w:t>
            </w:r>
          </w:p>
        </w:tc>
        <w:tc>
          <w:tcPr>
            <w:tcW w:w="1177" w:type="pct"/>
            <w:vMerge w:val="restart"/>
            <w:shd w:val="clear" w:color="auto" w:fill="D9E2F3" w:themeFill="accent5" w:themeFillTint="33"/>
            <w:vAlign w:val="center"/>
          </w:tcPr>
          <w:p w14:paraId="0FCA8879" w14:textId="77777777" w:rsidR="00EB30CC" w:rsidRPr="00AB1328" w:rsidRDefault="00EB30CC" w:rsidP="00DD293A">
            <w:pPr>
              <w:jc w:val="center"/>
              <w:rPr>
                <w:rFonts w:ascii="Tahoma" w:hAnsi="Tahoma" w:cs="Tahoma"/>
                <w:b/>
                <w:sz w:val="18"/>
                <w:szCs w:val="18"/>
              </w:rPr>
            </w:pPr>
            <w:r w:rsidRPr="00AB1328">
              <w:rPr>
                <w:rFonts w:ascii="Tahoma" w:hAnsi="Tahoma" w:cs="Tahoma"/>
                <w:b/>
                <w:sz w:val="18"/>
                <w:szCs w:val="18"/>
              </w:rPr>
              <w:t>Área</w:t>
            </w:r>
          </w:p>
        </w:tc>
        <w:tc>
          <w:tcPr>
            <w:tcW w:w="1125" w:type="pct"/>
            <w:gridSpan w:val="2"/>
            <w:shd w:val="clear" w:color="auto" w:fill="D9E2F3" w:themeFill="accent5" w:themeFillTint="33"/>
          </w:tcPr>
          <w:p w14:paraId="67E252A3" w14:textId="77777777" w:rsidR="00EB30CC" w:rsidRPr="00AB1328" w:rsidRDefault="00EB30CC" w:rsidP="00DD293A">
            <w:pPr>
              <w:jc w:val="center"/>
              <w:rPr>
                <w:rFonts w:ascii="Tahoma" w:hAnsi="Tahoma" w:cs="Tahoma"/>
                <w:b/>
                <w:sz w:val="18"/>
                <w:szCs w:val="18"/>
              </w:rPr>
            </w:pPr>
            <w:r w:rsidRPr="00AB1328">
              <w:rPr>
                <w:rFonts w:ascii="Tahoma" w:hAnsi="Tahoma" w:cs="Tahoma"/>
                <w:b/>
                <w:sz w:val="18"/>
                <w:szCs w:val="18"/>
              </w:rPr>
              <w:t>EXPERIENCIA</w:t>
            </w:r>
          </w:p>
        </w:tc>
        <w:tc>
          <w:tcPr>
            <w:tcW w:w="496" w:type="pct"/>
            <w:vMerge w:val="restart"/>
            <w:shd w:val="clear" w:color="auto" w:fill="D9E2F3" w:themeFill="accent5" w:themeFillTint="33"/>
          </w:tcPr>
          <w:p w14:paraId="70892638" w14:textId="77777777" w:rsidR="00EB30CC" w:rsidRPr="00AB1328" w:rsidRDefault="00EB30CC" w:rsidP="00DD293A">
            <w:pPr>
              <w:jc w:val="center"/>
              <w:rPr>
                <w:rFonts w:ascii="Tahoma" w:hAnsi="Tahoma" w:cs="Tahoma"/>
                <w:b/>
              </w:rPr>
            </w:pPr>
          </w:p>
          <w:p w14:paraId="588C232F" w14:textId="77777777" w:rsidR="00EB30CC" w:rsidRPr="00AB1328" w:rsidRDefault="00EB30CC" w:rsidP="00DD293A">
            <w:pPr>
              <w:jc w:val="center"/>
              <w:rPr>
                <w:rFonts w:ascii="Tahoma" w:hAnsi="Tahoma" w:cs="Tahoma"/>
                <w:b/>
              </w:rPr>
            </w:pPr>
          </w:p>
          <w:p w14:paraId="132EB132" w14:textId="77777777" w:rsidR="00EB30CC" w:rsidRPr="00AB1328" w:rsidRDefault="00EB30CC" w:rsidP="00DD293A">
            <w:pPr>
              <w:jc w:val="center"/>
              <w:rPr>
                <w:rFonts w:ascii="Tahoma" w:hAnsi="Tahoma" w:cs="Tahoma"/>
                <w:b/>
                <w:sz w:val="18"/>
                <w:szCs w:val="18"/>
              </w:rPr>
            </w:pPr>
            <w:r w:rsidRPr="00AB1328">
              <w:rPr>
                <w:rFonts w:ascii="Tahoma" w:hAnsi="Tahoma" w:cs="Tahoma"/>
                <w:b/>
                <w:sz w:val="18"/>
                <w:szCs w:val="18"/>
              </w:rPr>
              <w:t>Tiempo de participación en este Proyecto</w:t>
            </w:r>
          </w:p>
          <w:p w14:paraId="01508CF5" w14:textId="77777777" w:rsidR="00EB30CC" w:rsidRPr="00AB1328" w:rsidRDefault="00EB30CC" w:rsidP="00DD293A">
            <w:pPr>
              <w:jc w:val="center"/>
              <w:rPr>
                <w:rFonts w:ascii="Tahoma" w:hAnsi="Tahoma" w:cs="Tahoma"/>
                <w:b/>
              </w:rPr>
            </w:pPr>
            <w:r w:rsidRPr="00AB1328">
              <w:rPr>
                <w:rFonts w:ascii="Tahoma" w:hAnsi="Tahoma" w:cs="Tahoma"/>
                <w:b/>
                <w:sz w:val="18"/>
                <w:szCs w:val="18"/>
              </w:rPr>
              <w:lastRenderedPageBreak/>
              <w:t xml:space="preserve">(meses) </w:t>
            </w:r>
            <w:r w:rsidRPr="00AB1328">
              <w:rPr>
                <w:rFonts w:ascii="Tahoma" w:hAnsi="Tahoma" w:cs="Tahoma"/>
                <w:b/>
                <w:color w:val="FF0000"/>
                <w:sz w:val="18"/>
                <w:szCs w:val="18"/>
              </w:rPr>
              <w:t>AL MENOS</w:t>
            </w:r>
          </w:p>
        </w:tc>
      </w:tr>
      <w:tr w:rsidR="00EB30CC" w:rsidRPr="00AB1328" w14:paraId="076BDAFB" w14:textId="77777777" w:rsidTr="00DD293A">
        <w:trPr>
          <w:trHeight w:val="854"/>
        </w:trPr>
        <w:tc>
          <w:tcPr>
            <w:tcW w:w="1029" w:type="pct"/>
            <w:vMerge/>
            <w:shd w:val="clear" w:color="auto" w:fill="DBE5F1"/>
            <w:vAlign w:val="center"/>
          </w:tcPr>
          <w:p w14:paraId="426C10C2" w14:textId="77777777" w:rsidR="00EB30CC" w:rsidRPr="00AB1328" w:rsidRDefault="00EB30CC" w:rsidP="00DD293A">
            <w:pPr>
              <w:jc w:val="both"/>
              <w:rPr>
                <w:rFonts w:ascii="Tahoma" w:hAnsi="Tahoma" w:cs="Tahoma"/>
                <w:sz w:val="18"/>
                <w:szCs w:val="18"/>
              </w:rPr>
            </w:pPr>
          </w:p>
        </w:tc>
        <w:tc>
          <w:tcPr>
            <w:tcW w:w="806" w:type="pct"/>
            <w:vMerge/>
            <w:shd w:val="clear" w:color="auto" w:fill="DBE5F1"/>
            <w:vAlign w:val="center"/>
          </w:tcPr>
          <w:p w14:paraId="46CBB708" w14:textId="77777777" w:rsidR="00EB30CC" w:rsidRPr="00AB1328" w:rsidRDefault="00EB30CC" w:rsidP="00DD293A">
            <w:pPr>
              <w:jc w:val="both"/>
              <w:rPr>
                <w:rFonts w:ascii="Tahoma" w:hAnsi="Tahoma" w:cs="Tahoma"/>
                <w:sz w:val="18"/>
                <w:szCs w:val="18"/>
              </w:rPr>
            </w:pPr>
          </w:p>
        </w:tc>
        <w:tc>
          <w:tcPr>
            <w:tcW w:w="367" w:type="pct"/>
            <w:vMerge/>
            <w:shd w:val="clear" w:color="auto" w:fill="DBE5F1"/>
            <w:vAlign w:val="center"/>
          </w:tcPr>
          <w:p w14:paraId="10399A41" w14:textId="77777777" w:rsidR="00EB30CC" w:rsidRPr="00AB1328" w:rsidRDefault="00EB30CC" w:rsidP="00DD293A">
            <w:pPr>
              <w:jc w:val="both"/>
              <w:rPr>
                <w:rFonts w:ascii="Tahoma" w:hAnsi="Tahoma" w:cs="Tahoma"/>
                <w:b/>
                <w:sz w:val="18"/>
                <w:szCs w:val="18"/>
              </w:rPr>
            </w:pPr>
          </w:p>
        </w:tc>
        <w:tc>
          <w:tcPr>
            <w:tcW w:w="1177" w:type="pct"/>
            <w:vMerge/>
            <w:shd w:val="clear" w:color="auto" w:fill="DBE5F1"/>
            <w:vAlign w:val="center"/>
          </w:tcPr>
          <w:p w14:paraId="0CDF7C1E" w14:textId="77777777" w:rsidR="00EB30CC" w:rsidRPr="00AB1328" w:rsidRDefault="00EB30CC" w:rsidP="00DD293A">
            <w:pPr>
              <w:jc w:val="center"/>
              <w:rPr>
                <w:rFonts w:ascii="Tahoma" w:hAnsi="Tahoma" w:cs="Tahoma"/>
                <w:b/>
                <w:sz w:val="18"/>
                <w:szCs w:val="18"/>
              </w:rPr>
            </w:pPr>
          </w:p>
        </w:tc>
        <w:tc>
          <w:tcPr>
            <w:tcW w:w="588" w:type="pct"/>
            <w:shd w:val="clear" w:color="auto" w:fill="D9E2F3" w:themeFill="accent5" w:themeFillTint="33"/>
          </w:tcPr>
          <w:p w14:paraId="74A94FD4" w14:textId="77777777" w:rsidR="00EB30CC" w:rsidRPr="00AB1328" w:rsidRDefault="00EB30CC" w:rsidP="00DD293A">
            <w:pPr>
              <w:jc w:val="center"/>
              <w:rPr>
                <w:rFonts w:ascii="Tahoma" w:hAnsi="Tahoma" w:cs="Tahoma"/>
                <w:b/>
                <w:sz w:val="18"/>
                <w:szCs w:val="18"/>
              </w:rPr>
            </w:pPr>
          </w:p>
          <w:p w14:paraId="1E687C6B" w14:textId="77777777" w:rsidR="00EB30CC" w:rsidRPr="00AB1328" w:rsidRDefault="00EB30CC" w:rsidP="00DD293A">
            <w:pPr>
              <w:jc w:val="center"/>
              <w:rPr>
                <w:rFonts w:ascii="Tahoma" w:hAnsi="Tahoma" w:cs="Tahoma"/>
                <w:b/>
                <w:sz w:val="18"/>
                <w:szCs w:val="18"/>
              </w:rPr>
            </w:pPr>
          </w:p>
          <w:p w14:paraId="2979C6DA" w14:textId="77777777" w:rsidR="00EB30CC" w:rsidRPr="00AB1328" w:rsidRDefault="00EB30CC" w:rsidP="00DD293A">
            <w:pPr>
              <w:jc w:val="center"/>
              <w:rPr>
                <w:rFonts w:ascii="Tahoma" w:hAnsi="Tahoma" w:cs="Tahoma"/>
                <w:b/>
                <w:sz w:val="18"/>
                <w:szCs w:val="18"/>
              </w:rPr>
            </w:pPr>
            <w:r w:rsidRPr="00AB1328">
              <w:rPr>
                <w:rFonts w:ascii="Tahoma" w:hAnsi="Tahoma" w:cs="Tahoma"/>
                <w:b/>
                <w:sz w:val="18"/>
                <w:szCs w:val="18"/>
              </w:rPr>
              <w:t xml:space="preserve">Experiencia </w:t>
            </w:r>
          </w:p>
          <w:p w14:paraId="3FCE5297" w14:textId="77777777" w:rsidR="00EB30CC" w:rsidRPr="00AB1328" w:rsidRDefault="00EB30CC" w:rsidP="00DD293A">
            <w:pPr>
              <w:jc w:val="center"/>
              <w:rPr>
                <w:rFonts w:ascii="Tahoma" w:hAnsi="Tahoma" w:cs="Tahoma"/>
                <w:b/>
                <w:sz w:val="18"/>
                <w:szCs w:val="18"/>
              </w:rPr>
            </w:pPr>
            <w:r w:rsidRPr="00AB1328">
              <w:rPr>
                <w:rFonts w:ascii="Tahoma" w:hAnsi="Tahoma" w:cs="Tahoma"/>
                <w:b/>
                <w:sz w:val="18"/>
                <w:szCs w:val="18"/>
              </w:rPr>
              <w:t>general (en meses)</w:t>
            </w:r>
          </w:p>
        </w:tc>
        <w:tc>
          <w:tcPr>
            <w:tcW w:w="537" w:type="pct"/>
            <w:shd w:val="clear" w:color="auto" w:fill="D9E2F3" w:themeFill="accent5" w:themeFillTint="33"/>
            <w:vAlign w:val="center"/>
          </w:tcPr>
          <w:p w14:paraId="694349F0" w14:textId="77777777" w:rsidR="00EB30CC" w:rsidRPr="00AB1328" w:rsidRDefault="00EB30CC" w:rsidP="00DD293A">
            <w:pPr>
              <w:jc w:val="center"/>
              <w:rPr>
                <w:rFonts w:ascii="Tahoma" w:hAnsi="Tahoma" w:cs="Tahoma"/>
                <w:b/>
                <w:sz w:val="18"/>
                <w:szCs w:val="18"/>
              </w:rPr>
            </w:pPr>
            <w:r w:rsidRPr="00AB1328">
              <w:rPr>
                <w:rFonts w:ascii="Tahoma" w:hAnsi="Tahoma" w:cs="Tahoma"/>
                <w:b/>
                <w:sz w:val="18"/>
                <w:szCs w:val="18"/>
              </w:rPr>
              <w:t xml:space="preserve">Tiempo mínimo de experiencia específica </w:t>
            </w:r>
            <w:r w:rsidRPr="00AB1328">
              <w:rPr>
                <w:rFonts w:ascii="Tahoma" w:hAnsi="Tahoma" w:cs="Tahoma"/>
                <w:b/>
                <w:sz w:val="18"/>
                <w:szCs w:val="18"/>
              </w:rPr>
              <w:lastRenderedPageBreak/>
              <w:t>(en meses)</w:t>
            </w:r>
          </w:p>
        </w:tc>
        <w:tc>
          <w:tcPr>
            <w:tcW w:w="496" w:type="pct"/>
            <w:vMerge/>
            <w:shd w:val="clear" w:color="auto" w:fill="DBE5F1"/>
            <w:vAlign w:val="center"/>
          </w:tcPr>
          <w:p w14:paraId="55786948" w14:textId="77777777" w:rsidR="00EB30CC" w:rsidRPr="00AB1328" w:rsidRDefault="00EB30CC" w:rsidP="00DD293A">
            <w:pPr>
              <w:jc w:val="center"/>
              <w:rPr>
                <w:rFonts w:ascii="Tahoma" w:hAnsi="Tahoma" w:cs="Tahoma"/>
                <w:b/>
                <w:sz w:val="18"/>
                <w:szCs w:val="18"/>
              </w:rPr>
            </w:pPr>
          </w:p>
        </w:tc>
      </w:tr>
      <w:tr w:rsidR="00EB30CC" w:rsidRPr="00AB1328" w14:paraId="296CC9C8" w14:textId="77777777" w:rsidTr="00DD293A">
        <w:trPr>
          <w:trHeight w:val="1633"/>
        </w:trPr>
        <w:tc>
          <w:tcPr>
            <w:tcW w:w="1029" w:type="pct"/>
            <w:shd w:val="clear" w:color="auto" w:fill="auto"/>
            <w:vAlign w:val="center"/>
          </w:tcPr>
          <w:p w14:paraId="4FBC9145" w14:textId="77777777" w:rsidR="00EB30CC" w:rsidRPr="00882269" w:rsidRDefault="00EB30CC" w:rsidP="00DD293A">
            <w:pPr>
              <w:jc w:val="both"/>
              <w:rPr>
                <w:rFonts w:ascii="Tahoma" w:hAnsi="Tahoma" w:cs="Tahoma"/>
                <w:sz w:val="18"/>
                <w:szCs w:val="18"/>
              </w:rPr>
            </w:pPr>
          </w:p>
          <w:p w14:paraId="101DE5DA" w14:textId="77777777" w:rsidR="00EB30CC" w:rsidRPr="00AB1328" w:rsidRDefault="00EB30CC" w:rsidP="00DD293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607913E" w14:textId="77777777" w:rsidR="00EB30CC" w:rsidRPr="00AB1328" w:rsidRDefault="00EB30CC" w:rsidP="00DD293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B5BE871" w14:textId="77777777" w:rsidR="00EB30CC" w:rsidRPr="00AB1328" w:rsidRDefault="00EB30CC" w:rsidP="00DD293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FF106A0" w14:textId="77777777" w:rsidR="00EB30CC" w:rsidRPr="00882269" w:rsidRDefault="00EB30CC" w:rsidP="00DD293A">
            <w:pPr>
              <w:spacing w:line="300" w:lineRule="auto"/>
              <w:rPr>
                <w:rFonts w:ascii="Tahoma" w:hAnsi="Tahoma" w:cs="Tahoma"/>
                <w:sz w:val="18"/>
                <w:szCs w:val="18"/>
              </w:rPr>
            </w:pPr>
            <w:r w:rsidRPr="00882269">
              <w:rPr>
                <w:rFonts w:ascii="Tahoma" w:hAnsi="Tahoma" w:cs="Tahoma"/>
                <w:sz w:val="18"/>
                <w:szCs w:val="18"/>
              </w:rPr>
              <w:t>Supervisión, Fiscalización,</w:t>
            </w:r>
          </w:p>
          <w:p w14:paraId="7C97FE37" w14:textId="77777777" w:rsidR="00EB30CC" w:rsidRPr="00AB1328" w:rsidRDefault="00EB30CC" w:rsidP="00DD293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E0078DE" w14:textId="77777777" w:rsidR="00EB30CC" w:rsidRPr="00882269" w:rsidRDefault="00EB30CC" w:rsidP="00DD293A">
            <w:pPr>
              <w:jc w:val="both"/>
              <w:rPr>
                <w:rFonts w:ascii="Tahoma" w:hAnsi="Tahoma" w:cs="Tahoma"/>
                <w:b/>
                <w:sz w:val="18"/>
                <w:szCs w:val="18"/>
              </w:rPr>
            </w:pPr>
          </w:p>
          <w:p w14:paraId="2329C447" w14:textId="77777777" w:rsidR="00EB30CC" w:rsidRPr="00882269" w:rsidRDefault="00EB30CC" w:rsidP="00DD293A">
            <w:pPr>
              <w:jc w:val="both"/>
              <w:rPr>
                <w:rFonts w:ascii="Tahoma" w:hAnsi="Tahoma" w:cs="Tahoma"/>
                <w:b/>
                <w:sz w:val="18"/>
                <w:szCs w:val="18"/>
              </w:rPr>
            </w:pPr>
          </w:p>
          <w:p w14:paraId="145B935D" w14:textId="77777777" w:rsidR="00EB30CC" w:rsidRPr="00882269" w:rsidRDefault="00EB30CC" w:rsidP="00DD293A">
            <w:pPr>
              <w:jc w:val="both"/>
              <w:rPr>
                <w:rFonts w:ascii="Tahoma" w:hAnsi="Tahoma" w:cs="Tahoma"/>
                <w:b/>
                <w:sz w:val="18"/>
                <w:szCs w:val="18"/>
              </w:rPr>
            </w:pPr>
          </w:p>
          <w:p w14:paraId="183119C6" w14:textId="77777777" w:rsidR="00EB30CC" w:rsidRPr="00AB1328" w:rsidRDefault="00EB30CC" w:rsidP="00DD293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EB6833E" w14:textId="77777777" w:rsidR="00EB30CC" w:rsidRPr="00882269" w:rsidRDefault="00EB30CC" w:rsidP="00DD293A">
            <w:pPr>
              <w:jc w:val="both"/>
              <w:rPr>
                <w:rFonts w:ascii="Tahoma" w:hAnsi="Tahoma" w:cs="Tahoma"/>
                <w:b/>
                <w:sz w:val="18"/>
                <w:szCs w:val="18"/>
              </w:rPr>
            </w:pPr>
            <w:r w:rsidRPr="00010BE0">
              <w:rPr>
                <w:rFonts w:ascii="Tahoma" w:hAnsi="Tahoma" w:cs="Tahoma"/>
                <w:b/>
                <w:sz w:val="18"/>
                <w:szCs w:val="18"/>
                <w:highlight w:val="cyan"/>
              </w:rPr>
              <w:t>36 meses</w:t>
            </w:r>
          </w:p>
          <w:p w14:paraId="2AD5B1D9" w14:textId="77777777" w:rsidR="00EB30CC" w:rsidRPr="00AB1328" w:rsidRDefault="00EB30CC" w:rsidP="00DD293A">
            <w:pPr>
              <w:jc w:val="both"/>
              <w:rPr>
                <w:rFonts w:ascii="Tahoma" w:hAnsi="Tahoma" w:cs="Tahoma"/>
                <w:b/>
                <w:sz w:val="18"/>
                <w:szCs w:val="18"/>
              </w:rPr>
            </w:pPr>
          </w:p>
        </w:tc>
        <w:tc>
          <w:tcPr>
            <w:tcW w:w="496" w:type="pct"/>
            <w:vAlign w:val="center"/>
          </w:tcPr>
          <w:p w14:paraId="6314A0E1" w14:textId="77777777" w:rsidR="00EB30CC" w:rsidRPr="00AB1328" w:rsidRDefault="00EB30CC" w:rsidP="00DD293A">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EB30CC" w:rsidRPr="00AB1328" w14:paraId="744FE7A5" w14:textId="77777777" w:rsidTr="00DD293A">
        <w:trPr>
          <w:trHeight w:val="2016"/>
        </w:trPr>
        <w:tc>
          <w:tcPr>
            <w:tcW w:w="1029" w:type="pct"/>
            <w:shd w:val="clear" w:color="auto" w:fill="auto"/>
            <w:vAlign w:val="center"/>
          </w:tcPr>
          <w:p w14:paraId="4D85C2AA" w14:textId="77777777" w:rsidR="00EB30CC" w:rsidRPr="00AB1328" w:rsidRDefault="00EB30CC" w:rsidP="00DD293A">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F89D8C3" w14:textId="77777777" w:rsidR="00EB30CC" w:rsidRPr="00882269" w:rsidRDefault="00EB30CC" w:rsidP="00DD293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64D84FD" w14:textId="77777777" w:rsidR="00EB30CC" w:rsidRPr="00AB1328" w:rsidRDefault="00EB30CC" w:rsidP="00DD293A">
            <w:pPr>
              <w:jc w:val="center"/>
              <w:rPr>
                <w:rFonts w:ascii="Tahoma" w:hAnsi="Tahoma" w:cs="Tahoma"/>
                <w:b/>
                <w:color w:val="0000FF"/>
                <w:sz w:val="18"/>
                <w:szCs w:val="18"/>
              </w:rPr>
            </w:pPr>
          </w:p>
        </w:tc>
        <w:tc>
          <w:tcPr>
            <w:tcW w:w="367" w:type="pct"/>
            <w:shd w:val="clear" w:color="auto" w:fill="auto"/>
            <w:vAlign w:val="center"/>
          </w:tcPr>
          <w:p w14:paraId="66F390B6" w14:textId="77777777" w:rsidR="00EB30CC" w:rsidRPr="00AB1328" w:rsidRDefault="00EB30CC" w:rsidP="00DD293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90375CD" w14:textId="77777777" w:rsidR="00EB30CC" w:rsidRPr="00AB1328" w:rsidRDefault="00EB30CC" w:rsidP="00DD293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4CB1198" w14:textId="77777777" w:rsidR="00EB30CC" w:rsidRPr="00AB1328" w:rsidRDefault="00EB30CC" w:rsidP="00DD293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D6E98B5" w14:textId="77777777" w:rsidR="00EB30CC" w:rsidRPr="00AB1328" w:rsidRDefault="00EB30CC" w:rsidP="00DD293A">
            <w:pPr>
              <w:jc w:val="both"/>
              <w:rPr>
                <w:rFonts w:ascii="Tahoma" w:hAnsi="Tahoma" w:cs="Tahoma"/>
                <w:b/>
                <w:sz w:val="18"/>
                <w:szCs w:val="18"/>
              </w:rPr>
            </w:pPr>
            <w:r w:rsidRPr="00010BE0">
              <w:rPr>
                <w:rFonts w:ascii="Tahoma" w:hAnsi="Tahoma" w:cs="Tahoma"/>
                <w:b/>
                <w:sz w:val="18"/>
                <w:szCs w:val="18"/>
                <w:highlight w:val="cyan"/>
              </w:rPr>
              <w:t>24 meses</w:t>
            </w:r>
          </w:p>
        </w:tc>
        <w:tc>
          <w:tcPr>
            <w:tcW w:w="496" w:type="pct"/>
            <w:vAlign w:val="center"/>
          </w:tcPr>
          <w:p w14:paraId="16E54334" w14:textId="77777777" w:rsidR="00EB30CC" w:rsidRPr="00AB1328" w:rsidRDefault="00EB30CC" w:rsidP="00DD293A">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EB30CC" w:rsidRPr="00AB1328" w14:paraId="42F1916C" w14:textId="77777777" w:rsidTr="00DD293A">
        <w:trPr>
          <w:trHeight w:val="511"/>
        </w:trPr>
        <w:tc>
          <w:tcPr>
            <w:tcW w:w="1029" w:type="pct"/>
            <w:shd w:val="clear" w:color="auto" w:fill="auto"/>
            <w:vAlign w:val="center"/>
          </w:tcPr>
          <w:p w14:paraId="3876A944" w14:textId="77777777" w:rsidR="00EB30CC" w:rsidRPr="00AB1328" w:rsidRDefault="00EB30CC" w:rsidP="00DD293A">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B486727" w14:textId="77777777" w:rsidR="00EB30CC" w:rsidRPr="00882269" w:rsidRDefault="00EB30CC" w:rsidP="00DD293A">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3AA07A7" w14:textId="77777777" w:rsidR="00EB30CC" w:rsidRPr="00AB1328" w:rsidRDefault="00EB30CC" w:rsidP="00DD293A">
            <w:pPr>
              <w:jc w:val="center"/>
              <w:rPr>
                <w:rFonts w:ascii="Tahoma" w:hAnsi="Tahoma" w:cs="Tahoma"/>
                <w:b/>
                <w:color w:val="0000FF"/>
                <w:sz w:val="18"/>
                <w:szCs w:val="18"/>
              </w:rPr>
            </w:pPr>
          </w:p>
        </w:tc>
        <w:tc>
          <w:tcPr>
            <w:tcW w:w="367" w:type="pct"/>
            <w:vAlign w:val="center"/>
          </w:tcPr>
          <w:p w14:paraId="0CF46C42" w14:textId="77777777" w:rsidR="00EB30CC" w:rsidRPr="00AB1328" w:rsidRDefault="00EB30CC" w:rsidP="00DD293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7E9EA9C" w14:textId="77777777" w:rsidR="00EB30CC" w:rsidRPr="00AB1328" w:rsidRDefault="00EB30CC" w:rsidP="00DD293A">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03DA12DB" w14:textId="77777777" w:rsidR="00EB30CC" w:rsidRPr="00AB1328" w:rsidRDefault="00EB30CC" w:rsidP="00DD293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012072A" w14:textId="77777777" w:rsidR="00EB30CC" w:rsidRPr="00AB1328" w:rsidRDefault="00EB30CC" w:rsidP="00DD293A">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2EA9CB86" w14:textId="77777777" w:rsidR="00EB30CC" w:rsidRPr="00AB1328" w:rsidRDefault="00EB30CC" w:rsidP="00DD293A">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4864A97C" w14:textId="77777777" w:rsidR="00EB30CC" w:rsidRPr="00AB1328" w:rsidRDefault="00EB30CC" w:rsidP="00EB30CC">
      <w:pPr>
        <w:jc w:val="both"/>
        <w:rPr>
          <w:rFonts w:ascii="Tahoma" w:hAnsi="Tahoma" w:cs="Tahoma"/>
          <w:b/>
        </w:rPr>
      </w:pPr>
    </w:p>
    <w:p w14:paraId="58C6DE4D" w14:textId="77777777" w:rsidR="00EB30CC" w:rsidRPr="00AB1328" w:rsidRDefault="00EB30CC" w:rsidP="00EB30CC">
      <w:pPr>
        <w:jc w:val="both"/>
        <w:rPr>
          <w:rFonts w:ascii="Tahoma" w:hAnsi="Tahoma" w:cs="Tahoma"/>
          <w:i/>
          <w:iCs/>
          <w:sz w:val="18"/>
          <w:szCs w:val="18"/>
        </w:rPr>
      </w:pPr>
      <w:bookmarkStart w:id="124" w:name="_Hlk179481936"/>
      <w:r w:rsidRPr="00AB1328">
        <w:rPr>
          <w:rFonts w:ascii="Tahoma" w:hAnsi="Tahoma" w:cs="Tahoma"/>
          <w:i/>
          <w:iCs/>
          <w:sz w:val="18"/>
          <w:szCs w:val="18"/>
        </w:rPr>
        <w:t xml:space="preserve">La experiencia del personal será computada considerando el conjunto de contratos en los cuales el profesional ha </w:t>
      </w:r>
      <w:bookmarkStart w:id="125" w:name="_Hlk179909354"/>
      <w:r w:rsidRPr="00AB1328">
        <w:rPr>
          <w:rFonts w:ascii="Tahoma" w:hAnsi="Tahoma" w:cs="Tahoma"/>
          <w:i/>
          <w:iCs/>
          <w:sz w:val="18"/>
          <w:szCs w:val="18"/>
        </w:rPr>
        <w:t>desempeñado cargos similares o superiores al requerido por la AEVIVIENDA, que deberán ser acreditados con:</w:t>
      </w:r>
    </w:p>
    <w:p w14:paraId="604B0B29" w14:textId="77777777" w:rsidR="00EB30CC" w:rsidRPr="00AB1328" w:rsidRDefault="00EB30CC" w:rsidP="00EB30CC">
      <w:pPr>
        <w:jc w:val="both"/>
        <w:rPr>
          <w:rFonts w:ascii="Tahoma" w:hAnsi="Tahoma" w:cs="Tahoma"/>
          <w:i/>
          <w:iCs/>
          <w:sz w:val="18"/>
          <w:szCs w:val="18"/>
        </w:rPr>
      </w:pPr>
    </w:p>
    <w:p w14:paraId="39F7FFE8" w14:textId="77777777" w:rsidR="00EB30CC" w:rsidRPr="00AB1328" w:rsidRDefault="00EB30CC" w:rsidP="00EB30CC">
      <w:pPr>
        <w:pStyle w:val="Prrafodelista"/>
        <w:widowControl w:val="0"/>
        <w:numPr>
          <w:ilvl w:val="0"/>
          <w:numId w:val="76"/>
        </w:numPr>
        <w:autoSpaceDE w:val="0"/>
        <w:autoSpaceDN w:val="0"/>
        <w:jc w:val="both"/>
        <w:rPr>
          <w:rFonts w:ascii="Tahoma" w:hAnsi="Tahoma" w:cs="Tahoma"/>
          <w:i/>
          <w:iCs/>
          <w:sz w:val="18"/>
          <w:szCs w:val="18"/>
        </w:rPr>
      </w:pPr>
      <w:r w:rsidRPr="00AB1328">
        <w:rPr>
          <w:rFonts w:ascii="Tahoma" w:hAnsi="Tahoma" w:cs="Tahoma"/>
          <w:i/>
          <w:iCs/>
          <w:sz w:val="18"/>
          <w:szCs w:val="18"/>
        </w:rPr>
        <w:t>Para entidades públicas, certificados suscritos por el contratante, con Actas de Entrega Definitiva, Certificados de Terminación de Obra, Certificados de Trabajo, Contrato con documento de respaldo que acredite su participación hasta la conclusión del objeto del contrato.</w:t>
      </w:r>
    </w:p>
    <w:p w14:paraId="7A214337" w14:textId="77777777" w:rsidR="00EB30CC" w:rsidRPr="00AB1328" w:rsidRDefault="00EB30CC" w:rsidP="00EB30CC">
      <w:pPr>
        <w:pStyle w:val="Prrafodelista"/>
        <w:widowControl w:val="0"/>
        <w:numPr>
          <w:ilvl w:val="0"/>
          <w:numId w:val="76"/>
        </w:numPr>
        <w:autoSpaceDE w:val="0"/>
        <w:autoSpaceDN w:val="0"/>
        <w:jc w:val="both"/>
        <w:rPr>
          <w:rFonts w:ascii="Tahoma" w:hAnsi="Tahoma" w:cs="Tahoma"/>
          <w:i/>
          <w:iCs/>
          <w:sz w:val="18"/>
          <w:szCs w:val="18"/>
        </w:rPr>
      </w:pPr>
      <w:r w:rsidRPr="00AB1328">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4"/>
    <w:bookmarkEnd w:id="125"/>
    <w:p w14:paraId="691C904F" w14:textId="77777777" w:rsidR="00EB30CC" w:rsidRPr="00AB1328" w:rsidRDefault="00EB30CC" w:rsidP="00EB30CC">
      <w:pPr>
        <w:jc w:val="both"/>
        <w:rPr>
          <w:rFonts w:ascii="Tahoma" w:hAnsi="Tahoma" w:cs="Tahoma"/>
          <w:b/>
        </w:rPr>
      </w:pPr>
    </w:p>
    <w:p w14:paraId="07D9264E" w14:textId="77777777" w:rsidR="00EB30CC" w:rsidRPr="00AB1328" w:rsidRDefault="00EB30CC" w:rsidP="00EB30CC">
      <w:pPr>
        <w:jc w:val="both"/>
        <w:rPr>
          <w:rFonts w:ascii="Tahoma" w:hAnsi="Tahoma" w:cs="Tahoma"/>
          <w:b/>
        </w:rPr>
      </w:pPr>
      <w:r w:rsidRPr="00AB1328">
        <w:rPr>
          <w:rFonts w:ascii="Tahoma" w:hAnsi="Tahoma" w:cs="Tahoma"/>
          <w:b/>
        </w:rPr>
        <w:t xml:space="preserve">CONSTRUCTORES Y ESPECIALISTAS </w:t>
      </w:r>
      <w:bookmarkStart w:id="126" w:name="_Hlk180075263"/>
      <w:r w:rsidRPr="00AB1328">
        <w:rPr>
          <w:rFonts w:ascii="Tahoma" w:hAnsi="Tahoma" w:cs="Tahoma"/>
          <w:b/>
        </w:rPr>
        <w:t>(NO SE CONSIDERA COMO PERSONAL CLAVE)</w:t>
      </w:r>
      <w:bookmarkEnd w:id="12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B30CC" w:rsidRPr="00AB1328" w14:paraId="0A0AAA04" w14:textId="77777777" w:rsidTr="00DD293A">
        <w:trPr>
          <w:trHeight w:val="261"/>
        </w:trPr>
        <w:tc>
          <w:tcPr>
            <w:tcW w:w="1018" w:type="pct"/>
            <w:vMerge w:val="restart"/>
            <w:shd w:val="clear" w:color="auto" w:fill="D9E2F3" w:themeFill="accent5" w:themeFillTint="33"/>
            <w:vAlign w:val="center"/>
          </w:tcPr>
          <w:p w14:paraId="309F3EA0" w14:textId="77777777" w:rsidR="00EB30CC" w:rsidRPr="00AB1328" w:rsidRDefault="00EB30CC" w:rsidP="00DD293A">
            <w:pPr>
              <w:jc w:val="center"/>
              <w:rPr>
                <w:rFonts w:ascii="Tahoma" w:hAnsi="Tahoma" w:cs="Tahoma"/>
                <w:b/>
                <w:sz w:val="18"/>
                <w:szCs w:val="18"/>
              </w:rPr>
            </w:pPr>
            <w:r w:rsidRPr="00AB1328">
              <w:rPr>
                <w:rFonts w:ascii="Tahoma" w:hAnsi="Tahoma" w:cs="Tahoma"/>
                <w:b/>
                <w:sz w:val="18"/>
                <w:szCs w:val="18"/>
              </w:rPr>
              <w:t>Formación</w:t>
            </w:r>
          </w:p>
        </w:tc>
        <w:tc>
          <w:tcPr>
            <w:tcW w:w="1178" w:type="pct"/>
            <w:vMerge w:val="restart"/>
            <w:shd w:val="clear" w:color="auto" w:fill="D9E2F3" w:themeFill="accent5" w:themeFillTint="33"/>
            <w:vAlign w:val="center"/>
          </w:tcPr>
          <w:p w14:paraId="6832541E" w14:textId="77777777" w:rsidR="00EB30CC" w:rsidRPr="00AB1328" w:rsidRDefault="00EB30CC" w:rsidP="00DD293A">
            <w:pPr>
              <w:jc w:val="center"/>
              <w:rPr>
                <w:rFonts w:ascii="Tahoma" w:hAnsi="Tahoma" w:cs="Tahoma"/>
                <w:b/>
                <w:sz w:val="18"/>
                <w:szCs w:val="18"/>
              </w:rPr>
            </w:pPr>
            <w:r w:rsidRPr="00AB1328">
              <w:rPr>
                <w:rFonts w:ascii="Tahoma" w:hAnsi="Tahoma" w:cs="Tahoma"/>
                <w:b/>
                <w:sz w:val="18"/>
                <w:szCs w:val="18"/>
              </w:rPr>
              <w:t>Cargo a desempeñar</w:t>
            </w:r>
          </w:p>
        </w:tc>
        <w:tc>
          <w:tcPr>
            <w:tcW w:w="368" w:type="pct"/>
            <w:vMerge w:val="restart"/>
            <w:shd w:val="clear" w:color="auto" w:fill="D9E2F3" w:themeFill="accent5" w:themeFillTint="33"/>
            <w:vAlign w:val="center"/>
          </w:tcPr>
          <w:p w14:paraId="6DD1F47D" w14:textId="77777777" w:rsidR="00EB30CC" w:rsidRPr="00AB1328" w:rsidRDefault="00EB30CC" w:rsidP="00DD293A">
            <w:pPr>
              <w:jc w:val="center"/>
              <w:rPr>
                <w:rFonts w:ascii="Tahoma" w:hAnsi="Tahoma" w:cs="Tahoma"/>
                <w:b/>
                <w:sz w:val="18"/>
                <w:szCs w:val="18"/>
              </w:rPr>
            </w:pPr>
            <w:proofErr w:type="spellStart"/>
            <w:r w:rsidRPr="00AB1328">
              <w:rPr>
                <w:rFonts w:ascii="Tahoma" w:hAnsi="Tahoma" w:cs="Tahoma"/>
                <w:b/>
                <w:sz w:val="18"/>
                <w:szCs w:val="18"/>
              </w:rPr>
              <w:t>Cant</w:t>
            </w:r>
            <w:proofErr w:type="spellEnd"/>
            <w:r w:rsidRPr="00AB1328">
              <w:rPr>
                <w:rFonts w:ascii="Tahoma" w:hAnsi="Tahoma" w:cs="Tahoma"/>
                <w:b/>
                <w:sz w:val="18"/>
                <w:szCs w:val="18"/>
              </w:rPr>
              <w:t>.</w:t>
            </w:r>
          </w:p>
        </w:tc>
        <w:tc>
          <w:tcPr>
            <w:tcW w:w="1777" w:type="pct"/>
            <w:vMerge w:val="restart"/>
            <w:shd w:val="clear" w:color="auto" w:fill="D9E2F3" w:themeFill="accent5" w:themeFillTint="33"/>
            <w:vAlign w:val="center"/>
          </w:tcPr>
          <w:p w14:paraId="2A9D4756" w14:textId="77777777" w:rsidR="00EB30CC" w:rsidRPr="00AB1328" w:rsidRDefault="00EB30CC" w:rsidP="00DD293A">
            <w:pPr>
              <w:jc w:val="center"/>
              <w:rPr>
                <w:rFonts w:ascii="Tahoma" w:hAnsi="Tahoma" w:cs="Tahoma"/>
                <w:b/>
                <w:sz w:val="18"/>
                <w:szCs w:val="18"/>
              </w:rPr>
            </w:pPr>
            <w:r w:rsidRPr="00AB1328">
              <w:rPr>
                <w:rFonts w:ascii="Tahoma" w:hAnsi="Tahoma" w:cs="Tahoma"/>
                <w:b/>
                <w:sz w:val="18"/>
                <w:szCs w:val="18"/>
              </w:rPr>
              <w:t>Área</w:t>
            </w:r>
          </w:p>
        </w:tc>
        <w:tc>
          <w:tcPr>
            <w:tcW w:w="659" w:type="pct"/>
            <w:vMerge w:val="restart"/>
            <w:shd w:val="clear" w:color="auto" w:fill="D9E2F3" w:themeFill="accent5" w:themeFillTint="33"/>
            <w:vAlign w:val="center"/>
          </w:tcPr>
          <w:p w14:paraId="6EC685AE" w14:textId="77777777" w:rsidR="00EB30CC" w:rsidRPr="00AB1328" w:rsidRDefault="00EB30CC" w:rsidP="00DD293A">
            <w:pPr>
              <w:jc w:val="center"/>
              <w:rPr>
                <w:rFonts w:ascii="Tahoma" w:hAnsi="Tahoma" w:cs="Tahoma"/>
                <w:b/>
                <w:sz w:val="18"/>
                <w:szCs w:val="18"/>
              </w:rPr>
            </w:pPr>
            <w:r w:rsidRPr="00AB1328">
              <w:rPr>
                <w:rFonts w:ascii="Tahoma" w:hAnsi="Tahoma" w:cs="Tahoma"/>
                <w:b/>
                <w:sz w:val="18"/>
                <w:szCs w:val="18"/>
              </w:rPr>
              <w:t>Tiempo de participación en este Proyecto</w:t>
            </w:r>
          </w:p>
          <w:p w14:paraId="51036370" w14:textId="77777777" w:rsidR="00EB30CC" w:rsidRPr="00AB1328" w:rsidRDefault="00EB30CC" w:rsidP="00DD293A">
            <w:pPr>
              <w:jc w:val="center"/>
              <w:rPr>
                <w:rFonts w:ascii="Tahoma" w:hAnsi="Tahoma" w:cs="Tahoma"/>
                <w:b/>
                <w:sz w:val="18"/>
                <w:szCs w:val="18"/>
              </w:rPr>
            </w:pPr>
            <w:r w:rsidRPr="00AB1328">
              <w:rPr>
                <w:rFonts w:ascii="Tahoma" w:hAnsi="Tahoma" w:cs="Tahoma"/>
                <w:b/>
                <w:sz w:val="18"/>
                <w:szCs w:val="18"/>
              </w:rPr>
              <w:t xml:space="preserve">(meses) </w:t>
            </w:r>
            <w:r w:rsidRPr="00AB1328">
              <w:rPr>
                <w:rFonts w:ascii="Tahoma" w:hAnsi="Tahoma" w:cs="Tahoma"/>
                <w:b/>
                <w:color w:val="FF0000"/>
                <w:sz w:val="18"/>
                <w:szCs w:val="18"/>
              </w:rPr>
              <w:t>AL MENOS</w:t>
            </w:r>
          </w:p>
        </w:tc>
      </w:tr>
      <w:tr w:rsidR="00EB30CC" w:rsidRPr="00AB1328" w14:paraId="6091D868" w14:textId="77777777" w:rsidTr="00DD293A">
        <w:trPr>
          <w:trHeight w:val="836"/>
        </w:trPr>
        <w:tc>
          <w:tcPr>
            <w:tcW w:w="1018" w:type="pct"/>
            <w:vMerge/>
            <w:shd w:val="clear" w:color="auto" w:fill="DBE5F1"/>
            <w:vAlign w:val="center"/>
          </w:tcPr>
          <w:p w14:paraId="56290543" w14:textId="77777777" w:rsidR="00EB30CC" w:rsidRPr="00AB1328" w:rsidRDefault="00EB30CC" w:rsidP="00DD293A">
            <w:pPr>
              <w:jc w:val="both"/>
              <w:rPr>
                <w:rFonts w:ascii="Tahoma" w:hAnsi="Tahoma" w:cs="Tahoma"/>
                <w:sz w:val="18"/>
                <w:szCs w:val="18"/>
              </w:rPr>
            </w:pPr>
          </w:p>
        </w:tc>
        <w:tc>
          <w:tcPr>
            <w:tcW w:w="1178" w:type="pct"/>
            <w:vMerge/>
            <w:shd w:val="clear" w:color="auto" w:fill="DBE5F1"/>
            <w:vAlign w:val="center"/>
          </w:tcPr>
          <w:p w14:paraId="7EBBC2D0" w14:textId="77777777" w:rsidR="00EB30CC" w:rsidRPr="00AB1328" w:rsidRDefault="00EB30CC" w:rsidP="00DD293A">
            <w:pPr>
              <w:jc w:val="both"/>
              <w:rPr>
                <w:rFonts w:ascii="Tahoma" w:hAnsi="Tahoma" w:cs="Tahoma"/>
                <w:sz w:val="18"/>
                <w:szCs w:val="18"/>
              </w:rPr>
            </w:pPr>
          </w:p>
        </w:tc>
        <w:tc>
          <w:tcPr>
            <w:tcW w:w="368" w:type="pct"/>
            <w:vMerge/>
            <w:shd w:val="clear" w:color="auto" w:fill="DBE5F1"/>
            <w:vAlign w:val="center"/>
          </w:tcPr>
          <w:p w14:paraId="042D9FD9" w14:textId="77777777" w:rsidR="00EB30CC" w:rsidRPr="00AB1328" w:rsidRDefault="00EB30CC" w:rsidP="00DD293A">
            <w:pPr>
              <w:jc w:val="center"/>
              <w:rPr>
                <w:rFonts w:ascii="Tahoma" w:hAnsi="Tahoma" w:cs="Tahoma"/>
                <w:b/>
                <w:sz w:val="18"/>
                <w:szCs w:val="18"/>
              </w:rPr>
            </w:pPr>
          </w:p>
        </w:tc>
        <w:tc>
          <w:tcPr>
            <w:tcW w:w="1777" w:type="pct"/>
            <w:vMerge/>
            <w:shd w:val="clear" w:color="auto" w:fill="DBE5F1"/>
            <w:vAlign w:val="center"/>
          </w:tcPr>
          <w:p w14:paraId="655A0C17" w14:textId="77777777" w:rsidR="00EB30CC" w:rsidRPr="00AB1328" w:rsidRDefault="00EB30CC" w:rsidP="00DD293A">
            <w:pPr>
              <w:jc w:val="center"/>
              <w:rPr>
                <w:rFonts w:ascii="Tahoma" w:hAnsi="Tahoma" w:cs="Tahoma"/>
                <w:b/>
                <w:sz w:val="18"/>
                <w:szCs w:val="18"/>
              </w:rPr>
            </w:pPr>
          </w:p>
        </w:tc>
        <w:tc>
          <w:tcPr>
            <w:tcW w:w="659" w:type="pct"/>
            <w:vMerge/>
            <w:shd w:val="clear" w:color="auto" w:fill="DBE5F1"/>
            <w:vAlign w:val="center"/>
          </w:tcPr>
          <w:p w14:paraId="4A8EBA67" w14:textId="77777777" w:rsidR="00EB30CC" w:rsidRPr="00AB1328" w:rsidRDefault="00EB30CC" w:rsidP="00DD293A">
            <w:pPr>
              <w:jc w:val="center"/>
              <w:rPr>
                <w:rFonts w:ascii="Tahoma" w:hAnsi="Tahoma" w:cs="Tahoma"/>
                <w:b/>
                <w:sz w:val="18"/>
                <w:szCs w:val="18"/>
              </w:rPr>
            </w:pPr>
          </w:p>
        </w:tc>
      </w:tr>
      <w:tr w:rsidR="00EB30CC" w:rsidRPr="00AB1328" w14:paraId="586F6BB1" w14:textId="77777777" w:rsidTr="00DD293A">
        <w:trPr>
          <w:trHeight w:val="874"/>
        </w:trPr>
        <w:tc>
          <w:tcPr>
            <w:tcW w:w="1018" w:type="pct"/>
            <w:shd w:val="clear" w:color="auto" w:fill="auto"/>
            <w:vAlign w:val="center"/>
          </w:tcPr>
          <w:p w14:paraId="56280990" w14:textId="77777777" w:rsidR="00EB30CC" w:rsidRPr="00AB1328" w:rsidRDefault="00EB30CC" w:rsidP="00DD293A">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903B5D9" w14:textId="77777777" w:rsidR="00EB30CC" w:rsidRPr="00AB1328" w:rsidRDefault="00EB30CC" w:rsidP="00DD293A">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E642C2E" w14:textId="77777777" w:rsidR="00EB30CC" w:rsidRPr="00AB1328" w:rsidRDefault="00EB30CC" w:rsidP="00DD293A">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63FFE58F" w14:textId="77777777" w:rsidR="00EB30CC" w:rsidRPr="00AB1328" w:rsidRDefault="00EB30CC" w:rsidP="00DD293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B167ABC" w14:textId="77777777" w:rsidR="00EB30CC" w:rsidRPr="00AB1328" w:rsidRDefault="00EB30CC" w:rsidP="00DD293A">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EB30CC" w:rsidRPr="00AB1328" w14:paraId="365003BF" w14:textId="77777777" w:rsidTr="00DD293A">
        <w:trPr>
          <w:trHeight w:val="785"/>
        </w:trPr>
        <w:tc>
          <w:tcPr>
            <w:tcW w:w="1018" w:type="pct"/>
            <w:shd w:val="clear" w:color="auto" w:fill="auto"/>
          </w:tcPr>
          <w:p w14:paraId="458346A2" w14:textId="77777777" w:rsidR="00EB30CC" w:rsidRPr="00882269" w:rsidRDefault="00EB30CC" w:rsidP="00DD293A">
            <w:pPr>
              <w:rPr>
                <w:rFonts w:ascii="Tahoma" w:hAnsi="Tahoma" w:cs="Tahoma"/>
                <w:sz w:val="18"/>
                <w:szCs w:val="18"/>
              </w:rPr>
            </w:pPr>
          </w:p>
          <w:p w14:paraId="58398CD1" w14:textId="77777777" w:rsidR="00EB30CC" w:rsidRPr="00AB1328" w:rsidRDefault="00EB30CC" w:rsidP="00DD293A">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2DC1135" w14:textId="77777777" w:rsidR="00EB30CC" w:rsidRPr="00882269" w:rsidRDefault="00EB30CC" w:rsidP="00DD293A">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F8CEB95" w14:textId="77777777" w:rsidR="00EB30CC" w:rsidRPr="00AB1328" w:rsidRDefault="00EB30CC" w:rsidP="00DD293A">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C3677FE" w14:textId="77777777" w:rsidR="00EB30CC" w:rsidRPr="00AB1328" w:rsidRDefault="00EB30CC" w:rsidP="00DD293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0A5FBF9" w14:textId="77777777" w:rsidR="00EB30CC" w:rsidRPr="00AB1328" w:rsidRDefault="00EB30CC" w:rsidP="00DD293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AC08235" w14:textId="77777777" w:rsidR="00EB30CC" w:rsidRPr="00AB1328" w:rsidRDefault="00EB30CC" w:rsidP="00DD293A">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EB30CC" w:rsidRPr="00AB1328" w14:paraId="1EB213F2" w14:textId="77777777" w:rsidTr="00DD293A">
        <w:trPr>
          <w:trHeight w:val="959"/>
        </w:trPr>
        <w:tc>
          <w:tcPr>
            <w:tcW w:w="1018" w:type="pct"/>
            <w:shd w:val="clear" w:color="auto" w:fill="auto"/>
          </w:tcPr>
          <w:p w14:paraId="36AC7DB8" w14:textId="77777777" w:rsidR="00EB30CC" w:rsidRPr="00882269" w:rsidRDefault="00EB30CC" w:rsidP="00DD293A">
            <w:pPr>
              <w:rPr>
                <w:rFonts w:ascii="Tahoma" w:hAnsi="Tahoma" w:cs="Tahoma"/>
                <w:sz w:val="18"/>
                <w:szCs w:val="18"/>
              </w:rPr>
            </w:pPr>
            <w:r w:rsidRPr="00882269">
              <w:rPr>
                <w:rFonts w:ascii="Tahoma" w:hAnsi="Tahoma" w:cs="Tahoma"/>
                <w:sz w:val="18"/>
                <w:szCs w:val="18"/>
              </w:rPr>
              <w:lastRenderedPageBreak/>
              <w:t>Formación no excluyente</w:t>
            </w:r>
          </w:p>
          <w:p w14:paraId="125FD2B0" w14:textId="77777777" w:rsidR="00EB30CC" w:rsidRPr="00AB1328" w:rsidRDefault="00EB30CC" w:rsidP="00DD293A">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122716C" w14:textId="77777777" w:rsidR="00EB30CC" w:rsidRPr="00AB1328" w:rsidRDefault="00EB30CC" w:rsidP="00DD293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165FAA7" w14:textId="77777777" w:rsidR="00EB30CC" w:rsidRPr="00AB1328" w:rsidRDefault="00EB30CC" w:rsidP="00DD293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04D97E8" w14:textId="77777777" w:rsidR="00EB30CC" w:rsidRPr="00AB1328" w:rsidRDefault="00EB30CC" w:rsidP="00DD293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BC99050" w14:textId="77777777" w:rsidR="00EB30CC" w:rsidRPr="00AB1328" w:rsidRDefault="00EB30CC" w:rsidP="00DD293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EB30CC" w:rsidRPr="00AB1328" w14:paraId="1C90C1D0" w14:textId="77777777" w:rsidTr="00DD293A">
        <w:trPr>
          <w:trHeight w:val="1098"/>
        </w:trPr>
        <w:tc>
          <w:tcPr>
            <w:tcW w:w="1018" w:type="pct"/>
            <w:shd w:val="clear" w:color="auto" w:fill="auto"/>
          </w:tcPr>
          <w:p w14:paraId="30B3FE4F" w14:textId="77777777" w:rsidR="00EB30CC" w:rsidRPr="00882269" w:rsidRDefault="00EB30CC" w:rsidP="00DD293A">
            <w:pPr>
              <w:rPr>
                <w:rFonts w:ascii="Tahoma" w:hAnsi="Tahoma" w:cs="Tahoma"/>
                <w:sz w:val="18"/>
                <w:szCs w:val="18"/>
              </w:rPr>
            </w:pPr>
            <w:r w:rsidRPr="00882269">
              <w:rPr>
                <w:rFonts w:ascii="Tahoma" w:hAnsi="Tahoma" w:cs="Tahoma"/>
                <w:sz w:val="18"/>
                <w:szCs w:val="18"/>
              </w:rPr>
              <w:t>Formación no excluyente</w:t>
            </w:r>
          </w:p>
          <w:p w14:paraId="042FFCE9" w14:textId="77777777" w:rsidR="00EB30CC" w:rsidRPr="00AB1328" w:rsidRDefault="00EB30CC" w:rsidP="00DD293A">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00632D0" w14:textId="77777777" w:rsidR="00EB30CC" w:rsidRPr="00AB1328" w:rsidRDefault="00EB30CC" w:rsidP="00DD293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8D829EE" w14:textId="77777777" w:rsidR="00EB30CC" w:rsidRPr="00AB1328" w:rsidRDefault="00EB30CC" w:rsidP="00DD293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7CD7D88" w14:textId="77777777" w:rsidR="00EB30CC" w:rsidRPr="00AB1328" w:rsidRDefault="00EB30CC" w:rsidP="00DD293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1559DBB" w14:textId="77777777" w:rsidR="00EB30CC" w:rsidRPr="00AB1328" w:rsidRDefault="00EB30CC" w:rsidP="00DD293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EB30CC" w:rsidRPr="00AB1328" w14:paraId="6B1EA377" w14:textId="77777777" w:rsidTr="00DD293A">
        <w:trPr>
          <w:trHeight w:val="1102"/>
        </w:trPr>
        <w:tc>
          <w:tcPr>
            <w:tcW w:w="1018" w:type="pct"/>
            <w:shd w:val="clear" w:color="auto" w:fill="auto"/>
          </w:tcPr>
          <w:p w14:paraId="786808D9" w14:textId="77777777" w:rsidR="00EB30CC" w:rsidRPr="00AB1328" w:rsidRDefault="00EB30CC" w:rsidP="00DD293A">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A286731" w14:textId="77777777" w:rsidR="00EB30CC" w:rsidRPr="00AB1328" w:rsidRDefault="00EB30CC" w:rsidP="00DD293A">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w:t>
            </w:r>
            <w:r>
              <w:rPr>
                <w:rFonts w:ascii="Tahoma" w:hAnsi="Tahoma" w:cs="Tahoma"/>
                <w:b/>
                <w:color w:val="0000FF"/>
                <w:sz w:val="18"/>
                <w:szCs w:val="18"/>
                <w:lang w:val="es-ES_tradnl"/>
              </w:rPr>
              <w:t>ción en materiales de madera.</w:t>
            </w:r>
          </w:p>
        </w:tc>
        <w:tc>
          <w:tcPr>
            <w:tcW w:w="368" w:type="pct"/>
            <w:shd w:val="clear" w:color="auto" w:fill="auto"/>
            <w:vAlign w:val="center"/>
          </w:tcPr>
          <w:p w14:paraId="0B0B8E1B" w14:textId="77777777" w:rsidR="00EB30CC" w:rsidRPr="00AB1328" w:rsidRDefault="00EB30CC" w:rsidP="00DD293A">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5576A57" w14:textId="77777777" w:rsidR="00EB30CC" w:rsidRPr="00AB1328" w:rsidRDefault="00EB30CC" w:rsidP="00DD293A">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5975EDB" w14:textId="77777777" w:rsidR="00EB30CC" w:rsidRPr="00AB1328" w:rsidRDefault="00EB30CC" w:rsidP="00DD293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bookmarkEnd w:id="123"/>
    </w:tbl>
    <w:p w14:paraId="1171F702" w14:textId="77777777" w:rsidR="00EB30CC" w:rsidRPr="00AB1328" w:rsidRDefault="00EB30CC" w:rsidP="00EB30CC">
      <w:pPr>
        <w:spacing w:line="260" w:lineRule="atLeast"/>
        <w:ind w:left="709"/>
        <w:jc w:val="both"/>
        <w:rPr>
          <w:rFonts w:ascii="Tahoma" w:hAnsi="Tahoma" w:cs="Tahoma"/>
          <w:b/>
          <w:i/>
        </w:rPr>
      </w:pPr>
    </w:p>
    <w:p w14:paraId="5C1DB50F" w14:textId="77777777" w:rsidR="00EB30CC" w:rsidRPr="00AB1328" w:rsidRDefault="00EB30CC" w:rsidP="00EB30CC">
      <w:pPr>
        <w:spacing w:line="260" w:lineRule="atLeast"/>
        <w:jc w:val="both"/>
        <w:rPr>
          <w:rFonts w:ascii="Tahoma" w:hAnsi="Tahoma" w:cs="Tahoma"/>
          <w:b/>
          <w:i/>
        </w:rPr>
      </w:pPr>
      <w:r w:rsidRPr="00AB1328">
        <w:rPr>
          <w:rFonts w:ascii="Tahoma" w:hAnsi="Tahoma" w:cs="Tahoma"/>
          <w:b/>
          <w:i/>
        </w:rPr>
        <w:t>NOTAS:</w:t>
      </w:r>
    </w:p>
    <w:p w14:paraId="7AB7D62A" w14:textId="77777777" w:rsidR="00EB30CC" w:rsidRPr="00AB1328" w:rsidRDefault="00EB30CC" w:rsidP="00EB30CC">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bookmarkStart w:id="127" w:name="_Hlk180053553"/>
      <w:bookmarkStart w:id="128" w:name="_Toc536520832"/>
      <w:bookmarkStart w:id="129" w:name="_Toc71811167"/>
      <w:r w:rsidRPr="00AB1328">
        <w:rPr>
          <w:rFonts w:ascii="Tahoma" w:hAnsi="Tahoma" w:cs="Tahoma"/>
          <w:b/>
        </w:rPr>
        <w:t>El personal clave</w:t>
      </w:r>
      <w:r w:rsidRPr="00AB1328">
        <w:rPr>
          <w:rFonts w:ascii="Tahoma" w:hAnsi="Tahoma" w:cs="Tahoma"/>
        </w:rPr>
        <w:t xml:space="preserve"> (</w:t>
      </w:r>
      <w:r w:rsidRPr="00AB1328">
        <w:rPr>
          <w:rFonts w:ascii="Tahoma" w:hAnsi="Tahoma" w:cs="Tahoma"/>
          <w:b/>
          <w:color w:val="0000FF"/>
          <w:sz w:val="18"/>
          <w:szCs w:val="18"/>
        </w:rPr>
        <w:t>Técnico Operativo de Área (TOA), Educador Social y Técnico Almacenero</w:t>
      </w:r>
      <w:r w:rsidRPr="00AB1328">
        <w:rPr>
          <w:rFonts w:ascii="Tahoma" w:hAnsi="Tahoma" w:cs="Tahoma"/>
        </w:rPr>
        <w:t xml:space="preserve">) </w:t>
      </w:r>
      <w:bookmarkStart w:id="130" w:name="_Hlk179541717"/>
      <w:r w:rsidRPr="00AB1328">
        <w:rPr>
          <w:rFonts w:ascii="Tahoma" w:hAnsi="Tahoma" w:cs="Tahoma"/>
        </w:rPr>
        <w:t>debe anexar fotocopia de carnet de identidad y documentos de respaldos declarados en el formulario A-4.</w:t>
      </w:r>
    </w:p>
    <w:bookmarkEnd w:id="130"/>
    <w:p w14:paraId="79A001AA" w14:textId="77777777" w:rsidR="00EB30CC" w:rsidRPr="00AB1328" w:rsidRDefault="00EB30CC" w:rsidP="00EB30CC">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bCs/>
        </w:rPr>
        <w:t>Para el Técnico Operativo de Área (TOA)</w:t>
      </w:r>
      <w:r w:rsidRPr="00AB1328">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A6CD311" w14:textId="77777777" w:rsidR="00EB30CC" w:rsidRPr="00AB1328" w:rsidRDefault="00EB30CC" w:rsidP="00EB30CC">
      <w:pPr>
        <w:numPr>
          <w:ilvl w:val="0"/>
          <w:numId w:val="71"/>
        </w:numPr>
        <w:spacing w:line="260" w:lineRule="atLeast"/>
        <w:ind w:left="709" w:hanging="283"/>
        <w:contextualSpacing/>
        <w:jc w:val="both"/>
        <w:rPr>
          <w:rFonts w:ascii="Tahoma" w:hAnsi="Tahoma" w:cs="Tahoma"/>
        </w:rPr>
      </w:pPr>
      <w:r w:rsidRPr="00AB1328">
        <w:rPr>
          <w:rFonts w:ascii="Tahoma" w:hAnsi="Tahoma" w:cs="Tahoma"/>
          <w:b/>
        </w:rPr>
        <w:t>El/la Ingeniero Civil o Arquitecto</w:t>
      </w:r>
      <w:r w:rsidRPr="00AB1328">
        <w:rPr>
          <w:rFonts w:ascii="Tahoma" w:hAnsi="Tahoma" w:cs="Tahoma"/>
        </w:rPr>
        <w:t>, deberá contar con el número de registro profesional.</w:t>
      </w:r>
    </w:p>
    <w:p w14:paraId="0BE9F3D8" w14:textId="77777777" w:rsidR="00EB30CC" w:rsidRPr="00AB1328" w:rsidRDefault="00EB30CC" w:rsidP="00EB30CC">
      <w:pPr>
        <w:numPr>
          <w:ilvl w:val="0"/>
          <w:numId w:val="71"/>
        </w:numPr>
        <w:spacing w:line="260" w:lineRule="atLeast"/>
        <w:ind w:left="709" w:hanging="283"/>
        <w:contextualSpacing/>
        <w:jc w:val="both"/>
        <w:rPr>
          <w:rFonts w:ascii="Tahoma" w:hAnsi="Tahoma" w:cs="Tahoma"/>
        </w:rPr>
      </w:pPr>
      <w:bookmarkStart w:id="131" w:name="_Hlk179960880"/>
      <w:r w:rsidRPr="00AB1328">
        <w:rPr>
          <w:rFonts w:ascii="Tahoma" w:hAnsi="Tahoma" w:cs="Tahoma"/>
          <w:b/>
          <w:bCs/>
        </w:rPr>
        <w:t>Para Técnico Medio o Superior</w:t>
      </w:r>
      <w:r w:rsidRPr="00AB1328">
        <w:rPr>
          <w:rFonts w:ascii="Tahoma" w:hAnsi="Tahoma" w:cs="Tahoma"/>
        </w:rPr>
        <w:t xml:space="preserve"> la experiencia será tomada en cuenta a partir desde la obtención de su título profesional respectivamente</w:t>
      </w:r>
      <w:bookmarkEnd w:id="131"/>
      <w:r w:rsidRPr="00AB1328">
        <w:rPr>
          <w:rFonts w:ascii="Tahoma" w:hAnsi="Tahoma" w:cs="Tahoma"/>
        </w:rPr>
        <w:t>.</w:t>
      </w:r>
    </w:p>
    <w:p w14:paraId="293C4F95" w14:textId="77777777" w:rsidR="00EB30CC" w:rsidRPr="00AB1328" w:rsidRDefault="00EB30CC" w:rsidP="00EB30CC">
      <w:pPr>
        <w:spacing w:line="260" w:lineRule="atLeast"/>
        <w:ind w:left="708" w:hanging="282"/>
        <w:contextualSpacing/>
        <w:jc w:val="both"/>
        <w:rPr>
          <w:rFonts w:ascii="Tahoma" w:hAnsi="Tahoma" w:cs="Tahoma"/>
          <w:lang w:val="es-ES_tradnl"/>
        </w:rPr>
      </w:pPr>
      <w:r w:rsidRPr="00AB1328">
        <w:rPr>
          <w:rFonts w:ascii="Tahoma" w:hAnsi="Tahoma" w:cs="Tahoma"/>
        </w:rPr>
        <w:t xml:space="preserve">•  </w:t>
      </w:r>
      <w:r w:rsidRPr="00AB1328">
        <w:rPr>
          <w:rFonts w:ascii="Tahoma" w:hAnsi="Tahoma" w:cs="Tahoma"/>
          <w:b/>
        </w:rPr>
        <w:t>En caso de sustitución del personal clave</w:t>
      </w:r>
      <w:r w:rsidRPr="00AB1328">
        <w:rPr>
          <w:rFonts w:ascii="Tahoma" w:hAnsi="Tahoma" w:cs="Tahoma"/>
        </w:rPr>
        <w:t xml:space="preserve">, </w:t>
      </w:r>
      <w:bookmarkStart w:id="132" w:name="_Hlk143872192"/>
      <w:r w:rsidRPr="00AB1328">
        <w:rPr>
          <w:rFonts w:ascii="Tahoma" w:hAnsi="Tahoma" w:cs="Tahoma"/>
        </w:rPr>
        <w:t>el reemplazante deberá tener un perfil igual o mayor al profesional ofertado en su propuesta.</w:t>
      </w:r>
      <w:bookmarkEnd w:id="132"/>
      <w:r w:rsidRPr="00AB1328">
        <w:rPr>
          <w:rFonts w:ascii="Tahoma" w:hAnsi="Tahoma" w:cs="Tahoma"/>
        </w:rPr>
        <w:t xml:space="preserve"> </w:t>
      </w:r>
      <w:r w:rsidRPr="00AB1328">
        <w:rPr>
          <w:rFonts w:ascii="Tahoma" w:hAnsi="Tahoma" w:cs="Tahoma"/>
          <w:lang w:val="es-ES_tradnl"/>
        </w:rPr>
        <w:t>En caso de sustitución de personal sin justificación y aprobación, el mismo deberá ser penalizado conforme se establece en el presente Término de Referencia.</w:t>
      </w:r>
    </w:p>
    <w:p w14:paraId="09C5BDC1" w14:textId="77777777" w:rsidR="00EB30CC" w:rsidRPr="00AB1328" w:rsidRDefault="00EB30CC" w:rsidP="00EB30CC">
      <w:pPr>
        <w:numPr>
          <w:ilvl w:val="0"/>
          <w:numId w:val="71"/>
        </w:numPr>
        <w:spacing w:line="260" w:lineRule="atLeast"/>
        <w:ind w:left="709" w:hanging="283"/>
        <w:contextualSpacing/>
        <w:jc w:val="both"/>
        <w:rPr>
          <w:rFonts w:ascii="Tahoma" w:hAnsi="Tahoma" w:cs="Tahoma"/>
        </w:rPr>
      </w:pPr>
      <w:r w:rsidRPr="00AB1328">
        <w:rPr>
          <w:rFonts w:ascii="Tahoma" w:hAnsi="Tahoma" w:cs="Tahoma"/>
          <w:b/>
        </w:rPr>
        <w:t>El/la Educador/a Social</w:t>
      </w:r>
      <w:r w:rsidRPr="00AB1328">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20D588E" w14:textId="77777777" w:rsidR="00EB30CC" w:rsidRPr="00AB1328" w:rsidRDefault="00EB30CC" w:rsidP="00EB30CC">
      <w:pPr>
        <w:spacing w:line="260" w:lineRule="atLeast"/>
        <w:ind w:left="708"/>
        <w:contextualSpacing/>
        <w:jc w:val="both"/>
        <w:rPr>
          <w:rFonts w:ascii="Tahoma" w:hAnsi="Tahoma" w:cs="Tahoma"/>
        </w:rPr>
      </w:pPr>
      <w:r w:rsidRPr="00AB1328">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50ADEFB" w14:textId="77777777" w:rsidR="00EB30CC" w:rsidRPr="00AB1328" w:rsidRDefault="00EB30CC" w:rsidP="00EB30CC">
      <w:pPr>
        <w:spacing w:line="260" w:lineRule="atLeast"/>
        <w:ind w:left="708"/>
        <w:contextualSpacing/>
        <w:jc w:val="both"/>
        <w:rPr>
          <w:rFonts w:ascii="Tahoma" w:hAnsi="Tahoma" w:cs="Tahoma"/>
        </w:rPr>
      </w:pPr>
      <w:r w:rsidRPr="00AB1328">
        <w:rPr>
          <w:rFonts w:ascii="Tahoma" w:hAnsi="Tahoma" w:cs="Tahoma"/>
        </w:rPr>
        <w:t xml:space="preserve">Este personal debe estar en constante coordinación con el/la Responsable de Seguimiento Social asignado/a por la AEVIVIENDA. </w:t>
      </w:r>
    </w:p>
    <w:p w14:paraId="1D192126" w14:textId="77777777" w:rsidR="00EB30CC" w:rsidRPr="00AB1328" w:rsidRDefault="00EB30CC" w:rsidP="00EB30CC">
      <w:pPr>
        <w:ind w:left="702"/>
        <w:contextualSpacing/>
        <w:jc w:val="both"/>
        <w:rPr>
          <w:rFonts w:ascii="Tahoma" w:hAnsi="Tahoma" w:cs="Tahoma"/>
        </w:rPr>
      </w:pPr>
      <w:r w:rsidRPr="00AB1328">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81970BD" w14:textId="77777777" w:rsidR="00EB30CC" w:rsidRPr="00AB1328" w:rsidRDefault="00EB30CC" w:rsidP="00EB30CC">
      <w:pPr>
        <w:spacing w:before="120" w:line="260" w:lineRule="atLeast"/>
        <w:ind w:left="709" w:hanging="283"/>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rPr>
        <w:t>Constructor Especialista</w:t>
      </w:r>
      <w:r w:rsidRPr="00AB1328">
        <w:rPr>
          <w:rFonts w:ascii="Tahoma" w:hAnsi="Tahoma" w:cs="Tahoma"/>
        </w:rPr>
        <w:t>. - 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306FCDF" w14:textId="77777777" w:rsidR="00EB30CC" w:rsidRPr="00AB1328" w:rsidRDefault="00EB30CC" w:rsidP="00EB30CC">
      <w:pPr>
        <w:numPr>
          <w:ilvl w:val="0"/>
          <w:numId w:val="71"/>
        </w:numPr>
        <w:spacing w:before="120" w:line="260" w:lineRule="atLeast"/>
        <w:ind w:left="709"/>
        <w:contextualSpacing/>
        <w:jc w:val="both"/>
        <w:rPr>
          <w:rFonts w:ascii="Tahoma" w:hAnsi="Tahoma" w:cs="Tahoma"/>
          <w:i/>
          <w:u w:val="single"/>
        </w:rPr>
      </w:pPr>
      <w:r w:rsidRPr="00AB1328">
        <w:rPr>
          <w:rFonts w:ascii="Tahoma" w:hAnsi="Tahoma" w:cs="Tahoma"/>
          <w:b/>
        </w:rPr>
        <w:t xml:space="preserve">Constructor Albañil y de Apoyo Social. - </w:t>
      </w:r>
    </w:p>
    <w:p w14:paraId="2E1FB44E" w14:textId="77777777" w:rsidR="00EB30CC" w:rsidRPr="00AB1328" w:rsidRDefault="00EB30CC" w:rsidP="00EB30CC">
      <w:pPr>
        <w:spacing w:before="120" w:line="260" w:lineRule="atLeast"/>
        <w:ind w:left="709"/>
        <w:contextualSpacing/>
        <w:jc w:val="both"/>
        <w:rPr>
          <w:rFonts w:ascii="Tahoma" w:hAnsi="Tahoma" w:cs="Tahoma"/>
        </w:rPr>
      </w:pPr>
      <w:r w:rsidRPr="00AB1328">
        <w:rPr>
          <w:rFonts w:ascii="Tahoma" w:hAnsi="Tahoma" w:cs="Tahoma"/>
        </w:rPr>
        <w:lastRenderedPageBreak/>
        <w:t>El personal denominado Constructor además de realizar la capacitación, deberá cooperar con la mano de obra en los casos donde se justifique su intervención en el tiempo de ejecución determinado en el proyecto.</w:t>
      </w:r>
    </w:p>
    <w:p w14:paraId="1154DE25" w14:textId="77777777" w:rsidR="00EB30CC" w:rsidRPr="00AB1328" w:rsidRDefault="00EB30CC" w:rsidP="00EB30CC">
      <w:pPr>
        <w:spacing w:before="120" w:line="260" w:lineRule="atLeast"/>
        <w:ind w:left="709"/>
        <w:contextualSpacing/>
        <w:jc w:val="both"/>
        <w:rPr>
          <w:rFonts w:ascii="Tahoma" w:hAnsi="Tahoma" w:cs="Tahoma"/>
        </w:rPr>
      </w:pPr>
      <w:r w:rsidRPr="00AB1328">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27"/>
    <w:p w14:paraId="7FDAE1B1" w14:textId="77777777" w:rsidR="00EB30CC" w:rsidRPr="00AB1328" w:rsidRDefault="00EB30CC" w:rsidP="00EB30CC">
      <w:pPr>
        <w:spacing w:line="260" w:lineRule="atLeast"/>
        <w:ind w:left="426"/>
        <w:contextualSpacing/>
        <w:jc w:val="both"/>
        <w:rPr>
          <w:rFonts w:ascii="Tahoma" w:hAnsi="Tahoma" w:cs="Tahoma"/>
          <w:b/>
          <w:bCs/>
          <w:color w:val="000000"/>
          <w:kern w:val="32"/>
          <w:lang w:val="es-ES_tradnl"/>
        </w:rPr>
      </w:pPr>
    </w:p>
    <w:p w14:paraId="0B11429C" w14:textId="77777777" w:rsidR="00EB30CC" w:rsidRPr="00AB1328" w:rsidRDefault="00EB30CC" w:rsidP="00EB30CC">
      <w:pPr>
        <w:pStyle w:val="Prrafodelista"/>
        <w:widowControl w:val="0"/>
        <w:numPr>
          <w:ilvl w:val="0"/>
          <w:numId w:val="44"/>
        </w:numPr>
        <w:autoSpaceDE w:val="0"/>
        <w:autoSpaceDN w:val="0"/>
        <w:spacing w:line="260" w:lineRule="atLeast"/>
        <w:contextualSpacing/>
        <w:jc w:val="both"/>
        <w:rPr>
          <w:rFonts w:ascii="Tahoma" w:hAnsi="Tahoma" w:cs="Tahoma"/>
          <w:b/>
          <w:bCs/>
          <w:color w:val="000000"/>
          <w:kern w:val="32"/>
          <w:lang w:val="es-ES_tradnl"/>
        </w:rPr>
      </w:pPr>
      <w:r w:rsidRPr="00AB1328">
        <w:rPr>
          <w:rFonts w:ascii="Tahoma" w:hAnsi="Tahoma" w:cs="Tahoma"/>
          <w:b/>
          <w:bCs/>
          <w:color w:val="000000"/>
          <w:kern w:val="32"/>
          <w:lang w:val="es-ES_tradnl"/>
        </w:rPr>
        <w:t>OFICINAS Y ALMACENES.</w:t>
      </w:r>
      <w:bookmarkEnd w:id="128"/>
      <w:bookmarkEnd w:id="129"/>
    </w:p>
    <w:p w14:paraId="3034FF2A" w14:textId="77777777" w:rsidR="00EB30CC" w:rsidRPr="00AB1328" w:rsidRDefault="00EB30CC" w:rsidP="00EB30CC">
      <w:pPr>
        <w:spacing w:line="260" w:lineRule="atLeast"/>
        <w:jc w:val="both"/>
        <w:rPr>
          <w:rFonts w:ascii="Tahoma" w:hAnsi="Tahoma" w:cs="Tahoma"/>
          <w:b/>
          <w:lang w:eastAsia="es-BO"/>
        </w:rPr>
      </w:pPr>
      <w:r w:rsidRPr="00AB1328">
        <w:rPr>
          <w:rFonts w:ascii="Tahoma" w:hAnsi="Tahoma" w:cs="Tahoma"/>
          <w:lang w:eastAsia="es-BO"/>
        </w:rPr>
        <w:t>La Entidad Ejecutora deberá implementar oficina y almacenes según el siguiente detalle:</w:t>
      </w:r>
    </w:p>
    <w:p w14:paraId="7C2DB357" w14:textId="77777777" w:rsidR="00EB30CC" w:rsidRPr="00AB1328" w:rsidRDefault="00EB30CC" w:rsidP="00EB30C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B30CC" w:rsidRPr="00AB1328" w14:paraId="17142928" w14:textId="77777777" w:rsidTr="00DD293A">
        <w:trPr>
          <w:trHeight w:val="570"/>
          <w:jc w:val="center"/>
        </w:trPr>
        <w:tc>
          <w:tcPr>
            <w:tcW w:w="3127" w:type="dxa"/>
            <w:shd w:val="clear" w:color="auto" w:fill="17365D"/>
            <w:vAlign w:val="center"/>
          </w:tcPr>
          <w:p w14:paraId="0045FC95" w14:textId="77777777" w:rsidR="00EB30CC" w:rsidRPr="00AB1328" w:rsidRDefault="00EB30CC" w:rsidP="00DD293A">
            <w:pPr>
              <w:jc w:val="center"/>
              <w:rPr>
                <w:rFonts w:ascii="Tahoma" w:hAnsi="Tahoma" w:cs="Tahoma"/>
                <w:b/>
                <w:lang w:eastAsia="es-ES"/>
              </w:rPr>
            </w:pPr>
            <w:r w:rsidRPr="00AB1328">
              <w:rPr>
                <w:rFonts w:ascii="Tahoma" w:hAnsi="Tahoma" w:cs="Tahoma"/>
                <w:b/>
                <w:lang w:eastAsia="es-ES"/>
              </w:rPr>
              <w:t>Nombre de la Comunidad</w:t>
            </w:r>
          </w:p>
        </w:tc>
        <w:tc>
          <w:tcPr>
            <w:tcW w:w="2010" w:type="dxa"/>
            <w:shd w:val="clear" w:color="auto" w:fill="17365D"/>
            <w:vAlign w:val="center"/>
          </w:tcPr>
          <w:p w14:paraId="17F789DE" w14:textId="77777777" w:rsidR="00EB30CC" w:rsidRPr="00AB1328" w:rsidRDefault="00EB30CC" w:rsidP="00DD293A">
            <w:pPr>
              <w:jc w:val="center"/>
              <w:rPr>
                <w:rFonts w:ascii="Tahoma" w:hAnsi="Tahoma" w:cs="Tahoma"/>
                <w:b/>
                <w:lang w:eastAsia="es-ES"/>
              </w:rPr>
            </w:pPr>
            <w:r w:rsidRPr="00AB1328">
              <w:rPr>
                <w:rFonts w:ascii="Tahoma" w:hAnsi="Tahoma" w:cs="Tahoma"/>
                <w:b/>
                <w:lang w:eastAsia="es-ES"/>
              </w:rPr>
              <w:t>Oficina</w:t>
            </w:r>
          </w:p>
        </w:tc>
        <w:tc>
          <w:tcPr>
            <w:tcW w:w="2782" w:type="dxa"/>
            <w:shd w:val="clear" w:color="auto" w:fill="17365D"/>
            <w:vAlign w:val="center"/>
          </w:tcPr>
          <w:p w14:paraId="0E70C3CC" w14:textId="77777777" w:rsidR="00EB30CC" w:rsidRPr="00AB1328" w:rsidRDefault="00EB30CC" w:rsidP="00DD293A">
            <w:pPr>
              <w:jc w:val="center"/>
              <w:rPr>
                <w:rFonts w:ascii="Tahoma" w:hAnsi="Tahoma" w:cs="Tahoma"/>
                <w:b/>
                <w:lang w:eastAsia="es-ES"/>
              </w:rPr>
            </w:pPr>
            <w:r w:rsidRPr="00AB1328">
              <w:rPr>
                <w:rFonts w:ascii="Tahoma" w:hAnsi="Tahoma" w:cs="Tahoma"/>
                <w:b/>
                <w:lang w:eastAsia="es-ES"/>
              </w:rPr>
              <w:t>Almacén</w:t>
            </w:r>
          </w:p>
        </w:tc>
      </w:tr>
      <w:tr w:rsidR="00EB30CC" w:rsidRPr="00AB1328" w14:paraId="14E5D747" w14:textId="77777777" w:rsidTr="00DD293A">
        <w:trPr>
          <w:trHeight w:hRule="exact" w:val="330"/>
          <w:jc w:val="center"/>
        </w:trPr>
        <w:tc>
          <w:tcPr>
            <w:tcW w:w="3127" w:type="dxa"/>
            <w:shd w:val="clear" w:color="auto" w:fill="auto"/>
          </w:tcPr>
          <w:p w14:paraId="7B7BAA77" w14:textId="77777777" w:rsidR="00EB30CC" w:rsidRPr="00AB1328" w:rsidRDefault="00EB30CC" w:rsidP="00DD293A">
            <w:pPr>
              <w:spacing w:line="300" w:lineRule="auto"/>
              <w:jc w:val="both"/>
              <w:rPr>
                <w:rFonts w:ascii="Tahoma" w:hAnsi="Tahoma" w:cs="Tahoma"/>
                <w:color w:val="FF0000"/>
                <w:lang w:eastAsia="es-ES"/>
              </w:rPr>
            </w:pPr>
            <w:r>
              <w:rPr>
                <w:rFonts w:ascii="Tahoma" w:hAnsi="Tahoma" w:cs="Tahoma"/>
                <w:color w:val="FF0000"/>
                <w:lang w:val="en-US" w:eastAsia="es-BO"/>
              </w:rPr>
              <w:t>EL CERRITO</w:t>
            </w:r>
          </w:p>
        </w:tc>
        <w:tc>
          <w:tcPr>
            <w:tcW w:w="2010" w:type="dxa"/>
            <w:shd w:val="clear" w:color="auto" w:fill="auto"/>
          </w:tcPr>
          <w:p w14:paraId="52479FCE" w14:textId="77777777" w:rsidR="00EB30CC" w:rsidRPr="00AB1328" w:rsidRDefault="00EB30CC" w:rsidP="00DD293A">
            <w:pPr>
              <w:spacing w:line="300" w:lineRule="auto"/>
              <w:jc w:val="center"/>
              <w:rPr>
                <w:rFonts w:ascii="Tahoma" w:hAnsi="Tahoma" w:cs="Tahoma"/>
                <w:color w:val="FF0000"/>
                <w:lang w:eastAsia="es-ES"/>
              </w:rPr>
            </w:pPr>
            <w:r>
              <w:rPr>
                <w:rFonts w:ascii="Tahoma" w:hAnsi="Tahoma" w:cs="Tahoma"/>
                <w:color w:val="FF0000"/>
                <w:lang w:eastAsia="es-ES"/>
              </w:rPr>
              <w:t>NO</w:t>
            </w:r>
          </w:p>
        </w:tc>
        <w:tc>
          <w:tcPr>
            <w:tcW w:w="2782" w:type="dxa"/>
            <w:shd w:val="clear" w:color="auto" w:fill="auto"/>
          </w:tcPr>
          <w:p w14:paraId="20CA8891" w14:textId="77777777" w:rsidR="00EB30CC" w:rsidRPr="00AB1328" w:rsidRDefault="00EB30CC" w:rsidP="00DD293A">
            <w:pPr>
              <w:jc w:val="center"/>
              <w:rPr>
                <w:rFonts w:ascii="Tahoma" w:hAnsi="Tahoma" w:cs="Tahoma"/>
                <w:color w:val="FF0000"/>
              </w:rPr>
            </w:pPr>
            <w:r>
              <w:rPr>
                <w:rFonts w:ascii="Tahoma" w:hAnsi="Tahoma" w:cs="Tahoma"/>
                <w:color w:val="FF0000"/>
                <w:lang w:eastAsia="es-ES"/>
              </w:rPr>
              <w:t>SI</w:t>
            </w:r>
          </w:p>
        </w:tc>
      </w:tr>
      <w:tr w:rsidR="00EB30CC" w:rsidRPr="00AB1328" w14:paraId="0CEE7427" w14:textId="77777777" w:rsidTr="00DD293A">
        <w:trPr>
          <w:trHeight w:hRule="exact" w:val="330"/>
          <w:jc w:val="center"/>
        </w:trPr>
        <w:tc>
          <w:tcPr>
            <w:tcW w:w="3127" w:type="dxa"/>
            <w:shd w:val="clear" w:color="auto" w:fill="auto"/>
          </w:tcPr>
          <w:p w14:paraId="508085E6" w14:textId="77777777" w:rsidR="00EB30CC" w:rsidRPr="00AB1328" w:rsidRDefault="00EB30CC" w:rsidP="00DD293A">
            <w:pPr>
              <w:spacing w:line="300" w:lineRule="auto"/>
              <w:rPr>
                <w:rFonts w:ascii="Tahoma" w:hAnsi="Tahoma" w:cs="Tahoma"/>
                <w:color w:val="FF0000"/>
                <w:lang w:val="en-US" w:eastAsia="es-BO"/>
              </w:rPr>
            </w:pPr>
            <w:r>
              <w:rPr>
                <w:rFonts w:ascii="Tahoma" w:hAnsi="Tahoma" w:cs="Tahoma"/>
                <w:color w:val="FF0000"/>
                <w:lang w:val="en-US" w:eastAsia="es-BO"/>
              </w:rPr>
              <w:t>EL ENCERRADO</w:t>
            </w:r>
          </w:p>
        </w:tc>
        <w:tc>
          <w:tcPr>
            <w:tcW w:w="2010" w:type="dxa"/>
            <w:shd w:val="clear" w:color="auto" w:fill="auto"/>
          </w:tcPr>
          <w:p w14:paraId="6D9DB0DA" w14:textId="77777777" w:rsidR="00EB30CC" w:rsidRPr="00AB1328" w:rsidRDefault="00EB30CC" w:rsidP="00DD293A">
            <w:pPr>
              <w:spacing w:line="300" w:lineRule="auto"/>
              <w:jc w:val="center"/>
              <w:rPr>
                <w:rFonts w:ascii="Tahoma" w:hAnsi="Tahoma" w:cs="Tahoma"/>
                <w:color w:val="FF0000"/>
                <w:lang w:eastAsia="es-ES"/>
              </w:rPr>
            </w:pPr>
            <w:r>
              <w:rPr>
                <w:rFonts w:ascii="Tahoma" w:hAnsi="Tahoma" w:cs="Tahoma"/>
                <w:color w:val="FF0000"/>
                <w:lang w:eastAsia="es-ES"/>
              </w:rPr>
              <w:t>SI</w:t>
            </w:r>
          </w:p>
        </w:tc>
        <w:tc>
          <w:tcPr>
            <w:tcW w:w="2782" w:type="dxa"/>
            <w:shd w:val="clear" w:color="auto" w:fill="auto"/>
          </w:tcPr>
          <w:p w14:paraId="55969567" w14:textId="77777777" w:rsidR="00EB30CC" w:rsidRPr="00AB1328" w:rsidRDefault="00EB30CC" w:rsidP="00DD293A">
            <w:pPr>
              <w:jc w:val="center"/>
              <w:rPr>
                <w:rFonts w:ascii="Tahoma" w:hAnsi="Tahoma" w:cs="Tahoma"/>
                <w:color w:val="FF0000"/>
                <w:lang w:eastAsia="es-ES"/>
              </w:rPr>
            </w:pPr>
            <w:r>
              <w:rPr>
                <w:rFonts w:ascii="Tahoma" w:hAnsi="Tahoma" w:cs="Tahoma"/>
                <w:color w:val="FF0000"/>
                <w:lang w:eastAsia="es-ES"/>
              </w:rPr>
              <w:t>SI</w:t>
            </w:r>
          </w:p>
        </w:tc>
      </w:tr>
      <w:tr w:rsidR="00EB30CC" w:rsidRPr="00AB1328" w14:paraId="1FE8A94A" w14:textId="77777777" w:rsidTr="00DD293A">
        <w:trPr>
          <w:trHeight w:hRule="exact" w:val="330"/>
          <w:jc w:val="center"/>
        </w:trPr>
        <w:tc>
          <w:tcPr>
            <w:tcW w:w="3127" w:type="dxa"/>
            <w:shd w:val="clear" w:color="auto" w:fill="BFBFBF"/>
          </w:tcPr>
          <w:p w14:paraId="32EAA694" w14:textId="77777777" w:rsidR="00EB30CC" w:rsidRPr="00AB1328" w:rsidRDefault="00EB30CC" w:rsidP="00DD293A">
            <w:pPr>
              <w:spacing w:line="300" w:lineRule="auto"/>
              <w:jc w:val="right"/>
              <w:rPr>
                <w:rFonts w:ascii="Tahoma" w:hAnsi="Tahoma" w:cs="Tahoma"/>
                <w:b/>
                <w:lang w:eastAsia="es-ES"/>
              </w:rPr>
            </w:pPr>
            <w:r w:rsidRPr="00AB1328">
              <w:rPr>
                <w:rFonts w:ascii="Tahoma" w:hAnsi="Tahoma" w:cs="Tahoma"/>
                <w:b/>
                <w:lang w:val="en-US" w:eastAsia="es-BO"/>
              </w:rPr>
              <w:t>TOTAL</w:t>
            </w:r>
          </w:p>
        </w:tc>
        <w:tc>
          <w:tcPr>
            <w:tcW w:w="2010" w:type="dxa"/>
            <w:shd w:val="clear" w:color="auto" w:fill="BFBFBF"/>
          </w:tcPr>
          <w:p w14:paraId="6F054E42" w14:textId="77777777" w:rsidR="00EB30CC" w:rsidRPr="00AB1328" w:rsidRDefault="00EB30CC" w:rsidP="00DD293A">
            <w:pPr>
              <w:spacing w:line="300" w:lineRule="auto"/>
              <w:jc w:val="center"/>
              <w:rPr>
                <w:rFonts w:ascii="Tahoma" w:hAnsi="Tahoma" w:cs="Tahoma"/>
                <w:b/>
                <w:bCs/>
                <w:color w:val="FF0000"/>
                <w:lang w:eastAsia="es-ES"/>
              </w:rPr>
            </w:pPr>
            <w:r w:rsidRPr="00AB1328">
              <w:rPr>
                <w:rFonts w:ascii="Tahoma" w:hAnsi="Tahoma" w:cs="Tahoma"/>
                <w:b/>
                <w:bCs/>
                <w:color w:val="FF0000"/>
                <w:lang w:eastAsia="es-ES"/>
              </w:rPr>
              <w:t>1</w:t>
            </w:r>
          </w:p>
        </w:tc>
        <w:tc>
          <w:tcPr>
            <w:tcW w:w="2782" w:type="dxa"/>
            <w:shd w:val="clear" w:color="auto" w:fill="BFBFBF"/>
          </w:tcPr>
          <w:p w14:paraId="399839A8" w14:textId="77777777" w:rsidR="00EB30CC" w:rsidRPr="00AB1328" w:rsidRDefault="00EB30CC" w:rsidP="00DD293A">
            <w:pPr>
              <w:jc w:val="center"/>
              <w:rPr>
                <w:rFonts w:ascii="Tahoma" w:hAnsi="Tahoma" w:cs="Tahoma"/>
                <w:b/>
                <w:bCs/>
                <w:color w:val="FF0000"/>
              </w:rPr>
            </w:pPr>
            <w:r>
              <w:rPr>
                <w:rFonts w:ascii="Tahoma" w:hAnsi="Tahoma" w:cs="Tahoma"/>
                <w:b/>
                <w:bCs/>
                <w:color w:val="FF0000"/>
                <w:lang w:eastAsia="es-ES"/>
              </w:rPr>
              <w:t>2</w:t>
            </w:r>
          </w:p>
        </w:tc>
      </w:tr>
    </w:tbl>
    <w:p w14:paraId="3BB34BC2" w14:textId="77777777" w:rsidR="00EB30CC" w:rsidRPr="00AB1328" w:rsidRDefault="00EB30CC" w:rsidP="00EB30CC">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t>Notas:</w:t>
      </w:r>
    </w:p>
    <w:p w14:paraId="686E1D14" w14:textId="77777777" w:rsidR="00EB30CC" w:rsidRPr="00AB1328" w:rsidRDefault="00EB30CC" w:rsidP="00EB30CC">
      <w:pPr>
        <w:numPr>
          <w:ilvl w:val="1"/>
          <w:numId w:val="74"/>
        </w:numPr>
        <w:spacing w:line="260" w:lineRule="atLeast"/>
        <w:ind w:left="426"/>
        <w:jc w:val="both"/>
        <w:rPr>
          <w:rFonts w:ascii="Tahoma" w:hAnsi="Tahoma" w:cs="Tahoma"/>
        </w:rPr>
      </w:pPr>
      <w:r w:rsidRPr="00AB1328">
        <w:rPr>
          <w:rFonts w:ascii="Tahoma" w:hAnsi="Tahoma" w:cs="Tahoma"/>
        </w:rPr>
        <w:t>La Entidad Ejecutora deberá instalar una oficina de apoyo logístico en el departamento, obligatoriamente, con la dirección y enlace correspondiente.</w:t>
      </w:r>
    </w:p>
    <w:p w14:paraId="635E6CAB" w14:textId="77777777" w:rsidR="00EB30CC" w:rsidRPr="00AB1328" w:rsidRDefault="00EB30CC" w:rsidP="00EB30CC">
      <w:pPr>
        <w:numPr>
          <w:ilvl w:val="1"/>
          <w:numId w:val="74"/>
        </w:numPr>
        <w:spacing w:line="260" w:lineRule="atLeast"/>
        <w:ind w:left="426"/>
        <w:jc w:val="both"/>
        <w:rPr>
          <w:rFonts w:ascii="Tahoma" w:hAnsi="Tahoma" w:cs="Tahoma"/>
        </w:rPr>
      </w:pPr>
      <w:r w:rsidRPr="00AB1328">
        <w:rPr>
          <w:rFonts w:ascii="Tahoma" w:hAnsi="Tahoma" w:cs="Tahoma"/>
        </w:rPr>
        <w:t xml:space="preserve">Según la necesidad del proyecto se podrán habilitar almacenes comunales. </w:t>
      </w:r>
    </w:p>
    <w:p w14:paraId="387BC53F" w14:textId="77777777" w:rsidR="00EB30CC" w:rsidRPr="00AB1328" w:rsidRDefault="00EB30CC" w:rsidP="00EB30CC">
      <w:pPr>
        <w:numPr>
          <w:ilvl w:val="1"/>
          <w:numId w:val="74"/>
        </w:numPr>
        <w:spacing w:line="260" w:lineRule="atLeast"/>
        <w:ind w:left="426"/>
        <w:jc w:val="both"/>
        <w:rPr>
          <w:rFonts w:ascii="Tahoma" w:hAnsi="Tahoma" w:cs="Tahoma"/>
        </w:rPr>
      </w:pPr>
      <w:r w:rsidRPr="00AB1328">
        <w:rPr>
          <w:rFonts w:ascii="Tahoma" w:hAnsi="Tahoma" w:cs="Tahoma"/>
        </w:rPr>
        <w:t xml:space="preserve">Si existen comunidades alejadas a más de </w:t>
      </w:r>
      <w:r w:rsidRPr="00AB1328">
        <w:rPr>
          <w:rFonts w:ascii="Tahoma" w:hAnsi="Tahoma" w:cs="Tahoma"/>
          <w:b/>
          <w:color w:val="FF0000"/>
        </w:rPr>
        <w:t>5 km</w:t>
      </w:r>
      <w:r w:rsidRPr="00AB1328">
        <w:rPr>
          <w:rFonts w:ascii="Tahoma" w:hAnsi="Tahoma" w:cs="Tahoma"/>
        </w:rPr>
        <w:t xml:space="preserve"> de el/los almacén/es que coloca la Entidad Ejecutora, entonces deberá organizarse la apertura de </w:t>
      </w:r>
      <w:r w:rsidRPr="00AB1328">
        <w:rPr>
          <w:rFonts w:ascii="Tahoma" w:hAnsi="Tahoma" w:cs="Tahoma"/>
          <w:b/>
        </w:rPr>
        <w:t>almacenes comunales</w:t>
      </w:r>
      <w:r w:rsidRPr="00AB1328">
        <w:rPr>
          <w:rFonts w:ascii="Tahoma" w:hAnsi="Tahoma" w:cs="Tahoma"/>
        </w:rPr>
        <w:t xml:space="preserve"> por cada comunidad.</w:t>
      </w:r>
    </w:p>
    <w:p w14:paraId="7F4AD5A7" w14:textId="77777777" w:rsidR="00EB30CC" w:rsidRPr="00AB1328" w:rsidRDefault="00EB30CC" w:rsidP="00EB30CC">
      <w:pPr>
        <w:numPr>
          <w:ilvl w:val="1"/>
          <w:numId w:val="74"/>
        </w:numPr>
        <w:spacing w:line="260" w:lineRule="atLeast"/>
        <w:ind w:left="426"/>
        <w:jc w:val="both"/>
        <w:rPr>
          <w:rFonts w:ascii="Tahoma" w:hAnsi="Tahoma" w:cs="Tahoma"/>
        </w:rPr>
      </w:pPr>
      <w:r w:rsidRPr="00AB1328">
        <w:rPr>
          <w:rFonts w:ascii="Tahoma" w:hAnsi="Tahoma" w:cs="Tahoma"/>
        </w:rPr>
        <w:t>Según la necesidad del proyecto se podrá cambiar la ubicación de la oficina y de los almacenes si está debidamente justificadas, bajo la aprobación del Inspector y el Fiscal del Proyecto.</w:t>
      </w:r>
    </w:p>
    <w:p w14:paraId="74F36AB7" w14:textId="77777777" w:rsidR="00EB30CC" w:rsidRPr="00AB1328" w:rsidRDefault="00EB30CC" w:rsidP="00EB30CC">
      <w:pPr>
        <w:numPr>
          <w:ilvl w:val="1"/>
          <w:numId w:val="74"/>
        </w:numPr>
        <w:spacing w:line="260" w:lineRule="atLeast"/>
        <w:ind w:left="426"/>
        <w:jc w:val="both"/>
        <w:rPr>
          <w:rFonts w:ascii="Tahoma" w:hAnsi="Tahoma" w:cs="Tahoma"/>
        </w:rPr>
      </w:pPr>
      <w:r w:rsidRPr="00AB1328">
        <w:rPr>
          <w:rFonts w:ascii="Tahoma" w:hAnsi="Tahoma" w:cs="Tahoma"/>
        </w:rPr>
        <w:t>Tanto la oficina como los almacenes deberán estar debidamente identificados.</w:t>
      </w:r>
    </w:p>
    <w:p w14:paraId="3951E2D8" w14:textId="77777777" w:rsidR="00EB30CC" w:rsidRPr="00AB1328" w:rsidRDefault="00EB30CC" w:rsidP="00EB30CC">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3" w:name="_Toc536520833"/>
      <w:bookmarkStart w:id="134" w:name="_Toc71811168"/>
      <w:r w:rsidRPr="00AB1328">
        <w:rPr>
          <w:rFonts w:ascii="Tahoma" w:hAnsi="Tahoma" w:cs="Tahoma"/>
          <w:b/>
          <w:bCs/>
          <w:color w:val="000000"/>
          <w:kern w:val="32"/>
          <w:lang w:val="es-ES_tradnl"/>
        </w:rPr>
        <w:t>EQUIPO, MAQUINARIA, VEHÍCULOS Y OTROS</w:t>
      </w:r>
      <w:bookmarkEnd w:id="133"/>
      <w:bookmarkEnd w:id="134"/>
    </w:p>
    <w:p w14:paraId="157855C2" w14:textId="77777777" w:rsidR="00EB30CC" w:rsidRPr="00AB1328" w:rsidRDefault="00EB30CC" w:rsidP="00EB30CC">
      <w:pPr>
        <w:spacing w:line="260" w:lineRule="atLeast"/>
        <w:jc w:val="both"/>
        <w:rPr>
          <w:rFonts w:ascii="Tahoma" w:hAnsi="Tahoma" w:cs="Tahoma"/>
          <w:lang w:val="es-ES_tradnl"/>
        </w:rPr>
      </w:pPr>
      <w:r w:rsidRPr="00AB1328">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B30CC" w:rsidRPr="00AB1328" w14:paraId="0986615A" w14:textId="77777777" w:rsidTr="00DD293A">
        <w:trPr>
          <w:jc w:val="center"/>
        </w:trPr>
        <w:tc>
          <w:tcPr>
            <w:tcW w:w="421" w:type="dxa"/>
            <w:shd w:val="clear" w:color="auto" w:fill="D9E2F3" w:themeFill="accent5" w:themeFillTint="33"/>
            <w:vAlign w:val="center"/>
          </w:tcPr>
          <w:p w14:paraId="447EAC6C" w14:textId="77777777" w:rsidR="00EB30CC" w:rsidRPr="00AB1328" w:rsidRDefault="00EB30CC" w:rsidP="00DD293A">
            <w:pPr>
              <w:jc w:val="center"/>
              <w:rPr>
                <w:rFonts w:ascii="Tahoma" w:hAnsi="Tahoma" w:cs="Tahoma"/>
                <w:b/>
              </w:rPr>
            </w:pPr>
            <w:proofErr w:type="spellStart"/>
            <w:r w:rsidRPr="00AB1328">
              <w:rPr>
                <w:rFonts w:ascii="Tahoma" w:hAnsi="Tahoma" w:cs="Tahoma"/>
                <w:b/>
              </w:rPr>
              <w:t>Nº</w:t>
            </w:r>
            <w:proofErr w:type="spellEnd"/>
          </w:p>
        </w:tc>
        <w:tc>
          <w:tcPr>
            <w:tcW w:w="3552" w:type="dxa"/>
            <w:shd w:val="clear" w:color="auto" w:fill="D9E2F3" w:themeFill="accent5" w:themeFillTint="33"/>
            <w:vAlign w:val="center"/>
          </w:tcPr>
          <w:p w14:paraId="4AA986DF" w14:textId="77777777" w:rsidR="00EB30CC" w:rsidRPr="00AB1328" w:rsidRDefault="00EB30CC" w:rsidP="00DD293A">
            <w:pPr>
              <w:jc w:val="center"/>
              <w:rPr>
                <w:rFonts w:ascii="Tahoma" w:hAnsi="Tahoma" w:cs="Tahoma"/>
                <w:b/>
              </w:rPr>
            </w:pPr>
            <w:r w:rsidRPr="00AB1328">
              <w:rPr>
                <w:rFonts w:ascii="Tahoma" w:hAnsi="Tahoma" w:cs="Tahoma"/>
                <w:b/>
              </w:rPr>
              <w:t>TIPO</w:t>
            </w:r>
          </w:p>
        </w:tc>
        <w:tc>
          <w:tcPr>
            <w:tcW w:w="1701" w:type="dxa"/>
            <w:shd w:val="clear" w:color="auto" w:fill="D9E2F3" w:themeFill="accent5" w:themeFillTint="33"/>
            <w:vAlign w:val="center"/>
          </w:tcPr>
          <w:p w14:paraId="64A7F878" w14:textId="77777777" w:rsidR="00EB30CC" w:rsidRPr="00AB1328" w:rsidRDefault="00EB30CC" w:rsidP="00DD293A">
            <w:pPr>
              <w:jc w:val="center"/>
              <w:rPr>
                <w:rFonts w:ascii="Tahoma" w:hAnsi="Tahoma" w:cs="Tahoma"/>
                <w:b/>
              </w:rPr>
            </w:pPr>
            <w:r w:rsidRPr="00AB1328">
              <w:rPr>
                <w:rFonts w:ascii="Tahoma" w:hAnsi="Tahoma" w:cs="Tahoma"/>
                <w:b/>
              </w:rPr>
              <w:t>CANTIDAD</w:t>
            </w:r>
          </w:p>
        </w:tc>
        <w:tc>
          <w:tcPr>
            <w:tcW w:w="1702" w:type="dxa"/>
            <w:shd w:val="clear" w:color="auto" w:fill="D9E2F3" w:themeFill="accent5" w:themeFillTint="33"/>
          </w:tcPr>
          <w:p w14:paraId="1AF3FD2C" w14:textId="77777777" w:rsidR="00EB30CC" w:rsidRPr="00AB1328" w:rsidRDefault="00EB30CC" w:rsidP="00DD293A">
            <w:pPr>
              <w:jc w:val="center"/>
              <w:rPr>
                <w:rFonts w:ascii="Tahoma" w:hAnsi="Tahoma" w:cs="Tahoma"/>
                <w:b/>
              </w:rPr>
            </w:pPr>
          </w:p>
          <w:p w14:paraId="1D4431D7" w14:textId="77777777" w:rsidR="00EB30CC" w:rsidRPr="00AB1328" w:rsidRDefault="00EB30CC" w:rsidP="00DD293A">
            <w:pPr>
              <w:jc w:val="center"/>
              <w:rPr>
                <w:rFonts w:ascii="Tahoma" w:hAnsi="Tahoma" w:cs="Tahoma"/>
                <w:b/>
              </w:rPr>
            </w:pPr>
            <w:r w:rsidRPr="00AB1328">
              <w:rPr>
                <w:rFonts w:ascii="Tahoma" w:hAnsi="Tahoma" w:cs="Tahoma"/>
                <w:b/>
              </w:rPr>
              <w:t>PERTINENCIA</w:t>
            </w:r>
          </w:p>
        </w:tc>
        <w:tc>
          <w:tcPr>
            <w:tcW w:w="2268" w:type="dxa"/>
            <w:shd w:val="clear" w:color="auto" w:fill="D9E2F3" w:themeFill="accent5" w:themeFillTint="33"/>
          </w:tcPr>
          <w:p w14:paraId="5C38C910" w14:textId="77777777" w:rsidR="00EB30CC" w:rsidRPr="00AB1328" w:rsidRDefault="00EB30CC" w:rsidP="00DD293A">
            <w:pPr>
              <w:jc w:val="center"/>
              <w:rPr>
                <w:rFonts w:ascii="Tahoma" w:hAnsi="Tahoma" w:cs="Tahoma"/>
                <w:b/>
              </w:rPr>
            </w:pPr>
            <w:r w:rsidRPr="00AB1328">
              <w:rPr>
                <w:rFonts w:ascii="Tahoma" w:hAnsi="Tahoma" w:cs="Tahoma"/>
                <w:b/>
              </w:rPr>
              <w:t>Tiempo de participación en este Proyecto</w:t>
            </w:r>
          </w:p>
        </w:tc>
      </w:tr>
      <w:tr w:rsidR="00EB30CC" w:rsidRPr="00AB1328" w14:paraId="52F6E425" w14:textId="77777777" w:rsidTr="00DD293A">
        <w:trPr>
          <w:jc w:val="center"/>
        </w:trPr>
        <w:tc>
          <w:tcPr>
            <w:tcW w:w="421" w:type="dxa"/>
            <w:shd w:val="clear" w:color="auto" w:fill="auto"/>
            <w:vAlign w:val="center"/>
          </w:tcPr>
          <w:p w14:paraId="03517AD0" w14:textId="77777777" w:rsidR="00EB30CC" w:rsidRPr="00AB1328" w:rsidRDefault="00EB30CC" w:rsidP="00DD293A">
            <w:pPr>
              <w:spacing w:line="300" w:lineRule="auto"/>
              <w:jc w:val="center"/>
              <w:rPr>
                <w:rFonts w:ascii="Tahoma" w:hAnsi="Tahoma" w:cs="Tahoma"/>
                <w:sz w:val="18"/>
                <w:szCs w:val="18"/>
              </w:rPr>
            </w:pPr>
            <w:r w:rsidRPr="00AB1328">
              <w:rPr>
                <w:rFonts w:ascii="Tahoma" w:hAnsi="Tahoma" w:cs="Tahoma"/>
                <w:sz w:val="18"/>
                <w:szCs w:val="18"/>
              </w:rPr>
              <w:t>1</w:t>
            </w:r>
          </w:p>
        </w:tc>
        <w:tc>
          <w:tcPr>
            <w:tcW w:w="3552" w:type="dxa"/>
            <w:shd w:val="clear" w:color="auto" w:fill="auto"/>
            <w:vAlign w:val="center"/>
          </w:tcPr>
          <w:p w14:paraId="67E12B1E" w14:textId="77777777" w:rsidR="00EB30CC" w:rsidRPr="00AB1328" w:rsidRDefault="00EB30CC" w:rsidP="00DD293A">
            <w:pPr>
              <w:jc w:val="both"/>
              <w:rPr>
                <w:rFonts w:ascii="Tahoma" w:hAnsi="Tahoma" w:cs="Tahoma"/>
                <w:sz w:val="18"/>
                <w:szCs w:val="18"/>
              </w:rPr>
            </w:pPr>
            <w:r w:rsidRPr="00AB1328">
              <w:rPr>
                <w:rFonts w:ascii="Tahoma" w:hAnsi="Tahoma" w:cs="Tahoma"/>
                <w:sz w:val="18"/>
                <w:szCs w:val="18"/>
              </w:rPr>
              <w:t xml:space="preserve">Camioneta mayor o igual a </w:t>
            </w:r>
            <w:r w:rsidRPr="00AB1328">
              <w:rPr>
                <w:rFonts w:ascii="Tahoma" w:hAnsi="Tahoma" w:cs="Tahoma"/>
                <w:sz w:val="18"/>
                <w:szCs w:val="18"/>
                <w:lang w:eastAsia="es-BO"/>
              </w:rPr>
              <w:t xml:space="preserve">2350 </w:t>
            </w:r>
            <w:proofErr w:type="spellStart"/>
            <w:r w:rsidRPr="00AB1328">
              <w:rPr>
                <w:rFonts w:ascii="Tahoma" w:hAnsi="Tahoma" w:cs="Tahoma"/>
                <w:sz w:val="18"/>
                <w:szCs w:val="18"/>
                <w:lang w:eastAsia="es-BO"/>
              </w:rPr>
              <w:t>cc.</w:t>
            </w:r>
            <w:proofErr w:type="spellEnd"/>
            <w:r w:rsidRPr="00AB1328">
              <w:rPr>
                <w:rFonts w:ascii="Tahoma" w:hAnsi="Tahoma" w:cs="Tahoma"/>
                <w:sz w:val="18"/>
                <w:szCs w:val="18"/>
                <w:lang w:eastAsia="es-BO"/>
              </w:rPr>
              <w:t>,</w:t>
            </w:r>
            <w:r w:rsidRPr="00AB1328">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4400886" w14:textId="77777777" w:rsidR="00EB30CC" w:rsidRPr="00AB1328" w:rsidRDefault="00EB30CC" w:rsidP="00DD293A">
            <w:pPr>
              <w:spacing w:line="300" w:lineRule="auto"/>
              <w:jc w:val="center"/>
              <w:rPr>
                <w:rFonts w:ascii="Tahoma" w:hAnsi="Tahoma" w:cs="Tahoma"/>
                <w:b/>
                <w:bCs/>
                <w:sz w:val="18"/>
                <w:szCs w:val="18"/>
              </w:rPr>
            </w:pPr>
            <w:r w:rsidRPr="00AB1328">
              <w:rPr>
                <w:rFonts w:ascii="Tahoma" w:hAnsi="Tahoma" w:cs="Tahoma"/>
                <w:b/>
                <w:bCs/>
                <w:color w:val="FF0000"/>
                <w:sz w:val="18"/>
                <w:szCs w:val="18"/>
              </w:rPr>
              <w:t>1</w:t>
            </w:r>
          </w:p>
        </w:tc>
        <w:tc>
          <w:tcPr>
            <w:tcW w:w="1702" w:type="dxa"/>
            <w:vMerge w:val="restart"/>
            <w:vAlign w:val="center"/>
          </w:tcPr>
          <w:p w14:paraId="6793D95D" w14:textId="77777777" w:rsidR="00EB30CC" w:rsidRPr="00AB1328" w:rsidRDefault="00EB30CC" w:rsidP="00DD293A">
            <w:pPr>
              <w:spacing w:line="300" w:lineRule="auto"/>
              <w:contextualSpacing/>
              <w:jc w:val="center"/>
              <w:rPr>
                <w:rFonts w:ascii="Tahoma" w:hAnsi="Tahoma" w:cs="Tahoma"/>
                <w:b/>
                <w:sz w:val="18"/>
                <w:szCs w:val="18"/>
              </w:rPr>
            </w:pPr>
            <w:r w:rsidRPr="00AB1328">
              <w:rPr>
                <w:rFonts w:ascii="Tahoma" w:hAnsi="Tahoma" w:cs="Tahoma"/>
                <w:b/>
                <w:sz w:val="18"/>
                <w:szCs w:val="18"/>
              </w:rPr>
              <w:t>Obligatorio</w:t>
            </w:r>
          </w:p>
        </w:tc>
        <w:tc>
          <w:tcPr>
            <w:tcW w:w="2268" w:type="dxa"/>
            <w:vMerge w:val="restart"/>
            <w:vAlign w:val="center"/>
          </w:tcPr>
          <w:p w14:paraId="2E06B913" w14:textId="77777777" w:rsidR="00EB30CC" w:rsidRPr="00AB1328" w:rsidRDefault="00EB30CC" w:rsidP="00DD293A">
            <w:pPr>
              <w:spacing w:line="300" w:lineRule="auto"/>
              <w:jc w:val="center"/>
              <w:rPr>
                <w:rFonts w:ascii="Tahoma" w:hAnsi="Tahoma" w:cs="Tahoma"/>
                <w:sz w:val="18"/>
                <w:szCs w:val="18"/>
              </w:rPr>
            </w:pPr>
            <w:r w:rsidRPr="00AB1328">
              <w:rPr>
                <w:rFonts w:ascii="Tahoma" w:hAnsi="Tahoma" w:cs="Tahoma"/>
                <w:b/>
                <w:sz w:val="18"/>
                <w:szCs w:val="18"/>
              </w:rPr>
              <w:t>PLAZO TOTAL DE LA CONSULTORÍA</w:t>
            </w:r>
          </w:p>
        </w:tc>
      </w:tr>
      <w:tr w:rsidR="00EB30CC" w:rsidRPr="00AB1328" w14:paraId="1C0C0264" w14:textId="77777777" w:rsidTr="00DD293A">
        <w:trPr>
          <w:jc w:val="center"/>
        </w:trPr>
        <w:tc>
          <w:tcPr>
            <w:tcW w:w="421" w:type="dxa"/>
            <w:shd w:val="clear" w:color="auto" w:fill="auto"/>
            <w:vAlign w:val="center"/>
          </w:tcPr>
          <w:p w14:paraId="649B3BE7" w14:textId="77777777" w:rsidR="00EB30CC" w:rsidRPr="00AB1328" w:rsidRDefault="00EB30CC" w:rsidP="00DD293A">
            <w:pPr>
              <w:spacing w:line="300" w:lineRule="auto"/>
              <w:jc w:val="center"/>
              <w:rPr>
                <w:rFonts w:ascii="Tahoma" w:hAnsi="Tahoma" w:cs="Tahoma"/>
                <w:sz w:val="18"/>
                <w:szCs w:val="18"/>
              </w:rPr>
            </w:pPr>
            <w:r w:rsidRPr="00AB1328">
              <w:rPr>
                <w:rFonts w:ascii="Tahoma" w:hAnsi="Tahoma" w:cs="Tahoma"/>
                <w:sz w:val="18"/>
                <w:szCs w:val="18"/>
              </w:rPr>
              <w:t>2</w:t>
            </w:r>
          </w:p>
        </w:tc>
        <w:tc>
          <w:tcPr>
            <w:tcW w:w="3552" w:type="dxa"/>
            <w:shd w:val="clear" w:color="auto" w:fill="auto"/>
            <w:vAlign w:val="center"/>
          </w:tcPr>
          <w:p w14:paraId="3255EC4E" w14:textId="77777777" w:rsidR="00EB30CC" w:rsidRPr="00AB1328" w:rsidRDefault="00EB30CC" w:rsidP="00DD293A">
            <w:pPr>
              <w:jc w:val="both"/>
              <w:rPr>
                <w:rFonts w:ascii="Tahoma" w:hAnsi="Tahoma" w:cs="Tahoma"/>
                <w:sz w:val="18"/>
                <w:szCs w:val="18"/>
              </w:rPr>
            </w:pPr>
            <w:r w:rsidRPr="00AB1328">
              <w:rPr>
                <w:rFonts w:ascii="Tahoma" w:hAnsi="Tahoma" w:cs="Tahoma"/>
                <w:sz w:val="18"/>
                <w:szCs w:val="18"/>
              </w:rPr>
              <w:t xml:space="preserve">Volqueta </w:t>
            </w:r>
            <w:r w:rsidRPr="00AB1328">
              <w:rPr>
                <w:rFonts w:ascii="Tahoma" w:hAnsi="Tahoma" w:cs="Tahoma"/>
                <w:sz w:val="18"/>
                <w:szCs w:val="18"/>
                <w:lang w:eastAsia="es-BO"/>
              </w:rPr>
              <w:t xml:space="preserve">o Camión </w:t>
            </w:r>
            <w:r w:rsidRPr="00AB1328">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5572895" w14:textId="77777777" w:rsidR="00EB30CC" w:rsidRPr="00AB1328" w:rsidRDefault="00EB30CC" w:rsidP="00DD293A">
            <w:pPr>
              <w:jc w:val="center"/>
              <w:rPr>
                <w:b/>
                <w:bCs/>
                <w:sz w:val="18"/>
                <w:szCs w:val="18"/>
              </w:rPr>
            </w:pPr>
            <w:r w:rsidRPr="00AB1328">
              <w:rPr>
                <w:rFonts w:ascii="Tahoma" w:hAnsi="Tahoma" w:cs="Tahoma"/>
                <w:b/>
                <w:bCs/>
                <w:color w:val="FF0000"/>
                <w:sz w:val="18"/>
                <w:szCs w:val="18"/>
              </w:rPr>
              <w:t>1</w:t>
            </w:r>
          </w:p>
        </w:tc>
        <w:tc>
          <w:tcPr>
            <w:tcW w:w="1702" w:type="dxa"/>
            <w:vMerge/>
            <w:vAlign w:val="center"/>
          </w:tcPr>
          <w:p w14:paraId="1BBC911B" w14:textId="77777777" w:rsidR="00EB30CC" w:rsidRPr="00AB1328" w:rsidRDefault="00EB30CC" w:rsidP="00DD293A">
            <w:pPr>
              <w:spacing w:line="300" w:lineRule="auto"/>
              <w:contextualSpacing/>
              <w:jc w:val="center"/>
              <w:rPr>
                <w:rFonts w:ascii="Tahoma" w:hAnsi="Tahoma" w:cs="Tahoma"/>
                <w:b/>
                <w:sz w:val="18"/>
                <w:szCs w:val="18"/>
              </w:rPr>
            </w:pPr>
          </w:p>
        </w:tc>
        <w:tc>
          <w:tcPr>
            <w:tcW w:w="2268" w:type="dxa"/>
            <w:vMerge/>
            <w:vAlign w:val="center"/>
          </w:tcPr>
          <w:p w14:paraId="2C177C65" w14:textId="77777777" w:rsidR="00EB30CC" w:rsidRPr="00AB1328" w:rsidRDefault="00EB30CC" w:rsidP="00DD293A">
            <w:pPr>
              <w:spacing w:line="300" w:lineRule="auto"/>
              <w:jc w:val="center"/>
              <w:rPr>
                <w:rFonts w:ascii="Tahoma" w:hAnsi="Tahoma" w:cs="Tahoma"/>
                <w:b/>
                <w:sz w:val="18"/>
                <w:szCs w:val="18"/>
              </w:rPr>
            </w:pPr>
          </w:p>
        </w:tc>
      </w:tr>
      <w:tr w:rsidR="00EB30CC" w:rsidRPr="00AB1328" w14:paraId="6E7DA4A4" w14:textId="77777777" w:rsidTr="00DD293A">
        <w:trPr>
          <w:jc w:val="center"/>
        </w:trPr>
        <w:tc>
          <w:tcPr>
            <w:tcW w:w="421" w:type="dxa"/>
            <w:shd w:val="clear" w:color="auto" w:fill="auto"/>
            <w:vAlign w:val="center"/>
          </w:tcPr>
          <w:p w14:paraId="13C465B0" w14:textId="77777777" w:rsidR="00EB30CC" w:rsidRPr="00AB1328" w:rsidRDefault="00EB30CC" w:rsidP="00DD293A">
            <w:pPr>
              <w:spacing w:line="300" w:lineRule="auto"/>
              <w:jc w:val="center"/>
              <w:rPr>
                <w:rFonts w:ascii="Tahoma" w:hAnsi="Tahoma" w:cs="Tahoma"/>
                <w:sz w:val="18"/>
                <w:szCs w:val="18"/>
              </w:rPr>
            </w:pPr>
            <w:r w:rsidRPr="00AB1328">
              <w:rPr>
                <w:rFonts w:ascii="Tahoma" w:hAnsi="Tahoma" w:cs="Tahoma"/>
                <w:sz w:val="18"/>
                <w:szCs w:val="18"/>
              </w:rPr>
              <w:t>3</w:t>
            </w:r>
          </w:p>
        </w:tc>
        <w:tc>
          <w:tcPr>
            <w:tcW w:w="3552" w:type="dxa"/>
            <w:shd w:val="clear" w:color="auto" w:fill="auto"/>
            <w:vAlign w:val="center"/>
          </w:tcPr>
          <w:p w14:paraId="707DBC9E" w14:textId="77777777" w:rsidR="00EB30CC" w:rsidRPr="00AB1328" w:rsidRDefault="00EB30CC" w:rsidP="00DD293A">
            <w:pPr>
              <w:jc w:val="both"/>
              <w:rPr>
                <w:rFonts w:ascii="Tahoma" w:hAnsi="Tahoma" w:cs="Tahoma"/>
                <w:sz w:val="18"/>
                <w:szCs w:val="18"/>
              </w:rPr>
            </w:pPr>
            <w:r w:rsidRPr="00AB1328">
              <w:rPr>
                <w:rFonts w:ascii="Tahoma" w:hAnsi="Tahoma" w:cs="Tahoma"/>
                <w:sz w:val="18"/>
                <w:szCs w:val="18"/>
              </w:rPr>
              <w:t xml:space="preserve">Mezcladora de 120 </w:t>
            </w:r>
            <w:proofErr w:type="spellStart"/>
            <w:r w:rsidRPr="00AB1328">
              <w:rPr>
                <w:rFonts w:ascii="Tahoma" w:hAnsi="Tahoma" w:cs="Tahoma"/>
                <w:sz w:val="18"/>
                <w:szCs w:val="18"/>
              </w:rPr>
              <w:t>lt</w:t>
            </w:r>
            <w:proofErr w:type="spellEnd"/>
            <w:r w:rsidRPr="00AB1328">
              <w:rPr>
                <w:rFonts w:ascii="Tahoma" w:hAnsi="Tahoma" w:cs="Tahoma"/>
                <w:sz w:val="18"/>
                <w:szCs w:val="18"/>
              </w:rPr>
              <w:t>.</w:t>
            </w:r>
          </w:p>
        </w:tc>
        <w:tc>
          <w:tcPr>
            <w:tcW w:w="1701" w:type="dxa"/>
            <w:shd w:val="clear" w:color="auto" w:fill="auto"/>
            <w:vAlign w:val="center"/>
          </w:tcPr>
          <w:p w14:paraId="22B9F5A2" w14:textId="77777777" w:rsidR="00EB30CC" w:rsidRPr="00AB1328" w:rsidRDefault="00EB30CC" w:rsidP="00DD293A">
            <w:pPr>
              <w:jc w:val="center"/>
              <w:rPr>
                <w:b/>
                <w:bCs/>
                <w:sz w:val="18"/>
                <w:szCs w:val="18"/>
              </w:rPr>
            </w:pPr>
            <w:r w:rsidRPr="00AB1328">
              <w:rPr>
                <w:rFonts w:ascii="Tahoma" w:hAnsi="Tahoma" w:cs="Tahoma"/>
                <w:b/>
                <w:bCs/>
                <w:color w:val="FF0000"/>
                <w:sz w:val="18"/>
                <w:szCs w:val="18"/>
              </w:rPr>
              <w:t>2</w:t>
            </w:r>
          </w:p>
        </w:tc>
        <w:tc>
          <w:tcPr>
            <w:tcW w:w="1702" w:type="dxa"/>
            <w:vMerge/>
            <w:vAlign w:val="center"/>
          </w:tcPr>
          <w:p w14:paraId="5311019F" w14:textId="77777777" w:rsidR="00EB30CC" w:rsidRPr="00AB1328" w:rsidRDefault="00EB30CC" w:rsidP="00DD293A">
            <w:pPr>
              <w:spacing w:line="300" w:lineRule="auto"/>
              <w:contextualSpacing/>
              <w:jc w:val="center"/>
              <w:rPr>
                <w:rFonts w:ascii="Tahoma" w:hAnsi="Tahoma" w:cs="Tahoma"/>
                <w:b/>
                <w:sz w:val="18"/>
                <w:szCs w:val="18"/>
              </w:rPr>
            </w:pPr>
          </w:p>
        </w:tc>
        <w:tc>
          <w:tcPr>
            <w:tcW w:w="2268" w:type="dxa"/>
            <w:vMerge/>
            <w:vAlign w:val="center"/>
          </w:tcPr>
          <w:p w14:paraId="4E780C53" w14:textId="77777777" w:rsidR="00EB30CC" w:rsidRPr="00AB1328" w:rsidRDefault="00EB30CC" w:rsidP="00DD293A">
            <w:pPr>
              <w:spacing w:line="300" w:lineRule="auto"/>
              <w:jc w:val="center"/>
              <w:rPr>
                <w:rFonts w:ascii="Tahoma" w:hAnsi="Tahoma" w:cs="Tahoma"/>
                <w:b/>
                <w:sz w:val="18"/>
                <w:szCs w:val="18"/>
              </w:rPr>
            </w:pPr>
          </w:p>
        </w:tc>
      </w:tr>
      <w:tr w:rsidR="00EB30CC" w:rsidRPr="00AB1328" w14:paraId="0A771B46" w14:textId="77777777" w:rsidTr="00DD293A">
        <w:trPr>
          <w:trHeight w:val="273"/>
          <w:jc w:val="center"/>
        </w:trPr>
        <w:tc>
          <w:tcPr>
            <w:tcW w:w="421" w:type="dxa"/>
            <w:shd w:val="clear" w:color="auto" w:fill="auto"/>
            <w:vAlign w:val="center"/>
          </w:tcPr>
          <w:p w14:paraId="65221545" w14:textId="77777777" w:rsidR="00EB30CC" w:rsidRPr="00AB1328" w:rsidRDefault="00EB30CC" w:rsidP="00DD293A">
            <w:pPr>
              <w:spacing w:line="300" w:lineRule="auto"/>
              <w:jc w:val="center"/>
              <w:rPr>
                <w:rFonts w:ascii="Tahoma" w:hAnsi="Tahoma" w:cs="Tahoma"/>
                <w:sz w:val="18"/>
                <w:szCs w:val="18"/>
              </w:rPr>
            </w:pPr>
            <w:r w:rsidRPr="00AB1328">
              <w:rPr>
                <w:rFonts w:ascii="Tahoma" w:hAnsi="Tahoma" w:cs="Tahoma"/>
                <w:sz w:val="18"/>
                <w:szCs w:val="18"/>
              </w:rPr>
              <w:t>4</w:t>
            </w:r>
          </w:p>
        </w:tc>
        <w:tc>
          <w:tcPr>
            <w:tcW w:w="3552" w:type="dxa"/>
            <w:shd w:val="clear" w:color="auto" w:fill="auto"/>
            <w:vAlign w:val="center"/>
          </w:tcPr>
          <w:p w14:paraId="6796F545" w14:textId="77777777" w:rsidR="00EB30CC" w:rsidRPr="00AB1328" w:rsidRDefault="00EB30CC" w:rsidP="00DD293A">
            <w:pPr>
              <w:jc w:val="both"/>
              <w:rPr>
                <w:rFonts w:ascii="Tahoma" w:hAnsi="Tahoma" w:cs="Tahoma"/>
                <w:sz w:val="18"/>
                <w:szCs w:val="18"/>
              </w:rPr>
            </w:pPr>
            <w:r w:rsidRPr="00AB1328">
              <w:rPr>
                <w:rFonts w:ascii="Tahoma" w:hAnsi="Tahoma" w:cs="Tahoma"/>
                <w:sz w:val="18"/>
                <w:szCs w:val="18"/>
              </w:rPr>
              <w:t>Vibradora mayor o igual a 1.5 HP</w:t>
            </w:r>
          </w:p>
        </w:tc>
        <w:tc>
          <w:tcPr>
            <w:tcW w:w="1701" w:type="dxa"/>
            <w:shd w:val="clear" w:color="auto" w:fill="auto"/>
            <w:vAlign w:val="center"/>
          </w:tcPr>
          <w:p w14:paraId="254C45EA" w14:textId="77777777" w:rsidR="00EB30CC" w:rsidRPr="00AB1328" w:rsidRDefault="00EB30CC" w:rsidP="00DD293A">
            <w:pPr>
              <w:jc w:val="center"/>
              <w:rPr>
                <w:b/>
                <w:bCs/>
                <w:sz w:val="18"/>
                <w:szCs w:val="18"/>
              </w:rPr>
            </w:pPr>
            <w:r w:rsidRPr="00AB1328">
              <w:rPr>
                <w:rFonts w:ascii="Tahoma" w:hAnsi="Tahoma" w:cs="Tahoma"/>
                <w:b/>
                <w:bCs/>
                <w:color w:val="FF0000"/>
                <w:sz w:val="18"/>
                <w:szCs w:val="18"/>
              </w:rPr>
              <w:t>2</w:t>
            </w:r>
          </w:p>
        </w:tc>
        <w:tc>
          <w:tcPr>
            <w:tcW w:w="1702" w:type="dxa"/>
            <w:vMerge/>
            <w:vAlign w:val="center"/>
          </w:tcPr>
          <w:p w14:paraId="7A22E06B" w14:textId="77777777" w:rsidR="00EB30CC" w:rsidRPr="00AB1328" w:rsidRDefault="00EB30CC" w:rsidP="00DD293A">
            <w:pPr>
              <w:spacing w:line="300" w:lineRule="auto"/>
              <w:jc w:val="center"/>
              <w:rPr>
                <w:rFonts w:ascii="Tahoma" w:hAnsi="Tahoma" w:cs="Tahoma"/>
                <w:b/>
                <w:sz w:val="18"/>
                <w:szCs w:val="18"/>
              </w:rPr>
            </w:pPr>
          </w:p>
        </w:tc>
        <w:tc>
          <w:tcPr>
            <w:tcW w:w="2268" w:type="dxa"/>
            <w:vMerge/>
            <w:vAlign w:val="center"/>
          </w:tcPr>
          <w:p w14:paraId="270874D7" w14:textId="77777777" w:rsidR="00EB30CC" w:rsidRPr="00AB1328" w:rsidRDefault="00EB30CC" w:rsidP="00DD293A">
            <w:pPr>
              <w:spacing w:line="300" w:lineRule="auto"/>
              <w:jc w:val="center"/>
              <w:rPr>
                <w:rFonts w:ascii="Tahoma" w:hAnsi="Tahoma" w:cs="Tahoma"/>
                <w:sz w:val="18"/>
                <w:szCs w:val="18"/>
              </w:rPr>
            </w:pPr>
          </w:p>
        </w:tc>
      </w:tr>
      <w:tr w:rsidR="00EB30CC" w:rsidRPr="00AB1328" w14:paraId="432AB5E4" w14:textId="77777777" w:rsidTr="00DD293A">
        <w:trPr>
          <w:trHeight w:val="221"/>
          <w:jc w:val="center"/>
        </w:trPr>
        <w:tc>
          <w:tcPr>
            <w:tcW w:w="421" w:type="dxa"/>
            <w:tcBorders>
              <w:bottom w:val="single" w:sz="4" w:space="0" w:color="auto"/>
            </w:tcBorders>
            <w:shd w:val="clear" w:color="auto" w:fill="auto"/>
            <w:vAlign w:val="center"/>
          </w:tcPr>
          <w:p w14:paraId="165E04A1" w14:textId="77777777" w:rsidR="00EB30CC" w:rsidRPr="00AB1328" w:rsidRDefault="00EB30CC" w:rsidP="00DD293A">
            <w:pPr>
              <w:spacing w:line="300" w:lineRule="auto"/>
              <w:jc w:val="center"/>
              <w:rPr>
                <w:rFonts w:ascii="Tahoma" w:hAnsi="Tahoma" w:cs="Tahoma"/>
                <w:sz w:val="18"/>
                <w:szCs w:val="18"/>
              </w:rPr>
            </w:pPr>
            <w:r w:rsidRPr="00AB1328">
              <w:rPr>
                <w:rFonts w:ascii="Tahoma" w:hAnsi="Tahoma" w:cs="Tahoma"/>
                <w:sz w:val="18"/>
                <w:szCs w:val="18"/>
              </w:rPr>
              <w:t>5</w:t>
            </w:r>
          </w:p>
        </w:tc>
        <w:tc>
          <w:tcPr>
            <w:tcW w:w="3552" w:type="dxa"/>
            <w:tcBorders>
              <w:bottom w:val="single" w:sz="4" w:space="0" w:color="auto"/>
            </w:tcBorders>
            <w:shd w:val="clear" w:color="auto" w:fill="auto"/>
            <w:vAlign w:val="center"/>
          </w:tcPr>
          <w:p w14:paraId="2FE450CF" w14:textId="77777777" w:rsidR="00EB30CC" w:rsidRPr="00AB1328" w:rsidRDefault="00EB30CC" w:rsidP="00DD293A">
            <w:pPr>
              <w:jc w:val="both"/>
              <w:rPr>
                <w:rFonts w:ascii="Tahoma" w:hAnsi="Tahoma" w:cs="Tahoma"/>
                <w:sz w:val="18"/>
                <w:szCs w:val="18"/>
              </w:rPr>
            </w:pPr>
            <w:r w:rsidRPr="00AB1328">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4FCD124" w14:textId="77777777" w:rsidR="00EB30CC" w:rsidRPr="00AB1328" w:rsidRDefault="00EB30CC" w:rsidP="00DD293A">
            <w:pPr>
              <w:jc w:val="center"/>
              <w:rPr>
                <w:b/>
                <w:bCs/>
                <w:sz w:val="18"/>
                <w:szCs w:val="18"/>
              </w:rPr>
            </w:pPr>
            <w:r w:rsidRPr="00AB1328">
              <w:rPr>
                <w:rFonts w:ascii="Tahoma" w:hAnsi="Tahoma" w:cs="Tahoma"/>
                <w:b/>
                <w:bCs/>
                <w:color w:val="FF0000"/>
                <w:sz w:val="18"/>
                <w:szCs w:val="18"/>
              </w:rPr>
              <w:t>1</w:t>
            </w:r>
          </w:p>
        </w:tc>
        <w:tc>
          <w:tcPr>
            <w:tcW w:w="1702" w:type="dxa"/>
            <w:vMerge/>
            <w:tcBorders>
              <w:bottom w:val="single" w:sz="4" w:space="0" w:color="auto"/>
            </w:tcBorders>
            <w:vAlign w:val="center"/>
          </w:tcPr>
          <w:p w14:paraId="51F037E8" w14:textId="77777777" w:rsidR="00EB30CC" w:rsidRPr="00AB1328" w:rsidRDefault="00EB30CC" w:rsidP="00DD293A">
            <w:pPr>
              <w:spacing w:line="300" w:lineRule="auto"/>
              <w:rPr>
                <w:rFonts w:ascii="Tahoma" w:hAnsi="Tahoma" w:cs="Tahoma"/>
                <w:sz w:val="18"/>
                <w:szCs w:val="18"/>
              </w:rPr>
            </w:pPr>
          </w:p>
        </w:tc>
        <w:tc>
          <w:tcPr>
            <w:tcW w:w="2268" w:type="dxa"/>
            <w:vMerge/>
            <w:tcBorders>
              <w:bottom w:val="single" w:sz="4" w:space="0" w:color="auto"/>
            </w:tcBorders>
            <w:vAlign w:val="center"/>
          </w:tcPr>
          <w:p w14:paraId="079D935B" w14:textId="77777777" w:rsidR="00EB30CC" w:rsidRPr="00AB1328" w:rsidRDefault="00EB30CC" w:rsidP="00DD293A">
            <w:pPr>
              <w:spacing w:line="300" w:lineRule="auto"/>
              <w:rPr>
                <w:rFonts w:ascii="Tahoma" w:hAnsi="Tahoma" w:cs="Tahoma"/>
                <w:sz w:val="18"/>
                <w:szCs w:val="18"/>
              </w:rPr>
            </w:pPr>
          </w:p>
        </w:tc>
      </w:tr>
      <w:tr w:rsidR="00EB30CC" w:rsidRPr="00AB1328" w14:paraId="0EE74AE0" w14:textId="77777777" w:rsidTr="00DD293A">
        <w:trPr>
          <w:trHeight w:val="331"/>
          <w:jc w:val="center"/>
        </w:trPr>
        <w:tc>
          <w:tcPr>
            <w:tcW w:w="421" w:type="dxa"/>
            <w:shd w:val="clear" w:color="auto" w:fill="FFFFFF"/>
            <w:vAlign w:val="center"/>
          </w:tcPr>
          <w:p w14:paraId="5890CFA2" w14:textId="77777777" w:rsidR="00EB30CC" w:rsidRPr="00AB1328" w:rsidRDefault="00EB30CC" w:rsidP="00DD293A">
            <w:pPr>
              <w:spacing w:line="300" w:lineRule="auto"/>
              <w:jc w:val="center"/>
              <w:rPr>
                <w:rFonts w:ascii="Tahoma" w:hAnsi="Tahoma" w:cs="Tahoma"/>
                <w:sz w:val="18"/>
                <w:szCs w:val="18"/>
              </w:rPr>
            </w:pPr>
            <w:r w:rsidRPr="00AB1328">
              <w:rPr>
                <w:rFonts w:ascii="Tahoma" w:hAnsi="Tahoma" w:cs="Tahoma"/>
                <w:sz w:val="18"/>
                <w:szCs w:val="18"/>
              </w:rPr>
              <w:t>6</w:t>
            </w:r>
          </w:p>
        </w:tc>
        <w:tc>
          <w:tcPr>
            <w:tcW w:w="3552" w:type="dxa"/>
            <w:shd w:val="clear" w:color="auto" w:fill="FFFFFF"/>
            <w:vAlign w:val="center"/>
          </w:tcPr>
          <w:p w14:paraId="467A5198" w14:textId="77777777" w:rsidR="00EB30CC" w:rsidRPr="00AB1328" w:rsidRDefault="00EB30CC" w:rsidP="00DD293A">
            <w:pPr>
              <w:jc w:val="both"/>
              <w:rPr>
                <w:rFonts w:ascii="Tahoma" w:hAnsi="Tahoma" w:cs="Tahoma"/>
                <w:sz w:val="18"/>
                <w:szCs w:val="18"/>
              </w:rPr>
            </w:pPr>
            <w:r w:rsidRPr="00AB1328">
              <w:rPr>
                <w:rFonts w:ascii="Tahoma" w:hAnsi="Tahoma" w:cs="Tahoma"/>
                <w:sz w:val="18"/>
                <w:szCs w:val="18"/>
              </w:rPr>
              <w:t>Motocicleta en buenas condiciones</w:t>
            </w:r>
          </w:p>
        </w:tc>
        <w:tc>
          <w:tcPr>
            <w:tcW w:w="1701" w:type="dxa"/>
            <w:shd w:val="clear" w:color="auto" w:fill="FFFFFF"/>
            <w:vAlign w:val="center"/>
          </w:tcPr>
          <w:p w14:paraId="5D990298" w14:textId="77777777" w:rsidR="00EB30CC" w:rsidRPr="00AB1328" w:rsidRDefault="00EB30CC" w:rsidP="00DD293A">
            <w:pPr>
              <w:jc w:val="center"/>
              <w:rPr>
                <w:rFonts w:ascii="Tahoma" w:hAnsi="Tahoma" w:cs="Tahoma"/>
                <w:b/>
                <w:bCs/>
                <w:sz w:val="18"/>
                <w:szCs w:val="18"/>
              </w:rPr>
            </w:pPr>
            <w:r w:rsidRPr="00AB1328">
              <w:rPr>
                <w:rFonts w:ascii="Tahoma" w:hAnsi="Tahoma" w:cs="Tahoma"/>
                <w:b/>
                <w:bCs/>
                <w:color w:val="FF0000"/>
                <w:sz w:val="18"/>
                <w:szCs w:val="18"/>
              </w:rPr>
              <w:t>1</w:t>
            </w:r>
          </w:p>
        </w:tc>
        <w:tc>
          <w:tcPr>
            <w:tcW w:w="1702" w:type="dxa"/>
            <w:vMerge w:val="restart"/>
            <w:shd w:val="clear" w:color="auto" w:fill="FFFFFF"/>
            <w:vAlign w:val="center"/>
          </w:tcPr>
          <w:p w14:paraId="52055AE8" w14:textId="77777777" w:rsidR="00EB30CC" w:rsidRPr="00AB1328" w:rsidRDefault="00EB30CC" w:rsidP="00DD293A">
            <w:pPr>
              <w:spacing w:line="300" w:lineRule="auto"/>
              <w:jc w:val="center"/>
              <w:rPr>
                <w:rFonts w:ascii="Tahoma" w:hAnsi="Tahoma" w:cs="Tahoma"/>
                <w:b/>
                <w:sz w:val="18"/>
                <w:szCs w:val="18"/>
              </w:rPr>
            </w:pPr>
            <w:r w:rsidRPr="00AB1328">
              <w:rPr>
                <w:rFonts w:ascii="Tahoma" w:hAnsi="Tahoma" w:cs="Tahoma"/>
                <w:b/>
                <w:sz w:val="18"/>
                <w:szCs w:val="18"/>
              </w:rPr>
              <w:t>A requerimiento (a ser definido por el Fiscal)</w:t>
            </w:r>
          </w:p>
        </w:tc>
        <w:tc>
          <w:tcPr>
            <w:tcW w:w="2268" w:type="dxa"/>
            <w:vMerge w:val="restart"/>
            <w:shd w:val="clear" w:color="auto" w:fill="FFFFFF"/>
            <w:vAlign w:val="center"/>
          </w:tcPr>
          <w:p w14:paraId="327D6062" w14:textId="77777777" w:rsidR="00EB30CC" w:rsidRPr="00AB1328" w:rsidRDefault="00EB30CC" w:rsidP="00DD293A">
            <w:pPr>
              <w:spacing w:line="300" w:lineRule="auto"/>
              <w:jc w:val="center"/>
              <w:rPr>
                <w:rFonts w:ascii="Tahoma" w:hAnsi="Tahoma" w:cs="Tahoma"/>
                <w:b/>
                <w:sz w:val="18"/>
                <w:szCs w:val="18"/>
              </w:rPr>
            </w:pPr>
            <w:r w:rsidRPr="00AB1328">
              <w:rPr>
                <w:rFonts w:ascii="Tahoma" w:hAnsi="Tahoma" w:cs="Tahoma"/>
                <w:b/>
                <w:sz w:val="18"/>
                <w:szCs w:val="18"/>
              </w:rPr>
              <w:t>SEGÚN REQUERIMIENTO</w:t>
            </w:r>
          </w:p>
        </w:tc>
      </w:tr>
      <w:tr w:rsidR="00EB30CC" w:rsidRPr="00AB1328" w14:paraId="542D5D8F" w14:textId="77777777" w:rsidTr="00DD293A">
        <w:trPr>
          <w:trHeight w:val="289"/>
          <w:jc w:val="center"/>
        </w:trPr>
        <w:tc>
          <w:tcPr>
            <w:tcW w:w="421" w:type="dxa"/>
            <w:shd w:val="clear" w:color="auto" w:fill="auto"/>
            <w:vAlign w:val="center"/>
          </w:tcPr>
          <w:p w14:paraId="5A301A7C" w14:textId="77777777" w:rsidR="00EB30CC" w:rsidRPr="00AB1328" w:rsidRDefault="00EB30CC" w:rsidP="00DD293A">
            <w:pPr>
              <w:spacing w:line="300" w:lineRule="auto"/>
              <w:jc w:val="center"/>
              <w:rPr>
                <w:rFonts w:ascii="Tahoma" w:hAnsi="Tahoma" w:cs="Tahoma"/>
                <w:sz w:val="18"/>
                <w:szCs w:val="18"/>
              </w:rPr>
            </w:pPr>
            <w:r w:rsidRPr="00AB1328">
              <w:rPr>
                <w:rFonts w:ascii="Tahoma" w:hAnsi="Tahoma" w:cs="Tahoma"/>
                <w:sz w:val="18"/>
                <w:szCs w:val="18"/>
              </w:rPr>
              <w:t>7</w:t>
            </w:r>
          </w:p>
        </w:tc>
        <w:tc>
          <w:tcPr>
            <w:tcW w:w="3552" w:type="dxa"/>
            <w:shd w:val="clear" w:color="auto" w:fill="auto"/>
            <w:vAlign w:val="center"/>
          </w:tcPr>
          <w:p w14:paraId="02750036" w14:textId="77777777" w:rsidR="00EB30CC" w:rsidRPr="00AB1328" w:rsidRDefault="00EB30CC" w:rsidP="00DD293A">
            <w:pPr>
              <w:jc w:val="both"/>
              <w:rPr>
                <w:rFonts w:ascii="Tahoma" w:hAnsi="Tahoma" w:cs="Tahoma"/>
                <w:sz w:val="18"/>
                <w:szCs w:val="18"/>
              </w:rPr>
            </w:pPr>
            <w:r w:rsidRPr="00AB1328">
              <w:rPr>
                <w:rFonts w:ascii="Tahoma" w:hAnsi="Tahoma" w:cs="Tahoma"/>
                <w:sz w:val="18"/>
                <w:szCs w:val="18"/>
              </w:rPr>
              <w:t>Generador Eléctrico</w:t>
            </w:r>
          </w:p>
        </w:tc>
        <w:tc>
          <w:tcPr>
            <w:tcW w:w="1701" w:type="dxa"/>
            <w:shd w:val="clear" w:color="auto" w:fill="auto"/>
            <w:vAlign w:val="center"/>
          </w:tcPr>
          <w:p w14:paraId="5D95C014" w14:textId="77777777" w:rsidR="00EB30CC" w:rsidRPr="00AB1328" w:rsidRDefault="00EB30CC" w:rsidP="00DD293A">
            <w:pPr>
              <w:jc w:val="center"/>
              <w:rPr>
                <w:b/>
                <w:bCs/>
                <w:sz w:val="18"/>
                <w:szCs w:val="18"/>
              </w:rPr>
            </w:pPr>
            <w:r w:rsidRPr="00AB1328">
              <w:rPr>
                <w:rFonts w:ascii="Tahoma" w:hAnsi="Tahoma" w:cs="Tahoma"/>
                <w:b/>
                <w:bCs/>
                <w:color w:val="FF0000"/>
                <w:sz w:val="18"/>
                <w:szCs w:val="18"/>
              </w:rPr>
              <w:t>1</w:t>
            </w:r>
          </w:p>
        </w:tc>
        <w:tc>
          <w:tcPr>
            <w:tcW w:w="1702" w:type="dxa"/>
            <w:vMerge/>
          </w:tcPr>
          <w:p w14:paraId="54F69C67" w14:textId="77777777" w:rsidR="00EB30CC" w:rsidRPr="00AB1328" w:rsidRDefault="00EB30CC" w:rsidP="00DD293A">
            <w:pPr>
              <w:spacing w:line="300" w:lineRule="auto"/>
              <w:rPr>
                <w:rFonts w:ascii="Tahoma" w:hAnsi="Tahoma" w:cs="Tahoma"/>
              </w:rPr>
            </w:pPr>
          </w:p>
        </w:tc>
        <w:tc>
          <w:tcPr>
            <w:tcW w:w="2268" w:type="dxa"/>
            <w:vMerge/>
          </w:tcPr>
          <w:p w14:paraId="13DB03CC" w14:textId="77777777" w:rsidR="00EB30CC" w:rsidRPr="00AB1328" w:rsidRDefault="00EB30CC" w:rsidP="00DD293A">
            <w:pPr>
              <w:spacing w:line="300" w:lineRule="auto"/>
              <w:rPr>
                <w:rFonts w:ascii="Tahoma" w:hAnsi="Tahoma" w:cs="Tahoma"/>
              </w:rPr>
            </w:pPr>
          </w:p>
        </w:tc>
      </w:tr>
      <w:tr w:rsidR="00EB30CC" w:rsidRPr="00AB1328" w14:paraId="2815150D" w14:textId="77777777" w:rsidTr="00DD293A">
        <w:trPr>
          <w:trHeight w:val="239"/>
          <w:jc w:val="center"/>
        </w:trPr>
        <w:tc>
          <w:tcPr>
            <w:tcW w:w="421" w:type="dxa"/>
            <w:shd w:val="clear" w:color="auto" w:fill="auto"/>
            <w:vAlign w:val="center"/>
          </w:tcPr>
          <w:p w14:paraId="6B6B167B" w14:textId="77777777" w:rsidR="00EB30CC" w:rsidRPr="00AB1328" w:rsidRDefault="00EB30CC" w:rsidP="00DD293A">
            <w:pPr>
              <w:spacing w:line="300" w:lineRule="auto"/>
              <w:jc w:val="center"/>
              <w:rPr>
                <w:rFonts w:ascii="Tahoma" w:hAnsi="Tahoma" w:cs="Tahoma"/>
                <w:sz w:val="18"/>
                <w:szCs w:val="18"/>
              </w:rPr>
            </w:pPr>
            <w:r w:rsidRPr="00AB1328">
              <w:rPr>
                <w:rFonts w:ascii="Tahoma" w:hAnsi="Tahoma" w:cs="Tahoma"/>
                <w:sz w:val="18"/>
                <w:szCs w:val="18"/>
              </w:rPr>
              <w:t>8</w:t>
            </w:r>
          </w:p>
        </w:tc>
        <w:tc>
          <w:tcPr>
            <w:tcW w:w="3552" w:type="dxa"/>
            <w:shd w:val="clear" w:color="auto" w:fill="auto"/>
            <w:vAlign w:val="center"/>
          </w:tcPr>
          <w:p w14:paraId="064A5D3B" w14:textId="77777777" w:rsidR="00EB30CC" w:rsidRPr="00AB1328" w:rsidRDefault="00EB30CC" w:rsidP="00DD293A">
            <w:pPr>
              <w:jc w:val="both"/>
              <w:rPr>
                <w:rFonts w:ascii="Tahoma" w:hAnsi="Tahoma" w:cs="Tahoma"/>
                <w:sz w:val="18"/>
                <w:szCs w:val="18"/>
              </w:rPr>
            </w:pPr>
            <w:r w:rsidRPr="00AB1328">
              <w:rPr>
                <w:rFonts w:ascii="Tahoma" w:hAnsi="Tahoma" w:cs="Tahoma"/>
                <w:sz w:val="18"/>
                <w:szCs w:val="18"/>
              </w:rPr>
              <w:t xml:space="preserve">Bomba de agua </w:t>
            </w:r>
          </w:p>
        </w:tc>
        <w:tc>
          <w:tcPr>
            <w:tcW w:w="1701" w:type="dxa"/>
            <w:shd w:val="clear" w:color="auto" w:fill="auto"/>
            <w:vAlign w:val="center"/>
          </w:tcPr>
          <w:p w14:paraId="6DE74D50" w14:textId="77777777" w:rsidR="00EB30CC" w:rsidRPr="00AB1328" w:rsidRDefault="00EB30CC" w:rsidP="00DD293A">
            <w:pPr>
              <w:jc w:val="center"/>
              <w:rPr>
                <w:rFonts w:ascii="Tahoma" w:hAnsi="Tahoma" w:cs="Tahoma"/>
                <w:b/>
                <w:bCs/>
                <w:sz w:val="18"/>
                <w:szCs w:val="18"/>
              </w:rPr>
            </w:pPr>
            <w:r w:rsidRPr="00AB1328">
              <w:rPr>
                <w:rFonts w:ascii="Tahoma" w:hAnsi="Tahoma" w:cs="Tahoma"/>
                <w:b/>
                <w:bCs/>
                <w:color w:val="FF0000"/>
                <w:sz w:val="18"/>
                <w:szCs w:val="18"/>
              </w:rPr>
              <w:t>1</w:t>
            </w:r>
          </w:p>
        </w:tc>
        <w:tc>
          <w:tcPr>
            <w:tcW w:w="1702" w:type="dxa"/>
            <w:vMerge/>
          </w:tcPr>
          <w:p w14:paraId="5D8DEEB2" w14:textId="77777777" w:rsidR="00EB30CC" w:rsidRPr="00AB1328" w:rsidRDefault="00EB30CC" w:rsidP="00DD293A">
            <w:pPr>
              <w:spacing w:line="300" w:lineRule="auto"/>
              <w:rPr>
                <w:rFonts w:ascii="Tahoma" w:hAnsi="Tahoma" w:cs="Tahoma"/>
              </w:rPr>
            </w:pPr>
          </w:p>
        </w:tc>
        <w:tc>
          <w:tcPr>
            <w:tcW w:w="2268" w:type="dxa"/>
            <w:vMerge/>
          </w:tcPr>
          <w:p w14:paraId="290B0D97" w14:textId="77777777" w:rsidR="00EB30CC" w:rsidRPr="00AB1328" w:rsidRDefault="00EB30CC" w:rsidP="00DD293A">
            <w:pPr>
              <w:spacing w:line="300" w:lineRule="auto"/>
              <w:rPr>
                <w:rFonts w:ascii="Tahoma" w:hAnsi="Tahoma" w:cs="Tahoma"/>
              </w:rPr>
            </w:pPr>
          </w:p>
        </w:tc>
      </w:tr>
      <w:tr w:rsidR="00EB30CC" w:rsidRPr="00AB1328" w14:paraId="2175540F" w14:textId="77777777" w:rsidTr="00DD293A">
        <w:trPr>
          <w:trHeight w:val="1302"/>
          <w:jc w:val="center"/>
        </w:trPr>
        <w:tc>
          <w:tcPr>
            <w:tcW w:w="9644" w:type="dxa"/>
            <w:gridSpan w:val="5"/>
            <w:tcBorders>
              <w:top w:val="single" w:sz="4" w:space="0" w:color="auto"/>
              <w:left w:val="nil"/>
              <w:bottom w:val="nil"/>
              <w:right w:val="nil"/>
            </w:tcBorders>
            <w:shd w:val="clear" w:color="auto" w:fill="auto"/>
            <w:vAlign w:val="center"/>
          </w:tcPr>
          <w:p w14:paraId="4BD55A3B" w14:textId="77777777" w:rsidR="00EB30CC" w:rsidRPr="00AB1328" w:rsidRDefault="00EB30CC" w:rsidP="00DD293A">
            <w:pPr>
              <w:jc w:val="both"/>
              <w:rPr>
                <w:rFonts w:ascii="Tahoma" w:hAnsi="Tahoma" w:cs="Tahoma"/>
                <w:b/>
                <w:bCs/>
                <w:i/>
                <w:iCs/>
                <w:sz w:val="16"/>
                <w:szCs w:val="16"/>
              </w:rPr>
            </w:pPr>
            <w:bookmarkStart w:id="135" w:name="_Hlk142555946"/>
            <w:bookmarkStart w:id="136" w:name="_Hlk144980305"/>
            <w:r w:rsidRPr="00AB1328">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para propios o alquilados. </w:t>
            </w:r>
          </w:p>
          <w:bookmarkEnd w:id="135"/>
          <w:p w14:paraId="52F36059" w14:textId="77777777" w:rsidR="00EB30CC" w:rsidRPr="00AB1328" w:rsidRDefault="00EB30CC" w:rsidP="00DD293A">
            <w:pPr>
              <w:jc w:val="both"/>
              <w:rPr>
                <w:rFonts w:ascii="Tahoma" w:hAnsi="Tahoma" w:cs="Tahoma"/>
                <w:b/>
                <w:bCs/>
                <w:i/>
                <w:sz w:val="16"/>
                <w:szCs w:val="16"/>
              </w:rPr>
            </w:pPr>
          </w:p>
          <w:p w14:paraId="5DC42B25" w14:textId="77777777" w:rsidR="00EB30CC" w:rsidRPr="00AB1328" w:rsidRDefault="00EB30CC" w:rsidP="00DD293A">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En caso de adjudicación debe presentar: </w:t>
            </w:r>
          </w:p>
          <w:p w14:paraId="49B80B19" w14:textId="77777777" w:rsidR="00EB30CC" w:rsidRPr="00AB1328" w:rsidRDefault="00EB30CC" w:rsidP="00DD293A">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 Para Vehículos livianos, pesados y motocicletas PROPIOS, presentar Original o Fotocopia Legalizada o Notariado de RUAT. </w:t>
            </w:r>
          </w:p>
          <w:p w14:paraId="348EA40F" w14:textId="77777777" w:rsidR="00EB30CC" w:rsidRPr="00AB1328" w:rsidRDefault="00EB30CC" w:rsidP="00DD293A">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 • Para Vehículos livianos, pesados y motocicletas ALQUILADOS, presentar el Contrato de Alquiler Original.</w:t>
            </w:r>
          </w:p>
          <w:p w14:paraId="5F38B574" w14:textId="77777777" w:rsidR="00EB30CC" w:rsidRPr="00AB1328" w:rsidRDefault="00EB30CC" w:rsidP="00DD293A">
            <w:pPr>
              <w:jc w:val="both"/>
              <w:rPr>
                <w:rFonts w:ascii="Tahoma" w:hAnsi="Tahoma" w:cs="Tahoma"/>
                <w:b/>
                <w:bCs/>
                <w:i/>
                <w:sz w:val="16"/>
                <w:szCs w:val="16"/>
                <w:lang w:val="es-ES_tradnl"/>
              </w:rPr>
            </w:pPr>
          </w:p>
          <w:p w14:paraId="1D961376" w14:textId="77777777" w:rsidR="00EB30CC" w:rsidRPr="00AB1328" w:rsidRDefault="00EB30CC" w:rsidP="00DD293A">
            <w:pPr>
              <w:tabs>
                <w:tab w:val="left" w:pos="709"/>
              </w:tabs>
              <w:jc w:val="both"/>
              <w:outlineLvl w:val="0"/>
              <w:rPr>
                <w:rFonts w:ascii="Tahoma" w:hAnsi="Tahoma" w:cs="Tahoma"/>
                <w:b/>
                <w:i/>
                <w:sz w:val="16"/>
                <w:szCs w:val="16"/>
              </w:rPr>
            </w:pPr>
            <w:r w:rsidRPr="00AB1328">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6"/>
          </w:p>
        </w:tc>
      </w:tr>
    </w:tbl>
    <w:p w14:paraId="2D269426" w14:textId="77777777" w:rsidR="00EB30CC" w:rsidRPr="00AB1328" w:rsidRDefault="00EB30CC" w:rsidP="00EB30C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7" w:name="_Toc536520834"/>
      <w:bookmarkStart w:id="138" w:name="_Toc71811169"/>
      <w:r w:rsidRPr="00AB1328">
        <w:rPr>
          <w:rFonts w:ascii="Tahoma" w:hAnsi="Tahoma" w:cs="Tahoma"/>
          <w:b/>
          <w:bCs/>
          <w:color w:val="000000"/>
          <w:kern w:val="32"/>
          <w:lang w:val="es-ES_tradnl"/>
        </w:rPr>
        <w:t>HERRAMIENTAS E INSUMOS</w:t>
      </w:r>
      <w:bookmarkEnd w:id="137"/>
      <w:bookmarkEnd w:id="138"/>
      <w:r w:rsidRPr="00AB1328">
        <w:rPr>
          <w:rFonts w:ascii="Tahoma" w:hAnsi="Tahoma" w:cs="Tahoma"/>
          <w:b/>
          <w:bCs/>
          <w:color w:val="000000"/>
          <w:kern w:val="32"/>
          <w:lang w:val="es-ES_tradnl"/>
        </w:rPr>
        <w:t xml:space="preserve"> OPERATIVOS</w:t>
      </w:r>
    </w:p>
    <w:p w14:paraId="3C0E4155" w14:textId="77777777" w:rsidR="00EB30CC" w:rsidRPr="00AB1328" w:rsidRDefault="00EB30CC" w:rsidP="00EB30CC">
      <w:pPr>
        <w:spacing w:line="260" w:lineRule="atLeast"/>
        <w:jc w:val="both"/>
        <w:rPr>
          <w:rFonts w:ascii="Tahoma" w:hAnsi="Tahoma" w:cs="Tahoma"/>
          <w:color w:val="000000"/>
          <w:lang w:val="es-ES_tradnl" w:eastAsia="es-BO"/>
        </w:rPr>
      </w:pPr>
      <w:r w:rsidRPr="00AB1328">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9" w:name="_Toc536520840"/>
      <w:r w:rsidRPr="00AB1328">
        <w:rPr>
          <w:rFonts w:ascii="Tahoma" w:hAnsi="Tahoma" w:cs="Tahoma"/>
          <w:color w:val="000000"/>
          <w:lang w:val="es-ES_tradnl" w:eastAsia="es-BO"/>
        </w:rPr>
        <w:t xml:space="preserve"> </w:t>
      </w:r>
    </w:p>
    <w:p w14:paraId="09ED3751" w14:textId="77777777" w:rsidR="00EB30CC" w:rsidRPr="00AB1328" w:rsidRDefault="00EB30CC" w:rsidP="00EB30CC">
      <w:pPr>
        <w:spacing w:line="260" w:lineRule="atLeast"/>
        <w:jc w:val="both"/>
        <w:rPr>
          <w:rFonts w:ascii="Tahoma" w:hAnsi="Tahoma" w:cs="Tahoma"/>
          <w:color w:val="000000"/>
          <w:lang w:val="es-ES_tradnl" w:eastAsia="es-BO"/>
        </w:rPr>
      </w:pPr>
      <w:r w:rsidRPr="00AB1328">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C6FE54E" w14:textId="77777777" w:rsidR="00EB30CC" w:rsidRPr="00AB1328" w:rsidRDefault="00EB30CC" w:rsidP="00EB30C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0" w:name="_Toc71811170"/>
      <w:r w:rsidRPr="00AB1328">
        <w:rPr>
          <w:rFonts w:ascii="Tahoma" w:hAnsi="Tahoma" w:cs="Tahoma"/>
          <w:b/>
          <w:bCs/>
          <w:color w:val="000000"/>
          <w:kern w:val="32"/>
          <w:lang w:val="es-ES_tradnl"/>
        </w:rPr>
        <w:t>CONTROL Y SEGUIMIENTO DE LA CONSULTORÍA</w:t>
      </w:r>
      <w:bookmarkEnd w:id="139"/>
      <w:bookmarkEnd w:id="140"/>
    </w:p>
    <w:p w14:paraId="1BBCDB19" w14:textId="77777777" w:rsidR="00EB30CC" w:rsidRPr="00AB1328" w:rsidRDefault="00EB30CC" w:rsidP="00EB30CC">
      <w:pPr>
        <w:spacing w:line="260" w:lineRule="atLeast"/>
        <w:jc w:val="both"/>
        <w:rPr>
          <w:rFonts w:ascii="Tahoma" w:hAnsi="Tahoma" w:cs="Tahoma"/>
          <w:lang w:val="es-ES_tradnl"/>
        </w:rPr>
      </w:pPr>
      <w:r w:rsidRPr="00AB1328">
        <w:rPr>
          <w:rFonts w:ascii="Tahoma" w:hAnsi="Tahoma" w:cs="Tahoma"/>
          <w:lang w:val="es-ES_tradnl"/>
        </w:rPr>
        <w:t xml:space="preserve">El control, seguimiento y monitoreo de la consultoría será realizado por la </w:t>
      </w:r>
      <w:r w:rsidRPr="00AB1328">
        <w:rPr>
          <w:rFonts w:ascii="Tahoma" w:hAnsi="Tahoma" w:cs="Tahoma"/>
          <w:b/>
          <w:lang w:val="es-ES_tradnl"/>
        </w:rPr>
        <w:t>Inspectoría del proyecto</w:t>
      </w:r>
      <w:r w:rsidRPr="00AB1328">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72E0801" w14:textId="77777777" w:rsidR="00EB30CC" w:rsidRPr="00AB1328" w:rsidRDefault="00EB30CC" w:rsidP="00EB30CC">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Conocer, analizar, rechazar o aprobar los asuntos correspondientes al cumplimiento de las actividades a ser realizadas por la Entidad Ejecutora.</w:t>
      </w:r>
    </w:p>
    <w:p w14:paraId="7BF5D17F" w14:textId="77777777" w:rsidR="00EB30CC" w:rsidRPr="00AB1328" w:rsidRDefault="00EB30CC" w:rsidP="00EB30CC">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Aprobar o rechazar informes/productos de la Entidad Ejecutora, de manera fundamentada, en el plazo establecido en este documento.</w:t>
      </w:r>
    </w:p>
    <w:p w14:paraId="2072EBC0" w14:textId="77777777" w:rsidR="00EB30CC" w:rsidRPr="00AB1328" w:rsidRDefault="00EB30CC" w:rsidP="00EB30CC">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3CAECE7" w14:textId="77777777" w:rsidR="00EB30CC" w:rsidRPr="00AB1328" w:rsidRDefault="00EB30CC" w:rsidP="00EB30CC">
      <w:pPr>
        <w:numPr>
          <w:ilvl w:val="1"/>
          <w:numId w:val="74"/>
        </w:numPr>
        <w:spacing w:line="260" w:lineRule="atLeast"/>
        <w:ind w:left="426"/>
        <w:jc w:val="both"/>
        <w:rPr>
          <w:rFonts w:ascii="Tahoma" w:hAnsi="Tahoma" w:cs="Tahoma"/>
        </w:rPr>
      </w:pPr>
      <w:r w:rsidRPr="00AB1328">
        <w:rPr>
          <w:rFonts w:ascii="Tahoma" w:hAnsi="Tahoma" w:cs="Tahoma"/>
        </w:rPr>
        <w:t xml:space="preserve">Solicitar a la Entidad Ejecutora de ensayos de laboratorio y ensayos in situ, realizados en el periodo, adjuntando los documentos de respaldo. </w:t>
      </w:r>
    </w:p>
    <w:p w14:paraId="4AEF570C" w14:textId="77777777" w:rsidR="00EB30CC" w:rsidRPr="00AB1328" w:rsidRDefault="00EB30CC" w:rsidP="00EB30CC">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Emitir Llamadas de Atención a la Entidad Ejecutora, de manera oportuna y fundamentada.</w:t>
      </w:r>
    </w:p>
    <w:p w14:paraId="5AEB4E62" w14:textId="77777777" w:rsidR="00EB30CC" w:rsidRPr="00AB1328" w:rsidRDefault="00EB30CC" w:rsidP="00EB30CC">
      <w:pPr>
        <w:numPr>
          <w:ilvl w:val="1"/>
          <w:numId w:val="72"/>
        </w:numPr>
        <w:spacing w:line="260" w:lineRule="atLeast"/>
        <w:ind w:left="426"/>
        <w:jc w:val="both"/>
        <w:rPr>
          <w:rFonts w:ascii="Tahoma" w:hAnsi="Tahoma" w:cs="Tahoma"/>
          <w:lang w:val="es-ES_tradnl"/>
        </w:rPr>
      </w:pPr>
      <w:r w:rsidRPr="00AB1328">
        <w:rPr>
          <w:rFonts w:ascii="Tahoma" w:hAnsi="Tahoma" w:cs="Tahoma"/>
          <w:lang w:val="es-ES_tradnl"/>
        </w:rPr>
        <w:t>Realizar el estricto seguimiento y control al cumplimiento de las condiciones adicionales ofertadas por la Entidad Ejecutora.</w:t>
      </w:r>
    </w:p>
    <w:p w14:paraId="102AFC71" w14:textId="77777777" w:rsidR="00EB30CC" w:rsidRPr="00AB1328" w:rsidRDefault="00EB30CC" w:rsidP="00EB30CC">
      <w:pPr>
        <w:spacing w:line="260" w:lineRule="atLeast"/>
        <w:jc w:val="both"/>
        <w:rPr>
          <w:rFonts w:ascii="Tahoma" w:hAnsi="Tahoma" w:cs="Tahoma"/>
          <w:lang w:val="es-ES_tradnl"/>
        </w:rPr>
      </w:pPr>
      <w:r w:rsidRPr="00AB1328">
        <w:rPr>
          <w:rFonts w:ascii="Tahoma" w:hAnsi="Tahoma" w:cs="Tahoma"/>
          <w:lang w:val="es-ES_tradnl"/>
        </w:rPr>
        <w:t>En caso que la Entidad Ejecutora no esté de acuerdo con la llamada de atención, podrá el Fiscal del Proyecto definir la validez de la misma.</w:t>
      </w:r>
    </w:p>
    <w:p w14:paraId="5C2331AC" w14:textId="77777777" w:rsidR="00EB30CC" w:rsidRPr="00AB1328" w:rsidRDefault="00EB30CC" w:rsidP="00EB30CC">
      <w:pPr>
        <w:spacing w:line="260" w:lineRule="atLeast"/>
        <w:jc w:val="both"/>
        <w:rPr>
          <w:rFonts w:ascii="Tahoma" w:hAnsi="Tahoma" w:cs="Tahoma"/>
          <w:color w:val="000000"/>
          <w:lang w:val="es-ES_tradnl"/>
        </w:rPr>
      </w:pPr>
      <w:r w:rsidRPr="00AB1328">
        <w:rPr>
          <w:rFonts w:ascii="Tahoma" w:hAnsi="Tahoma" w:cs="Tahoma"/>
          <w:lang w:val="es-ES_tradnl"/>
        </w:rPr>
        <w:t xml:space="preserve">Asimismo, la AEVIVIENDA designará al </w:t>
      </w:r>
      <w:r w:rsidRPr="00AB1328">
        <w:rPr>
          <w:rFonts w:ascii="Tahoma" w:hAnsi="Tahoma" w:cs="Tahoma"/>
          <w:b/>
          <w:lang w:val="es-ES_tradnl"/>
        </w:rPr>
        <w:t>Fiscal del Proyecto</w:t>
      </w:r>
      <w:r w:rsidRPr="00AB1328">
        <w:rPr>
          <w:rFonts w:ascii="Tahoma" w:hAnsi="Tahoma" w:cs="Tahoma"/>
          <w:lang w:val="es-ES_tradnl"/>
        </w:rPr>
        <w:t>, quien realizará el control y seguimiento a las actividades realizadas por Entidad Ejecutora y por el Inspector.</w:t>
      </w:r>
      <w:bookmarkStart w:id="141" w:name="_Toc536520844"/>
      <w:r w:rsidRPr="00AB1328">
        <w:rPr>
          <w:rFonts w:ascii="Tahoma" w:hAnsi="Tahoma" w:cs="Tahoma"/>
          <w:color w:val="000000"/>
          <w:lang w:val="es-ES_tradnl"/>
        </w:rPr>
        <w:t xml:space="preserve"> </w:t>
      </w:r>
      <w:bookmarkStart w:id="142" w:name="_Toc536520845"/>
      <w:bookmarkEnd w:id="141"/>
    </w:p>
    <w:p w14:paraId="4D357D48" w14:textId="77777777" w:rsidR="00EB30CC" w:rsidRPr="00AB1328" w:rsidRDefault="00EB30CC" w:rsidP="00EB30C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3" w:name="_Toc49774783"/>
      <w:bookmarkStart w:id="144" w:name="_Toc71811171"/>
      <w:r w:rsidRPr="00AB1328">
        <w:rPr>
          <w:rFonts w:ascii="Tahoma" w:hAnsi="Tahoma" w:cs="Tahoma"/>
          <w:b/>
          <w:bCs/>
          <w:color w:val="000000"/>
          <w:kern w:val="32"/>
          <w:lang w:val="es-ES_tradnl"/>
        </w:rPr>
        <w:t>DETALLE REFERENCIAL DE LOS COMPONENTE</w:t>
      </w:r>
      <w:bookmarkEnd w:id="143"/>
      <w:r w:rsidRPr="00AB1328">
        <w:rPr>
          <w:rFonts w:ascii="Tahoma" w:hAnsi="Tahoma" w:cs="Tahoma"/>
          <w:b/>
          <w:bCs/>
          <w:color w:val="000000"/>
          <w:kern w:val="32"/>
          <w:lang w:val="es-ES_tradnl"/>
        </w:rPr>
        <w:t>S (PROVISIÓN Y DOTACIÓN DE MATERIALES DE CONSTRUCCIÓN Y APORTE PROPIO).</w:t>
      </w:r>
      <w:bookmarkEnd w:id="144"/>
    </w:p>
    <w:p w14:paraId="18141F48" w14:textId="77777777" w:rsidR="00EB30CC" w:rsidRPr="00AB1328" w:rsidRDefault="00EB30CC" w:rsidP="00EB30CC">
      <w:pPr>
        <w:rPr>
          <w:lang w:val="es-ES_tradnl"/>
        </w:rPr>
      </w:pPr>
    </w:p>
    <w:p w14:paraId="5700C4C1" w14:textId="77777777" w:rsidR="00EB30CC" w:rsidRPr="00AB1328" w:rsidRDefault="00EB30CC" w:rsidP="00EB30CC">
      <w:pPr>
        <w:numPr>
          <w:ilvl w:val="0"/>
          <w:numId w:val="61"/>
        </w:numPr>
        <w:spacing w:line="260" w:lineRule="atLeast"/>
        <w:ind w:left="567" w:hanging="502"/>
        <w:jc w:val="both"/>
        <w:rPr>
          <w:rFonts w:ascii="Tahoma" w:hAnsi="Tahoma" w:cs="Tahoma"/>
          <w:b/>
          <w:bCs/>
          <w:color w:val="000000"/>
          <w:kern w:val="32"/>
          <w:lang w:val="es-ES_tradnl"/>
        </w:rPr>
      </w:pPr>
      <w:r w:rsidRPr="00AB1328">
        <w:rPr>
          <w:rFonts w:ascii="Tahoma" w:hAnsi="Tahoma" w:cs="Tahoma"/>
          <w:b/>
          <w:bCs/>
          <w:color w:val="000000"/>
          <w:kern w:val="32"/>
          <w:lang w:val="es-ES_tradnl"/>
        </w:rPr>
        <w:t>PROVISIÓN Y DOTACIÓN DE MATERIALES DE CONSTRUCCIÓN DE LA ENTIDAD EJECUTORA</w:t>
      </w:r>
    </w:p>
    <w:p w14:paraId="5388F169" w14:textId="77777777" w:rsidR="00EB30CC" w:rsidRPr="00882269" w:rsidRDefault="00EB30CC" w:rsidP="00EB30CC">
      <w:pPr>
        <w:numPr>
          <w:ilvl w:val="0"/>
          <w:numId w:val="61"/>
        </w:numPr>
        <w:spacing w:line="260" w:lineRule="atLeast"/>
        <w:ind w:left="567" w:hanging="502"/>
        <w:jc w:val="both"/>
        <w:rPr>
          <w:rFonts w:ascii="Tahoma" w:hAnsi="Tahoma" w:cs="Tahoma"/>
          <w:b/>
          <w:bCs/>
          <w:color w:val="000000"/>
          <w:kern w:val="32"/>
          <w:lang w:val="es-ES_tradnl"/>
        </w:rPr>
      </w:pPr>
    </w:p>
    <w:p w14:paraId="47A2260E" w14:textId="77777777" w:rsidR="00EB30CC" w:rsidRPr="00882269" w:rsidRDefault="00EB30CC" w:rsidP="00EB30CC">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EB30CC" w:rsidRPr="00882269" w14:paraId="1BD2FF57" w14:textId="77777777" w:rsidTr="00DD293A">
        <w:trPr>
          <w:trHeight w:val="972"/>
          <w:jc w:val="center"/>
        </w:trPr>
        <w:tc>
          <w:tcPr>
            <w:tcW w:w="1076" w:type="dxa"/>
            <w:shd w:val="clear" w:color="auto" w:fill="D9E2F3" w:themeFill="accent5" w:themeFillTint="33"/>
            <w:noWrap/>
            <w:vAlign w:val="center"/>
            <w:hideMark/>
          </w:tcPr>
          <w:p w14:paraId="329AC9EB" w14:textId="77777777" w:rsidR="00EB30CC" w:rsidRPr="00882269" w:rsidRDefault="00EB30CC" w:rsidP="00DD293A">
            <w:pPr>
              <w:spacing w:line="320" w:lineRule="exact"/>
              <w:jc w:val="center"/>
              <w:rPr>
                <w:rFonts w:ascii="Tahoma" w:hAnsi="Tahoma" w:cs="Tahoma"/>
                <w:b/>
                <w:sz w:val="18"/>
                <w:szCs w:val="18"/>
              </w:rPr>
            </w:pPr>
            <w:proofErr w:type="spellStart"/>
            <w:r w:rsidRPr="00882269">
              <w:rPr>
                <w:rFonts w:ascii="Tahoma" w:hAnsi="Tahoma" w:cs="Tahoma"/>
                <w:b/>
                <w:sz w:val="18"/>
                <w:szCs w:val="18"/>
              </w:rPr>
              <w:lastRenderedPageBreak/>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7741063F" w14:textId="77777777" w:rsidR="00EB30CC" w:rsidRPr="00882269" w:rsidRDefault="00EB30CC" w:rsidP="00DD293A">
            <w:pPr>
              <w:spacing w:line="320" w:lineRule="exact"/>
              <w:jc w:val="center"/>
              <w:rPr>
                <w:rFonts w:ascii="Tahoma" w:hAnsi="Tahoma" w:cs="Tahoma"/>
                <w:b/>
                <w:sz w:val="18"/>
                <w:szCs w:val="18"/>
              </w:rPr>
            </w:pPr>
            <w:r w:rsidRPr="000C7ABD">
              <w:rPr>
                <w:rFonts w:ascii="Tahoma" w:hAnsi="Tahoma" w:cs="Tahoma"/>
                <w:b/>
                <w:sz w:val="18"/>
                <w:szCs w:val="18"/>
              </w:rPr>
              <w:t>DESCRIPCIÓN DE INSUMOS</w:t>
            </w:r>
          </w:p>
        </w:tc>
        <w:tc>
          <w:tcPr>
            <w:tcW w:w="1271" w:type="dxa"/>
            <w:shd w:val="clear" w:color="auto" w:fill="D9E2F3" w:themeFill="accent5" w:themeFillTint="33"/>
            <w:noWrap/>
            <w:vAlign w:val="center"/>
            <w:hideMark/>
          </w:tcPr>
          <w:p w14:paraId="1499A2D7" w14:textId="77777777" w:rsidR="00EB30CC" w:rsidRPr="00882269" w:rsidRDefault="00EB30CC" w:rsidP="00DD293A">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6508C0A2" w14:textId="77777777" w:rsidR="00EB30CC" w:rsidRPr="00882269" w:rsidRDefault="00EB30CC" w:rsidP="00DD293A">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EB30CC" w:rsidRPr="00882269" w14:paraId="25D7D221" w14:textId="77777777" w:rsidTr="00DD293A">
        <w:trPr>
          <w:trHeight w:val="278"/>
          <w:jc w:val="center"/>
        </w:trPr>
        <w:tc>
          <w:tcPr>
            <w:tcW w:w="8642" w:type="dxa"/>
            <w:gridSpan w:val="4"/>
            <w:shd w:val="clear" w:color="auto" w:fill="D9E2F3" w:themeFill="accent5" w:themeFillTint="33"/>
            <w:noWrap/>
            <w:vAlign w:val="center"/>
            <w:hideMark/>
          </w:tcPr>
          <w:p w14:paraId="089A6315" w14:textId="77777777" w:rsidR="00EB30CC" w:rsidRPr="00882269" w:rsidRDefault="00EB30CC" w:rsidP="00DD293A">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EB30CC" w:rsidRPr="00882269" w14:paraId="531E8079" w14:textId="77777777" w:rsidTr="00DD293A">
        <w:trPr>
          <w:trHeight w:val="55"/>
          <w:jc w:val="center"/>
        </w:trPr>
        <w:tc>
          <w:tcPr>
            <w:tcW w:w="1076" w:type="dxa"/>
            <w:shd w:val="clear" w:color="000000" w:fill="F2F2F2"/>
            <w:noWrap/>
            <w:vAlign w:val="bottom"/>
            <w:hideMark/>
          </w:tcPr>
          <w:p w14:paraId="63A509FD" w14:textId="77777777" w:rsidR="00EB30CC" w:rsidRPr="00882269" w:rsidRDefault="00EB30CC" w:rsidP="00DD293A">
            <w:pPr>
              <w:jc w:val="center"/>
              <w:rPr>
                <w:rFonts w:ascii="Tahoma" w:hAnsi="Tahoma" w:cs="Tahoma"/>
                <w:sz w:val="18"/>
                <w:szCs w:val="18"/>
                <w:lang w:eastAsia="es-ES"/>
              </w:rPr>
            </w:pPr>
            <w:r>
              <w:rPr>
                <w:rFonts w:ascii="Calibri" w:hAnsi="Calibri" w:cs="Calibri"/>
                <w:color w:val="000000"/>
                <w:sz w:val="16"/>
                <w:szCs w:val="16"/>
              </w:rPr>
              <w:t>1</w:t>
            </w:r>
          </w:p>
        </w:tc>
        <w:tc>
          <w:tcPr>
            <w:tcW w:w="4344" w:type="dxa"/>
            <w:shd w:val="clear" w:color="000000" w:fill="FFFFFF"/>
            <w:noWrap/>
            <w:vAlign w:val="bottom"/>
          </w:tcPr>
          <w:p w14:paraId="4D7D0C1F" w14:textId="77777777" w:rsidR="00EB30CC" w:rsidRPr="00882269" w:rsidRDefault="00EB30CC" w:rsidP="00DD293A">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shd w:val="clear" w:color="000000" w:fill="FFFFFF"/>
            <w:noWrap/>
            <w:vAlign w:val="bottom"/>
          </w:tcPr>
          <w:p w14:paraId="5146D99A" w14:textId="77777777" w:rsidR="00EB30CC" w:rsidRPr="00882269" w:rsidRDefault="00EB30CC" w:rsidP="00DD293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616C8B5"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100,00</w:t>
            </w:r>
          </w:p>
        </w:tc>
      </w:tr>
      <w:tr w:rsidR="00EB30CC" w:rsidRPr="00882269" w14:paraId="3C23AA14" w14:textId="77777777" w:rsidTr="00DD293A">
        <w:trPr>
          <w:trHeight w:val="55"/>
          <w:jc w:val="center"/>
        </w:trPr>
        <w:tc>
          <w:tcPr>
            <w:tcW w:w="1076" w:type="dxa"/>
            <w:shd w:val="clear" w:color="000000" w:fill="F2F2F2"/>
            <w:noWrap/>
            <w:vAlign w:val="bottom"/>
            <w:hideMark/>
          </w:tcPr>
          <w:p w14:paraId="54338F0D" w14:textId="77777777" w:rsidR="00EB30CC" w:rsidRPr="00882269" w:rsidRDefault="00EB30CC" w:rsidP="00DD293A">
            <w:pPr>
              <w:jc w:val="center"/>
              <w:rPr>
                <w:rFonts w:ascii="Tahoma" w:hAnsi="Tahoma" w:cs="Tahoma"/>
                <w:sz w:val="18"/>
                <w:szCs w:val="18"/>
                <w:lang w:eastAsia="es-ES"/>
              </w:rPr>
            </w:pPr>
            <w:r>
              <w:rPr>
                <w:rFonts w:ascii="Calibri" w:hAnsi="Calibri" w:cs="Calibri"/>
                <w:color w:val="000000"/>
                <w:sz w:val="16"/>
                <w:szCs w:val="16"/>
              </w:rPr>
              <w:t>2</w:t>
            </w:r>
          </w:p>
        </w:tc>
        <w:tc>
          <w:tcPr>
            <w:tcW w:w="4344" w:type="dxa"/>
            <w:shd w:val="clear" w:color="000000" w:fill="FFFFFF"/>
            <w:noWrap/>
            <w:vAlign w:val="bottom"/>
          </w:tcPr>
          <w:p w14:paraId="5903D18B" w14:textId="77777777" w:rsidR="00EB30CC" w:rsidRPr="00882269" w:rsidRDefault="00EB30CC" w:rsidP="00DD293A">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shd w:val="clear" w:color="000000" w:fill="FFFFFF"/>
            <w:noWrap/>
            <w:vAlign w:val="bottom"/>
          </w:tcPr>
          <w:p w14:paraId="028AA9F3" w14:textId="77777777" w:rsidR="00EB30CC" w:rsidRPr="00882269" w:rsidRDefault="00EB30CC" w:rsidP="00DD293A">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1CA68AB3"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284,80</w:t>
            </w:r>
          </w:p>
        </w:tc>
      </w:tr>
      <w:tr w:rsidR="00EB30CC" w:rsidRPr="00882269" w14:paraId="661173BF" w14:textId="77777777" w:rsidTr="00DD293A">
        <w:trPr>
          <w:trHeight w:val="55"/>
          <w:jc w:val="center"/>
        </w:trPr>
        <w:tc>
          <w:tcPr>
            <w:tcW w:w="1076" w:type="dxa"/>
            <w:shd w:val="clear" w:color="000000" w:fill="F2F2F2"/>
            <w:noWrap/>
            <w:vAlign w:val="bottom"/>
            <w:hideMark/>
          </w:tcPr>
          <w:p w14:paraId="3F40A2D3" w14:textId="77777777" w:rsidR="00EB30CC" w:rsidRPr="00882269" w:rsidRDefault="00EB30CC" w:rsidP="00DD293A">
            <w:pPr>
              <w:jc w:val="center"/>
              <w:rPr>
                <w:rFonts w:ascii="Tahoma" w:hAnsi="Tahoma" w:cs="Tahoma"/>
                <w:sz w:val="18"/>
                <w:szCs w:val="18"/>
                <w:lang w:eastAsia="es-ES"/>
              </w:rPr>
            </w:pPr>
            <w:r>
              <w:rPr>
                <w:rFonts w:ascii="Calibri" w:hAnsi="Calibri" w:cs="Calibri"/>
                <w:color w:val="000000"/>
                <w:sz w:val="16"/>
                <w:szCs w:val="16"/>
              </w:rPr>
              <w:t>3</w:t>
            </w:r>
          </w:p>
        </w:tc>
        <w:tc>
          <w:tcPr>
            <w:tcW w:w="4344" w:type="dxa"/>
            <w:shd w:val="clear" w:color="000000" w:fill="FFFFFF"/>
            <w:noWrap/>
            <w:vAlign w:val="bottom"/>
          </w:tcPr>
          <w:p w14:paraId="2DB33F29" w14:textId="77777777" w:rsidR="00EB30CC" w:rsidRPr="00882269" w:rsidRDefault="00EB30CC" w:rsidP="00DD293A">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1" w:type="dxa"/>
            <w:shd w:val="clear" w:color="000000" w:fill="FFFFFF"/>
            <w:noWrap/>
            <w:vAlign w:val="bottom"/>
          </w:tcPr>
          <w:p w14:paraId="508ADED0" w14:textId="77777777" w:rsidR="00EB30CC" w:rsidRPr="00882269" w:rsidRDefault="00EB30CC" w:rsidP="00DD293A">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A92A002"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1.040,00</w:t>
            </w:r>
          </w:p>
        </w:tc>
      </w:tr>
      <w:tr w:rsidR="00EB30CC" w:rsidRPr="00882269" w14:paraId="68DEEC6F" w14:textId="77777777" w:rsidTr="00DD293A">
        <w:trPr>
          <w:trHeight w:val="55"/>
          <w:jc w:val="center"/>
        </w:trPr>
        <w:tc>
          <w:tcPr>
            <w:tcW w:w="1076" w:type="dxa"/>
            <w:shd w:val="clear" w:color="000000" w:fill="F2F2F2"/>
            <w:noWrap/>
            <w:vAlign w:val="bottom"/>
            <w:hideMark/>
          </w:tcPr>
          <w:p w14:paraId="46924C84" w14:textId="77777777" w:rsidR="00EB30CC" w:rsidRPr="00882269" w:rsidRDefault="00EB30CC" w:rsidP="00DD293A">
            <w:pPr>
              <w:jc w:val="center"/>
              <w:rPr>
                <w:rFonts w:ascii="Tahoma" w:hAnsi="Tahoma" w:cs="Tahoma"/>
                <w:sz w:val="18"/>
                <w:szCs w:val="18"/>
                <w:lang w:eastAsia="es-ES"/>
              </w:rPr>
            </w:pPr>
            <w:r>
              <w:rPr>
                <w:rFonts w:ascii="Calibri" w:hAnsi="Calibri" w:cs="Calibri"/>
                <w:color w:val="000000"/>
                <w:sz w:val="16"/>
                <w:szCs w:val="16"/>
              </w:rPr>
              <w:t>4</w:t>
            </w:r>
          </w:p>
        </w:tc>
        <w:tc>
          <w:tcPr>
            <w:tcW w:w="4344" w:type="dxa"/>
            <w:shd w:val="clear" w:color="000000" w:fill="FFFFFF"/>
            <w:noWrap/>
            <w:vAlign w:val="bottom"/>
          </w:tcPr>
          <w:p w14:paraId="758E2D88" w14:textId="77777777" w:rsidR="00EB30CC" w:rsidRPr="00882269" w:rsidRDefault="00EB30CC" w:rsidP="00DD293A">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1" w:type="dxa"/>
            <w:shd w:val="clear" w:color="000000" w:fill="FFFFFF"/>
            <w:noWrap/>
            <w:vAlign w:val="bottom"/>
          </w:tcPr>
          <w:p w14:paraId="6A75A27B" w14:textId="77777777" w:rsidR="00EB30CC" w:rsidRPr="00882269" w:rsidRDefault="00EB30CC" w:rsidP="00DD293A">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3DE72E10"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4.640,00</w:t>
            </w:r>
          </w:p>
        </w:tc>
      </w:tr>
      <w:tr w:rsidR="00EB30CC" w:rsidRPr="00882269" w14:paraId="458BDF1E" w14:textId="77777777" w:rsidTr="00DD293A">
        <w:trPr>
          <w:trHeight w:val="55"/>
          <w:jc w:val="center"/>
        </w:trPr>
        <w:tc>
          <w:tcPr>
            <w:tcW w:w="1076" w:type="dxa"/>
            <w:shd w:val="clear" w:color="000000" w:fill="F2F2F2"/>
            <w:noWrap/>
            <w:vAlign w:val="bottom"/>
            <w:hideMark/>
          </w:tcPr>
          <w:p w14:paraId="4B21493F" w14:textId="77777777" w:rsidR="00EB30CC" w:rsidRPr="00882269" w:rsidRDefault="00EB30CC" w:rsidP="00DD293A">
            <w:pPr>
              <w:jc w:val="center"/>
              <w:rPr>
                <w:rFonts w:ascii="Tahoma" w:hAnsi="Tahoma" w:cs="Tahoma"/>
                <w:sz w:val="18"/>
                <w:szCs w:val="18"/>
                <w:lang w:eastAsia="es-ES"/>
              </w:rPr>
            </w:pPr>
            <w:r>
              <w:rPr>
                <w:rFonts w:ascii="Calibri" w:hAnsi="Calibri" w:cs="Calibri"/>
                <w:color w:val="000000"/>
                <w:sz w:val="16"/>
                <w:szCs w:val="16"/>
              </w:rPr>
              <w:t>5</w:t>
            </w:r>
          </w:p>
        </w:tc>
        <w:tc>
          <w:tcPr>
            <w:tcW w:w="4344" w:type="dxa"/>
            <w:shd w:val="clear" w:color="000000" w:fill="FFFFFF"/>
            <w:noWrap/>
            <w:vAlign w:val="bottom"/>
          </w:tcPr>
          <w:p w14:paraId="5703D771" w14:textId="77777777" w:rsidR="00EB30CC" w:rsidRPr="00882269" w:rsidRDefault="00EB30CC" w:rsidP="00DD293A">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1" w:type="dxa"/>
            <w:shd w:val="clear" w:color="000000" w:fill="FFFFFF"/>
            <w:noWrap/>
            <w:vAlign w:val="bottom"/>
          </w:tcPr>
          <w:p w14:paraId="496CF6EC" w14:textId="77777777" w:rsidR="00EB30CC" w:rsidRPr="00882269" w:rsidRDefault="00EB30CC" w:rsidP="00DD293A">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44992A6"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4.280,00</w:t>
            </w:r>
          </w:p>
        </w:tc>
      </w:tr>
      <w:tr w:rsidR="00EB30CC" w:rsidRPr="00882269" w14:paraId="7060A4F2" w14:textId="77777777" w:rsidTr="00DD293A">
        <w:trPr>
          <w:trHeight w:val="55"/>
          <w:jc w:val="center"/>
        </w:trPr>
        <w:tc>
          <w:tcPr>
            <w:tcW w:w="1076" w:type="dxa"/>
            <w:shd w:val="clear" w:color="000000" w:fill="F2F2F2"/>
            <w:noWrap/>
            <w:vAlign w:val="bottom"/>
            <w:hideMark/>
          </w:tcPr>
          <w:p w14:paraId="21FB62A2" w14:textId="77777777" w:rsidR="00EB30CC" w:rsidRPr="00882269" w:rsidRDefault="00EB30CC" w:rsidP="00DD293A">
            <w:pPr>
              <w:jc w:val="center"/>
              <w:rPr>
                <w:rFonts w:ascii="Tahoma" w:hAnsi="Tahoma" w:cs="Tahoma"/>
                <w:sz w:val="18"/>
                <w:szCs w:val="18"/>
                <w:lang w:eastAsia="es-ES"/>
              </w:rPr>
            </w:pPr>
            <w:r>
              <w:rPr>
                <w:rFonts w:ascii="Calibri" w:hAnsi="Calibri" w:cs="Calibri"/>
                <w:color w:val="000000"/>
                <w:sz w:val="16"/>
                <w:szCs w:val="16"/>
              </w:rPr>
              <w:t>6</w:t>
            </w:r>
          </w:p>
        </w:tc>
        <w:tc>
          <w:tcPr>
            <w:tcW w:w="4344" w:type="dxa"/>
            <w:shd w:val="clear" w:color="000000" w:fill="FFFFFF"/>
            <w:noWrap/>
            <w:vAlign w:val="bottom"/>
          </w:tcPr>
          <w:p w14:paraId="4403A76F" w14:textId="77777777" w:rsidR="00EB30CC" w:rsidRPr="00882269" w:rsidRDefault="00EB30CC" w:rsidP="00DD293A">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shd w:val="clear" w:color="000000" w:fill="FFFFFF"/>
            <w:noWrap/>
            <w:vAlign w:val="bottom"/>
          </w:tcPr>
          <w:p w14:paraId="5B3B2B35" w14:textId="77777777" w:rsidR="00EB30CC" w:rsidRPr="00882269" w:rsidRDefault="00EB30CC" w:rsidP="00DD293A">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07F580F3"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196,80</w:t>
            </w:r>
          </w:p>
        </w:tc>
      </w:tr>
      <w:tr w:rsidR="00EB30CC" w:rsidRPr="00882269" w14:paraId="41C7741B" w14:textId="77777777" w:rsidTr="00DD293A">
        <w:trPr>
          <w:trHeight w:val="55"/>
          <w:jc w:val="center"/>
        </w:trPr>
        <w:tc>
          <w:tcPr>
            <w:tcW w:w="1076" w:type="dxa"/>
            <w:shd w:val="clear" w:color="000000" w:fill="F2F2F2"/>
            <w:noWrap/>
            <w:vAlign w:val="bottom"/>
            <w:hideMark/>
          </w:tcPr>
          <w:p w14:paraId="46A4BA5F" w14:textId="77777777" w:rsidR="00EB30CC" w:rsidRPr="00882269" w:rsidRDefault="00EB30CC" w:rsidP="00DD293A">
            <w:pPr>
              <w:jc w:val="center"/>
              <w:rPr>
                <w:rFonts w:ascii="Tahoma" w:hAnsi="Tahoma" w:cs="Tahoma"/>
                <w:sz w:val="18"/>
                <w:szCs w:val="18"/>
                <w:lang w:eastAsia="es-ES"/>
              </w:rPr>
            </w:pPr>
            <w:r>
              <w:rPr>
                <w:rFonts w:ascii="Calibri" w:hAnsi="Calibri" w:cs="Calibri"/>
                <w:color w:val="000000"/>
                <w:sz w:val="16"/>
                <w:szCs w:val="16"/>
              </w:rPr>
              <w:t>7</w:t>
            </w:r>
          </w:p>
        </w:tc>
        <w:tc>
          <w:tcPr>
            <w:tcW w:w="4344" w:type="dxa"/>
            <w:shd w:val="clear" w:color="000000" w:fill="FFFFFF"/>
            <w:noWrap/>
            <w:vAlign w:val="bottom"/>
          </w:tcPr>
          <w:p w14:paraId="388E9C10" w14:textId="77777777" w:rsidR="00EB30CC" w:rsidRPr="00882269" w:rsidRDefault="00EB30CC" w:rsidP="00DD293A">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271" w:type="dxa"/>
            <w:shd w:val="clear" w:color="000000" w:fill="FFFFFF"/>
            <w:noWrap/>
            <w:vAlign w:val="bottom"/>
          </w:tcPr>
          <w:p w14:paraId="5205EB93" w14:textId="77777777" w:rsidR="00EB30CC" w:rsidRPr="00882269" w:rsidRDefault="00EB30CC" w:rsidP="00DD293A">
            <w:pPr>
              <w:rPr>
                <w:rFonts w:ascii="Tahoma" w:hAnsi="Tahoma" w:cs="Tahoma"/>
                <w:color w:val="FF0000"/>
                <w:sz w:val="18"/>
                <w:szCs w:val="18"/>
                <w:lang w:eastAsia="es-ES"/>
              </w:rPr>
            </w:pPr>
            <w:r>
              <w:rPr>
                <w:rFonts w:ascii="Calibri" w:hAnsi="Calibri" w:cs="Calibri"/>
                <w:color w:val="000000"/>
                <w:sz w:val="16"/>
                <w:szCs w:val="16"/>
              </w:rPr>
              <w:t>M3</w:t>
            </w:r>
          </w:p>
        </w:tc>
        <w:tc>
          <w:tcPr>
            <w:tcW w:w="1951" w:type="dxa"/>
            <w:shd w:val="clear" w:color="000000" w:fill="FFFFFF"/>
            <w:noWrap/>
            <w:vAlign w:val="bottom"/>
          </w:tcPr>
          <w:p w14:paraId="482B5778"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98,82</w:t>
            </w:r>
          </w:p>
        </w:tc>
      </w:tr>
      <w:tr w:rsidR="00EB30CC" w:rsidRPr="00882269" w14:paraId="2F955E2F" w14:textId="77777777" w:rsidTr="00DD293A">
        <w:trPr>
          <w:trHeight w:val="55"/>
          <w:jc w:val="center"/>
        </w:trPr>
        <w:tc>
          <w:tcPr>
            <w:tcW w:w="1076" w:type="dxa"/>
            <w:shd w:val="clear" w:color="000000" w:fill="F2F2F2"/>
            <w:noWrap/>
            <w:vAlign w:val="bottom"/>
            <w:hideMark/>
          </w:tcPr>
          <w:p w14:paraId="1BBDFDA9" w14:textId="77777777" w:rsidR="00EB30CC" w:rsidRPr="00882269" w:rsidRDefault="00EB30CC" w:rsidP="00DD293A">
            <w:pPr>
              <w:jc w:val="center"/>
              <w:rPr>
                <w:rFonts w:ascii="Tahoma" w:hAnsi="Tahoma" w:cs="Tahoma"/>
                <w:sz w:val="18"/>
                <w:szCs w:val="18"/>
                <w:lang w:eastAsia="es-ES"/>
              </w:rPr>
            </w:pPr>
            <w:r>
              <w:rPr>
                <w:rFonts w:ascii="Calibri" w:hAnsi="Calibri" w:cs="Calibri"/>
                <w:color w:val="000000"/>
                <w:sz w:val="16"/>
                <w:szCs w:val="16"/>
              </w:rPr>
              <w:t>8</w:t>
            </w:r>
          </w:p>
        </w:tc>
        <w:tc>
          <w:tcPr>
            <w:tcW w:w="4344" w:type="dxa"/>
            <w:shd w:val="clear" w:color="000000" w:fill="FFFFFF"/>
            <w:noWrap/>
            <w:vAlign w:val="bottom"/>
          </w:tcPr>
          <w:p w14:paraId="62B90BAB"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ARENA FINA</w:t>
            </w:r>
          </w:p>
        </w:tc>
        <w:tc>
          <w:tcPr>
            <w:tcW w:w="1271" w:type="dxa"/>
            <w:shd w:val="clear" w:color="000000" w:fill="FFFFFF"/>
            <w:noWrap/>
            <w:vAlign w:val="bottom"/>
          </w:tcPr>
          <w:p w14:paraId="70017FB3"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M3</w:t>
            </w:r>
          </w:p>
        </w:tc>
        <w:tc>
          <w:tcPr>
            <w:tcW w:w="1951" w:type="dxa"/>
            <w:shd w:val="clear" w:color="000000" w:fill="FFFFFF"/>
            <w:noWrap/>
            <w:vAlign w:val="bottom"/>
          </w:tcPr>
          <w:p w14:paraId="048CFB67"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785,49</w:t>
            </w:r>
          </w:p>
        </w:tc>
      </w:tr>
      <w:tr w:rsidR="00EB30CC" w:rsidRPr="00882269" w14:paraId="42E5CEAA" w14:textId="77777777" w:rsidTr="00DD293A">
        <w:trPr>
          <w:trHeight w:val="55"/>
          <w:jc w:val="center"/>
        </w:trPr>
        <w:tc>
          <w:tcPr>
            <w:tcW w:w="1076" w:type="dxa"/>
            <w:shd w:val="clear" w:color="000000" w:fill="F2F2F2"/>
            <w:noWrap/>
            <w:vAlign w:val="bottom"/>
          </w:tcPr>
          <w:p w14:paraId="104AFAA8" w14:textId="77777777" w:rsidR="00EB30CC" w:rsidRPr="00882269" w:rsidRDefault="00EB30CC" w:rsidP="00DD293A">
            <w:pPr>
              <w:jc w:val="center"/>
              <w:rPr>
                <w:rFonts w:ascii="Tahoma" w:hAnsi="Tahoma" w:cs="Tahoma"/>
                <w:sz w:val="18"/>
                <w:szCs w:val="18"/>
                <w:lang w:eastAsia="es-ES"/>
              </w:rPr>
            </w:pPr>
            <w:r>
              <w:rPr>
                <w:rFonts w:ascii="Calibri" w:hAnsi="Calibri" w:cs="Calibri"/>
                <w:color w:val="000000"/>
                <w:sz w:val="16"/>
                <w:szCs w:val="16"/>
              </w:rPr>
              <w:t>9</w:t>
            </w:r>
          </w:p>
        </w:tc>
        <w:tc>
          <w:tcPr>
            <w:tcW w:w="4344" w:type="dxa"/>
            <w:shd w:val="clear" w:color="000000" w:fill="FFFFFF"/>
            <w:noWrap/>
            <w:vAlign w:val="bottom"/>
          </w:tcPr>
          <w:p w14:paraId="277EC0BF"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BARNIZ</w:t>
            </w:r>
          </w:p>
        </w:tc>
        <w:tc>
          <w:tcPr>
            <w:tcW w:w="1271" w:type="dxa"/>
            <w:shd w:val="clear" w:color="000000" w:fill="FFFFFF"/>
            <w:noWrap/>
            <w:vAlign w:val="bottom"/>
          </w:tcPr>
          <w:p w14:paraId="44B51E54"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7359462B"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406,62</w:t>
            </w:r>
          </w:p>
        </w:tc>
      </w:tr>
      <w:tr w:rsidR="00EB30CC" w:rsidRPr="00882269" w14:paraId="1ABCF483" w14:textId="77777777" w:rsidTr="00DD293A">
        <w:trPr>
          <w:trHeight w:val="55"/>
          <w:jc w:val="center"/>
        </w:trPr>
        <w:tc>
          <w:tcPr>
            <w:tcW w:w="1076" w:type="dxa"/>
            <w:shd w:val="clear" w:color="000000" w:fill="F2F2F2"/>
            <w:noWrap/>
            <w:vAlign w:val="bottom"/>
          </w:tcPr>
          <w:p w14:paraId="05363118" w14:textId="77777777" w:rsidR="00EB30CC" w:rsidRPr="00882269" w:rsidRDefault="00EB30CC" w:rsidP="00DD293A">
            <w:pPr>
              <w:jc w:val="center"/>
              <w:rPr>
                <w:rFonts w:ascii="Tahoma" w:hAnsi="Tahoma" w:cs="Tahoma"/>
                <w:sz w:val="18"/>
                <w:szCs w:val="18"/>
                <w:lang w:eastAsia="es-ES"/>
              </w:rPr>
            </w:pPr>
            <w:r>
              <w:rPr>
                <w:rFonts w:ascii="Calibri" w:hAnsi="Calibri" w:cs="Calibri"/>
                <w:color w:val="000000"/>
                <w:sz w:val="16"/>
                <w:szCs w:val="16"/>
              </w:rPr>
              <w:t>10</w:t>
            </w:r>
          </w:p>
        </w:tc>
        <w:tc>
          <w:tcPr>
            <w:tcW w:w="4344" w:type="dxa"/>
            <w:shd w:val="clear" w:color="000000" w:fill="FFFFFF"/>
            <w:noWrap/>
            <w:vAlign w:val="bottom"/>
          </w:tcPr>
          <w:p w14:paraId="0B061753"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BISAGRA DE 4"</w:t>
            </w:r>
          </w:p>
        </w:tc>
        <w:tc>
          <w:tcPr>
            <w:tcW w:w="1271" w:type="dxa"/>
            <w:shd w:val="clear" w:color="000000" w:fill="FFFFFF"/>
            <w:noWrap/>
            <w:vAlign w:val="bottom"/>
          </w:tcPr>
          <w:p w14:paraId="03B98813"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FA5E7DD"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600,00</w:t>
            </w:r>
          </w:p>
        </w:tc>
      </w:tr>
      <w:tr w:rsidR="00EB30CC" w:rsidRPr="00882269" w14:paraId="7813334A" w14:textId="77777777" w:rsidTr="00DD293A">
        <w:trPr>
          <w:trHeight w:val="55"/>
          <w:jc w:val="center"/>
        </w:trPr>
        <w:tc>
          <w:tcPr>
            <w:tcW w:w="1076" w:type="dxa"/>
            <w:shd w:val="clear" w:color="000000" w:fill="F2F2F2"/>
            <w:noWrap/>
            <w:vAlign w:val="bottom"/>
          </w:tcPr>
          <w:p w14:paraId="5DFCF65E" w14:textId="77777777" w:rsidR="00EB30CC" w:rsidRPr="00882269" w:rsidRDefault="00EB30CC" w:rsidP="00DD293A">
            <w:pPr>
              <w:jc w:val="center"/>
              <w:rPr>
                <w:rFonts w:ascii="Tahoma" w:hAnsi="Tahoma" w:cs="Tahoma"/>
                <w:sz w:val="18"/>
                <w:szCs w:val="18"/>
                <w:lang w:eastAsia="es-ES"/>
              </w:rPr>
            </w:pPr>
            <w:r>
              <w:rPr>
                <w:rFonts w:ascii="Calibri" w:hAnsi="Calibri" w:cs="Calibri"/>
                <w:color w:val="000000"/>
                <w:sz w:val="16"/>
                <w:szCs w:val="16"/>
              </w:rPr>
              <w:t>11</w:t>
            </w:r>
          </w:p>
        </w:tc>
        <w:tc>
          <w:tcPr>
            <w:tcW w:w="4344" w:type="dxa"/>
            <w:shd w:val="clear" w:color="000000" w:fill="FFFFFF"/>
            <w:noWrap/>
            <w:vAlign w:val="bottom"/>
          </w:tcPr>
          <w:p w14:paraId="4C845781"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shd w:val="clear" w:color="000000" w:fill="FFFFFF"/>
            <w:noWrap/>
            <w:vAlign w:val="bottom"/>
          </w:tcPr>
          <w:p w14:paraId="0C1DC429"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CFB19A1"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B30CC" w:rsidRPr="00882269" w14:paraId="0F057070" w14:textId="77777777" w:rsidTr="00DD293A">
        <w:trPr>
          <w:trHeight w:val="55"/>
          <w:jc w:val="center"/>
        </w:trPr>
        <w:tc>
          <w:tcPr>
            <w:tcW w:w="1076" w:type="dxa"/>
            <w:shd w:val="clear" w:color="000000" w:fill="F2F2F2"/>
            <w:noWrap/>
            <w:vAlign w:val="bottom"/>
          </w:tcPr>
          <w:p w14:paraId="13A39D30" w14:textId="77777777" w:rsidR="00EB30CC" w:rsidRPr="00882269" w:rsidRDefault="00EB30CC" w:rsidP="00DD293A">
            <w:pPr>
              <w:jc w:val="center"/>
              <w:rPr>
                <w:rFonts w:ascii="Tahoma" w:hAnsi="Tahoma" w:cs="Tahoma"/>
                <w:sz w:val="18"/>
                <w:szCs w:val="18"/>
                <w:lang w:eastAsia="es-ES"/>
              </w:rPr>
            </w:pPr>
            <w:r>
              <w:rPr>
                <w:rFonts w:ascii="Calibri" w:hAnsi="Calibri" w:cs="Calibri"/>
                <w:color w:val="000000"/>
                <w:sz w:val="16"/>
                <w:szCs w:val="16"/>
              </w:rPr>
              <w:t>12</w:t>
            </w:r>
          </w:p>
        </w:tc>
        <w:tc>
          <w:tcPr>
            <w:tcW w:w="4344" w:type="dxa"/>
            <w:shd w:val="clear" w:color="000000" w:fill="FFFFFF"/>
            <w:noWrap/>
            <w:vAlign w:val="bottom"/>
          </w:tcPr>
          <w:p w14:paraId="06D2054B"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CAJA PARA 1 TÉRMICO</w:t>
            </w:r>
          </w:p>
        </w:tc>
        <w:tc>
          <w:tcPr>
            <w:tcW w:w="1271" w:type="dxa"/>
            <w:shd w:val="clear" w:color="000000" w:fill="FFFFFF"/>
            <w:noWrap/>
            <w:vAlign w:val="bottom"/>
          </w:tcPr>
          <w:p w14:paraId="4221D355"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6B5297D"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B30CC" w:rsidRPr="00882269" w14:paraId="1660E584" w14:textId="77777777" w:rsidTr="00DD293A">
        <w:trPr>
          <w:trHeight w:val="55"/>
          <w:jc w:val="center"/>
        </w:trPr>
        <w:tc>
          <w:tcPr>
            <w:tcW w:w="1076" w:type="dxa"/>
            <w:shd w:val="clear" w:color="000000" w:fill="F2F2F2"/>
            <w:noWrap/>
            <w:vAlign w:val="bottom"/>
          </w:tcPr>
          <w:p w14:paraId="5EB72BDD" w14:textId="77777777" w:rsidR="00EB30CC" w:rsidRPr="00882269" w:rsidRDefault="00EB30CC" w:rsidP="00DD293A">
            <w:pPr>
              <w:jc w:val="center"/>
              <w:rPr>
                <w:rFonts w:ascii="Tahoma" w:hAnsi="Tahoma" w:cs="Tahoma"/>
                <w:sz w:val="18"/>
                <w:szCs w:val="18"/>
                <w:lang w:eastAsia="es-ES"/>
              </w:rPr>
            </w:pPr>
            <w:r>
              <w:rPr>
                <w:rFonts w:ascii="Calibri" w:hAnsi="Calibri" w:cs="Calibri"/>
                <w:color w:val="000000"/>
                <w:sz w:val="16"/>
                <w:szCs w:val="16"/>
              </w:rPr>
              <w:t>13</w:t>
            </w:r>
          </w:p>
        </w:tc>
        <w:tc>
          <w:tcPr>
            <w:tcW w:w="4344" w:type="dxa"/>
            <w:shd w:val="clear" w:color="000000" w:fill="FFFFFF"/>
            <w:noWrap/>
            <w:vAlign w:val="bottom"/>
          </w:tcPr>
          <w:p w14:paraId="341A9973"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CAJA PARA 3 TÉRMICOS</w:t>
            </w:r>
          </w:p>
        </w:tc>
        <w:tc>
          <w:tcPr>
            <w:tcW w:w="1271" w:type="dxa"/>
            <w:shd w:val="clear" w:color="000000" w:fill="FFFFFF"/>
            <w:noWrap/>
            <w:vAlign w:val="bottom"/>
          </w:tcPr>
          <w:p w14:paraId="7B7D9449"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BAEA79D"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B30CC" w:rsidRPr="00882269" w14:paraId="7FA6A347" w14:textId="77777777" w:rsidTr="00DD293A">
        <w:trPr>
          <w:trHeight w:val="55"/>
          <w:jc w:val="center"/>
        </w:trPr>
        <w:tc>
          <w:tcPr>
            <w:tcW w:w="1076" w:type="dxa"/>
            <w:shd w:val="clear" w:color="000000" w:fill="F2F2F2"/>
            <w:noWrap/>
            <w:vAlign w:val="bottom"/>
          </w:tcPr>
          <w:p w14:paraId="1E51A444"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14</w:t>
            </w:r>
          </w:p>
        </w:tc>
        <w:tc>
          <w:tcPr>
            <w:tcW w:w="4344" w:type="dxa"/>
            <w:shd w:val="clear" w:color="000000" w:fill="FFFFFF"/>
            <w:noWrap/>
            <w:vAlign w:val="bottom"/>
          </w:tcPr>
          <w:p w14:paraId="3D1777BB"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CAJA PLÁSTICA CIRCULAR</w:t>
            </w:r>
          </w:p>
        </w:tc>
        <w:tc>
          <w:tcPr>
            <w:tcW w:w="1271" w:type="dxa"/>
            <w:shd w:val="clear" w:color="000000" w:fill="FFFFFF"/>
            <w:noWrap/>
            <w:vAlign w:val="bottom"/>
          </w:tcPr>
          <w:p w14:paraId="48590F29"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BA763A6"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720,00</w:t>
            </w:r>
          </w:p>
        </w:tc>
      </w:tr>
      <w:tr w:rsidR="00EB30CC" w:rsidRPr="00882269" w14:paraId="725116C4" w14:textId="77777777" w:rsidTr="00DD293A">
        <w:trPr>
          <w:trHeight w:val="55"/>
          <w:jc w:val="center"/>
        </w:trPr>
        <w:tc>
          <w:tcPr>
            <w:tcW w:w="1076" w:type="dxa"/>
            <w:shd w:val="clear" w:color="000000" w:fill="F2F2F2"/>
            <w:noWrap/>
            <w:vAlign w:val="bottom"/>
          </w:tcPr>
          <w:p w14:paraId="36D2E20A"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15</w:t>
            </w:r>
          </w:p>
        </w:tc>
        <w:tc>
          <w:tcPr>
            <w:tcW w:w="4344" w:type="dxa"/>
            <w:shd w:val="clear" w:color="000000" w:fill="FFFFFF"/>
            <w:noWrap/>
            <w:vAlign w:val="bottom"/>
          </w:tcPr>
          <w:p w14:paraId="53366E3A"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271" w:type="dxa"/>
            <w:shd w:val="clear" w:color="000000" w:fill="FFFFFF"/>
            <w:noWrap/>
            <w:vAlign w:val="bottom"/>
          </w:tcPr>
          <w:p w14:paraId="6A2F83AE"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BDB9788"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720,00</w:t>
            </w:r>
          </w:p>
        </w:tc>
      </w:tr>
      <w:tr w:rsidR="00EB30CC" w:rsidRPr="00882269" w14:paraId="5AADF5E0" w14:textId="77777777" w:rsidTr="00DD293A">
        <w:trPr>
          <w:trHeight w:val="55"/>
          <w:jc w:val="center"/>
        </w:trPr>
        <w:tc>
          <w:tcPr>
            <w:tcW w:w="1076" w:type="dxa"/>
            <w:shd w:val="clear" w:color="000000" w:fill="F2F2F2"/>
            <w:noWrap/>
            <w:vAlign w:val="bottom"/>
          </w:tcPr>
          <w:p w14:paraId="2BE35FA8"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16</w:t>
            </w:r>
          </w:p>
        </w:tc>
        <w:tc>
          <w:tcPr>
            <w:tcW w:w="4344" w:type="dxa"/>
            <w:shd w:val="clear" w:color="000000" w:fill="FFFFFF"/>
            <w:noWrap/>
            <w:vAlign w:val="bottom"/>
          </w:tcPr>
          <w:p w14:paraId="4CD96CA6"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271" w:type="dxa"/>
            <w:shd w:val="clear" w:color="000000" w:fill="FFFFFF"/>
            <w:noWrap/>
            <w:vAlign w:val="bottom"/>
          </w:tcPr>
          <w:p w14:paraId="4C29F41F"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0871E9C"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B30CC" w:rsidRPr="00882269" w14:paraId="19CB7B8B" w14:textId="77777777" w:rsidTr="00DD293A">
        <w:trPr>
          <w:trHeight w:val="55"/>
          <w:jc w:val="center"/>
        </w:trPr>
        <w:tc>
          <w:tcPr>
            <w:tcW w:w="1076" w:type="dxa"/>
            <w:shd w:val="clear" w:color="000000" w:fill="F2F2F2"/>
            <w:noWrap/>
            <w:vAlign w:val="bottom"/>
          </w:tcPr>
          <w:p w14:paraId="5EBE7CD9"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17</w:t>
            </w:r>
          </w:p>
        </w:tc>
        <w:tc>
          <w:tcPr>
            <w:tcW w:w="4344" w:type="dxa"/>
            <w:shd w:val="clear" w:color="000000" w:fill="FFFFFF"/>
            <w:noWrap/>
            <w:vAlign w:val="bottom"/>
          </w:tcPr>
          <w:p w14:paraId="4CC87A68"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 xml:space="preserve">CALAMINA GALVANIZADA TRAPEZOIDAL NRO 28 PREPINTADA </w:t>
            </w:r>
          </w:p>
        </w:tc>
        <w:tc>
          <w:tcPr>
            <w:tcW w:w="1271" w:type="dxa"/>
            <w:shd w:val="clear" w:color="000000" w:fill="FFFFFF"/>
            <w:noWrap/>
            <w:vAlign w:val="bottom"/>
          </w:tcPr>
          <w:p w14:paraId="420CBEFF"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7E0826F5"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3.819,20</w:t>
            </w:r>
          </w:p>
        </w:tc>
      </w:tr>
      <w:tr w:rsidR="00EB30CC" w:rsidRPr="00882269" w14:paraId="45592AE1" w14:textId="77777777" w:rsidTr="00DD293A">
        <w:trPr>
          <w:trHeight w:val="55"/>
          <w:jc w:val="center"/>
        </w:trPr>
        <w:tc>
          <w:tcPr>
            <w:tcW w:w="1076" w:type="dxa"/>
            <w:shd w:val="clear" w:color="000000" w:fill="F2F2F2"/>
            <w:noWrap/>
            <w:vAlign w:val="bottom"/>
          </w:tcPr>
          <w:p w14:paraId="2E4F44C3"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18</w:t>
            </w:r>
          </w:p>
        </w:tc>
        <w:tc>
          <w:tcPr>
            <w:tcW w:w="4344" w:type="dxa"/>
            <w:shd w:val="clear" w:color="000000" w:fill="FFFFFF"/>
            <w:noWrap/>
            <w:vAlign w:val="bottom"/>
          </w:tcPr>
          <w:p w14:paraId="320DA856"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271" w:type="dxa"/>
            <w:shd w:val="clear" w:color="000000" w:fill="FFFFFF"/>
            <w:noWrap/>
            <w:vAlign w:val="bottom"/>
          </w:tcPr>
          <w:p w14:paraId="50FFA742"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AC07BC5"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248,00</w:t>
            </w:r>
          </w:p>
        </w:tc>
      </w:tr>
      <w:tr w:rsidR="00EB30CC" w:rsidRPr="00882269" w14:paraId="287EDE91" w14:textId="77777777" w:rsidTr="00DD293A">
        <w:trPr>
          <w:trHeight w:val="55"/>
          <w:jc w:val="center"/>
        </w:trPr>
        <w:tc>
          <w:tcPr>
            <w:tcW w:w="1076" w:type="dxa"/>
            <w:shd w:val="clear" w:color="000000" w:fill="F2F2F2"/>
            <w:noWrap/>
            <w:vAlign w:val="bottom"/>
          </w:tcPr>
          <w:p w14:paraId="08CECC63"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19</w:t>
            </w:r>
          </w:p>
        </w:tc>
        <w:tc>
          <w:tcPr>
            <w:tcW w:w="4344" w:type="dxa"/>
            <w:shd w:val="clear" w:color="000000" w:fill="FFFFFF"/>
            <w:noWrap/>
            <w:vAlign w:val="bottom"/>
          </w:tcPr>
          <w:p w14:paraId="0083B2DB"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271" w:type="dxa"/>
            <w:shd w:val="clear" w:color="000000" w:fill="FFFFFF"/>
            <w:noWrap/>
            <w:vAlign w:val="bottom"/>
          </w:tcPr>
          <w:p w14:paraId="57713A92"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DE0EA07"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33,32</w:t>
            </w:r>
          </w:p>
        </w:tc>
      </w:tr>
      <w:tr w:rsidR="00EB30CC" w:rsidRPr="00882269" w14:paraId="55C8D2FD" w14:textId="77777777" w:rsidTr="00DD293A">
        <w:trPr>
          <w:trHeight w:val="55"/>
          <w:jc w:val="center"/>
        </w:trPr>
        <w:tc>
          <w:tcPr>
            <w:tcW w:w="1076" w:type="dxa"/>
            <w:shd w:val="clear" w:color="000000" w:fill="F2F2F2"/>
            <w:noWrap/>
            <w:vAlign w:val="bottom"/>
          </w:tcPr>
          <w:p w14:paraId="262D3A38"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20</w:t>
            </w:r>
          </w:p>
        </w:tc>
        <w:tc>
          <w:tcPr>
            <w:tcW w:w="4344" w:type="dxa"/>
            <w:shd w:val="clear" w:color="000000" w:fill="FFFFFF"/>
            <w:noWrap/>
            <w:vAlign w:val="bottom"/>
          </w:tcPr>
          <w:p w14:paraId="301F2C25"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CARTÓN ASFALTICO</w:t>
            </w:r>
          </w:p>
        </w:tc>
        <w:tc>
          <w:tcPr>
            <w:tcW w:w="1271" w:type="dxa"/>
            <w:shd w:val="clear" w:color="000000" w:fill="FFFFFF"/>
            <w:noWrap/>
            <w:vAlign w:val="bottom"/>
          </w:tcPr>
          <w:p w14:paraId="36ED4AF4"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48613F5E"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275,52</w:t>
            </w:r>
          </w:p>
        </w:tc>
      </w:tr>
      <w:tr w:rsidR="00EB30CC" w:rsidRPr="00882269" w14:paraId="682F153A" w14:textId="77777777" w:rsidTr="00DD293A">
        <w:trPr>
          <w:trHeight w:val="55"/>
          <w:jc w:val="center"/>
        </w:trPr>
        <w:tc>
          <w:tcPr>
            <w:tcW w:w="1076" w:type="dxa"/>
            <w:shd w:val="clear" w:color="000000" w:fill="F2F2F2"/>
            <w:noWrap/>
            <w:vAlign w:val="bottom"/>
          </w:tcPr>
          <w:p w14:paraId="14530596"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21</w:t>
            </w:r>
          </w:p>
        </w:tc>
        <w:tc>
          <w:tcPr>
            <w:tcW w:w="4344" w:type="dxa"/>
            <w:shd w:val="clear" w:color="000000" w:fill="FFFFFF"/>
            <w:noWrap/>
            <w:vAlign w:val="bottom"/>
          </w:tcPr>
          <w:p w14:paraId="5009FE85"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CASCOTE DE LADRILLO</w:t>
            </w:r>
          </w:p>
        </w:tc>
        <w:tc>
          <w:tcPr>
            <w:tcW w:w="1271" w:type="dxa"/>
            <w:shd w:val="clear" w:color="000000" w:fill="FFFFFF"/>
            <w:noWrap/>
            <w:vAlign w:val="bottom"/>
          </w:tcPr>
          <w:p w14:paraId="2A76028B"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M3</w:t>
            </w:r>
          </w:p>
        </w:tc>
        <w:tc>
          <w:tcPr>
            <w:tcW w:w="1951" w:type="dxa"/>
            <w:shd w:val="clear" w:color="000000" w:fill="FFFFFF"/>
            <w:noWrap/>
            <w:vAlign w:val="bottom"/>
          </w:tcPr>
          <w:p w14:paraId="0C4C5A41"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150,72</w:t>
            </w:r>
          </w:p>
        </w:tc>
      </w:tr>
      <w:tr w:rsidR="00EB30CC" w:rsidRPr="00882269" w14:paraId="4D7FFB9B" w14:textId="77777777" w:rsidTr="00DD293A">
        <w:trPr>
          <w:trHeight w:val="55"/>
          <w:jc w:val="center"/>
        </w:trPr>
        <w:tc>
          <w:tcPr>
            <w:tcW w:w="1076" w:type="dxa"/>
            <w:shd w:val="clear" w:color="000000" w:fill="F2F2F2"/>
            <w:noWrap/>
            <w:vAlign w:val="bottom"/>
          </w:tcPr>
          <w:p w14:paraId="714E32F3"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22</w:t>
            </w:r>
          </w:p>
        </w:tc>
        <w:tc>
          <w:tcPr>
            <w:tcW w:w="4344" w:type="dxa"/>
            <w:shd w:val="clear" w:color="000000" w:fill="FFFFFF"/>
            <w:noWrap/>
            <w:vAlign w:val="bottom"/>
          </w:tcPr>
          <w:p w14:paraId="60058F28"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CEMENTO BLANCO</w:t>
            </w:r>
          </w:p>
        </w:tc>
        <w:tc>
          <w:tcPr>
            <w:tcW w:w="1271" w:type="dxa"/>
            <w:shd w:val="clear" w:color="000000" w:fill="FFFFFF"/>
            <w:noWrap/>
            <w:vAlign w:val="bottom"/>
          </w:tcPr>
          <w:p w14:paraId="5051ED89"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72129235"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670,66</w:t>
            </w:r>
          </w:p>
        </w:tc>
      </w:tr>
      <w:tr w:rsidR="00EB30CC" w:rsidRPr="00882269" w14:paraId="4F77E95F" w14:textId="77777777" w:rsidTr="00DD293A">
        <w:trPr>
          <w:trHeight w:val="55"/>
          <w:jc w:val="center"/>
        </w:trPr>
        <w:tc>
          <w:tcPr>
            <w:tcW w:w="1076" w:type="dxa"/>
            <w:shd w:val="clear" w:color="000000" w:fill="F2F2F2"/>
            <w:noWrap/>
            <w:vAlign w:val="bottom"/>
          </w:tcPr>
          <w:p w14:paraId="41E448FE"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23</w:t>
            </w:r>
          </w:p>
        </w:tc>
        <w:tc>
          <w:tcPr>
            <w:tcW w:w="4344" w:type="dxa"/>
            <w:shd w:val="clear" w:color="000000" w:fill="FFFFFF"/>
            <w:noWrap/>
            <w:vAlign w:val="bottom"/>
          </w:tcPr>
          <w:p w14:paraId="6DD11063"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CEMENTO COLA</w:t>
            </w:r>
          </w:p>
        </w:tc>
        <w:tc>
          <w:tcPr>
            <w:tcW w:w="1271" w:type="dxa"/>
            <w:shd w:val="clear" w:color="000000" w:fill="FFFFFF"/>
            <w:noWrap/>
            <w:vAlign w:val="bottom"/>
          </w:tcPr>
          <w:p w14:paraId="086E972F"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15AAAB3C"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11.192,82</w:t>
            </w:r>
          </w:p>
        </w:tc>
      </w:tr>
      <w:tr w:rsidR="00EB30CC" w:rsidRPr="00882269" w14:paraId="7FA0BB77" w14:textId="77777777" w:rsidTr="00DD293A">
        <w:trPr>
          <w:trHeight w:val="55"/>
          <w:jc w:val="center"/>
        </w:trPr>
        <w:tc>
          <w:tcPr>
            <w:tcW w:w="1076" w:type="dxa"/>
            <w:shd w:val="clear" w:color="000000" w:fill="F2F2F2"/>
            <w:noWrap/>
            <w:vAlign w:val="bottom"/>
          </w:tcPr>
          <w:p w14:paraId="4640D3C7"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24</w:t>
            </w:r>
          </w:p>
        </w:tc>
        <w:tc>
          <w:tcPr>
            <w:tcW w:w="4344" w:type="dxa"/>
            <w:shd w:val="clear" w:color="000000" w:fill="FFFFFF"/>
            <w:noWrap/>
            <w:vAlign w:val="bottom"/>
          </w:tcPr>
          <w:p w14:paraId="40095335"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CEMENTO PORTLAND</w:t>
            </w:r>
          </w:p>
        </w:tc>
        <w:tc>
          <w:tcPr>
            <w:tcW w:w="1271" w:type="dxa"/>
            <w:shd w:val="clear" w:color="000000" w:fill="FFFFFF"/>
            <w:noWrap/>
            <w:vAlign w:val="bottom"/>
          </w:tcPr>
          <w:p w14:paraId="40C9F0E5"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BL</w:t>
            </w:r>
          </w:p>
        </w:tc>
        <w:tc>
          <w:tcPr>
            <w:tcW w:w="1951" w:type="dxa"/>
            <w:shd w:val="clear" w:color="000000" w:fill="FFFFFF"/>
            <w:noWrap/>
            <w:vAlign w:val="bottom"/>
          </w:tcPr>
          <w:p w14:paraId="1E2B5676"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4.760,99</w:t>
            </w:r>
          </w:p>
        </w:tc>
      </w:tr>
      <w:tr w:rsidR="00EB30CC" w:rsidRPr="00882269" w14:paraId="2F3BA29B" w14:textId="77777777" w:rsidTr="00DD293A">
        <w:trPr>
          <w:trHeight w:val="55"/>
          <w:jc w:val="center"/>
        </w:trPr>
        <w:tc>
          <w:tcPr>
            <w:tcW w:w="1076" w:type="dxa"/>
            <w:shd w:val="clear" w:color="000000" w:fill="F2F2F2"/>
            <w:noWrap/>
            <w:vAlign w:val="bottom"/>
          </w:tcPr>
          <w:p w14:paraId="5444B2D3"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25</w:t>
            </w:r>
          </w:p>
        </w:tc>
        <w:tc>
          <w:tcPr>
            <w:tcW w:w="4344" w:type="dxa"/>
            <w:shd w:val="clear" w:color="000000" w:fill="FFFFFF"/>
            <w:noWrap/>
            <w:vAlign w:val="bottom"/>
          </w:tcPr>
          <w:p w14:paraId="6A8D2663"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CERÁMICA NACIONAL</w:t>
            </w:r>
          </w:p>
        </w:tc>
        <w:tc>
          <w:tcPr>
            <w:tcW w:w="1271" w:type="dxa"/>
            <w:shd w:val="clear" w:color="000000" w:fill="FFFFFF"/>
            <w:noWrap/>
            <w:vAlign w:val="bottom"/>
          </w:tcPr>
          <w:p w14:paraId="440686B8"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496B2A1E"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1.995,24</w:t>
            </w:r>
          </w:p>
        </w:tc>
      </w:tr>
      <w:tr w:rsidR="00EB30CC" w:rsidRPr="00882269" w14:paraId="38947328" w14:textId="77777777" w:rsidTr="00DD293A">
        <w:trPr>
          <w:trHeight w:val="55"/>
          <w:jc w:val="center"/>
        </w:trPr>
        <w:tc>
          <w:tcPr>
            <w:tcW w:w="1076" w:type="dxa"/>
            <w:shd w:val="clear" w:color="000000" w:fill="F2F2F2"/>
            <w:noWrap/>
            <w:vAlign w:val="bottom"/>
          </w:tcPr>
          <w:p w14:paraId="1DD9E8C1"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26</w:t>
            </w:r>
          </w:p>
        </w:tc>
        <w:tc>
          <w:tcPr>
            <w:tcW w:w="4344" w:type="dxa"/>
            <w:shd w:val="clear" w:color="000000" w:fill="FFFFFF"/>
            <w:noWrap/>
            <w:vAlign w:val="bottom"/>
          </w:tcPr>
          <w:p w14:paraId="4BC302CA"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1271" w:type="dxa"/>
            <w:shd w:val="clear" w:color="000000" w:fill="FFFFFF"/>
            <w:noWrap/>
            <w:vAlign w:val="bottom"/>
          </w:tcPr>
          <w:p w14:paraId="134ECE96"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515803BE"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81,84</w:t>
            </w:r>
          </w:p>
        </w:tc>
      </w:tr>
      <w:tr w:rsidR="00EB30CC" w:rsidRPr="00882269" w14:paraId="5F3EAB00" w14:textId="77777777" w:rsidTr="00DD293A">
        <w:trPr>
          <w:trHeight w:val="55"/>
          <w:jc w:val="center"/>
        </w:trPr>
        <w:tc>
          <w:tcPr>
            <w:tcW w:w="1076" w:type="dxa"/>
            <w:shd w:val="clear" w:color="000000" w:fill="F2F2F2"/>
            <w:noWrap/>
            <w:vAlign w:val="bottom"/>
          </w:tcPr>
          <w:p w14:paraId="321284EC"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27</w:t>
            </w:r>
          </w:p>
        </w:tc>
        <w:tc>
          <w:tcPr>
            <w:tcW w:w="4344" w:type="dxa"/>
            <w:shd w:val="clear" w:color="000000" w:fill="FFFFFF"/>
            <w:noWrap/>
            <w:vAlign w:val="bottom"/>
          </w:tcPr>
          <w:p w14:paraId="0B821ED7"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CHAPA EXTERIOR</w:t>
            </w:r>
          </w:p>
        </w:tc>
        <w:tc>
          <w:tcPr>
            <w:tcW w:w="1271" w:type="dxa"/>
            <w:shd w:val="clear" w:color="000000" w:fill="FFFFFF"/>
            <w:noWrap/>
            <w:vAlign w:val="bottom"/>
          </w:tcPr>
          <w:p w14:paraId="19E5CE10"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01EF8E2"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B30CC" w:rsidRPr="00882269" w14:paraId="4889128A" w14:textId="77777777" w:rsidTr="00DD293A">
        <w:trPr>
          <w:trHeight w:val="55"/>
          <w:jc w:val="center"/>
        </w:trPr>
        <w:tc>
          <w:tcPr>
            <w:tcW w:w="1076" w:type="dxa"/>
            <w:shd w:val="clear" w:color="000000" w:fill="F2F2F2"/>
            <w:noWrap/>
            <w:vAlign w:val="bottom"/>
          </w:tcPr>
          <w:p w14:paraId="023301FC"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28</w:t>
            </w:r>
          </w:p>
        </w:tc>
        <w:tc>
          <w:tcPr>
            <w:tcW w:w="4344" w:type="dxa"/>
            <w:shd w:val="clear" w:color="000000" w:fill="FFFFFF"/>
            <w:noWrap/>
            <w:vAlign w:val="bottom"/>
          </w:tcPr>
          <w:p w14:paraId="79DFD1FF"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CHAPA INTERIOR</w:t>
            </w:r>
          </w:p>
        </w:tc>
        <w:tc>
          <w:tcPr>
            <w:tcW w:w="1271" w:type="dxa"/>
            <w:shd w:val="clear" w:color="000000" w:fill="FFFFFF"/>
            <w:noWrap/>
            <w:vAlign w:val="bottom"/>
          </w:tcPr>
          <w:p w14:paraId="1A881F59"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3275F89"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160,00</w:t>
            </w:r>
          </w:p>
        </w:tc>
      </w:tr>
      <w:tr w:rsidR="00EB30CC" w:rsidRPr="00882269" w14:paraId="66E05F13" w14:textId="77777777" w:rsidTr="00DD293A">
        <w:trPr>
          <w:trHeight w:val="55"/>
          <w:jc w:val="center"/>
        </w:trPr>
        <w:tc>
          <w:tcPr>
            <w:tcW w:w="1076" w:type="dxa"/>
            <w:shd w:val="clear" w:color="000000" w:fill="F2F2F2"/>
            <w:noWrap/>
            <w:vAlign w:val="bottom"/>
          </w:tcPr>
          <w:p w14:paraId="4D991711"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29</w:t>
            </w:r>
          </w:p>
        </w:tc>
        <w:tc>
          <w:tcPr>
            <w:tcW w:w="4344" w:type="dxa"/>
            <w:shd w:val="clear" w:color="000000" w:fill="FFFFFF"/>
            <w:noWrap/>
            <w:vAlign w:val="bottom"/>
          </w:tcPr>
          <w:p w14:paraId="0516C657"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CHICOTILLO</w:t>
            </w:r>
          </w:p>
        </w:tc>
        <w:tc>
          <w:tcPr>
            <w:tcW w:w="1271" w:type="dxa"/>
            <w:shd w:val="clear" w:color="000000" w:fill="FFFFFF"/>
            <w:noWrap/>
            <w:vAlign w:val="bottom"/>
          </w:tcPr>
          <w:p w14:paraId="55C39EF1"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CB56B40"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80,00</w:t>
            </w:r>
          </w:p>
        </w:tc>
      </w:tr>
      <w:tr w:rsidR="00EB30CC" w:rsidRPr="00882269" w14:paraId="2C5D4396" w14:textId="77777777" w:rsidTr="00DD293A">
        <w:trPr>
          <w:trHeight w:val="55"/>
          <w:jc w:val="center"/>
        </w:trPr>
        <w:tc>
          <w:tcPr>
            <w:tcW w:w="1076" w:type="dxa"/>
            <w:shd w:val="clear" w:color="000000" w:fill="F2F2F2"/>
            <w:noWrap/>
            <w:vAlign w:val="bottom"/>
          </w:tcPr>
          <w:p w14:paraId="48AC3A29"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30</w:t>
            </w:r>
          </w:p>
        </w:tc>
        <w:tc>
          <w:tcPr>
            <w:tcW w:w="4344" w:type="dxa"/>
            <w:shd w:val="clear" w:color="000000" w:fill="FFFFFF"/>
            <w:noWrap/>
            <w:vAlign w:val="bottom"/>
          </w:tcPr>
          <w:p w14:paraId="12402411"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CINTA AISLANTE</w:t>
            </w:r>
          </w:p>
        </w:tc>
        <w:tc>
          <w:tcPr>
            <w:tcW w:w="1271" w:type="dxa"/>
            <w:shd w:val="clear" w:color="000000" w:fill="FFFFFF"/>
            <w:noWrap/>
            <w:vAlign w:val="bottom"/>
          </w:tcPr>
          <w:p w14:paraId="41B46C9A"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1B73446"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146,00</w:t>
            </w:r>
          </w:p>
        </w:tc>
      </w:tr>
      <w:tr w:rsidR="00EB30CC" w:rsidRPr="00882269" w14:paraId="196F8280" w14:textId="77777777" w:rsidTr="00DD293A">
        <w:trPr>
          <w:trHeight w:val="55"/>
          <w:jc w:val="center"/>
        </w:trPr>
        <w:tc>
          <w:tcPr>
            <w:tcW w:w="1076" w:type="dxa"/>
            <w:shd w:val="clear" w:color="000000" w:fill="F2F2F2"/>
            <w:noWrap/>
            <w:vAlign w:val="bottom"/>
          </w:tcPr>
          <w:p w14:paraId="10F6A963"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31</w:t>
            </w:r>
          </w:p>
        </w:tc>
        <w:tc>
          <w:tcPr>
            <w:tcW w:w="4344" w:type="dxa"/>
            <w:shd w:val="clear" w:color="000000" w:fill="FFFFFF"/>
            <w:noWrap/>
            <w:vAlign w:val="bottom"/>
          </w:tcPr>
          <w:p w14:paraId="61CCF0E9"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CLAVOS</w:t>
            </w:r>
          </w:p>
        </w:tc>
        <w:tc>
          <w:tcPr>
            <w:tcW w:w="1271" w:type="dxa"/>
            <w:shd w:val="clear" w:color="000000" w:fill="FFFFFF"/>
            <w:noWrap/>
            <w:vAlign w:val="bottom"/>
          </w:tcPr>
          <w:p w14:paraId="0E431275"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3E27D6FD"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905,73</w:t>
            </w:r>
          </w:p>
        </w:tc>
      </w:tr>
      <w:tr w:rsidR="00EB30CC" w:rsidRPr="00882269" w14:paraId="11647090" w14:textId="77777777" w:rsidTr="00DD293A">
        <w:trPr>
          <w:trHeight w:val="55"/>
          <w:jc w:val="center"/>
        </w:trPr>
        <w:tc>
          <w:tcPr>
            <w:tcW w:w="1076" w:type="dxa"/>
            <w:shd w:val="clear" w:color="000000" w:fill="F2F2F2"/>
            <w:noWrap/>
            <w:vAlign w:val="bottom"/>
          </w:tcPr>
          <w:p w14:paraId="65EE3320"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32</w:t>
            </w:r>
          </w:p>
        </w:tc>
        <w:tc>
          <w:tcPr>
            <w:tcW w:w="4344" w:type="dxa"/>
            <w:shd w:val="clear" w:color="000000" w:fill="FFFFFF"/>
            <w:noWrap/>
            <w:vAlign w:val="bottom"/>
          </w:tcPr>
          <w:p w14:paraId="7E2C4F87"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 xml:space="preserve">CLAVOS PARA CALAMINA CON GOMA </w:t>
            </w:r>
          </w:p>
        </w:tc>
        <w:tc>
          <w:tcPr>
            <w:tcW w:w="1271" w:type="dxa"/>
            <w:shd w:val="clear" w:color="000000" w:fill="FFFFFF"/>
            <w:noWrap/>
            <w:vAlign w:val="bottom"/>
          </w:tcPr>
          <w:p w14:paraId="04F3E662"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1BD9E64A"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375,28</w:t>
            </w:r>
          </w:p>
        </w:tc>
      </w:tr>
      <w:tr w:rsidR="00EB30CC" w:rsidRPr="00882269" w14:paraId="6BB69CD3" w14:textId="77777777" w:rsidTr="00DD293A">
        <w:trPr>
          <w:trHeight w:val="55"/>
          <w:jc w:val="center"/>
        </w:trPr>
        <w:tc>
          <w:tcPr>
            <w:tcW w:w="1076" w:type="dxa"/>
            <w:shd w:val="clear" w:color="000000" w:fill="F2F2F2"/>
            <w:noWrap/>
            <w:vAlign w:val="bottom"/>
          </w:tcPr>
          <w:p w14:paraId="553F0952"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33</w:t>
            </w:r>
          </w:p>
        </w:tc>
        <w:tc>
          <w:tcPr>
            <w:tcW w:w="4344" w:type="dxa"/>
            <w:shd w:val="clear" w:color="000000" w:fill="FFFFFF"/>
            <w:noWrap/>
            <w:vAlign w:val="bottom"/>
          </w:tcPr>
          <w:p w14:paraId="6E5573CA"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CODO FG GALVANIZADO DE 1/2"</w:t>
            </w:r>
          </w:p>
        </w:tc>
        <w:tc>
          <w:tcPr>
            <w:tcW w:w="1271" w:type="dxa"/>
            <w:shd w:val="clear" w:color="000000" w:fill="FFFFFF"/>
            <w:noWrap/>
            <w:vAlign w:val="bottom"/>
          </w:tcPr>
          <w:p w14:paraId="5F4806E4"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93D3211"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80,00</w:t>
            </w:r>
          </w:p>
        </w:tc>
      </w:tr>
      <w:tr w:rsidR="00EB30CC" w:rsidRPr="00882269" w14:paraId="6D7539E9" w14:textId="77777777" w:rsidTr="00DD293A">
        <w:trPr>
          <w:trHeight w:val="55"/>
          <w:jc w:val="center"/>
        </w:trPr>
        <w:tc>
          <w:tcPr>
            <w:tcW w:w="1076" w:type="dxa"/>
            <w:shd w:val="clear" w:color="000000" w:fill="F2F2F2"/>
            <w:noWrap/>
            <w:vAlign w:val="bottom"/>
          </w:tcPr>
          <w:p w14:paraId="57AB4502"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34</w:t>
            </w:r>
          </w:p>
        </w:tc>
        <w:tc>
          <w:tcPr>
            <w:tcW w:w="4344" w:type="dxa"/>
            <w:shd w:val="clear" w:color="000000" w:fill="FFFFFF"/>
            <w:noWrap/>
            <w:vAlign w:val="bottom"/>
          </w:tcPr>
          <w:p w14:paraId="60834F64"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CODO PVC DE 1/2"</w:t>
            </w:r>
          </w:p>
        </w:tc>
        <w:tc>
          <w:tcPr>
            <w:tcW w:w="1271" w:type="dxa"/>
            <w:shd w:val="clear" w:color="000000" w:fill="FFFFFF"/>
            <w:noWrap/>
            <w:vAlign w:val="bottom"/>
          </w:tcPr>
          <w:p w14:paraId="28899E39"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287C3F4"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B30CC" w:rsidRPr="00882269" w14:paraId="7E8DD286" w14:textId="77777777" w:rsidTr="00DD293A">
        <w:trPr>
          <w:trHeight w:val="55"/>
          <w:jc w:val="center"/>
        </w:trPr>
        <w:tc>
          <w:tcPr>
            <w:tcW w:w="1076" w:type="dxa"/>
            <w:shd w:val="clear" w:color="000000" w:fill="F2F2F2"/>
            <w:noWrap/>
            <w:vAlign w:val="bottom"/>
          </w:tcPr>
          <w:p w14:paraId="453B8A6B"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35</w:t>
            </w:r>
          </w:p>
        </w:tc>
        <w:tc>
          <w:tcPr>
            <w:tcW w:w="4344" w:type="dxa"/>
            <w:shd w:val="clear" w:color="000000" w:fill="FFFFFF"/>
            <w:noWrap/>
            <w:vAlign w:val="bottom"/>
          </w:tcPr>
          <w:p w14:paraId="1839FE92"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CODO PVC DE 5/8"</w:t>
            </w:r>
          </w:p>
        </w:tc>
        <w:tc>
          <w:tcPr>
            <w:tcW w:w="1271" w:type="dxa"/>
            <w:shd w:val="clear" w:color="000000" w:fill="FFFFFF"/>
            <w:noWrap/>
            <w:vAlign w:val="bottom"/>
          </w:tcPr>
          <w:p w14:paraId="03E7D666"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018B2BC"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1.920,00</w:t>
            </w:r>
          </w:p>
        </w:tc>
      </w:tr>
      <w:tr w:rsidR="00EB30CC" w:rsidRPr="00882269" w14:paraId="0E93AE68" w14:textId="77777777" w:rsidTr="00DD293A">
        <w:trPr>
          <w:trHeight w:val="55"/>
          <w:jc w:val="center"/>
        </w:trPr>
        <w:tc>
          <w:tcPr>
            <w:tcW w:w="1076" w:type="dxa"/>
            <w:shd w:val="clear" w:color="000000" w:fill="F2F2F2"/>
            <w:noWrap/>
            <w:vAlign w:val="bottom"/>
          </w:tcPr>
          <w:p w14:paraId="21D2652E"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36</w:t>
            </w:r>
          </w:p>
        </w:tc>
        <w:tc>
          <w:tcPr>
            <w:tcW w:w="4344" w:type="dxa"/>
            <w:shd w:val="clear" w:color="000000" w:fill="FFFFFF"/>
            <w:noWrap/>
            <w:vAlign w:val="bottom"/>
          </w:tcPr>
          <w:p w14:paraId="1F804AFD"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CODO PVC DESAGÜE 2"</w:t>
            </w:r>
          </w:p>
        </w:tc>
        <w:tc>
          <w:tcPr>
            <w:tcW w:w="1271" w:type="dxa"/>
            <w:shd w:val="clear" w:color="000000" w:fill="FFFFFF"/>
            <w:noWrap/>
            <w:vAlign w:val="bottom"/>
          </w:tcPr>
          <w:p w14:paraId="17C98502"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90060F0"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120,00</w:t>
            </w:r>
          </w:p>
        </w:tc>
      </w:tr>
      <w:tr w:rsidR="00EB30CC" w:rsidRPr="00882269" w14:paraId="05E1B6A2" w14:textId="77777777" w:rsidTr="00DD293A">
        <w:trPr>
          <w:trHeight w:val="55"/>
          <w:jc w:val="center"/>
        </w:trPr>
        <w:tc>
          <w:tcPr>
            <w:tcW w:w="1076" w:type="dxa"/>
            <w:shd w:val="clear" w:color="000000" w:fill="F2F2F2"/>
            <w:noWrap/>
            <w:vAlign w:val="bottom"/>
          </w:tcPr>
          <w:p w14:paraId="52968FBE"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37</w:t>
            </w:r>
          </w:p>
        </w:tc>
        <w:tc>
          <w:tcPr>
            <w:tcW w:w="4344" w:type="dxa"/>
            <w:shd w:val="clear" w:color="000000" w:fill="FFFFFF"/>
            <w:noWrap/>
            <w:vAlign w:val="bottom"/>
          </w:tcPr>
          <w:p w14:paraId="75153C32"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CODO PVC DESAGÜE 3"</w:t>
            </w:r>
          </w:p>
        </w:tc>
        <w:tc>
          <w:tcPr>
            <w:tcW w:w="1271" w:type="dxa"/>
            <w:shd w:val="clear" w:color="000000" w:fill="FFFFFF"/>
            <w:noWrap/>
            <w:vAlign w:val="bottom"/>
          </w:tcPr>
          <w:p w14:paraId="4AB331A4"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7843492"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100,00</w:t>
            </w:r>
          </w:p>
        </w:tc>
      </w:tr>
      <w:tr w:rsidR="00EB30CC" w:rsidRPr="00882269" w14:paraId="447837A6" w14:textId="77777777" w:rsidTr="00DD293A">
        <w:trPr>
          <w:trHeight w:val="55"/>
          <w:jc w:val="center"/>
        </w:trPr>
        <w:tc>
          <w:tcPr>
            <w:tcW w:w="1076" w:type="dxa"/>
            <w:shd w:val="clear" w:color="000000" w:fill="F2F2F2"/>
            <w:noWrap/>
            <w:vAlign w:val="bottom"/>
          </w:tcPr>
          <w:p w14:paraId="3F28266A"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38</w:t>
            </w:r>
          </w:p>
        </w:tc>
        <w:tc>
          <w:tcPr>
            <w:tcW w:w="4344" w:type="dxa"/>
            <w:shd w:val="clear" w:color="000000" w:fill="FFFFFF"/>
            <w:noWrap/>
            <w:vAlign w:val="bottom"/>
          </w:tcPr>
          <w:p w14:paraId="025687E1"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CODO PVC DESAGÜE 4"</w:t>
            </w:r>
          </w:p>
        </w:tc>
        <w:tc>
          <w:tcPr>
            <w:tcW w:w="1271" w:type="dxa"/>
            <w:shd w:val="clear" w:color="000000" w:fill="FFFFFF"/>
            <w:noWrap/>
            <w:vAlign w:val="bottom"/>
          </w:tcPr>
          <w:p w14:paraId="4CA76E45"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E3E3B5D"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80,00</w:t>
            </w:r>
          </w:p>
        </w:tc>
      </w:tr>
      <w:tr w:rsidR="00EB30CC" w:rsidRPr="00882269" w14:paraId="79CC7B58" w14:textId="77777777" w:rsidTr="00DD293A">
        <w:trPr>
          <w:trHeight w:val="55"/>
          <w:jc w:val="center"/>
        </w:trPr>
        <w:tc>
          <w:tcPr>
            <w:tcW w:w="1076" w:type="dxa"/>
            <w:shd w:val="clear" w:color="000000" w:fill="F2F2F2"/>
            <w:noWrap/>
            <w:vAlign w:val="bottom"/>
          </w:tcPr>
          <w:p w14:paraId="52FBC57A"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39</w:t>
            </w:r>
          </w:p>
        </w:tc>
        <w:tc>
          <w:tcPr>
            <w:tcW w:w="4344" w:type="dxa"/>
            <w:shd w:val="clear" w:color="000000" w:fill="FFFFFF"/>
            <w:noWrap/>
            <w:vAlign w:val="bottom"/>
          </w:tcPr>
          <w:p w14:paraId="1FD3C1EC"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COPLA PVC DE 1/2"</w:t>
            </w:r>
          </w:p>
        </w:tc>
        <w:tc>
          <w:tcPr>
            <w:tcW w:w="1271" w:type="dxa"/>
            <w:shd w:val="clear" w:color="000000" w:fill="FFFFFF"/>
            <w:noWrap/>
            <w:vAlign w:val="bottom"/>
          </w:tcPr>
          <w:p w14:paraId="19C34418"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317F986"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80,00</w:t>
            </w:r>
          </w:p>
        </w:tc>
      </w:tr>
      <w:tr w:rsidR="00EB30CC" w:rsidRPr="00882269" w14:paraId="1B0406F5" w14:textId="77777777" w:rsidTr="00DD293A">
        <w:trPr>
          <w:trHeight w:val="55"/>
          <w:jc w:val="center"/>
        </w:trPr>
        <w:tc>
          <w:tcPr>
            <w:tcW w:w="1076" w:type="dxa"/>
            <w:shd w:val="clear" w:color="000000" w:fill="F2F2F2"/>
            <w:noWrap/>
            <w:vAlign w:val="bottom"/>
          </w:tcPr>
          <w:p w14:paraId="34A4CDF0"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40</w:t>
            </w:r>
          </w:p>
        </w:tc>
        <w:tc>
          <w:tcPr>
            <w:tcW w:w="4344" w:type="dxa"/>
            <w:shd w:val="clear" w:color="000000" w:fill="FFFFFF"/>
            <w:noWrap/>
            <w:vAlign w:val="bottom"/>
          </w:tcPr>
          <w:p w14:paraId="317D4A7A"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COPLA REDUCCIÓN 3/4" A 1/2"</w:t>
            </w:r>
          </w:p>
        </w:tc>
        <w:tc>
          <w:tcPr>
            <w:tcW w:w="1271" w:type="dxa"/>
            <w:shd w:val="clear" w:color="000000" w:fill="FFFFFF"/>
            <w:noWrap/>
            <w:vAlign w:val="bottom"/>
          </w:tcPr>
          <w:p w14:paraId="2E9EFF71"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4BA52B7"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80,00</w:t>
            </w:r>
          </w:p>
        </w:tc>
      </w:tr>
      <w:tr w:rsidR="00EB30CC" w:rsidRPr="00882269" w14:paraId="6BEB7D7B" w14:textId="77777777" w:rsidTr="00DD293A">
        <w:trPr>
          <w:trHeight w:val="55"/>
          <w:jc w:val="center"/>
        </w:trPr>
        <w:tc>
          <w:tcPr>
            <w:tcW w:w="1076" w:type="dxa"/>
            <w:shd w:val="clear" w:color="000000" w:fill="F2F2F2"/>
            <w:noWrap/>
            <w:vAlign w:val="bottom"/>
          </w:tcPr>
          <w:p w14:paraId="048B9BA1"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41</w:t>
            </w:r>
          </w:p>
        </w:tc>
        <w:tc>
          <w:tcPr>
            <w:tcW w:w="4344" w:type="dxa"/>
            <w:shd w:val="clear" w:color="000000" w:fill="FFFFFF"/>
            <w:noWrap/>
            <w:vAlign w:val="bottom"/>
          </w:tcPr>
          <w:p w14:paraId="7ADE32EC"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CORDEL</w:t>
            </w:r>
          </w:p>
        </w:tc>
        <w:tc>
          <w:tcPr>
            <w:tcW w:w="1271" w:type="dxa"/>
            <w:shd w:val="clear" w:color="000000" w:fill="FFFFFF"/>
            <w:noWrap/>
            <w:vAlign w:val="bottom"/>
          </w:tcPr>
          <w:p w14:paraId="395473DB"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7ED7697"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553,50</w:t>
            </w:r>
          </w:p>
        </w:tc>
      </w:tr>
      <w:tr w:rsidR="00EB30CC" w:rsidRPr="00882269" w14:paraId="0311DB9E" w14:textId="77777777" w:rsidTr="00DD293A">
        <w:trPr>
          <w:trHeight w:val="55"/>
          <w:jc w:val="center"/>
        </w:trPr>
        <w:tc>
          <w:tcPr>
            <w:tcW w:w="1076" w:type="dxa"/>
            <w:shd w:val="clear" w:color="000000" w:fill="F2F2F2"/>
            <w:noWrap/>
            <w:vAlign w:val="bottom"/>
          </w:tcPr>
          <w:p w14:paraId="4439D6FD"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42</w:t>
            </w:r>
          </w:p>
        </w:tc>
        <w:tc>
          <w:tcPr>
            <w:tcW w:w="4344" w:type="dxa"/>
            <w:shd w:val="clear" w:color="000000" w:fill="FFFFFF"/>
            <w:noWrap/>
            <w:vAlign w:val="bottom"/>
          </w:tcPr>
          <w:p w14:paraId="79F972C3"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CUMBRERA DE CALAMINA PLANA PREPINTADA NRO 28 CORTE 50</w:t>
            </w:r>
          </w:p>
        </w:tc>
        <w:tc>
          <w:tcPr>
            <w:tcW w:w="1271" w:type="dxa"/>
            <w:shd w:val="clear" w:color="000000" w:fill="FFFFFF"/>
            <w:noWrap/>
            <w:vAlign w:val="bottom"/>
          </w:tcPr>
          <w:p w14:paraId="71B48E49"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36C372A4"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457,37</w:t>
            </w:r>
          </w:p>
        </w:tc>
      </w:tr>
      <w:tr w:rsidR="00EB30CC" w:rsidRPr="00882269" w14:paraId="799C9641" w14:textId="77777777" w:rsidTr="00DD293A">
        <w:trPr>
          <w:trHeight w:val="55"/>
          <w:jc w:val="center"/>
        </w:trPr>
        <w:tc>
          <w:tcPr>
            <w:tcW w:w="1076" w:type="dxa"/>
            <w:shd w:val="clear" w:color="000000" w:fill="F2F2F2"/>
            <w:noWrap/>
            <w:vAlign w:val="bottom"/>
          </w:tcPr>
          <w:p w14:paraId="5F22EE4D"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43</w:t>
            </w:r>
          </w:p>
        </w:tc>
        <w:tc>
          <w:tcPr>
            <w:tcW w:w="4344" w:type="dxa"/>
            <w:shd w:val="clear" w:color="000000" w:fill="FFFFFF"/>
            <w:noWrap/>
            <w:vAlign w:val="bottom"/>
          </w:tcPr>
          <w:p w14:paraId="5A1CD8C4"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DUCHA PLÁSTICA ELÉCTRICA</w:t>
            </w:r>
          </w:p>
        </w:tc>
        <w:tc>
          <w:tcPr>
            <w:tcW w:w="1271" w:type="dxa"/>
            <w:shd w:val="clear" w:color="000000" w:fill="FFFFFF"/>
            <w:noWrap/>
            <w:vAlign w:val="bottom"/>
          </w:tcPr>
          <w:p w14:paraId="1FB4AB0D"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112CF03"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B30CC" w:rsidRPr="00882269" w14:paraId="13EC3609" w14:textId="77777777" w:rsidTr="00DD293A">
        <w:trPr>
          <w:trHeight w:val="55"/>
          <w:jc w:val="center"/>
        </w:trPr>
        <w:tc>
          <w:tcPr>
            <w:tcW w:w="1076" w:type="dxa"/>
            <w:shd w:val="clear" w:color="000000" w:fill="F2F2F2"/>
            <w:noWrap/>
            <w:vAlign w:val="bottom"/>
          </w:tcPr>
          <w:p w14:paraId="073D38AC"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44</w:t>
            </w:r>
          </w:p>
        </w:tc>
        <w:tc>
          <w:tcPr>
            <w:tcW w:w="4344" w:type="dxa"/>
            <w:shd w:val="clear" w:color="000000" w:fill="FFFFFF"/>
            <w:noWrap/>
            <w:vAlign w:val="bottom"/>
          </w:tcPr>
          <w:p w14:paraId="52B3D81A"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ESQUINERO DE ALUMINIO</w:t>
            </w:r>
          </w:p>
        </w:tc>
        <w:tc>
          <w:tcPr>
            <w:tcW w:w="1271" w:type="dxa"/>
            <w:shd w:val="clear" w:color="000000" w:fill="FFFFFF"/>
            <w:noWrap/>
            <w:vAlign w:val="bottom"/>
          </w:tcPr>
          <w:p w14:paraId="5876516F"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4E1EF00E"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119,04</w:t>
            </w:r>
          </w:p>
        </w:tc>
      </w:tr>
      <w:tr w:rsidR="00EB30CC" w:rsidRPr="00882269" w14:paraId="4090FB8F" w14:textId="77777777" w:rsidTr="00DD293A">
        <w:trPr>
          <w:trHeight w:val="55"/>
          <w:jc w:val="center"/>
        </w:trPr>
        <w:tc>
          <w:tcPr>
            <w:tcW w:w="1076" w:type="dxa"/>
            <w:shd w:val="clear" w:color="000000" w:fill="F2F2F2"/>
            <w:noWrap/>
            <w:vAlign w:val="bottom"/>
          </w:tcPr>
          <w:p w14:paraId="67E1AECA"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45</w:t>
            </w:r>
          </w:p>
        </w:tc>
        <w:tc>
          <w:tcPr>
            <w:tcW w:w="4344" w:type="dxa"/>
            <w:shd w:val="clear" w:color="000000" w:fill="FFFFFF"/>
            <w:noWrap/>
            <w:vAlign w:val="bottom"/>
          </w:tcPr>
          <w:p w14:paraId="57FB6C13"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ESQUINERO DE PVC</w:t>
            </w:r>
          </w:p>
        </w:tc>
        <w:tc>
          <w:tcPr>
            <w:tcW w:w="1271" w:type="dxa"/>
            <w:shd w:val="clear" w:color="000000" w:fill="FFFFFF"/>
            <w:noWrap/>
            <w:vAlign w:val="bottom"/>
          </w:tcPr>
          <w:p w14:paraId="636DF5EF"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0C80B449"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2.475,44</w:t>
            </w:r>
          </w:p>
        </w:tc>
      </w:tr>
      <w:tr w:rsidR="00EB30CC" w:rsidRPr="00882269" w14:paraId="61823D9C" w14:textId="77777777" w:rsidTr="00DD293A">
        <w:trPr>
          <w:trHeight w:val="55"/>
          <w:jc w:val="center"/>
        </w:trPr>
        <w:tc>
          <w:tcPr>
            <w:tcW w:w="1076" w:type="dxa"/>
            <w:shd w:val="clear" w:color="000000" w:fill="F2F2F2"/>
            <w:noWrap/>
            <w:vAlign w:val="bottom"/>
          </w:tcPr>
          <w:p w14:paraId="150F68C8"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46</w:t>
            </w:r>
          </w:p>
        </w:tc>
        <w:tc>
          <w:tcPr>
            <w:tcW w:w="4344" w:type="dxa"/>
            <w:shd w:val="clear" w:color="000000" w:fill="FFFFFF"/>
            <w:noWrap/>
            <w:vAlign w:val="bottom"/>
          </w:tcPr>
          <w:p w14:paraId="0B336D3E"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FIERRO CORRUGADO 1/2"</w:t>
            </w:r>
          </w:p>
        </w:tc>
        <w:tc>
          <w:tcPr>
            <w:tcW w:w="1271" w:type="dxa"/>
            <w:shd w:val="clear" w:color="000000" w:fill="FFFFFF"/>
            <w:noWrap/>
            <w:vAlign w:val="bottom"/>
          </w:tcPr>
          <w:p w14:paraId="4EF299EC"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4C07C7A1"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65,74</w:t>
            </w:r>
          </w:p>
        </w:tc>
      </w:tr>
      <w:tr w:rsidR="00EB30CC" w:rsidRPr="00882269" w14:paraId="1FD2E869" w14:textId="77777777" w:rsidTr="00DD293A">
        <w:trPr>
          <w:trHeight w:val="55"/>
          <w:jc w:val="center"/>
        </w:trPr>
        <w:tc>
          <w:tcPr>
            <w:tcW w:w="1076" w:type="dxa"/>
            <w:shd w:val="clear" w:color="000000" w:fill="F2F2F2"/>
            <w:noWrap/>
            <w:vAlign w:val="bottom"/>
          </w:tcPr>
          <w:p w14:paraId="5C826682"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47</w:t>
            </w:r>
          </w:p>
        </w:tc>
        <w:tc>
          <w:tcPr>
            <w:tcW w:w="4344" w:type="dxa"/>
            <w:shd w:val="clear" w:color="000000" w:fill="FFFFFF"/>
            <w:noWrap/>
            <w:vAlign w:val="bottom"/>
          </w:tcPr>
          <w:p w14:paraId="11A36518"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FIERRO CORRUGADO 1/4"</w:t>
            </w:r>
          </w:p>
        </w:tc>
        <w:tc>
          <w:tcPr>
            <w:tcW w:w="1271" w:type="dxa"/>
            <w:shd w:val="clear" w:color="000000" w:fill="FFFFFF"/>
            <w:noWrap/>
            <w:vAlign w:val="bottom"/>
          </w:tcPr>
          <w:p w14:paraId="4469F15B"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2F5D0D45"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1.356,76</w:t>
            </w:r>
          </w:p>
        </w:tc>
      </w:tr>
      <w:tr w:rsidR="00EB30CC" w:rsidRPr="00882269" w14:paraId="6160F06B" w14:textId="77777777" w:rsidTr="00DD293A">
        <w:trPr>
          <w:trHeight w:val="55"/>
          <w:jc w:val="center"/>
        </w:trPr>
        <w:tc>
          <w:tcPr>
            <w:tcW w:w="1076" w:type="dxa"/>
            <w:shd w:val="clear" w:color="000000" w:fill="F2F2F2"/>
            <w:noWrap/>
            <w:vAlign w:val="bottom"/>
          </w:tcPr>
          <w:p w14:paraId="792ABD89"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48</w:t>
            </w:r>
          </w:p>
        </w:tc>
        <w:tc>
          <w:tcPr>
            <w:tcW w:w="4344" w:type="dxa"/>
            <w:shd w:val="clear" w:color="000000" w:fill="FFFFFF"/>
            <w:noWrap/>
            <w:vAlign w:val="bottom"/>
          </w:tcPr>
          <w:p w14:paraId="77B63637"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FIERRO CORRUGADO 3/8"</w:t>
            </w:r>
          </w:p>
        </w:tc>
        <w:tc>
          <w:tcPr>
            <w:tcW w:w="1271" w:type="dxa"/>
            <w:shd w:val="clear" w:color="000000" w:fill="FFFFFF"/>
            <w:noWrap/>
            <w:vAlign w:val="bottom"/>
          </w:tcPr>
          <w:p w14:paraId="244AC927"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6413A9AB"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2.032,63</w:t>
            </w:r>
          </w:p>
        </w:tc>
      </w:tr>
      <w:tr w:rsidR="00EB30CC" w:rsidRPr="00882269" w14:paraId="0E0DEBF3" w14:textId="77777777" w:rsidTr="00DD293A">
        <w:trPr>
          <w:trHeight w:val="55"/>
          <w:jc w:val="center"/>
        </w:trPr>
        <w:tc>
          <w:tcPr>
            <w:tcW w:w="1076" w:type="dxa"/>
            <w:shd w:val="clear" w:color="000000" w:fill="F2F2F2"/>
            <w:noWrap/>
            <w:vAlign w:val="bottom"/>
          </w:tcPr>
          <w:p w14:paraId="5EF416E8"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49</w:t>
            </w:r>
          </w:p>
        </w:tc>
        <w:tc>
          <w:tcPr>
            <w:tcW w:w="4344" w:type="dxa"/>
            <w:shd w:val="clear" w:color="000000" w:fill="FFFFFF"/>
            <w:noWrap/>
            <w:vAlign w:val="bottom"/>
          </w:tcPr>
          <w:p w14:paraId="551F9A8C"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FIERRO CORRUGADO 5/16"</w:t>
            </w:r>
          </w:p>
        </w:tc>
        <w:tc>
          <w:tcPr>
            <w:tcW w:w="1271" w:type="dxa"/>
            <w:shd w:val="clear" w:color="000000" w:fill="FFFFFF"/>
            <w:noWrap/>
            <w:vAlign w:val="bottom"/>
          </w:tcPr>
          <w:p w14:paraId="3878C5A6"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0C435483"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153,42</w:t>
            </w:r>
          </w:p>
        </w:tc>
      </w:tr>
      <w:tr w:rsidR="00EB30CC" w:rsidRPr="00882269" w14:paraId="2ACE422B" w14:textId="77777777" w:rsidTr="00DD293A">
        <w:trPr>
          <w:trHeight w:val="55"/>
          <w:jc w:val="center"/>
        </w:trPr>
        <w:tc>
          <w:tcPr>
            <w:tcW w:w="1076" w:type="dxa"/>
            <w:shd w:val="clear" w:color="000000" w:fill="F2F2F2"/>
            <w:noWrap/>
            <w:vAlign w:val="bottom"/>
          </w:tcPr>
          <w:p w14:paraId="47219242"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50</w:t>
            </w:r>
          </w:p>
        </w:tc>
        <w:tc>
          <w:tcPr>
            <w:tcW w:w="4344" w:type="dxa"/>
            <w:shd w:val="clear" w:color="000000" w:fill="FFFFFF"/>
            <w:noWrap/>
            <w:vAlign w:val="bottom"/>
          </w:tcPr>
          <w:p w14:paraId="6DF4C4AB"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GRAVA</w:t>
            </w:r>
          </w:p>
        </w:tc>
        <w:tc>
          <w:tcPr>
            <w:tcW w:w="1271" w:type="dxa"/>
            <w:shd w:val="clear" w:color="000000" w:fill="FFFFFF"/>
            <w:noWrap/>
            <w:vAlign w:val="bottom"/>
          </w:tcPr>
          <w:p w14:paraId="6229B407"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M3</w:t>
            </w:r>
          </w:p>
        </w:tc>
        <w:tc>
          <w:tcPr>
            <w:tcW w:w="1951" w:type="dxa"/>
            <w:shd w:val="clear" w:color="000000" w:fill="FFFFFF"/>
            <w:noWrap/>
            <w:vAlign w:val="bottom"/>
          </w:tcPr>
          <w:p w14:paraId="74EC5D90"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136,72</w:t>
            </w:r>
          </w:p>
        </w:tc>
      </w:tr>
      <w:tr w:rsidR="00EB30CC" w:rsidRPr="00882269" w14:paraId="7244A1F6" w14:textId="77777777" w:rsidTr="00DD293A">
        <w:trPr>
          <w:trHeight w:val="55"/>
          <w:jc w:val="center"/>
        </w:trPr>
        <w:tc>
          <w:tcPr>
            <w:tcW w:w="1076" w:type="dxa"/>
            <w:shd w:val="clear" w:color="000000" w:fill="F2F2F2"/>
            <w:noWrap/>
            <w:vAlign w:val="bottom"/>
          </w:tcPr>
          <w:p w14:paraId="45CD31FB"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51</w:t>
            </w:r>
          </w:p>
        </w:tc>
        <w:tc>
          <w:tcPr>
            <w:tcW w:w="4344" w:type="dxa"/>
            <w:shd w:val="clear" w:color="000000" w:fill="FFFFFF"/>
            <w:noWrap/>
            <w:vAlign w:val="bottom"/>
          </w:tcPr>
          <w:p w14:paraId="6C033329"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GRIFERÍA PARA LAVAMANOS</w:t>
            </w:r>
          </w:p>
        </w:tc>
        <w:tc>
          <w:tcPr>
            <w:tcW w:w="1271" w:type="dxa"/>
            <w:shd w:val="clear" w:color="000000" w:fill="FFFFFF"/>
            <w:noWrap/>
            <w:vAlign w:val="bottom"/>
          </w:tcPr>
          <w:p w14:paraId="51CEA8F3"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0345244"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B30CC" w:rsidRPr="00882269" w14:paraId="0B8ADAFA" w14:textId="77777777" w:rsidTr="00DD293A">
        <w:trPr>
          <w:trHeight w:val="55"/>
          <w:jc w:val="center"/>
        </w:trPr>
        <w:tc>
          <w:tcPr>
            <w:tcW w:w="1076" w:type="dxa"/>
            <w:shd w:val="clear" w:color="000000" w:fill="F2F2F2"/>
            <w:noWrap/>
            <w:vAlign w:val="bottom"/>
          </w:tcPr>
          <w:p w14:paraId="4E066177"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52</w:t>
            </w:r>
          </w:p>
        </w:tc>
        <w:tc>
          <w:tcPr>
            <w:tcW w:w="4344" w:type="dxa"/>
            <w:shd w:val="clear" w:color="000000" w:fill="FFFFFF"/>
            <w:noWrap/>
            <w:vAlign w:val="bottom"/>
          </w:tcPr>
          <w:p w14:paraId="65D5E746"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GRIFERÍA PARA LAVAPLATOS</w:t>
            </w:r>
          </w:p>
        </w:tc>
        <w:tc>
          <w:tcPr>
            <w:tcW w:w="1271" w:type="dxa"/>
            <w:shd w:val="clear" w:color="000000" w:fill="FFFFFF"/>
            <w:noWrap/>
            <w:vAlign w:val="bottom"/>
          </w:tcPr>
          <w:p w14:paraId="5A16487D"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3E7B802"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B30CC" w:rsidRPr="00882269" w14:paraId="21CBF8B0" w14:textId="77777777" w:rsidTr="00DD293A">
        <w:trPr>
          <w:trHeight w:val="55"/>
          <w:jc w:val="center"/>
        </w:trPr>
        <w:tc>
          <w:tcPr>
            <w:tcW w:w="1076" w:type="dxa"/>
            <w:shd w:val="clear" w:color="000000" w:fill="F2F2F2"/>
            <w:noWrap/>
            <w:vAlign w:val="bottom"/>
          </w:tcPr>
          <w:p w14:paraId="68FF6FC6"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53</w:t>
            </w:r>
          </w:p>
        </w:tc>
        <w:tc>
          <w:tcPr>
            <w:tcW w:w="4344" w:type="dxa"/>
            <w:shd w:val="clear" w:color="000000" w:fill="FFFFFF"/>
            <w:noWrap/>
            <w:vAlign w:val="bottom"/>
          </w:tcPr>
          <w:p w14:paraId="2A6FFFA8"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GRIFO DE PARED 1/2"</w:t>
            </w:r>
          </w:p>
        </w:tc>
        <w:tc>
          <w:tcPr>
            <w:tcW w:w="1271" w:type="dxa"/>
            <w:shd w:val="clear" w:color="000000" w:fill="FFFFFF"/>
            <w:noWrap/>
            <w:vAlign w:val="bottom"/>
          </w:tcPr>
          <w:p w14:paraId="25AFAC1F"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F6ADDCD"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80,00</w:t>
            </w:r>
          </w:p>
        </w:tc>
      </w:tr>
      <w:tr w:rsidR="00EB30CC" w:rsidRPr="00882269" w14:paraId="191B3165" w14:textId="77777777" w:rsidTr="00DD293A">
        <w:trPr>
          <w:trHeight w:val="55"/>
          <w:jc w:val="center"/>
        </w:trPr>
        <w:tc>
          <w:tcPr>
            <w:tcW w:w="1076" w:type="dxa"/>
            <w:shd w:val="clear" w:color="000000" w:fill="F2F2F2"/>
            <w:noWrap/>
            <w:vAlign w:val="bottom"/>
          </w:tcPr>
          <w:p w14:paraId="29102B0A"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54</w:t>
            </w:r>
          </w:p>
        </w:tc>
        <w:tc>
          <w:tcPr>
            <w:tcW w:w="4344" w:type="dxa"/>
            <w:shd w:val="clear" w:color="000000" w:fill="FFFFFF"/>
            <w:noWrap/>
            <w:vAlign w:val="bottom"/>
          </w:tcPr>
          <w:p w14:paraId="6C4FF3D3"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IMPERMEABILIZANTE</w:t>
            </w:r>
          </w:p>
        </w:tc>
        <w:tc>
          <w:tcPr>
            <w:tcW w:w="1271" w:type="dxa"/>
            <w:shd w:val="clear" w:color="000000" w:fill="FFFFFF"/>
            <w:noWrap/>
            <w:vAlign w:val="bottom"/>
          </w:tcPr>
          <w:p w14:paraId="5249D3A5"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754953A7"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200,00</w:t>
            </w:r>
          </w:p>
        </w:tc>
      </w:tr>
      <w:tr w:rsidR="00EB30CC" w:rsidRPr="00882269" w14:paraId="35D207AB" w14:textId="77777777" w:rsidTr="00DD293A">
        <w:trPr>
          <w:trHeight w:val="55"/>
          <w:jc w:val="center"/>
        </w:trPr>
        <w:tc>
          <w:tcPr>
            <w:tcW w:w="1076" w:type="dxa"/>
            <w:shd w:val="clear" w:color="000000" w:fill="F2F2F2"/>
            <w:noWrap/>
            <w:vAlign w:val="bottom"/>
          </w:tcPr>
          <w:p w14:paraId="4342AFC1"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55</w:t>
            </w:r>
          </w:p>
        </w:tc>
        <w:tc>
          <w:tcPr>
            <w:tcW w:w="4344" w:type="dxa"/>
            <w:shd w:val="clear" w:color="000000" w:fill="FFFFFF"/>
            <w:noWrap/>
            <w:vAlign w:val="bottom"/>
          </w:tcPr>
          <w:p w14:paraId="705D6490"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INODORO T/BAJO MAS ACCESORIOS</w:t>
            </w:r>
          </w:p>
        </w:tc>
        <w:tc>
          <w:tcPr>
            <w:tcW w:w="1271" w:type="dxa"/>
            <w:shd w:val="clear" w:color="000000" w:fill="FFFFFF"/>
            <w:noWrap/>
            <w:vAlign w:val="bottom"/>
          </w:tcPr>
          <w:p w14:paraId="49E7E644"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079A594"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B30CC" w:rsidRPr="00882269" w14:paraId="0FF578B3" w14:textId="77777777" w:rsidTr="00DD293A">
        <w:trPr>
          <w:trHeight w:val="55"/>
          <w:jc w:val="center"/>
        </w:trPr>
        <w:tc>
          <w:tcPr>
            <w:tcW w:w="1076" w:type="dxa"/>
            <w:shd w:val="clear" w:color="000000" w:fill="F2F2F2"/>
            <w:noWrap/>
            <w:vAlign w:val="bottom"/>
          </w:tcPr>
          <w:p w14:paraId="557CE9FC"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lastRenderedPageBreak/>
              <w:t>56</w:t>
            </w:r>
          </w:p>
        </w:tc>
        <w:tc>
          <w:tcPr>
            <w:tcW w:w="4344" w:type="dxa"/>
            <w:shd w:val="clear" w:color="000000" w:fill="FFFFFF"/>
            <w:noWrap/>
            <w:vAlign w:val="bottom"/>
          </w:tcPr>
          <w:p w14:paraId="34295199"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INTERRUPTOR</w:t>
            </w:r>
          </w:p>
        </w:tc>
        <w:tc>
          <w:tcPr>
            <w:tcW w:w="1271" w:type="dxa"/>
            <w:shd w:val="clear" w:color="000000" w:fill="FFFFFF"/>
            <w:noWrap/>
            <w:vAlign w:val="bottom"/>
          </w:tcPr>
          <w:p w14:paraId="302C2763"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8EFBB69"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360,00</w:t>
            </w:r>
          </w:p>
        </w:tc>
      </w:tr>
      <w:tr w:rsidR="00EB30CC" w:rsidRPr="00882269" w14:paraId="6F1645A5" w14:textId="77777777" w:rsidTr="00DD293A">
        <w:trPr>
          <w:trHeight w:val="55"/>
          <w:jc w:val="center"/>
        </w:trPr>
        <w:tc>
          <w:tcPr>
            <w:tcW w:w="1076" w:type="dxa"/>
            <w:shd w:val="clear" w:color="000000" w:fill="F2F2F2"/>
            <w:noWrap/>
            <w:vAlign w:val="bottom"/>
          </w:tcPr>
          <w:p w14:paraId="57241E6D"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57</w:t>
            </w:r>
          </w:p>
        </w:tc>
        <w:tc>
          <w:tcPr>
            <w:tcW w:w="4344" w:type="dxa"/>
            <w:shd w:val="clear" w:color="000000" w:fill="FFFFFF"/>
            <w:noWrap/>
            <w:vAlign w:val="bottom"/>
          </w:tcPr>
          <w:p w14:paraId="1FB02CAB"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1271" w:type="dxa"/>
            <w:shd w:val="clear" w:color="000000" w:fill="FFFFFF"/>
            <w:noWrap/>
            <w:vAlign w:val="bottom"/>
          </w:tcPr>
          <w:p w14:paraId="44AE5345"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EBD4BEA"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124.328,00</w:t>
            </w:r>
          </w:p>
        </w:tc>
      </w:tr>
      <w:tr w:rsidR="00EB30CC" w:rsidRPr="00882269" w14:paraId="02DB0422" w14:textId="77777777" w:rsidTr="00DD293A">
        <w:trPr>
          <w:trHeight w:val="55"/>
          <w:jc w:val="center"/>
        </w:trPr>
        <w:tc>
          <w:tcPr>
            <w:tcW w:w="1076" w:type="dxa"/>
            <w:shd w:val="clear" w:color="000000" w:fill="F2F2F2"/>
            <w:noWrap/>
            <w:vAlign w:val="bottom"/>
          </w:tcPr>
          <w:p w14:paraId="447AABAD"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58</w:t>
            </w:r>
          </w:p>
        </w:tc>
        <w:tc>
          <w:tcPr>
            <w:tcW w:w="4344" w:type="dxa"/>
            <w:shd w:val="clear" w:color="000000" w:fill="FFFFFF"/>
            <w:noWrap/>
            <w:vAlign w:val="bottom"/>
          </w:tcPr>
          <w:p w14:paraId="3118D282"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LADRILLO GAMBOTE (25X12X6,5)</w:t>
            </w:r>
          </w:p>
        </w:tc>
        <w:tc>
          <w:tcPr>
            <w:tcW w:w="1271" w:type="dxa"/>
            <w:shd w:val="clear" w:color="000000" w:fill="FFFFFF"/>
            <w:noWrap/>
            <w:vAlign w:val="bottom"/>
          </w:tcPr>
          <w:p w14:paraId="205083B8"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BD9F00D"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1.920,00</w:t>
            </w:r>
          </w:p>
        </w:tc>
      </w:tr>
      <w:tr w:rsidR="00EB30CC" w:rsidRPr="00882269" w14:paraId="5C3AF3CD" w14:textId="77777777" w:rsidTr="00DD293A">
        <w:trPr>
          <w:trHeight w:val="55"/>
          <w:jc w:val="center"/>
        </w:trPr>
        <w:tc>
          <w:tcPr>
            <w:tcW w:w="1076" w:type="dxa"/>
            <w:shd w:val="clear" w:color="000000" w:fill="F2F2F2"/>
            <w:noWrap/>
            <w:vAlign w:val="bottom"/>
          </w:tcPr>
          <w:p w14:paraId="273A44ED"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59</w:t>
            </w:r>
          </w:p>
        </w:tc>
        <w:tc>
          <w:tcPr>
            <w:tcW w:w="4344" w:type="dxa"/>
            <w:shd w:val="clear" w:color="000000" w:fill="FFFFFF"/>
            <w:noWrap/>
            <w:vAlign w:val="bottom"/>
          </w:tcPr>
          <w:p w14:paraId="0172F0E6"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LADRILLO TUBULAR 2H</w:t>
            </w:r>
          </w:p>
        </w:tc>
        <w:tc>
          <w:tcPr>
            <w:tcW w:w="1271" w:type="dxa"/>
            <w:shd w:val="clear" w:color="000000" w:fill="FFFFFF"/>
            <w:noWrap/>
            <w:vAlign w:val="bottom"/>
          </w:tcPr>
          <w:p w14:paraId="319065E5"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BA1E0D5"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84.500,00</w:t>
            </w:r>
          </w:p>
        </w:tc>
      </w:tr>
      <w:tr w:rsidR="00EB30CC" w:rsidRPr="00882269" w14:paraId="71B75526" w14:textId="77777777" w:rsidTr="00DD293A">
        <w:trPr>
          <w:trHeight w:val="55"/>
          <w:jc w:val="center"/>
        </w:trPr>
        <w:tc>
          <w:tcPr>
            <w:tcW w:w="1076" w:type="dxa"/>
            <w:shd w:val="clear" w:color="000000" w:fill="F2F2F2"/>
            <w:noWrap/>
            <w:vAlign w:val="bottom"/>
          </w:tcPr>
          <w:p w14:paraId="5CA7EC4E"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60</w:t>
            </w:r>
          </w:p>
        </w:tc>
        <w:tc>
          <w:tcPr>
            <w:tcW w:w="4344" w:type="dxa"/>
            <w:shd w:val="clear" w:color="000000" w:fill="FFFFFF"/>
            <w:noWrap/>
            <w:vAlign w:val="bottom"/>
          </w:tcPr>
          <w:p w14:paraId="312152FD"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271" w:type="dxa"/>
            <w:shd w:val="clear" w:color="000000" w:fill="FFFFFF"/>
            <w:noWrap/>
            <w:vAlign w:val="bottom"/>
          </w:tcPr>
          <w:p w14:paraId="667987E7"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F5F9A82"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B30CC" w:rsidRPr="00882269" w14:paraId="0C78FE90" w14:textId="77777777" w:rsidTr="00DD293A">
        <w:trPr>
          <w:trHeight w:val="55"/>
          <w:jc w:val="center"/>
        </w:trPr>
        <w:tc>
          <w:tcPr>
            <w:tcW w:w="1076" w:type="dxa"/>
            <w:shd w:val="clear" w:color="000000" w:fill="F2F2F2"/>
            <w:noWrap/>
            <w:vAlign w:val="bottom"/>
          </w:tcPr>
          <w:p w14:paraId="214A9089"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61</w:t>
            </w:r>
          </w:p>
        </w:tc>
        <w:tc>
          <w:tcPr>
            <w:tcW w:w="4344" w:type="dxa"/>
            <w:shd w:val="clear" w:color="000000" w:fill="FFFFFF"/>
            <w:noWrap/>
            <w:vAlign w:val="bottom"/>
          </w:tcPr>
          <w:p w14:paraId="4497A9D1"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271" w:type="dxa"/>
            <w:shd w:val="clear" w:color="000000" w:fill="FFFFFF"/>
            <w:noWrap/>
            <w:vAlign w:val="bottom"/>
          </w:tcPr>
          <w:p w14:paraId="095A8CCC"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1D827BA"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B30CC" w:rsidRPr="00882269" w14:paraId="4CCBBC8F" w14:textId="77777777" w:rsidTr="00DD293A">
        <w:trPr>
          <w:trHeight w:val="55"/>
          <w:jc w:val="center"/>
        </w:trPr>
        <w:tc>
          <w:tcPr>
            <w:tcW w:w="1076" w:type="dxa"/>
            <w:shd w:val="clear" w:color="000000" w:fill="F2F2F2"/>
            <w:noWrap/>
            <w:vAlign w:val="bottom"/>
          </w:tcPr>
          <w:p w14:paraId="18CA94AF"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62</w:t>
            </w:r>
          </w:p>
        </w:tc>
        <w:tc>
          <w:tcPr>
            <w:tcW w:w="4344" w:type="dxa"/>
            <w:shd w:val="clear" w:color="000000" w:fill="FFFFFF"/>
            <w:noWrap/>
            <w:vAlign w:val="bottom"/>
          </w:tcPr>
          <w:p w14:paraId="2EB6C428"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271" w:type="dxa"/>
            <w:shd w:val="clear" w:color="000000" w:fill="FFFFFF"/>
            <w:noWrap/>
            <w:vAlign w:val="bottom"/>
          </w:tcPr>
          <w:p w14:paraId="3490106B"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5D2A334"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B30CC" w:rsidRPr="00882269" w14:paraId="5960FC0C" w14:textId="77777777" w:rsidTr="00DD293A">
        <w:trPr>
          <w:trHeight w:val="55"/>
          <w:jc w:val="center"/>
        </w:trPr>
        <w:tc>
          <w:tcPr>
            <w:tcW w:w="1076" w:type="dxa"/>
            <w:shd w:val="clear" w:color="000000" w:fill="F2F2F2"/>
            <w:noWrap/>
            <w:vAlign w:val="bottom"/>
          </w:tcPr>
          <w:p w14:paraId="3F0D9C68"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63</w:t>
            </w:r>
          </w:p>
        </w:tc>
        <w:tc>
          <w:tcPr>
            <w:tcW w:w="4344" w:type="dxa"/>
            <w:shd w:val="clear" w:color="000000" w:fill="FFFFFF"/>
            <w:noWrap/>
            <w:vAlign w:val="bottom"/>
          </w:tcPr>
          <w:p w14:paraId="08360F30"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LIJA P/PARED</w:t>
            </w:r>
          </w:p>
        </w:tc>
        <w:tc>
          <w:tcPr>
            <w:tcW w:w="1271" w:type="dxa"/>
            <w:shd w:val="clear" w:color="000000" w:fill="FFFFFF"/>
            <w:noWrap/>
            <w:vAlign w:val="bottom"/>
          </w:tcPr>
          <w:p w14:paraId="1CF149E7"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6FACF5DC"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809,22</w:t>
            </w:r>
          </w:p>
        </w:tc>
      </w:tr>
      <w:tr w:rsidR="00EB30CC" w:rsidRPr="00882269" w14:paraId="3838CB80" w14:textId="77777777" w:rsidTr="00DD293A">
        <w:trPr>
          <w:trHeight w:val="55"/>
          <w:jc w:val="center"/>
        </w:trPr>
        <w:tc>
          <w:tcPr>
            <w:tcW w:w="1076" w:type="dxa"/>
            <w:shd w:val="clear" w:color="000000" w:fill="F2F2F2"/>
            <w:noWrap/>
            <w:vAlign w:val="bottom"/>
          </w:tcPr>
          <w:p w14:paraId="78B22D66"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64</w:t>
            </w:r>
          </w:p>
        </w:tc>
        <w:tc>
          <w:tcPr>
            <w:tcW w:w="4344" w:type="dxa"/>
            <w:shd w:val="clear" w:color="000000" w:fill="FFFFFF"/>
            <w:noWrap/>
            <w:vAlign w:val="bottom"/>
          </w:tcPr>
          <w:p w14:paraId="6684A879"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LLAVE DE PASO 1/2"</w:t>
            </w:r>
          </w:p>
        </w:tc>
        <w:tc>
          <w:tcPr>
            <w:tcW w:w="1271" w:type="dxa"/>
            <w:shd w:val="clear" w:color="000000" w:fill="FFFFFF"/>
            <w:noWrap/>
            <w:vAlign w:val="bottom"/>
          </w:tcPr>
          <w:p w14:paraId="0A402511"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9DAC15C"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80,00</w:t>
            </w:r>
          </w:p>
        </w:tc>
      </w:tr>
      <w:tr w:rsidR="00EB30CC" w:rsidRPr="00882269" w14:paraId="21D2C4E4" w14:textId="77777777" w:rsidTr="00DD293A">
        <w:trPr>
          <w:trHeight w:val="55"/>
          <w:jc w:val="center"/>
        </w:trPr>
        <w:tc>
          <w:tcPr>
            <w:tcW w:w="1076" w:type="dxa"/>
            <w:shd w:val="clear" w:color="000000" w:fill="F2F2F2"/>
            <w:noWrap/>
            <w:vAlign w:val="bottom"/>
          </w:tcPr>
          <w:p w14:paraId="75E3C89C"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65</w:t>
            </w:r>
          </w:p>
        </w:tc>
        <w:tc>
          <w:tcPr>
            <w:tcW w:w="4344" w:type="dxa"/>
            <w:shd w:val="clear" w:color="000000" w:fill="FFFFFF"/>
            <w:noWrap/>
            <w:vAlign w:val="bottom"/>
          </w:tcPr>
          <w:p w14:paraId="3E940414"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shd w:val="clear" w:color="000000" w:fill="FFFFFF"/>
            <w:noWrap/>
            <w:vAlign w:val="bottom"/>
          </w:tcPr>
          <w:p w14:paraId="4F6D5366"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0254B9E"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B30CC" w:rsidRPr="00882269" w14:paraId="1A57932A" w14:textId="77777777" w:rsidTr="00DD293A">
        <w:trPr>
          <w:trHeight w:val="55"/>
          <w:jc w:val="center"/>
        </w:trPr>
        <w:tc>
          <w:tcPr>
            <w:tcW w:w="1076" w:type="dxa"/>
            <w:shd w:val="clear" w:color="000000" w:fill="F2F2F2"/>
            <w:noWrap/>
            <w:vAlign w:val="bottom"/>
          </w:tcPr>
          <w:p w14:paraId="2DD82629"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66</w:t>
            </w:r>
          </w:p>
        </w:tc>
        <w:tc>
          <w:tcPr>
            <w:tcW w:w="4344" w:type="dxa"/>
            <w:shd w:val="clear" w:color="000000" w:fill="FFFFFF"/>
            <w:noWrap/>
            <w:vAlign w:val="bottom"/>
          </w:tcPr>
          <w:p w14:paraId="583CC9BC"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MARCO DE MADERA DE 1X2CM PARA MALLA MILIMÉTRICA</w:t>
            </w:r>
          </w:p>
        </w:tc>
        <w:tc>
          <w:tcPr>
            <w:tcW w:w="1271" w:type="dxa"/>
            <w:shd w:val="clear" w:color="000000" w:fill="FFFFFF"/>
            <w:noWrap/>
            <w:vAlign w:val="bottom"/>
          </w:tcPr>
          <w:p w14:paraId="2F141F25"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31FB8CDC"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2.956,80</w:t>
            </w:r>
          </w:p>
        </w:tc>
      </w:tr>
      <w:tr w:rsidR="00EB30CC" w:rsidRPr="00882269" w14:paraId="5BDE3EBF" w14:textId="77777777" w:rsidTr="00DD293A">
        <w:trPr>
          <w:trHeight w:val="55"/>
          <w:jc w:val="center"/>
        </w:trPr>
        <w:tc>
          <w:tcPr>
            <w:tcW w:w="1076" w:type="dxa"/>
            <w:shd w:val="clear" w:color="000000" w:fill="F2F2F2"/>
            <w:noWrap/>
            <w:vAlign w:val="bottom"/>
          </w:tcPr>
          <w:p w14:paraId="2CB5716D"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67</w:t>
            </w:r>
          </w:p>
        </w:tc>
        <w:tc>
          <w:tcPr>
            <w:tcW w:w="4344" w:type="dxa"/>
            <w:shd w:val="clear" w:color="000000" w:fill="FFFFFF"/>
            <w:noWrap/>
            <w:vAlign w:val="bottom"/>
          </w:tcPr>
          <w:p w14:paraId="47CD1ACB"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MASA ACRÍLICA</w:t>
            </w:r>
          </w:p>
        </w:tc>
        <w:tc>
          <w:tcPr>
            <w:tcW w:w="1271" w:type="dxa"/>
            <w:shd w:val="clear" w:color="000000" w:fill="FFFFFF"/>
            <w:noWrap/>
            <w:vAlign w:val="bottom"/>
          </w:tcPr>
          <w:p w14:paraId="2289C06E"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19A7F7E8"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342,48</w:t>
            </w:r>
          </w:p>
        </w:tc>
      </w:tr>
      <w:tr w:rsidR="00EB30CC" w:rsidRPr="00882269" w14:paraId="0763A588" w14:textId="77777777" w:rsidTr="00DD293A">
        <w:trPr>
          <w:trHeight w:val="55"/>
          <w:jc w:val="center"/>
        </w:trPr>
        <w:tc>
          <w:tcPr>
            <w:tcW w:w="1076" w:type="dxa"/>
            <w:shd w:val="clear" w:color="000000" w:fill="F2F2F2"/>
            <w:noWrap/>
            <w:vAlign w:val="bottom"/>
          </w:tcPr>
          <w:p w14:paraId="7819F974"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68</w:t>
            </w:r>
          </w:p>
        </w:tc>
        <w:tc>
          <w:tcPr>
            <w:tcW w:w="4344" w:type="dxa"/>
            <w:shd w:val="clear" w:color="000000" w:fill="FFFFFF"/>
            <w:noWrap/>
            <w:vAlign w:val="bottom"/>
          </w:tcPr>
          <w:p w14:paraId="1783CFB4"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MASA CORRIDA</w:t>
            </w:r>
          </w:p>
        </w:tc>
        <w:tc>
          <w:tcPr>
            <w:tcW w:w="1271" w:type="dxa"/>
            <w:shd w:val="clear" w:color="000000" w:fill="FFFFFF"/>
            <w:noWrap/>
            <w:vAlign w:val="bottom"/>
          </w:tcPr>
          <w:p w14:paraId="36C3E9E8"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14F147FE"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607,52</w:t>
            </w:r>
          </w:p>
        </w:tc>
      </w:tr>
      <w:tr w:rsidR="00EB30CC" w:rsidRPr="00882269" w14:paraId="114B9051" w14:textId="77777777" w:rsidTr="00DD293A">
        <w:trPr>
          <w:trHeight w:val="55"/>
          <w:jc w:val="center"/>
        </w:trPr>
        <w:tc>
          <w:tcPr>
            <w:tcW w:w="1076" w:type="dxa"/>
            <w:shd w:val="clear" w:color="000000" w:fill="F2F2F2"/>
            <w:noWrap/>
            <w:vAlign w:val="bottom"/>
          </w:tcPr>
          <w:p w14:paraId="14D2061C"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69</w:t>
            </w:r>
          </w:p>
        </w:tc>
        <w:tc>
          <w:tcPr>
            <w:tcW w:w="4344" w:type="dxa"/>
            <w:shd w:val="clear" w:color="000000" w:fill="FFFFFF"/>
            <w:noWrap/>
            <w:vAlign w:val="bottom"/>
          </w:tcPr>
          <w:p w14:paraId="58412062"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NIPLE PVC DE 1/2"</w:t>
            </w:r>
          </w:p>
        </w:tc>
        <w:tc>
          <w:tcPr>
            <w:tcW w:w="1271" w:type="dxa"/>
            <w:shd w:val="clear" w:color="000000" w:fill="FFFFFF"/>
            <w:noWrap/>
            <w:vAlign w:val="bottom"/>
          </w:tcPr>
          <w:p w14:paraId="558442FD"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E0AD99F"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80,00</w:t>
            </w:r>
          </w:p>
        </w:tc>
      </w:tr>
      <w:tr w:rsidR="00EB30CC" w:rsidRPr="00882269" w14:paraId="73F5A952" w14:textId="77777777" w:rsidTr="00DD293A">
        <w:trPr>
          <w:trHeight w:val="55"/>
          <w:jc w:val="center"/>
        </w:trPr>
        <w:tc>
          <w:tcPr>
            <w:tcW w:w="1076" w:type="dxa"/>
            <w:shd w:val="clear" w:color="000000" w:fill="F2F2F2"/>
            <w:noWrap/>
            <w:vAlign w:val="bottom"/>
          </w:tcPr>
          <w:p w14:paraId="1AEC27F4"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70</w:t>
            </w:r>
          </w:p>
        </w:tc>
        <w:tc>
          <w:tcPr>
            <w:tcW w:w="4344" w:type="dxa"/>
            <w:shd w:val="clear" w:color="000000" w:fill="FFFFFF"/>
            <w:noWrap/>
            <w:vAlign w:val="bottom"/>
          </w:tcPr>
          <w:p w14:paraId="70C57BC7"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OCRE</w:t>
            </w:r>
          </w:p>
        </w:tc>
        <w:tc>
          <w:tcPr>
            <w:tcW w:w="1271" w:type="dxa"/>
            <w:shd w:val="clear" w:color="000000" w:fill="FFFFFF"/>
            <w:noWrap/>
            <w:vAlign w:val="bottom"/>
          </w:tcPr>
          <w:p w14:paraId="632A6DB6"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6DBFD906"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267,04</w:t>
            </w:r>
          </w:p>
        </w:tc>
      </w:tr>
      <w:tr w:rsidR="00EB30CC" w:rsidRPr="00882269" w14:paraId="545B6938" w14:textId="77777777" w:rsidTr="00DD293A">
        <w:trPr>
          <w:trHeight w:val="55"/>
          <w:jc w:val="center"/>
        </w:trPr>
        <w:tc>
          <w:tcPr>
            <w:tcW w:w="1076" w:type="dxa"/>
            <w:shd w:val="clear" w:color="000000" w:fill="F2F2F2"/>
            <w:noWrap/>
            <w:vAlign w:val="bottom"/>
          </w:tcPr>
          <w:p w14:paraId="326DAF98"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71</w:t>
            </w:r>
          </w:p>
        </w:tc>
        <w:tc>
          <w:tcPr>
            <w:tcW w:w="4344" w:type="dxa"/>
            <w:shd w:val="clear" w:color="000000" w:fill="FFFFFF"/>
            <w:noWrap/>
            <w:vAlign w:val="bottom"/>
          </w:tcPr>
          <w:p w14:paraId="34F616FD"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PANEL LED 24W EMPOTRABLE</w:t>
            </w:r>
          </w:p>
        </w:tc>
        <w:tc>
          <w:tcPr>
            <w:tcW w:w="1271" w:type="dxa"/>
            <w:shd w:val="clear" w:color="000000" w:fill="FFFFFF"/>
            <w:noWrap/>
            <w:vAlign w:val="bottom"/>
          </w:tcPr>
          <w:p w14:paraId="5FDCA74C"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F0B0213"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360,00</w:t>
            </w:r>
          </w:p>
        </w:tc>
      </w:tr>
      <w:tr w:rsidR="00EB30CC" w:rsidRPr="00882269" w14:paraId="7638E04C" w14:textId="77777777" w:rsidTr="00DD293A">
        <w:trPr>
          <w:trHeight w:val="55"/>
          <w:jc w:val="center"/>
        </w:trPr>
        <w:tc>
          <w:tcPr>
            <w:tcW w:w="1076" w:type="dxa"/>
            <w:shd w:val="clear" w:color="000000" w:fill="F2F2F2"/>
            <w:noWrap/>
            <w:vAlign w:val="bottom"/>
          </w:tcPr>
          <w:p w14:paraId="51E06CC6"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72</w:t>
            </w:r>
          </w:p>
        </w:tc>
        <w:tc>
          <w:tcPr>
            <w:tcW w:w="4344" w:type="dxa"/>
            <w:shd w:val="clear" w:color="000000" w:fill="FFFFFF"/>
            <w:noWrap/>
            <w:vAlign w:val="bottom"/>
          </w:tcPr>
          <w:p w14:paraId="29B9C332"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PEGAMENTO PARA PVC</w:t>
            </w:r>
          </w:p>
        </w:tc>
        <w:tc>
          <w:tcPr>
            <w:tcW w:w="1271" w:type="dxa"/>
            <w:shd w:val="clear" w:color="000000" w:fill="FFFFFF"/>
            <w:noWrap/>
            <w:vAlign w:val="bottom"/>
          </w:tcPr>
          <w:p w14:paraId="568211C8"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56F0FD79"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9,60</w:t>
            </w:r>
          </w:p>
        </w:tc>
      </w:tr>
      <w:tr w:rsidR="00EB30CC" w:rsidRPr="00882269" w14:paraId="639CFD50" w14:textId="77777777" w:rsidTr="00DD293A">
        <w:trPr>
          <w:trHeight w:val="55"/>
          <w:jc w:val="center"/>
        </w:trPr>
        <w:tc>
          <w:tcPr>
            <w:tcW w:w="1076" w:type="dxa"/>
            <w:shd w:val="clear" w:color="000000" w:fill="F2F2F2"/>
            <w:noWrap/>
            <w:vAlign w:val="bottom"/>
          </w:tcPr>
          <w:p w14:paraId="7F01BF8A"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73</w:t>
            </w:r>
          </w:p>
        </w:tc>
        <w:tc>
          <w:tcPr>
            <w:tcW w:w="4344" w:type="dxa"/>
            <w:shd w:val="clear" w:color="000000" w:fill="FFFFFF"/>
            <w:noWrap/>
            <w:vAlign w:val="bottom"/>
          </w:tcPr>
          <w:p w14:paraId="011DFBC3"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PERFIL COSTANERA GALVANIZADA 2MM (80X40X15)</w:t>
            </w:r>
          </w:p>
        </w:tc>
        <w:tc>
          <w:tcPr>
            <w:tcW w:w="1271" w:type="dxa"/>
            <w:shd w:val="clear" w:color="000000" w:fill="FFFFFF"/>
            <w:noWrap/>
            <w:vAlign w:val="bottom"/>
          </w:tcPr>
          <w:p w14:paraId="7650073B"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73266C1"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120,00</w:t>
            </w:r>
          </w:p>
        </w:tc>
      </w:tr>
      <w:tr w:rsidR="00EB30CC" w:rsidRPr="00882269" w14:paraId="682C90B2" w14:textId="77777777" w:rsidTr="00DD293A">
        <w:trPr>
          <w:trHeight w:val="55"/>
          <w:jc w:val="center"/>
        </w:trPr>
        <w:tc>
          <w:tcPr>
            <w:tcW w:w="1076" w:type="dxa"/>
            <w:shd w:val="clear" w:color="000000" w:fill="F2F2F2"/>
            <w:noWrap/>
            <w:vAlign w:val="bottom"/>
          </w:tcPr>
          <w:p w14:paraId="18AEC201"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74</w:t>
            </w:r>
          </w:p>
        </w:tc>
        <w:tc>
          <w:tcPr>
            <w:tcW w:w="4344" w:type="dxa"/>
            <w:shd w:val="clear" w:color="000000" w:fill="FFFFFF"/>
            <w:noWrap/>
            <w:vAlign w:val="bottom"/>
          </w:tcPr>
          <w:p w14:paraId="03554EF9"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shd w:val="clear" w:color="000000" w:fill="FFFFFF"/>
            <w:noWrap/>
            <w:vAlign w:val="bottom"/>
          </w:tcPr>
          <w:p w14:paraId="7AC3592E"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334138CB"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2.589,47</w:t>
            </w:r>
          </w:p>
        </w:tc>
      </w:tr>
      <w:tr w:rsidR="00EB30CC" w:rsidRPr="00882269" w14:paraId="1FA30D0B" w14:textId="77777777" w:rsidTr="00DD293A">
        <w:trPr>
          <w:trHeight w:val="55"/>
          <w:jc w:val="center"/>
        </w:trPr>
        <w:tc>
          <w:tcPr>
            <w:tcW w:w="1076" w:type="dxa"/>
            <w:shd w:val="clear" w:color="000000" w:fill="F2F2F2"/>
            <w:noWrap/>
            <w:vAlign w:val="bottom"/>
          </w:tcPr>
          <w:p w14:paraId="10B7EB69"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75</w:t>
            </w:r>
          </w:p>
        </w:tc>
        <w:tc>
          <w:tcPr>
            <w:tcW w:w="4344" w:type="dxa"/>
            <w:shd w:val="clear" w:color="000000" w:fill="FFFFFF"/>
            <w:noWrap/>
            <w:vAlign w:val="bottom"/>
          </w:tcPr>
          <w:p w14:paraId="7ACEE073"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PINTURA SINTÉTICA BRILLO</w:t>
            </w:r>
          </w:p>
        </w:tc>
        <w:tc>
          <w:tcPr>
            <w:tcW w:w="1271" w:type="dxa"/>
            <w:shd w:val="clear" w:color="000000" w:fill="FFFFFF"/>
            <w:noWrap/>
            <w:vAlign w:val="bottom"/>
          </w:tcPr>
          <w:p w14:paraId="6D859CA7"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39D79CB1"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49,28</w:t>
            </w:r>
          </w:p>
        </w:tc>
      </w:tr>
      <w:tr w:rsidR="00EB30CC" w:rsidRPr="00882269" w14:paraId="2D7BC536" w14:textId="77777777" w:rsidTr="00DD293A">
        <w:trPr>
          <w:trHeight w:val="55"/>
          <w:jc w:val="center"/>
        </w:trPr>
        <w:tc>
          <w:tcPr>
            <w:tcW w:w="1076" w:type="dxa"/>
            <w:shd w:val="clear" w:color="000000" w:fill="F2F2F2"/>
            <w:noWrap/>
            <w:vAlign w:val="bottom"/>
          </w:tcPr>
          <w:p w14:paraId="4D381133"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76</w:t>
            </w:r>
          </w:p>
        </w:tc>
        <w:tc>
          <w:tcPr>
            <w:tcW w:w="4344" w:type="dxa"/>
            <w:shd w:val="clear" w:color="000000" w:fill="FFFFFF"/>
            <w:noWrap/>
            <w:vAlign w:val="bottom"/>
          </w:tcPr>
          <w:p w14:paraId="7AF89FD3"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PLAFÓN PVC TIPO MACHIHEMBRE</w:t>
            </w:r>
          </w:p>
        </w:tc>
        <w:tc>
          <w:tcPr>
            <w:tcW w:w="1271" w:type="dxa"/>
            <w:shd w:val="clear" w:color="000000" w:fill="FFFFFF"/>
            <w:noWrap/>
            <w:vAlign w:val="bottom"/>
          </w:tcPr>
          <w:p w14:paraId="2F185ABD"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545DCC84"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2.362,92</w:t>
            </w:r>
          </w:p>
        </w:tc>
      </w:tr>
      <w:tr w:rsidR="00EB30CC" w:rsidRPr="00882269" w14:paraId="64F984D8" w14:textId="77777777" w:rsidTr="00DD293A">
        <w:trPr>
          <w:trHeight w:val="55"/>
          <w:jc w:val="center"/>
        </w:trPr>
        <w:tc>
          <w:tcPr>
            <w:tcW w:w="1076" w:type="dxa"/>
            <w:shd w:val="clear" w:color="000000" w:fill="F2F2F2"/>
            <w:noWrap/>
            <w:vAlign w:val="bottom"/>
          </w:tcPr>
          <w:p w14:paraId="0049799E"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77</w:t>
            </w:r>
          </w:p>
        </w:tc>
        <w:tc>
          <w:tcPr>
            <w:tcW w:w="4344" w:type="dxa"/>
            <w:shd w:val="clear" w:color="000000" w:fill="FFFFFF"/>
            <w:noWrap/>
            <w:vAlign w:val="bottom"/>
          </w:tcPr>
          <w:p w14:paraId="1DCB6370"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PLETINA DE 1/8" X 3/4"</w:t>
            </w:r>
          </w:p>
        </w:tc>
        <w:tc>
          <w:tcPr>
            <w:tcW w:w="1271" w:type="dxa"/>
            <w:shd w:val="clear" w:color="000000" w:fill="FFFFFF"/>
            <w:noWrap/>
            <w:vAlign w:val="bottom"/>
          </w:tcPr>
          <w:p w14:paraId="1EB28CA5"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42CA4658"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124,00</w:t>
            </w:r>
          </w:p>
        </w:tc>
      </w:tr>
      <w:tr w:rsidR="00EB30CC" w:rsidRPr="00882269" w14:paraId="3F7F5D5D" w14:textId="77777777" w:rsidTr="00DD293A">
        <w:trPr>
          <w:trHeight w:val="55"/>
          <w:jc w:val="center"/>
        </w:trPr>
        <w:tc>
          <w:tcPr>
            <w:tcW w:w="1076" w:type="dxa"/>
            <w:shd w:val="clear" w:color="000000" w:fill="F2F2F2"/>
            <w:noWrap/>
            <w:vAlign w:val="bottom"/>
          </w:tcPr>
          <w:p w14:paraId="536A3B5E"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78</w:t>
            </w:r>
          </w:p>
        </w:tc>
        <w:tc>
          <w:tcPr>
            <w:tcW w:w="4344" w:type="dxa"/>
            <w:shd w:val="clear" w:color="000000" w:fill="FFFFFF"/>
            <w:noWrap/>
            <w:vAlign w:val="bottom"/>
          </w:tcPr>
          <w:p w14:paraId="2D746A61"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271" w:type="dxa"/>
            <w:shd w:val="clear" w:color="000000" w:fill="FFFFFF"/>
            <w:noWrap/>
            <w:vAlign w:val="bottom"/>
          </w:tcPr>
          <w:p w14:paraId="6621CDEC"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9E5C9E6"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160,00</w:t>
            </w:r>
          </w:p>
        </w:tc>
      </w:tr>
      <w:tr w:rsidR="00EB30CC" w:rsidRPr="00882269" w14:paraId="547D6ACE" w14:textId="77777777" w:rsidTr="00DD293A">
        <w:trPr>
          <w:trHeight w:val="55"/>
          <w:jc w:val="center"/>
        </w:trPr>
        <w:tc>
          <w:tcPr>
            <w:tcW w:w="1076" w:type="dxa"/>
            <w:shd w:val="clear" w:color="000000" w:fill="F2F2F2"/>
            <w:noWrap/>
            <w:vAlign w:val="bottom"/>
          </w:tcPr>
          <w:p w14:paraId="142D8657"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79</w:t>
            </w:r>
          </w:p>
        </w:tc>
        <w:tc>
          <w:tcPr>
            <w:tcW w:w="4344" w:type="dxa"/>
            <w:shd w:val="clear" w:color="000000" w:fill="FFFFFF"/>
            <w:noWrap/>
            <w:vAlign w:val="bottom"/>
          </w:tcPr>
          <w:p w14:paraId="31876B02"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PUERTA TABLERO MADERA SEMIDURA (1.30X2.30) INC/MARCO</w:t>
            </w:r>
          </w:p>
        </w:tc>
        <w:tc>
          <w:tcPr>
            <w:tcW w:w="1271" w:type="dxa"/>
            <w:shd w:val="clear" w:color="000000" w:fill="FFFFFF"/>
            <w:noWrap/>
            <w:vAlign w:val="bottom"/>
          </w:tcPr>
          <w:p w14:paraId="3320F66E"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29AB779"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B30CC" w:rsidRPr="00882269" w14:paraId="037EEEEA" w14:textId="77777777" w:rsidTr="00DD293A">
        <w:trPr>
          <w:trHeight w:val="55"/>
          <w:jc w:val="center"/>
        </w:trPr>
        <w:tc>
          <w:tcPr>
            <w:tcW w:w="1076" w:type="dxa"/>
            <w:shd w:val="clear" w:color="000000" w:fill="F2F2F2"/>
            <w:noWrap/>
            <w:vAlign w:val="bottom"/>
          </w:tcPr>
          <w:p w14:paraId="6A775679"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80</w:t>
            </w:r>
          </w:p>
        </w:tc>
        <w:tc>
          <w:tcPr>
            <w:tcW w:w="4344" w:type="dxa"/>
            <w:shd w:val="clear" w:color="000000" w:fill="FFFFFF"/>
            <w:noWrap/>
            <w:vAlign w:val="bottom"/>
          </w:tcPr>
          <w:p w14:paraId="7F3D4089"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REJILLA DE PISO METÁLICA</w:t>
            </w:r>
          </w:p>
        </w:tc>
        <w:tc>
          <w:tcPr>
            <w:tcW w:w="1271" w:type="dxa"/>
            <w:shd w:val="clear" w:color="000000" w:fill="FFFFFF"/>
            <w:noWrap/>
            <w:vAlign w:val="bottom"/>
          </w:tcPr>
          <w:p w14:paraId="6BE1CD24"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087C434"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80,00</w:t>
            </w:r>
          </w:p>
        </w:tc>
      </w:tr>
      <w:tr w:rsidR="00EB30CC" w:rsidRPr="00882269" w14:paraId="414B4A6F" w14:textId="77777777" w:rsidTr="00DD293A">
        <w:trPr>
          <w:trHeight w:val="55"/>
          <w:jc w:val="center"/>
        </w:trPr>
        <w:tc>
          <w:tcPr>
            <w:tcW w:w="1076" w:type="dxa"/>
            <w:shd w:val="clear" w:color="000000" w:fill="F2F2F2"/>
            <w:noWrap/>
            <w:vAlign w:val="bottom"/>
          </w:tcPr>
          <w:p w14:paraId="37A02953"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81</w:t>
            </w:r>
          </w:p>
        </w:tc>
        <w:tc>
          <w:tcPr>
            <w:tcW w:w="4344" w:type="dxa"/>
            <w:shd w:val="clear" w:color="000000" w:fill="FFFFFF"/>
            <w:noWrap/>
            <w:vAlign w:val="bottom"/>
          </w:tcPr>
          <w:p w14:paraId="165E3656"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SELLA ROSCA</w:t>
            </w:r>
          </w:p>
        </w:tc>
        <w:tc>
          <w:tcPr>
            <w:tcW w:w="1271" w:type="dxa"/>
            <w:shd w:val="clear" w:color="000000" w:fill="FFFFFF"/>
            <w:noWrap/>
            <w:vAlign w:val="bottom"/>
          </w:tcPr>
          <w:p w14:paraId="37574B46"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AEF8197"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B30CC" w:rsidRPr="00882269" w14:paraId="64826691" w14:textId="77777777" w:rsidTr="00DD293A">
        <w:trPr>
          <w:trHeight w:val="55"/>
          <w:jc w:val="center"/>
        </w:trPr>
        <w:tc>
          <w:tcPr>
            <w:tcW w:w="1076" w:type="dxa"/>
            <w:shd w:val="clear" w:color="000000" w:fill="F2F2F2"/>
            <w:noWrap/>
            <w:vAlign w:val="bottom"/>
          </w:tcPr>
          <w:p w14:paraId="0073503B"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82</w:t>
            </w:r>
          </w:p>
        </w:tc>
        <w:tc>
          <w:tcPr>
            <w:tcW w:w="4344" w:type="dxa"/>
            <w:shd w:val="clear" w:color="000000" w:fill="FFFFFF"/>
            <w:noWrap/>
            <w:vAlign w:val="bottom"/>
          </w:tcPr>
          <w:p w14:paraId="62D99AFC"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shd w:val="clear" w:color="000000" w:fill="FFFFFF"/>
            <w:noWrap/>
            <w:vAlign w:val="bottom"/>
          </w:tcPr>
          <w:p w14:paraId="511B8E30"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292AA82C"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892,92</w:t>
            </w:r>
          </w:p>
        </w:tc>
      </w:tr>
      <w:tr w:rsidR="00EB30CC" w:rsidRPr="00882269" w14:paraId="6D5E8663" w14:textId="77777777" w:rsidTr="00DD293A">
        <w:trPr>
          <w:trHeight w:val="55"/>
          <w:jc w:val="center"/>
        </w:trPr>
        <w:tc>
          <w:tcPr>
            <w:tcW w:w="1076" w:type="dxa"/>
            <w:shd w:val="clear" w:color="000000" w:fill="F2F2F2"/>
            <w:noWrap/>
            <w:vAlign w:val="bottom"/>
          </w:tcPr>
          <w:p w14:paraId="79A5A68F"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83</w:t>
            </w:r>
          </w:p>
        </w:tc>
        <w:tc>
          <w:tcPr>
            <w:tcW w:w="4344" w:type="dxa"/>
            <w:shd w:val="clear" w:color="000000" w:fill="FFFFFF"/>
            <w:noWrap/>
            <w:vAlign w:val="bottom"/>
          </w:tcPr>
          <w:p w14:paraId="62F3ACA4"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SIFÓN DE PVC</w:t>
            </w:r>
          </w:p>
        </w:tc>
        <w:tc>
          <w:tcPr>
            <w:tcW w:w="1271" w:type="dxa"/>
            <w:shd w:val="clear" w:color="000000" w:fill="FFFFFF"/>
            <w:noWrap/>
            <w:vAlign w:val="bottom"/>
          </w:tcPr>
          <w:p w14:paraId="3932F09C"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2457320"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B30CC" w:rsidRPr="00882269" w14:paraId="4973585F" w14:textId="77777777" w:rsidTr="00DD293A">
        <w:trPr>
          <w:trHeight w:val="55"/>
          <w:jc w:val="center"/>
        </w:trPr>
        <w:tc>
          <w:tcPr>
            <w:tcW w:w="1076" w:type="dxa"/>
            <w:shd w:val="clear" w:color="000000" w:fill="F2F2F2"/>
            <w:noWrap/>
            <w:vAlign w:val="bottom"/>
          </w:tcPr>
          <w:p w14:paraId="5E56763B"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84</w:t>
            </w:r>
          </w:p>
        </w:tc>
        <w:tc>
          <w:tcPr>
            <w:tcW w:w="4344" w:type="dxa"/>
            <w:shd w:val="clear" w:color="000000" w:fill="FFFFFF"/>
            <w:noWrap/>
            <w:vAlign w:val="bottom"/>
          </w:tcPr>
          <w:p w14:paraId="36028F6C"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SIFÓN DE PVC PARA LAVANDERÍA</w:t>
            </w:r>
          </w:p>
        </w:tc>
        <w:tc>
          <w:tcPr>
            <w:tcW w:w="1271" w:type="dxa"/>
            <w:shd w:val="clear" w:color="000000" w:fill="FFFFFF"/>
            <w:noWrap/>
            <w:vAlign w:val="bottom"/>
          </w:tcPr>
          <w:p w14:paraId="1B4501D8"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1648C9E"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B30CC" w:rsidRPr="00882269" w14:paraId="089C9AEB" w14:textId="77777777" w:rsidTr="00DD293A">
        <w:trPr>
          <w:trHeight w:val="55"/>
          <w:jc w:val="center"/>
        </w:trPr>
        <w:tc>
          <w:tcPr>
            <w:tcW w:w="1076" w:type="dxa"/>
            <w:shd w:val="clear" w:color="000000" w:fill="F2F2F2"/>
            <w:noWrap/>
            <w:vAlign w:val="bottom"/>
          </w:tcPr>
          <w:p w14:paraId="69121F95"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85</w:t>
            </w:r>
          </w:p>
        </w:tc>
        <w:tc>
          <w:tcPr>
            <w:tcW w:w="4344" w:type="dxa"/>
            <w:shd w:val="clear" w:color="000000" w:fill="FFFFFF"/>
            <w:noWrap/>
            <w:vAlign w:val="bottom"/>
          </w:tcPr>
          <w:p w14:paraId="7752869F"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TANQUE PLÁSTICO DE AGUA 650 LITROS C/ACCESORIOS</w:t>
            </w:r>
          </w:p>
        </w:tc>
        <w:tc>
          <w:tcPr>
            <w:tcW w:w="1271" w:type="dxa"/>
            <w:shd w:val="clear" w:color="000000" w:fill="FFFFFF"/>
            <w:noWrap/>
            <w:vAlign w:val="bottom"/>
          </w:tcPr>
          <w:p w14:paraId="34036664"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GLB</w:t>
            </w:r>
          </w:p>
        </w:tc>
        <w:tc>
          <w:tcPr>
            <w:tcW w:w="1951" w:type="dxa"/>
            <w:shd w:val="clear" w:color="000000" w:fill="FFFFFF"/>
            <w:noWrap/>
            <w:vAlign w:val="bottom"/>
          </w:tcPr>
          <w:p w14:paraId="017BE213"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B30CC" w:rsidRPr="00882269" w14:paraId="43C68831" w14:textId="77777777" w:rsidTr="00DD293A">
        <w:trPr>
          <w:trHeight w:val="55"/>
          <w:jc w:val="center"/>
        </w:trPr>
        <w:tc>
          <w:tcPr>
            <w:tcW w:w="1076" w:type="dxa"/>
            <w:shd w:val="clear" w:color="000000" w:fill="F2F2F2"/>
            <w:noWrap/>
            <w:vAlign w:val="bottom"/>
          </w:tcPr>
          <w:p w14:paraId="7AEFDCB2"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86</w:t>
            </w:r>
          </w:p>
        </w:tc>
        <w:tc>
          <w:tcPr>
            <w:tcW w:w="4344" w:type="dxa"/>
            <w:shd w:val="clear" w:color="000000" w:fill="FFFFFF"/>
            <w:noWrap/>
            <w:vAlign w:val="bottom"/>
          </w:tcPr>
          <w:p w14:paraId="5EF28E43"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TEE PVC D=1/2"</w:t>
            </w:r>
          </w:p>
        </w:tc>
        <w:tc>
          <w:tcPr>
            <w:tcW w:w="1271" w:type="dxa"/>
            <w:shd w:val="clear" w:color="000000" w:fill="FFFFFF"/>
            <w:noWrap/>
            <w:vAlign w:val="bottom"/>
          </w:tcPr>
          <w:p w14:paraId="1A4890A9"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CE26195"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120,00</w:t>
            </w:r>
          </w:p>
        </w:tc>
      </w:tr>
      <w:tr w:rsidR="00EB30CC" w:rsidRPr="00882269" w14:paraId="5195E1A1" w14:textId="77777777" w:rsidTr="00DD293A">
        <w:trPr>
          <w:trHeight w:val="55"/>
          <w:jc w:val="center"/>
        </w:trPr>
        <w:tc>
          <w:tcPr>
            <w:tcW w:w="1076" w:type="dxa"/>
            <w:shd w:val="clear" w:color="000000" w:fill="F2F2F2"/>
            <w:noWrap/>
            <w:vAlign w:val="bottom"/>
          </w:tcPr>
          <w:p w14:paraId="32638B68"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87</w:t>
            </w:r>
          </w:p>
        </w:tc>
        <w:tc>
          <w:tcPr>
            <w:tcW w:w="4344" w:type="dxa"/>
            <w:shd w:val="clear" w:color="000000" w:fill="FFFFFF"/>
            <w:noWrap/>
            <w:vAlign w:val="bottom"/>
          </w:tcPr>
          <w:p w14:paraId="2FE7D2D3"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TEE PVC DESAGÜE 2"</w:t>
            </w:r>
          </w:p>
        </w:tc>
        <w:tc>
          <w:tcPr>
            <w:tcW w:w="1271" w:type="dxa"/>
            <w:shd w:val="clear" w:color="000000" w:fill="FFFFFF"/>
            <w:noWrap/>
            <w:vAlign w:val="bottom"/>
          </w:tcPr>
          <w:p w14:paraId="6B8FAB69"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1AFD548"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80,00</w:t>
            </w:r>
          </w:p>
        </w:tc>
      </w:tr>
      <w:tr w:rsidR="00EB30CC" w:rsidRPr="00882269" w14:paraId="2D34AB7D" w14:textId="77777777" w:rsidTr="00DD293A">
        <w:trPr>
          <w:trHeight w:val="55"/>
          <w:jc w:val="center"/>
        </w:trPr>
        <w:tc>
          <w:tcPr>
            <w:tcW w:w="1076" w:type="dxa"/>
            <w:shd w:val="clear" w:color="000000" w:fill="F2F2F2"/>
            <w:noWrap/>
            <w:vAlign w:val="bottom"/>
          </w:tcPr>
          <w:p w14:paraId="7DFDB959"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88</w:t>
            </w:r>
          </w:p>
        </w:tc>
        <w:tc>
          <w:tcPr>
            <w:tcW w:w="4344" w:type="dxa"/>
            <w:shd w:val="clear" w:color="000000" w:fill="FFFFFF"/>
            <w:noWrap/>
            <w:vAlign w:val="bottom"/>
          </w:tcPr>
          <w:p w14:paraId="09BC96B4"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TEE PVC DESAGÜE 4"</w:t>
            </w:r>
          </w:p>
        </w:tc>
        <w:tc>
          <w:tcPr>
            <w:tcW w:w="1271" w:type="dxa"/>
            <w:shd w:val="clear" w:color="000000" w:fill="FFFFFF"/>
            <w:noWrap/>
            <w:vAlign w:val="bottom"/>
          </w:tcPr>
          <w:p w14:paraId="22EE252D"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514E227"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80,00</w:t>
            </w:r>
          </w:p>
        </w:tc>
      </w:tr>
      <w:tr w:rsidR="00EB30CC" w:rsidRPr="00882269" w14:paraId="6B0CDD75" w14:textId="77777777" w:rsidTr="00DD293A">
        <w:trPr>
          <w:trHeight w:val="55"/>
          <w:jc w:val="center"/>
        </w:trPr>
        <w:tc>
          <w:tcPr>
            <w:tcW w:w="1076" w:type="dxa"/>
            <w:shd w:val="clear" w:color="000000" w:fill="F2F2F2"/>
            <w:noWrap/>
            <w:vAlign w:val="bottom"/>
          </w:tcPr>
          <w:p w14:paraId="58A3B286"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89</w:t>
            </w:r>
          </w:p>
        </w:tc>
        <w:tc>
          <w:tcPr>
            <w:tcW w:w="4344" w:type="dxa"/>
            <w:shd w:val="clear" w:color="000000" w:fill="FFFFFF"/>
            <w:noWrap/>
            <w:vAlign w:val="bottom"/>
          </w:tcPr>
          <w:p w14:paraId="1B04AFE6"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TEE PVC DESAGÜE 4" A 2"</w:t>
            </w:r>
          </w:p>
        </w:tc>
        <w:tc>
          <w:tcPr>
            <w:tcW w:w="1271" w:type="dxa"/>
            <w:shd w:val="clear" w:color="000000" w:fill="FFFFFF"/>
            <w:noWrap/>
            <w:vAlign w:val="bottom"/>
          </w:tcPr>
          <w:p w14:paraId="1DDCCFA4"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B168C30"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B30CC" w:rsidRPr="00882269" w14:paraId="226608F0" w14:textId="77777777" w:rsidTr="00DD293A">
        <w:trPr>
          <w:trHeight w:val="55"/>
          <w:jc w:val="center"/>
        </w:trPr>
        <w:tc>
          <w:tcPr>
            <w:tcW w:w="1076" w:type="dxa"/>
            <w:shd w:val="clear" w:color="000000" w:fill="F2F2F2"/>
            <w:noWrap/>
            <w:vAlign w:val="bottom"/>
          </w:tcPr>
          <w:p w14:paraId="6798D168"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90</w:t>
            </w:r>
          </w:p>
        </w:tc>
        <w:tc>
          <w:tcPr>
            <w:tcW w:w="4344" w:type="dxa"/>
            <w:shd w:val="clear" w:color="000000" w:fill="FFFFFF"/>
            <w:noWrap/>
            <w:vAlign w:val="bottom"/>
          </w:tcPr>
          <w:p w14:paraId="6CA65F04"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TEFLÓN 3/4"</w:t>
            </w:r>
          </w:p>
        </w:tc>
        <w:tc>
          <w:tcPr>
            <w:tcW w:w="1271" w:type="dxa"/>
            <w:shd w:val="clear" w:color="000000" w:fill="FFFFFF"/>
            <w:noWrap/>
            <w:vAlign w:val="bottom"/>
          </w:tcPr>
          <w:p w14:paraId="45980D4C"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542E55D"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99,60</w:t>
            </w:r>
          </w:p>
        </w:tc>
      </w:tr>
      <w:tr w:rsidR="00EB30CC" w:rsidRPr="00882269" w14:paraId="24201500" w14:textId="77777777" w:rsidTr="00DD293A">
        <w:trPr>
          <w:trHeight w:val="55"/>
          <w:jc w:val="center"/>
        </w:trPr>
        <w:tc>
          <w:tcPr>
            <w:tcW w:w="1076" w:type="dxa"/>
            <w:shd w:val="clear" w:color="000000" w:fill="F2F2F2"/>
            <w:noWrap/>
            <w:vAlign w:val="bottom"/>
          </w:tcPr>
          <w:p w14:paraId="3F71A53F"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91</w:t>
            </w:r>
          </w:p>
        </w:tc>
        <w:tc>
          <w:tcPr>
            <w:tcW w:w="4344" w:type="dxa"/>
            <w:shd w:val="clear" w:color="000000" w:fill="FFFFFF"/>
            <w:noWrap/>
            <w:vAlign w:val="bottom"/>
          </w:tcPr>
          <w:p w14:paraId="05DD355C"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TÉRMICO DE 20 AMP</w:t>
            </w:r>
          </w:p>
        </w:tc>
        <w:tc>
          <w:tcPr>
            <w:tcW w:w="1271" w:type="dxa"/>
            <w:shd w:val="clear" w:color="000000" w:fill="FFFFFF"/>
            <w:noWrap/>
            <w:vAlign w:val="bottom"/>
          </w:tcPr>
          <w:p w14:paraId="1254CB3D"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A059B35"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B30CC" w:rsidRPr="00882269" w14:paraId="69AA6179" w14:textId="77777777" w:rsidTr="00DD293A">
        <w:trPr>
          <w:trHeight w:val="55"/>
          <w:jc w:val="center"/>
        </w:trPr>
        <w:tc>
          <w:tcPr>
            <w:tcW w:w="1076" w:type="dxa"/>
            <w:shd w:val="clear" w:color="000000" w:fill="F2F2F2"/>
            <w:noWrap/>
            <w:vAlign w:val="bottom"/>
          </w:tcPr>
          <w:p w14:paraId="7DD2652E"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92</w:t>
            </w:r>
          </w:p>
        </w:tc>
        <w:tc>
          <w:tcPr>
            <w:tcW w:w="4344" w:type="dxa"/>
            <w:shd w:val="clear" w:color="000000" w:fill="FFFFFF"/>
            <w:noWrap/>
            <w:vAlign w:val="bottom"/>
          </w:tcPr>
          <w:p w14:paraId="0B80A128"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TÉRMICO DE 25 AMP</w:t>
            </w:r>
          </w:p>
        </w:tc>
        <w:tc>
          <w:tcPr>
            <w:tcW w:w="1271" w:type="dxa"/>
            <w:shd w:val="clear" w:color="000000" w:fill="FFFFFF"/>
            <w:noWrap/>
            <w:vAlign w:val="bottom"/>
          </w:tcPr>
          <w:p w14:paraId="60B3305B"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552EF12"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40,00</w:t>
            </w:r>
          </w:p>
        </w:tc>
      </w:tr>
      <w:tr w:rsidR="00EB30CC" w:rsidRPr="00882269" w14:paraId="2E3ECF30" w14:textId="77777777" w:rsidTr="00DD293A">
        <w:trPr>
          <w:trHeight w:val="55"/>
          <w:jc w:val="center"/>
        </w:trPr>
        <w:tc>
          <w:tcPr>
            <w:tcW w:w="1076" w:type="dxa"/>
            <w:shd w:val="clear" w:color="000000" w:fill="F2F2F2"/>
            <w:noWrap/>
            <w:vAlign w:val="bottom"/>
          </w:tcPr>
          <w:p w14:paraId="486A5A4A"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93</w:t>
            </w:r>
          </w:p>
        </w:tc>
        <w:tc>
          <w:tcPr>
            <w:tcW w:w="4344" w:type="dxa"/>
            <w:shd w:val="clear" w:color="000000" w:fill="FFFFFF"/>
            <w:noWrap/>
            <w:vAlign w:val="bottom"/>
          </w:tcPr>
          <w:p w14:paraId="3316A1F9"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TÉRMICO DE 32 AMP</w:t>
            </w:r>
          </w:p>
        </w:tc>
        <w:tc>
          <w:tcPr>
            <w:tcW w:w="1271" w:type="dxa"/>
            <w:shd w:val="clear" w:color="000000" w:fill="FFFFFF"/>
            <w:noWrap/>
            <w:vAlign w:val="bottom"/>
          </w:tcPr>
          <w:p w14:paraId="0650A62D"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F03C238"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80,00</w:t>
            </w:r>
          </w:p>
        </w:tc>
      </w:tr>
      <w:tr w:rsidR="00EB30CC" w:rsidRPr="00882269" w14:paraId="2E4338CC" w14:textId="77777777" w:rsidTr="00DD293A">
        <w:trPr>
          <w:trHeight w:val="55"/>
          <w:jc w:val="center"/>
        </w:trPr>
        <w:tc>
          <w:tcPr>
            <w:tcW w:w="1076" w:type="dxa"/>
            <w:shd w:val="clear" w:color="000000" w:fill="F2F2F2"/>
            <w:noWrap/>
            <w:vAlign w:val="bottom"/>
          </w:tcPr>
          <w:p w14:paraId="3A9F2D0B"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94</w:t>
            </w:r>
          </w:p>
        </w:tc>
        <w:tc>
          <w:tcPr>
            <w:tcW w:w="4344" w:type="dxa"/>
            <w:shd w:val="clear" w:color="000000" w:fill="FFFFFF"/>
            <w:noWrap/>
            <w:vAlign w:val="bottom"/>
          </w:tcPr>
          <w:p w14:paraId="078FD937"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THINNER</w:t>
            </w:r>
          </w:p>
        </w:tc>
        <w:tc>
          <w:tcPr>
            <w:tcW w:w="1271" w:type="dxa"/>
            <w:shd w:val="clear" w:color="000000" w:fill="FFFFFF"/>
            <w:noWrap/>
            <w:vAlign w:val="bottom"/>
          </w:tcPr>
          <w:p w14:paraId="348CBAC5"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15E5DC5A"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4,93</w:t>
            </w:r>
          </w:p>
        </w:tc>
      </w:tr>
      <w:tr w:rsidR="00EB30CC" w:rsidRPr="00882269" w14:paraId="54AD3000" w14:textId="77777777" w:rsidTr="00DD293A">
        <w:trPr>
          <w:trHeight w:val="55"/>
          <w:jc w:val="center"/>
        </w:trPr>
        <w:tc>
          <w:tcPr>
            <w:tcW w:w="1076" w:type="dxa"/>
            <w:shd w:val="clear" w:color="000000" w:fill="F2F2F2"/>
            <w:noWrap/>
            <w:vAlign w:val="bottom"/>
          </w:tcPr>
          <w:p w14:paraId="63E6A440"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95</w:t>
            </w:r>
          </w:p>
        </w:tc>
        <w:tc>
          <w:tcPr>
            <w:tcW w:w="4344" w:type="dxa"/>
            <w:shd w:val="clear" w:color="000000" w:fill="FFFFFF"/>
            <w:noWrap/>
            <w:vAlign w:val="bottom"/>
          </w:tcPr>
          <w:p w14:paraId="223829A8"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TOMACORRIENTE DOBLE</w:t>
            </w:r>
          </w:p>
        </w:tc>
        <w:tc>
          <w:tcPr>
            <w:tcW w:w="1271" w:type="dxa"/>
            <w:shd w:val="clear" w:color="000000" w:fill="FFFFFF"/>
            <w:noWrap/>
            <w:vAlign w:val="bottom"/>
          </w:tcPr>
          <w:p w14:paraId="5FA2D5EA"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4F56194"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360,00</w:t>
            </w:r>
          </w:p>
        </w:tc>
      </w:tr>
      <w:tr w:rsidR="00EB30CC" w:rsidRPr="00882269" w14:paraId="36A94D1A" w14:textId="77777777" w:rsidTr="00DD293A">
        <w:trPr>
          <w:trHeight w:val="55"/>
          <w:jc w:val="center"/>
        </w:trPr>
        <w:tc>
          <w:tcPr>
            <w:tcW w:w="1076" w:type="dxa"/>
            <w:shd w:val="clear" w:color="000000" w:fill="F2F2F2"/>
            <w:noWrap/>
            <w:vAlign w:val="bottom"/>
          </w:tcPr>
          <w:p w14:paraId="1317438C"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96</w:t>
            </w:r>
          </w:p>
        </w:tc>
        <w:tc>
          <w:tcPr>
            <w:tcW w:w="4344" w:type="dxa"/>
            <w:shd w:val="clear" w:color="000000" w:fill="FFFFFF"/>
            <w:noWrap/>
            <w:vAlign w:val="bottom"/>
          </w:tcPr>
          <w:p w14:paraId="7E8719A3"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TOPE DE PUERTA</w:t>
            </w:r>
          </w:p>
        </w:tc>
        <w:tc>
          <w:tcPr>
            <w:tcW w:w="1271" w:type="dxa"/>
            <w:shd w:val="clear" w:color="000000" w:fill="FFFFFF"/>
            <w:noWrap/>
            <w:vAlign w:val="bottom"/>
          </w:tcPr>
          <w:p w14:paraId="1FEF82DE"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27C53D8"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200,00</w:t>
            </w:r>
          </w:p>
        </w:tc>
      </w:tr>
      <w:tr w:rsidR="00EB30CC" w:rsidRPr="00882269" w14:paraId="77C7B2E0" w14:textId="77777777" w:rsidTr="00DD293A">
        <w:trPr>
          <w:trHeight w:val="55"/>
          <w:jc w:val="center"/>
        </w:trPr>
        <w:tc>
          <w:tcPr>
            <w:tcW w:w="1076" w:type="dxa"/>
            <w:shd w:val="clear" w:color="000000" w:fill="F2F2F2"/>
            <w:noWrap/>
            <w:vAlign w:val="bottom"/>
          </w:tcPr>
          <w:p w14:paraId="17FFAACD"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97</w:t>
            </w:r>
          </w:p>
        </w:tc>
        <w:tc>
          <w:tcPr>
            <w:tcW w:w="4344" w:type="dxa"/>
            <w:shd w:val="clear" w:color="000000" w:fill="FFFFFF"/>
            <w:noWrap/>
            <w:vAlign w:val="bottom"/>
          </w:tcPr>
          <w:p w14:paraId="46483178"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TORNILLO MAS RAMPLUG DE 2"X6MM</w:t>
            </w:r>
          </w:p>
        </w:tc>
        <w:tc>
          <w:tcPr>
            <w:tcW w:w="1271" w:type="dxa"/>
            <w:shd w:val="clear" w:color="000000" w:fill="FFFFFF"/>
            <w:noWrap/>
            <w:vAlign w:val="bottom"/>
          </w:tcPr>
          <w:p w14:paraId="5A9EAEDF"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4A77888"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300,00</w:t>
            </w:r>
          </w:p>
        </w:tc>
      </w:tr>
      <w:tr w:rsidR="00EB30CC" w:rsidRPr="00882269" w14:paraId="6E568326" w14:textId="77777777" w:rsidTr="00DD293A">
        <w:trPr>
          <w:trHeight w:val="55"/>
          <w:jc w:val="center"/>
        </w:trPr>
        <w:tc>
          <w:tcPr>
            <w:tcW w:w="1076" w:type="dxa"/>
            <w:shd w:val="clear" w:color="000000" w:fill="F2F2F2"/>
            <w:noWrap/>
            <w:vAlign w:val="bottom"/>
          </w:tcPr>
          <w:p w14:paraId="4326216D"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98</w:t>
            </w:r>
          </w:p>
        </w:tc>
        <w:tc>
          <w:tcPr>
            <w:tcW w:w="4344" w:type="dxa"/>
            <w:shd w:val="clear" w:color="000000" w:fill="FFFFFF"/>
            <w:noWrap/>
            <w:vAlign w:val="bottom"/>
          </w:tcPr>
          <w:p w14:paraId="28DD3BB9"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TUBO PVC 1/2"</w:t>
            </w:r>
          </w:p>
        </w:tc>
        <w:tc>
          <w:tcPr>
            <w:tcW w:w="1271" w:type="dxa"/>
            <w:shd w:val="clear" w:color="000000" w:fill="FFFFFF"/>
            <w:noWrap/>
            <w:vAlign w:val="bottom"/>
          </w:tcPr>
          <w:p w14:paraId="4A48FBFA"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6CF78281"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400,00</w:t>
            </w:r>
          </w:p>
        </w:tc>
      </w:tr>
      <w:tr w:rsidR="00EB30CC" w:rsidRPr="00882269" w14:paraId="2EEB6590" w14:textId="77777777" w:rsidTr="00DD293A">
        <w:trPr>
          <w:trHeight w:val="55"/>
          <w:jc w:val="center"/>
        </w:trPr>
        <w:tc>
          <w:tcPr>
            <w:tcW w:w="1076" w:type="dxa"/>
            <w:shd w:val="clear" w:color="000000" w:fill="F2F2F2"/>
            <w:noWrap/>
            <w:vAlign w:val="bottom"/>
          </w:tcPr>
          <w:p w14:paraId="07F2456A"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99</w:t>
            </w:r>
          </w:p>
        </w:tc>
        <w:tc>
          <w:tcPr>
            <w:tcW w:w="4344" w:type="dxa"/>
            <w:shd w:val="clear" w:color="000000" w:fill="FFFFFF"/>
            <w:noWrap/>
            <w:vAlign w:val="bottom"/>
          </w:tcPr>
          <w:p w14:paraId="745DA9AE"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TUBO PVC 5/8"</w:t>
            </w:r>
          </w:p>
        </w:tc>
        <w:tc>
          <w:tcPr>
            <w:tcW w:w="1271" w:type="dxa"/>
            <w:shd w:val="clear" w:color="000000" w:fill="FFFFFF"/>
            <w:noWrap/>
            <w:vAlign w:val="bottom"/>
          </w:tcPr>
          <w:p w14:paraId="48435E90"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B8F98F2"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4.300,00</w:t>
            </w:r>
          </w:p>
        </w:tc>
      </w:tr>
      <w:tr w:rsidR="00EB30CC" w:rsidRPr="00882269" w14:paraId="16AB39F1" w14:textId="77777777" w:rsidTr="00DD293A">
        <w:trPr>
          <w:trHeight w:val="55"/>
          <w:jc w:val="center"/>
        </w:trPr>
        <w:tc>
          <w:tcPr>
            <w:tcW w:w="1076" w:type="dxa"/>
            <w:shd w:val="clear" w:color="000000" w:fill="F2F2F2"/>
            <w:noWrap/>
            <w:vAlign w:val="bottom"/>
          </w:tcPr>
          <w:p w14:paraId="17A42380"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100</w:t>
            </w:r>
          </w:p>
        </w:tc>
        <w:tc>
          <w:tcPr>
            <w:tcW w:w="4344" w:type="dxa"/>
            <w:shd w:val="clear" w:color="000000" w:fill="FFFFFF"/>
            <w:noWrap/>
            <w:vAlign w:val="bottom"/>
          </w:tcPr>
          <w:p w14:paraId="0EF2A558"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TUBO PVC DESAGUE 2"</w:t>
            </w:r>
          </w:p>
        </w:tc>
        <w:tc>
          <w:tcPr>
            <w:tcW w:w="1271" w:type="dxa"/>
            <w:shd w:val="clear" w:color="000000" w:fill="FFFFFF"/>
            <w:noWrap/>
            <w:vAlign w:val="bottom"/>
          </w:tcPr>
          <w:p w14:paraId="0DBDCB28"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45277B1F"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440,00</w:t>
            </w:r>
          </w:p>
        </w:tc>
      </w:tr>
      <w:tr w:rsidR="00EB30CC" w:rsidRPr="00882269" w14:paraId="2E7FC609" w14:textId="77777777" w:rsidTr="00DD293A">
        <w:trPr>
          <w:trHeight w:val="55"/>
          <w:jc w:val="center"/>
        </w:trPr>
        <w:tc>
          <w:tcPr>
            <w:tcW w:w="1076" w:type="dxa"/>
            <w:shd w:val="clear" w:color="000000" w:fill="F2F2F2"/>
            <w:noWrap/>
            <w:vAlign w:val="bottom"/>
          </w:tcPr>
          <w:p w14:paraId="41DA98AF"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101</w:t>
            </w:r>
          </w:p>
        </w:tc>
        <w:tc>
          <w:tcPr>
            <w:tcW w:w="4344" w:type="dxa"/>
            <w:shd w:val="clear" w:color="000000" w:fill="FFFFFF"/>
            <w:noWrap/>
            <w:vAlign w:val="bottom"/>
          </w:tcPr>
          <w:p w14:paraId="7A204C02"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TUBO PVC DESAGÜE 3"</w:t>
            </w:r>
          </w:p>
        </w:tc>
        <w:tc>
          <w:tcPr>
            <w:tcW w:w="1271" w:type="dxa"/>
            <w:shd w:val="clear" w:color="000000" w:fill="FFFFFF"/>
            <w:noWrap/>
            <w:vAlign w:val="bottom"/>
          </w:tcPr>
          <w:p w14:paraId="4410F225"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9265460"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105,00</w:t>
            </w:r>
          </w:p>
        </w:tc>
      </w:tr>
      <w:tr w:rsidR="00EB30CC" w:rsidRPr="00882269" w14:paraId="42E650C8" w14:textId="77777777" w:rsidTr="00DD293A">
        <w:trPr>
          <w:trHeight w:val="55"/>
          <w:jc w:val="center"/>
        </w:trPr>
        <w:tc>
          <w:tcPr>
            <w:tcW w:w="1076" w:type="dxa"/>
            <w:shd w:val="clear" w:color="000000" w:fill="F2F2F2"/>
            <w:noWrap/>
            <w:vAlign w:val="bottom"/>
          </w:tcPr>
          <w:p w14:paraId="76DD14F8"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102</w:t>
            </w:r>
          </w:p>
        </w:tc>
        <w:tc>
          <w:tcPr>
            <w:tcW w:w="4344" w:type="dxa"/>
            <w:shd w:val="clear" w:color="000000" w:fill="FFFFFF"/>
            <w:noWrap/>
            <w:vAlign w:val="bottom"/>
          </w:tcPr>
          <w:p w14:paraId="1A7A55CC"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TUBO PVC DESAGÜE 4"</w:t>
            </w:r>
          </w:p>
        </w:tc>
        <w:tc>
          <w:tcPr>
            <w:tcW w:w="1271" w:type="dxa"/>
            <w:shd w:val="clear" w:color="000000" w:fill="FFFFFF"/>
            <w:noWrap/>
            <w:vAlign w:val="bottom"/>
          </w:tcPr>
          <w:p w14:paraId="623A3592"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6E26004C"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520,00</w:t>
            </w:r>
          </w:p>
        </w:tc>
      </w:tr>
      <w:tr w:rsidR="00EB30CC" w:rsidRPr="00882269" w14:paraId="567D91B3" w14:textId="77777777" w:rsidTr="00DD293A">
        <w:trPr>
          <w:trHeight w:val="55"/>
          <w:jc w:val="center"/>
        </w:trPr>
        <w:tc>
          <w:tcPr>
            <w:tcW w:w="1076" w:type="dxa"/>
            <w:shd w:val="clear" w:color="000000" w:fill="F2F2F2"/>
            <w:noWrap/>
            <w:vAlign w:val="bottom"/>
          </w:tcPr>
          <w:p w14:paraId="18B5D529"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103</w:t>
            </w:r>
          </w:p>
        </w:tc>
        <w:tc>
          <w:tcPr>
            <w:tcW w:w="4344" w:type="dxa"/>
            <w:shd w:val="clear" w:color="000000" w:fill="FFFFFF"/>
            <w:noWrap/>
            <w:vAlign w:val="bottom"/>
          </w:tcPr>
          <w:p w14:paraId="12BF4AD5"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VENTANA DE MADERA TIPO CAJÓN DE 2"X4" MAS MALLA MILIMÉTRICA</w:t>
            </w:r>
          </w:p>
        </w:tc>
        <w:tc>
          <w:tcPr>
            <w:tcW w:w="1271" w:type="dxa"/>
            <w:shd w:val="clear" w:color="000000" w:fill="FFFFFF"/>
            <w:noWrap/>
            <w:vAlign w:val="bottom"/>
          </w:tcPr>
          <w:p w14:paraId="4FA6850D"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424B1BFD"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739,20</w:t>
            </w:r>
          </w:p>
        </w:tc>
      </w:tr>
      <w:tr w:rsidR="00EB30CC" w:rsidRPr="00882269" w14:paraId="304A2811" w14:textId="77777777" w:rsidTr="00DD293A">
        <w:trPr>
          <w:trHeight w:val="55"/>
          <w:jc w:val="center"/>
        </w:trPr>
        <w:tc>
          <w:tcPr>
            <w:tcW w:w="1076" w:type="dxa"/>
            <w:shd w:val="clear" w:color="000000" w:fill="F2F2F2"/>
            <w:noWrap/>
            <w:vAlign w:val="bottom"/>
          </w:tcPr>
          <w:p w14:paraId="2A4B633C" w14:textId="77777777" w:rsidR="00EB30CC" w:rsidRDefault="00EB30CC" w:rsidP="00DD293A">
            <w:pPr>
              <w:jc w:val="center"/>
              <w:rPr>
                <w:rFonts w:ascii="Tahoma" w:hAnsi="Tahoma" w:cs="Tahoma"/>
                <w:sz w:val="18"/>
                <w:szCs w:val="18"/>
                <w:lang w:eastAsia="es-ES"/>
              </w:rPr>
            </w:pPr>
            <w:r>
              <w:rPr>
                <w:rFonts w:ascii="Calibri" w:hAnsi="Calibri" w:cs="Calibri"/>
                <w:color w:val="000000"/>
                <w:sz w:val="16"/>
                <w:szCs w:val="16"/>
              </w:rPr>
              <w:t>104</w:t>
            </w:r>
          </w:p>
        </w:tc>
        <w:tc>
          <w:tcPr>
            <w:tcW w:w="4344" w:type="dxa"/>
            <w:shd w:val="clear" w:color="000000" w:fill="FFFFFF"/>
            <w:noWrap/>
            <w:vAlign w:val="bottom"/>
          </w:tcPr>
          <w:p w14:paraId="292ABB28"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VIDRIO DOBLE</w:t>
            </w:r>
          </w:p>
        </w:tc>
        <w:tc>
          <w:tcPr>
            <w:tcW w:w="1271" w:type="dxa"/>
            <w:shd w:val="clear" w:color="000000" w:fill="FFFFFF"/>
            <w:noWrap/>
            <w:vAlign w:val="bottom"/>
          </w:tcPr>
          <w:p w14:paraId="675AB682" w14:textId="77777777" w:rsidR="00EB30CC" w:rsidRPr="00882269" w:rsidRDefault="00EB30CC" w:rsidP="00DD293A">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1E189649" w14:textId="77777777" w:rsidR="00EB30CC" w:rsidRPr="00882269" w:rsidRDefault="00EB30CC" w:rsidP="00DD293A">
            <w:pPr>
              <w:jc w:val="right"/>
              <w:rPr>
                <w:rFonts w:ascii="Tahoma" w:hAnsi="Tahoma" w:cs="Tahoma"/>
                <w:color w:val="FF0000"/>
                <w:sz w:val="18"/>
                <w:szCs w:val="18"/>
                <w:lang w:eastAsia="es-ES"/>
              </w:rPr>
            </w:pPr>
            <w:r>
              <w:rPr>
                <w:rFonts w:ascii="Calibri" w:hAnsi="Calibri" w:cs="Calibri"/>
                <w:color w:val="000000"/>
                <w:sz w:val="16"/>
                <w:szCs w:val="16"/>
              </w:rPr>
              <w:t>24,80</w:t>
            </w:r>
          </w:p>
        </w:tc>
      </w:tr>
      <w:tr w:rsidR="00EB30CC" w:rsidRPr="00882269" w14:paraId="45A1DD80" w14:textId="77777777" w:rsidTr="00DD293A">
        <w:trPr>
          <w:trHeight w:val="55"/>
          <w:jc w:val="center"/>
        </w:trPr>
        <w:tc>
          <w:tcPr>
            <w:tcW w:w="1076" w:type="dxa"/>
            <w:shd w:val="clear" w:color="000000" w:fill="F2F2F2"/>
            <w:noWrap/>
            <w:vAlign w:val="bottom"/>
          </w:tcPr>
          <w:p w14:paraId="27EFDAD6" w14:textId="77777777" w:rsidR="00EB30CC" w:rsidRDefault="00EB30CC" w:rsidP="00DD293A">
            <w:pPr>
              <w:jc w:val="center"/>
              <w:rPr>
                <w:rFonts w:ascii="Calibri" w:hAnsi="Calibri" w:cs="Calibri"/>
                <w:color w:val="000000"/>
                <w:sz w:val="16"/>
                <w:szCs w:val="16"/>
              </w:rPr>
            </w:pPr>
            <w:r>
              <w:rPr>
                <w:rFonts w:ascii="Calibri" w:hAnsi="Calibri" w:cs="Calibri"/>
                <w:color w:val="000000"/>
                <w:sz w:val="16"/>
                <w:szCs w:val="16"/>
              </w:rPr>
              <w:t>105</w:t>
            </w:r>
          </w:p>
        </w:tc>
        <w:tc>
          <w:tcPr>
            <w:tcW w:w="4344" w:type="dxa"/>
            <w:shd w:val="clear" w:color="000000" w:fill="FFFFFF"/>
            <w:noWrap/>
            <w:vAlign w:val="bottom"/>
          </w:tcPr>
          <w:p w14:paraId="37AB023C" w14:textId="77777777" w:rsidR="00EB30CC" w:rsidRDefault="00EB30CC" w:rsidP="00DD293A">
            <w:pPr>
              <w:rPr>
                <w:rFonts w:ascii="Calibri" w:hAnsi="Calibri" w:cs="Calibri"/>
                <w:color w:val="000000"/>
                <w:sz w:val="16"/>
                <w:szCs w:val="16"/>
              </w:rPr>
            </w:pPr>
            <w:r>
              <w:rPr>
                <w:rFonts w:ascii="Calibri" w:hAnsi="Calibri" w:cs="Calibri"/>
                <w:color w:val="000000"/>
                <w:sz w:val="16"/>
                <w:szCs w:val="16"/>
              </w:rPr>
              <w:t>VIGA DE MADERA DURA 2"X6"</w:t>
            </w:r>
          </w:p>
        </w:tc>
        <w:tc>
          <w:tcPr>
            <w:tcW w:w="1271" w:type="dxa"/>
            <w:shd w:val="clear" w:color="000000" w:fill="FFFFFF"/>
            <w:noWrap/>
            <w:vAlign w:val="bottom"/>
          </w:tcPr>
          <w:p w14:paraId="36817E01" w14:textId="77777777" w:rsidR="00EB30CC" w:rsidRDefault="00EB30CC" w:rsidP="00DD293A">
            <w:pPr>
              <w:rPr>
                <w:rFonts w:ascii="Calibri" w:hAnsi="Calibri"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20CBCDC6" w14:textId="77777777" w:rsidR="00EB30CC" w:rsidRDefault="00EB30CC" w:rsidP="00DD293A">
            <w:pPr>
              <w:jc w:val="right"/>
              <w:rPr>
                <w:rFonts w:ascii="Calibri" w:hAnsi="Calibri" w:cs="Calibri"/>
                <w:color w:val="000000"/>
                <w:sz w:val="16"/>
                <w:szCs w:val="16"/>
              </w:rPr>
            </w:pPr>
            <w:r>
              <w:rPr>
                <w:rFonts w:ascii="Calibri" w:hAnsi="Calibri" w:cs="Calibri"/>
                <w:color w:val="000000"/>
                <w:sz w:val="16"/>
                <w:szCs w:val="16"/>
              </w:rPr>
              <w:t>69,30</w:t>
            </w:r>
          </w:p>
        </w:tc>
      </w:tr>
      <w:tr w:rsidR="00EB30CC" w:rsidRPr="00882269" w14:paraId="573DDCD0" w14:textId="77777777" w:rsidTr="00DD293A">
        <w:trPr>
          <w:trHeight w:val="55"/>
          <w:jc w:val="center"/>
        </w:trPr>
        <w:tc>
          <w:tcPr>
            <w:tcW w:w="1076" w:type="dxa"/>
            <w:shd w:val="clear" w:color="000000" w:fill="F2F2F2"/>
            <w:noWrap/>
            <w:vAlign w:val="bottom"/>
          </w:tcPr>
          <w:p w14:paraId="6DBB56A8" w14:textId="77777777" w:rsidR="00EB30CC" w:rsidRDefault="00EB30CC" w:rsidP="00DD293A">
            <w:pPr>
              <w:jc w:val="center"/>
              <w:rPr>
                <w:rFonts w:ascii="Calibri" w:hAnsi="Calibri" w:cs="Calibri"/>
                <w:color w:val="000000"/>
                <w:sz w:val="16"/>
                <w:szCs w:val="16"/>
              </w:rPr>
            </w:pPr>
            <w:r>
              <w:rPr>
                <w:rFonts w:ascii="Calibri" w:hAnsi="Calibri" w:cs="Calibri"/>
                <w:color w:val="000000"/>
                <w:sz w:val="16"/>
                <w:szCs w:val="16"/>
              </w:rPr>
              <w:t>106</w:t>
            </w:r>
          </w:p>
        </w:tc>
        <w:tc>
          <w:tcPr>
            <w:tcW w:w="4344" w:type="dxa"/>
            <w:shd w:val="clear" w:color="000000" w:fill="FFFFFF"/>
            <w:noWrap/>
            <w:vAlign w:val="bottom"/>
          </w:tcPr>
          <w:p w14:paraId="46F85F18" w14:textId="77777777" w:rsidR="00EB30CC" w:rsidRDefault="00EB30CC" w:rsidP="00DD293A">
            <w:pPr>
              <w:rPr>
                <w:rFonts w:ascii="Calibri" w:hAnsi="Calibri" w:cs="Calibri"/>
                <w:color w:val="000000"/>
                <w:sz w:val="16"/>
                <w:szCs w:val="16"/>
              </w:rPr>
            </w:pPr>
            <w:r>
              <w:rPr>
                <w:rFonts w:ascii="Calibri" w:hAnsi="Calibri" w:cs="Calibri"/>
                <w:color w:val="000000"/>
                <w:sz w:val="16"/>
                <w:szCs w:val="16"/>
              </w:rPr>
              <w:t>YEE PVC DESAGÜE 4" A 2"</w:t>
            </w:r>
          </w:p>
        </w:tc>
        <w:tc>
          <w:tcPr>
            <w:tcW w:w="1271" w:type="dxa"/>
            <w:shd w:val="clear" w:color="000000" w:fill="FFFFFF"/>
            <w:noWrap/>
            <w:vAlign w:val="bottom"/>
          </w:tcPr>
          <w:p w14:paraId="4165037F" w14:textId="77777777" w:rsidR="00EB30CC" w:rsidRDefault="00EB30CC" w:rsidP="00DD293A">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5B43E891" w14:textId="77777777" w:rsidR="00EB30CC" w:rsidRDefault="00EB30CC" w:rsidP="00DD293A">
            <w:pPr>
              <w:jc w:val="right"/>
              <w:rPr>
                <w:rFonts w:ascii="Calibri" w:hAnsi="Calibri" w:cs="Calibri"/>
                <w:color w:val="000000"/>
                <w:sz w:val="16"/>
                <w:szCs w:val="16"/>
              </w:rPr>
            </w:pPr>
            <w:r>
              <w:rPr>
                <w:rFonts w:ascii="Calibri" w:hAnsi="Calibri" w:cs="Calibri"/>
                <w:color w:val="000000"/>
                <w:sz w:val="16"/>
                <w:szCs w:val="16"/>
              </w:rPr>
              <w:t>80,00</w:t>
            </w:r>
          </w:p>
        </w:tc>
      </w:tr>
      <w:tr w:rsidR="00EB30CC" w:rsidRPr="00882269" w14:paraId="052980BA" w14:textId="77777777" w:rsidTr="00DD293A">
        <w:trPr>
          <w:trHeight w:val="55"/>
          <w:jc w:val="center"/>
        </w:trPr>
        <w:tc>
          <w:tcPr>
            <w:tcW w:w="1076" w:type="dxa"/>
            <w:shd w:val="clear" w:color="000000" w:fill="F2F2F2"/>
            <w:noWrap/>
            <w:vAlign w:val="bottom"/>
          </w:tcPr>
          <w:p w14:paraId="7B4D051B" w14:textId="77777777" w:rsidR="00EB30CC" w:rsidRDefault="00EB30CC" w:rsidP="00DD293A">
            <w:pPr>
              <w:jc w:val="center"/>
              <w:rPr>
                <w:rFonts w:ascii="Calibri" w:hAnsi="Calibri" w:cs="Calibri"/>
                <w:color w:val="000000"/>
                <w:sz w:val="16"/>
                <w:szCs w:val="16"/>
              </w:rPr>
            </w:pPr>
            <w:r>
              <w:rPr>
                <w:rFonts w:ascii="Calibri" w:hAnsi="Calibri" w:cs="Calibri"/>
                <w:color w:val="000000"/>
                <w:sz w:val="16"/>
                <w:szCs w:val="16"/>
              </w:rPr>
              <w:t>107</w:t>
            </w:r>
          </w:p>
        </w:tc>
        <w:tc>
          <w:tcPr>
            <w:tcW w:w="4344" w:type="dxa"/>
            <w:shd w:val="clear" w:color="000000" w:fill="FFFFFF"/>
            <w:noWrap/>
            <w:vAlign w:val="bottom"/>
          </w:tcPr>
          <w:p w14:paraId="54C9CC13" w14:textId="77777777" w:rsidR="00EB30CC" w:rsidRDefault="00EB30CC" w:rsidP="00DD293A">
            <w:pPr>
              <w:rPr>
                <w:rFonts w:ascii="Calibri" w:hAnsi="Calibri" w:cs="Calibri"/>
                <w:color w:val="000000"/>
                <w:sz w:val="16"/>
                <w:szCs w:val="16"/>
              </w:rPr>
            </w:pPr>
            <w:r>
              <w:rPr>
                <w:rFonts w:ascii="Calibri" w:hAnsi="Calibri" w:cs="Calibri"/>
                <w:color w:val="000000"/>
                <w:sz w:val="16"/>
                <w:szCs w:val="16"/>
              </w:rPr>
              <w:t>YESO</w:t>
            </w:r>
          </w:p>
        </w:tc>
        <w:tc>
          <w:tcPr>
            <w:tcW w:w="1271" w:type="dxa"/>
            <w:shd w:val="clear" w:color="000000" w:fill="FFFFFF"/>
            <w:noWrap/>
            <w:vAlign w:val="bottom"/>
          </w:tcPr>
          <w:p w14:paraId="5CA6EB10" w14:textId="77777777" w:rsidR="00EB30CC" w:rsidRDefault="00EB30CC" w:rsidP="00DD293A">
            <w:pPr>
              <w:rPr>
                <w:rFonts w:ascii="Calibri" w:hAnsi="Calibri" w:cs="Calibri"/>
                <w:color w:val="000000"/>
                <w:sz w:val="16"/>
                <w:szCs w:val="16"/>
              </w:rPr>
            </w:pPr>
            <w:r>
              <w:rPr>
                <w:rFonts w:ascii="Calibri" w:hAnsi="Calibri" w:cs="Calibri"/>
                <w:color w:val="000000"/>
                <w:sz w:val="16"/>
                <w:szCs w:val="16"/>
              </w:rPr>
              <w:t>KG</w:t>
            </w:r>
          </w:p>
        </w:tc>
        <w:tc>
          <w:tcPr>
            <w:tcW w:w="1951" w:type="dxa"/>
            <w:shd w:val="clear" w:color="000000" w:fill="FFFFFF"/>
            <w:noWrap/>
            <w:vAlign w:val="bottom"/>
          </w:tcPr>
          <w:p w14:paraId="0A94AFD0" w14:textId="77777777" w:rsidR="00EB30CC" w:rsidRDefault="00EB30CC" w:rsidP="00DD293A">
            <w:pPr>
              <w:jc w:val="right"/>
              <w:rPr>
                <w:rFonts w:ascii="Calibri" w:hAnsi="Calibri" w:cs="Calibri"/>
                <w:color w:val="000000"/>
                <w:sz w:val="16"/>
                <w:szCs w:val="16"/>
              </w:rPr>
            </w:pPr>
            <w:r>
              <w:rPr>
                <w:rFonts w:ascii="Calibri" w:hAnsi="Calibri" w:cs="Calibri"/>
                <w:color w:val="000000"/>
                <w:sz w:val="16"/>
                <w:szCs w:val="16"/>
              </w:rPr>
              <w:t>4,00</w:t>
            </w:r>
          </w:p>
        </w:tc>
      </w:tr>
    </w:tbl>
    <w:p w14:paraId="243C21F5" w14:textId="77777777" w:rsidR="00EB30CC" w:rsidRPr="00882269" w:rsidRDefault="00EB30CC" w:rsidP="00EB30CC">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EB30CC" w:rsidRPr="00882269" w14:paraId="4DBFAD8A" w14:textId="77777777" w:rsidTr="00DD293A">
        <w:trPr>
          <w:trHeight w:val="20"/>
          <w:jc w:val="center"/>
        </w:trPr>
        <w:tc>
          <w:tcPr>
            <w:tcW w:w="8647" w:type="dxa"/>
            <w:gridSpan w:val="5"/>
            <w:shd w:val="clear" w:color="auto" w:fill="D9E2F3" w:themeFill="accent5" w:themeFillTint="33"/>
            <w:noWrap/>
            <w:vAlign w:val="center"/>
            <w:hideMark/>
          </w:tcPr>
          <w:p w14:paraId="31EF8B4C" w14:textId="77777777" w:rsidR="00EB30CC" w:rsidRPr="00882269" w:rsidRDefault="00EB30CC" w:rsidP="00DD293A">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EB30CC" w:rsidRPr="00882269" w14:paraId="6B4780BD" w14:textId="77777777" w:rsidTr="00DD293A">
        <w:trPr>
          <w:trHeight w:val="20"/>
          <w:jc w:val="center"/>
        </w:trPr>
        <w:tc>
          <w:tcPr>
            <w:tcW w:w="992" w:type="dxa"/>
            <w:shd w:val="clear" w:color="000000" w:fill="F2F2F2"/>
            <w:noWrap/>
            <w:vAlign w:val="center"/>
            <w:hideMark/>
          </w:tcPr>
          <w:p w14:paraId="4D71532F" w14:textId="77777777" w:rsidR="00EB30CC" w:rsidRPr="00882269" w:rsidRDefault="00EB30CC" w:rsidP="00DD293A">
            <w:pPr>
              <w:jc w:val="center"/>
              <w:rPr>
                <w:rFonts w:ascii="Tahoma" w:hAnsi="Tahoma" w:cs="Tahoma"/>
                <w:sz w:val="18"/>
                <w:szCs w:val="18"/>
                <w:lang w:eastAsia="es-ES"/>
              </w:rPr>
            </w:pPr>
            <w:r>
              <w:rPr>
                <w:rFonts w:ascii="Tahoma" w:hAnsi="Tahoma" w:cs="Tahoma"/>
                <w:sz w:val="18"/>
                <w:szCs w:val="18"/>
                <w:lang w:eastAsia="es-ES"/>
              </w:rPr>
              <w:t>108</w:t>
            </w:r>
          </w:p>
        </w:tc>
        <w:tc>
          <w:tcPr>
            <w:tcW w:w="4253" w:type="dxa"/>
            <w:shd w:val="clear" w:color="000000" w:fill="FFFFFF"/>
            <w:noWrap/>
            <w:vAlign w:val="center"/>
          </w:tcPr>
          <w:p w14:paraId="0F9119EE" w14:textId="77777777" w:rsidR="00EB30CC" w:rsidRPr="00882269" w:rsidRDefault="00EB30CC" w:rsidP="00DD293A">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4C9C697F" w14:textId="77777777" w:rsidR="00EB30CC" w:rsidRPr="00882269" w:rsidRDefault="00EB30CC" w:rsidP="00DD293A">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27880328" w14:textId="77777777" w:rsidR="00EB30CC" w:rsidRPr="00882269" w:rsidRDefault="00EB30CC" w:rsidP="00DD293A">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27EDDD17" w14:textId="77777777" w:rsidR="00EB30CC" w:rsidRPr="00882269" w:rsidRDefault="00EB30CC" w:rsidP="00DD293A">
            <w:pPr>
              <w:jc w:val="right"/>
              <w:rPr>
                <w:rFonts w:ascii="Tahoma" w:hAnsi="Tahoma" w:cs="Tahoma"/>
                <w:color w:val="FF0000"/>
                <w:sz w:val="18"/>
                <w:szCs w:val="18"/>
                <w:lang w:eastAsia="es-ES"/>
              </w:rPr>
            </w:pPr>
            <w:r w:rsidRPr="000C7ABD">
              <w:rPr>
                <w:rFonts w:ascii="Tahoma" w:hAnsi="Tahoma" w:cs="Tahoma"/>
                <w:color w:val="FF0000"/>
                <w:sz w:val="18"/>
                <w:szCs w:val="18"/>
                <w:lang w:eastAsia="es-ES"/>
              </w:rPr>
              <w:t>435.478,07</w:t>
            </w:r>
          </w:p>
        </w:tc>
      </w:tr>
    </w:tbl>
    <w:p w14:paraId="3122B425" w14:textId="77777777" w:rsidR="00EB30CC" w:rsidRPr="00AB1328" w:rsidRDefault="00EB30CC" w:rsidP="00EB30CC">
      <w:pPr>
        <w:spacing w:line="260" w:lineRule="atLeast"/>
        <w:rPr>
          <w:lang w:val="es-ES_tradnl"/>
        </w:rPr>
      </w:pPr>
    </w:p>
    <w:p w14:paraId="1B65AF0F" w14:textId="77777777" w:rsidR="00EB30CC" w:rsidRPr="00AB1328" w:rsidRDefault="00EB30CC" w:rsidP="00EB30CC">
      <w:pPr>
        <w:rPr>
          <w:rFonts w:ascii="Tahoma" w:hAnsi="Tahoma" w:cs="Tahoma"/>
          <w:sz w:val="18"/>
          <w:szCs w:val="18"/>
        </w:rPr>
      </w:pPr>
    </w:p>
    <w:p w14:paraId="26F98E18" w14:textId="77777777" w:rsidR="00EB30CC" w:rsidRPr="00AB1328" w:rsidRDefault="00EB30CC" w:rsidP="00EB30CC">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t>Notas:</w:t>
      </w:r>
    </w:p>
    <w:p w14:paraId="4ECCF8AC" w14:textId="77777777" w:rsidR="00EB30CC" w:rsidRPr="00AB1328" w:rsidRDefault="00EB30CC" w:rsidP="00EB30CC">
      <w:pPr>
        <w:spacing w:line="260" w:lineRule="atLeast"/>
        <w:jc w:val="both"/>
        <w:rPr>
          <w:rFonts w:ascii="Tahoma" w:hAnsi="Tahoma" w:cs="Tahoma"/>
          <w:lang w:val="es-ES_tradnl"/>
        </w:rPr>
      </w:pPr>
      <w:r w:rsidRPr="00AB1328">
        <w:rPr>
          <w:rFonts w:ascii="Tahoma" w:hAnsi="Tahoma" w:cs="Tahoma"/>
          <w:lang w:val="es-ES_tradnl"/>
        </w:rPr>
        <w:lastRenderedPageBreak/>
        <w:t xml:space="preserve">- </w:t>
      </w:r>
      <w:r w:rsidRPr="00AB1328">
        <w:rPr>
          <w:rFonts w:ascii="Tahoma" w:hAnsi="Tahoma" w:cs="Tahoma"/>
          <w:b/>
          <w:lang w:val="es-ES_tradnl"/>
        </w:rPr>
        <w:t>(*)</w:t>
      </w:r>
      <w:r w:rsidRPr="00AB1328">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86CC30A" w14:textId="77777777" w:rsidR="00EB30CC" w:rsidRPr="00AB1328" w:rsidRDefault="00EB30CC" w:rsidP="00EB30CC">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AB1328">
        <w:rPr>
          <w:rFonts w:ascii="Tahoma" w:hAnsi="Tahoma" w:cs="Tahoma"/>
          <w:b/>
          <w:lang w:val="es-ES_tradnl"/>
        </w:rPr>
        <w:t xml:space="preserve">capacitación, asistencia técnica, seguimiento </w:t>
      </w:r>
      <w:r w:rsidRPr="00AB1328">
        <w:rPr>
          <w:rFonts w:ascii="Tahoma" w:hAnsi="Tahoma" w:cs="Tahoma"/>
          <w:lang w:val="es-ES_tradnl"/>
        </w:rPr>
        <w:t>no deberá ser modificado.</w:t>
      </w:r>
    </w:p>
    <w:p w14:paraId="6F832754" w14:textId="77777777" w:rsidR="00EB30CC" w:rsidRPr="00AB1328" w:rsidRDefault="00EB30CC" w:rsidP="00EB30CC">
      <w:pPr>
        <w:spacing w:line="260" w:lineRule="atLeast"/>
        <w:jc w:val="both"/>
        <w:rPr>
          <w:rFonts w:ascii="Tahoma" w:hAnsi="Tahoma" w:cs="Tahoma"/>
          <w:lang w:val="es-ES_tradnl"/>
        </w:rPr>
      </w:pPr>
    </w:p>
    <w:p w14:paraId="1588B369" w14:textId="77777777" w:rsidR="00EB30CC" w:rsidRPr="00AB1328" w:rsidRDefault="00EB30CC" w:rsidP="00EB30CC">
      <w:pPr>
        <w:numPr>
          <w:ilvl w:val="0"/>
          <w:numId w:val="61"/>
        </w:numPr>
        <w:spacing w:line="260" w:lineRule="atLeast"/>
        <w:ind w:left="426"/>
        <w:rPr>
          <w:rFonts w:ascii="Tahoma" w:hAnsi="Tahoma" w:cs="Tahoma"/>
          <w:b/>
          <w:lang w:eastAsia="es-BO"/>
        </w:rPr>
      </w:pPr>
      <w:r w:rsidRPr="00AB1328">
        <w:rPr>
          <w:rFonts w:ascii="Tahoma" w:hAnsi="Tahoma" w:cs="Tahoma"/>
          <w:b/>
          <w:lang w:eastAsia="es-BO"/>
        </w:rPr>
        <w:t>APORTE PROPIO.</w:t>
      </w:r>
    </w:p>
    <w:p w14:paraId="38577A38" w14:textId="77777777" w:rsidR="00EB30CC" w:rsidRPr="00AB1328" w:rsidRDefault="00EB30CC" w:rsidP="00EB30CC">
      <w:pPr>
        <w:tabs>
          <w:tab w:val="left" w:pos="855"/>
        </w:tabs>
        <w:spacing w:line="260" w:lineRule="atLeast"/>
        <w:ind w:left="426"/>
        <w:rPr>
          <w:rFonts w:ascii="Tahoma" w:hAnsi="Tahoma" w:cs="Tahoma"/>
          <w:b/>
          <w:lang w:eastAsia="es-BO"/>
        </w:rPr>
      </w:pPr>
      <w:r>
        <w:rPr>
          <w:rFonts w:ascii="Tahoma" w:hAnsi="Tahoma" w:cs="Tahoma"/>
          <w:b/>
          <w:lang w:eastAsia="es-BO"/>
        </w:rPr>
        <w:tab/>
      </w:r>
    </w:p>
    <w:tbl>
      <w:tblPr>
        <w:tblStyle w:val="Tablaconcuadrcula"/>
        <w:tblW w:w="0" w:type="auto"/>
        <w:jc w:val="center"/>
        <w:tblLook w:val="04A0" w:firstRow="1" w:lastRow="0" w:firstColumn="1" w:lastColumn="0" w:noHBand="0" w:noVBand="1"/>
      </w:tblPr>
      <w:tblGrid>
        <w:gridCol w:w="3964"/>
        <w:gridCol w:w="2034"/>
      </w:tblGrid>
      <w:tr w:rsidR="00EB30CC" w14:paraId="1BEACE71" w14:textId="77777777" w:rsidTr="00DD293A">
        <w:trPr>
          <w:trHeight w:val="266"/>
          <w:jc w:val="center"/>
        </w:trPr>
        <w:tc>
          <w:tcPr>
            <w:tcW w:w="3964" w:type="dxa"/>
            <w:shd w:val="clear" w:color="auto" w:fill="BDD6EE" w:themeFill="accent1" w:themeFillTint="66"/>
            <w:vAlign w:val="center"/>
          </w:tcPr>
          <w:p w14:paraId="0EF87D3B" w14:textId="77777777" w:rsidR="00EB30CC" w:rsidRPr="00FE2FC0" w:rsidRDefault="00EB30CC" w:rsidP="00DD293A">
            <w:pPr>
              <w:spacing w:line="260" w:lineRule="atLeast"/>
              <w:jc w:val="center"/>
              <w:rPr>
                <w:rFonts w:ascii="Tahoma" w:hAnsi="Tahoma" w:cs="Tahoma"/>
                <w:b/>
                <w:lang w:eastAsia="es-BO"/>
              </w:rPr>
            </w:pPr>
            <w:r w:rsidRPr="00FE2FC0">
              <w:rPr>
                <w:rFonts w:ascii="Tahoma" w:hAnsi="Tahoma" w:cs="Tahoma"/>
                <w:b/>
                <w:lang w:eastAsia="es-ES"/>
              </w:rPr>
              <w:t>NOMBRE DEL INSUMO</w:t>
            </w:r>
          </w:p>
        </w:tc>
        <w:tc>
          <w:tcPr>
            <w:tcW w:w="2034" w:type="dxa"/>
            <w:shd w:val="clear" w:color="auto" w:fill="BDD6EE" w:themeFill="accent1" w:themeFillTint="66"/>
            <w:vAlign w:val="center"/>
          </w:tcPr>
          <w:p w14:paraId="6DE8ED77" w14:textId="77777777" w:rsidR="00EB30CC" w:rsidRPr="00FE2FC0" w:rsidRDefault="00EB30CC" w:rsidP="00DD293A">
            <w:pPr>
              <w:spacing w:line="260" w:lineRule="atLeast"/>
              <w:jc w:val="center"/>
              <w:rPr>
                <w:rFonts w:ascii="Tahoma" w:hAnsi="Tahoma" w:cs="Tahoma"/>
                <w:b/>
                <w:lang w:eastAsia="es-BO"/>
              </w:rPr>
            </w:pPr>
            <w:r w:rsidRPr="00FE2FC0">
              <w:rPr>
                <w:rFonts w:ascii="Tahoma" w:hAnsi="Tahoma" w:cs="Tahoma"/>
                <w:b/>
                <w:lang w:eastAsia="es-ES"/>
              </w:rPr>
              <w:t>UNIDAD</w:t>
            </w:r>
          </w:p>
        </w:tc>
      </w:tr>
      <w:tr w:rsidR="00EB30CC" w14:paraId="253DD530" w14:textId="77777777" w:rsidTr="00DD293A">
        <w:trPr>
          <w:trHeight w:val="266"/>
          <w:jc w:val="center"/>
        </w:trPr>
        <w:tc>
          <w:tcPr>
            <w:tcW w:w="3964" w:type="dxa"/>
            <w:vAlign w:val="bottom"/>
          </w:tcPr>
          <w:p w14:paraId="19FE8139" w14:textId="77777777" w:rsidR="00EB30CC" w:rsidRPr="00425F96" w:rsidRDefault="00EB30CC" w:rsidP="00DD293A">
            <w:pPr>
              <w:spacing w:line="260" w:lineRule="atLeast"/>
              <w:rPr>
                <w:rFonts w:ascii="Tahoma" w:hAnsi="Tahoma" w:cs="Tahoma"/>
                <w:b/>
                <w:lang w:eastAsia="es-BO"/>
              </w:rPr>
            </w:pPr>
            <w:r w:rsidRPr="00425F96">
              <w:rPr>
                <w:rFonts w:ascii="Calibri" w:hAnsi="Calibri" w:cs="Calibri"/>
                <w:color w:val="000000"/>
                <w:szCs w:val="16"/>
              </w:rPr>
              <w:t>ALBAÑIL</w:t>
            </w:r>
          </w:p>
        </w:tc>
        <w:tc>
          <w:tcPr>
            <w:tcW w:w="2034" w:type="dxa"/>
            <w:vAlign w:val="bottom"/>
          </w:tcPr>
          <w:p w14:paraId="53B015B6" w14:textId="77777777" w:rsidR="00EB30CC" w:rsidRPr="00425F96" w:rsidRDefault="00EB30CC" w:rsidP="00DD293A">
            <w:pPr>
              <w:spacing w:line="260" w:lineRule="atLeast"/>
              <w:rPr>
                <w:rFonts w:ascii="Tahoma" w:hAnsi="Tahoma" w:cs="Tahoma"/>
                <w:b/>
                <w:lang w:eastAsia="es-BO"/>
              </w:rPr>
            </w:pPr>
            <w:r w:rsidRPr="00425F96">
              <w:rPr>
                <w:rFonts w:ascii="Calibri" w:hAnsi="Calibri" w:cs="Calibri"/>
                <w:color w:val="000000"/>
                <w:szCs w:val="16"/>
              </w:rPr>
              <w:t>HR</w:t>
            </w:r>
          </w:p>
        </w:tc>
      </w:tr>
      <w:tr w:rsidR="00EB30CC" w14:paraId="4F8CFF22" w14:textId="77777777" w:rsidTr="00DD293A">
        <w:trPr>
          <w:trHeight w:val="266"/>
          <w:jc w:val="center"/>
        </w:trPr>
        <w:tc>
          <w:tcPr>
            <w:tcW w:w="3964" w:type="dxa"/>
            <w:vAlign w:val="bottom"/>
          </w:tcPr>
          <w:p w14:paraId="502865C2" w14:textId="77777777" w:rsidR="00EB30CC" w:rsidRPr="00425F96" w:rsidRDefault="00EB30CC" w:rsidP="00DD293A">
            <w:pPr>
              <w:spacing w:line="260" w:lineRule="atLeast"/>
              <w:rPr>
                <w:rFonts w:ascii="Tahoma" w:hAnsi="Tahoma" w:cs="Tahoma"/>
                <w:b/>
                <w:lang w:eastAsia="es-BO"/>
              </w:rPr>
            </w:pPr>
            <w:r w:rsidRPr="00425F96">
              <w:rPr>
                <w:rFonts w:ascii="Calibri" w:hAnsi="Calibri" w:cs="Calibri"/>
                <w:color w:val="000000"/>
                <w:szCs w:val="16"/>
              </w:rPr>
              <w:t>AYUDANTE</w:t>
            </w:r>
          </w:p>
        </w:tc>
        <w:tc>
          <w:tcPr>
            <w:tcW w:w="2034" w:type="dxa"/>
            <w:vAlign w:val="bottom"/>
          </w:tcPr>
          <w:p w14:paraId="38D49CB8" w14:textId="77777777" w:rsidR="00EB30CC" w:rsidRPr="00425F96" w:rsidRDefault="00EB30CC" w:rsidP="00DD293A">
            <w:pPr>
              <w:spacing w:line="260" w:lineRule="atLeast"/>
              <w:rPr>
                <w:rFonts w:ascii="Tahoma" w:hAnsi="Tahoma" w:cs="Tahoma"/>
                <w:b/>
                <w:lang w:eastAsia="es-BO"/>
              </w:rPr>
            </w:pPr>
            <w:r w:rsidRPr="00425F96">
              <w:rPr>
                <w:rFonts w:ascii="Calibri" w:hAnsi="Calibri" w:cs="Calibri"/>
                <w:color w:val="000000"/>
                <w:szCs w:val="16"/>
              </w:rPr>
              <w:t>HR</w:t>
            </w:r>
          </w:p>
        </w:tc>
      </w:tr>
      <w:tr w:rsidR="00EB30CC" w14:paraId="46CD99E0" w14:textId="77777777" w:rsidTr="00DD293A">
        <w:trPr>
          <w:trHeight w:val="266"/>
          <w:jc w:val="center"/>
        </w:trPr>
        <w:tc>
          <w:tcPr>
            <w:tcW w:w="3964" w:type="dxa"/>
            <w:vAlign w:val="bottom"/>
          </w:tcPr>
          <w:p w14:paraId="6F248F58" w14:textId="77777777" w:rsidR="00EB30CC" w:rsidRPr="00425F96" w:rsidRDefault="00EB30CC" w:rsidP="00DD293A">
            <w:pPr>
              <w:spacing w:line="260" w:lineRule="atLeast"/>
              <w:rPr>
                <w:rFonts w:ascii="Tahoma" w:hAnsi="Tahoma" w:cs="Tahoma"/>
                <w:b/>
                <w:lang w:eastAsia="es-BO"/>
              </w:rPr>
            </w:pPr>
            <w:r w:rsidRPr="00425F96">
              <w:rPr>
                <w:rFonts w:ascii="Calibri" w:hAnsi="Calibri" w:cs="Calibri"/>
                <w:color w:val="000000"/>
                <w:szCs w:val="16"/>
              </w:rPr>
              <w:t>CARPINTERO</w:t>
            </w:r>
          </w:p>
        </w:tc>
        <w:tc>
          <w:tcPr>
            <w:tcW w:w="2034" w:type="dxa"/>
            <w:vAlign w:val="bottom"/>
          </w:tcPr>
          <w:p w14:paraId="689C148F" w14:textId="77777777" w:rsidR="00EB30CC" w:rsidRPr="00425F96" w:rsidRDefault="00EB30CC" w:rsidP="00DD293A">
            <w:pPr>
              <w:spacing w:line="260" w:lineRule="atLeast"/>
              <w:rPr>
                <w:rFonts w:ascii="Tahoma" w:hAnsi="Tahoma" w:cs="Tahoma"/>
                <w:b/>
                <w:lang w:eastAsia="es-BO"/>
              </w:rPr>
            </w:pPr>
            <w:r w:rsidRPr="00425F96">
              <w:rPr>
                <w:rFonts w:ascii="Calibri" w:hAnsi="Calibri" w:cs="Calibri"/>
                <w:color w:val="000000"/>
                <w:szCs w:val="16"/>
              </w:rPr>
              <w:t>HR</w:t>
            </w:r>
          </w:p>
        </w:tc>
      </w:tr>
      <w:tr w:rsidR="00EB30CC" w14:paraId="68EFACAA" w14:textId="77777777" w:rsidTr="00DD293A">
        <w:trPr>
          <w:trHeight w:val="256"/>
          <w:jc w:val="center"/>
        </w:trPr>
        <w:tc>
          <w:tcPr>
            <w:tcW w:w="3964" w:type="dxa"/>
            <w:vAlign w:val="bottom"/>
          </w:tcPr>
          <w:p w14:paraId="5894FDBD" w14:textId="77777777" w:rsidR="00EB30CC" w:rsidRPr="00425F96" w:rsidRDefault="00EB30CC" w:rsidP="00DD293A">
            <w:pPr>
              <w:spacing w:line="260" w:lineRule="atLeast"/>
              <w:rPr>
                <w:rFonts w:ascii="Tahoma" w:hAnsi="Tahoma" w:cs="Tahoma"/>
                <w:b/>
                <w:lang w:eastAsia="es-BO"/>
              </w:rPr>
            </w:pPr>
            <w:r w:rsidRPr="00425F96">
              <w:rPr>
                <w:rFonts w:ascii="Calibri" w:hAnsi="Calibri" w:cs="Calibri"/>
                <w:color w:val="000000"/>
                <w:szCs w:val="16"/>
              </w:rPr>
              <w:t>ELECTRICISTA</w:t>
            </w:r>
          </w:p>
        </w:tc>
        <w:tc>
          <w:tcPr>
            <w:tcW w:w="2034" w:type="dxa"/>
            <w:vAlign w:val="bottom"/>
          </w:tcPr>
          <w:p w14:paraId="66D733EB" w14:textId="77777777" w:rsidR="00EB30CC" w:rsidRPr="00425F96" w:rsidRDefault="00EB30CC" w:rsidP="00DD293A">
            <w:pPr>
              <w:spacing w:line="260" w:lineRule="atLeast"/>
              <w:rPr>
                <w:rFonts w:ascii="Tahoma" w:hAnsi="Tahoma" w:cs="Tahoma"/>
                <w:b/>
                <w:lang w:eastAsia="es-BO"/>
              </w:rPr>
            </w:pPr>
            <w:r w:rsidRPr="00425F96">
              <w:rPr>
                <w:rFonts w:ascii="Calibri" w:hAnsi="Calibri" w:cs="Calibri"/>
                <w:color w:val="000000"/>
                <w:szCs w:val="16"/>
              </w:rPr>
              <w:t>HR</w:t>
            </w:r>
          </w:p>
        </w:tc>
      </w:tr>
      <w:tr w:rsidR="00EB30CC" w14:paraId="12A8EC03" w14:textId="77777777" w:rsidTr="00DD293A">
        <w:trPr>
          <w:trHeight w:val="266"/>
          <w:jc w:val="center"/>
        </w:trPr>
        <w:tc>
          <w:tcPr>
            <w:tcW w:w="3964" w:type="dxa"/>
            <w:vAlign w:val="bottom"/>
          </w:tcPr>
          <w:p w14:paraId="4DBFDDFC" w14:textId="77777777" w:rsidR="00EB30CC" w:rsidRPr="00425F96" w:rsidRDefault="00EB30CC" w:rsidP="00DD293A">
            <w:pPr>
              <w:spacing w:line="260" w:lineRule="atLeast"/>
              <w:rPr>
                <w:rFonts w:ascii="Tahoma" w:hAnsi="Tahoma" w:cs="Tahoma"/>
                <w:b/>
                <w:lang w:eastAsia="es-BO"/>
              </w:rPr>
            </w:pPr>
            <w:r w:rsidRPr="00425F96">
              <w:rPr>
                <w:rFonts w:ascii="Calibri" w:hAnsi="Calibri" w:cs="Calibri"/>
                <w:color w:val="000000"/>
                <w:szCs w:val="16"/>
              </w:rPr>
              <w:t>ESPECIALISTA</w:t>
            </w:r>
          </w:p>
        </w:tc>
        <w:tc>
          <w:tcPr>
            <w:tcW w:w="2034" w:type="dxa"/>
            <w:vAlign w:val="bottom"/>
          </w:tcPr>
          <w:p w14:paraId="54B3D96C" w14:textId="77777777" w:rsidR="00EB30CC" w:rsidRPr="00425F96" w:rsidRDefault="00EB30CC" w:rsidP="00DD293A">
            <w:pPr>
              <w:spacing w:line="260" w:lineRule="atLeast"/>
              <w:rPr>
                <w:rFonts w:ascii="Tahoma" w:hAnsi="Tahoma" w:cs="Tahoma"/>
                <w:b/>
                <w:lang w:eastAsia="es-BO"/>
              </w:rPr>
            </w:pPr>
            <w:r w:rsidRPr="00425F96">
              <w:rPr>
                <w:rFonts w:ascii="Calibri" w:hAnsi="Calibri" w:cs="Calibri"/>
                <w:color w:val="000000"/>
                <w:szCs w:val="16"/>
              </w:rPr>
              <w:t>HR</w:t>
            </w:r>
          </w:p>
        </w:tc>
      </w:tr>
      <w:tr w:rsidR="00EB30CC" w14:paraId="7413AFC2" w14:textId="77777777" w:rsidTr="00DD293A">
        <w:trPr>
          <w:trHeight w:val="266"/>
          <w:jc w:val="center"/>
        </w:trPr>
        <w:tc>
          <w:tcPr>
            <w:tcW w:w="3964" w:type="dxa"/>
            <w:vAlign w:val="bottom"/>
          </w:tcPr>
          <w:p w14:paraId="7572F884" w14:textId="77777777" w:rsidR="00EB30CC" w:rsidRPr="00425F96" w:rsidRDefault="00EB30CC" w:rsidP="00DD293A">
            <w:pPr>
              <w:spacing w:line="260" w:lineRule="atLeast"/>
              <w:rPr>
                <w:rFonts w:ascii="Tahoma" w:hAnsi="Tahoma" w:cs="Tahoma"/>
                <w:b/>
                <w:lang w:eastAsia="es-BO"/>
              </w:rPr>
            </w:pPr>
            <w:r w:rsidRPr="00425F96">
              <w:rPr>
                <w:rFonts w:ascii="Calibri" w:hAnsi="Calibri" w:cs="Calibri"/>
                <w:color w:val="000000"/>
                <w:szCs w:val="16"/>
              </w:rPr>
              <w:t>LISTON DE MADERA SEMIDURA (2"X2")</w:t>
            </w:r>
          </w:p>
        </w:tc>
        <w:tc>
          <w:tcPr>
            <w:tcW w:w="2034" w:type="dxa"/>
            <w:vAlign w:val="bottom"/>
          </w:tcPr>
          <w:p w14:paraId="56B4E074" w14:textId="77777777" w:rsidR="00EB30CC" w:rsidRPr="00425F96" w:rsidRDefault="00EB30CC" w:rsidP="00DD293A">
            <w:pPr>
              <w:spacing w:line="260" w:lineRule="atLeast"/>
              <w:rPr>
                <w:rFonts w:ascii="Tahoma" w:hAnsi="Tahoma" w:cs="Tahoma"/>
                <w:b/>
                <w:lang w:eastAsia="es-BO"/>
              </w:rPr>
            </w:pPr>
            <w:r w:rsidRPr="00425F96">
              <w:rPr>
                <w:rFonts w:ascii="Calibri" w:hAnsi="Calibri" w:cs="Calibri"/>
                <w:color w:val="000000"/>
                <w:szCs w:val="16"/>
              </w:rPr>
              <w:t>P2</w:t>
            </w:r>
          </w:p>
        </w:tc>
      </w:tr>
      <w:tr w:rsidR="00EB30CC" w14:paraId="2704D4C7" w14:textId="77777777" w:rsidTr="00DD293A">
        <w:trPr>
          <w:trHeight w:val="266"/>
          <w:jc w:val="center"/>
        </w:trPr>
        <w:tc>
          <w:tcPr>
            <w:tcW w:w="3964" w:type="dxa"/>
            <w:vAlign w:val="bottom"/>
          </w:tcPr>
          <w:p w14:paraId="324A9BB7" w14:textId="77777777" w:rsidR="00EB30CC" w:rsidRPr="00425F96" w:rsidRDefault="00EB30CC" w:rsidP="00DD293A">
            <w:pPr>
              <w:spacing w:line="260" w:lineRule="atLeast"/>
              <w:rPr>
                <w:rFonts w:ascii="Tahoma" w:hAnsi="Tahoma" w:cs="Tahoma"/>
                <w:color w:val="FF0000"/>
                <w:szCs w:val="18"/>
                <w:lang w:eastAsia="es-ES"/>
              </w:rPr>
            </w:pPr>
            <w:r w:rsidRPr="00425F96">
              <w:rPr>
                <w:rFonts w:ascii="Calibri" w:hAnsi="Calibri" w:cs="Calibri"/>
                <w:color w:val="000000"/>
                <w:szCs w:val="16"/>
              </w:rPr>
              <w:t>MADERA DE CONSTRUCCIÓN (3 USOS)</w:t>
            </w:r>
          </w:p>
        </w:tc>
        <w:tc>
          <w:tcPr>
            <w:tcW w:w="2034" w:type="dxa"/>
            <w:vAlign w:val="bottom"/>
          </w:tcPr>
          <w:p w14:paraId="7344873B" w14:textId="77777777" w:rsidR="00EB30CC" w:rsidRPr="00425F96" w:rsidRDefault="00EB30CC" w:rsidP="00DD293A">
            <w:pPr>
              <w:spacing w:line="260" w:lineRule="atLeast"/>
              <w:rPr>
                <w:rFonts w:ascii="Tahoma" w:hAnsi="Tahoma" w:cs="Tahoma"/>
                <w:color w:val="FF0000"/>
                <w:szCs w:val="18"/>
                <w:lang w:eastAsia="es-ES"/>
              </w:rPr>
            </w:pPr>
            <w:r w:rsidRPr="00425F96">
              <w:rPr>
                <w:rFonts w:ascii="Calibri" w:hAnsi="Calibri" w:cs="Calibri"/>
                <w:color w:val="000000"/>
                <w:szCs w:val="16"/>
              </w:rPr>
              <w:t>P2</w:t>
            </w:r>
          </w:p>
        </w:tc>
      </w:tr>
      <w:tr w:rsidR="00EB30CC" w14:paraId="5514DF34" w14:textId="77777777" w:rsidTr="00DD293A">
        <w:trPr>
          <w:trHeight w:val="266"/>
          <w:jc w:val="center"/>
        </w:trPr>
        <w:tc>
          <w:tcPr>
            <w:tcW w:w="3964" w:type="dxa"/>
            <w:vAlign w:val="bottom"/>
          </w:tcPr>
          <w:p w14:paraId="7F6390F5" w14:textId="77777777" w:rsidR="00EB30CC" w:rsidRPr="00425F96" w:rsidRDefault="00EB30CC" w:rsidP="00DD293A">
            <w:pPr>
              <w:spacing w:line="260" w:lineRule="atLeast"/>
              <w:rPr>
                <w:rFonts w:ascii="Tahoma" w:hAnsi="Tahoma" w:cs="Tahoma"/>
                <w:color w:val="FF0000"/>
                <w:szCs w:val="18"/>
                <w:lang w:eastAsia="es-ES"/>
              </w:rPr>
            </w:pPr>
            <w:r w:rsidRPr="00425F96">
              <w:rPr>
                <w:rFonts w:ascii="Calibri" w:hAnsi="Calibri" w:cs="Calibri"/>
                <w:color w:val="000000"/>
                <w:szCs w:val="16"/>
              </w:rPr>
              <w:t>MADERA DURA (2"X6")</w:t>
            </w:r>
          </w:p>
        </w:tc>
        <w:tc>
          <w:tcPr>
            <w:tcW w:w="2034" w:type="dxa"/>
            <w:vAlign w:val="bottom"/>
          </w:tcPr>
          <w:p w14:paraId="29BD0FD3" w14:textId="77777777" w:rsidR="00EB30CC" w:rsidRPr="00425F96" w:rsidRDefault="00EB30CC" w:rsidP="00DD293A">
            <w:pPr>
              <w:spacing w:line="260" w:lineRule="atLeast"/>
              <w:rPr>
                <w:rFonts w:ascii="Tahoma" w:hAnsi="Tahoma" w:cs="Tahoma"/>
                <w:color w:val="FF0000"/>
                <w:szCs w:val="18"/>
                <w:lang w:eastAsia="es-ES"/>
              </w:rPr>
            </w:pPr>
            <w:r w:rsidRPr="00425F96">
              <w:rPr>
                <w:rFonts w:ascii="Calibri" w:hAnsi="Calibri" w:cs="Calibri"/>
                <w:color w:val="000000"/>
                <w:szCs w:val="16"/>
              </w:rPr>
              <w:t>P2</w:t>
            </w:r>
          </w:p>
        </w:tc>
      </w:tr>
      <w:tr w:rsidR="00EB30CC" w14:paraId="3B86E3CF" w14:textId="77777777" w:rsidTr="00DD293A">
        <w:trPr>
          <w:trHeight w:val="266"/>
          <w:jc w:val="center"/>
        </w:trPr>
        <w:tc>
          <w:tcPr>
            <w:tcW w:w="3964" w:type="dxa"/>
            <w:vAlign w:val="bottom"/>
          </w:tcPr>
          <w:p w14:paraId="1CC3A7A8" w14:textId="77777777" w:rsidR="00EB30CC" w:rsidRPr="00425F96" w:rsidRDefault="00EB30CC" w:rsidP="00DD293A">
            <w:pPr>
              <w:spacing w:line="260" w:lineRule="atLeast"/>
              <w:rPr>
                <w:rFonts w:ascii="Tahoma" w:hAnsi="Tahoma" w:cs="Tahoma"/>
                <w:color w:val="FF0000"/>
                <w:szCs w:val="18"/>
                <w:lang w:eastAsia="es-ES"/>
              </w:rPr>
            </w:pPr>
            <w:r w:rsidRPr="00425F96">
              <w:rPr>
                <w:rFonts w:ascii="Calibri" w:hAnsi="Calibri" w:cs="Calibri"/>
                <w:color w:val="000000"/>
                <w:szCs w:val="16"/>
              </w:rPr>
              <w:t>PINTOR</w:t>
            </w:r>
          </w:p>
        </w:tc>
        <w:tc>
          <w:tcPr>
            <w:tcW w:w="2034" w:type="dxa"/>
            <w:vAlign w:val="bottom"/>
          </w:tcPr>
          <w:p w14:paraId="1903A2BD" w14:textId="77777777" w:rsidR="00EB30CC" w:rsidRPr="00425F96" w:rsidRDefault="00EB30CC" w:rsidP="00DD293A">
            <w:pPr>
              <w:spacing w:line="260" w:lineRule="atLeast"/>
              <w:rPr>
                <w:rFonts w:ascii="Tahoma" w:hAnsi="Tahoma" w:cs="Tahoma"/>
                <w:color w:val="FF0000"/>
                <w:szCs w:val="18"/>
                <w:lang w:eastAsia="es-ES"/>
              </w:rPr>
            </w:pPr>
            <w:r w:rsidRPr="00425F96">
              <w:rPr>
                <w:rFonts w:ascii="Calibri" w:hAnsi="Calibri" w:cs="Calibri"/>
                <w:color w:val="000000"/>
                <w:szCs w:val="16"/>
              </w:rPr>
              <w:t>HR</w:t>
            </w:r>
          </w:p>
        </w:tc>
      </w:tr>
      <w:tr w:rsidR="00EB30CC" w14:paraId="615F4E38" w14:textId="77777777" w:rsidTr="00DD293A">
        <w:trPr>
          <w:trHeight w:val="266"/>
          <w:jc w:val="center"/>
        </w:trPr>
        <w:tc>
          <w:tcPr>
            <w:tcW w:w="3964" w:type="dxa"/>
            <w:vAlign w:val="bottom"/>
          </w:tcPr>
          <w:p w14:paraId="40DE4A0D" w14:textId="77777777" w:rsidR="00EB30CC" w:rsidRPr="00425F96" w:rsidRDefault="00EB30CC" w:rsidP="00DD293A">
            <w:pPr>
              <w:spacing w:line="260" w:lineRule="atLeast"/>
              <w:rPr>
                <w:rFonts w:ascii="Tahoma" w:hAnsi="Tahoma" w:cs="Tahoma"/>
                <w:color w:val="FF0000"/>
                <w:szCs w:val="18"/>
                <w:lang w:eastAsia="es-ES"/>
              </w:rPr>
            </w:pPr>
            <w:r w:rsidRPr="00425F96">
              <w:rPr>
                <w:rFonts w:ascii="Calibri" w:hAnsi="Calibri" w:cs="Calibri"/>
                <w:color w:val="000000"/>
                <w:szCs w:val="16"/>
              </w:rPr>
              <w:t>PLOMERO</w:t>
            </w:r>
          </w:p>
        </w:tc>
        <w:tc>
          <w:tcPr>
            <w:tcW w:w="2034" w:type="dxa"/>
            <w:vAlign w:val="bottom"/>
          </w:tcPr>
          <w:p w14:paraId="2ACBA400" w14:textId="77777777" w:rsidR="00EB30CC" w:rsidRPr="00425F96" w:rsidRDefault="00EB30CC" w:rsidP="00DD293A">
            <w:pPr>
              <w:spacing w:line="260" w:lineRule="atLeast"/>
              <w:rPr>
                <w:rFonts w:ascii="Tahoma" w:hAnsi="Tahoma" w:cs="Tahoma"/>
                <w:color w:val="FF0000"/>
                <w:szCs w:val="18"/>
                <w:lang w:eastAsia="es-ES"/>
              </w:rPr>
            </w:pPr>
            <w:r w:rsidRPr="00425F96">
              <w:rPr>
                <w:rFonts w:ascii="Calibri" w:hAnsi="Calibri" w:cs="Calibri"/>
                <w:color w:val="000000"/>
                <w:szCs w:val="16"/>
              </w:rPr>
              <w:t>HR</w:t>
            </w:r>
          </w:p>
        </w:tc>
      </w:tr>
      <w:tr w:rsidR="00EB30CC" w14:paraId="7743233B" w14:textId="77777777" w:rsidTr="00DD293A">
        <w:trPr>
          <w:trHeight w:val="266"/>
          <w:jc w:val="center"/>
        </w:trPr>
        <w:tc>
          <w:tcPr>
            <w:tcW w:w="3964" w:type="dxa"/>
            <w:vAlign w:val="bottom"/>
          </w:tcPr>
          <w:p w14:paraId="2048995B" w14:textId="77777777" w:rsidR="00EB30CC" w:rsidRPr="00425F96" w:rsidRDefault="00EB30CC" w:rsidP="00DD293A">
            <w:pPr>
              <w:spacing w:line="260" w:lineRule="atLeast"/>
              <w:rPr>
                <w:rFonts w:ascii="Calibri" w:hAnsi="Calibri" w:cs="Calibri"/>
                <w:color w:val="000000"/>
                <w:szCs w:val="16"/>
              </w:rPr>
            </w:pPr>
            <w:r w:rsidRPr="00425F96">
              <w:rPr>
                <w:rFonts w:ascii="Calibri" w:hAnsi="Calibri" w:cs="Calibri"/>
                <w:color w:val="000000"/>
                <w:szCs w:val="16"/>
              </w:rPr>
              <w:t>TIERRA SELECCIONADA</w:t>
            </w:r>
          </w:p>
        </w:tc>
        <w:tc>
          <w:tcPr>
            <w:tcW w:w="2034" w:type="dxa"/>
            <w:vAlign w:val="bottom"/>
          </w:tcPr>
          <w:p w14:paraId="1C2FF7D3" w14:textId="77777777" w:rsidR="00EB30CC" w:rsidRPr="00425F96" w:rsidRDefault="00EB30CC" w:rsidP="00DD293A">
            <w:pPr>
              <w:spacing w:line="260" w:lineRule="atLeast"/>
              <w:rPr>
                <w:rFonts w:ascii="Calibri" w:hAnsi="Calibri" w:cs="Calibri"/>
                <w:color w:val="000000"/>
                <w:szCs w:val="16"/>
              </w:rPr>
            </w:pPr>
            <w:r w:rsidRPr="00425F96">
              <w:rPr>
                <w:rFonts w:ascii="Calibri" w:hAnsi="Calibri" w:cs="Calibri"/>
                <w:color w:val="000000"/>
                <w:szCs w:val="16"/>
              </w:rPr>
              <w:t>M3</w:t>
            </w:r>
          </w:p>
        </w:tc>
      </w:tr>
    </w:tbl>
    <w:p w14:paraId="65AB7682" w14:textId="77777777" w:rsidR="00EB30CC" w:rsidRDefault="00EB30CC" w:rsidP="00EB30CC">
      <w:pPr>
        <w:keepNext/>
        <w:numPr>
          <w:ilvl w:val="0"/>
          <w:numId w:val="44"/>
        </w:numPr>
        <w:spacing w:before="240" w:after="60"/>
        <w:ind w:left="360" w:hanging="360"/>
        <w:outlineLvl w:val="0"/>
        <w:rPr>
          <w:rFonts w:ascii="Tahoma" w:hAnsi="Tahoma" w:cs="Tahoma"/>
          <w:b/>
          <w:bCs/>
          <w:color w:val="000000"/>
          <w:kern w:val="32"/>
          <w:lang w:val="es-ES_tradnl"/>
        </w:rPr>
      </w:pPr>
      <w:bookmarkStart w:id="145" w:name="_Toc536520829"/>
      <w:bookmarkStart w:id="146" w:name="_Toc71811172"/>
      <w:r w:rsidRPr="00AB1328">
        <w:rPr>
          <w:rFonts w:ascii="Tahoma" w:hAnsi="Tahoma" w:cs="Tahoma"/>
          <w:b/>
          <w:bCs/>
          <w:color w:val="000000"/>
          <w:kern w:val="32"/>
          <w:lang w:val="es-ES_tradnl"/>
        </w:rPr>
        <w:t>PLANILLA DE INSUMOS OPERATIVOS DE LA ENTIDAD EJECUTORA</w:t>
      </w:r>
      <w:bookmarkEnd w:id="145"/>
      <w:bookmarkEnd w:id="146"/>
    </w:p>
    <w:p w14:paraId="37E490EF" w14:textId="77777777" w:rsidR="00EB30CC" w:rsidRPr="00884B70" w:rsidRDefault="00EB30CC" w:rsidP="00EB30CC">
      <w:pPr>
        <w:rPr>
          <w:lang w:val="es-ES_tradnl"/>
        </w:rPr>
      </w:pPr>
    </w:p>
    <w:tbl>
      <w:tblPr>
        <w:tblW w:w="9469" w:type="dxa"/>
        <w:tblInd w:w="-5" w:type="dxa"/>
        <w:tblCellMar>
          <w:left w:w="70" w:type="dxa"/>
          <w:right w:w="70" w:type="dxa"/>
        </w:tblCellMar>
        <w:tblLook w:val="04A0" w:firstRow="1" w:lastRow="0" w:firstColumn="1" w:lastColumn="0" w:noHBand="0" w:noVBand="1"/>
      </w:tblPr>
      <w:tblGrid>
        <w:gridCol w:w="6096"/>
        <w:gridCol w:w="1680"/>
        <w:gridCol w:w="1680"/>
        <w:gridCol w:w="13"/>
      </w:tblGrid>
      <w:tr w:rsidR="00EB30CC" w:rsidRPr="00884B70" w14:paraId="7473F755" w14:textId="77777777" w:rsidTr="00DD293A">
        <w:trPr>
          <w:gridAfter w:val="1"/>
          <w:wAfter w:w="13" w:type="dxa"/>
          <w:trHeight w:val="255"/>
        </w:trPr>
        <w:tc>
          <w:tcPr>
            <w:tcW w:w="609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98E562" w14:textId="77777777" w:rsidR="00EB30CC" w:rsidRPr="00884B70" w:rsidRDefault="00EB30CC" w:rsidP="00DD293A">
            <w:pPr>
              <w:jc w:val="center"/>
              <w:rPr>
                <w:rFonts w:ascii="Calibri" w:hAnsi="Calibri" w:cs="Calibri"/>
                <w:color w:val="000000"/>
                <w:lang w:eastAsia="es-ES"/>
              </w:rPr>
            </w:pPr>
            <w:r w:rsidRPr="00884B70">
              <w:rPr>
                <w:rFonts w:ascii="Calibri" w:hAnsi="Calibri" w:cs="Calibri"/>
                <w:color w:val="000000"/>
                <w:lang w:eastAsia="es-ES"/>
              </w:rPr>
              <w:t>ITEM</w:t>
            </w:r>
          </w:p>
        </w:tc>
        <w:tc>
          <w:tcPr>
            <w:tcW w:w="1680" w:type="dxa"/>
            <w:tcBorders>
              <w:top w:val="single" w:sz="4" w:space="0" w:color="000000"/>
              <w:left w:val="nil"/>
              <w:bottom w:val="single" w:sz="4" w:space="0" w:color="000000"/>
              <w:right w:val="single" w:sz="4" w:space="0" w:color="000000"/>
            </w:tcBorders>
            <w:shd w:val="clear" w:color="auto" w:fill="auto"/>
            <w:noWrap/>
            <w:vAlign w:val="bottom"/>
            <w:hideMark/>
          </w:tcPr>
          <w:p w14:paraId="42A4C229" w14:textId="77777777" w:rsidR="00EB30CC" w:rsidRPr="00884B70" w:rsidRDefault="00EB30CC" w:rsidP="00DD293A">
            <w:pPr>
              <w:jc w:val="center"/>
              <w:rPr>
                <w:rFonts w:ascii="Calibri" w:hAnsi="Calibri" w:cs="Calibri"/>
                <w:color w:val="000000"/>
                <w:lang w:eastAsia="es-ES"/>
              </w:rPr>
            </w:pPr>
            <w:r w:rsidRPr="00884B70">
              <w:rPr>
                <w:rFonts w:ascii="Calibri" w:hAnsi="Calibri" w:cs="Calibri"/>
                <w:color w:val="000000"/>
                <w:lang w:eastAsia="es-ES"/>
              </w:rPr>
              <w:t>UNIDAD</w:t>
            </w:r>
          </w:p>
        </w:tc>
        <w:tc>
          <w:tcPr>
            <w:tcW w:w="1680" w:type="dxa"/>
            <w:tcBorders>
              <w:top w:val="single" w:sz="4" w:space="0" w:color="000000"/>
              <w:left w:val="nil"/>
              <w:bottom w:val="single" w:sz="4" w:space="0" w:color="000000"/>
              <w:right w:val="single" w:sz="4" w:space="0" w:color="000000"/>
            </w:tcBorders>
            <w:shd w:val="clear" w:color="auto" w:fill="auto"/>
            <w:noWrap/>
            <w:vAlign w:val="bottom"/>
            <w:hideMark/>
          </w:tcPr>
          <w:p w14:paraId="45B96567" w14:textId="77777777" w:rsidR="00EB30CC" w:rsidRPr="00884B70" w:rsidRDefault="00EB30CC" w:rsidP="00DD293A">
            <w:pPr>
              <w:jc w:val="center"/>
              <w:rPr>
                <w:rFonts w:ascii="Calibri" w:hAnsi="Calibri" w:cs="Calibri"/>
                <w:color w:val="000000"/>
                <w:lang w:eastAsia="es-ES"/>
              </w:rPr>
            </w:pPr>
            <w:r w:rsidRPr="00884B70">
              <w:rPr>
                <w:rFonts w:ascii="Calibri" w:hAnsi="Calibri" w:cs="Calibri"/>
                <w:color w:val="000000"/>
                <w:lang w:eastAsia="es-ES"/>
              </w:rPr>
              <w:t>CANTIDAD</w:t>
            </w:r>
          </w:p>
        </w:tc>
      </w:tr>
      <w:tr w:rsidR="00EB30CC" w:rsidRPr="00884B70" w14:paraId="192AA309" w14:textId="77777777" w:rsidTr="00DD293A">
        <w:trPr>
          <w:trHeight w:val="255"/>
        </w:trPr>
        <w:tc>
          <w:tcPr>
            <w:tcW w:w="946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E46CB2"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MUEBLES Y ENSERES</w:t>
            </w:r>
          </w:p>
        </w:tc>
      </w:tr>
      <w:tr w:rsidR="00EB30CC" w:rsidRPr="00884B70" w14:paraId="293DAA0A"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13BD56DB"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SILLA DE PLÁSTICO</w:t>
            </w:r>
          </w:p>
        </w:tc>
        <w:tc>
          <w:tcPr>
            <w:tcW w:w="1680" w:type="dxa"/>
            <w:tcBorders>
              <w:top w:val="nil"/>
              <w:left w:val="nil"/>
              <w:bottom w:val="single" w:sz="4" w:space="0" w:color="000000"/>
              <w:right w:val="single" w:sz="4" w:space="0" w:color="000000"/>
            </w:tcBorders>
            <w:shd w:val="clear" w:color="auto" w:fill="auto"/>
            <w:noWrap/>
            <w:vAlign w:val="bottom"/>
            <w:hideMark/>
          </w:tcPr>
          <w:p w14:paraId="61B9C714"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2F173AF6"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8</w:t>
            </w:r>
          </w:p>
        </w:tc>
      </w:tr>
      <w:tr w:rsidR="00EB30CC" w:rsidRPr="00884B70" w14:paraId="1B7BEC78"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3DB0FDBA"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PIZARRA ACRÍLICA</w:t>
            </w:r>
          </w:p>
        </w:tc>
        <w:tc>
          <w:tcPr>
            <w:tcW w:w="1680" w:type="dxa"/>
            <w:tcBorders>
              <w:top w:val="nil"/>
              <w:left w:val="nil"/>
              <w:bottom w:val="single" w:sz="4" w:space="0" w:color="000000"/>
              <w:right w:val="single" w:sz="4" w:space="0" w:color="000000"/>
            </w:tcBorders>
            <w:shd w:val="clear" w:color="auto" w:fill="auto"/>
            <w:noWrap/>
            <w:vAlign w:val="bottom"/>
            <w:hideMark/>
          </w:tcPr>
          <w:p w14:paraId="4A0295F9"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0403D48"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2</w:t>
            </w:r>
          </w:p>
        </w:tc>
      </w:tr>
      <w:tr w:rsidR="00EB30CC" w:rsidRPr="00884B70" w14:paraId="47257ABB"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7C2B6DFD"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MESA DE PLÁSTICO REUNIONES</w:t>
            </w:r>
          </w:p>
        </w:tc>
        <w:tc>
          <w:tcPr>
            <w:tcW w:w="1680" w:type="dxa"/>
            <w:tcBorders>
              <w:top w:val="nil"/>
              <w:left w:val="nil"/>
              <w:bottom w:val="single" w:sz="4" w:space="0" w:color="000000"/>
              <w:right w:val="single" w:sz="4" w:space="0" w:color="000000"/>
            </w:tcBorders>
            <w:shd w:val="clear" w:color="auto" w:fill="auto"/>
            <w:noWrap/>
            <w:vAlign w:val="bottom"/>
            <w:hideMark/>
          </w:tcPr>
          <w:p w14:paraId="29277E2B"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B2009D1"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2</w:t>
            </w:r>
          </w:p>
        </w:tc>
      </w:tr>
      <w:tr w:rsidR="00EB30CC" w:rsidRPr="00884B70" w14:paraId="12541ECB"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03E22FAE"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ESTANTES METÁLICO TIPO MECANO</w:t>
            </w:r>
          </w:p>
        </w:tc>
        <w:tc>
          <w:tcPr>
            <w:tcW w:w="1680" w:type="dxa"/>
            <w:tcBorders>
              <w:top w:val="nil"/>
              <w:left w:val="nil"/>
              <w:bottom w:val="single" w:sz="4" w:space="0" w:color="000000"/>
              <w:right w:val="single" w:sz="4" w:space="0" w:color="000000"/>
            </w:tcBorders>
            <w:shd w:val="clear" w:color="auto" w:fill="auto"/>
            <w:noWrap/>
            <w:vAlign w:val="bottom"/>
            <w:hideMark/>
          </w:tcPr>
          <w:p w14:paraId="174BCE3A"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52333A65"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2</w:t>
            </w:r>
          </w:p>
        </w:tc>
      </w:tr>
      <w:tr w:rsidR="00EB30CC" w:rsidRPr="00884B70" w14:paraId="5C2372CD"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402E0D04"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ESCRITORIO DE MADERA</w:t>
            </w:r>
          </w:p>
        </w:tc>
        <w:tc>
          <w:tcPr>
            <w:tcW w:w="1680" w:type="dxa"/>
            <w:tcBorders>
              <w:top w:val="nil"/>
              <w:left w:val="nil"/>
              <w:bottom w:val="single" w:sz="4" w:space="0" w:color="000000"/>
              <w:right w:val="single" w:sz="4" w:space="0" w:color="000000"/>
            </w:tcBorders>
            <w:shd w:val="clear" w:color="auto" w:fill="auto"/>
            <w:noWrap/>
            <w:vAlign w:val="bottom"/>
            <w:hideMark/>
          </w:tcPr>
          <w:p w14:paraId="41B61FEE"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2F3C043"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2</w:t>
            </w:r>
          </w:p>
        </w:tc>
      </w:tr>
      <w:tr w:rsidR="00EB30CC" w:rsidRPr="00884B70" w14:paraId="0315EC0D" w14:textId="77777777" w:rsidTr="00DD293A">
        <w:trPr>
          <w:trHeight w:val="255"/>
        </w:trPr>
        <w:tc>
          <w:tcPr>
            <w:tcW w:w="946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F7FF9C"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EQUIPO DE COMPUTACIÓN</w:t>
            </w:r>
          </w:p>
        </w:tc>
      </w:tr>
      <w:tr w:rsidR="00EB30CC" w:rsidRPr="00884B70" w14:paraId="34838988"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7B0D632B"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 xml:space="preserve">IMPRESORA LASER </w:t>
            </w:r>
          </w:p>
        </w:tc>
        <w:tc>
          <w:tcPr>
            <w:tcW w:w="1680" w:type="dxa"/>
            <w:tcBorders>
              <w:top w:val="nil"/>
              <w:left w:val="nil"/>
              <w:bottom w:val="single" w:sz="4" w:space="0" w:color="000000"/>
              <w:right w:val="single" w:sz="4" w:space="0" w:color="000000"/>
            </w:tcBorders>
            <w:shd w:val="clear" w:color="auto" w:fill="auto"/>
            <w:noWrap/>
            <w:vAlign w:val="bottom"/>
            <w:hideMark/>
          </w:tcPr>
          <w:p w14:paraId="4BA26E85"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EQP</w:t>
            </w:r>
          </w:p>
        </w:tc>
        <w:tc>
          <w:tcPr>
            <w:tcW w:w="1680" w:type="dxa"/>
            <w:tcBorders>
              <w:top w:val="nil"/>
              <w:left w:val="nil"/>
              <w:bottom w:val="single" w:sz="4" w:space="0" w:color="000000"/>
              <w:right w:val="single" w:sz="4" w:space="0" w:color="000000"/>
            </w:tcBorders>
            <w:shd w:val="clear" w:color="auto" w:fill="auto"/>
            <w:noWrap/>
            <w:vAlign w:val="bottom"/>
            <w:hideMark/>
          </w:tcPr>
          <w:p w14:paraId="3176C580"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w:t>
            </w:r>
          </w:p>
        </w:tc>
      </w:tr>
      <w:tr w:rsidR="00EB30CC" w:rsidRPr="00884B70" w14:paraId="7A44FCF0"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353FEB91"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FLASH MEMORY 8GB</w:t>
            </w:r>
          </w:p>
        </w:tc>
        <w:tc>
          <w:tcPr>
            <w:tcW w:w="1680" w:type="dxa"/>
            <w:tcBorders>
              <w:top w:val="nil"/>
              <w:left w:val="nil"/>
              <w:bottom w:val="single" w:sz="4" w:space="0" w:color="000000"/>
              <w:right w:val="single" w:sz="4" w:space="0" w:color="000000"/>
            </w:tcBorders>
            <w:shd w:val="clear" w:color="auto" w:fill="auto"/>
            <w:noWrap/>
            <w:vAlign w:val="bottom"/>
            <w:hideMark/>
          </w:tcPr>
          <w:p w14:paraId="703CE640"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B5A1783"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w:t>
            </w:r>
          </w:p>
        </w:tc>
      </w:tr>
      <w:tr w:rsidR="00EB30CC" w:rsidRPr="00884B70" w14:paraId="3A10C643"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43A8893C"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 xml:space="preserve">COMPUTADORA PORTÁTIL </w:t>
            </w:r>
          </w:p>
        </w:tc>
        <w:tc>
          <w:tcPr>
            <w:tcW w:w="1680" w:type="dxa"/>
            <w:tcBorders>
              <w:top w:val="nil"/>
              <w:left w:val="nil"/>
              <w:bottom w:val="single" w:sz="4" w:space="0" w:color="000000"/>
              <w:right w:val="single" w:sz="4" w:space="0" w:color="000000"/>
            </w:tcBorders>
            <w:shd w:val="clear" w:color="auto" w:fill="auto"/>
            <w:noWrap/>
            <w:vAlign w:val="bottom"/>
            <w:hideMark/>
          </w:tcPr>
          <w:p w14:paraId="33A59AFD"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EQP</w:t>
            </w:r>
          </w:p>
        </w:tc>
        <w:tc>
          <w:tcPr>
            <w:tcW w:w="1680" w:type="dxa"/>
            <w:tcBorders>
              <w:top w:val="nil"/>
              <w:left w:val="nil"/>
              <w:bottom w:val="single" w:sz="4" w:space="0" w:color="000000"/>
              <w:right w:val="single" w:sz="4" w:space="0" w:color="000000"/>
            </w:tcBorders>
            <w:shd w:val="clear" w:color="auto" w:fill="auto"/>
            <w:noWrap/>
            <w:vAlign w:val="bottom"/>
            <w:hideMark/>
          </w:tcPr>
          <w:p w14:paraId="7337ADBB"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3</w:t>
            </w:r>
          </w:p>
        </w:tc>
      </w:tr>
      <w:tr w:rsidR="00EB30CC" w:rsidRPr="00884B70" w14:paraId="089F2287" w14:textId="77777777" w:rsidTr="00DD293A">
        <w:trPr>
          <w:trHeight w:val="255"/>
        </w:trPr>
        <w:tc>
          <w:tcPr>
            <w:tcW w:w="946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92BE66"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MATERIAL INFORMATIVO</w:t>
            </w:r>
          </w:p>
        </w:tc>
      </w:tr>
      <w:tr w:rsidR="00EB30CC" w:rsidRPr="00884B70" w14:paraId="0771525E"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5BFC55DB"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VALLA DE GESTIÓN CON ESTRUCTURA METÁLICA Y BANNER (2.00 X 3.00)</w:t>
            </w:r>
          </w:p>
        </w:tc>
        <w:tc>
          <w:tcPr>
            <w:tcW w:w="1680" w:type="dxa"/>
            <w:tcBorders>
              <w:top w:val="nil"/>
              <w:left w:val="nil"/>
              <w:bottom w:val="single" w:sz="4" w:space="0" w:color="000000"/>
              <w:right w:val="single" w:sz="4" w:space="0" w:color="000000"/>
            </w:tcBorders>
            <w:shd w:val="clear" w:color="auto" w:fill="auto"/>
            <w:noWrap/>
            <w:vAlign w:val="bottom"/>
            <w:hideMark/>
          </w:tcPr>
          <w:p w14:paraId="7A7690F7"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31A44ED7"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w:t>
            </w:r>
          </w:p>
        </w:tc>
      </w:tr>
      <w:tr w:rsidR="00EB30CC" w:rsidRPr="00884B70" w14:paraId="070A3F00"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2171A5D5"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VALLA DE GESTIÓN BANNER (2.00 X 3.00)</w:t>
            </w:r>
          </w:p>
        </w:tc>
        <w:tc>
          <w:tcPr>
            <w:tcW w:w="1680" w:type="dxa"/>
            <w:tcBorders>
              <w:top w:val="nil"/>
              <w:left w:val="nil"/>
              <w:bottom w:val="single" w:sz="4" w:space="0" w:color="000000"/>
              <w:right w:val="single" w:sz="4" w:space="0" w:color="000000"/>
            </w:tcBorders>
            <w:shd w:val="clear" w:color="auto" w:fill="auto"/>
            <w:noWrap/>
            <w:vAlign w:val="bottom"/>
            <w:hideMark/>
          </w:tcPr>
          <w:p w14:paraId="1FF3B35F"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33518EE"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w:t>
            </w:r>
          </w:p>
        </w:tc>
      </w:tr>
      <w:tr w:rsidR="00EB30CC" w:rsidRPr="00884B70" w14:paraId="54B0CDD8"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2F1FA2FD"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PLACA DE NUMERACIÓN</w:t>
            </w:r>
          </w:p>
        </w:tc>
        <w:tc>
          <w:tcPr>
            <w:tcW w:w="1680" w:type="dxa"/>
            <w:tcBorders>
              <w:top w:val="nil"/>
              <w:left w:val="nil"/>
              <w:bottom w:val="single" w:sz="4" w:space="0" w:color="000000"/>
              <w:right w:val="single" w:sz="4" w:space="0" w:color="000000"/>
            </w:tcBorders>
            <w:shd w:val="clear" w:color="auto" w:fill="auto"/>
            <w:noWrap/>
            <w:vAlign w:val="bottom"/>
            <w:hideMark/>
          </w:tcPr>
          <w:p w14:paraId="6BBCA264"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3EAED867"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40</w:t>
            </w:r>
          </w:p>
        </w:tc>
      </w:tr>
      <w:tr w:rsidR="00EB30CC" w:rsidRPr="00884B70" w14:paraId="3530F993"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1DD5BCED"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PLACA DE ENTREGA DE PROYECTO</w:t>
            </w:r>
          </w:p>
        </w:tc>
        <w:tc>
          <w:tcPr>
            <w:tcW w:w="1680" w:type="dxa"/>
            <w:tcBorders>
              <w:top w:val="nil"/>
              <w:left w:val="nil"/>
              <w:bottom w:val="single" w:sz="4" w:space="0" w:color="000000"/>
              <w:right w:val="single" w:sz="4" w:space="0" w:color="000000"/>
            </w:tcBorders>
            <w:shd w:val="clear" w:color="auto" w:fill="auto"/>
            <w:noWrap/>
            <w:vAlign w:val="bottom"/>
            <w:hideMark/>
          </w:tcPr>
          <w:p w14:paraId="2BBD8154"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201733F5"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w:t>
            </w:r>
          </w:p>
        </w:tc>
      </w:tr>
      <w:tr w:rsidR="00EB30CC" w:rsidRPr="00884B70" w14:paraId="7F2CCCF7"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32E33F64"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 xml:space="preserve">LETRERO DE PROYECTO DE MURO DE LADRILLO </w:t>
            </w:r>
          </w:p>
        </w:tc>
        <w:tc>
          <w:tcPr>
            <w:tcW w:w="1680" w:type="dxa"/>
            <w:tcBorders>
              <w:top w:val="nil"/>
              <w:left w:val="nil"/>
              <w:bottom w:val="single" w:sz="4" w:space="0" w:color="000000"/>
              <w:right w:val="single" w:sz="4" w:space="0" w:color="000000"/>
            </w:tcBorders>
            <w:shd w:val="clear" w:color="auto" w:fill="auto"/>
            <w:noWrap/>
            <w:vAlign w:val="bottom"/>
            <w:hideMark/>
          </w:tcPr>
          <w:p w14:paraId="5303A1A4"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GLB</w:t>
            </w:r>
          </w:p>
        </w:tc>
        <w:tc>
          <w:tcPr>
            <w:tcW w:w="1680" w:type="dxa"/>
            <w:tcBorders>
              <w:top w:val="nil"/>
              <w:left w:val="nil"/>
              <w:bottom w:val="single" w:sz="4" w:space="0" w:color="000000"/>
              <w:right w:val="single" w:sz="4" w:space="0" w:color="000000"/>
            </w:tcBorders>
            <w:shd w:val="clear" w:color="auto" w:fill="auto"/>
            <w:noWrap/>
            <w:vAlign w:val="bottom"/>
            <w:hideMark/>
          </w:tcPr>
          <w:p w14:paraId="4D5CE0E7"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w:t>
            </w:r>
          </w:p>
        </w:tc>
      </w:tr>
      <w:tr w:rsidR="00EB30CC" w:rsidRPr="00884B70" w14:paraId="07769E18" w14:textId="77777777" w:rsidTr="00DD293A">
        <w:trPr>
          <w:trHeight w:val="255"/>
        </w:trPr>
        <w:tc>
          <w:tcPr>
            <w:tcW w:w="946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C011C5"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MATERIAL DE APOYO AL MEJORAMIENTO DE VIVIENDA</w:t>
            </w:r>
          </w:p>
        </w:tc>
      </w:tr>
      <w:tr w:rsidR="00EB30CC" w:rsidRPr="00884B70" w14:paraId="0B3362A2"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6C9BA501"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MAQUETA VIVIENDA TIPO</w:t>
            </w:r>
          </w:p>
        </w:tc>
        <w:tc>
          <w:tcPr>
            <w:tcW w:w="1680" w:type="dxa"/>
            <w:tcBorders>
              <w:top w:val="nil"/>
              <w:left w:val="nil"/>
              <w:bottom w:val="single" w:sz="4" w:space="0" w:color="000000"/>
              <w:right w:val="single" w:sz="4" w:space="0" w:color="000000"/>
            </w:tcBorders>
            <w:shd w:val="clear" w:color="auto" w:fill="auto"/>
            <w:noWrap/>
            <w:vAlign w:val="bottom"/>
            <w:hideMark/>
          </w:tcPr>
          <w:p w14:paraId="2A161099"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2B879387"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w:t>
            </w:r>
          </w:p>
        </w:tc>
      </w:tr>
      <w:tr w:rsidR="00EB30CC" w:rsidRPr="00884B70" w14:paraId="5FB8DCDA"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4D5BAA5B"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MALETÍN ALMACENEROS (LIBROS DE ACTAS, CALCULADORA, TAMPOS, SELLOS, ENGRAMPADORAS, ETC.)</w:t>
            </w:r>
          </w:p>
        </w:tc>
        <w:tc>
          <w:tcPr>
            <w:tcW w:w="1680" w:type="dxa"/>
            <w:tcBorders>
              <w:top w:val="nil"/>
              <w:left w:val="nil"/>
              <w:bottom w:val="single" w:sz="4" w:space="0" w:color="000000"/>
              <w:right w:val="single" w:sz="4" w:space="0" w:color="000000"/>
            </w:tcBorders>
            <w:shd w:val="clear" w:color="auto" w:fill="auto"/>
            <w:noWrap/>
            <w:vAlign w:val="bottom"/>
            <w:hideMark/>
          </w:tcPr>
          <w:p w14:paraId="50A3462A"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STK</w:t>
            </w:r>
          </w:p>
        </w:tc>
        <w:tc>
          <w:tcPr>
            <w:tcW w:w="1680" w:type="dxa"/>
            <w:tcBorders>
              <w:top w:val="nil"/>
              <w:left w:val="nil"/>
              <w:bottom w:val="single" w:sz="4" w:space="0" w:color="000000"/>
              <w:right w:val="single" w:sz="4" w:space="0" w:color="000000"/>
            </w:tcBorders>
            <w:shd w:val="clear" w:color="auto" w:fill="auto"/>
            <w:noWrap/>
            <w:vAlign w:val="bottom"/>
            <w:hideMark/>
          </w:tcPr>
          <w:p w14:paraId="22C7A2AF"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w:t>
            </w:r>
          </w:p>
        </w:tc>
      </w:tr>
      <w:tr w:rsidR="00EB30CC" w:rsidRPr="00884B70" w14:paraId="4739DBB0"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51FD89C3"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FORMULARIOS IMPRESOS CONTROL DE ALMACENES</w:t>
            </w:r>
          </w:p>
        </w:tc>
        <w:tc>
          <w:tcPr>
            <w:tcW w:w="1680" w:type="dxa"/>
            <w:tcBorders>
              <w:top w:val="nil"/>
              <w:left w:val="nil"/>
              <w:bottom w:val="single" w:sz="4" w:space="0" w:color="000000"/>
              <w:right w:val="single" w:sz="4" w:space="0" w:color="000000"/>
            </w:tcBorders>
            <w:shd w:val="clear" w:color="auto" w:fill="auto"/>
            <w:noWrap/>
            <w:vAlign w:val="bottom"/>
            <w:hideMark/>
          </w:tcPr>
          <w:p w14:paraId="069ACD45"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BC171DB"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40</w:t>
            </w:r>
          </w:p>
        </w:tc>
      </w:tr>
      <w:tr w:rsidR="00EB30CC" w:rsidRPr="00884B70" w14:paraId="07E9C32D"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11ADD5F8"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CARPETAS FAMILIARES PLÁSTICAS</w:t>
            </w:r>
          </w:p>
        </w:tc>
        <w:tc>
          <w:tcPr>
            <w:tcW w:w="1680" w:type="dxa"/>
            <w:tcBorders>
              <w:top w:val="nil"/>
              <w:left w:val="nil"/>
              <w:bottom w:val="single" w:sz="4" w:space="0" w:color="000000"/>
              <w:right w:val="single" w:sz="4" w:space="0" w:color="000000"/>
            </w:tcBorders>
            <w:shd w:val="clear" w:color="auto" w:fill="auto"/>
            <w:noWrap/>
            <w:vAlign w:val="bottom"/>
            <w:hideMark/>
          </w:tcPr>
          <w:p w14:paraId="54F63534"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463E8E1"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40</w:t>
            </w:r>
          </w:p>
        </w:tc>
      </w:tr>
      <w:tr w:rsidR="00EB30CC" w:rsidRPr="00884B70" w14:paraId="1F40F8C5" w14:textId="77777777" w:rsidTr="00DD293A">
        <w:trPr>
          <w:trHeight w:val="255"/>
        </w:trPr>
        <w:tc>
          <w:tcPr>
            <w:tcW w:w="946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F15B1B"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MATERIAL DE ESCRITORIO</w:t>
            </w:r>
          </w:p>
        </w:tc>
      </w:tr>
      <w:tr w:rsidR="00EB30CC" w:rsidRPr="00884B70" w14:paraId="2B191985"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1A946EDE"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lastRenderedPageBreak/>
              <w:t>TAJADOR</w:t>
            </w:r>
          </w:p>
        </w:tc>
        <w:tc>
          <w:tcPr>
            <w:tcW w:w="1680" w:type="dxa"/>
            <w:tcBorders>
              <w:top w:val="nil"/>
              <w:left w:val="nil"/>
              <w:bottom w:val="single" w:sz="4" w:space="0" w:color="000000"/>
              <w:right w:val="single" w:sz="4" w:space="0" w:color="000000"/>
            </w:tcBorders>
            <w:shd w:val="clear" w:color="auto" w:fill="auto"/>
            <w:noWrap/>
            <w:vAlign w:val="bottom"/>
            <w:hideMark/>
          </w:tcPr>
          <w:p w14:paraId="4B6DF132"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53CAEDFE"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4</w:t>
            </w:r>
          </w:p>
        </w:tc>
      </w:tr>
      <w:tr w:rsidR="00EB30CC" w:rsidRPr="00884B70" w14:paraId="47FC0FB4"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7CF4BA89"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TABLERO DE ANOTACIONES</w:t>
            </w:r>
          </w:p>
        </w:tc>
        <w:tc>
          <w:tcPr>
            <w:tcW w:w="1680" w:type="dxa"/>
            <w:tcBorders>
              <w:top w:val="nil"/>
              <w:left w:val="nil"/>
              <w:bottom w:val="single" w:sz="4" w:space="0" w:color="000000"/>
              <w:right w:val="single" w:sz="4" w:space="0" w:color="000000"/>
            </w:tcBorders>
            <w:shd w:val="clear" w:color="auto" w:fill="auto"/>
            <w:noWrap/>
            <w:vAlign w:val="bottom"/>
            <w:hideMark/>
          </w:tcPr>
          <w:p w14:paraId="53A514F3"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F219FCA"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4</w:t>
            </w:r>
          </w:p>
        </w:tc>
      </w:tr>
      <w:tr w:rsidR="00EB30CC" w:rsidRPr="00884B70" w14:paraId="3694379F"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2BF34808"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PERFORADORA</w:t>
            </w:r>
          </w:p>
        </w:tc>
        <w:tc>
          <w:tcPr>
            <w:tcW w:w="1680" w:type="dxa"/>
            <w:tcBorders>
              <w:top w:val="nil"/>
              <w:left w:val="nil"/>
              <w:bottom w:val="single" w:sz="4" w:space="0" w:color="000000"/>
              <w:right w:val="single" w:sz="4" w:space="0" w:color="000000"/>
            </w:tcBorders>
            <w:shd w:val="clear" w:color="auto" w:fill="auto"/>
            <w:noWrap/>
            <w:vAlign w:val="bottom"/>
            <w:hideMark/>
          </w:tcPr>
          <w:p w14:paraId="2F1F1401"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564F2D93"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4</w:t>
            </w:r>
          </w:p>
        </w:tc>
      </w:tr>
      <w:tr w:rsidR="00EB30CC" w:rsidRPr="00884B70" w14:paraId="218F1B25"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6F2692B8"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PAPEL CARBÓNICO</w:t>
            </w:r>
          </w:p>
        </w:tc>
        <w:tc>
          <w:tcPr>
            <w:tcW w:w="1680" w:type="dxa"/>
            <w:tcBorders>
              <w:top w:val="nil"/>
              <w:left w:val="nil"/>
              <w:bottom w:val="single" w:sz="4" w:space="0" w:color="000000"/>
              <w:right w:val="single" w:sz="4" w:space="0" w:color="000000"/>
            </w:tcBorders>
            <w:shd w:val="clear" w:color="auto" w:fill="auto"/>
            <w:noWrap/>
            <w:vAlign w:val="bottom"/>
            <w:hideMark/>
          </w:tcPr>
          <w:p w14:paraId="35D79362"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HJA</w:t>
            </w:r>
          </w:p>
        </w:tc>
        <w:tc>
          <w:tcPr>
            <w:tcW w:w="1680" w:type="dxa"/>
            <w:tcBorders>
              <w:top w:val="nil"/>
              <w:left w:val="nil"/>
              <w:bottom w:val="single" w:sz="4" w:space="0" w:color="000000"/>
              <w:right w:val="single" w:sz="4" w:space="0" w:color="000000"/>
            </w:tcBorders>
            <w:shd w:val="clear" w:color="auto" w:fill="auto"/>
            <w:noWrap/>
            <w:vAlign w:val="bottom"/>
            <w:hideMark/>
          </w:tcPr>
          <w:p w14:paraId="2A3DD7DE"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10</w:t>
            </w:r>
          </w:p>
        </w:tc>
      </w:tr>
      <w:tr w:rsidR="00EB30CC" w:rsidRPr="00884B70" w14:paraId="500ED04E"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0A111676"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PAPEL BOND TAMAÑO CARTA</w:t>
            </w:r>
          </w:p>
        </w:tc>
        <w:tc>
          <w:tcPr>
            <w:tcW w:w="1680" w:type="dxa"/>
            <w:tcBorders>
              <w:top w:val="nil"/>
              <w:left w:val="nil"/>
              <w:bottom w:val="single" w:sz="4" w:space="0" w:color="000000"/>
              <w:right w:val="single" w:sz="4" w:space="0" w:color="000000"/>
            </w:tcBorders>
            <w:shd w:val="clear" w:color="auto" w:fill="auto"/>
            <w:noWrap/>
            <w:vAlign w:val="bottom"/>
            <w:hideMark/>
          </w:tcPr>
          <w:p w14:paraId="4C97734D"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PQT</w:t>
            </w:r>
          </w:p>
        </w:tc>
        <w:tc>
          <w:tcPr>
            <w:tcW w:w="1680" w:type="dxa"/>
            <w:tcBorders>
              <w:top w:val="nil"/>
              <w:left w:val="nil"/>
              <w:bottom w:val="single" w:sz="4" w:space="0" w:color="000000"/>
              <w:right w:val="single" w:sz="4" w:space="0" w:color="000000"/>
            </w:tcBorders>
            <w:shd w:val="clear" w:color="auto" w:fill="auto"/>
            <w:noWrap/>
            <w:vAlign w:val="bottom"/>
            <w:hideMark/>
          </w:tcPr>
          <w:p w14:paraId="692F20EB"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20</w:t>
            </w:r>
          </w:p>
        </w:tc>
      </w:tr>
      <w:tr w:rsidR="00EB30CC" w:rsidRPr="00884B70" w14:paraId="761CD7EA"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635A209E"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MARCADOR DE AGUA</w:t>
            </w:r>
          </w:p>
        </w:tc>
        <w:tc>
          <w:tcPr>
            <w:tcW w:w="1680" w:type="dxa"/>
            <w:tcBorders>
              <w:top w:val="nil"/>
              <w:left w:val="nil"/>
              <w:bottom w:val="single" w:sz="4" w:space="0" w:color="000000"/>
              <w:right w:val="single" w:sz="4" w:space="0" w:color="000000"/>
            </w:tcBorders>
            <w:shd w:val="clear" w:color="auto" w:fill="auto"/>
            <w:noWrap/>
            <w:vAlign w:val="bottom"/>
            <w:hideMark/>
          </w:tcPr>
          <w:p w14:paraId="13A236E7"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5120E5CD"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4</w:t>
            </w:r>
          </w:p>
        </w:tc>
      </w:tr>
      <w:tr w:rsidR="00EB30CC" w:rsidRPr="00884B70" w14:paraId="3F72B760"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4B94222B"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LÁPIZ NEGRO</w:t>
            </w:r>
          </w:p>
        </w:tc>
        <w:tc>
          <w:tcPr>
            <w:tcW w:w="1680" w:type="dxa"/>
            <w:tcBorders>
              <w:top w:val="nil"/>
              <w:left w:val="nil"/>
              <w:bottom w:val="single" w:sz="4" w:space="0" w:color="000000"/>
              <w:right w:val="single" w:sz="4" w:space="0" w:color="000000"/>
            </w:tcBorders>
            <w:shd w:val="clear" w:color="auto" w:fill="auto"/>
            <w:noWrap/>
            <w:vAlign w:val="bottom"/>
            <w:hideMark/>
          </w:tcPr>
          <w:p w14:paraId="0CEFB6B2"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34093CB"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4</w:t>
            </w:r>
          </w:p>
        </w:tc>
      </w:tr>
      <w:tr w:rsidR="00EB30CC" w:rsidRPr="00884B70" w14:paraId="389CB44B"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2EF1B58B"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GRAMPAS</w:t>
            </w:r>
          </w:p>
        </w:tc>
        <w:tc>
          <w:tcPr>
            <w:tcW w:w="1680" w:type="dxa"/>
            <w:tcBorders>
              <w:top w:val="nil"/>
              <w:left w:val="nil"/>
              <w:bottom w:val="single" w:sz="4" w:space="0" w:color="000000"/>
              <w:right w:val="single" w:sz="4" w:space="0" w:color="000000"/>
            </w:tcBorders>
            <w:shd w:val="clear" w:color="auto" w:fill="auto"/>
            <w:noWrap/>
            <w:vAlign w:val="bottom"/>
            <w:hideMark/>
          </w:tcPr>
          <w:p w14:paraId="09CE5CE8"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CJA</w:t>
            </w:r>
          </w:p>
        </w:tc>
        <w:tc>
          <w:tcPr>
            <w:tcW w:w="1680" w:type="dxa"/>
            <w:tcBorders>
              <w:top w:val="nil"/>
              <w:left w:val="nil"/>
              <w:bottom w:val="single" w:sz="4" w:space="0" w:color="000000"/>
              <w:right w:val="single" w:sz="4" w:space="0" w:color="000000"/>
            </w:tcBorders>
            <w:shd w:val="clear" w:color="auto" w:fill="auto"/>
            <w:noWrap/>
            <w:vAlign w:val="bottom"/>
            <w:hideMark/>
          </w:tcPr>
          <w:p w14:paraId="4CCEE7BA"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4</w:t>
            </w:r>
          </w:p>
        </w:tc>
      </w:tr>
      <w:tr w:rsidR="00EB30CC" w:rsidRPr="00884B70" w14:paraId="75320197"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6EBD8666"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GOMA DE BORRAR</w:t>
            </w:r>
          </w:p>
        </w:tc>
        <w:tc>
          <w:tcPr>
            <w:tcW w:w="1680" w:type="dxa"/>
            <w:tcBorders>
              <w:top w:val="nil"/>
              <w:left w:val="nil"/>
              <w:bottom w:val="single" w:sz="4" w:space="0" w:color="000000"/>
              <w:right w:val="single" w:sz="4" w:space="0" w:color="000000"/>
            </w:tcBorders>
            <w:shd w:val="clear" w:color="auto" w:fill="auto"/>
            <w:noWrap/>
            <w:vAlign w:val="bottom"/>
            <w:hideMark/>
          </w:tcPr>
          <w:p w14:paraId="77D9D922"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B6BE4B6"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4</w:t>
            </w:r>
          </w:p>
        </w:tc>
      </w:tr>
      <w:tr w:rsidR="00EB30CC" w:rsidRPr="00884B70" w14:paraId="004FE3F9"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1A73F837"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FOLDERS DE PLÁSTICO</w:t>
            </w:r>
          </w:p>
        </w:tc>
        <w:tc>
          <w:tcPr>
            <w:tcW w:w="1680" w:type="dxa"/>
            <w:tcBorders>
              <w:top w:val="nil"/>
              <w:left w:val="nil"/>
              <w:bottom w:val="single" w:sz="4" w:space="0" w:color="000000"/>
              <w:right w:val="single" w:sz="4" w:space="0" w:color="000000"/>
            </w:tcBorders>
            <w:shd w:val="clear" w:color="auto" w:fill="auto"/>
            <w:noWrap/>
            <w:vAlign w:val="bottom"/>
            <w:hideMark/>
          </w:tcPr>
          <w:p w14:paraId="6E062148"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C37B60C"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40</w:t>
            </w:r>
          </w:p>
        </w:tc>
      </w:tr>
      <w:tr w:rsidR="00EB30CC" w:rsidRPr="00884B70" w14:paraId="611C3536"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13E97371"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ENGRAMPADORA</w:t>
            </w:r>
          </w:p>
        </w:tc>
        <w:tc>
          <w:tcPr>
            <w:tcW w:w="1680" w:type="dxa"/>
            <w:tcBorders>
              <w:top w:val="nil"/>
              <w:left w:val="nil"/>
              <w:bottom w:val="single" w:sz="4" w:space="0" w:color="000000"/>
              <w:right w:val="single" w:sz="4" w:space="0" w:color="000000"/>
            </w:tcBorders>
            <w:shd w:val="clear" w:color="auto" w:fill="auto"/>
            <w:noWrap/>
            <w:vAlign w:val="bottom"/>
            <w:hideMark/>
          </w:tcPr>
          <w:p w14:paraId="7DFE816D"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27B836D4"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4</w:t>
            </w:r>
          </w:p>
        </w:tc>
      </w:tr>
      <w:tr w:rsidR="00EB30CC" w:rsidRPr="00884B70" w14:paraId="31A84ADB"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12323C6D"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CUADERNO DE 100 HOJAS TAMAÑO CARTA</w:t>
            </w:r>
          </w:p>
        </w:tc>
        <w:tc>
          <w:tcPr>
            <w:tcW w:w="1680" w:type="dxa"/>
            <w:tcBorders>
              <w:top w:val="nil"/>
              <w:left w:val="nil"/>
              <w:bottom w:val="single" w:sz="4" w:space="0" w:color="000000"/>
              <w:right w:val="single" w:sz="4" w:space="0" w:color="000000"/>
            </w:tcBorders>
            <w:shd w:val="clear" w:color="auto" w:fill="auto"/>
            <w:noWrap/>
            <w:vAlign w:val="bottom"/>
            <w:hideMark/>
          </w:tcPr>
          <w:p w14:paraId="2C44D2FA"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75E8F31"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4</w:t>
            </w:r>
          </w:p>
        </w:tc>
      </w:tr>
      <w:tr w:rsidR="00EB30CC" w:rsidRPr="00884B70" w14:paraId="4C4542C7"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204C774C"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CLIPS</w:t>
            </w:r>
          </w:p>
        </w:tc>
        <w:tc>
          <w:tcPr>
            <w:tcW w:w="1680" w:type="dxa"/>
            <w:tcBorders>
              <w:top w:val="nil"/>
              <w:left w:val="nil"/>
              <w:bottom w:val="single" w:sz="4" w:space="0" w:color="000000"/>
              <w:right w:val="single" w:sz="4" w:space="0" w:color="000000"/>
            </w:tcBorders>
            <w:shd w:val="clear" w:color="auto" w:fill="auto"/>
            <w:noWrap/>
            <w:vAlign w:val="bottom"/>
            <w:hideMark/>
          </w:tcPr>
          <w:p w14:paraId="308959E1"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CJA</w:t>
            </w:r>
          </w:p>
        </w:tc>
        <w:tc>
          <w:tcPr>
            <w:tcW w:w="1680" w:type="dxa"/>
            <w:tcBorders>
              <w:top w:val="nil"/>
              <w:left w:val="nil"/>
              <w:bottom w:val="single" w:sz="4" w:space="0" w:color="000000"/>
              <w:right w:val="single" w:sz="4" w:space="0" w:color="000000"/>
            </w:tcBorders>
            <w:shd w:val="clear" w:color="auto" w:fill="auto"/>
            <w:noWrap/>
            <w:vAlign w:val="bottom"/>
            <w:hideMark/>
          </w:tcPr>
          <w:p w14:paraId="2049DA37"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4</w:t>
            </w:r>
          </w:p>
        </w:tc>
      </w:tr>
      <w:tr w:rsidR="00EB30CC" w:rsidRPr="00884B70" w14:paraId="29C9FC76"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181F9B1F"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CINTA SCOTCH TRANSPARENTE</w:t>
            </w:r>
          </w:p>
        </w:tc>
        <w:tc>
          <w:tcPr>
            <w:tcW w:w="1680" w:type="dxa"/>
            <w:tcBorders>
              <w:top w:val="nil"/>
              <w:left w:val="nil"/>
              <w:bottom w:val="single" w:sz="4" w:space="0" w:color="000000"/>
              <w:right w:val="single" w:sz="4" w:space="0" w:color="000000"/>
            </w:tcBorders>
            <w:shd w:val="clear" w:color="auto" w:fill="auto"/>
            <w:noWrap/>
            <w:vAlign w:val="bottom"/>
            <w:hideMark/>
          </w:tcPr>
          <w:p w14:paraId="0F8EAB0A"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F4449A4"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4</w:t>
            </w:r>
          </w:p>
        </w:tc>
      </w:tr>
      <w:tr w:rsidR="00EB30CC" w:rsidRPr="00884B70" w14:paraId="051950C8"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44E6F34A"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CINTA MASKING</w:t>
            </w:r>
          </w:p>
        </w:tc>
        <w:tc>
          <w:tcPr>
            <w:tcW w:w="1680" w:type="dxa"/>
            <w:tcBorders>
              <w:top w:val="nil"/>
              <w:left w:val="nil"/>
              <w:bottom w:val="single" w:sz="4" w:space="0" w:color="000000"/>
              <w:right w:val="single" w:sz="4" w:space="0" w:color="000000"/>
            </w:tcBorders>
            <w:shd w:val="clear" w:color="auto" w:fill="auto"/>
            <w:noWrap/>
            <w:vAlign w:val="bottom"/>
            <w:hideMark/>
          </w:tcPr>
          <w:p w14:paraId="6B102F1A"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6EBF4C0"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4</w:t>
            </w:r>
          </w:p>
        </w:tc>
      </w:tr>
      <w:tr w:rsidR="00EB30CC" w:rsidRPr="00884B70" w14:paraId="691A4EEB"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373CB2C4"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BOLÍGRAFO</w:t>
            </w:r>
          </w:p>
        </w:tc>
        <w:tc>
          <w:tcPr>
            <w:tcW w:w="1680" w:type="dxa"/>
            <w:tcBorders>
              <w:top w:val="nil"/>
              <w:left w:val="nil"/>
              <w:bottom w:val="single" w:sz="4" w:space="0" w:color="000000"/>
              <w:right w:val="single" w:sz="4" w:space="0" w:color="000000"/>
            </w:tcBorders>
            <w:shd w:val="clear" w:color="auto" w:fill="auto"/>
            <w:noWrap/>
            <w:vAlign w:val="bottom"/>
            <w:hideMark/>
          </w:tcPr>
          <w:p w14:paraId="2EA2E631"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3A65A93D"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4</w:t>
            </w:r>
          </w:p>
        </w:tc>
      </w:tr>
      <w:tr w:rsidR="00EB30CC" w:rsidRPr="00884B70" w14:paraId="7C52AACE"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31526B55"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ARCHIVADORES DE PALANCA</w:t>
            </w:r>
          </w:p>
        </w:tc>
        <w:tc>
          <w:tcPr>
            <w:tcW w:w="1680" w:type="dxa"/>
            <w:tcBorders>
              <w:top w:val="nil"/>
              <w:left w:val="nil"/>
              <w:bottom w:val="single" w:sz="4" w:space="0" w:color="000000"/>
              <w:right w:val="single" w:sz="4" w:space="0" w:color="000000"/>
            </w:tcBorders>
            <w:shd w:val="clear" w:color="auto" w:fill="auto"/>
            <w:noWrap/>
            <w:vAlign w:val="bottom"/>
            <w:hideMark/>
          </w:tcPr>
          <w:p w14:paraId="41EC6D2D"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26253443"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20</w:t>
            </w:r>
          </w:p>
        </w:tc>
      </w:tr>
      <w:tr w:rsidR="00EB30CC" w:rsidRPr="00884B70" w14:paraId="1177498A"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0A6F9115"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TÓNER, TINTA P/IMPRESORAS</w:t>
            </w:r>
          </w:p>
        </w:tc>
        <w:tc>
          <w:tcPr>
            <w:tcW w:w="1680" w:type="dxa"/>
            <w:tcBorders>
              <w:top w:val="nil"/>
              <w:left w:val="nil"/>
              <w:bottom w:val="single" w:sz="4" w:space="0" w:color="000000"/>
              <w:right w:val="single" w:sz="4" w:space="0" w:color="000000"/>
            </w:tcBorders>
            <w:shd w:val="clear" w:color="auto" w:fill="auto"/>
            <w:noWrap/>
            <w:vAlign w:val="bottom"/>
            <w:hideMark/>
          </w:tcPr>
          <w:p w14:paraId="751D89FF"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GLB</w:t>
            </w:r>
          </w:p>
        </w:tc>
        <w:tc>
          <w:tcPr>
            <w:tcW w:w="1680" w:type="dxa"/>
            <w:tcBorders>
              <w:top w:val="nil"/>
              <w:left w:val="nil"/>
              <w:bottom w:val="single" w:sz="4" w:space="0" w:color="000000"/>
              <w:right w:val="single" w:sz="4" w:space="0" w:color="000000"/>
            </w:tcBorders>
            <w:shd w:val="clear" w:color="auto" w:fill="auto"/>
            <w:noWrap/>
            <w:vAlign w:val="bottom"/>
            <w:hideMark/>
          </w:tcPr>
          <w:p w14:paraId="094404C2"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2</w:t>
            </w:r>
          </w:p>
        </w:tc>
      </w:tr>
      <w:tr w:rsidR="00EB30CC" w:rsidRPr="00884B70" w14:paraId="2C7C3AB6" w14:textId="77777777" w:rsidTr="00DD293A">
        <w:trPr>
          <w:trHeight w:val="255"/>
        </w:trPr>
        <w:tc>
          <w:tcPr>
            <w:tcW w:w="946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4CFC6A"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CAPACITACIÓN TALLER PARA PROMOTORES Y ALMACENEROS</w:t>
            </w:r>
          </w:p>
        </w:tc>
      </w:tr>
      <w:tr w:rsidR="00EB30CC" w:rsidRPr="00884B70" w14:paraId="4C2E1133"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34E5278B"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PAPEL SABANA TAMAÑO RESMA</w:t>
            </w:r>
          </w:p>
        </w:tc>
        <w:tc>
          <w:tcPr>
            <w:tcW w:w="1680" w:type="dxa"/>
            <w:tcBorders>
              <w:top w:val="nil"/>
              <w:left w:val="nil"/>
              <w:bottom w:val="single" w:sz="4" w:space="0" w:color="000000"/>
              <w:right w:val="single" w:sz="4" w:space="0" w:color="000000"/>
            </w:tcBorders>
            <w:shd w:val="clear" w:color="auto" w:fill="auto"/>
            <w:noWrap/>
            <w:vAlign w:val="bottom"/>
            <w:hideMark/>
          </w:tcPr>
          <w:p w14:paraId="562AC7A7"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PLI</w:t>
            </w:r>
          </w:p>
        </w:tc>
        <w:tc>
          <w:tcPr>
            <w:tcW w:w="1680" w:type="dxa"/>
            <w:tcBorders>
              <w:top w:val="nil"/>
              <w:left w:val="nil"/>
              <w:bottom w:val="single" w:sz="4" w:space="0" w:color="000000"/>
              <w:right w:val="single" w:sz="4" w:space="0" w:color="000000"/>
            </w:tcBorders>
            <w:shd w:val="clear" w:color="auto" w:fill="auto"/>
            <w:noWrap/>
            <w:vAlign w:val="bottom"/>
            <w:hideMark/>
          </w:tcPr>
          <w:p w14:paraId="423A286F"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w:t>
            </w:r>
          </w:p>
        </w:tc>
      </w:tr>
      <w:tr w:rsidR="00EB30CC" w:rsidRPr="00884B70" w14:paraId="6124FD31"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1E56BA6E"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MARCADOR DE AGUA</w:t>
            </w:r>
          </w:p>
        </w:tc>
        <w:tc>
          <w:tcPr>
            <w:tcW w:w="1680" w:type="dxa"/>
            <w:tcBorders>
              <w:top w:val="nil"/>
              <w:left w:val="nil"/>
              <w:bottom w:val="single" w:sz="4" w:space="0" w:color="000000"/>
              <w:right w:val="single" w:sz="4" w:space="0" w:color="000000"/>
            </w:tcBorders>
            <w:shd w:val="clear" w:color="auto" w:fill="auto"/>
            <w:noWrap/>
            <w:vAlign w:val="bottom"/>
            <w:hideMark/>
          </w:tcPr>
          <w:p w14:paraId="003ACCD4"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AD0A3B3"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w:t>
            </w:r>
          </w:p>
        </w:tc>
      </w:tr>
      <w:tr w:rsidR="00EB30CC" w:rsidRPr="00884B70" w14:paraId="3EC57ACB"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63123011"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CUADERNO DE 30 HOJAS</w:t>
            </w:r>
          </w:p>
        </w:tc>
        <w:tc>
          <w:tcPr>
            <w:tcW w:w="1680" w:type="dxa"/>
            <w:tcBorders>
              <w:top w:val="nil"/>
              <w:left w:val="nil"/>
              <w:bottom w:val="single" w:sz="4" w:space="0" w:color="000000"/>
              <w:right w:val="single" w:sz="4" w:space="0" w:color="000000"/>
            </w:tcBorders>
            <w:shd w:val="clear" w:color="auto" w:fill="auto"/>
            <w:noWrap/>
            <w:vAlign w:val="bottom"/>
            <w:hideMark/>
          </w:tcPr>
          <w:p w14:paraId="4BCAF243"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43BCD85F"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3</w:t>
            </w:r>
          </w:p>
        </w:tc>
      </w:tr>
      <w:tr w:rsidR="00EB30CC" w:rsidRPr="00884B70" w14:paraId="022828DF"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3904A61F"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CINTA MASKING</w:t>
            </w:r>
          </w:p>
        </w:tc>
        <w:tc>
          <w:tcPr>
            <w:tcW w:w="1680" w:type="dxa"/>
            <w:tcBorders>
              <w:top w:val="nil"/>
              <w:left w:val="nil"/>
              <w:bottom w:val="single" w:sz="4" w:space="0" w:color="000000"/>
              <w:right w:val="single" w:sz="4" w:space="0" w:color="000000"/>
            </w:tcBorders>
            <w:shd w:val="clear" w:color="auto" w:fill="auto"/>
            <w:noWrap/>
            <w:vAlign w:val="bottom"/>
            <w:hideMark/>
          </w:tcPr>
          <w:p w14:paraId="0265CE14"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169F8E70"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w:t>
            </w:r>
          </w:p>
        </w:tc>
      </w:tr>
      <w:tr w:rsidR="00EB30CC" w:rsidRPr="00884B70" w14:paraId="1CEF9857"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59B4B6BF"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BOLÍGRAFO</w:t>
            </w:r>
          </w:p>
        </w:tc>
        <w:tc>
          <w:tcPr>
            <w:tcW w:w="1680" w:type="dxa"/>
            <w:tcBorders>
              <w:top w:val="nil"/>
              <w:left w:val="nil"/>
              <w:bottom w:val="single" w:sz="4" w:space="0" w:color="000000"/>
              <w:right w:val="single" w:sz="4" w:space="0" w:color="000000"/>
            </w:tcBorders>
            <w:shd w:val="clear" w:color="auto" w:fill="auto"/>
            <w:noWrap/>
            <w:vAlign w:val="bottom"/>
            <w:hideMark/>
          </w:tcPr>
          <w:p w14:paraId="04D39F06"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4588674C"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w:t>
            </w:r>
          </w:p>
        </w:tc>
      </w:tr>
      <w:tr w:rsidR="00EB30CC" w:rsidRPr="00884B70" w14:paraId="4D06C7AC" w14:textId="77777777" w:rsidTr="00DD293A">
        <w:trPr>
          <w:trHeight w:val="255"/>
        </w:trPr>
        <w:tc>
          <w:tcPr>
            <w:tcW w:w="946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B41141"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CAPACITACIÓN TALLER EN TÉCNICAS CONSTRUCTIVAS</w:t>
            </w:r>
          </w:p>
        </w:tc>
      </w:tr>
      <w:tr w:rsidR="00EB30CC" w:rsidRPr="00884B70" w14:paraId="01698A46"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18270241"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PAPEL SABANA TAMAÑO RESMA</w:t>
            </w:r>
          </w:p>
        </w:tc>
        <w:tc>
          <w:tcPr>
            <w:tcW w:w="1680" w:type="dxa"/>
            <w:tcBorders>
              <w:top w:val="nil"/>
              <w:left w:val="nil"/>
              <w:bottom w:val="single" w:sz="4" w:space="0" w:color="000000"/>
              <w:right w:val="single" w:sz="4" w:space="0" w:color="000000"/>
            </w:tcBorders>
            <w:shd w:val="clear" w:color="auto" w:fill="auto"/>
            <w:noWrap/>
            <w:vAlign w:val="bottom"/>
            <w:hideMark/>
          </w:tcPr>
          <w:p w14:paraId="2B8E3941"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PLI</w:t>
            </w:r>
          </w:p>
        </w:tc>
        <w:tc>
          <w:tcPr>
            <w:tcW w:w="1680" w:type="dxa"/>
            <w:tcBorders>
              <w:top w:val="nil"/>
              <w:left w:val="nil"/>
              <w:bottom w:val="single" w:sz="4" w:space="0" w:color="000000"/>
              <w:right w:val="single" w:sz="4" w:space="0" w:color="000000"/>
            </w:tcBorders>
            <w:shd w:val="clear" w:color="auto" w:fill="auto"/>
            <w:noWrap/>
            <w:vAlign w:val="bottom"/>
            <w:hideMark/>
          </w:tcPr>
          <w:p w14:paraId="0A372A97"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12</w:t>
            </w:r>
          </w:p>
        </w:tc>
      </w:tr>
      <w:tr w:rsidR="00EB30CC" w:rsidRPr="00884B70" w14:paraId="06B496E7"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48EA415F"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MARCADOR DE AGUA</w:t>
            </w:r>
          </w:p>
        </w:tc>
        <w:tc>
          <w:tcPr>
            <w:tcW w:w="1680" w:type="dxa"/>
            <w:tcBorders>
              <w:top w:val="nil"/>
              <w:left w:val="nil"/>
              <w:bottom w:val="single" w:sz="4" w:space="0" w:color="000000"/>
              <w:right w:val="single" w:sz="4" w:space="0" w:color="000000"/>
            </w:tcBorders>
            <w:shd w:val="clear" w:color="auto" w:fill="auto"/>
            <w:noWrap/>
            <w:vAlign w:val="bottom"/>
            <w:hideMark/>
          </w:tcPr>
          <w:p w14:paraId="5DDABE37"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2BC02E15"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3</w:t>
            </w:r>
          </w:p>
        </w:tc>
      </w:tr>
      <w:tr w:rsidR="00EB30CC" w:rsidRPr="00884B70" w14:paraId="69887F1D"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590DC308"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CUADERNO DE 100 HOJAS TAMAÑO CARTA</w:t>
            </w:r>
          </w:p>
        </w:tc>
        <w:tc>
          <w:tcPr>
            <w:tcW w:w="1680" w:type="dxa"/>
            <w:tcBorders>
              <w:top w:val="nil"/>
              <w:left w:val="nil"/>
              <w:bottom w:val="single" w:sz="4" w:space="0" w:color="000000"/>
              <w:right w:val="single" w:sz="4" w:space="0" w:color="000000"/>
            </w:tcBorders>
            <w:shd w:val="clear" w:color="auto" w:fill="auto"/>
            <w:noWrap/>
            <w:vAlign w:val="bottom"/>
            <w:hideMark/>
          </w:tcPr>
          <w:p w14:paraId="7FFFDCB3"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15C2B438"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w:t>
            </w:r>
          </w:p>
        </w:tc>
      </w:tr>
      <w:tr w:rsidR="00EB30CC" w:rsidRPr="00884B70" w14:paraId="6977E760"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34817346"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CINTA MASKING</w:t>
            </w:r>
          </w:p>
        </w:tc>
        <w:tc>
          <w:tcPr>
            <w:tcW w:w="1680" w:type="dxa"/>
            <w:tcBorders>
              <w:top w:val="nil"/>
              <w:left w:val="nil"/>
              <w:bottom w:val="single" w:sz="4" w:space="0" w:color="000000"/>
              <w:right w:val="single" w:sz="4" w:space="0" w:color="000000"/>
            </w:tcBorders>
            <w:shd w:val="clear" w:color="auto" w:fill="auto"/>
            <w:noWrap/>
            <w:vAlign w:val="bottom"/>
            <w:hideMark/>
          </w:tcPr>
          <w:p w14:paraId="653001F2"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DC77F9F"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2</w:t>
            </w:r>
          </w:p>
        </w:tc>
      </w:tr>
      <w:tr w:rsidR="00EB30CC" w:rsidRPr="00884B70" w14:paraId="326FA66C" w14:textId="77777777" w:rsidTr="00DD293A">
        <w:trPr>
          <w:trHeight w:val="255"/>
        </w:trPr>
        <w:tc>
          <w:tcPr>
            <w:tcW w:w="946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F44E61"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PERSONAL DE PROYECTO (FACTURADO RURAL)</w:t>
            </w:r>
          </w:p>
        </w:tc>
      </w:tr>
      <w:tr w:rsidR="00EB30CC" w:rsidRPr="00884B70" w14:paraId="5B100788"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00504625"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TÉCNICO OPERATIVO DE ÁREA (RURAL)</w:t>
            </w:r>
          </w:p>
        </w:tc>
        <w:tc>
          <w:tcPr>
            <w:tcW w:w="1680" w:type="dxa"/>
            <w:tcBorders>
              <w:top w:val="nil"/>
              <w:left w:val="nil"/>
              <w:bottom w:val="single" w:sz="4" w:space="0" w:color="000000"/>
              <w:right w:val="single" w:sz="4" w:space="0" w:color="000000"/>
            </w:tcBorders>
            <w:shd w:val="clear" w:color="auto" w:fill="auto"/>
            <w:noWrap/>
            <w:hideMark/>
          </w:tcPr>
          <w:p w14:paraId="229FA2CE" w14:textId="77777777" w:rsidR="00EB30CC" w:rsidRPr="00884B70" w:rsidRDefault="00EB30CC" w:rsidP="00DD293A">
            <w:pPr>
              <w:rPr>
                <w:rFonts w:ascii="Calibri" w:hAnsi="Calibri" w:cs="Calibri"/>
                <w:color w:val="000000"/>
                <w:lang w:eastAsia="es-ES"/>
              </w:rPr>
            </w:pPr>
            <w:r w:rsidRPr="0037212D">
              <w:rPr>
                <w:rFonts w:ascii="Calibri" w:hAnsi="Calibri" w:cs="Calibri"/>
                <w:color w:val="000000"/>
                <w:lang w:eastAsia="es-ES"/>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14:paraId="61357680"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w:t>
            </w:r>
          </w:p>
        </w:tc>
      </w:tr>
      <w:tr w:rsidR="00EB30CC" w:rsidRPr="00884B70" w14:paraId="74B10D43"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10FDCFFD"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TÉCNICO CARPINTERO ESPECIALISTA P/INSTALACIÓN DE PUERTAS DE MADERA (RURAL)</w:t>
            </w:r>
          </w:p>
        </w:tc>
        <w:tc>
          <w:tcPr>
            <w:tcW w:w="1680" w:type="dxa"/>
            <w:tcBorders>
              <w:top w:val="nil"/>
              <w:left w:val="nil"/>
              <w:bottom w:val="single" w:sz="4" w:space="0" w:color="000000"/>
              <w:right w:val="single" w:sz="4" w:space="0" w:color="000000"/>
            </w:tcBorders>
            <w:shd w:val="clear" w:color="auto" w:fill="auto"/>
            <w:noWrap/>
            <w:hideMark/>
          </w:tcPr>
          <w:p w14:paraId="7420DFBE" w14:textId="77777777" w:rsidR="00EB30CC" w:rsidRPr="00884B70" w:rsidRDefault="00EB30CC" w:rsidP="00DD293A">
            <w:pPr>
              <w:rPr>
                <w:rFonts w:ascii="Calibri" w:hAnsi="Calibri" w:cs="Calibri"/>
                <w:color w:val="000000"/>
                <w:lang w:eastAsia="es-ES"/>
              </w:rPr>
            </w:pPr>
            <w:r w:rsidRPr="0037212D">
              <w:rPr>
                <w:rFonts w:ascii="Calibri" w:hAnsi="Calibri" w:cs="Calibri"/>
                <w:color w:val="000000"/>
                <w:lang w:eastAsia="es-ES"/>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14:paraId="2C347D20"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w:t>
            </w:r>
          </w:p>
        </w:tc>
      </w:tr>
      <w:tr w:rsidR="00EB30CC" w:rsidRPr="00884B70" w14:paraId="46925CBA"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4756BEF9"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TÉCNICO ALMACENERO (RURAL)</w:t>
            </w:r>
          </w:p>
        </w:tc>
        <w:tc>
          <w:tcPr>
            <w:tcW w:w="1680" w:type="dxa"/>
            <w:tcBorders>
              <w:top w:val="nil"/>
              <w:left w:val="nil"/>
              <w:bottom w:val="single" w:sz="4" w:space="0" w:color="000000"/>
              <w:right w:val="single" w:sz="4" w:space="0" w:color="000000"/>
            </w:tcBorders>
            <w:shd w:val="clear" w:color="auto" w:fill="auto"/>
            <w:noWrap/>
            <w:hideMark/>
          </w:tcPr>
          <w:p w14:paraId="65E92534" w14:textId="77777777" w:rsidR="00EB30CC" w:rsidRPr="00884B70" w:rsidRDefault="00EB30CC" w:rsidP="00DD293A">
            <w:pPr>
              <w:rPr>
                <w:rFonts w:ascii="Calibri" w:hAnsi="Calibri" w:cs="Calibri"/>
                <w:color w:val="000000"/>
                <w:lang w:eastAsia="es-ES"/>
              </w:rPr>
            </w:pPr>
            <w:r w:rsidRPr="0037212D">
              <w:rPr>
                <w:rFonts w:ascii="Calibri" w:hAnsi="Calibri" w:cs="Calibri"/>
                <w:color w:val="000000"/>
                <w:lang w:eastAsia="es-ES"/>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14:paraId="3C45386C"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w:t>
            </w:r>
          </w:p>
        </w:tc>
      </w:tr>
      <w:tr w:rsidR="00EB30CC" w:rsidRPr="00884B70" w14:paraId="165648AE"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77FC2F12"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EDUCADOR SOCIAL (RURAL)</w:t>
            </w:r>
          </w:p>
        </w:tc>
        <w:tc>
          <w:tcPr>
            <w:tcW w:w="1680" w:type="dxa"/>
            <w:tcBorders>
              <w:top w:val="nil"/>
              <w:left w:val="nil"/>
              <w:bottom w:val="single" w:sz="4" w:space="0" w:color="000000"/>
              <w:right w:val="single" w:sz="4" w:space="0" w:color="000000"/>
            </w:tcBorders>
            <w:shd w:val="clear" w:color="auto" w:fill="auto"/>
            <w:noWrap/>
            <w:hideMark/>
          </w:tcPr>
          <w:p w14:paraId="20A6CE23" w14:textId="77777777" w:rsidR="00EB30CC" w:rsidRPr="00884B70" w:rsidRDefault="00EB30CC" w:rsidP="00DD293A">
            <w:pPr>
              <w:rPr>
                <w:rFonts w:ascii="Calibri" w:hAnsi="Calibri" w:cs="Calibri"/>
                <w:color w:val="000000"/>
                <w:lang w:eastAsia="es-ES"/>
              </w:rPr>
            </w:pPr>
            <w:r w:rsidRPr="0037212D">
              <w:rPr>
                <w:rFonts w:ascii="Calibri" w:hAnsi="Calibri" w:cs="Calibri"/>
                <w:color w:val="000000"/>
                <w:lang w:eastAsia="es-ES"/>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14:paraId="3A3ECD49"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w:t>
            </w:r>
          </w:p>
        </w:tc>
      </w:tr>
      <w:tr w:rsidR="00EB30CC" w:rsidRPr="00884B70" w14:paraId="21F70C02"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072F08EA"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CONSTRUCTOR ESPECIALISTA P/INSTALACIÓN SANITARIA Y AGUA POTABLE (RURAL)</w:t>
            </w:r>
          </w:p>
        </w:tc>
        <w:tc>
          <w:tcPr>
            <w:tcW w:w="1680" w:type="dxa"/>
            <w:tcBorders>
              <w:top w:val="nil"/>
              <w:left w:val="nil"/>
              <w:bottom w:val="single" w:sz="4" w:space="0" w:color="000000"/>
              <w:right w:val="single" w:sz="4" w:space="0" w:color="000000"/>
            </w:tcBorders>
            <w:shd w:val="clear" w:color="auto" w:fill="auto"/>
            <w:noWrap/>
            <w:hideMark/>
          </w:tcPr>
          <w:p w14:paraId="3275BA59" w14:textId="77777777" w:rsidR="00EB30CC" w:rsidRPr="00884B70" w:rsidRDefault="00EB30CC" w:rsidP="00DD293A">
            <w:pPr>
              <w:rPr>
                <w:rFonts w:ascii="Calibri" w:hAnsi="Calibri" w:cs="Calibri"/>
                <w:color w:val="000000"/>
                <w:lang w:eastAsia="es-ES"/>
              </w:rPr>
            </w:pPr>
            <w:r w:rsidRPr="0037212D">
              <w:rPr>
                <w:rFonts w:ascii="Calibri" w:hAnsi="Calibri" w:cs="Calibri"/>
                <w:color w:val="000000"/>
                <w:lang w:eastAsia="es-ES"/>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14:paraId="697AAACB"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w:t>
            </w:r>
          </w:p>
        </w:tc>
      </w:tr>
      <w:tr w:rsidR="00EB30CC" w:rsidRPr="00884B70" w14:paraId="13E07CEF"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1D946F89"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CONSTRUCTOR ESPECIALISTA P/INSTALACIÓN ELÉCTRICA (RURAL)</w:t>
            </w:r>
          </w:p>
        </w:tc>
        <w:tc>
          <w:tcPr>
            <w:tcW w:w="1680" w:type="dxa"/>
            <w:tcBorders>
              <w:top w:val="nil"/>
              <w:left w:val="nil"/>
              <w:bottom w:val="single" w:sz="4" w:space="0" w:color="000000"/>
              <w:right w:val="single" w:sz="4" w:space="0" w:color="000000"/>
            </w:tcBorders>
            <w:shd w:val="clear" w:color="auto" w:fill="auto"/>
            <w:noWrap/>
            <w:hideMark/>
          </w:tcPr>
          <w:p w14:paraId="6287A732" w14:textId="77777777" w:rsidR="00EB30CC" w:rsidRPr="00884B70" w:rsidRDefault="00EB30CC" w:rsidP="00DD293A">
            <w:pPr>
              <w:rPr>
                <w:rFonts w:ascii="Calibri" w:hAnsi="Calibri" w:cs="Calibri"/>
                <w:color w:val="000000"/>
                <w:lang w:eastAsia="es-ES"/>
              </w:rPr>
            </w:pPr>
            <w:r w:rsidRPr="0037212D">
              <w:rPr>
                <w:rFonts w:ascii="Calibri" w:hAnsi="Calibri" w:cs="Calibri"/>
                <w:color w:val="000000"/>
                <w:lang w:eastAsia="es-ES"/>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14:paraId="09260D7F"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w:t>
            </w:r>
          </w:p>
        </w:tc>
      </w:tr>
      <w:tr w:rsidR="00EB30CC" w:rsidRPr="00884B70" w14:paraId="235C0FD6"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26258E5B"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CONSTRUCTOR ALBAÑIL (RURAL)</w:t>
            </w:r>
          </w:p>
        </w:tc>
        <w:tc>
          <w:tcPr>
            <w:tcW w:w="1680" w:type="dxa"/>
            <w:tcBorders>
              <w:top w:val="nil"/>
              <w:left w:val="nil"/>
              <w:bottom w:val="single" w:sz="4" w:space="0" w:color="000000"/>
              <w:right w:val="single" w:sz="4" w:space="0" w:color="000000"/>
            </w:tcBorders>
            <w:shd w:val="clear" w:color="auto" w:fill="auto"/>
            <w:noWrap/>
            <w:hideMark/>
          </w:tcPr>
          <w:p w14:paraId="09D2EF03" w14:textId="77777777" w:rsidR="00EB30CC" w:rsidRPr="00884B70" w:rsidRDefault="00EB30CC" w:rsidP="00DD293A">
            <w:pPr>
              <w:rPr>
                <w:rFonts w:ascii="Calibri" w:hAnsi="Calibri" w:cs="Calibri"/>
                <w:color w:val="000000"/>
                <w:lang w:eastAsia="es-ES"/>
              </w:rPr>
            </w:pPr>
            <w:r w:rsidRPr="0037212D">
              <w:rPr>
                <w:rFonts w:ascii="Calibri" w:hAnsi="Calibri" w:cs="Calibri"/>
                <w:color w:val="000000"/>
                <w:lang w:eastAsia="es-ES"/>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14:paraId="7C27F12C"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3</w:t>
            </w:r>
          </w:p>
        </w:tc>
      </w:tr>
      <w:tr w:rsidR="00EB30CC" w:rsidRPr="00884B70" w14:paraId="750DD720"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1DD8391F"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CONSTRUCTOR - ALBAÑIL APOYO SOCIAL PARA POBLACIÓN VULNERABLE (CASOS ESPECIALES RURAL)</w:t>
            </w:r>
          </w:p>
        </w:tc>
        <w:tc>
          <w:tcPr>
            <w:tcW w:w="1680" w:type="dxa"/>
            <w:tcBorders>
              <w:top w:val="nil"/>
              <w:left w:val="nil"/>
              <w:bottom w:val="single" w:sz="4" w:space="0" w:color="000000"/>
              <w:right w:val="single" w:sz="4" w:space="0" w:color="000000"/>
            </w:tcBorders>
            <w:shd w:val="clear" w:color="auto" w:fill="auto"/>
            <w:noWrap/>
            <w:hideMark/>
          </w:tcPr>
          <w:p w14:paraId="0B140C78" w14:textId="77777777" w:rsidR="00EB30CC" w:rsidRPr="00884B70" w:rsidRDefault="00EB30CC" w:rsidP="00DD293A">
            <w:pPr>
              <w:rPr>
                <w:rFonts w:ascii="Calibri" w:hAnsi="Calibri" w:cs="Calibri"/>
                <w:color w:val="000000"/>
                <w:lang w:eastAsia="es-ES"/>
              </w:rPr>
            </w:pPr>
            <w:r w:rsidRPr="0037212D">
              <w:rPr>
                <w:rFonts w:ascii="Calibri" w:hAnsi="Calibri" w:cs="Calibri"/>
                <w:color w:val="000000"/>
                <w:lang w:eastAsia="es-ES"/>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14:paraId="1B2EFF88"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2</w:t>
            </w:r>
          </w:p>
        </w:tc>
      </w:tr>
      <w:tr w:rsidR="00EB30CC" w:rsidRPr="00884B70" w14:paraId="1AAC43CE" w14:textId="77777777" w:rsidTr="00DD293A">
        <w:trPr>
          <w:trHeight w:val="255"/>
        </w:trPr>
        <w:tc>
          <w:tcPr>
            <w:tcW w:w="946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02D4D9"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HERRAMIENTAS</w:t>
            </w:r>
          </w:p>
        </w:tc>
      </w:tr>
      <w:tr w:rsidR="00EB30CC" w:rsidRPr="00884B70" w14:paraId="63697517"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5DB1E770"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ZARANDA (TAMIZ 1X0.8CM)</w:t>
            </w:r>
          </w:p>
        </w:tc>
        <w:tc>
          <w:tcPr>
            <w:tcW w:w="1680" w:type="dxa"/>
            <w:tcBorders>
              <w:top w:val="nil"/>
              <w:left w:val="nil"/>
              <w:bottom w:val="single" w:sz="4" w:space="0" w:color="000000"/>
              <w:right w:val="single" w:sz="4" w:space="0" w:color="000000"/>
            </w:tcBorders>
            <w:shd w:val="clear" w:color="auto" w:fill="auto"/>
            <w:noWrap/>
            <w:vAlign w:val="bottom"/>
            <w:hideMark/>
          </w:tcPr>
          <w:p w14:paraId="0D0896F9"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1D94756C"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5</w:t>
            </w:r>
          </w:p>
        </w:tc>
      </w:tr>
      <w:tr w:rsidR="00EB30CC" w:rsidRPr="00884B70" w14:paraId="14001DE5"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5FBDF0C9"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TURRIL PLÁSTICO DE 200LT</w:t>
            </w:r>
          </w:p>
        </w:tc>
        <w:tc>
          <w:tcPr>
            <w:tcW w:w="1680" w:type="dxa"/>
            <w:tcBorders>
              <w:top w:val="nil"/>
              <w:left w:val="nil"/>
              <w:bottom w:val="single" w:sz="4" w:space="0" w:color="000000"/>
              <w:right w:val="single" w:sz="4" w:space="0" w:color="000000"/>
            </w:tcBorders>
            <w:shd w:val="clear" w:color="auto" w:fill="auto"/>
            <w:noWrap/>
            <w:vAlign w:val="bottom"/>
            <w:hideMark/>
          </w:tcPr>
          <w:p w14:paraId="14CB2B69"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514D0D32"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w:t>
            </w:r>
          </w:p>
        </w:tc>
      </w:tr>
      <w:tr w:rsidR="00EB30CC" w:rsidRPr="00884B70" w14:paraId="27EA4AFC"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63878ECA"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TENAZA</w:t>
            </w:r>
          </w:p>
        </w:tc>
        <w:tc>
          <w:tcPr>
            <w:tcW w:w="1680" w:type="dxa"/>
            <w:tcBorders>
              <w:top w:val="nil"/>
              <w:left w:val="nil"/>
              <w:bottom w:val="single" w:sz="4" w:space="0" w:color="000000"/>
              <w:right w:val="single" w:sz="4" w:space="0" w:color="000000"/>
            </w:tcBorders>
            <w:shd w:val="clear" w:color="auto" w:fill="auto"/>
            <w:noWrap/>
            <w:vAlign w:val="bottom"/>
            <w:hideMark/>
          </w:tcPr>
          <w:p w14:paraId="627DC8DA"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E8F3B80"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5</w:t>
            </w:r>
          </w:p>
        </w:tc>
      </w:tr>
      <w:tr w:rsidR="00EB30CC" w:rsidRPr="00884B70" w14:paraId="7731B347"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624B62D6"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TARRAJAS DE PVC DE 1/2</w:t>
            </w:r>
          </w:p>
        </w:tc>
        <w:tc>
          <w:tcPr>
            <w:tcW w:w="1680" w:type="dxa"/>
            <w:tcBorders>
              <w:top w:val="nil"/>
              <w:left w:val="nil"/>
              <w:bottom w:val="single" w:sz="4" w:space="0" w:color="000000"/>
              <w:right w:val="single" w:sz="4" w:space="0" w:color="000000"/>
            </w:tcBorders>
            <w:shd w:val="clear" w:color="auto" w:fill="auto"/>
            <w:noWrap/>
            <w:vAlign w:val="bottom"/>
            <w:hideMark/>
          </w:tcPr>
          <w:p w14:paraId="011B9BEA"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1B391044"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14</w:t>
            </w:r>
          </w:p>
        </w:tc>
      </w:tr>
      <w:tr w:rsidR="00EB30CC" w:rsidRPr="00884B70" w14:paraId="7E021DE4"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48B7A770"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TALADRO</w:t>
            </w:r>
          </w:p>
        </w:tc>
        <w:tc>
          <w:tcPr>
            <w:tcW w:w="1680" w:type="dxa"/>
            <w:tcBorders>
              <w:top w:val="nil"/>
              <w:left w:val="nil"/>
              <w:bottom w:val="single" w:sz="4" w:space="0" w:color="000000"/>
              <w:right w:val="single" w:sz="4" w:space="0" w:color="000000"/>
            </w:tcBorders>
            <w:shd w:val="clear" w:color="auto" w:fill="auto"/>
            <w:noWrap/>
            <w:vAlign w:val="bottom"/>
            <w:hideMark/>
          </w:tcPr>
          <w:p w14:paraId="489F407D"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2079DC38"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5</w:t>
            </w:r>
          </w:p>
        </w:tc>
      </w:tr>
      <w:tr w:rsidR="00EB30CC" w:rsidRPr="00884B70" w14:paraId="41F48356"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3241B3F5"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SIERRA METÁLICA</w:t>
            </w:r>
          </w:p>
        </w:tc>
        <w:tc>
          <w:tcPr>
            <w:tcW w:w="1680" w:type="dxa"/>
            <w:tcBorders>
              <w:top w:val="nil"/>
              <w:left w:val="nil"/>
              <w:bottom w:val="single" w:sz="4" w:space="0" w:color="000000"/>
              <w:right w:val="single" w:sz="4" w:space="0" w:color="000000"/>
            </w:tcBorders>
            <w:shd w:val="clear" w:color="auto" w:fill="auto"/>
            <w:noWrap/>
            <w:vAlign w:val="bottom"/>
            <w:hideMark/>
          </w:tcPr>
          <w:p w14:paraId="1DA188DC"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590C2501"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5</w:t>
            </w:r>
          </w:p>
        </w:tc>
      </w:tr>
      <w:tr w:rsidR="00EB30CC" w:rsidRPr="00884B70" w14:paraId="36FC3D73"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5C5F4A44"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lastRenderedPageBreak/>
              <w:t>SERRUCHO PARA MADERA</w:t>
            </w:r>
          </w:p>
        </w:tc>
        <w:tc>
          <w:tcPr>
            <w:tcW w:w="1680" w:type="dxa"/>
            <w:tcBorders>
              <w:top w:val="nil"/>
              <w:left w:val="nil"/>
              <w:bottom w:val="single" w:sz="4" w:space="0" w:color="000000"/>
              <w:right w:val="single" w:sz="4" w:space="0" w:color="000000"/>
            </w:tcBorders>
            <w:shd w:val="clear" w:color="auto" w:fill="auto"/>
            <w:noWrap/>
            <w:vAlign w:val="bottom"/>
            <w:hideMark/>
          </w:tcPr>
          <w:p w14:paraId="4EB0EC3E"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463E2AF"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5</w:t>
            </w:r>
          </w:p>
        </w:tc>
      </w:tr>
      <w:tr w:rsidR="00EB30CC" w:rsidRPr="00884B70" w14:paraId="5A7B6167"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05CE3195"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RODILLO ESPUMA</w:t>
            </w:r>
          </w:p>
        </w:tc>
        <w:tc>
          <w:tcPr>
            <w:tcW w:w="1680" w:type="dxa"/>
            <w:tcBorders>
              <w:top w:val="nil"/>
              <w:left w:val="nil"/>
              <w:bottom w:val="single" w:sz="4" w:space="0" w:color="000000"/>
              <w:right w:val="single" w:sz="4" w:space="0" w:color="000000"/>
            </w:tcBorders>
            <w:shd w:val="clear" w:color="auto" w:fill="auto"/>
            <w:noWrap/>
            <w:vAlign w:val="bottom"/>
            <w:hideMark/>
          </w:tcPr>
          <w:p w14:paraId="5250DB92"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30463F5"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5</w:t>
            </w:r>
          </w:p>
        </w:tc>
      </w:tr>
      <w:tr w:rsidR="00EB30CC" w:rsidRPr="00884B70" w14:paraId="4FF7862E"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4A549D7D"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PLOMADA 300GR</w:t>
            </w:r>
          </w:p>
        </w:tc>
        <w:tc>
          <w:tcPr>
            <w:tcW w:w="1680" w:type="dxa"/>
            <w:tcBorders>
              <w:top w:val="nil"/>
              <w:left w:val="nil"/>
              <w:bottom w:val="single" w:sz="4" w:space="0" w:color="000000"/>
              <w:right w:val="single" w:sz="4" w:space="0" w:color="000000"/>
            </w:tcBorders>
            <w:shd w:val="clear" w:color="auto" w:fill="auto"/>
            <w:noWrap/>
            <w:vAlign w:val="bottom"/>
            <w:hideMark/>
          </w:tcPr>
          <w:p w14:paraId="2B2A9290"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1B456319"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5</w:t>
            </w:r>
          </w:p>
        </w:tc>
      </w:tr>
      <w:tr w:rsidR="00EB30CC" w:rsidRPr="00884B70" w14:paraId="3A2B6467"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65E37337"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PLANCHA</w:t>
            </w:r>
          </w:p>
        </w:tc>
        <w:tc>
          <w:tcPr>
            <w:tcW w:w="1680" w:type="dxa"/>
            <w:tcBorders>
              <w:top w:val="nil"/>
              <w:left w:val="nil"/>
              <w:bottom w:val="single" w:sz="4" w:space="0" w:color="000000"/>
              <w:right w:val="single" w:sz="4" w:space="0" w:color="000000"/>
            </w:tcBorders>
            <w:shd w:val="clear" w:color="auto" w:fill="auto"/>
            <w:noWrap/>
            <w:vAlign w:val="bottom"/>
            <w:hideMark/>
          </w:tcPr>
          <w:p w14:paraId="61C80362"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5136B0D9"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5</w:t>
            </w:r>
          </w:p>
        </w:tc>
      </w:tr>
      <w:tr w:rsidR="00EB30CC" w:rsidRPr="00884B70" w14:paraId="580AB647"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2DB788A7"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PINZA DE ELECTRICISTA</w:t>
            </w:r>
          </w:p>
        </w:tc>
        <w:tc>
          <w:tcPr>
            <w:tcW w:w="1680" w:type="dxa"/>
            <w:tcBorders>
              <w:top w:val="nil"/>
              <w:left w:val="nil"/>
              <w:bottom w:val="single" w:sz="4" w:space="0" w:color="000000"/>
              <w:right w:val="single" w:sz="4" w:space="0" w:color="000000"/>
            </w:tcBorders>
            <w:shd w:val="clear" w:color="auto" w:fill="auto"/>
            <w:noWrap/>
            <w:vAlign w:val="bottom"/>
            <w:hideMark/>
          </w:tcPr>
          <w:p w14:paraId="75024236"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2B2FFC2"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5</w:t>
            </w:r>
          </w:p>
        </w:tc>
      </w:tr>
      <w:tr w:rsidR="00EB30CC" w:rsidRPr="00884B70" w14:paraId="653EAEE8"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2DFFA4ED"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PICO Y MANGO</w:t>
            </w:r>
          </w:p>
        </w:tc>
        <w:tc>
          <w:tcPr>
            <w:tcW w:w="1680" w:type="dxa"/>
            <w:tcBorders>
              <w:top w:val="nil"/>
              <w:left w:val="nil"/>
              <w:bottom w:val="single" w:sz="4" w:space="0" w:color="000000"/>
              <w:right w:val="single" w:sz="4" w:space="0" w:color="000000"/>
            </w:tcBorders>
            <w:shd w:val="clear" w:color="auto" w:fill="auto"/>
            <w:noWrap/>
            <w:vAlign w:val="bottom"/>
            <w:hideMark/>
          </w:tcPr>
          <w:p w14:paraId="4366D77D"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5B65A383"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5</w:t>
            </w:r>
          </w:p>
        </w:tc>
      </w:tr>
      <w:tr w:rsidR="00EB30CC" w:rsidRPr="00884B70" w14:paraId="1F86B229"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30C8DDB6"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PALA</w:t>
            </w:r>
          </w:p>
        </w:tc>
        <w:tc>
          <w:tcPr>
            <w:tcW w:w="1680" w:type="dxa"/>
            <w:tcBorders>
              <w:top w:val="nil"/>
              <w:left w:val="nil"/>
              <w:bottom w:val="single" w:sz="4" w:space="0" w:color="000000"/>
              <w:right w:val="single" w:sz="4" w:space="0" w:color="000000"/>
            </w:tcBorders>
            <w:shd w:val="clear" w:color="auto" w:fill="auto"/>
            <w:noWrap/>
            <w:vAlign w:val="bottom"/>
            <w:hideMark/>
          </w:tcPr>
          <w:p w14:paraId="24EE6A62"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973EE37"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5</w:t>
            </w:r>
          </w:p>
        </w:tc>
      </w:tr>
      <w:tr w:rsidR="00EB30CC" w:rsidRPr="00884B70" w14:paraId="62359B1B"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0D6DA43E"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NIVEL DE MANO DE 30CM</w:t>
            </w:r>
          </w:p>
        </w:tc>
        <w:tc>
          <w:tcPr>
            <w:tcW w:w="1680" w:type="dxa"/>
            <w:tcBorders>
              <w:top w:val="nil"/>
              <w:left w:val="nil"/>
              <w:bottom w:val="single" w:sz="4" w:space="0" w:color="000000"/>
              <w:right w:val="single" w:sz="4" w:space="0" w:color="000000"/>
            </w:tcBorders>
            <w:shd w:val="clear" w:color="auto" w:fill="auto"/>
            <w:noWrap/>
            <w:vAlign w:val="bottom"/>
            <w:hideMark/>
          </w:tcPr>
          <w:p w14:paraId="42428DBA"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E44030C"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5</w:t>
            </w:r>
          </w:p>
        </w:tc>
      </w:tr>
      <w:tr w:rsidR="00EB30CC" w:rsidRPr="00884B70" w14:paraId="2D548171"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3D8C3A0B"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MARTILLO</w:t>
            </w:r>
          </w:p>
        </w:tc>
        <w:tc>
          <w:tcPr>
            <w:tcW w:w="1680" w:type="dxa"/>
            <w:tcBorders>
              <w:top w:val="nil"/>
              <w:left w:val="nil"/>
              <w:bottom w:val="single" w:sz="4" w:space="0" w:color="000000"/>
              <w:right w:val="single" w:sz="4" w:space="0" w:color="000000"/>
            </w:tcBorders>
            <w:shd w:val="clear" w:color="auto" w:fill="auto"/>
            <w:noWrap/>
            <w:vAlign w:val="bottom"/>
            <w:hideMark/>
          </w:tcPr>
          <w:p w14:paraId="479B8CAA"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35703957"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5</w:t>
            </w:r>
          </w:p>
        </w:tc>
      </w:tr>
      <w:tr w:rsidR="00EB30CC" w:rsidRPr="00884B70" w14:paraId="30185B7D"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1DF6A6CB"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MANGUERA TRANSPARENTE DE NIVEL 3/8"</w:t>
            </w:r>
          </w:p>
        </w:tc>
        <w:tc>
          <w:tcPr>
            <w:tcW w:w="1680" w:type="dxa"/>
            <w:tcBorders>
              <w:top w:val="nil"/>
              <w:left w:val="nil"/>
              <w:bottom w:val="single" w:sz="4" w:space="0" w:color="000000"/>
              <w:right w:val="single" w:sz="4" w:space="0" w:color="000000"/>
            </w:tcBorders>
            <w:shd w:val="clear" w:color="auto" w:fill="auto"/>
            <w:noWrap/>
            <w:vAlign w:val="bottom"/>
            <w:hideMark/>
          </w:tcPr>
          <w:p w14:paraId="1A696BF3"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M</w:t>
            </w:r>
          </w:p>
        </w:tc>
        <w:tc>
          <w:tcPr>
            <w:tcW w:w="1680" w:type="dxa"/>
            <w:tcBorders>
              <w:top w:val="nil"/>
              <w:left w:val="nil"/>
              <w:bottom w:val="single" w:sz="4" w:space="0" w:color="000000"/>
              <w:right w:val="single" w:sz="4" w:space="0" w:color="000000"/>
            </w:tcBorders>
            <w:shd w:val="clear" w:color="auto" w:fill="auto"/>
            <w:noWrap/>
            <w:vAlign w:val="bottom"/>
            <w:hideMark/>
          </w:tcPr>
          <w:p w14:paraId="595F1794"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50</w:t>
            </w:r>
          </w:p>
        </w:tc>
      </w:tr>
      <w:tr w:rsidR="00EB30CC" w:rsidRPr="00884B70" w14:paraId="6719402F"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317A9245"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MALLA MILIMÉTRICA (H=1M; 1,10M)</w:t>
            </w:r>
          </w:p>
        </w:tc>
        <w:tc>
          <w:tcPr>
            <w:tcW w:w="1680" w:type="dxa"/>
            <w:tcBorders>
              <w:top w:val="nil"/>
              <w:left w:val="nil"/>
              <w:bottom w:val="single" w:sz="4" w:space="0" w:color="000000"/>
              <w:right w:val="single" w:sz="4" w:space="0" w:color="000000"/>
            </w:tcBorders>
            <w:shd w:val="clear" w:color="auto" w:fill="auto"/>
            <w:noWrap/>
            <w:vAlign w:val="bottom"/>
            <w:hideMark/>
          </w:tcPr>
          <w:p w14:paraId="464A1BF6"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M2</w:t>
            </w:r>
          </w:p>
        </w:tc>
        <w:tc>
          <w:tcPr>
            <w:tcW w:w="1680" w:type="dxa"/>
            <w:tcBorders>
              <w:top w:val="nil"/>
              <w:left w:val="nil"/>
              <w:bottom w:val="single" w:sz="4" w:space="0" w:color="000000"/>
              <w:right w:val="single" w:sz="4" w:space="0" w:color="000000"/>
            </w:tcBorders>
            <w:shd w:val="clear" w:color="auto" w:fill="auto"/>
            <w:noWrap/>
            <w:vAlign w:val="bottom"/>
            <w:hideMark/>
          </w:tcPr>
          <w:p w14:paraId="241F7D5E"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5</w:t>
            </w:r>
          </w:p>
        </w:tc>
      </w:tr>
      <w:tr w:rsidR="00EB30CC" w:rsidRPr="00884B70" w14:paraId="42FD491C"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4EC03E63"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LLAVE UNIVERSAL PARA TUBOS</w:t>
            </w:r>
          </w:p>
        </w:tc>
        <w:tc>
          <w:tcPr>
            <w:tcW w:w="1680" w:type="dxa"/>
            <w:tcBorders>
              <w:top w:val="nil"/>
              <w:left w:val="nil"/>
              <w:bottom w:val="single" w:sz="4" w:space="0" w:color="000000"/>
              <w:right w:val="single" w:sz="4" w:space="0" w:color="000000"/>
            </w:tcBorders>
            <w:shd w:val="clear" w:color="auto" w:fill="auto"/>
            <w:noWrap/>
            <w:vAlign w:val="bottom"/>
            <w:hideMark/>
          </w:tcPr>
          <w:p w14:paraId="40264AB6"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180CED6E"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5</w:t>
            </w:r>
          </w:p>
        </w:tc>
      </w:tr>
      <w:tr w:rsidR="00EB30CC" w:rsidRPr="00884B70" w14:paraId="3AE91475"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09EAA133"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LLAVE STILSON</w:t>
            </w:r>
          </w:p>
        </w:tc>
        <w:tc>
          <w:tcPr>
            <w:tcW w:w="1680" w:type="dxa"/>
            <w:tcBorders>
              <w:top w:val="nil"/>
              <w:left w:val="nil"/>
              <w:bottom w:val="single" w:sz="4" w:space="0" w:color="000000"/>
              <w:right w:val="single" w:sz="4" w:space="0" w:color="000000"/>
            </w:tcBorders>
            <w:shd w:val="clear" w:color="auto" w:fill="auto"/>
            <w:noWrap/>
            <w:vAlign w:val="bottom"/>
            <w:hideMark/>
          </w:tcPr>
          <w:p w14:paraId="0936D5D5"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17B5F79E"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5</w:t>
            </w:r>
          </w:p>
        </w:tc>
      </w:tr>
      <w:tr w:rsidR="00EB30CC" w:rsidRPr="00884B70" w14:paraId="5EA7E70A"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1AC29EDA"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LÁPIZ DE CARPINTERO</w:t>
            </w:r>
          </w:p>
        </w:tc>
        <w:tc>
          <w:tcPr>
            <w:tcW w:w="1680" w:type="dxa"/>
            <w:tcBorders>
              <w:top w:val="nil"/>
              <w:left w:val="nil"/>
              <w:bottom w:val="single" w:sz="4" w:space="0" w:color="000000"/>
              <w:right w:val="single" w:sz="4" w:space="0" w:color="000000"/>
            </w:tcBorders>
            <w:shd w:val="clear" w:color="auto" w:fill="auto"/>
            <w:noWrap/>
            <w:vAlign w:val="bottom"/>
            <w:hideMark/>
          </w:tcPr>
          <w:p w14:paraId="3754DC93"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4D9EC2E7"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5</w:t>
            </w:r>
          </w:p>
        </w:tc>
      </w:tr>
      <w:tr w:rsidR="00EB30CC" w:rsidRPr="00884B70" w14:paraId="0F1D6E51"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6A5763A4"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HUINCHA DE 50M</w:t>
            </w:r>
          </w:p>
        </w:tc>
        <w:tc>
          <w:tcPr>
            <w:tcW w:w="1680" w:type="dxa"/>
            <w:tcBorders>
              <w:top w:val="nil"/>
              <w:left w:val="nil"/>
              <w:bottom w:val="single" w:sz="4" w:space="0" w:color="000000"/>
              <w:right w:val="single" w:sz="4" w:space="0" w:color="000000"/>
            </w:tcBorders>
            <w:shd w:val="clear" w:color="auto" w:fill="auto"/>
            <w:noWrap/>
            <w:vAlign w:val="bottom"/>
            <w:hideMark/>
          </w:tcPr>
          <w:p w14:paraId="359671D5"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799B764"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w:t>
            </w:r>
          </w:p>
        </w:tc>
      </w:tr>
      <w:tr w:rsidR="00EB30CC" w:rsidRPr="00884B70" w14:paraId="1838E216"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771DDDFB"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HOJAS PARA SIERRA MECÁNICA</w:t>
            </w:r>
          </w:p>
        </w:tc>
        <w:tc>
          <w:tcPr>
            <w:tcW w:w="1680" w:type="dxa"/>
            <w:tcBorders>
              <w:top w:val="nil"/>
              <w:left w:val="nil"/>
              <w:bottom w:val="single" w:sz="4" w:space="0" w:color="000000"/>
              <w:right w:val="single" w:sz="4" w:space="0" w:color="000000"/>
            </w:tcBorders>
            <w:shd w:val="clear" w:color="auto" w:fill="auto"/>
            <w:noWrap/>
            <w:vAlign w:val="bottom"/>
            <w:hideMark/>
          </w:tcPr>
          <w:p w14:paraId="4FD9EE1A"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6904877"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14</w:t>
            </w:r>
          </w:p>
        </w:tc>
      </w:tr>
      <w:tr w:rsidR="00EB30CC" w:rsidRPr="00884B70" w14:paraId="35786E1E"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59462C59"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HILO TANZA #0,70</w:t>
            </w:r>
          </w:p>
        </w:tc>
        <w:tc>
          <w:tcPr>
            <w:tcW w:w="1680" w:type="dxa"/>
            <w:tcBorders>
              <w:top w:val="nil"/>
              <w:left w:val="nil"/>
              <w:bottom w:val="single" w:sz="4" w:space="0" w:color="000000"/>
              <w:right w:val="single" w:sz="4" w:space="0" w:color="000000"/>
            </w:tcBorders>
            <w:shd w:val="clear" w:color="auto" w:fill="auto"/>
            <w:noWrap/>
            <w:vAlign w:val="bottom"/>
            <w:hideMark/>
          </w:tcPr>
          <w:p w14:paraId="742041AC"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RL</w:t>
            </w:r>
          </w:p>
        </w:tc>
        <w:tc>
          <w:tcPr>
            <w:tcW w:w="1680" w:type="dxa"/>
            <w:tcBorders>
              <w:top w:val="nil"/>
              <w:left w:val="nil"/>
              <w:bottom w:val="single" w:sz="4" w:space="0" w:color="000000"/>
              <w:right w:val="single" w:sz="4" w:space="0" w:color="000000"/>
            </w:tcBorders>
            <w:shd w:val="clear" w:color="auto" w:fill="auto"/>
            <w:noWrap/>
            <w:vAlign w:val="bottom"/>
            <w:hideMark/>
          </w:tcPr>
          <w:p w14:paraId="1484608B"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5</w:t>
            </w:r>
          </w:p>
        </w:tc>
      </w:tr>
      <w:tr w:rsidR="00EB30CC" w:rsidRPr="00884B70" w14:paraId="2C9B5C64"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68254286"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GUANTES DE SEGURIDAD (ESPECIAL)</w:t>
            </w:r>
          </w:p>
        </w:tc>
        <w:tc>
          <w:tcPr>
            <w:tcW w:w="1680" w:type="dxa"/>
            <w:tcBorders>
              <w:top w:val="nil"/>
              <w:left w:val="nil"/>
              <w:bottom w:val="single" w:sz="4" w:space="0" w:color="000000"/>
              <w:right w:val="single" w:sz="4" w:space="0" w:color="000000"/>
            </w:tcBorders>
            <w:shd w:val="clear" w:color="auto" w:fill="auto"/>
            <w:noWrap/>
            <w:vAlign w:val="bottom"/>
            <w:hideMark/>
          </w:tcPr>
          <w:p w14:paraId="7875EF69"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5F6E7C17"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5</w:t>
            </w:r>
          </w:p>
        </w:tc>
      </w:tr>
      <w:tr w:rsidR="00EB30CC" w:rsidRPr="00884B70" w14:paraId="4E128A2E"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5F344098"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FROTACHO (15X20)</w:t>
            </w:r>
          </w:p>
        </w:tc>
        <w:tc>
          <w:tcPr>
            <w:tcW w:w="1680" w:type="dxa"/>
            <w:tcBorders>
              <w:top w:val="nil"/>
              <w:left w:val="nil"/>
              <w:bottom w:val="single" w:sz="4" w:space="0" w:color="000000"/>
              <w:right w:val="single" w:sz="4" w:space="0" w:color="000000"/>
            </w:tcBorders>
            <w:shd w:val="clear" w:color="auto" w:fill="auto"/>
            <w:noWrap/>
            <w:vAlign w:val="bottom"/>
            <w:hideMark/>
          </w:tcPr>
          <w:p w14:paraId="729EE002"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54048FEE"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5</w:t>
            </w:r>
          </w:p>
        </w:tc>
      </w:tr>
      <w:tr w:rsidR="00EB30CC" w:rsidRPr="00884B70" w14:paraId="19DBB08D"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384BF60E"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ESTILETE</w:t>
            </w:r>
          </w:p>
        </w:tc>
        <w:tc>
          <w:tcPr>
            <w:tcW w:w="1680" w:type="dxa"/>
            <w:tcBorders>
              <w:top w:val="nil"/>
              <w:left w:val="nil"/>
              <w:bottom w:val="single" w:sz="4" w:space="0" w:color="000000"/>
              <w:right w:val="single" w:sz="4" w:space="0" w:color="000000"/>
            </w:tcBorders>
            <w:shd w:val="clear" w:color="auto" w:fill="auto"/>
            <w:noWrap/>
            <w:vAlign w:val="bottom"/>
            <w:hideMark/>
          </w:tcPr>
          <w:p w14:paraId="552B4DC7"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953AB33"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5</w:t>
            </w:r>
          </w:p>
        </w:tc>
      </w:tr>
      <w:tr w:rsidR="00EB30CC" w:rsidRPr="00884B70" w14:paraId="67D4491B"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1C10CFCA"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ESCUADRA (0,40X0,60)</w:t>
            </w:r>
          </w:p>
        </w:tc>
        <w:tc>
          <w:tcPr>
            <w:tcW w:w="1680" w:type="dxa"/>
            <w:tcBorders>
              <w:top w:val="nil"/>
              <w:left w:val="nil"/>
              <w:bottom w:val="single" w:sz="4" w:space="0" w:color="000000"/>
              <w:right w:val="single" w:sz="4" w:space="0" w:color="000000"/>
            </w:tcBorders>
            <w:shd w:val="clear" w:color="auto" w:fill="auto"/>
            <w:noWrap/>
            <w:vAlign w:val="bottom"/>
            <w:hideMark/>
          </w:tcPr>
          <w:p w14:paraId="4C00458F"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41795C3C"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5</w:t>
            </w:r>
          </w:p>
        </w:tc>
      </w:tr>
      <w:tr w:rsidR="00EB30CC" w:rsidRPr="00884B70" w14:paraId="3D9385B6"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56056C72"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DESTORNILLADOR PUNTA ESTRELLA</w:t>
            </w:r>
          </w:p>
        </w:tc>
        <w:tc>
          <w:tcPr>
            <w:tcW w:w="1680" w:type="dxa"/>
            <w:tcBorders>
              <w:top w:val="nil"/>
              <w:left w:val="nil"/>
              <w:bottom w:val="single" w:sz="4" w:space="0" w:color="000000"/>
              <w:right w:val="single" w:sz="4" w:space="0" w:color="000000"/>
            </w:tcBorders>
            <w:shd w:val="clear" w:color="auto" w:fill="auto"/>
            <w:noWrap/>
            <w:vAlign w:val="bottom"/>
            <w:hideMark/>
          </w:tcPr>
          <w:p w14:paraId="291E30E0"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645C497"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5</w:t>
            </w:r>
          </w:p>
        </w:tc>
      </w:tr>
      <w:tr w:rsidR="00EB30CC" w:rsidRPr="00884B70" w14:paraId="06C35D2E"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5F7D5B13"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DESTORNILLADOR PUNTA PLANA</w:t>
            </w:r>
          </w:p>
        </w:tc>
        <w:tc>
          <w:tcPr>
            <w:tcW w:w="1680" w:type="dxa"/>
            <w:tcBorders>
              <w:top w:val="nil"/>
              <w:left w:val="nil"/>
              <w:bottom w:val="single" w:sz="4" w:space="0" w:color="000000"/>
              <w:right w:val="single" w:sz="4" w:space="0" w:color="000000"/>
            </w:tcBorders>
            <w:shd w:val="clear" w:color="auto" w:fill="auto"/>
            <w:noWrap/>
            <w:vAlign w:val="bottom"/>
            <w:hideMark/>
          </w:tcPr>
          <w:p w14:paraId="671BDE70"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3331562A"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5</w:t>
            </w:r>
          </w:p>
        </w:tc>
      </w:tr>
      <w:tr w:rsidR="00EB30CC" w:rsidRPr="00884B70" w14:paraId="7EB4CEF4"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0FDA71F9"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COMBO 5 LIBRAS</w:t>
            </w:r>
          </w:p>
        </w:tc>
        <w:tc>
          <w:tcPr>
            <w:tcW w:w="1680" w:type="dxa"/>
            <w:tcBorders>
              <w:top w:val="nil"/>
              <w:left w:val="nil"/>
              <w:bottom w:val="single" w:sz="4" w:space="0" w:color="000000"/>
              <w:right w:val="single" w:sz="4" w:space="0" w:color="000000"/>
            </w:tcBorders>
            <w:shd w:val="clear" w:color="auto" w:fill="auto"/>
            <w:noWrap/>
            <w:vAlign w:val="bottom"/>
            <w:hideMark/>
          </w:tcPr>
          <w:p w14:paraId="4A532324"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277F311"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5</w:t>
            </w:r>
          </w:p>
        </w:tc>
      </w:tr>
      <w:tr w:rsidR="00EB30CC" w:rsidRPr="00884B70" w14:paraId="6ED88EE1"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7974698A"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CEPILLO DE ACERO</w:t>
            </w:r>
          </w:p>
        </w:tc>
        <w:tc>
          <w:tcPr>
            <w:tcW w:w="1680" w:type="dxa"/>
            <w:tcBorders>
              <w:top w:val="nil"/>
              <w:left w:val="nil"/>
              <w:bottom w:val="single" w:sz="4" w:space="0" w:color="000000"/>
              <w:right w:val="single" w:sz="4" w:space="0" w:color="000000"/>
            </w:tcBorders>
            <w:shd w:val="clear" w:color="auto" w:fill="auto"/>
            <w:noWrap/>
            <w:vAlign w:val="bottom"/>
            <w:hideMark/>
          </w:tcPr>
          <w:p w14:paraId="0201B990"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1738887B"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5</w:t>
            </w:r>
          </w:p>
        </w:tc>
      </w:tr>
      <w:tr w:rsidR="00EB30CC" w:rsidRPr="00884B70" w14:paraId="066CC7AC"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04EE476D"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CARRETILLA</w:t>
            </w:r>
          </w:p>
        </w:tc>
        <w:tc>
          <w:tcPr>
            <w:tcW w:w="1680" w:type="dxa"/>
            <w:tcBorders>
              <w:top w:val="nil"/>
              <w:left w:val="nil"/>
              <w:bottom w:val="single" w:sz="4" w:space="0" w:color="000000"/>
              <w:right w:val="single" w:sz="4" w:space="0" w:color="000000"/>
            </w:tcBorders>
            <w:shd w:val="clear" w:color="auto" w:fill="auto"/>
            <w:noWrap/>
            <w:vAlign w:val="bottom"/>
            <w:hideMark/>
          </w:tcPr>
          <w:p w14:paraId="4436D379"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65BAF9D"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5</w:t>
            </w:r>
          </w:p>
        </w:tc>
      </w:tr>
      <w:tr w:rsidR="00EB30CC" w:rsidRPr="00884B70" w14:paraId="5AB62D04"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1634B65A"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BROCHA 3</w:t>
            </w:r>
          </w:p>
        </w:tc>
        <w:tc>
          <w:tcPr>
            <w:tcW w:w="1680" w:type="dxa"/>
            <w:tcBorders>
              <w:top w:val="nil"/>
              <w:left w:val="nil"/>
              <w:bottom w:val="single" w:sz="4" w:space="0" w:color="000000"/>
              <w:right w:val="single" w:sz="4" w:space="0" w:color="000000"/>
            </w:tcBorders>
            <w:shd w:val="clear" w:color="auto" w:fill="auto"/>
            <w:noWrap/>
            <w:vAlign w:val="bottom"/>
            <w:hideMark/>
          </w:tcPr>
          <w:p w14:paraId="7F445C41"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C942757"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5</w:t>
            </w:r>
          </w:p>
        </w:tc>
      </w:tr>
      <w:tr w:rsidR="00EB30CC" w:rsidRPr="00884B70" w14:paraId="39A98686"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19E9C866"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BADILEJOS</w:t>
            </w:r>
          </w:p>
        </w:tc>
        <w:tc>
          <w:tcPr>
            <w:tcW w:w="1680" w:type="dxa"/>
            <w:tcBorders>
              <w:top w:val="nil"/>
              <w:left w:val="nil"/>
              <w:bottom w:val="single" w:sz="4" w:space="0" w:color="000000"/>
              <w:right w:val="single" w:sz="4" w:space="0" w:color="000000"/>
            </w:tcBorders>
            <w:shd w:val="clear" w:color="auto" w:fill="auto"/>
            <w:noWrap/>
            <w:vAlign w:val="bottom"/>
            <w:hideMark/>
          </w:tcPr>
          <w:p w14:paraId="38B9B1A5"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46E0D072"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5</w:t>
            </w:r>
          </w:p>
        </w:tc>
      </w:tr>
      <w:tr w:rsidR="00EB30CC" w:rsidRPr="00884B70" w14:paraId="0979F48F"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379A85BE"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AZADÓN Y MANGO</w:t>
            </w:r>
          </w:p>
        </w:tc>
        <w:tc>
          <w:tcPr>
            <w:tcW w:w="1680" w:type="dxa"/>
            <w:tcBorders>
              <w:top w:val="nil"/>
              <w:left w:val="nil"/>
              <w:bottom w:val="single" w:sz="4" w:space="0" w:color="000000"/>
              <w:right w:val="single" w:sz="4" w:space="0" w:color="000000"/>
            </w:tcBorders>
            <w:shd w:val="clear" w:color="auto" w:fill="auto"/>
            <w:noWrap/>
            <w:vAlign w:val="bottom"/>
            <w:hideMark/>
          </w:tcPr>
          <w:p w14:paraId="3E09934E"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1064E38B"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5</w:t>
            </w:r>
          </w:p>
        </w:tc>
      </w:tr>
      <w:tr w:rsidR="00EB30CC" w:rsidRPr="00884B70" w14:paraId="0CCEB6B2"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26A7DA1B"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ALICATE</w:t>
            </w:r>
          </w:p>
        </w:tc>
        <w:tc>
          <w:tcPr>
            <w:tcW w:w="1680" w:type="dxa"/>
            <w:tcBorders>
              <w:top w:val="nil"/>
              <w:left w:val="nil"/>
              <w:bottom w:val="single" w:sz="4" w:space="0" w:color="000000"/>
              <w:right w:val="single" w:sz="4" w:space="0" w:color="000000"/>
            </w:tcBorders>
            <w:shd w:val="clear" w:color="auto" w:fill="auto"/>
            <w:noWrap/>
            <w:vAlign w:val="bottom"/>
            <w:hideMark/>
          </w:tcPr>
          <w:p w14:paraId="10671494"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5D8D3247"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5</w:t>
            </w:r>
          </w:p>
        </w:tc>
      </w:tr>
      <w:tr w:rsidR="00EB30CC" w:rsidRPr="00884B70" w14:paraId="640C30DD"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71438987"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FLEXO 10M</w:t>
            </w:r>
          </w:p>
        </w:tc>
        <w:tc>
          <w:tcPr>
            <w:tcW w:w="1680" w:type="dxa"/>
            <w:tcBorders>
              <w:top w:val="nil"/>
              <w:left w:val="nil"/>
              <w:bottom w:val="single" w:sz="4" w:space="0" w:color="000000"/>
              <w:right w:val="single" w:sz="4" w:space="0" w:color="000000"/>
            </w:tcBorders>
            <w:shd w:val="clear" w:color="auto" w:fill="auto"/>
            <w:noWrap/>
            <w:vAlign w:val="bottom"/>
            <w:hideMark/>
          </w:tcPr>
          <w:p w14:paraId="46FFE918"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29E0AAB"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5</w:t>
            </w:r>
          </w:p>
        </w:tc>
      </w:tr>
      <w:tr w:rsidR="00EB30CC" w:rsidRPr="00884B70" w14:paraId="2D428685" w14:textId="77777777" w:rsidTr="00DD293A">
        <w:trPr>
          <w:trHeight w:val="255"/>
        </w:trPr>
        <w:tc>
          <w:tcPr>
            <w:tcW w:w="946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BB79F5"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ROPA DE TRABAJO</w:t>
            </w:r>
          </w:p>
        </w:tc>
      </w:tr>
      <w:tr w:rsidR="00EB30CC" w:rsidRPr="00884B70" w14:paraId="7A2ACE2D"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6C2F5FF9"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CHALECO DE IDENTIFICACIÓN</w:t>
            </w:r>
          </w:p>
        </w:tc>
        <w:tc>
          <w:tcPr>
            <w:tcW w:w="1680" w:type="dxa"/>
            <w:tcBorders>
              <w:top w:val="nil"/>
              <w:left w:val="nil"/>
              <w:bottom w:val="single" w:sz="4" w:space="0" w:color="000000"/>
              <w:right w:val="single" w:sz="4" w:space="0" w:color="000000"/>
            </w:tcBorders>
            <w:shd w:val="clear" w:color="auto" w:fill="auto"/>
            <w:noWrap/>
            <w:vAlign w:val="bottom"/>
            <w:hideMark/>
          </w:tcPr>
          <w:p w14:paraId="7081D47B"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3FC16ACB"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11</w:t>
            </w:r>
          </w:p>
        </w:tc>
      </w:tr>
      <w:tr w:rsidR="00EB30CC" w:rsidRPr="00884B70" w14:paraId="0525766A"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57348BC8"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CASCO</w:t>
            </w:r>
          </w:p>
        </w:tc>
        <w:tc>
          <w:tcPr>
            <w:tcW w:w="1680" w:type="dxa"/>
            <w:tcBorders>
              <w:top w:val="nil"/>
              <w:left w:val="nil"/>
              <w:bottom w:val="single" w:sz="4" w:space="0" w:color="000000"/>
              <w:right w:val="single" w:sz="4" w:space="0" w:color="000000"/>
            </w:tcBorders>
            <w:shd w:val="clear" w:color="auto" w:fill="auto"/>
            <w:noWrap/>
            <w:vAlign w:val="bottom"/>
            <w:hideMark/>
          </w:tcPr>
          <w:p w14:paraId="15E3662E"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4FD3A31D"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11</w:t>
            </w:r>
          </w:p>
        </w:tc>
      </w:tr>
      <w:tr w:rsidR="00EB30CC" w:rsidRPr="00884B70" w14:paraId="3E97586E"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093C830C"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BOTAS</w:t>
            </w:r>
          </w:p>
        </w:tc>
        <w:tc>
          <w:tcPr>
            <w:tcW w:w="1680" w:type="dxa"/>
            <w:tcBorders>
              <w:top w:val="nil"/>
              <w:left w:val="nil"/>
              <w:bottom w:val="single" w:sz="4" w:space="0" w:color="000000"/>
              <w:right w:val="single" w:sz="4" w:space="0" w:color="000000"/>
            </w:tcBorders>
            <w:shd w:val="clear" w:color="auto" w:fill="auto"/>
            <w:noWrap/>
            <w:vAlign w:val="bottom"/>
            <w:hideMark/>
          </w:tcPr>
          <w:p w14:paraId="717C2239" w14:textId="77777777" w:rsidR="00EB30CC" w:rsidRPr="00884B70" w:rsidRDefault="00EB30CC" w:rsidP="00DD293A">
            <w:pPr>
              <w:rPr>
                <w:rFonts w:ascii="Calibri" w:hAnsi="Calibri" w:cs="Calibri"/>
                <w:color w:val="000000"/>
                <w:lang w:eastAsia="es-ES"/>
              </w:rPr>
            </w:pPr>
            <w:r>
              <w:rPr>
                <w:rFonts w:ascii="Calibri" w:hAnsi="Calibri" w:cs="Calibri"/>
                <w:color w:val="000000"/>
                <w:lang w:eastAsia="es-ES"/>
              </w:rPr>
              <w:t>PARES</w:t>
            </w:r>
          </w:p>
        </w:tc>
        <w:tc>
          <w:tcPr>
            <w:tcW w:w="1680" w:type="dxa"/>
            <w:tcBorders>
              <w:top w:val="nil"/>
              <w:left w:val="nil"/>
              <w:bottom w:val="single" w:sz="4" w:space="0" w:color="000000"/>
              <w:right w:val="single" w:sz="4" w:space="0" w:color="000000"/>
            </w:tcBorders>
            <w:shd w:val="clear" w:color="auto" w:fill="auto"/>
            <w:noWrap/>
            <w:vAlign w:val="bottom"/>
            <w:hideMark/>
          </w:tcPr>
          <w:p w14:paraId="4239CDC2"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11</w:t>
            </w:r>
          </w:p>
        </w:tc>
      </w:tr>
      <w:tr w:rsidR="00EB30CC" w:rsidRPr="00884B70" w14:paraId="559FC147" w14:textId="77777777" w:rsidTr="00DD293A">
        <w:trPr>
          <w:trHeight w:val="255"/>
        </w:trPr>
        <w:tc>
          <w:tcPr>
            <w:tcW w:w="946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283C57"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COMBUSTIBLES Y LUBRICANTES</w:t>
            </w:r>
          </w:p>
        </w:tc>
      </w:tr>
      <w:tr w:rsidR="00EB30CC" w:rsidRPr="00884B70" w14:paraId="48148276"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6CC69B4E"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GASOLINA PARA MOTOCICLETA(S)</w:t>
            </w:r>
          </w:p>
        </w:tc>
        <w:tc>
          <w:tcPr>
            <w:tcW w:w="1680" w:type="dxa"/>
            <w:tcBorders>
              <w:top w:val="nil"/>
              <w:left w:val="nil"/>
              <w:bottom w:val="single" w:sz="4" w:space="0" w:color="000000"/>
              <w:right w:val="single" w:sz="4" w:space="0" w:color="000000"/>
            </w:tcBorders>
            <w:shd w:val="clear" w:color="auto" w:fill="auto"/>
            <w:noWrap/>
            <w:vAlign w:val="bottom"/>
            <w:hideMark/>
          </w:tcPr>
          <w:p w14:paraId="1A40E95D"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LT</w:t>
            </w:r>
          </w:p>
        </w:tc>
        <w:tc>
          <w:tcPr>
            <w:tcW w:w="1680" w:type="dxa"/>
            <w:tcBorders>
              <w:top w:val="nil"/>
              <w:left w:val="nil"/>
              <w:bottom w:val="single" w:sz="4" w:space="0" w:color="000000"/>
              <w:right w:val="single" w:sz="4" w:space="0" w:color="000000"/>
            </w:tcBorders>
            <w:shd w:val="clear" w:color="auto" w:fill="auto"/>
            <w:noWrap/>
            <w:vAlign w:val="bottom"/>
            <w:hideMark/>
          </w:tcPr>
          <w:p w14:paraId="47454929"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800</w:t>
            </w:r>
          </w:p>
        </w:tc>
      </w:tr>
      <w:tr w:rsidR="00EB30CC" w:rsidRPr="00884B70" w14:paraId="3EE631E9"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55DDB72B"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GASOLINA PARA CAMIONETA(S)</w:t>
            </w:r>
          </w:p>
        </w:tc>
        <w:tc>
          <w:tcPr>
            <w:tcW w:w="1680" w:type="dxa"/>
            <w:tcBorders>
              <w:top w:val="nil"/>
              <w:left w:val="nil"/>
              <w:bottom w:val="single" w:sz="4" w:space="0" w:color="000000"/>
              <w:right w:val="single" w:sz="4" w:space="0" w:color="000000"/>
            </w:tcBorders>
            <w:shd w:val="clear" w:color="auto" w:fill="auto"/>
            <w:noWrap/>
            <w:vAlign w:val="bottom"/>
            <w:hideMark/>
          </w:tcPr>
          <w:p w14:paraId="35C8BF58"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LT</w:t>
            </w:r>
          </w:p>
        </w:tc>
        <w:tc>
          <w:tcPr>
            <w:tcW w:w="1680" w:type="dxa"/>
            <w:tcBorders>
              <w:top w:val="nil"/>
              <w:left w:val="nil"/>
              <w:bottom w:val="single" w:sz="4" w:space="0" w:color="000000"/>
              <w:right w:val="single" w:sz="4" w:space="0" w:color="000000"/>
            </w:tcBorders>
            <w:shd w:val="clear" w:color="auto" w:fill="auto"/>
            <w:noWrap/>
            <w:vAlign w:val="bottom"/>
            <w:hideMark/>
          </w:tcPr>
          <w:p w14:paraId="71615AD3"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2750</w:t>
            </w:r>
          </w:p>
        </w:tc>
      </w:tr>
      <w:tr w:rsidR="00EB30CC" w:rsidRPr="00884B70" w14:paraId="0AE19B94"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201588CB"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CAMBIO DE FILTRO DE ACEITE DE TODOS LOS VEHÍCULOS</w:t>
            </w:r>
          </w:p>
        </w:tc>
        <w:tc>
          <w:tcPr>
            <w:tcW w:w="1680" w:type="dxa"/>
            <w:tcBorders>
              <w:top w:val="nil"/>
              <w:left w:val="nil"/>
              <w:bottom w:val="single" w:sz="4" w:space="0" w:color="000000"/>
              <w:right w:val="single" w:sz="4" w:space="0" w:color="000000"/>
            </w:tcBorders>
            <w:shd w:val="clear" w:color="auto" w:fill="auto"/>
            <w:noWrap/>
            <w:vAlign w:val="bottom"/>
            <w:hideMark/>
          </w:tcPr>
          <w:p w14:paraId="752DA2B8"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2C857EA"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2</w:t>
            </w:r>
          </w:p>
        </w:tc>
      </w:tr>
      <w:tr w:rsidR="00EB30CC" w:rsidRPr="00884B70" w14:paraId="446D2D12"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0C1A4214"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CAMBIO DE ACEITE DE TODOS LOS VEHÍCULOS</w:t>
            </w:r>
          </w:p>
        </w:tc>
        <w:tc>
          <w:tcPr>
            <w:tcW w:w="1680" w:type="dxa"/>
            <w:tcBorders>
              <w:top w:val="nil"/>
              <w:left w:val="nil"/>
              <w:bottom w:val="single" w:sz="4" w:space="0" w:color="000000"/>
              <w:right w:val="single" w:sz="4" w:space="0" w:color="000000"/>
            </w:tcBorders>
            <w:shd w:val="clear" w:color="auto" w:fill="auto"/>
            <w:noWrap/>
            <w:vAlign w:val="bottom"/>
            <w:hideMark/>
          </w:tcPr>
          <w:p w14:paraId="6665AD6A"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LT</w:t>
            </w:r>
          </w:p>
        </w:tc>
        <w:tc>
          <w:tcPr>
            <w:tcW w:w="1680" w:type="dxa"/>
            <w:tcBorders>
              <w:top w:val="nil"/>
              <w:left w:val="nil"/>
              <w:bottom w:val="single" w:sz="4" w:space="0" w:color="000000"/>
              <w:right w:val="single" w:sz="4" w:space="0" w:color="000000"/>
            </w:tcBorders>
            <w:shd w:val="clear" w:color="auto" w:fill="auto"/>
            <w:noWrap/>
            <w:vAlign w:val="bottom"/>
            <w:hideMark/>
          </w:tcPr>
          <w:p w14:paraId="65BAA588"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14</w:t>
            </w:r>
          </w:p>
        </w:tc>
      </w:tr>
      <w:tr w:rsidR="00EB30CC" w:rsidRPr="00884B70" w14:paraId="243E5A23" w14:textId="77777777" w:rsidTr="00DD293A">
        <w:trPr>
          <w:trHeight w:val="255"/>
        </w:trPr>
        <w:tc>
          <w:tcPr>
            <w:tcW w:w="946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66DD23"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ALQUILERES</w:t>
            </w:r>
          </w:p>
        </w:tc>
      </w:tr>
      <w:tr w:rsidR="00EB30CC" w:rsidRPr="00884B70" w14:paraId="090ECC1A"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0714C311"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ALQUILER DE OFICINA</w:t>
            </w:r>
          </w:p>
        </w:tc>
        <w:tc>
          <w:tcPr>
            <w:tcW w:w="1680" w:type="dxa"/>
            <w:tcBorders>
              <w:top w:val="nil"/>
              <w:left w:val="nil"/>
              <w:bottom w:val="single" w:sz="4" w:space="0" w:color="000000"/>
              <w:right w:val="single" w:sz="4" w:space="0" w:color="000000"/>
            </w:tcBorders>
            <w:shd w:val="clear" w:color="auto" w:fill="auto"/>
            <w:noWrap/>
            <w:vAlign w:val="bottom"/>
            <w:hideMark/>
          </w:tcPr>
          <w:p w14:paraId="428C0831"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GLB</w:t>
            </w:r>
          </w:p>
        </w:tc>
        <w:tc>
          <w:tcPr>
            <w:tcW w:w="1680" w:type="dxa"/>
            <w:tcBorders>
              <w:top w:val="nil"/>
              <w:left w:val="nil"/>
              <w:bottom w:val="single" w:sz="4" w:space="0" w:color="000000"/>
              <w:right w:val="single" w:sz="4" w:space="0" w:color="000000"/>
            </w:tcBorders>
            <w:shd w:val="clear" w:color="auto" w:fill="auto"/>
            <w:noWrap/>
            <w:vAlign w:val="bottom"/>
            <w:hideMark/>
          </w:tcPr>
          <w:p w14:paraId="11230F4E"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w:t>
            </w:r>
          </w:p>
        </w:tc>
      </w:tr>
      <w:tr w:rsidR="00EB30CC" w:rsidRPr="00884B70" w14:paraId="0C0710BF"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17B8ADBB"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ALQUILER DE ALMACENES</w:t>
            </w:r>
          </w:p>
        </w:tc>
        <w:tc>
          <w:tcPr>
            <w:tcW w:w="1680" w:type="dxa"/>
            <w:tcBorders>
              <w:top w:val="nil"/>
              <w:left w:val="nil"/>
              <w:bottom w:val="single" w:sz="4" w:space="0" w:color="000000"/>
              <w:right w:val="single" w:sz="4" w:space="0" w:color="000000"/>
            </w:tcBorders>
            <w:shd w:val="clear" w:color="auto" w:fill="auto"/>
            <w:noWrap/>
            <w:vAlign w:val="bottom"/>
            <w:hideMark/>
          </w:tcPr>
          <w:p w14:paraId="22ED9FD3"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GLB</w:t>
            </w:r>
          </w:p>
        </w:tc>
        <w:tc>
          <w:tcPr>
            <w:tcW w:w="1680" w:type="dxa"/>
            <w:tcBorders>
              <w:top w:val="nil"/>
              <w:left w:val="nil"/>
              <w:bottom w:val="single" w:sz="4" w:space="0" w:color="000000"/>
              <w:right w:val="single" w:sz="4" w:space="0" w:color="000000"/>
            </w:tcBorders>
            <w:shd w:val="clear" w:color="auto" w:fill="auto"/>
            <w:noWrap/>
            <w:vAlign w:val="bottom"/>
            <w:hideMark/>
          </w:tcPr>
          <w:p w14:paraId="111920AC"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2</w:t>
            </w:r>
          </w:p>
        </w:tc>
      </w:tr>
      <w:tr w:rsidR="00EB30CC" w:rsidRPr="00884B70" w14:paraId="3647AC79" w14:textId="77777777" w:rsidTr="00DD293A">
        <w:trPr>
          <w:trHeight w:val="255"/>
        </w:trPr>
        <w:tc>
          <w:tcPr>
            <w:tcW w:w="946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1A33F3"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MANTENIMIENTO Y REPARACIÓN DE MOTORIZADOS</w:t>
            </w:r>
          </w:p>
        </w:tc>
      </w:tr>
      <w:tr w:rsidR="00EB30CC" w:rsidRPr="00884B70" w14:paraId="7F721E44"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76B06476"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MOTOCICLETA (DEPRECIACIÓN)</w:t>
            </w:r>
          </w:p>
        </w:tc>
        <w:tc>
          <w:tcPr>
            <w:tcW w:w="1680" w:type="dxa"/>
            <w:tcBorders>
              <w:top w:val="nil"/>
              <w:left w:val="nil"/>
              <w:bottom w:val="single" w:sz="4" w:space="0" w:color="000000"/>
              <w:right w:val="single" w:sz="4" w:space="0" w:color="000000"/>
            </w:tcBorders>
            <w:shd w:val="clear" w:color="auto" w:fill="auto"/>
            <w:noWrap/>
            <w:vAlign w:val="bottom"/>
            <w:hideMark/>
          </w:tcPr>
          <w:p w14:paraId="680B0025"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GLB</w:t>
            </w:r>
          </w:p>
        </w:tc>
        <w:tc>
          <w:tcPr>
            <w:tcW w:w="1680" w:type="dxa"/>
            <w:tcBorders>
              <w:top w:val="nil"/>
              <w:left w:val="nil"/>
              <w:bottom w:val="single" w:sz="4" w:space="0" w:color="000000"/>
              <w:right w:val="single" w:sz="4" w:space="0" w:color="000000"/>
            </w:tcBorders>
            <w:shd w:val="clear" w:color="auto" w:fill="auto"/>
            <w:noWrap/>
            <w:vAlign w:val="bottom"/>
            <w:hideMark/>
          </w:tcPr>
          <w:p w14:paraId="09118042"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3</w:t>
            </w:r>
          </w:p>
        </w:tc>
      </w:tr>
      <w:tr w:rsidR="00EB30CC" w:rsidRPr="00884B70" w14:paraId="65DC18DE"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5800230B"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JUEGO DE LLANTAS MOTOCICLETAS</w:t>
            </w:r>
          </w:p>
        </w:tc>
        <w:tc>
          <w:tcPr>
            <w:tcW w:w="1680" w:type="dxa"/>
            <w:tcBorders>
              <w:top w:val="nil"/>
              <w:left w:val="nil"/>
              <w:bottom w:val="single" w:sz="4" w:space="0" w:color="000000"/>
              <w:right w:val="single" w:sz="4" w:space="0" w:color="000000"/>
            </w:tcBorders>
            <w:shd w:val="clear" w:color="auto" w:fill="auto"/>
            <w:noWrap/>
            <w:vAlign w:val="bottom"/>
            <w:hideMark/>
          </w:tcPr>
          <w:p w14:paraId="184D3F14"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GLB</w:t>
            </w:r>
          </w:p>
        </w:tc>
        <w:tc>
          <w:tcPr>
            <w:tcW w:w="1680" w:type="dxa"/>
            <w:tcBorders>
              <w:top w:val="nil"/>
              <w:left w:val="nil"/>
              <w:bottom w:val="single" w:sz="4" w:space="0" w:color="000000"/>
              <w:right w:val="single" w:sz="4" w:space="0" w:color="000000"/>
            </w:tcBorders>
            <w:shd w:val="clear" w:color="auto" w:fill="auto"/>
            <w:noWrap/>
            <w:vAlign w:val="bottom"/>
            <w:hideMark/>
          </w:tcPr>
          <w:p w14:paraId="6679B330"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3</w:t>
            </w:r>
          </w:p>
        </w:tc>
      </w:tr>
      <w:tr w:rsidR="00EB30CC" w:rsidRPr="00884B70" w14:paraId="3003D423"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47B2F416"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CAMIONETA (DEPRECIACIÓN)</w:t>
            </w:r>
          </w:p>
        </w:tc>
        <w:tc>
          <w:tcPr>
            <w:tcW w:w="1680" w:type="dxa"/>
            <w:tcBorders>
              <w:top w:val="nil"/>
              <w:left w:val="nil"/>
              <w:bottom w:val="single" w:sz="4" w:space="0" w:color="000000"/>
              <w:right w:val="single" w:sz="4" w:space="0" w:color="000000"/>
            </w:tcBorders>
            <w:shd w:val="clear" w:color="auto" w:fill="auto"/>
            <w:noWrap/>
            <w:vAlign w:val="bottom"/>
            <w:hideMark/>
          </w:tcPr>
          <w:p w14:paraId="374AB800"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GLB</w:t>
            </w:r>
          </w:p>
        </w:tc>
        <w:tc>
          <w:tcPr>
            <w:tcW w:w="1680" w:type="dxa"/>
            <w:tcBorders>
              <w:top w:val="nil"/>
              <w:left w:val="nil"/>
              <w:bottom w:val="single" w:sz="4" w:space="0" w:color="000000"/>
              <w:right w:val="single" w:sz="4" w:space="0" w:color="000000"/>
            </w:tcBorders>
            <w:shd w:val="clear" w:color="auto" w:fill="auto"/>
            <w:noWrap/>
            <w:vAlign w:val="bottom"/>
            <w:hideMark/>
          </w:tcPr>
          <w:p w14:paraId="4881A0D5"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w:t>
            </w:r>
          </w:p>
        </w:tc>
      </w:tr>
      <w:tr w:rsidR="00EB30CC" w:rsidRPr="00884B70" w14:paraId="007C294A"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1DEE0481"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REPUESTOS, ACCESORIOS PARA VEHÍCULO(S) Y/O MOTOCICLETA(S)</w:t>
            </w:r>
          </w:p>
        </w:tc>
        <w:tc>
          <w:tcPr>
            <w:tcW w:w="1680" w:type="dxa"/>
            <w:tcBorders>
              <w:top w:val="nil"/>
              <w:left w:val="nil"/>
              <w:bottom w:val="single" w:sz="4" w:space="0" w:color="000000"/>
              <w:right w:val="single" w:sz="4" w:space="0" w:color="000000"/>
            </w:tcBorders>
            <w:shd w:val="clear" w:color="auto" w:fill="auto"/>
            <w:noWrap/>
            <w:vAlign w:val="bottom"/>
            <w:hideMark/>
          </w:tcPr>
          <w:p w14:paraId="4F2F8EC5"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GLB</w:t>
            </w:r>
          </w:p>
        </w:tc>
        <w:tc>
          <w:tcPr>
            <w:tcW w:w="1680" w:type="dxa"/>
            <w:tcBorders>
              <w:top w:val="nil"/>
              <w:left w:val="nil"/>
              <w:bottom w:val="single" w:sz="4" w:space="0" w:color="000000"/>
              <w:right w:val="single" w:sz="4" w:space="0" w:color="000000"/>
            </w:tcBorders>
            <w:shd w:val="clear" w:color="auto" w:fill="auto"/>
            <w:noWrap/>
            <w:vAlign w:val="bottom"/>
            <w:hideMark/>
          </w:tcPr>
          <w:p w14:paraId="6E850776"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3</w:t>
            </w:r>
          </w:p>
        </w:tc>
      </w:tr>
      <w:tr w:rsidR="00EB30CC" w:rsidRPr="00884B70" w14:paraId="1E11A75F" w14:textId="77777777" w:rsidTr="00DD293A">
        <w:trPr>
          <w:trHeight w:val="255"/>
        </w:trPr>
        <w:tc>
          <w:tcPr>
            <w:tcW w:w="946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48B341"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lastRenderedPageBreak/>
              <w:t>GASTOS VARIOS</w:t>
            </w:r>
          </w:p>
        </w:tc>
      </w:tr>
      <w:tr w:rsidR="00EB30CC" w:rsidRPr="00884B70" w14:paraId="39576356"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264EB5E3"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TELÉFONO CELULAR INTELIGENTE</w:t>
            </w:r>
          </w:p>
        </w:tc>
        <w:tc>
          <w:tcPr>
            <w:tcW w:w="1680" w:type="dxa"/>
            <w:tcBorders>
              <w:top w:val="nil"/>
              <w:left w:val="nil"/>
              <w:bottom w:val="single" w:sz="4" w:space="0" w:color="000000"/>
              <w:right w:val="single" w:sz="4" w:space="0" w:color="000000"/>
            </w:tcBorders>
            <w:shd w:val="clear" w:color="auto" w:fill="auto"/>
            <w:noWrap/>
            <w:vAlign w:val="bottom"/>
            <w:hideMark/>
          </w:tcPr>
          <w:p w14:paraId="34A49F28"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GLB</w:t>
            </w:r>
          </w:p>
        </w:tc>
        <w:tc>
          <w:tcPr>
            <w:tcW w:w="1680" w:type="dxa"/>
            <w:tcBorders>
              <w:top w:val="nil"/>
              <w:left w:val="nil"/>
              <w:bottom w:val="single" w:sz="4" w:space="0" w:color="000000"/>
              <w:right w:val="single" w:sz="4" w:space="0" w:color="000000"/>
            </w:tcBorders>
            <w:shd w:val="clear" w:color="auto" w:fill="auto"/>
            <w:noWrap/>
            <w:vAlign w:val="bottom"/>
            <w:hideMark/>
          </w:tcPr>
          <w:p w14:paraId="2A7A8545"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w:t>
            </w:r>
          </w:p>
        </w:tc>
      </w:tr>
      <w:tr w:rsidR="00EB30CC" w:rsidRPr="00884B70" w14:paraId="06B2768F"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688AA7B7"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SERVICIOS BÁSICOS P/OFICINA (AGUA/ELECTRICIDAD/LIMPIEZA ETC.)</w:t>
            </w:r>
          </w:p>
        </w:tc>
        <w:tc>
          <w:tcPr>
            <w:tcW w:w="1680" w:type="dxa"/>
            <w:tcBorders>
              <w:top w:val="nil"/>
              <w:left w:val="nil"/>
              <w:bottom w:val="single" w:sz="4" w:space="0" w:color="000000"/>
              <w:right w:val="single" w:sz="4" w:space="0" w:color="000000"/>
            </w:tcBorders>
            <w:shd w:val="clear" w:color="auto" w:fill="auto"/>
            <w:noWrap/>
            <w:vAlign w:val="bottom"/>
            <w:hideMark/>
          </w:tcPr>
          <w:p w14:paraId="2A5110A4"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GLB</w:t>
            </w:r>
          </w:p>
        </w:tc>
        <w:tc>
          <w:tcPr>
            <w:tcW w:w="1680" w:type="dxa"/>
            <w:tcBorders>
              <w:top w:val="nil"/>
              <w:left w:val="nil"/>
              <w:bottom w:val="single" w:sz="4" w:space="0" w:color="000000"/>
              <w:right w:val="single" w:sz="4" w:space="0" w:color="000000"/>
            </w:tcBorders>
            <w:shd w:val="clear" w:color="auto" w:fill="auto"/>
            <w:noWrap/>
            <w:vAlign w:val="bottom"/>
            <w:hideMark/>
          </w:tcPr>
          <w:p w14:paraId="02F83268"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w:t>
            </w:r>
          </w:p>
        </w:tc>
      </w:tr>
      <w:tr w:rsidR="00EB30CC" w:rsidRPr="00884B70" w14:paraId="71F12905"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077AF6F7"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INTERNET</w:t>
            </w:r>
          </w:p>
        </w:tc>
        <w:tc>
          <w:tcPr>
            <w:tcW w:w="1680" w:type="dxa"/>
            <w:tcBorders>
              <w:top w:val="nil"/>
              <w:left w:val="nil"/>
              <w:bottom w:val="single" w:sz="4" w:space="0" w:color="000000"/>
              <w:right w:val="single" w:sz="4" w:space="0" w:color="000000"/>
            </w:tcBorders>
            <w:shd w:val="clear" w:color="auto" w:fill="auto"/>
            <w:noWrap/>
            <w:vAlign w:val="bottom"/>
            <w:hideMark/>
          </w:tcPr>
          <w:p w14:paraId="13610FE1"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GLB</w:t>
            </w:r>
          </w:p>
        </w:tc>
        <w:tc>
          <w:tcPr>
            <w:tcW w:w="1680" w:type="dxa"/>
            <w:tcBorders>
              <w:top w:val="nil"/>
              <w:left w:val="nil"/>
              <w:bottom w:val="single" w:sz="4" w:space="0" w:color="000000"/>
              <w:right w:val="single" w:sz="4" w:space="0" w:color="000000"/>
            </w:tcBorders>
            <w:shd w:val="clear" w:color="auto" w:fill="auto"/>
            <w:noWrap/>
            <w:vAlign w:val="bottom"/>
            <w:hideMark/>
          </w:tcPr>
          <w:p w14:paraId="0DAAF121"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w:t>
            </w:r>
          </w:p>
        </w:tc>
      </w:tr>
      <w:tr w:rsidR="00EB30CC" w:rsidRPr="00884B70" w14:paraId="20C2625C"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4BBFA132"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FOTOCOPIAS</w:t>
            </w:r>
          </w:p>
        </w:tc>
        <w:tc>
          <w:tcPr>
            <w:tcW w:w="1680" w:type="dxa"/>
            <w:tcBorders>
              <w:top w:val="nil"/>
              <w:left w:val="nil"/>
              <w:bottom w:val="single" w:sz="4" w:space="0" w:color="000000"/>
              <w:right w:val="single" w:sz="4" w:space="0" w:color="000000"/>
            </w:tcBorders>
            <w:shd w:val="clear" w:color="auto" w:fill="auto"/>
            <w:noWrap/>
            <w:vAlign w:val="bottom"/>
            <w:hideMark/>
          </w:tcPr>
          <w:p w14:paraId="1197E916"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HJA</w:t>
            </w:r>
          </w:p>
        </w:tc>
        <w:tc>
          <w:tcPr>
            <w:tcW w:w="1680" w:type="dxa"/>
            <w:tcBorders>
              <w:top w:val="nil"/>
              <w:left w:val="nil"/>
              <w:bottom w:val="single" w:sz="4" w:space="0" w:color="000000"/>
              <w:right w:val="single" w:sz="4" w:space="0" w:color="000000"/>
            </w:tcBorders>
            <w:shd w:val="clear" w:color="auto" w:fill="auto"/>
            <w:noWrap/>
            <w:vAlign w:val="bottom"/>
            <w:hideMark/>
          </w:tcPr>
          <w:p w14:paraId="0BD5B661"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400</w:t>
            </w:r>
          </w:p>
        </w:tc>
      </w:tr>
      <w:tr w:rsidR="00EB30CC" w:rsidRPr="00884B70" w14:paraId="0FF5CEBE"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5C4422F6"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CERTIFICADO DE NO PROPIEDAD</w:t>
            </w:r>
          </w:p>
        </w:tc>
        <w:tc>
          <w:tcPr>
            <w:tcW w:w="1680" w:type="dxa"/>
            <w:tcBorders>
              <w:top w:val="nil"/>
              <w:left w:val="nil"/>
              <w:bottom w:val="single" w:sz="4" w:space="0" w:color="000000"/>
              <w:right w:val="single" w:sz="4" w:space="0" w:color="000000"/>
            </w:tcBorders>
            <w:shd w:val="clear" w:color="auto" w:fill="auto"/>
            <w:noWrap/>
            <w:vAlign w:val="bottom"/>
            <w:hideMark/>
          </w:tcPr>
          <w:p w14:paraId="3CFE1268"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HJA</w:t>
            </w:r>
          </w:p>
        </w:tc>
        <w:tc>
          <w:tcPr>
            <w:tcW w:w="1680" w:type="dxa"/>
            <w:tcBorders>
              <w:top w:val="nil"/>
              <w:left w:val="nil"/>
              <w:bottom w:val="single" w:sz="4" w:space="0" w:color="000000"/>
              <w:right w:val="single" w:sz="4" w:space="0" w:color="000000"/>
            </w:tcBorders>
            <w:shd w:val="clear" w:color="auto" w:fill="auto"/>
            <w:noWrap/>
            <w:vAlign w:val="bottom"/>
            <w:hideMark/>
          </w:tcPr>
          <w:p w14:paraId="7A14EDDA"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80</w:t>
            </w:r>
          </w:p>
        </w:tc>
      </w:tr>
      <w:tr w:rsidR="00EB30CC" w:rsidRPr="00884B70" w14:paraId="47DD03BE" w14:textId="77777777" w:rsidTr="00DD293A">
        <w:trPr>
          <w:trHeight w:val="255"/>
        </w:trPr>
        <w:tc>
          <w:tcPr>
            <w:tcW w:w="946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08FCF4"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RODAJES PEAJES Y OTROS</w:t>
            </w:r>
          </w:p>
        </w:tc>
      </w:tr>
      <w:tr w:rsidR="00EB30CC" w:rsidRPr="00884B70" w14:paraId="5CF9EE80" w14:textId="77777777" w:rsidTr="00DD293A">
        <w:trPr>
          <w:gridAfter w:val="1"/>
          <w:wAfter w:w="13" w:type="dxa"/>
          <w:trHeight w:val="255"/>
        </w:trPr>
        <w:tc>
          <w:tcPr>
            <w:tcW w:w="6096" w:type="dxa"/>
            <w:tcBorders>
              <w:top w:val="nil"/>
              <w:left w:val="single" w:sz="4" w:space="0" w:color="000000"/>
              <w:bottom w:val="single" w:sz="4" w:space="0" w:color="000000"/>
              <w:right w:val="single" w:sz="4" w:space="0" w:color="000000"/>
            </w:tcBorders>
            <w:shd w:val="clear" w:color="auto" w:fill="auto"/>
            <w:noWrap/>
            <w:vAlign w:val="bottom"/>
            <w:hideMark/>
          </w:tcPr>
          <w:p w14:paraId="04E56778"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RODAJE, PEAJES, ITF, IMPUESTO VEHÍCULOS Y OTROS</w:t>
            </w:r>
          </w:p>
        </w:tc>
        <w:tc>
          <w:tcPr>
            <w:tcW w:w="1680" w:type="dxa"/>
            <w:tcBorders>
              <w:top w:val="nil"/>
              <w:left w:val="nil"/>
              <w:bottom w:val="single" w:sz="4" w:space="0" w:color="000000"/>
              <w:right w:val="single" w:sz="4" w:space="0" w:color="000000"/>
            </w:tcBorders>
            <w:shd w:val="clear" w:color="auto" w:fill="auto"/>
            <w:noWrap/>
            <w:vAlign w:val="bottom"/>
            <w:hideMark/>
          </w:tcPr>
          <w:p w14:paraId="6FBF1918" w14:textId="77777777" w:rsidR="00EB30CC" w:rsidRPr="00884B70" w:rsidRDefault="00EB30CC" w:rsidP="00DD293A">
            <w:pPr>
              <w:rPr>
                <w:rFonts w:ascii="Calibri" w:hAnsi="Calibri" w:cs="Calibri"/>
                <w:color w:val="000000"/>
                <w:lang w:eastAsia="es-ES"/>
              </w:rPr>
            </w:pPr>
            <w:r w:rsidRPr="00884B70">
              <w:rPr>
                <w:rFonts w:ascii="Calibri" w:hAnsi="Calibri" w:cs="Calibri"/>
                <w:color w:val="000000"/>
                <w:lang w:eastAsia="es-ES"/>
              </w:rPr>
              <w:t>GLB</w:t>
            </w:r>
          </w:p>
        </w:tc>
        <w:tc>
          <w:tcPr>
            <w:tcW w:w="1680" w:type="dxa"/>
            <w:tcBorders>
              <w:top w:val="nil"/>
              <w:left w:val="nil"/>
              <w:bottom w:val="single" w:sz="4" w:space="0" w:color="000000"/>
              <w:right w:val="single" w:sz="4" w:space="0" w:color="000000"/>
            </w:tcBorders>
            <w:shd w:val="clear" w:color="auto" w:fill="auto"/>
            <w:noWrap/>
            <w:vAlign w:val="bottom"/>
            <w:hideMark/>
          </w:tcPr>
          <w:p w14:paraId="113297E5" w14:textId="77777777" w:rsidR="00EB30CC" w:rsidRPr="00884B70" w:rsidRDefault="00EB30CC" w:rsidP="00DD293A">
            <w:pPr>
              <w:jc w:val="right"/>
              <w:rPr>
                <w:rFonts w:ascii="Calibri" w:hAnsi="Calibri" w:cs="Calibri"/>
                <w:color w:val="000000"/>
                <w:lang w:eastAsia="es-ES"/>
              </w:rPr>
            </w:pPr>
            <w:r w:rsidRPr="00884B70">
              <w:rPr>
                <w:rFonts w:ascii="Calibri" w:hAnsi="Calibri" w:cs="Calibri"/>
                <w:color w:val="000000"/>
                <w:lang w:eastAsia="es-ES"/>
              </w:rPr>
              <w:t>1</w:t>
            </w:r>
          </w:p>
        </w:tc>
      </w:tr>
    </w:tbl>
    <w:p w14:paraId="52314F7C" w14:textId="77777777" w:rsidR="00EB30CC" w:rsidRPr="00AB1328" w:rsidRDefault="00EB30CC" w:rsidP="00EB30CC">
      <w:pPr>
        <w:keepNext/>
        <w:numPr>
          <w:ilvl w:val="0"/>
          <w:numId w:val="44"/>
        </w:numPr>
        <w:spacing w:before="240" w:after="60"/>
        <w:ind w:left="360" w:hanging="360"/>
        <w:outlineLvl w:val="0"/>
        <w:rPr>
          <w:rFonts w:ascii="Tahoma" w:hAnsi="Tahoma" w:cs="Tahoma"/>
          <w:b/>
          <w:bCs/>
          <w:color w:val="000000"/>
          <w:kern w:val="32"/>
          <w:lang w:val="es-ES_tradnl"/>
        </w:rPr>
      </w:pPr>
      <w:bookmarkStart w:id="147" w:name="_Toc71811173"/>
      <w:r w:rsidRPr="00AB1328">
        <w:rPr>
          <w:rFonts w:ascii="Tahoma" w:hAnsi="Tahoma" w:cs="Tahoma"/>
          <w:b/>
          <w:bCs/>
          <w:color w:val="000000"/>
          <w:kern w:val="32"/>
          <w:lang w:val="es-ES_tradnl"/>
        </w:rPr>
        <w:t>DETALLE DE ÍTEMS DEL PROYECTO</w:t>
      </w:r>
      <w:bookmarkEnd w:id="147"/>
    </w:p>
    <w:p w14:paraId="48C33A2A" w14:textId="77777777" w:rsidR="00EB30CC" w:rsidRPr="00AB1328" w:rsidRDefault="00EB30CC" w:rsidP="00EB30CC">
      <w:pPr>
        <w:rPr>
          <w:rFonts w:ascii="Tahoma" w:hAnsi="Tahoma" w:cs="Tahoma"/>
          <w:color w:val="000000"/>
          <w:lang w:val="es-ES_tradnl"/>
        </w:rPr>
      </w:pPr>
      <w:r w:rsidRPr="00AB1328">
        <w:rPr>
          <w:rFonts w:ascii="Tahoma" w:hAnsi="Tahoma" w:cs="Tahoma"/>
          <w:color w:val="000000"/>
          <w:lang w:val="es-ES_tradnl"/>
        </w:rPr>
        <w:t>Para el presente proyecto, producto de la evaluación técnica/social y diseño planteado para el proyecto se presenta los siguientes ítems del proyecto:</w:t>
      </w:r>
    </w:p>
    <w:p w14:paraId="049B293D" w14:textId="77777777" w:rsidR="00EB30CC" w:rsidRDefault="00EB30CC" w:rsidP="00EB30CC">
      <w:pPr>
        <w:rPr>
          <w:lang w:val="es-ES_tradnl"/>
        </w:rPr>
      </w:pPr>
    </w:p>
    <w:tbl>
      <w:tblPr>
        <w:tblW w:w="479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0"/>
        <w:gridCol w:w="7178"/>
        <w:gridCol w:w="1290"/>
      </w:tblGrid>
      <w:tr w:rsidR="00EB30CC" w:rsidRPr="001F0ED8" w14:paraId="539BB5EB" w14:textId="77777777" w:rsidTr="00DD293A">
        <w:trPr>
          <w:trHeight w:val="300"/>
        </w:trPr>
        <w:tc>
          <w:tcPr>
            <w:tcW w:w="548" w:type="pct"/>
            <w:shd w:val="clear" w:color="auto" w:fill="66B2FF"/>
            <w:noWrap/>
            <w:vAlign w:val="bottom"/>
            <w:hideMark/>
          </w:tcPr>
          <w:p w14:paraId="4F89C3AE" w14:textId="77777777" w:rsidR="00EB30CC" w:rsidRPr="001F0ED8" w:rsidRDefault="00EB30CC" w:rsidP="00DD293A">
            <w:pPr>
              <w:jc w:val="center"/>
              <w:rPr>
                <w:rFonts w:ascii="Calibri" w:hAnsi="Calibri" w:cs="Calibri"/>
                <w:color w:val="FF0000"/>
                <w:sz w:val="18"/>
                <w:szCs w:val="18"/>
                <w:lang w:eastAsia="es-BO"/>
              </w:rPr>
            </w:pPr>
            <w:r w:rsidRPr="001F0ED8">
              <w:rPr>
                <w:rFonts w:ascii="Calibri" w:hAnsi="Calibri" w:cs="Calibri"/>
                <w:color w:val="FF0000"/>
                <w:sz w:val="18"/>
                <w:szCs w:val="18"/>
                <w:lang w:eastAsia="es-BO"/>
              </w:rPr>
              <w:t>NÚM. ÍTEM</w:t>
            </w:r>
          </w:p>
        </w:tc>
        <w:tc>
          <w:tcPr>
            <w:tcW w:w="3544" w:type="pct"/>
            <w:shd w:val="clear" w:color="auto" w:fill="66B2FF"/>
            <w:noWrap/>
            <w:vAlign w:val="bottom"/>
            <w:hideMark/>
          </w:tcPr>
          <w:p w14:paraId="7324BEBA" w14:textId="77777777" w:rsidR="00EB30CC" w:rsidRPr="001F0ED8" w:rsidRDefault="00EB30CC" w:rsidP="00DD293A">
            <w:pPr>
              <w:jc w:val="center"/>
              <w:rPr>
                <w:rFonts w:ascii="Calibri" w:hAnsi="Calibri" w:cs="Calibri"/>
                <w:color w:val="FF0000"/>
                <w:sz w:val="18"/>
                <w:szCs w:val="18"/>
                <w:lang w:eastAsia="es-BO"/>
              </w:rPr>
            </w:pPr>
            <w:r w:rsidRPr="001F0ED8">
              <w:rPr>
                <w:rFonts w:ascii="Calibri" w:hAnsi="Calibri" w:cs="Calibri"/>
                <w:color w:val="FF0000"/>
                <w:sz w:val="18"/>
                <w:szCs w:val="18"/>
                <w:lang w:eastAsia="es-BO"/>
              </w:rPr>
              <w:t>NOMBRE DEL ITEM</w:t>
            </w:r>
          </w:p>
        </w:tc>
        <w:tc>
          <w:tcPr>
            <w:tcW w:w="908" w:type="pct"/>
            <w:shd w:val="clear" w:color="auto" w:fill="66B2FF"/>
            <w:noWrap/>
            <w:vAlign w:val="bottom"/>
            <w:hideMark/>
          </w:tcPr>
          <w:p w14:paraId="63B5E193" w14:textId="77777777" w:rsidR="00EB30CC" w:rsidRPr="001F0ED8" w:rsidRDefault="00EB30CC" w:rsidP="00DD293A">
            <w:pPr>
              <w:jc w:val="center"/>
              <w:rPr>
                <w:rFonts w:ascii="Calibri" w:hAnsi="Calibri" w:cs="Calibri"/>
                <w:color w:val="FF0000"/>
                <w:sz w:val="18"/>
                <w:szCs w:val="18"/>
                <w:lang w:eastAsia="es-BO"/>
              </w:rPr>
            </w:pPr>
            <w:r w:rsidRPr="001F0ED8">
              <w:rPr>
                <w:rFonts w:ascii="Calibri" w:hAnsi="Calibri" w:cs="Calibri"/>
                <w:color w:val="FF0000"/>
                <w:sz w:val="18"/>
                <w:szCs w:val="18"/>
                <w:lang w:eastAsia="es-BO"/>
              </w:rPr>
              <w:t>UNIDAD DE MEDIDA</w:t>
            </w:r>
          </w:p>
        </w:tc>
      </w:tr>
      <w:tr w:rsidR="00EB30CC" w:rsidRPr="001F0ED8" w14:paraId="645549EA" w14:textId="77777777" w:rsidTr="00DD293A">
        <w:trPr>
          <w:trHeight w:val="300"/>
        </w:trPr>
        <w:tc>
          <w:tcPr>
            <w:tcW w:w="548" w:type="pct"/>
            <w:noWrap/>
            <w:vAlign w:val="bottom"/>
          </w:tcPr>
          <w:p w14:paraId="179ED955"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1</w:t>
            </w:r>
          </w:p>
        </w:tc>
        <w:tc>
          <w:tcPr>
            <w:tcW w:w="3544" w:type="pct"/>
            <w:noWrap/>
            <w:vAlign w:val="bottom"/>
          </w:tcPr>
          <w:p w14:paraId="44044701"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TRAZADO Y REPLANTEO</w:t>
            </w:r>
          </w:p>
        </w:tc>
        <w:tc>
          <w:tcPr>
            <w:tcW w:w="908" w:type="pct"/>
            <w:noWrap/>
            <w:vAlign w:val="bottom"/>
          </w:tcPr>
          <w:p w14:paraId="7324C2E2"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GLOBAL</w:t>
            </w:r>
          </w:p>
        </w:tc>
      </w:tr>
      <w:tr w:rsidR="00EB30CC" w:rsidRPr="001F0ED8" w14:paraId="6BF391BB" w14:textId="77777777" w:rsidTr="00DD293A">
        <w:trPr>
          <w:trHeight w:val="300"/>
        </w:trPr>
        <w:tc>
          <w:tcPr>
            <w:tcW w:w="548" w:type="pct"/>
            <w:noWrap/>
            <w:vAlign w:val="bottom"/>
          </w:tcPr>
          <w:p w14:paraId="370192EA"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2</w:t>
            </w:r>
          </w:p>
        </w:tc>
        <w:tc>
          <w:tcPr>
            <w:tcW w:w="3544" w:type="pct"/>
            <w:noWrap/>
            <w:vAlign w:val="bottom"/>
          </w:tcPr>
          <w:p w14:paraId="526DECFB"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EXCAVACIÓN DE 0 A 2,50 M (SIN AGOTAMIENTO)</w:t>
            </w:r>
          </w:p>
        </w:tc>
        <w:tc>
          <w:tcPr>
            <w:tcW w:w="908" w:type="pct"/>
            <w:noWrap/>
            <w:vAlign w:val="bottom"/>
          </w:tcPr>
          <w:p w14:paraId="5E292815"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METRO CUBICO</w:t>
            </w:r>
          </w:p>
        </w:tc>
      </w:tr>
      <w:tr w:rsidR="00EB30CC" w:rsidRPr="001F0ED8" w14:paraId="2303BAFB" w14:textId="77777777" w:rsidTr="00DD293A">
        <w:trPr>
          <w:trHeight w:val="300"/>
        </w:trPr>
        <w:tc>
          <w:tcPr>
            <w:tcW w:w="548" w:type="pct"/>
            <w:noWrap/>
            <w:vAlign w:val="bottom"/>
          </w:tcPr>
          <w:p w14:paraId="7A2AA68B"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3</w:t>
            </w:r>
          </w:p>
        </w:tc>
        <w:tc>
          <w:tcPr>
            <w:tcW w:w="3544" w:type="pct"/>
            <w:noWrap/>
            <w:vAlign w:val="bottom"/>
          </w:tcPr>
          <w:p w14:paraId="51442D30"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CIMIENTO DE LADRILLO TUBULAR 2H</w:t>
            </w:r>
          </w:p>
        </w:tc>
        <w:tc>
          <w:tcPr>
            <w:tcW w:w="908" w:type="pct"/>
            <w:noWrap/>
            <w:vAlign w:val="bottom"/>
          </w:tcPr>
          <w:p w14:paraId="3F866CAB"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METRO CUBICO</w:t>
            </w:r>
          </w:p>
        </w:tc>
      </w:tr>
      <w:tr w:rsidR="00EB30CC" w:rsidRPr="001F0ED8" w14:paraId="3A6A3455" w14:textId="77777777" w:rsidTr="00DD293A">
        <w:trPr>
          <w:trHeight w:val="300"/>
        </w:trPr>
        <w:tc>
          <w:tcPr>
            <w:tcW w:w="548" w:type="pct"/>
            <w:noWrap/>
            <w:vAlign w:val="bottom"/>
          </w:tcPr>
          <w:p w14:paraId="6129075F"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4</w:t>
            </w:r>
          </w:p>
        </w:tc>
        <w:tc>
          <w:tcPr>
            <w:tcW w:w="3544" w:type="pct"/>
            <w:noWrap/>
            <w:vAlign w:val="bottom"/>
          </w:tcPr>
          <w:p w14:paraId="7E0CBFB1"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RELLENO Y COMPACTADO C/ MATERIAL SELECCIONADO Y COMPACTADOR MANUAL</w:t>
            </w:r>
          </w:p>
        </w:tc>
        <w:tc>
          <w:tcPr>
            <w:tcW w:w="908" w:type="pct"/>
            <w:noWrap/>
            <w:vAlign w:val="bottom"/>
          </w:tcPr>
          <w:p w14:paraId="4A22F6FD"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METRO CUBICO</w:t>
            </w:r>
          </w:p>
        </w:tc>
      </w:tr>
      <w:tr w:rsidR="00EB30CC" w:rsidRPr="001F0ED8" w14:paraId="085EBFF6" w14:textId="77777777" w:rsidTr="00DD293A">
        <w:trPr>
          <w:trHeight w:val="300"/>
        </w:trPr>
        <w:tc>
          <w:tcPr>
            <w:tcW w:w="548" w:type="pct"/>
            <w:noWrap/>
            <w:vAlign w:val="bottom"/>
          </w:tcPr>
          <w:p w14:paraId="1766745A"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5</w:t>
            </w:r>
          </w:p>
        </w:tc>
        <w:tc>
          <w:tcPr>
            <w:tcW w:w="3544" w:type="pct"/>
            <w:noWrap/>
            <w:vAlign w:val="bottom"/>
          </w:tcPr>
          <w:p w14:paraId="508A6182"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VIGA DE ARRIOSTRE DE HORMIGÓN ARMADO (0,15X0,20)</w:t>
            </w:r>
          </w:p>
        </w:tc>
        <w:tc>
          <w:tcPr>
            <w:tcW w:w="908" w:type="pct"/>
            <w:noWrap/>
            <w:vAlign w:val="bottom"/>
          </w:tcPr>
          <w:p w14:paraId="67CB96A2"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METRO CUBICO</w:t>
            </w:r>
          </w:p>
        </w:tc>
      </w:tr>
      <w:tr w:rsidR="00EB30CC" w:rsidRPr="001F0ED8" w14:paraId="4D029C09" w14:textId="77777777" w:rsidTr="00DD293A">
        <w:trPr>
          <w:trHeight w:val="300"/>
        </w:trPr>
        <w:tc>
          <w:tcPr>
            <w:tcW w:w="548" w:type="pct"/>
            <w:noWrap/>
            <w:vAlign w:val="bottom"/>
          </w:tcPr>
          <w:p w14:paraId="35F7048E"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6</w:t>
            </w:r>
          </w:p>
        </w:tc>
        <w:tc>
          <w:tcPr>
            <w:tcW w:w="3544" w:type="pct"/>
            <w:noWrap/>
            <w:vAlign w:val="bottom"/>
          </w:tcPr>
          <w:p w14:paraId="60767A4D"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IMPERMEABILIZACIÓN CON CARTÓN ASFALTICO</w:t>
            </w:r>
          </w:p>
        </w:tc>
        <w:tc>
          <w:tcPr>
            <w:tcW w:w="908" w:type="pct"/>
            <w:noWrap/>
            <w:vAlign w:val="bottom"/>
          </w:tcPr>
          <w:p w14:paraId="3C3EB716"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METRO CUADRADO</w:t>
            </w:r>
          </w:p>
        </w:tc>
      </w:tr>
      <w:tr w:rsidR="00EB30CC" w:rsidRPr="001F0ED8" w14:paraId="631C57D8" w14:textId="77777777" w:rsidTr="00DD293A">
        <w:trPr>
          <w:trHeight w:val="300"/>
        </w:trPr>
        <w:tc>
          <w:tcPr>
            <w:tcW w:w="548" w:type="pct"/>
            <w:noWrap/>
            <w:vAlign w:val="bottom"/>
          </w:tcPr>
          <w:p w14:paraId="7828E553"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7</w:t>
            </w:r>
          </w:p>
        </w:tc>
        <w:tc>
          <w:tcPr>
            <w:tcW w:w="3544" w:type="pct"/>
            <w:noWrap/>
            <w:vAlign w:val="bottom"/>
          </w:tcPr>
          <w:p w14:paraId="53F29C1C"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VIGA CADENA DE HORMIGÓN ARMADO DE (0,10X0,20)</w:t>
            </w:r>
          </w:p>
        </w:tc>
        <w:tc>
          <w:tcPr>
            <w:tcW w:w="908" w:type="pct"/>
            <w:noWrap/>
            <w:vAlign w:val="bottom"/>
          </w:tcPr>
          <w:p w14:paraId="1D5BBADC"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METRO CUBICO</w:t>
            </w:r>
          </w:p>
        </w:tc>
      </w:tr>
      <w:tr w:rsidR="00EB30CC" w:rsidRPr="001F0ED8" w14:paraId="7A9F7239" w14:textId="77777777" w:rsidTr="00DD293A">
        <w:trPr>
          <w:trHeight w:val="300"/>
        </w:trPr>
        <w:tc>
          <w:tcPr>
            <w:tcW w:w="548" w:type="pct"/>
            <w:noWrap/>
            <w:vAlign w:val="bottom"/>
          </w:tcPr>
          <w:p w14:paraId="5162F613"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8</w:t>
            </w:r>
          </w:p>
        </w:tc>
        <w:tc>
          <w:tcPr>
            <w:tcW w:w="3544" w:type="pct"/>
            <w:noWrap/>
            <w:vAlign w:val="bottom"/>
          </w:tcPr>
          <w:p w14:paraId="5C87135D"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VIGA DE MADERA DURA (2"X6")</w:t>
            </w:r>
          </w:p>
        </w:tc>
        <w:tc>
          <w:tcPr>
            <w:tcW w:w="908" w:type="pct"/>
            <w:noWrap/>
            <w:vAlign w:val="bottom"/>
          </w:tcPr>
          <w:p w14:paraId="44FEB62B"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METRO</w:t>
            </w:r>
          </w:p>
        </w:tc>
      </w:tr>
      <w:tr w:rsidR="00EB30CC" w:rsidRPr="001F0ED8" w14:paraId="4F70BA19" w14:textId="77777777" w:rsidTr="00DD293A">
        <w:trPr>
          <w:trHeight w:val="300"/>
        </w:trPr>
        <w:tc>
          <w:tcPr>
            <w:tcW w:w="548" w:type="pct"/>
            <w:noWrap/>
            <w:vAlign w:val="bottom"/>
          </w:tcPr>
          <w:p w14:paraId="51EDF668"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9</w:t>
            </w:r>
          </w:p>
        </w:tc>
        <w:tc>
          <w:tcPr>
            <w:tcW w:w="3544" w:type="pct"/>
            <w:noWrap/>
            <w:vAlign w:val="bottom"/>
          </w:tcPr>
          <w:p w14:paraId="3112DDCE"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ZAPATA DE HORMIGÓN ARMADO</w:t>
            </w:r>
          </w:p>
        </w:tc>
        <w:tc>
          <w:tcPr>
            <w:tcW w:w="908" w:type="pct"/>
            <w:noWrap/>
            <w:vAlign w:val="bottom"/>
          </w:tcPr>
          <w:p w14:paraId="3BD40280"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METRO CUBICO</w:t>
            </w:r>
          </w:p>
        </w:tc>
      </w:tr>
      <w:tr w:rsidR="00EB30CC" w:rsidRPr="001F0ED8" w14:paraId="1ED76E23" w14:textId="77777777" w:rsidTr="00DD293A">
        <w:trPr>
          <w:trHeight w:val="300"/>
        </w:trPr>
        <w:tc>
          <w:tcPr>
            <w:tcW w:w="548" w:type="pct"/>
            <w:noWrap/>
            <w:vAlign w:val="bottom"/>
          </w:tcPr>
          <w:p w14:paraId="32A02381"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10</w:t>
            </w:r>
          </w:p>
        </w:tc>
        <w:tc>
          <w:tcPr>
            <w:tcW w:w="3544" w:type="pct"/>
            <w:noWrap/>
            <w:vAlign w:val="bottom"/>
          </w:tcPr>
          <w:p w14:paraId="447EDE36"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COLUMNA DE HORMIGÓN ARMADO (0,20X0,20)</w:t>
            </w:r>
          </w:p>
        </w:tc>
        <w:tc>
          <w:tcPr>
            <w:tcW w:w="908" w:type="pct"/>
            <w:noWrap/>
            <w:vAlign w:val="bottom"/>
          </w:tcPr>
          <w:p w14:paraId="521F88FF"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METRO CUBICO</w:t>
            </w:r>
          </w:p>
        </w:tc>
      </w:tr>
      <w:tr w:rsidR="00EB30CC" w:rsidRPr="001F0ED8" w14:paraId="2942A788" w14:textId="77777777" w:rsidTr="00DD293A">
        <w:trPr>
          <w:trHeight w:val="300"/>
        </w:trPr>
        <w:tc>
          <w:tcPr>
            <w:tcW w:w="548" w:type="pct"/>
            <w:noWrap/>
            <w:vAlign w:val="bottom"/>
          </w:tcPr>
          <w:p w14:paraId="49A903D7"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11</w:t>
            </w:r>
          </w:p>
        </w:tc>
        <w:tc>
          <w:tcPr>
            <w:tcW w:w="3544" w:type="pct"/>
            <w:noWrap/>
            <w:vAlign w:val="bottom"/>
          </w:tcPr>
          <w:p w14:paraId="740521C0"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MURO DE LADRILLO DE 6H C/MORTERO DE CEMENTO (24X15X10)</w:t>
            </w:r>
          </w:p>
        </w:tc>
        <w:tc>
          <w:tcPr>
            <w:tcW w:w="908" w:type="pct"/>
            <w:noWrap/>
            <w:vAlign w:val="bottom"/>
          </w:tcPr>
          <w:p w14:paraId="03ECAA01"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METRO CUADRADO</w:t>
            </w:r>
          </w:p>
        </w:tc>
      </w:tr>
      <w:tr w:rsidR="00EB30CC" w:rsidRPr="001F0ED8" w14:paraId="34CF27A9" w14:textId="77777777" w:rsidTr="00DD293A">
        <w:trPr>
          <w:trHeight w:val="300"/>
        </w:trPr>
        <w:tc>
          <w:tcPr>
            <w:tcW w:w="548" w:type="pct"/>
            <w:noWrap/>
            <w:vAlign w:val="bottom"/>
          </w:tcPr>
          <w:p w14:paraId="7D21C499"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12</w:t>
            </w:r>
          </w:p>
        </w:tc>
        <w:tc>
          <w:tcPr>
            <w:tcW w:w="3544" w:type="pct"/>
            <w:noWrap/>
            <w:vAlign w:val="bottom"/>
          </w:tcPr>
          <w:p w14:paraId="13802AA1"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DINTEL DE LADRILLO ARMADO (6H)</w:t>
            </w:r>
          </w:p>
        </w:tc>
        <w:tc>
          <w:tcPr>
            <w:tcW w:w="908" w:type="pct"/>
            <w:noWrap/>
            <w:vAlign w:val="bottom"/>
          </w:tcPr>
          <w:p w14:paraId="36F01E82"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METRO</w:t>
            </w:r>
          </w:p>
        </w:tc>
      </w:tr>
      <w:tr w:rsidR="00EB30CC" w:rsidRPr="001F0ED8" w14:paraId="6C2D7A01" w14:textId="77777777" w:rsidTr="00DD293A">
        <w:trPr>
          <w:trHeight w:val="300"/>
        </w:trPr>
        <w:tc>
          <w:tcPr>
            <w:tcW w:w="548" w:type="pct"/>
            <w:noWrap/>
            <w:vAlign w:val="bottom"/>
          </w:tcPr>
          <w:p w14:paraId="0A314E59"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13</w:t>
            </w:r>
          </w:p>
        </w:tc>
        <w:tc>
          <w:tcPr>
            <w:tcW w:w="3544" w:type="pct"/>
            <w:noWrap/>
            <w:vAlign w:val="bottom"/>
          </w:tcPr>
          <w:p w14:paraId="2097588B"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BOTAGUAS DE HORMIGÓN ARMADO</w:t>
            </w:r>
          </w:p>
        </w:tc>
        <w:tc>
          <w:tcPr>
            <w:tcW w:w="908" w:type="pct"/>
            <w:noWrap/>
            <w:vAlign w:val="bottom"/>
          </w:tcPr>
          <w:p w14:paraId="692C866A"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METRO</w:t>
            </w:r>
          </w:p>
        </w:tc>
      </w:tr>
      <w:tr w:rsidR="00EB30CC" w:rsidRPr="001F0ED8" w14:paraId="5E682E5E" w14:textId="77777777" w:rsidTr="00DD293A">
        <w:trPr>
          <w:trHeight w:val="300"/>
        </w:trPr>
        <w:tc>
          <w:tcPr>
            <w:tcW w:w="548" w:type="pct"/>
            <w:noWrap/>
            <w:vAlign w:val="bottom"/>
          </w:tcPr>
          <w:p w14:paraId="27AE6EFA"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14</w:t>
            </w:r>
          </w:p>
        </w:tc>
        <w:tc>
          <w:tcPr>
            <w:tcW w:w="3544" w:type="pct"/>
            <w:noWrap/>
            <w:vAlign w:val="bottom"/>
          </w:tcPr>
          <w:p w14:paraId="69E434F9"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 xml:space="preserve">CUBIERTA DE CALAMINA GALVANIZADA TRAPEZOIDAL </w:t>
            </w:r>
            <w:proofErr w:type="spellStart"/>
            <w:r w:rsidRPr="001F0ED8">
              <w:rPr>
                <w:rFonts w:ascii="Calibri" w:hAnsi="Calibri" w:cs="Calibri"/>
                <w:color w:val="000000"/>
                <w:sz w:val="18"/>
                <w:szCs w:val="16"/>
              </w:rPr>
              <w:t>Nro</w:t>
            </w:r>
            <w:proofErr w:type="spellEnd"/>
            <w:r w:rsidRPr="001F0ED8">
              <w:rPr>
                <w:rFonts w:ascii="Calibri" w:hAnsi="Calibri" w:cs="Calibri"/>
                <w:color w:val="000000"/>
                <w:sz w:val="18"/>
                <w:szCs w:val="16"/>
              </w:rPr>
              <w:t xml:space="preserve"> 28 PREPINTADA  C/MADERAMEN</w:t>
            </w:r>
          </w:p>
        </w:tc>
        <w:tc>
          <w:tcPr>
            <w:tcW w:w="908" w:type="pct"/>
            <w:noWrap/>
            <w:vAlign w:val="bottom"/>
          </w:tcPr>
          <w:p w14:paraId="72D13196"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METRO CUADRADO</w:t>
            </w:r>
          </w:p>
        </w:tc>
      </w:tr>
      <w:tr w:rsidR="00EB30CC" w:rsidRPr="001F0ED8" w14:paraId="6A7F6A80" w14:textId="77777777" w:rsidTr="00DD293A">
        <w:trPr>
          <w:trHeight w:val="300"/>
        </w:trPr>
        <w:tc>
          <w:tcPr>
            <w:tcW w:w="548" w:type="pct"/>
            <w:noWrap/>
            <w:vAlign w:val="bottom"/>
          </w:tcPr>
          <w:p w14:paraId="5DC7B51F"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15</w:t>
            </w:r>
          </w:p>
        </w:tc>
        <w:tc>
          <w:tcPr>
            <w:tcW w:w="3544" w:type="pct"/>
            <w:noWrap/>
            <w:vAlign w:val="bottom"/>
          </w:tcPr>
          <w:p w14:paraId="517C5275"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 xml:space="preserve">CUMBRERA DE CALAMINA GALVANIZADA PLANA </w:t>
            </w:r>
            <w:proofErr w:type="spellStart"/>
            <w:r w:rsidRPr="001F0ED8">
              <w:rPr>
                <w:rFonts w:ascii="Calibri" w:hAnsi="Calibri" w:cs="Calibri"/>
                <w:color w:val="000000"/>
                <w:sz w:val="18"/>
                <w:szCs w:val="16"/>
              </w:rPr>
              <w:t>Nro</w:t>
            </w:r>
            <w:proofErr w:type="spellEnd"/>
            <w:r w:rsidRPr="001F0ED8">
              <w:rPr>
                <w:rFonts w:ascii="Calibri" w:hAnsi="Calibri" w:cs="Calibri"/>
                <w:color w:val="000000"/>
                <w:sz w:val="18"/>
                <w:szCs w:val="16"/>
              </w:rPr>
              <w:t xml:space="preserve"> 28 PREPINTADA</w:t>
            </w:r>
          </w:p>
        </w:tc>
        <w:tc>
          <w:tcPr>
            <w:tcW w:w="908" w:type="pct"/>
            <w:noWrap/>
            <w:vAlign w:val="bottom"/>
          </w:tcPr>
          <w:p w14:paraId="2974376F"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METRO</w:t>
            </w:r>
          </w:p>
        </w:tc>
      </w:tr>
      <w:tr w:rsidR="00EB30CC" w:rsidRPr="001F0ED8" w14:paraId="656850B3" w14:textId="77777777" w:rsidTr="00DD293A">
        <w:trPr>
          <w:trHeight w:val="300"/>
        </w:trPr>
        <w:tc>
          <w:tcPr>
            <w:tcW w:w="548" w:type="pct"/>
            <w:noWrap/>
            <w:vAlign w:val="bottom"/>
          </w:tcPr>
          <w:p w14:paraId="35258DC9"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16</w:t>
            </w:r>
          </w:p>
        </w:tc>
        <w:tc>
          <w:tcPr>
            <w:tcW w:w="3544" w:type="pct"/>
            <w:noWrap/>
            <w:vAlign w:val="bottom"/>
          </w:tcPr>
          <w:p w14:paraId="7CBD3753"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PROVISIÓN Y COLOCADO CIELO RASO DE PLACA DE PVC</w:t>
            </w:r>
          </w:p>
        </w:tc>
        <w:tc>
          <w:tcPr>
            <w:tcW w:w="908" w:type="pct"/>
            <w:noWrap/>
            <w:vAlign w:val="bottom"/>
          </w:tcPr>
          <w:p w14:paraId="02006D28"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METRO CUADRADO</w:t>
            </w:r>
          </w:p>
        </w:tc>
      </w:tr>
      <w:tr w:rsidR="00EB30CC" w:rsidRPr="001F0ED8" w14:paraId="281845CF" w14:textId="77777777" w:rsidTr="00DD293A">
        <w:trPr>
          <w:trHeight w:val="300"/>
        </w:trPr>
        <w:tc>
          <w:tcPr>
            <w:tcW w:w="548" w:type="pct"/>
            <w:noWrap/>
            <w:vAlign w:val="bottom"/>
          </w:tcPr>
          <w:p w14:paraId="6DECD392"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17</w:t>
            </w:r>
          </w:p>
        </w:tc>
        <w:tc>
          <w:tcPr>
            <w:tcW w:w="3544" w:type="pct"/>
            <w:noWrap/>
            <w:vAlign w:val="bottom"/>
          </w:tcPr>
          <w:p w14:paraId="317D7224"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REVOQUE INTERIOR DE CEMENTO</w:t>
            </w:r>
          </w:p>
        </w:tc>
        <w:tc>
          <w:tcPr>
            <w:tcW w:w="908" w:type="pct"/>
            <w:noWrap/>
            <w:vAlign w:val="bottom"/>
          </w:tcPr>
          <w:p w14:paraId="34908A59"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METRO CUADRADO</w:t>
            </w:r>
          </w:p>
        </w:tc>
      </w:tr>
      <w:tr w:rsidR="00EB30CC" w:rsidRPr="001F0ED8" w14:paraId="5B1448BC" w14:textId="77777777" w:rsidTr="00DD293A">
        <w:trPr>
          <w:trHeight w:val="300"/>
        </w:trPr>
        <w:tc>
          <w:tcPr>
            <w:tcW w:w="548" w:type="pct"/>
            <w:noWrap/>
            <w:vAlign w:val="bottom"/>
          </w:tcPr>
          <w:p w14:paraId="463AE8FF"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18</w:t>
            </w:r>
          </w:p>
        </w:tc>
        <w:tc>
          <w:tcPr>
            <w:tcW w:w="3544" w:type="pct"/>
            <w:noWrap/>
            <w:vAlign w:val="bottom"/>
          </w:tcPr>
          <w:p w14:paraId="5D094D76"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REVOQUE EXTERIOR DE CEMENTO</w:t>
            </w:r>
          </w:p>
        </w:tc>
        <w:tc>
          <w:tcPr>
            <w:tcW w:w="908" w:type="pct"/>
            <w:noWrap/>
            <w:vAlign w:val="bottom"/>
          </w:tcPr>
          <w:p w14:paraId="48ED8501"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METRO CUADRADO</w:t>
            </w:r>
          </w:p>
        </w:tc>
      </w:tr>
      <w:tr w:rsidR="00EB30CC" w:rsidRPr="001F0ED8" w14:paraId="5C177574" w14:textId="77777777" w:rsidTr="00DD293A">
        <w:trPr>
          <w:trHeight w:val="300"/>
        </w:trPr>
        <w:tc>
          <w:tcPr>
            <w:tcW w:w="548" w:type="pct"/>
            <w:noWrap/>
            <w:vAlign w:val="bottom"/>
          </w:tcPr>
          <w:p w14:paraId="3437382D"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19</w:t>
            </w:r>
          </w:p>
        </w:tc>
        <w:tc>
          <w:tcPr>
            <w:tcW w:w="3544" w:type="pct"/>
            <w:noWrap/>
            <w:vAlign w:val="bottom"/>
          </w:tcPr>
          <w:p w14:paraId="4572F50F"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PINTURA INTERIOR LATEX</w:t>
            </w:r>
          </w:p>
        </w:tc>
        <w:tc>
          <w:tcPr>
            <w:tcW w:w="908" w:type="pct"/>
            <w:noWrap/>
            <w:vAlign w:val="bottom"/>
          </w:tcPr>
          <w:p w14:paraId="66300AB3"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METRO CUADRADO</w:t>
            </w:r>
          </w:p>
        </w:tc>
      </w:tr>
      <w:tr w:rsidR="00EB30CC" w:rsidRPr="001F0ED8" w14:paraId="206846FA" w14:textId="77777777" w:rsidTr="00DD293A">
        <w:trPr>
          <w:trHeight w:val="300"/>
        </w:trPr>
        <w:tc>
          <w:tcPr>
            <w:tcW w:w="548" w:type="pct"/>
            <w:noWrap/>
            <w:vAlign w:val="bottom"/>
          </w:tcPr>
          <w:p w14:paraId="0B01C9B9"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20</w:t>
            </w:r>
          </w:p>
        </w:tc>
        <w:tc>
          <w:tcPr>
            <w:tcW w:w="3544" w:type="pct"/>
            <w:noWrap/>
            <w:vAlign w:val="bottom"/>
          </w:tcPr>
          <w:p w14:paraId="5EA464DE"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PINTURA EXTERIOR LATEX</w:t>
            </w:r>
          </w:p>
        </w:tc>
        <w:tc>
          <w:tcPr>
            <w:tcW w:w="908" w:type="pct"/>
            <w:noWrap/>
            <w:vAlign w:val="bottom"/>
          </w:tcPr>
          <w:p w14:paraId="63BE8E5C"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METRO CUADRADO</w:t>
            </w:r>
          </w:p>
        </w:tc>
      </w:tr>
      <w:tr w:rsidR="00EB30CC" w:rsidRPr="001F0ED8" w14:paraId="534EF7EC" w14:textId="77777777" w:rsidTr="00DD293A">
        <w:trPr>
          <w:trHeight w:val="300"/>
        </w:trPr>
        <w:tc>
          <w:tcPr>
            <w:tcW w:w="548" w:type="pct"/>
            <w:noWrap/>
            <w:vAlign w:val="bottom"/>
          </w:tcPr>
          <w:p w14:paraId="5B779958"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21</w:t>
            </w:r>
          </w:p>
        </w:tc>
        <w:tc>
          <w:tcPr>
            <w:tcW w:w="3544" w:type="pct"/>
            <w:noWrap/>
            <w:vAlign w:val="bottom"/>
          </w:tcPr>
          <w:p w14:paraId="1642AB79"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PINTURA PARA MADERA</w:t>
            </w:r>
          </w:p>
        </w:tc>
        <w:tc>
          <w:tcPr>
            <w:tcW w:w="908" w:type="pct"/>
            <w:noWrap/>
            <w:vAlign w:val="bottom"/>
          </w:tcPr>
          <w:p w14:paraId="16B90705"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METRO CUADRADO</w:t>
            </w:r>
          </w:p>
        </w:tc>
      </w:tr>
      <w:tr w:rsidR="00EB30CC" w:rsidRPr="001F0ED8" w14:paraId="2F9A9491" w14:textId="77777777" w:rsidTr="00DD293A">
        <w:trPr>
          <w:trHeight w:val="300"/>
        </w:trPr>
        <w:tc>
          <w:tcPr>
            <w:tcW w:w="548" w:type="pct"/>
            <w:noWrap/>
            <w:vAlign w:val="bottom"/>
          </w:tcPr>
          <w:p w14:paraId="1789FFEA"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lastRenderedPageBreak/>
              <w:t>22</w:t>
            </w:r>
          </w:p>
        </w:tc>
        <w:tc>
          <w:tcPr>
            <w:tcW w:w="3544" w:type="pct"/>
            <w:noWrap/>
            <w:vAlign w:val="bottom"/>
          </w:tcPr>
          <w:p w14:paraId="242B6C0E"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CONTRAPISO DE CASCOTE DE LADRILLO</w:t>
            </w:r>
          </w:p>
        </w:tc>
        <w:tc>
          <w:tcPr>
            <w:tcW w:w="908" w:type="pct"/>
            <w:noWrap/>
            <w:vAlign w:val="bottom"/>
          </w:tcPr>
          <w:p w14:paraId="30DD29D5"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METRO CUADRADO</w:t>
            </w:r>
          </w:p>
        </w:tc>
      </w:tr>
      <w:tr w:rsidR="00EB30CC" w:rsidRPr="001F0ED8" w14:paraId="5F82ACC7" w14:textId="77777777" w:rsidTr="00DD293A">
        <w:trPr>
          <w:trHeight w:val="300"/>
        </w:trPr>
        <w:tc>
          <w:tcPr>
            <w:tcW w:w="548" w:type="pct"/>
            <w:noWrap/>
            <w:vAlign w:val="bottom"/>
          </w:tcPr>
          <w:p w14:paraId="58423D64"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23</w:t>
            </w:r>
          </w:p>
        </w:tc>
        <w:tc>
          <w:tcPr>
            <w:tcW w:w="3544" w:type="pct"/>
            <w:noWrap/>
            <w:vAlign w:val="bottom"/>
          </w:tcPr>
          <w:p w14:paraId="003A0072"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ENLUCIDO DE CEMENTO C/OCRE</w:t>
            </w:r>
          </w:p>
        </w:tc>
        <w:tc>
          <w:tcPr>
            <w:tcW w:w="908" w:type="pct"/>
            <w:noWrap/>
            <w:vAlign w:val="bottom"/>
          </w:tcPr>
          <w:p w14:paraId="4C2FC418"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METRO CUADRADO</w:t>
            </w:r>
          </w:p>
        </w:tc>
      </w:tr>
      <w:tr w:rsidR="00EB30CC" w:rsidRPr="001F0ED8" w14:paraId="4BC3CD00" w14:textId="77777777" w:rsidTr="00DD293A">
        <w:trPr>
          <w:trHeight w:val="300"/>
        </w:trPr>
        <w:tc>
          <w:tcPr>
            <w:tcW w:w="548" w:type="pct"/>
            <w:noWrap/>
            <w:vAlign w:val="bottom"/>
          </w:tcPr>
          <w:p w14:paraId="332B3146"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24</w:t>
            </w:r>
          </w:p>
        </w:tc>
        <w:tc>
          <w:tcPr>
            <w:tcW w:w="3544" w:type="pct"/>
            <w:noWrap/>
            <w:vAlign w:val="bottom"/>
          </w:tcPr>
          <w:p w14:paraId="1B0E2240"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PISO DE CERÁMICA C/CEMENTO COLA</w:t>
            </w:r>
          </w:p>
        </w:tc>
        <w:tc>
          <w:tcPr>
            <w:tcW w:w="908" w:type="pct"/>
            <w:noWrap/>
            <w:vAlign w:val="bottom"/>
          </w:tcPr>
          <w:p w14:paraId="0844A03C"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METRO CUADRADO</w:t>
            </w:r>
          </w:p>
        </w:tc>
      </w:tr>
      <w:tr w:rsidR="00EB30CC" w:rsidRPr="001F0ED8" w14:paraId="26555ED1" w14:textId="77777777" w:rsidTr="00DD293A">
        <w:trPr>
          <w:trHeight w:val="300"/>
        </w:trPr>
        <w:tc>
          <w:tcPr>
            <w:tcW w:w="548" w:type="pct"/>
            <w:noWrap/>
            <w:vAlign w:val="bottom"/>
          </w:tcPr>
          <w:p w14:paraId="319C6379"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25</w:t>
            </w:r>
          </w:p>
        </w:tc>
        <w:tc>
          <w:tcPr>
            <w:tcW w:w="3544" w:type="pct"/>
            <w:noWrap/>
            <w:vAlign w:val="bottom"/>
          </w:tcPr>
          <w:p w14:paraId="57A0F711"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REVESTIMIENTO DE CERÁMICA C/CEMENTO COLA</w:t>
            </w:r>
          </w:p>
        </w:tc>
        <w:tc>
          <w:tcPr>
            <w:tcW w:w="908" w:type="pct"/>
            <w:noWrap/>
            <w:vAlign w:val="bottom"/>
          </w:tcPr>
          <w:p w14:paraId="55332669"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METRO CUADRADO</w:t>
            </w:r>
          </w:p>
        </w:tc>
      </w:tr>
      <w:tr w:rsidR="00EB30CC" w:rsidRPr="001F0ED8" w14:paraId="1B6B46F9" w14:textId="77777777" w:rsidTr="00DD293A">
        <w:trPr>
          <w:trHeight w:val="300"/>
        </w:trPr>
        <w:tc>
          <w:tcPr>
            <w:tcW w:w="548" w:type="pct"/>
            <w:noWrap/>
            <w:vAlign w:val="bottom"/>
          </w:tcPr>
          <w:p w14:paraId="34233525"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26</w:t>
            </w:r>
          </w:p>
        </w:tc>
        <w:tc>
          <w:tcPr>
            <w:tcW w:w="3544" w:type="pct"/>
            <w:noWrap/>
            <w:vAlign w:val="bottom"/>
          </w:tcPr>
          <w:p w14:paraId="45BA8F47"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REVESTIMIENTO DE CERÁMICA PARA MESÓN</w:t>
            </w:r>
          </w:p>
        </w:tc>
        <w:tc>
          <w:tcPr>
            <w:tcW w:w="908" w:type="pct"/>
            <w:noWrap/>
            <w:vAlign w:val="bottom"/>
          </w:tcPr>
          <w:p w14:paraId="21177189"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METRO CUADRADO</w:t>
            </w:r>
          </w:p>
        </w:tc>
      </w:tr>
      <w:tr w:rsidR="00EB30CC" w:rsidRPr="001F0ED8" w14:paraId="4BAD55DC" w14:textId="77777777" w:rsidTr="00DD293A">
        <w:trPr>
          <w:trHeight w:val="300"/>
        </w:trPr>
        <w:tc>
          <w:tcPr>
            <w:tcW w:w="548" w:type="pct"/>
            <w:noWrap/>
            <w:vAlign w:val="bottom"/>
          </w:tcPr>
          <w:p w14:paraId="7D8E8CC1"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27</w:t>
            </w:r>
          </w:p>
        </w:tc>
        <w:tc>
          <w:tcPr>
            <w:tcW w:w="3544" w:type="pct"/>
            <w:noWrap/>
            <w:vAlign w:val="bottom"/>
          </w:tcPr>
          <w:p w14:paraId="60BAC132"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ZOCALO DE CERAMICA C/ CEMENTO COLA</w:t>
            </w:r>
          </w:p>
        </w:tc>
        <w:tc>
          <w:tcPr>
            <w:tcW w:w="908" w:type="pct"/>
            <w:noWrap/>
            <w:vAlign w:val="bottom"/>
          </w:tcPr>
          <w:p w14:paraId="77928961"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METRO</w:t>
            </w:r>
          </w:p>
        </w:tc>
      </w:tr>
      <w:tr w:rsidR="00EB30CC" w:rsidRPr="001F0ED8" w14:paraId="58CCB9E3" w14:textId="77777777" w:rsidTr="00DD293A">
        <w:trPr>
          <w:trHeight w:val="300"/>
        </w:trPr>
        <w:tc>
          <w:tcPr>
            <w:tcW w:w="548" w:type="pct"/>
            <w:noWrap/>
            <w:vAlign w:val="bottom"/>
          </w:tcPr>
          <w:p w14:paraId="53C3AA11"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28</w:t>
            </w:r>
          </w:p>
        </w:tc>
        <w:tc>
          <w:tcPr>
            <w:tcW w:w="3544" w:type="pct"/>
            <w:noWrap/>
            <w:vAlign w:val="bottom"/>
          </w:tcPr>
          <w:p w14:paraId="14604384"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PROVISION Y COLOCADO DE PUERTA TABLERO DE MADERA SEMIDURA C/BARNIZ (1.30X2.30) INC/MARCO Y QUINCALLERIA</w:t>
            </w:r>
          </w:p>
        </w:tc>
        <w:tc>
          <w:tcPr>
            <w:tcW w:w="908" w:type="pct"/>
            <w:noWrap/>
            <w:vAlign w:val="bottom"/>
          </w:tcPr>
          <w:p w14:paraId="4C0AE3A9"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PIEZA</w:t>
            </w:r>
          </w:p>
        </w:tc>
      </w:tr>
      <w:tr w:rsidR="00EB30CC" w:rsidRPr="001F0ED8" w14:paraId="368DA953" w14:textId="77777777" w:rsidTr="00DD293A">
        <w:trPr>
          <w:trHeight w:val="300"/>
        </w:trPr>
        <w:tc>
          <w:tcPr>
            <w:tcW w:w="548" w:type="pct"/>
            <w:noWrap/>
            <w:vAlign w:val="bottom"/>
          </w:tcPr>
          <w:p w14:paraId="41041E18"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29</w:t>
            </w:r>
          </w:p>
        </w:tc>
        <w:tc>
          <w:tcPr>
            <w:tcW w:w="3544" w:type="pct"/>
            <w:noWrap/>
            <w:vAlign w:val="bottom"/>
          </w:tcPr>
          <w:p w14:paraId="56035662"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PROVISIÓN Y COLOCADO DE  PUERTA TABLERO DE MADERA SEMIDURA C/BARNIZ (0,90X2,10) (INC/MARCO Y QUINCALLERÍA)</w:t>
            </w:r>
          </w:p>
        </w:tc>
        <w:tc>
          <w:tcPr>
            <w:tcW w:w="908" w:type="pct"/>
            <w:noWrap/>
            <w:vAlign w:val="bottom"/>
          </w:tcPr>
          <w:p w14:paraId="5915DB5F"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PIEZA</w:t>
            </w:r>
          </w:p>
        </w:tc>
      </w:tr>
      <w:tr w:rsidR="00EB30CC" w:rsidRPr="001F0ED8" w14:paraId="4F11D979" w14:textId="77777777" w:rsidTr="00DD293A">
        <w:trPr>
          <w:trHeight w:val="300"/>
        </w:trPr>
        <w:tc>
          <w:tcPr>
            <w:tcW w:w="548" w:type="pct"/>
            <w:noWrap/>
            <w:vAlign w:val="bottom"/>
          </w:tcPr>
          <w:p w14:paraId="73A59883"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30</w:t>
            </w:r>
          </w:p>
        </w:tc>
        <w:tc>
          <w:tcPr>
            <w:tcW w:w="3544" w:type="pct"/>
            <w:noWrap/>
            <w:vAlign w:val="bottom"/>
          </w:tcPr>
          <w:p w14:paraId="32D8BEBF"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PROVISIÓN Y COLOCADO VENTANA DE MADERA TIPO CAJÓN 2"x 4" C/MALLA MILIMÉTRICA Y REJA DE SEGURIDAD</w:t>
            </w:r>
          </w:p>
        </w:tc>
        <w:tc>
          <w:tcPr>
            <w:tcW w:w="908" w:type="pct"/>
            <w:noWrap/>
            <w:vAlign w:val="bottom"/>
          </w:tcPr>
          <w:p w14:paraId="401A6141"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METRO CUADRADO</w:t>
            </w:r>
          </w:p>
        </w:tc>
      </w:tr>
      <w:tr w:rsidR="00EB30CC" w:rsidRPr="001F0ED8" w14:paraId="3EF5CB20" w14:textId="77777777" w:rsidTr="00DD293A">
        <w:trPr>
          <w:trHeight w:val="300"/>
        </w:trPr>
        <w:tc>
          <w:tcPr>
            <w:tcW w:w="548" w:type="pct"/>
            <w:noWrap/>
            <w:vAlign w:val="bottom"/>
          </w:tcPr>
          <w:p w14:paraId="7AD0CF25"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31</w:t>
            </w:r>
          </w:p>
        </w:tc>
        <w:tc>
          <w:tcPr>
            <w:tcW w:w="3544" w:type="pct"/>
            <w:noWrap/>
            <w:vAlign w:val="bottom"/>
          </w:tcPr>
          <w:p w14:paraId="37A7B6A1"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PROVISIÓN Y COLOCADO DE LAVAPLATOS DE DOS FOSAS CON ACCESORIOS</w:t>
            </w:r>
          </w:p>
        </w:tc>
        <w:tc>
          <w:tcPr>
            <w:tcW w:w="908" w:type="pct"/>
            <w:noWrap/>
            <w:vAlign w:val="bottom"/>
          </w:tcPr>
          <w:p w14:paraId="3815FF74"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PIEZA</w:t>
            </w:r>
          </w:p>
        </w:tc>
      </w:tr>
      <w:tr w:rsidR="00EB30CC" w:rsidRPr="001F0ED8" w14:paraId="7C2765D4" w14:textId="77777777" w:rsidTr="00DD293A">
        <w:trPr>
          <w:trHeight w:val="300"/>
        </w:trPr>
        <w:tc>
          <w:tcPr>
            <w:tcW w:w="548" w:type="pct"/>
            <w:noWrap/>
            <w:vAlign w:val="bottom"/>
          </w:tcPr>
          <w:p w14:paraId="767E5720"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32</w:t>
            </w:r>
          </w:p>
        </w:tc>
        <w:tc>
          <w:tcPr>
            <w:tcW w:w="3544" w:type="pct"/>
            <w:noWrap/>
            <w:vAlign w:val="bottom"/>
          </w:tcPr>
          <w:p w14:paraId="67E151EC"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MESÓN DE HORMIGÓN ARMADO PARA COCINA</w:t>
            </w:r>
          </w:p>
        </w:tc>
        <w:tc>
          <w:tcPr>
            <w:tcW w:w="908" w:type="pct"/>
            <w:noWrap/>
            <w:vAlign w:val="bottom"/>
          </w:tcPr>
          <w:p w14:paraId="4A10A8C5"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METRO CUADRADO</w:t>
            </w:r>
          </w:p>
        </w:tc>
      </w:tr>
      <w:tr w:rsidR="00EB30CC" w:rsidRPr="001F0ED8" w14:paraId="1B2F51C0" w14:textId="77777777" w:rsidTr="00DD293A">
        <w:trPr>
          <w:trHeight w:val="300"/>
        </w:trPr>
        <w:tc>
          <w:tcPr>
            <w:tcW w:w="548" w:type="pct"/>
            <w:noWrap/>
            <w:vAlign w:val="bottom"/>
          </w:tcPr>
          <w:p w14:paraId="0E7A752C"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33</w:t>
            </w:r>
          </w:p>
        </w:tc>
        <w:tc>
          <w:tcPr>
            <w:tcW w:w="3544" w:type="pct"/>
            <w:noWrap/>
            <w:vAlign w:val="bottom"/>
          </w:tcPr>
          <w:p w14:paraId="0AEDD5E8"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PROVISIÓN Y COLOCADO DE LAVAMANOS CON ACCESORIOS</w:t>
            </w:r>
          </w:p>
        </w:tc>
        <w:tc>
          <w:tcPr>
            <w:tcW w:w="908" w:type="pct"/>
            <w:noWrap/>
            <w:vAlign w:val="bottom"/>
          </w:tcPr>
          <w:p w14:paraId="6133CC3E"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PIEZA</w:t>
            </w:r>
          </w:p>
        </w:tc>
      </w:tr>
      <w:tr w:rsidR="00EB30CC" w:rsidRPr="001F0ED8" w14:paraId="48B07EB2" w14:textId="77777777" w:rsidTr="00DD293A">
        <w:trPr>
          <w:trHeight w:val="300"/>
        </w:trPr>
        <w:tc>
          <w:tcPr>
            <w:tcW w:w="548" w:type="pct"/>
            <w:noWrap/>
            <w:vAlign w:val="bottom"/>
          </w:tcPr>
          <w:p w14:paraId="015FE375"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34</w:t>
            </w:r>
          </w:p>
        </w:tc>
        <w:tc>
          <w:tcPr>
            <w:tcW w:w="3544" w:type="pct"/>
            <w:noWrap/>
            <w:vAlign w:val="bottom"/>
          </w:tcPr>
          <w:p w14:paraId="56A5B587"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PROVISIÓN Y COLOCADO DE INODORO C/TANQUE BAJO Y ACCESORIOS</w:t>
            </w:r>
          </w:p>
        </w:tc>
        <w:tc>
          <w:tcPr>
            <w:tcW w:w="908" w:type="pct"/>
            <w:noWrap/>
            <w:vAlign w:val="bottom"/>
          </w:tcPr>
          <w:p w14:paraId="2E31D476"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PIEZA</w:t>
            </w:r>
          </w:p>
        </w:tc>
      </w:tr>
      <w:tr w:rsidR="00EB30CC" w:rsidRPr="001F0ED8" w14:paraId="12B6AF78" w14:textId="77777777" w:rsidTr="00DD293A">
        <w:trPr>
          <w:trHeight w:val="300"/>
        </w:trPr>
        <w:tc>
          <w:tcPr>
            <w:tcW w:w="548" w:type="pct"/>
            <w:noWrap/>
            <w:vAlign w:val="bottom"/>
          </w:tcPr>
          <w:p w14:paraId="35F9459C"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35</w:t>
            </w:r>
          </w:p>
        </w:tc>
        <w:tc>
          <w:tcPr>
            <w:tcW w:w="3544" w:type="pct"/>
            <w:noWrap/>
            <w:vAlign w:val="bottom"/>
          </w:tcPr>
          <w:p w14:paraId="36F04E6F"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TABLERO DE DISTRIBUCIÓN (3 CIRCUITOS)</w:t>
            </w:r>
          </w:p>
        </w:tc>
        <w:tc>
          <w:tcPr>
            <w:tcW w:w="908" w:type="pct"/>
            <w:noWrap/>
            <w:vAlign w:val="bottom"/>
          </w:tcPr>
          <w:p w14:paraId="3BFDCD38"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GLOBAL</w:t>
            </w:r>
          </w:p>
        </w:tc>
      </w:tr>
      <w:tr w:rsidR="00EB30CC" w:rsidRPr="001F0ED8" w14:paraId="25DD1E10" w14:textId="77777777" w:rsidTr="00DD293A">
        <w:trPr>
          <w:trHeight w:val="300"/>
        </w:trPr>
        <w:tc>
          <w:tcPr>
            <w:tcW w:w="548" w:type="pct"/>
            <w:noWrap/>
            <w:vAlign w:val="bottom"/>
          </w:tcPr>
          <w:p w14:paraId="05764512"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36</w:t>
            </w:r>
          </w:p>
        </w:tc>
        <w:tc>
          <w:tcPr>
            <w:tcW w:w="3544" w:type="pct"/>
            <w:noWrap/>
            <w:vAlign w:val="bottom"/>
          </w:tcPr>
          <w:p w14:paraId="2544790A"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INSTALACIÓN ELÉCTRICA (TOMA DE FUERZA)</w:t>
            </w:r>
          </w:p>
        </w:tc>
        <w:tc>
          <w:tcPr>
            <w:tcW w:w="908" w:type="pct"/>
            <w:noWrap/>
            <w:vAlign w:val="bottom"/>
          </w:tcPr>
          <w:p w14:paraId="4EE442A2"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PUNTO</w:t>
            </w:r>
          </w:p>
        </w:tc>
      </w:tr>
      <w:tr w:rsidR="00EB30CC" w:rsidRPr="001F0ED8" w14:paraId="707A2BCE" w14:textId="77777777" w:rsidTr="00DD293A">
        <w:trPr>
          <w:trHeight w:val="300"/>
        </w:trPr>
        <w:tc>
          <w:tcPr>
            <w:tcW w:w="548" w:type="pct"/>
            <w:noWrap/>
            <w:vAlign w:val="bottom"/>
          </w:tcPr>
          <w:p w14:paraId="2ED72428"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37</w:t>
            </w:r>
          </w:p>
        </w:tc>
        <w:tc>
          <w:tcPr>
            <w:tcW w:w="3544" w:type="pct"/>
            <w:noWrap/>
            <w:vAlign w:val="bottom"/>
          </w:tcPr>
          <w:p w14:paraId="0E92CBEE"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INSTALACIÓN ELÉCTRICA (PUNTO DE ILUMINACIÓN PANEL LED 24W)</w:t>
            </w:r>
          </w:p>
        </w:tc>
        <w:tc>
          <w:tcPr>
            <w:tcW w:w="908" w:type="pct"/>
            <w:noWrap/>
            <w:vAlign w:val="bottom"/>
          </w:tcPr>
          <w:p w14:paraId="30A6222F"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PUNTO</w:t>
            </w:r>
          </w:p>
        </w:tc>
      </w:tr>
      <w:tr w:rsidR="00EB30CC" w:rsidRPr="001F0ED8" w14:paraId="39C1B489" w14:textId="77777777" w:rsidTr="00DD293A">
        <w:trPr>
          <w:trHeight w:val="300"/>
        </w:trPr>
        <w:tc>
          <w:tcPr>
            <w:tcW w:w="548" w:type="pct"/>
            <w:noWrap/>
            <w:vAlign w:val="bottom"/>
          </w:tcPr>
          <w:p w14:paraId="19EF69A9"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38</w:t>
            </w:r>
          </w:p>
        </w:tc>
        <w:tc>
          <w:tcPr>
            <w:tcW w:w="3544" w:type="pct"/>
            <w:noWrap/>
            <w:vAlign w:val="bottom"/>
          </w:tcPr>
          <w:p w14:paraId="10B53A8F"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INSTALACIÓN ELÉCTRICA (PUNTO TOMACORRIENTE DOBLE)</w:t>
            </w:r>
          </w:p>
        </w:tc>
        <w:tc>
          <w:tcPr>
            <w:tcW w:w="908" w:type="pct"/>
            <w:noWrap/>
            <w:vAlign w:val="bottom"/>
          </w:tcPr>
          <w:p w14:paraId="13944257"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PUNTO</w:t>
            </w:r>
          </w:p>
        </w:tc>
      </w:tr>
      <w:tr w:rsidR="00EB30CC" w:rsidRPr="001F0ED8" w14:paraId="3BE79F4C" w14:textId="77777777" w:rsidTr="00DD293A">
        <w:trPr>
          <w:trHeight w:val="300"/>
        </w:trPr>
        <w:tc>
          <w:tcPr>
            <w:tcW w:w="548" w:type="pct"/>
            <w:noWrap/>
            <w:vAlign w:val="bottom"/>
          </w:tcPr>
          <w:p w14:paraId="5737B6B2"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39</w:t>
            </w:r>
          </w:p>
        </w:tc>
        <w:tc>
          <w:tcPr>
            <w:tcW w:w="3544" w:type="pct"/>
            <w:noWrap/>
            <w:vAlign w:val="bottom"/>
          </w:tcPr>
          <w:p w14:paraId="0F68BD15"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INSTALACIÓN DE AGUA POTABLE</w:t>
            </w:r>
          </w:p>
        </w:tc>
        <w:tc>
          <w:tcPr>
            <w:tcW w:w="908" w:type="pct"/>
            <w:noWrap/>
            <w:vAlign w:val="bottom"/>
          </w:tcPr>
          <w:p w14:paraId="402A901E"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GLOBAL</w:t>
            </w:r>
          </w:p>
        </w:tc>
      </w:tr>
      <w:tr w:rsidR="00EB30CC" w:rsidRPr="001F0ED8" w14:paraId="284F1B82" w14:textId="77777777" w:rsidTr="00DD293A">
        <w:trPr>
          <w:trHeight w:val="300"/>
        </w:trPr>
        <w:tc>
          <w:tcPr>
            <w:tcW w:w="548" w:type="pct"/>
            <w:noWrap/>
            <w:vAlign w:val="bottom"/>
          </w:tcPr>
          <w:p w14:paraId="3FD6FCA1"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40</w:t>
            </w:r>
          </w:p>
        </w:tc>
        <w:tc>
          <w:tcPr>
            <w:tcW w:w="3544" w:type="pct"/>
            <w:noWrap/>
            <w:vAlign w:val="bottom"/>
          </w:tcPr>
          <w:p w14:paraId="35A6740C"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PROVISION Y COLOCADO DE TANQUE PLASTICO DE AGUA DE 650 LITROS P/COSECHA DE AGUA</w:t>
            </w:r>
          </w:p>
        </w:tc>
        <w:tc>
          <w:tcPr>
            <w:tcW w:w="908" w:type="pct"/>
            <w:noWrap/>
            <w:vAlign w:val="bottom"/>
          </w:tcPr>
          <w:p w14:paraId="4DBEB5BE"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GLOBAL</w:t>
            </w:r>
          </w:p>
        </w:tc>
      </w:tr>
      <w:tr w:rsidR="00EB30CC" w:rsidRPr="001F0ED8" w14:paraId="201A20B6" w14:textId="77777777" w:rsidTr="00DD293A">
        <w:trPr>
          <w:trHeight w:val="300"/>
        </w:trPr>
        <w:tc>
          <w:tcPr>
            <w:tcW w:w="548" w:type="pct"/>
            <w:noWrap/>
            <w:vAlign w:val="bottom"/>
          </w:tcPr>
          <w:p w14:paraId="7DDF09C3"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41</w:t>
            </w:r>
          </w:p>
        </w:tc>
        <w:tc>
          <w:tcPr>
            <w:tcW w:w="3544" w:type="pct"/>
            <w:noWrap/>
            <w:vAlign w:val="bottom"/>
          </w:tcPr>
          <w:p w14:paraId="70867F3D"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PROVISIÓN Y COLOCADO DE LAVANDERÍA DE CEMENTO CON ACCESORIOS</w:t>
            </w:r>
          </w:p>
        </w:tc>
        <w:tc>
          <w:tcPr>
            <w:tcW w:w="908" w:type="pct"/>
            <w:noWrap/>
            <w:vAlign w:val="bottom"/>
          </w:tcPr>
          <w:p w14:paraId="72CC3BAC"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PIEZA</w:t>
            </w:r>
          </w:p>
        </w:tc>
      </w:tr>
      <w:tr w:rsidR="00EB30CC" w:rsidRPr="001F0ED8" w14:paraId="32B4B445" w14:textId="77777777" w:rsidTr="00DD293A">
        <w:trPr>
          <w:trHeight w:val="300"/>
        </w:trPr>
        <w:tc>
          <w:tcPr>
            <w:tcW w:w="548" w:type="pct"/>
            <w:noWrap/>
            <w:vAlign w:val="bottom"/>
          </w:tcPr>
          <w:p w14:paraId="256596E6"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42</w:t>
            </w:r>
          </w:p>
        </w:tc>
        <w:tc>
          <w:tcPr>
            <w:tcW w:w="3544" w:type="pct"/>
            <w:noWrap/>
            <w:vAlign w:val="bottom"/>
          </w:tcPr>
          <w:p w14:paraId="455AB28C"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PROVISIÓN Y COLOCADO DE DUCHA ELÉCTRICA</w:t>
            </w:r>
          </w:p>
        </w:tc>
        <w:tc>
          <w:tcPr>
            <w:tcW w:w="908" w:type="pct"/>
            <w:noWrap/>
            <w:vAlign w:val="bottom"/>
          </w:tcPr>
          <w:p w14:paraId="43807927"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PIEZA</w:t>
            </w:r>
          </w:p>
        </w:tc>
      </w:tr>
      <w:tr w:rsidR="00EB30CC" w:rsidRPr="001F0ED8" w14:paraId="5B775DA4" w14:textId="77777777" w:rsidTr="00DD293A">
        <w:trPr>
          <w:trHeight w:val="300"/>
        </w:trPr>
        <w:tc>
          <w:tcPr>
            <w:tcW w:w="548" w:type="pct"/>
            <w:noWrap/>
            <w:vAlign w:val="bottom"/>
          </w:tcPr>
          <w:p w14:paraId="59749282"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43</w:t>
            </w:r>
          </w:p>
        </w:tc>
        <w:tc>
          <w:tcPr>
            <w:tcW w:w="3544" w:type="pct"/>
            <w:noWrap/>
            <w:vAlign w:val="bottom"/>
          </w:tcPr>
          <w:p w14:paraId="68255E17"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INSTALACIÓN SANITARIA</w:t>
            </w:r>
          </w:p>
        </w:tc>
        <w:tc>
          <w:tcPr>
            <w:tcW w:w="908" w:type="pct"/>
            <w:noWrap/>
            <w:vAlign w:val="bottom"/>
          </w:tcPr>
          <w:p w14:paraId="7C978287"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GLOBAL</w:t>
            </w:r>
          </w:p>
        </w:tc>
      </w:tr>
      <w:tr w:rsidR="00EB30CC" w:rsidRPr="001F0ED8" w14:paraId="647E5EE5" w14:textId="77777777" w:rsidTr="00DD293A">
        <w:trPr>
          <w:trHeight w:val="300"/>
        </w:trPr>
        <w:tc>
          <w:tcPr>
            <w:tcW w:w="548" w:type="pct"/>
            <w:noWrap/>
            <w:vAlign w:val="bottom"/>
          </w:tcPr>
          <w:p w14:paraId="0D504C4D"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44</w:t>
            </w:r>
          </w:p>
        </w:tc>
        <w:tc>
          <w:tcPr>
            <w:tcW w:w="3544" w:type="pct"/>
            <w:noWrap/>
            <w:vAlign w:val="bottom"/>
          </w:tcPr>
          <w:p w14:paraId="5C8BD2C7"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CÁMARA DE INSPECCIÓN DE LADRILLO 2H (0,60X0,60)</w:t>
            </w:r>
          </w:p>
        </w:tc>
        <w:tc>
          <w:tcPr>
            <w:tcW w:w="908" w:type="pct"/>
            <w:noWrap/>
            <w:vAlign w:val="bottom"/>
          </w:tcPr>
          <w:p w14:paraId="7B220DF5"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PIEZA</w:t>
            </w:r>
          </w:p>
        </w:tc>
      </w:tr>
      <w:tr w:rsidR="00EB30CC" w:rsidRPr="001F0ED8" w14:paraId="28B0E6BB" w14:textId="77777777" w:rsidTr="00DD293A">
        <w:trPr>
          <w:trHeight w:val="300"/>
        </w:trPr>
        <w:tc>
          <w:tcPr>
            <w:tcW w:w="548" w:type="pct"/>
            <w:noWrap/>
            <w:vAlign w:val="bottom"/>
          </w:tcPr>
          <w:p w14:paraId="5F0B70CC"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45</w:t>
            </w:r>
          </w:p>
        </w:tc>
        <w:tc>
          <w:tcPr>
            <w:tcW w:w="3544" w:type="pct"/>
            <w:noWrap/>
            <w:vAlign w:val="bottom"/>
          </w:tcPr>
          <w:p w14:paraId="54F33ABE"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CAMARA SEPTICA DE LADRILLO TUBULAR 2H CON TAPA HORMIGON ARMADO</w:t>
            </w:r>
          </w:p>
        </w:tc>
        <w:tc>
          <w:tcPr>
            <w:tcW w:w="908" w:type="pct"/>
            <w:noWrap/>
            <w:vAlign w:val="bottom"/>
          </w:tcPr>
          <w:p w14:paraId="122175CD"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GLOBAL</w:t>
            </w:r>
          </w:p>
        </w:tc>
      </w:tr>
      <w:tr w:rsidR="00EB30CC" w:rsidRPr="001F0ED8" w14:paraId="41D5B275" w14:textId="77777777" w:rsidTr="00DD293A">
        <w:trPr>
          <w:trHeight w:val="300"/>
        </w:trPr>
        <w:tc>
          <w:tcPr>
            <w:tcW w:w="548" w:type="pct"/>
            <w:noWrap/>
            <w:vAlign w:val="bottom"/>
          </w:tcPr>
          <w:p w14:paraId="259062AF"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46</w:t>
            </w:r>
          </w:p>
        </w:tc>
        <w:tc>
          <w:tcPr>
            <w:tcW w:w="3544" w:type="pct"/>
            <w:noWrap/>
            <w:vAlign w:val="bottom"/>
          </w:tcPr>
          <w:p w14:paraId="2F26A9BE"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POZO ABSORBENTE DE LADRILLO 2H/TAPA HORMIGON ARMADO</w:t>
            </w:r>
          </w:p>
        </w:tc>
        <w:tc>
          <w:tcPr>
            <w:tcW w:w="908" w:type="pct"/>
            <w:noWrap/>
            <w:vAlign w:val="bottom"/>
          </w:tcPr>
          <w:p w14:paraId="794AB383"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GLOBAL</w:t>
            </w:r>
          </w:p>
        </w:tc>
      </w:tr>
      <w:tr w:rsidR="00EB30CC" w:rsidRPr="001F0ED8" w14:paraId="34995008" w14:textId="77777777" w:rsidTr="00DD293A">
        <w:trPr>
          <w:trHeight w:val="300"/>
        </w:trPr>
        <w:tc>
          <w:tcPr>
            <w:tcW w:w="548" w:type="pct"/>
            <w:noWrap/>
            <w:vAlign w:val="bottom"/>
          </w:tcPr>
          <w:p w14:paraId="3E2C14BC"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47</w:t>
            </w:r>
          </w:p>
        </w:tc>
        <w:tc>
          <w:tcPr>
            <w:tcW w:w="3544" w:type="pct"/>
            <w:noWrap/>
            <w:vAlign w:val="bottom"/>
          </w:tcPr>
          <w:p w14:paraId="3C244F28"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 xml:space="preserve">CANALETA DE CALAMINA GALVANIZADA </w:t>
            </w:r>
            <w:proofErr w:type="spellStart"/>
            <w:r w:rsidRPr="001F0ED8">
              <w:rPr>
                <w:rFonts w:ascii="Calibri" w:hAnsi="Calibri" w:cs="Calibri"/>
                <w:color w:val="000000"/>
                <w:sz w:val="18"/>
                <w:szCs w:val="16"/>
              </w:rPr>
              <w:t>Nro</w:t>
            </w:r>
            <w:proofErr w:type="spellEnd"/>
            <w:r w:rsidRPr="001F0ED8">
              <w:rPr>
                <w:rFonts w:ascii="Calibri" w:hAnsi="Calibri" w:cs="Calibri"/>
                <w:color w:val="000000"/>
                <w:sz w:val="18"/>
                <w:szCs w:val="16"/>
              </w:rPr>
              <w:t xml:space="preserve"> 28 CORTE 33</w:t>
            </w:r>
          </w:p>
        </w:tc>
        <w:tc>
          <w:tcPr>
            <w:tcW w:w="908" w:type="pct"/>
            <w:noWrap/>
            <w:vAlign w:val="bottom"/>
          </w:tcPr>
          <w:p w14:paraId="57FD89B9"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METRO</w:t>
            </w:r>
          </w:p>
        </w:tc>
      </w:tr>
      <w:tr w:rsidR="00EB30CC" w:rsidRPr="001F0ED8" w14:paraId="263DBFC1" w14:textId="77777777" w:rsidTr="00DD293A">
        <w:trPr>
          <w:trHeight w:val="300"/>
        </w:trPr>
        <w:tc>
          <w:tcPr>
            <w:tcW w:w="548" w:type="pct"/>
            <w:noWrap/>
            <w:vAlign w:val="bottom"/>
          </w:tcPr>
          <w:p w14:paraId="78A003DE"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48</w:t>
            </w:r>
          </w:p>
        </w:tc>
        <w:tc>
          <w:tcPr>
            <w:tcW w:w="3544" w:type="pct"/>
            <w:noWrap/>
            <w:vAlign w:val="bottom"/>
          </w:tcPr>
          <w:p w14:paraId="2DC147FF"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BAJANTE DE PVC 3"</w:t>
            </w:r>
          </w:p>
        </w:tc>
        <w:tc>
          <w:tcPr>
            <w:tcW w:w="908" w:type="pct"/>
            <w:noWrap/>
            <w:vAlign w:val="bottom"/>
          </w:tcPr>
          <w:p w14:paraId="6AF3CE49"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METRO</w:t>
            </w:r>
          </w:p>
        </w:tc>
      </w:tr>
      <w:tr w:rsidR="00EB30CC" w:rsidRPr="001F0ED8" w14:paraId="5D825DD2" w14:textId="77777777" w:rsidTr="00DD293A">
        <w:trPr>
          <w:trHeight w:val="300"/>
        </w:trPr>
        <w:tc>
          <w:tcPr>
            <w:tcW w:w="548" w:type="pct"/>
            <w:noWrap/>
            <w:vAlign w:val="bottom"/>
          </w:tcPr>
          <w:p w14:paraId="29F2250F" w14:textId="77777777" w:rsidR="00EB30CC" w:rsidRPr="001F0ED8" w:rsidRDefault="00EB30CC" w:rsidP="00DD293A">
            <w:pPr>
              <w:jc w:val="right"/>
              <w:rPr>
                <w:rFonts w:ascii="Calibri" w:hAnsi="Calibri" w:cs="Calibri"/>
                <w:color w:val="FF0000"/>
                <w:sz w:val="18"/>
                <w:szCs w:val="18"/>
                <w:lang w:eastAsia="es-BO"/>
              </w:rPr>
            </w:pPr>
            <w:r w:rsidRPr="001F0ED8">
              <w:rPr>
                <w:rFonts w:ascii="Calibri" w:hAnsi="Calibri" w:cs="Calibri"/>
                <w:color w:val="000000"/>
                <w:sz w:val="18"/>
                <w:szCs w:val="16"/>
              </w:rPr>
              <w:t>49</w:t>
            </w:r>
          </w:p>
        </w:tc>
        <w:tc>
          <w:tcPr>
            <w:tcW w:w="3544" w:type="pct"/>
            <w:noWrap/>
            <w:vAlign w:val="bottom"/>
          </w:tcPr>
          <w:p w14:paraId="4984710A"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LIMPIEZA GENERAL</w:t>
            </w:r>
          </w:p>
        </w:tc>
        <w:tc>
          <w:tcPr>
            <w:tcW w:w="908" w:type="pct"/>
            <w:noWrap/>
            <w:vAlign w:val="bottom"/>
          </w:tcPr>
          <w:p w14:paraId="78F15622" w14:textId="77777777" w:rsidR="00EB30CC" w:rsidRPr="001F0ED8" w:rsidRDefault="00EB30CC" w:rsidP="00DD293A">
            <w:pPr>
              <w:rPr>
                <w:rFonts w:ascii="Calibri" w:hAnsi="Calibri" w:cs="Calibri"/>
                <w:color w:val="FF0000"/>
                <w:sz w:val="18"/>
                <w:szCs w:val="18"/>
                <w:lang w:eastAsia="es-BO"/>
              </w:rPr>
            </w:pPr>
            <w:r w:rsidRPr="001F0ED8">
              <w:rPr>
                <w:rFonts w:ascii="Calibri" w:hAnsi="Calibri" w:cs="Calibri"/>
                <w:color w:val="000000"/>
                <w:sz w:val="18"/>
                <w:szCs w:val="16"/>
              </w:rPr>
              <w:t>GLOBAL</w:t>
            </w:r>
          </w:p>
        </w:tc>
      </w:tr>
    </w:tbl>
    <w:p w14:paraId="6D562AB6" w14:textId="77777777" w:rsidR="00EB30CC" w:rsidRPr="00AB1328" w:rsidRDefault="00EB30CC" w:rsidP="00EB30CC">
      <w:pPr>
        <w:rPr>
          <w:lang w:val="es-ES_tradnl"/>
        </w:rPr>
      </w:pPr>
    </w:p>
    <w:p w14:paraId="1DB177C3" w14:textId="77777777" w:rsidR="00EB30CC" w:rsidRPr="00EB30CC" w:rsidRDefault="00EB30CC" w:rsidP="00EB30CC">
      <w:pPr>
        <w:rPr>
          <w:sz w:val="8"/>
          <w:szCs w:val="8"/>
        </w:rPr>
      </w:pPr>
      <w:bookmarkStart w:id="148" w:name="_Toc71811174"/>
    </w:p>
    <w:p w14:paraId="3C4C4031" w14:textId="77777777" w:rsidR="00EB30CC" w:rsidRPr="00AB1328" w:rsidRDefault="00EB30CC" w:rsidP="00EB30CC">
      <w:pPr>
        <w:keepNext/>
        <w:numPr>
          <w:ilvl w:val="0"/>
          <w:numId w:val="44"/>
        </w:numPr>
        <w:spacing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 xml:space="preserve">DE LOS MATERIALES DE </w:t>
      </w:r>
      <w:bookmarkEnd w:id="142"/>
      <w:r w:rsidRPr="00AB1328">
        <w:rPr>
          <w:rFonts w:ascii="Tahoma" w:hAnsi="Tahoma" w:cs="Tahoma"/>
          <w:b/>
          <w:bCs/>
          <w:color w:val="000000"/>
          <w:kern w:val="32"/>
          <w:lang w:val="es-ES_tradnl"/>
        </w:rPr>
        <w:t>CONSTRUCCIÓN</w:t>
      </w:r>
      <w:bookmarkEnd w:id="148"/>
    </w:p>
    <w:p w14:paraId="54477529" w14:textId="77777777" w:rsidR="00EB30CC" w:rsidRPr="00AB1328" w:rsidRDefault="00EB30CC" w:rsidP="00EB30CC">
      <w:pPr>
        <w:rPr>
          <w:lang w:val="es-ES_tradnl"/>
        </w:rPr>
      </w:pPr>
    </w:p>
    <w:p w14:paraId="54668C2C" w14:textId="77777777" w:rsidR="00EB30CC" w:rsidRPr="00AB1328" w:rsidRDefault="00EB30CC" w:rsidP="00EB30CC">
      <w:pPr>
        <w:jc w:val="both"/>
        <w:rPr>
          <w:rFonts w:ascii="Tahoma" w:hAnsi="Tahoma" w:cs="Tahoma"/>
          <w:color w:val="000000"/>
          <w:lang w:val="es-ES_tradnl" w:eastAsia="x-none"/>
        </w:rPr>
      </w:pPr>
      <w:r w:rsidRPr="00AB1328">
        <w:rPr>
          <w:rFonts w:ascii="Tahoma" w:hAnsi="Tahoma" w:cs="Tahoma"/>
          <w:color w:val="000000"/>
          <w:lang w:val="es-ES_tradnl" w:eastAsia="x-none"/>
        </w:rPr>
        <w:t>Si la calidad de algún material no se encuentra especificada, obligatoriamente deberá merecer la aprobación del Inspector de Proyecto.</w:t>
      </w:r>
    </w:p>
    <w:p w14:paraId="7D1C4B7F" w14:textId="77777777" w:rsidR="00EB30CC" w:rsidRPr="00AB1328" w:rsidRDefault="00EB30CC" w:rsidP="00EB30CC">
      <w:pPr>
        <w:jc w:val="both"/>
        <w:rPr>
          <w:rFonts w:ascii="Tahoma" w:hAnsi="Tahoma" w:cs="Tahoma"/>
          <w:color w:val="000000"/>
          <w:lang w:val="es-ES_tradnl" w:eastAsia="x-none"/>
        </w:rPr>
      </w:pPr>
      <w:r w:rsidRPr="00AB1328">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41894D55" w14:textId="77777777" w:rsidR="00EB30CC" w:rsidRPr="00AB1328" w:rsidRDefault="00EB30CC" w:rsidP="00EB30CC">
      <w:pPr>
        <w:jc w:val="both"/>
        <w:rPr>
          <w:rFonts w:ascii="Tahoma" w:hAnsi="Tahoma" w:cs="Tahoma"/>
          <w:color w:val="000000"/>
          <w:lang w:val="es-ES_tradnl" w:eastAsia="x-none"/>
        </w:rPr>
      </w:pPr>
    </w:p>
    <w:p w14:paraId="4B689C01" w14:textId="77777777" w:rsidR="00EB30CC" w:rsidRPr="00AB1328" w:rsidRDefault="00EB30CC" w:rsidP="00EB30CC">
      <w:pPr>
        <w:jc w:val="both"/>
        <w:rPr>
          <w:rFonts w:ascii="Tahoma" w:hAnsi="Tahoma" w:cs="Tahoma"/>
          <w:color w:val="0000FF"/>
          <w:lang w:val="es-ES_tradnl" w:eastAsia="x-none"/>
        </w:rPr>
      </w:pPr>
      <w:r w:rsidRPr="00AB1328">
        <w:rPr>
          <w:rFonts w:ascii="Tahoma" w:hAnsi="Tahoma" w:cs="Tahoma"/>
          <w:b/>
          <w:bCs/>
          <w:color w:val="0000FF"/>
          <w:lang w:val="es-ES_tradnl" w:eastAsia="x-none"/>
        </w:rPr>
        <w:t>Cemento:</w:t>
      </w:r>
      <w:r w:rsidRPr="00AB1328">
        <w:rPr>
          <w:rFonts w:ascii="Tahoma" w:hAnsi="Tahoma" w:cs="Tahoma"/>
          <w:color w:val="0000FF"/>
          <w:lang w:val="es-ES_tradnl" w:eastAsia="x-none"/>
        </w:rPr>
        <w:t xml:space="preserve"> Se deberá utilizar cemento Portland 100% de origen nacional fresco y de calidad probada IP-30 o superior.</w:t>
      </w:r>
    </w:p>
    <w:p w14:paraId="0735C24F" w14:textId="77777777" w:rsidR="00EB30CC" w:rsidRPr="00AB1328" w:rsidRDefault="00EB30CC" w:rsidP="00EB30CC">
      <w:pPr>
        <w:jc w:val="both"/>
        <w:rPr>
          <w:rFonts w:ascii="Tahoma" w:hAnsi="Tahoma" w:cs="Tahoma"/>
          <w:color w:val="0000FF"/>
          <w:lang w:val="es-ES_tradnl" w:eastAsia="x-none"/>
        </w:rPr>
      </w:pPr>
      <w:r w:rsidRPr="00AB1328">
        <w:rPr>
          <w:rFonts w:ascii="Tahoma" w:hAnsi="Tahoma" w:cs="Tahoma"/>
          <w:b/>
          <w:bCs/>
          <w:color w:val="0000FF"/>
          <w:lang w:val="es-ES_tradnl" w:eastAsia="x-none"/>
        </w:rPr>
        <w:lastRenderedPageBreak/>
        <w:t>Cerámica:</w:t>
      </w:r>
      <w:r w:rsidRPr="00AB1328">
        <w:rPr>
          <w:rFonts w:ascii="Tahoma" w:hAnsi="Tahoma" w:cs="Tahoma"/>
          <w:color w:val="0000FF"/>
          <w:lang w:val="es-ES_tradnl" w:eastAsia="x-none"/>
        </w:rPr>
        <w:t xml:space="preserve"> Deberá utilizarse una cerámica nacional esmaltada de marca reconocida con una calidad mínima de PEI-3 o superior.</w:t>
      </w:r>
    </w:p>
    <w:p w14:paraId="346C126A" w14:textId="77777777" w:rsidR="00EB30CC" w:rsidRPr="00AB1328" w:rsidRDefault="00EB30CC" w:rsidP="00EB30CC">
      <w:pPr>
        <w:jc w:val="both"/>
        <w:rPr>
          <w:rFonts w:ascii="Tahoma" w:hAnsi="Tahoma" w:cs="Tahoma"/>
          <w:color w:val="000000"/>
          <w:lang w:val="es-ES_tradnl" w:eastAsia="x-none"/>
        </w:rPr>
      </w:pPr>
    </w:p>
    <w:p w14:paraId="310B2B73" w14:textId="77777777" w:rsidR="00EB30CC" w:rsidRPr="00AB1328" w:rsidRDefault="00EB30CC" w:rsidP="00EB30CC">
      <w:pPr>
        <w:jc w:val="both"/>
        <w:rPr>
          <w:rFonts w:ascii="Tahoma" w:hAnsi="Tahoma" w:cs="Tahoma"/>
          <w:lang w:val="es-ES_tradnl"/>
        </w:rPr>
      </w:pPr>
      <w:r w:rsidRPr="00AB1328">
        <w:rPr>
          <w:rFonts w:ascii="Tahoma" w:hAnsi="Tahoma" w:cs="Tahoma"/>
          <w:color w:val="000000"/>
          <w:lang w:val="es-ES_tradnl" w:eastAsia="x-none"/>
        </w:rPr>
        <w:t xml:space="preserve">De acuerdo al </w:t>
      </w:r>
      <w:r w:rsidRPr="00AB1328">
        <w:rPr>
          <w:rFonts w:ascii="Tahoma" w:hAnsi="Tahoma" w:cs="Tahoma"/>
          <w:b/>
          <w:bCs/>
          <w:color w:val="000000"/>
          <w:lang w:eastAsia="x-none"/>
        </w:rPr>
        <w:t xml:space="preserve">Artículo 95 del reglamento de la Ley 1700, </w:t>
      </w:r>
      <w:r w:rsidRPr="00AB1328">
        <w:rPr>
          <w:rFonts w:ascii="Tahoma" w:hAnsi="Tahoma" w:cs="Tahoma"/>
          <w:color w:val="000000"/>
          <w:lang w:val="es-ES_tradnl" w:eastAsia="x-none"/>
        </w:rPr>
        <w:t xml:space="preserve">los productos forestales (MADERA), </w:t>
      </w:r>
      <w:r w:rsidRPr="00AB1328">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AB1328">
        <w:rPr>
          <w:rFonts w:ascii="Tahoma" w:hAnsi="Tahoma" w:cs="Tahoma"/>
          <w:lang w:val="es-ES_tradnl"/>
        </w:rPr>
        <w:t>en Cumplimiento a los alcances y mesas de trabajo establecidas con el Ministerio de Desarrollo Productivo y Economía Plural (</w:t>
      </w:r>
      <w:proofErr w:type="spellStart"/>
      <w:r w:rsidRPr="00AB1328">
        <w:rPr>
          <w:rFonts w:ascii="Tahoma" w:hAnsi="Tahoma" w:cs="Tahoma"/>
          <w:lang w:val="es-ES_tradnl"/>
        </w:rPr>
        <w:t>MDPyEP</w:t>
      </w:r>
      <w:proofErr w:type="spellEnd"/>
      <w:r w:rsidRPr="00AB1328">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148EA46F" w14:textId="77777777" w:rsidR="00EB30CC" w:rsidRPr="00AB1328" w:rsidRDefault="00EB30CC" w:rsidP="00EB30CC">
      <w:pPr>
        <w:jc w:val="both"/>
        <w:rPr>
          <w:rFonts w:ascii="Tahoma" w:hAnsi="Tahoma" w:cs="Tahoma"/>
          <w:lang w:val="es-ES_tradnl"/>
        </w:rPr>
      </w:pPr>
    </w:p>
    <w:p w14:paraId="3F46FF01" w14:textId="77777777" w:rsidR="00EB30CC" w:rsidRPr="00AB1328" w:rsidRDefault="00EB30CC" w:rsidP="00EB30CC">
      <w:pPr>
        <w:jc w:val="both"/>
        <w:rPr>
          <w:rFonts w:ascii="Tahoma" w:hAnsi="Tahoma" w:cs="Tahoma"/>
          <w:lang w:eastAsia="es-ES"/>
        </w:rPr>
      </w:pPr>
      <w:r w:rsidRPr="00AB1328">
        <w:rPr>
          <w:rFonts w:ascii="Tahoma" w:hAnsi="Tahoma" w:cs="Tahoma"/>
          <w:lang w:eastAsia="es-ES"/>
        </w:rPr>
        <w:t xml:space="preserve">En el marco del Decreto Supremo </w:t>
      </w:r>
      <w:proofErr w:type="spellStart"/>
      <w:r w:rsidRPr="00AB1328">
        <w:rPr>
          <w:rFonts w:ascii="Tahoma" w:hAnsi="Tahoma" w:cs="Tahoma"/>
          <w:lang w:eastAsia="es-ES"/>
        </w:rPr>
        <w:t>Nº</w:t>
      </w:r>
      <w:proofErr w:type="spellEnd"/>
      <w:r w:rsidRPr="00AB1328">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1328">
        <w:rPr>
          <w:rFonts w:ascii="Tahoma" w:hAnsi="Tahoma" w:cs="Tahoma"/>
          <w:i/>
          <w:iCs/>
          <w:lang w:eastAsia="es-ES"/>
        </w:rPr>
        <w:t>“principios de complementariedad, reciprocidad, solidaridad, redistribución, igualdad, seguridad jurídica, sustentabilidad, equilibrio, justicia y transparencia”</w:t>
      </w:r>
      <w:r w:rsidRPr="00AB1328">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1B1AA8C" w14:textId="77777777" w:rsidR="00EB30CC" w:rsidRPr="00AB1328" w:rsidRDefault="00EB30CC" w:rsidP="00EB30CC">
      <w:pPr>
        <w:jc w:val="both"/>
        <w:rPr>
          <w:lang w:val="es-ES_tradnl"/>
        </w:rPr>
      </w:pPr>
    </w:p>
    <w:p w14:paraId="37E886E4" w14:textId="77777777" w:rsidR="00EB30CC" w:rsidRPr="00AB1328" w:rsidRDefault="00EB30CC" w:rsidP="00EB30CC">
      <w:pPr>
        <w:tabs>
          <w:tab w:val="left" w:pos="993"/>
        </w:tabs>
        <w:spacing w:line="260" w:lineRule="atLeast"/>
        <w:jc w:val="both"/>
        <w:rPr>
          <w:rFonts w:ascii="Tahoma" w:hAnsi="Tahoma" w:cs="Tahoma"/>
          <w:b/>
          <w:lang w:val="es-ES_tradnl"/>
        </w:rPr>
      </w:pPr>
      <w:r w:rsidRPr="00AB1328">
        <w:rPr>
          <w:rFonts w:ascii="Tahoma" w:hAnsi="Tahoma" w:cs="Tahoma"/>
          <w:b/>
          <w:lang w:val="es-ES_tradnl"/>
        </w:rPr>
        <w:t>Proceso de provisión/dotación de materiales de construcción.</w:t>
      </w:r>
    </w:p>
    <w:p w14:paraId="6E8B9DFC" w14:textId="77777777" w:rsidR="00EB30CC" w:rsidRPr="00AB1328" w:rsidRDefault="00EB30CC" w:rsidP="00EB30CC">
      <w:pPr>
        <w:tabs>
          <w:tab w:val="left" w:pos="993"/>
        </w:tabs>
        <w:spacing w:line="260" w:lineRule="atLeast"/>
        <w:jc w:val="both"/>
        <w:rPr>
          <w:rFonts w:ascii="Tahoma" w:hAnsi="Tahoma" w:cs="Tahoma"/>
          <w:lang w:val="es-ES_tradnl"/>
        </w:rPr>
      </w:pPr>
      <w:r w:rsidRPr="00AB1328">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D38BF7C" w14:textId="77777777" w:rsidR="00EB30CC" w:rsidRPr="00AB1328" w:rsidRDefault="00EB30CC" w:rsidP="00EB30CC">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516EA77" w14:textId="77777777" w:rsidR="00EB30CC" w:rsidRPr="00AB1328" w:rsidRDefault="00EB30CC" w:rsidP="00EB30CC">
      <w:pPr>
        <w:tabs>
          <w:tab w:val="left" w:pos="993"/>
        </w:tabs>
        <w:spacing w:line="260" w:lineRule="atLeast"/>
        <w:jc w:val="both"/>
        <w:rPr>
          <w:rFonts w:ascii="Tahoma" w:hAnsi="Tahoma" w:cs="Tahoma"/>
          <w:color w:val="FF0000"/>
          <w:lang w:val="es-ES_tradnl"/>
        </w:rPr>
      </w:pPr>
      <w:r w:rsidRPr="00AB1328">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B2D98CB" w14:textId="77777777" w:rsidR="00EB30CC" w:rsidRPr="00AB1328" w:rsidRDefault="00EB30CC" w:rsidP="00EB30CC">
      <w:pPr>
        <w:tabs>
          <w:tab w:val="left" w:pos="993"/>
        </w:tabs>
        <w:spacing w:line="260" w:lineRule="atLeast"/>
        <w:jc w:val="both"/>
        <w:rPr>
          <w:rFonts w:ascii="Tahoma" w:hAnsi="Tahoma" w:cs="Tahoma"/>
          <w:b/>
          <w:lang w:val="es-ES_tradnl"/>
        </w:rPr>
      </w:pPr>
      <w:r w:rsidRPr="00AB1328">
        <w:rPr>
          <w:rFonts w:ascii="Tahoma" w:hAnsi="Tahoma" w:cs="Tahoma"/>
          <w:b/>
          <w:lang w:val="es-ES_tradnl"/>
        </w:rPr>
        <w:t xml:space="preserve">Del Almacenamiento y resguardo de los materiales </w:t>
      </w:r>
      <w:bookmarkStart w:id="149" w:name="_Hlk118650468"/>
      <w:r w:rsidRPr="00AB1328">
        <w:rPr>
          <w:rFonts w:ascii="Tahoma" w:hAnsi="Tahoma" w:cs="Tahoma"/>
          <w:b/>
          <w:lang w:val="es-ES_tradnl"/>
        </w:rPr>
        <w:t>de construcción</w:t>
      </w:r>
      <w:bookmarkEnd w:id="149"/>
      <w:r w:rsidRPr="00AB1328">
        <w:rPr>
          <w:rFonts w:ascii="Tahoma" w:hAnsi="Tahoma" w:cs="Tahoma"/>
          <w:b/>
          <w:lang w:val="es-ES_tradnl"/>
        </w:rPr>
        <w:t>.</w:t>
      </w:r>
    </w:p>
    <w:p w14:paraId="7F4B7B1C" w14:textId="77777777" w:rsidR="00EB30CC" w:rsidRPr="00AB1328" w:rsidRDefault="00EB30CC" w:rsidP="00EB30CC">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DBED96F" w14:textId="77777777" w:rsidR="00EB30CC" w:rsidRPr="00AB1328" w:rsidRDefault="00EB30CC" w:rsidP="00EB30CC">
      <w:pPr>
        <w:tabs>
          <w:tab w:val="left" w:pos="993"/>
        </w:tabs>
        <w:spacing w:line="260" w:lineRule="atLeast"/>
        <w:jc w:val="both"/>
        <w:rPr>
          <w:rFonts w:ascii="Tahoma" w:hAnsi="Tahoma" w:cs="Tahoma"/>
          <w:b/>
          <w:lang w:val="es-ES_tradnl"/>
        </w:rPr>
      </w:pPr>
      <w:r w:rsidRPr="00AB1328">
        <w:rPr>
          <w:rFonts w:ascii="Tahoma" w:hAnsi="Tahoma" w:cs="Tahoma"/>
          <w:b/>
          <w:lang w:val="es-ES_tradnl"/>
        </w:rPr>
        <w:t>De la Asignación de Materiales de Construcción.</w:t>
      </w:r>
    </w:p>
    <w:p w14:paraId="6DA83F54" w14:textId="77777777" w:rsidR="00EB30CC" w:rsidRPr="00AB1328" w:rsidRDefault="00EB30CC" w:rsidP="00EB30CC">
      <w:pPr>
        <w:tabs>
          <w:tab w:val="left" w:pos="993"/>
        </w:tabs>
        <w:spacing w:line="260" w:lineRule="atLeast"/>
        <w:jc w:val="both"/>
        <w:rPr>
          <w:rFonts w:ascii="Tahoma" w:hAnsi="Tahoma" w:cs="Tahoma"/>
          <w:lang w:val="es-ES_tradnl"/>
        </w:rPr>
      </w:pPr>
      <w:r w:rsidRPr="00AB1328">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A9268B5" w14:textId="77777777" w:rsidR="00EB30CC" w:rsidRPr="00AB1328" w:rsidRDefault="00EB30CC" w:rsidP="00EB30CC">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DC7D6E0" w14:textId="77777777" w:rsidR="00EB30CC" w:rsidRPr="00AB1328" w:rsidRDefault="00EB30CC" w:rsidP="00EB30CC">
      <w:pPr>
        <w:tabs>
          <w:tab w:val="left" w:pos="993"/>
        </w:tabs>
        <w:spacing w:line="260" w:lineRule="atLeast"/>
        <w:jc w:val="both"/>
        <w:rPr>
          <w:rFonts w:ascii="Tahoma" w:hAnsi="Tahoma" w:cs="Tahoma"/>
          <w:b/>
          <w:lang w:val="es-ES_tradnl"/>
        </w:rPr>
      </w:pPr>
      <w:r w:rsidRPr="00AB1328">
        <w:rPr>
          <w:rFonts w:ascii="Tahoma" w:hAnsi="Tahoma" w:cs="Tahoma"/>
          <w:b/>
          <w:lang w:val="es-ES_tradnl"/>
        </w:rPr>
        <w:lastRenderedPageBreak/>
        <w:t>De la Entrega de Materiales de Construcción.</w:t>
      </w:r>
    </w:p>
    <w:p w14:paraId="468B1129" w14:textId="77777777" w:rsidR="00EB30CC" w:rsidRPr="00AB1328" w:rsidRDefault="00EB30CC" w:rsidP="00EB30CC">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AB1328">
        <w:rPr>
          <w:rFonts w:ascii="Tahoma" w:hAnsi="Tahoma" w:cs="Tahoma"/>
          <w:lang w:val="es-ES_tradnl"/>
        </w:rPr>
        <w:t>kardex</w:t>
      </w:r>
      <w:proofErr w:type="spellEnd"/>
      <w:r w:rsidRPr="00AB1328">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343BD29" w14:textId="77777777" w:rsidR="00EB30CC" w:rsidRDefault="00EB30CC" w:rsidP="00EB30C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AB1328">
        <w:rPr>
          <w:rFonts w:ascii="Tahoma" w:hAnsi="Tahoma" w:cs="Tahoma"/>
          <w:b/>
          <w:bCs/>
          <w:color w:val="000000"/>
          <w:kern w:val="32"/>
          <w:lang w:val="es-ES_tradnl"/>
        </w:rPr>
        <w:t>ESPECIFICACIONES TÉCNICAS DE MATERIALES</w:t>
      </w:r>
      <w:bookmarkEnd w:id="150"/>
      <w:r w:rsidRPr="00AB1328">
        <w:rPr>
          <w:rFonts w:ascii="Tahoma" w:hAnsi="Tahoma" w:cs="Tahoma"/>
          <w:b/>
          <w:bCs/>
          <w:color w:val="000000"/>
          <w:kern w:val="32"/>
          <w:lang w:val="es-ES_tradnl"/>
        </w:rPr>
        <w:t xml:space="preserve"> DE CONSTRUCCIÓN</w:t>
      </w:r>
      <w:bookmarkEnd w:id="151"/>
    </w:p>
    <w:p w14:paraId="58BC7096" w14:textId="77777777" w:rsidR="00EB30CC" w:rsidRPr="001F0ED8" w:rsidRDefault="00EB30CC" w:rsidP="00EB30CC">
      <w:pPr>
        <w:keepNext/>
        <w:numPr>
          <w:ilvl w:val="0"/>
          <w:numId w:val="44"/>
        </w:numPr>
        <w:spacing w:before="240" w:after="60" w:line="260" w:lineRule="atLeast"/>
        <w:ind w:left="360" w:hanging="360"/>
        <w:outlineLvl w:val="0"/>
        <w:rPr>
          <w:rFonts w:ascii="Tahoma" w:hAnsi="Tahoma" w:cs="Tahoma"/>
          <w:b/>
          <w:bCs/>
          <w:color w:val="000000"/>
          <w:kern w:val="32"/>
          <w:lang w:val="es-ES_tradnl"/>
        </w:rPr>
      </w:pPr>
    </w:p>
    <w:tbl>
      <w:tblPr>
        <w:tblStyle w:val="TablaconcuadrculaCOPA3"/>
        <w:tblW w:w="9634" w:type="dxa"/>
        <w:tblLook w:val="04A0" w:firstRow="1" w:lastRow="0" w:firstColumn="1" w:lastColumn="0" w:noHBand="0" w:noVBand="1"/>
      </w:tblPr>
      <w:tblGrid>
        <w:gridCol w:w="584"/>
        <w:gridCol w:w="2385"/>
        <w:gridCol w:w="1145"/>
        <w:gridCol w:w="5520"/>
      </w:tblGrid>
      <w:tr w:rsidR="00EB30CC" w:rsidRPr="001F0ED8" w14:paraId="1B7D212A" w14:textId="77777777" w:rsidTr="00DD293A">
        <w:tc>
          <w:tcPr>
            <w:tcW w:w="584" w:type="dxa"/>
            <w:shd w:val="clear" w:color="auto" w:fill="1F3864" w:themeFill="accent5" w:themeFillShade="80"/>
          </w:tcPr>
          <w:p w14:paraId="50380827" w14:textId="77777777" w:rsidR="00EB30CC" w:rsidRPr="001F0ED8" w:rsidRDefault="00EB30CC" w:rsidP="00DD293A">
            <w:pPr>
              <w:jc w:val="center"/>
              <w:rPr>
                <w:rFonts w:ascii="Verdana" w:hAnsi="Verdana"/>
                <w:b/>
              </w:rPr>
            </w:pPr>
            <w:proofErr w:type="spellStart"/>
            <w:r w:rsidRPr="001F0ED8">
              <w:rPr>
                <w:rFonts w:ascii="Verdana" w:hAnsi="Verdana"/>
                <w:b/>
              </w:rPr>
              <w:t>N°</w:t>
            </w:r>
            <w:proofErr w:type="spellEnd"/>
          </w:p>
        </w:tc>
        <w:tc>
          <w:tcPr>
            <w:tcW w:w="2385" w:type="dxa"/>
            <w:shd w:val="clear" w:color="auto" w:fill="1F3864" w:themeFill="accent5" w:themeFillShade="80"/>
          </w:tcPr>
          <w:p w14:paraId="109DB2F6" w14:textId="77777777" w:rsidR="00EB30CC" w:rsidRPr="001F0ED8" w:rsidRDefault="00EB30CC" w:rsidP="00DD293A">
            <w:pPr>
              <w:jc w:val="center"/>
              <w:rPr>
                <w:rFonts w:ascii="Verdana" w:hAnsi="Verdana"/>
                <w:b/>
              </w:rPr>
            </w:pPr>
            <w:r w:rsidRPr="001F0ED8">
              <w:rPr>
                <w:rFonts w:ascii="Verdana" w:hAnsi="Verdana"/>
                <w:b/>
              </w:rPr>
              <w:t>CODIGO</w:t>
            </w:r>
          </w:p>
        </w:tc>
        <w:tc>
          <w:tcPr>
            <w:tcW w:w="1145" w:type="dxa"/>
            <w:shd w:val="clear" w:color="auto" w:fill="1F3864" w:themeFill="accent5" w:themeFillShade="80"/>
          </w:tcPr>
          <w:p w14:paraId="0CE74556" w14:textId="77777777" w:rsidR="00EB30CC" w:rsidRPr="001F0ED8" w:rsidRDefault="00EB30CC" w:rsidP="00DD293A">
            <w:pPr>
              <w:jc w:val="center"/>
              <w:rPr>
                <w:rFonts w:ascii="Verdana" w:hAnsi="Verdana"/>
                <w:b/>
              </w:rPr>
            </w:pPr>
            <w:r w:rsidRPr="001F0ED8">
              <w:rPr>
                <w:rFonts w:ascii="Verdana" w:hAnsi="Verdana"/>
                <w:b/>
              </w:rPr>
              <w:t>UNIDAD</w:t>
            </w:r>
          </w:p>
        </w:tc>
        <w:tc>
          <w:tcPr>
            <w:tcW w:w="5520" w:type="dxa"/>
            <w:shd w:val="clear" w:color="auto" w:fill="1F3864" w:themeFill="accent5" w:themeFillShade="80"/>
          </w:tcPr>
          <w:p w14:paraId="1F5BB00A"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54A33A5C" w14:textId="77777777" w:rsidTr="00DD293A">
        <w:tc>
          <w:tcPr>
            <w:tcW w:w="584" w:type="dxa"/>
            <w:shd w:val="clear" w:color="auto" w:fill="BDD6EE" w:themeFill="accent1" w:themeFillTint="66"/>
          </w:tcPr>
          <w:p w14:paraId="2A6DFE35" w14:textId="77777777" w:rsidR="00EB30CC" w:rsidRPr="001F0ED8" w:rsidRDefault="00EB30CC" w:rsidP="00DD293A">
            <w:pPr>
              <w:jc w:val="both"/>
              <w:rPr>
                <w:rFonts w:ascii="Verdana" w:hAnsi="Verdana"/>
                <w:b/>
              </w:rPr>
            </w:pPr>
            <w:r w:rsidRPr="001F0ED8">
              <w:rPr>
                <w:rFonts w:ascii="Verdana" w:hAnsi="Verdana"/>
                <w:b/>
              </w:rPr>
              <w:t>1</w:t>
            </w:r>
          </w:p>
        </w:tc>
        <w:tc>
          <w:tcPr>
            <w:tcW w:w="2385" w:type="dxa"/>
            <w:shd w:val="clear" w:color="auto" w:fill="BDD6EE" w:themeFill="accent1" w:themeFillTint="66"/>
            <w:vAlign w:val="center"/>
          </w:tcPr>
          <w:p w14:paraId="58BE08B3" w14:textId="77777777" w:rsidR="00EB30CC" w:rsidRPr="001F0ED8" w:rsidRDefault="00EB30CC" w:rsidP="00DD293A">
            <w:pPr>
              <w:jc w:val="center"/>
              <w:rPr>
                <w:rFonts w:ascii="Verdana" w:hAnsi="Verdana"/>
                <w:b/>
              </w:rPr>
            </w:pPr>
            <w:r w:rsidRPr="001F0ED8">
              <w:rPr>
                <w:rFonts w:ascii="Verdana" w:hAnsi="Verdana" w:cs="Tahoma"/>
                <w:b/>
                <w:bCs/>
              </w:rPr>
              <w:t>VAC-OP-TRE-1</w:t>
            </w:r>
          </w:p>
        </w:tc>
        <w:tc>
          <w:tcPr>
            <w:tcW w:w="1145" w:type="dxa"/>
            <w:shd w:val="clear" w:color="auto" w:fill="BDD6EE" w:themeFill="accent1" w:themeFillTint="66"/>
            <w:vAlign w:val="center"/>
          </w:tcPr>
          <w:p w14:paraId="0D60A5E1" w14:textId="77777777" w:rsidR="00EB30CC" w:rsidRPr="001F0ED8" w:rsidRDefault="00EB30CC" w:rsidP="00DD293A">
            <w:pPr>
              <w:jc w:val="center"/>
              <w:rPr>
                <w:rFonts w:ascii="Verdana" w:hAnsi="Verdana"/>
                <w:b/>
              </w:rPr>
            </w:pPr>
            <w:r w:rsidRPr="001F0ED8">
              <w:rPr>
                <w:rFonts w:ascii="Verdana" w:hAnsi="Verdana"/>
                <w:b/>
              </w:rPr>
              <w:t>GLB</w:t>
            </w:r>
          </w:p>
        </w:tc>
        <w:tc>
          <w:tcPr>
            <w:tcW w:w="5520" w:type="dxa"/>
            <w:shd w:val="clear" w:color="auto" w:fill="BDD6EE" w:themeFill="accent1" w:themeFillTint="66"/>
            <w:vAlign w:val="center"/>
          </w:tcPr>
          <w:p w14:paraId="4FC85CF6" w14:textId="77777777" w:rsidR="00EB30CC" w:rsidRPr="001F0ED8" w:rsidRDefault="00EB30CC" w:rsidP="00DD293A">
            <w:pPr>
              <w:jc w:val="center"/>
              <w:rPr>
                <w:rFonts w:ascii="Verdana" w:hAnsi="Verdana" w:cs="Tahoma"/>
                <w:b/>
                <w:bCs/>
              </w:rPr>
            </w:pPr>
            <w:r w:rsidRPr="001F0ED8">
              <w:rPr>
                <w:rFonts w:ascii="Verdana" w:hAnsi="Verdana" w:cs="Tahoma"/>
                <w:b/>
                <w:bCs/>
              </w:rPr>
              <w:t>TRAZADO Y REPLANTEO</w:t>
            </w:r>
          </w:p>
        </w:tc>
      </w:tr>
    </w:tbl>
    <w:p w14:paraId="1502B1F8" w14:textId="77777777" w:rsidR="00EB30CC" w:rsidRPr="001F0ED8" w:rsidRDefault="00EB30CC" w:rsidP="00EB30CC">
      <w:pPr>
        <w:jc w:val="both"/>
        <w:rPr>
          <w:rFonts w:ascii="Verdana" w:hAnsi="Verdana"/>
          <w:b/>
        </w:rPr>
      </w:pPr>
    </w:p>
    <w:p w14:paraId="237222B4" w14:textId="77777777" w:rsidR="00EB30CC" w:rsidRPr="001F0ED8" w:rsidRDefault="00EB30CC" w:rsidP="00EB30CC">
      <w:pPr>
        <w:jc w:val="both"/>
        <w:rPr>
          <w:rFonts w:ascii="Verdana" w:hAnsi="Verdana"/>
          <w:b/>
        </w:rPr>
      </w:pPr>
      <w:r w:rsidRPr="001F0ED8">
        <w:rPr>
          <w:rFonts w:ascii="Verdana" w:hAnsi="Verdana"/>
          <w:b/>
        </w:rPr>
        <w:t>DESCRIPCIÓN. –</w:t>
      </w:r>
    </w:p>
    <w:p w14:paraId="6CAA224A" w14:textId="77777777" w:rsidR="00EB30CC" w:rsidRPr="001F0ED8" w:rsidRDefault="00EB30CC" w:rsidP="00EB30CC">
      <w:pPr>
        <w:jc w:val="both"/>
        <w:rPr>
          <w:rFonts w:ascii="Verdana" w:hAnsi="Verdana"/>
          <w:b/>
        </w:rPr>
      </w:pPr>
    </w:p>
    <w:p w14:paraId="55F254FC" w14:textId="77777777" w:rsidR="00EB30CC" w:rsidRPr="001F0ED8" w:rsidRDefault="00EB30CC" w:rsidP="00EB30CC">
      <w:pPr>
        <w:jc w:val="both"/>
        <w:rPr>
          <w:rFonts w:ascii="Verdana" w:hAnsi="Verdana"/>
          <w:bCs/>
        </w:rPr>
      </w:pPr>
      <w:r w:rsidRPr="001F0ED8">
        <w:rPr>
          <w:rFonts w:ascii="Verdana" w:hAnsi="Verdana"/>
          <w:bCs/>
        </w:rPr>
        <w:t>El ítem comprende los trabajos de ubicación, replanteo, trazado, alineamiento y nivelación necesarios para la localización en general y en detalle donde se ejecutará la obra, de acuerdo a los planos constructivos, e instrucción del Inspector.</w:t>
      </w:r>
    </w:p>
    <w:p w14:paraId="4CB33B29" w14:textId="77777777" w:rsidR="00EB30CC" w:rsidRPr="001F0ED8" w:rsidRDefault="00EB30CC" w:rsidP="00EB30CC">
      <w:pPr>
        <w:jc w:val="both"/>
        <w:rPr>
          <w:rFonts w:ascii="Verdana" w:hAnsi="Verdana"/>
        </w:rPr>
      </w:pPr>
    </w:p>
    <w:p w14:paraId="12F17827" w14:textId="77777777" w:rsidR="00EB30CC" w:rsidRPr="001F0ED8" w:rsidRDefault="00EB30CC" w:rsidP="00EB30CC">
      <w:pPr>
        <w:jc w:val="both"/>
        <w:rPr>
          <w:rFonts w:ascii="Verdana" w:hAnsi="Verdana"/>
          <w:b/>
        </w:rPr>
      </w:pPr>
      <w:r w:rsidRPr="001F0ED8">
        <w:rPr>
          <w:rFonts w:ascii="Verdana" w:hAnsi="Verdana"/>
          <w:b/>
        </w:rPr>
        <w:t>MATERIALES, HERRAMIENTAS Y EQUIPO. –</w:t>
      </w:r>
    </w:p>
    <w:p w14:paraId="549B24FE" w14:textId="77777777" w:rsidR="00EB30CC" w:rsidRPr="001F0ED8" w:rsidRDefault="00EB30CC" w:rsidP="00EB30CC">
      <w:pPr>
        <w:jc w:val="both"/>
        <w:rPr>
          <w:rFonts w:ascii="Verdana" w:hAnsi="Verdana"/>
          <w:b/>
        </w:rPr>
      </w:pPr>
    </w:p>
    <w:p w14:paraId="5EE70049" w14:textId="77777777" w:rsidR="00EB30CC" w:rsidRPr="001F0ED8" w:rsidRDefault="00EB30CC" w:rsidP="00EB30CC">
      <w:pPr>
        <w:tabs>
          <w:tab w:val="left" w:pos="560"/>
        </w:tabs>
        <w:jc w:val="both"/>
        <w:rPr>
          <w:rFonts w:ascii="Verdana" w:hAnsi="Verdana" w:cs="Tahoma"/>
        </w:rPr>
      </w:pPr>
      <w:r w:rsidRPr="001F0ED8">
        <w:rPr>
          <w:rFonts w:ascii="Verdana" w:hAnsi="Verdana" w:cs="Tahoma"/>
        </w:rPr>
        <w:t>La Entidad Ejecutora proporcionará todos los materiales, herramientas y equipo necesarios para la ejecución de los trabajos, exceptuando los de aporte propio y los mismos deberán ser aprobados por el inspector.</w:t>
      </w:r>
    </w:p>
    <w:p w14:paraId="5F02CC74" w14:textId="77777777" w:rsidR="00EB30CC" w:rsidRPr="001F0ED8" w:rsidRDefault="00EB30CC" w:rsidP="00EB30CC">
      <w:pPr>
        <w:jc w:val="both"/>
        <w:rPr>
          <w:rFonts w:ascii="Verdana" w:hAnsi="Verdana" w:cs="Tahoma"/>
        </w:rPr>
      </w:pPr>
    </w:p>
    <w:p w14:paraId="096A797A" w14:textId="77777777" w:rsidR="00EB30CC" w:rsidRPr="001F0ED8" w:rsidRDefault="00EB30CC" w:rsidP="00EB30CC">
      <w:pPr>
        <w:jc w:val="both"/>
        <w:rPr>
          <w:rFonts w:ascii="Verdana" w:hAnsi="Verdana"/>
          <w:b/>
        </w:rPr>
      </w:pPr>
      <w:r w:rsidRPr="001F0ED8">
        <w:rPr>
          <w:rFonts w:ascii="Verdana" w:hAnsi="Verdana"/>
          <w:b/>
        </w:rPr>
        <w:t>FORMA DE EJECUCIÓN. –</w:t>
      </w:r>
      <w:bookmarkStart w:id="152" w:name="_Hlk99371405"/>
    </w:p>
    <w:p w14:paraId="54C2F00C" w14:textId="77777777" w:rsidR="00EB30CC" w:rsidRPr="001F0ED8" w:rsidRDefault="00EB30CC" w:rsidP="00EB30CC">
      <w:pPr>
        <w:jc w:val="both"/>
        <w:rPr>
          <w:rFonts w:ascii="Verdana" w:hAnsi="Verdana"/>
          <w:b/>
        </w:rPr>
      </w:pPr>
    </w:p>
    <w:p w14:paraId="557FD513" w14:textId="77777777" w:rsidR="00EB30CC" w:rsidRPr="001F0ED8" w:rsidRDefault="00EB30CC" w:rsidP="00EB30CC">
      <w:pPr>
        <w:jc w:val="both"/>
        <w:rPr>
          <w:rFonts w:ascii="Verdana" w:hAnsi="Verdana"/>
          <w:bCs/>
          <w:kern w:val="28"/>
        </w:rPr>
      </w:pPr>
      <w:r w:rsidRPr="001F0ED8">
        <w:rPr>
          <w:rFonts w:ascii="Verdana" w:hAnsi="Verdan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41E1624" w14:textId="77777777" w:rsidR="00EB30CC" w:rsidRPr="001F0ED8" w:rsidRDefault="00EB30CC" w:rsidP="00EB30CC">
      <w:pPr>
        <w:jc w:val="both"/>
        <w:rPr>
          <w:rFonts w:ascii="Verdana" w:hAnsi="Verdana"/>
          <w:bCs/>
          <w:kern w:val="28"/>
        </w:rPr>
      </w:pPr>
    </w:p>
    <w:p w14:paraId="31442D8F" w14:textId="77777777" w:rsidR="00EB30CC" w:rsidRPr="001F0ED8" w:rsidRDefault="00EB30CC" w:rsidP="00EB30CC">
      <w:pPr>
        <w:jc w:val="both"/>
        <w:rPr>
          <w:rFonts w:ascii="Verdana" w:hAnsi="Verdana"/>
          <w:bCs/>
          <w:kern w:val="28"/>
        </w:rPr>
      </w:pPr>
      <w:r w:rsidRPr="001F0ED8">
        <w:rPr>
          <w:rFonts w:ascii="Verdana" w:hAnsi="Verdana"/>
          <w:bCs/>
          <w:kern w:val="28"/>
        </w:rPr>
        <w:t>Se traza la forma del perímetro de la obra y se señalan los ejes y/o contornos donde se debe situar la cimentación.</w:t>
      </w:r>
    </w:p>
    <w:p w14:paraId="1F948F8F" w14:textId="77777777" w:rsidR="00EB30CC" w:rsidRPr="001F0ED8" w:rsidRDefault="00EB30CC" w:rsidP="00EB30CC">
      <w:pPr>
        <w:jc w:val="both"/>
        <w:rPr>
          <w:rFonts w:ascii="Verdana" w:hAnsi="Verdana"/>
          <w:bCs/>
          <w:kern w:val="28"/>
        </w:rPr>
      </w:pPr>
    </w:p>
    <w:p w14:paraId="215414CD" w14:textId="77777777" w:rsidR="00EB30CC" w:rsidRPr="001F0ED8" w:rsidRDefault="00EB30CC" w:rsidP="00EB30CC">
      <w:pPr>
        <w:jc w:val="both"/>
        <w:rPr>
          <w:rFonts w:ascii="Verdana" w:hAnsi="Verdana"/>
          <w:bCs/>
          <w:kern w:val="28"/>
        </w:rPr>
      </w:pPr>
      <w:r w:rsidRPr="001F0ED8">
        <w:rPr>
          <w:rFonts w:ascii="Verdana" w:hAnsi="Verdan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1AECAA0" w14:textId="77777777" w:rsidR="00EB30CC" w:rsidRPr="001F0ED8" w:rsidRDefault="00EB30CC" w:rsidP="00EB30CC">
      <w:pPr>
        <w:jc w:val="both"/>
        <w:rPr>
          <w:rFonts w:ascii="Verdana" w:hAnsi="Verdana"/>
          <w:bCs/>
          <w:kern w:val="28"/>
        </w:rPr>
      </w:pPr>
    </w:p>
    <w:p w14:paraId="19A020E9" w14:textId="77777777" w:rsidR="00EB30CC" w:rsidRPr="001F0ED8" w:rsidRDefault="00EB30CC" w:rsidP="00EB30CC">
      <w:pPr>
        <w:jc w:val="both"/>
        <w:rPr>
          <w:rFonts w:ascii="Verdana" w:hAnsi="Verdana"/>
          <w:bCs/>
          <w:kern w:val="28"/>
        </w:rPr>
      </w:pPr>
      <w:r w:rsidRPr="001F0ED8">
        <w:rPr>
          <w:rFonts w:ascii="Verdana" w:hAnsi="Verdana"/>
          <w:bCs/>
          <w:kern w:val="28"/>
        </w:rPr>
        <w:t>El trazado deberá ser aprobado por escrito por el Inspector de proyectos con anterioridad a la iniciación de cualquier trabajo de excavación.</w:t>
      </w:r>
    </w:p>
    <w:bookmarkEnd w:id="152"/>
    <w:p w14:paraId="2F1B5ABF" w14:textId="77777777" w:rsidR="00EB30CC" w:rsidRPr="001F0ED8" w:rsidRDefault="00EB30CC" w:rsidP="00EB30CC">
      <w:pPr>
        <w:jc w:val="both"/>
        <w:rPr>
          <w:rFonts w:ascii="Verdana" w:hAnsi="Verdana"/>
          <w:kern w:val="28"/>
        </w:rPr>
      </w:pPr>
    </w:p>
    <w:p w14:paraId="47750B88" w14:textId="77777777" w:rsidR="00EB30CC" w:rsidRPr="001F0ED8" w:rsidRDefault="00EB30CC" w:rsidP="00EB30CC">
      <w:pPr>
        <w:jc w:val="both"/>
        <w:rPr>
          <w:rFonts w:ascii="Verdana" w:hAnsi="Verdana"/>
          <w:b/>
        </w:rPr>
      </w:pPr>
      <w:r w:rsidRPr="001F0ED8">
        <w:rPr>
          <w:rFonts w:ascii="Verdana" w:hAnsi="Verdana"/>
          <w:b/>
        </w:rPr>
        <w:t>MEDICIÓN. –</w:t>
      </w:r>
    </w:p>
    <w:p w14:paraId="70483872" w14:textId="77777777" w:rsidR="00EB30CC" w:rsidRPr="001F0ED8" w:rsidRDefault="00EB30CC" w:rsidP="00EB30CC">
      <w:pPr>
        <w:jc w:val="both"/>
        <w:rPr>
          <w:rFonts w:ascii="Verdana" w:hAnsi="Verdana"/>
          <w:b/>
        </w:rPr>
      </w:pPr>
    </w:p>
    <w:p w14:paraId="1DAA57AA" w14:textId="77777777" w:rsidR="00EB30CC" w:rsidRPr="001F0ED8" w:rsidRDefault="00EB30CC" w:rsidP="00EB30CC">
      <w:pPr>
        <w:jc w:val="both"/>
        <w:rPr>
          <w:rFonts w:ascii="Verdana" w:hAnsi="Verdana" w:cs="Tahoma"/>
          <w:bCs/>
        </w:rPr>
      </w:pPr>
      <w:r w:rsidRPr="001F0ED8">
        <w:rPr>
          <w:rFonts w:ascii="Verdana" w:hAnsi="Verdana" w:cs="Tahoma"/>
          <w:bCs/>
        </w:rPr>
        <w:t xml:space="preserve">El trazado y replanteo será medido en forma </w:t>
      </w:r>
      <w:r w:rsidRPr="001F0ED8">
        <w:rPr>
          <w:rFonts w:ascii="Verdana" w:hAnsi="Verdana" w:cs="Tahoma"/>
          <w:b/>
          <w:bCs/>
        </w:rPr>
        <w:t>global</w:t>
      </w:r>
      <w:r w:rsidRPr="001F0ED8">
        <w:rPr>
          <w:rFonts w:ascii="Verdana" w:hAnsi="Verdana" w:cs="Tahoma"/>
          <w:bCs/>
        </w:rPr>
        <w:t xml:space="preserve"> a lo largo de los ejes de construcción establecidos en los planos, previa verificación y aprobación por el inspector.</w:t>
      </w:r>
    </w:p>
    <w:p w14:paraId="2AF1DE1D" w14:textId="77777777" w:rsidR="00EB30CC" w:rsidRPr="001F0ED8" w:rsidRDefault="00EB30CC" w:rsidP="00EB30CC">
      <w:pPr>
        <w:jc w:val="both"/>
        <w:rPr>
          <w:rFonts w:ascii="Verdana" w:hAnsi="Verdana"/>
        </w:rPr>
      </w:pPr>
    </w:p>
    <w:p w14:paraId="1BE2D1B5"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APORTE PROPIO. –</w:t>
      </w:r>
    </w:p>
    <w:p w14:paraId="6793D80E" w14:textId="77777777" w:rsidR="00EB30CC" w:rsidRPr="001F0ED8" w:rsidRDefault="00EB30CC" w:rsidP="00EB30CC">
      <w:pPr>
        <w:tabs>
          <w:tab w:val="left" w:pos="560"/>
        </w:tabs>
        <w:jc w:val="both"/>
        <w:rPr>
          <w:rFonts w:ascii="Verdana" w:hAnsi="Verdana" w:cs="Tahoma"/>
          <w:b/>
        </w:rPr>
      </w:pPr>
    </w:p>
    <w:p w14:paraId="2DD47FFB" w14:textId="77777777" w:rsidR="00EB30CC" w:rsidRPr="001F0ED8" w:rsidRDefault="00EB30CC" w:rsidP="00EB30CC">
      <w:pPr>
        <w:jc w:val="both"/>
        <w:rPr>
          <w:rFonts w:ascii="Verdana" w:hAnsi="Verdana" w:cs="Tahoma"/>
        </w:rPr>
      </w:pPr>
      <w:r w:rsidRPr="001F0ED8">
        <w:rPr>
          <w:rFonts w:ascii="Verdana" w:hAnsi="Verdana" w:cs="Tahoma"/>
        </w:rPr>
        <w:lastRenderedPageBreak/>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3E936E" w14:textId="77777777" w:rsidR="00EB30CC" w:rsidRPr="001F0ED8" w:rsidRDefault="00EB30CC" w:rsidP="00EB30CC">
      <w:pPr>
        <w:jc w:val="both"/>
        <w:rPr>
          <w:rFonts w:ascii="Verdana" w:hAnsi="Verdana" w:cs="Tahoma"/>
        </w:rPr>
      </w:pPr>
    </w:p>
    <w:p w14:paraId="17AAB53C" w14:textId="77777777" w:rsidR="00EB30CC" w:rsidRPr="001F0ED8" w:rsidRDefault="00EB30CC" w:rsidP="00EB30CC">
      <w:pPr>
        <w:tabs>
          <w:tab w:val="left" w:pos="560"/>
        </w:tabs>
        <w:jc w:val="both"/>
        <w:rPr>
          <w:rFonts w:ascii="Verdana" w:hAnsi="Verdana" w:cs="Tahoma"/>
        </w:rPr>
      </w:pPr>
      <w:r w:rsidRPr="001F0ED8">
        <w:rPr>
          <w:rFonts w:ascii="Verdana" w:hAnsi="Verdana" w:cs="Tahoma"/>
        </w:rPr>
        <w:t>Este aporte propio estará sujeto al cronograma de ejecución de obra de la Entidad Ejecutora.</w:t>
      </w:r>
    </w:p>
    <w:p w14:paraId="0AF78336" w14:textId="77777777" w:rsidR="00EB30CC" w:rsidRPr="001F0ED8" w:rsidRDefault="00EB30CC" w:rsidP="00EB30CC">
      <w:pPr>
        <w:jc w:val="both"/>
        <w:rPr>
          <w:rFonts w:ascii="Verdana" w:hAnsi="Verdana"/>
          <w:b/>
        </w:rPr>
      </w:pPr>
    </w:p>
    <w:tbl>
      <w:tblPr>
        <w:tblStyle w:val="TablaconcuadrculaCOPA3"/>
        <w:tblW w:w="9634" w:type="dxa"/>
        <w:tblLayout w:type="fixed"/>
        <w:tblLook w:val="04A0" w:firstRow="1" w:lastRow="0" w:firstColumn="1" w:lastColumn="0" w:noHBand="0" w:noVBand="1"/>
      </w:tblPr>
      <w:tblGrid>
        <w:gridCol w:w="562"/>
        <w:gridCol w:w="1985"/>
        <w:gridCol w:w="1276"/>
        <w:gridCol w:w="5811"/>
      </w:tblGrid>
      <w:tr w:rsidR="00EB30CC" w:rsidRPr="001F0ED8" w14:paraId="183738AB" w14:textId="77777777" w:rsidTr="00DD293A">
        <w:tc>
          <w:tcPr>
            <w:tcW w:w="562" w:type="dxa"/>
            <w:shd w:val="clear" w:color="auto" w:fill="1F3864" w:themeFill="accent5" w:themeFillShade="80"/>
          </w:tcPr>
          <w:p w14:paraId="54715BDF" w14:textId="77777777" w:rsidR="00EB30CC" w:rsidRPr="001F0ED8" w:rsidRDefault="00EB30CC" w:rsidP="00DD293A">
            <w:pPr>
              <w:jc w:val="center"/>
              <w:rPr>
                <w:rFonts w:ascii="Verdana" w:hAnsi="Verdana"/>
                <w:b/>
              </w:rPr>
            </w:pPr>
            <w:proofErr w:type="spellStart"/>
            <w:r w:rsidRPr="001F0ED8">
              <w:rPr>
                <w:rFonts w:ascii="Verdana" w:hAnsi="Verdana"/>
                <w:b/>
              </w:rPr>
              <w:t>N°</w:t>
            </w:r>
            <w:proofErr w:type="spellEnd"/>
          </w:p>
        </w:tc>
        <w:tc>
          <w:tcPr>
            <w:tcW w:w="1985" w:type="dxa"/>
            <w:shd w:val="clear" w:color="auto" w:fill="1F3864" w:themeFill="accent5" w:themeFillShade="80"/>
          </w:tcPr>
          <w:p w14:paraId="1BDE6F21" w14:textId="77777777" w:rsidR="00EB30CC" w:rsidRPr="001F0ED8" w:rsidRDefault="00EB30CC" w:rsidP="00DD293A">
            <w:pPr>
              <w:jc w:val="center"/>
              <w:rPr>
                <w:rFonts w:ascii="Verdana" w:hAnsi="Verdana"/>
                <w:b/>
              </w:rPr>
            </w:pPr>
            <w:r w:rsidRPr="001F0ED8">
              <w:rPr>
                <w:rFonts w:ascii="Verdana" w:hAnsi="Verdana"/>
                <w:b/>
              </w:rPr>
              <w:t>CODIGO</w:t>
            </w:r>
          </w:p>
        </w:tc>
        <w:tc>
          <w:tcPr>
            <w:tcW w:w="1276" w:type="dxa"/>
            <w:shd w:val="clear" w:color="auto" w:fill="1F3864" w:themeFill="accent5" w:themeFillShade="80"/>
          </w:tcPr>
          <w:p w14:paraId="3F59F4CB" w14:textId="77777777" w:rsidR="00EB30CC" w:rsidRPr="001F0ED8" w:rsidRDefault="00EB30CC" w:rsidP="00DD293A">
            <w:pPr>
              <w:jc w:val="center"/>
              <w:rPr>
                <w:rFonts w:ascii="Verdana" w:hAnsi="Verdana"/>
                <w:b/>
              </w:rPr>
            </w:pPr>
            <w:r w:rsidRPr="001F0ED8">
              <w:rPr>
                <w:rFonts w:ascii="Verdana" w:hAnsi="Verdana"/>
                <w:b/>
              </w:rPr>
              <w:t>UNIDAD</w:t>
            </w:r>
          </w:p>
        </w:tc>
        <w:tc>
          <w:tcPr>
            <w:tcW w:w="5811" w:type="dxa"/>
            <w:shd w:val="clear" w:color="auto" w:fill="1F3864" w:themeFill="accent5" w:themeFillShade="80"/>
          </w:tcPr>
          <w:p w14:paraId="7910E53C"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4FDB732B" w14:textId="77777777" w:rsidTr="00DD293A">
        <w:tc>
          <w:tcPr>
            <w:tcW w:w="562" w:type="dxa"/>
            <w:shd w:val="clear" w:color="auto" w:fill="BDD6EE" w:themeFill="accent1" w:themeFillTint="66"/>
          </w:tcPr>
          <w:p w14:paraId="1985B3FE" w14:textId="77777777" w:rsidR="00EB30CC" w:rsidRPr="001F0ED8" w:rsidRDefault="00EB30CC" w:rsidP="00DD293A">
            <w:pPr>
              <w:jc w:val="center"/>
              <w:rPr>
                <w:rFonts w:ascii="Verdana" w:hAnsi="Verdana"/>
                <w:b/>
              </w:rPr>
            </w:pPr>
          </w:p>
          <w:p w14:paraId="3956CFC5" w14:textId="77777777" w:rsidR="00EB30CC" w:rsidRPr="001F0ED8" w:rsidRDefault="00EB30CC" w:rsidP="00DD293A">
            <w:pPr>
              <w:jc w:val="center"/>
              <w:rPr>
                <w:rFonts w:ascii="Verdana" w:hAnsi="Verdana"/>
                <w:b/>
              </w:rPr>
            </w:pPr>
            <w:r w:rsidRPr="001F0ED8">
              <w:rPr>
                <w:rFonts w:ascii="Verdana" w:hAnsi="Verdana"/>
                <w:b/>
              </w:rPr>
              <w:t>2</w:t>
            </w:r>
          </w:p>
        </w:tc>
        <w:tc>
          <w:tcPr>
            <w:tcW w:w="1985" w:type="dxa"/>
            <w:shd w:val="clear" w:color="auto" w:fill="BDD6EE" w:themeFill="accent1" w:themeFillTint="66"/>
            <w:vAlign w:val="center"/>
          </w:tcPr>
          <w:p w14:paraId="526D90C2" w14:textId="77777777" w:rsidR="00EB30CC" w:rsidRPr="001F0ED8" w:rsidRDefault="00EB30CC" w:rsidP="00DD293A">
            <w:pPr>
              <w:jc w:val="center"/>
              <w:rPr>
                <w:rFonts w:ascii="Verdana" w:hAnsi="Verdana"/>
                <w:b/>
              </w:rPr>
            </w:pPr>
            <w:r w:rsidRPr="001F0ED8">
              <w:rPr>
                <w:rFonts w:ascii="Verdana" w:hAnsi="Verdana"/>
                <w:b/>
                <w:bCs/>
              </w:rPr>
              <w:t>VAC-OG-EXC-1</w:t>
            </w:r>
          </w:p>
        </w:tc>
        <w:tc>
          <w:tcPr>
            <w:tcW w:w="1276" w:type="dxa"/>
            <w:shd w:val="clear" w:color="auto" w:fill="BDD6EE" w:themeFill="accent1" w:themeFillTint="66"/>
            <w:vAlign w:val="center"/>
          </w:tcPr>
          <w:p w14:paraId="5057344C" w14:textId="77777777" w:rsidR="00EB30CC" w:rsidRPr="001F0ED8" w:rsidRDefault="00EB30CC" w:rsidP="00DD293A">
            <w:pPr>
              <w:jc w:val="center"/>
              <w:rPr>
                <w:rFonts w:ascii="Verdana" w:hAnsi="Verdana"/>
                <w:b/>
              </w:rPr>
            </w:pPr>
            <w:r w:rsidRPr="001F0ED8">
              <w:rPr>
                <w:rFonts w:ascii="Verdana" w:hAnsi="Verdana"/>
                <w:b/>
              </w:rPr>
              <w:t>M3</w:t>
            </w:r>
          </w:p>
        </w:tc>
        <w:tc>
          <w:tcPr>
            <w:tcW w:w="5811" w:type="dxa"/>
            <w:shd w:val="clear" w:color="auto" w:fill="BDD6EE" w:themeFill="accent1" w:themeFillTint="66"/>
            <w:vAlign w:val="center"/>
          </w:tcPr>
          <w:p w14:paraId="3C7E2EF0" w14:textId="77777777" w:rsidR="00EB30CC" w:rsidRPr="001F0ED8" w:rsidRDefault="00EB30CC" w:rsidP="00DD293A">
            <w:pPr>
              <w:jc w:val="center"/>
              <w:rPr>
                <w:rFonts w:ascii="Verdana" w:hAnsi="Verdana"/>
                <w:b/>
              </w:rPr>
            </w:pPr>
            <w:r w:rsidRPr="001F0ED8">
              <w:rPr>
                <w:rFonts w:ascii="Verdana" w:hAnsi="Verdana" w:cs="Tahoma"/>
                <w:b/>
                <w:bCs/>
              </w:rPr>
              <w:t>EXCAVACIÓN DE 0 A 2,50 M (SIN AGOTAMIENTO)</w:t>
            </w:r>
          </w:p>
        </w:tc>
      </w:tr>
    </w:tbl>
    <w:p w14:paraId="30DE2B7D" w14:textId="77777777" w:rsidR="00EB30CC" w:rsidRPr="001F0ED8" w:rsidRDefault="00EB30CC" w:rsidP="00EB30CC">
      <w:pPr>
        <w:jc w:val="both"/>
        <w:rPr>
          <w:rFonts w:ascii="Verdana" w:hAnsi="Verdana"/>
          <w:b/>
        </w:rPr>
      </w:pPr>
    </w:p>
    <w:p w14:paraId="56371F58" w14:textId="77777777" w:rsidR="00EB30CC" w:rsidRPr="001F0ED8" w:rsidRDefault="00EB30CC" w:rsidP="00EB30CC">
      <w:pPr>
        <w:jc w:val="both"/>
        <w:rPr>
          <w:rFonts w:ascii="Verdana" w:hAnsi="Verdana"/>
          <w:b/>
        </w:rPr>
      </w:pPr>
      <w:r w:rsidRPr="001F0ED8">
        <w:rPr>
          <w:rFonts w:ascii="Verdana" w:hAnsi="Verdana"/>
          <w:b/>
        </w:rPr>
        <w:t>DESCRIPCIÓN. –</w:t>
      </w:r>
    </w:p>
    <w:p w14:paraId="1BBA5102" w14:textId="77777777" w:rsidR="00EB30CC" w:rsidRPr="001F0ED8" w:rsidRDefault="00EB30CC" w:rsidP="00EB30CC">
      <w:pPr>
        <w:jc w:val="both"/>
        <w:rPr>
          <w:rFonts w:ascii="Verdana" w:hAnsi="Verdana"/>
          <w:b/>
        </w:rPr>
      </w:pPr>
    </w:p>
    <w:p w14:paraId="55C26BA1" w14:textId="77777777" w:rsidR="00EB30CC" w:rsidRPr="001F0ED8" w:rsidRDefault="00EB30CC" w:rsidP="00EB30CC">
      <w:pPr>
        <w:jc w:val="both"/>
        <w:rPr>
          <w:rFonts w:ascii="Verdana" w:hAnsi="Verdana"/>
        </w:rPr>
      </w:pPr>
      <w:r w:rsidRPr="001F0ED8">
        <w:rPr>
          <w:rFonts w:ascii="Verdana" w:hAnsi="Verdan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EA7D848" w14:textId="77777777" w:rsidR="00EB30CC" w:rsidRPr="001F0ED8" w:rsidRDefault="00EB30CC" w:rsidP="00EB30CC">
      <w:pPr>
        <w:jc w:val="both"/>
        <w:rPr>
          <w:rFonts w:ascii="Verdana" w:hAnsi="Verdana"/>
        </w:rPr>
      </w:pPr>
    </w:p>
    <w:p w14:paraId="2820FF00" w14:textId="77777777" w:rsidR="00EB30CC" w:rsidRPr="001F0ED8" w:rsidRDefault="00EB30CC" w:rsidP="00EB30CC">
      <w:pPr>
        <w:jc w:val="both"/>
        <w:rPr>
          <w:rFonts w:ascii="Verdana" w:hAnsi="Verdana"/>
          <w:b/>
        </w:rPr>
      </w:pPr>
      <w:r w:rsidRPr="001F0ED8">
        <w:rPr>
          <w:rFonts w:ascii="Verdana" w:hAnsi="Verdana"/>
          <w:b/>
        </w:rPr>
        <w:t>MATERIALES, HERRAMIENTAS Y EQUIPO. –</w:t>
      </w:r>
    </w:p>
    <w:p w14:paraId="14E3695C" w14:textId="77777777" w:rsidR="00EB30CC" w:rsidRPr="001F0ED8" w:rsidRDefault="00EB30CC" w:rsidP="00EB30CC">
      <w:pPr>
        <w:jc w:val="both"/>
        <w:rPr>
          <w:rFonts w:ascii="Verdana" w:hAnsi="Verdana"/>
          <w:b/>
        </w:rPr>
      </w:pPr>
    </w:p>
    <w:p w14:paraId="734DB766" w14:textId="77777777" w:rsidR="00EB30CC" w:rsidRPr="001F0ED8" w:rsidRDefault="00EB30CC" w:rsidP="00EB30CC">
      <w:pPr>
        <w:jc w:val="both"/>
        <w:rPr>
          <w:rFonts w:ascii="Verdana" w:hAnsi="Verdana" w:cs="Tahoma"/>
        </w:rPr>
      </w:pPr>
      <w:r w:rsidRPr="001F0ED8">
        <w:rPr>
          <w:rFonts w:ascii="Verdana"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0781C11D" w14:textId="77777777" w:rsidR="00EB30CC" w:rsidRPr="001F0ED8" w:rsidRDefault="00EB30CC" w:rsidP="00EB30CC">
      <w:pPr>
        <w:jc w:val="both"/>
        <w:rPr>
          <w:rFonts w:ascii="Verdana" w:hAnsi="Verdana"/>
          <w:b/>
        </w:rPr>
      </w:pPr>
      <w:r w:rsidRPr="001F0ED8">
        <w:rPr>
          <w:rFonts w:ascii="Verdana" w:hAnsi="Verdana"/>
          <w:b/>
        </w:rPr>
        <w:t>FORMA DE EJECUCIÓN. –</w:t>
      </w:r>
    </w:p>
    <w:p w14:paraId="17DA2F28" w14:textId="77777777" w:rsidR="00EB30CC" w:rsidRPr="001F0ED8" w:rsidRDefault="00EB30CC" w:rsidP="00EB30CC">
      <w:pPr>
        <w:jc w:val="both"/>
        <w:rPr>
          <w:rFonts w:ascii="Verdana" w:hAnsi="Verdana"/>
          <w:lang w:val="es-ES_tradnl" w:eastAsia="es-ES"/>
        </w:rPr>
      </w:pPr>
      <w:r w:rsidRPr="001F0ED8">
        <w:rPr>
          <w:rFonts w:ascii="Verdana" w:hAnsi="Verdan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84FDF29" w14:textId="77777777" w:rsidR="00EB30CC" w:rsidRPr="001F0ED8" w:rsidRDefault="00EB30CC" w:rsidP="00EB30CC">
      <w:pPr>
        <w:jc w:val="both"/>
        <w:rPr>
          <w:rFonts w:ascii="Verdana" w:hAnsi="Verdana"/>
          <w:lang w:val="es-ES_tradnl" w:eastAsia="es-ES"/>
        </w:rPr>
      </w:pPr>
      <w:r w:rsidRPr="001F0ED8">
        <w:rPr>
          <w:rFonts w:ascii="Verdana" w:hAnsi="Verdan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B30E244" w14:textId="77777777" w:rsidR="00EB30CC" w:rsidRPr="001F0ED8" w:rsidRDefault="00EB30CC" w:rsidP="00EB30CC">
      <w:pPr>
        <w:jc w:val="both"/>
        <w:rPr>
          <w:rFonts w:ascii="Verdana" w:hAnsi="Verdana"/>
          <w:lang w:val="es-ES_tradnl" w:eastAsia="es-ES"/>
        </w:rPr>
      </w:pPr>
      <w:r w:rsidRPr="001F0ED8">
        <w:rPr>
          <w:rFonts w:ascii="Verdana" w:hAnsi="Verdan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D651149" w14:textId="77777777" w:rsidR="00EB30CC" w:rsidRPr="001F0ED8" w:rsidRDefault="00EB30CC" w:rsidP="00EB30CC">
      <w:pPr>
        <w:jc w:val="both"/>
        <w:rPr>
          <w:rFonts w:ascii="Verdana" w:hAnsi="Verdana"/>
          <w:lang w:val="es-ES_tradnl" w:eastAsia="es-ES"/>
        </w:rPr>
      </w:pPr>
      <w:r w:rsidRPr="001F0ED8">
        <w:rPr>
          <w:rFonts w:ascii="Verdana" w:hAnsi="Verdan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954FB67" w14:textId="77777777" w:rsidR="00EB30CC" w:rsidRPr="001F0ED8" w:rsidRDefault="00EB30CC" w:rsidP="00EB30CC">
      <w:pPr>
        <w:jc w:val="both"/>
        <w:rPr>
          <w:rFonts w:ascii="Verdana" w:hAnsi="Verdana"/>
          <w:lang w:val="es-ES_tradnl" w:eastAsia="es-ES"/>
        </w:rPr>
      </w:pPr>
      <w:r w:rsidRPr="001F0ED8">
        <w:rPr>
          <w:rFonts w:ascii="Verdana" w:hAnsi="Verdana"/>
          <w:lang w:val="es-ES_tradnl" w:eastAsia="es-ES"/>
        </w:rPr>
        <w:t>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w:t>
      </w:r>
    </w:p>
    <w:p w14:paraId="7C3D8F1B" w14:textId="77777777" w:rsidR="00EB30CC" w:rsidRPr="001F0ED8" w:rsidRDefault="00EB30CC" w:rsidP="00EB30CC">
      <w:pPr>
        <w:jc w:val="both"/>
        <w:rPr>
          <w:rFonts w:ascii="Verdana" w:hAnsi="Verdana"/>
          <w:lang w:val="es-ES_tradnl" w:eastAsia="es-ES"/>
        </w:rPr>
      </w:pPr>
      <w:r w:rsidRPr="001F0ED8">
        <w:rPr>
          <w:rFonts w:ascii="Verdana" w:hAnsi="Verdana"/>
          <w:lang w:val="es-ES_tradnl" w:eastAsia="es-ES"/>
        </w:rPr>
        <w:t xml:space="preserve">Las zanjas o excavaciones terminadas, deberán presentar superficies sin irregularidades y tanto las paredes como el fondo tendrán las dimensiones indicadas en los planos. </w:t>
      </w:r>
    </w:p>
    <w:p w14:paraId="60A80634" w14:textId="77777777" w:rsidR="00EB30CC" w:rsidRPr="001F0ED8" w:rsidRDefault="00EB30CC" w:rsidP="00EB30CC">
      <w:pPr>
        <w:jc w:val="both"/>
        <w:rPr>
          <w:rFonts w:ascii="Verdana" w:hAnsi="Verdana"/>
          <w:lang w:val="es-ES_tradnl" w:eastAsia="es-ES"/>
        </w:rPr>
      </w:pPr>
      <w:r w:rsidRPr="001F0ED8">
        <w:rPr>
          <w:rFonts w:ascii="Verdana" w:hAnsi="Verdana"/>
          <w:lang w:val="es-ES_tradnl" w:eastAsia="es-ES"/>
        </w:rPr>
        <w:lastRenderedPageBreak/>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902DB6C" w14:textId="77777777" w:rsidR="00EB30CC" w:rsidRPr="001F0ED8" w:rsidRDefault="00EB30CC" w:rsidP="00EB30CC">
      <w:pPr>
        <w:jc w:val="both"/>
        <w:rPr>
          <w:rFonts w:ascii="Verdana" w:hAnsi="Verdana"/>
          <w:lang w:val="es-ES_tradnl" w:eastAsia="es-ES"/>
        </w:rPr>
      </w:pPr>
      <w:r w:rsidRPr="001F0ED8">
        <w:rPr>
          <w:rFonts w:ascii="Verdana" w:hAnsi="Verdana"/>
          <w:lang w:val="es-ES_tradnl" w:eastAsia="es-ES"/>
        </w:rPr>
        <w:t>El retiro del material excedente al botadero autorizado no se contempla en este ítem.</w:t>
      </w:r>
    </w:p>
    <w:p w14:paraId="6DA8929A" w14:textId="77777777" w:rsidR="00EB30CC" w:rsidRPr="001F0ED8" w:rsidRDefault="00EB30CC" w:rsidP="00EB30CC">
      <w:pPr>
        <w:jc w:val="both"/>
        <w:rPr>
          <w:rFonts w:ascii="Verdana" w:hAnsi="Verdana"/>
          <w:b/>
        </w:rPr>
      </w:pPr>
      <w:r w:rsidRPr="001F0ED8">
        <w:rPr>
          <w:rFonts w:ascii="Verdana" w:hAnsi="Verdana"/>
          <w:b/>
        </w:rPr>
        <w:t>MEDICIÓN. –</w:t>
      </w:r>
    </w:p>
    <w:p w14:paraId="770D0C03" w14:textId="77777777" w:rsidR="00EB30CC" w:rsidRPr="001F0ED8" w:rsidRDefault="00EB30CC" w:rsidP="00EB30CC">
      <w:pPr>
        <w:jc w:val="both"/>
        <w:rPr>
          <w:rFonts w:ascii="Verdana" w:hAnsi="Verdana"/>
        </w:rPr>
      </w:pPr>
      <w:r w:rsidRPr="001F0ED8">
        <w:rPr>
          <w:rFonts w:ascii="Verdana" w:hAnsi="Verdana"/>
        </w:rPr>
        <w:t xml:space="preserve">La excavación de 0 a 2,50 m (sin agotamiento) será medida en </w:t>
      </w:r>
      <w:r w:rsidRPr="001F0ED8">
        <w:rPr>
          <w:rFonts w:ascii="Verdana" w:hAnsi="Verdana"/>
          <w:b/>
        </w:rPr>
        <w:t>metros cúbicos</w:t>
      </w:r>
      <w:r w:rsidRPr="001F0ED8">
        <w:rPr>
          <w:rFonts w:ascii="Verdana" w:hAnsi="Verdana"/>
        </w:rPr>
        <w:t xml:space="preserve"> tomando en cuenta únicamente el volumen neto del trabajo ejecutado y autorizado.</w:t>
      </w:r>
    </w:p>
    <w:p w14:paraId="4A92C8D9"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APORTE PROPIO. –</w:t>
      </w:r>
    </w:p>
    <w:p w14:paraId="7C300D1D" w14:textId="77777777" w:rsidR="00EB30CC" w:rsidRPr="001F0ED8" w:rsidRDefault="00EB30CC" w:rsidP="00EB30CC">
      <w:pPr>
        <w:jc w:val="both"/>
        <w:rPr>
          <w:rFonts w:ascii="Verdana" w:hAnsi="Verdana" w:cs="Tahoma"/>
        </w:rPr>
      </w:pPr>
      <w:r w:rsidRPr="001F0ED8">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73FB08" w14:textId="77777777" w:rsidR="00EB30CC" w:rsidRPr="001F0ED8" w:rsidRDefault="00EB30CC" w:rsidP="00EB30CC">
      <w:pPr>
        <w:tabs>
          <w:tab w:val="left" w:pos="560"/>
        </w:tabs>
        <w:jc w:val="both"/>
        <w:rPr>
          <w:rFonts w:ascii="Verdana" w:hAnsi="Verdana" w:cs="Tahoma"/>
        </w:rPr>
      </w:pPr>
      <w:r w:rsidRPr="001F0ED8">
        <w:rPr>
          <w:rFonts w:ascii="Verdana" w:hAnsi="Verdana" w:cs="Tahoma"/>
        </w:rPr>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EB30CC" w:rsidRPr="001F0ED8" w14:paraId="3246DC33" w14:textId="77777777" w:rsidTr="00DD293A">
        <w:tc>
          <w:tcPr>
            <w:tcW w:w="584" w:type="dxa"/>
            <w:shd w:val="clear" w:color="auto" w:fill="1F3864" w:themeFill="accent5" w:themeFillShade="80"/>
          </w:tcPr>
          <w:p w14:paraId="2E725885" w14:textId="77777777" w:rsidR="00EB30CC" w:rsidRPr="001F0ED8" w:rsidRDefault="00EB30CC" w:rsidP="00DD293A">
            <w:pPr>
              <w:jc w:val="center"/>
              <w:rPr>
                <w:rFonts w:ascii="Verdana" w:hAnsi="Verdana"/>
                <w:b/>
              </w:rPr>
            </w:pPr>
            <w:proofErr w:type="spellStart"/>
            <w:r w:rsidRPr="001F0ED8">
              <w:rPr>
                <w:rFonts w:ascii="Verdana" w:hAnsi="Verdana"/>
                <w:b/>
              </w:rPr>
              <w:t>N°</w:t>
            </w:r>
            <w:proofErr w:type="spellEnd"/>
          </w:p>
        </w:tc>
        <w:tc>
          <w:tcPr>
            <w:tcW w:w="2385" w:type="dxa"/>
            <w:shd w:val="clear" w:color="auto" w:fill="1F3864" w:themeFill="accent5" w:themeFillShade="80"/>
          </w:tcPr>
          <w:p w14:paraId="73BAAE65" w14:textId="77777777" w:rsidR="00EB30CC" w:rsidRPr="001F0ED8" w:rsidRDefault="00EB30CC" w:rsidP="00DD293A">
            <w:pPr>
              <w:jc w:val="center"/>
              <w:rPr>
                <w:rFonts w:ascii="Verdana" w:hAnsi="Verdana"/>
                <w:b/>
              </w:rPr>
            </w:pPr>
            <w:r w:rsidRPr="001F0ED8">
              <w:rPr>
                <w:rFonts w:ascii="Verdana" w:hAnsi="Verdana"/>
                <w:b/>
              </w:rPr>
              <w:t>CODIGO</w:t>
            </w:r>
          </w:p>
        </w:tc>
        <w:tc>
          <w:tcPr>
            <w:tcW w:w="1145" w:type="dxa"/>
            <w:shd w:val="clear" w:color="auto" w:fill="1F3864" w:themeFill="accent5" w:themeFillShade="80"/>
          </w:tcPr>
          <w:p w14:paraId="5BC14EDA" w14:textId="77777777" w:rsidR="00EB30CC" w:rsidRPr="001F0ED8" w:rsidRDefault="00EB30CC" w:rsidP="00DD293A">
            <w:pPr>
              <w:jc w:val="center"/>
              <w:rPr>
                <w:rFonts w:ascii="Verdana" w:hAnsi="Verdana"/>
                <w:b/>
              </w:rPr>
            </w:pPr>
            <w:r w:rsidRPr="001F0ED8">
              <w:rPr>
                <w:rFonts w:ascii="Verdana" w:hAnsi="Verdana"/>
                <w:b/>
              </w:rPr>
              <w:t>UNIDAD</w:t>
            </w:r>
          </w:p>
        </w:tc>
        <w:tc>
          <w:tcPr>
            <w:tcW w:w="5520" w:type="dxa"/>
            <w:shd w:val="clear" w:color="auto" w:fill="1F3864" w:themeFill="accent5" w:themeFillShade="80"/>
          </w:tcPr>
          <w:p w14:paraId="21FAEC45"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5B9B5FA6" w14:textId="77777777" w:rsidTr="00DD293A">
        <w:trPr>
          <w:trHeight w:val="415"/>
        </w:trPr>
        <w:tc>
          <w:tcPr>
            <w:tcW w:w="584" w:type="dxa"/>
            <w:shd w:val="clear" w:color="auto" w:fill="BDD6EE" w:themeFill="accent1" w:themeFillTint="66"/>
          </w:tcPr>
          <w:p w14:paraId="637A4ECA" w14:textId="77777777" w:rsidR="00EB30CC" w:rsidRPr="001F0ED8" w:rsidRDefault="00EB30CC" w:rsidP="00DD293A">
            <w:pPr>
              <w:jc w:val="center"/>
              <w:rPr>
                <w:rFonts w:ascii="Verdana" w:hAnsi="Verdana"/>
                <w:b/>
              </w:rPr>
            </w:pPr>
            <w:r w:rsidRPr="001F0ED8">
              <w:rPr>
                <w:rFonts w:ascii="Verdana" w:hAnsi="Verdana"/>
                <w:b/>
              </w:rPr>
              <w:t>3</w:t>
            </w:r>
          </w:p>
        </w:tc>
        <w:tc>
          <w:tcPr>
            <w:tcW w:w="2385" w:type="dxa"/>
            <w:shd w:val="clear" w:color="auto" w:fill="BDD6EE" w:themeFill="accent1" w:themeFillTint="66"/>
          </w:tcPr>
          <w:p w14:paraId="662D9969" w14:textId="77777777" w:rsidR="00EB30CC" w:rsidRPr="001F0ED8" w:rsidRDefault="00EB30CC" w:rsidP="00DD293A">
            <w:pPr>
              <w:jc w:val="center"/>
              <w:rPr>
                <w:rFonts w:ascii="Verdana" w:hAnsi="Verdana"/>
                <w:b/>
              </w:rPr>
            </w:pPr>
            <w:r w:rsidRPr="001F0ED8">
              <w:rPr>
                <w:rFonts w:ascii="Verdana" w:hAnsi="Verdana"/>
                <w:b/>
                <w:bCs/>
              </w:rPr>
              <w:t>VAC-OG-CIM-3</w:t>
            </w:r>
          </w:p>
        </w:tc>
        <w:tc>
          <w:tcPr>
            <w:tcW w:w="1145" w:type="dxa"/>
            <w:shd w:val="clear" w:color="auto" w:fill="BDD6EE" w:themeFill="accent1" w:themeFillTint="66"/>
          </w:tcPr>
          <w:p w14:paraId="7E633EE9" w14:textId="77777777" w:rsidR="00EB30CC" w:rsidRPr="001F0ED8" w:rsidRDefault="00EB30CC" w:rsidP="00DD293A">
            <w:pPr>
              <w:jc w:val="center"/>
              <w:rPr>
                <w:rFonts w:ascii="Verdana" w:hAnsi="Verdana"/>
                <w:b/>
              </w:rPr>
            </w:pPr>
            <w:r w:rsidRPr="001F0ED8">
              <w:rPr>
                <w:rFonts w:ascii="Verdana" w:hAnsi="Verdana"/>
                <w:b/>
              </w:rPr>
              <w:t>M3</w:t>
            </w:r>
          </w:p>
        </w:tc>
        <w:tc>
          <w:tcPr>
            <w:tcW w:w="5520" w:type="dxa"/>
            <w:shd w:val="clear" w:color="auto" w:fill="BDD6EE" w:themeFill="accent1" w:themeFillTint="66"/>
          </w:tcPr>
          <w:p w14:paraId="407174D1" w14:textId="77777777" w:rsidR="00EB30CC" w:rsidRPr="001F0ED8" w:rsidRDefault="00EB30CC" w:rsidP="00DD293A">
            <w:pPr>
              <w:jc w:val="center"/>
              <w:rPr>
                <w:rFonts w:ascii="Verdana" w:hAnsi="Verdana"/>
                <w:b/>
              </w:rPr>
            </w:pPr>
            <w:r w:rsidRPr="001F0ED8">
              <w:rPr>
                <w:rFonts w:ascii="Verdana" w:hAnsi="Verdana" w:cs="Tahoma"/>
                <w:b/>
                <w:bCs/>
              </w:rPr>
              <w:t>CIMIENTO DE LADRILLO TUBULAR 2H</w:t>
            </w:r>
          </w:p>
        </w:tc>
      </w:tr>
    </w:tbl>
    <w:p w14:paraId="72B14875" w14:textId="77777777" w:rsidR="00EB30CC" w:rsidRPr="001F0ED8" w:rsidRDefault="00EB30CC" w:rsidP="00EB30CC">
      <w:pPr>
        <w:jc w:val="both"/>
        <w:rPr>
          <w:rFonts w:ascii="Verdana" w:hAnsi="Verdana"/>
          <w:b/>
        </w:rPr>
      </w:pPr>
      <w:r w:rsidRPr="001F0ED8">
        <w:rPr>
          <w:rFonts w:ascii="Verdana" w:hAnsi="Verdana"/>
          <w:b/>
        </w:rPr>
        <w:t>DESCRIPCIÓN. –</w:t>
      </w:r>
    </w:p>
    <w:p w14:paraId="16359297" w14:textId="77777777" w:rsidR="00EB30CC" w:rsidRPr="001F0ED8" w:rsidRDefault="00EB30CC" w:rsidP="00EB30CC">
      <w:pPr>
        <w:jc w:val="both"/>
        <w:rPr>
          <w:rFonts w:ascii="Verdana" w:hAnsi="Verdana"/>
        </w:rPr>
      </w:pPr>
      <w:r w:rsidRPr="001F0ED8">
        <w:rPr>
          <w:rFonts w:ascii="Verdana" w:hAnsi="Verdana" w:cs="Tahoma"/>
        </w:rPr>
        <w:t>Este ítem se refiere a la construcción de cimento de ladrillo tubular 2H de acuerdo a las dimensiones, dosificaciones de mortero y otros detalles señalados en los planos respectivos</w:t>
      </w:r>
      <w:r w:rsidRPr="001F0ED8">
        <w:rPr>
          <w:rFonts w:ascii="Verdana" w:hAnsi="Verdana"/>
        </w:rPr>
        <w:t>, y/o instrucciones de Inspector de proyecto.</w:t>
      </w:r>
    </w:p>
    <w:p w14:paraId="2045557E" w14:textId="77777777" w:rsidR="00EB30CC" w:rsidRPr="001F0ED8" w:rsidRDefault="00EB30CC" w:rsidP="00EB30CC">
      <w:pPr>
        <w:jc w:val="both"/>
        <w:rPr>
          <w:rFonts w:ascii="Verdana" w:hAnsi="Verdana"/>
          <w:b/>
        </w:rPr>
      </w:pPr>
      <w:r w:rsidRPr="001F0ED8">
        <w:rPr>
          <w:rFonts w:ascii="Verdana" w:hAnsi="Verdana"/>
          <w:b/>
        </w:rPr>
        <w:t>MATERIALES, HERRAMIENTAS Y EQUIPO. –</w:t>
      </w:r>
    </w:p>
    <w:p w14:paraId="1EED83D0"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 xml:space="preserve">La </w:t>
      </w:r>
      <w:r w:rsidRPr="001F0ED8">
        <w:rPr>
          <w:rFonts w:ascii="Verdana" w:hAnsi="Verdana"/>
        </w:rPr>
        <w:t>Entidad Ejecutora</w:t>
      </w:r>
      <w:r w:rsidRPr="001F0ED8">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18E68F84"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01C8355" w14:textId="77777777" w:rsidR="00EB30CC" w:rsidRPr="001F0ED8" w:rsidRDefault="00EB30CC" w:rsidP="00EB30CC">
      <w:pPr>
        <w:jc w:val="both"/>
        <w:rPr>
          <w:rFonts w:ascii="Verdana" w:hAnsi="Verdana"/>
          <w:b/>
        </w:rPr>
      </w:pPr>
      <w:r w:rsidRPr="001F0ED8">
        <w:rPr>
          <w:rFonts w:ascii="Verdana" w:hAnsi="Verdana"/>
          <w:b/>
        </w:rPr>
        <w:t>FORMA DE EJECUCIÓN. –</w:t>
      </w:r>
    </w:p>
    <w:p w14:paraId="40E73F8D" w14:textId="77777777" w:rsidR="00EB30CC" w:rsidRPr="001F0ED8" w:rsidRDefault="00EB30CC" w:rsidP="00EB30CC">
      <w:pPr>
        <w:jc w:val="both"/>
        <w:rPr>
          <w:rFonts w:ascii="Verdana" w:hAnsi="Verdana"/>
        </w:rPr>
      </w:pPr>
      <w:r w:rsidRPr="001F0ED8">
        <w:rPr>
          <w:rFonts w:ascii="Verdana" w:hAnsi="Verdana"/>
        </w:rPr>
        <w:t>En general, el cimiento de Ladrillo Tubular 2H deberá cumplir con las siguientes directrices referidas a la ejecución:</w:t>
      </w:r>
    </w:p>
    <w:p w14:paraId="027DDEBD" w14:textId="77777777" w:rsidR="00EB30CC" w:rsidRPr="001F0ED8" w:rsidRDefault="00EB30CC" w:rsidP="00EB30CC">
      <w:pPr>
        <w:jc w:val="both"/>
        <w:rPr>
          <w:rFonts w:ascii="Verdana" w:hAnsi="Verdana"/>
        </w:rPr>
      </w:pPr>
      <w:r w:rsidRPr="001F0ED8">
        <w:rPr>
          <w:rFonts w:ascii="Verdana" w:hAnsi="Verdana"/>
          <w:b/>
        </w:rPr>
        <w:t>Limpieza y Preparación</w:t>
      </w:r>
    </w:p>
    <w:p w14:paraId="31D6BC52" w14:textId="77777777" w:rsidR="00EB30CC" w:rsidRPr="001F0ED8" w:rsidRDefault="00EB30CC" w:rsidP="00EB30CC">
      <w:pPr>
        <w:jc w:val="both"/>
        <w:rPr>
          <w:rFonts w:ascii="Verdana" w:hAnsi="Verdana"/>
        </w:rPr>
      </w:pPr>
      <w:r w:rsidRPr="001F0ED8">
        <w:rPr>
          <w:rFonts w:ascii="Verdana" w:hAnsi="Verdana"/>
        </w:rPr>
        <w:t>En primer lugar, se verificará que la superficie donde se vaya a ejecutar el ítem esté en condiciones adecuadas de compactación y a la cota según lo indicado en el proyecto.</w:t>
      </w:r>
    </w:p>
    <w:p w14:paraId="16037075" w14:textId="77777777" w:rsidR="00EB30CC" w:rsidRPr="001F0ED8" w:rsidRDefault="00EB30CC" w:rsidP="00EB30CC">
      <w:pPr>
        <w:jc w:val="both"/>
        <w:rPr>
          <w:rFonts w:ascii="Verdana" w:hAnsi="Verdana"/>
        </w:rPr>
      </w:pPr>
      <w:r w:rsidRPr="001F0ED8">
        <w:rPr>
          <w:rFonts w:ascii="Verdana" w:hAnsi="Verdana"/>
        </w:rPr>
        <w:t>Luego de haber emparejado el fondo de la excavación se deberá vaciar una capa de mortero en un espesor de mínimo 2 cm.</w:t>
      </w:r>
    </w:p>
    <w:p w14:paraId="1CFDFABE" w14:textId="77777777" w:rsidR="00EB30CC" w:rsidRPr="001F0ED8" w:rsidRDefault="00EB30CC" w:rsidP="00EB30CC">
      <w:pPr>
        <w:jc w:val="both"/>
        <w:rPr>
          <w:rFonts w:ascii="Verdana" w:hAnsi="Verdana"/>
        </w:rPr>
      </w:pPr>
      <w:r w:rsidRPr="001F0ED8">
        <w:rPr>
          <w:rFonts w:ascii="Verdana" w:hAnsi="Verdana"/>
          <w:b/>
        </w:rPr>
        <w:t>Preparación del Mortero</w:t>
      </w:r>
    </w:p>
    <w:p w14:paraId="56891461" w14:textId="77777777" w:rsidR="00EB30CC" w:rsidRPr="001F0ED8" w:rsidRDefault="00EB30CC" w:rsidP="00EB30CC">
      <w:pPr>
        <w:jc w:val="both"/>
        <w:rPr>
          <w:rFonts w:ascii="Verdana" w:hAnsi="Verdana"/>
        </w:rPr>
      </w:pPr>
      <w:r w:rsidRPr="001F0ED8">
        <w:rPr>
          <w:rFonts w:ascii="Verdana" w:hAnsi="Verdana"/>
        </w:rPr>
        <w:t>El mortero de cemento y arena en la proporción 1:4 será mezclado en las cantidades necesarias para su empleo inmediato. Se rechazará todo mortero que tenga 30 minutos o más a partir del momento de mezclado.</w:t>
      </w:r>
    </w:p>
    <w:p w14:paraId="63DFA068" w14:textId="77777777" w:rsidR="00EB30CC" w:rsidRPr="001F0ED8" w:rsidRDefault="00EB30CC" w:rsidP="00EB30CC">
      <w:pPr>
        <w:jc w:val="both"/>
        <w:rPr>
          <w:rFonts w:ascii="Verdana" w:hAnsi="Verdana"/>
        </w:rPr>
      </w:pPr>
      <w:r w:rsidRPr="001F0ED8">
        <w:rPr>
          <w:rFonts w:ascii="Verdana" w:hAnsi="Verdana"/>
        </w:rPr>
        <w:t>El mortero será de una consistencia tal que se asegure su trabajo y la manipulación de masas compactas, densas y con aspecto y coloración uniformes.</w:t>
      </w:r>
    </w:p>
    <w:p w14:paraId="1519A773" w14:textId="77777777" w:rsidR="00EB30CC" w:rsidRPr="001F0ED8" w:rsidRDefault="00EB30CC" w:rsidP="00EB30CC">
      <w:pPr>
        <w:jc w:val="both"/>
        <w:rPr>
          <w:rFonts w:ascii="Verdana" w:hAnsi="Verdana"/>
        </w:rPr>
      </w:pPr>
      <w:r w:rsidRPr="001F0ED8">
        <w:rPr>
          <w:rFonts w:ascii="Verdana" w:hAnsi="Verdana"/>
          <w:b/>
        </w:rPr>
        <w:t>Ejecución del Cimiento</w:t>
      </w:r>
    </w:p>
    <w:p w14:paraId="1439AF50" w14:textId="77777777" w:rsidR="00EB30CC" w:rsidRPr="001F0ED8" w:rsidRDefault="00EB30CC" w:rsidP="00EB30CC">
      <w:pPr>
        <w:jc w:val="both"/>
        <w:rPr>
          <w:rFonts w:ascii="Verdana" w:hAnsi="Verdana"/>
        </w:rPr>
      </w:pPr>
      <w:r w:rsidRPr="001F0ED8">
        <w:rPr>
          <w:rFonts w:ascii="Verdana" w:hAnsi="Verdana"/>
        </w:rPr>
        <w:t>Las piezas serán previamente humedecidas al momento de ser colocadas en la obra, además, serán colocados en hileras perfectamente horizontales y a plomada, asentándolas sobre una capa de mortero de un espesor mínimo de 2,0 cm las mismas que se colocarán por capas, y siguiendo el mismo procedimiento indicado antes para lograr una efectiva unión vertical y horizontal.</w:t>
      </w:r>
    </w:p>
    <w:p w14:paraId="04073CF3" w14:textId="77777777" w:rsidR="00EB30CC" w:rsidRPr="001F0ED8" w:rsidRDefault="00EB30CC" w:rsidP="00EB30CC">
      <w:pPr>
        <w:jc w:val="both"/>
        <w:rPr>
          <w:rFonts w:ascii="Verdana" w:hAnsi="Verdana"/>
        </w:rPr>
      </w:pPr>
      <w:r w:rsidRPr="001F0ED8">
        <w:rPr>
          <w:rFonts w:ascii="Verdana" w:hAnsi="Verdana"/>
        </w:rPr>
        <w:t>No se realizará ninguna mampostería sin que previamente se hayan inspeccionado las zanjas de base, el fondo deberá estar bien nivelado y compactado.</w:t>
      </w:r>
    </w:p>
    <w:p w14:paraId="24B9E230" w14:textId="77777777" w:rsidR="00EB30CC" w:rsidRPr="001F0ED8" w:rsidRDefault="00EB30CC" w:rsidP="00EB30CC">
      <w:pPr>
        <w:jc w:val="both"/>
        <w:rPr>
          <w:rFonts w:ascii="Verdana" w:hAnsi="Verdana"/>
        </w:rPr>
      </w:pPr>
      <w:r w:rsidRPr="001F0ED8">
        <w:rPr>
          <w:rFonts w:ascii="Verdana" w:hAnsi="Verdana"/>
        </w:rPr>
        <w:lastRenderedPageBreak/>
        <w:t xml:space="preserve">Se deberá tener cuidado que el mortero penetre en forma completa en los espacios entre piezas, valiéndose para ello de golpes leves sin desestabilizar la línea y nivel sobre cimiento separadas a 60 cm como máximo. Las dimensiones de los cimientos deberán ser verificadas por el Inspector de proyecto. </w:t>
      </w:r>
    </w:p>
    <w:p w14:paraId="0A270FDA" w14:textId="77777777" w:rsidR="00EB30CC" w:rsidRPr="001F0ED8" w:rsidRDefault="00EB30CC" w:rsidP="00EB30CC">
      <w:pPr>
        <w:jc w:val="both"/>
        <w:rPr>
          <w:rFonts w:ascii="Verdana" w:hAnsi="Verdana"/>
        </w:rPr>
      </w:pPr>
      <w:r w:rsidRPr="001F0ED8">
        <w:rPr>
          <w:rFonts w:ascii="Verdana" w:hAnsi="Verdana"/>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14:paraId="1797CB74" w14:textId="77777777" w:rsidR="00EB30CC" w:rsidRPr="001F0ED8" w:rsidRDefault="00EB30CC" w:rsidP="00EB30CC">
      <w:pPr>
        <w:jc w:val="both"/>
        <w:rPr>
          <w:rFonts w:ascii="Verdana" w:hAnsi="Verdana"/>
        </w:rPr>
      </w:pPr>
      <w:r w:rsidRPr="001F0ED8">
        <w:rPr>
          <w:rFonts w:ascii="Verdana" w:hAnsi="Verdana"/>
        </w:rPr>
        <w:t>La Entidad Ejecutora deberá prever la disposición de piezas, para que la trabe se ajuste correctamente, debiendo seguir estrictamente las medidas indicadas en los planos respectivos.</w:t>
      </w:r>
    </w:p>
    <w:p w14:paraId="3564EFE4" w14:textId="77777777" w:rsidR="00EB30CC" w:rsidRPr="001F0ED8" w:rsidRDefault="00EB30CC" w:rsidP="00EB30CC">
      <w:pPr>
        <w:jc w:val="both"/>
        <w:rPr>
          <w:rFonts w:ascii="Verdana" w:hAnsi="Verdana"/>
          <w:b/>
        </w:rPr>
      </w:pPr>
      <w:r w:rsidRPr="001F0ED8">
        <w:rPr>
          <w:rFonts w:ascii="Verdana" w:hAnsi="Verdana"/>
          <w:b/>
        </w:rPr>
        <w:t>Criterios de Aceptación y Rechazo</w:t>
      </w:r>
    </w:p>
    <w:p w14:paraId="7C53D3FE" w14:textId="77777777" w:rsidR="00EB30CC" w:rsidRPr="001F0ED8" w:rsidRDefault="00EB30CC" w:rsidP="00EB30CC">
      <w:pPr>
        <w:jc w:val="both"/>
        <w:rPr>
          <w:rFonts w:ascii="Verdana" w:hAnsi="Verdana"/>
        </w:rPr>
      </w:pPr>
      <w:r w:rsidRPr="001F0ED8">
        <w:rPr>
          <w:rFonts w:ascii="Verdana" w:hAnsi="Verdan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36F8B321" w14:textId="77777777" w:rsidR="00EB30CC" w:rsidRPr="001F0ED8" w:rsidRDefault="00EB30CC" w:rsidP="00EB30CC">
      <w:pPr>
        <w:jc w:val="both"/>
        <w:rPr>
          <w:rFonts w:ascii="Verdana" w:hAnsi="Verdana"/>
        </w:rPr>
      </w:pPr>
    </w:p>
    <w:p w14:paraId="7DFCDC91" w14:textId="77777777" w:rsidR="00EB30CC" w:rsidRPr="001F0ED8" w:rsidRDefault="00EB30CC" w:rsidP="00EB30CC">
      <w:pPr>
        <w:jc w:val="both"/>
        <w:rPr>
          <w:rFonts w:ascii="Verdana" w:hAnsi="Verdana"/>
          <w:b/>
        </w:rPr>
      </w:pPr>
      <w:r w:rsidRPr="001F0ED8">
        <w:rPr>
          <w:rFonts w:ascii="Verdana" w:hAnsi="Verdana"/>
          <w:b/>
        </w:rPr>
        <w:t>MEDICIÓN. –</w:t>
      </w:r>
    </w:p>
    <w:p w14:paraId="68A68FDF" w14:textId="77777777" w:rsidR="00EB30CC" w:rsidRPr="001F0ED8" w:rsidRDefault="00EB30CC" w:rsidP="00EB30CC">
      <w:pPr>
        <w:jc w:val="both"/>
        <w:rPr>
          <w:rFonts w:ascii="Verdana" w:hAnsi="Verdana"/>
          <w:b/>
        </w:rPr>
      </w:pPr>
      <w:r w:rsidRPr="001F0ED8">
        <w:rPr>
          <w:rFonts w:ascii="Verdana" w:hAnsi="Verdana"/>
        </w:rPr>
        <w:t xml:space="preserve">El Cimiento de Ladrillo Tubular 2H, serán medidos en </w:t>
      </w:r>
      <w:r w:rsidRPr="001F0ED8">
        <w:rPr>
          <w:rFonts w:ascii="Verdana" w:hAnsi="Verdana"/>
          <w:b/>
        </w:rPr>
        <w:t>metros cúbicos</w:t>
      </w:r>
      <w:r w:rsidRPr="001F0ED8">
        <w:rPr>
          <w:rFonts w:ascii="Verdana" w:hAnsi="Verdana"/>
        </w:rPr>
        <w:t>, tomando en cuenta solo los volúmenes netos ejecutados y autorizados</w:t>
      </w:r>
    </w:p>
    <w:p w14:paraId="58EA5F1D" w14:textId="77777777" w:rsidR="00EB30CC" w:rsidRPr="001F0ED8" w:rsidRDefault="00EB30CC" w:rsidP="00EB30CC">
      <w:pPr>
        <w:jc w:val="both"/>
        <w:rPr>
          <w:rFonts w:ascii="Verdana" w:hAnsi="Verdana"/>
        </w:rPr>
      </w:pPr>
    </w:p>
    <w:p w14:paraId="324FB41A"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APORTE PROPIO. –</w:t>
      </w:r>
    </w:p>
    <w:p w14:paraId="36BD17BF" w14:textId="77777777" w:rsidR="00EB30CC" w:rsidRPr="001F0ED8" w:rsidRDefault="00EB30CC" w:rsidP="00EB30CC">
      <w:pPr>
        <w:tabs>
          <w:tab w:val="left" w:pos="560"/>
        </w:tabs>
        <w:jc w:val="both"/>
        <w:rPr>
          <w:rFonts w:ascii="Verdana" w:hAnsi="Verdana" w:cs="Tahoma"/>
          <w:b/>
        </w:rPr>
      </w:pPr>
    </w:p>
    <w:p w14:paraId="0F44CD1C" w14:textId="77777777" w:rsidR="00EB30CC" w:rsidRPr="001F0ED8" w:rsidRDefault="00EB30CC" w:rsidP="00EB30CC">
      <w:pPr>
        <w:jc w:val="both"/>
        <w:rPr>
          <w:rFonts w:ascii="Verdana" w:hAnsi="Verdana" w:cs="Tahoma"/>
        </w:rPr>
      </w:pPr>
      <w:r w:rsidRPr="001F0ED8">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7D7307" w14:textId="77777777" w:rsidR="00EB30CC" w:rsidRPr="001F0ED8" w:rsidRDefault="00EB30CC" w:rsidP="00EB30CC">
      <w:pPr>
        <w:jc w:val="both"/>
        <w:rPr>
          <w:rFonts w:ascii="Verdana" w:hAnsi="Verdana" w:cs="Tahoma"/>
        </w:rPr>
      </w:pPr>
    </w:p>
    <w:p w14:paraId="30B2B4CD" w14:textId="77777777" w:rsidR="00EB30CC" w:rsidRPr="001F0ED8" w:rsidRDefault="00EB30CC" w:rsidP="00EB30CC">
      <w:pPr>
        <w:tabs>
          <w:tab w:val="left" w:pos="560"/>
        </w:tabs>
        <w:jc w:val="both"/>
        <w:rPr>
          <w:rFonts w:ascii="Verdana" w:hAnsi="Verdana" w:cs="Tahoma"/>
        </w:rPr>
      </w:pPr>
      <w:r w:rsidRPr="001F0ED8">
        <w:rPr>
          <w:rFonts w:ascii="Verdana" w:hAnsi="Verdana" w:cs="Tahoma"/>
        </w:rPr>
        <w:t>Este aporte propio estará sujeto al cronograma de ejecución de obra de la Entidad Ejecutora.</w:t>
      </w:r>
    </w:p>
    <w:p w14:paraId="52CEED78" w14:textId="77777777" w:rsidR="00EB30CC" w:rsidRPr="001F0ED8" w:rsidRDefault="00EB30CC" w:rsidP="00EB30CC">
      <w:pPr>
        <w:tabs>
          <w:tab w:val="left" w:pos="560"/>
        </w:tabs>
        <w:jc w:val="both"/>
        <w:rPr>
          <w:rFonts w:ascii="Verdana" w:hAnsi="Verdana" w:cs="Tahoma"/>
        </w:rPr>
      </w:pPr>
    </w:p>
    <w:p w14:paraId="6778FBFE" w14:textId="364C55AB" w:rsidR="00EB30CC" w:rsidRDefault="00EB30CC" w:rsidP="00EB30CC">
      <w:pPr>
        <w:tabs>
          <w:tab w:val="left" w:pos="560"/>
        </w:tabs>
        <w:jc w:val="both"/>
        <w:rPr>
          <w:rFonts w:ascii="Verdana" w:hAnsi="Verdana" w:cs="Tahoma"/>
        </w:rPr>
      </w:pPr>
    </w:p>
    <w:p w14:paraId="297F404A" w14:textId="0F5CAA39" w:rsidR="00EB30CC" w:rsidRDefault="00EB30CC" w:rsidP="00EB30CC">
      <w:pPr>
        <w:tabs>
          <w:tab w:val="left" w:pos="560"/>
        </w:tabs>
        <w:jc w:val="both"/>
        <w:rPr>
          <w:rFonts w:ascii="Verdana" w:hAnsi="Verdana" w:cs="Tahoma"/>
        </w:rPr>
      </w:pPr>
    </w:p>
    <w:p w14:paraId="70FB0C2B" w14:textId="6A0EC80D" w:rsidR="00EB30CC" w:rsidRDefault="00EB30CC" w:rsidP="00EB30CC">
      <w:pPr>
        <w:tabs>
          <w:tab w:val="left" w:pos="560"/>
        </w:tabs>
        <w:jc w:val="both"/>
        <w:rPr>
          <w:rFonts w:ascii="Verdana" w:hAnsi="Verdana" w:cs="Tahoma"/>
        </w:rPr>
      </w:pPr>
    </w:p>
    <w:p w14:paraId="541D936E" w14:textId="0DADD4B5" w:rsidR="00EB30CC" w:rsidRDefault="00EB30CC" w:rsidP="00EB30CC">
      <w:pPr>
        <w:tabs>
          <w:tab w:val="left" w:pos="560"/>
        </w:tabs>
        <w:jc w:val="both"/>
        <w:rPr>
          <w:rFonts w:ascii="Verdana" w:hAnsi="Verdana" w:cs="Tahoma"/>
        </w:rPr>
      </w:pPr>
    </w:p>
    <w:p w14:paraId="60C5CCE3" w14:textId="1F5215F4" w:rsidR="00EB30CC" w:rsidRDefault="00EB30CC" w:rsidP="00EB30CC">
      <w:pPr>
        <w:tabs>
          <w:tab w:val="left" w:pos="560"/>
        </w:tabs>
        <w:jc w:val="both"/>
        <w:rPr>
          <w:rFonts w:ascii="Verdana" w:hAnsi="Verdana" w:cs="Tahoma"/>
        </w:rPr>
      </w:pPr>
    </w:p>
    <w:p w14:paraId="2B21044A" w14:textId="2CAE4BC6" w:rsidR="00EB30CC" w:rsidRDefault="00EB30CC" w:rsidP="00EB30CC">
      <w:pPr>
        <w:tabs>
          <w:tab w:val="left" w:pos="560"/>
        </w:tabs>
        <w:jc w:val="both"/>
        <w:rPr>
          <w:rFonts w:ascii="Verdana" w:hAnsi="Verdana" w:cs="Tahoma"/>
        </w:rPr>
      </w:pPr>
    </w:p>
    <w:p w14:paraId="0E82E84E" w14:textId="4F16A4EB" w:rsidR="00EB30CC" w:rsidRDefault="00EB30CC" w:rsidP="00EB30CC">
      <w:pPr>
        <w:tabs>
          <w:tab w:val="left" w:pos="560"/>
        </w:tabs>
        <w:jc w:val="both"/>
        <w:rPr>
          <w:rFonts w:ascii="Verdana" w:hAnsi="Verdana" w:cs="Tahoma"/>
        </w:rPr>
      </w:pPr>
    </w:p>
    <w:p w14:paraId="32C1A822" w14:textId="4A5BF53F" w:rsidR="00EB30CC" w:rsidRDefault="00EB30CC" w:rsidP="00EB30CC">
      <w:pPr>
        <w:tabs>
          <w:tab w:val="left" w:pos="560"/>
        </w:tabs>
        <w:jc w:val="both"/>
        <w:rPr>
          <w:rFonts w:ascii="Verdana" w:hAnsi="Verdana" w:cs="Tahoma"/>
        </w:rPr>
      </w:pPr>
    </w:p>
    <w:p w14:paraId="44DC4402" w14:textId="5129DD90" w:rsidR="00EB30CC" w:rsidRDefault="00EB30CC" w:rsidP="00EB30CC">
      <w:pPr>
        <w:tabs>
          <w:tab w:val="left" w:pos="560"/>
        </w:tabs>
        <w:jc w:val="both"/>
        <w:rPr>
          <w:rFonts w:ascii="Verdana" w:hAnsi="Verdana" w:cs="Tahoma"/>
        </w:rPr>
      </w:pPr>
    </w:p>
    <w:p w14:paraId="4E25B92D" w14:textId="183DC15A" w:rsidR="00EB30CC" w:rsidRDefault="00EB30CC" w:rsidP="00EB30CC">
      <w:pPr>
        <w:tabs>
          <w:tab w:val="left" w:pos="560"/>
        </w:tabs>
        <w:jc w:val="both"/>
        <w:rPr>
          <w:rFonts w:ascii="Verdana" w:hAnsi="Verdana" w:cs="Tahoma"/>
        </w:rPr>
      </w:pPr>
    </w:p>
    <w:p w14:paraId="142F508C" w14:textId="7631BCD5" w:rsidR="00EB30CC" w:rsidRDefault="00EB30CC" w:rsidP="00EB30CC">
      <w:pPr>
        <w:tabs>
          <w:tab w:val="left" w:pos="560"/>
        </w:tabs>
        <w:jc w:val="both"/>
        <w:rPr>
          <w:rFonts w:ascii="Verdana" w:hAnsi="Verdana" w:cs="Tahoma"/>
        </w:rPr>
      </w:pPr>
    </w:p>
    <w:p w14:paraId="6D263D80" w14:textId="6F1236BB" w:rsidR="00EB30CC" w:rsidRDefault="00EB30CC" w:rsidP="00EB30CC">
      <w:pPr>
        <w:tabs>
          <w:tab w:val="left" w:pos="560"/>
        </w:tabs>
        <w:jc w:val="both"/>
        <w:rPr>
          <w:rFonts w:ascii="Verdana" w:hAnsi="Verdana" w:cs="Tahoma"/>
        </w:rPr>
      </w:pPr>
    </w:p>
    <w:p w14:paraId="28CA9F0B" w14:textId="00442D43" w:rsidR="00EB30CC" w:rsidRDefault="00EB30CC" w:rsidP="00EB30CC">
      <w:pPr>
        <w:tabs>
          <w:tab w:val="left" w:pos="560"/>
        </w:tabs>
        <w:jc w:val="both"/>
        <w:rPr>
          <w:rFonts w:ascii="Verdana" w:hAnsi="Verdana" w:cs="Tahoma"/>
        </w:rPr>
      </w:pPr>
    </w:p>
    <w:p w14:paraId="528902A9" w14:textId="6D37E463" w:rsidR="00EB30CC" w:rsidRDefault="00EB30CC" w:rsidP="00EB30CC">
      <w:pPr>
        <w:tabs>
          <w:tab w:val="left" w:pos="560"/>
        </w:tabs>
        <w:jc w:val="both"/>
        <w:rPr>
          <w:rFonts w:ascii="Verdana" w:hAnsi="Verdana" w:cs="Tahoma"/>
        </w:rPr>
      </w:pPr>
    </w:p>
    <w:p w14:paraId="14418DC6" w14:textId="31E8964F" w:rsidR="00EB30CC" w:rsidRDefault="00EB30CC" w:rsidP="00EB30CC">
      <w:pPr>
        <w:tabs>
          <w:tab w:val="left" w:pos="560"/>
        </w:tabs>
        <w:jc w:val="both"/>
        <w:rPr>
          <w:rFonts w:ascii="Verdana" w:hAnsi="Verdana" w:cs="Tahoma"/>
        </w:rPr>
      </w:pPr>
    </w:p>
    <w:p w14:paraId="42DB2313" w14:textId="6BDD6997" w:rsidR="00EB30CC" w:rsidRDefault="00EB30CC" w:rsidP="00EB30CC">
      <w:pPr>
        <w:tabs>
          <w:tab w:val="left" w:pos="560"/>
        </w:tabs>
        <w:jc w:val="both"/>
        <w:rPr>
          <w:rFonts w:ascii="Verdana" w:hAnsi="Verdana" w:cs="Tahoma"/>
        </w:rPr>
      </w:pPr>
    </w:p>
    <w:p w14:paraId="2828AFF5" w14:textId="3BF30546" w:rsidR="00EB30CC" w:rsidRDefault="00EB30CC" w:rsidP="00EB30CC">
      <w:pPr>
        <w:tabs>
          <w:tab w:val="left" w:pos="560"/>
        </w:tabs>
        <w:jc w:val="both"/>
        <w:rPr>
          <w:rFonts w:ascii="Verdana" w:hAnsi="Verdana" w:cs="Tahoma"/>
        </w:rPr>
      </w:pPr>
    </w:p>
    <w:p w14:paraId="751E1BE7" w14:textId="1F216614" w:rsidR="00EB30CC" w:rsidRDefault="00EB30CC" w:rsidP="00EB30CC">
      <w:pPr>
        <w:tabs>
          <w:tab w:val="left" w:pos="560"/>
        </w:tabs>
        <w:jc w:val="both"/>
        <w:rPr>
          <w:rFonts w:ascii="Verdana" w:hAnsi="Verdana" w:cs="Tahoma"/>
        </w:rPr>
      </w:pPr>
    </w:p>
    <w:p w14:paraId="5F55DC2A" w14:textId="7BEC1B5C" w:rsidR="00EB30CC" w:rsidRDefault="00EB30CC" w:rsidP="00EB30CC">
      <w:pPr>
        <w:tabs>
          <w:tab w:val="left" w:pos="560"/>
        </w:tabs>
        <w:jc w:val="both"/>
        <w:rPr>
          <w:rFonts w:ascii="Verdana" w:hAnsi="Verdana" w:cs="Tahoma"/>
        </w:rPr>
      </w:pPr>
    </w:p>
    <w:p w14:paraId="2BE28C0A" w14:textId="2D23199A" w:rsidR="00EB30CC" w:rsidRDefault="00EB30CC" w:rsidP="00EB30CC">
      <w:pPr>
        <w:tabs>
          <w:tab w:val="left" w:pos="560"/>
        </w:tabs>
        <w:jc w:val="both"/>
        <w:rPr>
          <w:rFonts w:ascii="Verdana" w:hAnsi="Verdana" w:cs="Tahoma"/>
        </w:rPr>
      </w:pPr>
    </w:p>
    <w:p w14:paraId="3699E4BD" w14:textId="48E8FE8D" w:rsidR="00EB30CC" w:rsidRDefault="00EB30CC" w:rsidP="00EB30CC">
      <w:pPr>
        <w:tabs>
          <w:tab w:val="left" w:pos="560"/>
        </w:tabs>
        <w:jc w:val="both"/>
        <w:rPr>
          <w:rFonts w:ascii="Verdana" w:hAnsi="Verdana" w:cs="Tahoma"/>
        </w:rPr>
      </w:pPr>
    </w:p>
    <w:p w14:paraId="2D7A4389" w14:textId="467DB037" w:rsidR="00EB30CC" w:rsidRDefault="00EB30CC" w:rsidP="00EB30CC">
      <w:pPr>
        <w:tabs>
          <w:tab w:val="left" w:pos="560"/>
        </w:tabs>
        <w:jc w:val="both"/>
        <w:rPr>
          <w:rFonts w:ascii="Verdana" w:hAnsi="Verdana" w:cs="Tahoma"/>
        </w:rPr>
      </w:pPr>
    </w:p>
    <w:p w14:paraId="760C9FEF" w14:textId="77777777" w:rsidR="00EB30CC" w:rsidRPr="001F0ED8" w:rsidRDefault="00EB30CC" w:rsidP="00EB30CC">
      <w:pPr>
        <w:tabs>
          <w:tab w:val="left" w:pos="560"/>
        </w:tabs>
        <w:jc w:val="both"/>
        <w:rPr>
          <w:rFonts w:ascii="Verdana" w:hAnsi="Verdana" w:cs="Tahoma"/>
        </w:rPr>
      </w:pPr>
    </w:p>
    <w:p w14:paraId="27683297"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lastRenderedPageBreak/>
        <w:t>DETALLE CONSTRUCTIVO. –</w:t>
      </w:r>
    </w:p>
    <w:p w14:paraId="6369933C" w14:textId="3066A5AA" w:rsidR="00EB30CC" w:rsidRPr="001F0ED8" w:rsidRDefault="00EB30CC" w:rsidP="00EB30CC">
      <w:pPr>
        <w:tabs>
          <w:tab w:val="left" w:pos="560"/>
        </w:tabs>
        <w:jc w:val="both"/>
        <w:rPr>
          <w:rFonts w:ascii="Verdana" w:hAnsi="Verdana" w:cs="Tahoma"/>
          <w:b/>
        </w:rPr>
      </w:pPr>
      <w:r w:rsidRPr="001F0ED8">
        <w:rPr>
          <w:rFonts w:ascii="Verdana" w:hAnsi="Verdana" w:cs="Tahoma"/>
          <w:noProof/>
          <w:lang w:eastAsia="es-ES"/>
        </w:rPr>
        <mc:AlternateContent>
          <mc:Choice Requires="wps">
            <w:drawing>
              <wp:anchor distT="0" distB="0" distL="114300" distR="114300" simplePos="0" relativeHeight="251697152" behindDoc="0" locked="0" layoutInCell="1" allowOverlap="1" wp14:anchorId="47349E1E" wp14:editId="48A2B85E">
                <wp:simplePos x="0" y="0"/>
                <wp:positionH relativeFrom="column">
                  <wp:posOffset>-934720</wp:posOffset>
                </wp:positionH>
                <wp:positionV relativeFrom="paragraph">
                  <wp:posOffset>212725</wp:posOffset>
                </wp:positionV>
                <wp:extent cx="7803515" cy="279400"/>
                <wp:effectExtent l="0" t="0" r="26035" b="25400"/>
                <wp:wrapNone/>
                <wp:docPr id="362" name="Rectángulo 362"/>
                <wp:cNvGraphicFramePr/>
                <a:graphic xmlns:a="http://schemas.openxmlformats.org/drawingml/2006/main">
                  <a:graphicData uri="http://schemas.microsoft.com/office/word/2010/wordprocessingShape">
                    <wps:wsp>
                      <wps:cNvSpPr/>
                      <wps:spPr>
                        <a:xfrm>
                          <a:off x="0" y="0"/>
                          <a:ext cx="7803515" cy="279400"/>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36AB4FEF" w14:textId="77777777" w:rsidR="00EB30CC" w:rsidRPr="00DD46F4" w:rsidRDefault="00EB30CC" w:rsidP="00EB30CC">
                            <w:pPr>
                              <w:jc w:val="center"/>
                              <w:rPr>
                                <w:rFonts w:ascii="Verdana" w:hAnsi="Verdana"/>
                                <w:b/>
                                <w:bCs/>
                                <w:color w:val="FFFFFF" w:themeColor="background1"/>
                                <w:sz w:val="24"/>
                                <w:szCs w:val="24"/>
                              </w:rPr>
                            </w:pPr>
                          </w:p>
                          <w:p w14:paraId="652648E8" w14:textId="77777777" w:rsidR="00EB30CC" w:rsidRDefault="00EB30CC" w:rsidP="00EB30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49E1E" id="Rectángulo 362" o:spid="_x0000_s1033" style="position:absolute;left:0;text-align:left;margin-left:-73.6pt;margin-top:16.75pt;width:614.45pt;height: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" fillcolor="#1f4e79" strokecolor="#41719c" strokeweight="1pt">
                <v:textbox>
                  <w:txbxContent>
                    <w:p w14:paraId="36AB4FEF" w14:textId="77777777" w:rsidR="00EB30CC" w:rsidRPr="00DD46F4" w:rsidRDefault="00EB30CC" w:rsidP="00EB30CC">
                      <w:pPr>
                        <w:jc w:val="center"/>
                        <w:rPr>
                          <w:rFonts w:ascii="Verdana" w:hAnsi="Verdana"/>
                          <w:b/>
                          <w:bCs/>
                          <w:color w:val="FFFFFF" w:themeColor="background1"/>
                          <w:sz w:val="24"/>
                          <w:szCs w:val="24"/>
                        </w:rPr>
                      </w:pPr>
                    </w:p>
                    <w:p w14:paraId="652648E8" w14:textId="77777777" w:rsidR="00EB30CC" w:rsidRDefault="00EB30CC" w:rsidP="00EB30CC">
                      <w:pPr>
                        <w:jc w:val="center"/>
                      </w:pPr>
                    </w:p>
                  </w:txbxContent>
                </v:textbox>
              </v:rect>
            </w:pict>
          </mc:Fallback>
        </mc:AlternateContent>
      </w:r>
      <w:r w:rsidRPr="001F0ED8">
        <w:rPr>
          <w:rFonts w:ascii="Verdana" w:hAnsi="Verdana"/>
          <w:b/>
          <w:bCs/>
          <w:noProof/>
          <w:lang w:eastAsia="es-ES"/>
        </w:rPr>
        <mc:AlternateContent>
          <mc:Choice Requires="wps">
            <w:drawing>
              <wp:anchor distT="0" distB="0" distL="114300" distR="114300" simplePos="0" relativeHeight="251719680" behindDoc="0" locked="0" layoutInCell="1" allowOverlap="1" wp14:anchorId="5FCEFC0E" wp14:editId="21F326EA">
                <wp:simplePos x="0" y="0"/>
                <wp:positionH relativeFrom="column">
                  <wp:posOffset>4952379</wp:posOffset>
                </wp:positionH>
                <wp:positionV relativeFrom="paragraph">
                  <wp:posOffset>5209407</wp:posOffset>
                </wp:positionV>
                <wp:extent cx="2980707" cy="429393"/>
                <wp:effectExtent l="0" t="0" r="0" b="0"/>
                <wp:wrapNone/>
                <wp:docPr id="395" name="Cuadro de texto 395"/>
                <wp:cNvGraphicFramePr/>
                <a:graphic xmlns:a="http://schemas.openxmlformats.org/drawingml/2006/main">
                  <a:graphicData uri="http://schemas.microsoft.com/office/word/2010/wordprocessingShape">
                    <wps:wsp>
                      <wps:cNvSpPr txBox="1"/>
                      <wps:spPr>
                        <a:xfrm>
                          <a:off x="0" y="0"/>
                          <a:ext cx="2980707" cy="429393"/>
                        </a:xfrm>
                        <a:prstGeom prst="rect">
                          <a:avLst/>
                        </a:prstGeom>
                        <a:noFill/>
                        <a:ln w="6350">
                          <a:noFill/>
                        </a:ln>
                      </wps:spPr>
                      <wps:txbx>
                        <w:txbxContent>
                          <w:p w14:paraId="75C005A2" w14:textId="77777777" w:rsidR="00EB30CC" w:rsidRDefault="00EB30CC" w:rsidP="00EB30CC">
                            <w:pPr>
                              <w:rPr>
                                <w:rFonts w:ascii="Verdana" w:eastAsia="Verdana" w:hAnsi="Verdana" w:cs="Verdana"/>
                                <w:lang w:val="es-MX"/>
                              </w:rPr>
                            </w:pPr>
                            <w:r>
                              <w:rPr>
                                <w:rFonts w:ascii="Verdana" w:eastAsia="Verdana" w:hAnsi="Verdana" w:cs="Verdana"/>
                                <w:lang w:val="es-MX"/>
                              </w:rPr>
                              <w:t>Impermeabilizante de</w:t>
                            </w:r>
                          </w:p>
                          <w:p w14:paraId="62A517C1" w14:textId="77777777" w:rsidR="00EB30CC" w:rsidRPr="000960E8" w:rsidRDefault="00EB30CC" w:rsidP="00EB30CC">
                            <w:pPr>
                              <w:rPr>
                                <w:lang w:val="es-MX"/>
                              </w:rPr>
                            </w:pPr>
                            <w:r>
                              <w:rPr>
                                <w:rFonts w:ascii="Verdana" w:eastAsia="Verdana" w:hAnsi="Verdana" w:cs="Verdana"/>
                                <w:lang w:val="es-MX"/>
                              </w:rPr>
                              <w:t xml:space="preserve"> 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EFC0E" id="Cuadro de texto 395" o:spid="_x0000_s1034" type="#_x0000_t202" style="position:absolute;left:0;text-align:left;margin-left:389.95pt;margin-top:410.2pt;width:234.7pt;height:33.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" filled="f" stroked="f" strokeweight=".5pt">
                <v:textbox>
                  <w:txbxContent>
                    <w:p w14:paraId="75C005A2" w14:textId="77777777" w:rsidR="00EB30CC" w:rsidRDefault="00EB30CC" w:rsidP="00EB30CC">
                      <w:pPr>
                        <w:rPr>
                          <w:rFonts w:ascii="Verdana" w:eastAsia="Verdana" w:hAnsi="Verdana" w:cs="Verdana"/>
                          <w:lang w:val="es-MX"/>
                        </w:rPr>
                      </w:pPr>
                      <w:r>
                        <w:rPr>
                          <w:rFonts w:ascii="Verdana" w:eastAsia="Verdana" w:hAnsi="Verdana" w:cs="Verdana"/>
                          <w:lang w:val="es-MX"/>
                        </w:rPr>
                        <w:t>Impermeabilizante de</w:t>
                      </w:r>
                    </w:p>
                    <w:p w14:paraId="62A517C1" w14:textId="77777777" w:rsidR="00EB30CC" w:rsidRPr="000960E8" w:rsidRDefault="00EB30CC" w:rsidP="00EB30CC">
                      <w:pPr>
                        <w:rPr>
                          <w:lang w:val="es-MX"/>
                        </w:rPr>
                      </w:pPr>
                      <w:r>
                        <w:rPr>
                          <w:rFonts w:ascii="Verdana" w:eastAsia="Verdana" w:hAnsi="Verdana" w:cs="Verdana"/>
                          <w:lang w:val="es-MX"/>
                        </w:rPr>
                        <w:t xml:space="preserve"> cimiento</w:t>
                      </w:r>
                    </w:p>
                  </w:txbxContent>
                </v:textbox>
              </v:shape>
            </w:pict>
          </mc:Fallback>
        </mc:AlternateContent>
      </w:r>
      <w:r w:rsidRPr="001F0ED8">
        <w:rPr>
          <w:rFonts w:ascii="Verdana" w:hAnsi="Verdana"/>
          <w:b/>
          <w:bCs/>
          <w:noProof/>
          <w:lang w:eastAsia="es-ES"/>
        </w:rPr>
        <mc:AlternateContent>
          <mc:Choice Requires="wps">
            <w:drawing>
              <wp:anchor distT="0" distB="0" distL="114300" distR="114300" simplePos="0" relativeHeight="251718656" behindDoc="0" locked="0" layoutInCell="1" allowOverlap="1" wp14:anchorId="379B1EEE" wp14:editId="54FE6B93">
                <wp:simplePos x="0" y="0"/>
                <wp:positionH relativeFrom="column">
                  <wp:posOffset>5007935</wp:posOffset>
                </wp:positionH>
                <wp:positionV relativeFrom="paragraph">
                  <wp:posOffset>4183395</wp:posOffset>
                </wp:positionV>
                <wp:extent cx="2980707" cy="429393"/>
                <wp:effectExtent l="0" t="0" r="0" b="0"/>
                <wp:wrapNone/>
                <wp:docPr id="394" name="Cuadro de texto 394"/>
                <wp:cNvGraphicFramePr/>
                <a:graphic xmlns:a="http://schemas.openxmlformats.org/drawingml/2006/main">
                  <a:graphicData uri="http://schemas.microsoft.com/office/word/2010/wordprocessingShape">
                    <wps:wsp>
                      <wps:cNvSpPr txBox="1"/>
                      <wps:spPr>
                        <a:xfrm>
                          <a:off x="0" y="0"/>
                          <a:ext cx="2980707" cy="429393"/>
                        </a:xfrm>
                        <a:prstGeom prst="rect">
                          <a:avLst/>
                        </a:prstGeom>
                        <a:noFill/>
                        <a:ln w="6350">
                          <a:noFill/>
                        </a:ln>
                      </wps:spPr>
                      <wps:txbx>
                        <w:txbxContent>
                          <w:p w14:paraId="728D2359" w14:textId="77777777" w:rsidR="00EB30CC" w:rsidRDefault="00EB30CC" w:rsidP="00EB30CC">
                            <w:pPr>
                              <w:rPr>
                                <w:rFonts w:ascii="Verdana" w:eastAsia="Verdana" w:hAnsi="Verdana" w:cs="Verdana"/>
                                <w:lang w:val="es-MX"/>
                              </w:rPr>
                            </w:pPr>
                            <w:r>
                              <w:rPr>
                                <w:rFonts w:ascii="Verdana" w:eastAsia="Verdana" w:hAnsi="Verdana" w:cs="Verdana"/>
                                <w:lang w:val="es-MX"/>
                              </w:rPr>
                              <w:t xml:space="preserve">Revoque exterior de </w:t>
                            </w:r>
                          </w:p>
                          <w:p w14:paraId="2B91FE2D" w14:textId="77777777" w:rsidR="00EB30CC" w:rsidRDefault="00EB30CC" w:rsidP="00EB30CC">
                            <w:pPr>
                              <w:rPr>
                                <w:rFonts w:ascii="Verdana" w:eastAsia="Verdana" w:hAnsi="Verdana" w:cs="Verdana"/>
                                <w:lang w:val="es-MX"/>
                              </w:rPr>
                            </w:pPr>
                            <w:proofErr w:type="spellStart"/>
                            <w:r>
                              <w:rPr>
                                <w:rFonts w:ascii="Verdana" w:eastAsia="Verdana" w:hAnsi="Verdana" w:cs="Verdana"/>
                                <w:lang w:val="es-MX"/>
                              </w:rPr>
                              <w:t>Ceme</w:t>
                            </w:r>
                            <w:proofErr w:type="spellEnd"/>
                          </w:p>
                          <w:p w14:paraId="1AD0CD1B" w14:textId="77777777" w:rsidR="00EB30CC" w:rsidRDefault="00EB30CC" w:rsidP="00EB30CC">
                            <w:pPr>
                              <w:rPr>
                                <w:rFonts w:ascii="Verdana" w:eastAsia="Verdana" w:hAnsi="Verdana" w:cs="Verdana"/>
                                <w:lang w:val="es-MX"/>
                              </w:rPr>
                            </w:pPr>
                          </w:p>
                          <w:p w14:paraId="57594698" w14:textId="77777777" w:rsidR="00EB30CC" w:rsidRDefault="00EB30CC" w:rsidP="00EB30CC">
                            <w:pPr>
                              <w:rPr>
                                <w:rFonts w:ascii="Verdana" w:eastAsia="Verdana" w:hAnsi="Verdana" w:cs="Verdana"/>
                                <w:lang w:val="es-MX"/>
                              </w:rPr>
                            </w:pPr>
                          </w:p>
                          <w:p w14:paraId="16F6217E" w14:textId="77777777" w:rsidR="00EB30CC" w:rsidRDefault="00EB30CC" w:rsidP="00EB30CC">
                            <w:pPr>
                              <w:rPr>
                                <w:rFonts w:ascii="Verdana" w:eastAsia="Verdana" w:hAnsi="Verdana" w:cs="Verdana"/>
                                <w:lang w:val="es-MX"/>
                              </w:rPr>
                            </w:pPr>
                          </w:p>
                          <w:p w14:paraId="7B6FA44E" w14:textId="77777777" w:rsidR="00EB30CC" w:rsidRDefault="00EB30CC" w:rsidP="00EB30CC">
                            <w:pPr>
                              <w:rPr>
                                <w:rFonts w:ascii="Verdana" w:eastAsia="Verdana" w:hAnsi="Verdana" w:cs="Verdana"/>
                                <w:lang w:val="es-MX"/>
                              </w:rPr>
                            </w:pPr>
                          </w:p>
                          <w:p w14:paraId="04FF33C2" w14:textId="77777777" w:rsidR="00EB30CC" w:rsidRPr="000960E8" w:rsidRDefault="00EB30CC" w:rsidP="00EB30CC">
                            <w:pPr>
                              <w:rPr>
                                <w:lang w:val="es-MX"/>
                              </w:rPr>
                            </w:pPr>
                            <w:proofErr w:type="spellStart"/>
                            <w:r>
                              <w:rPr>
                                <w:rFonts w:ascii="Verdana" w:eastAsia="Verdana" w:hAnsi="Verdana" w:cs="Verdana"/>
                                <w:lang w:val="es-MX"/>
                              </w:rPr>
                              <w:t>nto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B1EEE" id="Cuadro de texto 394" o:spid="_x0000_s1035" type="#_x0000_t202" style="position:absolute;left:0;text-align:left;margin-left:394.35pt;margin-top:329.4pt;width:234.7pt;height:33.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" filled="f" stroked="f" strokeweight=".5pt">
                <v:textbox>
                  <w:txbxContent>
                    <w:p w14:paraId="728D2359" w14:textId="77777777" w:rsidR="00EB30CC" w:rsidRDefault="00EB30CC" w:rsidP="00EB30CC">
                      <w:pPr>
                        <w:rPr>
                          <w:rFonts w:ascii="Verdana" w:eastAsia="Verdana" w:hAnsi="Verdana" w:cs="Verdana"/>
                          <w:lang w:val="es-MX"/>
                        </w:rPr>
                      </w:pPr>
                      <w:r>
                        <w:rPr>
                          <w:rFonts w:ascii="Verdana" w:eastAsia="Verdana" w:hAnsi="Verdana" w:cs="Verdana"/>
                          <w:lang w:val="es-MX"/>
                        </w:rPr>
                        <w:t xml:space="preserve">Revoque exterior de </w:t>
                      </w:r>
                    </w:p>
                    <w:p w14:paraId="2B91FE2D" w14:textId="77777777" w:rsidR="00EB30CC" w:rsidRDefault="00EB30CC" w:rsidP="00EB30CC">
                      <w:pPr>
                        <w:rPr>
                          <w:rFonts w:ascii="Verdana" w:eastAsia="Verdana" w:hAnsi="Verdana" w:cs="Verdana"/>
                          <w:lang w:val="es-MX"/>
                        </w:rPr>
                      </w:pPr>
                      <w:proofErr w:type="spellStart"/>
                      <w:r>
                        <w:rPr>
                          <w:rFonts w:ascii="Verdana" w:eastAsia="Verdana" w:hAnsi="Verdana" w:cs="Verdana"/>
                          <w:lang w:val="es-MX"/>
                        </w:rPr>
                        <w:t>Ceme</w:t>
                      </w:r>
                      <w:proofErr w:type="spellEnd"/>
                    </w:p>
                    <w:p w14:paraId="1AD0CD1B" w14:textId="77777777" w:rsidR="00EB30CC" w:rsidRDefault="00EB30CC" w:rsidP="00EB30CC">
                      <w:pPr>
                        <w:rPr>
                          <w:rFonts w:ascii="Verdana" w:eastAsia="Verdana" w:hAnsi="Verdana" w:cs="Verdana"/>
                          <w:lang w:val="es-MX"/>
                        </w:rPr>
                      </w:pPr>
                    </w:p>
                    <w:p w14:paraId="57594698" w14:textId="77777777" w:rsidR="00EB30CC" w:rsidRDefault="00EB30CC" w:rsidP="00EB30CC">
                      <w:pPr>
                        <w:rPr>
                          <w:rFonts w:ascii="Verdana" w:eastAsia="Verdana" w:hAnsi="Verdana" w:cs="Verdana"/>
                          <w:lang w:val="es-MX"/>
                        </w:rPr>
                      </w:pPr>
                    </w:p>
                    <w:p w14:paraId="16F6217E" w14:textId="77777777" w:rsidR="00EB30CC" w:rsidRDefault="00EB30CC" w:rsidP="00EB30CC">
                      <w:pPr>
                        <w:rPr>
                          <w:rFonts w:ascii="Verdana" w:eastAsia="Verdana" w:hAnsi="Verdana" w:cs="Verdana"/>
                          <w:lang w:val="es-MX"/>
                        </w:rPr>
                      </w:pPr>
                    </w:p>
                    <w:p w14:paraId="7B6FA44E" w14:textId="77777777" w:rsidR="00EB30CC" w:rsidRDefault="00EB30CC" w:rsidP="00EB30CC">
                      <w:pPr>
                        <w:rPr>
                          <w:rFonts w:ascii="Verdana" w:eastAsia="Verdana" w:hAnsi="Verdana" w:cs="Verdana"/>
                          <w:lang w:val="es-MX"/>
                        </w:rPr>
                      </w:pPr>
                    </w:p>
                    <w:p w14:paraId="04FF33C2" w14:textId="77777777" w:rsidR="00EB30CC" w:rsidRPr="000960E8" w:rsidRDefault="00EB30CC" w:rsidP="00EB30CC">
                      <w:pPr>
                        <w:rPr>
                          <w:lang w:val="es-MX"/>
                        </w:rPr>
                      </w:pPr>
                      <w:proofErr w:type="spellStart"/>
                      <w:r>
                        <w:rPr>
                          <w:rFonts w:ascii="Verdana" w:eastAsia="Verdana" w:hAnsi="Verdana" w:cs="Verdana"/>
                          <w:lang w:val="es-MX"/>
                        </w:rPr>
                        <w:t>nto</w:t>
                      </w:r>
                      <w:proofErr w:type="spellEnd"/>
                    </w:p>
                  </w:txbxContent>
                </v:textbox>
              </v:shape>
            </w:pict>
          </mc:Fallback>
        </mc:AlternateContent>
      </w:r>
      <w:r w:rsidRPr="001F0ED8">
        <w:rPr>
          <w:rFonts w:ascii="Verdana" w:hAnsi="Verdana"/>
          <w:b/>
          <w:bCs/>
          <w:noProof/>
          <w:lang w:eastAsia="es-ES"/>
        </w:rPr>
        <mc:AlternateContent>
          <mc:Choice Requires="wps">
            <w:drawing>
              <wp:anchor distT="0" distB="0" distL="114300" distR="114300" simplePos="0" relativeHeight="251717632" behindDoc="0" locked="0" layoutInCell="1" allowOverlap="1" wp14:anchorId="3F71BB72" wp14:editId="0930E47A">
                <wp:simplePos x="0" y="0"/>
                <wp:positionH relativeFrom="column">
                  <wp:posOffset>5011154</wp:posOffset>
                </wp:positionH>
                <wp:positionV relativeFrom="paragraph">
                  <wp:posOffset>3789636</wp:posOffset>
                </wp:positionV>
                <wp:extent cx="2980707" cy="296883"/>
                <wp:effectExtent l="0" t="0" r="0" b="0"/>
                <wp:wrapNone/>
                <wp:docPr id="393" name="Cuadro de texto 393"/>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4D7150D9" w14:textId="77777777" w:rsidR="00EB30CC" w:rsidRDefault="00EB30CC" w:rsidP="00EB30CC">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0F377797" w14:textId="77777777" w:rsidR="00EB30CC" w:rsidRPr="00AC4D66" w:rsidRDefault="00EB30CC" w:rsidP="00EB30C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BB72" id="Cuadro de texto 393" o:spid="_x0000_s1036" type="#_x0000_t202" style="position:absolute;left:0;text-align:left;margin-left:394.6pt;margin-top:298.4pt;width:234.7pt;height:2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" filled="f" stroked="f" strokeweight=".5pt">
                <v:textbox>
                  <w:txbxContent>
                    <w:p w14:paraId="4D7150D9" w14:textId="77777777" w:rsidR="00EB30CC" w:rsidRDefault="00EB30CC" w:rsidP="00EB30CC">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0F377797" w14:textId="77777777" w:rsidR="00EB30CC" w:rsidRPr="00AC4D66" w:rsidRDefault="00EB30CC" w:rsidP="00EB30CC">
                      <w:pPr>
                        <w:rPr>
                          <w:lang w:val="es-MX"/>
                        </w:rPr>
                      </w:pPr>
                    </w:p>
                  </w:txbxContent>
                </v:textbox>
              </v:shape>
            </w:pict>
          </mc:Fallback>
        </mc:AlternateContent>
      </w:r>
      <w:r w:rsidRPr="001F0ED8">
        <w:rPr>
          <w:rFonts w:ascii="Verdana" w:hAnsi="Verdana"/>
          <w:b/>
          <w:bCs/>
          <w:noProof/>
          <w:lang w:eastAsia="es-ES"/>
        </w:rPr>
        <mc:AlternateContent>
          <mc:Choice Requires="wps">
            <w:drawing>
              <wp:anchor distT="0" distB="0" distL="114300" distR="114300" simplePos="0" relativeHeight="251716608" behindDoc="0" locked="0" layoutInCell="1" allowOverlap="1" wp14:anchorId="33B9CA8D" wp14:editId="799C5FD5">
                <wp:simplePos x="0" y="0"/>
                <wp:positionH relativeFrom="column">
                  <wp:posOffset>5007152</wp:posOffset>
                </wp:positionH>
                <wp:positionV relativeFrom="paragraph">
                  <wp:posOffset>3525594</wp:posOffset>
                </wp:positionV>
                <wp:extent cx="2980707" cy="296883"/>
                <wp:effectExtent l="0" t="0" r="0" b="0"/>
                <wp:wrapNone/>
                <wp:docPr id="392" name="Cuadro de texto 392"/>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5DF39EC4" w14:textId="77777777" w:rsidR="00EB30CC" w:rsidRDefault="00EB30CC" w:rsidP="00EB30CC">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661EA6E8" w14:textId="77777777" w:rsidR="00EB30CC" w:rsidRPr="00AC4D66" w:rsidRDefault="00EB30CC" w:rsidP="00EB30C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9CA8D" id="Cuadro de texto 392" o:spid="_x0000_s1037" type="#_x0000_t202" style="position:absolute;left:0;text-align:left;margin-left:394.25pt;margin-top:277.6pt;width:234.7pt;height:23.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" filled="f" stroked="f" strokeweight=".5pt">
                <v:textbox>
                  <w:txbxContent>
                    <w:p w14:paraId="5DF39EC4" w14:textId="77777777" w:rsidR="00EB30CC" w:rsidRDefault="00EB30CC" w:rsidP="00EB30CC">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661EA6E8" w14:textId="77777777" w:rsidR="00EB30CC" w:rsidRPr="00AC4D66" w:rsidRDefault="00EB30CC" w:rsidP="00EB30CC">
                      <w:pPr>
                        <w:rPr>
                          <w:lang w:val="es-MX"/>
                        </w:rPr>
                      </w:pPr>
                    </w:p>
                  </w:txbxContent>
                </v:textbox>
              </v:shape>
            </w:pict>
          </mc:Fallback>
        </mc:AlternateContent>
      </w:r>
      <w:r w:rsidRPr="001F0ED8">
        <w:rPr>
          <w:rFonts w:ascii="Verdana" w:hAnsi="Verdana"/>
          <w:b/>
          <w:bCs/>
          <w:noProof/>
          <w:lang w:eastAsia="es-ES"/>
        </w:rPr>
        <mc:AlternateContent>
          <mc:Choice Requires="wps">
            <w:drawing>
              <wp:anchor distT="0" distB="0" distL="114300" distR="114300" simplePos="0" relativeHeight="251715584" behindDoc="0" locked="0" layoutInCell="1" allowOverlap="1" wp14:anchorId="7F155BB2" wp14:editId="716BBC77">
                <wp:simplePos x="0" y="0"/>
                <wp:positionH relativeFrom="column">
                  <wp:posOffset>-1813306</wp:posOffset>
                </wp:positionH>
                <wp:positionV relativeFrom="paragraph">
                  <wp:posOffset>7339330</wp:posOffset>
                </wp:positionV>
                <wp:extent cx="2980707" cy="522523"/>
                <wp:effectExtent l="0" t="0" r="0" b="0"/>
                <wp:wrapNone/>
                <wp:docPr id="391" name="Cuadro de texto 391"/>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40F60D17" w14:textId="77777777" w:rsidR="00EB30CC" w:rsidRDefault="00EB30CC" w:rsidP="00EB30CC">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3A60FA08" w14:textId="77777777" w:rsidR="00EB30CC" w:rsidRDefault="00EB30CC" w:rsidP="00EB30CC">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3564D41B" w14:textId="77777777" w:rsidR="00EB30CC" w:rsidRPr="00AC4D66" w:rsidRDefault="00EB30CC" w:rsidP="00EB30C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55BB2" id="Cuadro de texto 391" o:spid="_x0000_s1038" type="#_x0000_t202" style="position:absolute;left:0;text-align:left;margin-left:-142.8pt;margin-top:577.9pt;width:234.7pt;height:41.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" filled="f" stroked="f" strokeweight=".5pt">
                <v:textbox>
                  <w:txbxContent>
                    <w:p w14:paraId="40F60D17" w14:textId="77777777" w:rsidR="00EB30CC" w:rsidRDefault="00EB30CC" w:rsidP="00EB30CC">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3A60FA08" w14:textId="77777777" w:rsidR="00EB30CC" w:rsidRDefault="00EB30CC" w:rsidP="00EB30CC">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3564D41B" w14:textId="77777777" w:rsidR="00EB30CC" w:rsidRPr="00AC4D66" w:rsidRDefault="00EB30CC" w:rsidP="00EB30CC">
                      <w:pPr>
                        <w:rPr>
                          <w:lang w:val="es-MX"/>
                        </w:rPr>
                      </w:pPr>
                    </w:p>
                  </w:txbxContent>
                </v:textbox>
              </v:shape>
            </w:pict>
          </mc:Fallback>
        </mc:AlternateContent>
      </w:r>
      <w:r w:rsidRPr="001F0ED8">
        <w:rPr>
          <w:rFonts w:ascii="Verdana" w:hAnsi="Verdana"/>
          <w:b/>
          <w:bCs/>
          <w:noProof/>
          <w:lang w:eastAsia="es-ES"/>
        </w:rPr>
        <mc:AlternateContent>
          <mc:Choice Requires="wps">
            <w:drawing>
              <wp:anchor distT="0" distB="0" distL="114300" distR="114300" simplePos="0" relativeHeight="251714560" behindDoc="0" locked="0" layoutInCell="1" allowOverlap="1" wp14:anchorId="4D2A045C" wp14:editId="5FF6233F">
                <wp:simplePos x="0" y="0"/>
                <wp:positionH relativeFrom="column">
                  <wp:posOffset>-1208633</wp:posOffset>
                </wp:positionH>
                <wp:positionV relativeFrom="paragraph">
                  <wp:posOffset>6929425</wp:posOffset>
                </wp:positionV>
                <wp:extent cx="2980707" cy="522523"/>
                <wp:effectExtent l="0" t="0" r="0" b="0"/>
                <wp:wrapNone/>
                <wp:docPr id="390" name="Cuadro de texto 390"/>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7829E96B" w14:textId="77777777" w:rsidR="00EB30CC" w:rsidRDefault="00EB30CC" w:rsidP="00EB30CC">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7AECB75C" w14:textId="77777777" w:rsidR="00EB30CC" w:rsidRDefault="00EB30CC" w:rsidP="00EB30CC">
                            <w:pPr>
                              <w:spacing w:line="220" w:lineRule="exact"/>
                              <w:ind w:left="1385"/>
                              <w:rPr>
                                <w:rFonts w:ascii="Verdana" w:eastAsia="Verdana" w:hAnsi="Verdana" w:cs="Verdana"/>
                              </w:rPr>
                            </w:pPr>
                            <w:proofErr w:type="spellStart"/>
                            <w:r>
                              <w:rPr>
                                <w:rFonts w:ascii="Verdana" w:eastAsia="Verdana" w:hAnsi="Verdana" w:cs="Verdana"/>
                                <w:spacing w:val="1"/>
                                <w:position w:val="-1"/>
                              </w:rPr>
                              <w:t>H°</w:t>
                            </w:r>
                            <w:r>
                              <w:rPr>
                                <w:rFonts w:ascii="Verdana" w:eastAsia="Verdana" w:hAnsi="Verdana" w:cs="Verdana"/>
                                <w:position w:val="-1"/>
                              </w:rPr>
                              <w:t>A°</w:t>
                            </w:r>
                            <w:proofErr w:type="spellEnd"/>
                          </w:p>
                          <w:p w14:paraId="6643509C" w14:textId="77777777" w:rsidR="00EB30CC" w:rsidRPr="00AC4D66" w:rsidRDefault="00EB30CC" w:rsidP="00EB30C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A045C" id="Cuadro de texto 390" o:spid="_x0000_s1039" type="#_x0000_t202" style="position:absolute;left:0;text-align:left;margin-left:-95.15pt;margin-top:545.6pt;width:234.7pt;height:41.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" filled="f" stroked="f" strokeweight=".5pt">
                <v:textbox>
                  <w:txbxContent>
                    <w:p w14:paraId="7829E96B" w14:textId="77777777" w:rsidR="00EB30CC" w:rsidRDefault="00EB30CC" w:rsidP="00EB30CC">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7AECB75C" w14:textId="77777777" w:rsidR="00EB30CC" w:rsidRDefault="00EB30CC" w:rsidP="00EB30CC">
                      <w:pPr>
                        <w:spacing w:line="220" w:lineRule="exact"/>
                        <w:ind w:left="1385"/>
                        <w:rPr>
                          <w:rFonts w:ascii="Verdana" w:eastAsia="Verdana" w:hAnsi="Verdana" w:cs="Verdana"/>
                        </w:rPr>
                      </w:pPr>
                      <w:proofErr w:type="spellStart"/>
                      <w:r>
                        <w:rPr>
                          <w:rFonts w:ascii="Verdana" w:eastAsia="Verdana" w:hAnsi="Verdana" w:cs="Verdana"/>
                          <w:spacing w:val="1"/>
                          <w:position w:val="-1"/>
                        </w:rPr>
                        <w:t>H°</w:t>
                      </w:r>
                      <w:r>
                        <w:rPr>
                          <w:rFonts w:ascii="Verdana" w:eastAsia="Verdana" w:hAnsi="Verdana" w:cs="Verdana"/>
                          <w:position w:val="-1"/>
                        </w:rPr>
                        <w:t>A°</w:t>
                      </w:r>
                      <w:proofErr w:type="spellEnd"/>
                    </w:p>
                    <w:p w14:paraId="6643509C" w14:textId="77777777" w:rsidR="00EB30CC" w:rsidRPr="00AC4D66" w:rsidRDefault="00EB30CC" w:rsidP="00EB30CC">
                      <w:pPr>
                        <w:rPr>
                          <w:lang w:val="es-MX"/>
                        </w:rPr>
                      </w:pPr>
                    </w:p>
                  </w:txbxContent>
                </v:textbox>
              </v:shape>
            </w:pict>
          </mc:Fallback>
        </mc:AlternateContent>
      </w:r>
      <w:r w:rsidRPr="001F0ED8">
        <w:rPr>
          <w:rFonts w:ascii="Verdana" w:hAnsi="Verdana"/>
          <w:b/>
          <w:bCs/>
          <w:noProof/>
          <w:lang w:eastAsia="es-ES"/>
        </w:rPr>
        <mc:AlternateContent>
          <mc:Choice Requires="wps">
            <w:drawing>
              <wp:anchor distT="0" distB="0" distL="114300" distR="114300" simplePos="0" relativeHeight="251713536" behindDoc="0" locked="0" layoutInCell="1" allowOverlap="1" wp14:anchorId="00B32253" wp14:editId="733875FC">
                <wp:simplePos x="0" y="0"/>
                <wp:positionH relativeFrom="column">
                  <wp:posOffset>-1280255</wp:posOffset>
                </wp:positionH>
                <wp:positionV relativeFrom="paragraph">
                  <wp:posOffset>6578098</wp:posOffset>
                </wp:positionV>
                <wp:extent cx="2980707" cy="522523"/>
                <wp:effectExtent l="0" t="0" r="0" b="0"/>
                <wp:wrapNone/>
                <wp:docPr id="389" name="Cuadro de texto 389"/>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3F786B2E" w14:textId="77777777" w:rsidR="00EB30CC" w:rsidRDefault="00EB30CC" w:rsidP="00EB30CC">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09B49CE1" w14:textId="77777777" w:rsidR="00EB30CC" w:rsidRPr="00AC4D66" w:rsidRDefault="00EB30CC" w:rsidP="00EB30C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32253" id="Cuadro de texto 389" o:spid="_x0000_s1040" type="#_x0000_t202" style="position:absolute;left:0;text-align:left;margin-left:-100.8pt;margin-top:517.95pt;width:234.7pt;height:41.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" filled="f" stroked="f" strokeweight=".5pt">
                <v:textbox>
                  <w:txbxContent>
                    <w:p w14:paraId="3F786B2E" w14:textId="77777777" w:rsidR="00EB30CC" w:rsidRDefault="00EB30CC" w:rsidP="00EB30CC">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09B49CE1" w14:textId="77777777" w:rsidR="00EB30CC" w:rsidRPr="00AC4D66" w:rsidRDefault="00EB30CC" w:rsidP="00EB30CC">
                      <w:pPr>
                        <w:rPr>
                          <w:lang w:val="es-MX"/>
                        </w:rPr>
                      </w:pPr>
                    </w:p>
                  </w:txbxContent>
                </v:textbox>
              </v:shape>
            </w:pict>
          </mc:Fallback>
        </mc:AlternateContent>
      </w:r>
      <w:r w:rsidRPr="001F0ED8">
        <w:rPr>
          <w:rFonts w:ascii="Verdana" w:hAnsi="Verdana"/>
          <w:b/>
          <w:bCs/>
          <w:noProof/>
          <w:lang w:eastAsia="es-ES"/>
        </w:rPr>
        <mc:AlternateContent>
          <mc:Choice Requires="wps">
            <w:drawing>
              <wp:anchor distT="0" distB="0" distL="114300" distR="114300" simplePos="0" relativeHeight="251712512" behindDoc="0" locked="0" layoutInCell="1" allowOverlap="1" wp14:anchorId="5813285A" wp14:editId="71FFE7F9">
                <wp:simplePos x="0" y="0"/>
                <wp:positionH relativeFrom="column">
                  <wp:posOffset>-1562100</wp:posOffset>
                </wp:positionH>
                <wp:positionV relativeFrom="paragraph">
                  <wp:posOffset>4488815</wp:posOffset>
                </wp:positionV>
                <wp:extent cx="2980707" cy="522523"/>
                <wp:effectExtent l="0" t="0" r="0" b="0"/>
                <wp:wrapNone/>
                <wp:docPr id="388" name="Cuadro de texto 388"/>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70F31D0E" w14:textId="77777777" w:rsidR="00EB30CC" w:rsidRDefault="00EB30CC" w:rsidP="00EB30CC">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39AEA091" w14:textId="77777777" w:rsidR="00EB30CC" w:rsidRDefault="00EB30CC" w:rsidP="00EB30CC">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7B52A587" w14:textId="77777777" w:rsidR="00EB30CC" w:rsidRPr="00AC4D66" w:rsidRDefault="00EB30CC" w:rsidP="00EB30C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3285A" id="Cuadro de texto 388" o:spid="_x0000_s1041" type="#_x0000_t202" style="position:absolute;left:0;text-align:left;margin-left:-123pt;margin-top:353.45pt;width:234.7pt;height:4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" filled="f" stroked="f" strokeweight=".5pt">
                <v:textbox>
                  <w:txbxContent>
                    <w:p w14:paraId="70F31D0E" w14:textId="77777777" w:rsidR="00EB30CC" w:rsidRDefault="00EB30CC" w:rsidP="00EB30CC">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39AEA091" w14:textId="77777777" w:rsidR="00EB30CC" w:rsidRDefault="00EB30CC" w:rsidP="00EB30CC">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7B52A587" w14:textId="77777777" w:rsidR="00EB30CC" w:rsidRPr="00AC4D66" w:rsidRDefault="00EB30CC" w:rsidP="00EB30CC">
                      <w:pPr>
                        <w:rPr>
                          <w:lang w:val="es-MX"/>
                        </w:rPr>
                      </w:pPr>
                    </w:p>
                  </w:txbxContent>
                </v:textbox>
              </v:shape>
            </w:pict>
          </mc:Fallback>
        </mc:AlternateContent>
      </w:r>
      <w:r w:rsidRPr="001F0ED8">
        <w:rPr>
          <w:rFonts w:ascii="Verdana" w:hAnsi="Verdana"/>
          <w:b/>
          <w:bCs/>
          <w:noProof/>
          <w:lang w:eastAsia="es-ES"/>
        </w:rPr>
        <mc:AlternateContent>
          <mc:Choice Requires="wps">
            <w:drawing>
              <wp:anchor distT="0" distB="0" distL="114300" distR="114300" simplePos="0" relativeHeight="251711488" behindDoc="0" locked="0" layoutInCell="1" allowOverlap="1" wp14:anchorId="01732F27" wp14:editId="3AE489AA">
                <wp:simplePos x="0" y="0"/>
                <wp:positionH relativeFrom="column">
                  <wp:posOffset>-1424305</wp:posOffset>
                </wp:positionH>
                <wp:positionV relativeFrom="paragraph">
                  <wp:posOffset>4070985</wp:posOffset>
                </wp:positionV>
                <wp:extent cx="2980707" cy="522523"/>
                <wp:effectExtent l="0" t="0" r="0" b="0"/>
                <wp:wrapNone/>
                <wp:docPr id="387" name="Cuadro de texto 387"/>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2CA5177E" w14:textId="77777777" w:rsidR="00EB30CC" w:rsidRDefault="00EB30CC" w:rsidP="00EB30CC">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54830288" w14:textId="77777777" w:rsidR="00EB30CC" w:rsidRPr="00AC4D66" w:rsidRDefault="00EB30CC" w:rsidP="00EB30C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32F27" id="Cuadro de texto 387" o:spid="_x0000_s1042" type="#_x0000_t202" style="position:absolute;left:0;text-align:left;margin-left:-112.15pt;margin-top:320.55pt;width:234.7pt;height:41.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" filled="f" stroked="f" strokeweight=".5pt">
                <v:textbox>
                  <w:txbxContent>
                    <w:p w14:paraId="2CA5177E" w14:textId="77777777" w:rsidR="00EB30CC" w:rsidRDefault="00EB30CC" w:rsidP="00EB30CC">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54830288" w14:textId="77777777" w:rsidR="00EB30CC" w:rsidRPr="00AC4D66" w:rsidRDefault="00EB30CC" w:rsidP="00EB30CC">
                      <w:pPr>
                        <w:rPr>
                          <w:lang w:val="es-MX"/>
                        </w:rPr>
                      </w:pPr>
                    </w:p>
                  </w:txbxContent>
                </v:textbox>
              </v:shape>
            </w:pict>
          </mc:Fallback>
        </mc:AlternateContent>
      </w:r>
      <w:r w:rsidRPr="001F0ED8">
        <w:rPr>
          <w:rFonts w:ascii="Verdana" w:hAnsi="Verdana"/>
          <w:b/>
          <w:bCs/>
          <w:noProof/>
          <w:lang w:eastAsia="es-ES"/>
        </w:rPr>
        <mc:AlternateContent>
          <mc:Choice Requires="wps">
            <w:drawing>
              <wp:anchor distT="0" distB="0" distL="114300" distR="114300" simplePos="0" relativeHeight="251709440" behindDoc="0" locked="0" layoutInCell="1" allowOverlap="1" wp14:anchorId="6C8215D3" wp14:editId="558C2781">
                <wp:simplePos x="0" y="0"/>
                <wp:positionH relativeFrom="column">
                  <wp:posOffset>-2165524</wp:posOffset>
                </wp:positionH>
                <wp:positionV relativeFrom="paragraph">
                  <wp:posOffset>3495040</wp:posOffset>
                </wp:positionV>
                <wp:extent cx="2980707" cy="522523"/>
                <wp:effectExtent l="0" t="0" r="0" b="0"/>
                <wp:wrapNone/>
                <wp:docPr id="385" name="Cuadro de texto 385"/>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4104F95E" w14:textId="77777777" w:rsidR="00EB30CC" w:rsidRDefault="00EB30CC" w:rsidP="00EB30CC">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76DF5C71" w14:textId="77777777" w:rsidR="00EB30CC" w:rsidRDefault="00EB30CC" w:rsidP="00EB30CC">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71EA5E53" w14:textId="77777777" w:rsidR="00EB30CC" w:rsidRPr="00AC4D66" w:rsidRDefault="00EB30CC" w:rsidP="00EB30C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215D3" id="Cuadro de texto 385" o:spid="_x0000_s1043" type="#_x0000_t202" style="position:absolute;left:0;text-align:left;margin-left:-170.5pt;margin-top:275.2pt;width:234.7pt;height:41.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" filled="f" stroked="f" strokeweight=".5pt">
                <v:textbox>
                  <w:txbxContent>
                    <w:p w14:paraId="4104F95E" w14:textId="77777777" w:rsidR="00EB30CC" w:rsidRDefault="00EB30CC" w:rsidP="00EB30CC">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76DF5C71" w14:textId="77777777" w:rsidR="00EB30CC" w:rsidRDefault="00EB30CC" w:rsidP="00EB30CC">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71EA5E53" w14:textId="77777777" w:rsidR="00EB30CC" w:rsidRPr="00AC4D66" w:rsidRDefault="00EB30CC" w:rsidP="00EB30CC">
                      <w:pPr>
                        <w:rPr>
                          <w:lang w:val="es-MX"/>
                        </w:rPr>
                      </w:pPr>
                    </w:p>
                  </w:txbxContent>
                </v:textbox>
              </v:shape>
            </w:pict>
          </mc:Fallback>
        </mc:AlternateContent>
      </w:r>
      <w:r w:rsidRPr="001F0ED8">
        <w:rPr>
          <w:rFonts w:ascii="Verdana" w:hAnsi="Verdana"/>
          <w:b/>
          <w:bCs/>
          <w:noProof/>
          <w:lang w:eastAsia="es-ES"/>
        </w:rPr>
        <mc:AlternateContent>
          <mc:Choice Requires="wps">
            <w:drawing>
              <wp:anchor distT="0" distB="0" distL="114300" distR="114300" simplePos="0" relativeHeight="251710464" behindDoc="0" locked="0" layoutInCell="1" allowOverlap="1" wp14:anchorId="7CD45068" wp14:editId="781DB019">
                <wp:simplePos x="0" y="0"/>
                <wp:positionH relativeFrom="column">
                  <wp:posOffset>-1442505</wp:posOffset>
                </wp:positionH>
                <wp:positionV relativeFrom="paragraph">
                  <wp:posOffset>3880634</wp:posOffset>
                </wp:positionV>
                <wp:extent cx="2980707" cy="522523"/>
                <wp:effectExtent l="0" t="0" r="0" b="0"/>
                <wp:wrapNone/>
                <wp:docPr id="386" name="Cuadro de texto 386"/>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473178FC" w14:textId="77777777" w:rsidR="00EB30CC" w:rsidRDefault="00EB30CC" w:rsidP="00EB30CC">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4FFB2580" w14:textId="77777777" w:rsidR="00EB30CC" w:rsidRPr="00AC4D66" w:rsidRDefault="00EB30CC" w:rsidP="00EB30C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5068" id="Cuadro de texto 386" o:spid="_x0000_s1044" type="#_x0000_t202" style="position:absolute;left:0;text-align:left;margin-left:-113.6pt;margin-top:305.55pt;width:234.7pt;height:4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" filled="f" stroked="f" strokeweight=".5pt">
                <v:textbox>
                  <w:txbxContent>
                    <w:p w14:paraId="473178FC" w14:textId="77777777" w:rsidR="00EB30CC" w:rsidRDefault="00EB30CC" w:rsidP="00EB30CC">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4FFB2580" w14:textId="77777777" w:rsidR="00EB30CC" w:rsidRPr="00AC4D66" w:rsidRDefault="00EB30CC" w:rsidP="00EB30CC">
                      <w:pPr>
                        <w:rPr>
                          <w:lang w:val="es-MX"/>
                        </w:rPr>
                      </w:pPr>
                    </w:p>
                  </w:txbxContent>
                </v:textbox>
              </v:shape>
            </w:pict>
          </mc:Fallback>
        </mc:AlternateContent>
      </w:r>
      <w:r w:rsidRPr="001F0ED8">
        <w:rPr>
          <w:rFonts w:ascii="Verdana" w:hAnsi="Verdana"/>
          <w:b/>
          <w:bCs/>
          <w:noProof/>
          <w:lang w:eastAsia="es-ES"/>
        </w:rPr>
        <mc:AlternateContent>
          <mc:Choice Requires="wps">
            <w:drawing>
              <wp:anchor distT="0" distB="0" distL="114300" distR="114300" simplePos="0" relativeHeight="251708416" behindDoc="0" locked="0" layoutInCell="1" allowOverlap="1" wp14:anchorId="25F994E9" wp14:editId="72D282C9">
                <wp:simplePos x="0" y="0"/>
                <wp:positionH relativeFrom="column">
                  <wp:posOffset>-1436914</wp:posOffset>
                </wp:positionH>
                <wp:positionV relativeFrom="paragraph">
                  <wp:posOffset>3204647</wp:posOffset>
                </wp:positionV>
                <wp:extent cx="2980707" cy="296883"/>
                <wp:effectExtent l="0" t="0" r="0" b="0"/>
                <wp:wrapNone/>
                <wp:docPr id="384" name="Cuadro de texto 384"/>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70DA840D" w14:textId="77777777" w:rsidR="00EB30CC" w:rsidRDefault="00EB30CC" w:rsidP="00EB30CC">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0A08DDCA" w14:textId="77777777" w:rsidR="00EB30CC" w:rsidRPr="00AC4D66" w:rsidRDefault="00EB30CC" w:rsidP="00EB30C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994E9" id="Cuadro de texto 384" o:spid="_x0000_s1045" type="#_x0000_t202" style="position:absolute;left:0;text-align:left;margin-left:-113.15pt;margin-top:252.35pt;width:234.7pt;height:2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" filled="f" stroked="f" strokeweight=".5pt">
                <v:textbox>
                  <w:txbxContent>
                    <w:p w14:paraId="70DA840D" w14:textId="77777777" w:rsidR="00EB30CC" w:rsidRDefault="00EB30CC" w:rsidP="00EB30CC">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0A08DDCA" w14:textId="77777777" w:rsidR="00EB30CC" w:rsidRPr="00AC4D66" w:rsidRDefault="00EB30CC" w:rsidP="00EB30CC">
                      <w:pPr>
                        <w:rPr>
                          <w:lang w:val="es-MX"/>
                        </w:rPr>
                      </w:pPr>
                    </w:p>
                  </w:txbxContent>
                </v:textbox>
              </v:shape>
            </w:pict>
          </mc:Fallback>
        </mc:AlternateContent>
      </w:r>
      <w:r w:rsidRPr="001F0ED8">
        <w:rPr>
          <w:rFonts w:ascii="Verdana" w:hAnsi="Verdana"/>
          <w:b/>
          <w:bCs/>
          <w:noProof/>
          <w:lang w:eastAsia="es-ES"/>
        </w:rPr>
        <mc:AlternateContent>
          <mc:Choice Requires="wpg">
            <w:drawing>
              <wp:anchor distT="0" distB="0" distL="114300" distR="114300" simplePos="0" relativeHeight="251700224" behindDoc="1" locked="0" layoutInCell="1" allowOverlap="1" wp14:anchorId="10F0588D" wp14:editId="6F81D2B1">
                <wp:simplePos x="0" y="0"/>
                <wp:positionH relativeFrom="page">
                  <wp:posOffset>820073</wp:posOffset>
                </wp:positionH>
                <wp:positionV relativeFrom="page">
                  <wp:posOffset>4603954</wp:posOffset>
                </wp:positionV>
                <wp:extent cx="5729605" cy="4187190"/>
                <wp:effectExtent l="10795" t="3175" r="3175" b="10160"/>
                <wp:wrapNone/>
                <wp:docPr id="476404097" name="Grupo 476404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9605" cy="4187190"/>
                          <a:chOff x="1652" y="8825"/>
                          <a:chExt cx="9023" cy="6594"/>
                        </a:xfrm>
                      </wpg:grpSpPr>
                      <pic:pic xmlns:pic="http://schemas.openxmlformats.org/drawingml/2006/picture">
                        <pic:nvPicPr>
                          <pic:cNvPr id="476404099"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0" y="8861"/>
                            <a:ext cx="3043"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40410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250" y="9197"/>
                            <a:ext cx="297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404101"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50" y="9466"/>
                            <a:ext cx="2957"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404102"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250" y="9773"/>
                            <a:ext cx="293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404103"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250" y="10090"/>
                            <a:ext cx="291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404104"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250" y="10406"/>
                            <a:ext cx="2899"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404105"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592" y="10790"/>
                            <a:ext cx="7238" cy="1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404106"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690" y="12000"/>
                            <a:ext cx="8986"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404107"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61" y="13066"/>
                            <a:ext cx="9014"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404108"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32" y="14102"/>
                            <a:ext cx="8602" cy="1267"/>
                          </a:xfrm>
                          <a:prstGeom prst="rect">
                            <a:avLst/>
                          </a:prstGeom>
                          <a:noFill/>
                          <a:extLst>
                            <a:ext uri="{909E8E84-426E-40DD-AFC4-6F175D3DCCD1}">
                              <a14:hiddenFill xmlns:a14="http://schemas.microsoft.com/office/drawing/2010/main">
                                <a:solidFill>
                                  <a:srgbClr val="FFFFFF"/>
                                </a:solidFill>
                              </a14:hiddenFill>
                            </a:ext>
                          </a:extLst>
                        </pic:spPr>
                      </pic:pic>
                      <wps:wsp>
                        <wps:cNvPr id="476404109" name="Freeform 32"/>
                        <wps:cNvSpPr>
                          <a:spLocks/>
                        </wps:cNvSpPr>
                        <wps:spPr bwMode="auto">
                          <a:xfrm>
                            <a:off x="3323" y="14226"/>
                            <a:ext cx="2351" cy="1158"/>
                          </a:xfrm>
                          <a:custGeom>
                            <a:avLst/>
                            <a:gdLst>
                              <a:gd name="T0" fmla="+- 0 5674 3323"/>
                              <a:gd name="T1" fmla="*/ T0 w 2351"/>
                              <a:gd name="T2" fmla="+- 0 14226 14226"/>
                              <a:gd name="T3" fmla="*/ 14226 h 1158"/>
                              <a:gd name="T4" fmla="+- 0 4598 3323"/>
                              <a:gd name="T5" fmla="*/ T4 w 2351"/>
                              <a:gd name="T6" fmla="+- 0 15384 14226"/>
                              <a:gd name="T7" fmla="*/ 15384 h 1158"/>
                              <a:gd name="T8" fmla="+- 0 3323 3323"/>
                              <a:gd name="T9" fmla="*/ T8 w 2351"/>
                              <a:gd name="T10" fmla="+- 0 15384 14226"/>
                              <a:gd name="T11" fmla="*/ 15384 h 1158"/>
                            </a:gdLst>
                            <a:ahLst/>
                            <a:cxnLst>
                              <a:cxn ang="0">
                                <a:pos x="T1" y="T3"/>
                              </a:cxn>
                              <a:cxn ang="0">
                                <a:pos x="T5" y="T7"/>
                              </a:cxn>
                              <a:cxn ang="0">
                                <a:pos x="T9" y="T11"/>
                              </a:cxn>
                            </a:cxnLst>
                            <a:rect l="0" t="0" r="r" b="b"/>
                            <a:pathLst>
                              <a:path w="2351" h="1158">
                                <a:moveTo>
                                  <a:pt x="2351" y="0"/>
                                </a:moveTo>
                                <a:lnTo>
                                  <a:pt x="1275" y="1158"/>
                                </a:lnTo>
                                <a:lnTo>
                                  <a:pt x="0" y="11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0" name="Freeform 33"/>
                        <wps:cNvSpPr>
                          <a:spLocks/>
                        </wps:cNvSpPr>
                        <wps:spPr bwMode="auto">
                          <a:xfrm>
                            <a:off x="5656" y="14116"/>
                            <a:ext cx="120" cy="127"/>
                          </a:xfrm>
                          <a:custGeom>
                            <a:avLst/>
                            <a:gdLst>
                              <a:gd name="T0" fmla="+- 0 5776 5656"/>
                              <a:gd name="T1" fmla="*/ T0 w 120"/>
                              <a:gd name="T2" fmla="+- 0 14116 14116"/>
                              <a:gd name="T3" fmla="*/ 14116 h 127"/>
                              <a:gd name="T4" fmla="+- 0 5656 5656"/>
                              <a:gd name="T5" fmla="*/ T4 w 120"/>
                              <a:gd name="T6" fmla="+- 0 14208 14116"/>
                              <a:gd name="T7" fmla="*/ 14208 h 127"/>
                              <a:gd name="T8" fmla="+- 0 5692 5656"/>
                              <a:gd name="T9" fmla="*/ T8 w 120"/>
                              <a:gd name="T10" fmla="+- 0 14243 14116"/>
                              <a:gd name="T11" fmla="*/ 14243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0" y="92"/>
                                </a:lnTo>
                                <a:lnTo>
                                  <a:pt x="36" y="127"/>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1" name="Freeform 34"/>
                        <wps:cNvSpPr>
                          <a:spLocks/>
                        </wps:cNvSpPr>
                        <wps:spPr bwMode="auto">
                          <a:xfrm>
                            <a:off x="5656" y="14116"/>
                            <a:ext cx="120" cy="127"/>
                          </a:xfrm>
                          <a:custGeom>
                            <a:avLst/>
                            <a:gdLst>
                              <a:gd name="T0" fmla="+- 0 5776 5656"/>
                              <a:gd name="T1" fmla="*/ T0 w 120"/>
                              <a:gd name="T2" fmla="+- 0 14116 14116"/>
                              <a:gd name="T3" fmla="*/ 14116 h 127"/>
                              <a:gd name="T4" fmla="+- 0 5692 5656"/>
                              <a:gd name="T5" fmla="*/ T4 w 120"/>
                              <a:gd name="T6" fmla="+- 0 14243 14116"/>
                              <a:gd name="T7" fmla="*/ 14243 h 127"/>
                              <a:gd name="T8" fmla="+- 0 5656 5656"/>
                              <a:gd name="T9" fmla="*/ T8 w 120"/>
                              <a:gd name="T10" fmla="+- 0 14208 14116"/>
                              <a:gd name="T11" fmla="*/ 14208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36" y="127"/>
                                </a:lnTo>
                                <a:lnTo>
                                  <a:pt x="0" y="92"/>
                                </a:lnTo>
                                <a:lnTo>
                                  <a:pt x="12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2" name="Freeform 35"/>
                        <wps:cNvSpPr>
                          <a:spLocks/>
                        </wps:cNvSpPr>
                        <wps:spPr bwMode="auto">
                          <a:xfrm>
                            <a:off x="3263" y="15354"/>
                            <a:ext cx="60" cy="60"/>
                          </a:xfrm>
                          <a:custGeom>
                            <a:avLst/>
                            <a:gdLst>
                              <a:gd name="T0" fmla="+- 0 3323 3263"/>
                              <a:gd name="T1" fmla="*/ T0 w 60"/>
                              <a:gd name="T2" fmla="+- 0 15384 15354"/>
                              <a:gd name="T3" fmla="*/ 15384 h 60"/>
                              <a:gd name="T4" fmla="+- 0 3323 3263"/>
                              <a:gd name="T5" fmla="*/ T4 w 60"/>
                              <a:gd name="T6" fmla="+- 0 15381 15354"/>
                              <a:gd name="T7" fmla="*/ 15381 h 60"/>
                              <a:gd name="T8" fmla="+- 0 3313 3263"/>
                              <a:gd name="T9" fmla="*/ T8 w 60"/>
                              <a:gd name="T10" fmla="+- 0 15362 15354"/>
                              <a:gd name="T11" fmla="*/ 15362 h 60"/>
                              <a:gd name="T12" fmla="+- 0 3293 3263"/>
                              <a:gd name="T13" fmla="*/ T12 w 60"/>
                              <a:gd name="T14" fmla="+- 0 15354 15354"/>
                              <a:gd name="T15" fmla="*/ 15354 h 60"/>
                              <a:gd name="T16" fmla="+- 0 3290 3263"/>
                              <a:gd name="T17" fmla="*/ T16 w 60"/>
                              <a:gd name="T18" fmla="+- 0 15354 15354"/>
                              <a:gd name="T19" fmla="*/ 15354 h 60"/>
                              <a:gd name="T20" fmla="+- 0 3271 3263"/>
                              <a:gd name="T21" fmla="*/ T20 w 60"/>
                              <a:gd name="T22" fmla="+- 0 15364 15354"/>
                              <a:gd name="T23" fmla="*/ 15364 h 60"/>
                              <a:gd name="T24" fmla="+- 0 3263 3263"/>
                              <a:gd name="T25" fmla="*/ T24 w 60"/>
                              <a:gd name="T26" fmla="+- 0 15384 15354"/>
                              <a:gd name="T27" fmla="*/ 15384 h 60"/>
                              <a:gd name="T28" fmla="+- 0 3263 3263"/>
                              <a:gd name="T29" fmla="*/ T28 w 60"/>
                              <a:gd name="T30" fmla="+- 0 15387 15354"/>
                              <a:gd name="T31" fmla="*/ 15387 h 60"/>
                              <a:gd name="T32" fmla="+- 0 3272 3263"/>
                              <a:gd name="T33" fmla="*/ T32 w 60"/>
                              <a:gd name="T34" fmla="+- 0 15406 15354"/>
                              <a:gd name="T35" fmla="*/ 15406 h 60"/>
                              <a:gd name="T36" fmla="+- 0 3293 3263"/>
                              <a:gd name="T37" fmla="*/ T36 w 60"/>
                              <a:gd name="T38" fmla="+- 0 15414 15354"/>
                              <a:gd name="T39" fmla="*/ 15414 h 60"/>
                              <a:gd name="T40" fmla="+- 0 3296 3263"/>
                              <a:gd name="T41" fmla="*/ T40 w 60"/>
                              <a:gd name="T42" fmla="+- 0 15414 15354"/>
                              <a:gd name="T43" fmla="*/ 15414 h 60"/>
                              <a:gd name="T44" fmla="+- 0 3315 3263"/>
                              <a:gd name="T45" fmla="*/ T44 w 60"/>
                              <a:gd name="T46" fmla="+- 0 15404 15354"/>
                              <a:gd name="T47" fmla="*/ 15404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3" name="Freeform 36"/>
                        <wps:cNvSpPr>
                          <a:spLocks/>
                        </wps:cNvSpPr>
                        <wps:spPr bwMode="auto">
                          <a:xfrm>
                            <a:off x="3263" y="15354"/>
                            <a:ext cx="60" cy="60"/>
                          </a:xfrm>
                          <a:custGeom>
                            <a:avLst/>
                            <a:gdLst>
                              <a:gd name="T0" fmla="+- 0 3323 3263"/>
                              <a:gd name="T1" fmla="*/ T0 w 60"/>
                              <a:gd name="T2" fmla="+- 0 15384 15354"/>
                              <a:gd name="T3" fmla="*/ 15384 h 60"/>
                              <a:gd name="T4" fmla="+- 0 3315 3263"/>
                              <a:gd name="T5" fmla="*/ T4 w 60"/>
                              <a:gd name="T6" fmla="+- 0 15404 15354"/>
                              <a:gd name="T7" fmla="*/ 15404 h 60"/>
                              <a:gd name="T8" fmla="+- 0 3296 3263"/>
                              <a:gd name="T9" fmla="*/ T8 w 60"/>
                              <a:gd name="T10" fmla="+- 0 15414 15354"/>
                              <a:gd name="T11" fmla="*/ 15414 h 60"/>
                              <a:gd name="T12" fmla="+- 0 3293 3263"/>
                              <a:gd name="T13" fmla="*/ T12 w 60"/>
                              <a:gd name="T14" fmla="+- 0 15414 15354"/>
                              <a:gd name="T15" fmla="*/ 15414 h 60"/>
                              <a:gd name="T16" fmla="+- 0 3272 3263"/>
                              <a:gd name="T17" fmla="*/ T16 w 60"/>
                              <a:gd name="T18" fmla="+- 0 15406 15354"/>
                              <a:gd name="T19" fmla="*/ 15406 h 60"/>
                              <a:gd name="T20" fmla="+- 0 3263 3263"/>
                              <a:gd name="T21" fmla="*/ T20 w 60"/>
                              <a:gd name="T22" fmla="+- 0 15387 15354"/>
                              <a:gd name="T23" fmla="*/ 15387 h 60"/>
                              <a:gd name="T24" fmla="+- 0 3263 3263"/>
                              <a:gd name="T25" fmla="*/ T24 w 60"/>
                              <a:gd name="T26" fmla="+- 0 15384 15354"/>
                              <a:gd name="T27" fmla="*/ 15384 h 60"/>
                              <a:gd name="T28" fmla="+- 0 3271 3263"/>
                              <a:gd name="T29" fmla="*/ T28 w 60"/>
                              <a:gd name="T30" fmla="+- 0 15364 15354"/>
                              <a:gd name="T31" fmla="*/ 15364 h 60"/>
                              <a:gd name="T32" fmla="+- 0 3290 3263"/>
                              <a:gd name="T33" fmla="*/ T32 w 60"/>
                              <a:gd name="T34" fmla="+- 0 15354 15354"/>
                              <a:gd name="T35" fmla="*/ 15354 h 60"/>
                              <a:gd name="T36" fmla="+- 0 3293 3263"/>
                              <a:gd name="T37" fmla="*/ T36 w 60"/>
                              <a:gd name="T38" fmla="+- 0 15354 15354"/>
                              <a:gd name="T39" fmla="*/ 15354 h 60"/>
                              <a:gd name="T40" fmla="+- 0 3313 3263"/>
                              <a:gd name="T41" fmla="*/ T40 w 60"/>
                              <a:gd name="T42" fmla="+- 0 15362 15354"/>
                              <a:gd name="T43" fmla="*/ 15362 h 60"/>
                              <a:gd name="T44" fmla="+- 0 3323 3263"/>
                              <a:gd name="T45" fmla="*/ T44 w 60"/>
                              <a:gd name="T46" fmla="+- 0 15381 15354"/>
                              <a:gd name="T47" fmla="*/ 15381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4" name="Freeform 37"/>
                        <wps:cNvSpPr>
                          <a:spLocks/>
                        </wps:cNvSpPr>
                        <wps:spPr bwMode="auto">
                          <a:xfrm>
                            <a:off x="3307" y="13418"/>
                            <a:ext cx="2777" cy="1291"/>
                          </a:xfrm>
                          <a:custGeom>
                            <a:avLst/>
                            <a:gdLst>
                              <a:gd name="T0" fmla="+- 0 6084 3307"/>
                              <a:gd name="T1" fmla="*/ T0 w 2777"/>
                              <a:gd name="T2" fmla="+- 0 13418 13418"/>
                              <a:gd name="T3" fmla="*/ 13418 h 1291"/>
                              <a:gd name="T4" fmla="+- 0 3996 3307"/>
                              <a:gd name="T5" fmla="*/ T4 w 2777"/>
                              <a:gd name="T6" fmla="+- 0 14710 13418"/>
                              <a:gd name="T7" fmla="*/ 14710 h 1291"/>
                              <a:gd name="T8" fmla="+- 0 3307 3307"/>
                              <a:gd name="T9" fmla="*/ T8 w 2777"/>
                              <a:gd name="T10" fmla="+- 0 14710 13418"/>
                              <a:gd name="T11" fmla="*/ 14710 h 1291"/>
                            </a:gdLst>
                            <a:ahLst/>
                            <a:cxnLst>
                              <a:cxn ang="0">
                                <a:pos x="T1" y="T3"/>
                              </a:cxn>
                              <a:cxn ang="0">
                                <a:pos x="T5" y="T7"/>
                              </a:cxn>
                              <a:cxn ang="0">
                                <a:pos x="T9" y="T11"/>
                              </a:cxn>
                            </a:cxnLst>
                            <a:rect l="0" t="0" r="r" b="b"/>
                            <a:pathLst>
                              <a:path w="2777" h="1291">
                                <a:moveTo>
                                  <a:pt x="2777" y="0"/>
                                </a:moveTo>
                                <a:lnTo>
                                  <a:pt x="689" y="1292"/>
                                </a:lnTo>
                                <a:lnTo>
                                  <a:pt x="0" y="129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5" name="Freeform 38"/>
                        <wps:cNvSpPr>
                          <a:spLocks/>
                        </wps:cNvSpPr>
                        <wps:spPr bwMode="auto">
                          <a:xfrm>
                            <a:off x="6070" y="13339"/>
                            <a:ext cx="142" cy="101"/>
                          </a:xfrm>
                          <a:custGeom>
                            <a:avLst/>
                            <a:gdLst>
                              <a:gd name="T0" fmla="+- 0 6211 6070"/>
                              <a:gd name="T1" fmla="*/ T0 w 142"/>
                              <a:gd name="T2" fmla="+- 0 13339 13339"/>
                              <a:gd name="T3" fmla="*/ 13339 h 101"/>
                              <a:gd name="T4" fmla="+- 0 6070 6070"/>
                              <a:gd name="T5" fmla="*/ T4 w 142"/>
                              <a:gd name="T6" fmla="+- 0 13397 13339"/>
                              <a:gd name="T7" fmla="*/ 13397 h 101"/>
                              <a:gd name="T8" fmla="+- 0 6096 6070"/>
                              <a:gd name="T9" fmla="*/ T8 w 142"/>
                              <a:gd name="T10" fmla="+- 0 13440 13339"/>
                              <a:gd name="T11" fmla="*/ 13440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0" y="58"/>
                                </a:lnTo>
                                <a:lnTo>
                                  <a:pt x="26" y="101"/>
                                </a:lnTo>
                                <a:lnTo>
                                  <a:pt x="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6" name="Freeform 39"/>
                        <wps:cNvSpPr>
                          <a:spLocks/>
                        </wps:cNvSpPr>
                        <wps:spPr bwMode="auto">
                          <a:xfrm>
                            <a:off x="6070" y="13339"/>
                            <a:ext cx="142" cy="101"/>
                          </a:xfrm>
                          <a:custGeom>
                            <a:avLst/>
                            <a:gdLst>
                              <a:gd name="T0" fmla="+- 0 6211 6070"/>
                              <a:gd name="T1" fmla="*/ T0 w 142"/>
                              <a:gd name="T2" fmla="+- 0 13339 13339"/>
                              <a:gd name="T3" fmla="*/ 13339 h 101"/>
                              <a:gd name="T4" fmla="+- 0 6096 6070"/>
                              <a:gd name="T5" fmla="*/ T4 w 142"/>
                              <a:gd name="T6" fmla="+- 0 13440 13339"/>
                              <a:gd name="T7" fmla="*/ 13440 h 101"/>
                              <a:gd name="T8" fmla="+- 0 6070 6070"/>
                              <a:gd name="T9" fmla="*/ T8 w 142"/>
                              <a:gd name="T10" fmla="+- 0 13397 13339"/>
                              <a:gd name="T11" fmla="*/ 13397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26" y="101"/>
                                </a:lnTo>
                                <a:lnTo>
                                  <a:pt x="0" y="58"/>
                                </a:lnTo>
                                <a:lnTo>
                                  <a:pt x="14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7" name="Freeform 40"/>
                        <wps:cNvSpPr>
                          <a:spLocks/>
                        </wps:cNvSpPr>
                        <wps:spPr bwMode="auto">
                          <a:xfrm>
                            <a:off x="3247" y="14680"/>
                            <a:ext cx="60" cy="60"/>
                          </a:xfrm>
                          <a:custGeom>
                            <a:avLst/>
                            <a:gdLst>
                              <a:gd name="T0" fmla="+- 0 3307 3247"/>
                              <a:gd name="T1" fmla="*/ T0 w 60"/>
                              <a:gd name="T2" fmla="+- 0 14710 14680"/>
                              <a:gd name="T3" fmla="*/ 14710 h 60"/>
                              <a:gd name="T4" fmla="+- 0 3307 3247"/>
                              <a:gd name="T5" fmla="*/ T4 w 60"/>
                              <a:gd name="T6" fmla="+- 0 14707 14680"/>
                              <a:gd name="T7" fmla="*/ 14707 h 60"/>
                              <a:gd name="T8" fmla="+- 0 3298 3247"/>
                              <a:gd name="T9" fmla="*/ T8 w 60"/>
                              <a:gd name="T10" fmla="+- 0 14687 14680"/>
                              <a:gd name="T11" fmla="*/ 14687 h 60"/>
                              <a:gd name="T12" fmla="+- 0 3277 3247"/>
                              <a:gd name="T13" fmla="*/ T12 w 60"/>
                              <a:gd name="T14" fmla="+- 0 14680 14680"/>
                              <a:gd name="T15" fmla="*/ 14680 h 60"/>
                              <a:gd name="T16" fmla="+- 0 3274 3247"/>
                              <a:gd name="T17" fmla="*/ T16 w 60"/>
                              <a:gd name="T18" fmla="+- 0 14680 14680"/>
                              <a:gd name="T19" fmla="*/ 14680 h 60"/>
                              <a:gd name="T20" fmla="+- 0 3255 3247"/>
                              <a:gd name="T21" fmla="*/ T20 w 60"/>
                              <a:gd name="T22" fmla="+- 0 14689 14680"/>
                              <a:gd name="T23" fmla="*/ 14689 h 60"/>
                              <a:gd name="T24" fmla="+- 0 3247 3247"/>
                              <a:gd name="T25" fmla="*/ T24 w 60"/>
                              <a:gd name="T26" fmla="+- 0 14710 14680"/>
                              <a:gd name="T27" fmla="*/ 14710 h 60"/>
                              <a:gd name="T28" fmla="+- 0 3247 3247"/>
                              <a:gd name="T29" fmla="*/ T28 w 60"/>
                              <a:gd name="T30" fmla="+- 0 14712 14680"/>
                              <a:gd name="T31" fmla="*/ 14712 h 60"/>
                              <a:gd name="T32" fmla="+- 0 3257 3247"/>
                              <a:gd name="T33" fmla="*/ T32 w 60"/>
                              <a:gd name="T34" fmla="+- 0 14731 14680"/>
                              <a:gd name="T35" fmla="*/ 14731 h 60"/>
                              <a:gd name="T36" fmla="+- 0 3277 3247"/>
                              <a:gd name="T37" fmla="*/ T36 w 60"/>
                              <a:gd name="T38" fmla="+- 0 14740 14680"/>
                              <a:gd name="T39" fmla="*/ 14740 h 60"/>
                              <a:gd name="T40" fmla="+- 0 3280 3247"/>
                              <a:gd name="T41" fmla="*/ T40 w 60"/>
                              <a:gd name="T42" fmla="+- 0 14739 14680"/>
                              <a:gd name="T43" fmla="*/ 14739 h 60"/>
                              <a:gd name="T44" fmla="+- 0 3299 3247"/>
                              <a:gd name="T45" fmla="*/ T44 w 60"/>
                              <a:gd name="T46" fmla="+- 0 14729 14680"/>
                              <a:gd name="T47" fmla="*/ 14729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7"/>
                                </a:lnTo>
                                <a:lnTo>
                                  <a:pt x="30" y="0"/>
                                </a:lnTo>
                                <a:lnTo>
                                  <a:pt x="27" y="0"/>
                                </a:lnTo>
                                <a:lnTo>
                                  <a:pt x="8" y="9"/>
                                </a:lnTo>
                                <a:lnTo>
                                  <a:pt x="0" y="30"/>
                                </a:lnTo>
                                <a:lnTo>
                                  <a:pt x="0" y="32"/>
                                </a:lnTo>
                                <a:lnTo>
                                  <a:pt x="10" y="51"/>
                                </a:lnTo>
                                <a:lnTo>
                                  <a:pt x="30" y="60"/>
                                </a:lnTo>
                                <a:lnTo>
                                  <a:pt x="33" y="59"/>
                                </a:lnTo>
                                <a:lnTo>
                                  <a:pt x="52" y="49"/>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8" name="Freeform 41"/>
                        <wps:cNvSpPr>
                          <a:spLocks/>
                        </wps:cNvSpPr>
                        <wps:spPr bwMode="auto">
                          <a:xfrm>
                            <a:off x="3247" y="14680"/>
                            <a:ext cx="60" cy="60"/>
                          </a:xfrm>
                          <a:custGeom>
                            <a:avLst/>
                            <a:gdLst>
                              <a:gd name="T0" fmla="+- 0 3307 3247"/>
                              <a:gd name="T1" fmla="*/ T0 w 60"/>
                              <a:gd name="T2" fmla="+- 0 14710 14680"/>
                              <a:gd name="T3" fmla="*/ 14710 h 60"/>
                              <a:gd name="T4" fmla="+- 0 3299 3247"/>
                              <a:gd name="T5" fmla="*/ T4 w 60"/>
                              <a:gd name="T6" fmla="+- 0 14729 14680"/>
                              <a:gd name="T7" fmla="*/ 14729 h 60"/>
                              <a:gd name="T8" fmla="+- 0 3280 3247"/>
                              <a:gd name="T9" fmla="*/ T8 w 60"/>
                              <a:gd name="T10" fmla="+- 0 14739 14680"/>
                              <a:gd name="T11" fmla="*/ 14739 h 60"/>
                              <a:gd name="T12" fmla="+- 0 3277 3247"/>
                              <a:gd name="T13" fmla="*/ T12 w 60"/>
                              <a:gd name="T14" fmla="+- 0 14740 14680"/>
                              <a:gd name="T15" fmla="*/ 14740 h 60"/>
                              <a:gd name="T16" fmla="+- 0 3257 3247"/>
                              <a:gd name="T17" fmla="*/ T16 w 60"/>
                              <a:gd name="T18" fmla="+- 0 14731 14680"/>
                              <a:gd name="T19" fmla="*/ 14731 h 60"/>
                              <a:gd name="T20" fmla="+- 0 3247 3247"/>
                              <a:gd name="T21" fmla="*/ T20 w 60"/>
                              <a:gd name="T22" fmla="+- 0 14712 14680"/>
                              <a:gd name="T23" fmla="*/ 14712 h 60"/>
                              <a:gd name="T24" fmla="+- 0 3247 3247"/>
                              <a:gd name="T25" fmla="*/ T24 w 60"/>
                              <a:gd name="T26" fmla="+- 0 14710 14680"/>
                              <a:gd name="T27" fmla="*/ 14710 h 60"/>
                              <a:gd name="T28" fmla="+- 0 3255 3247"/>
                              <a:gd name="T29" fmla="*/ T28 w 60"/>
                              <a:gd name="T30" fmla="+- 0 14689 14680"/>
                              <a:gd name="T31" fmla="*/ 14689 h 60"/>
                              <a:gd name="T32" fmla="+- 0 3274 3247"/>
                              <a:gd name="T33" fmla="*/ T32 w 60"/>
                              <a:gd name="T34" fmla="+- 0 14680 14680"/>
                              <a:gd name="T35" fmla="*/ 14680 h 60"/>
                              <a:gd name="T36" fmla="+- 0 3277 3247"/>
                              <a:gd name="T37" fmla="*/ T36 w 60"/>
                              <a:gd name="T38" fmla="+- 0 14680 14680"/>
                              <a:gd name="T39" fmla="*/ 14680 h 60"/>
                              <a:gd name="T40" fmla="+- 0 3298 3247"/>
                              <a:gd name="T41" fmla="*/ T40 w 60"/>
                              <a:gd name="T42" fmla="+- 0 14687 14680"/>
                              <a:gd name="T43" fmla="*/ 14687 h 60"/>
                              <a:gd name="T44" fmla="+- 0 3307 3247"/>
                              <a:gd name="T45" fmla="*/ T44 w 60"/>
                              <a:gd name="T46" fmla="+- 0 14707 14680"/>
                              <a:gd name="T47" fmla="*/ 14707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49"/>
                                </a:lnTo>
                                <a:lnTo>
                                  <a:pt x="33" y="59"/>
                                </a:lnTo>
                                <a:lnTo>
                                  <a:pt x="30" y="60"/>
                                </a:lnTo>
                                <a:lnTo>
                                  <a:pt x="10" y="51"/>
                                </a:lnTo>
                                <a:lnTo>
                                  <a:pt x="0" y="32"/>
                                </a:lnTo>
                                <a:lnTo>
                                  <a:pt x="0" y="30"/>
                                </a:lnTo>
                                <a:lnTo>
                                  <a:pt x="8" y="9"/>
                                </a:lnTo>
                                <a:lnTo>
                                  <a:pt x="27" y="0"/>
                                </a:lnTo>
                                <a:lnTo>
                                  <a:pt x="30" y="0"/>
                                </a:lnTo>
                                <a:lnTo>
                                  <a:pt x="51" y="7"/>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9" name="Freeform 42"/>
                        <wps:cNvSpPr>
                          <a:spLocks/>
                        </wps:cNvSpPr>
                        <wps:spPr bwMode="auto">
                          <a:xfrm>
                            <a:off x="3228" y="13285"/>
                            <a:ext cx="469" cy="882"/>
                          </a:xfrm>
                          <a:custGeom>
                            <a:avLst/>
                            <a:gdLst>
                              <a:gd name="T0" fmla="+- 0 3228 3228"/>
                              <a:gd name="T1" fmla="*/ T0 w 469"/>
                              <a:gd name="T2" fmla="+- 0 13285 13285"/>
                              <a:gd name="T3" fmla="*/ 13285 h 882"/>
                              <a:gd name="T4" fmla="+- 0 3697 3228"/>
                              <a:gd name="T5" fmla="*/ T4 w 469"/>
                              <a:gd name="T6" fmla="+- 0 14167 13285"/>
                              <a:gd name="T7" fmla="*/ 14167 h 882"/>
                              <a:gd name="T8" fmla="+- 0 3307 3228"/>
                              <a:gd name="T9" fmla="*/ T8 w 469"/>
                              <a:gd name="T10" fmla="+- 0 14167 13285"/>
                              <a:gd name="T11" fmla="*/ 14167 h 882"/>
                            </a:gdLst>
                            <a:ahLst/>
                            <a:cxnLst>
                              <a:cxn ang="0">
                                <a:pos x="T1" y="T3"/>
                              </a:cxn>
                              <a:cxn ang="0">
                                <a:pos x="T5" y="T7"/>
                              </a:cxn>
                              <a:cxn ang="0">
                                <a:pos x="T9" y="T11"/>
                              </a:cxn>
                            </a:cxnLst>
                            <a:rect l="0" t="0" r="r" b="b"/>
                            <a:pathLst>
                              <a:path w="469" h="882">
                                <a:moveTo>
                                  <a:pt x="0" y="0"/>
                                </a:moveTo>
                                <a:lnTo>
                                  <a:pt x="469" y="882"/>
                                </a:lnTo>
                                <a:lnTo>
                                  <a:pt x="79" y="88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0" name="Freeform 43"/>
                        <wps:cNvSpPr>
                          <a:spLocks/>
                        </wps:cNvSpPr>
                        <wps:spPr bwMode="auto">
                          <a:xfrm>
                            <a:off x="3157" y="13152"/>
                            <a:ext cx="115" cy="156"/>
                          </a:xfrm>
                          <a:custGeom>
                            <a:avLst/>
                            <a:gdLst>
                              <a:gd name="T0" fmla="+- 0 3157 3157"/>
                              <a:gd name="T1" fmla="*/ T0 w 115"/>
                              <a:gd name="T2" fmla="+- 0 13152 13152"/>
                              <a:gd name="T3" fmla="*/ 13152 h 156"/>
                              <a:gd name="T4" fmla="+- 0 3184 3157"/>
                              <a:gd name="T5" fmla="*/ T4 w 115"/>
                              <a:gd name="T6" fmla="+- 0 13308 13152"/>
                              <a:gd name="T7" fmla="*/ 13308 h 156"/>
                              <a:gd name="T8" fmla="+- 0 3272 3157"/>
                              <a:gd name="T9" fmla="*/ T8 w 115"/>
                              <a:gd name="T10" fmla="+- 0 13261 13152"/>
                              <a:gd name="T11" fmla="*/ 13261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27" y="156"/>
                                </a:lnTo>
                                <a:lnTo>
                                  <a:pt x="115" y="10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1" name="Freeform 44"/>
                        <wps:cNvSpPr>
                          <a:spLocks/>
                        </wps:cNvSpPr>
                        <wps:spPr bwMode="auto">
                          <a:xfrm>
                            <a:off x="3157" y="13152"/>
                            <a:ext cx="115" cy="156"/>
                          </a:xfrm>
                          <a:custGeom>
                            <a:avLst/>
                            <a:gdLst>
                              <a:gd name="T0" fmla="+- 0 3157 3157"/>
                              <a:gd name="T1" fmla="*/ T0 w 115"/>
                              <a:gd name="T2" fmla="+- 0 13152 13152"/>
                              <a:gd name="T3" fmla="*/ 13152 h 156"/>
                              <a:gd name="T4" fmla="+- 0 3272 3157"/>
                              <a:gd name="T5" fmla="*/ T4 w 115"/>
                              <a:gd name="T6" fmla="+- 0 13261 13152"/>
                              <a:gd name="T7" fmla="*/ 13261 h 156"/>
                              <a:gd name="T8" fmla="+- 0 3184 3157"/>
                              <a:gd name="T9" fmla="*/ T8 w 115"/>
                              <a:gd name="T10" fmla="+- 0 13308 13152"/>
                              <a:gd name="T11" fmla="*/ 13308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115" y="109"/>
                                </a:lnTo>
                                <a:lnTo>
                                  <a:pt x="27" y="15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2" name="Freeform 45"/>
                        <wps:cNvSpPr>
                          <a:spLocks/>
                        </wps:cNvSpPr>
                        <wps:spPr bwMode="auto">
                          <a:xfrm>
                            <a:off x="3247" y="14137"/>
                            <a:ext cx="60" cy="60"/>
                          </a:xfrm>
                          <a:custGeom>
                            <a:avLst/>
                            <a:gdLst>
                              <a:gd name="T0" fmla="+- 0 3307 3247"/>
                              <a:gd name="T1" fmla="*/ T0 w 60"/>
                              <a:gd name="T2" fmla="+- 0 14167 14137"/>
                              <a:gd name="T3" fmla="*/ 14167 h 60"/>
                              <a:gd name="T4" fmla="+- 0 3307 3247"/>
                              <a:gd name="T5" fmla="*/ T4 w 60"/>
                              <a:gd name="T6" fmla="+- 0 14165 14137"/>
                              <a:gd name="T7" fmla="*/ 14165 h 60"/>
                              <a:gd name="T8" fmla="+- 0 3298 3247"/>
                              <a:gd name="T9" fmla="*/ T8 w 60"/>
                              <a:gd name="T10" fmla="+- 0 14145 14137"/>
                              <a:gd name="T11" fmla="*/ 14145 h 60"/>
                              <a:gd name="T12" fmla="+- 0 3277 3247"/>
                              <a:gd name="T13" fmla="*/ T12 w 60"/>
                              <a:gd name="T14" fmla="+- 0 14137 14137"/>
                              <a:gd name="T15" fmla="*/ 14137 h 60"/>
                              <a:gd name="T16" fmla="+- 0 3274 3247"/>
                              <a:gd name="T17" fmla="*/ T16 w 60"/>
                              <a:gd name="T18" fmla="+- 0 14137 14137"/>
                              <a:gd name="T19" fmla="*/ 14137 h 60"/>
                              <a:gd name="T20" fmla="+- 0 3255 3247"/>
                              <a:gd name="T21" fmla="*/ T20 w 60"/>
                              <a:gd name="T22" fmla="+- 0 14147 14137"/>
                              <a:gd name="T23" fmla="*/ 14147 h 60"/>
                              <a:gd name="T24" fmla="+- 0 3247 3247"/>
                              <a:gd name="T25" fmla="*/ T24 w 60"/>
                              <a:gd name="T26" fmla="+- 0 14167 14137"/>
                              <a:gd name="T27" fmla="*/ 14167 h 60"/>
                              <a:gd name="T28" fmla="+- 0 3247 3247"/>
                              <a:gd name="T29" fmla="*/ T28 w 60"/>
                              <a:gd name="T30" fmla="+- 0 14170 14137"/>
                              <a:gd name="T31" fmla="*/ 14170 h 60"/>
                              <a:gd name="T32" fmla="+- 0 3257 3247"/>
                              <a:gd name="T33" fmla="*/ T32 w 60"/>
                              <a:gd name="T34" fmla="+- 0 14189 14137"/>
                              <a:gd name="T35" fmla="*/ 14189 h 60"/>
                              <a:gd name="T36" fmla="+- 0 3277 3247"/>
                              <a:gd name="T37" fmla="*/ T36 w 60"/>
                              <a:gd name="T38" fmla="+- 0 14197 14137"/>
                              <a:gd name="T39" fmla="*/ 14197 h 60"/>
                              <a:gd name="T40" fmla="+- 0 3280 3247"/>
                              <a:gd name="T41" fmla="*/ T40 w 60"/>
                              <a:gd name="T42" fmla="+- 0 14197 14137"/>
                              <a:gd name="T43" fmla="*/ 14197 h 60"/>
                              <a:gd name="T44" fmla="+- 0 3299 3247"/>
                              <a:gd name="T45" fmla="*/ T44 w 60"/>
                              <a:gd name="T46" fmla="+- 0 14188 14137"/>
                              <a:gd name="T47" fmla="*/ 14188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3" name="Freeform 46"/>
                        <wps:cNvSpPr>
                          <a:spLocks/>
                        </wps:cNvSpPr>
                        <wps:spPr bwMode="auto">
                          <a:xfrm>
                            <a:off x="3247" y="14137"/>
                            <a:ext cx="60" cy="60"/>
                          </a:xfrm>
                          <a:custGeom>
                            <a:avLst/>
                            <a:gdLst>
                              <a:gd name="T0" fmla="+- 0 3307 3247"/>
                              <a:gd name="T1" fmla="*/ T0 w 60"/>
                              <a:gd name="T2" fmla="+- 0 14167 14137"/>
                              <a:gd name="T3" fmla="*/ 14167 h 60"/>
                              <a:gd name="T4" fmla="+- 0 3299 3247"/>
                              <a:gd name="T5" fmla="*/ T4 w 60"/>
                              <a:gd name="T6" fmla="+- 0 14188 14137"/>
                              <a:gd name="T7" fmla="*/ 14188 h 60"/>
                              <a:gd name="T8" fmla="+- 0 3280 3247"/>
                              <a:gd name="T9" fmla="*/ T8 w 60"/>
                              <a:gd name="T10" fmla="+- 0 14197 14137"/>
                              <a:gd name="T11" fmla="*/ 14197 h 60"/>
                              <a:gd name="T12" fmla="+- 0 3277 3247"/>
                              <a:gd name="T13" fmla="*/ T12 w 60"/>
                              <a:gd name="T14" fmla="+- 0 14197 14137"/>
                              <a:gd name="T15" fmla="*/ 14197 h 60"/>
                              <a:gd name="T16" fmla="+- 0 3257 3247"/>
                              <a:gd name="T17" fmla="*/ T16 w 60"/>
                              <a:gd name="T18" fmla="+- 0 14189 14137"/>
                              <a:gd name="T19" fmla="*/ 14189 h 60"/>
                              <a:gd name="T20" fmla="+- 0 3247 3247"/>
                              <a:gd name="T21" fmla="*/ T20 w 60"/>
                              <a:gd name="T22" fmla="+- 0 14170 14137"/>
                              <a:gd name="T23" fmla="*/ 14170 h 60"/>
                              <a:gd name="T24" fmla="+- 0 3247 3247"/>
                              <a:gd name="T25" fmla="*/ T24 w 60"/>
                              <a:gd name="T26" fmla="+- 0 14167 14137"/>
                              <a:gd name="T27" fmla="*/ 14167 h 60"/>
                              <a:gd name="T28" fmla="+- 0 3255 3247"/>
                              <a:gd name="T29" fmla="*/ T28 w 60"/>
                              <a:gd name="T30" fmla="+- 0 14147 14137"/>
                              <a:gd name="T31" fmla="*/ 14147 h 60"/>
                              <a:gd name="T32" fmla="+- 0 3274 3247"/>
                              <a:gd name="T33" fmla="*/ T32 w 60"/>
                              <a:gd name="T34" fmla="+- 0 14137 14137"/>
                              <a:gd name="T35" fmla="*/ 14137 h 60"/>
                              <a:gd name="T36" fmla="+- 0 3277 3247"/>
                              <a:gd name="T37" fmla="*/ T36 w 60"/>
                              <a:gd name="T38" fmla="+- 0 14137 14137"/>
                              <a:gd name="T39" fmla="*/ 14137 h 60"/>
                              <a:gd name="T40" fmla="+- 0 3298 3247"/>
                              <a:gd name="T41" fmla="*/ T40 w 60"/>
                              <a:gd name="T42" fmla="+- 0 14145 14137"/>
                              <a:gd name="T43" fmla="*/ 14145 h 60"/>
                              <a:gd name="T44" fmla="+- 0 3307 3247"/>
                              <a:gd name="T45" fmla="*/ T44 w 60"/>
                              <a:gd name="T46" fmla="+- 0 14165 14137"/>
                              <a:gd name="T47" fmla="*/ 14165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4" name="Freeform 47"/>
                        <wps:cNvSpPr>
                          <a:spLocks/>
                        </wps:cNvSpPr>
                        <wps:spPr bwMode="auto">
                          <a:xfrm>
                            <a:off x="3150" y="10847"/>
                            <a:ext cx="1028" cy="607"/>
                          </a:xfrm>
                          <a:custGeom>
                            <a:avLst/>
                            <a:gdLst>
                              <a:gd name="T0" fmla="+- 0 4178 3150"/>
                              <a:gd name="T1" fmla="*/ T0 w 1028"/>
                              <a:gd name="T2" fmla="+- 0 11454 10847"/>
                              <a:gd name="T3" fmla="*/ 11454 h 607"/>
                              <a:gd name="T4" fmla="+- 0 3974 3150"/>
                              <a:gd name="T5" fmla="*/ T4 w 1028"/>
                              <a:gd name="T6" fmla="+- 0 10847 10847"/>
                              <a:gd name="T7" fmla="*/ 10847 h 607"/>
                              <a:gd name="T8" fmla="+- 0 3150 3150"/>
                              <a:gd name="T9" fmla="*/ T8 w 1028"/>
                              <a:gd name="T10" fmla="+- 0 10847 10847"/>
                              <a:gd name="T11" fmla="*/ 10847 h 607"/>
                            </a:gdLst>
                            <a:ahLst/>
                            <a:cxnLst>
                              <a:cxn ang="0">
                                <a:pos x="T1" y="T3"/>
                              </a:cxn>
                              <a:cxn ang="0">
                                <a:pos x="T5" y="T7"/>
                              </a:cxn>
                              <a:cxn ang="0">
                                <a:pos x="T9" y="T11"/>
                              </a:cxn>
                            </a:cxnLst>
                            <a:rect l="0" t="0" r="r" b="b"/>
                            <a:pathLst>
                              <a:path w="1028" h="607">
                                <a:moveTo>
                                  <a:pt x="1028" y="607"/>
                                </a:moveTo>
                                <a:lnTo>
                                  <a:pt x="824"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5" name="Freeform 48"/>
                        <wps:cNvSpPr>
                          <a:spLocks/>
                        </wps:cNvSpPr>
                        <wps:spPr bwMode="auto">
                          <a:xfrm>
                            <a:off x="4154" y="11446"/>
                            <a:ext cx="72" cy="150"/>
                          </a:xfrm>
                          <a:custGeom>
                            <a:avLst/>
                            <a:gdLst>
                              <a:gd name="T0" fmla="+- 0 4226 4154"/>
                              <a:gd name="T1" fmla="*/ T0 w 72"/>
                              <a:gd name="T2" fmla="+- 0 11596 11446"/>
                              <a:gd name="T3" fmla="*/ 11596 h 150"/>
                              <a:gd name="T4" fmla="+- 0 4202 4154"/>
                              <a:gd name="T5" fmla="*/ T4 w 72"/>
                              <a:gd name="T6" fmla="+- 0 11446 11446"/>
                              <a:gd name="T7" fmla="*/ 11446 h 150"/>
                              <a:gd name="T8" fmla="+- 0 4154 4154"/>
                              <a:gd name="T9" fmla="*/ T8 w 72"/>
                              <a:gd name="T10" fmla="+- 0 11462 11446"/>
                              <a:gd name="T11" fmla="*/ 11462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48" y="0"/>
                                </a:lnTo>
                                <a:lnTo>
                                  <a:pt x="0" y="16"/>
                                </a:lnTo>
                                <a:lnTo>
                                  <a:pt x="72"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6" name="Freeform 49"/>
                        <wps:cNvSpPr>
                          <a:spLocks/>
                        </wps:cNvSpPr>
                        <wps:spPr bwMode="auto">
                          <a:xfrm>
                            <a:off x="4154" y="11446"/>
                            <a:ext cx="72" cy="150"/>
                          </a:xfrm>
                          <a:custGeom>
                            <a:avLst/>
                            <a:gdLst>
                              <a:gd name="T0" fmla="+- 0 4226 4154"/>
                              <a:gd name="T1" fmla="*/ T0 w 72"/>
                              <a:gd name="T2" fmla="+- 0 11596 11446"/>
                              <a:gd name="T3" fmla="*/ 11596 h 150"/>
                              <a:gd name="T4" fmla="+- 0 4154 4154"/>
                              <a:gd name="T5" fmla="*/ T4 w 72"/>
                              <a:gd name="T6" fmla="+- 0 11462 11446"/>
                              <a:gd name="T7" fmla="*/ 11462 h 150"/>
                              <a:gd name="T8" fmla="+- 0 4202 4154"/>
                              <a:gd name="T9" fmla="*/ T8 w 72"/>
                              <a:gd name="T10" fmla="+- 0 11446 11446"/>
                              <a:gd name="T11" fmla="*/ 11446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0" y="16"/>
                                </a:lnTo>
                                <a:lnTo>
                                  <a:pt x="48" y="0"/>
                                </a:lnTo>
                                <a:lnTo>
                                  <a:pt x="72"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7" name="Freeform 50"/>
                        <wps:cNvSpPr>
                          <a:spLocks/>
                        </wps:cNvSpPr>
                        <wps:spPr bwMode="auto">
                          <a:xfrm>
                            <a:off x="3090" y="10817"/>
                            <a:ext cx="60" cy="60"/>
                          </a:xfrm>
                          <a:custGeom>
                            <a:avLst/>
                            <a:gdLst>
                              <a:gd name="T0" fmla="+- 0 3150 3090"/>
                              <a:gd name="T1" fmla="*/ T0 w 60"/>
                              <a:gd name="T2" fmla="+- 0 10847 10817"/>
                              <a:gd name="T3" fmla="*/ 10847 h 60"/>
                              <a:gd name="T4" fmla="+- 0 3150 3090"/>
                              <a:gd name="T5" fmla="*/ T4 w 60"/>
                              <a:gd name="T6" fmla="+- 0 10844 10817"/>
                              <a:gd name="T7" fmla="*/ 10844 h 60"/>
                              <a:gd name="T8" fmla="+- 0 3140 3090"/>
                              <a:gd name="T9" fmla="*/ T8 w 60"/>
                              <a:gd name="T10" fmla="+- 0 10825 10817"/>
                              <a:gd name="T11" fmla="*/ 10825 h 60"/>
                              <a:gd name="T12" fmla="+- 0 3120 3090"/>
                              <a:gd name="T13" fmla="*/ T12 w 60"/>
                              <a:gd name="T14" fmla="+- 0 10817 10817"/>
                              <a:gd name="T15" fmla="*/ 10817 h 60"/>
                              <a:gd name="T16" fmla="+- 0 3117 3090"/>
                              <a:gd name="T17" fmla="*/ T16 w 60"/>
                              <a:gd name="T18" fmla="+- 0 10817 10817"/>
                              <a:gd name="T19" fmla="*/ 10817 h 60"/>
                              <a:gd name="T20" fmla="+- 0 3098 3090"/>
                              <a:gd name="T21" fmla="*/ T20 w 60"/>
                              <a:gd name="T22" fmla="+- 0 10827 10817"/>
                              <a:gd name="T23" fmla="*/ 10827 h 60"/>
                              <a:gd name="T24" fmla="+- 0 3090 3090"/>
                              <a:gd name="T25" fmla="*/ T24 w 60"/>
                              <a:gd name="T26" fmla="+- 0 10847 10817"/>
                              <a:gd name="T27" fmla="*/ 10847 h 60"/>
                              <a:gd name="T28" fmla="+- 0 3090 3090"/>
                              <a:gd name="T29" fmla="*/ T28 w 60"/>
                              <a:gd name="T30" fmla="+- 0 10850 10817"/>
                              <a:gd name="T31" fmla="*/ 10850 h 60"/>
                              <a:gd name="T32" fmla="+- 0 3100 3090"/>
                              <a:gd name="T33" fmla="*/ T32 w 60"/>
                              <a:gd name="T34" fmla="+- 0 10869 10817"/>
                              <a:gd name="T35" fmla="*/ 10869 h 60"/>
                              <a:gd name="T36" fmla="+- 0 3120 3090"/>
                              <a:gd name="T37" fmla="*/ T36 w 60"/>
                              <a:gd name="T38" fmla="+- 0 10877 10817"/>
                              <a:gd name="T39" fmla="*/ 10877 h 60"/>
                              <a:gd name="T40" fmla="+- 0 3123 3090"/>
                              <a:gd name="T41" fmla="*/ T40 w 60"/>
                              <a:gd name="T42" fmla="+- 0 10877 10817"/>
                              <a:gd name="T43" fmla="*/ 10877 h 60"/>
                              <a:gd name="T44" fmla="+- 0 3142 3090"/>
                              <a:gd name="T45" fmla="*/ T44 w 60"/>
                              <a:gd name="T46" fmla="+- 0 10867 10817"/>
                              <a:gd name="T47" fmla="*/ 10867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8" name="Freeform 51"/>
                        <wps:cNvSpPr>
                          <a:spLocks/>
                        </wps:cNvSpPr>
                        <wps:spPr bwMode="auto">
                          <a:xfrm>
                            <a:off x="3090" y="10817"/>
                            <a:ext cx="60" cy="60"/>
                          </a:xfrm>
                          <a:custGeom>
                            <a:avLst/>
                            <a:gdLst>
                              <a:gd name="T0" fmla="+- 0 3150 3090"/>
                              <a:gd name="T1" fmla="*/ T0 w 60"/>
                              <a:gd name="T2" fmla="+- 0 10847 10817"/>
                              <a:gd name="T3" fmla="*/ 10847 h 60"/>
                              <a:gd name="T4" fmla="+- 0 3142 3090"/>
                              <a:gd name="T5" fmla="*/ T4 w 60"/>
                              <a:gd name="T6" fmla="+- 0 10867 10817"/>
                              <a:gd name="T7" fmla="*/ 10867 h 60"/>
                              <a:gd name="T8" fmla="+- 0 3123 3090"/>
                              <a:gd name="T9" fmla="*/ T8 w 60"/>
                              <a:gd name="T10" fmla="+- 0 10877 10817"/>
                              <a:gd name="T11" fmla="*/ 10877 h 60"/>
                              <a:gd name="T12" fmla="+- 0 3120 3090"/>
                              <a:gd name="T13" fmla="*/ T12 w 60"/>
                              <a:gd name="T14" fmla="+- 0 10877 10817"/>
                              <a:gd name="T15" fmla="*/ 10877 h 60"/>
                              <a:gd name="T16" fmla="+- 0 3100 3090"/>
                              <a:gd name="T17" fmla="*/ T16 w 60"/>
                              <a:gd name="T18" fmla="+- 0 10869 10817"/>
                              <a:gd name="T19" fmla="*/ 10869 h 60"/>
                              <a:gd name="T20" fmla="+- 0 3090 3090"/>
                              <a:gd name="T21" fmla="*/ T20 w 60"/>
                              <a:gd name="T22" fmla="+- 0 10850 10817"/>
                              <a:gd name="T23" fmla="*/ 10850 h 60"/>
                              <a:gd name="T24" fmla="+- 0 3090 3090"/>
                              <a:gd name="T25" fmla="*/ T24 w 60"/>
                              <a:gd name="T26" fmla="+- 0 10847 10817"/>
                              <a:gd name="T27" fmla="*/ 10847 h 60"/>
                              <a:gd name="T28" fmla="+- 0 3098 3090"/>
                              <a:gd name="T29" fmla="*/ T28 w 60"/>
                              <a:gd name="T30" fmla="+- 0 10827 10817"/>
                              <a:gd name="T31" fmla="*/ 10827 h 60"/>
                              <a:gd name="T32" fmla="+- 0 3117 3090"/>
                              <a:gd name="T33" fmla="*/ T32 w 60"/>
                              <a:gd name="T34" fmla="+- 0 10817 10817"/>
                              <a:gd name="T35" fmla="*/ 10817 h 60"/>
                              <a:gd name="T36" fmla="+- 0 3120 3090"/>
                              <a:gd name="T37" fmla="*/ T36 w 60"/>
                              <a:gd name="T38" fmla="+- 0 10817 10817"/>
                              <a:gd name="T39" fmla="*/ 10817 h 60"/>
                              <a:gd name="T40" fmla="+- 0 3140 3090"/>
                              <a:gd name="T41" fmla="*/ T40 w 60"/>
                              <a:gd name="T42" fmla="+- 0 10825 10817"/>
                              <a:gd name="T43" fmla="*/ 10825 h 60"/>
                              <a:gd name="T44" fmla="+- 0 3150 3090"/>
                              <a:gd name="T45" fmla="*/ T44 w 60"/>
                              <a:gd name="T46" fmla="+- 0 10844 10817"/>
                              <a:gd name="T47" fmla="*/ 10844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9" name="Freeform 52"/>
                        <wps:cNvSpPr>
                          <a:spLocks/>
                        </wps:cNvSpPr>
                        <wps:spPr bwMode="auto">
                          <a:xfrm>
                            <a:off x="3148" y="10262"/>
                            <a:ext cx="2370" cy="1264"/>
                          </a:xfrm>
                          <a:custGeom>
                            <a:avLst/>
                            <a:gdLst>
                              <a:gd name="T0" fmla="+- 0 5518 3148"/>
                              <a:gd name="T1" fmla="*/ T0 w 2370"/>
                              <a:gd name="T2" fmla="+- 0 11526 10262"/>
                              <a:gd name="T3" fmla="*/ 11526 h 1264"/>
                              <a:gd name="T4" fmla="+- 0 3536 3148"/>
                              <a:gd name="T5" fmla="*/ T4 w 2370"/>
                              <a:gd name="T6" fmla="+- 0 10262 10262"/>
                              <a:gd name="T7" fmla="*/ 10262 h 1264"/>
                              <a:gd name="T8" fmla="+- 0 3148 3148"/>
                              <a:gd name="T9" fmla="*/ T8 w 2370"/>
                              <a:gd name="T10" fmla="+- 0 10262 10262"/>
                              <a:gd name="T11" fmla="*/ 10262 h 1264"/>
                            </a:gdLst>
                            <a:ahLst/>
                            <a:cxnLst>
                              <a:cxn ang="0">
                                <a:pos x="T1" y="T3"/>
                              </a:cxn>
                              <a:cxn ang="0">
                                <a:pos x="T5" y="T7"/>
                              </a:cxn>
                              <a:cxn ang="0">
                                <a:pos x="T9" y="T11"/>
                              </a:cxn>
                            </a:cxnLst>
                            <a:rect l="0" t="0" r="r" b="b"/>
                            <a:pathLst>
                              <a:path w="2370" h="1264">
                                <a:moveTo>
                                  <a:pt x="2370" y="1264"/>
                                </a:moveTo>
                                <a:lnTo>
                                  <a:pt x="388"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0" name="Freeform 53"/>
                        <wps:cNvSpPr>
                          <a:spLocks/>
                        </wps:cNvSpPr>
                        <wps:spPr bwMode="auto">
                          <a:xfrm>
                            <a:off x="5504" y="11504"/>
                            <a:ext cx="140" cy="102"/>
                          </a:xfrm>
                          <a:custGeom>
                            <a:avLst/>
                            <a:gdLst>
                              <a:gd name="T0" fmla="+- 0 5645 5504"/>
                              <a:gd name="T1" fmla="*/ T0 w 140"/>
                              <a:gd name="T2" fmla="+- 0 11606 11504"/>
                              <a:gd name="T3" fmla="*/ 11606 h 102"/>
                              <a:gd name="T4" fmla="+- 0 5531 5504"/>
                              <a:gd name="T5" fmla="*/ T4 w 140"/>
                              <a:gd name="T6" fmla="+- 0 11504 11504"/>
                              <a:gd name="T7" fmla="*/ 11504 h 102"/>
                              <a:gd name="T8" fmla="+- 0 5504 5504"/>
                              <a:gd name="T9" fmla="*/ T8 w 140"/>
                              <a:gd name="T10" fmla="+- 0 11546 11504"/>
                              <a:gd name="T11" fmla="*/ 11546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27" y="0"/>
                                </a:lnTo>
                                <a:lnTo>
                                  <a:pt x="0" y="42"/>
                                </a:lnTo>
                                <a:lnTo>
                                  <a:pt x="141"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1" name="Freeform 54"/>
                        <wps:cNvSpPr>
                          <a:spLocks/>
                        </wps:cNvSpPr>
                        <wps:spPr bwMode="auto">
                          <a:xfrm>
                            <a:off x="5504" y="11504"/>
                            <a:ext cx="140" cy="102"/>
                          </a:xfrm>
                          <a:custGeom>
                            <a:avLst/>
                            <a:gdLst>
                              <a:gd name="T0" fmla="+- 0 5645 5504"/>
                              <a:gd name="T1" fmla="*/ T0 w 140"/>
                              <a:gd name="T2" fmla="+- 0 11606 11504"/>
                              <a:gd name="T3" fmla="*/ 11606 h 102"/>
                              <a:gd name="T4" fmla="+- 0 5504 5504"/>
                              <a:gd name="T5" fmla="*/ T4 w 140"/>
                              <a:gd name="T6" fmla="+- 0 11546 11504"/>
                              <a:gd name="T7" fmla="*/ 11546 h 102"/>
                              <a:gd name="T8" fmla="+- 0 5531 5504"/>
                              <a:gd name="T9" fmla="*/ T8 w 140"/>
                              <a:gd name="T10" fmla="+- 0 11504 11504"/>
                              <a:gd name="T11" fmla="*/ 11504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0" y="42"/>
                                </a:lnTo>
                                <a:lnTo>
                                  <a:pt x="27" y="0"/>
                                </a:lnTo>
                                <a:lnTo>
                                  <a:pt x="141"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2" name="Freeform 55"/>
                        <wps:cNvSpPr>
                          <a:spLocks/>
                        </wps:cNvSpPr>
                        <wps:spPr bwMode="auto">
                          <a:xfrm>
                            <a:off x="3088" y="10232"/>
                            <a:ext cx="60" cy="60"/>
                          </a:xfrm>
                          <a:custGeom>
                            <a:avLst/>
                            <a:gdLst>
                              <a:gd name="T0" fmla="+- 0 3148 3088"/>
                              <a:gd name="T1" fmla="*/ T0 w 60"/>
                              <a:gd name="T2" fmla="+- 0 10262 10232"/>
                              <a:gd name="T3" fmla="*/ 10262 h 60"/>
                              <a:gd name="T4" fmla="+- 0 3147 3088"/>
                              <a:gd name="T5" fmla="*/ T4 w 60"/>
                              <a:gd name="T6" fmla="+- 0 10260 10232"/>
                              <a:gd name="T7" fmla="*/ 10260 h 60"/>
                              <a:gd name="T8" fmla="+- 0 3138 3088"/>
                              <a:gd name="T9" fmla="*/ T8 w 60"/>
                              <a:gd name="T10" fmla="+- 0 10240 10232"/>
                              <a:gd name="T11" fmla="*/ 10240 h 60"/>
                              <a:gd name="T12" fmla="+- 0 3118 3088"/>
                              <a:gd name="T13" fmla="*/ T12 w 60"/>
                              <a:gd name="T14" fmla="+- 0 10232 10232"/>
                              <a:gd name="T15" fmla="*/ 10232 h 60"/>
                              <a:gd name="T16" fmla="+- 0 3115 3088"/>
                              <a:gd name="T17" fmla="*/ T16 w 60"/>
                              <a:gd name="T18" fmla="+- 0 10233 10232"/>
                              <a:gd name="T19" fmla="*/ 10233 h 60"/>
                              <a:gd name="T20" fmla="+- 0 3095 3088"/>
                              <a:gd name="T21" fmla="*/ T20 w 60"/>
                              <a:gd name="T22" fmla="+- 0 10242 10232"/>
                              <a:gd name="T23" fmla="*/ 10242 h 60"/>
                              <a:gd name="T24" fmla="+- 0 3088 3088"/>
                              <a:gd name="T25" fmla="*/ T24 w 60"/>
                              <a:gd name="T26" fmla="+- 0 10262 10232"/>
                              <a:gd name="T27" fmla="*/ 10262 h 60"/>
                              <a:gd name="T28" fmla="+- 0 3088 3088"/>
                              <a:gd name="T29" fmla="*/ T28 w 60"/>
                              <a:gd name="T30" fmla="+- 0 10265 10232"/>
                              <a:gd name="T31" fmla="*/ 10265 h 60"/>
                              <a:gd name="T32" fmla="+- 0 3097 3088"/>
                              <a:gd name="T33" fmla="*/ T32 w 60"/>
                              <a:gd name="T34" fmla="+- 0 10284 10232"/>
                              <a:gd name="T35" fmla="*/ 10284 h 60"/>
                              <a:gd name="T36" fmla="+- 0 3118 3088"/>
                              <a:gd name="T37" fmla="*/ T36 w 60"/>
                              <a:gd name="T38" fmla="+- 0 10292 10232"/>
                              <a:gd name="T39" fmla="*/ 10292 h 60"/>
                              <a:gd name="T40" fmla="+- 0 3120 3088"/>
                              <a:gd name="T41" fmla="*/ T40 w 60"/>
                              <a:gd name="T42" fmla="+- 0 10292 10232"/>
                              <a:gd name="T43" fmla="*/ 10292 h 60"/>
                              <a:gd name="T44" fmla="+- 0 3140 3088"/>
                              <a:gd name="T45" fmla="*/ T44 w 60"/>
                              <a:gd name="T46" fmla="+- 0 10282 10232"/>
                              <a:gd name="T47" fmla="*/ 10282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8"/>
                                </a:lnTo>
                                <a:lnTo>
                                  <a:pt x="50" y="8"/>
                                </a:lnTo>
                                <a:lnTo>
                                  <a:pt x="30" y="0"/>
                                </a:lnTo>
                                <a:lnTo>
                                  <a:pt x="27" y="1"/>
                                </a:lnTo>
                                <a:lnTo>
                                  <a:pt x="7" y="10"/>
                                </a:lnTo>
                                <a:lnTo>
                                  <a:pt x="0" y="30"/>
                                </a:lnTo>
                                <a:lnTo>
                                  <a:pt x="0" y="33"/>
                                </a:lnTo>
                                <a:lnTo>
                                  <a:pt x="9" y="52"/>
                                </a:lnTo>
                                <a:lnTo>
                                  <a:pt x="30" y="60"/>
                                </a:lnTo>
                                <a:lnTo>
                                  <a:pt x="32"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3" name="Freeform 56"/>
                        <wps:cNvSpPr>
                          <a:spLocks/>
                        </wps:cNvSpPr>
                        <wps:spPr bwMode="auto">
                          <a:xfrm>
                            <a:off x="3088" y="10232"/>
                            <a:ext cx="60" cy="60"/>
                          </a:xfrm>
                          <a:custGeom>
                            <a:avLst/>
                            <a:gdLst>
                              <a:gd name="T0" fmla="+- 0 3148 3088"/>
                              <a:gd name="T1" fmla="*/ T0 w 60"/>
                              <a:gd name="T2" fmla="+- 0 10262 10232"/>
                              <a:gd name="T3" fmla="*/ 10262 h 60"/>
                              <a:gd name="T4" fmla="+- 0 3140 3088"/>
                              <a:gd name="T5" fmla="*/ T4 w 60"/>
                              <a:gd name="T6" fmla="+- 0 10282 10232"/>
                              <a:gd name="T7" fmla="*/ 10282 h 60"/>
                              <a:gd name="T8" fmla="+- 0 3120 3088"/>
                              <a:gd name="T9" fmla="*/ T8 w 60"/>
                              <a:gd name="T10" fmla="+- 0 10292 10232"/>
                              <a:gd name="T11" fmla="*/ 10292 h 60"/>
                              <a:gd name="T12" fmla="+- 0 3118 3088"/>
                              <a:gd name="T13" fmla="*/ T12 w 60"/>
                              <a:gd name="T14" fmla="+- 0 10292 10232"/>
                              <a:gd name="T15" fmla="*/ 10292 h 60"/>
                              <a:gd name="T16" fmla="+- 0 3097 3088"/>
                              <a:gd name="T17" fmla="*/ T16 w 60"/>
                              <a:gd name="T18" fmla="+- 0 10284 10232"/>
                              <a:gd name="T19" fmla="*/ 10284 h 60"/>
                              <a:gd name="T20" fmla="+- 0 3088 3088"/>
                              <a:gd name="T21" fmla="*/ T20 w 60"/>
                              <a:gd name="T22" fmla="+- 0 10265 10232"/>
                              <a:gd name="T23" fmla="*/ 10265 h 60"/>
                              <a:gd name="T24" fmla="+- 0 3088 3088"/>
                              <a:gd name="T25" fmla="*/ T24 w 60"/>
                              <a:gd name="T26" fmla="+- 0 10262 10232"/>
                              <a:gd name="T27" fmla="*/ 10262 h 60"/>
                              <a:gd name="T28" fmla="+- 0 3095 3088"/>
                              <a:gd name="T29" fmla="*/ T28 w 60"/>
                              <a:gd name="T30" fmla="+- 0 10242 10232"/>
                              <a:gd name="T31" fmla="*/ 10242 h 60"/>
                              <a:gd name="T32" fmla="+- 0 3115 3088"/>
                              <a:gd name="T33" fmla="*/ T32 w 60"/>
                              <a:gd name="T34" fmla="+- 0 10233 10232"/>
                              <a:gd name="T35" fmla="*/ 10233 h 60"/>
                              <a:gd name="T36" fmla="+- 0 3118 3088"/>
                              <a:gd name="T37" fmla="*/ T36 w 60"/>
                              <a:gd name="T38" fmla="+- 0 10232 10232"/>
                              <a:gd name="T39" fmla="*/ 10232 h 60"/>
                              <a:gd name="T40" fmla="+- 0 3138 3088"/>
                              <a:gd name="T41" fmla="*/ T40 w 60"/>
                              <a:gd name="T42" fmla="+- 0 10240 10232"/>
                              <a:gd name="T43" fmla="*/ 10240 h 60"/>
                              <a:gd name="T44" fmla="+- 0 3147 3088"/>
                              <a:gd name="T45" fmla="*/ T44 w 60"/>
                              <a:gd name="T46" fmla="+- 0 10260 10232"/>
                              <a:gd name="T47" fmla="*/ 10260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2" y="60"/>
                                </a:lnTo>
                                <a:lnTo>
                                  <a:pt x="30" y="60"/>
                                </a:lnTo>
                                <a:lnTo>
                                  <a:pt x="9" y="52"/>
                                </a:lnTo>
                                <a:lnTo>
                                  <a:pt x="0" y="33"/>
                                </a:lnTo>
                                <a:lnTo>
                                  <a:pt x="0" y="30"/>
                                </a:lnTo>
                                <a:lnTo>
                                  <a:pt x="7" y="10"/>
                                </a:lnTo>
                                <a:lnTo>
                                  <a:pt x="27" y="1"/>
                                </a:lnTo>
                                <a:lnTo>
                                  <a:pt x="30" y="0"/>
                                </a:lnTo>
                                <a:lnTo>
                                  <a:pt x="50" y="8"/>
                                </a:lnTo>
                                <a:lnTo>
                                  <a:pt x="59"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4" name="Freeform 57"/>
                        <wps:cNvSpPr>
                          <a:spLocks/>
                        </wps:cNvSpPr>
                        <wps:spPr bwMode="auto">
                          <a:xfrm>
                            <a:off x="3146" y="9925"/>
                            <a:ext cx="2903" cy="1848"/>
                          </a:xfrm>
                          <a:custGeom>
                            <a:avLst/>
                            <a:gdLst>
                              <a:gd name="T0" fmla="+- 0 6049 3146"/>
                              <a:gd name="T1" fmla="*/ T0 w 2903"/>
                              <a:gd name="T2" fmla="+- 0 11773 9925"/>
                              <a:gd name="T3" fmla="*/ 11773 h 1848"/>
                              <a:gd name="T4" fmla="+- 0 3536 3146"/>
                              <a:gd name="T5" fmla="*/ T4 w 2903"/>
                              <a:gd name="T6" fmla="+- 0 9925 9925"/>
                              <a:gd name="T7" fmla="*/ 9925 h 1848"/>
                              <a:gd name="T8" fmla="+- 0 3146 3146"/>
                              <a:gd name="T9" fmla="*/ T8 w 2903"/>
                              <a:gd name="T10" fmla="+- 0 9925 9925"/>
                              <a:gd name="T11" fmla="*/ 9925 h 1848"/>
                            </a:gdLst>
                            <a:ahLst/>
                            <a:cxnLst>
                              <a:cxn ang="0">
                                <a:pos x="T1" y="T3"/>
                              </a:cxn>
                              <a:cxn ang="0">
                                <a:pos x="T5" y="T7"/>
                              </a:cxn>
                              <a:cxn ang="0">
                                <a:pos x="T9" y="T11"/>
                              </a:cxn>
                            </a:cxnLst>
                            <a:rect l="0" t="0" r="r" b="b"/>
                            <a:pathLst>
                              <a:path w="2903" h="1848">
                                <a:moveTo>
                                  <a:pt x="2903" y="1848"/>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5" name="Freeform 58"/>
                        <wps:cNvSpPr>
                          <a:spLocks/>
                        </wps:cNvSpPr>
                        <wps:spPr bwMode="auto">
                          <a:xfrm>
                            <a:off x="6035" y="11753"/>
                            <a:ext cx="136" cy="109"/>
                          </a:xfrm>
                          <a:custGeom>
                            <a:avLst/>
                            <a:gdLst>
                              <a:gd name="T0" fmla="+- 0 6170 6035"/>
                              <a:gd name="T1" fmla="*/ T0 w 136"/>
                              <a:gd name="T2" fmla="+- 0 11862 11753"/>
                              <a:gd name="T3" fmla="*/ 11862 h 109"/>
                              <a:gd name="T4" fmla="+- 0 6065 6035"/>
                              <a:gd name="T5" fmla="*/ T4 w 136"/>
                              <a:gd name="T6" fmla="+- 0 11753 11753"/>
                              <a:gd name="T7" fmla="*/ 11753 h 109"/>
                              <a:gd name="T8" fmla="+- 0 6035 6035"/>
                              <a:gd name="T9" fmla="*/ T8 w 136"/>
                              <a:gd name="T10" fmla="+- 0 11794 11753"/>
                              <a:gd name="T11" fmla="*/ 11794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30" y="0"/>
                                </a:lnTo>
                                <a:lnTo>
                                  <a:pt x="0" y="41"/>
                                </a:lnTo>
                                <a:lnTo>
                                  <a:pt x="13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6" name="Freeform 59"/>
                        <wps:cNvSpPr>
                          <a:spLocks/>
                        </wps:cNvSpPr>
                        <wps:spPr bwMode="auto">
                          <a:xfrm>
                            <a:off x="6035" y="11753"/>
                            <a:ext cx="136" cy="109"/>
                          </a:xfrm>
                          <a:custGeom>
                            <a:avLst/>
                            <a:gdLst>
                              <a:gd name="T0" fmla="+- 0 6170 6035"/>
                              <a:gd name="T1" fmla="*/ T0 w 136"/>
                              <a:gd name="T2" fmla="+- 0 11862 11753"/>
                              <a:gd name="T3" fmla="*/ 11862 h 109"/>
                              <a:gd name="T4" fmla="+- 0 6035 6035"/>
                              <a:gd name="T5" fmla="*/ T4 w 136"/>
                              <a:gd name="T6" fmla="+- 0 11794 11753"/>
                              <a:gd name="T7" fmla="*/ 11794 h 109"/>
                              <a:gd name="T8" fmla="+- 0 6065 6035"/>
                              <a:gd name="T9" fmla="*/ T8 w 136"/>
                              <a:gd name="T10" fmla="+- 0 11753 11753"/>
                              <a:gd name="T11" fmla="*/ 11753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0" y="41"/>
                                </a:lnTo>
                                <a:lnTo>
                                  <a:pt x="30" y="0"/>
                                </a:lnTo>
                                <a:lnTo>
                                  <a:pt x="135"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7" name="Freeform 60"/>
                        <wps:cNvSpPr>
                          <a:spLocks/>
                        </wps:cNvSpPr>
                        <wps:spPr bwMode="auto">
                          <a:xfrm>
                            <a:off x="3086" y="9895"/>
                            <a:ext cx="60" cy="60"/>
                          </a:xfrm>
                          <a:custGeom>
                            <a:avLst/>
                            <a:gdLst>
                              <a:gd name="T0" fmla="+- 0 3146 3086"/>
                              <a:gd name="T1" fmla="*/ T0 w 60"/>
                              <a:gd name="T2" fmla="+- 0 9925 9895"/>
                              <a:gd name="T3" fmla="*/ 9925 h 60"/>
                              <a:gd name="T4" fmla="+- 0 3146 3086"/>
                              <a:gd name="T5" fmla="*/ T4 w 60"/>
                              <a:gd name="T6" fmla="+- 0 9922 9895"/>
                              <a:gd name="T7" fmla="*/ 9922 h 60"/>
                              <a:gd name="T8" fmla="+- 0 3136 3086"/>
                              <a:gd name="T9" fmla="*/ T8 w 60"/>
                              <a:gd name="T10" fmla="+- 0 9903 9895"/>
                              <a:gd name="T11" fmla="*/ 9903 h 60"/>
                              <a:gd name="T12" fmla="+- 0 3116 3086"/>
                              <a:gd name="T13" fmla="*/ T12 w 60"/>
                              <a:gd name="T14" fmla="+- 0 9895 9895"/>
                              <a:gd name="T15" fmla="*/ 9895 h 60"/>
                              <a:gd name="T16" fmla="+- 0 3114 3086"/>
                              <a:gd name="T17" fmla="*/ T16 w 60"/>
                              <a:gd name="T18" fmla="+- 0 9895 9895"/>
                              <a:gd name="T19" fmla="*/ 9895 h 60"/>
                              <a:gd name="T20" fmla="+- 0 3094 3086"/>
                              <a:gd name="T21" fmla="*/ T20 w 60"/>
                              <a:gd name="T22" fmla="+- 0 9905 9895"/>
                              <a:gd name="T23" fmla="*/ 9905 h 60"/>
                              <a:gd name="T24" fmla="+- 0 3086 3086"/>
                              <a:gd name="T25" fmla="*/ T24 w 60"/>
                              <a:gd name="T26" fmla="+- 0 9925 9895"/>
                              <a:gd name="T27" fmla="*/ 9925 h 60"/>
                              <a:gd name="T28" fmla="+- 0 3087 3086"/>
                              <a:gd name="T29" fmla="*/ T28 w 60"/>
                              <a:gd name="T30" fmla="+- 0 9928 9895"/>
                              <a:gd name="T31" fmla="*/ 9928 h 60"/>
                              <a:gd name="T32" fmla="+- 0 3096 3086"/>
                              <a:gd name="T33" fmla="*/ T32 w 60"/>
                              <a:gd name="T34" fmla="+- 0 9947 9895"/>
                              <a:gd name="T35" fmla="*/ 9947 h 60"/>
                              <a:gd name="T36" fmla="+- 0 3116 3086"/>
                              <a:gd name="T37" fmla="*/ T36 w 60"/>
                              <a:gd name="T38" fmla="+- 0 9955 9895"/>
                              <a:gd name="T39" fmla="*/ 9955 h 60"/>
                              <a:gd name="T40" fmla="+- 0 3119 3086"/>
                              <a:gd name="T41" fmla="*/ T40 w 60"/>
                              <a:gd name="T42" fmla="+- 0 9955 9895"/>
                              <a:gd name="T43" fmla="*/ 9955 h 60"/>
                              <a:gd name="T44" fmla="+- 0 3138 3086"/>
                              <a:gd name="T45" fmla="*/ T44 w 60"/>
                              <a:gd name="T46" fmla="+- 0 9946 9895"/>
                              <a:gd name="T47" fmla="*/ 9946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8" y="0"/>
                                </a:lnTo>
                                <a:lnTo>
                                  <a:pt x="8" y="10"/>
                                </a:lnTo>
                                <a:lnTo>
                                  <a:pt x="0" y="30"/>
                                </a:lnTo>
                                <a:lnTo>
                                  <a:pt x="1"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8" name="Freeform 61"/>
                        <wps:cNvSpPr>
                          <a:spLocks/>
                        </wps:cNvSpPr>
                        <wps:spPr bwMode="auto">
                          <a:xfrm>
                            <a:off x="3086" y="9895"/>
                            <a:ext cx="60" cy="60"/>
                          </a:xfrm>
                          <a:custGeom>
                            <a:avLst/>
                            <a:gdLst>
                              <a:gd name="T0" fmla="+- 0 3146 3086"/>
                              <a:gd name="T1" fmla="*/ T0 w 60"/>
                              <a:gd name="T2" fmla="+- 0 9925 9895"/>
                              <a:gd name="T3" fmla="*/ 9925 h 60"/>
                              <a:gd name="T4" fmla="+- 0 3138 3086"/>
                              <a:gd name="T5" fmla="*/ T4 w 60"/>
                              <a:gd name="T6" fmla="+- 0 9946 9895"/>
                              <a:gd name="T7" fmla="*/ 9946 h 60"/>
                              <a:gd name="T8" fmla="+- 0 3119 3086"/>
                              <a:gd name="T9" fmla="*/ T8 w 60"/>
                              <a:gd name="T10" fmla="+- 0 9955 9895"/>
                              <a:gd name="T11" fmla="*/ 9955 h 60"/>
                              <a:gd name="T12" fmla="+- 0 3116 3086"/>
                              <a:gd name="T13" fmla="*/ T12 w 60"/>
                              <a:gd name="T14" fmla="+- 0 9955 9895"/>
                              <a:gd name="T15" fmla="*/ 9955 h 60"/>
                              <a:gd name="T16" fmla="+- 0 3096 3086"/>
                              <a:gd name="T17" fmla="*/ T16 w 60"/>
                              <a:gd name="T18" fmla="+- 0 9947 9895"/>
                              <a:gd name="T19" fmla="*/ 9947 h 60"/>
                              <a:gd name="T20" fmla="+- 0 3087 3086"/>
                              <a:gd name="T21" fmla="*/ T20 w 60"/>
                              <a:gd name="T22" fmla="+- 0 9928 9895"/>
                              <a:gd name="T23" fmla="*/ 9928 h 60"/>
                              <a:gd name="T24" fmla="+- 0 3086 3086"/>
                              <a:gd name="T25" fmla="*/ T24 w 60"/>
                              <a:gd name="T26" fmla="+- 0 9925 9895"/>
                              <a:gd name="T27" fmla="*/ 9925 h 60"/>
                              <a:gd name="T28" fmla="+- 0 3094 3086"/>
                              <a:gd name="T29" fmla="*/ T28 w 60"/>
                              <a:gd name="T30" fmla="+- 0 9905 9895"/>
                              <a:gd name="T31" fmla="*/ 9905 h 60"/>
                              <a:gd name="T32" fmla="+- 0 3114 3086"/>
                              <a:gd name="T33" fmla="*/ T32 w 60"/>
                              <a:gd name="T34" fmla="+- 0 9895 9895"/>
                              <a:gd name="T35" fmla="*/ 9895 h 60"/>
                              <a:gd name="T36" fmla="+- 0 3116 3086"/>
                              <a:gd name="T37" fmla="*/ T36 w 60"/>
                              <a:gd name="T38" fmla="+- 0 9895 9895"/>
                              <a:gd name="T39" fmla="*/ 9895 h 60"/>
                              <a:gd name="T40" fmla="+- 0 3136 3086"/>
                              <a:gd name="T41" fmla="*/ T40 w 60"/>
                              <a:gd name="T42" fmla="+- 0 9903 9895"/>
                              <a:gd name="T43" fmla="*/ 9903 h 60"/>
                              <a:gd name="T44" fmla="+- 0 3146 3086"/>
                              <a:gd name="T45" fmla="*/ T44 w 60"/>
                              <a:gd name="T46" fmla="+- 0 9922 9895"/>
                              <a:gd name="T47" fmla="*/ 9922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1" y="33"/>
                                </a:lnTo>
                                <a:lnTo>
                                  <a:pt x="0" y="30"/>
                                </a:lnTo>
                                <a:lnTo>
                                  <a:pt x="8" y="10"/>
                                </a:lnTo>
                                <a:lnTo>
                                  <a:pt x="28"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9" name="Freeform 62"/>
                        <wps:cNvSpPr>
                          <a:spLocks/>
                        </wps:cNvSpPr>
                        <wps:spPr bwMode="auto">
                          <a:xfrm>
                            <a:off x="3151" y="9518"/>
                            <a:ext cx="2970" cy="1796"/>
                          </a:xfrm>
                          <a:custGeom>
                            <a:avLst/>
                            <a:gdLst>
                              <a:gd name="T0" fmla="+- 0 6121 3151"/>
                              <a:gd name="T1" fmla="*/ T0 w 2970"/>
                              <a:gd name="T2" fmla="+- 0 11315 9518"/>
                              <a:gd name="T3" fmla="*/ 11315 h 1796"/>
                              <a:gd name="T4" fmla="+- 0 4331 3151"/>
                              <a:gd name="T5" fmla="*/ T4 w 2970"/>
                              <a:gd name="T6" fmla="+- 0 9518 9518"/>
                              <a:gd name="T7" fmla="*/ 9518 h 1796"/>
                              <a:gd name="T8" fmla="+- 0 3151 3151"/>
                              <a:gd name="T9" fmla="*/ T8 w 2970"/>
                              <a:gd name="T10" fmla="+- 0 9518 9518"/>
                              <a:gd name="T11" fmla="*/ 9518 h 1796"/>
                            </a:gdLst>
                            <a:ahLst/>
                            <a:cxnLst>
                              <a:cxn ang="0">
                                <a:pos x="T1" y="T3"/>
                              </a:cxn>
                              <a:cxn ang="0">
                                <a:pos x="T5" y="T7"/>
                              </a:cxn>
                              <a:cxn ang="0">
                                <a:pos x="T9" y="T11"/>
                              </a:cxn>
                            </a:cxnLst>
                            <a:rect l="0" t="0" r="r" b="b"/>
                            <a:pathLst>
                              <a:path w="2970" h="1796">
                                <a:moveTo>
                                  <a:pt x="2970" y="1797"/>
                                </a:moveTo>
                                <a:lnTo>
                                  <a:pt x="118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0" name="Freeform 63"/>
                        <wps:cNvSpPr>
                          <a:spLocks/>
                        </wps:cNvSpPr>
                        <wps:spPr bwMode="auto">
                          <a:xfrm>
                            <a:off x="6103" y="11298"/>
                            <a:ext cx="124" cy="124"/>
                          </a:xfrm>
                          <a:custGeom>
                            <a:avLst/>
                            <a:gdLst>
                              <a:gd name="T0" fmla="+- 0 6227 6103"/>
                              <a:gd name="T1" fmla="*/ T0 w 124"/>
                              <a:gd name="T2" fmla="+- 0 11422 11298"/>
                              <a:gd name="T3" fmla="*/ 11422 h 124"/>
                              <a:gd name="T4" fmla="+- 0 6138 6103"/>
                              <a:gd name="T5" fmla="*/ T4 w 124"/>
                              <a:gd name="T6" fmla="+- 0 11298 11298"/>
                              <a:gd name="T7" fmla="*/ 11298 h 124"/>
                              <a:gd name="T8" fmla="+- 0 6103 6103"/>
                              <a:gd name="T9" fmla="*/ T8 w 124"/>
                              <a:gd name="T10" fmla="+- 0 11333 11298"/>
                              <a:gd name="T11" fmla="*/ 11333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35" y="0"/>
                                </a:lnTo>
                                <a:lnTo>
                                  <a:pt x="0" y="35"/>
                                </a:lnTo>
                                <a:lnTo>
                                  <a:pt x="124"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1" name="Freeform 64"/>
                        <wps:cNvSpPr>
                          <a:spLocks/>
                        </wps:cNvSpPr>
                        <wps:spPr bwMode="auto">
                          <a:xfrm>
                            <a:off x="6103" y="11298"/>
                            <a:ext cx="124" cy="124"/>
                          </a:xfrm>
                          <a:custGeom>
                            <a:avLst/>
                            <a:gdLst>
                              <a:gd name="T0" fmla="+- 0 6227 6103"/>
                              <a:gd name="T1" fmla="*/ T0 w 124"/>
                              <a:gd name="T2" fmla="+- 0 11422 11298"/>
                              <a:gd name="T3" fmla="*/ 11422 h 124"/>
                              <a:gd name="T4" fmla="+- 0 6103 6103"/>
                              <a:gd name="T5" fmla="*/ T4 w 124"/>
                              <a:gd name="T6" fmla="+- 0 11333 11298"/>
                              <a:gd name="T7" fmla="*/ 11333 h 124"/>
                              <a:gd name="T8" fmla="+- 0 6138 6103"/>
                              <a:gd name="T9" fmla="*/ T8 w 124"/>
                              <a:gd name="T10" fmla="+- 0 11298 11298"/>
                              <a:gd name="T11" fmla="*/ 11298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0" y="35"/>
                                </a:lnTo>
                                <a:lnTo>
                                  <a:pt x="35" y="0"/>
                                </a:lnTo>
                                <a:lnTo>
                                  <a:pt x="124" y="12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2" name="Freeform 65"/>
                        <wps:cNvSpPr>
                          <a:spLocks/>
                        </wps:cNvSpPr>
                        <wps:spPr bwMode="auto">
                          <a:xfrm>
                            <a:off x="3091" y="9488"/>
                            <a:ext cx="60" cy="60"/>
                          </a:xfrm>
                          <a:custGeom>
                            <a:avLst/>
                            <a:gdLst>
                              <a:gd name="T0" fmla="+- 0 3151 3091"/>
                              <a:gd name="T1" fmla="*/ T0 w 60"/>
                              <a:gd name="T2" fmla="+- 0 9518 9488"/>
                              <a:gd name="T3" fmla="*/ 9518 h 60"/>
                              <a:gd name="T4" fmla="+- 0 3151 3091"/>
                              <a:gd name="T5" fmla="*/ T4 w 60"/>
                              <a:gd name="T6" fmla="+- 0 9516 9488"/>
                              <a:gd name="T7" fmla="*/ 9516 h 60"/>
                              <a:gd name="T8" fmla="+- 0 3141 3091"/>
                              <a:gd name="T9" fmla="*/ T8 w 60"/>
                              <a:gd name="T10" fmla="+- 0 9496 9488"/>
                              <a:gd name="T11" fmla="*/ 9496 h 60"/>
                              <a:gd name="T12" fmla="+- 0 3121 3091"/>
                              <a:gd name="T13" fmla="*/ T12 w 60"/>
                              <a:gd name="T14" fmla="+- 0 9488 9488"/>
                              <a:gd name="T15" fmla="*/ 9488 h 60"/>
                              <a:gd name="T16" fmla="+- 0 3118 3091"/>
                              <a:gd name="T17" fmla="*/ T16 w 60"/>
                              <a:gd name="T18" fmla="+- 0 9489 9488"/>
                              <a:gd name="T19" fmla="*/ 9489 h 60"/>
                              <a:gd name="T20" fmla="+- 0 3099 3091"/>
                              <a:gd name="T21" fmla="*/ T20 w 60"/>
                              <a:gd name="T22" fmla="+- 0 9498 9488"/>
                              <a:gd name="T23" fmla="*/ 9498 h 60"/>
                              <a:gd name="T24" fmla="+- 0 3091 3091"/>
                              <a:gd name="T25" fmla="*/ T24 w 60"/>
                              <a:gd name="T26" fmla="+- 0 9518 9488"/>
                              <a:gd name="T27" fmla="*/ 9518 h 60"/>
                              <a:gd name="T28" fmla="+- 0 3091 3091"/>
                              <a:gd name="T29" fmla="*/ T28 w 60"/>
                              <a:gd name="T30" fmla="+- 0 9521 9488"/>
                              <a:gd name="T31" fmla="*/ 9521 h 60"/>
                              <a:gd name="T32" fmla="+- 0 3101 3091"/>
                              <a:gd name="T33" fmla="*/ T32 w 60"/>
                              <a:gd name="T34" fmla="+- 0 9541 9488"/>
                              <a:gd name="T35" fmla="*/ 9541 h 60"/>
                              <a:gd name="T36" fmla="+- 0 3121 3091"/>
                              <a:gd name="T37" fmla="*/ T36 w 60"/>
                              <a:gd name="T38" fmla="+- 0 9548 9488"/>
                              <a:gd name="T39" fmla="*/ 9548 h 60"/>
                              <a:gd name="T40" fmla="+- 0 3124 3091"/>
                              <a:gd name="T41" fmla="*/ T40 w 60"/>
                              <a:gd name="T42" fmla="+- 0 9548 9488"/>
                              <a:gd name="T43" fmla="*/ 9548 h 60"/>
                              <a:gd name="T44" fmla="+- 0 3143 3091"/>
                              <a:gd name="T45" fmla="*/ T44 w 60"/>
                              <a:gd name="T46" fmla="+- 0 9539 9488"/>
                              <a:gd name="T47" fmla="*/ 9539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7" y="1"/>
                                </a:lnTo>
                                <a:lnTo>
                                  <a:pt x="8" y="10"/>
                                </a:lnTo>
                                <a:lnTo>
                                  <a:pt x="0" y="30"/>
                                </a:lnTo>
                                <a:lnTo>
                                  <a:pt x="0" y="33"/>
                                </a:lnTo>
                                <a:lnTo>
                                  <a:pt x="10" y="53"/>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3" name="Freeform 66"/>
                        <wps:cNvSpPr>
                          <a:spLocks/>
                        </wps:cNvSpPr>
                        <wps:spPr bwMode="auto">
                          <a:xfrm>
                            <a:off x="3091" y="9488"/>
                            <a:ext cx="60" cy="60"/>
                          </a:xfrm>
                          <a:custGeom>
                            <a:avLst/>
                            <a:gdLst>
                              <a:gd name="T0" fmla="+- 0 3151 3091"/>
                              <a:gd name="T1" fmla="*/ T0 w 60"/>
                              <a:gd name="T2" fmla="+- 0 9518 9488"/>
                              <a:gd name="T3" fmla="*/ 9518 h 60"/>
                              <a:gd name="T4" fmla="+- 0 3143 3091"/>
                              <a:gd name="T5" fmla="*/ T4 w 60"/>
                              <a:gd name="T6" fmla="+- 0 9539 9488"/>
                              <a:gd name="T7" fmla="*/ 9539 h 60"/>
                              <a:gd name="T8" fmla="+- 0 3124 3091"/>
                              <a:gd name="T9" fmla="*/ T8 w 60"/>
                              <a:gd name="T10" fmla="+- 0 9548 9488"/>
                              <a:gd name="T11" fmla="*/ 9548 h 60"/>
                              <a:gd name="T12" fmla="+- 0 3121 3091"/>
                              <a:gd name="T13" fmla="*/ T12 w 60"/>
                              <a:gd name="T14" fmla="+- 0 9548 9488"/>
                              <a:gd name="T15" fmla="*/ 9548 h 60"/>
                              <a:gd name="T16" fmla="+- 0 3101 3091"/>
                              <a:gd name="T17" fmla="*/ T16 w 60"/>
                              <a:gd name="T18" fmla="+- 0 9541 9488"/>
                              <a:gd name="T19" fmla="*/ 9541 h 60"/>
                              <a:gd name="T20" fmla="+- 0 3091 3091"/>
                              <a:gd name="T21" fmla="*/ T20 w 60"/>
                              <a:gd name="T22" fmla="+- 0 9521 9488"/>
                              <a:gd name="T23" fmla="*/ 9521 h 60"/>
                              <a:gd name="T24" fmla="+- 0 3091 3091"/>
                              <a:gd name="T25" fmla="*/ T24 w 60"/>
                              <a:gd name="T26" fmla="+- 0 9518 9488"/>
                              <a:gd name="T27" fmla="*/ 9518 h 60"/>
                              <a:gd name="T28" fmla="+- 0 3099 3091"/>
                              <a:gd name="T29" fmla="*/ T28 w 60"/>
                              <a:gd name="T30" fmla="+- 0 9498 9488"/>
                              <a:gd name="T31" fmla="*/ 9498 h 60"/>
                              <a:gd name="T32" fmla="+- 0 3118 3091"/>
                              <a:gd name="T33" fmla="*/ T32 w 60"/>
                              <a:gd name="T34" fmla="+- 0 9489 9488"/>
                              <a:gd name="T35" fmla="*/ 9489 h 60"/>
                              <a:gd name="T36" fmla="+- 0 3121 3091"/>
                              <a:gd name="T37" fmla="*/ T36 w 60"/>
                              <a:gd name="T38" fmla="+- 0 9488 9488"/>
                              <a:gd name="T39" fmla="*/ 9488 h 60"/>
                              <a:gd name="T40" fmla="+- 0 3141 3091"/>
                              <a:gd name="T41" fmla="*/ T40 w 60"/>
                              <a:gd name="T42" fmla="+- 0 9496 9488"/>
                              <a:gd name="T43" fmla="*/ 9496 h 60"/>
                              <a:gd name="T44" fmla="+- 0 3151 3091"/>
                              <a:gd name="T45" fmla="*/ T44 w 60"/>
                              <a:gd name="T46" fmla="+- 0 9516 9488"/>
                              <a:gd name="T47" fmla="*/ 9516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3"/>
                                </a:lnTo>
                                <a:lnTo>
                                  <a:pt x="0" y="33"/>
                                </a:lnTo>
                                <a:lnTo>
                                  <a:pt x="0" y="30"/>
                                </a:lnTo>
                                <a:lnTo>
                                  <a:pt x="8" y="10"/>
                                </a:lnTo>
                                <a:lnTo>
                                  <a:pt x="27"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4" name="Freeform 67"/>
                        <wps:cNvSpPr>
                          <a:spLocks/>
                        </wps:cNvSpPr>
                        <wps:spPr bwMode="auto">
                          <a:xfrm>
                            <a:off x="3145" y="8860"/>
                            <a:ext cx="3008" cy="2122"/>
                          </a:xfrm>
                          <a:custGeom>
                            <a:avLst/>
                            <a:gdLst>
                              <a:gd name="T0" fmla="+- 0 6154 3145"/>
                              <a:gd name="T1" fmla="*/ T0 w 3008"/>
                              <a:gd name="T2" fmla="+- 0 10981 8860"/>
                              <a:gd name="T3" fmla="*/ 10981 h 2122"/>
                              <a:gd name="T4" fmla="+- 0 3970 3145"/>
                              <a:gd name="T5" fmla="*/ T4 w 3008"/>
                              <a:gd name="T6" fmla="+- 0 8860 8860"/>
                              <a:gd name="T7" fmla="*/ 8860 h 2122"/>
                              <a:gd name="T8" fmla="+- 0 3145 3145"/>
                              <a:gd name="T9" fmla="*/ T8 w 3008"/>
                              <a:gd name="T10" fmla="+- 0 8860 8860"/>
                              <a:gd name="T11" fmla="*/ 8860 h 2122"/>
                            </a:gdLst>
                            <a:ahLst/>
                            <a:cxnLst>
                              <a:cxn ang="0">
                                <a:pos x="T1" y="T3"/>
                              </a:cxn>
                              <a:cxn ang="0">
                                <a:pos x="T5" y="T7"/>
                              </a:cxn>
                              <a:cxn ang="0">
                                <a:pos x="T9" y="T11"/>
                              </a:cxn>
                            </a:cxnLst>
                            <a:rect l="0" t="0" r="r" b="b"/>
                            <a:pathLst>
                              <a:path w="3008" h="2122">
                                <a:moveTo>
                                  <a:pt x="3009" y="2121"/>
                                </a:moveTo>
                                <a:lnTo>
                                  <a:pt x="825"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5" name="Freeform 68"/>
                        <wps:cNvSpPr>
                          <a:spLocks/>
                        </wps:cNvSpPr>
                        <wps:spPr bwMode="auto">
                          <a:xfrm>
                            <a:off x="6136" y="10963"/>
                            <a:ext cx="125" cy="122"/>
                          </a:xfrm>
                          <a:custGeom>
                            <a:avLst/>
                            <a:gdLst>
                              <a:gd name="T0" fmla="+- 0 6260 6136"/>
                              <a:gd name="T1" fmla="*/ T0 w 125"/>
                              <a:gd name="T2" fmla="+- 0 11086 10963"/>
                              <a:gd name="T3" fmla="*/ 11086 h 122"/>
                              <a:gd name="T4" fmla="+- 0 6170 6136"/>
                              <a:gd name="T5" fmla="*/ T4 w 125"/>
                              <a:gd name="T6" fmla="+- 0 10963 10963"/>
                              <a:gd name="T7" fmla="*/ 10963 h 122"/>
                              <a:gd name="T8" fmla="+- 0 6136 6136"/>
                              <a:gd name="T9" fmla="*/ T8 w 125"/>
                              <a:gd name="T10" fmla="+- 0 10999 10963"/>
                              <a:gd name="T11" fmla="*/ 10999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34" y="0"/>
                                </a:lnTo>
                                <a:lnTo>
                                  <a:pt x="0" y="36"/>
                                </a:lnTo>
                                <a:lnTo>
                                  <a:pt x="12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6" name="Freeform 69"/>
                        <wps:cNvSpPr>
                          <a:spLocks/>
                        </wps:cNvSpPr>
                        <wps:spPr bwMode="auto">
                          <a:xfrm>
                            <a:off x="6136" y="10963"/>
                            <a:ext cx="125" cy="122"/>
                          </a:xfrm>
                          <a:custGeom>
                            <a:avLst/>
                            <a:gdLst>
                              <a:gd name="T0" fmla="+- 0 6260 6136"/>
                              <a:gd name="T1" fmla="*/ T0 w 125"/>
                              <a:gd name="T2" fmla="+- 0 11086 10963"/>
                              <a:gd name="T3" fmla="*/ 11086 h 122"/>
                              <a:gd name="T4" fmla="+- 0 6136 6136"/>
                              <a:gd name="T5" fmla="*/ T4 w 125"/>
                              <a:gd name="T6" fmla="+- 0 10999 10963"/>
                              <a:gd name="T7" fmla="*/ 10999 h 122"/>
                              <a:gd name="T8" fmla="+- 0 6170 6136"/>
                              <a:gd name="T9" fmla="*/ T8 w 125"/>
                              <a:gd name="T10" fmla="+- 0 10963 10963"/>
                              <a:gd name="T11" fmla="*/ 10963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0" y="36"/>
                                </a:lnTo>
                                <a:lnTo>
                                  <a:pt x="34" y="0"/>
                                </a:lnTo>
                                <a:lnTo>
                                  <a:pt x="124"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7" name="Freeform 70"/>
                        <wps:cNvSpPr>
                          <a:spLocks/>
                        </wps:cNvSpPr>
                        <wps:spPr bwMode="auto">
                          <a:xfrm>
                            <a:off x="3085" y="8830"/>
                            <a:ext cx="60" cy="60"/>
                          </a:xfrm>
                          <a:custGeom>
                            <a:avLst/>
                            <a:gdLst>
                              <a:gd name="T0" fmla="+- 0 3145 3085"/>
                              <a:gd name="T1" fmla="*/ T0 w 60"/>
                              <a:gd name="T2" fmla="+- 0 8860 8830"/>
                              <a:gd name="T3" fmla="*/ 8860 h 60"/>
                              <a:gd name="T4" fmla="+- 0 3145 3085"/>
                              <a:gd name="T5" fmla="*/ T4 w 60"/>
                              <a:gd name="T6" fmla="+- 0 8857 8830"/>
                              <a:gd name="T7" fmla="*/ 8857 h 60"/>
                              <a:gd name="T8" fmla="+- 0 3136 3085"/>
                              <a:gd name="T9" fmla="*/ T8 w 60"/>
                              <a:gd name="T10" fmla="+- 0 8838 8830"/>
                              <a:gd name="T11" fmla="*/ 8838 h 60"/>
                              <a:gd name="T12" fmla="+- 0 3115 3085"/>
                              <a:gd name="T13" fmla="*/ T12 w 60"/>
                              <a:gd name="T14" fmla="+- 0 8830 8830"/>
                              <a:gd name="T15" fmla="*/ 8830 h 60"/>
                              <a:gd name="T16" fmla="+- 0 3112 3085"/>
                              <a:gd name="T17" fmla="*/ T16 w 60"/>
                              <a:gd name="T18" fmla="+- 0 8830 8830"/>
                              <a:gd name="T19" fmla="*/ 8830 h 60"/>
                              <a:gd name="T20" fmla="+- 0 3093 3085"/>
                              <a:gd name="T21" fmla="*/ T20 w 60"/>
                              <a:gd name="T22" fmla="+- 0 8840 8830"/>
                              <a:gd name="T23" fmla="*/ 8840 h 60"/>
                              <a:gd name="T24" fmla="+- 0 3085 3085"/>
                              <a:gd name="T25" fmla="*/ T24 w 60"/>
                              <a:gd name="T26" fmla="+- 0 8860 8830"/>
                              <a:gd name="T27" fmla="*/ 8860 h 60"/>
                              <a:gd name="T28" fmla="+- 0 3085 3085"/>
                              <a:gd name="T29" fmla="*/ T28 w 60"/>
                              <a:gd name="T30" fmla="+- 0 8862 8830"/>
                              <a:gd name="T31" fmla="*/ 8862 h 60"/>
                              <a:gd name="T32" fmla="+- 0 3095 3085"/>
                              <a:gd name="T33" fmla="*/ T32 w 60"/>
                              <a:gd name="T34" fmla="+- 0 8882 8830"/>
                              <a:gd name="T35" fmla="*/ 8882 h 60"/>
                              <a:gd name="T36" fmla="+- 0 3115 3085"/>
                              <a:gd name="T37" fmla="*/ T36 w 60"/>
                              <a:gd name="T38" fmla="+- 0 8890 8830"/>
                              <a:gd name="T39" fmla="*/ 8890 h 60"/>
                              <a:gd name="T40" fmla="+- 0 3118 3085"/>
                              <a:gd name="T41" fmla="*/ T40 w 60"/>
                              <a:gd name="T42" fmla="+- 0 8889 8830"/>
                              <a:gd name="T43" fmla="*/ 8889 h 60"/>
                              <a:gd name="T44" fmla="+- 0 3137 3085"/>
                              <a:gd name="T45" fmla="*/ T44 w 60"/>
                              <a:gd name="T46" fmla="+- 0 8880 8830"/>
                              <a:gd name="T47" fmla="*/ 8880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2"/>
                                </a:lnTo>
                                <a:lnTo>
                                  <a:pt x="10" y="52"/>
                                </a:lnTo>
                                <a:lnTo>
                                  <a:pt x="30" y="60"/>
                                </a:lnTo>
                                <a:lnTo>
                                  <a:pt x="33" y="59"/>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8" name="Freeform 71"/>
                        <wps:cNvSpPr>
                          <a:spLocks/>
                        </wps:cNvSpPr>
                        <wps:spPr bwMode="auto">
                          <a:xfrm>
                            <a:off x="3085" y="8830"/>
                            <a:ext cx="60" cy="60"/>
                          </a:xfrm>
                          <a:custGeom>
                            <a:avLst/>
                            <a:gdLst>
                              <a:gd name="T0" fmla="+- 0 3145 3085"/>
                              <a:gd name="T1" fmla="*/ T0 w 60"/>
                              <a:gd name="T2" fmla="+- 0 8860 8830"/>
                              <a:gd name="T3" fmla="*/ 8860 h 60"/>
                              <a:gd name="T4" fmla="+- 0 3137 3085"/>
                              <a:gd name="T5" fmla="*/ T4 w 60"/>
                              <a:gd name="T6" fmla="+- 0 8880 8830"/>
                              <a:gd name="T7" fmla="*/ 8880 h 60"/>
                              <a:gd name="T8" fmla="+- 0 3118 3085"/>
                              <a:gd name="T9" fmla="*/ T8 w 60"/>
                              <a:gd name="T10" fmla="+- 0 8889 8830"/>
                              <a:gd name="T11" fmla="*/ 8889 h 60"/>
                              <a:gd name="T12" fmla="+- 0 3115 3085"/>
                              <a:gd name="T13" fmla="*/ T12 w 60"/>
                              <a:gd name="T14" fmla="+- 0 8890 8830"/>
                              <a:gd name="T15" fmla="*/ 8890 h 60"/>
                              <a:gd name="T16" fmla="+- 0 3095 3085"/>
                              <a:gd name="T17" fmla="*/ T16 w 60"/>
                              <a:gd name="T18" fmla="+- 0 8882 8830"/>
                              <a:gd name="T19" fmla="*/ 8882 h 60"/>
                              <a:gd name="T20" fmla="+- 0 3085 3085"/>
                              <a:gd name="T21" fmla="*/ T20 w 60"/>
                              <a:gd name="T22" fmla="+- 0 8862 8830"/>
                              <a:gd name="T23" fmla="*/ 8862 h 60"/>
                              <a:gd name="T24" fmla="+- 0 3085 3085"/>
                              <a:gd name="T25" fmla="*/ T24 w 60"/>
                              <a:gd name="T26" fmla="+- 0 8860 8830"/>
                              <a:gd name="T27" fmla="*/ 8860 h 60"/>
                              <a:gd name="T28" fmla="+- 0 3093 3085"/>
                              <a:gd name="T29" fmla="*/ T28 w 60"/>
                              <a:gd name="T30" fmla="+- 0 8840 8830"/>
                              <a:gd name="T31" fmla="*/ 8840 h 60"/>
                              <a:gd name="T32" fmla="+- 0 3112 3085"/>
                              <a:gd name="T33" fmla="*/ T32 w 60"/>
                              <a:gd name="T34" fmla="+- 0 8830 8830"/>
                              <a:gd name="T35" fmla="*/ 8830 h 60"/>
                              <a:gd name="T36" fmla="+- 0 3115 3085"/>
                              <a:gd name="T37" fmla="*/ T36 w 60"/>
                              <a:gd name="T38" fmla="+- 0 8830 8830"/>
                              <a:gd name="T39" fmla="*/ 8830 h 60"/>
                              <a:gd name="T40" fmla="+- 0 3136 3085"/>
                              <a:gd name="T41" fmla="*/ T40 w 60"/>
                              <a:gd name="T42" fmla="+- 0 8838 8830"/>
                              <a:gd name="T43" fmla="*/ 8838 h 60"/>
                              <a:gd name="T44" fmla="+- 0 3145 3085"/>
                              <a:gd name="T45" fmla="*/ T44 w 60"/>
                              <a:gd name="T46" fmla="+- 0 8857 8830"/>
                              <a:gd name="T47" fmla="*/ 8857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59"/>
                                </a:lnTo>
                                <a:lnTo>
                                  <a:pt x="30" y="60"/>
                                </a:lnTo>
                                <a:lnTo>
                                  <a:pt x="10" y="52"/>
                                </a:lnTo>
                                <a:lnTo>
                                  <a:pt x="0" y="32"/>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9" name="Freeform 72"/>
                        <wps:cNvSpPr>
                          <a:spLocks/>
                        </wps:cNvSpPr>
                        <wps:spPr bwMode="auto">
                          <a:xfrm>
                            <a:off x="7438" y="12002"/>
                            <a:ext cx="1991" cy="59"/>
                          </a:xfrm>
                          <a:custGeom>
                            <a:avLst/>
                            <a:gdLst>
                              <a:gd name="T0" fmla="+- 0 7438 7438"/>
                              <a:gd name="T1" fmla="*/ T0 w 1991"/>
                              <a:gd name="T2" fmla="+- 0 12061 12002"/>
                              <a:gd name="T3" fmla="*/ 12061 h 59"/>
                              <a:gd name="T4" fmla="+- 0 8960 7438"/>
                              <a:gd name="T5" fmla="*/ T4 w 1991"/>
                              <a:gd name="T6" fmla="+- 0 12002 12002"/>
                              <a:gd name="T7" fmla="*/ 12002 h 59"/>
                              <a:gd name="T8" fmla="+- 0 9428 7438"/>
                              <a:gd name="T9" fmla="*/ T8 w 1991"/>
                              <a:gd name="T10" fmla="+- 0 12002 12002"/>
                              <a:gd name="T11" fmla="*/ 12002 h 59"/>
                            </a:gdLst>
                            <a:ahLst/>
                            <a:cxnLst>
                              <a:cxn ang="0">
                                <a:pos x="T1" y="T3"/>
                              </a:cxn>
                              <a:cxn ang="0">
                                <a:pos x="T5" y="T7"/>
                              </a:cxn>
                              <a:cxn ang="0">
                                <a:pos x="T9" y="T11"/>
                              </a:cxn>
                            </a:cxnLst>
                            <a:rect l="0" t="0" r="r" b="b"/>
                            <a:pathLst>
                              <a:path w="1991" h="59">
                                <a:moveTo>
                                  <a:pt x="0" y="59"/>
                                </a:moveTo>
                                <a:lnTo>
                                  <a:pt x="1522" y="0"/>
                                </a:lnTo>
                                <a:lnTo>
                                  <a:pt x="199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0" name="Freeform 73"/>
                        <wps:cNvSpPr>
                          <a:spLocks/>
                        </wps:cNvSpPr>
                        <wps:spPr bwMode="auto">
                          <a:xfrm>
                            <a:off x="7288" y="12037"/>
                            <a:ext cx="151" cy="49"/>
                          </a:xfrm>
                          <a:custGeom>
                            <a:avLst/>
                            <a:gdLst>
                              <a:gd name="T0" fmla="+- 0 7288 7288"/>
                              <a:gd name="T1" fmla="*/ T0 w 151"/>
                              <a:gd name="T2" fmla="+- 0 12067 12037"/>
                              <a:gd name="T3" fmla="*/ 12067 h 49"/>
                              <a:gd name="T4" fmla="+- 0 7439 7288"/>
                              <a:gd name="T5" fmla="*/ T4 w 151"/>
                              <a:gd name="T6" fmla="+- 0 12086 12037"/>
                              <a:gd name="T7" fmla="*/ 12086 h 49"/>
                              <a:gd name="T8" fmla="+- 0 7436 7288"/>
                              <a:gd name="T9" fmla="*/ T8 w 151"/>
                              <a:gd name="T10" fmla="+- 0 12037 12037"/>
                              <a:gd name="T11" fmla="*/ 12037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51" y="49"/>
                                </a:lnTo>
                                <a:lnTo>
                                  <a:pt x="148"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1" name="Freeform 74"/>
                        <wps:cNvSpPr>
                          <a:spLocks/>
                        </wps:cNvSpPr>
                        <wps:spPr bwMode="auto">
                          <a:xfrm>
                            <a:off x="7288" y="12037"/>
                            <a:ext cx="151" cy="49"/>
                          </a:xfrm>
                          <a:custGeom>
                            <a:avLst/>
                            <a:gdLst>
                              <a:gd name="T0" fmla="+- 0 7288 7288"/>
                              <a:gd name="T1" fmla="*/ T0 w 151"/>
                              <a:gd name="T2" fmla="+- 0 12067 12037"/>
                              <a:gd name="T3" fmla="*/ 12067 h 49"/>
                              <a:gd name="T4" fmla="+- 0 7436 7288"/>
                              <a:gd name="T5" fmla="*/ T4 w 151"/>
                              <a:gd name="T6" fmla="+- 0 12037 12037"/>
                              <a:gd name="T7" fmla="*/ 12037 h 49"/>
                              <a:gd name="T8" fmla="+- 0 7439 7288"/>
                              <a:gd name="T9" fmla="*/ T8 w 151"/>
                              <a:gd name="T10" fmla="+- 0 12086 12037"/>
                              <a:gd name="T11" fmla="*/ 12086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48" y="0"/>
                                </a:lnTo>
                                <a:lnTo>
                                  <a:pt x="151" y="49"/>
                                </a:lnTo>
                                <a:lnTo>
                                  <a:pt x="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2" name="Freeform 75"/>
                        <wps:cNvSpPr>
                          <a:spLocks/>
                        </wps:cNvSpPr>
                        <wps:spPr bwMode="auto">
                          <a:xfrm>
                            <a:off x="9428" y="11972"/>
                            <a:ext cx="60" cy="60"/>
                          </a:xfrm>
                          <a:custGeom>
                            <a:avLst/>
                            <a:gdLst>
                              <a:gd name="T0" fmla="+- 0 9488 9428"/>
                              <a:gd name="T1" fmla="*/ T0 w 60"/>
                              <a:gd name="T2" fmla="+- 0 12002 11972"/>
                              <a:gd name="T3" fmla="*/ 12002 h 60"/>
                              <a:gd name="T4" fmla="+- 0 9488 9428"/>
                              <a:gd name="T5" fmla="*/ T4 w 60"/>
                              <a:gd name="T6" fmla="+- 0 12000 11972"/>
                              <a:gd name="T7" fmla="*/ 12000 h 60"/>
                              <a:gd name="T8" fmla="+- 0 9478 9428"/>
                              <a:gd name="T9" fmla="*/ T8 w 60"/>
                              <a:gd name="T10" fmla="+- 0 11980 11972"/>
                              <a:gd name="T11" fmla="*/ 11980 h 60"/>
                              <a:gd name="T12" fmla="+- 0 9458 9428"/>
                              <a:gd name="T13" fmla="*/ T12 w 60"/>
                              <a:gd name="T14" fmla="+- 0 11972 11972"/>
                              <a:gd name="T15" fmla="*/ 11972 h 60"/>
                              <a:gd name="T16" fmla="+- 0 9456 9428"/>
                              <a:gd name="T17" fmla="*/ T16 w 60"/>
                              <a:gd name="T18" fmla="+- 0 11973 11972"/>
                              <a:gd name="T19" fmla="*/ 11973 h 60"/>
                              <a:gd name="T20" fmla="+- 0 9436 9428"/>
                              <a:gd name="T21" fmla="*/ T20 w 60"/>
                              <a:gd name="T22" fmla="+- 0 11982 11972"/>
                              <a:gd name="T23" fmla="*/ 11982 h 60"/>
                              <a:gd name="T24" fmla="+- 0 9428 9428"/>
                              <a:gd name="T25" fmla="*/ T24 w 60"/>
                              <a:gd name="T26" fmla="+- 0 12002 11972"/>
                              <a:gd name="T27" fmla="*/ 12002 h 60"/>
                              <a:gd name="T28" fmla="+- 0 9429 9428"/>
                              <a:gd name="T29" fmla="*/ T28 w 60"/>
                              <a:gd name="T30" fmla="+- 0 12005 11972"/>
                              <a:gd name="T31" fmla="*/ 12005 h 60"/>
                              <a:gd name="T32" fmla="+- 0 9438 9428"/>
                              <a:gd name="T33" fmla="*/ T32 w 60"/>
                              <a:gd name="T34" fmla="+- 0 12024 11972"/>
                              <a:gd name="T35" fmla="*/ 12024 h 60"/>
                              <a:gd name="T36" fmla="+- 0 9458 9428"/>
                              <a:gd name="T37" fmla="*/ T36 w 60"/>
                              <a:gd name="T38" fmla="+- 0 12032 11972"/>
                              <a:gd name="T39" fmla="*/ 12032 h 60"/>
                              <a:gd name="T40" fmla="+- 0 9461 9428"/>
                              <a:gd name="T41" fmla="*/ T40 w 60"/>
                              <a:gd name="T42" fmla="+- 0 12032 11972"/>
                              <a:gd name="T43" fmla="*/ 12032 h 60"/>
                              <a:gd name="T44" fmla="+- 0 9480 9428"/>
                              <a:gd name="T45" fmla="*/ T44 w 60"/>
                              <a:gd name="T46" fmla="+- 0 12022 11972"/>
                              <a:gd name="T47" fmla="*/ 12022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8" y="1"/>
                                </a:lnTo>
                                <a:lnTo>
                                  <a:pt x="8" y="10"/>
                                </a:lnTo>
                                <a:lnTo>
                                  <a:pt x="0" y="30"/>
                                </a:lnTo>
                                <a:lnTo>
                                  <a:pt x="1"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3" name="Freeform 76"/>
                        <wps:cNvSpPr>
                          <a:spLocks/>
                        </wps:cNvSpPr>
                        <wps:spPr bwMode="auto">
                          <a:xfrm>
                            <a:off x="9428" y="11972"/>
                            <a:ext cx="60" cy="60"/>
                          </a:xfrm>
                          <a:custGeom>
                            <a:avLst/>
                            <a:gdLst>
                              <a:gd name="T0" fmla="+- 0 9488 9428"/>
                              <a:gd name="T1" fmla="*/ T0 w 60"/>
                              <a:gd name="T2" fmla="+- 0 12002 11972"/>
                              <a:gd name="T3" fmla="*/ 12002 h 60"/>
                              <a:gd name="T4" fmla="+- 0 9480 9428"/>
                              <a:gd name="T5" fmla="*/ T4 w 60"/>
                              <a:gd name="T6" fmla="+- 0 12022 11972"/>
                              <a:gd name="T7" fmla="*/ 12022 h 60"/>
                              <a:gd name="T8" fmla="+- 0 9461 9428"/>
                              <a:gd name="T9" fmla="*/ T8 w 60"/>
                              <a:gd name="T10" fmla="+- 0 12032 11972"/>
                              <a:gd name="T11" fmla="*/ 12032 h 60"/>
                              <a:gd name="T12" fmla="+- 0 9458 9428"/>
                              <a:gd name="T13" fmla="*/ T12 w 60"/>
                              <a:gd name="T14" fmla="+- 0 12032 11972"/>
                              <a:gd name="T15" fmla="*/ 12032 h 60"/>
                              <a:gd name="T16" fmla="+- 0 9438 9428"/>
                              <a:gd name="T17" fmla="*/ T16 w 60"/>
                              <a:gd name="T18" fmla="+- 0 12024 11972"/>
                              <a:gd name="T19" fmla="*/ 12024 h 60"/>
                              <a:gd name="T20" fmla="+- 0 9429 9428"/>
                              <a:gd name="T21" fmla="*/ T20 w 60"/>
                              <a:gd name="T22" fmla="+- 0 12005 11972"/>
                              <a:gd name="T23" fmla="*/ 12005 h 60"/>
                              <a:gd name="T24" fmla="+- 0 9428 9428"/>
                              <a:gd name="T25" fmla="*/ T24 w 60"/>
                              <a:gd name="T26" fmla="+- 0 12002 11972"/>
                              <a:gd name="T27" fmla="*/ 12002 h 60"/>
                              <a:gd name="T28" fmla="+- 0 9436 9428"/>
                              <a:gd name="T29" fmla="*/ T28 w 60"/>
                              <a:gd name="T30" fmla="+- 0 11982 11972"/>
                              <a:gd name="T31" fmla="*/ 11982 h 60"/>
                              <a:gd name="T32" fmla="+- 0 9456 9428"/>
                              <a:gd name="T33" fmla="*/ T32 w 60"/>
                              <a:gd name="T34" fmla="+- 0 11973 11972"/>
                              <a:gd name="T35" fmla="*/ 11973 h 60"/>
                              <a:gd name="T36" fmla="+- 0 9458 9428"/>
                              <a:gd name="T37" fmla="*/ T36 w 60"/>
                              <a:gd name="T38" fmla="+- 0 11972 11972"/>
                              <a:gd name="T39" fmla="*/ 11972 h 60"/>
                              <a:gd name="T40" fmla="+- 0 9478 9428"/>
                              <a:gd name="T41" fmla="*/ T40 w 60"/>
                              <a:gd name="T42" fmla="+- 0 11980 11972"/>
                              <a:gd name="T43" fmla="*/ 11980 h 60"/>
                              <a:gd name="T44" fmla="+- 0 9488 9428"/>
                              <a:gd name="T45" fmla="*/ T44 w 60"/>
                              <a:gd name="T46" fmla="+- 0 12000 11972"/>
                              <a:gd name="T47" fmla="*/ 12000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1" y="33"/>
                                </a:lnTo>
                                <a:lnTo>
                                  <a:pt x="0" y="30"/>
                                </a:lnTo>
                                <a:lnTo>
                                  <a:pt x="8" y="10"/>
                                </a:lnTo>
                                <a:lnTo>
                                  <a:pt x="28"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4" name="Freeform 77"/>
                        <wps:cNvSpPr>
                          <a:spLocks/>
                        </wps:cNvSpPr>
                        <wps:spPr bwMode="auto">
                          <a:xfrm>
                            <a:off x="8365" y="10314"/>
                            <a:ext cx="1243" cy="628"/>
                          </a:xfrm>
                          <a:custGeom>
                            <a:avLst/>
                            <a:gdLst>
                              <a:gd name="T0" fmla="+- 0 8365 8365"/>
                              <a:gd name="T1" fmla="*/ T0 w 1243"/>
                              <a:gd name="T2" fmla="+- 0 10942 10314"/>
                              <a:gd name="T3" fmla="*/ 10942 h 628"/>
                              <a:gd name="T4" fmla="+- 0 9350 8365"/>
                              <a:gd name="T5" fmla="*/ T4 w 1243"/>
                              <a:gd name="T6" fmla="+- 0 10314 10314"/>
                              <a:gd name="T7" fmla="*/ 10314 h 628"/>
                              <a:gd name="T8" fmla="+- 0 9608 8365"/>
                              <a:gd name="T9" fmla="*/ T8 w 1243"/>
                              <a:gd name="T10" fmla="+- 0 10314 10314"/>
                              <a:gd name="T11" fmla="*/ 10314 h 628"/>
                            </a:gdLst>
                            <a:ahLst/>
                            <a:cxnLst>
                              <a:cxn ang="0">
                                <a:pos x="T1" y="T3"/>
                              </a:cxn>
                              <a:cxn ang="0">
                                <a:pos x="T5" y="T7"/>
                              </a:cxn>
                              <a:cxn ang="0">
                                <a:pos x="T9" y="T11"/>
                              </a:cxn>
                            </a:cxnLst>
                            <a:rect l="0" t="0" r="r" b="b"/>
                            <a:pathLst>
                              <a:path w="1243" h="628">
                                <a:moveTo>
                                  <a:pt x="0" y="628"/>
                                </a:moveTo>
                                <a:lnTo>
                                  <a:pt x="985" y="0"/>
                                </a:lnTo>
                                <a:lnTo>
                                  <a:pt x="124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5" name="Freeform 78"/>
                        <wps:cNvSpPr>
                          <a:spLocks/>
                        </wps:cNvSpPr>
                        <wps:spPr bwMode="auto">
                          <a:xfrm>
                            <a:off x="8239" y="10920"/>
                            <a:ext cx="140" cy="102"/>
                          </a:xfrm>
                          <a:custGeom>
                            <a:avLst/>
                            <a:gdLst>
                              <a:gd name="T0" fmla="+- 0 8239 8239"/>
                              <a:gd name="T1" fmla="*/ T0 w 140"/>
                              <a:gd name="T2" fmla="+- 0 11022 10920"/>
                              <a:gd name="T3" fmla="*/ 11022 h 102"/>
                              <a:gd name="T4" fmla="+- 0 8380 8239"/>
                              <a:gd name="T5" fmla="*/ T4 w 140"/>
                              <a:gd name="T6" fmla="+- 0 10963 10920"/>
                              <a:gd name="T7" fmla="*/ 10963 h 102"/>
                              <a:gd name="T8" fmla="+- 0 8352 8239"/>
                              <a:gd name="T9" fmla="*/ T8 w 140"/>
                              <a:gd name="T10" fmla="+- 0 10920 10920"/>
                              <a:gd name="T11" fmla="*/ 10920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41" y="43"/>
                                </a:lnTo>
                                <a:lnTo>
                                  <a:pt x="113" y="0"/>
                                </a:lnTo>
                                <a:lnTo>
                                  <a:pt x="0"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6" name="Freeform 79"/>
                        <wps:cNvSpPr>
                          <a:spLocks/>
                        </wps:cNvSpPr>
                        <wps:spPr bwMode="auto">
                          <a:xfrm>
                            <a:off x="8239" y="10920"/>
                            <a:ext cx="140" cy="102"/>
                          </a:xfrm>
                          <a:custGeom>
                            <a:avLst/>
                            <a:gdLst>
                              <a:gd name="T0" fmla="+- 0 8239 8239"/>
                              <a:gd name="T1" fmla="*/ T0 w 140"/>
                              <a:gd name="T2" fmla="+- 0 11022 10920"/>
                              <a:gd name="T3" fmla="*/ 11022 h 102"/>
                              <a:gd name="T4" fmla="+- 0 8352 8239"/>
                              <a:gd name="T5" fmla="*/ T4 w 140"/>
                              <a:gd name="T6" fmla="+- 0 10920 10920"/>
                              <a:gd name="T7" fmla="*/ 10920 h 102"/>
                              <a:gd name="T8" fmla="+- 0 8380 8239"/>
                              <a:gd name="T9" fmla="*/ T8 w 140"/>
                              <a:gd name="T10" fmla="+- 0 10963 10920"/>
                              <a:gd name="T11" fmla="*/ 10963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13" y="0"/>
                                </a:lnTo>
                                <a:lnTo>
                                  <a:pt x="141" y="43"/>
                                </a:lnTo>
                                <a:lnTo>
                                  <a:pt x="0"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7" name="Freeform 80"/>
                        <wps:cNvSpPr>
                          <a:spLocks/>
                        </wps:cNvSpPr>
                        <wps:spPr bwMode="auto">
                          <a:xfrm>
                            <a:off x="9608" y="10284"/>
                            <a:ext cx="60" cy="60"/>
                          </a:xfrm>
                          <a:custGeom>
                            <a:avLst/>
                            <a:gdLst>
                              <a:gd name="T0" fmla="+- 0 9668 9608"/>
                              <a:gd name="T1" fmla="*/ T0 w 60"/>
                              <a:gd name="T2" fmla="+- 0 10314 10284"/>
                              <a:gd name="T3" fmla="*/ 10314 h 60"/>
                              <a:gd name="T4" fmla="+- 0 9668 9608"/>
                              <a:gd name="T5" fmla="*/ T4 w 60"/>
                              <a:gd name="T6" fmla="+- 0 10311 10284"/>
                              <a:gd name="T7" fmla="*/ 10311 h 60"/>
                              <a:gd name="T8" fmla="+- 0 9659 9608"/>
                              <a:gd name="T9" fmla="*/ T8 w 60"/>
                              <a:gd name="T10" fmla="+- 0 10292 10284"/>
                              <a:gd name="T11" fmla="*/ 10292 h 60"/>
                              <a:gd name="T12" fmla="+- 0 9638 9608"/>
                              <a:gd name="T13" fmla="*/ T12 w 60"/>
                              <a:gd name="T14" fmla="+- 0 10284 10284"/>
                              <a:gd name="T15" fmla="*/ 10284 h 60"/>
                              <a:gd name="T16" fmla="+- 0 9636 9608"/>
                              <a:gd name="T17" fmla="*/ T16 w 60"/>
                              <a:gd name="T18" fmla="+- 0 10284 10284"/>
                              <a:gd name="T19" fmla="*/ 10284 h 60"/>
                              <a:gd name="T20" fmla="+- 0 9616 9608"/>
                              <a:gd name="T21" fmla="*/ T20 w 60"/>
                              <a:gd name="T22" fmla="+- 0 10294 10284"/>
                              <a:gd name="T23" fmla="*/ 10294 h 60"/>
                              <a:gd name="T24" fmla="+- 0 9608 9608"/>
                              <a:gd name="T25" fmla="*/ T24 w 60"/>
                              <a:gd name="T26" fmla="+- 0 10314 10284"/>
                              <a:gd name="T27" fmla="*/ 10314 h 60"/>
                              <a:gd name="T28" fmla="+- 0 9609 9608"/>
                              <a:gd name="T29" fmla="*/ T28 w 60"/>
                              <a:gd name="T30" fmla="+- 0 10317 10284"/>
                              <a:gd name="T31" fmla="*/ 10317 h 60"/>
                              <a:gd name="T32" fmla="+- 0 9618 9608"/>
                              <a:gd name="T33" fmla="*/ T32 w 60"/>
                              <a:gd name="T34" fmla="+- 0 10336 10284"/>
                              <a:gd name="T35" fmla="*/ 10336 h 60"/>
                              <a:gd name="T36" fmla="+- 0 9638 9608"/>
                              <a:gd name="T37" fmla="*/ T36 w 60"/>
                              <a:gd name="T38" fmla="+- 0 10344 10284"/>
                              <a:gd name="T39" fmla="*/ 10344 h 60"/>
                              <a:gd name="T40" fmla="+- 0 9641 9608"/>
                              <a:gd name="T41" fmla="*/ T40 w 60"/>
                              <a:gd name="T42" fmla="+- 0 10344 10284"/>
                              <a:gd name="T43" fmla="*/ 10344 h 60"/>
                              <a:gd name="T44" fmla="+- 0 9661 9608"/>
                              <a:gd name="T45" fmla="*/ T44 w 60"/>
                              <a:gd name="T46" fmla="+- 0 10334 10284"/>
                              <a:gd name="T47" fmla="*/ 10334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1" y="33"/>
                                </a:lnTo>
                                <a:lnTo>
                                  <a:pt x="10" y="52"/>
                                </a:lnTo>
                                <a:lnTo>
                                  <a:pt x="30" y="60"/>
                                </a:lnTo>
                                <a:lnTo>
                                  <a:pt x="33" y="60"/>
                                </a:lnTo>
                                <a:lnTo>
                                  <a:pt x="53"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8" name="Freeform 81"/>
                        <wps:cNvSpPr>
                          <a:spLocks/>
                        </wps:cNvSpPr>
                        <wps:spPr bwMode="auto">
                          <a:xfrm>
                            <a:off x="9608" y="10284"/>
                            <a:ext cx="60" cy="60"/>
                          </a:xfrm>
                          <a:custGeom>
                            <a:avLst/>
                            <a:gdLst>
                              <a:gd name="T0" fmla="+- 0 9668 9608"/>
                              <a:gd name="T1" fmla="*/ T0 w 60"/>
                              <a:gd name="T2" fmla="+- 0 10314 10284"/>
                              <a:gd name="T3" fmla="*/ 10314 h 60"/>
                              <a:gd name="T4" fmla="+- 0 9661 9608"/>
                              <a:gd name="T5" fmla="*/ T4 w 60"/>
                              <a:gd name="T6" fmla="+- 0 10334 10284"/>
                              <a:gd name="T7" fmla="*/ 10334 h 60"/>
                              <a:gd name="T8" fmla="+- 0 9641 9608"/>
                              <a:gd name="T9" fmla="*/ T8 w 60"/>
                              <a:gd name="T10" fmla="+- 0 10344 10284"/>
                              <a:gd name="T11" fmla="*/ 10344 h 60"/>
                              <a:gd name="T12" fmla="+- 0 9638 9608"/>
                              <a:gd name="T13" fmla="*/ T12 w 60"/>
                              <a:gd name="T14" fmla="+- 0 10344 10284"/>
                              <a:gd name="T15" fmla="*/ 10344 h 60"/>
                              <a:gd name="T16" fmla="+- 0 9618 9608"/>
                              <a:gd name="T17" fmla="*/ T16 w 60"/>
                              <a:gd name="T18" fmla="+- 0 10336 10284"/>
                              <a:gd name="T19" fmla="*/ 10336 h 60"/>
                              <a:gd name="T20" fmla="+- 0 9609 9608"/>
                              <a:gd name="T21" fmla="*/ T20 w 60"/>
                              <a:gd name="T22" fmla="+- 0 10317 10284"/>
                              <a:gd name="T23" fmla="*/ 10317 h 60"/>
                              <a:gd name="T24" fmla="+- 0 9608 9608"/>
                              <a:gd name="T25" fmla="*/ T24 w 60"/>
                              <a:gd name="T26" fmla="+- 0 10314 10284"/>
                              <a:gd name="T27" fmla="*/ 10314 h 60"/>
                              <a:gd name="T28" fmla="+- 0 9616 9608"/>
                              <a:gd name="T29" fmla="*/ T28 w 60"/>
                              <a:gd name="T30" fmla="+- 0 10294 10284"/>
                              <a:gd name="T31" fmla="*/ 10294 h 60"/>
                              <a:gd name="T32" fmla="+- 0 9636 9608"/>
                              <a:gd name="T33" fmla="*/ T32 w 60"/>
                              <a:gd name="T34" fmla="+- 0 10284 10284"/>
                              <a:gd name="T35" fmla="*/ 10284 h 60"/>
                              <a:gd name="T36" fmla="+- 0 9638 9608"/>
                              <a:gd name="T37" fmla="*/ T36 w 60"/>
                              <a:gd name="T38" fmla="+- 0 10284 10284"/>
                              <a:gd name="T39" fmla="*/ 10284 h 60"/>
                              <a:gd name="T40" fmla="+- 0 9659 9608"/>
                              <a:gd name="T41" fmla="*/ T40 w 60"/>
                              <a:gd name="T42" fmla="+- 0 10292 10284"/>
                              <a:gd name="T43" fmla="*/ 10292 h 60"/>
                              <a:gd name="T44" fmla="+- 0 9668 9608"/>
                              <a:gd name="T45" fmla="*/ T44 w 60"/>
                              <a:gd name="T46" fmla="+- 0 10311 10284"/>
                              <a:gd name="T47" fmla="*/ 10311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0"/>
                                </a:lnTo>
                                <a:lnTo>
                                  <a:pt x="33" y="60"/>
                                </a:lnTo>
                                <a:lnTo>
                                  <a:pt x="30" y="60"/>
                                </a:lnTo>
                                <a:lnTo>
                                  <a:pt x="10" y="52"/>
                                </a:lnTo>
                                <a:lnTo>
                                  <a:pt x="1"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9" name="Freeform 82"/>
                        <wps:cNvSpPr>
                          <a:spLocks/>
                        </wps:cNvSpPr>
                        <wps:spPr bwMode="auto">
                          <a:xfrm>
                            <a:off x="8929" y="9714"/>
                            <a:ext cx="668" cy="359"/>
                          </a:xfrm>
                          <a:custGeom>
                            <a:avLst/>
                            <a:gdLst>
                              <a:gd name="T0" fmla="+- 0 8929 8929"/>
                              <a:gd name="T1" fmla="*/ T0 w 668"/>
                              <a:gd name="T2" fmla="+- 0 10073 9714"/>
                              <a:gd name="T3" fmla="*/ 10073 h 359"/>
                              <a:gd name="T4" fmla="+- 0 9326 8929"/>
                              <a:gd name="T5" fmla="*/ T4 w 668"/>
                              <a:gd name="T6" fmla="+- 0 9714 9714"/>
                              <a:gd name="T7" fmla="*/ 9714 h 359"/>
                              <a:gd name="T8" fmla="+- 0 9598 8929"/>
                              <a:gd name="T9" fmla="*/ T8 w 668"/>
                              <a:gd name="T10" fmla="+- 0 9714 9714"/>
                              <a:gd name="T11" fmla="*/ 9714 h 359"/>
                            </a:gdLst>
                            <a:ahLst/>
                            <a:cxnLst>
                              <a:cxn ang="0">
                                <a:pos x="T1" y="T3"/>
                              </a:cxn>
                              <a:cxn ang="0">
                                <a:pos x="T5" y="T7"/>
                              </a:cxn>
                              <a:cxn ang="0">
                                <a:pos x="T9" y="T11"/>
                              </a:cxn>
                            </a:cxnLst>
                            <a:rect l="0" t="0" r="r" b="b"/>
                            <a:pathLst>
                              <a:path w="668" h="359">
                                <a:moveTo>
                                  <a:pt x="0" y="359"/>
                                </a:moveTo>
                                <a:lnTo>
                                  <a:pt x="397" y="0"/>
                                </a:lnTo>
                                <a:lnTo>
                                  <a:pt x="6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83"/>
                        <wps:cNvSpPr>
                          <a:spLocks/>
                        </wps:cNvSpPr>
                        <wps:spPr bwMode="auto">
                          <a:xfrm>
                            <a:off x="8818" y="10055"/>
                            <a:ext cx="128" cy="119"/>
                          </a:xfrm>
                          <a:custGeom>
                            <a:avLst/>
                            <a:gdLst>
                              <a:gd name="T0" fmla="+- 0 8818 8818"/>
                              <a:gd name="T1" fmla="*/ T0 w 128"/>
                              <a:gd name="T2" fmla="+- 0 10174 10055"/>
                              <a:gd name="T3" fmla="*/ 10174 h 119"/>
                              <a:gd name="T4" fmla="+- 0 8946 8818"/>
                              <a:gd name="T5" fmla="*/ T4 w 128"/>
                              <a:gd name="T6" fmla="+- 0 10092 10055"/>
                              <a:gd name="T7" fmla="*/ 10092 h 119"/>
                              <a:gd name="T8" fmla="+- 0 8912 8818"/>
                              <a:gd name="T9" fmla="*/ T8 w 128"/>
                              <a:gd name="T10" fmla="+- 0 10055 10055"/>
                              <a:gd name="T11" fmla="*/ 10055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128" y="37"/>
                                </a:lnTo>
                                <a:lnTo>
                                  <a:pt x="94" y="0"/>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84"/>
                        <wps:cNvSpPr>
                          <a:spLocks/>
                        </wps:cNvSpPr>
                        <wps:spPr bwMode="auto">
                          <a:xfrm>
                            <a:off x="8818" y="10055"/>
                            <a:ext cx="128" cy="119"/>
                          </a:xfrm>
                          <a:custGeom>
                            <a:avLst/>
                            <a:gdLst>
                              <a:gd name="T0" fmla="+- 0 8818 8818"/>
                              <a:gd name="T1" fmla="*/ T0 w 128"/>
                              <a:gd name="T2" fmla="+- 0 10174 10055"/>
                              <a:gd name="T3" fmla="*/ 10174 h 119"/>
                              <a:gd name="T4" fmla="+- 0 8912 8818"/>
                              <a:gd name="T5" fmla="*/ T4 w 128"/>
                              <a:gd name="T6" fmla="+- 0 10055 10055"/>
                              <a:gd name="T7" fmla="*/ 10055 h 119"/>
                              <a:gd name="T8" fmla="+- 0 8946 8818"/>
                              <a:gd name="T9" fmla="*/ T8 w 128"/>
                              <a:gd name="T10" fmla="+- 0 10092 10055"/>
                              <a:gd name="T11" fmla="*/ 10092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94" y="0"/>
                                </a:lnTo>
                                <a:lnTo>
                                  <a:pt x="128" y="37"/>
                                </a:lnTo>
                                <a:lnTo>
                                  <a:pt x="0"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85"/>
                        <wps:cNvSpPr>
                          <a:spLocks/>
                        </wps:cNvSpPr>
                        <wps:spPr bwMode="auto">
                          <a:xfrm>
                            <a:off x="9598" y="9684"/>
                            <a:ext cx="60" cy="60"/>
                          </a:xfrm>
                          <a:custGeom>
                            <a:avLst/>
                            <a:gdLst>
                              <a:gd name="T0" fmla="+- 0 9658 9598"/>
                              <a:gd name="T1" fmla="*/ T0 w 60"/>
                              <a:gd name="T2" fmla="+- 0 9714 9684"/>
                              <a:gd name="T3" fmla="*/ 9714 h 60"/>
                              <a:gd name="T4" fmla="+- 0 9657 9598"/>
                              <a:gd name="T5" fmla="*/ T4 w 60"/>
                              <a:gd name="T6" fmla="+- 0 9711 9684"/>
                              <a:gd name="T7" fmla="*/ 9711 h 60"/>
                              <a:gd name="T8" fmla="+- 0 9647 9598"/>
                              <a:gd name="T9" fmla="*/ T8 w 60"/>
                              <a:gd name="T10" fmla="+- 0 9692 9684"/>
                              <a:gd name="T11" fmla="*/ 9692 h 60"/>
                              <a:gd name="T12" fmla="+- 0 9628 9598"/>
                              <a:gd name="T13" fmla="*/ T12 w 60"/>
                              <a:gd name="T14" fmla="+- 0 9684 9684"/>
                              <a:gd name="T15" fmla="*/ 9684 h 60"/>
                              <a:gd name="T16" fmla="+- 0 9625 9598"/>
                              <a:gd name="T17" fmla="*/ T16 w 60"/>
                              <a:gd name="T18" fmla="+- 0 9684 9684"/>
                              <a:gd name="T19" fmla="*/ 9684 h 60"/>
                              <a:gd name="T20" fmla="+- 0 9605 9598"/>
                              <a:gd name="T21" fmla="*/ T20 w 60"/>
                              <a:gd name="T22" fmla="+- 0 9694 9684"/>
                              <a:gd name="T23" fmla="*/ 9694 h 60"/>
                              <a:gd name="T24" fmla="+- 0 9598 9598"/>
                              <a:gd name="T25" fmla="*/ T24 w 60"/>
                              <a:gd name="T26" fmla="+- 0 9714 9684"/>
                              <a:gd name="T27" fmla="*/ 9714 h 60"/>
                              <a:gd name="T28" fmla="+- 0 9598 9598"/>
                              <a:gd name="T29" fmla="*/ T28 w 60"/>
                              <a:gd name="T30" fmla="+- 0 9717 9684"/>
                              <a:gd name="T31" fmla="*/ 9717 h 60"/>
                              <a:gd name="T32" fmla="+- 0 9607 9598"/>
                              <a:gd name="T33" fmla="*/ T32 w 60"/>
                              <a:gd name="T34" fmla="+- 0 9736 9684"/>
                              <a:gd name="T35" fmla="*/ 9736 h 60"/>
                              <a:gd name="T36" fmla="+- 0 9628 9598"/>
                              <a:gd name="T37" fmla="*/ T36 w 60"/>
                              <a:gd name="T38" fmla="+- 0 9744 9684"/>
                              <a:gd name="T39" fmla="*/ 9744 h 60"/>
                              <a:gd name="T40" fmla="+- 0 9630 9598"/>
                              <a:gd name="T41" fmla="*/ T40 w 60"/>
                              <a:gd name="T42" fmla="+- 0 9744 9684"/>
                              <a:gd name="T43" fmla="*/ 9744 h 60"/>
                              <a:gd name="T44" fmla="+- 0 9649 9598"/>
                              <a:gd name="T45" fmla="*/ T44 w 60"/>
                              <a:gd name="T46" fmla="+- 0 9734 9684"/>
                              <a:gd name="T47" fmla="*/ 9734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7"/>
                                </a:lnTo>
                                <a:lnTo>
                                  <a:pt x="49" y="8"/>
                                </a:lnTo>
                                <a:lnTo>
                                  <a:pt x="30" y="0"/>
                                </a:lnTo>
                                <a:lnTo>
                                  <a:pt x="27" y="0"/>
                                </a:lnTo>
                                <a:lnTo>
                                  <a:pt x="7" y="10"/>
                                </a:lnTo>
                                <a:lnTo>
                                  <a:pt x="0" y="30"/>
                                </a:lnTo>
                                <a:lnTo>
                                  <a:pt x="0" y="33"/>
                                </a:lnTo>
                                <a:lnTo>
                                  <a:pt x="9" y="52"/>
                                </a:lnTo>
                                <a:lnTo>
                                  <a:pt x="30" y="60"/>
                                </a:lnTo>
                                <a:lnTo>
                                  <a:pt x="32" y="60"/>
                                </a:lnTo>
                                <a:lnTo>
                                  <a:pt x="51"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86"/>
                        <wps:cNvSpPr>
                          <a:spLocks/>
                        </wps:cNvSpPr>
                        <wps:spPr bwMode="auto">
                          <a:xfrm>
                            <a:off x="9598" y="9684"/>
                            <a:ext cx="60" cy="60"/>
                          </a:xfrm>
                          <a:custGeom>
                            <a:avLst/>
                            <a:gdLst>
                              <a:gd name="T0" fmla="+- 0 9658 9598"/>
                              <a:gd name="T1" fmla="*/ T0 w 60"/>
                              <a:gd name="T2" fmla="+- 0 9714 9684"/>
                              <a:gd name="T3" fmla="*/ 9714 h 60"/>
                              <a:gd name="T4" fmla="+- 0 9649 9598"/>
                              <a:gd name="T5" fmla="*/ T4 w 60"/>
                              <a:gd name="T6" fmla="+- 0 9734 9684"/>
                              <a:gd name="T7" fmla="*/ 9734 h 60"/>
                              <a:gd name="T8" fmla="+- 0 9630 9598"/>
                              <a:gd name="T9" fmla="*/ T8 w 60"/>
                              <a:gd name="T10" fmla="+- 0 9744 9684"/>
                              <a:gd name="T11" fmla="*/ 9744 h 60"/>
                              <a:gd name="T12" fmla="+- 0 9628 9598"/>
                              <a:gd name="T13" fmla="*/ T12 w 60"/>
                              <a:gd name="T14" fmla="+- 0 9744 9684"/>
                              <a:gd name="T15" fmla="*/ 9744 h 60"/>
                              <a:gd name="T16" fmla="+- 0 9607 9598"/>
                              <a:gd name="T17" fmla="*/ T16 w 60"/>
                              <a:gd name="T18" fmla="+- 0 9736 9684"/>
                              <a:gd name="T19" fmla="*/ 9736 h 60"/>
                              <a:gd name="T20" fmla="+- 0 9598 9598"/>
                              <a:gd name="T21" fmla="*/ T20 w 60"/>
                              <a:gd name="T22" fmla="+- 0 9717 9684"/>
                              <a:gd name="T23" fmla="*/ 9717 h 60"/>
                              <a:gd name="T24" fmla="+- 0 9598 9598"/>
                              <a:gd name="T25" fmla="*/ T24 w 60"/>
                              <a:gd name="T26" fmla="+- 0 9714 9684"/>
                              <a:gd name="T27" fmla="*/ 9714 h 60"/>
                              <a:gd name="T28" fmla="+- 0 9605 9598"/>
                              <a:gd name="T29" fmla="*/ T28 w 60"/>
                              <a:gd name="T30" fmla="+- 0 9694 9684"/>
                              <a:gd name="T31" fmla="*/ 9694 h 60"/>
                              <a:gd name="T32" fmla="+- 0 9625 9598"/>
                              <a:gd name="T33" fmla="*/ T32 w 60"/>
                              <a:gd name="T34" fmla="+- 0 9684 9684"/>
                              <a:gd name="T35" fmla="*/ 9684 h 60"/>
                              <a:gd name="T36" fmla="+- 0 9628 9598"/>
                              <a:gd name="T37" fmla="*/ T36 w 60"/>
                              <a:gd name="T38" fmla="+- 0 9684 9684"/>
                              <a:gd name="T39" fmla="*/ 9684 h 60"/>
                              <a:gd name="T40" fmla="+- 0 9647 9598"/>
                              <a:gd name="T41" fmla="*/ T40 w 60"/>
                              <a:gd name="T42" fmla="+- 0 9692 9684"/>
                              <a:gd name="T43" fmla="*/ 9692 h 60"/>
                              <a:gd name="T44" fmla="+- 0 9657 9598"/>
                              <a:gd name="T45" fmla="*/ T44 w 60"/>
                              <a:gd name="T46" fmla="+- 0 9711 9684"/>
                              <a:gd name="T47" fmla="*/ 9711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1" y="50"/>
                                </a:lnTo>
                                <a:lnTo>
                                  <a:pt x="32" y="60"/>
                                </a:lnTo>
                                <a:lnTo>
                                  <a:pt x="30" y="60"/>
                                </a:lnTo>
                                <a:lnTo>
                                  <a:pt x="9" y="52"/>
                                </a:lnTo>
                                <a:lnTo>
                                  <a:pt x="0" y="33"/>
                                </a:lnTo>
                                <a:lnTo>
                                  <a:pt x="0" y="30"/>
                                </a:lnTo>
                                <a:lnTo>
                                  <a:pt x="7" y="10"/>
                                </a:lnTo>
                                <a:lnTo>
                                  <a:pt x="27" y="0"/>
                                </a:lnTo>
                                <a:lnTo>
                                  <a:pt x="30" y="0"/>
                                </a:lnTo>
                                <a:lnTo>
                                  <a:pt x="49" y="8"/>
                                </a:lnTo>
                                <a:lnTo>
                                  <a:pt x="59"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87"/>
                        <wps:cNvSpPr>
                          <a:spLocks/>
                        </wps:cNvSpPr>
                        <wps:spPr bwMode="auto">
                          <a:xfrm>
                            <a:off x="7957" y="9337"/>
                            <a:ext cx="1651" cy="241"/>
                          </a:xfrm>
                          <a:custGeom>
                            <a:avLst/>
                            <a:gdLst>
                              <a:gd name="T0" fmla="+- 0 7957 7957"/>
                              <a:gd name="T1" fmla="*/ T0 w 1651"/>
                              <a:gd name="T2" fmla="+- 0 9578 9337"/>
                              <a:gd name="T3" fmla="*/ 9578 h 241"/>
                              <a:gd name="T4" fmla="+- 0 9355 7957"/>
                              <a:gd name="T5" fmla="*/ T4 w 1651"/>
                              <a:gd name="T6" fmla="+- 0 9337 9337"/>
                              <a:gd name="T7" fmla="*/ 9337 h 241"/>
                              <a:gd name="T8" fmla="+- 0 9608 7957"/>
                              <a:gd name="T9" fmla="*/ T8 w 1651"/>
                              <a:gd name="T10" fmla="+- 0 9337 9337"/>
                              <a:gd name="T11" fmla="*/ 9337 h 241"/>
                            </a:gdLst>
                            <a:ahLst/>
                            <a:cxnLst>
                              <a:cxn ang="0">
                                <a:pos x="T1" y="T3"/>
                              </a:cxn>
                              <a:cxn ang="0">
                                <a:pos x="T5" y="T7"/>
                              </a:cxn>
                              <a:cxn ang="0">
                                <a:pos x="T9" y="T11"/>
                              </a:cxn>
                            </a:cxnLst>
                            <a:rect l="0" t="0" r="r" b="b"/>
                            <a:pathLst>
                              <a:path w="1651" h="241">
                                <a:moveTo>
                                  <a:pt x="0" y="241"/>
                                </a:moveTo>
                                <a:lnTo>
                                  <a:pt x="1398" y="0"/>
                                </a:lnTo>
                                <a:lnTo>
                                  <a:pt x="165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88"/>
                        <wps:cNvSpPr>
                          <a:spLocks/>
                        </wps:cNvSpPr>
                        <wps:spPr bwMode="auto">
                          <a:xfrm>
                            <a:off x="7810" y="9554"/>
                            <a:ext cx="152" cy="50"/>
                          </a:xfrm>
                          <a:custGeom>
                            <a:avLst/>
                            <a:gdLst>
                              <a:gd name="T0" fmla="+- 0 7810 7810"/>
                              <a:gd name="T1" fmla="*/ T0 w 152"/>
                              <a:gd name="T2" fmla="+- 0 9605 9554"/>
                              <a:gd name="T3" fmla="*/ 9605 h 50"/>
                              <a:gd name="T4" fmla="+- 0 7962 7810"/>
                              <a:gd name="T5" fmla="*/ T4 w 152"/>
                              <a:gd name="T6" fmla="+- 0 9604 9554"/>
                              <a:gd name="T7" fmla="*/ 9604 h 50"/>
                              <a:gd name="T8" fmla="+- 0 7954 7810"/>
                              <a:gd name="T9" fmla="*/ T8 w 152"/>
                              <a:gd name="T10" fmla="+- 0 9554 9554"/>
                              <a:gd name="T11" fmla="*/ 955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52" y="50"/>
                                </a:lnTo>
                                <a:lnTo>
                                  <a:pt x="144"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89"/>
                        <wps:cNvSpPr>
                          <a:spLocks/>
                        </wps:cNvSpPr>
                        <wps:spPr bwMode="auto">
                          <a:xfrm>
                            <a:off x="7810" y="9554"/>
                            <a:ext cx="152" cy="50"/>
                          </a:xfrm>
                          <a:custGeom>
                            <a:avLst/>
                            <a:gdLst>
                              <a:gd name="T0" fmla="+- 0 7810 7810"/>
                              <a:gd name="T1" fmla="*/ T0 w 152"/>
                              <a:gd name="T2" fmla="+- 0 9605 9554"/>
                              <a:gd name="T3" fmla="*/ 9605 h 50"/>
                              <a:gd name="T4" fmla="+- 0 7954 7810"/>
                              <a:gd name="T5" fmla="*/ T4 w 152"/>
                              <a:gd name="T6" fmla="+- 0 9554 9554"/>
                              <a:gd name="T7" fmla="*/ 9554 h 50"/>
                              <a:gd name="T8" fmla="+- 0 7962 7810"/>
                              <a:gd name="T9" fmla="*/ T8 w 152"/>
                              <a:gd name="T10" fmla="+- 0 9604 9554"/>
                              <a:gd name="T11" fmla="*/ 960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44" y="0"/>
                                </a:lnTo>
                                <a:lnTo>
                                  <a:pt x="152" y="50"/>
                                </a:lnTo>
                                <a:lnTo>
                                  <a:pt x="0"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90"/>
                        <wps:cNvSpPr>
                          <a:spLocks/>
                        </wps:cNvSpPr>
                        <wps:spPr bwMode="auto">
                          <a:xfrm>
                            <a:off x="9608" y="9307"/>
                            <a:ext cx="60" cy="60"/>
                          </a:xfrm>
                          <a:custGeom>
                            <a:avLst/>
                            <a:gdLst>
                              <a:gd name="T0" fmla="+- 0 9668 9608"/>
                              <a:gd name="T1" fmla="*/ T0 w 60"/>
                              <a:gd name="T2" fmla="+- 0 9337 9307"/>
                              <a:gd name="T3" fmla="*/ 9337 h 60"/>
                              <a:gd name="T4" fmla="+- 0 9668 9608"/>
                              <a:gd name="T5" fmla="*/ T4 w 60"/>
                              <a:gd name="T6" fmla="+- 0 9335 9307"/>
                              <a:gd name="T7" fmla="*/ 9335 h 60"/>
                              <a:gd name="T8" fmla="+- 0 9659 9608"/>
                              <a:gd name="T9" fmla="*/ T8 w 60"/>
                              <a:gd name="T10" fmla="+- 0 9315 9307"/>
                              <a:gd name="T11" fmla="*/ 9315 h 60"/>
                              <a:gd name="T12" fmla="+- 0 9638 9608"/>
                              <a:gd name="T13" fmla="*/ T12 w 60"/>
                              <a:gd name="T14" fmla="+- 0 9307 9307"/>
                              <a:gd name="T15" fmla="*/ 9307 h 60"/>
                              <a:gd name="T16" fmla="+- 0 9636 9608"/>
                              <a:gd name="T17" fmla="*/ T16 w 60"/>
                              <a:gd name="T18" fmla="+- 0 9307 9307"/>
                              <a:gd name="T19" fmla="*/ 9307 h 60"/>
                              <a:gd name="T20" fmla="+- 0 9616 9608"/>
                              <a:gd name="T21" fmla="*/ T20 w 60"/>
                              <a:gd name="T22" fmla="+- 0 9317 9307"/>
                              <a:gd name="T23" fmla="*/ 9317 h 60"/>
                              <a:gd name="T24" fmla="+- 0 9608 9608"/>
                              <a:gd name="T25" fmla="*/ T24 w 60"/>
                              <a:gd name="T26" fmla="+- 0 9337 9307"/>
                              <a:gd name="T27" fmla="*/ 9337 h 60"/>
                              <a:gd name="T28" fmla="+- 0 9609 9608"/>
                              <a:gd name="T29" fmla="*/ T28 w 60"/>
                              <a:gd name="T30" fmla="+- 0 9340 9307"/>
                              <a:gd name="T31" fmla="*/ 9340 h 60"/>
                              <a:gd name="T32" fmla="+- 0 9618 9608"/>
                              <a:gd name="T33" fmla="*/ T32 w 60"/>
                              <a:gd name="T34" fmla="+- 0 9359 9307"/>
                              <a:gd name="T35" fmla="*/ 9359 h 60"/>
                              <a:gd name="T36" fmla="+- 0 9638 9608"/>
                              <a:gd name="T37" fmla="*/ T36 w 60"/>
                              <a:gd name="T38" fmla="+- 0 9367 9307"/>
                              <a:gd name="T39" fmla="*/ 9367 h 60"/>
                              <a:gd name="T40" fmla="+- 0 9641 9608"/>
                              <a:gd name="T41" fmla="*/ T40 w 60"/>
                              <a:gd name="T42" fmla="+- 0 9367 9307"/>
                              <a:gd name="T43" fmla="*/ 9367 h 60"/>
                              <a:gd name="T44" fmla="+- 0 9661 9608"/>
                              <a:gd name="T45" fmla="*/ T44 w 60"/>
                              <a:gd name="T46" fmla="+- 0 9358 9307"/>
                              <a:gd name="T47" fmla="*/ 9358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0"/>
                                </a:lnTo>
                                <a:lnTo>
                                  <a:pt x="8" y="10"/>
                                </a:lnTo>
                                <a:lnTo>
                                  <a:pt x="0" y="30"/>
                                </a:lnTo>
                                <a:lnTo>
                                  <a:pt x="1" y="33"/>
                                </a:lnTo>
                                <a:lnTo>
                                  <a:pt x="10" y="52"/>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91"/>
                        <wps:cNvSpPr>
                          <a:spLocks/>
                        </wps:cNvSpPr>
                        <wps:spPr bwMode="auto">
                          <a:xfrm>
                            <a:off x="9608" y="9307"/>
                            <a:ext cx="60" cy="60"/>
                          </a:xfrm>
                          <a:custGeom>
                            <a:avLst/>
                            <a:gdLst>
                              <a:gd name="T0" fmla="+- 0 9668 9608"/>
                              <a:gd name="T1" fmla="*/ T0 w 60"/>
                              <a:gd name="T2" fmla="+- 0 9337 9307"/>
                              <a:gd name="T3" fmla="*/ 9337 h 60"/>
                              <a:gd name="T4" fmla="+- 0 9661 9608"/>
                              <a:gd name="T5" fmla="*/ T4 w 60"/>
                              <a:gd name="T6" fmla="+- 0 9358 9307"/>
                              <a:gd name="T7" fmla="*/ 9358 h 60"/>
                              <a:gd name="T8" fmla="+- 0 9641 9608"/>
                              <a:gd name="T9" fmla="*/ T8 w 60"/>
                              <a:gd name="T10" fmla="+- 0 9367 9307"/>
                              <a:gd name="T11" fmla="*/ 9367 h 60"/>
                              <a:gd name="T12" fmla="+- 0 9638 9608"/>
                              <a:gd name="T13" fmla="*/ T12 w 60"/>
                              <a:gd name="T14" fmla="+- 0 9367 9307"/>
                              <a:gd name="T15" fmla="*/ 9367 h 60"/>
                              <a:gd name="T16" fmla="+- 0 9618 9608"/>
                              <a:gd name="T17" fmla="*/ T16 w 60"/>
                              <a:gd name="T18" fmla="+- 0 9359 9307"/>
                              <a:gd name="T19" fmla="*/ 9359 h 60"/>
                              <a:gd name="T20" fmla="+- 0 9609 9608"/>
                              <a:gd name="T21" fmla="*/ T20 w 60"/>
                              <a:gd name="T22" fmla="+- 0 9340 9307"/>
                              <a:gd name="T23" fmla="*/ 9340 h 60"/>
                              <a:gd name="T24" fmla="+- 0 9608 9608"/>
                              <a:gd name="T25" fmla="*/ T24 w 60"/>
                              <a:gd name="T26" fmla="+- 0 9337 9307"/>
                              <a:gd name="T27" fmla="*/ 9337 h 60"/>
                              <a:gd name="T28" fmla="+- 0 9616 9608"/>
                              <a:gd name="T29" fmla="*/ T28 w 60"/>
                              <a:gd name="T30" fmla="+- 0 9317 9307"/>
                              <a:gd name="T31" fmla="*/ 9317 h 60"/>
                              <a:gd name="T32" fmla="+- 0 9636 9608"/>
                              <a:gd name="T33" fmla="*/ T32 w 60"/>
                              <a:gd name="T34" fmla="+- 0 9307 9307"/>
                              <a:gd name="T35" fmla="*/ 9307 h 60"/>
                              <a:gd name="T36" fmla="+- 0 9638 9608"/>
                              <a:gd name="T37" fmla="*/ T36 w 60"/>
                              <a:gd name="T38" fmla="+- 0 9307 9307"/>
                              <a:gd name="T39" fmla="*/ 9307 h 60"/>
                              <a:gd name="T40" fmla="+- 0 9659 9608"/>
                              <a:gd name="T41" fmla="*/ T40 w 60"/>
                              <a:gd name="T42" fmla="+- 0 9315 9307"/>
                              <a:gd name="T43" fmla="*/ 9315 h 60"/>
                              <a:gd name="T44" fmla="+- 0 9668 9608"/>
                              <a:gd name="T45" fmla="*/ T44 w 60"/>
                              <a:gd name="T46" fmla="+- 0 9335 9307"/>
                              <a:gd name="T47" fmla="*/ 9335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2"/>
                                </a:lnTo>
                                <a:lnTo>
                                  <a:pt x="1" y="33"/>
                                </a:lnTo>
                                <a:lnTo>
                                  <a:pt x="0" y="30"/>
                                </a:lnTo>
                                <a:lnTo>
                                  <a:pt x="8" y="10"/>
                                </a:lnTo>
                                <a:lnTo>
                                  <a:pt x="28"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EBC79" id="Grupo 476404097" o:spid="_x0000_s1026" style="position:absolute;margin-left:64.55pt;margin-top:362.5pt;width:451.15pt;height:329.7pt;z-index:-251616256;mso-position-horizontal-relative:page;mso-position-vertical-relative:page" coordorigin="1652,8825" coordsize="9023,6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230;top:8861;width:304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">
                  <v:imagedata r:id="rId25" o:title=""/>
                </v:shape>
                <v:shape id="Picture 23" o:spid="_x0000_s1028" type="#_x0000_t75" style="position:absolute;left:6250;top:9197;width:297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">
                  <v:imagedata r:id="rId26" o:title=""/>
                </v:shape>
                <v:shape id="Picture 24" o:spid="_x0000_s1029" type="#_x0000_t75" style="position:absolute;left:6250;top:9466;width:295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">
                  <v:imagedata r:id="rId27" o:title=""/>
                </v:shape>
                <v:shape id="Picture 25" o:spid="_x0000_s1030" type="#_x0000_t75" style="position:absolute;left:6250;top:9773;width:293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">
                  <v:imagedata r:id="rId28" o:title=""/>
                </v:shape>
                <v:shape id="Picture 26" o:spid="_x0000_s1031" type="#_x0000_t75" style="position:absolute;left:6250;top:10090;width:291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">
                  <v:imagedata r:id="rId29" o:title=""/>
                </v:shape>
                <v:shape id="Picture 27" o:spid="_x0000_s1032" type="#_x0000_t75" style="position:absolute;left:6250;top:10406;width:2899;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">
                  <v:imagedata r:id="rId30" o:title=""/>
                </v:shape>
                <v:shape id="Picture 28" o:spid="_x0000_s1033" type="#_x0000_t75" style="position:absolute;left:2592;top:10790;width:7238;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">
                  <v:imagedata r:id="rId31" o:title=""/>
                </v:shape>
                <v:shape id="Picture 29" o:spid="_x0000_s1034" type="#_x0000_t75" style="position:absolute;left:1690;top:12000;width:898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">
                  <v:imagedata r:id="rId32" o:title=""/>
                </v:shape>
                <v:shape id="Picture 30" o:spid="_x0000_s1035" type="#_x0000_t75" style="position:absolute;left:1661;top:13066;width:9014;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">
                  <v:imagedata r:id="rId33" o:title=""/>
                </v:shape>
                <v:shape id="Picture 31" o:spid="_x0000_s1036" type="#_x0000_t75" style="position:absolute;left:1632;top:14102;width:8602;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">
                  <v:imagedata r:id="rId34" o:title=""/>
                </v:shape>
                <v:shape id="Freeform 32" o:spid="_x0000_s1037" style="position:absolute;left:3323;top:14226;width:2351;height:1158;visibility:visible;mso-wrap-style:square;v-text-anchor:top" coordsize="235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" path="m2351,l1275,1158,,1158e" filled="f" strokeweight=".5pt">
                  <v:path arrowok="t" o:connecttype="custom" o:connectlocs="2351,14226;1275,15384;0,15384" o:connectangles="0,0,0"/>
                </v:shape>
                <v:shape id="Freeform 33" o:spid="_x0000_s1038"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" path="m120,l,92r36,35l120,xe" fillcolor="black" stroked="f">
                  <v:path arrowok="t" o:connecttype="custom" o:connectlocs="120,14116;0,14208;36,14243;120,14116" o:connectangles="0,0,0,0"/>
                </v:shape>
                <v:shape id="Freeform 34" o:spid="_x0000_s1039"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" path="m120,l36,127,,92,120,xe" filled="f" strokeweight=".5pt">
                  <v:path arrowok="t" o:connecttype="custom" o:connectlocs="120,14116;36,14243;0,14208;120,14116" o:connectangles="0,0,0,0"/>
                </v:shape>
                <v:shape id="Freeform 35" o:spid="_x0000_s1040"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" path="m60,30r,-3l50,8,30,,27,,8,10,,30r,3l9,52r21,8l33,60,52,50,60,30xe" fillcolor="black" stroked="f">
                  <v:path arrowok="t" o:connecttype="custom" o:connectlocs="60,15384;60,15381;50,15362;30,15354;27,15354;8,15364;0,15384;0,15387;9,15406;30,15414;33,15414;52,15404;60,15384" o:connectangles="0,0,0,0,0,0,0,0,0,0,0,0,0"/>
                </v:shape>
                <v:shape id="Freeform 36" o:spid="_x0000_s1041"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" path="m60,30l52,50,33,60r-3,l9,52,,33,,30,8,10,27,r3,l50,8,60,27r,3xe" filled="f" strokeweight=".5pt">
                  <v:path arrowok="t" o:connecttype="custom" o:connectlocs="60,15384;52,15404;33,15414;30,15414;9,15406;0,15387;0,15384;8,15364;27,15354;30,15354;50,15362;60,15381;60,15384" o:connectangles="0,0,0,0,0,0,0,0,0,0,0,0,0"/>
                </v:shape>
                <v:shape id="Freeform 37" o:spid="_x0000_s1042" style="position:absolute;left:3307;top:13418;width:2777;height:1291;visibility:visible;mso-wrap-style:square;v-text-anchor:top" coordsize="277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" path="m2777,l689,1292,,1292e" filled="f" strokeweight=".5pt">
                  <v:path arrowok="t" o:connecttype="custom" o:connectlocs="2777,13418;689,14710;0,14710" o:connectangles="0,0,0"/>
                </v:shape>
                <v:shape id="Freeform 38" o:spid="_x0000_s1043"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" path="m141,l,58r26,43l141,xe" fillcolor="black" stroked="f">
                  <v:path arrowok="t" o:connecttype="custom" o:connectlocs="141,13339;0,13397;26,13440;141,13339" o:connectangles="0,0,0,0"/>
                </v:shape>
                <v:shape id="Freeform 39" o:spid="_x0000_s1044"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" path="m141,l26,101,,58,141,xe" filled="f" strokeweight=".5pt">
                  <v:path arrowok="t" o:connecttype="custom" o:connectlocs="141,13339;26,13440;0,13397;141,13339" o:connectangles="0,0,0,0"/>
                </v:shape>
                <v:shape id="Freeform 40" o:spid="_x0000_s1045"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" path="m60,30r,-3l51,7,30,,27,,8,9,,30r,2l10,51r20,9l33,59,52,49,60,30xe" fillcolor="black" stroked="f">
                  <v:path arrowok="t" o:connecttype="custom" o:connectlocs="60,14710;60,14707;51,14687;30,14680;27,14680;8,14689;0,14710;0,14712;10,14731;30,14740;33,14739;52,14729;60,14710" o:connectangles="0,0,0,0,0,0,0,0,0,0,0,0,0"/>
                </v:shape>
                <v:shape id="Freeform 41" o:spid="_x0000_s1046"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" path="m60,30l52,49,33,59r-3,1l10,51,,32,,30,8,9,27,r3,l51,7r9,20l60,30xe" filled="f" strokeweight=".5pt">
                  <v:path arrowok="t" o:connecttype="custom" o:connectlocs="60,14710;52,14729;33,14739;30,14740;10,14731;0,14712;0,14710;8,14689;27,14680;30,14680;51,14687;60,14707;60,14710" o:connectangles="0,0,0,0,0,0,0,0,0,0,0,0,0"/>
                </v:shape>
                <v:shape id="Freeform 42" o:spid="_x0000_s1047" style="position:absolute;left:3228;top:13285;width:469;height:882;visibility:visible;mso-wrap-style:square;v-text-anchor:top" coordsize="4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" path="m,l469,882r-390,e" filled="f" strokeweight=".5pt">
                  <v:path arrowok="t" o:connecttype="custom" o:connectlocs="0,13285;469,14167;79,14167" o:connectangles="0,0,0"/>
                </v:shape>
                <v:shape id="Freeform 43" o:spid="_x0000_s1048"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" path="m,l27,156r88,-47l,xe" fillcolor="black" stroked="f">
                  <v:path arrowok="t" o:connecttype="custom" o:connectlocs="0,13152;27,13308;115,13261;0,13152" o:connectangles="0,0,0,0"/>
                </v:shape>
                <v:shape id="Freeform 44" o:spid="_x0000_s1049"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" path="m,l115,109,27,156,,xe" filled="f" strokeweight=".5pt">
                  <v:path arrowok="t" o:connecttype="custom" o:connectlocs="0,13152;115,13261;27,13308;0,13152" o:connectangles="0,0,0,0"/>
                </v:shape>
                <v:shape id="Freeform 45" o:spid="_x0000_s1050"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" path="m60,30r,-2l51,8,30,,27,,8,10,,30r,3l10,52r20,8l33,60,52,51,60,30xe" fillcolor="black" stroked="f">
                  <v:path arrowok="t" o:connecttype="custom" o:connectlocs="60,14167;60,14165;51,14145;30,14137;27,14137;8,14147;0,14167;0,14170;10,14189;30,14197;33,14197;52,14188;60,14167" o:connectangles="0,0,0,0,0,0,0,0,0,0,0,0,0"/>
                </v:shape>
                <v:shape id="Freeform 46" o:spid="_x0000_s1051"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" path="m60,30l52,51,33,60r-3,l10,52,,33,,30,8,10,27,r3,l51,8r9,20l60,30xe" filled="f" strokeweight=".5pt">
                  <v:path arrowok="t" o:connecttype="custom" o:connectlocs="60,14167;52,14188;33,14197;30,14197;10,14189;0,14170;0,14167;8,14147;27,14137;30,14137;51,14145;60,14165;60,14167" o:connectangles="0,0,0,0,0,0,0,0,0,0,0,0,0"/>
                </v:shape>
                <v:shape id="Freeform 47" o:spid="_x0000_s1052" style="position:absolute;left:3150;top:10847;width:1028;height:607;visibility:visible;mso-wrap-style:square;v-text-anchor:top" coordsize="102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" path="m1028,607l824,,,e" filled="f" strokeweight=".5pt">
                  <v:path arrowok="t" o:connecttype="custom" o:connectlocs="1028,11454;824,10847;0,10847" o:connectangles="0,0,0"/>
                </v:shape>
                <v:shape id="Freeform 48" o:spid="_x0000_s1053"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" path="m72,150l48,,,16,72,150xe" fillcolor="black" stroked="f">
                  <v:path arrowok="t" o:connecttype="custom" o:connectlocs="72,11596;48,11446;0,11462;72,11596" o:connectangles="0,0,0,0"/>
                </v:shape>
                <v:shape id="Freeform 49" o:spid="_x0000_s1054"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" path="m72,150l,16,48,,72,150xe" filled="f" strokeweight=".5pt">
                  <v:path arrowok="t" o:connecttype="custom" o:connectlocs="72,11596;0,11462;48,11446;72,11596" o:connectangles="0,0,0,0"/>
                </v:shape>
                <v:shape id="Freeform 50" o:spid="_x0000_s1055"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" path="m60,30r,-3l50,8,30,,27,,8,10,,30r,3l10,52r20,8l33,60,52,50,60,30xe" fillcolor="black" stroked="f">
                  <v:path arrowok="t" o:connecttype="custom" o:connectlocs="60,10847;60,10844;50,10825;30,10817;27,10817;8,10827;0,10847;0,10850;10,10869;30,10877;33,10877;52,10867;60,10847" o:connectangles="0,0,0,0,0,0,0,0,0,0,0,0,0"/>
                </v:shape>
                <v:shape id="Freeform 51" o:spid="_x0000_s1056"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" path="m60,30l52,50,33,60r-3,l10,52,,33,,30,8,10,27,r3,l50,8,60,27r,3xe" filled="f" strokeweight=".5pt">
                  <v:path arrowok="t" o:connecttype="custom" o:connectlocs="60,10847;52,10867;33,10877;30,10877;10,10869;0,10850;0,10847;8,10827;27,10817;30,10817;50,10825;60,10844;60,10847" o:connectangles="0,0,0,0,0,0,0,0,0,0,0,0,0"/>
                </v:shape>
                <v:shape id="Freeform 52" o:spid="_x0000_s1057" style="position:absolute;left:3148;top:10262;width:2370;height:1264;visibility:visible;mso-wrap-style:square;v-text-anchor:top" coordsize="237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" path="m2370,1264l388,,,e" filled="f" strokeweight=".5pt">
                  <v:path arrowok="t" o:connecttype="custom" o:connectlocs="2370,11526;388,10262;0,10262" o:connectangles="0,0,0"/>
                </v:shape>
                <v:shape id="Freeform 53" o:spid="_x0000_s1058"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" path="m141,102l27,,,42r141,60xe" fillcolor="black" stroked="f">
                  <v:path arrowok="t" o:connecttype="custom" o:connectlocs="141,11606;27,11504;0,11546;141,11606" o:connectangles="0,0,0,0"/>
                </v:shape>
                <v:shape id="Freeform 54" o:spid="_x0000_s1059"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" path="m141,102l,42,27,,141,102xe" filled="f" strokeweight=".5pt">
                  <v:path arrowok="t" o:connecttype="custom" o:connectlocs="141,11606;0,11546;27,11504;141,11606" o:connectangles="0,0,0,0"/>
                </v:shape>
                <v:shape id="Freeform 55" o:spid="_x0000_s1060"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" path="m60,30l59,28,50,8,30,,27,1,7,10,,30r,3l9,52r21,8l32,60,52,50,60,30xe" fillcolor="black" stroked="f">
                  <v:path arrowok="t" o:connecttype="custom" o:connectlocs="60,10262;59,10260;50,10240;30,10232;27,10233;7,10242;0,10262;0,10265;9,10284;30,10292;32,10292;52,10282;60,10262" o:connectangles="0,0,0,0,0,0,0,0,0,0,0,0,0"/>
                </v:shape>
                <v:shape id="Freeform 56" o:spid="_x0000_s1061"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" path="m60,30l52,50,32,60r-2,l9,52,,33,,30,7,10,27,1,30,,50,8r9,20l60,30xe" filled="f" strokeweight=".5pt">
                  <v:path arrowok="t" o:connecttype="custom" o:connectlocs="60,10262;52,10282;32,10292;30,10292;9,10284;0,10265;0,10262;7,10242;27,10233;30,10232;50,10240;59,10260;60,10262" o:connectangles="0,0,0,0,0,0,0,0,0,0,0,0,0"/>
                </v:shape>
                <v:shape id="Freeform 57" o:spid="_x0000_s1062" style="position:absolute;left:3146;top:9925;width:2903;height:1848;visibility:visible;mso-wrap-style:square;v-text-anchor:top" coordsize="2903,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" path="m2903,1848l390,,,e" filled="f" strokeweight=".5pt">
                  <v:path arrowok="t" o:connecttype="custom" o:connectlocs="2903,11773;390,9925;0,9925" o:connectangles="0,0,0"/>
                </v:shape>
                <v:shape id="Freeform 58" o:spid="_x0000_s1063"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" path="m135,109l30,,,41r135,68xe" fillcolor="black" stroked="f">
                  <v:path arrowok="t" o:connecttype="custom" o:connectlocs="135,11862;30,11753;0,11794;135,11862" o:connectangles="0,0,0,0"/>
                </v:shape>
                <v:shape id="Freeform 59" o:spid="_x0000_s1064"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" path="m135,109l,41,30,,135,109xe" filled="f" strokeweight=".5pt">
                  <v:path arrowok="t" o:connecttype="custom" o:connectlocs="135,11862;0,11794;30,11753;135,11862" o:connectangles="0,0,0,0"/>
                </v:shape>
                <v:shape id="Freeform 60" o:spid="_x0000_s1065"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" path="m60,30r,-3l50,8,30,,28,,8,10,,30r1,3l10,52r20,8l33,60,52,51,60,30xe" fillcolor="black" stroked="f">
                  <v:path arrowok="t" o:connecttype="custom" o:connectlocs="60,9925;60,9922;50,9903;30,9895;28,9895;8,9905;0,9925;1,9928;10,9947;30,9955;33,9955;52,9946;60,9925" o:connectangles="0,0,0,0,0,0,0,0,0,0,0,0,0"/>
                </v:shape>
                <v:shape id="Freeform 61" o:spid="_x0000_s1066"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" path="m60,30l52,51,33,60r-3,l10,52,1,33,,30,8,10,28,r2,l50,8,60,27r,3xe" filled="f" strokeweight=".5pt">
                  <v:path arrowok="t" o:connecttype="custom" o:connectlocs="60,9925;52,9946;33,9955;30,9955;10,9947;1,9928;0,9925;8,9905;28,9895;30,9895;50,9903;60,9922;60,9925" o:connectangles="0,0,0,0,0,0,0,0,0,0,0,0,0"/>
                </v:shape>
                <v:shape id="Freeform 62" o:spid="_x0000_s1067" style="position:absolute;left:3151;top:9518;width:2970;height:1796;visibility:visible;mso-wrap-style:square;v-text-anchor:top" coordsize="297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" path="m2970,1797l1180,,,e" filled="f" strokeweight=".5pt">
                  <v:path arrowok="t" o:connecttype="custom" o:connectlocs="2970,11315;1180,9518;0,9518" o:connectangles="0,0,0"/>
                </v:shape>
                <v:shape id="Freeform 63" o:spid="_x0000_s1068"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" path="m124,124l35,,,35r124,89xe" fillcolor="black" stroked="f">
                  <v:path arrowok="t" o:connecttype="custom" o:connectlocs="124,11422;35,11298;0,11333;124,11422" o:connectangles="0,0,0,0"/>
                </v:shape>
                <v:shape id="Freeform 64" o:spid="_x0000_s1069"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" path="m124,124l,35,35,r89,124xe" filled="f" strokeweight=".5pt">
                  <v:path arrowok="t" o:connecttype="custom" o:connectlocs="124,11422;0,11333;35,11298;124,11422" o:connectangles="0,0,0,0"/>
                </v:shape>
                <v:shape id="Freeform 65" o:spid="_x0000_s1070"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" path="m60,30r,-2l50,8,30,,27,1,8,10,,30r,3l10,53r20,7l33,60,52,51,60,30xe" fillcolor="black" stroked="f">
                  <v:path arrowok="t" o:connecttype="custom" o:connectlocs="60,9518;60,9516;50,9496;30,9488;27,9489;8,9498;0,9518;0,9521;10,9541;30,9548;33,9548;52,9539;60,9518" o:connectangles="0,0,0,0,0,0,0,0,0,0,0,0,0"/>
                </v:shape>
                <v:shape id="Freeform 66" o:spid="_x0000_s1071"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" path="m60,30l52,51,33,60r-3,l10,53,,33,,30,8,10,27,1,30,,50,8,60,28r,2xe" filled="f" strokeweight=".5pt">
                  <v:path arrowok="t" o:connecttype="custom" o:connectlocs="60,9518;52,9539;33,9548;30,9548;10,9541;0,9521;0,9518;8,9498;27,9489;30,9488;50,9496;60,9516;60,9518" o:connectangles="0,0,0,0,0,0,0,0,0,0,0,0,0"/>
                </v:shape>
                <v:shape id="Freeform 67" o:spid="_x0000_s1072" style="position:absolute;left:3145;top:8860;width:3008;height:2122;visibility:visible;mso-wrap-style:square;v-text-anchor:top" coordsize="3008,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" path="m3009,2121l825,,,e" filled="f" strokeweight=".5pt">
                  <v:path arrowok="t" o:connecttype="custom" o:connectlocs="3009,10981;825,8860;0,8860" o:connectangles="0,0,0"/>
                </v:shape>
                <v:shape id="Freeform 68" o:spid="_x0000_s1073"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" path="m124,123l34,,,36r124,87xe" fillcolor="black" stroked="f">
                  <v:path arrowok="t" o:connecttype="custom" o:connectlocs="124,11086;34,10963;0,10999;124,11086" o:connectangles="0,0,0,0"/>
                </v:shape>
                <v:shape id="Freeform 69" o:spid="_x0000_s1074"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" path="m124,123l,36,34,r90,123xe" filled="f" strokeweight=".5pt">
                  <v:path arrowok="t" o:connecttype="custom" o:connectlocs="124,11086;0,10999;34,10963;124,11086" o:connectangles="0,0,0,0"/>
                </v:shape>
                <v:shape id="Freeform 70" o:spid="_x0000_s1075"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" path="m60,30r,-3l51,8,30,,27,,8,10,,30r,2l10,52r20,8l33,59,52,50,60,30xe" fillcolor="black" stroked="f">
                  <v:path arrowok="t" o:connecttype="custom" o:connectlocs="60,8860;60,8857;51,8838;30,8830;27,8830;8,8840;0,8860;0,8862;10,8882;30,8890;33,8889;52,8880;60,8860" o:connectangles="0,0,0,0,0,0,0,0,0,0,0,0,0"/>
                </v:shape>
                <v:shape id="Freeform 71" o:spid="_x0000_s1076"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" path="m60,30l52,50,33,59r-3,1l10,52,,32,,30,8,10,27,r3,l51,8r9,19l60,30xe" filled="f" strokeweight=".5pt">
                  <v:path arrowok="t" o:connecttype="custom" o:connectlocs="60,8860;52,8880;33,8889;30,8890;10,8882;0,8862;0,8860;8,8840;27,8830;30,8830;51,8838;60,8857;60,8860" o:connectangles="0,0,0,0,0,0,0,0,0,0,0,0,0"/>
                </v:shape>
                <v:shape id="Freeform 72" o:spid="_x0000_s1077" style="position:absolute;left:7438;top:12002;width:1991;height:59;visibility:visible;mso-wrap-style:square;v-text-anchor:top" coordsize="19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" path="m,59l1522,r468,e" filled="f" strokeweight=".5pt">
                  <v:path arrowok="t" o:connecttype="custom" o:connectlocs="0,12061;1522,12002;1990,12002" o:connectangles="0,0,0"/>
                </v:shape>
                <v:shape id="Freeform 73" o:spid="_x0000_s1078"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" path="m,30l151,49,148,,,30xe" fillcolor="black" stroked="f">
                  <v:path arrowok="t" o:connecttype="custom" o:connectlocs="0,12067;151,12086;148,12037;0,12067" o:connectangles="0,0,0,0"/>
                </v:shape>
                <v:shape id="Freeform 74" o:spid="_x0000_s1079"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" path="m,30l148,r3,49l,30xe" filled="f" strokeweight=".5pt">
                  <v:path arrowok="t" o:connecttype="custom" o:connectlocs="0,12067;148,12037;151,12086;0,12067" o:connectangles="0,0,0,0"/>
                </v:shape>
                <v:shape id="Freeform 75" o:spid="_x0000_s1080"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" path="m60,30r,-2l50,8,30,,28,1,8,10,,30r1,3l10,52r20,8l33,60,52,50,60,30xe" fillcolor="black" stroked="f">
                  <v:path arrowok="t" o:connecttype="custom" o:connectlocs="60,12002;60,12000;50,11980;30,11972;28,11973;8,11982;0,12002;1,12005;10,12024;30,12032;33,12032;52,12022;60,12002" o:connectangles="0,0,0,0,0,0,0,0,0,0,0,0,0"/>
                </v:shape>
                <v:shape id="Freeform 76" o:spid="_x0000_s1081"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" path="m60,30l52,50,33,60r-3,l10,52,1,33,,30,8,10,28,1,30,,50,8,60,28r,2xe" filled="f" strokeweight=".5pt">
                  <v:path arrowok="t" o:connecttype="custom" o:connectlocs="60,12002;52,12022;33,12032;30,12032;10,12024;1,12005;0,12002;8,11982;28,11973;30,11972;50,11980;60,12000;60,12002" o:connectangles="0,0,0,0,0,0,0,0,0,0,0,0,0"/>
                </v:shape>
                <v:shape id="Freeform 77" o:spid="_x0000_s1082" style="position:absolute;left:8365;top:10314;width:1243;height:628;visibility:visible;mso-wrap-style:square;v-text-anchor:top" coordsize="124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" path="m,628l985,r258,e" filled="f" strokeweight=".5pt">
                  <v:path arrowok="t" o:connecttype="custom" o:connectlocs="0,10942;985,10314;1243,10314" o:connectangles="0,0,0"/>
                </v:shape>
                <v:shape id="Freeform 78" o:spid="_x0000_s1083"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" path="m,102l141,43,113,,,102xe" fillcolor="black" stroked="f">
                  <v:path arrowok="t" o:connecttype="custom" o:connectlocs="0,11022;141,10963;113,10920;0,11022" o:connectangles="0,0,0,0"/>
                </v:shape>
                <v:shape id="Freeform 79" o:spid="_x0000_s1084"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" path="m,102l113,r28,43l,102xe" filled="f" strokeweight=".5pt">
                  <v:path arrowok="t" o:connecttype="custom" o:connectlocs="0,11022;113,10920;141,10963;0,11022" o:connectangles="0,0,0,0"/>
                </v:shape>
                <v:shape id="Freeform 80" o:spid="_x0000_s1085"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" path="m60,30r,-3l51,8,30,,28,,8,10,,30r1,3l10,52r20,8l33,60,53,50,60,30xe" fillcolor="black" stroked="f">
                  <v:path arrowok="t" o:connecttype="custom" o:connectlocs="60,10314;60,10311;51,10292;30,10284;28,10284;8,10294;0,10314;1,10317;10,10336;30,10344;33,10344;53,10334;60,10314" o:connectangles="0,0,0,0,0,0,0,0,0,0,0,0,0"/>
                </v:shape>
                <v:shape id="Freeform 81" o:spid="_x0000_s1086"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" path="m60,30l53,50,33,60r-3,l10,52,1,33,,30,8,10,28,r2,l51,8r9,19l60,30xe" filled="f" strokeweight=".5pt">
                  <v:path arrowok="t" o:connecttype="custom" o:connectlocs="60,10314;53,10334;33,10344;30,10344;10,10336;1,10317;0,10314;8,10294;28,10284;30,10284;51,10292;60,10311;60,10314" o:connectangles="0,0,0,0,0,0,0,0,0,0,0,0,0"/>
                </v:shape>
                <v:shape id="Freeform 82" o:spid="_x0000_s1087" style="position:absolute;left:8929;top:9714;width:668;height:359;visibility:visible;mso-wrap-style:square;v-text-anchor:top" coordsize="66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" path="m,359l397,,669,e" filled="f" strokeweight=".5pt">
                  <v:path arrowok="t" o:connecttype="custom" o:connectlocs="0,10073;397,9714;669,9714" o:connectangles="0,0,0"/>
                </v:shape>
                <v:shape id="Freeform 83" o:spid="_x0000_s1088"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" path="m,119l128,37,94,,,119xe" fillcolor="black" stroked="f">
                  <v:path arrowok="t" o:connecttype="custom" o:connectlocs="0,10174;128,10092;94,10055;0,10174" o:connectangles="0,0,0,0"/>
                </v:shape>
                <v:shape id="Freeform 84" o:spid="_x0000_s1089"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" path="m,119l94,r34,37l,119xe" filled="f" strokeweight=".5pt">
                  <v:path arrowok="t" o:connecttype="custom" o:connectlocs="0,10174;94,10055;128,10092;0,10174" o:connectangles="0,0,0,0"/>
                </v:shape>
                <v:shape id="Freeform 85" o:spid="_x0000_s1090"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" path="m60,30l59,27,49,8,30,,27,,7,10,,30r,3l9,52r21,8l32,60,51,50,60,30xe" fillcolor="black" stroked="f">
                  <v:path arrowok="t" o:connecttype="custom" o:connectlocs="60,9714;59,9711;49,9692;30,9684;27,9684;7,9694;0,9714;0,9717;9,9736;30,9744;32,9744;51,9734;60,9714" o:connectangles="0,0,0,0,0,0,0,0,0,0,0,0,0"/>
                </v:shape>
                <v:shape id="Freeform 86" o:spid="_x0000_s1091"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" path="m60,30l51,50,32,60r-2,l9,52,,33,,30,7,10,27,r3,l49,8,59,27r1,3xe" filled="f" strokeweight=".5pt">
                  <v:path arrowok="t" o:connecttype="custom" o:connectlocs="60,9714;51,9734;32,9744;30,9744;9,9736;0,9717;0,9714;7,9694;27,9684;30,9684;49,9692;59,9711;60,9714" o:connectangles="0,0,0,0,0,0,0,0,0,0,0,0,0"/>
                </v:shape>
                <v:shape id="Freeform 87" o:spid="_x0000_s1092" style="position:absolute;left:7957;top:9337;width:1651;height:241;visibility:visible;mso-wrap-style:square;v-text-anchor:top" coordsize="16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" path="m,241l1398,r253,e" filled="f" strokeweight=".5pt">
                  <v:path arrowok="t" o:connecttype="custom" o:connectlocs="0,9578;1398,9337;1651,9337" o:connectangles="0,0,0"/>
                </v:shape>
                <v:shape id="Freeform 88" o:spid="_x0000_s1093"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" path="m,51l152,50,144,,,51xe" fillcolor="black" stroked="f">
                  <v:path arrowok="t" o:connecttype="custom" o:connectlocs="0,9605;152,9604;144,9554;0,9605" o:connectangles="0,0,0,0"/>
                </v:shape>
                <v:shape id="Freeform 89" o:spid="_x0000_s1094"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" path="m,51l144,r8,50l,51xe" filled="f" strokeweight=".5pt">
                  <v:path arrowok="t" o:connecttype="custom" o:connectlocs="0,9605;144,9554;152,9604;0,9605" o:connectangles="0,0,0,0"/>
                </v:shape>
                <v:shape id="Freeform 90" o:spid="_x0000_s1095"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" path="m60,30r,-2l51,8,30,,28,,8,10,,30r1,3l10,52r20,8l33,60,53,51,60,30xe" fillcolor="black" stroked="f">
                  <v:path arrowok="t" o:connecttype="custom" o:connectlocs="60,9337;60,9335;51,9315;30,9307;28,9307;8,9317;0,9337;1,9340;10,9359;30,9367;33,9367;53,9358;60,9337" o:connectangles="0,0,0,0,0,0,0,0,0,0,0,0,0"/>
                </v:shape>
                <v:shape id="Freeform 91" o:spid="_x0000_s1096"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" path="m60,30l53,51,33,60r-3,l10,52,1,33,,30,8,10,28,r2,l51,8r9,20l60,30xe" filled="f" strokeweight=".5pt">
                  <v:path arrowok="t" o:connecttype="custom" o:connectlocs="60,9337;53,9358;33,9367;30,9367;10,9359;1,9340;0,9337;8,9317;28,9307;30,9307;51,9315;60,9335;60,9337" o:connectangles="0,0,0,0,0,0,0,0,0,0,0,0,0"/>
                </v:shape>
                <w10:wrap anchorx="page" anchory="page"/>
              </v:group>
            </w:pict>
          </mc:Fallback>
        </mc:AlternateContent>
      </w:r>
      <w:r w:rsidRPr="001F0ED8">
        <w:rPr>
          <w:rFonts w:ascii="Verdana" w:hAnsi="Verdana"/>
          <w:b/>
          <w:bCs/>
          <w:noProof/>
          <w:lang w:eastAsia="es-ES"/>
        </w:rPr>
        <mc:AlternateContent>
          <mc:Choice Requires="wps">
            <w:drawing>
              <wp:anchor distT="0" distB="0" distL="114300" distR="114300" simplePos="0" relativeHeight="251707392" behindDoc="0" locked="0" layoutInCell="1" allowOverlap="1" wp14:anchorId="627CB65A" wp14:editId="656C83D1">
                <wp:simplePos x="0" y="0"/>
                <wp:positionH relativeFrom="column">
                  <wp:posOffset>5158933</wp:posOffset>
                </wp:positionH>
                <wp:positionV relativeFrom="paragraph">
                  <wp:posOffset>3038558</wp:posOffset>
                </wp:positionV>
                <wp:extent cx="335556" cy="309494"/>
                <wp:effectExtent l="0" t="0" r="0" b="0"/>
                <wp:wrapNone/>
                <wp:docPr id="383" name="Cuadro de texto 383"/>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113133A0" w14:textId="77777777" w:rsidR="00EB30CC" w:rsidRPr="00AC4D66" w:rsidRDefault="00EB30CC" w:rsidP="00EB30CC">
                            <w:pPr>
                              <w:rPr>
                                <w:lang w:val="es-MX"/>
                              </w:rPr>
                            </w:pPr>
                            <w:r>
                              <w:rPr>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7CB65A" id="Cuadro de texto 383" o:spid="_x0000_s1046" type="#_x0000_t202" style="position:absolute;left:0;text-align:left;margin-left:406.2pt;margin-top:239.25pt;width:26.4pt;height:24.3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" filled="f" stroked="f" strokeweight=".5pt">
                <v:textbox>
                  <w:txbxContent>
                    <w:p w14:paraId="113133A0" w14:textId="77777777" w:rsidR="00EB30CC" w:rsidRPr="00AC4D66" w:rsidRDefault="00EB30CC" w:rsidP="00EB30CC">
                      <w:pPr>
                        <w:rPr>
                          <w:lang w:val="es-MX"/>
                        </w:rPr>
                      </w:pPr>
                      <w:r>
                        <w:rPr>
                          <w:lang w:val="es-MX"/>
                        </w:rPr>
                        <w:t>b</w:t>
                      </w:r>
                    </w:p>
                  </w:txbxContent>
                </v:textbox>
              </v:shape>
            </w:pict>
          </mc:Fallback>
        </mc:AlternateContent>
      </w:r>
      <w:r w:rsidRPr="001F0ED8">
        <w:rPr>
          <w:rFonts w:ascii="Verdana" w:hAnsi="Verdana"/>
          <w:b/>
          <w:bCs/>
          <w:noProof/>
          <w:lang w:eastAsia="es-ES"/>
        </w:rPr>
        <mc:AlternateContent>
          <mc:Choice Requires="wps">
            <w:drawing>
              <wp:anchor distT="0" distB="0" distL="114300" distR="114300" simplePos="0" relativeHeight="251706368" behindDoc="0" locked="0" layoutInCell="1" allowOverlap="1" wp14:anchorId="0F09E310" wp14:editId="09589324">
                <wp:simplePos x="0" y="0"/>
                <wp:positionH relativeFrom="column">
                  <wp:posOffset>6015659</wp:posOffset>
                </wp:positionH>
                <wp:positionV relativeFrom="paragraph">
                  <wp:posOffset>2253587</wp:posOffset>
                </wp:positionV>
                <wp:extent cx="335556" cy="309494"/>
                <wp:effectExtent l="0" t="0" r="0" b="0"/>
                <wp:wrapNone/>
                <wp:docPr id="382" name="Cuadro de texto 382"/>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27963F2B" w14:textId="77777777" w:rsidR="00EB30CC" w:rsidRPr="00AC4D66" w:rsidRDefault="00EB30CC" w:rsidP="00EB30CC">
                            <w:pPr>
                              <w:rPr>
                                <w:lang w:val="es-MX"/>
                              </w:rPr>
                            </w:pPr>
                            <w:r>
                              <w:rPr>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09E310" id="Cuadro de texto 382" o:spid="_x0000_s1047" type="#_x0000_t202" style="position:absolute;left:0;text-align:left;margin-left:473.65pt;margin-top:177.45pt;width:26.4pt;height:24.3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" filled="f" stroked="f" strokeweight=".5pt">
                <v:textbox>
                  <w:txbxContent>
                    <w:p w14:paraId="27963F2B" w14:textId="77777777" w:rsidR="00EB30CC" w:rsidRPr="00AC4D66" w:rsidRDefault="00EB30CC" w:rsidP="00EB30CC">
                      <w:pPr>
                        <w:rPr>
                          <w:lang w:val="es-MX"/>
                        </w:rPr>
                      </w:pPr>
                      <w:r>
                        <w:rPr>
                          <w:lang w:val="es-MX"/>
                        </w:rPr>
                        <w:t>a</w:t>
                      </w:r>
                    </w:p>
                  </w:txbxContent>
                </v:textbox>
              </v:shape>
            </w:pict>
          </mc:Fallback>
        </mc:AlternateContent>
      </w:r>
      <w:r w:rsidRPr="001F0ED8">
        <w:rPr>
          <w:rFonts w:ascii="Verdana" w:hAnsi="Verdana"/>
          <w:b/>
          <w:bCs/>
          <w:noProof/>
          <w:lang w:eastAsia="es-ES"/>
        </w:rPr>
        <mc:AlternateContent>
          <mc:Choice Requires="wpg">
            <w:drawing>
              <wp:anchor distT="0" distB="0" distL="114300" distR="114300" simplePos="0" relativeHeight="251705344" behindDoc="1" locked="0" layoutInCell="1" allowOverlap="1" wp14:anchorId="261173A4" wp14:editId="068E30D3">
                <wp:simplePos x="0" y="0"/>
                <wp:positionH relativeFrom="page">
                  <wp:posOffset>5695581</wp:posOffset>
                </wp:positionH>
                <wp:positionV relativeFrom="paragraph">
                  <wp:posOffset>2822472</wp:posOffset>
                </wp:positionV>
                <wp:extent cx="1035685" cy="367665"/>
                <wp:effectExtent l="20320" t="3810" r="10795" b="9525"/>
                <wp:wrapNone/>
                <wp:docPr id="372" name="Grupo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367665"/>
                          <a:chOff x="7412" y="-39"/>
                          <a:chExt cx="1631" cy="579"/>
                        </a:xfrm>
                      </wpg:grpSpPr>
                      <wps:wsp>
                        <wps:cNvPr id="373" name="Freeform 114"/>
                        <wps:cNvSpPr>
                          <a:spLocks/>
                        </wps:cNvSpPr>
                        <wps:spPr bwMode="auto">
                          <a:xfrm>
                            <a:off x="7417" y="-34"/>
                            <a:ext cx="0" cy="359"/>
                          </a:xfrm>
                          <a:custGeom>
                            <a:avLst/>
                            <a:gdLst>
                              <a:gd name="T0" fmla="+- 0 -34 -34"/>
                              <a:gd name="T1" fmla="*/ -34 h 359"/>
                              <a:gd name="T2" fmla="+- 0 325 -34"/>
                              <a:gd name="T3" fmla="*/ 325 h 359"/>
                            </a:gdLst>
                            <a:ahLst/>
                            <a:cxnLst>
                              <a:cxn ang="0">
                                <a:pos x="0" y="T1"/>
                              </a:cxn>
                              <a:cxn ang="0">
                                <a:pos x="0" y="T3"/>
                              </a:cxn>
                            </a:cxnLst>
                            <a:rect l="0" t="0" r="r" b="b"/>
                            <a:pathLst>
                              <a:path h="359">
                                <a:moveTo>
                                  <a:pt x="0" y="0"/>
                                </a:moveTo>
                                <a:lnTo>
                                  <a:pt x="0" y="35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115"/>
                        <wps:cNvSpPr>
                          <a:spLocks/>
                        </wps:cNvSpPr>
                        <wps:spPr bwMode="auto">
                          <a:xfrm>
                            <a:off x="7417"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16"/>
                        <wps:cNvSpPr>
                          <a:spLocks/>
                        </wps:cNvSpPr>
                        <wps:spPr bwMode="auto">
                          <a:xfrm>
                            <a:off x="7597" y="325"/>
                            <a:ext cx="1260" cy="0"/>
                          </a:xfrm>
                          <a:custGeom>
                            <a:avLst/>
                            <a:gdLst>
                              <a:gd name="T0" fmla="+- 0 7597 7597"/>
                              <a:gd name="T1" fmla="*/ T0 w 1260"/>
                              <a:gd name="T2" fmla="+- 0 8857 7597"/>
                              <a:gd name="T3" fmla="*/ T2 w 1260"/>
                            </a:gdLst>
                            <a:ahLst/>
                            <a:cxnLst>
                              <a:cxn ang="0">
                                <a:pos x="T1" y="0"/>
                              </a:cxn>
                              <a:cxn ang="0">
                                <a:pos x="T3" y="0"/>
                              </a:cxn>
                            </a:cxnLst>
                            <a:rect l="0" t="0" r="r" b="b"/>
                            <a:pathLst>
                              <a:path w="1260">
                                <a:moveTo>
                                  <a:pt x="0" y="0"/>
                                </a:moveTo>
                                <a:lnTo>
                                  <a:pt x="12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117"/>
                        <wps:cNvSpPr>
                          <a:spLocks/>
                        </wps:cNvSpPr>
                        <wps:spPr bwMode="auto">
                          <a:xfrm>
                            <a:off x="7447" y="300"/>
                            <a:ext cx="150" cy="50"/>
                          </a:xfrm>
                          <a:custGeom>
                            <a:avLst/>
                            <a:gdLst>
                              <a:gd name="T0" fmla="+- 0 7447 7447"/>
                              <a:gd name="T1" fmla="*/ T0 w 150"/>
                              <a:gd name="T2" fmla="+- 0 325 300"/>
                              <a:gd name="T3" fmla="*/ 325 h 50"/>
                              <a:gd name="T4" fmla="+- 0 7597 7447"/>
                              <a:gd name="T5" fmla="*/ T4 w 150"/>
                              <a:gd name="T6" fmla="+- 0 350 300"/>
                              <a:gd name="T7" fmla="*/ 350 h 50"/>
                              <a:gd name="T8" fmla="+- 0 7597 7447"/>
                              <a:gd name="T9" fmla="*/ T8 w 150"/>
                              <a:gd name="T10" fmla="+- 0 300 300"/>
                              <a:gd name="T11" fmla="*/ 300 h 50"/>
                              <a:gd name="T12" fmla="+- 0 7447 744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18"/>
                        <wps:cNvSpPr>
                          <a:spLocks/>
                        </wps:cNvSpPr>
                        <wps:spPr bwMode="auto">
                          <a:xfrm>
                            <a:off x="7447" y="300"/>
                            <a:ext cx="150" cy="50"/>
                          </a:xfrm>
                          <a:custGeom>
                            <a:avLst/>
                            <a:gdLst>
                              <a:gd name="T0" fmla="+- 0 7597 7447"/>
                              <a:gd name="T1" fmla="*/ T0 w 150"/>
                              <a:gd name="T2" fmla="+- 0 300 300"/>
                              <a:gd name="T3" fmla="*/ 300 h 50"/>
                              <a:gd name="T4" fmla="+- 0 7447 7447"/>
                              <a:gd name="T5" fmla="*/ T4 w 150"/>
                              <a:gd name="T6" fmla="+- 0 325 300"/>
                              <a:gd name="T7" fmla="*/ 325 h 50"/>
                              <a:gd name="T8" fmla="+- 0 7597 7447"/>
                              <a:gd name="T9" fmla="*/ T8 w 150"/>
                              <a:gd name="T10" fmla="+- 0 350 300"/>
                              <a:gd name="T11" fmla="*/ 350 h 50"/>
                              <a:gd name="T12" fmla="+- 0 7597 7447"/>
                              <a:gd name="T13" fmla="*/ T12 w 150"/>
                              <a:gd name="T14" fmla="+- 0 300 300"/>
                              <a:gd name="T15" fmla="*/ 300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119"/>
                        <wps:cNvSpPr>
                          <a:spLocks/>
                        </wps:cNvSpPr>
                        <wps:spPr bwMode="auto">
                          <a:xfrm>
                            <a:off x="9038" y="-33"/>
                            <a:ext cx="0" cy="358"/>
                          </a:xfrm>
                          <a:custGeom>
                            <a:avLst/>
                            <a:gdLst>
                              <a:gd name="T0" fmla="+- 0 -33 -33"/>
                              <a:gd name="T1" fmla="*/ -33 h 358"/>
                              <a:gd name="T2" fmla="+- 0 325 -33"/>
                              <a:gd name="T3" fmla="*/ 325 h 358"/>
                            </a:gdLst>
                            <a:ahLst/>
                            <a:cxnLst>
                              <a:cxn ang="0">
                                <a:pos x="0" y="T1"/>
                              </a:cxn>
                              <a:cxn ang="0">
                                <a:pos x="0" y="T3"/>
                              </a:cxn>
                            </a:cxnLst>
                            <a:rect l="0" t="0" r="r" b="b"/>
                            <a:pathLst>
                              <a:path h="358">
                                <a:moveTo>
                                  <a:pt x="0" y="0"/>
                                </a:moveTo>
                                <a:lnTo>
                                  <a:pt x="0" y="3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120"/>
                        <wps:cNvSpPr>
                          <a:spLocks/>
                        </wps:cNvSpPr>
                        <wps:spPr bwMode="auto">
                          <a:xfrm>
                            <a:off x="9038"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121"/>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22"/>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0743B" id="Grupo 372" o:spid="_x0000_s1026" style="position:absolute;margin-left:448.45pt;margin-top:222.25pt;width:81.55pt;height:28.95pt;z-index:-251611136;mso-position-horizontal-relative:page" coordorigin="7412,-39" coordsize="163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">
                <v:shape id="Freeform 114" o:spid="_x0000_s1027" style="position:absolute;left:7417;top:-34;width:0;height:359;visibility:visible;mso-wrap-style:square;v-text-anchor:top" coordsize="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" path="m,l,359e" filled="f" strokeweight=".5pt">
                  <v:path arrowok="t" o:connecttype="custom" o:connectlocs="0,-34;0,325" o:connectangles="0,0"/>
                </v:shape>
                <v:shape id="Freeform 115" o:spid="_x0000_s1028" style="position:absolute;left:7417;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" path="m,l,210e" filled="f" strokeweight=".5pt">
                  <v:path arrowok="t" o:connecttype="custom" o:connectlocs="0,325;0,535" o:connectangles="0,0"/>
                </v:shape>
                <v:shape id="Freeform 116" o:spid="_x0000_s1029" style="position:absolute;left:7597;top:325;width:1260;height:0;visibility:visible;mso-wrap-style:square;v-text-anchor:top"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" path="m,l1260,e" filled="f" strokeweight=".5pt">
                  <v:path arrowok="t" o:connecttype="custom" o:connectlocs="0,0;1260,0" o:connectangles="0,0"/>
                </v:shape>
                <v:shape id="Freeform 117" o:spid="_x0000_s1030"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" path="m,25l150,50,150,,,25xe" fillcolor="black" stroked="f">
                  <v:path arrowok="t" o:connecttype="custom" o:connectlocs="0,325;150,350;150,300;0,325" o:connectangles="0,0,0,0"/>
                </v:shape>
                <v:shape id="Freeform 118" o:spid="_x0000_s1031"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" path="m150,l,25,150,50,150,e" filled="f" strokeweight=".5pt">
                  <v:path arrowok="t" o:connecttype="custom" o:connectlocs="150,300;0,325;150,350;150,300" o:connectangles="0,0,0,0"/>
                </v:shape>
                <v:shape id="Freeform 119" o:spid="_x0000_s1032" style="position:absolute;left:9038;top:-33;width:0;height:358;visibility:visible;mso-wrap-style:square;v-text-anchor:top" coordsize="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" path="m,l,358e" filled="f" strokeweight=".5pt">
                  <v:path arrowok="t" o:connecttype="custom" o:connectlocs="0,-33;0,325" o:connectangles="0,0"/>
                </v:shape>
                <v:shape id="Freeform 120" o:spid="_x0000_s1033" style="position:absolute;left:9038;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" path="m,l,210e" filled="f" strokeweight=".5pt">
                  <v:path arrowok="t" o:connecttype="custom" o:connectlocs="0,325;0,535" o:connectangles="0,0"/>
                </v:shape>
                <v:shape id="Freeform 121" o:spid="_x0000_s1034"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" path="m150,25l,,,50,150,25xe" fillcolor="black" stroked="f">
                  <v:path arrowok="t" o:connecttype="custom" o:connectlocs="150,325;0,300;0,350;150,325" o:connectangles="0,0,0,0"/>
                </v:shape>
                <v:shape id="Freeform 122" o:spid="_x0000_s1035"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" path="m150,25l,,,50,150,25e" filled="f" strokeweight=".5pt">
                  <v:path arrowok="t" o:connecttype="custom" o:connectlocs="150,325;0,300;0,350;150,325" o:connectangles="0,0,0,0"/>
                </v:shape>
                <w10:wrap anchorx="page"/>
              </v:group>
            </w:pict>
          </mc:Fallback>
        </mc:AlternateContent>
      </w:r>
      <w:r w:rsidRPr="001F0ED8">
        <w:rPr>
          <w:rFonts w:ascii="Verdana" w:hAnsi="Verdana"/>
          <w:b/>
          <w:bCs/>
          <w:noProof/>
          <w:lang w:eastAsia="es-ES"/>
        </w:rPr>
        <mc:AlternateContent>
          <mc:Choice Requires="wpg">
            <w:drawing>
              <wp:anchor distT="0" distB="0" distL="114300" distR="114300" simplePos="0" relativeHeight="251704320" behindDoc="1" locked="0" layoutInCell="1" allowOverlap="1" wp14:anchorId="17F3C4C1" wp14:editId="7DCFD921">
                <wp:simplePos x="0" y="0"/>
                <wp:positionH relativeFrom="page">
                  <wp:posOffset>6774653</wp:posOffset>
                </wp:positionH>
                <wp:positionV relativeFrom="paragraph">
                  <wp:posOffset>1962918</wp:posOffset>
                </wp:positionV>
                <wp:extent cx="406400" cy="858520"/>
                <wp:effectExtent l="10795" t="15240" r="1905" b="21590"/>
                <wp:wrapNone/>
                <wp:docPr id="361" name="Grupo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858520"/>
                          <a:chOff x="9212" y="-531"/>
                          <a:chExt cx="640" cy="1352"/>
                        </a:xfrm>
                      </wpg:grpSpPr>
                      <wps:wsp>
                        <wps:cNvPr id="364" name="Freeform 105"/>
                        <wps:cNvSpPr>
                          <a:spLocks/>
                        </wps:cNvSpPr>
                        <wps:spPr bwMode="auto">
                          <a:xfrm>
                            <a:off x="9235" y="-526"/>
                            <a:ext cx="612" cy="0"/>
                          </a:xfrm>
                          <a:custGeom>
                            <a:avLst/>
                            <a:gdLst>
                              <a:gd name="T0" fmla="+- 0 9235 9235"/>
                              <a:gd name="T1" fmla="*/ T0 w 612"/>
                              <a:gd name="T2" fmla="+- 0 9637 9235"/>
                              <a:gd name="T3" fmla="*/ T2 w 612"/>
                              <a:gd name="T4" fmla="+- 0 9847 9235"/>
                              <a:gd name="T5" fmla="*/ T4 w 612"/>
                            </a:gdLst>
                            <a:ahLst/>
                            <a:cxnLst>
                              <a:cxn ang="0">
                                <a:pos x="T1" y="0"/>
                              </a:cxn>
                              <a:cxn ang="0">
                                <a:pos x="T3" y="0"/>
                              </a:cxn>
                              <a:cxn ang="0">
                                <a:pos x="T5" y="0"/>
                              </a:cxn>
                            </a:cxnLst>
                            <a:rect l="0" t="0" r="r" b="b"/>
                            <a:pathLst>
                              <a:path w="612">
                                <a:moveTo>
                                  <a:pt x="0" y="0"/>
                                </a:moveTo>
                                <a:lnTo>
                                  <a:pt x="402" y="0"/>
                                </a:lnTo>
                                <a:lnTo>
                                  <a:pt x="6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106"/>
                        <wps:cNvSpPr>
                          <a:spLocks/>
                        </wps:cNvSpPr>
                        <wps:spPr bwMode="auto">
                          <a:xfrm>
                            <a:off x="9637" y="-345"/>
                            <a:ext cx="0" cy="980"/>
                          </a:xfrm>
                          <a:custGeom>
                            <a:avLst/>
                            <a:gdLst>
                              <a:gd name="T0" fmla="+- 0 265 -345"/>
                              <a:gd name="T1" fmla="*/ 265 h 980"/>
                              <a:gd name="T2" fmla="+- 0 636 -345"/>
                              <a:gd name="T3" fmla="*/ 636 h 980"/>
                            </a:gdLst>
                            <a:ahLst/>
                            <a:cxnLst>
                              <a:cxn ang="0">
                                <a:pos x="0" y="T1"/>
                              </a:cxn>
                              <a:cxn ang="0">
                                <a:pos x="0" y="T3"/>
                              </a:cxn>
                            </a:cxnLst>
                            <a:rect l="0" t="0" r="r" b="b"/>
                            <a:pathLst>
                              <a:path h="980">
                                <a:moveTo>
                                  <a:pt x="0" y="610"/>
                                </a:moveTo>
                                <a:lnTo>
                                  <a:pt x="0" y="98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07"/>
                        <wps:cNvSpPr>
                          <a:spLocks/>
                        </wps:cNvSpPr>
                        <wps:spPr bwMode="auto">
                          <a:xfrm>
                            <a:off x="9637" y="-345"/>
                            <a:ext cx="0" cy="980"/>
                          </a:xfrm>
                          <a:custGeom>
                            <a:avLst/>
                            <a:gdLst>
                              <a:gd name="T0" fmla="+- 0 -345 -345"/>
                              <a:gd name="T1" fmla="*/ -345 h 980"/>
                              <a:gd name="T2" fmla="+- 0 25 -345"/>
                              <a:gd name="T3" fmla="*/ 25 h 980"/>
                            </a:gdLst>
                            <a:ahLst/>
                            <a:cxnLst>
                              <a:cxn ang="0">
                                <a:pos x="0" y="T1"/>
                              </a:cxn>
                              <a:cxn ang="0">
                                <a:pos x="0" y="T3"/>
                              </a:cxn>
                            </a:cxnLst>
                            <a:rect l="0" t="0" r="r" b="b"/>
                            <a:pathLst>
                              <a:path h="980">
                                <a:moveTo>
                                  <a:pt x="0" y="0"/>
                                </a:moveTo>
                                <a:lnTo>
                                  <a:pt x="0" y="3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108"/>
                        <wps:cNvSpPr>
                          <a:spLocks/>
                        </wps:cNvSpPr>
                        <wps:spPr bwMode="auto">
                          <a:xfrm>
                            <a:off x="9613" y="-495"/>
                            <a:ext cx="49" cy="150"/>
                          </a:xfrm>
                          <a:custGeom>
                            <a:avLst/>
                            <a:gdLst>
                              <a:gd name="T0" fmla="+- 0 9637 9613"/>
                              <a:gd name="T1" fmla="*/ T0 w 49"/>
                              <a:gd name="T2" fmla="+- 0 -495 -495"/>
                              <a:gd name="T3" fmla="*/ -495 h 150"/>
                              <a:gd name="T4" fmla="+- 0 9613 9613"/>
                              <a:gd name="T5" fmla="*/ T4 w 49"/>
                              <a:gd name="T6" fmla="+- 0 -345 -495"/>
                              <a:gd name="T7" fmla="*/ -345 h 150"/>
                              <a:gd name="T8" fmla="+- 0 9662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0" y="150"/>
                                </a:lnTo>
                                <a:lnTo>
                                  <a:pt x="49"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09"/>
                        <wps:cNvSpPr>
                          <a:spLocks/>
                        </wps:cNvSpPr>
                        <wps:spPr bwMode="auto">
                          <a:xfrm>
                            <a:off x="9613" y="-495"/>
                            <a:ext cx="49" cy="150"/>
                          </a:xfrm>
                          <a:custGeom>
                            <a:avLst/>
                            <a:gdLst>
                              <a:gd name="T0" fmla="+- 0 9637 9613"/>
                              <a:gd name="T1" fmla="*/ T0 w 49"/>
                              <a:gd name="T2" fmla="+- 0 -495 -495"/>
                              <a:gd name="T3" fmla="*/ -495 h 150"/>
                              <a:gd name="T4" fmla="+- 0 9662 9613"/>
                              <a:gd name="T5" fmla="*/ T4 w 49"/>
                              <a:gd name="T6" fmla="+- 0 -345 -495"/>
                              <a:gd name="T7" fmla="*/ -345 h 150"/>
                              <a:gd name="T8" fmla="+- 0 9613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49" y="150"/>
                                </a:lnTo>
                                <a:lnTo>
                                  <a:pt x="0" y="150"/>
                                </a:lnTo>
                                <a:lnTo>
                                  <a:pt x="2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10"/>
                        <wps:cNvSpPr>
                          <a:spLocks/>
                        </wps:cNvSpPr>
                        <wps:spPr bwMode="auto">
                          <a:xfrm>
                            <a:off x="9217" y="816"/>
                            <a:ext cx="630" cy="0"/>
                          </a:xfrm>
                          <a:custGeom>
                            <a:avLst/>
                            <a:gdLst>
                              <a:gd name="T0" fmla="+- 0 9217 9217"/>
                              <a:gd name="T1" fmla="*/ T0 w 630"/>
                              <a:gd name="T2" fmla="+- 0 9637 9217"/>
                              <a:gd name="T3" fmla="*/ T2 w 630"/>
                              <a:gd name="T4" fmla="+- 0 9847 9217"/>
                              <a:gd name="T5" fmla="*/ T4 w 630"/>
                            </a:gdLst>
                            <a:ahLst/>
                            <a:cxnLst>
                              <a:cxn ang="0">
                                <a:pos x="T1" y="0"/>
                              </a:cxn>
                              <a:cxn ang="0">
                                <a:pos x="T3" y="0"/>
                              </a:cxn>
                              <a:cxn ang="0">
                                <a:pos x="T5" y="0"/>
                              </a:cxn>
                            </a:cxnLst>
                            <a:rect l="0" t="0" r="r" b="b"/>
                            <a:pathLst>
                              <a:path w="630">
                                <a:moveTo>
                                  <a:pt x="0" y="0"/>
                                </a:moveTo>
                                <a:lnTo>
                                  <a:pt x="420" y="0"/>
                                </a:lnTo>
                                <a:lnTo>
                                  <a:pt x="6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11"/>
                        <wps:cNvSpPr>
                          <a:spLocks/>
                        </wps:cNvSpPr>
                        <wps:spPr bwMode="auto">
                          <a:xfrm>
                            <a:off x="9613" y="636"/>
                            <a:ext cx="49" cy="150"/>
                          </a:xfrm>
                          <a:custGeom>
                            <a:avLst/>
                            <a:gdLst>
                              <a:gd name="T0" fmla="+- 0 9637 9613"/>
                              <a:gd name="T1" fmla="*/ T0 w 49"/>
                              <a:gd name="T2" fmla="+- 0 786 636"/>
                              <a:gd name="T3" fmla="*/ 786 h 150"/>
                              <a:gd name="T4" fmla="+- 0 9662 9613"/>
                              <a:gd name="T5" fmla="*/ T4 w 49"/>
                              <a:gd name="T6" fmla="+- 0 636 636"/>
                              <a:gd name="T7" fmla="*/ 636 h 150"/>
                              <a:gd name="T8" fmla="+- 0 9613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49"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12"/>
                        <wps:cNvSpPr>
                          <a:spLocks/>
                        </wps:cNvSpPr>
                        <wps:spPr bwMode="auto">
                          <a:xfrm>
                            <a:off x="9613" y="636"/>
                            <a:ext cx="49" cy="150"/>
                          </a:xfrm>
                          <a:custGeom>
                            <a:avLst/>
                            <a:gdLst>
                              <a:gd name="T0" fmla="+- 0 9637 9613"/>
                              <a:gd name="T1" fmla="*/ T0 w 49"/>
                              <a:gd name="T2" fmla="+- 0 786 636"/>
                              <a:gd name="T3" fmla="*/ 786 h 150"/>
                              <a:gd name="T4" fmla="+- 0 9613 9613"/>
                              <a:gd name="T5" fmla="*/ T4 w 49"/>
                              <a:gd name="T6" fmla="+- 0 636 636"/>
                              <a:gd name="T7" fmla="*/ 636 h 150"/>
                              <a:gd name="T8" fmla="+- 0 9662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0" y="0"/>
                                </a:lnTo>
                                <a:lnTo>
                                  <a:pt x="49" y="0"/>
                                </a:lnTo>
                                <a:lnTo>
                                  <a:pt x="24"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F0379" id="Grupo 361" o:spid="_x0000_s1026" style="position:absolute;margin-left:533.45pt;margin-top:154.55pt;width:32pt;height:67.6pt;z-index:-251612160;mso-position-horizontal-relative:page" coordorigin="9212,-531" coordsize="64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">
                <v:shape id="Freeform 105" o:spid="_x0000_s1027" style="position:absolute;left:9235;top:-526;width:612;height:0;visibility:visible;mso-wrap-style:square;v-text-anchor:top" coordsize="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" path="m,l402,,612,e" filled="f" strokeweight=".5pt">
                  <v:path arrowok="t" o:connecttype="custom" o:connectlocs="0,0;402,0;612,0" o:connectangles="0,0,0"/>
                </v:shape>
                <v:shape id="Freeform 106" o:spid="_x0000_s1028"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" path="m,610l,981e" filled="f" strokeweight=".5pt">
                  <v:path arrowok="t" o:connecttype="custom" o:connectlocs="0,265;0,636" o:connectangles="0,0"/>
                </v:shape>
                <v:shape id="Freeform 107" o:spid="_x0000_s1029"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" path="m,l,370e" filled="f" strokeweight=".5pt">
                  <v:path arrowok="t" o:connecttype="custom" o:connectlocs="0,-345;0,25" o:connectangles="0,0"/>
                </v:shape>
                <v:shape id="Freeform 108" o:spid="_x0000_s1030"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" path="m24,l,150r49,l24,xe" fillcolor="black" stroked="f">
                  <v:path arrowok="t" o:connecttype="custom" o:connectlocs="24,-495;0,-345;49,-345;24,-495" o:connectangles="0,0,0,0"/>
                </v:shape>
                <v:shape id="Freeform 109" o:spid="_x0000_s1031"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" path="m24,l49,150,,150,24,xe" filled="f" strokeweight=".5pt">
                  <v:path arrowok="t" o:connecttype="custom" o:connectlocs="24,-495;49,-345;0,-345;24,-495" o:connectangles="0,0,0,0"/>
                </v:shape>
                <v:shape id="Freeform 110" o:spid="_x0000_s1032" style="position:absolute;left:9217;top:816;width:630;height:0;visibility:visible;mso-wrap-style:square;v-text-anchor:top" coordsize="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" path="m,l420,,630,e" filled="f" strokeweight=".5pt">
                  <v:path arrowok="t" o:connecttype="custom" o:connectlocs="0,0;420,0;630,0" o:connectangles="0,0,0"/>
                </v:shape>
                <v:shape id="Freeform 111" o:spid="_x0000_s1033"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" path="m24,150l49,,,,24,150xe" fillcolor="black" stroked="f">
                  <v:path arrowok="t" o:connecttype="custom" o:connectlocs="24,786;49,636;0,636;24,786" o:connectangles="0,0,0,0"/>
                </v:shape>
                <v:shape id="Freeform 112" o:spid="_x0000_s1034"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" path="m24,150l,,49,,24,150xe" filled="f" strokeweight=".5pt">
                  <v:path arrowok="t" o:connecttype="custom" o:connectlocs="24,786;0,636;49,636;24,786" o:connectangles="0,0,0,0"/>
                </v:shape>
                <w10:wrap anchorx="page"/>
              </v:group>
            </w:pict>
          </mc:Fallback>
        </mc:AlternateContent>
      </w:r>
      <w:r w:rsidRPr="001F0ED8">
        <w:rPr>
          <w:rFonts w:ascii="Verdana" w:hAnsi="Verdana"/>
          <w:b/>
          <w:bCs/>
          <w:noProof/>
          <w:lang w:eastAsia="es-ES"/>
        </w:rPr>
        <w:drawing>
          <wp:anchor distT="0" distB="0" distL="114300" distR="114300" simplePos="0" relativeHeight="251699200" behindDoc="0" locked="0" layoutInCell="1" allowOverlap="1" wp14:anchorId="29C9CFF5" wp14:editId="3E3BC558">
            <wp:simplePos x="0" y="0"/>
            <wp:positionH relativeFrom="column">
              <wp:posOffset>-598805</wp:posOffset>
            </wp:positionH>
            <wp:positionV relativeFrom="paragraph">
              <wp:posOffset>823595</wp:posOffset>
            </wp:positionV>
            <wp:extent cx="2375535" cy="2133600"/>
            <wp:effectExtent l="0" t="0" r="5715" b="0"/>
            <wp:wrapSquare wrapText="bothSides"/>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5553" r="21848"/>
                    <a:stretch/>
                  </pic:blipFill>
                  <pic:spPr bwMode="auto">
                    <a:xfrm>
                      <a:off x="0" y="0"/>
                      <a:ext cx="237553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0ED8">
        <w:rPr>
          <w:rFonts w:ascii="Verdana" w:hAnsi="Verdana"/>
          <w:b/>
          <w:bCs/>
          <w:noProof/>
          <w:lang w:eastAsia="es-ES"/>
        </w:rPr>
        <mc:AlternateContent>
          <mc:Choice Requires="wps">
            <w:drawing>
              <wp:anchor distT="0" distB="0" distL="114300" distR="114300" simplePos="0" relativeHeight="251703296" behindDoc="0" locked="0" layoutInCell="1" allowOverlap="1" wp14:anchorId="160E848F" wp14:editId="46000F48">
                <wp:simplePos x="0" y="0"/>
                <wp:positionH relativeFrom="column">
                  <wp:posOffset>3124338</wp:posOffset>
                </wp:positionH>
                <wp:positionV relativeFrom="paragraph">
                  <wp:posOffset>2413138</wp:posOffset>
                </wp:positionV>
                <wp:extent cx="333954" cy="166978"/>
                <wp:effectExtent l="0" t="0" r="28575" b="24130"/>
                <wp:wrapNone/>
                <wp:docPr id="360" name="Rectángulo: esquinas redondeadas 360"/>
                <wp:cNvGraphicFramePr/>
                <a:graphic xmlns:a="http://schemas.openxmlformats.org/drawingml/2006/main">
                  <a:graphicData uri="http://schemas.microsoft.com/office/word/2010/wordprocessingShape">
                    <wps:wsp>
                      <wps:cNvSpPr/>
                      <wps:spPr>
                        <a:xfrm>
                          <a:off x="0" y="0"/>
                          <a:ext cx="333954" cy="166978"/>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6782FE" id="Rectángulo: esquinas redondeadas 360" o:spid="_x0000_s1026" style="position:absolute;margin-left:246pt;margin-top:190pt;width:26.3pt;height:13.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" fillcolor="window" strokecolor="window" strokeweight="1pt">
                <v:stroke joinstyle="miter"/>
              </v:roundrect>
            </w:pict>
          </mc:Fallback>
        </mc:AlternateContent>
      </w:r>
      <w:r w:rsidRPr="001F0ED8">
        <w:rPr>
          <w:rFonts w:ascii="Verdana" w:hAnsi="Verdana"/>
          <w:b/>
          <w:bCs/>
          <w:noProof/>
          <w:lang w:eastAsia="es-ES"/>
        </w:rPr>
        <w:drawing>
          <wp:anchor distT="0" distB="0" distL="114300" distR="114300" simplePos="0" relativeHeight="251701248" behindDoc="0" locked="0" layoutInCell="1" allowOverlap="1" wp14:anchorId="0B5712E1" wp14:editId="267BED6C">
            <wp:simplePos x="0" y="0"/>
            <wp:positionH relativeFrom="column">
              <wp:posOffset>2052237</wp:posOffset>
            </wp:positionH>
            <wp:positionV relativeFrom="paragraph">
              <wp:posOffset>1442720</wp:posOffset>
            </wp:positionV>
            <wp:extent cx="2334895" cy="1136650"/>
            <wp:effectExtent l="0" t="0" r="8255" b="6350"/>
            <wp:wrapSquare wrapText="bothSides"/>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36">
                      <a:extLst>
                        <a:ext uri="{28A0092B-C50C-407E-A947-70E740481C1C}">
                          <a14:useLocalDpi xmlns:a14="http://schemas.microsoft.com/office/drawing/2010/main" val="0"/>
                        </a:ext>
                      </a:extLst>
                    </a:blip>
                    <a:srcRect b="52667"/>
                    <a:stretch/>
                  </pic:blipFill>
                  <pic:spPr bwMode="auto">
                    <a:xfrm>
                      <a:off x="0" y="0"/>
                      <a:ext cx="2334895" cy="1136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1F0ED8">
        <w:rPr>
          <w:rFonts w:ascii="Verdana" w:hAnsi="Verdana"/>
          <w:b/>
          <w:bCs/>
          <w:noProof/>
          <w:lang w:eastAsia="es-ES"/>
        </w:rPr>
        <w:drawing>
          <wp:anchor distT="0" distB="0" distL="114300" distR="114300" simplePos="0" relativeHeight="251702272" behindDoc="0" locked="0" layoutInCell="1" allowOverlap="1" wp14:anchorId="7B501E19" wp14:editId="4B9FAB6E">
            <wp:simplePos x="0" y="0"/>
            <wp:positionH relativeFrom="column">
              <wp:posOffset>4730396</wp:posOffset>
            </wp:positionH>
            <wp:positionV relativeFrom="paragraph">
              <wp:posOffset>972185</wp:posOffset>
            </wp:positionV>
            <wp:extent cx="1286510" cy="1845310"/>
            <wp:effectExtent l="0" t="0" r="0" b="2540"/>
            <wp:wrapSquare wrapText="bothSides"/>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37">
                      <a:extLst>
                        <a:ext uri="{28A0092B-C50C-407E-A947-70E740481C1C}">
                          <a14:useLocalDpi xmlns:a14="http://schemas.microsoft.com/office/drawing/2010/main" val="0"/>
                        </a:ext>
                      </a:extLst>
                    </a:blip>
                    <a:srcRect l="33047" t="45412" r="31851"/>
                    <a:stretch/>
                  </pic:blipFill>
                  <pic:spPr bwMode="auto">
                    <a:xfrm>
                      <a:off x="0" y="0"/>
                      <a:ext cx="1286510" cy="184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1F0ED8">
        <w:rPr>
          <w:rFonts w:ascii="Verdana" w:hAnsi="Verdana" w:cs="Tahoma"/>
          <w:noProof/>
          <w:lang w:eastAsia="es-ES"/>
        </w:rPr>
        <mc:AlternateContent>
          <mc:Choice Requires="wps">
            <w:drawing>
              <wp:anchor distT="0" distB="0" distL="114300" distR="114300" simplePos="0" relativeHeight="251698176" behindDoc="0" locked="0" layoutInCell="1" allowOverlap="1" wp14:anchorId="478068A9" wp14:editId="243C0319">
                <wp:simplePos x="0" y="0"/>
                <wp:positionH relativeFrom="column">
                  <wp:posOffset>971550</wp:posOffset>
                </wp:positionH>
                <wp:positionV relativeFrom="paragraph">
                  <wp:posOffset>106680</wp:posOffset>
                </wp:positionV>
                <wp:extent cx="4034790" cy="453224"/>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034790" cy="453224"/>
                        </a:xfrm>
                        <a:prstGeom prst="rect">
                          <a:avLst/>
                        </a:prstGeom>
                        <a:noFill/>
                        <a:ln w="12700" cap="flat" cmpd="sng" algn="ctr">
                          <a:noFill/>
                          <a:prstDash val="solid"/>
                          <a:miter lim="800000"/>
                        </a:ln>
                        <a:effectLst/>
                      </wps:spPr>
                      <wps:txbx>
                        <w:txbxContent>
                          <w:p w14:paraId="4A021762" w14:textId="77777777" w:rsidR="00EB30CC" w:rsidRPr="00DD46F4" w:rsidRDefault="00EB30CC" w:rsidP="00EB30CC">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8068A9" id="Rectángulo 363" o:spid="_x0000_s1048" style="position:absolute;left:0;text-align:left;margin-left:76.5pt;margin-top:8.4pt;width:317.7pt;height:35.7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" filled="f" stroked="f" strokeweight="1pt">
                <v:textbox>
                  <w:txbxContent>
                    <w:p w14:paraId="4A021762" w14:textId="77777777" w:rsidR="00EB30CC" w:rsidRPr="00DD46F4" w:rsidRDefault="00EB30CC" w:rsidP="00EB30CC">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v:textbox>
              </v:rect>
            </w:pict>
          </mc:Fallback>
        </mc:AlternateContent>
      </w:r>
    </w:p>
    <w:p w14:paraId="64425078" w14:textId="77777777" w:rsidR="00EB30CC" w:rsidRPr="001F0ED8" w:rsidRDefault="00EB30CC" w:rsidP="00EB30CC">
      <w:pPr>
        <w:tabs>
          <w:tab w:val="left" w:pos="560"/>
        </w:tabs>
        <w:jc w:val="both"/>
        <w:rPr>
          <w:rFonts w:ascii="Verdana" w:hAnsi="Verdana" w:cs="Tahoma"/>
          <w:b/>
        </w:rPr>
      </w:pPr>
    </w:p>
    <w:p w14:paraId="5F15E61B" w14:textId="77777777" w:rsidR="00EB30CC" w:rsidRPr="001F0ED8" w:rsidRDefault="00EB30CC" w:rsidP="00EB30CC">
      <w:pPr>
        <w:tabs>
          <w:tab w:val="left" w:pos="560"/>
        </w:tabs>
        <w:jc w:val="center"/>
        <w:rPr>
          <w:rFonts w:ascii="Verdana" w:hAnsi="Verdana" w:cs="Tahoma"/>
        </w:rPr>
      </w:pPr>
    </w:p>
    <w:p w14:paraId="662983D5" w14:textId="77777777" w:rsidR="00EB30CC" w:rsidRPr="001F0ED8" w:rsidRDefault="00EB30CC" w:rsidP="00EB30CC">
      <w:pPr>
        <w:rPr>
          <w:rFonts w:ascii="Verdana" w:hAnsi="Verdana"/>
        </w:rPr>
      </w:pPr>
    </w:p>
    <w:p w14:paraId="61B35D0A" w14:textId="77777777" w:rsidR="00EB30CC" w:rsidRPr="001F0ED8" w:rsidRDefault="00EB30CC" w:rsidP="00EB30CC">
      <w:pPr>
        <w:tabs>
          <w:tab w:val="left" w:pos="560"/>
        </w:tabs>
        <w:jc w:val="both"/>
        <w:rPr>
          <w:rFonts w:ascii="Verdana" w:hAnsi="Verdana" w:cs="Tahoma"/>
        </w:rPr>
      </w:pPr>
    </w:p>
    <w:p w14:paraId="39054098" w14:textId="77777777" w:rsidR="00EB30CC" w:rsidRPr="001F0ED8" w:rsidRDefault="00EB30CC" w:rsidP="00EB30CC">
      <w:pPr>
        <w:rPr>
          <w:rFonts w:ascii="Verdana" w:hAnsi="Verdana"/>
        </w:rPr>
      </w:pPr>
    </w:p>
    <w:p w14:paraId="198BD9A4" w14:textId="77777777" w:rsidR="00EB30CC" w:rsidRPr="001F0ED8" w:rsidRDefault="00EB30CC" w:rsidP="00EB30CC">
      <w:pPr>
        <w:rPr>
          <w:rFonts w:ascii="Verdana" w:hAnsi="Verdana"/>
        </w:rPr>
      </w:pPr>
    </w:p>
    <w:p w14:paraId="25293AED" w14:textId="77777777" w:rsidR="00EB30CC" w:rsidRPr="001F0ED8" w:rsidRDefault="00EB30CC" w:rsidP="00EB30CC">
      <w:pPr>
        <w:rPr>
          <w:rFonts w:ascii="Verdana" w:hAnsi="Verdana"/>
        </w:rPr>
      </w:pPr>
    </w:p>
    <w:p w14:paraId="39C6617A" w14:textId="77777777" w:rsidR="00EB30CC" w:rsidRPr="001F0ED8" w:rsidRDefault="00EB30CC" w:rsidP="00EB30CC">
      <w:pPr>
        <w:rPr>
          <w:rFonts w:ascii="Verdana" w:hAnsi="Verdana"/>
        </w:rPr>
      </w:pPr>
    </w:p>
    <w:p w14:paraId="0A9654D3" w14:textId="77777777" w:rsidR="00EB30CC" w:rsidRPr="001F0ED8" w:rsidRDefault="00EB30CC" w:rsidP="00EB30CC">
      <w:pPr>
        <w:rPr>
          <w:rFonts w:ascii="Verdana" w:hAnsi="Verdana"/>
        </w:rPr>
      </w:pPr>
    </w:p>
    <w:p w14:paraId="4440CB6A" w14:textId="77777777" w:rsidR="00EB30CC" w:rsidRPr="001F0ED8" w:rsidRDefault="00EB30CC" w:rsidP="00EB30CC">
      <w:pPr>
        <w:rPr>
          <w:rFonts w:ascii="Verdana" w:hAnsi="Verdana"/>
        </w:rPr>
      </w:pPr>
    </w:p>
    <w:p w14:paraId="04C87428" w14:textId="77777777" w:rsidR="00EB30CC" w:rsidRPr="001F0ED8" w:rsidRDefault="00EB30CC" w:rsidP="00EB30CC">
      <w:pPr>
        <w:rPr>
          <w:rFonts w:ascii="Verdana" w:hAnsi="Verdana"/>
        </w:rPr>
      </w:pPr>
    </w:p>
    <w:p w14:paraId="191CE36C" w14:textId="77777777" w:rsidR="00EB30CC" w:rsidRPr="001F0ED8" w:rsidRDefault="00EB30CC" w:rsidP="00EB30CC">
      <w:pPr>
        <w:rPr>
          <w:rFonts w:ascii="Verdana" w:hAnsi="Verdana"/>
        </w:rPr>
      </w:pPr>
    </w:p>
    <w:p w14:paraId="044D6541" w14:textId="77777777" w:rsidR="00EB30CC" w:rsidRPr="001F0ED8" w:rsidRDefault="00EB30CC" w:rsidP="00EB30CC">
      <w:pPr>
        <w:rPr>
          <w:rFonts w:ascii="Verdana" w:hAnsi="Verdana"/>
        </w:rPr>
      </w:pPr>
    </w:p>
    <w:p w14:paraId="283218E0" w14:textId="77777777" w:rsidR="00EB30CC" w:rsidRPr="001F0ED8" w:rsidRDefault="00EB30CC" w:rsidP="00EB30CC">
      <w:pPr>
        <w:rPr>
          <w:rFonts w:ascii="Verdana" w:hAnsi="Verdana"/>
        </w:rPr>
      </w:pPr>
    </w:p>
    <w:p w14:paraId="24F10DF0" w14:textId="77777777" w:rsidR="00EB30CC" w:rsidRPr="001F0ED8" w:rsidRDefault="00EB30CC" w:rsidP="00EB30CC">
      <w:pPr>
        <w:rPr>
          <w:rFonts w:ascii="Verdana" w:hAnsi="Verdana"/>
        </w:rPr>
      </w:pPr>
    </w:p>
    <w:p w14:paraId="4EB06B61" w14:textId="77777777" w:rsidR="00EB30CC" w:rsidRPr="001F0ED8" w:rsidRDefault="00EB30CC" w:rsidP="00EB30CC">
      <w:pPr>
        <w:rPr>
          <w:rFonts w:ascii="Verdana" w:hAnsi="Verdana"/>
        </w:rPr>
      </w:pPr>
    </w:p>
    <w:p w14:paraId="6114551B" w14:textId="77777777" w:rsidR="00EB30CC" w:rsidRPr="001F0ED8" w:rsidRDefault="00EB30CC" w:rsidP="00EB30CC">
      <w:pPr>
        <w:rPr>
          <w:rFonts w:ascii="Verdana" w:hAnsi="Verdana"/>
        </w:rPr>
      </w:pPr>
    </w:p>
    <w:p w14:paraId="6411EA16" w14:textId="77777777" w:rsidR="00EB30CC" w:rsidRPr="001F0ED8" w:rsidRDefault="00EB30CC" w:rsidP="00EB30CC">
      <w:pPr>
        <w:rPr>
          <w:rFonts w:ascii="Verdana" w:hAnsi="Verdana"/>
        </w:rPr>
      </w:pPr>
    </w:p>
    <w:p w14:paraId="1E4E42CF" w14:textId="77777777" w:rsidR="00EB30CC" w:rsidRPr="001F0ED8" w:rsidRDefault="00EB30CC" w:rsidP="00EB30CC">
      <w:pPr>
        <w:rPr>
          <w:rFonts w:ascii="Verdana" w:hAnsi="Verdana"/>
        </w:rPr>
      </w:pPr>
    </w:p>
    <w:p w14:paraId="3B65B97E" w14:textId="77777777" w:rsidR="00EB30CC" w:rsidRPr="001F0ED8" w:rsidRDefault="00EB30CC" w:rsidP="00EB30CC">
      <w:pPr>
        <w:rPr>
          <w:rFonts w:ascii="Verdana" w:hAnsi="Verdana"/>
        </w:rPr>
      </w:pPr>
    </w:p>
    <w:p w14:paraId="4889FCC0" w14:textId="77777777" w:rsidR="00EB30CC" w:rsidRPr="001F0ED8" w:rsidRDefault="00EB30CC" w:rsidP="00EB30CC">
      <w:pPr>
        <w:rPr>
          <w:rFonts w:ascii="Verdana" w:hAnsi="Verdana"/>
        </w:rPr>
      </w:pPr>
    </w:p>
    <w:p w14:paraId="70B233C1" w14:textId="77777777" w:rsidR="00EB30CC" w:rsidRPr="001F0ED8" w:rsidRDefault="00EB30CC" w:rsidP="00EB30CC">
      <w:pPr>
        <w:rPr>
          <w:rFonts w:ascii="Verdana" w:hAnsi="Verdana"/>
        </w:rPr>
      </w:pPr>
    </w:p>
    <w:p w14:paraId="7F78636D" w14:textId="77777777" w:rsidR="00EB30CC" w:rsidRPr="001F0ED8" w:rsidRDefault="00EB30CC" w:rsidP="00EB30CC">
      <w:pPr>
        <w:rPr>
          <w:rFonts w:ascii="Verdana" w:hAnsi="Verdana"/>
        </w:rPr>
      </w:pPr>
    </w:p>
    <w:p w14:paraId="488B5797" w14:textId="77777777" w:rsidR="00EB30CC" w:rsidRPr="001F0ED8" w:rsidRDefault="00EB30CC" w:rsidP="00EB30CC">
      <w:pPr>
        <w:rPr>
          <w:rFonts w:ascii="Verdana" w:hAnsi="Verdana"/>
        </w:rPr>
      </w:pPr>
    </w:p>
    <w:p w14:paraId="24AC1399" w14:textId="77777777" w:rsidR="00EB30CC" w:rsidRPr="001F0ED8" w:rsidRDefault="00EB30CC" w:rsidP="00EB30CC">
      <w:pPr>
        <w:rPr>
          <w:rFonts w:ascii="Verdana" w:hAnsi="Verdana"/>
        </w:rPr>
      </w:pPr>
    </w:p>
    <w:p w14:paraId="7878A2F4" w14:textId="77777777" w:rsidR="00EB30CC" w:rsidRPr="001F0ED8" w:rsidRDefault="00EB30CC" w:rsidP="00EB30CC">
      <w:pPr>
        <w:rPr>
          <w:rFonts w:ascii="Verdana" w:hAnsi="Verdana"/>
        </w:rPr>
      </w:pPr>
    </w:p>
    <w:p w14:paraId="47106AB1" w14:textId="77777777" w:rsidR="00EB30CC" w:rsidRPr="001F0ED8" w:rsidRDefault="00EB30CC" w:rsidP="00EB30CC">
      <w:pPr>
        <w:rPr>
          <w:rFonts w:ascii="Verdana" w:hAnsi="Verdana"/>
        </w:rPr>
      </w:pPr>
    </w:p>
    <w:p w14:paraId="5BD9F279" w14:textId="77777777" w:rsidR="00EB30CC" w:rsidRPr="001F0ED8" w:rsidRDefault="00EB30CC" w:rsidP="00EB30CC">
      <w:pPr>
        <w:rPr>
          <w:rFonts w:ascii="Verdana" w:hAnsi="Verdana"/>
        </w:rPr>
      </w:pPr>
    </w:p>
    <w:p w14:paraId="5337F48E" w14:textId="77777777" w:rsidR="00EB30CC" w:rsidRPr="001F0ED8" w:rsidRDefault="00EB30CC" w:rsidP="00EB30CC">
      <w:pPr>
        <w:rPr>
          <w:rFonts w:ascii="Verdana" w:hAnsi="Verdana"/>
        </w:rPr>
      </w:pPr>
    </w:p>
    <w:p w14:paraId="24ADDB4E" w14:textId="77777777" w:rsidR="00EB30CC" w:rsidRPr="001F0ED8" w:rsidRDefault="00EB30CC" w:rsidP="00EB30CC">
      <w:pPr>
        <w:rPr>
          <w:rFonts w:ascii="Verdana" w:hAnsi="Verdana"/>
        </w:rPr>
      </w:pPr>
    </w:p>
    <w:p w14:paraId="3CC31282" w14:textId="77777777" w:rsidR="00EB30CC" w:rsidRPr="001F0ED8" w:rsidRDefault="00EB30CC" w:rsidP="00EB30CC">
      <w:pPr>
        <w:rPr>
          <w:rFonts w:ascii="Verdana" w:hAnsi="Verdana"/>
        </w:rPr>
      </w:pPr>
    </w:p>
    <w:p w14:paraId="22A9D088" w14:textId="77777777" w:rsidR="00EB30CC" w:rsidRPr="001F0ED8" w:rsidRDefault="00EB30CC" w:rsidP="00EB30CC">
      <w:pPr>
        <w:rPr>
          <w:rFonts w:ascii="Verdana" w:hAnsi="Verdana"/>
        </w:rPr>
      </w:pPr>
    </w:p>
    <w:p w14:paraId="67B1B9EF" w14:textId="77777777" w:rsidR="00EB30CC" w:rsidRPr="001F0ED8" w:rsidRDefault="00EB30CC" w:rsidP="00EB30CC">
      <w:pPr>
        <w:rPr>
          <w:rFonts w:ascii="Verdana" w:hAnsi="Verdana"/>
        </w:rPr>
      </w:pPr>
    </w:p>
    <w:p w14:paraId="2836FF6F" w14:textId="77777777" w:rsidR="00EB30CC" w:rsidRPr="001F0ED8" w:rsidRDefault="00EB30CC" w:rsidP="00EB30CC">
      <w:pPr>
        <w:rPr>
          <w:rFonts w:ascii="Verdana" w:hAnsi="Verdana"/>
        </w:rPr>
      </w:pPr>
    </w:p>
    <w:p w14:paraId="60F21798" w14:textId="77777777" w:rsidR="00EB30CC" w:rsidRPr="001F0ED8" w:rsidRDefault="00EB30CC" w:rsidP="00EB30CC">
      <w:pPr>
        <w:rPr>
          <w:rFonts w:ascii="Verdana" w:hAnsi="Verdana"/>
        </w:rPr>
      </w:pPr>
    </w:p>
    <w:p w14:paraId="42800CFE" w14:textId="77777777" w:rsidR="00EB30CC" w:rsidRPr="001F0ED8" w:rsidRDefault="00EB30CC" w:rsidP="00EB30CC">
      <w:pPr>
        <w:rPr>
          <w:rFonts w:ascii="Verdana" w:hAnsi="Verdana"/>
        </w:rPr>
      </w:pPr>
    </w:p>
    <w:p w14:paraId="457F3FE5" w14:textId="77777777" w:rsidR="00EB30CC" w:rsidRPr="001F0ED8" w:rsidRDefault="00EB30CC" w:rsidP="00EB30CC">
      <w:pPr>
        <w:rPr>
          <w:rFonts w:ascii="Verdana" w:hAnsi="Verdana"/>
        </w:rPr>
      </w:pPr>
    </w:p>
    <w:p w14:paraId="3DC302F1" w14:textId="77777777" w:rsidR="00EB30CC" w:rsidRPr="001F0ED8" w:rsidRDefault="00EB30CC" w:rsidP="00EB30CC">
      <w:pPr>
        <w:rPr>
          <w:rFonts w:ascii="Verdana" w:hAnsi="Verdana"/>
        </w:rPr>
      </w:pPr>
    </w:p>
    <w:p w14:paraId="7D54ADB7" w14:textId="4C888E58" w:rsidR="00EB30CC" w:rsidRPr="001F0ED8" w:rsidRDefault="00EB30CC" w:rsidP="00EB30CC">
      <w:pPr>
        <w:rPr>
          <w:rFonts w:ascii="Verdana" w:hAnsi="Verdana"/>
        </w:rPr>
      </w:pPr>
    </w:p>
    <w:p w14:paraId="34994157" w14:textId="6CEE33E3" w:rsidR="00EB30CC" w:rsidRPr="001F0ED8" w:rsidRDefault="00EB30CC" w:rsidP="00EB30CC">
      <w:pPr>
        <w:rPr>
          <w:rFonts w:ascii="Verdana" w:hAnsi="Verdana"/>
        </w:rPr>
      </w:pPr>
      <w:r w:rsidRPr="001F0ED8">
        <w:rPr>
          <w:rFonts w:ascii="Verdana" w:hAnsi="Verdana"/>
          <w:noProof/>
          <w:lang w:eastAsia="es-ES"/>
        </w:rPr>
        <mc:AlternateContent>
          <mc:Choice Requires="wps">
            <w:drawing>
              <wp:anchor distT="0" distB="0" distL="114300" distR="114300" simplePos="0" relativeHeight="251720704" behindDoc="0" locked="0" layoutInCell="1" allowOverlap="1" wp14:anchorId="2587D554" wp14:editId="09497019">
                <wp:simplePos x="0" y="0"/>
                <wp:positionH relativeFrom="margin">
                  <wp:align>center</wp:align>
                </wp:positionH>
                <wp:positionV relativeFrom="paragraph">
                  <wp:posOffset>6350</wp:posOffset>
                </wp:positionV>
                <wp:extent cx="5048140" cy="373712"/>
                <wp:effectExtent l="0" t="0" r="0" b="0"/>
                <wp:wrapNone/>
                <wp:docPr id="396" name="Rectángulo 396"/>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08C7D842" w14:textId="77777777" w:rsidR="00EB30CC" w:rsidRPr="00DD2740" w:rsidRDefault="00EB30CC" w:rsidP="00EB30CC">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87D554" id="Rectángulo 396" o:spid="_x0000_s1049" style="position:absolute;margin-left:0;margin-top:.5pt;width:397.5pt;height:29.45pt;z-index:2517207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" filled="f" stroked="f" strokeweight="1pt">
                <v:textbox>
                  <w:txbxContent>
                    <w:p w14:paraId="08C7D842" w14:textId="77777777" w:rsidR="00EB30CC" w:rsidRPr="00DD2740" w:rsidRDefault="00EB30CC" w:rsidP="00EB30CC">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w10:wrap anchorx="margin"/>
              </v:rect>
            </w:pict>
          </mc:Fallback>
        </mc:AlternateContent>
      </w:r>
    </w:p>
    <w:p w14:paraId="766C63D2" w14:textId="77777777" w:rsidR="00EB30CC" w:rsidRPr="001F0ED8" w:rsidRDefault="00EB30CC" w:rsidP="00EB30CC">
      <w:pPr>
        <w:rPr>
          <w:rFonts w:ascii="Verdana" w:hAnsi="Verdana"/>
        </w:rPr>
      </w:pPr>
    </w:p>
    <w:p w14:paraId="373E587D" w14:textId="77777777" w:rsidR="00EB30CC" w:rsidRPr="001F0ED8" w:rsidRDefault="00EB30CC" w:rsidP="00EB30CC">
      <w:pPr>
        <w:rPr>
          <w:rFonts w:ascii="Verdana" w:hAnsi="Verdana"/>
        </w:rPr>
      </w:pPr>
    </w:p>
    <w:p w14:paraId="6DD58E25" w14:textId="77777777" w:rsidR="00EB30CC" w:rsidRPr="001F0ED8" w:rsidRDefault="00EB30CC" w:rsidP="00EB30CC">
      <w:pPr>
        <w:rPr>
          <w:rFonts w:ascii="Verdana" w:hAnsi="Verdana"/>
        </w:rPr>
      </w:pPr>
    </w:p>
    <w:p w14:paraId="09D5AAF7" w14:textId="77777777" w:rsidR="00EB30CC" w:rsidRPr="001F0ED8" w:rsidRDefault="00EB30CC" w:rsidP="00EB30C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B30CC" w:rsidRPr="001F0ED8" w14:paraId="3894248C" w14:textId="77777777" w:rsidTr="00DD293A">
        <w:tc>
          <w:tcPr>
            <w:tcW w:w="584" w:type="dxa"/>
            <w:shd w:val="clear" w:color="auto" w:fill="1F3864" w:themeFill="accent5" w:themeFillShade="80"/>
          </w:tcPr>
          <w:p w14:paraId="650C8006" w14:textId="77777777" w:rsidR="00EB30CC" w:rsidRPr="001F0ED8" w:rsidRDefault="00EB30CC" w:rsidP="00DD293A">
            <w:pPr>
              <w:jc w:val="center"/>
              <w:rPr>
                <w:rFonts w:ascii="Verdana" w:hAnsi="Verdana"/>
                <w:b/>
              </w:rPr>
            </w:pPr>
            <w:proofErr w:type="spellStart"/>
            <w:r w:rsidRPr="001F0ED8">
              <w:rPr>
                <w:rFonts w:ascii="Verdana" w:hAnsi="Verdana"/>
                <w:b/>
              </w:rPr>
              <w:t>N°</w:t>
            </w:r>
            <w:proofErr w:type="spellEnd"/>
          </w:p>
        </w:tc>
        <w:tc>
          <w:tcPr>
            <w:tcW w:w="2385" w:type="dxa"/>
            <w:shd w:val="clear" w:color="auto" w:fill="1F3864" w:themeFill="accent5" w:themeFillShade="80"/>
          </w:tcPr>
          <w:p w14:paraId="2B984C29" w14:textId="77777777" w:rsidR="00EB30CC" w:rsidRPr="001F0ED8" w:rsidRDefault="00EB30CC" w:rsidP="00DD293A">
            <w:pPr>
              <w:jc w:val="center"/>
              <w:rPr>
                <w:rFonts w:ascii="Verdana" w:hAnsi="Verdana"/>
                <w:b/>
              </w:rPr>
            </w:pPr>
            <w:r w:rsidRPr="001F0ED8">
              <w:rPr>
                <w:rFonts w:ascii="Verdana" w:hAnsi="Verdana"/>
                <w:b/>
              </w:rPr>
              <w:t>CODIGO</w:t>
            </w:r>
          </w:p>
        </w:tc>
        <w:tc>
          <w:tcPr>
            <w:tcW w:w="1145" w:type="dxa"/>
            <w:shd w:val="clear" w:color="auto" w:fill="1F3864" w:themeFill="accent5" w:themeFillShade="80"/>
          </w:tcPr>
          <w:p w14:paraId="0CAE7C8A" w14:textId="77777777" w:rsidR="00EB30CC" w:rsidRPr="001F0ED8" w:rsidRDefault="00EB30CC" w:rsidP="00DD293A">
            <w:pPr>
              <w:jc w:val="center"/>
              <w:rPr>
                <w:rFonts w:ascii="Verdana" w:hAnsi="Verdana"/>
                <w:b/>
              </w:rPr>
            </w:pPr>
            <w:r w:rsidRPr="001F0ED8">
              <w:rPr>
                <w:rFonts w:ascii="Verdana" w:hAnsi="Verdana"/>
                <w:b/>
              </w:rPr>
              <w:t>UNIDAD</w:t>
            </w:r>
          </w:p>
        </w:tc>
        <w:tc>
          <w:tcPr>
            <w:tcW w:w="5520" w:type="dxa"/>
            <w:shd w:val="clear" w:color="auto" w:fill="1F3864" w:themeFill="accent5" w:themeFillShade="80"/>
          </w:tcPr>
          <w:p w14:paraId="1CEC8417"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1655AAD2" w14:textId="77777777" w:rsidTr="00DD293A">
        <w:tc>
          <w:tcPr>
            <w:tcW w:w="584" w:type="dxa"/>
            <w:shd w:val="clear" w:color="auto" w:fill="BDD6EE" w:themeFill="accent1" w:themeFillTint="66"/>
          </w:tcPr>
          <w:p w14:paraId="264ADF8F" w14:textId="77777777" w:rsidR="00EB30CC" w:rsidRPr="001F0ED8" w:rsidRDefault="00EB30CC" w:rsidP="00DD293A">
            <w:pPr>
              <w:jc w:val="both"/>
              <w:rPr>
                <w:rFonts w:ascii="Verdana" w:hAnsi="Verdana"/>
                <w:b/>
              </w:rPr>
            </w:pPr>
            <w:r w:rsidRPr="001F0ED8">
              <w:rPr>
                <w:rFonts w:ascii="Verdana" w:hAnsi="Verdana"/>
                <w:b/>
              </w:rPr>
              <w:t>4</w:t>
            </w:r>
          </w:p>
        </w:tc>
        <w:tc>
          <w:tcPr>
            <w:tcW w:w="2385" w:type="dxa"/>
            <w:shd w:val="clear" w:color="auto" w:fill="BDD6EE" w:themeFill="accent1" w:themeFillTint="66"/>
            <w:vAlign w:val="center"/>
          </w:tcPr>
          <w:p w14:paraId="216F3C7B" w14:textId="77777777" w:rsidR="00EB30CC" w:rsidRPr="001F0ED8" w:rsidRDefault="00EB30CC" w:rsidP="00DD293A">
            <w:pPr>
              <w:jc w:val="center"/>
              <w:rPr>
                <w:rFonts w:ascii="Verdana" w:hAnsi="Verdana"/>
                <w:b/>
              </w:rPr>
            </w:pPr>
            <w:r w:rsidRPr="001F0ED8">
              <w:rPr>
                <w:rFonts w:ascii="Verdana" w:hAnsi="Verdana" w:cs="Tahoma"/>
                <w:b/>
                <w:bCs/>
              </w:rPr>
              <w:t>VAC-OP-REL-1</w:t>
            </w:r>
          </w:p>
        </w:tc>
        <w:tc>
          <w:tcPr>
            <w:tcW w:w="1145" w:type="dxa"/>
            <w:shd w:val="clear" w:color="auto" w:fill="BDD6EE" w:themeFill="accent1" w:themeFillTint="66"/>
            <w:vAlign w:val="center"/>
          </w:tcPr>
          <w:p w14:paraId="436FF1C2" w14:textId="77777777" w:rsidR="00EB30CC" w:rsidRPr="001F0ED8" w:rsidRDefault="00EB30CC" w:rsidP="00DD293A">
            <w:pPr>
              <w:jc w:val="center"/>
              <w:rPr>
                <w:rFonts w:ascii="Verdana" w:hAnsi="Verdana"/>
                <w:b/>
              </w:rPr>
            </w:pPr>
            <w:r w:rsidRPr="001F0ED8">
              <w:rPr>
                <w:rFonts w:ascii="Verdana" w:hAnsi="Verdana"/>
                <w:b/>
              </w:rPr>
              <w:t>M3</w:t>
            </w:r>
          </w:p>
        </w:tc>
        <w:tc>
          <w:tcPr>
            <w:tcW w:w="5520" w:type="dxa"/>
            <w:shd w:val="clear" w:color="auto" w:fill="BDD6EE" w:themeFill="accent1" w:themeFillTint="66"/>
            <w:vAlign w:val="center"/>
          </w:tcPr>
          <w:p w14:paraId="389A665C" w14:textId="77777777" w:rsidR="00EB30CC" w:rsidRPr="001F0ED8" w:rsidRDefault="00EB30CC" w:rsidP="00DD293A">
            <w:pPr>
              <w:jc w:val="center"/>
              <w:rPr>
                <w:rFonts w:ascii="Verdana" w:hAnsi="Verdana" w:cs="Tahoma"/>
                <w:b/>
                <w:bCs/>
              </w:rPr>
            </w:pPr>
            <w:r w:rsidRPr="001F0ED8">
              <w:rPr>
                <w:rFonts w:ascii="Verdana" w:hAnsi="Verdana" w:cs="Tahoma"/>
                <w:b/>
                <w:bCs/>
              </w:rPr>
              <w:t>RELLENO Y COMPACTADO C/MATERIAL SELECCIONADO Y COMPACTADOR MANUAL</w:t>
            </w:r>
          </w:p>
        </w:tc>
      </w:tr>
    </w:tbl>
    <w:p w14:paraId="6F86F422" w14:textId="77777777" w:rsidR="00EB30CC" w:rsidRDefault="00EB30CC" w:rsidP="00EB30CC">
      <w:pPr>
        <w:jc w:val="both"/>
        <w:rPr>
          <w:rFonts w:ascii="Verdana" w:hAnsi="Verdana"/>
          <w:b/>
        </w:rPr>
      </w:pPr>
    </w:p>
    <w:p w14:paraId="27509EE2" w14:textId="77777777" w:rsidR="00EB30CC" w:rsidRPr="001F0ED8" w:rsidRDefault="00EB30CC" w:rsidP="00EB30CC">
      <w:pPr>
        <w:jc w:val="both"/>
        <w:rPr>
          <w:rFonts w:ascii="Verdana" w:hAnsi="Verdana"/>
          <w:b/>
        </w:rPr>
      </w:pPr>
    </w:p>
    <w:p w14:paraId="5AEC188B" w14:textId="77777777" w:rsidR="00EB30CC" w:rsidRPr="001F0ED8" w:rsidRDefault="00EB30CC" w:rsidP="00EB30CC">
      <w:pPr>
        <w:spacing w:line="276" w:lineRule="auto"/>
        <w:jc w:val="both"/>
        <w:rPr>
          <w:rFonts w:ascii="Verdana" w:hAnsi="Verdana"/>
          <w:b/>
        </w:rPr>
      </w:pPr>
      <w:r w:rsidRPr="001F0ED8">
        <w:rPr>
          <w:rFonts w:ascii="Verdana" w:hAnsi="Verdana"/>
          <w:b/>
        </w:rPr>
        <w:t>DESCRIPCIÓN. –</w:t>
      </w:r>
    </w:p>
    <w:p w14:paraId="135433F9" w14:textId="77777777" w:rsidR="00EB30CC" w:rsidRPr="001F0ED8" w:rsidRDefault="00EB30CC" w:rsidP="00EB30CC">
      <w:pPr>
        <w:spacing w:line="276" w:lineRule="auto"/>
        <w:jc w:val="both"/>
        <w:rPr>
          <w:rFonts w:ascii="Verdana" w:hAnsi="Verdana"/>
          <w:b/>
        </w:rPr>
      </w:pPr>
    </w:p>
    <w:p w14:paraId="205A8AB6" w14:textId="77777777" w:rsidR="00EB30CC" w:rsidRPr="001F0ED8" w:rsidRDefault="00EB30CC" w:rsidP="00EB30CC">
      <w:pPr>
        <w:spacing w:line="276" w:lineRule="auto"/>
        <w:jc w:val="both"/>
        <w:rPr>
          <w:rFonts w:ascii="Verdana" w:hAnsi="Verdana"/>
          <w:bCs/>
        </w:rPr>
      </w:pPr>
      <w:r w:rsidRPr="001F0ED8">
        <w:rPr>
          <w:rFonts w:ascii="Verdana" w:hAnsi="Verdana"/>
          <w:bCs/>
        </w:rPr>
        <w:t xml:space="preserve">Los trabajos correspondientes a este ítem consisten en disponer tierra seleccionada por capas, cada una debidamente compactada, en los lugares indicados en los planos constructivos, e instrucciones del Inspector de proyecto. </w:t>
      </w:r>
    </w:p>
    <w:p w14:paraId="4C8824E2" w14:textId="77777777" w:rsidR="00EB30CC" w:rsidRDefault="00EB30CC" w:rsidP="00EB30CC">
      <w:pPr>
        <w:spacing w:line="276" w:lineRule="auto"/>
        <w:jc w:val="both"/>
        <w:rPr>
          <w:rFonts w:ascii="Verdana" w:hAnsi="Verdana"/>
        </w:rPr>
      </w:pPr>
    </w:p>
    <w:p w14:paraId="6194B9A8" w14:textId="77777777" w:rsidR="00EB30CC" w:rsidRPr="001F0ED8" w:rsidRDefault="00EB30CC" w:rsidP="00EB30CC">
      <w:pPr>
        <w:spacing w:line="276" w:lineRule="auto"/>
        <w:jc w:val="both"/>
        <w:rPr>
          <w:rFonts w:ascii="Verdana" w:hAnsi="Verdana"/>
          <w:b/>
        </w:rPr>
      </w:pPr>
      <w:r w:rsidRPr="001F0ED8">
        <w:rPr>
          <w:rFonts w:ascii="Verdana" w:hAnsi="Verdana"/>
          <w:b/>
        </w:rPr>
        <w:t>MATERIALES, HERRAMIENTAS Y EQUIPO. –</w:t>
      </w:r>
    </w:p>
    <w:p w14:paraId="21A35EB7" w14:textId="77777777" w:rsidR="00EB30CC" w:rsidRDefault="00EB30CC" w:rsidP="00EB30CC">
      <w:pPr>
        <w:spacing w:line="276" w:lineRule="auto"/>
        <w:jc w:val="both"/>
        <w:rPr>
          <w:rFonts w:ascii="Verdana" w:hAnsi="Verdana"/>
          <w:b/>
        </w:rPr>
      </w:pPr>
    </w:p>
    <w:p w14:paraId="16798920" w14:textId="77777777" w:rsidR="00EB30CC" w:rsidRPr="001F0ED8" w:rsidRDefault="00EB30CC" w:rsidP="00EB30CC">
      <w:pPr>
        <w:tabs>
          <w:tab w:val="left" w:pos="8711"/>
        </w:tabs>
        <w:spacing w:line="276" w:lineRule="auto"/>
        <w:jc w:val="both"/>
        <w:rPr>
          <w:rFonts w:ascii="Verdana" w:hAnsi="Verdana" w:cs="Tahoma"/>
        </w:rPr>
      </w:pPr>
      <w:r w:rsidRPr="001F0ED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F8E4D3E" w14:textId="77777777" w:rsidR="00EB30CC" w:rsidRPr="001F0ED8" w:rsidRDefault="00EB30CC" w:rsidP="00EB30CC">
      <w:pPr>
        <w:tabs>
          <w:tab w:val="left" w:pos="560"/>
        </w:tabs>
        <w:spacing w:line="276" w:lineRule="auto"/>
        <w:jc w:val="both"/>
        <w:rPr>
          <w:rFonts w:ascii="Verdana" w:hAnsi="Verdana" w:cs="Tahoma"/>
          <w:bCs/>
        </w:rPr>
      </w:pPr>
    </w:p>
    <w:p w14:paraId="21361B57" w14:textId="77777777" w:rsidR="00EB30CC" w:rsidRPr="001F0ED8" w:rsidRDefault="00EB30CC" w:rsidP="00EB30CC">
      <w:pPr>
        <w:shd w:val="clear" w:color="auto" w:fill="FFFFFF"/>
        <w:spacing w:line="276" w:lineRule="auto"/>
        <w:jc w:val="both"/>
        <w:rPr>
          <w:rFonts w:ascii="Verdana" w:hAnsi="Verdana" w:cs="Tahoma"/>
          <w:bCs/>
        </w:rPr>
      </w:pPr>
      <w:r w:rsidRPr="001F0ED8">
        <w:rPr>
          <w:rFonts w:ascii="Verdana" w:hAnsi="Verdan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w:t>
      </w:r>
      <w:proofErr w:type="spellStart"/>
      <w:r w:rsidRPr="001F0ED8">
        <w:rPr>
          <w:rFonts w:ascii="Verdana" w:hAnsi="Verdana" w:cs="Tahoma"/>
          <w:bCs/>
        </w:rPr>
        <w:t>pedrones</w:t>
      </w:r>
      <w:proofErr w:type="spellEnd"/>
      <w:r w:rsidRPr="001F0ED8">
        <w:rPr>
          <w:rFonts w:ascii="Verdana" w:hAnsi="Verdana" w:cs="Tahoma"/>
          <w:bCs/>
        </w:rPr>
        <w:t xml:space="preserve"> y material orgánico. </w:t>
      </w:r>
    </w:p>
    <w:p w14:paraId="33C3ADF3" w14:textId="77777777" w:rsidR="00EB30CC" w:rsidRPr="001F0ED8" w:rsidRDefault="00EB30CC" w:rsidP="00EB30CC">
      <w:pPr>
        <w:shd w:val="clear" w:color="auto" w:fill="FFFFFF"/>
        <w:spacing w:line="276" w:lineRule="auto"/>
        <w:jc w:val="both"/>
        <w:rPr>
          <w:rFonts w:ascii="Verdana" w:hAnsi="Verdana" w:cs="Tahoma"/>
          <w:bCs/>
        </w:rPr>
      </w:pPr>
      <w:r w:rsidRPr="001F0ED8">
        <w:rPr>
          <w:rFonts w:ascii="Verdana" w:hAnsi="Verdan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Inspector de proyecto.</w:t>
      </w:r>
    </w:p>
    <w:p w14:paraId="74F518D8" w14:textId="77777777" w:rsidR="00EB30CC" w:rsidRPr="001F0ED8" w:rsidRDefault="00EB30CC" w:rsidP="00EB30CC">
      <w:pPr>
        <w:shd w:val="clear" w:color="auto" w:fill="FFFFFF"/>
        <w:spacing w:line="276" w:lineRule="auto"/>
        <w:jc w:val="both"/>
        <w:rPr>
          <w:rFonts w:ascii="Verdana" w:hAnsi="Verdana" w:cs="Tahoma"/>
          <w:bCs/>
        </w:rPr>
      </w:pPr>
      <w:r w:rsidRPr="001F0ED8">
        <w:rPr>
          <w:rFonts w:ascii="Verdana" w:hAnsi="Verdana" w:cs="Tahoma"/>
          <w:bCs/>
        </w:rPr>
        <w:t>Queda terminante prohibido el uso de escombros, material orgánico, limos o arcillas expansivas como material de relleno.</w:t>
      </w:r>
    </w:p>
    <w:p w14:paraId="627BFBBC" w14:textId="77777777" w:rsidR="00EB30CC" w:rsidRPr="001F0ED8" w:rsidRDefault="00EB30CC" w:rsidP="00EB30CC">
      <w:pPr>
        <w:spacing w:line="276" w:lineRule="auto"/>
        <w:jc w:val="both"/>
        <w:rPr>
          <w:rFonts w:ascii="Verdana" w:hAnsi="Verdana" w:cs="Tahoma"/>
        </w:rPr>
      </w:pPr>
    </w:p>
    <w:p w14:paraId="49754193" w14:textId="77777777" w:rsidR="00EB30CC" w:rsidRPr="001F0ED8" w:rsidRDefault="00EB30CC" w:rsidP="00EB30CC">
      <w:pPr>
        <w:spacing w:line="276" w:lineRule="auto"/>
        <w:jc w:val="both"/>
        <w:rPr>
          <w:rFonts w:ascii="Verdana" w:hAnsi="Verdana"/>
          <w:b/>
        </w:rPr>
      </w:pPr>
      <w:r w:rsidRPr="001F0ED8">
        <w:rPr>
          <w:rFonts w:ascii="Verdana" w:hAnsi="Verdana"/>
          <w:b/>
        </w:rPr>
        <w:t>FORMA DE EJECUCIÓN. –</w:t>
      </w:r>
    </w:p>
    <w:p w14:paraId="32617BEB" w14:textId="77777777" w:rsidR="00EB30CC" w:rsidRDefault="00EB30CC" w:rsidP="00EB30CC">
      <w:pPr>
        <w:spacing w:line="276" w:lineRule="auto"/>
        <w:jc w:val="both"/>
        <w:rPr>
          <w:rFonts w:ascii="Verdana" w:hAnsi="Verdana"/>
          <w:b/>
        </w:rPr>
      </w:pPr>
    </w:p>
    <w:p w14:paraId="6A4F9EF1" w14:textId="77777777" w:rsidR="00EB30CC" w:rsidRPr="001F0ED8" w:rsidRDefault="00EB30CC" w:rsidP="00EB30CC">
      <w:pPr>
        <w:spacing w:line="276" w:lineRule="auto"/>
        <w:jc w:val="both"/>
        <w:rPr>
          <w:rFonts w:ascii="Verdana" w:hAnsi="Verdana"/>
          <w:bCs/>
          <w:kern w:val="28"/>
        </w:rPr>
      </w:pPr>
      <w:r w:rsidRPr="001F0ED8">
        <w:rPr>
          <w:rFonts w:ascii="Verdana" w:hAnsi="Verdana"/>
          <w:bCs/>
          <w:kern w:val="28"/>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0B916C87" w14:textId="77777777" w:rsidR="00EB30CC" w:rsidRPr="001F0ED8" w:rsidRDefault="00EB30CC" w:rsidP="00EB30CC">
      <w:pPr>
        <w:spacing w:line="276" w:lineRule="auto"/>
        <w:jc w:val="both"/>
        <w:rPr>
          <w:rFonts w:ascii="Verdana" w:hAnsi="Verdana"/>
          <w:bCs/>
          <w:kern w:val="28"/>
        </w:rPr>
      </w:pPr>
    </w:p>
    <w:p w14:paraId="64FD3CE0" w14:textId="77777777" w:rsidR="00EB30CC" w:rsidRPr="001F0ED8" w:rsidRDefault="00EB30CC" w:rsidP="00EB30CC">
      <w:pPr>
        <w:spacing w:line="276" w:lineRule="auto"/>
        <w:jc w:val="both"/>
        <w:rPr>
          <w:rFonts w:ascii="Verdana" w:hAnsi="Verdana"/>
          <w:bCs/>
          <w:kern w:val="28"/>
        </w:rPr>
      </w:pPr>
      <w:r w:rsidRPr="001F0ED8">
        <w:rPr>
          <w:rFonts w:ascii="Verdana" w:hAnsi="Verdana"/>
          <w:bCs/>
          <w:kern w:val="28"/>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649D7783" w14:textId="77777777" w:rsidR="00EB30CC" w:rsidRPr="001F0ED8" w:rsidRDefault="00EB30CC" w:rsidP="00EB30CC">
      <w:pPr>
        <w:spacing w:line="276" w:lineRule="auto"/>
        <w:jc w:val="both"/>
        <w:rPr>
          <w:rFonts w:ascii="Verdana" w:hAnsi="Verdana"/>
          <w:bCs/>
          <w:kern w:val="28"/>
        </w:rPr>
      </w:pPr>
    </w:p>
    <w:p w14:paraId="07FEB9E1" w14:textId="77777777" w:rsidR="00EB30CC" w:rsidRPr="001F0ED8" w:rsidRDefault="00EB30CC" w:rsidP="00EB30CC">
      <w:pPr>
        <w:spacing w:line="276" w:lineRule="auto"/>
        <w:jc w:val="both"/>
        <w:rPr>
          <w:rFonts w:ascii="Verdana" w:hAnsi="Verdana"/>
          <w:bCs/>
          <w:kern w:val="28"/>
        </w:rPr>
      </w:pPr>
      <w:r w:rsidRPr="001F0ED8">
        <w:rPr>
          <w:rFonts w:ascii="Verdana" w:hAnsi="Verdana"/>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522DA5AF" w14:textId="77777777" w:rsidR="00EB30CC" w:rsidRDefault="00EB30CC" w:rsidP="00EB30CC">
      <w:pPr>
        <w:spacing w:line="276" w:lineRule="auto"/>
        <w:jc w:val="both"/>
        <w:rPr>
          <w:rFonts w:ascii="Verdana" w:hAnsi="Verdana"/>
          <w:bCs/>
          <w:kern w:val="28"/>
        </w:rPr>
      </w:pPr>
    </w:p>
    <w:p w14:paraId="3C3A0636" w14:textId="77777777" w:rsidR="00EB30CC" w:rsidRPr="001F0ED8" w:rsidRDefault="00EB30CC" w:rsidP="00EB30CC">
      <w:pPr>
        <w:spacing w:line="276" w:lineRule="auto"/>
        <w:jc w:val="both"/>
        <w:rPr>
          <w:rFonts w:ascii="Verdana" w:hAnsi="Verdana"/>
          <w:bCs/>
          <w:kern w:val="28"/>
        </w:rPr>
      </w:pPr>
    </w:p>
    <w:p w14:paraId="190D2514" w14:textId="77777777" w:rsidR="00EB30CC" w:rsidRPr="001F0ED8" w:rsidRDefault="00EB30CC" w:rsidP="00EB30CC">
      <w:pPr>
        <w:spacing w:line="276" w:lineRule="auto"/>
        <w:jc w:val="both"/>
        <w:rPr>
          <w:rFonts w:ascii="Verdana" w:hAnsi="Verdana"/>
          <w:bCs/>
          <w:kern w:val="28"/>
        </w:rPr>
      </w:pPr>
      <w:r w:rsidRPr="001F0ED8">
        <w:rPr>
          <w:rFonts w:ascii="Verdana" w:hAnsi="Verdana"/>
          <w:bCs/>
          <w:kern w:val="28"/>
        </w:rPr>
        <w:lastRenderedPageBreak/>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2854337A" w14:textId="77777777" w:rsidR="00EB30CC" w:rsidRDefault="00EB30CC" w:rsidP="00EB30CC">
      <w:pPr>
        <w:spacing w:line="276" w:lineRule="auto"/>
        <w:jc w:val="both"/>
        <w:rPr>
          <w:rFonts w:ascii="Verdana" w:hAnsi="Verdana"/>
          <w:bCs/>
          <w:kern w:val="28"/>
        </w:rPr>
      </w:pPr>
    </w:p>
    <w:p w14:paraId="74CCC017" w14:textId="77777777" w:rsidR="00EB30CC" w:rsidRPr="001F0ED8" w:rsidRDefault="00EB30CC" w:rsidP="00EB30CC">
      <w:pPr>
        <w:spacing w:line="276" w:lineRule="auto"/>
        <w:jc w:val="both"/>
        <w:rPr>
          <w:rFonts w:ascii="Verdana" w:hAnsi="Verdana"/>
          <w:bCs/>
          <w:kern w:val="28"/>
        </w:rPr>
      </w:pPr>
      <w:r w:rsidRPr="001F0ED8">
        <w:rPr>
          <w:rFonts w:ascii="Verdana" w:hAnsi="Verdana"/>
          <w:bCs/>
          <w:kern w:val="28"/>
        </w:rPr>
        <w:t xml:space="preserve">La </w:t>
      </w:r>
      <w:r w:rsidRPr="001F0ED8">
        <w:rPr>
          <w:rFonts w:ascii="Verdana" w:hAnsi="Verdana"/>
          <w:b/>
          <w:bCs/>
          <w:kern w:val="28"/>
        </w:rPr>
        <w:t>densidad de compactación será igual o mayor que 90% de la densidad obtenida en el ensayo del Proctor Modificado</w:t>
      </w:r>
      <w:r w:rsidRPr="001F0ED8">
        <w:rPr>
          <w:rFonts w:ascii="Verdana" w:hAnsi="Verdana"/>
          <w:bCs/>
          <w:kern w:val="28"/>
        </w:rPr>
        <w:t>. El Inspector de proyecto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laboratorio especializado y a costo de la Entidad Ejecutora. Durante el proceso de relleno, se deberán construir los drenajes especificados en el proyecto, o los que señale el Inspector de proyecto.</w:t>
      </w:r>
    </w:p>
    <w:p w14:paraId="6DF228E4" w14:textId="77777777" w:rsidR="00EB30CC" w:rsidRPr="001F0ED8" w:rsidRDefault="00EB30CC" w:rsidP="00EB30CC">
      <w:pPr>
        <w:spacing w:line="276" w:lineRule="auto"/>
        <w:jc w:val="both"/>
        <w:rPr>
          <w:rFonts w:ascii="Verdana" w:hAnsi="Verdana"/>
          <w:bCs/>
          <w:kern w:val="28"/>
        </w:rPr>
      </w:pPr>
      <w:r w:rsidRPr="001F0ED8">
        <w:rPr>
          <w:rFonts w:ascii="Verdana" w:hAnsi="Verdana"/>
          <w:bCs/>
          <w:kern w:val="28"/>
        </w:rPr>
        <w:t xml:space="preserve"> </w:t>
      </w:r>
    </w:p>
    <w:p w14:paraId="7E179A73" w14:textId="77777777" w:rsidR="00EB30CC" w:rsidRPr="001F0ED8" w:rsidRDefault="00EB30CC" w:rsidP="00EB30CC">
      <w:pPr>
        <w:spacing w:line="276" w:lineRule="auto"/>
        <w:jc w:val="both"/>
        <w:rPr>
          <w:rFonts w:ascii="Verdana" w:hAnsi="Verdana"/>
          <w:bCs/>
          <w:kern w:val="28"/>
        </w:rPr>
      </w:pPr>
      <w:r w:rsidRPr="001F0ED8">
        <w:rPr>
          <w:rFonts w:ascii="Verdana" w:hAnsi="Verdana"/>
          <w:bCs/>
          <w:kern w:val="28"/>
        </w:rPr>
        <w:t xml:space="preserve">La última capa a compactar debe quedar nivelada a la altura necesaria para recibir los ítems correspondientes. Es importante realizar una buena compactación, ya que esto evitará futuros asentamientos de los pisos de la casa. </w:t>
      </w:r>
    </w:p>
    <w:p w14:paraId="6A8D3612" w14:textId="77777777" w:rsidR="00EB30CC" w:rsidRPr="001F0ED8" w:rsidRDefault="00EB30CC" w:rsidP="00EB30CC">
      <w:pPr>
        <w:spacing w:line="276" w:lineRule="auto"/>
        <w:jc w:val="both"/>
        <w:rPr>
          <w:rFonts w:ascii="Verdana" w:hAnsi="Verdana"/>
          <w:bCs/>
          <w:kern w:val="28"/>
        </w:rPr>
      </w:pPr>
    </w:p>
    <w:p w14:paraId="466039F7" w14:textId="77777777" w:rsidR="00EB30CC" w:rsidRPr="001F0ED8" w:rsidRDefault="00EB30CC" w:rsidP="00EB30CC">
      <w:pPr>
        <w:spacing w:line="276" w:lineRule="auto"/>
        <w:jc w:val="both"/>
        <w:rPr>
          <w:rFonts w:ascii="Verdana" w:hAnsi="Verdana"/>
          <w:bCs/>
          <w:kern w:val="28"/>
        </w:rPr>
      </w:pPr>
      <w:r w:rsidRPr="001F0ED8">
        <w:rPr>
          <w:rFonts w:ascii="Verdana" w:hAnsi="Verdana"/>
          <w:bCs/>
          <w:kern w:val="28"/>
        </w:rPr>
        <w:t xml:space="preserve">Se debe tener en cuenta lo siguiente: </w:t>
      </w:r>
    </w:p>
    <w:p w14:paraId="749C8202" w14:textId="77777777" w:rsidR="00EB30CC" w:rsidRPr="001F0ED8" w:rsidRDefault="00EB30CC" w:rsidP="00EB30CC">
      <w:pPr>
        <w:widowControl w:val="0"/>
        <w:numPr>
          <w:ilvl w:val="0"/>
          <w:numId w:val="97"/>
        </w:numPr>
        <w:autoSpaceDE w:val="0"/>
        <w:autoSpaceDN w:val="0"/>
        <w:spacing w:line="276" w:lineRule="auto"/>
        <w:jc w:val="both"/>
        <w:rPr>
          <w:rFonts w:ascii="Verdana" w:hAnsi="Verdana"/>
          <w:bCs/>
          <w:kern w:val="28"/>
        </w:rPr>
      </w:pPr>
      <w:r w:rsidRPr="001F0ED8">
        <w:rPr>
          <w:rFonts w:ascii="Verdana" w:hAnsi="Verdana"/>
          <w:bCs/>
          <w:kern w:val="28"/>
        </w:rPr>
        <w:t>Cuando hagas la compactación de pisos, hay que tener cuidado de no mover los puntos de nivel, de lo contrario se modificarían los niveles.</w:t>
      </w:r>
    </w:p>
    <w:p w14:paraId="3334794B" w14:textId="77777777" w:rsidR="00EB30CC" w:rsidRPr="001F0ED8" w:rsidRDefault="00EB30CC" w:rsidP="00EB30CC">
      <w:pPr>
        <w:widowControl w:val="0"/>
        <w:numPr>
          <w:ilvl w:val="0"/>
          <w:numId w:val="97"/>
        </w:numPr>
        <w:autoSpaceDE w:val="0"/>
        <w:autoSpaceDN w:val="0"/>
        <w:spacing w:line="276" w:lineRule="auto"/>
        <w:jc w:val="both"/>
        <w:rPr>
          <w:rFonts w:ascii="Verdana" w:hAnsi="Verdana"/>
          <w:bCs/>
          <w:kern w:val="28"/>
        </w:rPr>
      </w:pPr>
      <w:r w:rsidRPr="001F0ED8">
        <w:rPr>
          <w:rFonts w:ascii="Verdana" w:hAnsi="Verdana"/>
          <w:bCs/>
          <w:kern w:val="28"/>
        </w:rPr>
        <w:t>Durante el apisonado maneja con cuidado el pisón, ya que podrías impactar los dedos de los pies, causando un grave accidente.</w:t>
      </w:r>
    </w:p>
    <w:p w14:paraId="7F1E01BE" w14:textId="77777777" w:rsidR="00EB30CC" w:rsidRPr="001F0ED8" w:rsidRDefault="00EB30CC" w:rsidP="00EB30CC">
      <w:pPr>
        <w:widowControl w:val="0"/>
        <w:numPr>
          <w:ilvl w:val="0"/>
          <w:numId w:val="97"/>
        </w:numPr>
        <w:autoSpaceDE w:val="0"/>
        <w:autoSpaceDN w:val="0"/>
        <w:spacing w:line="276" w:lineRule="auto"/>
        <w:jc w:val="both"/>
        <w:rPr>
          <w:rFonts w:ascii="Verdana" w:hAnsi="Verdana"/>
          <w:bCs/>
          <w:kern w:val="28"/>
        </w:rPr>
      </w:pPr>
      <w:r w:rsidRPr="001F0ED8">
        <w:rPr>
          <w:rFonts w:ascii="Verdana" w:hAnsi="Verdana"/>
          <w:bCs/>
          <w:kern w:val="28"/>
        </w:rPr>
        <w:t>Con una buena compactación, evitarás futuras rajaduras o hundimientos de los pisos de la casa. Luego de los trabajos de relleno, nivelación y compactación, se podrá iniciar los trabajos según corresponda.</w:t>
      </w:r>
    </w:p>
    <w:p w14:paraId="3D35CB83" w14:textId="77777777" w:rsidR="00EB30CC" w:rsidRPr="001F0ED8" w:rsidRDefault="00EB30CC" w:rsidP="00EB30CC">
      <w:pPr>
        <w:spacing w:line="276" w:lineRule="auto"/>
        <w:jc w:val="both"/>
        <w:rPr>
          <w:rFonts w:ascii="Verdana" w:hAnsi="Verdana"/>
          <w:bCs/>
          <w:kern w:val="28"/>
        </w:rPr>
      </w:pPr>
    </w:p>
    <w:p w14:paraId="53CD333C" w14:textId="77777777" w:rsidR="00EB30CC" w:rsidRPr="001F0ED8" w:rsidRDefault="00EB30CC" w:rsidP="00EB30CC">
      <w:pPr>
        <w:spacing w:line="276" w:lineRule="auto"/>
        <w:jc w:val="both"/>
        <w:rPr>
          <w:rFonts w:ascii="Verdana" w:hAnsi="Verdana"/>
          <w:b/>
          <w:kern w:val="28"/>
        </w:rPr>
      </w:pPr>
      <w:r w:rsidRPr="001F0ED8">
        <w:rPr>
          <w:rFonts w:ascii="Verdana" w:hAnsi="Verdana"/>
          <w:b/>
          <w:kern w:val="28"/>
        </w:rPr>
        <w:t>Criterios de Control, Aceptación y Rechazo</w:t>
      </w:r>
    </w:p>
    <w:p w14:paraId="02336C0D" w14:textId="77777777" w:rsidR="00EB30CC" w:rsidRPr="001F0ED8" w:rsidRDefault="00EB30CC" w:rsidP="00EB30CC">
      <w:pPr>
        <w:spacing w:line="276" w:lineRule="auto"/>
        <w:jc w:val="both"/>
        <w:rPr>
          <w:rFonts w:ascii="Verdana" w:hAnsi="Verdana"/>
          <w:kern w:val="28"/>
        </w:rPr>
      </w:pPr>
      <w:r w:rsidRPr="001F0ED8">
        <w:rPr>
          <w:rFonts w:ascii="Verdana" w:hAnsi="Verdana"/>
          <w:kern w:val="28"/>
        </w:rPr>
        <w:t>Se deberá verificar la correcta ejecución del ítem conforme las presentes especificaciones técnicas; en caso necesario, el Inspector de proyecto solicitará la verificación la realización de ensayos de densidad y PROCTOR para aceptar o rechazar.</w:t>
      </w:r>
    </w:p>
    <w:p w14:paraId="09C4EDBE" w14:textId="77777777" w:rsidR="00EB30CC" w:rsidRPr="001F0ED8" w:rsidRDefault="00EB30CC" w:rsidP="00EB30CC">
      <w:pPr>
        <w:spacing w:line="276" w:lineRule="auto"/>
        <w:jc w:val="both"/>
        <w:rPr>
          <w:rFonts w:ascii="Verdana" w:hAnsi="Verdana"/>
          <w:kern w:val="28"/>
        </w:rPr>
      </w:pPr>
    </w:p>
    <w:p w14:paraId="62E13C49" w14:textId="77777777" w:rsidR="00EB30CC" w:rsidRPr="001F0ED8" w:rsidRDefault="00EB30CC" w:rsidP="00EB30CC">
      <w:pPr>
        <w:spacing w:line="276" w:lineRule="auto"/>
        <w:jc w:val="both"/>
        <w:rPr>
          <w:rFonts w:ascii="Verdana" w:hAnsi="Verdana"/>
          <w:kern w:val="28"/>
        </w:rPr>
      </w:pPr>
      <w:r w:rsidRPr="001F0ED8">
        <w:rPr>
          <w:rFonts w:ascii="Verdana" w:hAnsi="Verdana"/>
          <w:kern w:val="28"/>
        </w:rPr>
        <w:t>Cualquier ensayo que no cumpla, significará que la Entidad Ejecutora deberá rehacer el relleno testeado en todo el sector que el Inspector de proyecto determine.</w:t>
      </w:r>
    </w:p>
    <w:p w14:paraId="75D29812" w14:textId="77777777" w:rsidR="00EB30CC" w:rsidRPr="001F0ED8" w:rsidRDefault="00EB30CC" w:rsidP="00EB30CC">
      <w:pPr>
        <w:spacing w:line="276" w:lineRule="auto"/>
        <w:jc w:val="both"/>
        <w:rPr>
          <w:rFonts w:ascii="Verdana" w:hAnsi="Verdana"/>
          <w:kern w:val="28"/>
        </w:rPr>
      </w:pPr>
    </w:p>
    <w:p w14:paraId="2B20DA1C" w14:textId="77777777" w:rsidR="00EB30CC" w:rsidRPr="001F0ED8" w:rsidRDefault="00EB30CC" w:rsidP="00EB30CC">
      <w:pPr>
        <w:spacing w:line="276" w:lineRule="auto"/>
        <w:jc w:val="both"/>
        <w:rPr>
          <w:rFonts w:ascii="Verdana" w:hAnsi="Verdana"/>
          <w:kern w:val="28"/>
        </w:rPr>
      </w:pPr>
      <w:r w:rsidRPr="001F0ED8">
        <w:rPr>
          <w:rFonts w:ascii="Verdana" w:hAnsi="Verdana"/>
          <w:kern w:val="28"/>
        </w:rPr>
        <w:t>La Entidad Ejecutora deberá propiciar las herramientas y equipo necesarios para realizar las pruebas correspondientes de buena ejecución.</w:t>
      </w:r>
    </w:p>
    <w:p w14:paraId="265C297C" w14:textId="77777777" w:rsidR="00EB30CC" w:rsidRPr="001F0ED8" w:rsidRDefault="00EB30CC" w:rsidP="00EB30CC">
      <w:pPr>
        <w:spacing w:line="276" w:lineRule="auto"/>
        <w:jc w:val="both"/>
        <w:rPr>
          <w:rFonts w:ascii="Verdana" w:hAnsi="Verdana"/>
          <w:b/>
        </w:rPr>
      </w:pPr>
    </w:p>
    <w:p w14:paraId="38B02E33" w14:textId="77777777" w:rsidR="00EB30CC" w:rsidRPr="001F0ED8" w:rsidRDefault="00EB30CC" w:rsidP="00EB30CC">
      <w:pPr>
        <w:spacing w:line="276" w:lineRule="auto"/>
        <w:jc w:val="both"/>
        <w:rPr>
          <w:rFonts w:ascii="Verdana" w:hAnsi="Verdana"/>
          <w:b/>
        </w:rPr>
      </w:pPr>
      <w:r w:rsidRPr="001F0ED8">
        <w:rPr>
          <w:rFonts w:ascii="Verdana" w:hAnsi="Verdana"/>
          <w:b/>
        </w:rPr>
        <w:t>MEDICIÓN. –</w:t>
      </w:r>
    </w:p>
    <w:p w14:paraId="59E91E30" w14:textId="77777777" w:rsidR="00EB30CC" w:rsidRPr="00EB30CC" w:rsidRDefault="00EB30CC" w:rsidP="00EB30CC">
      <w:pPr>
        <w:spacing w:line="276" w:lineRule="auto"/>
        <w:jc w:val="both"/>
        <w:rPr>
          <w:rFonts w:ascii="Verdana" w:hAnsi="Verdana"/>
          <w:b/>
          <w:sz w:val="12"/>
          <w:szCs w:val="12"/>
        </w:rPr>
      </w:pPr>
    </w:p>
    <w:p w14:paraId="5F37F219" w14:textId="77777777" w:rsidR="00EB30CC" w:rsidRPr="001F0ED8" w:rsidRDefault="00EB30CC" w:rsidP="00EB30CC">
      <w:pPr>
        <w:tabs>
          <w:tab w:val="left" w:pos="560"/>
        </w:tabs>
        <w:spacing w:line="276" w:lineRule="auto"/>
        <w:jc w:val="both"/>
        <w:rPr>
          <w:rFonts w:ascii="Verdana" w:hAnsi="Verdana" w:cs="Tahoma"/>
          <w:bCs/>
        </w:rPr>
      </w:pPr>
      <w:r w:rsidRPr="001F0ED8">
        <w:rPr>
          <w:rFonts w:ascii="Verdana" w:hAnsi="Verdana" w:cs="Tahoma"/>
          <w:bCs/>
        </w:rPr>
        <w:t xml:space="preserve">El relleno y compactado c/material seleccionado y compactador manual se medirá en </w:t>
      </w:r>
      <w:r w:rsidRPr="001F0ED8">
        <w:rPr>
          <w:rFonts w:ascii="Verdana" w:hAnsi="Verdana" w:cs="Tahoma"/>
          <w:b/>
        </w:rPr>
        <w:t>metros cúbicos,</w:t>
      </w:r>
      <w:r w:rsidRPr="001F0ED8">
        <w:rPr>
          <w:rFonts w:ascii="Verdana" w:hAnsi="Verdana" w:cs="Tahoma"/>
          <w:bCs/>
        </w:rPr>
        <w:t xml:space="preserve"> tomando en cuenta solamente el volumen de trabajo neto ejecutado y autorizado. </w:t>
      </w:r>
    </w:p>
    <w:p w14:paraId="004FA10C" w14:textId="77777777" w:rsidR="00EB30CC" w:rsidRPr="001F0ED8" w:rsidRDefault="00EB30CC" w:rsidP="00EB30CC">
      <w:pPr>
        <w:tabs>
          <w:tab w:val="left" w:pos="560"/>
        </w:tabs>
        <w:spacing w:line="276" w:lineRule="auto"/>
        <w:jc w:val="both"/>
        <w:rPr>
          <w:rFonts w:ascii="Verdana" w:hAnsi="Verdana" w:cs="Tahoma"/>
          <w:b/>
        </w:rPr>
      </w:pPr>
    </w:p>
    <w:p w14:paraId="09E1F56C" w14:textId="77777777" w:rsidR="00EB30CC" w:rsidRPr="001F0ED8" w:rsidRDefault="00EB30CC" w:rsidP="00EB30CC">
      <w:pPr>
        <w:tabs>
          <w:tab w:val="left" w:pos="560"/>
        </w:tabs>
        <w:spacing w:line="276" w:lineRule="auto"/>
        <w:jc w:val="both"/>
        <w:rPr>
          <w:rFonts w:ascii="Verdana" w:hAnsi="Verdana" w:cs="Tahoma"/>
          <w:b/>
        </w:rPr>
      </w:pPr>
      <w:r w:rsidRPr="001F0ED8">
        <w:rPr>
          <w:rFonts w:ascii="Verdana" w:hAnsi="Verdana" w:cs="Tahoma"/>
          <w:b/>
        </w:rPr>
        <w:t>APORTE PROPIO. –</w:t>
      </w:r>
    </w:p>
    <w:p w14:paraId="3C90DC38" w14:textId="77777777" w:rsidR="00EB30CC" w:rsidRPr="00EB30CC" w:rsidRDefault="00EB30CC" w:rsidP="00EB30CC">
      <w:pPr>
        <w:tabs>
          <w:tab w:val="left" w:pos="560"/>
        </w:tabs>
        <w:spacing w:line="276" w:lineRule="auto"/>
        <w:jc w:val="both"/>
        <w:rPr>
          <w:rFonts w:ascii="Verdana" w:hAnsi="Verdana" w:cs="Tahoma"/>
          <w:b/>
          <w:sz w:val="14"/>
          <w:szCs w:val="14"/>
        </w:rPr>
      </w:pPr>
    </w:p>
    <w:p w14:paraId="1C5D2A1A" w14:textId="77777777" w:rsidR="00EB30CC" w:rsidRPr="001F0ED8" w:rsidRDefault="00EB30CC" w:rsidP="00EB30CC">
      <w:pPr>
        <w:spacing w:line="276" w:lineRule="auto"/>
        <w:jc w:val="both"/>
        <w:rPr>
          <w:rFonts w:ascii="Verdana" w:hAnsi="Verdana" w:cs="Tahoma"/>
        </w:rPr>
      </w:pPr>
      <w:r w:rsidRPr="001F0ED8">
        <w:rPr>
          <w:rFonts w:ascii="Verdana" w:hAnsi="Verdana" w:cs="Tahoma"/>
        </w:rPr>
        <w:t xml:space="preserve">El aporte propio se encuentra especificado en el análisis de precios unitarios, mismos que no serán tomados en cuenta en la cantidad monetaria del ítem. En caso de mano de obra no </w:t>
      </w:r>
      <w:r w:rsidRPr="001F0ED8">
        <w:rPr>
          <w:rFonts w:ascii="Verdana" w:hAnsi="Verdana" w:cs="Tahoma"/>
        </w:rPr>
        <w:lastRenderedPageBreak/>
        <w:t>calificada, la Entidad Ejecutora deberá capacitar al beneficiario para la buena ejecución del ítem a seguir. En caso de material de aporte propio, este será aprobado por el Inspector de proyecto, para garantizar su calidad.</w:t>
      </w:r>
    </w:p>
    <w:p w14:paraId="3D24E2DD" w14:textId="77777777" w:rsidR="00EB30CC" w:rsidRDefault="00EB30CC" w:rsidP="00EB30CC">
      <w:pPr>
        <w:spacing w:line="276" w:lineRule="auto"/>
        <w:jc w:val="both"/>
        <w:rPr>
          <w:rFonts w:ascii="Verdana" w:hAnsi="Verdana" w:cs="Tahoma"/>
        </w:rPr>
      </w:pPr>
    </w:p>
    <w:p w14:paraId="28A08495" w14:textId="77777777" w:rsidR="00EB30CC" w:rsidRPr="001F0ED8" w:rsidRDefault="00EB30CC" w:rsidP="00EB30CC">
      <w:pPr>
        <w:tabs>
          <w:tab w:val="left" w:pos="560"/>
        </w:tabs>
        <w:spacing w:line="276" w:lineRule="auto"/>
        <w:jc w:val="both"/>
        <w:rPr>
          <w:rFonts w:ascii="Verdana" w:hAnsi="Verdana" w:cs="Tahoma"/>
        </w:rPr>
      </w:pPr>
      <w:r w:rsidRPr="001F0ED8">
        <w:rPr>
          <w:rFonts w:ascii="Verdana" w:hAnsi="Verdana" w:cs="Tahoma"/>
        </w:rPr>
        <w:t>Este aporte propio estará sujeto al cronograma de ejecución de obra de la Entidad Ejecutora.</w:t>
      </w:r>
    </w:p>
    <w:p w14:paraId="310B17B4" w14:textId="77777777" w:rsidR="00EB30CC" w:rsidRPr="001F0ED8" w:rsidRDefault="00EB30CC" w:rsidP="00EB30CC">
      <w:pPr>
        <w:jc w:val="both"/>
        <w:rPr>
          <w:rFonts w:ascii="Verdana" w:hAnsi="Verdana"/>
          <w:b/>
        </w:rPr>
      </w:pPr>
    </w:p>
    <w:tbl>
      <w:tblPr>
        <w:tblStyle w:val="Tablaconcuadrcula3"/>
        <w:tblW w:w="9634" w:type="dxa"/>
        <w:tblLook w:val="04A0" w:firstRow="1" w:lastRow="0" w:firstColumn="1" w:lastColumn="0" w:noHBand="0" w:noVBand="1"/>
      </w:tblPr>
      <w:tblGrid>
        <w:gridCol w:w="584"/>
        <w:gridCol w:w="2385"/>
        <w:gridCol w:w="1145"/>
        <w:gridCol w:w="5520"/>
      </w:tblGrid>
      <w:tr w:rsidR="00EB30CC" w:rsidRPr="001F0ED8" w14:paraId="4172B96B" w14:textId="77777777" w:rsidTr="00DD293A">
        <w:tc>
          <w:tcPr>
            <w:tcW w:w="584" w:type="dxa"/>
            <w:shd w:val="clear" w:color="auto" w:fill="1F3864" w:themeFill="accent5" w:themeFillShade="80"/>
          </w:tcPr>
          <w:p w14:paraId="11992A7D" w14:textId="77777777" w:rsidR="00EB30CC" w:rsidRPr="001F0ED8" w:rsidRDefault="00EB30CC" w:rsidP="00DD293A">
            <w:pPr>
              <w:jc w:val="center"/>
              <w:rPr>
                <w:rFonts w:ascii="Verdana" w:hAnsi="Verdana"/>
                <w:b/>
              </w:rPr>
            </w:pPr>
            <w:proofErr w:type="spellStart"/>
            <w:r w:rsidRPr="001F0ED8">
              <w:rPr>
                <w:rFonts w:ascii="Verdana" w:hAnsi="Verdana"/>
                <w:b/>
              </w:rPr>
              <w:t>N°</w:t>
            </w:r>
            <w:proofErr w:type="spellEnd"/>
          </w:p>
        </w:tc>
        <w:tc>
          <w:tcPr>
            <w:tcW w:w="2385" w:type="dxa"/>
            <w:shd w:val="clear" w:color="auto" w:fill="1F3864" w:themeFill="accent5" w:themeFillShade="80"/>
          </w:tcPr>
          <w:p w14:paraId="3BFFA593" w14:textId="77777777" w:rsidR="00EB30CC" w:rsidRPr="001F0ED8" w:rsidRDefault="00EB30CC" w:rsidP="00DD293A">
            <w:pPr>
              <w:jc w:val="center"/>
              <w:rPr>
                <w:rFonts w:ascii="Verdana" w:hAnsi="Verdana"/>
                <w:b/>
              </w:rPr>
            </w:pPr>
            <w:r w:rsidRPr="001F0ED8">
              <w:rPr>
                <w:rFonts w:ascii="Verdana" w:hAnsi="Verdana"/>
                <w:b/>
              </w:rPr>
              <w:t>CODIGO</w:t>
            </w:r>
          </w:p>
        </w:tc>
        <w:tc>
          <w:tcPr>
            <w:tcW w:w="1145" w:type="dxa"/>
            <w:shd w:val="clear" w:color="auto" w:fill="1F3864" w:themeFill="accent5" w:themeFillShade="80"/>
          </w:tcPr>
          <w:p w14:paraId="597FB9AA" w14:textId="77777777" w:rsidR="00EB30CC" w:rsidRPr="001F0ED8" w:rsidRDefault="00EB30CC" w:rsidP="00DD293A">
            <w:pPr>
              <w:jc w:val="center"/>
              <w:rPr>
                <w:rFonts w:ascii="Verdana" w:hAnsi="Verdana"/>
                <w:b/>
              </w:rPr>
            </w:pPr>
            <w:r w:rsidRPr="001F0ED8">
              <w:rPr>
                <w:rFonts w:ascii="Verdana" w:hAnsi="Verdana"/>
                <w:b/>
              </w:rPr>
              <w:t>UNIDAD</w:t>
            </w:r>
          </w:p>
        </w:tc>
        <w:tc>
          <w:tcPr>
            <w:tcW w:w="5520" w:type="dxa"/>
            <w:shd w:val="clear" w:color="auto" w:fill="1F3864" w:themeFill="accent5" w:themeFillShade="80"/>
          </w:tcPr>
          <w:p w14:paraId="1402909E"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735CBF99" w14:textId="77777777" w:rsidTr="00DD293A">
        <w:tc>
          <w:tcPr>
            <w:tcW w:w="584" w:type="dxa"/>
            <w:shd w:val="clear" w:color="auto" w:fill="BDD6EE" w:themeFill="accent1" w:themeFillTint="66"/>
          </w:tcPr>
          <w:p w14:paraId="6940044D" w14:textId="77777777" w:rsidR="00EB30CC" w:rsidRPr="001F0ED8" w:rsidRDefault="00EB30CC" w:rsidP="00DD293A">
            <w:pPr>
              <w:jc w:val="both"/>
              <w:rPr>
                <w:rFonts w:ascii="Verdana" w:hAnsi="Verdana"/>
                <w:b/>
              </w:rPr>
            </w:pPr>
          </w:p>
          <w:p w14:paraId="57F1F449" w14:textId="77777777" w:rsidR="00EB30CC" w:rsidRPr="001F0ED8" w:rsidRDefault="00EB30CC" w:rsidP="00DD293A">
            <w:pPr>
              <w:jc w:val="both"/>
              <w:rPr>
                <w:rFonts w:ascii="Verdana" w:hAnsi="Verdana"/>
                <w:b/>
              </w:rPr>
            </w:pPr>
            <w:r w:rsidRPr="001F0ED8">
              <w:rPr>
                <w:rFonts w:ascii="Verdana" w:hAnsi="Verdana"/>
                <w:b/>
              </w:rPr>
              <w:t>5</w:t>
            </w:r>
          </w:p>
        </w:tc>
        <w:tc>
          <w:tcPr>
            <w:tcW w:w="2385" w:type="dxa"/>
            <w:shd w:val="clear" w:color="auto" w:fill="BDD6EE" w:themeFill="accent1" w:themeFillTint="66"/>
            <w:vAlign w:val="center"/>
          </w:tcPr>
          <w:p w14:paraId="78356716" w14:textId="77777777" w:rsidR="00EB30CC" w:rsidRPr="001F0ED8" w:rsidRDefault="00EB30CC" w:rsidP="00DD293A">
            <w:pPr>
              <w:jc w:val="center"/>
              <w:rPr>
                <w:rFonts w:ascii="Verdana" w:hAnsi="Verdana"/>
                <w:b/>
              </w:rPr>
            </w:pPr>
            <w:r w:rsidRPr="001F0ED8">
              <w:rPr>
                <w:rFonts w:ascii="Verdana" w:hAnsi="Verdana" w:cs="Tahoma"/>
                <w:b/>
                <w:bCs/>
              </w:rPr>
              <w:t>VAC-OG-VIG-6</w:t>
            </w:r>
          </w:p>
        </w:tc>
        <w:tc>
          <w:tcPr>
            <w:tcW w:w="1145" w:type="dxa"/>
            <w:shd w:val="clear" w:color="auto" w:fill="BDD6EE" w:themeFill="accent1" w:themeFillTint="66"/>
            <w:vAlign w:val="center"/>
          </w:tcPr>
          <w:p w14:paraId="33C0BDA4" w14:textId="77777777" w:rsidR="00EB30CC" w:rsidRPr="001F0ED8" w:rsidRDefault="00EB30CC" w:rsidP="00DD293A">
            <w:pPr>
              <w:jc w:val="center"/>
              <w:rPr>
                <w:rFonts w:ascii="Verdana" w:hAnsi="Verdana"/>
                <w:b/>
              </w:rPr>
            </w:pPr>
            <w:r w:rsidRPr="001F0ED8">
              <w:rPr>
                <w:rFonts w:ascii="Verdana" w:hAnsi="Verdana"/>
                <w:b/>
              </w:rPr>
              <w:t>M3</w:t>
            </w:r>
          </w:p>
        </w:tc>
        <w:tc>
          <w:tcPr>
            <w:tcW w:w="5520" w:type="dxa"/>
            <w:shd w:val="clear" w:color="auto" w:fill="BDD6EE" w:themeFill="accent1" w:themeFillTint="66"/>
            <w:vAlign w:val="center"/>
          </w:tcPr>
          <w:p w14:paraId="0437FFCB" w14:textId="77777777" w:rsidR="00EB30CC" w:rsidRPr="001F0ED8" w:rsidRDefault="00EB30CC" w:rsidP="00DD293A">
            <w:pPr>
              <w:jc w:val="center"/>
              <w:rPr>
                <w:rFonts w:ascii="Verdana" w:hAnsi="Verdana"/>
                <w:b/>
              </w:rPr>
            </w:pPr>
            <w:r w:rsidRPr="001F0ED8">
              <w:rPr>
                <w:rFonts w:ascii="Verdana" w:hAnsi="Verdana" w:cs="Tahoma"/>
                <w:b/>
                <w:bCs/>
              </w:rPr>
              <w:t>VIGA DE ARRIOSTRE DE HORMIGÓN ARMADO (0,15X0,20)</w:t>
            </w:r>
          </w:p>
        </w:tc>
      </w:tr>
    </w:tbl>
    <w:p w14:paraId="56F3A687" w14:textId="77777777" w:rsidR="00EB30CC" w:rsidRPr="001F0ED8" w:rsidRDefault="00EB30CC" w:rsidP="00EB30CC">
      <w:pPr>
        <w:jc w:val="both"/>
        <w:rPr>
          <w:rFonts w:ascii="Verdana" w:hAnsi="Verdana"/>
          <w:b/>
        </w:rPr>
      </w:pPr>
    </w:p>
    <w:p w14:paraId="5C48777C" w14:textId="77777777" w:rsidR="00EB30CC" w:rsidRPr="001F0ED8" w:rsidRDefault="00EB30CC" w:rsidP="00EB30CC">
      <w:pPr>
        <w:jc w:val="both"/>
        <w:rPr>
          <w:rFonts w:ascii="Verdana" w:hAnsi="Verdana"/>
          <w:b/>
        </w:rPr>
      </w:pPr>
      <w:r w:rsidRPr="001F0ED8">
        <w:rPr>
          <w:rFonts w:ascii="Verdana" w:hAnsi="Verdana"/>
          <w:b/>
        </w:rPr>
        <w:t>DESCRIPCIÓN. –</w:t>
      </w:r>
    </w:p>
    <w:p w14:paraId="333D51AE" w14:textId="2B4E2EAC" w:rsidR="00EB30CC" w:rsidRPr="00EB30CC" w:rsidRDefault="00EB30CC" w:rsidP="00EB30CC">
      <w:pPr>
        <w:spacing w:line="276" w:lineRule="auto"/>
        <w:jc w:val="both"/>
        <w:rPr>
          <w:rFonts w:ascii="Verdana" w:hAnsi="Verdana" w:cstheme="minorHAnsi"/>
        </w:rPr>
      </w:pPr>
      <w:r>
        <w:rPr>
          <w:rFonts w:ascii="Verdana" w:hAnsi="Verdana" w:cstheme="minorHAnsi"/>
        </w:rPr>
        <w:t xml:space="preserve">                                                                 </w:t>
      </w:r>
    </w:p>
    <w:p w14:paraId="52735780" w14:textId="77777777" w:rsidR="00EB30CC" w:rsidRPr="001F0ED8" w:rsidRDefault="00EB30CC" w:rsidP="00EB30CC">
      <w:pPr>
        <w:jc w:val="both"/>
        <w:rPr>
          <w:rFonts w:ascii="Verdana" w:hAnsi="Verdana"/>
          <w:b/>
        </w:rPr>
      </w:pPr>
      <w:r w:rsidRPr="001F0ED8">
        <w:rPr>
          <w:rFonts w:ascii="Verdana" w:hAnsi="Verdana"/>
          <w:b/>
        </w:rPr>
        <w:t>FORMA DE EJECUCIÓN. –</w:t>
      </w:r>
    </w:p>
    <w:p w14:paraId="2DF0BACB" w14:textId="77777777" w:rsidR="00EB30CC" w:rsidRPr="001F0ED8" w:rsidRDefault="00EB30CC" w:rsidP="00EB30CC">
      <w:pPr>
        <w:jc w:val="both"/>
        <w:rPr>
          <w:rFonts w:ascii="Verdana" w:hAnsi="Verdana"/>
          <w:b/>
        </w:rPr>
      </w:pPr>
    </w:p>
    <w:p w14:paraId="073AC9CD" w14:textId="77777777" w:rsidR="00EB30CC" w:rsidRPr="001F0ED8" w:rsidRDefault="00EB30CC" w:rsidP="00EB30CC">
      <w:pPr>
        <w:jc w:val="both"/>
        <w:rPr>
          <w:rFonts w:ascii="Verdana" w:hAnsi="Verdana"/>
          <w:kern w:val="28"/>
        </w:rPr>
      </w:pPr>
      <w:r w:rsidRPr="001F0ED8">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755C7EF5" w14:textId="77777777" w:rsidR="00EB30CC" w:rsidRPr="001F0ED8" w:rsidRDefault="00EB30CC" w:rsidP="00EB30CC">
      <w:pPr>
        <w:jc w:val="both"/>
        <w:rPr>
          <w:rFonts w:ascii="Verdana" w:hAnsi="Verdana"/>
          <w:kern w:val="28"/>
        </w:rPr>
      </w:pPr>
      <w:r w:rsidRPr="001F0ED8">
        <w:rPr>
          <w:rFonts w:ascii="Verdana" w:hAnsi="Verdana"/>
          <w:kern w:val="28"/>
        </w:rPr>
        <w:t>En general, se deberán cumplir con las siguientes directrices referidas a la ejecución.</w:t>
      </w:r>
    </w:p>
    <w:p w14:paraId="787F73C3" w14:textId="77777777" w:rsidR="00EB30CC" w:rsidRPr="001F0ED8" w:rsidRDefault="00EB30CC" w:rsidP="00EB30CC">
      <w:pPr>
        <w:jc w:val="both"/>
        <w:rPr>
          <w:rFonts w:ascii="Verdana" w:hAnsi="Verdana"/>
          <w:kern w:val="28"/>
        </w:rPr>
      </w:pPr>
    </w:p>
    <w:p w14:paraId="4C88FC4C" w14:textId="77777777" w:rsidR="00EB30CC" w:rsidRPr="001F0ED8" w:rsidRDefault="00EB30CC" w:rsidP="00EB30CC">
      <w:pPr>
        <w:jc w:val="both"/>
        <w:rPr>
          <w:rFonts w:ascii="Verdana" w:hAnsi="Verdana"/>
          <w:b/>
          <w:kern w:val="28"/>
        </w:rPr>
      </w:pPr>
      <w:r w:rsidRPr="001F0ED8">
        <w:rPr>
          <w:rFonts w:ascii="Verdana" w:hAnsi="Verdana"/>
          <w:b/>
          <w:kern w:val="28"/>
        </w:rPr>
        <w:t>Limpieza y Preparación</w:t>
      </w:r>
    </w:p>
    <w:p w14:paraId="3E43BE36" w14:textId="77777777" w:rsidR="00EB30CC" w:rsidRPr="001F0ED8" w:rsidRDefault="00EB30CC" w:rsidP="00EB30CC">
      <w:pPr>
        <w:jc w:val="both"/>
        <w:rPr>
          <w:rFonts w:ascii="Verdana" w:hAnsi="Verdana"/>
          <w:kern w:val="28"/>
        </w:rPr>
      </w:pPr>
    </w:p>
    <w:p w14:paraId="47E4E5D9" w14:textId="77777777" w:rsidR="00EB30CC" w:rsidRPr="001F0ED8" w:rsidRDefault="00EB30CC" w:rsidP="00EB30CC">
      <w:pPr>
        <w:jc w:val="both"/>
        <w:rPr>
          <w:rFonts w:ascii="Verdana" w:hAnsi="Verdana"/>
          <w:kern w:val="28"/>
        </w:rPr>
      </w:pPr>
      <w:r w:rsidRPr="001F0ED8">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3529392" w14:textId="77777777" w:rsidR="00EB30CC" w:rsidRPr="001F0ED8" w:rsidRDefault="00EB30CC" w:rsidP="00EB30CC">
      <w:pPr>
        <w:jc w:val="both"/>
        <w:rPr>
          <w:rFonts w:ascii="Verdana" w:hAnsi="Verdana"/>
          <w:kern w:val="28"/>
        </w:rPr>
      </w:pPr>
    </w:p>
    <w:p w14:paraId="01F4046F" w14:textId="77777777" w:rsidR="00EB30CC" w:rsidRPr="001F0ED8" w:rsidRDefault="00EB30CC" w:rsidP="00EB30CC">
      <w:pPr>
        <w:jc w:val="both"/>
        <w:rPr>
          <w:rFonts w:ascii="Verdana" w:hAnsi="Verdana"/>
          <w:kern w:val="28"/>
        </w:rPr>
      </w:pPr>
      <w:r w:rsidRPr="001F0ED8">
        <w:rPr>
          <w:rFonts w:ascii="Verdana" w:hAnsi="Verdana"/>
          <w:kern w:val="28"/>
        </w:rPr>
        <w:t>Luego de haber emparejado el fondo de la excavación se deberá vaciar una capa de hormigón pobre con dosificación 1:3:5 en un espesor de 5 cm.</w:t>
      </w:r>
    </w:p>
    <w:p w14:paraId="095AD93D" w14:textId="77777777" w:rsidR="00EB30CC" w:rsidRPr="001F0ED8" w:rsidRDefault="00EB30CC" w:rsidP="00EB30CC">
      <w:pPr>
        <w:jc w:val="both"/>
        <w:rPr>
          <w:rFonts w:ascii="Verdana" w:hAnsi="Verdana"/>
          <w:kern w:val="28"/>
        </w:rPr>
      </w:pPr>
    </w:p>
    <w:p w14:paraId="7D4CB481" w14:textId="77777777" w:rsidR="00EB30CC" w:rsidRPr="001F0ED8" w:rsidRDefault="00EB30CC" w:rsidP="00EB30CC">
      <w:pPr>
        <w:jc w:val="both"/>
        <w:rPr>
          <w:rFonts w:ascii="Verdana" w:hAnsi="Verdana"/>
          <w:b/>
          <w:kern w:val="28"/>
        </w:rPr>
      </w:pPr>
      <w:r w:rsidRPr="001F0ED8">
        <w:rPr>
          <w:rFonts w:ascii="Verdana" w:hAnsi="Verdana"/>
          <w:b/>
          <w:kern w:val="28"/>
        </w:rPr>
        <w:t>Encofrados</w:t>
      </w:r>
    </w:p>
    <w:p w14:paraId="02B5A44E" w14:textId="77777777" w:rsidR="00EB30CC" w:rsidRPr="001F0ED8" w:rsidRDefault="00EB30CC" w:rsidP="00EB30CC">
      <w:pPr>
        <w:jc w:val="both"/>
        <w:rPr>
          <w:rFonts w:ascii="Verdana" w:hAnsi="Verdana"/>
          <w:b/>
          <w:kern w:val="28"/>
        </w:rPr>
      </w:pPr>
    </w:p>
    <w:p w14:paraId="0D6CFAD0" w14:textId="77777777" w:rsidR="00EB30CC" w:rsidRPr="001F0ED8" w:rsidRDefault="00EB30CC" w:rsidP="00EB30CC">
      <w:pPr>
        <w:jc w:val="both"/>
        <w:rPr>
          <w:rFonts w:ascii="Verdana" w:hAnsi="Verdana"/>
          <w:kern w:val="28"/>
        </w:rPr>
      </w:pPr>
      <w:r w:rsidRPr="001F0ED8">
        <w:rPr>
          <w:rFonts w:ascii="Verdana" w:hAnsi="Verdana"/>
          <w:kern w:val="28"/>
        </w:rPr>
        <w:t>Los encofrados podrán ser de madera, metálicos u otro material lo suficientemente rígido, estanco y estable.</w:t>
      </w:r>
    </w:p>
    <w:p w14:paraId="28DEB311" w14:textId="77777777" w:rsidR="00EB30CC" w:rsidRPr="001F0ED8" w:rsidRDefault="00EB30CC" w:rsidP="00EB30CC">
      <w:pPr>
        <w:jc w:val="both"/>
        <w:rPr>
          <w:rFonts w:ascii="Verdana" w:hAnsi="Verdana"/>
          <w:kern w:val="28"/>
        </w:rPr>
      </w:pPr>
    </w:p>
    <w:p w14:paraId="028851D2" w14:textId="77777777" w:rsidR="00EB30CC" w:rsidRPr="001F0ED8" w:rsidRDefault="00EB30CC" w:rsidP="00EB30CC">
      <w:pPr>
        <w:jc w:val="both"/>
        <w:rPr>
          <w:rFonts w:ascii="Verdana" w:hAnsi="Verdana"/>
          <w:kern w:val="28"/>
        </w:rPr>
      </w:pPr>
      <w:r w:rsidRPr="001F0ED8">
        <w:rPr>
          <w:rFonts w:ascii="Verdana" w:hAnsi="Verdana"/>
          <w:kern w:val="28"/>
        </w:rPr>
        <w:t>Serán armados o ensamblados de tal forma que permitan garantizar que la construcción de los elementos de hormigón armado tenga las dimensiones y secciones conforme a planos constructivos.</w:t>
      </w:r>
    </w:p>
    <w:p w14:paraId="42B79312" w14:textId="77777777" w:rsidR="00EB30CC" w:rsidRPr="001F0ED8" w:rsidRDefault="00EB30CC" w:rsidP="00EB30CC">
      <w:pPr>
        <w:jc w:val="both"/>
        <w:rPr>
          <w:rFonts w:ascii="Verdana" w:hAnsi="Verdana"/>
          <w:kern w:val="28"/>
        </w:rPr>
      </w:pPr>
    </w:p>
    <w:p w14:paraId="1791F2B5" w14:textId="77777777" w:rsidR="00EB30CC" w:rsidRPr="001F0ED8" w:rsidRDefault="00EB30CC" w:rsidP="00EB30CC">
      <w:pPr>
        <w:jc w:val="both"/>
        <w:rPr>
          <w:rFonts w:ascii="Verdana" w:hAnsi="Verdana"/>
          <w:kern w:val="28"/>
        </w:rPr>
      </w:pPr>
      <w:r w:rsidRPr="001F0ED8">
        <w:rPr>
          <w:rFonts w:ascii="Verdana" w:hAnsi="Verdana"/>
          <w:kern w:val="28"/>
        </w:rPr>
        <w:t>Su arreglo y escuadrías usadas serán los necesarios para resistir el peso del hormigón fresco, equipo de construcción y los obreros durante la operación del vaciado.</w:t>
      </w:r>
    </w:p>
    <w:p w14:paraId="5518DA13" w14:textId="77777777" w:rsidR="00EB30CC" w:rsidRPr="001F0ED8" w:rsidRDefault="00EB30CC" w:rsidP="00EB30CC">
      <w:pPr>
        <w:jc w:val="both"/>
        <w:rPr>
          <w:rFonts w:ascii="Verdana" w:hAnsi="Verdana"/>
          <w:kern w:val="28"/>
        </w:rPr>
      </w:pPr>
    </w:p>
    <w:p w14:paraId="35730051" w14:textId="77777777" w:rsidR="00EB30CC" w:rsidRPr="001F0ED8" w:rsidRDefault="00EB30CC" w:rsidP="00EB30CC">
      <w:pPr>
        <w:jc w:val="both"/>
        <w:rPr>
          <w:rFonts w:ascii="Verdana" w:hAnsi="Verdana"/>
          <w:kern w:val="28"/>
        </w:rPr>
      </w:pPr>
      <w:r w:rsidRPr="001F0ED8">
        <w:rPr>
          <w:rFonts w:ascii="Verdana" w:hAnsi="Verdana"/>
          <w:kern w:val="28"/>
        </w:rPr>
        <w:t>Los encofrados deberán ser estancos a fin de evitar el empobrecimiento del hormigón por escurrimiento del agua.</w:t>
      </w:r>
    </w:p>
    <w:p w14:paraId="17DFEF1B" w14:textId="77777777" w:rsidR="00EB30CC" w:rsidRPr="001F0ED8" w:rsidRDefault="00EB30CC" w:rsidP="00EB30CC">
      <w:pPr>
        <w:jc w:val="both"/>
        <w:rPr>
          <w:rFonts w:ascii="Verdana" w:hAnsi="Verdana"/>
          <w:kern w:val="28"/>
        </w:rPr>
      </w:pPr>
    </w:p>
    <w:p w14:paraId="04E4A3D2" w14:textId="77777777" w:rsidR="00EB30CC" w:rsidRPr="001F0ED8" w:rsidRDefault="00EB30CC" w:rsidP="00EB30CC">
      <w:pPr>
        <w:jc w:val="both"/>
        <w:rPr>
          <w:rFonts w:ascii="Verdana" w:hAnsi="Verdana"/>
          <w:kern w:val="28"/>
        </w:rPr>
      </w:pPr>
      <w:r w:rsidRPr="001F0ED8">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526D6DEE" w14:textId="77777777" w:rsidR="00EB30CC" w:rsidRPr="001F0ED8" w:rsidRDefault="00EB30CC" w:rsidP="00EB30CC">
      <w:pPr>
        <w:jc w:val="both"/>
        <w:rPr>
          <w:rFonts w:ascii="Verdana" w:hAnsi="Verdana"/>
          <w:kern w:val="28"/>
        </w:rPr>
      </w:pPr>
      <w:r w:rsidRPr="001F0ED8">
        <w:rPr>
          <w:rFonts w:ascii="Verdana" w:hAnsi="Verdana"/>
          <w:kern w:val="28"/>
        </w:rPr>
        <w:t>En casos que el Inspector de proyecto vea conveniente, solicitara a la Entidad Ejecutora las respectivas verificaciones estructurales del encofrado de manera previa.</w:t>
      </w:r>
    </w:p>
    <w:p w14:paraId="4B1F179B" w14:textId="77777777" w:rsidR="00EB30CC" w:rsidRPr="001F0ED8" w:rsidRDefault="00EB30CC" w:rsidP="00EB30CC">
      <w:pPr>
        <w:jc w:val="both"/>
        <w:rPr>
          <w:rFonts w:ascii="Verdana" w:hAnsi="Verdana"/>
          <w:kern w:val="28"/>
        </w:rPr>
      </w:pPr>
    </w:p>
    <w:p w14:paraId="02D96E7A" w14:textId="77777777" w:rsidR="00EB30CC" w:rsidRPr="001F0ED8" w:rsidRDefault="00EB30CC" w:rsidP="00EB30CC">
      <w:pPr>
        <w:jc w:val="both"/>
        <w:rPr>
          <w:rFonts w:ascii="Verdana" w:hAnsi="Verdana"/>
          <w:kern w:val="28"/>
        </w:rPr>
      </w:pPr>
      <w:r w:rsidRPr="001F0ED8">
        <w:rPr>
          <w:rFonts w:ascii="Verdana" w:hAnsi="Verdana"/>
          <w:kern w:val="28"/>
        </w:rPr>
        <w:lastRenderedPageBreak/>
        <w:t>Cuando el Inspector de proyecto compruebe que los encofrados presentan defectos, postergará el día del vaciado o interrumpirá las operaciones de vaciado hasta que las deficiencias sean corregidas.</w:t>
      </w:r>
    </w:p>
    <w:p w14:paraId="6A6FF7A3" w14:textId="77777777" w:rsidR="00EB30CC" w:rsidRPr="001F0ED8" w:rsidRDefault="00EB30CC" w:rsidP="00EB30CC">
      <w:pPr>
        <w:jc w:val="both"/>
        <w:rPr>
          <w:rFonts w:ascii="Verdana" w:hAnsi="Verdana"/>
          <w:kern w:val="28"/>
        </w:rPr>
      </w:pPr>
    </w:p>
    <w:p w14:paraId="647C26B2" w14:textId="77777777" w:rsidR="00EB30CC" w:rsidRPr="001F0ED8" w:rsidRDefault="00EB30CC" w:rsidP="00EB30CC">
      <w:pPr>
        <w:jc w:val="both"/>
        <w:rPr>
          <w:rFonts w:ascii="Verdana" w:hAnsi="Verdana"/>
          <w:kern w:val="28"/>
        </w:rPr>
      </w:pPr>
      <w:r w:rsidRPr="001F0ED8">
        <w:rPr>
          <w:rFonts w:ascii="Verdana" w:hAnsi="Verdana"/>
          <w:kern w:val="28"/>
        </w:rPr>
        <w:t>Si se prevén varios usos de los encofrados, estos deberán limpiarse y repararse perfectamente antes de su nuevo uso. El número máximo de usos será el indicado en el proyecto.</w:t>
      </w:r>
    </w:p>
    <w:p w14:paraId="09E55C86" w14:textId="77777777" w:rsidR="00EB30CC" w:rsidRPr="001F0ED8" w:rsidRDefault="00EB30CC" w:rsidP="00EB30CC">
      <w:pPr>
        <w:jc w:val="both"/>
        <w:rPr>
          <w:rFonts w:ascii="Verdana" w:hAnsi="Verdana"/>
          <w:kern w:val="28"/>
        </w:rPr>
      </w:pPr>
      <w:r w:rsidRPr="001F0ED8">
        <w:rPr>
          <w:rFonts w:ascii="Verdana" w:hAnsi="Verdana"/>
          <w:kern w:val="28"/>
        </w:rPr>
        <w:t>En el caso de fundaciones y muros, no se deberán utilizar superficies de tierra que hagan las veces de encofrado a menos que así se especifique en planos.</w:t>
      </w:r>
    </w:p>
    <w:p w14:paraId="3F1B3CB3" w14:textId="77777777" w:rsidR="00EB30CC" w:rsidRPr="001F0ED8" w:rsidRDefault="00EB30CC" w:rsidP="00EB30CC">
      <w:pPr>
        <w:jc w:val="both"/>
        <w:rPr>
          <w:rFonts w:ascii="Verdana" w:hAnsi="Verdana"/>
          <w:kern w:val="28"/>
        </w:rPr>
      </w:pPr>
    </w:p>
    <w:p w14:paraId="12F46577" w14:textId="77777777" w:rsidR="00EB30CC" w:rsidRPr="001F0ED8" w:rsidRDefault="00EB30CC" w:rsidP="00EB30CC">
      <w:pPr>
        <w:jc w:val="both"/>
        <w:rPr>
          <w:rFonts w:ascii="Verdana" w:hAnsi="Verdana"/>
          <w:b/>
          <w:kern w:val="28"/>
        </w:rPr>
      </w:pPr>
      <w:bookmarkStart w:id="153" w:name="_Hlk99004689"/>
      <w:r w:rsidRPr="001F0ED8">
        <w:rPr>
          <w:rFonts w:ascii="Verdana" w:hAnsi="Verdana"/>
          <w:b/>
          <w:kern w:val="28"/>
        </w:rPr>
        <w:t>Limpieza y colocación de Fierros Corrugados</w:t>
      </w:r>
      <w:bookmarkEnd w:id="153"/>
    </w:p>
    <w:p w14:paraId="44E52FD1" w14:textId="77777777" w:rsidR="00EB30CC" w:rsidRPr="001F0ED8" w:rsidRDefault="00EB30CC" w:rsidP="00EB30CC">
      <w:pPr>
        <w:jc w:val="both"/>
        <w:rPr>
          <w:rFonts w:ascii="Verdana" w:hAnsi="Verdana"/>
          <w:kern w:val="28"/>
        </w:rPr>
      </w:pPr>
      <w:r w:rsidRPr="001F0ED8">
        <w:rPr>
          <w:rFonts w:ascii="Verdana" w:hAnsi="Verdana"/>
          <w:kern w:val="28"/>
        </w:rPr>
        <w:t>Antes de introducir las armaduras en los encofrados, se limpiarán adecuadamente con cepillos de acero, librándolas de óxido, polvo, barro grasas, pinturas y todo aquello que disminuya la adherencia.</w:t>
      </w:r>
    </w:p>
    <w:p w14:paraId="27683780" w14:textId="77777777" w:rsidR="00EB30CC" w:rsidRPr="001F0ED8" w:rsidRDefault="00EB30CC" w:rsidP="00EB30CC">
      <w:pPr>
        <w:jc w:val="both"/>
        <w:rPr>
          <w:rFonts w:ascii="Verdana" w:hAnsi="Verdana"/>
          <w:kern w:val="28"/>
        </w:rPr>
      </w:pPr>
    </w:p>
    <w:p w14:paraId="6425E36B" w14:textId="77777777" w:rsidR="00EB30CC" w:rsidRPr="001F0ED8" w:rsidRDefault="00EB30CC" w:rsidP="00EB30CC">
      <w:pPr>
        <w:jc w:val="both"/>
        <w:rPr>
          <w:rFonts w:ascii="Verdana" w:hAnsi="Verdana"/>
          <w:kern w:val="28"/>
        </w:rPr>
      </w:pPr>
      <w:r w:rsidRPr="001F0ED8">
        <w:rPr>
          <w:rFonts w:ascii="Verdana" w:hAnsi="Verdana"/>
          <w:kern w:val="28"/>
        </w:rPr>
        <w:t>Si a momento de colocar el hormigón existieran barras con mortero u hormigón endurecido, éstos se deberán eliminar completamente.</w:t>
      </w:r>
    </w:p>
    <w:p w14:paraId="1C92695F" w14:textId="77777777" w:rsidR="00EB30CC" w:rsidRPr="001F0ED8" w:rsidRDefault="00EB30CC" w:rsidP="00EB30CC">
      <w:pPr>
        <w:jc w:val="both"/>
        <w:rPr>
          <w:rFonts w:ascii="Verdana" w:hAnsi="Verdana"/>
          <w:kern w:val="28"/>
        </w:rPr>
      </w:pPr>
    </w:p>
    <w:p w14:paraId="37E131C3" w14:textId="77777777" w:rsidR="00EB30CC" w:rsidRPr="001F0ED8" w:rsidRDefault="00EB30CC" w:rsidP="00EB30CC">
      <w:pPr>
        <w:jc w:val="both"/>
        <w:rPr>
          <w:rFonts w:ascii="Verdana" w:hAnsi="Verdana"/>
          <w:kern w:val="28"/>
        </w:rPr>
      </w:pPr>
      <w:r w:rsidRPr="001F0ED8">
        <w:rPr>
          <w:rFonts w:ascii="Verdana" w:hAnsi="Verdana"/>
          <w:kern w:val="28"/>
        </w:rPr>
        <w:t>Todas las armaduras se colocarán en las posiciones indicadas en los planos, cualquier modificación en obra debido a razones constructivas, deberá ser autorizada por el Inspector de proyecto.</w:t>
      </w:r>
    </w:p>
    <w:p w14:paraId="553ECDEB" w14:textId="77777777" w:rsidR="00EB30CC" w:rsidRPr="001F0ED8" w:rsidRDefault="00EB30CC" w:rsidP="00EB30CC">
      <w:pPr>
        <w:jc w:val="both"/>
        <w:rPr>
          <w:rFonts w:ascii="Verdana" w:hAnsi="Verdana"/>
          <w:kern w:val="28"/>
        </w:rPr>
      </w:pPr>
    </w:p>
    <w:p w14:paraId="656EA688" w14:textId="77777777" w:rsidR="00EB30CC" w:rsidRPr="001F0ED8" w:rsidRDefault="00EB30CC" w:rsidP="00EB30CC">
      <w:pPr>
        <w:jc w:val="both"/>
        <w:rPr>
          <w:rFonts w:ascii="Verdana" w:hAnsi="Verdana"/>
          <w:kern w:val="28"/>
        </w:rPr>
      </w:pPr>
      <w:r w:rsidRPr="001F0ED8">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0F79A67" w14:textId="77777777" w:rsidR="00EB30CC" w:rsidRPr="001F0ED8" w:rsidRDefault="00EB30CC" w:rsidP="00EB30CC">
      <w:pPr>
        <w:jc w:val="both"/>
        <w:rPr>
          <w:rFonts w:ascii="Verdana" w:hAnsi="Verdana"/>
          <w:kern w:val="28"/>
        </w:rPr>
      </w:pPr>
    </w:p>
    <w:p w14:paraId="15EB49F2" w14:textId="77777777" w:rsidR="00EB30CC" w:rsidRPr="001F0ED8" w:rsidRDefault="00EB30CC" w:rsidP="00EB30CC">
      <w:pPr>
        <w:jc w:val="both"/>
        <w:rPr>
          <w:rFonts w:ascii="Verdana" w:hAnsi="Verdana"/>
          <w:kern w:val="28"/>
        </w:rPr>
      </w:pPr>
      <w:r w:rsidRPr="001F0ED8">
        <w:rPr>
          <w:rFonts w:ascii="Verdana" w:hAnsi="Verdana"/>
          <w:kern w:val="28"/>
        </w:rPr>
        <w:t>En caso de no especificarse los recubrimientos en los planos, se aplicarán los siguientes:</w:t>
      </w:r>
    </w:p>
    <w:p w14:paraId="7E808B4C" w14:textId="77777777" w:rsidR="00EB30CC" w:rsidRPr="001F0ED8" w:rsidRDefault="00EB30CC" w:rsidP="00EB30CC">
      <w:pPr>
        <w:jc w:val="both"/>
        <w:rPr>
          <w:rFonts w:ascii="Verdana" w:hAnsi="Verdana"/>
          <w:kern w:val="28"/>
        </w:rPr>
      </w:pPr>
      <w:r w:rsidRPr="001F0ED8">
        <w:rPr>
          <w:rFonts w:ascii="Verdana" w:hAnsi="Verdana"/>
          <w:kern w:val="28"/>
        </w:rPr>
        <w:t xml:space="preserve">Ambientes interiores protegidos:                            </w:t>
      </w:r>
      <w:r w:rsidRPr="001F0ED8">
        <w:rPr>
          <w:rFonts w:ascii="Verdana" w:hAnsi="Verdana"/>
          <w:kern w:val="28"/>
        </w:rPr>
        <w:tab/>
      </w:r>
      <w:r w:rsidRPr="001F0ED8">
        <w:rPr>
          <w:rFonts w:ascii="Verdana" w:hAnsi="Verdana"/>
          <w:kern w:val="28"/>
        </w:rPr>
        <w:tab/>
        <w:t>1,0 a 1,5   cm</w:t>
      </w:r>
    </w:p>
    <w:p w14:paraId="246CE044" w14:textId="77777777" w:rsidR="00EB30CC" w:rsidRPr="001F0ED8" w:rsidRDefault="00EB30CC" w:rsidP="00EB30CC">
      <w:pPr>
        <w:jc w:val="both"/>
        <w:rPr>
          <w:rFonts w:ascii="Verdana" w:hAnsi="Verdana"/>
          <w:kern w:val="28"/>
        </w:rPr>
      </w:pPr>
      <w:r w:rsidRPr="001F0ED8">
        <w:rPr>
          <w:rFonts w:ascii="Verdana" w:hAnsi="Verdana"/>
          <w:kern w:val="28"/>
        </w:rPr>
        <w:t xml:space="preserve">Elementos expuestos a la atmósfera normal:        </w:t>
      </w:r>
      <w:r w:rsidRPr="001F0ED8">
        <w:rPr>
          <w:rFonts w:ascii="Verdana" w:hAnsi="Verdana"/>
          <w:kern w:val="28"/>
        </w:rPr>
        <w:tab/>
      </w:r>
      <w:r w:rsidRPr="001F0ED8">
        <w:rPr>
          <w:rFonts w:ascii="Verdana" w:hAnsi="Verdana"/>
          <w:kern w:val="28"/>
        </w:rPr>
        <w:tab/>
        <w:t>1,5 a 2,0   cm</w:t>
      </w:r>
    </w:p>
    <w:p w14:paraId="7FE45BB4" w14:textId="77777777" w:rsidR="00EB30CC" w:rsidRPr="001F0ED8" w:rsidRDefault="00EB30CC" w:rsidP="00EB30CC">
      <w:pPr>
        <w:jc w:val="both"/>
        <w:rPr>
          <w:rFonts w:ascii="Verdana" w:hAnsi="Verdana"/>
          <w:kern w:val="28"/>
        </w:rPr>
      </w:pPr>
      <w:r w:rsidRPr="001F0ED8">
        <w:rPr>
          <w:rFonts w:ascii="Verdana" w:hAnsi="Verdana"/>
          <w:kern w:val="28"/>
        </w:rPr>
        <w:t xml:space="preserve">Elementos expuestos a la atmósfera húmeda:       </w:t>
      </w:r>
      <w:r w:rsidRPr="001F0ED8">
        <w:rPr>
          <w:rFonts w:ascii="Verdana" w:hAnsi="Verdana"/>
          <w:kern w:val="28"/>
        </w:rPr>
        <w:tab/>
      </w:r>
      <w:r w:rsidRPr="001F0ED8">
        <w:rPr>
          <w:rFonts w:ascii="Verdana" w:hAnsi="Verdana"/>
          <w:kern w:val="28"/>
        </w:rPr>
        <w:tab/>
        <w:t>2,0 a 2,5   cm</w:t>
      </w:r>
    </w:p>
    <w:p w14:paraId="769F01C5" w14:textId="77777777" w:rsidR="00EB30CC" w:rsidRPr="001F0ED8" w:rsidRDefault="00EB30CC" w:rsidP="00EB30CC">
      <w:pPr>
        <w:jc w:val="both"/>
        <w:rPr>
          <w:rFonts w:ascii="Verdana" w:hAnsi="Verdana"/>
          <w:kern w:val="28"/>
        </w:rPr>
      </w:pPr>
      <w:r w:rsidRPr="001F0ED8">
        <w:rPr>
          <w:rFonts w:ascii="Verdana" w:hAnsi="Verdana"/>
          <w:kern w:val="28"/>
        </w:rPr>
        <w:t xml:space="preserve">Elementos expuestos a la atmósfera corrosiva:      </w:t>
      </w:r>
      <w:r w:rsidRPr="001F0ED8">
        <w:rPr>
          <w:rFonts w:ascii="Verdana" w:hAnsi="Verdana"/>
          <w:kern w:val="28"/>
        </w:rPr>
        <w:tab/>
      </w:r>
      <w:r w:rsidRPr="001F0ED8">
        <w:rPr>
          <w:rFonts w:ascii="Verdana" w:hAnsi="Verdana"/>
          <w:kern w:val="28"/>
        </w:rPr>
        <w:tab/>
        <w:t>3,0 a 3,5   cm</w:t>
      </w:r>
    </w:p>
    <w:p w14:paraId="4D13ECA9" w14:textId="77777777" w:rsidR="00EB30CC" w:rsidRPr="001F0ED8" w:rsidRDefault="00EB30CC" w:rsidP="00EB30CC">
      <w:pPr>
        <w:jc w:val="both"/>
        <w:rPr>
          <w:rFonts w:ascii="Verdana" w:hAnsi="Verdana"/>
          <w:kern w:val="28"/>
        </w:rPr>
      </w:pPr>
    </w:p>
    <w:p w14:paraId="106AE03F" w14:textId="77777777" w:rsidR="00EB30CC" w:rsidRPr="001F0ED8" w:rsidRDefault="00EB30CC" w:rsidP="00EB30CC">
      <w:pPr>
        <w:jc w:val="both"/>
        <w:rPr>
          <w:rFonts w:ascii="Verdana" w:hAnsi="Verdana"/>
          <w:kern w:val="28"/>
        </w:rPr>
      </w:pPr>
      <w:r w:rsidRPr="001F0ED8">
        <w:rPr>
          <w:rFonts w:ascii="Verdana" w:hAnsi="Verdana"/>
          <w:kern w:val="28"/>
        </w:rPr>
        <w:t xml:space="preserve">Se cuidará especialmente que todas las armaduras queden protegidas mediante los recubrimientos mínimos especificados en los planos. </w:t>
      </w:r>
    </w:p>
    <w:p w14:paraId="6F2983FC" w14:textId="77777777" w:rsidR="00EB30CC" w:rsidRPr="001F0ED8" w:rsidRDefault="00EB30CC" w:rsidP="00EB30CC">
      <w:pPr>
        <w:jc w:val="both"/>
        <w:rPr>
          <w:rFonts w:ascii="Verdana" w:hAnsi="Verdana"/>
          <w:kern w:val="28"/>
        </w:rPr>
      </w:pPr>
    </w:p>
    <w:p w14:paraId="26B9561B" w14:textId="77777777" w:rsidR="00EB30CC" w:rsidRPr="001F0ED8" w:rsidRDefault="00EB30CC" w:rsidP="00EB30CC">
      <w:pPr>
        <w:jc w:val="both"/>
        <w:rPr>
          <w:rFonts w:ascii="Verdana" w:hAnsi="Verdana"/>
          <w:kern w:val="28"/>
        </w:rPr>
      </w:pPr>
      <w:r w:rsidRPr="001F0ED8">
        <w:rPr>
          <w:rFonts w:ascii="Verdana" w:hAnsi="Verdana"/>
          <w:kern w:val="28"/>
        </w:rPr>
        <w:t>Todos los cruces de barras deberán atarse en forma adecuada con alambre de amarre o accesorios previamente aprobados.</w:t>
      </w:r>
    </w:p>
    <w:p w14:paraId="2F291184" w14:textId="77777777" w:rsidR="00EB30CC" w:rsidRPr="001F0ED8" w:rsidRDefault="00EB30CC" w:rsidP="00EB30CC">
      <w:pPr>
        <w:jc w:val="both"/>
        <w:rPr>
          <w:rFonts w:ascii="Verdana" w:hAnsi="Verdana"/>
          <w:kern w:val="28"/>
        </w:rPr>
      </w:pPr>
    </w:p>
    <w:p w14:paraId="5591C846" w14:textId="77777777" w:rsidR="00EB30CC" w:rsidRPr="001F0ED8" w:rsidRDefault="00EB30CC" w:rsidP="00EB30CC">
      <w:pPr>
        <w:jc w:val="both"/>
        <w:rPr>
          <w:rFonts w:ascii="Verdana" w:hAnsi="Verdana"/>
          <w:kern w:val="28"/>
        </w:rPr>
      </w:pPr>
      <w:r w:rsidRPr="001F0ED8">
        <w:rPr>
          <w:rFonts w:ascii="Verdana" w:hAnsi="Verdana"/>
          <w:kern w:val="28"/>
        </w:rPr>
        <w:t>Previamente el vaciado, el Inspector de proyecto deberá verificar cuidadosamente la armadura este exento de óxido y de acuerdo a planos constructivos para luego autorizar de manera escrita el vaciado del hormigón.</w:t>
      </w:r>
    </w:p>
    <w:p w14:paraId="54BCFEAB" w14:textId="77777777" w:rsidR="00EB30CC" w:rsidRPr="001F0ED8" w:rsidRDefault="00EB30CC" w:rsidP="00EB30CC">
      <w:pPr>
        <w:jc w:val="both"/>
        <w:rPr>
          <w:rFonts w:ascii="Verdana" w:hAnsi="Verdana"/>
          <w:b/>
          <w:kern w:val="28"/>
        </w:rPr>
      </w:pPr>
    </w:p>
    <w:p w14:paraId="7182CCC5" w14:textId="77777777" w:rsidR="00EB30CC" w:rsidRPr="001F0ED8" w:rsidRDefault="00EB30CC" w:rsidP="00EB30CC">
      <w:pPr>
        <w:jc w:val="both"/>
        <w:rPr>
          <w:rFonts w:ascii="Verdana" w:hAnsi="Verdana"/>
          <w:b/>
          <w:kern w:val="28"/>
        </w:rPr>
      </w:pPr>
      <w:bookmarkStart w:id="154" w:name="_Hlk99004707"/>
      <w:r w:rsidRPr="001F0ED8">
        <w:rPr>
          <w:rFonts w:ascii="Verdana" w:hAnsi="Verdana"/>
          <w:b/>
          <w:kern w:val="28"/>
        </w:rPr>
        <w:t>Armado de Fierros Corrugados</w:t>
      </w:r>
      <w:bookmarkEnd w:id="154"/>
    </w:p>
    <w:p w14:paraId="41F69BED" w14:textId="77777777" w:rsidR="00EB30CC" w:rsidRPr="001F0ED8" w:rsidRDefault="00EB30CC" w:rsidP="00EB30CC">
      <w:pPr>
        <w:jc w:val="both"/>
        <w:rPr>
          <w:rFonts w:ascii="Verdana" w:hAnsi="Verdana"/>
          <w:kern w:val="28"/>
        </w:rPr>
      </w:pPr>
      <w:r w:rsidRPr="001F0ED8">
        <w:rPr>
          <w:rFonts w:ascii="Verdana" w:hAnsi="Verdana"/>
          <w:kern w:val="28"/>
        </w:rPr>
        <w:t>El armado de las barras de acero corrugado a usarse en el presente ítem deberá cumplir con la norma CBH-87 complementadas las normas IBNORCA en cuanto a control de calidad de la ejecución.</w:t>
      </w:r>
    </w:p>
    <w:p w14:paraId="2CC89E67" w14:textId="77777777" w:rsidR="00EB30CC" w:rsidRPr="001F0ED8" w:rsidRDefault="00EB30CC" w:rsidP="00EB30CC">
      <w:pPr>
        <w:jc w:val="both"/>
        <w:rPr>
          <w:rFonts w:ascii="Verdana" w:hAnsi="Verdana"/>
          <w:kern w:val="28"/>
        </w:rPr>
      </w:pPr>
    </w:p>
    <w:p w14:paraId="27719DF3" w14:textId="77777777" w:rsidR="00EB30CC" w:rsidRPr="001F0ED8" w:rsidRDefault="00EB30CC" w:rsidP="00EB30CC">
      <w:pPr>
        <w:jc w:val="both"/>
        <w:rPr>
          <w:rFonts w:ascii="Verdana" w:hAnsi="Verdana"/>
          <w:kern w:val="28"/>
        </w:rPr>
      </w:pPr>
      <w:r w:rsidRPr="001F0ED8">
        <w:rPr>
          <w:rFonts w:ascii="Verdana" w:hAnsi="Verdana"/>
          <w:kern w:val="28"/>
        </w:rPr>
        <w:t>Se dispondrá un sitio específico en la obra para el doblado y preparación de armaduras con las herramientas adecuadas.</w:t>
      </w:r>
    </w:p>
    <w:p w14:paraId="4CC54686" w14:textId="77777777" w:rsidR="00EB30CC" w:rsidRPr="001F0ED8" w:rsidRDefault="00EB30CC" w:rsidP="00EB30CC">
      <w:pPr>
        <w:jc w:val="both"/>
        <w:rPr>
          <w:rFonts w:ascii="Verdana" w:hAnsi="Verdana"/>
          <w:kern w:val="28"/>
        </w:rPr>
      </w:pPr>
    </w:p>
    <w:p w14:paraId="472F54F3" w14:textId="77777777" w:rsidR="00EB30CC" w:rsidRPr="001F0ED8" w:rsidRDefault="00EB30CC" w:rsidP="00EB30CC">
      <w:pPr>
        <w:jc w:val="both"/>
        <w:rPr>
          <w:rFonts w:ascii="Verdana" w:hAnsi="Verdana"/>
          <w:kern w:val="28"/>
        </w:rPr>
      </w:pPr>
      <w:r w:rsidRPr="001F0ED8">
        <w:rPr>
          <w:rFonts w:ascii="Verdana" w:hAnsi="Verdana"/>
          <w:kern w:val="2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DDAD90C" w14:textId="77777777" w:rsidR="00EB30CC" w:rsidRPr="001F0ED8" w:rsidRDefault="00EB30CC" w:rsidP="00EB30CC">
      <w:pPr>
        <w:jc w:val="both"/>
        <w:rPr>
          <w:rFonts w:ascii="Verdana" w:hAnsi="Verdana"/>
          <w:kern w:val="28"/>
        </w:rPr>
      </w:pPr>
    </w:p>
    <w:p w14:paraId="4FC59B58" w14:textId="77777777" w:rsidR="00EB30CC" w:rsidRPr="001F0ED8" w:rsidRDefault="00EB30CC" w:rsidP="00EB30CC">
      <w:pPr>
        <w:jc w:val="both"/>
        <w:rPr>
          <w:rFonts w:ascii="Verdana" w:hAnsi="Verdana"/>
          <w:kern w:val="28"/>
        </w:rPr>
      </w:pPr>
      <w:r w:rsidRPr="001F0ED8">
        <w:rPr>
          <w:rFonts w:ascii="Verdana" w:hAnsi="Verdana"/>
          <w:kern w:val="28"/>
        </w:rPr>
        <w:t>El doblado de las barras se realizará en frío, mediante el equipo adecuado y velocidad limitada, sin golpes ni choques. Queda terminantemente prohibido el cortado y el doblado en caliente.</w:t>
      </w:r>
    </w:p>
    <w:p w14:paraId="6AE54DB7" w14:textId="77777777" w:rsidR="00EB30CC" w:rsidRPr="001F0ED8" w:rsidRDefault="00EB30CC" w:rsidP="00EB30CC">
      <w:pPr>
        <w:jc w:val="both"/>
        <w:rPr>
          <w:rFonts w:ascii="Verdana" w:hAnsi="Verdana"/>
          <w:kern w:val="28"/>
        </w:rPr>
      </w:pPr>
    </w:p>
    <w:p w14:paraId="79E36202" w14:textId="77777777" w:rsidR="00EB30CC" w:rsidRPr="001F0ED8" w:rsidRDefault="00EB30CC" w:rsidP="00EB30CC">
      <w:pPr>
        <w:jc w:val="both"/>
        <w:rPr>
          <w:rFonts w:ascii="Verdana" w:hAnsi="Verdana"/>
          <w:kern w:val="28"/>
        </w:rPr>
      </w:pPr>
      <w:r w:rsidRPr="001F0ED8">
        <w:rPr>
          <w:rFonts w:ascii="Verdana" w:hAnsi="Verdana"/>
          <w:kern w:val="28"/>
        </w:rPr>
        <w:t>Las barras de fierro que fueron dobladas no podrán ser enderezadas, ni podrán ser utilizadas nuevamente sin antes eliminar la zona doblada.</w:t>
      </w:r>
    </w:p>
    <w:p w14:paraId="2333E2BC" w14:textId="77777777" w:rsidR="00EB30CC" w:rsidRPr="001F0ED8" w:rsidRDefault="00EB30CC" w:rsidP="00EB30CC">
      <w:pPr>
        <w:jc w:val="both"/>
        <w:rPr>
          <w:rFonts w:ascii="Verdana" w:hAnsi="Verdana"/>
          <w:kern w:val="28"/>
        </w:rPr>
      </w:pPr>
    </w:p>
    <w:p w14:paraId="188E1174" w14:textId="77777777" w:rsidR="00EB30CC" w:rsidRPr="001F0ED8" w:rsidRDefault="00EB30CC" w:rsidP="00EB30CC">
      <w:pPr>
        <w:jc w:val="both"/>
        <w:rPr>
          <w:rFonts w:ascii="Verdana" w:hAnsi="Verdana"/>
          <w:kern w:val="28"/>
        </w:rPr>
      </w:pPr>
      <w:r w:rsidRPr="001F0ED8">
        <w:rPr>
          <w:rFonts w:ascii="Verdana" w:hAnsi="Verdana"/>
          <w:kern w:val="28"/>
        </w:rPr>
        <w:t>El radio mínimo de doblado, así como las longitudes de patillas y ganchos, deberá respetar lo indicado en planos constructivos y la normativa CBH-87.</w:t>
      </w:r>
    </w:p>
    <w:p w14:paraId="1D4049BD" w14:textId="77777777" w:rsidR="00EB30CC" w:rsidRPr="001F0ED8" w:rsidRDefault="00EB30CC" w:rsidP="00EB30CC">
      <w:pPr>
        <w:jc w:val="both"/>
        <w:rPr>
          <w:rFonts w:ascii="Verdana" w:hAnsi="Verdana"/>
          <w:kern w:val="28"/>
        </w:rPr>
      </w:pPr>
    </w:p>
    <w:p w14:paraId="46598CC9" w14:textId="77777777" w:rsidR="00EB30CC" w:rsidRPr="001F0ED8" w:rsidRDefault="00EB30CC" w:rsidP="00EB30CC">
      <w:pPr>
        <w:jc w:val="both"/>
        <w:rPr>
          <w:rFonts w:ascii="Verdana" w:hAnsi="Verdana"/>
          <w:kern w:val="28"/>
        </w:rPr>
      </w:pPr>
      <w:r w:rsidRPr="001F0ED8">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747ACC8A" w14:textId="77777777" w:rsidR="00EB30CC" w:rsidRPr="001F0ED8" w:rsidRDefault="00EB30CC" w:rsidP="00EB30CC">
      <w:pPr>
        <w:jc w:val="both"/>
        <w:rPr>
          <w:rFonts w:ascii="Verdana" w:hAnsi="Verdana"/>
          <w:kern w:val="28"/>
        </w:rPr>
      </w:pPr>
    </w:p>
    <w:p w14:paraId="2605BBF3" w14:textId="77777777" w:rsidR="00EB30CC" w:rsidRPr="001F0ED8" w:rsidRDefault="00EB30CC" w:rsidP="00EB30CC">
      <w:pPr>
        <w:jc w:val="both"/>
        <w:rPr>
          <w:rFonts w:ascii="Verdana" w:hAnsi="Verdana"/>
          <w:kern w:val="28"/>
        </w:rPr>
      </w:pPr>
      <w:r w:rsidRPr="001F0ED8">
        <w:rPr>
          <w:rFonts w:ascii="Verdana" w:hAnsi="Verdana"/>
          <w:kern w:val="28"/>
        </w:rPr>
        <w:t>Todas las herramientas a emplearse para el cortado, amarre y doblado de fierro, serán proporcionados por la Entidad Ejecutora en condiciones adecuadas y de manera oportuna.</w:t>
      </w:r>
    </w:p>
    <w:p w14:paraId="45082FD2" w14:textId="77777777" w:rsidR="00EB30CC" w:rsidRPr="001F0ED8" w:rsidRDefault="00EB30CC" w:rsidP="00EB30CC">
      <w:pPr>
        <w:jc w:val="both"/>
        <w:rPr>
          <w:rFonts w:ascii="Verdana" w:hAnsi="Verdana"/>
          <w:kern w:val="28"/>
        </w:rPr>
      </w:pPr>
    </w:p>
    <w:p w14:paraId="661F5D42" w14:textId="77777777" w:rsidR="00EB30CC" w:rsidRPr="001F0ED8" w:rsidRDefault="00EB30CC" w:rsidP="00EB30CC">
      <w:pPr>
        <w:jc w:val="both"/>
        <w:rPr>
          <w:rFonts w:ascii="Verdana" w:hAnsi="Verdana"/>
          <w:kern w:val="28"/>
        </w:rPr>
      </w:pPr>
      <w:bookmarkStart w:id="155" w:name="_Hlk98937184"/>
      <w:r w:rsidRPr="001F0ED8">
        <w:rPr>
          <w:rFonts w:ascii="Verdana" w:hAnsi="Verdana"/>
          <w:kern w:val="28"/>
        </w:rPr>
        <w:t xml:space="preserve">En ningún caso la cuantía geométrica del acero de refuerzo longitudinal será inferior a 4 por mil, ni tampoco los estribos estarán separados más de 17,5cm. </w:t>
      </w:r>
      <w:bookmarkEnd w:id="155"/>
    </w:p>
    <w:p w14:paraId="5C49A23D" w14:textId="77777777" w:rsidR="00EB30CC" w:rsidRPr="001F0ED8" w:rsidRDefault="00EB30CC" w:rsidP="00EB30CC">
      <w:pPr>
        <w:jc w:val="both"/>
        <w:rPr>
          <w:rFonts w:ascii="Verdana" w:hAnsi="Verdana"/>
          <w:kern w:val="28"/>
        </w:rPr>
      </w:pPr>
    </w:p>
    <w:p w14:paraId="0FE1E245" w14:textId="77777777" w:rsidR="00EB30CC" w:rsidRPr="001F0ED8" w:rsidRDefault="00EB30CC" w:rsidP="00EB30CC">
      <w:pPr>
        <w:jc w:val="both"/>
        <w:rPr>
          <w:rFonts w:ascii="Verdana" w:hAnsi="Verdana"/>
          <w:b/>
          <w:kern w:val="28"/>
        </w:rPr>
      </w:pPr>
      <w:r w:rsidRPr="001F0ED8">
        <w:rPr>
          <w:rFonts w:ascii="Verdana" w:hAnsi="Verdana"/>
          <w:b/>
          <w:kern w:val="28"/>
        </w:rPr>
        <w:t>Empalmes en las barras</w:t>
      </w:r>
    </w:p>
    <w:p w14:paraId="67B217F4" w14:textId="77777777" w:rsidR="00EB30CC" w:rsidRPr="001F0ED8" w:rsidRDefault="00EB30CC" w:rsidP="00EB30CC">
      <w:pPr>
        <w:jc w:val="both"/>
        <w:rPr>
          <w:rFonts w:ascii="Verdana" w:hAnsi="Verdana"/>
          <w:kern w:val="28"/>
        </w:rPr>
      </w:pPr>
      <w:r w:rsidRPr="001F0ED8">
        <w:rPr>
          <w:rFonts w:ascii="Verdana" w:hAnsi="Verdana"/>
          <w:kern w:val="28"/>
        </w:rPr>
        <w:t>Se ejecutarán los empalmes en los sectores donde estén expresamente indicado en planos constructivos o instruido por el Inspector de proyecto.</w:t>
      </w:r>
    </w:p>
    <w:p w14:paraId="364DCFE5" w14:textId="77777777" w:rsidR="00EB30CC" w:rsidRPr="001F0ED8" w:rsidRDefault="00EB30CC" w:rsidP="00EB30CC">
      <w:pPr>
        <w:jc w:val="both"/>
        <w:rPr>
          <w:rFonts w:ascii="Verdana" w:hAnsi="Verdana"/>
          <w:kern w:val="28"/>
        </w:rPr>
      </w:pPr>
    </w:p>
    <w:p w14:paraId="622D5F61" w14:textId="77777777" w:rsidR="00EB30CC" w:rsidRPr="001F0ED8" w:rsidRDefault="00EB30CC" w:rsidP="00EB30CC">
      <w:pPr>
        <w:jc w:val="both"/>
        <w:rPr>
          <w:rFonts w:ascii="Verdana" w:hAnsi="Verdana"/>
          <w:kern w:val="28"/>
        </w:rPr>
      </w:pPr>
      <w:r w:rsidRPr="001F0ED8">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1B0E841" w14:textId="77777777" w:rsidR="00EB30CC" w:rsidRPr="001F0ED8" w:rsidRDefault="00EB30CC" w:rsidP="00EB30CC">
      <w:pPr>
        <w:jc w:val="both"/>
        <w:rPr>
          <w:rFonts w:ascii="Verdana" w:hAnsi="Verdana"/>
          <w:kern w:val="28"/>
        </w:rPr>
      </w:pPr>
    </w:p>
    <w:p w14:paraId="7ACABB2F" w14:textId="77777777" w:rsidR="00EB30CC" w:rsidRPr="001F0ED8" w:rsidRDefault="00EB30CC" w:rsidP="00EB30CC">
      <w:pPr>
        <w:jc w:val="both"/>
        <w:rPr>
          <w:rFonts w:ascii="Verdana" w:hAnsi="Verdana"/>
          <w:kern w:val="28"/>
        </w:rPr>
      </w:pPr>
      <w:r w:rsidRPr="001F0ED8">
        <w:rPr>
          <w:rFonts w:ascii="Verdana" w:hAnsi="Verdana"/>
          <w:kern w:val="28"/>
        </w:rPr>
        <w:t>Se realizarán empalmes por superposición de acuerdo al siguiente detalle:</w:t>
      </w:r>
    </w:p>
    <w:p w14:paraId="4E7BF568" w14:textId="77777777" w:rsidR="00EB30CC" w:rsidRPr="001F0ED8" w:rsidRDefault="00EB30CC" w:rsidP="00EB30CC">
      <w:pPr>
        <w:widowControl w:val="0"/>
        <w:numPr>
          <w:ilvl w:val="0"/>
          <w:numId w:val="82"/>
        </w:numPr>
        <w:autoSpaceDE w:val="0"/>
        <w:autoSpaceDN w:val="0"/>
        <w:jc w:val="both"/>
        <w:rPr>
          <w:rFonts w:ascii="Verdana" w:hAnsi="Verdana"/>
          <w:kern w:val="28"/>
        </w:rPr>
      </w:pPr>
      <w:r w:rsidRPr="001F0ED8">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048286F4" w14:textId="77777777" w:rsidR="00EB30CC" w:rsidRPr="001F0ED8" w:rsidRDefault="00EB30CC" w:rsidP="00EB30CC">
      <w:pPr>
        <w:widowControl w:val="0"/>
        <w:numPr>
          <w:ilvl w:val="0"/>
          <w:numId w:val="82"/>
        </w:numPr>
        <w:autoSpaceDE w:val="0"/>
        <w:autoSpaceDN w:val="0"/>
        <w:jc w:val="both"/>
        <w:rPr>
          <w:rFonts w:ascii="Verdana" w:hAnsi="Verdana"/>
          <w:kern w:val="28"/>
        </w:rPr>
      </w:pPr>
      <w:r w:rsidRPr="001F0ED8">
        <w:rPr>
          <w:rFonts w:ascii="Verdana" w:hAnsi="Verdana"/>
          <w:kern w:val="28"/>
        </w:rPr>
        <w:t>En toda la longitud del empalme se colocarán armaduras transversales suplementarias para mejorar las condiciones del empalme, cuando sea necesario.</w:t>
      </w:r>
    </w:p>
    <w:p w14:paraId="1E7FEEE6" w14:textId="77777777" w:rsidR="00EB30CC" w:rsidRPr="001F0ED8" w:rsidRDefault="00EB30CC" w:rsidP="00EB30CC">
      <w:pPr>
        <w:widowControl w:val="0"/>
        <w:numPr>
          <w:ilvl w:val="0"/>
          <w:numId w:val="82"/>
        </w:numPr>
        <w:autoSpaceDE w:val="0"/>
        <w:autoSpaceDN w:val="0"/>
        <w:jc w:val="both"/>
        <w:rPr>
          <w:rFonts w:ascii="Verdana" w:hAnsi="Verdana"/>
          <w:kern w:val="28"/>
        </w:rPr>
      </w:pPr>
      <w:r w:rsidRPr="001F0ED8">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CFCA022" w14:textId="77777777" w:rsidR="00EB30CC" w:rsidRPr="001F0ED8" w:rsidRDefault="00EB30CC" w:rsidP="00EB30CC">
      <w:pPr>
        <w:jc w:val="both"/>
        <w:rPr>
          <w:rFonts w:ascii="Verdana" w:hAnsi="Verdana"/>
          <w:kern w:val="28"/>
        </w:rPr>
      </w:pPr>
    </w:p>
    <w:p w14:paraId="72980321" w14:textId="77777777" w:rsidR="00EB30CC" w:rsidRPr="001F0ED8" w:rsidRDefault="00EB30CC" w:rsidP="00EB30CC">
      <w:pPr>
        <w:jc w:val="both"/>
        <w:rPr>
          <w:rFonts w:ascii="Verdana" w:hAnsi="Verdana"/>
          <w:b/>
          <w:kern w:val="28"/>
        </w:rPr>
      </w:pPr>
      <w:bookmarkStart w:id="156" w:name="_Hlk98937506"/>
      <w:r w:rsidRPr="001F0ED8">
        <w:rPr>
          <w:rFonts w:ascii="Verdana" w:hAnsi="Verdana"/>
          <w:b/>
          <w:kern w:val="28"/>
        </w:rPr>
        <w:t>Mezclado</w:t>
      </w:r>
    </w:p>
    <w:p w14:paraId="4CBCED77" w14:textId="77777777" w:rsidR="00EB30CC" w:rsidRPr="001F0ED8" w:rsidRDefault="00EB30CC" w:rsidP="00EB30CC">
      <w:pPr>
        <w:jc w:val="both"/>
        <w:rPr>
          <w:rFonts w:ascii="Verdana" w:hAnsi="Verdana"/>
          <w:kern w:val="28"/>
        </w:rPr>
      </w:pPr>
      <w:r w:rsidRPr="001F0ED8">
        <w:rPr>
          <w:rFonts w:ascii="Verdana" w:hAnsi="Verdana"/>
          <w:kern w:val="28"/>
        </w:rPr>
        <w:t>El hormigón deberá ser mezclado mecánicamente dosificando por volumen y deseablemente por peso. Para esta tarea:</w:t>
      </w:r>
    </w:p>
    <w:p w14:paraId="06EEDE67" w14:textId="77777777" w:rsidR="00EB30CC" w:rsidRPr="001F0ED8" w:rsidRDefault="00EB30CC" w:rsidP="00EB30CC">
      <w:pPr>
        <w:widowControl w:val="0"/>
        <w:numPr>
          <w:ilvl w:val="0"/>
          <w:numId w:val="83"/>
        </w:numPr>
        <w:autoSpaceDE w:val="0"/>
        <w:autoSpaceDN w:val="0"/>
        <w:jc w:val="both"/>
        <w:rPr>
          <w:rFonts w:ascii="Verdana" w:hAnsi="Verdana"/>
          <w:kern w:val="28"/>
        </w:rPr>
      </w:pPr>
      <w:r w:rsidRPr="001F0ED8">
        <w:rPr>
          <w:rFonts w:ascii="Verdana" w:hAnsi="Verdana"/>
          <w:kern w:val="28"/>
        </w:rPr>
        <w:t>Se utilizarán una o más hormigoneras de capacidad adecuada y se empleará personal especializado para su manejo.</w:t>
      </w:r>
    </w:p>
    <w:p w14:paraId="14D6C5AD" w14:textId="77777777" w:rsidR="00EB30CC" w:rsidRPr="001F0ED8" w:rsidRDefault="00EB30CC" w:rsidP="00EB30CC">
      <w:pPr>
        <w:widowControl w:val="0"/>
        <w:numPr>
          <w:ilvl w:val="0"/>
          <w:numId w:val="83"/>
        </w:numPr>
        <w:autoSpaceDE w:val="0"/>
        <w:autoSpaceDN w:val="0"/>
        <w:jc w:val="both"/>
        <w:rPr>
          <w:rFonts w:ascii="Verdana" w:hAnsi="Verdana"/>
          <w:kern w:val="28"/>
        </w:rPr>
      </w:pPr>
      <w:r w:rsidRPr="001F0ED8">
        <w:rPr>
          <w:rFonts w:ascii="Verdana" w:hAnsi="Verdana"/>
          <w:kern w:val="28"/>
        </w:rPr>
        <w:t>Periódicamente se verificará la uniformidad del mezclado.</w:t>
      </w:r>
    </w:p>
    <w:p w14:paraId="0E6A306D" w14:textId="77777777" w:rsidR="00EB30CC" w:rsidRPr="001F0ED8" w:rsidRDefault="00EB30CC" w:rsidP="00EB30CC">
      <w:pPr>
        <w:widowControl w:val="0"/>
        <w:numPr>
          <w:ilvl w:val="0"/>
          <w:numId w:val="83"/>
        </w:numPr>
        <w:autoSpaceDE w:val="0"/>
        <w:autoSpaceDN w:val="0"/>
        <w:jc w:val="both"/>
        <w:rPr>
          <w:rFonts w:ascii="Verdana" w:hAnsi="Verdana"/>
          <w:kern w:val="28"/>
        </w:rPr>
      </w:pPr>
      <w:r w:rsidRPr="001F0ED8">
        <w:rPr>
          <w:rFonts w:ascii="Verdana" w:hAnsi="Verdana"/>
          <w:kern w:val="28"/>
        </w:rPr>
        <w:t>Los materiales componentes serán introducidos en el orden siguiente:</w:t>
      </w:r>
    </w:p>
    <w:p w14:paraId="1AD09061" w14:textId="77777777" w:rsidR="00EB30CC" w:rsidRPr="001F0ED8" w:rsidRDefault="00EB30CC" w:rsidP="00EB30CC">
      <w:pPr>
        <w:widowControl w:val="0"/>
        <w:numPr>
          <w:ilvl w:val="0"/>
          <w:numId w:val="84"/>
        </w:numPr>
        <w:autoSpaceDE w:val="0"/>
        <w:autoSpaceDN w:val="0"/>
        <w:jc w:val="both"/>
        <w:rPr>
          <w:rFonts w:ascii="Verdana" w:hAnsi="Verdana"/>
          <w:kern w:val="28"/>
        </w:rPr>
      </w:pPr>
      <w:r w:rsidRPr="001F0ED8">
        <w:rPr>
          <w:rFonts w:ascii="Verdana" w:hAnsi="Verdana"/>
          <w:kern w:val="28"/>
        </w:rPr>
        <w:t>Una parte del agua del mezclado (aproximadamente la mitad)</w:t>
      </w:r>
    </w:p>
    <w:p w14:paraId="4E3F975A" w14:textId="77777777" w:rsidR="00EB30CC" w:rsidRPr="001F0ED8" w:rsidRDefault="00EB30CC" w:rsidP="00EB30CC">
      <w:pPr>
        <w:widowControl w:val="0"/>
        <w:numPr>
          <w:ilvl w:val="0"/>
          <w:numId w:val="84"/>
        </w:numPr>
        <w:autoSpaceDE w:val="0"/>
        <w:autoSpaceDN w:val="0"/>
        <w:jc w:val="both"/>
        <w:rPr>
          <w:rFonts w:ascii="Verdana" w:hAnsi="Verdana"/>
          <w:kern w:val="28"/>
        </w:rPr>
      </w:pPr>
      <w:r w:rsidRPr="001F0ED8">
        <w:rPr>
          <w:rFonts w:ascii="Verdana" w:hAnsi="Verdana"/>
          <w:kern w:val="28"/>
        </w:rPr>
        <w:t xml:space="preserve">El cemento y la arena simultáneamente. Si esto no es posible, se verterá una fracción del primero y después la fracción que proporcionalmente corresponda de la segunda: </w:t>
      </w:r>
      <w:r w:rsidRPr="001F0ED8">
        <w:rPr>
          <w:rFonts w:ascii="Verdana" w:hAnsi="Verdana"/>
          <w:kern w:val="28"/>
        </w:rPr>
        <w:lastRenderedPageBreak/>
        <w:t>repitiendo la operación hasta completar las cantidades previstas.</w:t>
      </w:r>
    </w:p>
    <w:p w14:paraId="789E47C9" w14:textId="77777777" w:rsidR="00EB30CC" w:rsidRPr="001F0ED8" w:rsidRDefault="00EB30CC" w:rsidP="00EB30CC">
      <w:pPr>
        <w:widowControl w:val="0"/>
        <w:numPr>
          <w:ilvl w:val="0"/>
          <w:numId w:val="84"/>
        </w:numPr>
        <w:autoSpaceDE w:val="0"/>
        <w:autoSpaceDN w:val="0"/>
        <w:jc w:val="both"/>
        <w:rPr>
          <w:rFonts w:ascii="Verdana" w:hAnsi="Verdana"/>
          <w:kern w:val="28"/>
        </w:rPr>
      </w:pPr>
      <w:r w:rsidRPr="001F0ED8">
        <w:rPr>
          <w:rFonts w:ascii="Verdana" w:hAnsi="Verdana"/>
          <w:kern w:val="28"/>
        </w:rPr>
        <w:t>La grava</w:t>
      </w:r>
    </w:p>
    <w:p w14:paraId="6B34E007" w14:textId="77777777" w:rsidR="00EB30CC" w:rsidRPr="001F0ED8" w:rsidRDefault="00EB30CC" w:rsidP="00EB30CC">
      <w:pPr>
        <w:widowControl w:val="0"/>
        <w:numPr>
          <w:ilvl w:val="0"/>
          <w:numId w:val="84"/>
        </w:numPr>
        <w:autoSpaceDE w:val="0"/>
        <w:autoSpaceDN w:val="0"/>
        <w:jc w:val="both"/>
        <w:rPr>
          <w:rFonts w:ascii="Verdana" w:hAnsi="Verdana"/>
          <w:kern w:val="28"/>
        </w:rPr>
      </w:pPr>
      <w:r w:rsidRPr="001F0ED8">
        <w:rPr>
          <w:rFonts w:ascii="Verdana" w:hAnsi="Verdana"/>
          <w:kern w:val="28"/>
        </w:rPr>
        <w:t>El resto del agua de amasado</w:t>
      </w:r>
    </w:p>
    <w:p w14:paraId="6683700A" w14:textId="77777777" w:rsidR="00EB30CC" w:rsidRPr="001F0ED8" w:rsidRDefault="00EB30CC" w:rsidP="00EB30CC">
      <w:pPr>
        <w:jc w:val="both"/>
        <w:rPr>
          <w:rFonts w:ascii="Verdana" w:hAnsi="Verdana"/>
          <w:kern w:val="28"/>
        </w:rPr>
      </w:pPr>
    </w:p>
    <w:p w14:paraId="5B6E2771" w14:textId="77777777" w:rsidR="00EB30CC" w:rsidRPr="001F0ED8" w:rsidRDefault="00EB30CC" w:rsidP="00EB30CC">
      <w:pPr>
        <w:jc w:val="both"/>
        <w:rPr>
          <w:rFonts w:ascii="Verdana" w:hAnsi="Verdana"/>
          <w:kern w:val="28"/>
        </w:rPr>
      </w:pPr>
      <w:r w:rsidRPr="001F0ED8">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BEC04E6" w14:textId="77777777" w:rsidR="00EB30CC" w:rsidRPr="001F0ED8" w:rsidRDefault="00EB30CC" w:rsidP="00EB30CC">
      <w:pPr>
        <w:jc w:val="both"/>
        <w:rPr>
          <w:rFonts w:ascii="Verdana" w:hAnsi="Verdana"/>
          <w:kern w:val="28"/>
        </w:rPr>
      </w:pPr>
      <w:r w:rsidRPr="001F0ED8">
        <w:rPr>
          <w:rFonts w:ascii="Verdana" w:hAnsi="Verdana"/>
          <w:kern w:val="28"/>
        </w:rPr>
        <w:t xml:space="preserve">No se permitirá cargar la hormigonera antes de haberse procedido a descargarla totalmente de la batida anterior. </w:t>
      </w:r>
    </w:p>
    <w:p w14:paraId="1884C625" w14:textId="77777777" w:rsidR="00EB30CC" w:rsidRPr="001F0ED8" w:rsidRDefault="00EB30CC" w:rsidP="00EB30CC">
      <w:pPr>
        <w:jc w:val="both"/>
        <w:rPr>
          <w:rFonts w:ascii="Verdana" w:hAnsi="Verdana"/>
          <w:kern w:val="28"/>
        </w:rPr>
      </w:pPr>
    </w:p>
    <w:p w14:paraId="38B24412" w14:textId="77777777" w:rsidR="00EB30CC" w:rsidRPr="001F0ED8" w:rsidRDefault="00EB30CC" w:rsidP="00EB30CC">
      <w:pPr>
        <w:jc w:val="both"/>
        <w:rPr>
          <w:rFonts w:ascii="Verdana" w:hAnsi="Verdana"/>
          <w:kern w:val="28"/>
        </w:rPr>
      </w:pPr>
      <w:r w:rsidRPr="001F0ED8">
        <w:rPr>
          <w:rFonts w:ascii="Verdana" w:hAnsi="Verdana"/>
          <w:kern w:val="28"/>
        </w:rPr>
        <w:t>El mezclado manual queda expresamente prohibido.</w:t>
      </w:r>
    </w:p>
    <w:bookmarkEnd w:id="156"/>
    <w:p w14:paraId="29EA3D15" w14:textId="77777777" w:rsidR="00EB30CC" w:rsidRPr="001F0ED8" w:rsidRDefault="00EB30CC" w:rsidP="00EB30CC">
      <w:pPr>
        <w:jc w:val="both"/>
        <w:rPr>
          <w:rFonts w:ascii="Verdana" w:hAnsi="Verdana"/>
          <w:kern w:val="28"/>
        </w:rPr>
      </w:pPr>
    </w:p>
    <w:p w14:paraId="1A36209A" w14:textId="77777777" w:rsidR="00EB30CC" w:rsidRPr="001F0ED8" w:rsidRDefault="00EB30CC" w:rsidP="00EB30CC">
      <w:pPr>
        <w:jc w:val="both"/>
        <w:rPr>
          <w:rFonts w:ascii="Verdana" w:hAnsi="Verdana"/>
          <w:b/>
          <w:kern w:val="28"/>
        </w:rPr>
      </w:pPr>
      <w:bookmarkStart w:id="157" w:name="_Hlk98937535"/>
      <w:r w:rsidRPr="001F0ED8">
        <w:rPr>
          <w:rFonts w:ascii="Verdana" w:hAnsi="Verdana"/>
          <w:b/>
          <w:kern w:val="28"/>
        </w:rPr>
        <w:t>Transporte</w:t>
      </w:r>
    </w:p>
    <w:p w14:paraId="298D82D9" w14:textId="77777777" w:rsidR="00EB30CC" w:rsidRPr="001F0ED8" w:rsidRDefault="00EB30CC" w:rsidP="00EB30CC">
      <w:pPr>
        <w:jc w:val="both"/>
        <w:rPr>
          <w:rFonts w:ascii="Verdana" w:hAnsi="Verdana"/>
          <w:kern w:val="28"/>
        </w:rPr>
      </w:pPr>
      <w:r w:rsidRPr="001F0ED8">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4E17C93" w14:textId="77777777" w:rsidR="00EB30CC" w:rsidRPr="001F0ED8" w:rsidRDefault="00EB30CC" w:rsidP="00EB30CC">
      <w:pPr>
        <w:jc w:val="both"/>
        <w:rPr>
          <w:rFonts w:ascii="Verdana" w:hAnsi="Verdana"/>
          <w:kern w:val="28"/>
        </w:rPr>
      </w:pPr>
    </w:p>
    <w:p w14:paraId="4974E0A7" w14:textId="77777777" w:rsidR="00EB30CC" w:rsidRPr="001F0ED8" w:rsidRDefault="00EB30CC" w:rsidP="00EB30CC">
      <w:pPr>
        <w:jc w:val="both"/>
        <w:rPr>
          <w:rFonts w:ascii="Verdana" w:hAnsi="Verdana"/>
          <w:kern w:val="28"/>
        </w:rPr>
      </w:pPr>
      <w:r w:rsidRPr="001F0ED8">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23DB4AED" w14:textId="77777777" w:rsidR="00EB30CC" w:rsidRPr="001F0ED8" w:rsidRDefault="00EB30CC" w:rsidP="00EB30CC">
      <w:pPr>
        <w:jc w:val="both"/>
        <w:rPr>
          <w:rFonts w:ascii="Verdana" w:hAnsi="Verdana"/>
          <w:kern w:val="28"/>
        </w:rPr>
      </w:pPr>
    </w:p>
    <w:p w14:paraId="2ED61AEC" w14:textId="77777777" w:rsidR="00EB30CC" w:rsidRPr="001F0ED8" w:rsidRDefault="00EB30CC" w:rsidP="00EB30CC">
      <w:pPr>
        <w:jc w:val="both"/>
        <w:rPr>
          <w:rFonts w:ascii="Verdana" w:hAnsi="Verdana"/>
          <w:kern w:val="28"/>
        </w:rPr>
      </w:pPr>
      <w:r w:rsidRPr="001F0ED8">
        <w:rPr>
          <w:rFonts w:ascii="Verdana" w:hAnsi="Verdana"/>
          <w:kern w:val="28"/>
        </w:rPr>
        <w:t>Para los medios corrientes de transporte, el hormigón debe colocarse en su posición definitiva dentro de los encofrados, antes de que transcurran 30 minutos desde su preparación.</w:t>
      </w:r>
    </w:p>
    <w:p w14:paraId="66D3ABBF" w14:textId="77777777" w:rsidR="00EB30CC" w:rsidRPr="001F0ED8" w:rsidRDefault="00EB30CC" w:rsidP="00EB30CC">
      <w:pPr>
        <w:jc w:val="both"/>
        <w:rPr>
          <w:rFonts w:ascii="Verdana" w:hAnsi="Verdana"/>
          <w:b/>
          <w:kern w:val="28"/>
        </w:rPr>
      </w:pPr>
      <w:bookmarkStart w:id="158" w:name="_Hlk98937560"/>
      <w:bookmarkStart w:id="159" w:name="_Hlk98935654"/>
      <w:bookmarkEnd w:id="157"/>
    </w:p>
    <w:p w14:paraId="61709A52" w14:textId="77777777" w:rsidR="00EB30CC" w:rsidRPr="001F0ED8" w:rsidRDefault="00EB30CC" w:rsidP="00EB30CC">
      <w:pPr>
        <w:jc w:val="both"/>
        <w:rPr>
          <w:rFonts w:ascii="Verdana" w:hAnsi="Verdana"/>
          <w:b/>
          <w:kern w:val="28"/>
        </w:rPr>
      </w:pPr>
      <w:r w:rsidRPr="001F0ED8">
        <w:rPr>
          <w:rFonts w:ascii="Verdana" w:hAnsi="Verdana"/>
          <w:b/>
          <w:kern w:val="28"/>
        </w:rPr>
        <w:t>Hormigonado</w:t>
      </w:r>
    </w:p>
    <w:p w14:paraId="37DD371F" w14:textId="77777777" w:rsidR="00EB30CC" w:rsidRPr="001F0ED8" w:rsidRDefault="00EB30CC" w:rsidP="00EB30CC">
      <w:pPr>
        <w:jc w:val="both"/>
        <w:rPr>
          <w:rFonts w:ascii="Verdana" w:hAnsi="Verdana"/>
          <w:kern w:val="28"/>
        </w:rPr>
      </w:pPr>
      <w:r w:rsidRPr="001F0ED8">
        <w:rPr>
          <w:rFonts w:ascii="Verdana" w:hAnsi="Verdana"/>
          <w:kern w:val="28"/>
        </w:rPr>
        <w:t>El hormigonado deberá cumplir con las exigencias y requisitos establecidos en la Norma CBH-87 para hormigones.</w:t>
      </w:r>
    </w:p>
    <w:p w14:paraId="3C98795A" w14:textId="77777777" w:rsidR="00EB30CC" w:rsidRPr="001F0ED8" w:rsidRDefault="00EB30CC" w:rsidP="00EB30CC">
      <w:pPr>
        <w:jc w:val="both"/>
        <w:rPr>
          <w:rFonts w:ascii="Verdana" w:hAnsi="Verdana"/>
          <w:kern w:val="28"/>
        </w:rPr>
      </w:pPr>
    </w:p>
    <w:p w14:paraId="40744A69" w14:textId="77777777" w:rsidR="00EB30CC" w:rsidRPr="001F0ED8" w:rsidRDefault="00EB30CC" w:rsidP="00EB30CC">
      <w:pPr>
        <w:jc w:val="both"/>
        <w:rPr>
          <w:rFonts w:ascii="Verdana" w:hAnsi="Verdana"/>
          <w:kern w:val="28"/>
        </w:rPr>
      </w:pPr>
      <w:r w:rsidRPr="001F0ED8">
        <w:rPr>
          <w:rFonts w:ascii="Verdana" w:hAnsi="Verdana"/>
          <w:kern w:val="28"/>
        </w:rPr>
        <w:t>No se procederá al vaciado de los elementos estructurales sin antes contar con la autorización del Inspector de proyecto.</w:t>
      </w:r>
    </w:p>
    <w:p w14:paraId="48577A62" w14:textId="77777777" w:rsidR="00EB30CC" w:rsidRPr="001F0ED8" w:rsidRDefault="00EB30CC" w:rsidP="00EB30CC">
      <w:pPr>
        <w:jc w:val="both"/>
        <w:rPr>
          <w:rFonts w:ascii="Verdana" w:hAnsi="Verdana"/>
          <w:kern w:val="28"/>
        </w:rPr>
      </w:pPr>
      <w:r w:rsidRPr="001F0ED8">
        <w:rPr>
          <w:rFonts w:ascii="Verdana" w:hAnsi="Verdana"/>
          <w:kern w:val="28"/>
        </w:rPr>
        <w:t>El vaciado del hormigón se realizará de acuerdo a un plan de trabajo previamente autorizado por el Inspector de proyecto.</w:t>
      </w:r>
    </w:p>
    <w:p w14:paraId="5EFECC14" w14:textId="77777777" w:rsidR="00EB30CC" w:rsidRPr="001F0ED8" w:rsidRDefault="00EB30CC" w:rsidP="00EB30CC">
      <w:pPr>
        <w:jc w:val="both"/>
        <w:rPr>
          <w:rFonts w:ascii="Verdana" w:hAnsi="Verdana"/>
          <w:kern w:val="28"/>
        </w:rPr>
      </w:pPr>
    </w:p>
    <w:p w14:paraId="6FE80A3B" w14:textId="77777777" w:rsidR="00EB30CC" w:rsidRPr="001F0ED8" w:rsidRDefault="00EB30CC" w:rsidP="00EB30CC">
      <w:pPr>
        <w:jc w:val="both"/>
        <w:rPr>
          <w:rFonts w:ascii="Verdana" w:hAnsi="Verdana"/>
          <w:kern w:val="28"/>
        </w:rPr>
      </w:pPr>
      <w:r w:rsidRPr="001F0ED8">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3DD7A03" w14:textId="77777777" w:rsidR="00EB30CC" w:rsidRPr="001F0ED8" w:rsidRDefault="00EB30CC" w:rsidP="00EB30CC">
      <w:pPr>
        <w:jc w:val="both"/>
        <w:rPr>
          <w:rFonts w:ascii="Verdana" w:hAnsi="Verdana"/>
          <w:kern w:val="28"/>
        </w:rPr>
      </w:pPr>
    </w:p>
    <w:p w14:paraId="529E933D" w14:textId="77777777" w:rsidR="00EB30CC" w:rsidRPr="001F0ED8" w:rsidRDefault="00EB30CC" w:rsidP="00EB30CC">
      <w:pPr>
        <w:jc w:val="both"/>
        <w:rPr>
          <w:rFonts w:ascii="Verdana" w:hAnsi="Verdana"/>
          <w:kern w:val="28"/>
        </w:rPr>
      </w:pPr>
      <w:r w:rsidRPr="001F0ED8">
        <w:rPr>
          <w:rFonts w:ascii="Verdana" w:hAnsi="Verdana"/>
          <w:kern w:val="28"/>
        </w:rPr>
        <w:t>En caso de que no se indiquen las juntas constructivas en el proyecto, el Inspector de proyecto indicará donde pueden hacerse las juntas constructivas.</w:t>
      </w:r>
    </w:p>
    <w:p w14:paraId="2883764F" w14:textId="77777777" w:rsidR="00EB30CC" w:rsidRPr="001F0ED8" w:rsidRDefault="00EB30CC" w:rsidP="00EB30CC">
      <w:pPr>
        <w:jc w:val="both"/>
        <w:rPr>
          <w:rFonts w:ascii="Verdana" w:hAnsi="Verdana"/>
          <w:kern w:val="28"/>
        </w:rPr>
      </w:pPr>
    </w:p>
    <w:p w14:paraId="565E84CC" w14:textId="77777777" w:rsidR="00EB30CC" w:rsidRPr="001F0ED8" w:rsidRDefault="00EB30CC" w:rsidP="00EB30CC">
      <w:pPr>
        <w:jc w:val="both"/>
        <w:rPr>
          <w:rFonts w:ascii="Verdana" w:hAnsi="Verdana"/>
          <w:kern w:val="28"/>
        </w:rPr>
      </w:pPr>
      <w:r w:rsidRPr="001F0ED8">
        <w:rPr>
          <w:rFonts w:ascii="Verdana" w:hAnsi="Verdana"/>
          <w:kern w:val="28"/>
        </w:rPr>
        <w:t>Las siguientes prohibiciones para el hormigonado deben tenerse en cuenta:</w:t>
      </w:r>
    </w:p>
    <w:p w14:paraId="0319669F" w14:textId="77777777" w:rsidR="00EB30CC" w:rsidRPr="001F0ED8" w:rsidRDefault="00EB30CC" w:rsidP="00EB30CC">
      <w:pPr>
        <w:widowControl w:val="0"/>
        <w:numPr>
          <w:ilvl w:val="0"/>
          <w:numId w:val="85"/>
        </w:numPr>
        <w:autoSpaceDE w:val="0"/>
        <w:autoSpaceDN w:val="0"/>
        <w:jc w:val="both"/>
        <w:rPr>
          <w:rFonts w:ascii="Verdana" w:hAnsi="Verdana"/>
          <w:kern w:val="28"/>
        </w:rPr>
      </w:pPr>
      <w:r w:rsidRPr="001F0ED8">
        <w:rPr>
          <w:rFonts w:ascii="Verdana" w:hAnsi="Verdana"/>
          <w:kern w:val="28"/>
        </w:rPr>
        <w:t>La temperatura de vaciado no será menor a 5°C.</w:t>
      </w:r>
    </w:p>
    <w:p w14:paraId="00829372" w14:textId="77777777" w:rsidR="00EB30CC" w:rsidRPr="001F0ED8" w:rsidRDefault="00EB30CC" w:rsidP="00EB30CC">
      <w:pPr>
        <w:widowControl w:val="0"/>
        <w:numPr>
          <w:ilvl w:val="0"/>
          <w:numId w:val="85"/>
        </w:numPr>
        <w:autoSpaceDE w:val="0"/>
        <w:autoSpaceDN w:val="0"/>
        <w:jc w:val="both"/>
        <w:rPr>
          <w:rFonts w:ascii="Verdana" w:hAnsi="Verdana"/>
          <w:kern w:val="28"/>
        </w:rPr>
      </w:pPr>
      <w:r w:rsidRPr="001F0ED8">
        <w:rPr>
          <w:rFonts w:ascii="Verdana" w:hAnsi="Verdana"/>
          <w:kern w:val="28"/>
        </w:rPr>
        <w:t>No podrá efectuarse el vaciado durante la lluvia.</w:t>
      </w:r>
    </w:p>
    <w:p w14:paraId="2C5F19F1" w14:textId="77777777" w:rsidR="00EB30CC" w:rsidRPr="001F0ED8" w:rsidRDefault="00EB30CC" w:rsidP="00EB30CC">
      <w:pPr>
        <w:widowControl w:val="0"/>
        <w:numPr>
          <w:ilvl w:val="0"/>
          <w:numId w:val="85"/>
        </w:numPr>
        <w:autoSpaceDE w:val="0"/>
        <w:autoSpaceDN w:val="0"/>
        <w:jc w:val="both"/>
        <w:rPr>
          <w:rFonts w:ascii="Verdana" w:hAnsi="Verdana"/>
          <w:kern w:val="28"/>
        </w:rPr>
      </w:pPr>
      <w:r w:rsidRPr="001F0ED8">
        <w:rPr>
          <w:rFonts w:ascii="Verdana" w:hAnsi="Verdana"/>
          <w:kern w:val="28"/>
        </w:rPr>
        <w:t>No será permitido disponer de grandes cantidades de hormigón en un solo lugar para esparcirlo posteriormente.</w:t>
      </w:r>
    </w:p>
    <w:p w14:paraId="5772EC63" w14:textId="77777777" w:rsidR="00EB30CC" w:rsidRPr="001F0ED8" w:rsidRDefault="00EB30CC" w:rsidP="00EB30CC">
      <w:pPr>
        <w:widowControl w:val="0"/>
        <w:numPr>
          <w:ilvl w:val="0"/>
          <w:numId w:val="85"/>
        </w:numPr>
        <w:autoSpaceDE w:val="0"/>
        <w:autoSpaceDN w:val="0"/>
        <w:jc w:val="both"/>
        <w:rPr>
          <w:rFonts w:ascii="Verdana" w:hAnsi="Verdana"/>
          <w:kern w:val="28"/>
        </w:rPr>
      </w:pPr>
      <w:r w:rsidRPr="001F0ED8">
        <w:rPr>
          <w:rFonts w:ascii="Verdana" w:hAnsi="Verdana"/>
          <w:kern w:val="28"/>
        </w:rPr>
        <w:t>Por ningún motivo se podrá agregar agua en el momento de hormigonar.</w:t>
      </w:r>
    </w:p>
    <w:p w14:paraId="6EE387B6" w14:textId="77777777" w:rsidR="00EB30CC" w:rsidRPr="001F0ED8" w:rsidRDefault="00EB30CC" w:rsidP="00EB30CC">
      <w:pPr>
        <w:widowControl w:val="0"/>
        <w:numPr>
          <w:ilvl w:val="0"/>
          <w:numId w:val="85"/>
        </w:numPr>
        <w:autoSpaceDE w:val="0"/>
        <w:autoSpaceDN w:val="0"/>
        <w:jc w:val="both"/>
        <w:rPr>
          <w:rFonts w:ascii="Verdana" w:hAnsi="Verdana"/>
          <w:kern w:val="28"/>
        </w:rPr>
      </w:pPr>
      <w:r w:rsidRPr="001F0ED8">
        <w:rPr>
          <w:rFonts w:ascii="Verdana" w:hAnsi="Verdana"/>
          <w:kern w:val="28"/>
        </w:rPr>
        <w:t>El espesor máximo de la capa de hormigón no deberá exceder a 20 cm para permitir una compactación eficaz.</w:t>
      </w:r>
    </w:p>
    <w:p w14:paraId="29DA4F4C" w14:textId="77777777" w:rsidR="00EB30CC" w:rsidRPr="001F0ED8" w:rsidRDefault="00EB30CC" w:rsidP="00EB30CC">
      <w:pPr>
        <w:widowControl w:val="0"/>
        <w:numPr>
          <w:ilvl w:val="0"/>
          <w:numId w:val="85"/>
        </w:numPr>
        <w:autoSpaceDE w:val="0"/>
        <w:autoSpaceDN w:val="0"/>
        <w:jc w:val="both"/>
        <w:rPr>
          <w:rFonts w:ascii="Verdana" w:hAnsi="Verdana"/>
          <w:kern w:val="28"/>
        </w:rPr>
      </w:pPr>
      <w:r w:rsidRPr="001F0ED8">
        <w:rPr>
          <w:rFonts w:ascii="Verdana" w:hAnsi="Verdana"/>
          <w:kern w:val="28"/>
        </w:rPr>
        <w:t xml:space="preserve">La velocidad del vaciado será la suficiente para garantizar que el hormigón se </w:t>
      </w:r>
      <w:r w:rsidRPr="001F0ED8">
        <w:rPr>
          <w:rFonts w:ascii="Verdana" w:hAnsi="Verdana"/>
          <w:kern w:val="28"/>
        </w:rPr>
        <w:lastRenderedPageBreak/>
        <w:t>mantenga plástico en todo momento.</w:t>
      </w:r>
    </w:p>
    <w:p w14:paraId="3720EBF4" w14:textId="77777777" w:rsidR="00EB30CC" w:rsidRPr="001F0ED8" w:rsidRDefault="00EB30CC" w:rsidP="00EB30CC">
      <w:pPr>
        <w:widowControl w:val="0"/>
        <w:numPr>
          <w:ilvl w:val="0"/>
          <w:numId w:val="85"/>
        </w:numPr>
        <w:autoSpaceDE w:val="0"/>
        <w:autoSpaceDN w:val="0"/>
        <w:jc w:val="both"/>
        <w:rPr>
          <w:rFonts w:ascii="Verdana" w:hAnsi="Verdana"/>
          <w:kern w:val="28"/>
        </w:rPr>
      </w:pPr>
      <w:r w:rsidRPr="001F0ED8">
        <w:rPr>
          <w:rFonts w:ascii="Verdana" w:hAnsi="Verdana"/>
          <w:kern w:val="28"/>
        </w:rPr>
        <w:t>No se podrá verter el hormigón en caída libre desde alturas superiores a 1,50 m, debiendo en este caso utilizar canalones, embudos o ductos.</w:t>
      </w:r>
    </w:p>
    <w:p w14:paraId="0508C536" w14:textId="77777777" w:rsidR="00EB30CC" w:rsidRPr="001F0ED8" w:rsidRDefault="00EB30CC" w:rsidP="00EB30CC">
      <w:pPr>
        <w:widowControl w:val="0"/>
        <w:numPr>
          <w:ilvl w:val="0"/>
          <w:numId w:val="85"/>
        </w:numPr>
        <w:autoSpaceDE w:val="0"/>
        <w:autoSpaceDN w:val="0"/>
        <w:jc w:val="both"/>
        <w:rPr>
          <w:rFonts w:ascii="Verdana" w:hAnsi="Verdana"/>
          <w:kern w:val="28"/>
        </w:rPr>
      </w:pPr>
      <w:r w:rsidRPr="001F0ED8">
        <w:rPr>
          <w:rFonts w:ascii="Verdana" w:hAnsi="Verdana"/>
          <w:kern w:val="28"/>
        </w:rPr>
        <w:t>El vaciado en losas deberá efectuarse por franjas de ancho tal que, al vaciar la capa siguiente, en la primera no se haya iniciado el fraguado.</w:t>
      </w:r>
      <w:bookmarkEnd w:id="158"/>
      <w:bookmarkEnd w:id="159"/>
    </w:p>
    <w:p w14:paraId="3C826CBA" w14:textId="77777777" w:rsidR="00EB30CC" w:rsidRPr="001F0ED8" w:rsidRDefault="00EB30CC" w:rsidP="00EB30CC">
      <w:pPr>
        <w:jc w:val="both"/>
        <w:rPr>
          <w:rFonts w:ascii="Verdana" w:hAnsi="Verdana"/>
          <w:kern w:val="28"/>
        </w:rPr>
      </w:pPr>
    </w:p>
    <w:p w14:paraId="7291F9AD" w14:textId="77777777" w:rsidR="00EB30CC" w:rsidRPr="001F0ED8" w:rsidRDefault="00EB30CC" w:rsidP="00EB30CC">
      <w:pPr>
        <w:jc w:val="both"/>
        <w:rPr>
          <w:rFonts w:ascii="Verdana" w:hAnsi="Verdana"/>
          <w:b/>
          <w:kern w:val="28"/>
        </w:rPr>
      </w:pPr>
      <w:bookmarkStart w:id="160" w:name="_Hlk98937724"/>
      <w:r w:rsidRPr="001F0ED8">
        <w:rPr>
          <w:rFonts w:ascii="Verdana" w:hAnsi="Verdana"/>
          <w:b/>
          <w:kern w:val="28"/>
        </w:rPr>
        <w:t>Compactación</w:t>
      </w:r>
    </w:p>
    <w:p w14:paraId="65246771" w14:textId="77777777" w:rsidR="00EB30CC" w:rsidRPr="001F0ED8" w:rsidRDefault="00EB30CC" w:rsidP="00EB30CC">
      <w:pPr>
        <w:jc w:val="both"/>
        <w:rPr>
          <w:rFonts w:ascii="Verdana" w:hAnsi="Verdana"/>
          <w:b/>
          <w:kern w:val="28"/>
        </w:rPr>
      </w:pPr>
    </w:p>
    <w:p w14:paraId="40A15529" w14:textId="77777777" w:rsidR="00EB30CC" w:rsidRPr="001F0ED8" w:rsidRDefault="00EB30CC" w:rsidP="00EB30CC">
      <w:pPr>
        <w:jc w:val="both"/>
        <w:rPr>
          <w:rFonts w:ascii="Verdana" w:hAnsi="Verdana"/>
          <w:kern w:val="28"/>
        </w:rPr>
      </w:pPr>
      <w:r w:rsidRPr="001F0ED8">
        <w:rPr>
          <w:rFonts w:ascii="Verdana" w:hAnsi="Verdana"/>
          <w:kern w:val="28"/>
        </w:rPr>
        <w:t>La compactación de los hormigones se realizará mediante vibrado de manera tal que se eliminen los huecos o burbujas de aire en el interior de la masa, evitando la disgregación de los agregados.</w:t>
      </w:r>
    </w:p>
    <w:p w14:paraId="084CCA15" w14:textId="77777777" w:rsidR="00EB30CC" w:rsidRPr="001F0ED8" w:rsidRDefault="00EB30CC" w:rsidP="00EB30CC">
      <w:pPr>
        <w:jc w:val="both"/>
        <w:rPr>
          <w:rFonts w:ascii="Verdana" w:hAnsi="Verdana"/>
          <w:kern w:val="28"/>
        </w:rPr>
      </w:pPr>
      <w:r w:rsidRPr="001F0ED8">
        <w:rPr>
          <w:rFonts w:ascii="Verdana" w:hAnsi="Verdana"/>
          <w:kern w:val="28"/>
        </w:rPr>
        <w:t>El vibrado será realizado mediante vibradoras de inmersión y alta frecuencia que deberán ser manejadas por obreros con experiencia en la actividad.</w:t>
      </w:r>
    </w:p>
    <w:p w14:paraId="04F14659" w14:textId="77777777" w:rsidR="00EB30CC" w:rsidRPr="001F0ED8" w:rsidRDefault="00EB30CC" w:rsidP="00EB30CC">
      <w:pPr>
        <w:jc w:val="both"/>
        <w:rPr>
          <w:rFonts w:ascii="Verdana" w:hAnsi="Verdana"/>
          <w:kern w:val="28"/>
        </w:rPr>
      </w:pPr>
    </w:p>
    <w:p w14:paraId="37247915" w14:textId="77777777" w:rsidR="00EB30CC" w:rsidRPr="001F0ED8" w:rsidRDefault="00EB30CC" w:rsidP="00EB30CC">
      <w:pPr>
        <w:jc w:val="both"/>
        <w:rPr>
          <w:rFonts w:ascii="Verdana" w:hAnsi="Verdana"/>
          <w:kern w:val="28"/>
        </w:rPr>
      </w:pPr>
      <w:r w:rsidRPr="001F0ED8">
        <w:rPr>
          <w:rFonts w:ascii="Verdana" w:hAnsi="Verdana"/>
          <w:kern w:val="28"/>
        </w:rPr>
        <w:t>De ninguna manera se permitirá el uso de las vibradoras para el transporte de la mezcla o la distribución dentro del encofrado.</w:t>
      </w:r>
    </w:p>
    <w:p w14:paraId="0D45EFAD" w14:textId="77777777" w:rsidR="00EB30CC" w:rsidRPr="001F0ED8" w:rsidRDefault="00EB30CC" w:rsidP="00EB30CC">
      <w:pPr>
        <w:jc w:val="both"/>
        <w:rPr>
          <w:rFonts w:ascii="Verdana" w:hAnsi="Verdana"/>
          <w:kern w:val="28"/>
        </w:rPr>
      </w:pPr>
      <w:r w:rsidRPr="001F0ED8">
        <w:rPr>
          <w:rFonts w:ascii="Verdana" w:hAnsi="Verdana"/>
          <w:kern w:val="28"/>
        </w:rPr>
        <w:t>En ningún caso se iniciará el vaciado si no se cuenta por lo menos con dos vibradoras en perfecto estado y con el diámetro de la aguja adecuado para el elemento.</w:t>
      </w:r>
    </w:p>
    <w:p w14:paraId="4F08798B" w14:textId="77777777" w:rsidR="00EB30CC" w:rsidRPr="001F0ED8" w:rsidRDefault="00EB30CC" w:rsidP="00EB30CC">
      <w:pPr>
        <w:jc w:val="both"/>
        <w:rPr>
          <w:rFonts w:ascii="Verdana" w:hAnsi="Verdana"/>
          <w:kern w:val="28"/>
        </w:rPr>
      </w:pPr>
    </w:p>
    <w:p w14:paraId="132B9E18" w14:textId="77777777" w:rsidR="00EB30CC" w:rsidRPr="001F0ED8" w:rsidRDefault="00EB30CC" w:rsidP="00EB30CC">
      <w:pPr>
        <w:jc w:val="both"/>
        <w:rPr>
          <w:rFonts w:ascii="Verdana" w:hAnsi="Verdana"/>
          <w:kern w:val="28"/>
        </w:rPr>
      </w:pPr>
      <w:r w:rsidRPr="001F0ED8">
        <w:rPr>
          <w:rFonts w:ascii="Verdana" w:hAnsi="Verdana"/>
          <w:kern w:val="28"/>
        </w:rPr>
        <w:t>Las vibradoras serán introducidas en puntos equidistantes a 45 cm entre sí y durante 5 a 15 segundos para evitar la disgregación.</w:t>
      </w:r>
    </w:p>
    <w:p w14:paraId="0B5CB4F8" w14:textId="77777777" w:rsidR="00EB30CC" w:rsidRPr="001F0ED8" w:rsidRDefault="00EB30CC" w:rsidP="00EB30CC">
      <w:pPr>
        <w:jc w:val="both"/>
        <w:rPr>
          <w:rFonts w:ascii="Verdana" w:hAnsi="Verdana"/>
          <w:kern w:val="28"/>
        </w:rPr>
      </w:pPr>
      <w:r w:rsidRPr="001F0ED8">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7E97550C" w14:textId="77777777" w:rsidR="00EB30CC" w:rsidRPr="001F0ED8" w:rsidRDefault="00EB30CC" w:rsidP="00EB30CC">
      <w:pPr>
        <w:jc w:val="both"/>
        <w:rPr>
          <w:rFonts w:ascii="Verdana" w:hAnsi="Verdana"/>
          <w:kern w:val="28"/>
        </w:rPr>
      </w:pPr>
    </w:p>
    <w:p w14:paraId="0EA6AE17" w14:textId="77777777" w:rsidR="00EB30CC" w:rsidRPr="001F0ED8" w:rsidRDefault="00EB30CC" w:rsidP="00EB30CC">
      <w:pPr>
        <w:jc w:val="both"/>
        <w:rPr>
          <w:rFonts w:ascii="Verdana" w:hAnsi="Verdana"/>
          <w:kern w:val="28"/>
        </w:rPr>
      </w:pPr>
      <w:r w:rsidRPr="001F0ED8">
        <w:rPr>
          <w:rFonts w:ascii="Verdana" w:hAnsi="Verdana"/>
          <w:kern w:val="28"/>
        </w:rPr>
        <w:t>El compactado del hormigón se completará con un apisonado manual del hormigón y un golpeteo de los encofrados.</w:t>
      </w:r>
    </w:p>
    <w:p w14:paraId="2B715E3B" w14:textId="77777777" w:rsidR="00EB30CC" w:rsidRPr="001F0ED8" w:rsidRDefault="00EB30CC" w:rsidP="00EB30CC">
      <w:pPr>
        <w:jc w:val="both"/>
        <w:rPr>
          <w:rFonts w:ascii="Verdana" w:hAnsi="Verdana"/>
          <w:kern w:val="28"/>
        </w:rPr>
      </w:pPr>
    </w:p>
    <w:p w14:paraId="3738C7EA" w14:textId="77777777" w:rsidR="00EB30CC" w:rsidRPr="001F0ED8" w:rsidRDefault="00EB30CC" w:rsidP="00EB30CC">
      <w:pPr>
        <w:jc w:val="both"/>
        <w:rPr>
          <w:rFonts w:ascii="Verdana" w:hAnsi="Verdana"/>
          <w:kern w:val="28"/>
        </w:rPr>
      </w:pPr>
      <w:r w:rsidRPr="001F0ED8">
        <w:rPr>
          <w:rFonts w:ascii="Verdana" w:hAnsi="Verdana"/>
          <w:kern w:val="28"/>
        </w:rPr>
        <w:t>La compactación manual del hormigón mediante varillas de hierro será usada solo bajo autorización de Inspector de proyecto.</w:t>
      </w:r>
    </w:p>
    <w:p w14:paraId="185A249E" w14:textId="77777777" w:rsidR="00EB30CC" w:rsidRPr="001F0ED8" w:rsidRDefault="00EB30CC" w:rsidP="00EB30CC">
      <w:pPr>
        <w:jc w:val="both"/>
        <w:rPr>
          <w:rFonts w:ascii="Verdana" w:hAnsi="Verdana"/>
          <w:kern w:val="28"/>
        </w:rPr>
      </w:pPr>
    </w:p>
    <w:p w14:paraId="553B753F" w14:textId="77777777" w:rsidR="00EB30CC" w:rsidRPr="001F0ED8" w:rsidRDefault="00EB30CC" w:rsidP="00EB30CC">
      <w:pPr>
        <w:jc w:val="both"/>
        <w:rPr>
          <w:rFonts w:ascii="Verdana" w:hAnsi="Verdana"/>
          <w:b/>
          <w:kern w:val="28"/>
        </w:rPr>
      </w:pPr>
      <w:bookmarkStart w:id="161" w:name="_Hlk98937742"/>
      <w:bookmarkEnd w:id="160"/>
      <w:r w:rsidRPr="001F0ED8">
        <w:rPr>
          <w:rFonts w:ascii="Verdana" w:hAnsi="Verdana"/>
          <w:b/>
          <w:kern w:val="28"/>
        </w:rPr>
        <w:t>Desencofrado</w:t>
      </w:r>
    </w:p>
    <w:p w14:paraId="650DE666" w14:textId="77777777" w:rsidR="00EB30CC" w:rsidRPr="001F0ED8" w:rsidRDefault="00EB30CC" w:rsidP="00EB30CC">
      <w:pPr>
        <w:jc w:val="both"/>
        <w:rPr>
          <w:rFonts w:ascii="Verdana" w:hAnsi="Verdana"/>
          <w:b/>
          <w:kern w:val="28"/>
        </w:rPr>
      </w:pPr>
    </w:p>
    <w:p w14:paraId="614CC233" w14:textId="77777777" w:rsidR="00EB30CC" w:rsidRPr="001F0ED8" w:rsidRDefault="00EB30CC" w:rsidP="00EB30CC">
      <w:pPr>
        <w:jc w:val="both"/>
        <w:rPr>
          <w:rFonts w:ascii="Verdana" w:hAnsi="Verdana"/>
          <w:kern w:val="28"/>
        </w:rPr>
      </w:pPr>
      <w:r w:rsidRPr="001F0ED8">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8C314FD" w14:textId="77777777" w:rsidR="00EB30CC" w:rsidRPr="001F0ED8" w:rsidRDefault="00EB30CC" w:rsidP="00EB30CC">
      <w:pPr>
        <w:jc w:val="both"/>
        <w:rPr>
          <w:rFonts w:ascii="Verdana" w:hAnsi="Verdana"/>
          <w:kern w:val="28"/>
        </w:rPr>
      </w:pPr>
      <w:r w:rsidRPr="001F0ED8">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4F090E6B" w14:textId="77777777" w:rsidR="00EB30CC" w:rsidRPr="001F0ED8" w:rsidRDefault="00EB30CC" w:rsidP="00EB30CC">
      <w:pPr>
        <w:jc w:val="both"/>
        <w:rPr>
          <w:rFonts w:ascii="Verdana" w:hAnsi="Verdana"/>
          <w:kern w:val="28"/>
        </w:rPr>
      </w:pPr>
    </w:p>
    <w:p w14:paraId="297AF6EA" w14:textId="77777777" w:rsidR="00EB30CC" w:rsidRPr="001F0ED8" w:rsidRDefault="00EB30CC" w:rsidP="00EB30CC">
      <w:pPr>
        <w:jc w:val="both"/>
        <w:rPr>
          <w:rFonts w:ascii="Verdana" w:hAnsi="Verdana"/>
          <w:kern w:val="28"/>
        </w:rPr>
      </w:pPr>
      <w:r w:rsidRPr="001F0ED8">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6D5F32E4" w14:textId="77777777" w:rsidR="00EB30CC" w:rsidRPr="001F0ED8" w:rsidRDefault="00EB30CC" w:rsidP="00EB30CC">
      <w:pPr>
        <w:jc w:val="both"/>
        <w:rPr>
          <w:rFonts w:ascii="Verdana" w:hAnsi="Verdana"/>
          <w:kern w:val="28"/>
        </w:rPr>
      </w:pPr>
      <w:r w:rsidRPr="001F0ED8">
        <w:rPr>
          <w:rFonts w:ascii="Verdana" w:hAnsi="Verdana"/>
          <w:kern w:val="28"/>
        </w:rPr>
        <w:t>Los encofrados superiores en superficies inclinadas deberán ser removidos tan pronto como el hormigón tenga suficiente resistencia para no escurrir.</w:t>
      </w:r>
    </w:p>
    <w:p w14:paraId="78304465" w14:textId="77777777" w:rsidR="00EB30CC" w:rsidRPr="001F0ED8" w:rsidRDefault="00EB30CC" w:rsidP="00EB30CC">
      <w:pPr>
        <w:jc w:val="both"/>
        <w:rPr>
          <w:rFonts w:ascii="Verdana" w:hAnsi="Verdana"/>
          <w:kern w:val="28"/>
        </w:rPr>
      </w:pPr>
    </w:p>
    <w:p w14:paraId="6EBCC25C" w14:textId="77777777" w:rsidR="00EB30CC" w:rsidRPr="001F0ED8" w:rsidRDefault="00EB30CC" w:rsidP="00EB30CC">
      <w:pPr>
        <w:jc w:val="both"/>
        <w:rPr>
          <w:rFonts w:ascii="Verdana" w:hAnsi="Verdana"/>
          <w:kern w:val="28"/>
        </w:rPr>
      </w:pPr>
      <w:r w:rsidRPr="001F0ED8">
        <w:rPr>
          <w:rFonts w:ascii="Verdana" w:hAnsi="Verdana"/>
          <w:kern w:val="28"/>
        </w:rPr>
        <w:t>Los tiempos de desencofrado serán los indicados en el proyecto (planos y/o memoria de cálculo) y lo indicado en la norma CBH-87.</w:t>
      </w:r>
      <w:bookmarkEnd w:id="161"/>
    </w:p>
    <w:p w14:paraId="5A79445F" w14:textId="77777777" w:rsidR="00EB30CC" w:rsidRPr="001F0ED8" w:rsidRDefault="00EB30CC" w:rsidP="00EB30CC">
      <w:pPr>
        <w:jc w:val="both"/>
        <w:rPr>
          <w:rFonts w:ascii="Verdana" w:hAnsi="Verdana"/>
          <w:kern w:val="28"/>
        </w:rPr>
      </w:pPr>
    </w:p>
    <w:p w14:paraId="7940E193" w14:textId="77777777" w:rsidR="00EB30CC" w:rsidRPr="001F0ED8" w:rsidRDefault="00EB30CC" w:rsidP="00EB30CC">
      <w:pPr>
        <w:jc w:val="both"/>
        <w:rPr>
          <w:rFonts w:ascii="Verdana" w:hAnsi="Verdana"/>
          <w:b/>
          <w:kern w:val="28"/>
        </w:rPr>
      </w:pPr>
      <w:bookmarkStart w:id="162" w:name="_Hlk98937598"/>
      <w:r w:rsidRPr="001F0ED8">
        <w:rPr>
          <w:rFonts w:ascii="Verdana" w:hAnsi="Verdana"/>
          <w:b/>
          <w:kern w:val="28"/>
        </w:rPr>
        <w:t>Protección y Curado</w:t>
      </w:r>
    </w:p>
    <w:p w14:paraId="491AC847" w14:textId="77777777" w:rsidR="00EB30CC" w:rsidRPr="001F0ED8" w:rsidRDefault="00EB30CC" w:rsidP="00EB30CC">
      <w:pPr>
        <w:jc w:val="both"/>
        <w:rPr>
          <w:rFonts w:ascii="Verdana" w:hAnsi="Verdana"/>
          <w:b/>
          <w:kern w:val="28"/>
        </w:rPr>
      </w:pPr>
    </w:p>
    <w:p w14:paraId="238219A5" w14:textId="77777777" w:rsidR="00EB30CC" w:rsidRPr="001F0ED8" w:rsidRDefault="00EB30CC" w:rsidP="00EB30CC">
      <w:pPr>
        <w:jc w:val="both"/>
        <w:rPr>
          <w:rFonts w:ascii="Verdana" w:hAnsi="Verdana"/>
          <w:kern w:val="28"/>
        </w:rPr>
      </w:pPr>
      <w:r w:rsidRPr="001F0ED8">
        <w:rPr>
          <w:rFonts w:ascii="Verdana" w:hAnsi="Verdana"/>
          <w:kern w:val="28"/>
        </w:rPr>
        <w:lastRenderedPageBreak/>
        <w:t>Una vez vaciado el hormigón fresco, deberá protegerse contra la lluvia, el viento, sol y en general contra toda acción que lo perjudique.</w:t>
      </w:r>
    </w:p>
    <w:p w14:paraId="511E9E37" w14:textId="77777777" w:rsidR="00EB30CC" w:rsidRPr="001F0ED8" w:rsidRDefault="00EB30CC" w:rsidP="00EB30CC">
      <w:pPr>
        <w:jc w:val="both"/>
        <w:rPr>
          <w:rFonts w:ascii="Verdana" w:hAnsi="Verdana"/>
          <w:kern w:val="28"/>
        </w:rPr>
      </w:pPr>
    </w:p>
    <w:p w14:paraId="1EA88491" w14:textId="77777777" w:rsidR="00EB30CC" w:rsidRPr="001F0ED8" w:rsidRDefault="00EB30CC" w:rsidP="00EB30CC">
      <w:pPr>
        <w:jc w:val="both"/>
        <w:rPr>
          <w:rFonts w:ascii="Verdana" w:hAnsi="Verdana"/>
          <w:kern w:val="28"/>
        </w:rPr>
      </w:pPr>
      <w:r w:rsidRPr="001F0ED8">
        <w:rPr>
          <w:rFonts w:ascii="Verdana" w:hAnsi="Verdana"/>
          <w:kern w:val="28"/>
        </w:rPr>
        <w:t>El hormigón será protegido manteniéndose a una temperatura superior a 5°C por lo menos durante 96 horas.</w:t>
      </w:r>
    </w:p>
    <w:p w14:paraId="41F26752" w14:textId="77777777" w:rsidR="00EB30CC" w:rsidRPr="001F0ED8" w:rsidRDefault="00EB30CC" w:rsidP="00EB30CC">
      <w:pPr>
        <w:jc w:val="both"/>
        <w:rPr>
          <w:rFonts w:ascii="Verdana" w:hAnsi="Verdana"/>
          <w:kern w:val="28"/>
        </w:rPr>
      </w:pPr>
      <w:r w:rsidRPr="001F0ED8">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0B729AEB" w14:textId="77777777" w:rsidR="00EB30CC" w:rsidRPr="001F0ED8" w:rsidRDefault="00EB30CC" w:rsidP="00EB30CC">
      <w:pPr>
        <w:jc w:val="both"/>
        <w:rPr>
          <w:rFonts w:ascii="Verdana" w:hAnsi="Verdana"/>
          <w:kern w:val="28"/>
        </w:rPr>
      </w:pPr>
    </w:p>
    <w:p w14:paraId="46ADF2F3" w14:textId="77777777" w:rsidR="00EB30CC" w:rsidRPr="001F0ED8" w:rsidRDefault="00EB30CC" w:rsidP="00EB30CC">
      <w:pPr>
        <w:jc w:val="both"/>
        <w:rPr>
          <w:rFonts w:ascii="Verdana" w:hAnsi="Verdana"/>
          <w:kern w:val="28"/>
        </w:rPr>
      </w:pPr>
      <w:r w:rsidRPr="001F0ED8">
        <w:rPr>
          <w:rFonts w:ascii="Verdana" w:hAnsi="Verdana"/>
          <w:kern w:val="28"/>
        </w:rPr>
        <w:t>Durante la construcción, queda prohibido aplicar cargas, acumular materiales o maquinarias que signifiquen un peligro en la estabilidad de la estructura.</w:t>
      </w:r>
      <w:bookmarkEnd w:id="162"/>
    </w:p>
    <w:p w14:paraId="1A4E3C5B" w14:textId="77777777" w:rsidR="00EB30CC" w:rsidRPr="001F0ED8" w:rsidRDefault="00EB30CC" w:rsidP="00EB30CC">
      <w:pPr>
        <w:jc w:val="both"/>
        <w:rPr>
          <w:rFonts w:ascii="Verdana" w:hAnsi="Verdana"/>
          <w:kern w:val="28"/>
        </w:rPr>
      </w:pPr>
    </w:p>
    <w:p w14:paraId="466E2E00" w14:textId="77777777" w:rsidR="00EB30CC" w:rsidRPr="001F0ED8" w:rsidRDefault="00EB30CC" w:rsidP="00EB30CC">
      <w:pPr>
        <w:jc w:val="both"/>
        <w:rPr>
          <w:rFonts w:ascii="Verdana" w:hAnsi="Verdana"/>
          <w:b/>
          <w:kern w:val="28"/>
        </w:rPr>
      </w:pPr>
      <w:r w:rsidRPr="001F0ED8">
        <w:rPr>
          <w:rFonts w:ascii="Verdana" w:hAnsi="Verdana"/>
          <w:b/>
          <w:kern w:val="28"/>
        </w:rPr>
        <w:t>Control de Calidad</w:t>
      </w:r>
    </w:p>
    <w:p w14:paraId="0BE77FA8" w14:textId="77777777" w:rsidR="00EB30CC" w:rsidRPr="001F0ED8" w:rsidRDefault="00EB30CC" w:rsidP="00EB30CC">
      <w:pPr>
        <w:jc w:val="both"/>
        <w:rPr>
          <w:rFonts w:ascii="Verdana" w:hAnsi="Verdana"/>
          <w:b/>
          <w:kern w:val="28"/>
        </w:rPr>
      </w:pPr>
    </w:p>
    <w:p w14:paraId="4B1918B6" w14:textId="77777777" w:rsidR="00EB30CC" w:rsidRPr="001F0ED8" w:rsidRDefault="00EB30CC" w:rsidP="00EB30CC">
      <w:pPr>
        <w:jc w:val="both"/>
        <w:rPr>
          <w:rFonts w:ascii="Verdana" w:hAnsi="Verdana"/>
          <w:kern w:val="28"/>
        </w:rPr>
      </w:pPr>
      <w:r w:rsidRPr="001F0ED8">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1CD5DF4D" w14:textId="77777777" w:rsidR="00EB30CC" w:rsidRPr="001F0ED8" w:rsidRDefault="00EB30CC" w:rsidP="00EB30CC">
      <w:pPr>
        <w:jc w:val="both"/>
        <w:rPr>
          <w:rFonts w:ascii="Verdana" w:hAnsi="Verdana"/>
          <w:kern w:val="28"/>
        </w:rPr>
      </w:pPr>
    </w:p>
    <w:p w14:paraId="53E45700" w14:textId="77777777" w:rsidR="00EB30CC" w:rsidRPr="001F0ED8" w:rsidRDefault="00EB30CC" w:rsidP="00EB30CC">
      <w:pPr>
        <w:jc w:val="both"/>
        <w:rPr>
          <w:rFonts w:ascii="Verdana" w:hAnsi="Verdana"/>
          <w:kern w:val="28"/>
        </w:rPr>
      </w:pPr>
      <w:r w:rsidRPr="001F0ED8">
        <w:rPr>
          <w:rFonts w:ascii="Verdana" w:hAnsi="Verdana"/>
          <w:kern w:val="28"/>
        </w:rPr>
        <w:t>Los ensayos a realizar serán los requeridos por la normativa CBH-87 pudiendo la Entidad Ejecutora realizar ensayos adicionales los cuales deberán ser indicados en su propuesta.</w:t>
      </w:r>
    </w:p>
    <w:p w14:paraId="79EA8685" w14:textId="77777777" w:rsidR="00EB30CC" w:rsidRPr="001F0ED8" w:rsidRDefault="00EB30CC" w:rsidP="00EB30CC">
      <w:pPr>
        <w:jc w:val="both"/>
        <w:rPr>
          <w:rFonts w:ascii="Verdana" w:hAnsi="Verdana"/>
          <w:kern w:val="28"/>
        </w:rPr>
      </w:pPr>
    </w:p>
    <w:p w14:paraId="35378F42" w14:textId="77777777" w:rsidR="00EB30CC" w:rsidRPr="001F0ED8" w:rsidRDefault="00EB30CC" w:rsidP="00EB30CC">
      <w:pPr>
        <w:jc w:val="both"/>
        <w:rPr>
          <w:rFonts w:ascii="Verdana" w:hAnsi="Verdana"/>
          <w:kern w:val="28"/>
        </w:rPr>
      </w:pPr>
      <w:r w:rsidRPr="001F0ED8">
        <w:rPr>
          <w:rFonts w:ascii="Verdana" w:hAnsi="Verdana"/>
          <w:kern w:val="28"/>
        </w:rPr>
        <w:t>Para todos los casos, el nivel de control será el indicado en los planos constructivos o memoria de cálculo o, en ausencia de dicha indicación, se asumirá un nivel de control normal.</w:t>
      </w:r>
    </w:p>
    <w:p w14:paraId="2F7FA308" w14:textId="77777777" w:rsidR="00EB30CC" w:rsidRPr="001F0ED8" w:rsidRDefault="00EB30CC" w:rsidP="00EB30CC">
      <w:pPr>
        <w:jc w:val="both"/>
        <w:rPr>
          <w:rFonts w:ascii="Verdana" w:hAnsi="Verdana"/>
          <w:kern w:val="28"/>
        </w:rPr>
      </w:pPr>
    </w:p>
    <w:p w14:paraId="4E9E2B65" w14:textId="77777777" w:rsidR="00EB30CC" w:rsidRPr="001F0ED8" w:rsidRDefault="00EB30CC" w:rsidP="00EB30CC">
      <w:pPr>
        <w:widowControl w:val="0"/>
        <w:numPr>
          <w:ilvl w:val="0"/>
          <w:numId w:val="86"/>
        </w:numPr>
        <w:autoSpaceDE w:val="0"/>
        <w:autoSpaceDN w:val="0"/>
        <w:jc w:val="both"/>
        <w:rPr>
          <w:rFonts w:ascii="Verdana" w:hAnsi="Verdana"/>
          <w:b/>
          <w:bCs/>
          <w:kern w:val="28"/>
        </w:rPr>
      </w:pPr>
      <w:r w:rsidRPr="001F0ED8">
        <w:rPr>
          <w:rFonts w:ascii="Verdana" w:hAnsi="Verdana"/>
          <w:b/>
          <w:bCs/>
          <w:kern w:val="28"/>
        </w:rPr>
        <w:t>Ensayos a Realizar</w:t>
      </w:r>
    </w:p>
    <w:p w14:paraId="24F39217" w14:textId="77777777" w:rsidR="00EB30CC" w:rsidRPr="001F0ED8" w:rsidRDefault="00EB30CC" w:rsidP="00EB30CC">
      <w:pPr>
        <w:ind w:left="720"/>
        <w:jc w:val="both"/>
        <w:rPr>
          <w:rFonts w:ascii="Verdana" w:hAnsi="Verdana"/>
          <w:b/>
          <w:bCs/>
          <w:kern w:val="28"/>
        </w:rPr>
      </w:pPr>
    </w:p>
    <w:p w14:paraId="2F385260" w14:textId="77777777" w:rsidR="00EB30CC" w:rsidRPr="001F0ED8" w:rsidRDefault="00EB30CC" w:rsidP="00EB30CC">
      <w:pPr>
        <w:jc w:val="both"/>
        <w:rPr>
          <w:rFonts w:ascii="Verdana" w:hAnsi="Verdana"/>
          <w:kern w:val="28"/>
        </w:rPr>
      </w:pPr>
      <w:r w:rsidRPr="001F0ED8">
        <w:rPr>
          <w:rFonts w:ascii="Verdana" w:hAnsi="Verdana"/>
          <w:kern w:val="28"/>
        </w:rPr>
        <w:t>En el caso del presente ítem mínimamente se realizarán los siguientes ensayos de calidad:</w:t>
      </w:r>
    </w:p>
    <w:p w14:paraId="1EBCF46F" w14:textId="77777777" w:rsidR="00EB30CC" w:rsidRPr="001F0ED8" w:rsidRDefault="00EB30CC" w:rsidP="00EB30CC">
      <w:pPr>
        <w:widowControl w:val="0"/>
        <w:numPr>
          <w:ilvl w:val="0"/>
          <w:numId w:val="87"/>
        </w:numPr>
        <w:autoSpaceDE w:val="0"/>
        <w:autoSpaceDN w:val="0"/>
        <w:jc w:val="both"/>
        <w:rPr>
          <w:rFonts w:ascii="Verdana" w:hAnsi="Verdana"/>
          <w:kern w:val="28"/>
        </w:rPr>
      </w:pPr>
      <w:r w:rsidRPr="001F0ED8">
        <w:rPr>
          <w:rFonts w:ascii="Verdana" w:hAnsi="Verdana"/>
          <w:kern w:val="28"/>
        </w:rPr>
        <w:t>Granulometría de los Áridos</w:t>
      </w:r>
    </w:p>
    <w:p w14:paraId="51FA0BB5" w14:textId="77777777" w:rsidR="00EB30CC" w:rsidRPr="001F0ED8" w:rsidRDefault="00EB30CC" w:rsidP="00EB30CC">
      <w:pPr>
        <w:widowControl w:val="0"/>
        <w:numPr>
          <w:ilvl w:val="0"/>
          <w:numId w:val="87"/>
        </w:numPr>
        <w:autoSpaceDE w:val="0"/>
        <w:autoSpaceDN w:val="0"/>
        <w:jc w:val="both"/>
        <w:rPr>
          <w:rFonts w:ascii="Verdana" w:hAnsi="Verdana"/>
          <w:kern w:val="28"/>
        </w:rPr>
      </w:pPr>
      <w:r w:rsidRPr="001F0ED8">
        <w:rPr>
          <w:rFonts w:ascii="Verdana" w:hAnsi="Verdana"/>
          <w:kern w:val="28"/>
        </w:rPr>
        <w:t>Ensayos de Control de la Resistencia del Hormigón – Probetas Cilíndricas</w:t>
      </w:r>
    </w:p>
    <w:p w14:paraId="00A0003D" w14:textId="77777777" w:rsidR="00EB30CC" w:rsidRPr="001F0ED8" w:rsidRDefault="00EB30CC" w:rsidP="00EB30CC">
      <w:pPr>
        <w:widowControl w:val="0"/>
        <w:numPr>
          <w:ilvl w:val="0"/>
          <w:numId w:val="87"/>
        </w:numPr>
        <w:autoSpaceDE w:val="0"/>
        <w:autoSpaceDN w:val="0"/>
        <w:jc w:val="both"/>
        <w:rPr>
          <w:rFonts w:ascii="Verdana" w:hAnsi="Verdana"/>
          <w:kern w:val="28"/>
        </w:rPr>
      </w:pPr>
      <w:r w:rsidRPr="001F0ED8">
        <w:rPr>
          <w:rFonts w:ascii="Verdana" w:hAnsi="Verdana"/>
          <w:kern w:val="28"/>
        </w:rPr>
        <w:t>Ensayos de Control de la Consistencia del Hormigón - Cono de Abraham</w:t>
      </w:r>
    </w:p>
    <w:p w14:paraId="1535E3B4" w14:textId="77777777" w:rsidR="00EB30CC" w:rsidRPr="001F0ED8" w:rsidRDefault="00EB30CC" w:rsidP="00EB30CC">
      <w:pPr>
        <w:jc w:val="both"/>
        <w:rPr>
          <w:rFonts w:ascii="Verdana" w:hAnsi="Verdana"/>
          <w:kern w:val="28"/>
        </w:rPr>
      </w:pPr>
    </w:p>
    <w:p w14:paraId="4F6D2511" w14:textId="77777777" w:rsidR="00EB30CC" w:rsidRPr="001F0ED8" w:rsidRDefault="00EB30CC" w:rsidP="00EB30CC">
      <w:pPr>
        <w:jc w:val="both"/>
        <w:rPr>
          <w:rFonts w:ascii="Verdana" w:hAnsi="Verdana"/>
          <w:kern w:val="28"/>
        </w:rPr>
      </w:pPr>
      <w:r w:rsidRPr="001F0ED8">
        <w:rPr>
          <w:rFonts w:ascii="Verdana" w:hAnsi="Verdana"/>
          <w:kern w:val="28"/>
        </w:rPr>
        <w:t>Adicionalmente, el Inspector de proyecto indicará la realización de los siguientes ensayos de calidad cuando las condiciones de la obra así lo requieran:</w:t>
      </w:r>
    </w:p>
    <w:p w14:paraId="2933D6C1" w14:textId="77777777" w:rsidR="00EB30CC" w:rsidRPr="001F0ED8" w:rsidRDefault="00EB30CC" w:rsidP="00EB30CC">
      <w:pPr>
        <w:widowControl w:val="0"/>
        <w:numPr>
          <w:ilvl w:val="0"/>
          <w:numId w:val="88"/>
        </w:numPr>
        <w:autoSpaceDE w:val="0"/>
        <w:autoSpaceDN w:val="0"/>
        <w:jc w:val="both"/>
        <w:rPr>
          <w:rFonts w:ascii="Verdana" w:hAnsi="Verdana"/>
          <w:kern w:val="28"/>
        </w:rPr>
      </w:pPr>
      <w:r w:rsidRPr="001F0ED8">
        <w:rPr>
          <w:rFonts w:ascii="Verdana" w:hAnsi="Verdana"/>
          <w:kern w:val="28"/>
        </w:rPr>
        <w:t>Ensayos de calidad sobre el cemento</w:t>
      </w:r>
    </w:p>
    <w:p w14:paraId="44C2768A" w14:textId="77777777" w:rsidR="00EB30CC" w:rsidRPr="001F0ED8" w:rsidRDefault="00EB30CC" w:rsidP="00EB30CC">
      <w:pPr>
        <w:widowControl w:val="0"/>
        <w:numPr>
          <w:ilvl w:val="0"/>
          <w:numId w:val="88"/>
        </w:numPr>
        <w:autoSpaceDE w:val="0"/>
        <w:autoSpaceDN w:val="0"/>
        <w:jc w:val="both"/>
        <w:rPr>
          <w:rFonts w:ascii="Verdana" w:hAnsi="Verdana"/>
          <w:kern w:val="28"/>
        </w:rPr>
      </w:pPr>
      <w:r w:rsidRPr="001F0ED8">
        <w:rPr>
          <w:rFonts w:ascii="Verdana" w:hAnsi="Verdana"/>
          <w:kern w:val="28"/>
        </w:rPr>
        <w:t>Ensayos de calidad de los aceros de refuerzo</w:t>
      </w:r>
    </w:p>
    <w:p w14:paraId="734A7076" w14:textId="77777777" w:rsidR="00EB30CC" w:rsidRPr="001F0ED8" w:rsidRDefault="00EB30CC" w:rsidP="00EB30CC">
      <w:pPr>
        <w:widowControl w:val="0"/>
        <w:numPr>
          <w:ilvl w:val="0"/>
          <w:numId w:val="88"/>
        </w:numPr>
        <w:autoSpaceDE w:val="0"/>
        <w:autoSpaceDN w:val="0"/>
        <w:jc w:val="both"/>
        <w:rPr>
          <w:rFonts w:ascii="Verdana" w:hAnsi="Verdana"/>
          <w:kern w:val="28"/>
        </w:rPr>
      </w:pPr>
      <w:r w:rsidRPr="001F0ED8">
        <w:rPr>
          <w:rFonts w:ascii="Verdana" w:hAnsi="Verdana"/>
          <w:kern w:val="28"/>
        </w:rPr>
        <w:t>Ensayo de la Máquina de los Ángeles</w:t>
      </w:r>
    </w:p>
    <w:p w14:paraId="09C94107" w14:textId="77777777" w:rsidR="00EB30CC" w:rsidRPr="001F0ED8" w:rsidRDefault="00EB30CC" w:rsidP="00EB30CC">
      <w:pPr>
        <w:widowControl w:val="0"/>
        <w:numPr>
          <w:ilvl w:val="0"/>
          <w:numId w:val="88"/>
        </w:numPr>
        <w:autoSpaceDE w:val="0"/>
        <w:autoSpaceDN w:val="0"/>
        <w:jc w:val="both"/>
        <w:rPr>
          <w:rFonts w:ascii="Verdana" w:hAnsi="Verdana"/>
          <w:kern w:val="28"/>
        </w:rPr>
      </w:pPr>
      <w:r w:rsidRPr="001F0ED8">
        <w:rPr>
          <w:rFonts w:ascii="Verdana" w:hAnsi="Verdana"/>
          <w:kern w:val="28"/>
        </w:rPr>
        <w:t xml:space="preserve">Otros que el proponente oferte en su propuesta </w:t>
      </w:r>
    </w:p>
    <w:p w14:paraId="08D05B39" w14:textId="77777777" w:rsidR="00EB30CC" w:rsidRPr="001F0ED8" w:rsidRDefault="00EB30CC" w:rsidP="00EB30CC">
      <w:pPr>
        <w:jc w:val="both"/>
        <w:rPr>
          <w:rFonts w:ascii="Verdana" w:hAnsi="Verdana"/>
          <w:kern w:val="28"/>
        </w:rPr>
      </w:pPr>
    </w:p>
    <w:p w14:paraId="3C485D98" w14:textId="77777777" w:rsidR="00EB30CC" w:rsidRPr="001F0ED8" w:rsidRDefault="00EB30CC" w:rsidP="00EB30CC">
      <w:pPr>
        <w:widowControl w:val="0"/>
        <w:numPr>
          <w:ilvl w:val="0"/>
          <w:numId w:val="89"/>
        </w:numPr>
        <w:autoSpaceDE w:val="0"/>
        <w:autoSpaceDN w:val="0"/>
        <w:jc w:val="both"/>
        <w:rPr>
          <w:rFonts w:ascii="Verdana" w:hAnsi="Verdana"/>
          <w:b/>
          <w:bCs/>
          <w:kern w:val="28"/>
        </w:rPr>
      </w:pPr>
      <w:r w:rsidRPr="001F0ED8">
        <w:rPr>
          <w:rFonts w:ascii="Verdana" w:hAnsi="Verdana"/>
          <w:b/>
          <w:bCs/>
          <w:kern w:val="28"/>
        </w:rPr>
        <w:t>Laboratorio</w:t>
      </w:r>
    </w:p>
    <w:p w14:paraId="3F3B596D" w14:textId="77777777" w:rsidR="00EB30CC" w:rsidRPr="001F0ED8" w:rsidRDefault="00EB30CC" w:rsidP="00EB30CC">
      <w:pPr>
        <w:ind w:left="720"/>
        <w:jc w:val="both"/>
        <w:rPr>
          <w:rFonts w:ascii="Verdana" w:hAnsi="Verdana"/>
          <w:b/>
          <w:bCs/>
          <w:kern w:val="28"/>
        </w:rPr>
      </w:pPr>
    </w:p>
    <w:p w14:paraId="62E26FD4" w14:textId="77777777" w:rsidR="00EB30CC" w:rsidRPr="001F0ED8" w:rsidRDefault="00EB30CC" w:rsidP="00EB30CC">
      <w:pPr>
        <w:jc w:val="both"/>
        <w:rPr>
          <w:rFonts w:ascii="Verdana" w:hAnsi="Verdana"/>
          <w:kern w:val="28"/>
        </w:rPr>
      </w:pPr>
      <w:r w:rsidRPr="001F0ED8">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3E911ED" w14:textId="77777777" w:rsidR="00EB30CC" w:rsidRPr="001F0ED8" w:rsidRDefault="00EB30CC" w:rsidP="00EB30CC">
      <w:pPr>
        <w:jc w:val="both"/>
        <w:rPr>
          <w:rFonts w:ascii="Verdana" w:hAnsi="Verdana"/>
          <w:kern w:val="28"/>
        </w:rPr>
      </w:pPr>
    </w:p>
    <w:p w14:paraId="3F6178E1" w14:textId="77777777" w:rsidR="00EB30CC" w:rsidRPr="001F0ED8" w:rsidRDefault="00EB30CC" w:rsidP="00EB30CC">
      <w:pPr>
        <w:widowControl w:val="0"/>
        <w:numPr>
          <w:ilvl w:val="0"/>
          <w:numId w:val="89"/>
        </w:numPr>
        <w:autoSpaceDE w:val="0"/>
        <w:autoSpaceDN w:val="0"/>
        <w:jc w:val="both"/>
        <w:rPr>
          <w:rFonts w:ascii="Verdana" w:hAnsi="Verdana"/>
          <w:b/>
          <w:bCs/>
          <w:kern w:val="28"/>
        </w:rPr>
      </w:pPr>
      <w:r w:rsidRPr="001F0ED8">
        <w:rPr>
          <w:rFonts w:ascii="Verdana" w:hAnsi="Verdana"/>
          <w:b/>
          <w:bCs/>
          <w:kern w:val="28"/>
        </w:rPr>
        <w:t>Frecuencia de los Ensayos</w:t>
      </w:r>
    </w:p>
    <w:p w14:paraId="19672A08" w14:textId="77777777" w:rsidR="00EB30CC" w:rsidRPr="001F0ED8" w:rsidRDefault="00EB30CC" w:rsidP="00EB30CC">
      <w:pPr>
        <w:ind w:left="720"/>
        <w:jc w:val="both"/>
        <w:rPr>
          <w:rFonts w:ascii="Verdana" w:hAnsi="Verdana"/>
          <w:b/>
          <w:bCs/>
          <w:kern w:val="28"/>
        </w:rPr>
      </w:pPr>
    </w:p>
    <w:p w14:paraId="25C423AA" w14:textId="77777777" w:rsidR="00EB30CC" w:rsidRPr="001F0ED8" w:rsidRDefault="00EB30CC" w:rsidP="00EB30CC">
      <w:pPr>
        <w:jc w:val="both"/>
        <w:rPr>
          <w:rFonts w:ascii="Verdana" w:hAnsi="Verdana"/>
          <w:kern w:val="28"/>
        </w:rPr>
      </w:pPr>
      <w:r w:rsidRPr="001F0ED8">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7098F16B" w14:textId="77777777" w:rsidR="00EB30CC" w:rsidRPr="001F0ED8" w:rsidRDefault="00EB30CC" w:rsidP="00EB30CC">
      <w:pPr>
        <w:jc w:val="both"/>
        <w:rPr>
          <w:rFonts w:ascii="Verdana" w:hAnsi="Verdana"/>
          <w:kern w:val="28"/>
        </w:rPr>
      </w:pPr>
    </w:p>
    <w:p w14:paraId="36728CB5" w14:textId="77777777" w:rsidR="00EB30CC" w:rsidRPr="001F0ED8" w:rsidRDefault="00EB30CC" w:rsidP="00EB30CC">
      <w:pPr>
        <w:jc w:val="both"/>
        <w:rPr>
          <w:rFonts w:ascii="Verdana" w:hAnsi="Verdana"/>
          <w:kern w:val="28"/>
        </w:rPr>
      </w:pPr>
      <w:r w:rsidRPr="001F0ED8">
        <w:rPr>
          <w:rFonts w:ascii="Verdana" w:hAnsi="Verdana"/>
          <w:kern w:val="28"/>
        </w:rPr>
        <w:t xml:space="preserve">Al iniciarse la obra y previo a las tareas del ítem, se realizará una prueba de la dosificación con revolturas de prueba con los materiales a usarse en la obra, para ello se tomarán 6 </w:t>
      </w:r>
      <w:r w:rsidRPr="001F0ED8">
        <w:rPr>
          <w:rFonts w:ascii="Verdana" w:hAnsi="Verdana"/>
          <w:kern w:val="28"/>
        </w:rPr>
        <w:lastRenderedPageBreak/>
        <w:t>probetas para ser analizadas 3 a los 7 días y 3 a los 28 días, asimismo se verificará que la consistencia del hormigón tenga lo establecido en los planos constructivos o memoria de cálculo o la indicada por el Inspector de proyecto.</w:t>
      </w:r>
    </w:p>
    <w:p w14:paraId="638CD8E3" w14:textId="77777777" w:rsidR="00EB30CC" w:rsidRPr="001F0ED8" w:rsidRDefault="00EB30CC" w:rsidP="00EB30CC">
      <w:pPr>
        <w:jc w:val="both"/>
        <w:rPr>
          <w:rFonts w:ascii="Verdana" w:hAnsi="Verdana"/>
          <w:kern w:val="28"/>
        </w:rPr>
      </w:pPr>
    </w:p>
    <w:p w14:paraId="2D697434" w14:textId="77777777" w:rsidR="00EB30CC" w:rsidRPr="001F0ED8" w:rsidRDefault="00EB30CC" w:rsidP="00EB30CC">
      <w:pPr>
        <w:jc w:val="both"/>
        <w:rPr>
          <w:rFonts w:ascii="Verdana" w:hAnsi="Verdana"/>
          <w:kern w:val="28"/>
        </w:rPr>
      </w:pPr>
      <w:r w:rsidRPr="001F0ED8">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19BAC68" w14:textId="77777777" w:rsidR="00EB30CC" w:rsidRPr="001F0ED8" w:rsidRDefault="00EB30CC" w:rsidP="00EB30CC">
      <w:pPr>
        <w:jc w:val="both"/>
        <w:rPr>
          <w:rFonts w:ascii="Verdana" w:hAnsi="Verdana"/>
          <w:kern w:val="28"/>
        </w:rPr>
      </w:pPr>
    </w:p>
    <w:p w14:paraId="0C31F07E" w14:textId="77777777" w:rsidR="00EB30CC" w:rsidRPr="001F0ED8" w:rsidRDefault="00EB30CC" w:rsidP="00EB30CC">
      <w:pPr>
        <w:jc w:val="both"/>
        <w:rPr>
          <w:rFonts w:ascii="Verdana" w:hAnsi="Verdana"/>
          <w:kern w:val="28"/>
        </w:rPr>
      </w:pPr>
      <w:r w:rsidRPr="001F0ED8">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2E3DC06" w14:textId="77777777" w:rsidR="00EB30CC" w:rsidRPr="001F0ED8" w:rsidRDefault="00EB30CC" w:rsidP="00EB30CC">
      <w:pPr>
        <w:jc w:val="both"/>
        <w:rPr>
          <w:rFonts w:ascii="Verdana" w:hAnsi="Verdana"/>
          <w:kern w:val="28"/>
        </w:rPr>
      </w:pPr>
    </w:p>
    <w:p w14:paraId="2A7CD29C" w14:textId="77777777" w:rsidR="00EB30CC" w:rsidRPr="001F0ED8" w:rsidRDefault="00EB30CC" w:rsidP="00EB30CC">
      <w:pPr>
        <w:jc w:val="both"/>
        <w:rPr>
          <w:rFonts w:ascii="Verdana" w:hAnsi="Verdana"/>
          <w:kern w:val="28"/>
        </w:rPr>
      </w:pPr>
      <w:r w:rsidRPr="001F0ED8">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11A86B0A" w14:textId="77777777" w:rsidR="00EB30CC" w:rsidRPr="001F0ED8" w:rsidRDefault="00EB30CC" w:rsidP="00EB30CC">
      <w:pPr>
        <w:jc w:val="both"/>
        <w:rPr>
          <w:rFonts w:ascii="Verdana" w:hAnsi="Verdana"/>
          <w:kern w:val="28"/>
        </w:rPr>
      </w:pPr>
      <w:r w:rsidRPr="001F0ED8">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51F133D" w14:textId="77777777" w:rsidR="00EB30CC" w:rsidRPr="001F0ED8" w:rsidRDefault="00EB30CC" w:rsidP="00EB30CC">
      <w:pPr>
        <w:jc w:val="both"/>
        <w:rPr>
          <w:rFonts w:ascii="Verdana" w:hAnsi="Verdana"/>
          <w:kern w:val="28"/>
        </w:rPr>
      </w:pPr>
    </w:p>
    <w:p w14:paraId="1431ABE8" w14:textId="77777777" w:rsidR="00EB30CC" w:rsidRPr="001F0ED8" w:rsidRDefault="00EB30CC" w:rsidP="00EB30CC">
      <w:pPr>
        <w:jc w:val="both"/>
        <w:rPr>
          <w:rFonts w:ascii="Verdana" w:hAnsi="Verdana"/>
          <w:kern w:val="28"/>
        </w:rPr>
      </w:pPr>
      <w:r w:rsidRPr="001F0ED8">
        <w:rPr>
          <w:rFonts w:ascii="Verdana" w:hAnsi="Verdana"/>
          <w:kern w:val="28"/>
        </w:rPr>
        <w:t>En cualquier caso, las cantidades mínimas de cemento/m3 de hormigón deberán respetar lo indicado en el proyecto (memoria de cálculo o planos constructivos) o las indicadas en el cuadro siguiente.</w:t>
      </w:r>
    </w:p>
    <w:p w14:paraId="509CA538" w14:textId="77777777" w:rsidR="00EB30CC" w:rsidRPr="001F0ED8" w:rsidRDefault="00EB30CC" w:rsidP="00EB30CC">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EB30CC" w:rsidRPr="001F0ED8" w14:paraId="0534837E" w14:textId="77777777" w:rsidTr="00DD293A">
        <w:tc>
          <w:tcPr>
            <w:tcW w:w="912" w:type="pct"/>
            <w:shd w:val="clear" w:color="auto" w:fill="1F3864" w:themeFill="accent5" w:themeFillShade="80"/>
            <w:vAlign w:val="center"/>
          </w:tcPr>
          <w:p w14:paraId="247B2931" w14:textId="77777777" w:rsidR="00EB30CC" w:rsidRPr="001F0ED8" w:rsidRDefault="00EB30CC" w:rsidP="00DD293A">
            <w:pPr>
              <w:jc w:val="both"/>
              <w:rPr>
                <w:rFonts w:ascii="Verdana" w:hAnsi="Verdana"/>
                <w:b/>
                <w:bCs/>
                <w:kern w:val="28"/>
              </w:rPr>
            </w:pPr>
            <w:r w:rsidRPr="001F0ED8">
              <w:rPr>
                <w:rFonts w:ascii="Verdana" w:hAnsi="Verdana"/>
                <w:b/>
                <w:bCs/>
                <w:kern w:val="28"/>
              </w:rPr>
              <w:t xml:space="preserve">TIPO DEL </w:t>
            </w:r>
            <w:proofErr w:type="spellStart"/>
            <w:r w:rsidRPr="001F0ED8">
              <w:rPr>
                <w:rFonts w:ascii="Verdana" w:hAnsi="Verdana"/>
                <w:b/>
                <w:bCs/>
                <w:kern w:val="28"/>
              </w:rPr>
              <w:t>Hº</w:t>
            </w:r>
            <w:proofErr w:type="spellEnd"/>
          </w:p>
        </w:tc>
        <w:tc>
          <w:tcPr>
            <w:tcW w:w="874" w:type="pct"/>
            <w:shd w:val="clear" w:color="auto" w:fill="1F3864" w:themeFill="accent5" w:themeFillShade="80"/>
            <w:vAlign w:val="center"/>
          </w:tcPr>
          <w:p w14:paraId="23E7FA18" w14:textId="77777777" w:rsidR="00EB30CC" w:rsidRPr="001F0ED8" w:rsidRDefault="00EB30CC" w:rsidP="00DD293A">
            <w:pPr>
              <w:jc w:val="both"/>
              <w:rPr>
                <w:rFonts w:ascii="Verdana" w:hAnsi="Verdana"/>
                <w:b/>
                <w:bCs/>
                <w:kern w:val="28"/>
              </w:rPr>
            </w:pPr>
            <w:r w:rsidRPr="001F0ED8">
              <w:rPr>
                <w:rFonts w:ascii="Verdana" w:hAnsi="Verdana"/>
                <w:b/>
                <w:bCs/>
                <w:kern w:val="28"/>
              </w:rPr>
              <w:t>TAM. MAX. AGREGADO</w:t>
            </w:r>
          </w:p>
        </w:tc>
        <w:tc>
          <w:tcPr>
            <w:tcW w:w="874" w:type="pct"/>
            <w:shd w:val="clear" w:color="auto" w:fill="1F3864" w:themeFill="accent5" w:themeFillShade="80"/>
            <w:vAlign w:val="center"/>
          </w:tcPr>
          <w:p w14:paraId="15723487" w14:textId="77777777" w:rsidR="00EB30CC" w:rsidRPr="001F0ED8" w:rsidRDefault="00EB30CC" w:rsidP="00DD293A">
            <w:pPr>
              <w:jc w:val="both"/>
              <w:rPr>
                <w:rFonts w:ascii="Verdana" w:hAnsi="Verdana"/>
                <w:b/>
                <w:bCs/>
                <w:kern w:val="28"/>
              </w:rPr>
            </w:pPr>
            <w:r w:rsidRPr="001F0ED8">
              <w:rPr>
                <w:rFonts w:ascii="Verdana" w:hAnsi="Verdana"/>
                <w:b/>
                <w:bCs/>
                <w:kern w:val="28"/>
              </w:rPr>
              <w:t>RES. Kg/cm2</w:t>
            </w:r>
          </w:p>
          <w:p w14:paraId="5955CF4C" w14:textId="77777777" w:rsidR="00EB30CC" w:rsidRPr="001F0ED8" w:rsidRDefault="00EB30CC" w:rsidP="00DD293A">
            <w:pPr>
              <w:jc w:val="both"/>
              <w:rPr>
                <w:rFonts w:ascii="Verdana" w:hAnsi="Verdana"/>
                <w:b/>
                <w:bCs/>
                <w:kern w:val="28"/>
              </w:rPr>
            </w:pPr>
            <w:r w:rsidRPr="001F0ED8">
              <w:rPr>
                <w:rFonts w:ascii="Verdana" w:hAnsi="Verdana"/>
                <w:b/>
                <w:bCs/>
                <w:kern w:val="28"/>
              </w:rPr>
              <w:t>(28 días)</w:t>
            </w:r>
          </w:p>
        </w:tc>
        <w:tc>
          <w:tcPr>
            <w:tcW w:w="972" w:type="pct"/>
            <w:shd w:val="clear" w:color="auto" w:fill="1F3864" w:themeFill="accent5" w:themeFillShade="80"/>
            <w:vAlign w:val="center"/>
          </w:tcPr>
          <w:p w14:paraId="4BFE6F8D" w14:textId="77777777" w:rsidR="00EB30CC" w:rsidRPr="001F0ED8" w:rsidRDefault="00EB30CC" w:rsidP="00DD293A">
            <w:pPr>
              <w:jc w:val="both"/>
              <w:rPr>
                <w:rFonts w:ascii="Verdana" w:hAnsi="Verdana"/>
                <w:b/>
                <w:bCs/>
                <w:kern w:val="28"/>
                <w:lang w:val="pt-BR"/>
              </w:rPr>
            </w:pPr>
            <w:r w:rsidRPr="001F0ED8">
              <w:rPr>
                <w:rFonts w:ascii="Verdana" w:hAnsi="Verdana"/>
                <w:b/>
                <w:bCs/>
                <w:kern w:val="28"/>
                <w:lang w:val="pt-BR"/>
              </w:rPr>
              <w:t>PESO APROX. CEM. Kg/m3</w:t>
            </w:r>
          </w:p>
        </w:tc>
        <w:tc>
          <w:tcPr>
            <w:tcW w:w="680" w:type="pct"/>
            <w:shd w:val="clear" w:color="auto" w:fill="1F3864" w:themeFill="accent5" w:themeFillShade="80"/>
            <w:vAlign w:val="center"/>
          </w:tcPr>
          <w:p w14:paraId="7B0A3EFF" w14:textId="77777777" w:rsidR="00EB30CC" w:rsidRPr="001F0ED8" w:rsidRDefault="00EB30CC" w:rsidP="00DD293A">
            <w:pPr>
              <w:jc w:val="both"/>
              <w:rPr>
                <w:rFonts w:ascii="Verdana" w:hAnsi="Verdana"/>
                <w:b/>
                <w:bCs/>
                <w:kern w:val="28"/>
              </w:rPr>
            </w:pPr>
            <w:r w:rsidRPr="001F0ED8">
              <w:rPr>
                <w:rFonts w:ascii="Verdana" w:hAnsi="Verdana"/>
                <w:b/>
                <w:bCs/>
                <w:kern w:val="28"/>
              </w:rPr>
              <w:t>RELACIÓN a / c</w:t>
            </w:r>
          </w:p>
        </w:tc>
        <w:tc>
          <w:tcPr>
            <w:tcW w:w="687" w:type="pct"/>
            <w:shd w:val="clear" w:color="auto" w:fill="1F3864" w:themeFill="accent5" w:themeFillShade="80"/>
            <w:vAlign w:val="center"/>
          </w:tcPr>
          <w:p w14:paraId="531FC77A" w14:textId="77777777" w:rsidR="00EB30CC" w:rsidRPr="001F0ED8" w:rsidRDefault="00EB30CC" w:rsidP="00DD293A">
            <w:pPr>
              <w:jc w:val="both"/>
              <w:rPr>
                <w:rFonts w:ascii="Verdana" w:hAnsi="Verdana"/>
                <w:b/>
                <w:bCs/>
                <w:kern w:val="28"/>
              </w:rPr>
            </w:pPr>
            <w:r w:rsidRPr="001F0ED8">
              <w:rPr>
                <w:rFonts w:ascii="Verdana" w:hAnsi="Verdana"/>
                <w:b/>
                <w:bCs/>
                <w:kern w:val="28"/>
              </w:rPr>
              <w:t>Rev. (</w:t>
            </w:r>
            <w:proofErr w:type="spellStart"/>
            <w:r w:rsidRPr="001F0ED8">
              <w:rPr>
                <w:rFonts w:ascii="Verdana" w:hAnsi="Verdana"/>
                <w:b/>
                <w:bCs/>
                <w:kern w:val="28"/>
              </w:rPr>
              <w:t>pulg</w:t>
            </w:r>
            <w:proofErr w:type="spellEnd"/>
            <w:r w:rsidRPr="001F0ED8">
              <w:rPr>
                <w:rFonts w:ascii="Verdana" w:hAnsi="Verdana"/>
                <w:b/>
                <w:bCs/>
                <w:kern w:val="28"/>
              </w:rPr>
              <w:t>)</w:t>
            </w:r>
          </w:p>
        </w:tc>
      </w:tr>
      <w:tr w:rsidR="00EB30CC" w:rsidRPr="001F0ED8" w14:paraId="7AAC13DA" w14:textId="77777777" w:rsidTr="00DD293A">
        <w:trPr>
          <w:trHeight w:val="304"/>
        </w:trPr>
        <w:tc>
          <w:tcPr>
            <w:tcW w:w="912" w:type="pct"/>
            <w:vAlign w:val="center"/>
          </w:tcPr>
          <w:p w14:paraId="4AA52907" w14:textId="77777777" w:rsidR="00EB30CC" w:rsidRPr="001F0ED8" w:rsidRDefault="00EB30CC" w:rsidP="00DD293A">
            <w:pPr>
              <w:jc w:val="both"/>
              <w:rPr>
                <w:rFonts w:ascii="Verdana" w:hAnsi="Verdana"/>
                <w:kern w:val="28"/>
              </w:rPr>
            </w:pPr>
            <w:r w:rsidRPr="001F0ED8">
              <w:rPr>
                <w:rFonts w:ascii="Verdana" w:hAnsi="Verdana"/>
                <w:kern w:val="28"/>
              </w:rPr>
              <w:t>H “</w:t>
            </w:r>
            <w:smartTag w:uri="urn:schemas-microsoft-com:office:smarttags" w:element="metricconverter">
              <w:smartTagPr>
                <w:attr w:name="ProductID" w:val="400”"/>
              </w:smartTagPr>
              <w:r w:rsidRPr="001F0ED8">
                <w:rPr>
                  <w:rFonts w:ascii="Verdana" w:hAnsi="Verdana"/>
                  <w:kern w:val="28"/>
                </w:rPr>
                <w:t>400”</w:t>
              </w:r>
            </w:smartTag>
          </w:p>
        </w:tc>
        <w:tc>
          <w:tcPr>
            <w:tcW w:w="874" w:type="pct"/>
            <w:vAlign w:val="center"/>
          </w:tcPr>
          <w:p w14:paraId="3D23CA7C" w14:textId="77777777" w:rsidR="00EB30CC" w:rsidRPr="001F0ED8" w:rsidRDefault="00EB30CC" w:rsidP="00DD293A">
            <w:pPr>
              <w:jc w:val="both"/>
              <w:rPr>
                <w:rFonts w:ascii="Verdana" w:hAnsi="Verdana"/>
                <w:kern w:val="28"/>
              </w:rPr>
            </w:pPr>
            <w:smartTag w:uri="urn:schemas-microsoft-com:office:smarttags" w:element="metricconverter">
              <w:smartTagPr>
                <w:attr w:name="ProductID" w:val="1”"/>
              </w:smartTagPr>
              <w:r w:rsidRPr="001F0ED8">
                <w:rPr>
                  <w:rFonts w:ascii="Verdana" w:hAnsi="Verdana"/>
                  <w:kern w:val="28"/>
                </w:rPr>
                <w:t>1”</w:t>
              </w:r>
            </w:smartTag>
          </w:p>
        </w:tc>
        <w:tc>
          <w:tcPr>
            <w:tcW w:w="874" w:type="pct"/>
            <w:vAlign w:val="center"/>
          </w:tcPr>
          <w:p w14:paraId="211BC1D4" w14:textId="77777777" w:rsidR="00EB30CC" w:rsidRPr="001F0ED8" w:rsidRDefault="00EB30CC" w:rsidP="00DD293A">
            <w:pPr>
              <w:jc w:val="both"/>
              <w:rPr>
                <w:rFonts w:ascii="Verdana" w:hAnsi="Verdana"/>
                <w:kern w:val="28"/>
              </w:rPr>
            </w:pPr>
            <w:r w:rsidRPr="001F0ED8">
              <w:rPr>
                <w:rFonts w:ascii="Verdana" w:hAnsi="Verdana"/>
                <w:kern w:val="28"/>
              </w:rPr>
              <w:t>400</w:t>
            </w:r>
          </w:p>
        </w:tc>
        <w:tc>
          <w:tcPr>
            <w:tcW w:w="972" w:type="pct"/>
            <w:vAlign w:val="center"/>
          </w:tcPr>
          <w:p w14:paraId="40E7A022" w14:textId="77777777" w:rsidR="00EB30CC" w:rsidRPr="001F0ED8" w:rsidRDefault="00EB30CC" w:rsidP="00DD293A">
            <w:pPr>
              <w:jc w:val="both"/>
              <w:rPr>
                <w:rFonts w:ascii="Verdana" w:hAnsi="Verdana"/>
                <w:kern w:val="28"/>
              </w:rPr>
            </w:pPr>
            <w:r w:rsidRPr="001F0ED8">
              <w:rPr>
                <w:rFonts w:ascii="Verdana" w:hAnsi="Verdana"/>
                <w:kern w:val="28"/>
              </w:rPr>
              <w:t>470</w:t>
            </w:r>
          </w:p>
        </w:tc>
        <w:tc>
          <w:tcPr>
            <w:tcW w:w="680" w:type="pct"/>
            <w:vAlign w:val="center"/>
          </w:tcPr>
          <w:p w14:paraId="10F70216" w14:textId="77777777" w:rsidR="00EB30CC" w:rsidRPr="001F0ED8" w:rsidRDefault="00EB30CC" w:rsidP="00DD293A">
            <w:pPr>
              <w:jc w:val="both"/>
              <w:rPr>
                <w:rFonts w:ascii="Verdana" w:hAnsi="Verdana"/>
                <w:kern w:val="28"/>
              </w:rPr>
            </w:pPr>
            <w:r w:rsidRPr="001F0ED8">
              <w:rPr>
                <w:rFonts w:ascii="Verdana" w:hAnsi="Verdana"/>
                <w:kern w:val="28"/>
              </w:rPr>
              <w:t>0,4</w:t>
            </w:r>
          </w:p>
        </w:tc>
        <w:tc>
          <w:tcPr>
            <w:tcW w:w="687" w:type="pct"/>
            <w:vAlign w:val="center"/>
          </w:tcPr>
          <w:p w14:paraId="6F17AF46" w14:textId="77777777" w:rsidR="00EB30CC" w:rsidRPr="001F0ED8" w:rsidRDefault="00EB30CC" w:rsidP="00DD293A">
            <w:pPr>
              <w:jc w:val="both"/>
              <w:rPr>
                <w:rFonts w:ascii="Verdana" w:hAnsi="Verdana"/>
                <w:kern w:val="28"/>
              </w:rPr>
            </w:pPr>
            <w:r w:rsidRPr="001F0ED8">
              <w:rPr>
                <w:rFonts w:ascii="Verdana" w:hAnsi="Verdana"/>
                <w:kern w:val="28"/>
              </w:rPr>
              <w:t>1 – 3</w:t>
            </w:r>
          </w:p>
        </w:tc>
      </w:tr>
      <w:tr w:rsidR="00EB30CC" w:rsidRPr="001F0ED8" w14:paraId="206157AE" w14:textId="77777777" w:rsidTr="00DD293A">
        <w:trPr>
          <w:trHeight w:val="132"/>
        </w:trPr>
        <w:tc>
          <w:tcPr>
            <w:tcW w:w="912" w:type="pct"/>
            <w:vAlign w:val="center"/>
          </w:tcPr>
          <w:p w14:paraId="3682831D" w14:textId="77777777" w:rsidR="00EB30CC" w:rsidRPr="001F0ED8" w:rsidRDefault="00EB30CC" w:rsidP="00DD293A">
            <w:pPr>
              <w:jc w:val="both"/>
              <w:rPr>
                <w:rFonts w:ascii="Verdana" w:hAnsi="Verdana"/>
                <w:kern w:val="28"/>
              </w:rPr>
            </w:pPr>
            <w:r w:rsidRPr="001F0ED8">
              <w:rPr>
                <w:rFonts w:ascii="Verdana" w:hAnsi="Verdana"/>
                <w:kern w:val="28"/>
              </w:rPr>
              <w:t>H “</w:t>
            </w:r>
            <w:smartTag w:uri="urn:schemas-microsoft-com:office:smarttags" w:element="metricconverter">
              <w:smartTagPr>
                <w:attr w:name="ProductID" w:val="350”"/>
              </w:smartTagPr>
              <w:r w:rsidRPr="001F0ED8">
                <w:rPr>
                  <w:rFonts w:ascii="Verdana" w:hAnsi="Verdana"/>
                  <w:kern w:val="28"/>
                </w:rPr>
                <w:t>350”</w:t>
              </w:r>
            </w:smartTag>
          </w:p>
        </w:tc>
        <w:tc>
          <w:tcPr>
            <w:tcW w:w="874" w:type="pct"/>
            <w:vAlign w:val="center"/>
          </w:tcPr>
          <w:p w14:paraId="47ECBF2F" w14:textId="77777777" w:rsidR="00EB30CC" w:rsidRPr="001F0ED8" w:rsidRDefault="00EB30CC" w:rsidP="00DD293A">
            <w:pPr>
              <w:jc w:val="both"/>
              <w:rPr>
                <w:rFonts w:ascii="Verdana" w:hAnsi="Verdana"/>
                <w:kern w:val="28"/>
              </w:rPr>
            </w:pPr>
            <w:smartTag w:uri="urn:schemas-microsoft-com:office:smarttags" w:element="metricconverter">
              <w:smartTagPr>
                <w:attr w:name="ProductID" w:val="1”"/>
              </w:smartTagPr>
              <w:r w:rsidRPr="001F0ED8">
                <w:rPr>
                  <w:rFonts w:ascii="Verdana" w:hAnsi="Verdana"/>
                  <w:kern w:val="28"/>
                </w:rPr>
                <w:t>1”</w:t>
              </w:r>
            </w:smartTag>
          </w:p>
        </w:tc>
        <w:tc>
          <w:tcPr>
            <w:tcW w:w="874" w:type="pct"/>
            <w:vAlign w:val="center"/>
          </w:tcPr>
          <w:p w14:paraId="606F4B22" w14:textId="77777777" w:rsidR="00EB30CC" w:rsidRPr="001F0ED8" w:rsidRDefault="00EB30CC" w:rsidP="00DD293A">
            <w:pPr>
              <w:jc w:val="both"/>
              <w:rPr>
                <w:rFonts w:ascii="Verdana" w:hAnsi="Verdana"/>
                <w:kern w:val="28"/>
              </w:rPr>
            </w:pPr>
            <w:r w:rsidRPr="001F0ED8">
              <w:rPr>
                <w:rFonts w:ascii="Verdana" w:hAnsi="Verdana"/>
                <w:kern w:val="28"/>
              </w:rPr>
              <w:t>350</w:t>
            </w:r>
          </w:p>
        </w:tc>
        <w:tc>
          <w:tcPr>
            <w:tcW w:w="972" w:type="pct"/>
            <w:vAlign w:val="center"/>
          </w:tcPr>
          <w:p w14:paraId="28A2481F" w14:textId="77777777" w:rsidR="00EB30CC" w:rsidRPr="001F0ED8" w:rsidRDefault="00EB30CC" w:rsidP="00DD293A">
            <w:pPr>
              <w:jc w:val="both"/>
              <w:rPr>
                <w:rFonts w:ascii="Verdana" w:hAnsi="Verdana"/>
                <w:kern w:val="28"/>
              </w:rPr>
            </w:pPr>
            <w:r w:rsidRPr="001F0ED8">
              <w:rPr>
                <w:rFonts w:ascii="Verdana" w:hAnsi="Verdana"/>
                <w:kern w:val="28"/>
              </w:rPr>
              <w:t>450</w:t>
            </w:r>
          </w:p>
        </w:tc>
        <w:tc>
          <w:tcPr>
            <w:tcW w:w="680" w:type="pct"/>
            <w:vAlign w:val="center"/>
          </w:tcPr>
          <w:p w14:paraId="74B58EE5" w14:textId="77777777" w:rsidR="00EB30CC" w:rsidRPr="001F0ED8" w:rsidRDefault="00EB30CC" w:rsidP="00DD293A">
            <w:pPr>
              <w:jc w:val="both"/>
              <w:rPr>
                <w:rFonts w:ascii="Verdana" w:hAnsi="Verdana"/>
                <w:kern w:val="28"/>
              </w:rPr>
            </w:pPr>
            <w:r w:rsidRPr="001F0ED8">
              <w:rPr>
                <w:rFonts w:ascii="Verdana" w:hAnsi="Verdana"/>
                <w:kern w:val="28"/>
              </w:rPr>
              <w:t>0,4 – 0.45</w:t>
            </w:r>
          </w:p>
        </w:tc>
        <w:tc>
          <w:tcPr>
            <w:tcW w:w="687" w:type="pct"/>
            <w:vAlign w:val="center"/>
          </w:tcPr>
          <w:p w14:paraId="7437EBE3" w14:textId="77777777" w:rsidR="00EB30CC" w:rsidRPr="001F0ED8" w:rsidRDefault="00EB30CC" w:rsidP="00DD293A">
            <w:pPr>
              <w:jc w:val="both"/>
              <w:rPr>
                <w:rFonts w:ascii="Verdana" w:hAnsi="Verdana"/>
                <w:kern w:val="28"/>
              </w:rPr>
            </w:pPr>
            <w:r w:rsidRPr="001F0ED8">
              <w:rPr>
                <w:rFonts w:ascii="Verdana" w:hAnsi="Verdana"/>
                <w:kern w:val="28"/>
              </w:rPr>
              <w:t>1 – 3</w:t>
            </w:r>
          </w:p>
        </w:tc>
      </w:tr>
      <w:tr w:rsidR="00EB30CC" w:rsidRPr="001F0ED8" w14:paraId="5CC41C18" w14:textId="77777777" w:rsidTr="00DD293A">
        <w:trPr>
          <w:trHeight w:val="304"/>
        </w:trPr>
        <w:tc>
          <w:tcPr>
            <w:tcW w:w="912" w:type="pct"/>
            <w:vAlign w:val="center"/>
          </w:tcPr>
          <w:p w14:paraId="516D7D8F" w14:textId="77777777" w:rsidR="00EB30CC" w:rsidRPr="001F0ED8" w:rsidRDefault="00EB30CC" w:rsidP="00DD293A">
            <w:pPr>
              <w:jc w:val="both"/>
              <w:rPr>
                <w:rFonts w:ascii="Verdana" w:hAnsi="Verdana"/>
                <w:kern w:val="28"/>
              </w:rPr>
            </w:pPr>
            <w:r w:rsidRPr="001F0ED8">
              <w:rPr>
                <w:rFonts w:ascii="Verdana" w:hAnsi="Verdana"/>
                <w:kern w:val="28"/>
              </w:rPr>
              <w:t>Tipo “A” 210</w:t>
            </w:r>
          </w:p>
        </w:tc>
        <w:tc>
          <w:tcPr>
            <w:tcW w:w="874" w:type="pct"/>
            <w:vAlign w:val="center"/>
          </w:tcPr>
          <w:p w14:paraId="7076BE7F" w14:textId="77777777" w:rsidR="00EB30CC" w:rsidRPr="001F0ED8" w:rsidRDefault="00EB30CC" w:rsidP="00DD293A">
            <w:pPr>
              <w:jc w:val="both"/>
              <w:rPr>
                <w:rFonts w:ascii="Verdana" w:hAnsi="Verdana"/>
                <w:kern w:val="28"/>
              </w:rPr>
            </w:pPr>
            <w:smartTag w:uri="urn:schemas-microsoft-com:office:smarttags" w:element="metricconverter">
              <w:smartTagPr>
                <w:attr w:name="ProductID" w:val="1”"/>
              </w:smartTagPr>
              <w:r w:rsidRPr="001F0ED8">
                <w:rPr>
                  <w:rFonts w:ascii="Verdana" w:hAnsi="Verdana"/>
                  <w:kern w:val="28"/>
                </w:rPr>
                <w:t>1”</w:t>
              </w:r>
            </w:smartTag>
            <w:r w:rsidRPr="001F0ED8">
              <w:rPr>
                <w:rFonts w:ascii="Verdana" w:hAnsi="Verdana"/>
                <w:kern w:val="28"/>
              </w:rPr>
              <w:t xml:space="preserve"> – 1/2”</w:t>
            </w:r>
          </w:p>
        </w:tc>
        <w:tc>
          <w:tcPr>
            <w:tcW w:w="874" w:type="pct"/>
            <w:vAlign w:val="center"/>
          </w:tcPr>
          <w:p w14:paraId="16770F64" w14:textId="77777777" w:rsidR="00EB30CC" w:rsidRPr="001F0ED8" w:rsidRDefault="00EB30CC" w:rsidP="00DD293A">
            <w:pPr>
              <w:jc w:val="both"/>
              <w:rPr>
                <w:rFonts w:ascii="Verdana" w:hAnsi="Verdana"/>
                <w:kern w:val="28"/>
              </w:rPr>
            </w:pPr>
            <w:r w:rsidRPr="001F0ED8">
              <w:rPr>
                <w:rFonts w:ascii="Verdana" w:hAnsi="Verdana"/>
                <w:kern w:val="28"/>
              </w:rPr>
              <w:t>210</w:t>
            </w:r>
          </w:p>
        </w:tc>
        <w:tc>
          <w:tcPr>
            <w:tcW w:w="972" w:type="pct"/>
            <w:vAlign w:val="center"/>
          </w:tcPr>
          <w:p w14:paraId="70962F8A" w14:textId="77777777" w:rsidR="00EB30CC" w:rsidRPr="001F0ED8" w:rsidRDefault="00EB30CC" w:rsidP="00DD293A">
            <w:pPr>
              <w:jc w:val="both"/>
              <w:rPr>
                <w:rFonts w:ascii="Verdana" w:hAnsi="Verdana"/>
                <w:kern w:val="28"/>
              </w:rPr>
            </w:pPr>
            <w:r w:rsidRPr="001F0ED8">
              <w:rPr>
                <w:rFonts w:ascii="Verdana" w:hAnsi="Verdana"/>
                <w:kern w:val="28"/>
              </w:rPr>
              <w:t>350</w:t>
            </w:r>
          </w:p>
        </w:tc>
        <w:tc>
          <w:tcPr>
            <w:tcW w:w="680" w:type="pct"/>
            <w:vAlign w:val="center"/>
          </w:tcPr>
          <w:p w14:paraId="4CAAB486" w14:textId="77777777" w:rsidR="00EB30CC" w:rsidRPr="001F0ED8" w:rsidRDefault="00EB30CC" w:rsidP="00DD293A">
            <w:pPr>
              <w:jc w:val="both"/>
              <w:rPr>
                <w:rFonts w:ascii="Verdana" w:hAnsi="Verdana"/>
                <w:kern w:val="28"/>
              </w:rPr>
            </w:pPr>
            <w:r w:rsidRPr="001F0ED8">
              <w:rPr>
                <w:rFonts w:ascii="Verdana" w:hAnsi="Verdana"/>
                <w:kern w:val="28"/>
              </w:rPr>
              <w:t>0,5</w:t>
            </w:r>
          </w:p>
        </w:tc>
        <w:tc>
          <w:tcPr>
            <w:tcW w:w="687" w:type="pct"/>
            <w:vAlign w:val="center"/>
          </w:tcPr>
          <w:p w14:paraId="4BDC4807" w14:textId="77777777" w:rsidR="00EB30CC" w:rsidRPr="001F0ED8" w:rsidRDefault="00EB30CC" w:rsidP="00DD293A">
            <w:pPr>
              <w:jc w:val="both"/>
              <w:rPr>
                <w:rFonts w:ascii="Verdana" w:hAnsi="Verdana"/>
                <w:kern w:val="28"/>
              </w:rPr>
            </w:pPr>
            <w:r w:rsidRPr="001F0ED8">
              <w:rPr>
                <w:rFonts w:ascii="Verdana" w:hAnsi="Verdana"/>
                <w:kern w:val="28"/>
              </w:rPr>
              <w:t>2 – 4</w:t>
            </w:r>
          </w:p>
        </w:tc>
      </w:tr>
      <w:tr w:rsidR="00EB30CC" w:rsidRPr="001F0ED8" w14:paraId="01AA3660" w14:textId="77777777" w:rsidTr="00DD293A">
        <w:trPr>
          <w:trHeight w:val="305"/>
        </w:trPr>
        <w:tc>
          <w:tcPr>
            <w:tcW w:w="912" w:type="pct"/>
            <w:vAlign w:val="center"/>
          </w:tcPr>
          <w:p w14:paraId="6A769F9B" w14:textId="77777777" w:rsidR="00EB30CC" w:rsidRPr="001F0ED8" w:rsidRDefault="00EB30CC" w:rsidP="00DD293A">
            <w:pPr>
              <w:jc w:val="both"/>
              <w:rPr>
                <w:rFonts w:ascii="Verdana" w:hAnsi="Verdana"/>
                <w:kern w:val="28"/>
              </w:rPr>
            </w:pPr>
            <w:r w:rsidRPr="001F0ED8">
              <w:rPr>
                <w:rFonts w:ascii="Verdana" w:hAnsi="Verdana"/>
                <w:kern w:val="28"/>
              </w:rPr>
              <w:t>Tipo “B” 180</w:t>
            </w:r>
          </w:p>
        </w:tc>
        <w:tc>
          <w:tcPr>
            <w:tcW w:w="874" w:type="pct"/>
            <w:vAlign w:val="center"/>
          </w:tcPr>
          <w:p w14:paraId="63D5E3CF" w14:textId="77777777" w:rsidR="00EB30CC" w:rsidRPr="001F0ED8" w:rsidRDefault="00EB30CC" w:rsidP="00DD293A">
            <w:pPr>
              <w:jc w:val="both"/>
              <w:rPr>
                <w:rFonts w:ascii="Verdana" w:hAnsi="Verdana"/>
                <w:kern w:val="28"/>
              </w:rPr>
            </w:pPr>
            <w:smartTag w:uri="urn:schemas-microsoft-com:office:smarttags" w:element="metricconverter">
              <w:smartTagPr>
                <w:attr w:name="ProductID" w:val="1”"/>
              </w:smartTagPr>
              <w:r w:rsidRPr="001F0ED8">
                <w:rPr>
                  <w:rFonts w:ascii="Verdana" w:hAnsi="Verdana"/>
                  <w:kern w:val="28"/>
                </w:rPr>
                <w:t>1”</w:t>
              </w:r>
            </w:smartTag>
            <w:r w:rsidRPr="001F0ED8">
              <w:rPr>
                <w:rFonts w:ascii="Verdana" w:hAnsi="Verdana"/>
                <w:kern w:val="28"/>
              </w:rPr>
              <w:t xml:space="preserve"> – 11/2”</w:t>
            </w:r>
          </w:p>
        </w:tc>
        <w:tc>
          <w:tcPr>
            <w:tcW w:w="874" w:type="pct"/>
            <w:vAlign w:val="center"/>
          </w:tcPr>
          <w:p w14:paraId="1F91689F" w14:textId="77777777" w:rsidR="00EB30CC" w:rsidRPr="001F0ED8" w:rsidRDefault="00EB30CC" w:rsidP="00DD293A">
            <w:pPr>
              <w:jc w:val="both"/>
              <w:rPr>
                <w:rFonts w:ascii="Verdana" w:hAnsi="Verdana"/>
                <w:kern w:val="28"/>
              </w:rPr>
            </w:pPr>
            <w:r w:rsidRPr="001F0ED8">
              <w:rPr>
                <w:rFonts w:ascii="Verdana" w:hAnsi="Verdana"/>
                <w:kern w:val="28"/>
              </w:rPr>
              <w:t>180</w:t>
            </w:r>
          </w:p>
        </w:tc>
        <w:tc>
          <w:tcPr>
            <w:tcW w:w="972" w:type="pct"/>
            <w:vAlign w:val="center"/>
          </w:tcPr>
          <w:p w14:paraId="28676F3C" w14:textId="77777777" w:rsidR="00EB30CC" w:rsidRPr="001F0ED8" w:rsidRDefault="00EB30CC" w:rsidP="00DD293A">
            <w:pPr>
              <w:jc w:val="both"/>
              <w:rPr>
                <w:rFonts w:ascii="Verdana" w:hAnsi="Verdana"/>
                <w:kern w:val="28"/>
              </w:rPr>
            </w:pPr>
            <w:r w:rsidRPr="001F0ED8">
              <w:rPr>
                <w:rFonts w:ascii="Verdana" w:hAnsi="Verdana"/>
                <w:kern w:val="28"/>
              </w:rPr>
              <w:t>310</w:t>
            </w:r>
          </w:p>
        </w:tc>
        <w:tc>
          <w:tcPr>
            <w:tcW w:w="680" w:type="pct"/>
            <w:vAlign w:val="center"/>
          </w:tcPr>
          <w:p w14:paraId="2323119D" w14:textId="77777777" w:rsidR="00EB30CC" w:rsidRPr="001F0ED8" w:rsidRDefault="00EB30CC" w:rsidP="00DD293A">
            <w:pPr>
              <w:jc w:val="both"/>
              <w:rPr>
                <w:rFonts w:ascii="Verdana" w:hAnsi="Verdana"/>
                <w:kern w:val="28"/>
              </w:rPr>
            </w:pPr>
            <w:r w:rsidRPr="001F0ED8">
              <w:rPr>
                <w:rFonts w:ascii="Verdana" w:hAnsi="Verdana"/>
                <w:kern w:val="28"/>
              </w:rPr>
              <w:t>0,55</w:t>
            </w:r>
          </w:p>
        </w:tc>
        <w:tc>
          <w:tcPr>
            <w:tcW w:w="687" w:type="pct"/>
            <w:vAlign w:val="center"/>
          </w:tcPr>
          <w:p w14:paraId="13676C16" w14:textId="77777777" w:rsidR="00EB30CC" w:rsidRPr="001F0ED8" w:rsidRDefault="00EB30CC" w:rsidP="00DD293A">
            <w:pPr>
              <w:jc w:val="both"/>
              <w:rPr>
                <w:rFonts w:ascii="Verdana" w:hAnsi="Verdana"/>
                <w:kern w:val="28"/>
              </w:rPr>
            </w:pPr>
            <w:r w:rsidRPr="001F0ED8">
              <w:rPr>
                <w:rFonts w:ascii="Verdana" w:hAnsi="Verdana"/>
                <w:kern w:val="28"/>
              </w:rPr>
              <w:t>2 – 4</w:t>
            </w:r>
          </w:p>
        </w:tc>
      </w:tr>
      <w:tr w:rsidR="00EB30CC" w:rsidRPr="001F0ED8" w14:paraId="0C798DAD" w14:textId="77777777" w:rsidTr="00DD293A">
        <w:trPr>
          <w:trHeight w:val="304"/>
        </w:trPr>
        <w:tc>
          <w:tcPr>
            <w:tcW w:w="912" w:type="pct"/>
            <w:vAlign w:val="center"/>
          </w:tcPr>
          <w:p w14:paraId="79F4C50E" w14:textId="77777777" w:rsidR="00EB30CC" w:rsidRPr="001F0ED8" w:rsidRDefault="00EB30CC" w:rsidP="00DD293A">
            <w:pPr>
              <w:jc w:val="both"/>
              <w:rPr>
                <w:rFonts w:ascii="Verdana" w:hAnsi="Verdana"/>
                <w:kern w:val="28"/>
              </w:rPr>
            </w:pPr>
            <w:r w:rsidRPr="001F0ED8">
              <w:rPr>
                <w:rFonts w:ascii="Verdana" w:hAnsi="Verdana"/>
                <w:kern w:val="28"/>
              </w:rPr>
              <w:t>Tipo “C” 160</w:t>
            </w:r>
          </w:p>
        </w:tc>
        <w:tc>
          <w:tcPr>
            <w:tcW w:w="874" w:type="pct"/>
            <w:vAlign w:val="center"/>
          </w:tcPr>
          <w:p w14:paraId="3E38B587" w14:textId="77777777" w:rsidR="00EB30CC" w:rsidRPr="001F0ED8" w:rsidRDefault="00EB30CC" w:rsidP="00DD293A">
            <w:pPr>
              <w:jc w:val="both"/>
              <w:rPr>
                <w:rFonts w:ascii="Verdana" w:hAnsi="Verdana"/>
                <w:kern w:val="28"/>
              </w:rPr>
            </w:pPr>
            <w:smartTag w:uri="urn:schemas-microsoft-com:office:smarttags" w:element="metricconverter">
              <w:smartTagPr>
                <w:attr w:name="ProductID" w:val="1”"/>
              </w:smartTagPr>
              <w:r w:rsidRPr="001F0ED8">
                <w:rPr>
                  <w:rFonts w:ascii="Verdana" w:hAnsi="Verdana"/>
                  <w:kern w:val="28"/>
                </w:rPr>
                <w:t>1”</w:t>
              </w:r>
            </w:smartTag>
            <w:r w:rsidRPr="001F0ED8">
              <w:rPr>
                <w:rFonts w:ascii="Verdana" w:hAnsi="Verdana"/>
                <w:kern w:val="28"/>
              </w:rPr>
              <w:t xml:space="preserve"> – 11/2”</w:t>
            </w:r>
          </w:p>
        </w:tc>
        <w:tc>
          <w:tcPr>
            <w:tcW w:w="874" w:type="pct"/>
            <w:vAlign w:val="center"/>
          </w:tcPr>
          <w:p w14:paraId="2098E2C6" w14:textId="77777777" w:rsidR="00EB30CC" w:rsidRPr="001F0ED8" w:rsidRDefault="00EB30CC" w:rsidP="00DD293A">
            <w:pPr>
              <w:jc w:val="both"/>
              <w:rPr>
                <w:rFonts w:ascii="Verdana" w:hAnsi="Verdana"/>
                <w:kern w:val="28"/>
              </w:rPr>
            </w:pPr>
            <w:r w:rsidRPr="001F0ED8">
              <w:rPr>
                <w:rFonts w:ascii="Verdana" w:hAnsi="Verdana"/>
                <w:kern w:val="28"/>
              </w:rPr>
              <w:t>160</w:t>
            </w:r>
          </w:p>
        </w:tc>
        <w:tc>
          <w:tcPr>
            <w:tcW w:w="972" w:type="pct"/>
            <w:vAlign w:val="center"/>
          </w:tcPr>
          <w:p w14:paraId="24407A88" w14:textId="77777777" w:rsidR="00EB30CC" w:rsidRPr="001F0ED8" w:rsidRDefault="00EB30CC" w:rsidP="00DD293A">
            <w:pPr>
              <w:jc w:val="both"/>
              <w:rPr>
                <w:rFonts w:ascii="Verdana" w:hAnsi="Verdana"/>
                <w:kern w:val="28"/>
              </w:rPr>
            </w:pPr>
            <w:r w:rsidRPr="001F0ED8">
              <w:rPr>
                <w:rFonts w:ascii="Verdana" w:hAnsi="Verdana"/>
                <w:kern w:val="28"/>
              </w:rPr>
              <w:t>250</w:t>
            </w:r>
          </w:p>
        </w:tc>
        <w:tc>
          <w:tcPr>
            <w:tcW w:w="680" w:type="pct"/>
            <w:vAlign w:val="center"/>
          </w:tcPr>
          <w:p w14:paraId="58A97A83" w14:textId="77777777" w:rsidR="00EB30CC" w:rsidRPr="001F0ED8" w:rsidRDefault="00EB30CC" w:rsidP="00DD293A">
            <w:pPr>
              <w:jc w:val="both"/>
              <w:rPr>
                <w:rFonts w:ascii="Verdana" w:hAnsi="Verdana"/>
                <w:kern w:val="28"/>
              </w:rPr>
            </w:pPr>
            <w:r w:rsidRPr="001F0ED8">
              <w:rPr>
                <w:rFonts w:ascii="Verdana" w:hAnsi="Verdana"/>
                <w:kern w:val="28"/>
              </w:rPr>
              <w:t>0,6</w:t>
            </w:r>
          </w:p>
        </w:tc>
        <w:tc>
          <w:tcPr>
            <w:tcW w:w="687" w:type="pct"/>
            <w:vAlign w:val="center"/>
          </w:tcPr>
          <w:p w14:paraId="78CDDBE3" w14:textId="77777777" w:rsidR="00EB30CC" w:rsidRPr="001F0ED8" w:rsidRDefault="00EB30CC" w:rsidP="00DD293A">
            <w:pPr>
              <w:jc w:val="both"/>
              <w:rPr>
                <w:rFonts w:ascii="Verdana" w:hAnsi="Verdana"/>
                <w:kern w:val="28"/>
              </w:rPr>
            </w:pPr>
            <w:r w:rsidRPr="001F0ED8">
              <w:rPr>
                <w:rFonts w:ascii="Verdana" w:hAnsi="Verdana"/>
                <w:kern w:val="28"/>
              </w:rPr>
              <w:t>2 – 3</w:t>
            </w:r>
          </w:p>
        </w:tc>
      </w:tr>
      <w:tr w:rsidR="00EB30CC" w:rsidRPr="001F0ED8" w14:paraId="267615F2" w14:textId="77777777" w:rsidTr="00DD293A">
        <w:trPr>
          <w:trHeight w:val="304"/>
        </w:trPr>
        <w:tc>
          <w:tcPr>
            <w:tcW w:w="912" w:type="pct"/>
            <w:vAlign w:val="center"/>
          </w:tcPr>
          <w:p w14:paraId="2E3CE337" w14:textId="77777777" w:rsidR="00EB30CC" w:rsidRPr="001F0ED8" w:rsidRDefault="00EB30CC" w:rsidP="00DD293A">
            <w:pPr>
              <w:jc w:val="both"/>
              <w:rPr>
                <w:rFonts w:ascii="Verdana" w:hAnsi="Verdana"/>
                <w:kern w:val="28"/>
              </w:rPr>
            </w:pPr>
            <w:r w:rsidRPr="001F0ED8">
              <w:rPr>
                <w:rFonts w:ascii="Verdana" w:hAnsi="Verdana"/>
                <w:kern w:val="28"/>
              </w:rPr>
              <w:t>Tipo “D” 130</w:t>
            </w:r>
          </w:p>
        </w:tc>
        <w:tc>
          <w:tcPr>
            <w:tcW w:w="874" w:type="pct"/>
            <w:vAlign w:val="center"/>
          </w:tcPr>
          <w:p w14:paraId="70E585C0" w14:textId="77777777" w:rsidR="00EB30CC" w:rsidRPr="001F0ED8" w:rsidRDefault="00EB30CC" w:rsidP="00DD293A">
            <w:pPr>
              <w:jc w:val="both"/>
              <w:rPr>
                <w:rFonts w:ascii="Verdana" w:hAnsi="Verdana"/>
                <w:kern w:val="28"/>
              </w:rPr>
            </w:pPr>
            <w:smartTag w:uri="urn:schemas-microsoft-com:office:smarttags" w:element="metricconverter">
              <w:smartTagPr>
                <w:attr w:name="ProductID" w:val="2”"/>
              </w:smartTagPr>
              <w:r w:rsidRPr="001F0ED8">
                <w:rPr>
                  <w:rFonts w:ascii="Verdana" w:hAnsi="Verdana"/>
                  <w:kern w:val="28"/>
                </w:rPr>
                <w:t>2”</w:t>
              </w:r>
            </w:smartTag>
          </w:p>
        </w:tc>
        <w:tc>
          <w:tcPr>
            <w:tcW w:w="874" w:type="pct"/>
            <w:vAlign w:val="center"/>
          </w:tcPr>
          <w:p w14:paraId="30490F9C" w14:textId="77777777" w:rsidR="00EB30CC" w:rsidRPr="001F0ED8" w:rsidRDefault="00EB30CC" w:rsidP="00DD293A">
            <w:pPr>
              <w:jc w:val="both"/>
              <w:rPr>
                <w:rFonts w:ascii="Verdana" w:hAnsi="Verdana"/>
                <w:kern w:val="28"/>
              </w:rPr>
            </w:pPr>
            <w:r w:rsidRPr="001F0ED8">
              <w:rPr>
                <w:rFonts w:ascii="Verdana" w:hAnsi="Verdana"/>
                <w:kern w:val="28"/>
              </w:rPr>
              <w:t>130</w:t>
            </w:r>
          </w:p>
        </w:tc>
        <w:tc>
          <w:tcPr>
            <w:tcW w:w="972" w:type="pct"/>
            <w:vAlign w:val="center"/>
          </w:tcPr>
          <w:p w14:paraId="7DE8AD0F" w14:textId="77777777" w:rsidR="00EB30CC" w:rsidRPr="001F0ED8" w:rsidRDefault="00EB30CC" w:rsidP="00DD293A">
            <w:pPr>
              <w:jc w:val="both"/>
              <w:rPr>
                <w:rFonts w:ascii="Verdana" w:hAnsi="Verdana"/>
                <w:kern w:val="28"/>
              </w:rPr>
            </w:pPr>
            <w:r w:rsidRPr="001F0ED8">
              <w:rPr>
                <w:rFonts w:ascii="Verdana" w:hAnsi="Verdana"/>
                <w:kern w:val="28"/>
              </w:rPr>
              <w:t>230</w:t>
            </w:r>
          </w:p>
        </w:tc>
        <w:tc>
          <w:tcPr>
            <w:tcW w:w="680" w:type="pct"/>
            <w:vAlign w:val="center"/>
          </w:tcPr>
          <w:p w14:paraId="62440D09" w14:textId="77777777" w:rsidR="00EB30CC" w:rsidRPr="001F0ED8" w:rsidRDefault="00EB30CC" w:rsidP="00DD293A">
            <w:pPr>
              <w:jc w:val="both"/>
              <w:rPr>
                <w:rFonts w:ascii="Verdana" w:hAnsi="Verdana"/>
                <w:kern w:val="28"/>
              </w:rPr>
            </w:pPr>
            <w:r w:rsidRPr="001F0ED8">
              <w:rPr>
                <w:rFonts w:ascii="Verdana" w:hAnsi="Verdana"/>
                <w:kern w:val="28"/>
              </w:rPr>
              <w:t>0,7</w:t>
            </w:r>
          </w:p>
        </w:tc>
        <w:tc>
          <w:tcPr>
            <w:tcW w:w="687" w:type="pct"/>
            <w:vAlign w:val="center"/>
          </w:tcPr>
          <w:p w14:paraId="67B50462" w14:textId="77777777" w:rsidR="00EB30CC" w:rsidRPr="001F0ED8" w:rsidRDefault="00EB30CC" w:rsidP="00DD293A">
            <w:pPr>
              <w:jc w:val="both"/>
              <w:rPr>
                <w:rFonts w:ascii="Verdana" w:hAnsi="Verdana"/>
                <w:kern w:val="28"/>
              </w:rPr>
            </w:pPr>
            <w:r w:rsidRPr="001F0ED8">
              <w:rPr>
                <w:rFonts w:ascii="Verdana" w:hAnsi="Verdana"/>
                <w:kern w:val="28"/>
              </w:rPr>
              <w:t>2 – 3</w:t>
            </w:r>
          </w:p>
        </w:tc>
      </w:tr>
      <w:tr w:rsidR="00EB30CC" w:rsidRPr="001F0ED8" w14:paraId="1D5C9867" w14:textId="77777777" w:rsidTr="00DD293A">
        <w:trPr>
          <w:trHeight w:val="305"/>
        </w:trPr>
        <w:tc>
          <w:tcPr>
            <w:tcW w:w="912" w:type="pct"/>
            <w:vAlign w:val="center"/>
          </w:tcPr>
          <w:p w14:paraId="1B349F70" w14:textId="77777777" w:rsidR="00EB30CC" w:rsidRPr="001F0ED8" w:rsidRDefault="00EB30CC" w:rsidP="00DD293A">
            <w:pPr>
              <w:jc w:val="both"/>
              <w:rPr>
                <w:rFonts w:ascii="Verdana" w:hAnsi="Verdana"/>
                <w:kern w:val="28"/>
              </w:rPr>
            </w:pPr>
            <w:r w:rsidRPr="001F0ED8">
              <w:rPr>
                <w:rFonts w:ascii="Verdana" w:hAnsi="Verdana"/>
                <w:kern w:val="28"/>
              </w:rPr>
              <w:t>Tipo “E”</w:t>
            </w:r>
          </w:p>
        </w:tc>
        <w:tc>
          <w:tcPr>
            <w:tcW w:w="874" w:type="pct"/>
            <w:vAlign w:val="center"/>
          </w:tcPr>
          <w:p w14:paraId="4CD539D8" w14:textId="77777777" w:rsidR="00EB30CC" w:rsidRPr="001F0ED8" w:rsidRDefault="00EB30CC" w:rsidP="00DD293A">
            <w:pPr>
              <w:jc w:val="both"/>
              <w:rPr>
                <w:rFonts w:ascii="Verdana" w:hAnsi="Verdana"/>
                <w:kern w:val="28"/>
              </w:rPr>
            </w:pPr>
            <w:smartTag w:uri="urn:schemas-microsoft-com:office:smarttags" w:element="metricconverter">
              <w:smartTagPr>
                <w:attr w:name="ProductID" w:val="2”"/>
              </w:smartTagPr>
              <w:r w:rsidRPr="001F0ED8">
                <w:rPr>
                  <w:rFonts w:ascii="Verdana" w:hAnsi="Verdana"/>
                  <w:kern w:val="28"/>
                </w:rPr>
                <w:t>2”</w:t>
              </w:r>
            </w:smartTag>
            <w:r w:rsidRPr="001F0ED8">
              <w:rPr>
                <w:rFonts w:ascii="Verdana" w:hAnsi="Verdana"/>
                <w:kern w:val="28"/>
              </w:rPr>
              <w:t xml:space="preserve"> – 2 ½”</w:t>
            </w:r>
          </w:p>
        </w:tc>
        <w:tc>
          <w:tcPr>
            <w:tcW w:w="874" w:type="pct"/>
            <w:vAlign w:val="center"/>
          </w:tcPr>
          <w:p w14:paraId="2B18E91D" w14:textId="77777777" w:rsidR="00EB30CC" w:rsidRPr="001F0ED8" w:rsidRDefault="00EB30CC" w:rsidP="00DD293A">
            <w:pPr>
              <w:jc w:val="both"/>
              <w:rPr>
                <w:rFonts w:ascii="Verdana" w:hAnsi="Verdana"/>
                <w:kern w:val="28"/>
              </w:rPr>
            </w:pPr>
            <w:r w:rsidRPr="001F0ED8">
              <w:rPr>
                <w:rFonts w:ascii="Verdana" w:hAnsi="Verdana"/>
                <w:kern w:val="28"/>
              </w:rPr>
              <w:t>210</w:t>
            </w:r>
          </w:p>
        </w:tc>
        <w:tc>
          <w:tcPr>
            <w:tcW w:w="972" w:type="pct"/>
            <w:vAlign w:val="center"/>
          </w:tcPr>
          <w:p w14:paraId="75B3C89C" w14:textId="77777777" w:rsidR="00EB30CC" w:rsidRPr="001F0ED8" w:rsidRDefault="00EB30CC" w:rsidP="00DD293A">
            <w:pPr>
              <w:jc w:val="both"/>
              <w:rPr>
                <w:rFonts w:ascii="Verdana" w:hAnsi="Verdana"/>
                <w:kern w:val="28"/>
              </w:rPr>
            </w:pPr>
            <w:r w:rsidRPr="001F0ED8">
              <w:rPr>
                <w:rFonts w:ascii="Verdana" w:hAnsi="Verdana"/>
                <w:kern w:val="28"/>
              </w:rPr>
              <w:t>225</w:t>
            </w:r>
          </w:p>
        </w:tc>
        <w:tc>
          <w:tcPr>
            <w:tcW w:w="680" w:type="pct"/>
            <w:vAlign w:val="center"/>
          </w:tcPr>
          <w:p w14:paraId="0D240907" w14:textId="77777777" w:rsidR="00EB30CC" w:rsidRPr="001F0ED8" w:rsidRDefault="00EB30CC" w:rsidP="00DD293A">
            <w:pPr>
              <w:jc w:val="both"/>
              <w:rPr>
                <w:rFonts w:ascii="Verdana" w:hAnsi="Verdana"/>
                <w:kern w:val="28"/>
              </w:rPr>
            </w:pPr>
            <w:r w:rsidRPr="001F0ED8">
              <w:rPr>
                <w:rFonts w:ascii="Verdana" w:hAnsi="Verdana"/>
                <w:kern w:val="28"/>
              </w:rPr>
              <w:t>0,75</w:t>
            </w:r>
          </w:p>
        </w:tc>
        <w:tc>
          <w:tcPr>
            <w:tcW w:w="687" w:type="pct"/>
            <w:vAlign w:val="center"/>
          </w:tcPr>
          <w:p w14:paraId="3A7B0ADD" w14:textId="77777777" w:rsidR="00EB30CC" w:rsidRPr="001F0ED8" w:rsidRDefault="00EB30CC" w:rsidP="00DD293A">
            <w:pPr>
              <w:jc w:val="both"/>
              <w:rPr>
                <w:rFonts w:ascii="Verdana" w:hAnsi="Verdana"/>
                <w:kern w:val="28"/>
              </w:rPr>
            </w:pPr>
            <w:r w:rsidRPr="001F0ED8">
              <w:rPr>
                <w:rFonts w:ascii="Verdana" w:hAnsi="Verdana"/>
                <w:kern w:val="28"/>
              </w:rPr>
              <w:t>2 – 3</w:t>
            </w:r>
          </w:p>
        </w:tc>
      </w:tr>
    </w:tbl>
    <w:p w14:paraId="044F7246" w14:textId="77777777" w:rsidR="00EB30CC" w:rsidRPr="001F0ED8" w:rsidRDefault="00EB30CC" w:rsidP="00EB30CC">
      <w:pPr>
        <w:jc w:val="both"/>
        <w:rPr>
          <w:rFonts w:ascii="Verdana" w:hAnsi="Verdana"/>
          <w:kern w:val="28"/>
        </w:rPr>
      </w:pPr>
    </w:p>
    <w:p w14:paraId="76DFAC83" w14:textId="77777777" w:rsidR="00EB30CC" w:rsidRPr="001F0ED8" w:rsidRDefault="00EB30CC" w:rsidP="00EB30CC">
      <w:pPr>
        <w:jc w:val="both"/>
        <w:rPr>
          <w:rFonts w:ascii="Verdana" w:hAnsi="Verdana"/>
          <w:b/>
          <w:bCs/>
          <w:kern w:val="28"/>
        </w:rPr>
      </w:pPr>
      <w:r w:rsidRPr="001F0ED8">
        <w:rPr>
          <w:rFonts w:ascii="Verdana" w:hAnsi="Verdana"/>
          <w:b/>
          <w:bCs/>
          <w:kern w:val="28"/>
        </w:rPr>
        <w:t>Criterios de Aceptación y Rechazo</w:t>
      </w:r>
    </w:p>
    <w:p w14:paraId="7DEA098F" w14:textId="77777777" w:rsidR="00EB30CC" w:rsidRPr="001F0ED8" w:rsidRDefault="00EB30CC" w:rsidP="00EB30CC">
      <w:pPr>
        <w:jc w:val="both"/>
        <w:rPr>
          <w:rFonts w:ascii="Verdana" w:hAnsi="Verdana"/>
          <w:b/>
          <w:bCs/>
          <w:kern w:val="28"/>
        </w:rPr>
      </w:pPr>
    </w:p>
    <w:p w14:paraId="167DA96A" w14:textId="77777777" w:rsidR="00EB30CC" w:rsidRPr="001F0ED8" w:rsidRDefault="00EB30CC" w:rsidP="00EB30CC">
      <w:pPr>
        <w:jc w:val="both"/>
        <w:rPr>
          <w:rFonts w:ascii="Verdana" w:hAnsi="Verdana"/>
          <w:kern w:val="28"/>
        </w:rPr>
      </w:pPr>
      <w:r w:rsidRPr="001F0ED8">
        <w:rPr>
          <w:rFonts w:ascii="Verdana" w:hAnsi="Verdan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DD901BA" w14:textId="77777777" w:rsidR="00EB30CC" w:rsidRPr="001F0ED8" w:rsidRDefault="00EB30CC" w:rsidP="00EB30CC">
      <w:pPr>
        <w:jc w:val="both"/>
        <w:rPr>
          <w:rFonts w:ascii="Verdana" w:hAnsi="Verdana"/>
          <w:kern w:val="28"/>
        </w:rPr>
      </w:pPr>
    </w:p>
    <w:p w14:paraId="39241B95" w14:textId="77777777" w:rsidR="00EB30CC" w:rsidRPr="001F0ED8" w:rsidRDefault="00EB30CC" w:rsidP="00EB30CC">
      <w:pPr>
        <w:jc w:val="both"/>
        <w:rPr>
          <w:rFonts w:ascii="Verdana" w:hAnsi="Verdana"/>
          <w:kern w:val="28"/>
        </w:rPr>
      </w:pPr>
      <w:r w:rsidRPr="001F0ED8">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942E2E5" w14:textId="77777777" w:rsidR="00EB30CC" w:rsidRPr="001F0ED8" w:rsidRDefault="00EB30CC" w:rsidP="00EB30CC">
      <w:pPr>
        <w:jc w:val="both"/>
        <w:rPr>
          <w:rFonts w:ascii="Verdana" w:hAnsi="Verdana"/>
          <w:kern w:val="28"/>
        </w:rPr>
      </w:pPr>
      <w:r w:rsidRPr="001F0ED8">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560734C5" w14:textId="77777777" w:rsidR="00EB30CC" w:rsidRPr="001F0ED8" w:rsidRDefault="00EB30CC" w:rsidP="00EB30CC">
      <w:pPr>
        <w:jc w:val="both"/>
        <w:rPr>
          <w:rFonts w:ascii="Verdana" w:hAnsi="Verdana"/>
          <w:kern w:val="28"/>
        </w:rPr>
      </w:pPr>
    </w:p>
    <w:p w14:paraId="6D8051A4" w14:textId="77777777" w:rsidR="00EB30CC" w:rsidRPr="001F0ED8" w:rsidRDefault="00EB30CC" w:rsidP="00EB30CC">
      <w:pPr>
        <w:jc w:val="both"/>
        <w:rPr>
          <w:rFonts w:ascii="Verdana" w:hAnsi="Verdana"/>
          <w:kern w:val="28"/>
        </w:rPr>
      </w:pPr>
      <w:r w:rsidRPr="001F0ED8">
        <w:rPr>
          <w:rFonts w:ascii="Verdana" w:hAnsi="Verdana"/>
          <w:kern w:val="28"/>
        </w:rPr>
        <w:t>Todos los ensayos, pruebas, demoliciones, curados y reemplazos necesarios serán cancelados por la Entidad Ejecutora.</w:t>
      </w:r>
    </w:p>
    <w:p w14:paraId="2C27D8C2" w14:textId="77777777" w:rsidR="00EB30CC" w:rsidRPr="001F0ED8" w:rsidRDefault="00EB30CC" w:rsidP="00EB30CC">
      <w:pPr>
        <w:jc w:val="both"/>
        <w:rPr>
          <w:rFonts w:ascii="Verdana" w:hAnsi="Verdana"/>
          <w:b/>
          <w:bCs/>
          <w:kern w:val="28"/>
        </w:rPr>
      </w:pPr>
      <w:r w:rsidRPr="001F0ED8">
        <w:rPr>
          <w:rFonts w:ascii="Verdana" w:hAnsi="Verdana"/>
          <w:b/>
          <w:bCs/>
          <w:kern w:val="28"/>
        </w:rPr>
        <w:lastRenderedPageBreak/>
        <w:t>Reparación del Hormigón Armado</w:t>
      </w:r>
    </w:p>
    <w:p w14:paraId="0FB3533C" w14:textId="77777777" w:rsidR="00EB30CC" w:rsidRPr="001F0ED8" w:rsidRDefault="00EB30CC" w:rsidP="00EB30CC">
      <w:pPr>
        <w:jc w:val="both"/>
        <w:rPr>
          <w:rFonts w:ascii="Verdana" w:hAnsi="Verdana"/>
          <w:b/>
          <w:bCs/>
          <w:kern w:val="28"/>
        </w:rPr>
      </w:pPr>
    </w:p>
    <w:p w14:paraId="6D8CE695" w14:textId="77777777" w:rsidR="00EB30CC" w:rsidRPr="001F0ED8" w:rsidRDefault="00EB30CC" w:rsidP="00EB30CC">
      <w:pPr>
        <w:jc w:val="both"/>
        <w:rPr>
          <w:rFonts w:ascii="Verdana" w:hAnsi="Verdana"/>
          <w:kern w:val="28"/>
        </w:rPr>
      </w:pPr>
      <w:r w:rsidRPr="001F0ED8">
        <w:rPr>
          <w:rFonts w:ascii="Verdana" w:hAnsi="Verdana"/>
          <w:kern w:val="28"/>
        </w:rPr>
        <w:t>El Inspector de proyecto definirá si un defecto o daño del elemento es reparable o corresponde su demolición y reconstrucción.</w:t>
      </w:r>
    </w:p>
    <w:p w14:paraId="5176CE66" w14:textId="77777777" w:rsidR="00EB30CC" w:rsidRPr="001F0ED8" w:rsidRDefault="00EB30CC" w:rsidP="00EB30CC">
      <w:pPr>
        <w:jc w:val="both"/>
        <w:rPr>
          <w:rFonts w:ascii="Verdana" w:hAnsi="Verdana"/>
          <w:kern w:val="28"/>
        </w:rPr>
      </w:pPr>
    </w:p>
    <w:p w14:paraId="55D90B06" w14:textId="77777777" w:rsidR="00EB30CC" w:rsidRPr="001F0ED8" w:rsidRDefault="00EB30CC" w:rsidP="00EB30CC">
      <w:pPr>
        <w:jc w:val="both"/>
        <w:rPr>
          <w:rFonts w:ascii="Verdana" w:hAnsi="Verdana"/>
          <w:kern w:val="28"/>
        </w:rPr>
      </w:pPr>
      <w:r w:rsidRPr="001F0ED8">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0288DB92" w14:textId="77777777" w:rsidR="00EB30CC" w:rsidRPr="001F0ED8" w:rsidRDefault="00EB30CC" w:rsidP="00EB30CC">
      <w:pPr>
        <w:jc w:val="both"/>
        <w:rPr>
          <w:rFonts w:ascii="Verdana" w:hAnsi="Verdana"/>
          <w:kern w:val="28"/>
        </w:rPr>
      </w:pPr>
      <w:r w:rsidRPr="001F0ED8">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75C2337" w14:textId="77777777" w:rsidR="00EB30CC" w:rsidRPr="001F0ED8" w:rsidRDefault="00EB30CC" w:rsidP="00EB30CC">
      <w:pPr>
        <w:jc w:val="both"/>
        <w:rPr>
          <w:rFonts w:ascii="Verdana" w:hAnsi="Verdana"/>
          <w:kern w:val="28"/>
        </w:rPr>
      </w:pPr>
    </w:p>
    <w:p w14:paraId="04BFD126" w14:textId="77777777" w:rsidR="00EB30CC" w:rsidRPr="001F0ED8" w:rsidRDefault="00EB30CC" w:rsidP="00EB30CC">
      <w:pPr>
        <w:jc w:val="both"/>
        <w:rPr>
          <w:rFonts w:ascii="Verdana" w:hAnsi="Verdana"/>
          <w:kern w:val="28"/>
        </w:rPr>
      </w:pPr>
      <w:r w:rsidRPr="001F0ED8">
        <w:rPr>
          <w:rFonts w:ascii="Verdana" w:hAnsi="Verdana"/>
          <w:kern w:val="28"/>
        </w:rPr>
        <w:t>Para la ejecución de la reparación, primero se deberá eliminar el hormigón defectuoso eliminado en la profundidad necesaria sin afectar la estabilidad de la estructura.</w:t>
      </w:r>
    </w:p>
    <w:p w14:paraId="4DC752F4" w14:textId="77777777" w:rsidR="00EB30CC" w:rsidRPr="001F0ED8" w:rsidRDefault="00EB30CC" w:rsidP="00EB30CC">
      <w:pPr>
        <w:jc w:val="both"/>
        <w:rPr>
          <w:rFonts w:ascii="Verdana" w:hAnsi="Verdana"/>
          <w:kern w:val="28"/>
        </w:rPr>
      </w:pPr>
      <w:r w:rsidRPr="001F0ED8">
        <w:rPr>
          <w:rFonts w:ascii="Verdana" w:hAnsi="Verdana"/>
          <w:kern w:val="28"/>
        </w:rPr>
        <w:t xml:space="preserve">Cuando las armaduras resulten afectadas por la cavidad, el hormigón se eliminará hasta que quede un espesor mínimo de 2,5 cm alrededor de la barra.  </w:t>
      </w:r>
    </w:p>
    <w:p w14:paraId="72C644A9" w14:textId="77777777" w:rsidR="00EB30CC" w:rsidRPr="001F0ED8" w:rsidRDefault="00EB30CC" w:rsidP="00EB30CC">
      <w:pPr>
        <w:jc w:val="both"/>
        <w:rPr>
          <w:rFonts w:ascii="Verdana" w:hAnsi="Verdana"/>
          <w:kern w:val="28"/>
        </w:rPr>
      </w:pPr>
      <w:r w:rsidRPr="001F0ED8">
        <w:rPr>
          <w:rFonts w:ascii="Verdana" w:hAnsi="Verdana"/>
          <w:kern w:val="28"/>
        </w:rPr>
        <w:t>Las rebabas y protuberancias serán totalmente eliminadas y las superficies desgastadas hasta condicionarlas con las zonas vecinas.</w:t>
      </w:r>
    </w:p>
    <w:p w14:paraId="3B45086C" w14:textId="77777777" w:rsidR="00EB30CC" w:rsidRPr="001F0ED8" w:rsidRDefault="00EB30CC" w:rsidP="00EB30CC">
      <w:pPr>
        <w:jc w:val="both"/>
        <w:rPr>
          <w:rFonts w:ascii="Verdana" w:hAnsi="Verdana"/>
          <w:kern w:val="28"/>
        </w:rPr>
      </w:pPr>
    </w:p>
    <w:p w14:paraId="6260E8FB" w14:textId="77777777" w:rsidR="00EB30CC" w:rsidRPr="001F0ED8" w:rsidRDefault="00EB30CC" w:rsidP="00EB30CC">
      <w:pPr>
        <w:jc w:val="both"/>
        <w:rPr>
          <w:rFonts w:ascii="Verdana" w:hAnsi="Verdana"/>
          <w:kern w:val="28"/>
        </w:rPr>
      </w:pPr>
      <w:r w:rsidRPr="001F0ED8">
        <w:rPr>
          <w:rFonts w:ascii="Verdana" w:hAnsi="Verdana"/>
          <w:kern w:val="28"/>
        </w:rPr>
        <w:t>Se deberá aplicar un puente de adherencia adecuado para la unión del hormigón viejo con el hormigón nuevo.</w:t>
      </w:r>
    </w:p>
    <w:p w14:paraId="3AD6C58B" w14:textId="77777777" w:rsidR="00EB30CC" w:rsidRPr="001F0ED8" w:rsidRDefault="00EB30CC" w:rsidP="00EB30CC">
      <w:pPr>
        <w:jc w:val="both"/>
        <w:rPr>
          <w:rFonts w:ascii="Verdana" w:hAnsi="Verdana"/>
          <w:kern w:val="28"/>
        </w:rPr>
      </w:pPr>
    </w:p>
    <w:p w14:paraId="5C652F99" w14:textId="77777777" w:rsidR="00EB30CC" w:rsidRPr="001F0ED8" w:rsidRDefault="00EB30CC" w:rsidP="00EB30CC">
      <w:pPr>
        <w:jc w:val="both"/>
        <w:rPr>
          <w:rFonts w:ascii="Verdana" w:hAnsi="Verdana"/>
          <w:kern w:val="28"/>
        </w:rPr>
      </w:pPr>
      <w:r w:rsidRPr="001F0ED8">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0DFF313" w14:textId="77777777" w:rsidR="00EB30CC" w:rsidRPr="001F0ED8" w:rsidRDefault="00EB30CC" w:rsidP="00EB30CC">
      <w:pPr>
        <w:jc w:val="both"/>
        <w:rPr>
          <w:rFonts w:ascii="Verdana" w:hAnsi="Verdana"/>
          <w:kern w:val="28"/>
        </w:rPr>
      </w:pPr>
    </w:p>
    <w:p w14:paraId="1A7CE85C" w14:textId="77777777" w:rsidR="00EB30CC" w:rsidRPr="001F0ED8" w:rsidRDefault="00EB30CC" w:rsidP="00EB30CC">
      <w:pPr>
        <w:jc w:val="both"/>
        <w:rPr>
          <w:rFonts w:ascii="Verdana" w:hAnsi="Verdana"/>
          <w:b/>
        </w:rPr>
      </w:pPr>
      <w:r w:rsidRPr="001F0ED8">
        <w:rPr>
          <w:rFonts w:ascii="Verdana" w:hAnsi="Verdana"/>
          <w:b/>
        </w:rPr>
        <w:t>MEDICIÓN. –</w:t>
      </w:r>
    </w:p>
    <w:p w14:paraId="44EADDB3" w14:textId="77777777" w:rsidR="00EB30CC" w:rsidRPr="001F0ED8" w:rsidRDefault="00EB30CC" w:rsidP="00EB30CC">
      <w:pPr>
        <w:jc w:val="both"/>
        <w:rPr>
          <w:rFonts w:ascii="Verdana" w:hAnsi="Verdana"/>
          <w:b/>
        </w:rPr>
      </w:pPr>
    </w:p>
    <w:p w14:paraId="0147F26C" w14:textId="77777777" w:rsidR="00EB30CC" w:rsidRPr="001F0ED8" w:rsidRDefault="00EB30CC" w:rsidP="00EB30CC">
      <w:pPr>
        <w:jc w:val="both"/>
        <w:rPr>
          <w:rFonts w:ascii="Verdana" w:hAnsi="Verdana"/>
          <w:kern w:val="28"/>
        </w:rPr>
      </w:pPr>
      <w:r w:rsidRPr="001F0ED8">
        <w:rPr>
          <w:rFonts w:ascii="Verdana" w:hAnsi="Verdana"/>
          <w:kern w:val="28"/>
        </w:rPr>
        <w:t xml:space="preserve">La Viga de Arriostre de Hormigón Armado (0,15X0,20) será medida en </w:t>
      </w:r>
      <w:r w:rsidRPr="001F0ED8">
        <w:rPr>
          <w:rFonts w:ascii="Verdana" w:hAnsi="Verdana"/>
          <w:b/>
          <w:bCs/>
          <w:kern w:val="28"/>
        </w:rPr>
        <w:t>metros cúbicos</w:t>
      </w:r>
      <w:r w:rsidRPr="001F0ED8">
        <w:rPr>
          <w:rFonts w:ascii="Verdana" w:hAnsi="Verdana"/>
          <w:kern w:val="28"/>
        </w:rPr>
        <w:t>. Tomando en cuenta únicamente el volumen neto del trabajo ejecutado indicado en los planos y/o instrucciones escritas del Inspector de proyecto.</w:t>
      </w:r>
    </w:p>
    <w:p w14:paraId="402BDD45" w14:textId="77777777" w:rsidR="00EB30CC" w:rsidRPr="001F0ED8" w:rsidRDefault="00EB30CC" w:rsidP="00EB30CC">
      <w:pPr>
        <w:jc w:val="both"/>
        <w:rPr>
          <w:rFonts w:ascii="Verdana" w:hAnsi="Verdana"/>
        </w:rPr>
      </w:pPr>
    </w:p>
    <w:p w14:paraId="6DD47735"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APORTE PROPIO. -</w:t>
      </w:r>
    </w:p>
    <w:p w14:paraId="0AEE1B14" w14:textId="77777777" w:rsidR="00EB30CC" w:rsidRPr="001F0ED8" w:rsidRDefault="00EB30CC" w:rsidP="00EB30CC">
      <w:pPr>
        <w:tabs>
          <w:tab w:val="left" w:pos="2025"/>
        </w:tabs>
        <w:jc w:val="both"/>
        <w:rPr>
          <w:rFonts w:ascii="Verdana" w:hAnsi="Verdana"/>
          <w:b/>
        </w:rPr>
      </w:pPr>
    </w:p>
    <w:p w14:paraId="6B917440" w14:textId="77777777" w:rsidR="00EB30CC" w:rsidRPr="001F0ED8" w:rsidRDefault="00EB30CC" w:rsidP="00EB30CC">
      <w:pPr>
        <w:jc w:val="both"/>
        <w:rPr>
          <w:rFonts w:ascii="Verdana" w:hAnsi="Verdana" w:cs="Tahoma"/>
        </w:rPr>
      </w:pPr>
      <w:r w:rsidRPr="001F0ED8">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625BEF9" w14:textId="77777777" w:rsidR="00EB30CC" w:rsidRPr="001F0ED8" w:rsidRDefault="00EB30CC" w:rsidP="00EB30CC">
      <w:pPr>
        <w:jc w:val="both"/>
        <w:rPr>
          <w:rFonts w:ascii="Verdana" w:hAnsi="Verdana" w:cs="Tahoma"/>
        </w:rPr>
      </w:pPr>
    </w:p>
    <w:p w14:paraId="311C3CE3" w14:textId="77777777" w:rsidR="00EB30CC" w:rsidRPr="001F0ED8" w:rsidRDefault="00EB30CC" w:rsidP="00EB30CC">
      <w:pPr>
        <w:tabs>
          <w:tab w:val="left" w:pos="560"/>
        </w:tabs>
        <w:jc w:val="both"/>
        <w:rPr>
          <w:rFonts w:ascii="Verdana" w:hAnsi="Verdana" w:cs="Tahoma"/>
        </w:rPr>
      </w:pPr>
      <w:r w:rsidRPr="001F0ED8">
        <w:rPr>
          <w:rFonts w:ascii="Verdana" w:hAnsi="Verdana" w:cs="Tahoma"/>
        </w:rPr>
        <w:t>Este aporte propio estará sujeto al cronograma de ejecución de obra de la Entidad Ejecutora.</w:t>
      </w:r>
    </w:p>
    <w:p w14:paraId="23588F8E" w14:textId="77777777" w:rsidR="00EB30CC" w:rsidRPr="001F0ED8" w:rsidRDefault="00EB30CC" w:rsidP="00EB30CC">
      <w:pPr>
        <w:jc w:val="both"/>
        <w:rPr>
          <w:rFonts w:ascii="Verdana" w:hAnsi="Verdana"/>
        </w:rPr>
      </w:pPr>
    </w:p>
    <w:p w14:paraId="1788122E" w14:textId="77777777" w:rsidR="00EB30CC" w:rsidRPr="001F0ED8" w:rsidRDefault="00EB30CC" w:rsidP="00EB30CC">
      <w:pPr>
        <w:jc w:val="both"/>
        <w:rPr>
          <w:rFonts w:ascii="Verdana" w:hAnsi="Verdana"/>
          <w:b/>
        </w:rPr>
      </w:pPr>
      <w:r w:rsidRPr="001F0ED8">
        <w:rPr>
          <w:rFonts w:ascii="Verdana" w:hAnsi="Verdana"/>
          <w:b/>
        </w:rPr>
        <w:t>DETALLE CONSTRUCTIVO. –</w:t>
      </w:r>
    </w:p>
    <w:p w14:paraId="5A2E2F26" w14:textId="77777777" w:rsidR="00EB30CC" w:rsidRPr="001F0ED8" w:rsidRDefault="00EB30CC" w:rsidP="00EB30CC">
      <w:pPr>
        <w:jc w:val="both"/>
        <w:rPr>
          <w:rFonts w:ascii="Verdana" w:hAnsi="Verdana"/>
          <w:b/>
        </w:rPr>
      </w:pPr>
    </w:p>
    <w:p w14:paraId="38D3A6BD" w14:textId="77777777" w:rsidR="00EB30CC" w:rsidRPr="001F0ED8" w:rsidRDefault="00EB30CC" w:rsidP="00EB30CC">
      <w:pPr>
        <w:jc w:val="center"/>
        <w:rPr>
          <w:rFonts w:ascii="Verdana" w:hAnsi="Verdana"/>
        </w:rPr>
      </w:pPr>
      <w:r w:rsidRPr="001F0ED8">
        <w:rPr>
          <w:rFonts w:ascii="Verdana" w:hAnsi="Verdana"/>
          <w:noProof/>
          <w:lang w:eastAsia="es-ES"/>
        </w:rPr>
        <w:lastRenderedPageBreak/>
        <w:drawing>
          <wp:inline distT="0" distB="0" distL="0" distR="0" wp14:anchorId="2D4F988B" wp14:editId="619BEAC1">
            <wp:extent cx="2965619" cy="4754893"/>
            <wp:effectExtent l="635" t="0" r="6985" b="698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4438" r="25620"/>
                    <a:stretch/>
                  </pic:blipFill>
                  <pic:spPr bwMode="auto">
                    <a:xfrm rot="16200000">
                      <a:off x="0" y="0"/>
                      <a:ext cx="2987423" cy="4789852"/>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4"/>
        <w:tblW w:w="9634" w:type="dxa"/>
        <w:tblLook w:val="04A0" w:firstRow="1" w:lastRow="0" w:firstColumn="1" w:lastColumn="0" w:noHBand="0" w:noVBand="1"/>
      </w:tblPr>
      <w:tblGrid>
        <w:gridCol w:w="584"/>
        <w:gridCol w:w="2385"/>
        <w:gridCol w:w="1145"/>
        <w:gridCol w:w="5520"/>
      </w:tblGrid>
      <w:tr w:rsidR="00EB30CC" w:rsidRPr="001F0ED8" w14:paraId="261139A8" w14:textId="77777777" w:rsidTr="00DD293A">
        <w:tc>
          <w:tcPr>
            <w:tcW w:w="584" w:type="dxa"/>
            <w:shd w:val="clear" w:color="auto" w:fill="1F3864" w:themeFill="accent5" w:themeFillShade="80"/>
          </w:tcPr>
          <w:p w14:paraId="2AB063A6" w14:textId="77777777" w:rsidR="00EB30CC" w:rsidRPr="001F0ED8" w:rsidRDefault="00EB30CC" w:rsidP="00DD293A">
            <w:pPr>
              <w:jc w:val="center"/>
              <w:rPr>
                <w:rFonts w:ascii="Verdana" w:hAnsi="Verdana"/>
                <w:b/>
              </w:rPr>
            </w:pPr>
            <w:proofErr w:type="spellStart"/>
            <w:r w:rsidRPr="001F0ED8">
              <w:rPr>
                <w:rFonts w:ascii="Verdana" w:hAnsi="Verdana"/>
                <w:b/>
              </w:rPr>
              <w:t>N°</w:t>
            </w:r>
            <w:proofErr w:type="spellEnd"/>
          </w:p>
        </w:tc>
        <w:tc>
          <w:tcPr>
            <w:tcW w:w="2385" w:type="dxa"/>
            <w:shd w:val="clear" w:color="auto" w:fill="1F3864" w:themeFill="accent5" w:themeFillShade="80"/>
          </w:tcPr>
          <w:p w14:paraId="4BEB999E" w14:textId="77777777" w:rsidR="00EB30CC" w:rsidRPr="001F0ED8" w:rsidRDefault="00EB30CC" w:rsidP="00DD293A">
            <w:pPr>
              <w:jc w:val="center"/>
              <w:rPr>
                <w:rFonts w:ascii="Verdana" w:hAnsi="Verdana"/>
                <w:b/>
              </w:rPr>
            </w:pPr>
            <w:r w:rsidRPr="001F0ED8">
              <w:rPr>
                <w:rFonts w:ascii="Verdana" w:hAnsi="Verdana"/>
                <w:b/>
              </w:rPr>
              <w:t>CODIGO</w:t>
            </w:r>
          </w:p>
        </w:tc>
        <w:tc>
          <w:tcPr>
            <w:tcW w:w="1145" w:type="dxa"/>
            <w:shd w:val="clear" w:color="auto" w:fill="1F3864" w:themeFill="accent5" w:themeFillShade="80"/>
          </w:tcPr>
          <w:p w14:paraId="287112B9" w14:textId="77777777" w:rsidR="00EB30CC" w:rsidRPr="001F0ED8" w:rsidRDefault="00EB30CC" w:rsidP="00DD293A">
            <w:pPr>
              <w:jc w:val="center"/>
              <w:rPr>
                <w:rFonts w:ascii="Verdana" w:hAnsi="Verdana"/>
                <w:b/>
              </w:rPr>
            </w:pPr>
            <w:r w:rsidRPr="001F0ED8">
              <w:rPr>
                <w:rFonts w:ascii="Verdana" w:hAnsi="Verdana"/>
                <w:b/>
              </w:rPr>
              <w:t>UNIDAD</w:t>
            </w:r>
          </w:p>
        </w:tc>
        <w:tc>
          <w:tcPr>
            <w:tcW w:w="5520" w:type="dxa"/>
            <w:shd w:val="clear" w:color="auto" w:fill="1F3864" w:themeFill="accent5" w:themeFillShade="80"/>
          </w:tcPr>
          <w:p w14:paraId="14E81242"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6B1FFE76" w14:textId="77777777" w:rsidTr="00DD293A">
        <w:tc>
          <w:tcPr>
            <w:tcW w:w="584" w:type="dxa"/>
            <w:shd w:val="clear" w:color="auto" w:fill="BDD6EE" w:themeFill="accent1" w:themeFillTint="66"/>
          </w:tcPr>
          <w:p w14:paraId="7DDDA709" w14:textId="77777777" w:rsidR="00EB30CC" w:rsidRPr="001F0ED8" w:rsidRDefault="00EB30CC" w:rsidP="00DD293A">
            <w:pPr>
              <w:jc w:val="center"/>
              <w:rPr>
                <w:rFonts w:ascii="Verdana" w:hAnsi="Verdana"/>
                <w:b/>
              </w:rPr>
            </w:pPr>
          </w:p>
          <w:p w14:paraId="3B5E0FA3" w14:textId="77777777" w:rsidR="00EB30CC" w:rsidRPr="001F0ED8" w:rsidRDefault="00EB30CC" w:rsidP="00DD293A">
            <w:pPr>
              <w:jc w:val="center"/>
              <w:rPr>
                <w:rFonts w:ascii="Verdana" w:hAnsi="Verdana"/>
                <w:b/>
              </w:rPr>
            </w:pPr>
            <w:r w:rsidRPr="001F0ED8">
              <w:rPr>
                <w:rFonts w:ascii="Verdana" w:hAnsi="Verdana"/>
                <w:b/>
              </w:rPr>
              <w:t>6</w:t>
            </w:r>
          </w:p>
        </w:tc>
        <w:tc>
          <w:tcPr>
            <w:tcW w:w="2385" w:type="dxa"/>
            <w:shd w:val="clear" w:color="auto" w:fill="BDD6EE" w:themeFill="accent1" w:themeFillTint="66"/>
            <w:vAlign w:val="center"/>
          </w:tcPr>
          <w:p w14:paraId="228AB45D" w14:textId="77777777" w:rsidR="00EB30CC" w:rsidRPr="001F0ED8" w:rsidRDefault="00EB30CC" w:rsidP="00DD293A">
            <w:pPr>
              <w:jc w:val="center"/>
              <w:rPr>
                <w:rFonts w:ascii="Verdana" w:hAnsi="Verdana"/>
                <w:b/>
              </w:rPr>
            </w:pPr>
            <w:r w:rsidRPr="001F0ED8">
              <w:rPr>
                <w:rFonts w:ascii="Verdana" w:hAnsi="Verdana" w:cs="Tahoma"/>
                <w:b/>
              </w:rPr>
              <w:t>VAC-OG-IMP-1</w:t>
            </w:r>
          </w:p>
        </w:tc>
        <w:tc>
          <w:tcPr>
            <w:tcW w:w="1145" w:type="dxa"/>
            <w:shd w:val="clear" w:color="auto" w:fill="BDD6EE" w:themeFill="accent1" w:themeFillTint="66"/>
            <w:vAlign w:val="center"/>
          </w:tcPr>
          <w:p w14:paraId="3E360696" w14:textId="77777777" w:rsidR="00EB30CC" w:rsidRPr="001F0ED8" w:rsidRDefault="00EB30CC" w:rsidP="00DD293A">
            <w:pPr>
              <w:jc w:val="center"/>
              <w:rPr>
                <w:rFonts w:ascii="Verdana" w:hAnsi="Verdana"/>
                <w:b/>
              </w:rPr>
            </w:pPr>
            <w:r w:rsidRPr="001F0ED8">
              <w:rPr>
                <w:rFonts w:ascii="Verdana" w:hAnsi="Verdana"/>
                <w:b/>
              </w:rPr>
              <w:t>M2</w:t>
            </w:r>
          </w:p>
        </w:tc>
        <w:tc>
          <w:tcPr>
            <w:tcW w:w="5520" w:type="dxa"/>
            <w:shd w:val="clear" w:color="auto" w:fill="BDD6EE" w:themeFill="accent1" w:themeFillTint="66"/>
            <w:vAlign w:val="center"/>
          </w:tcPr>
          <w:p w14:paraId="39A7882D" w14:textId="77777777" w:rsidR="00EB30CC" w:rsidRPr="001F0ED8" w:rsidRDefault="00EB30CC" w:rsidP="00DD293A">
            <w:pPr>
              <w:jc w:val="center"/>
              <w:rPr>
                <w:rFonts w:ascii="Verdana" w:hAnsi="Verdana"/>
                <w:b/>
              </w:rPr>
            </w:pPr>
            <w:r w:rsidRPr="001F0ED8">
              <w:rPr>
                <w:rFonts w:ascii="Verdana" w:hAnsi="Verdana" w:cs="Tahoma"/>
                <w:b/>
              </w:rPr>
              <w:t>IMPERMEABILIZACIÓN CON CARTÓN ASF</w:t>
            </w:r>
            <w:r w:rsidRPr="001F0ED8">
              <w:rPr>
                <w:rFonts w:ascii="Verdana" w:hAnsi="Verdana"/>
                <w:b/>
              </w:rPr>
              <w:t>A</w:t>
            </w:r>
            <w:r w:rsidRPr="001F0ED8">
              <w:rPr>
                <w:rFonts w:ascii="Verdana" w:hAnsi="Verdana" w:cs="Tahoma"/>
                <w:b/>
              </w:rPr>
              <w:t>LTICO</w:t>
            </w:r>
          </w:p>
        </w:tc>
      </w:tr>
    </w:tbl>
    <w:p w14:paraId="4571E615" w14:textId="77777777" w:rsidR="00EB30CC" w:rsidRPr="001F0ED8" w:rsidRDefault="00EB30CC" w:rsidP="00EB30CC">
      <w:pPr>
        <w:jc w:val="both"/>
        <w:rPr>
          <w:rFonts w:ascii="Verdana" w:hAnsi="Verdana"/>
          <w:b/>
        </w:rPr>
      </w:pPr>
    </w:p>
    <w:p w14:paraId="3D949F27" w14:textId="77777777" w:rsidR="00EB30CC" w:rsidRPr="001F0ED8" w:rsidRDefault="00EB30CC" w:rsidP="00EB30CC">
      <w:pPr>
        <w:jc w:val="both"/>
        <w:rPr>
          <w:rFonts w:ascii="Verdana" w:hAnsi="Verdana"/>
          <w:b/>
        </w:rPr>
      </w:pPr>
      <w:r w:rsidRPr="001F0ED8">
        <w:rPr>
          <w:rFonts w:ascii="Verdana" w:hAnsi="Verdana"/>
          <w:b/>
        </w:rPr>
        <w:t>DESCRIPCIÓN. –</w:t>
      </w:r>
    </w:p>
    <w:p w14:paraId="09AA67C0" w14:textId="77777777" w:rsidR="00EB30CC" w:rsidRPr="001F0ED8" w:rsidRDefault="00EB30CC" w:rsidP="00EB30CC">
      <w:pPr>
        <w:jc w:val="both"/>
        <w:rPr>
          <w:rFonts w:ascii="Verdana" w:hAnsi="Verdana"/>
          <w:b/>
        </w:rPr>
      </w:pPr>
    </w:p>
    <w:p w14:paraId="695AD649" w14:textId="77777777" w:rsidR="00EB30CC" w:rsidRPr="001F0ED8" w:rsidRDefault="00EB30CC" w:rsidP="00EB30CC">
      <w:pPr>
        <w:jc w:val="both"/>
        <w:rPr>
          <w:rFonts w:ascii="Verdana" w:hAnsi="Verdana" w:cs="Tahoma"/>
        </w:rPr>
      </w:pPr>
      <w:r w:rsidRPr="001F0ED8">
        <w:rPr>
          <w:rFonts w:ascii="Verdana" w:hAnsi="Verdana" w:cs="Tahoma"/>
        </w:rPr>
        <w:t>Este ítem se refiere a la impermeabilización con cartón asf</w:t>
      </w:r>
      <w:r w:rsidRPr="001F0ED8">
        <w:rPr>
          <w:rFonts w:ascii="Verdana" w:hAnsi="Verdana"/>
        </w:rPr>
        <w:t>á</w:t>
      </w:r>
      <w:r w:rsidRPr="001F0ED8">
        <w:rPr>
          <w:rFonts w:ascii="Verdana" w:hAnsi="Verdana" w:cs="Tahoma"/>
        </w:rPr>
        <w:t>ltico de diferentes elementos y sectores de la obra, de acuerdo a lo establecido en los planos de construcción, e instrucciones del Inspector de proyecto.</w:t>
      </w:r>
    </w:p>
    <w:p w14:paraId="5CDBAECC" w14:textId="77777777" w:rsidR="00EB30CC" w:rsidRPr="001F0ED8" w:rsidRDefault="00EB30CC" w:rsidP="00EB30CC">
      <w:pPr>
        <w:jc w:val="both"/>
        <w:rPr>
          <w:rFonts w:ascii="Verdana" w:hAnsi="Verdana"/>
        </w:rPr>
      </w:pPr>
    </w:p>
    <w:p w14:paraId="72CDA0BF" w14:textId="77777777" w:rsidR="00EB30CC" w:rsidRPr="001F0ED8" w:rsidRDefault="00EB30CC" w:rsidP="00EB30CC">
      <w:pPr>
        <w:jc w:val="both"/>
        <w:rPr>
          <w:rFonts w:ascii="Verdana" w:hAnsi="Verdana"/>
          <w:b/>
        </w:rPr>
      </w:pPr>
      <w:r w:rsidRPr="001F0ED8">
        <w:rPr>
          <w:rFonts w:ascii="Verdana" w:hAnsi="Verdana"/>
          <w:b/>
        </w:rPr>
        <w:t>MATERIALES, HERRAMIENTAS Y EQUIPO. –</w:t>
      </w:r>
    </w:p>
    <w:p w14:paraId="559CBB04" w14:textId="77777777" w:rsidR="00EB30CC" w:rsidRPr="001F0ED8" w:rsidRDefault="00EB30CC" w:rsidP="00EB30CC">
      <w:pPr>
        <w:jc w:val="both"/>
        <w:rPr>
          <w:rFonts w:ascii="Verdana" w:hAnsi="Verdana"/>
          <w:b/>
        </w:rPr>
      </w:pPr>
    </w:p>
    <w:p w14:paraId="78BF7D90" w14:textId="77777777" w:rsidR="00EB30CC" w:rsidRPr="001F0ED8" w:rsidRDefault="00EB30CC" w:rsidP="00EB30CC">
      <w:pPr>
        <w:jc w:val="both"/>
        <w:rPr>
          <w:rFonts w:ascii="Verdana" w:hAnsi="Verdana"/>
        </w:rPr>
      </w:pPr>
      <w:r w:rsidRPr="001F0ED8">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540F9D7" w14:textId="77777777" w:rsidR="00EB30CC" w:rsidRPr="001F0ED8" w:rsidRDefault="00EB30CC" w:rsidP="00EB30CC">
      <w:pPr>
        <w:jc w:val="both"/>
        <w:rPr>
          <w:rFonts w:ascii="Verdana" w:hAnsi="Verdana"/>
        </w:rPr>
      </w:pPr>
    </w:p>
    <w:p w14:paraId="08BDA91E" w14:textId="77777777" w:rsidR="00EB30CC" w:rsidRPr="001F0ED8" w:rsidRDefault="00EB30CC" w:rsidP="00EB30CC">
      <w:pPr>
        <w:jc w:val="both"/>
        <w:rPr>
          <w:rFonts w:ascii="Verdana" w:hAnsi="Verdana"/>
        </w:rPr>
      </w:pPr>
      <w:r w:rsidRPr="001F0ED8">
        <w:rPr>
          <w:rFonts w:ascii="Verdana" w:hAnsi="Verdana"/>
        </w:rPr>
        <w:t>Estos materiales deberán ser almacenados en lugares libres de humedad y riesgo de rayaduras o dobleces.</w:t>
      </w:r>
    </w:p>
    <w:p w14:paraId="6F0D889C" w14:textId="77777777" w:rsidR="00EB30CC" w:rsidRPr="001F0ED8" w:rsidRDefault="00EB30CC" w:rsidP="00EB30CC">
      <w:pPr>
        <w:jc w:val="both"/>
        <w:rPr>
          <w:rFonts w:ascii="Verdana" w:hAnsi="Verdana"/>
        </w:rPr>
      </w:pPr>
    </w:p>
    <w:p w14:paraId="753EC905" w14:textId="77777777" w:rsidR="00EB30CC" w:rsidRPr="001F0ED8" w:rsidRDefault="00EB30CC" w:rsidP="00EB30CC">
      <w:pPr>
        <w:jc w:val="both"/>
        <w:rPr>
          <w:rFonts w:ascii="Verdana" w:hAnsi="Verdana"/>
          <w:b/>
        </w:rPr>
      </w:pPr>
      <w:r w:rsidRPr="001F0ED8">
        <w:rPr>
          <w:rFonts w:ascii="Verdana" w:hAnsi="Verdana"/>
          <w:b/>
        </w:rPr>
        <w:t>FORMA DE EJECUCIÓN. –</w:t>
      </w:r>
    </w:p>
    <w:p w14:paraId="04B2CADE" w14:textId="77777777" w:rsidR="00EB30CC" w:rsidRPr="001F0ED8" w:rsidRDefault="00EB30CC" w:rsidP="00EB30CC">
      <w:pPr>
        <w:jc w:val="both"/>
        <w:rPr>
          <w:rFonts w:ascii="Verdana" w:hAnsi="Verdana"/>
          <w:b/>
        </w:rPr>
      </w:pPr>
    </w:p>
    <w:p w14:paraId="5A1D5879" w14:textId="77777777" w:rsidR="00EB30CC" w:rsidRPr="001F0ED8" w:rsidRDefault="00EB30CC" w:rsidP="00EB30CC">
      <w:pPr>
        <w:jc w:val="both"/>
        <w:rPr>
          <w:rFonts w:ascii="Verdana" w:hAnsi="Verdana" w:cs="Tahoma"/>
        </w:rPr>
      </w:pPr>
      <w:r w:rsidRPr="001F0ED8">
        <w:rPr>
          <w:rFonts w:ascii="Verdana" w:hAnsi="Verdana" w:cs="Tahoma"/>
        </w:rPr>
        <w:t>Una vez seca y limpia la superficie, se aplicará una primera capa de asfalto diluido, sobre ésta se colocará cartón asfaltico, extendiéndolo a lo largo de toda la superficie.</w:t>
      </w:r>
    </w:p>
    <w:p w14:paraId="32D81225" w14:textId="77777777" w:rsidR="00EB30CC" w:rsidRPr="001F0ED8" w:rsidRDefault="00EB30CC" w:rsidP="00EB30CC">
      <w:pPr>
        <w:jc w:val="both"/>
        <w:rPr>
          <w:rFonts w:ascii="Verdana" w:hAnsi="Verdana" w:cs="Tahoma"/>
        </w:rPr>
      </w:pPr>
    </w:p>
    <w:p w14:paraId="263CD668" w14:textId="77777777" w:rsidR="00EB30CC" w:rsidRPr="001F0ED8" w:rsidRDefault="00EB30CC" w:rsidP="00EB30CC">
      <w:pPr>
        <w:jc w:val="both"/>
        <w:rPr>
          <w:rFonts w:ascii="Verdana" w:hAnsi="Verdana" w:cs="Tahoma"/>
        </w:rPr>
      </w:pPr>
      <w:r w:rsidRPr="001F0ED8">
        <w:rPr>
          <w:rFonts w:ascii="Verdana" w:hAnsi="Verdana" w:cs="Tahoma"/>
        </w:rPr>
        <w:t xml:space="preserve">Los traslapes longitudinales no deben ser menores a </w:t>
      </w:r>
      <w:smartTag w:uri="urn:schemas-microsoft-com:office:smarttags" w:element="metricconverter">
        <w:smartTagPr>
          <w:attr w:name="ProductID" w:val="10 cent￭metros"/>
        </w:smartTagPr>
        <w:r w:rsidRPr="001F0ED8">
          <w:rPr>
            <w:rFonts w:ascii="Verdana" w:hAnsi="Verdana" w:cs="Tahoma"/>
          </w:rPr>
          <w:t>10 centímetros</w:t>
        </w:r>
      </w:smartTag>
      <w:r w:rsidRPr="001F0ED8">
        <w:rPr>
          <w:rFonts w:ascii="Verdana" w:hAnsi="Verdana" w:cs="Tahoma"/>
        </w:rPr>
        <w:t>. A continuación, se colocará una capa de mortero de cemento para colocar la primera hilera de ladrillos, bloques u otros elementos que conforman los muros.</w:t>
      </w:r>
    </w:p>
    <w:p w14:paraId="06FA19C5" w14:textId="77777777" w:rsidR="00EB30CC" w:rsidRPr="001F0ED8" w:rsidRDefault="00EB30CC" w:rsidP="00EB30CC">
      <w:pPr>
        <w:jc w:val="both"/>
        <w:rPr>
          <w:rFonts w:ascii="Verdana" w:hAnsi="Verdana" w:cs="Tahoma"/>
        </w:rPr>
      </w:pPr>
    </w:p>
    <w:p w14:paraId="43BB40B4" w14:textId="77777777" w:rsidR="00EB30CC" w:rsidRPr="001F0ED8" w:rsidRDefault="00EB30CC" w:rsidP="00EB30CC">
      <w:pPr>
        <w:jc w:val="both"/>
        <w:rPr>
          <w:rFonts w:ascii="Verdana" w:hAnsi="Verdana" w:cs="Tahoma"/>
        </w:rPr>
      </w:pPr>
      <w:r w:rsidRPr="001F0ED8">
        <w:rPr>
          <w:rFonts w:ascii="Verdana" w:hAnsi="Verdana" w:cs="Tahoma"/>
        </w:rPr>
        <w:t>Se deben tomar las previsiones para evitar accidentes como intoxicaciones, inflamaciones y explosiones.</w:t>
      </w:r>
    </w:p>
    <w:p w14:paraId="01AE24B1" w14:textId="77777777" w:rsidR="00EB30CC" w:rsidRPr="001F0ED8" w:rsidRDefault="00EB30CC" w:rsidP="00EB30CC">
      <w:pPr>
        <w:tabs>
          <w:tab w:val="left" w:pos="8711"/>
        </w:tabs>
        <w:jc w:val="both"/>
        <w:rPr>
          <w:rFonts w:ascii="Verdana" w:hAnsi="Verdana" w:cs="Tahoma"/>
        </w:rPr>
      </w:pPr>
    </w:p>
    <w:p w14:paraId="10C251FA" w14:textId="77777777" w:rsidR="00EB30CC" w:rsidRPr="001F0ED8" w:rsidRDefault="00EB30CC" w:rsidP="00EB30CC">
      <w:pPr>
        <w:jc w:val="both"/>
        <w:rPr>
          <w:rFonts w:ascii="Verdana" w:hAnsi="Verdana"/>
          <w:b/>
        </w:rPr>
      </w:pPr>
      <w:r w:rsidRPr="001F0ED8">
        <w:rPr>
          <w:rFonts w:ascii="Verdana" w:hAnsi="Verdana"/>
          <w:b/>
        </w:rPr>
        <w:t>MEDICIÓN. -</w:t>
      </w:r>
    </w:p>
    <w:p w14:paraId="09CF95BB" w14:textId="77777777" w:rsidR="00EB30CC" w:rsidRPr="001F0ED8" w:rsidRDefault="00EB30CC" w:rsidP="00EB30CC">
      <w:pPr>
        <w:jc w:val="both"/>
        <w:rPr>
          <w:rFonts w:ascii="Verdana" w:hAnsi="Verdana"/>
        </w:rPr>
      </w:pPr>
    </w:p>
    <w:p w14:paraId="7BAFC9FF" w14:textId="77777777" w:rsidR="00EB30CC" w:rsidRPr="001F0ED8" w:rsidRDefault="00EB30CC" w:rsidP="00EB30CC">
      <w:pPr>
        <w:jc w:val="both"/>
        <w:rPr>
          <w:rFonts w:ascii="Verdana" w:hAnsi="Verdana" w:cs="Tahoma"/>
        </w:rPr>
      </w:pPr>
      <w:r w:rsidRPr="001F0ED8">
        <w:rPr>
          <w:rFonts w:ascii="Verdana" w:hAnsi="Verdana" w:cs="Tahoma"/>
        </w:rPr>
        <w:lastRenderedPageBreak/>
        <w:t xml:space="preserve">La impermeabilización con cartón asfaltico, será medida en </w:t>
      </w:r>
      <w:r w:rsidRPr="001F0ED8">
        <w:rPr>
          <w:rFonts w:ascii="Verdana" w:hAnsi="Verdana" w:cs="Tahoma"/>
          <w:b/>
        </w:rPr>
        <w:t>metros cuadrados</w:t>
      </w:r>
      <w:r w:rsidRPr="001F0ED8">
        <w:rPr>
          <w:rFonts w:ascii="Verdana" w:hAnsi="Verdana" w:cs="Tahoma"/>
        </w:rPr>
        <w:t>, tomando en cuenta únicamente, el área neta de trabajo ejecutado y autorizado.</w:t>
      </w:r>
    </w:p>
    <w:p w14:paraId="21E53C24" w14:textId="77777777" w:rsidR="00EB30CC" w:rsidRPr="001F0ED8" w:rsidRDefault="00EB30CC" w:rsidP="00EB30CC">
      <w:pPr>
        <w:jc w:val="both"/>
        <w:rPr>
          <w:rFonts w:ascii="Verdana" w:hAnsi="Verdana"/>
        </w:rPr>
      </w:pPr>
    </w:p>
    <w:p w14:paraId="7240F855"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APORTE PROPIO. -</w:t>
      </w:r>
    </w:p>
    <w:p w14:paraId="4183CB1E" w14:textId="77777777" w:rsidR="00EB30CC" w:rsidRPr="001F0ED8" w:rsidRDefault="00EB30CC" w:rsidP="00EB30CC">
      <w:pPr>
        <w:tabs>
          <w:tab w:val="left" w:pos="2025"/>
        </w:tabs>
        <w:rPr>
          <w:rFonts w:ascii="Verdana" w:hAnsi="Verdana"/>
          <w:b/>
        </w:rPr>
      </w:pPr>
    </w:p>
    <w:p w14:paraId="781409A6" w14:textId="77777777" w:rsidR="00EB30CC" w:rsidRPr="001F0ED8" w:rsidRDefault="00EB30CC" w:rsidP="00EB30CC">
      <w:pPr>
        <w:jc w:val="both"/>
        <w:rPr>
          <w:rFonts w:ascii="Verdana" w:hAnsi="Verdana" w:cs="Tahoma"/>
        </w:rPr>
      </w:pPr>
      <w:r w:rsidRPr="001F0ED8">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3C317A5" w14:textId="77777777" w:rsidR="00EB30CC" w:rsidRPr="001F0ED8" w:rsidRDefault="00EB30CC" w:rsidP="00EB30CC">
      <w:pPr>
        <w:jc w:val="both"/>
        <w:rPr>
          <w:rFonts w:ascii="Verdana" w:hAnsi="Verdana" w:cs="Tahoma"/>
        </w:rPr>
      </w:pPr>
    </w:p>
    <w:p w14:paraId="5E6EF5F9" w14:textId="77777777" w:rsidR="00EB30CC" w:rsidRPr="001F0ED8" w:rsidRDefault="00EB30CC" w:rsidP="00EB30CC">
      <w:pPr>
        <w:tabs>
          <w:tab w:val="left" w:pos="560"/>
        </w:tabs>
        <w:jc w:val="both"/>
        <w:rPr>
          <w:rFonts w:ascii="Verdana" w:hAnsi="Verdana" w:cs="Tahoma"/>
        </w:rPr>
      </w:pPr>
      <w:r w:rsidRPr="001F0ED8">
        <w:rPr>
          <w:rFonts w:ascii="Verdana" w:hAnsi="Verdana" w:cs="Tahoma"/>
        </w:rPr>
        <w:t>Este aporte propio estará sujeto al cronograma de ejecución de obra de la Entidad Ejecutora.</w:t>
      </w:r>
    </w:p>
    <w:p w14:paraId="61DF33E9" w14:textId="77777777" w:rsidR="00EB30CC" w:rsidRPr="001F0ED8" w:rsidRDefault="00EB30CC" w:rsidP="00EB30CC">
      <w:pPr>
        <w:jc w:val="both"/>
        <w:rPr>
          <w:rFonts w:ascii="Verdana" w:hAnsi="Verdana"/>
          <w:b/>
        </w:rPr>
      </w:pPr>
    </w:p>
    <w:tbl>
      <w:tblPr>
        <w:tblStyle w:val="Tablaconcuadrcula5"/>
        <w:tblW w:w="9634" w:type="dxa"/>
        <w:tblLook w:val="04A0" w:firstRow="1" w:lastRow="0" w:firstColumn="1" w:lastColumn="0" w:noHBand="0" w:noVBand="1"/>
      </w:tblPr>
      <w:tblGrid>
        <w:gridCol w:w="584"/>
        <w:gridCol w:w="2385"/>
        <w:gridCol w:w="1145"/>
        <w:gridCol w:w="5520"/>
      </w:tblGrid>
      <w:tr w:rsidR="00EB30CC" w:rsidRPr="001F0ED8" w14:paraId="1C5AE89B" w14:textId="77777777" w:rsidTr="00DD293A">
        <w:tc>
          <w:tcPr>
            <w:tcW w:w="584" w:type="dxa"/>
            <w:shd w:val="clear" w:color="auto" w:fill="1F3864" w:themeFill="accent5" w:themeFillShade="80"/>
          </w:tcPr>
          <w:p w14:paraId="4AD76569" w14:textId="77777777" w:rsidR="00EB30CC" w:rsidRPr="001F0ED8" w:rsidRDefault="00EB30CC" w:rsidP="00DD293A">
            <w:pPr>
              <w:jc w:val="center"/>
              <w:rPr>
                <w:rFonts w:ascii="Verdana" w:hAnsi="Verdana"/>
                <w:b/>
              </w:rPr>
            </w:pPr>
            <w:proofErr w:type="spellStart"/>
            <w:r w:rsidRPr="001F0ED8">
              <w:rPr>
                <w:rFonts w:ascii="Verdana" w:hAnsi="Verdana"/>
                <w:b/>
              </w:rPr>
              <w:t>N°</w:t>
            </w:r>
            <w:proofErr w:type="spellEnd"/>
          </w:p>
        </w:tc>
        <w:tc>
          <w:tcPr>
            <w:tcW w:w="2385" w:type="dxa"/>
            <w:shd w:val="clear" w:color="auto" w:fill="1F3864" w:themeFill="accent5" w:themeFillShade="80"/>
          </w:tcPr>
          <w:p w14:paraId="445A38F9" w14:textId="77777777" w:rsidR="00EB30CC" w:rsidRPr="001F0ED8" w:rsidRDefault="00EB30CC" w:rsidP="00DD293A">
            <w:pPr>
              <w:jc w:val="center"/>
              <w:rPr>
                <w:rFonts w:ascii="Verdana" w:hAnsi="Verdana"/>
                <w:b/>
              </w:rPr>
            </w:pPr>
            <w:r w:rsidRPr="001F0ED8">
              <w:rPr>
                <w:rFonts w:ascii="Verdana" w:hAnsi="Verdana"/>
                <w:b/>
              </w:rPr>
              <w:t>CODIGO</w:t>
            </w:r>
          </w:p>
        </w:tc>
        <w:tc>
          <w:tcPr>
            <w:tcW w:w="1145" w:type="dxa"/>
            <w:shd w:val="clear" w:color="auto" w:fill="1F3864" w:themeFill="accent5" w:themeFillShade="80"/>
          </w:tcPr>
          <w:p w14:paraId="54487B67" w14:textId="77777777" w:rsidR="00EB30CC" w:rsidRPr="001F0ED8" w:rsidRDefault="00EB30CC" w:rsidP="00DD293A">
            <w:pPr>
              <w:jc w:val="center"/>
              <w:rPr>
                <w:rFonts w:ascii="Verdana" w:hAnsi="Verdana"/>
                <w:b/>
              </w:rPr>
            </w:pPr>
            <w:r w:rsidRPr="001F0ED8">
              <w:rPr>
                <w:rFonts w:ascii="Verdana" w:hAnsi="Verdana"/>
                <w:b/>
              </w:rPr>
              <w:t>UNIDAD</w:t>
            </w:r>
          </w:p>
        </w:tc>
        <w:tc>
          <w:tcPr>
            <w:tcW w:w="5520" w:type="dxa"/>
            <w:shd w:val="clear" w:color="auto" w:fill="1F3864" w:themeFill="accent5" w:themeFillShade="80"/>
          </w:tcPr>
          <w:p w14:paraId="7BB2FB2D"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03170416" w14:textId="77777777" w:rsidTr="00DD293A">
        <w:tc>
          <w:tcPr>
            <w:tcW w:w="584" w:type="dxa"/>
            <w:shd w:val="clear" w:color="auto" w:fill="BDD6EE" w:themeFill="accent1" w:themeFillTint="66"/>
          </w:tcPr>
          <w:p w14:paraId="669A5481" w14:textId="77777777" w:rsidR="00EB30CC" w:rsidRPr="001F0ED8" w:rsidRDefault="00EB30CC" w:rsidP="00DD293A">
            <w:pPr>
              <w:jc w:val="both"/>
              <w:rPr>
                <w:rFonts w:ascii="Verdana" w:hAnsi="Verdana"/>
                <w:b/>
              </w:rPr>
            </w:pPr>
            <w:r w:rsidRPr="001F0ED8">
              <w:rPr>
                <w:rFonts w:ascii="Verdana" w:hAnsi="Verdana"/>
                <w:b/>
              </w:rPr>
              <w:t>7</w:t>
            </w:r>
          </w:p>
        </w:tc>
        <w:tc>
          <w:tcPr>
            <w:tcW w:w="2385" w:type="dxa"/>
            <w:shd w:val="clear" w:color="auto" w:fill="BDD6EE" w:themeFill="accent1" w:themeFillTint="66"/>
            <w:vAlign w:val="center"/>
          </w:tcPr>
          <w:p w14:paraId="49A8BCAB" w14:textId="77777777" w:rsidR="00EB30CC" w:rsidRPr="001F0ED8" w:rsidRDefault="00EB30CC" w:rsidP="00DD293A">
            <w:pPr>
              <w:jc w:val="center"/>
              <w:rPr>
                <w:rFonts w:ascii="Verdana" w:hAnsi="Verdana"/>
                <w:b/>
              </w:rPr>
            </w:pPr>
            <w:r w:rsidRPr="001F0ED8">
              <w:rPr>
                <w:rFonts w:ascii="Verdana" w:hAnsi="Verdana" w:cs="Tahoma"/>
                <w:b/>
                <w:bCs/>
              </w:rPr>
              <w:t>VAC-OG-VIG-4</w:t>
            </w:r>
          </w:p>
        </w:tc>
        <w:tc>
          <w:tcPr>
            <w:tcW w:w="1145" w:type="dxa"/>
            <w:shd w:val="clear" w:color="auto" w:fill="BDD6EE" w:themeFill="accent1" w:themeFillTint="66"/>
            <w:vAlign w:val="center"/>
          </w:tcPr>
          <w:p w14:paraId="695AC3DC" w14:textId="77777777" w:rsidR="00EB30CC" w:rsidRPr="001F0ED8" w:rsidRDefault="00EB30CC" w:rsidP="00DD293A">
            <w:pPr>
              <w:jc w:val="center"/>
              <w:rPr>
                <w:rFonts w:ascii="Verdana" w:hAnsi="Verdana"/>
                <w:b/>
              </w:rPr>
            </w:pPr>
            <w:r w:rsidRPr="001F0ED8">
              <w:rPr>
                <w:rFonts w:ascii="Verdana" w:hAnsi="Verdana"/>
                <w:b/>
              </w:rPr>
              <w:t>M3</w:t>
            </w:r>
          </w:p>
        </w:tc>
        <w:tc>
          <w:tcPr>
            <w:tcW w:w="5520" w:type="dxa"/>
            <w:shd w:val="clear" w:color="auto" w:fill="BDD6EE" w:themeFill="accent1" w:themeFillTint="66"/>
            <w:vAlign w:val="center"/>
          </w:tcPr>
          <w:p w14:paraId="5A18C3A9" w14:textId="77777777" w:rsidR="00EB30CC" w:rsidRPr="001F0ED8" w:rsidRDefault="00EB30CC" w:rsidP="00DD293A">
            <w:pPr>
              <w:jc w:val="center"/>
              <w:rPr>
                <w:rFonts w:ascii="Verdana" w:hAnsi="Verdana"/>
                <w:b/>
              </w:rPr>
            </w:pPr>
            <w:r w:rsidRPr="001F0ED8">
              <w:rPr>
                <w:rFonts w:ascii="Verdana" w:hAnsi="Verdana" w:cs="Tahoma"/>
                <w:b/>
                <w:bCs/>
              </w:rPr>
              <w:t>VIGA CADENA DE HORMIGÓN ARMADO DE (0,10X0,20)</w:t>
            </w:r>
          </w:p>
        </w:tc>
      </w:tr>
    </w:tbl>
    <w:p w14:paraId="250483BB" w14:textId="77777777" w:rsidR="00EB30CC" w:rsidRPr="001F0ED8" w:rsidRDefault="00EB30CC" w:rsidP="00EB30CC">
      <w:pPr>
        <w:jc w:val="both"/>
        <w:rPr>
          <w:rFonts w:ascii="Verdana" w:hAnsi="Verdana"/>
          <w:b/>
        </w:rPr>
      </w:pPr>
    </w:p>
    <w:p w14:paraId="393E5834" w14:textId="77777777" w:rsidR="00EB30CC" w:rsidRPr="001F0ED8" w:rsidRDefault="00EB30CC" w:rsidP="00EB30CC">
      <w:pPr>
        <w:jc w:val="both"/>
        <w:rPr>
          <w:rFonts w:ascii="Verdana" w:hAnsi="Verdana"/>
          <w:b/>
        </w:rPr>
      </w:pPr>
      <w:r w:rsidRPr="001F0ED8">
        <w:rPr>
          <w:rFonts w:ascii="Verdana" w:hAnsi="Verdana"/>
          <w:b/>
        </w:rPr>
        <w:t>DESCRIPCIÓN. –</w:t>
      </w:r>
    </w:p>
    <w:p w14:paraId="27CAA75F" w14:textId="77777777" w:rsidR="00EB30CC" w:rsidRPr="001F0ED8" w:rsidRDefault="00EB30CC" w:rsidP="00EB30CC">
      <w:pPr>
        <w:tabs>
          <w:tab w:val="left" w:pos="560"/>
        </w:tabs>
        <w:jc w:val="both"/>
        <w:rPr>
          <w:rFonts w:ascii="Verdana" w:hAnsi="Verdana" w:cstheme="minorHAnsi"/>
        </w:rPr>
      </w:pPr>
    </w:p>
    <w:p w14:paraId="2483B13E" w14:textId="77777777" w:rsidR="00EB30CC" w:rsidRPr="001F0ED8" w:rsidRDefault="00EB30CC" w:rsidP="00EB30CC">
      <w:pPr>
        <w:jc w:val="both"/>
        <w:rPr>
          <w:rFonts w:ascii="Verdana" w:hAnsi="Verdana" w:cs="Tahoma"/>
        </w:rPr>
      </w:pPr>
      <w:r w:rsidRPr="001F0ED8">
        <w:rPr>
          <w:rFonts w:ascii="Verdana" w:hAnsi="Verdan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6B33672B" w14:textId="77777777" w:rsidR="00EB30CC" w:rsidRPr="001F0ED8" w:rsidRDefault="00EB30CC" w:rsidP="00EB30CC">
      <w:pPr>
        <w:jc w:val="both"/>
        <w:rPr>
          <w:rFonts w:ascii="Verdana" w:hAnsi="Verdana"/>
        </w:rPr>
      </w:pPr>
    </w:p>
    <w:p w14:paraId="2E09E00C" w14:textId="77777777" w:rsidR="00EB30CC" w:rsidRPr="001F0ED8" w:rsidRDefault="00EB30CC" w:rsidP="00EB30CC">
      <w:pPr>
        <w:jc w:val="both"/>
        <w:rPr>
          <w:rFonts w:ascii="Verdana" w:hAnsi="Verdana"/>
          <w:b/>
        </w:rPr>
      </w:pPr>
      <w:r w:rsidRPr="001F0ED8">
        <w:rPr>
          <w:rFonts w:ascii="Verdana" w:hAnsi="Verdana"/>
          <w:b/>
        </w:rPr>
        <w:t>MATERIALES, HERRAMIENTAS Y EQUIPO. –</w:t>
      </w:r>
    </w:p>
    <w:p w14:paraId="4BE4F6EA" w14:textId="77777777" w:rsidR="00EB30CC" w:rsidRPr="001F0ED8" w:rsidRDefault="00EB30CC" w:rsidP="00EB30CC">
      <w:pPr>
        <w:jc w:val="both"/>
        <w:rPr>
          <w:rFonts w:ascii="Verdana" w:hAnsi="Verdana"/>
          <w:b/>
        </w:rPr>
      </w:pPr>
    </w:p>
    <w:p w14:paraId="29E13E95" w14:textId="77777777" w:rsidR="00EB30CC" w:rsidRPr="001F0ED8" w:rsidRDefault="00EB30CC" w:rsidP="00EB30CC">
      <w:pPr>
        <w:jc w:val="both"/>
        <w:rPr>
          <w:rFonts w:ascii="Verdana" w:hAnsi="Verdana" w:cs="Tahoma"/>
        </w:rPr>
      </w:pPr>
      <w:r w:rsidRPr="001F0ED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12AB039" w14:textId="77777777" w:rsidR="00EB30CC" w:rsidRPr="001F0ED8" w:rsidRDefault="00EB30CC" w:rsidP="00EB30CC">
      <w:pPr>
        <w:jc w:val="both"/>
        <w:rPr>
          <w:rFonts w:ascii="Verdana" w:hAnsi="Verdana" w:cs="Tahoma"/>
        </w:rPr>
      </w:pPr>
    </w:p>
    <w:p w14:paraId="1DB7493C" w14:textId="77777777" w:rsidR="00EB30CC" w:rsidRPr="001F0ED8" w:rsidRDefault="00EB30CC" w:rsidP="00EB30CC">
      <w:pPr>
        <w:jc w:val="both"/>
        <w:rPr>
          <w:rFonts w:ascii="Verdana" w:hAnsi="Verdana" w:cs="Tahoma"/>
        </w:rPr>
      </w:pPr>
      <w:r w:rsidRPr="001F0ED8">
        <w:rPr>
          <w:rFonts w:ascii="Verdana" w:hAnsi="Verdana" w:cs="Tahoma"/>
        </w:rPr>
        <w:t>La Entidad Ejecutora deberá cumplir con los requisitos establecidos en la Norma Boliviana del Hormigón Armado CBH-87 para los materiales que cubre esta norma.</w:t>
      </w:r>
    </w:p>
    <w:p w14:paraId="1B814410" w14:textId="77777777" w:rsidR="00EB30CC" w:rsidRPr="001F0ED8" w:rsidRDefault="00EB30CC" w:rsidP="00EB30CC">
      <w:pPr>
        <w:jc w:val="both"/>
        <w:rPr>
          <w:rFonts w:ascii="Verdana" w:hAnsi="Verdana" w:cs="Tahoma"/>
        </w:rPr>
      </w:pPr>
    </w:p>
    <w:p w14:paraId="491CD54E" w14:textId="77777777" w:rsidR="00EB30CC" w:rsidRPr="001F0ED8" w:rsidRDefault="00EB30CC" w:rsidP="00EB30CC">
      <w:pPr>
        <w:jc w:val="both"/>
        <w:rPr>
          <w:rFonts w:ascii="Verdana" w:hAnsi="Verdana" w:cs="Tahoma"/>
        </w:rPr>
      </w:pPr>
      <w:r w:rsidRPr="001F0ED8">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22FF3B7" w14:textId="77777777" w:rsidR="00EB30CC" w:rsidRPr="001F0ED8" w:rsidRDefault="00EB30CC" w:rsidP="00EB30CC">
      <w:pPr>
        <w:jc w:val="both"/>
        <w:rPr>
          <w:rFonts w:ascii="Verdana" w:hAnsi="Verdana"/>
          <w:b/>
        </w:rPr>
      </w:pPr>
    </w:p>
    <w:p w14:paraId="34A5A047" w14:textId="77777777" w:rsidR="00EB30CC" w:rsidRPr="001F0ED8" w:rsidRDefault="00EB30CC" w:rsidP="00EB30CC">
      <w:pPr>
        <w:jc w:val="both"/>
        <w:rPr>
          <w:rFonts w:ascii="Verdana" w:hAnsi="Verdana"/>
          <w:b/>
        </w:rPr>
      </w:pPr>
      <w:r w:rsidRPr="001F0ED8">
        <w:rPr>
          <w:rFonts w:ascii="Verdana" w:hAnsi="Verdana"/>
          <w:b/>
        </w:rPr>
        <w:t>FORMA DE EJECUCIÓN. –</w:t>
      </w:r>
    </w:p>
    <w:p w14:paraId="510293BE" w14:textId="77777777" w:rsidR="00EB30CC" w:rsidRPr="001F0ED8" w:rsidRDefault="00EB30CC" w:rsidP="00EB30CC">
      <w:pPr>
        <w:jc w:val="both"/>
        <w:rPr>
          <w:rFonts w:ascii="Verdana" w:hAnsi="Verdana"/>
          <w:b/>
        </w:rPr>
      </w:pPr>
    </w:p>
    <w:p w14:paraId="6AEAB298" w14:textId="77777777" w:rsidR="00EB30CC" w:rsidRPr="001F0ED8" w:rsidRDefault="00EB30CC" w:rsidP="00EB30CC">
      <w:pPr>
        <w:jc w:val="both"/>
        <w:rPr>
          <w:rFonts w:ascii="Verdana" w:hAnsi="Verdana"/>
          <w:kern w:val="28"/>
        </w:rPr>
      </w:pPr>
      <w:r w:rsidRPr="001F0ED8">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48D25180" w14:textId="77777777" w:rsidR="00EB30CC" w:rsidRPr="001F0ED8" w:rsidRDefault="00EB30CC" w:rsidP="00EB30CC">
      <w:pPr>
        <w:jc w:val="both"/>
        <w:rPr>
          <w:rFonts w:ascii="Verdana" w:hAnsi="Verdana"/>
          <w:kern w:val="28"/>
        </w:rPr>
      </w:pPr>
    </w:p>
    <w:p w14:paraId="478D8513" w14:textId="77777777" w:rsidR="00EB30CC" w:rsidRPr="001F0ED8" w:rsidRDefault="00EB30CC" w:rsidP="00EB30CC">
      <w:pPr>
        <w:jc w:val="both"/>
        <w:rPr>
          <w:rFonts w:ascii="Verdana" w:hAnsi="Verdana"/>
          <w:kern w:val="28"/>
        </w:rPr>
      </w:pPr>
      <w:r w:rsidRPr="001F0ED8">
        <w:rPr>
          <w:rFonts w:ascii="Verdana" w:hAnsi="Verdana"/>
          <w:kern w:val="28"/>
        </w:rPr>
        <w:t>En general, se deberán cumplir con las siguientes directrices referidas a la ejecución.</w:t>
      </w:r>
    </w:p>
    <w:p w14:paraId="1B37011F" w14:textId="77777777" w:rsidR="00EB30CC" w:rsidRPr="001F0ED8" w:rsidRDefault="00EB30CC" w:rsidP="00EB30CC">
      <w:pPr>
        <w:jc w:val="both"/>
        <w:rPr>
          <w:rFonts w:ascii="Verdana" w:hAnsi="Verdana"/>
          <w:kern w:val="28"/>
        </w:rPr>
      </w:pPr>
    </w:p>
    <w:p w14:paraId="2832C639" w14:textId="77777777" w:rsidR="00EB30CC" w:rsidRPr="001F0ED8" w:rsidRDefault="00EB30CC" w:rsidP="00EB30CC">
      <w:pPr>
        <w:jc w:val="both"/>
        <w:rPr>
          <w:rFonts w:ascii="Verdana" w:hAnsi="Verdana"/>
          <w:b/>
          <w:kern w:val="28"/>
        </w:rPr>
      </w:pPr>
      <w:r w:rsidRPr="001F0ED8">
        <w:rPr>
          <w:rFonts w:ascii="Verdana" w:hAnsi="Verdana"/>
          <w:b/>
          <w:kern w:val="28"/>
        </w:rPr>
        <w:t>Encofrados</w:t>
      </w:r>
    </w:p>
    <w:p w14:paraId="3EEB48E1" w14:textId="77777777" w:rsidR="00EB30CC" w:rsidRPr="001F0ED8" w:rsidRDefault="00EB30CC" w:rsidP="00EB30CC">
      <w:pPr>
        <w:jc w:val="both"/>
        <w:rPr>
          <w:rFonts w:ascii="Verdana" w:hAnsi="Verdana"/>
          <w:b/>
          <w:kern w:val="28"/>
        </w:rPr>
      </w:pPr>
    </w:p>
    <w:p w14:paraId="6357C736" w14:textId="77777777" w:rsidR="00EB30CC" w:rsidRPr="001F0ED8" w:rsidRDefault="00EB30CC" w:rsidP="00EB30CC">
      <w:pPr>
        <w:jc w:val="both"/>
        <w:rPr>
          <w:rFonts w:ascii="Verdana" w:hAnsi="Verdana"/>
          <w:kern w:val="28"/>
        </w:rPr>
      </w:pPr>
      <w:r w:rsidRPr="001F0ED8">
        <w:rPr>
          <w:rFonts w:ascii="Verdana" w:hAnsi="Verdana"/>
          <w:kern w:val="28"/>
        </w:rPr>
        <w:t>Los encofrados podrán ser de madera, metálicos u otro material lo suficientemente rígido, estanco y estable.</w:t>
      </w:r>
    </w:p>
    <w:p w14:paraId="39825CE7" w14:textId="77777777" w:rsidR="00EB30CC" w:rsidRPr="001F0ED8" w:rsidRDefault="00EB30CC" w:rsidP="00EB30CC">
      <w:pPr>
        <w:jc w:val="both"/>
        <w:rPr>
          <w:rFonts w:ascii="Verdana" w:hAnsi="Verdana"/>
          <w:kern w:val="28"/>
        </w:rPr>
      </w:pPr>
    </w:p>
    <w:p w14:paraId="5932CE2D" w14:textId="77777777" w:rsidR="00EB30CC" w:rsidRPr="001F0ED8" w:rsidRDefault="00EB30CC" w:rsidP="00EB30CC">
      <w:pPr>
        <w:jc w:val="both"/>
        <w:rPr>
          <w:rFonts w:ascii="Verdana" w:hAnsi="Verdana"/>
          <w:kern w:val="28"/>
        </w:rPr>
      </w:pPr>
      <w:r w:rsidRPr="001F0ED8">
        <w:rPr>
          <w:rFonts w:ascii="Verdana" w:hAnsi="Verdana"/>
          <w:kern w:val="28"/>
        </w:rPr>
        <w:lastRenderedPageBreak/>
        <w:t>Serán armados o ensamblados de tal forma que permitan garantizar que la construcción de los elementos de hormigón armado tenga las dimensiones y secciones conforme a planos constructivos.</w:t>
      </w:r>
    </w:p>
    <w:p w14:paraId="0D1C8066" w14:textId="77777777" w:rsidR="00EB30CC" w:rsidRPr="001F0ED8" w:rsidRDefault="00EB30CC" w:rsidP="00EB30CC">
      <w:pPr>
        <w:jc w:val="both"/>
        <w:rPr>
          <w:rFonts w:ascii="Verdana" w:hAnsi="Verdana"/>
          <w:kern w:val="28"/>
        </w:rPr>
      </w:pPr>
    </w:p>
    <w:p w14:paraId="197679B0" w14:textId="77777777" w:rsidR="00EB30CC" w:rsidRPr="001F0ED8" w:rsidRDefault="00EB30CC" w:rsidP="00EB30CC">
      <w:pPr>
        <w:jc w:val="both"/>
        <w:rPr>
          <w:rFonts w:ascii="Verdana" w:hAnsi="Verdana"/>
          <w:kern w:val="28"/>
        </w:rPr>
      </w:pPr>
      <w:r w:rsidRPr="001F0ED8">
        <w:rPr>
          <w:rFonts w:ascii="Verdana" w:hAnsi="Verdana"/>
          <w:kern w:val="28"/>
        </w:rPr>
        <w:t>Su arreglo y escuadrías usadas serán los necesarios para resistir el peso del hormigón fresco, equipo de construcción y los obreros durante la operación del vaciado.</w:t>
      </w:r>
    </w:p>
    <w:p w14:paraId="712703FD" w14:textId="77777777" w:rsidR="00EB30CC" w:rsidRPr="001F0ED8" w:rsidRDefault="00EB30CC" w:rsidP="00EB30CC">
      <w:pPr>
        <w:jc w:val="both"/>
        <w:rPr>
          <w:rFonts w:ascii="Verdana" w:hAnsi="Verdana"/>
          <w:kern w:val="28"/>
        </w:rPr>
      </w:pPr>
    </w:p>
    <w:p w14:paraId="00D103D0" w14:textId="77777777" w:rsidR="00EB30CC" w:rsidRPr="001F0ED8" w:rsidRDefault="00EB30CC" w:rsidP="00EB30CC">
      <w:pPr>
        <w:jc w:val="both"/>
        <w:rPr>
          <w:rFonts w:ascii="Verdana" w:hAnsi="Verdana"/>
          <w:kern w:val="28"/>
        </w:rPr>
      </w:pPr>
      <w:r w:rsidRPr="001F0ED8">
        <w:rPr>
          <w:rFonts w:ascii="Verdana" w:hAnsi="Verdana"/>
          <w:kern w:val="28"/>
        </w:rPr>
        <w:t>Los encofrados deberán ser estancos a fin de evitar el empobrecimiento del hormigón por escurrimiento del agua.</w:t>
      </w:r>
    </w:p>
    <w:p w14:paraId="6D8C02A0" w14:textId="77777777" w:rsidR="00EB30CC" w:rsidRPr="001F0ED8" w:rsidRDefault="00EB30CC" w:rsidP="00EB30CC">
      <w:pPr>
        <w:jc w:val="both"/>
        <w:rPr>
          <w:rFonts w:ascii="Verdana" w:hAnsi="Verdana"/>
          <w:kern w:val="28"/>
        </w:rPr>
      </w:pPr>
    </w:p>
    <w:p w14:paraId="2F4D9995" w14:textId="77777777" w:rsidR="00EB30CC" w:rsidRPr="001F0ED8" w:rsidRDefault="00EB30CC" w:rsidP="00EB30CC">
      <w:pPr>
        <w:jc w:val="both"/>
        <w:rPr>
          <w:rFonts w:ascii="Verdana" w:hAnsi="Verdana"/>
          <w:kern w:val="28"/>
        </w:rPr>
      </w:pPr>
      <w:r w:rsidRPr="001F0ED8">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4F09A5E5" w14:textId="77777777" w:rsidR="00EB30CC" w:rsidRPr="001F0ED8" w:rsidRDefault="00EB30CC" w:rsidP="00EB30CC">
      <w:pPr>
        <w:jc w:val="both"/>
        <w:rPr>
          <w:rFonts w:ascii="Verdana" w:hAnsi="Verdana"/>
          <w:kern w:val="28"/>
        </w:rPr>
      </w:pPr>
    </w:p>
    <w:p w14:paraId="402E27F2" w14:textId="77777777" w:rsidR="00EB30CC" w:rsidRPr="001F0ED8" w:rsidRDefault="00EB30CC" w:rsidP="00EB30CC">
      <w:pPr>
        <w:jc w:val="both"/>
        <w:rPr>
          <w:rFonts w:ascii="Verdana" w:hAnsi="Verdana"/>
          <w:kern w:val="28"/>
        </w:rPr>
      </w:pPr>
      <w:r w:rsidRPr="001F0ED8">
        <w:rPr>
          <w:rFonts w:ascii="Verdana" w:hAnsi="Verdana"/>
          <w:kern w:val="28"/>
        </w:rPr>
        <w:t>En casos que el Inspector de proyecto vea conveniente, solicitara a la Entidad Ejecutora las respectivas verificaciones estructurales del encofrado de manera previa.</w:t>
      </w:r>
    </w:p>
    <w:p w14:paraId="45BF3C04" w14:textId="77777777" w:rsidR="00EB30CC" w:rsidRPr="001F0ED8" w:rsidRDefault="00EB30CC" w:rsidP="00EB30CC">
      <w:pPr>
        <w:jc w:val="both"/>
        <w:rPr>
          <w:rFonts w:ascii="Verdana" w:hAnsi="Verdana"/>
          <w:kern w:val="28"/>
        </w:rPr>
      </w:pPr>
    </w:p>
    <w:p w14:paraId="546E3BC5" w14:textId="77777777" w:rsidR="00EB30CC" w:rsidRPr="001F0ED8" w:rsidRDefault="00EB30CC" w:rsidP="00EB30CC">
      <w:pPr>
        <w:jc w:val="both"/>
        <w:rPr>
          <w:rFonts w:ascii="Verdana" w:hAnsi="Verdana"/>
          <w:kern w:val="28"/>
        </w:rPr>
      </w:pPr>
      <w:r w:rsidRPr="001F0ED8">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23F7D800" w14:textId="77777777" w:rsidR="00EB30CC" w:rsidRPr="001F0ED8" w:rsidRDefault="00EB30CC" w:rsidP="00EB30CC">
      <w:pPr>
        <w:jc w:val="both"/>
        <w:rPr>
          <w:rFonts w:ascii="Verdana" w:hAnsi="Verdana"/>
          <w:kern w:val="28"/>
        </w:rPr>
      </w:pPr>
    </w:p>
    <w:p w14:paraId="76262CE5" w14:textId="77777777" w:rsidR="00EB30CC" w:rsidRPr="001F0ED8" w:rsidRDefault="00EB30CC" w:rsidP="00EB30CC">
      <w:pPr>
        <w:jc w:val="both"/>
        <w:rPr>
          <w:rFonts w:ascii="Verdana" w:hAnsi="Verdana"/>
          <w:kern w:val="28"/>
        </w:rPr>
      </w:pPr>
      <w:r w:rsidRPr="001F0ED8">
        <w:rPr>
          <w:rFonts w:ascii="Verdana" w:hAnsi="Verdana"/>
          <w:kern w:val="28"/>
        </w:rPr>
        <w:t>Si se prevén varios usos de los encofrados, estos deberán limpiarse y repararse perfectamente antes de su nuevo uso. El número máximo de usos será el indicado en el proyecto.</w:t>
      </w:r>
    </w:p>
    <w:p w14:paraId="31955689" w14:textId="77777777" w:rsidR="00EB30CC" w:rsidRPr="001F0ED8" w:rsidRDefault="00EB30CC" w:rsidP="00EB30CC">
      <w:pPr>
        <w:jc w:val="both"/>
        <w:rPr>
          <w:rFonts w:ascii="Verdana" w:hAnsi="Verdana"/>
          <w:kern w:val="28"/>
        </w:rPr>
      </w:pPr>
    </w:p>
    <w:p w14:paraId="49259DA9" w14:textId="77777777" w:rsidR="00EB30CC" w:rsidRPr="001F0ED8" w:rsidRDefault="00EB30CC" w:rsidP="00EB30CC">
      <w:pPr>
        <w:jc w:val="both"/>
        <w:rPr>
          <w:rFonts w:ascii="Verdana" w:hAnsi="Verdana"/>
          <w:kern w:val="28"/>
        </w:rPr>
      </w:pPr>
      <w:r w:rsidRPr="001F0ED8">
        <w:rPr>
          <w:rFonts w:ascii="Verdana" w:hAnsi="Verdana"/>
          <w:kern w:val="28"/>
        </w:rPr>
        <w:t>En el caso de fundaciones y muros, no se deberán utilizar superficies de tierra que hagan las veces de encofrado a menos que así se especifique en planos.</w:t>
      </w:r>
    </w:p>
    <w:p w14:paraId="431E38B5" w14:textId="77777777" w:rsidR="00EB30CC" w:rsidRPr="001F0ED8" w:rsidRDefault="00EB30CC" w:rsidP="00EB30CC">
      <w:pPr>
        <w:jc w:val="both"/>
        <w:rPr>
          <w:rFonts w:ascii="Verdana" w:hAnsi="Verdana"/>
          <w:kern w:val="28"/>
        </w:rPr>
      </w:pPr>
    </w:p>
    <w:p w14:paraId="79724933" w14:textId="77777777" w:rsidR="00EB30CC" w:rsidRPr="001F0ED8" w:rsidRDefault="00EB30CC" w:rsidP="00EB30CC">
      <w:pPr>
        <w:jc w:val="both"/>
        <w:rPr>
          <w:rFonts w:ascii="Verdana" w:hAnsi="Verdana"/>
          <w:b/>
          <w:kern w:val="28"/>
        </w:rPr>
      </w:pPr>
      <w:r w:rsidRPr="001F0ED8">
        <w:rPr>
          <w:rFonts w:ascii="Verdana" w:hAnsi="Verdana"/>
          <w:b/>
          <w:kern w:val="28"/>
        </w:rPr>
        <w:t>Apuntalamiento</w:t>
      </w:r>
    </w:p>
    <w:p w14:paraId="306F1460" w14:textId="77777777" w:rsidR="00EB30CC" w:rsidRPr="001F0ED8" w:rsidRDefault="00EB30CC" w:rsidP="00EB30CC">
      <w:pPr>
        <w:jc w:val="both"/>
        <w:rPr>
          <w:rFonts w:ascii="Verdana" w:hAnsi="Verdana"/>
          <w:b/>
          <w:kern w:val="28"/>
        </w:rPr>
      </w:pPr>
    </w:p>
    <w:p w14:paraId="306D819D" w14:textId="77777777" w:rsidR="00EB30CC" w:rsidRPr="001F0ED8" w:rsidRDefault="00EB30CC" w:rsidP="00EB30CC">
      <w:pPr>
        <w:jc w:val="both"/>
        <w:rPr>
          <w:rFonts w:ascii="Verdana" w:hAnsi="Verdana"/>
          <w:kern w:val="28"/>
        </w:rPr>
      </w:pPr>
      <w:r w:rsidRPr="001F0ED8">
        <w:rPr>
          <w:rFonts w:ascii="Verdana" w:hAnsi="Verdana"/>
          <w:kern w:val="28"/>
        </w:rPr>
        <w:t>En el caso de elementos elevados, se colocarán puntales y listones máximos cada 1,50m o según lo indicado en los planos constructivos y/o memoria de cálculo.</w:t>
      </w:r>
    </w:p>
    <w:p w14:paraId="74123C99" w14:textId="77777777" w:rsidR="00EB30CC" w:rsidRPr="001F0ED8" w:rsidRDefault="00EB30CC" w:rsidP="00EB30CC">
      <w:pPr>
        <w:jc w:val="both"/>
        <w:rPr>
          <w:rFonts w:ascii="Verdana" w:hAnsi="Verdana"/>
          <w:kern w:val="28"/>
        </w:rPr>
      </w:pPr>
    </w:p>
    <w:p w14:paraId="7AABAE3E" w14:textId="77777777" w:rsidR="00EB30CC" w:rsidRPr="001F0ED8" w:rsidRDefault="00EB30CC" w:rsidP="00EB30CC">
      <w:pPr>
        <w:jc w:val="both"/>
        <w:rPr>
          <w:rFonts w:ascii="Verdana" w:hAnsi="Verdana"/>
          <w:kern w:val="28"/>
        </w:rPr>
      </w:pPr>
      <w:r w:rsidRPr="001F0ED8">
        <w:rPr>
          <w:rFonts w:ascii="Verdana" w:hAnsi="Verdana"/>
          <w:kern w:val="28"/>
        </w:rPr>
        <w:t xml:space="preserve">Debajo de los puntales, en la base, se colocarán cuñas de madera para una mejor distribución de cargas, evitar el hundimiento en el piso y facilitar los trabajos de </w:t>
      </w:r>
      <w:proofErr w:type="spellStart"/>
      <w:r w:rsidRPr="001F0ED8">
        <w:rPr>
          <w:rFonts w:ascii="Verdana" w:hAnsi="Verdana"/>
          <w:kern w:val="28"/>
        </w:rPr>
        <w:t>des-apuntalamiento</w:t>
      </w:r>
      <w:proofErr w:type="spellEnd"/>
      <w:r w:rsidRPr="001F0ED8">
        <w:rPr>
          <w:rFonts w:ascii="Verdana" w:hAnsi="Verdana"/>
          <w:kern w:val="28"/>
        </w:rPr>
        <w:t>.</w:t>
      </w:r>
    </w:p>
    <w:p w14:paraId="274879AF" w14:textId="77777777" w:rsidR="00EB30CC" w:rsidRPr="001F0ED8" w:rsidRDefault="00EB30CC" w:rsidP="00EB30CC">
      <w:pPr>
        <w:jc w:val="both"/>
        <w:rPr>
          <w:rFonts w:ascii="Verdana" w:hAnsi="Verdana"/>
          <w:kern w:val="28"/>
        </w:rPr>
      </w:pPr>
    </w:p>
    <w:p w14:paraId="2270FD7A" w14:textId="77777777" w:rsidR="00EB30CC" w:rsidRPr="001F0ED8" w:rsidRDefault="00EB30CC" w:rsidP="00EB30CC">
      <w:pPr>
        <w:jc w:val="both"/>
        <w:rPr>
          <w:rFonts w:ascii="Verdana" w:hAnsi="Verdana"/>
          <w:kern w:val="28"/>
        </w:rPr>
      </w:pPr>
      <w:r w:rsidRPr="001F0ED8">
        <w:rPr>
          <w:rFonts w:ascii="Verdana" w:hAnsi="Verdana"/>
          <w:kern w:val="28"/>
        </w:rPr>
        <w:t xml:space="preserve">El </w:t>
      </w:r>
      <w:proofErr w:type="spellStart"/>
      <w:r w:rsidRPr="001F0ED8">
        <w:rPr>
          <w:rFonts w:ascii="Verdana" w:hAnsi="Verdana"/>
          <w:kern w:val="28"/>
        </w:rPr>
        <w:t>des-apuntalamiento</w:t>
      </w:r>
      <w:proofErr w:type="spellEnd"/>
      <w:r w:rsidRPr="001F0ED8">
        <w:rPr>
          <w:rFonts w:ascii="Verdana" w:hAnsi="Verdana"/>
          <w:kern w:val="28"/>
        </w:rPr>
        <w:t xml:space="preserve"> se efectuará según lo indicado en los planos constructivos y/o memoria de cálculo, pero en ningún caso será antes de los 14 días.</w:t>
      </w:r>
    </w:p>
    <w:p w14:paraId="63B8EF0F" w14:textId="77777777" w:rsidR="00EB30CC" w:rsidRPr="001F0ED8" w:rsidRDefault="00EB30CC" w:rsidP="00EB30CC">
      <w:pPr>
        <w:jc w:val="both"/>
        <w:rPr>
          <w:rFonts w:ascii="Verdana" w:hAnsi="Verdana"/>
          <w:kern w:val="28"/>
        </w:rPr>
      </w:pPr>
    </w:p>
    <w:p w14:paraId="48B80610" w14:textId="77777777" w:rsidR="00EB30CC" w:rsidRPr="001F0ED8" w:rsidRDefault="00EB30CC" w:rsidP="00EB30CC">
      <w:pPr>
        <w:jc w:val="both"/>
        <w:rPr>
          <w:rFonts w:ascii="Verdana" w:hAnsi="Verdana"/>
          <w:kern w:val="28"/>
        </w:rPr>
      </w:pPr>
      <w:r w:rsidRPr="001F0ED8">
        <w:rPr>
          <w:rFonts w:ascii="Verdana" w:hAnsi="Verdana"/>
          <w:kern w:val="28"/>
        </w:rPr>
        <w:t xml:space="preserve">El </w:t>
      </w:r>
      <w:proofErr w:type="spellStart"/>
      <w:r w:rsidRPr="001F0ED8">
        <w:rPr>
          <w:rFonts w:ascii="Verdana" w:hAnsi="Verdana"/>
          <w:kern w:val="28"/>
        </w:rPr>
        <w:t>des-apuntalado</w:t>
      </w:r>
      <w:proofErr w:type="spellEnd"/>
      <w:r w:rsidRPr="001F0ED8">
        <w:rPr>
          <w:rFonts w:ascii="Verdana" w:hAnsi="Verdana"/>
          <w:kern w:val="28"/>
        </w:rPr>
        <w:t xml:space="preserve"> se realizará previa autorización escrita del Inspector de proyecto, asimismo, en los casos que el Inspector de proyecto vea necesario, solicitará a la Entidad Ejecutora de manera previa la secuencia.</w:t>
      </w:r>
    </w:p>
    <w:p w14:paraId="56CD7811" w14:textId="77777777" w:rsidR="00EB30CC" w:rsidRPr="001F0ED8" w:rsidRDefault="00EB30CC" w:rsidP="00EB30CC">
      <w:pPr>
        <w:jc w:val="both"/>
        <w:rPr>
          <w:rFonts w:ascii="Verdana" w:hAnsi="Verdana"/>
          <w:kern w:val="28"/>
        </w:rPr>
      </w:pPr>
    </w:p>
    <w:p w14:paraId="2383FF5E" w14:textId="77777777" w:rsidR="00EB30CC" w:rsidRPr="001F0ED8" w:rsidRDefault="00EB30CC" w:rsidP="00EB30CC">
      <w:pPr>
        <w:jc w:val="both"/>
        <w:rPr>
          <w:rFonts w:ascii="Verdana" w:hAnsi="Verdana"/>
          <w:b/>
          <w:kern w:val="28"/>
        </w:rPr>
      </w:pPr>
      <w:r w:rsidRPr="001F0ED8">
        <w:rPr>
          <w:rFonts w:ascii="Verdana" w:hAnsi="Verdana"/>
          <w:b/>
          <w:kern w:val="28"/>
        </w:rPr>
        <w:t>Limpieza y colocación de Fierros Corrugados</w:t>
      </w:r>
    </w:p>
    <w:p w14:paraId="19E86ECD" w14:textId="77777777" w:rsidR="00EB30CC" w:rsidRPr="001F0ED8" w:rsidRDefault="00EB30CC" w:rsidP="00EB30CC">
      <w:pPr>
        <w:jc w:val="both"/>
        <w:rPr>
          <w:rFonts w:ascii="Verdana" w:hAnsi="Verdana"/>
          <w:kern w:val="28"/>
        </w:rPr>
      </w:pPr>
      <w:r w:rsidRPr="001F0ED8">
        <w:rPr>
          <w:rFonts w:ascii="Verdana" w:hAnsi="Verdana"/>
          <w:kern w:val="28"/>
        </w:rPr>
        <w:t>Antes de introducir las armaduras en los encofrados, se limpiarán adecuadamente con cepillos de acero, librándolas de óxido, polvo, barro grasas, pinturas y todo aquello que disminuya la adherencia.</w:t>
      </w:r>
    </w:p>
    <w:p w14:paraId="04EF640D" w14:textId="77777777" w:rsidR="00EB30CC" w:rsidRPr="001F0ED8" w:rsidRDefault="00EB30CC" w:rsidP="00EB30CC">
      <w:pPr>
        <w:jc w:val="both"/>
        <w:rPr>
          <w:rFonts w:ascii="Verdana" w:hAnsi="Verdana"/>
          <w:kern w:val="28"/>
        </w:rPr>
      </w:pPr>
    </w:p>
    <w:p w14:paraId="6EDDF553" w14:textId="77777777" w:rsidR="00EB30CC" w:rsidRPr="001F0ED8" w:rsidRDefault="00EB30CC" w:rsidP="00EB30CC">
      <w:pPr>
        <w:jc w:val="both"/>
        <w:rPr>
          <w:rFonts w:ascii="Verdana" w:hAnsi="Verdana"/>
          <w:kern w:val="28"/>
        </w:rPr>
      </w:pPr>
      <w:r w:rsidRPr="001F0ED8">
        <w:rPr>
          <w:rFonts w:ascii="Verdana" w:hAnsi="Verdana"/>
          <w:kern w:val="28"/>
        </w:rPr>
        <w:t>Si a momento de colocar el hormigón existieran barras con mortero u hormigón endurecido, éstos se deberán eliminar completamente.</w:t>
      </w:r>
    </w:p>
    <w:p w14:paraId="5419709B" w14:textId="77777777" w:rsidR="00EB30CC" w:rsidRPr="001F0ED8" w:rsidRDefault="00EB30CC" w:rsidP="00EB30CC">
      <w:pPr>
        <w:jc w:val="both"/>
        <w:rPr>
          <w:rFonts w:ascii="Verdana" w:hAnsi="Verdana"/>
          <w:kern w:val="28"/>
        </w:rPr>
      </w:pPr>
    </w:p>
    <w:p w14:paraId="6F01C319" w14:textId="77777777" w:rsidR="00EB30CC" w:rsidRPr="001F0ED8" w:rsidRDefault="00EB30CC" w:rsidP="00EB30CC">
      <w:pPr>
        <w:jc w:val="both"/>
        <w:rPr>
          <w:rFonts w:ascii="Verdana" w:hAnsi="Verdana"/>
          <w:kern w:val="28"/>
        </w:rPr>
      </w:pPr>
      <w:r w:rsidRPr="001F0ED8">
        <w:rPr>
          <w:rFonts w:ascii="Verdana" w:hAnsi="Verdana"/>
          <w:kern w:val="28"/>
        </w:rPr>
        <w:lastRenderedPageBreak/>
        <w:t>Todas las armaduras se colocarán en las posiciones indicadas en los planos, cualquier modificación en obra debido a razones constructivas, deberá ser autorizada por el Inspector de proyecto.</w:t>
      </w:r>
    </w:p>
    <w:p w14:paraId="31A6794A" w14:textId="77777777" w:rsidR="00EB30CC" w:rsidRPr="001F0ED8" w:rsidRDefault="00EB30CC" w:rsidP="00EB30CC">
      <w:pPr>
        <w:jc w:val="both"/>
        <w:rPr>
          <w:rFonts w:ascii="Verdana" w:hAnsi="Verdana"/>
          <w:kern w:val="28"/>
        </w:rPr>
      </w:pPr>
      <w:r w:rsidRPr="001F0ED8">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A87D23D" w14:textId="77777777" w:rsidR="00EB30CC" w:rsidRPr="001F0ED8" w:rsidRDefault="00EB30CC" w:rsidP="00EB30CC">
      <w:pPr>
        <w:jc w:val="both"/>
        <w:rPr>
          <w:rFonts w:ascii="Verdana" w:hAnsi="Verdana"/>
          <w:kern w:val="28"/>
        </w:rPr>
      </w:pPr>
    </w:p>
    <w:p w14:paraId="27995D81" w14:textId="77777777" w:rsidR="00EB30CC" w:rsidRPr="001F0ED8" w:rsidRDefault="00EB30CC" w:rsidP="00EB30CC">
      <w:pPr>
        <w:jc w:val="both"/>
        <w:rPr>
          <w:rFonts w:ascii="Verdana" w:hAnsi="Verdana"/>
          <w:kern w:val="28"/>
        </w:rPr>
      </w:pPr>
      <w:r w:rsidRPr="001F0ED8">
        <w:rPr>
          <w:rFonts w:ascii="Verdana" w:hAnsi="Verdana"/>
          <w:kern w:val="28"/>
        </w:rPr>
        <w:t>En caso de no especificarse los recubrimientos en los planos, se aplicarán los siguientes:</w:t>
      </w:r>
    </w:p>
    <w:p w14:paraId="41A4F48E" w14:textId="77777777" w:rsidR="00EB30CC" w:rsidRPr="001F0ED8" w:rsidRDefault="00EB30CC" w:rsidP="00EB30CC">
      <w:pPr>
        <w:jc w:val="both"/>
        <w:rPr>
          <w:rFonts w:ascii="Verdana" w:hAnsi="Verdana"/>
          <w:kern w:val="28"/>
        </w:rPr>
      </w:pPr>
      <w:r w:rsidRPr="001F0ED8">
        <w:rPr>
          <w:rFonts w:ascii="Verdana" w:hAnsi="Verdana"/>
          <w:kern w:val="28"/>
        </w:rPr>
        <w:t xml:space="preserve">Ambientes interiores protegidos:                            </w:t>
      </w:r>
      <w:r w:rsidRPr="001F0ED8">
        <w:rPr>
          <w:rFonts w:ascii="Verdana" w:hAnsi="Verdana"/>
          <w:kern w:val="28"/>
        </w:rPr>
        <w:tab/>
        <w:t xml:space="preserve">           1,0 a 1,5   cm</w:t>
      </w:r>
    </w:p>
    <w:p w14:paraId="7046CB7E" w14:textId="77777777" w:rsidR="00EB30CC" w:rsidRPr="001F0ED8" w:rsidRDefault="00EB30CC" w:rsidP="00EB30CC">
      <w:pPr>
        <w:jc w:val="both"/>
        <w:rPr>
          <w:rFonts w:ascii="Verdana" w:hAnsi="Verdana"/>
          <w:kern w:val="28"/>
        </w:rPr>
      </w:pPr>
      <w:r w:rsidRPr="001F0ED8">
        <w:rPr>
          <w:rFonts w:ascii="Verdana" w:hAnsi="Verdana"/>
          <w:kern w:val="28"/>
        </w:rPr>
        <w:t xml:space="preserve">Elementos expuestos a la atmósfera normal:        </w:t>
      </w:r>
      <w:r w:rsidRPr="001F0ED8">
        <w:rPr>
          <w:rFonts w:ascii="Verdana" w:hAnsi="Verdana"/>
          <w:kern w:val="28"/>
        </w:rPr>
        <w:tab/>
        <w:t xml:space="preserve">           1,5 a 2,0   cm</w:t>
      </w:r>
    </w:p>
    <w:p w14:paraId="66F98DCB" w14:textId="77777777" w:rsidR="00EB30CC" w:rsidRPr="001F0ED8" w:rsidRDefault="00EB30CC" w:rsidP="00EB30CC">
      <w:pPr>
        <w:jc w:val="both"/>
        <w:rPr>
          <w:rFonts w:ascii="Verdana" w:hAnsi="Verdana"/>
          <w:kern w:val="28"/>
        </w:rPr>
      </w:pPr>
      <w:r w:rsidRPr="001F0ED8">
        <w:rPr>
          <w:rFonts w:ascii="Verdana" w:hAnsi="Verdana"/>
          <w:kern w:val="28"/>
        </w:rPr>
        <w:t xml:space="preserve">Elementos expuestos a la atmósfera húmeda:       </w:t>
      </w:r>
      <w:r w:rsidRPr="001F0ED8">
        <w:rPr>
          <w:rFonts w:ascii="Verdana" w:hAnsi="Verdana"/>
          <w:kern w:val="28"/>
        </w:rPr>
        <w:tab/>
      </w:r>
      <w:r w:rsidRPr="001F0ED8">
        <w:rPr>
          <w:rFonts w:ascii="Verdana" w:hAnsi="Verdana"/>
          <w:kern w:val="28"/>
        </w:rPr>
        <w:tab/>
        <w:t xml:space="preserve"> 2,0 a 2,5   cm</w:t>
      </w:r>
    </w:p>
    <w:p w14:paraId="0EC189AE" w14:textId="77777777" w:rsidR="00EB30CC" w:rsidRPr="001F0ED8" w:rsidRDefault="00EB30CC" w:rsidP="00EB30CC">
      <w:pPr>
        <w:jc w:val="both"/>
        <w:rPr>
          <w:rFonts w:ascii="Verdana" w:hAnsi="Verdana"/>
          <w:kern w:val="28"/>
        </w:rPr>
      </w:pPr>
      <w:r w:rsidRPr="001F0ED8">
        <w:rPr>
          <w:rFonts w:ascii="Verdana" w:hAnsi="Verdana"/>
          <w:kern w:val="28"/>
        </w:rPr>
        <w:t xml:space="preserve">Elementos expuestos a la atmósfera corrosiva:      </w:t>
      </w:r>
      <w:r w:rsidRPr="001F0ED8">
        <w:rPr>
          <w:rFonts w:ascii="Verdana" w:hAnsi="Verdana"/>
          <w:kern w:val="28"/>
        </w:rPr>
        <w:tab/>
      </w:r>
      <w:r w:rsidRPr="001F0ED8">
        <w:rPr>
          <w:rFonts w:ascii="Verdana" w:hAnsi="Verdana"/>
          <w:kern w:val="28"/>
        </w:rPr>
        <w:tab/>
        <w:t xml:space="preserve"> 3,0 a 3,5   cm</w:t>
      </w:r>
    </w:p>
    <w:p w14:paraId="31CB7F06" w14:textId="77777777" w:rsidR="00EB30CC" w:rsidRPr="001F0ED8" w:rsidRDefault="00EB30CC" w:rsidP="00EB30CC">
      <w:pPr>
        <w:jc w:val="both"/>
        <w:rPr>
          <w:rFonts w:ascii="Verdana" w:hAnsi="Verdana"/>
          <w:kern w:val="28"/>
        </w:rPr>
      </w:pPr>
    </w:p>
    <w:p w14:paraId="66D4E677" w14:textId="77777777" w:rsidR="00EB30CC" w:rsidRPr="001F0ED8" w:rsidRDefault="00EB30CC" w:rsidP="00EB30CC">
      <w:pPr>
        <w:jc w:val="both"/>
        <w:rPr>
          <w:rFonts w:ascii="Verdana" w:hAnsi="Verdana"/>
          <w:kern w:val="28"/>
        </w:rPr>
      </w:pPr>
      <w:r w:rsidRPr="001F0ED8">
        <w:rPr>
          <w:rFonts w:ascii="Verdana" w:hAnsi="Verdana"/>
          <w:kern w:val="28"/>
        </w:rPr>
        <w:t xml:space="preserve">Se cuidará especialmente que todas las armaduras queden protegidas mediante los recubrimientos mínimos especificados en los planos. </w:t>
      </w:r>
    </w:p>
    <w:p w14:paraId="109A428B" w14:textId="77777777" w:rsidR="00EB30CC" w:rsidRPr="001F0ED8" w:rsidRDefault="00EB30CC" w:rsidP="00EB30CC">
      <w:pPr>
        <w:jc w:val="both"/>
        <w:rPr>
          <w:rFonts w:ascii="Verdana" w:hAnsi="Verdana"/>
          <w:kern w:val="28"/>
        </w:rPr>
      </w:pPr>
    </w:p>
    <w:p w14:paraId="08F783C6" w14:textId="77777777" w:rsidR="00EB30CC" w:rsidRPr="001F0ED8" w:rsidRDefault="00EB30CC" w:rsidP="00EB30CC">
      <w:pPr>
        <w:jc w:val="both"/>
        <w:rPr>
          <w:rFonts w:ascii="Verdana" w:hAnsi="Verdana"/>
          <w:kern w:val="28"/>
        </w:rPr>
      </w:pPr>
      <w:r w:rsidRPr="001F0ED8">
        <w:rPr>
          <w:rFonts w:ascii="Verdana" w:hAnsi="Verdana"/>
          <w:kern w:val="28"/>
        </w:rPr>
        <w:t>Todos los cruces de barras deberán atarse en forma adecuada con alambre de amarre o accesorios previamente aprobados.</w:t>
      </w:r>
    </w:p>
    <w:p w14:paraId="1A86FC07" w14:textId="77777777" w:rsidR="00EB30CC" w:rsidRPr="001F0ED8" w:rsidRDefault="00EB30CC" w:rsidP="00EB30CC">
      <w:pPr>
        <w:jc w:val="both"/>
        <w:rPr>
          <w:rFonts w:ascii="Verdana" w:hAnsi="Verdana"/>
          <w:kern w:val="28"/>
        </w:rPr>
      </w:pPr>
    </w:p>
    <w:p w14:paraId="477F5BC1" w14:textId="77777777" w:rsidR="00EB30CC" w:rsidRPr="001F0ED8" w:rsidRDefault="00EB30CC" w:rsidP="00EB30CC">
      <w:pPr>
        <w:jc w:val="both"/>
        <w:rPr>
          <w:rFonts w:ascii="Verdana" w:hAnsi="Verdana"/>
          <w:kern w:val="28"/>
        </w:rPr>
      </w:pPr>
      <w:r w:rsidRPr="001F0ED8">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7BEFD254" w14:textId="77777777" w:rsidR="00EB30CC" w:rsidRPr="001F0ED8" w:rsidRDefault="00EB30CC" w:rsidP="00EB30CC">
      <w:pPr>
        <w:jc w:val="both"/>
        <w:rPr>
          <w:rFonts w:ascii="Verdana" w:hAnsi="Verdana"/>
          <w:kern w:val="28"/>
        </w:rPr>
      </w:pPr>
    </w:p>
    <w:p w14:paraId="3A64CAD7" w14:textId="77777777" w:rsidR="00EB30CC" w:rsidRPr="001F0ED8" w:rsidRDefault="00EB30CC" w:rsidP="00EB30CC">
      <w:pPr>
        <w:jc w:val="both"/>
        <w:rPr>
          <w:rFonts w:ascii="Verdana" w:hAnsi="Verdana"/>
          <w:b/>
          <w:kern w:val="28"/>
        </w:rPr>
      </w:pPr>
      <w:r w:rsidRPr="001F0ED8">
        <w:rPr>
          <w:rFonts w:ascii="Verdana" w:hAnsi="Verdana"/>
          <w:b/>
          <w:kern w:val="28"/>
        </w:rPr>
        <w:t>Armado de Fierros Corrugados</w:t>
      </w:r>
    </w:p>
    <w:p w14:paraId="47C66A5B" w14:textId="77777777" w:rsidR="00EB30CC" w:rsidRPr="001F0ED8" w:rsidRDefault="00EB30CC" w:rsidP="00EB30CC">
      <w:pPr>
        <w:jc w:val="both"/>
        <w:rPr>
          <w:rFonts w:ascii="Verdana" w:hAnsi="Verdana"/>
          <w:kern w:val="28"/>
        </w:rPr>
      </w:pPr>
    </w:p>
    <w:p w14:paraId="21EAED24" w14:textId="77777777" w:rsidR="00EB30CC" w:rsidRPr="001F0ED8" w:rsidRDefault="00EB30CC" w:rsidP="00EB30CC">
      <w:pPr>
        <w:jc w:val="both"/>
        <w:rPr>
          <w:rFonts w:ascii="Verdana" w:hAnsi="Verdana"/>
          <w:kern w:val="28"/>
        </w:rPr>
      </w:pPr>
      <w:r w:rsidRPr="001F0ED8">
        <w:rPr>
          <w:rFonts w:ascii="Verdana" w:hAnsi="Verdana"/>
          <w:kern w:val="28"/>
        </w:rPr>
        <w:t>El armado de las barras de acero corrugado a usarse en el presente ítem deberá cumplir con la norma CBH-87 complementadas las normas IBNORCA en cuanto a control de calidad de la ejecución.</w:t>
      </w:r>
    </w:p>
    <w:p w14:paraId="4C984DE0" w14:textId="77777777" w:rsidR="00EB30CC" w:rsidRPr="001F0ED8" w:rsidRDefault="00EB30CC" w:rsidP="00EB30CC">
      <w:pPr>
        <w:jc w:val="both"/>
        <w:rPr>
          <w:rFonts w:ascii="Verdana" w:hAnsi="Verdana"/>
          <w:kern w:val="28"/>
        </w:rPr>
      </w:pPr>
    </w:p>
    <w:p w14:paraId="09F07560" w14:textId="77777777" w:rsidR="00EB30CC" w:rsidRPr="001F0ED8" w:rsidRDefault="00EB30CC" w:rsidP="00EB30CC">
      <w:pPr>
        <w:jc w:val="both"/>
        <w:rPr>
          <w:rFonts w:ascii="Verdana" w:hAnsi="Verdana"/>
          <w:kern w:val="28"/>
        </w:rPr>
      </w:pPr>
      <w:r w:rsidRPr="001F0ED8">
        <w:rPr>
          <w:rFonts w:ascii="Verdana" w:hAnsi="Verdana"/>
          <w:kern w:val="28"/>
        </w:rPr>
        <w:t>Se dispondrá un sitio específico en la obra para el doblado y preparación de armaduras con las herramientas adecuadas.</w:t>
      </w:r>
    </w:p>
    <w:p w14:paraId="68D3A609" w14:textId="77777777" w:rsidR="00EB30CC" w:rsidRPr="001F0ED8" w:rsidRDefault="00EB30CC" w:rsidP="00EB30CC">
      <w:pPr>
        <w:jc w:val="both"/>
        <w:rPr>
          <w:rFonts w:ascii="Verdana" w:hAnsi="Verdana"/>
          <w:kern w:val="28"/>
        </w:rPr>
      </w:pPr>
    </w:p>
    <w:p w14:paraId="1A959006" w14:textId="77777777" w:rsidR="00EB30CC" w:rsidRPr="001F0ED8" w:rsidRDefault="00EB30CC" w:rsidP="00EB30CC">
      <w:pPr>
        <w:jc w:val="both"/>
        <w:rPr>
          <w:rFonts w:ascii="Verdana" w:hAnsi="Verdana"/>
          <w:kern w:val="28"/>
        </w:rPr>
      </w:pPr>
      <w:r w:rsidRPr="001F0ED8">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6C2E71B" w14:textId="77777777" w:rsidR="00EB30CC" w:rsidRPr="001F0ED8" w:rsidRDefault="00EB30CC" w:rsidP="00EB30CC">
      <w:pPr>
        <w:jc w:val="both"/>
        <w:rPr>
          <w:rFonts w:ascii="Verdana" w:hAnsi="Verdana"/>
          <w:kern w:val="28"/>
        </w:rPr>
      </w:pPr>
    </w:p>
    <w:p w14:paraId="2E28E81A" w14:textId="77777777" w:rsidR="00EB30CC" w:rsidRPr="001F0ED8" w:rsidRDefault="00EB30CC" w:rsidP="00EB30CC">
      <w:pPr>
        <w:jc w:val="both"/>
        <w:rPr>
          <w:rFonts w:ascii="Verdana" w:hAnsi="Verdana"/>
          <w:kern w:val="28"/>
        </w:rPr>
      </w:pPr>
      <w:r w:rsidRPr="001F0ED8">
        <w:rPr>
          <w:rFonts w:ascii="Verdana" w:hAnsi="Verdana"/>
          <w:kern w:val="28"/>
        </w:rPr>
        <w:t>El doblado de las barras se realizará en frío, mediante el equipo adecuado y velocidad limitada, sin golpes ni choques. Queda terminantemente prohibido el cortado y el doblado en caliente.</w:t>
      </w:r>
    </w:p>
    <w:p w14:paraId="725CF97F" w14:textId="77777777" w:rsidR="00EB30CC" w:rsidRPr="001F0ED8" w:rsidRDefault="00EB30CC" w:rsidP="00EB30CC">
      <w:pPr>
        <w:jc w:val="both"/>
        <w:rPr>
          <w:rFonts w:ascii="Verdana" w:hAnsi="Verdana"/>
          <w:kern w:val="28"/>
        </w:rPr>
      </w:pPr>
      <w:r w:rsidRPr="001F0ED8">
        <w:rPr>
          <w:rFonts w:ascii="Verdana" w:hAnsi="Verdana"/>
          <w:kern w:val="28"/>
        </w:rPr>
        <w:t>Las barras de fierro que fueron dobladas no podrán ser enderezadas, ni podrán ser utilizadas nuevamente sin antes eliminar la zona doblada.</w:t>
      </w:r>
    </w:p>
    <w:p w14:paraId="73DC64FC" w14:textId="77777777" w:rsidR="00EB30CC" w:rsidRPr="001F0ED8" w:rsidRDefault="00EB30CC" w:rsidP="00EB30CC">
      <w:pPr>
        <w:jc w:val="both"/>
        <w:rPr>
          <w:rFonts w:ascii="Verdana" w:hAnsi="Verdana"/>
          <w:kern w:val="28"/>
        </w:rPr>
      </w:pPr>
    </w:p>
    <w:p w14:paraId="691B0E75" w14:textId="77777777" w:rsidR="00EB30CC" w:rsidRPr="001F0ED8" w:rsidRDefault="00EB30CC" w:rsidP="00EB30CC">
      <w:pPr>
        <w:jc w:val="both"/>
        <w:rPr>
          <w:rFonts w:ascii="Verdana" w:hAnsi="Verdana"/>
          <w:kern w:val="28"/>
        </w:rPr>
      </w:pPr>
      <w:r w:rsidRPr="001F0ED8">
        <w:rPr>
          <w:rFonts w:ascii="Verdana" w:hAnsi="Verdana"/>
          <w:kern w:val="28"/>
        </w:rPr>
        <w:t>El radio mínimo de doblado, así como las longitudes de patillas y ganchos, deberá respetar lo indicado en planos constructivos y la normativa CBH-87.</w:t>
      </w:r>
    </w:p>
    <w:p w14:paraId="4E068288" w14:textId="77777777" w:rsidR="00EB30CC" w:rsidRPr="001F0ED8" w:rsidRDefault="00EB30CC" w:rsidP="00EB30CC">
      <w:pPr>
        <w:jc w:val="both"/>
        <w:rPr>
          <w:rFonts w:ascii="Verdana" w:hAnsi="Verdana"/>
          <w:kern w:val="28"/>
        </w:rPr>
      </w:pPr>
    </w:p>
    <w:p w14:paraId="6ACA880D" w14:textId="77777777" w:rsidR="00EB30CC" w:rsidRPr="001F0ED8" w:rsidRDefault="00EB30CC" w:rsidP="00EB30CC">
      <w:pPr>
        <w:jc w:val="both"/>
        <w:rPr>
          <w:rFonts w:ascii="Verdana" w:hAnsi="Verdana"/>
          <w:kern w:val="28"/>
        </w:rPr>
      </w:pPr>
      <w:r w:rsidRPr="001F0ED8">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76D24318" w14:textId="77777777" w:rsidR="00EB30CC" w:rsidRPr="001F0ED8" w:rsidRDefault="00EB30CC" w:rsidP="00EB30CC">
      <w:pPr>
        <w:jc w:val="both"/>
        <w:rPr>
          <w:rFonts w:ascii="Verdana" w:hAnsi="Verdana"/>
          <w:kern w:val="28"/>
        </w:rPr>
      </w:pPr>
    </w:p>
    <w:p w14:paraId="7B64F0F7" w14:textId="77777777" w:rsidR="00EB30CC" w:rsidRPr="001F0ED8" w:rsidRDefault="00EB30CC" w:rsidP="00EB30CC">
      <w:pPr>
        <w:jc w:val="both"/>
        <w:rPr>
          <w:rFonts w:ascii="Verdana" w:hAnsi="Verdana"/>
          <w:kern w:val="28"/>
        </w:rPr>
      </w:pPr>
      <w:r w:rsidRPr="001F0ED8">
        <w:rPr>
          <w:rFonts w:ascii="Verdana" w:hAnsi="Verdana"/>
          <w:kern w:val="28"/>
        </w:rPr>
        <w:lastRenderedPageBreak/>
        <w:t>Todas las herramientas a emplearse para el cortado, amarre y doblado de fierro, serán proporcionados por la Entidad Ejecutora en condiciones adecuadas y de manera oportuna.</w:t>
      </w:r>
    </w:p>
    <w:p w14:paraId="6A7D40AB" w14:textId="77777777" w:rsidR="00EB30CC" w:rsidRPr="001F0ED8" w:rsidRDefault="00EB30CC" w:rsidP="00EB30CC">
      <w:pPr>
        <w:jc w:val="both"/>
        <w:rPr>
          <w:rFonts w:ascii="Verdana" w:hAnsi="Verdana"/>
          <w:kern w:val="28"/>
        </w:rPr>
      </w:pPr>
    </w:p>
    <w:p w14:paraId="6226D395" w14:textId="77777777" w:rsidR="00EB30CC" w:rsidRPr="001F0ED8" w:rsidRDefault="00EB30CC" w:rsidP="00EB30CC">
      <w:pPr>
        <w:jc w:val="both"/>
        <w:rPr>
          <w:rFonts w:ascii="Verdana" w:hAnsi="Verdana"/>
          <w:b/>
          <w:kern w:val="28"/>
        </w:rPr>
      </w:pPr>
      <w:r w:rsidRPr="001F0ED8">
        <w:rPr>
          <w:rFonts w:ascii="Verdana" w:hAnsi="Verdana"/>
          <w:b/>
          <w:kern w:val="28"/>
        </w:rPr>
        <w:t>Empalmes en las barras</w:t>
      </w:r>
    </w:p>
    <w:p w14:paraId="068FF7D0" w14:textId="77777777" w:rsidR="00EB30CC" w:rsidRPr="001F0ED8" w:rsidRDefault="00EB30CC" w:rsidP="00EB30CC">
      <w:pPr>
        <w:jc w:val="both"/>
        <w:rPr>
          <w:rFonts w:ascii="Verdana" w:hAnsi="Verdana"/>
          <w:b/>
          <w:kern w:val="28"/>
        </w:rPr>
      </w:pPr>
    </w:p>
    <w:p w14:paraId="5C22A3A1" w14:textId="77777777" w:rsidR="00EB30CC" w:rsidRPr="001F0ED8" w:rsidRDefault="00EB30CC" w:rsidP="00EB30CC">
      <w:pPr>
        <w:jc w:val="both"/>
        <w:rPr>
          <w:rFonts w:ascii="Verdana" w:hAnsi="Verdana"/>
          <w:kern w:val="28"/>
        </w:rPr>
      </w:pPr>
      <w:r w:rsidRPr="001F0ED8">
        <w:rPr>
          <w:rFonts w:ascii="Verdana" w:hAnsi="Verdana"/>
          <w:kern w:val="28"/>
        </w:rPr>
        <w:t>Se ejecutarán los empalmes en los sectores donde estén expresamente indicado en planos constructivos o instruido por el Inspector de proyecto.</w:t>
      </w:r>
    </w:p>
    <w:p w14:paraId="37EC32C0" w14:textId="77777777" w:rsidR="00EB30CC" w:rsidRPr="001F0ED8" w:rsidRDefault="00EB30CC" w:rsidP="00EB30CC">
      <w:pPr>
        <w:jc w:val="both"/>
        <w:rPr>
          <w:rFonts w:ascii="Verdana" w:hAnsi="Verdana"/>
          <w:kern w:val="28"/>
        </w:rPr>
      </w:pPr>
    </w:p>
    <w:p w14:paraId="7B63D2BA" w14:textId="77777777" w:rsidR="00EB30CC" w:rsidRPr="001F0ED8" w:rsidRDefault="00EB30CC" w:rsidP="00EB30CC">
      <w:pPr>
        <w:jc w:val="both"/>
        <w:rPr>
          <w:rFonts w:ascii="Verdana" w:hAnsi="Verdana"/>
          <w:kern w:val="28"/>
        </w:rPr>
      </w:pPr>
      <w:r w:rsidRPr="001F0ED8">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F9827C0" w14:textId="77777777" w:rsidR="00EB30CC" w:rsidRPr="001F0ED8" w:rsidRDefault="00EB30CC" w:rsidP="00EB30CC">
      <w:pPr>
        <w:jc w:val="both"/>
        <w:rPr>
          <w:rFonts w:ascii="Verdana" w:hAnsi="Verdana"/>
          <w:kern w:val="28"/>
        </w:rPr>
      </w:pPr>
    </w:p>
    <w:p w14:paraId="4B39C618" w14:textId="77777777" w:rsidR="00EB30CC" w:rsidRPr="001F0ED8" w:rsidRDefault="00EB30CC" w:rsidP="00EB30CC">
      <w:pPr>
        <w:jc w:val="both"/>
        <w:rPr>
          <w:rFonts w:ascii="Verdana" w:hAnsi="Verdana"/>
          <w:kern w:val="28"/>
        </w:rPr>
      </w:pPr>
      <w:r w:rsidRPr="001F0ED8">
        <w:rPr>
          <w:rFonts w:ascii="Verdana" w:hAnsi="Verdana"/>
          <w:kern w:val="28"/>
        </w:rPr>
        <w:t>Se realizarán empalmes por superposición de acuerdo al siguiente detalle:</w:t>
      </w:r>
    </w:p>
    <w:p w14:paraId="02715C4A" w14:textId="77777777" w:rsidR="00EB30CC" w:rsidRPr="001F0ED8" w:rsidRDefault="00EB30CC" w:rsidP="00EB30CC">
      <w:pPr>
        <w:jc w:val="both"/>
        <w:rPr>
          <w:rFonts w:ascii="Verdana" w:hAnsi="Verdana"/>
          <w:kern w:val="28"/>
        </w:rPr>
      </w:pPr>
    </w:p>
    <w:p w14:paraId="51EE46FE" w14:textId="77777777" w:rsidR="00EB30CC" w:rsidRPr="001F0ED8" w:rsidRDefault="00EB30CC" w:rsidP="00EB30CC">
      <w:pPr>
        <w:widowControl w:val="0"/>
        <w:numPr>
          <w:ilvl w:val="0"/>
          <w:numId w:val="105"/>
        </w:numPr>
        <w:autoSpaceDE w:val="0"/>
        <w:autoSpaceDN w:val="0"/>
        <w:jc w:val="both"/>
        <w:rPr>
          <w:rFonts w:ascii="Verdana" w:hAnsi="Verdana"/>
          <w:kern w:val="28"/>
        </w:rPr>
      </w:pPr>
      <w:r w:rsidRPr="001F0ED8">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3D265C63" w14:textId="77777777" w:rsidR="00EB30CC" w:rsidRPr="001F0ED8" w:rsidRDefault="00EB30CC" w:rsidP="00EB30CC">
      <w:pPr>
        <w:ind w:left="720"/>
        <w:jc w:val="both"/>
        <w:rPr>
          <w:rFonts w:ascii="Verdana" w:hAnsi="Verdana"/>
          <w:kern w:val="28"/>
        </w:rPr>
      </w:pPr>
    </w:p>
    <w:p w14:paraId="03B311D8" w14:textId="77777777" w:rsidR="00EB30CC" w:rsidRPr="001F0ED8" w:rsidRDefault="00EB30CC" w:rsidP="00EB30CC">
      <w:pPr>
        <w:widowControl w:val="0"/>
        <w:numPr>
          <w:ilvl w:val="0"/>
          <w:numId w:val="105"/>
        </w:numPr>
        <w:autoSpaceDE w:val="0"/>
        <w:autoSpaceDN w:val="0"/>
        <w:jc w:val="both"/>
        <w:rPr>
          <w:rFonts w:ascii="Verdana" w:hAnsi="Verdana"/>
          <w:kern w:val="28"/>
        </w:rPr>
      </w:pPr>
      <w:r w:rsidRPr="001F0ED8">
        <w:rPr>
          <w:rFonts w:ascii="Verdana" w:hAnsi="Verdana"/>
          <w:kern w:val="28"/>
        </w:rPr>
        <w:t>En toda la longitud del empalme se colocarán armaduras transversales suplementarias para mejorar las condiciones del empalme, cuando sea necesario.</w:t>
      </w:r>
    </w:p>
    <w:p w14:paraId="07C030B6" w14:textId="77777777" w:rsidR="00EB30CC" w:rsidRPr="001F0ED8" w:rsidRDefault="00EB30CC" w:rsidP="00EB30CC">
      <w:pPr>
        <w:ind w:left="720"/>
        <w:jc w:val="both"/>
        <w:rPr>
          <w:rFonts w:ascii="Verdana" w:hAnsi="Verdana"/>
          <w:kern w:val="28"/>
        </w:rPr>
      </w:pPr>
    </w:p>
    <w:p w14:paraId="73197428" w14:textId="77777777" w:rsidR="00EB30CC" w:rsidRPr="001F0ED8" w:rsidRDefault="00EB30CC" w:rsidP="00EB30CC">
      <w:pPr>
        <w:widowControl w:val="0"/>
        <w:numPr>
          <w:ilvl w:val="0"/>
          <w:numId w:val="105"/>
        </w:numPr>
        <w:autoSpaceDE w:val="0"/>
        <w:autoSpaceDN w:val="0"/>
        <w:jc w:val="both"/>
        <w:rPr>
          <w:rFonts w:ascii="Verdana" w:hAnsi="Verdana"/>
          <w:kern w:val="28"/>
        </w:rPr>
      </w:pPr>
      <w:r w:rsidRPr="001F0ED8">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28A0BA8" w14:textId="77777777" w:rsidR="00EB30CC" w:rsidRPr="001F0ED8" w:rsidRDefault="00EB30CC" w:rsidP="00EB30CC">
      <w:pPr>
        <w:jc w:val="both"/>
        <w:rPr>
          <w:rFonts w:ascii="Verdana" w:hAnsi="Verdana"/>
          <w:kern w:val="28"/>
        </w:rPr>
      </w:pPr>
    </w:p>
    <w:p w14:paraId="74EDFFE0" w14:textId="77777777" w:rsidR="00EB30CC" w:rsidRPr="001F0ED8" w:rsidRDefault="00EB30CC" w:rsidP="00EB30CC">
      <w:pPr>
        <w:jc w:val="both"/>
        <w:rPr>
          <w:rFonts w:ascii="Verdana" w:hAnsi="Verdana"/>
          <w:b/>
          <w:kern w:val="28"/>
        </w:rPr>
      </w:pPr>
      <w:r w:rsidRPr="001F0ED8">
        <w:rPr>
          <w:rFonts w:ascii="Verdana" w:hAnsi="Verdana"/>
          <w:b/>
          <w:kern w:val="28"/>
        </w:rPr>
        <w:t>Mezclado</w:t>
      </w:r>
    </w:p>
    <w:p w14:paraId="697E1807" w14:textId="77777777" w:rsidR="00EB30CC" w:rsidRPr="001F0ED8" w:rsidRDefault="00EB30CC" w:rsidP="00EB30CC">
      <w:pPr>
        <w:jc w:val="both"/>
        <w:rPr>
          <w:rFonts w:ascii="Verdana" w:hAnsi="Verdana"/>
          <w:b/>
          <w:kern w:val="28"/>
        </w:rPr>
      </w:pPr>
    </w:p>
    <w:p w14:paraId="256CB4DD" w14:textId="77777777" w:rsidR="00EB30CC" w:rsidRPr="001F0ED8" w:rsidRDefault="00EB30CC" w:rsidP="00EB30CC">
      <w:pPr>
        <w:jc w:val="both"/>
        <w:rPr>
          <w:rFonts w:ascii="Verdana" w:hAnsi="Verdana"/>
          <w:kern w:val="28"/>
        </w:rPr>
      </w:pPr>
      <w:r w:rsidRPr="001F0ED8">
        <w:rPr>
          <w:rFonts w:ascii="Verdana" w:hAnsi="Verdana"/>
          <w:kern w:val="28"/>
        </w:rPr>
        <w:t>El hormigón deberá ser mezclado mecánicamente dosificando por volumen y deseablemente por peso. Para esta tarea:</w:t>
      </w:r>
    </w:p>
    <w:p w14:paraId="56634079" w14:textId="77777777" w:rsidR="00EB30CC" w:rsidRPr="001F0ED8" w:rsidRDefault="00EB30CC" w:rsidP="00EB30CC">
      <w:pPr>
        <w:widowControl w:val="0"/>
        <w:numPr>
          <w:ilvl w:val="0"/>
          <w:numId w:val="103"/>
        </w:numPr>
        <w:autoSpaceDE w:val="0"/>
        <w:autoSpaceDN w:val="0"/>
        <w:jc w:val="both"/>
        <w:rPr>
          <w:rFonts w:ascii="Verdana" w:hAnsi="Verdana"/>
          <w:kern w:val="28"/>
        </w:rPr>
      </w:pPr>
      <w:r w:rsidRPr="001F0ED8">
        <w:rPr>
          <w:rFonts w:ascii="Verdana" w:hAnsi="Verdana"/>
          <w:kern w:val="28"/>
        </w:rPr>
        <w:t>Sé utilizarán una o más hormigoneras de capacidad adecuada y se empleará personal especializado para su manejo.</w:t>
      </w:r>
    </w:p>
    <w:p w14:paraId="38AD5905" w14:textId="77777777" w:rsidR="00EB30CC" w:rsidRPr="001F0ED8" w:rsidRDefault="00EB30CC" w:rsidP="00EB30CC">
      <w:pPr>
        <w:widowControl w:val="0"/>
        <w:numPr>
          <w:ilvl w:val="0"/>
          <w:numId w:val="103"/>
        </w:numPr>
        <w:autoSpaceDE w:val="0"/>
        <w:autoSpaceDN w:val="0"/>
        <w:jc w:val="both"/>
        <w:rPr>
          <w:rFonts w:ascii="Verdana" w:hAnsi="Verdana"/>
          <w:kern w:val="28"/>
        </w:rPr>
      </w:pPr>
      <w:r w:rsidRPr="001F0ED8">
        <w:rPr>
          <w:rFonts w:ascii="Verdana" w:hAnsi="Verdana"/>
          <w:kern w:val="28"/>
        </w:rPr>
        <w:t>Periódicamente se verificará la uniformidad del mezclado.</w:t>
      </w:r>
    </w:p>
    <w:p w14:paraId="6D3CE057" w14:textId="77777777" w:rsidR="00EB30CC" w:rsidRPr="001F0ED8" w:rsidRDefault="00EB30CC" w:rsidP="00EB30CC">
      <w:pPr>
        <w:widowControl w:val="0"/>
        <w:numPr>
          <w:ilvl w:val="0"/>
          <w:numId w:val="103"/>
        </w:numPr>
        <w:autoSpaceDE w:val="0"/>
        <w:autoSpaceDN w:val="0"/>
        <w:jc w:val="both"/>
        <w:rPr>
          <w:rFonts w:ascii="Verdana" w:hAnsi="Verdana"/>
          <w:kern w:val="28"/>
        </w:rPr>
      </w:pPr>
      <w:r w:rsidRPr="001F0ED8">
        <w:rPr>
          <w:rFonts w:ascii="Verdana" w:hAnsi="Verdana"/>
          <w:kern w:val="28"/>
        </w:rPr>
        <w:t>Los materiales componentes serán introducidos en el orden siguiente:</w:t>
      </w:r>
    </w:p>
    <w:p w14:paraId="53776D67" w14:textId="77777777" w:rsidR="00EB30CC" w:rsidRPr="001F0ED8" w:rsidRDefault="00EB30CC" w:rsidP="00EB30CC">
      <w:pPr>
        <w:widowControl w:val="0"/>
        <w:numPr>
          <w:ilvl w:val="0"/>
          <w:numId w:val="104"/>
        </w:numPr>
        <w:autoSpaceDE w:val="0"/>
        <w:autoSpaceDN w:val="0"/>
        <w:jc w:val="both"/>
        <w:rPr>
          <w:rFonts w:ascii="Verdana" w:hAnsi="Verdana"/>
          <w:kern w:val="28"/>
        </w:rPr>
      </w:pPr>
      <w:r w:rsidRPr="001F0ED8">
        <w:rPr>
          <w:rFonts w:ascii="Verdana" w:hAnsi="Verdana"/>
          <w:kern w:val="28"/>
        </w:rPr>
        <w:t>Una parte del agua del mezclado (aproximadamente la mitad)</w:t>
      </w:r>
    </w:p>
    <w:p w14:paraId="27ACF5BD" w14:textId="77777777" w:rsidR="00EB30CC" w:rsidRPr="001F0ED8" w:rsidRDefault="00EB30CC" w:rsidP="00EB30CC">
      <w:pPr>
        <w:widowControl w:val="0"/>
        <w:numPr>
          <w:ilvl w:val="0"/>
          <w:numId w:val="104"/>
        </w:numPr>
        <w:autoSpaceDE w:val="0"/>
        <w:autoSpaceDN w:val="0"/>
        <w:jc w:val="both"/>
        <w:rPr>
          <w:rFonts w:ascii="Verdana" w:hAnsi="Verdana"/>
          <w:kern w:val="28"/>
        </w:rPr>
      </w:pPr>
      <w:r w:rsidRPr="001F0ED8">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315C2E06" w14:textId="77777777" w:rsidR="00EB30CC" w:rsidRPr="001F0ED8" w:rsidRDefault="00EB30CC" w:rsidP="00EB30CC">
      <w:pPr>
        <w:widowControl w:val="0"/>
        <w:numPr>
          <w:ilvl w:val="0"/>
          <w:numId w:val="104"/>
        </w:numPr>
        <w:autoSpaceDE w:val="0"/>
        <w:autoSpaceDN w:val="0"/>
        <w:jc w:val="both"/>
        <w:rPr>
          <w:rFonts w:ascii="Verdana" w:hAnsi="Verdana"/>
          <w:kern w:val="28"/>
        </w:rPr>
      </w:pPr>
      <w:r w:rsidRPr="001F0ED8">
        <w:rPr>
          <w:rFonts w:ascii="Verdana" w:hAnsi="Verdana"/>
          <w:kern w:val="28"/>
        </w:rPr>
        <w:t>La grava.</w:t>
      </w:r>
    </w:p>
    <w:p w14:paraId="385E7844" w14:textId="77777777" w:rsidR="00EB30CC" w:rsidRPr="001F0ED8" w:rsidRDefault="00EB30CC" w:rsidP="00EB30CC">
      <w:pPr>
        <w:widowControl w:val="0"/>
        <w:numPr>
          <w:ilvl w:val="0"/>
          <w:numId w:val="104"/>
        </w:numPr>
        <w:autoSpaceDE w:val="0"/>
        <w:autoSpaceDN w:val="0"/>
        <w:jc w:val="both"/>
        <w:rPr>
          <w:rFonts w:ascii="Verdana" w:hAnsi="Verdana"/>
          <w:kern w:val="28"/>
        </w:rPr>
      </w:pPr>
      <w:r w:rsidRPr="001F0ED8">
        <w:rPr>
          <w:rFonts w:ascii="Verdana" w:hAnsi="Verdana"/>
          <w:kern w:val="28"/>
        </w:rPr>
        <w:t>El resto del agua de amasado.</w:t>
      </w:r>
    </w:p>
    <w:p w14:paraId="1B38AB9C" w14:textId="77777777" w:rsidR="00EB30CC" w:rsidRPr="001F0ED8" w:rsidRDefault="00EB30CC" w:rsidP="00EB30CC">
      <w:pPr>
        <w:jc w:val="both"/>
        <w:rPr>
          <w:rFonts w:ascii="Verdana" w:hAnsi="Verdana"/>
          <w:kern w:val="28"/>
        </w:rPr>
      </w:pPr>
    </w:p>
    <w:p w14:paraId="681C5084" w14:textId="77777777" w:rsidR="00EB30CC" w:rsidRPr="001F0ED8" w:rsidRDefault="00EB30CC" w:rsidP="00EB30CC">
      <w:pPr>
        <w:jc w:val="both"/>
        <w:rPr>
          <w:rFonts w:ascii="Verdana" w:hAnsi="Verdana"/>
          <w:kern w:val="28"/>
        </w:rPr>
      </w:pPr>
      <w:r w:rsidRPr="001F0ED8">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149D7C8" w14:textId="77777777" w:rsidR="00EB30CC" w:rsidRPr="001F0ED8" w:rsidRDefault="00EB30CC" w:rsidP="00EB30CC">
      <w:pPr>
        <w:jc w:val="both"/>
        <w:rPr>
          <w:rFonts w:ascii="Verdana" w:hAnsi="Verdana"/>
          <w:kern w:val="28"/>
        </w:rPr>
      </w:pPr>
      <w:r w:rsidRPr="001F0ED8">
        <w:rPr>
          <w:rFonts w:ascii="Verdana" w:hAnsi="Verdana"/>
          <w:kern w:val="28"/>
        </w:rPr>
        <w:t xml:space="preserve">No se permitirá cargar la hormigonera antes de haberse procedido a descargarla totalmente de la batida anterior. </w:t>
      </w:r>
    </w:p>
    <w:p w14:paraId="28E7E8DA" w14:textId="77777777" w:rsidR="00EB30CC" w:rsidRPr="001F0ED8" w:rsidRDefault="00EB30CC" w:rsidP="00EB30CC">
      <w:pPr>
        <w:jc w:val="both"/>
        <w:rPr>
          <w:rFonts w:ascii="Verdana" w:hAnsi="Verdana"/>
          <w:kern w:val="28"/>
        </w:rPr>
      </w:pPr>
      <w:r w:rsidRPr="001F0ED8">
        <w:rPr>
          <w:rFonts w:ascii="Verdana" w:hAnsi="Verdana"/>
          <w:kern w:val="28"/>
        </w:rPr>
        <w:t>El mezclado manual queda expresamente prohibido.</w:t>
      </w:r>
    </w:p>
    <w:p w14:paraId="63DCBAD3" w14:textId="77777777" w:rsidR="00EB30CC" w:rsidRPr="001F0ED8" w:rsidRDefault="00EB30CC" w:rsidP="00EB30CC">
      <w:pPr>
        <w:jc w:val="both"/>
        <w:rPr>
          <w:rFonts w:ascii="Verdana" w:hAnsi="Verdana"/>
          <w:b/>
          <w:kern w:val="28"/>
        </w:rPr>
      </w:pPr>
    </w:p>
    <w:p w14:paraId="25F8235F" w14:textId="77777777" w:rsidR="00EB30CC" w:rsidRPr="001F0ED8" w:rsidRDefault="00EB30CC" w:rsidP="00EB30CC">
      <w:pPr>
        <w:jc w:val="both"/>
        <w:rPr>
          <w:rFonts w:ascii="Verdana" w:hAnsi="Verdana"/>
          <w:b/>
          <w:kern w:val="28"/>
        </w:rPr>
      </w:pPr>
      <w:r w:rsidRPr="001F0ED8">
        <w:rPr>
          <w:rFonts w:ascii="Verdana" w:hAnsi="Verdana"/>
          <w:b/>
          <w:kern w:val="28"/>
        </w:rPr>
        <w:t>Transporte</w:t>
      </w:r>
    </w:p>
    <w:p w14:paraId="3B71AA82" w14:textId="77777777" w:rsidR="00EB30CC" w:rsidRPr="001F0ED8" w:rsidRDefault="00EB30CC" w:rsidP="00EB30CC">
      <w:pPr>
        <w:jc w:val="both"/>
        <w:rPr>
          <w:rFonts w:ascii="Verdana" w:hAnsi="Verdana"/>
          <w:kern w:val="28"/>
        </w:rPr>
      </w:pPr>
    </w:p>
    <w:p w14:paraId="12A72382" w14:textId="77777777" w:rsidR="00EB30CC" w:rsidRPr="001F0ED8" w:rsidRDefault="00EB30CC" w:rsidP="00EB30CC">
      <w:pPr>
        <w:jc w:val="both"/>
        <w:rPr>
          <w:rFonts w:ascii="Verdana" w:hAnsi="Verdana"/>
          <w:kern w:val="28"/>
        </w:rPr>
      </w:pPr>
      <w:r w:rsidRPr="001F0ED8">
        <w:rPr>
          <w:rFonts w:ascii="Verdana" w:hAnsi="Verdana"/>
          <w:kern w:val="28"/>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109E361" w14:textId="77777777" w:rsidR="00EB30CC" w:rsidRPr="001F0ED8" w:rsidRDefault="00EB30CC" w:rsidP="00EB30CC">
      <w:pPr>
        <w:jc w:val="both"/>
        <w:rPr>
          <w:rFonts w:ascii="Verdana" w:hAnsi="Verdana"/>
          <w:kern w:val="28"/>
        </w:rPr>
      </w:pPr>
    </w:p>
    <w:p w14:paraId="6364E012" w14:textId="77777777" w:rsidR="00EB30CC" w:rsidRPr="001F0ED8" w:rsidRDefault="00EB30CC" w:rsidP="00EB30CC">
      <w:pPr>
        <w:jc w:val="both"/>
        <w:rPr>
          <w:rFonts w:ascii="Verdana" w:hAnsi="Verdana"/>
          <w:kern w:val="28"/>
        </w:rPr>
      </w:pPr>
      <w:r w:rsidRPr="001F0ED8">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2FF4F898" w14:textId="77777777" w:rsidR="00EB30CC" w:rsidRPr="001F0ED8" w:rsidRDefault="00EB30CC" w:rsidP="00EB30CC">
      <w:pPr>
        <w:jc w:val="both"/>
        <w:rPr>
          <w:rFonts w:ascii="Verdana" w:hAnsi="Verdana"/>
          <w:kern w:val="28"/>
        </w:rPr>
      </w:pPr>
    </w:p>
    <w:p w14:paraId="63F1A1D4" w14:textId="77777777" w:rsidR="00EB30CC" w:rsidRPr="001F0ED8" w:rsidRDefault="00EB30CC" w:rsidP="00EB30CC">
      <w:pPr>
        <w:jc w:val="both"/>
        <w:rPr>
          <w:rFonts w:ascii="Verdana" w:hAnsi="Verdana"/>
          <w:kern w:val="28"/>
        </w:rPr>
      </w:pPr>
      <w:r w:rsidRPr="001F0ED8">
        <w:rPr>
          <w:rFonts w:ascii="Verdana" w:hAnsi="Verdana"/>
          <w:kern w:val="28"/>
        </w:rPr>
        <w:t>Para los medios corrientes de transporte, el hormigón debe colocarse en su posición definitiva dentro de los encofrados, antes de que transcurran 30 minutos desde su preparación.</w:t>
      </w:r>
    </w:p>
    <w:p w14:paraId="47DA2E36" w14:textId="77777777" w:rsidR="00EB30CC" w:rsidRPr="001F0ED8" w:rsidRDefault="00EB30CC" w:rsidP="00EB30CC">
      <w:pPr>
        <w:jc w:val="both"/>
        <w:rPr>
          <w:rFonts w:ascii="Verdana" w:hAnsi="Verdana"/>
          <w:b/>
          <w:kern w:val="28"/>
        </w:rPr>
      </w:pPr>
    </w:p>
    <w:p w14:paraId="182BB28C" w14:textId="77777777" w:rsidR="00EB30CC" w:rsidRPr="001F0ED8" w:rsidRDefault="00EB30CC" w:rsidP="00EB30CC">
      <w:pPr>
        <w:jc w:val="both"/>
        <w:rPr>
          <w:rFonts w:ascii="Verdana" w:hAnsi="Verdana"/>
          <w:b/>
          <w:kern w:val="28"/>
        </w:rPr>
      </w:pPr>
      <w:r w:rsidRPr="001F0ED8">
        <w:rPr>
          <w:rFonts w:ascii="Verdana" w:hAnsi="Verdana"/>
          <w:b/>
          <w:kern w:val="28"/>
        </w:rPr>
        <w:t>Hormigonado</w:t>
      </w:r>
    </w:p>
    <w:p w14:paraId="5F6D7209" w14:textId="77777777" w:rsidR="00EB30CC" w:rsidRPr="001F0ED8" w:rsidRDefault="00EB30CC" w:rsidP="00EB30CC">
      <w:pPr>
        <w:jc w:val="both"/>
        <w:rPr>
          <w:rFonts w:ascii="Verdana" w:hAnsi="Verdana"/>
          <w:kern w:val="28"/>
        </w:rPr>
      </w:pPr>
    </w:p>
    <w:p w14:paraId="04BCA08F" w14:textId="77777777" w:rsidR="00EB30CC" w:rsidRPr="001F0ED8" w:rsidRDefault="00EB30CC" w:rsidP="00EB30CC">
      <w:pPr>
        <w:jc w:val="both"/>
        <w:rPr>
          <w:rFonts w:ascii="Verdana" w:hAnsi="Verdana"/>
          <w:kern w:val="28"/>
        </w:rPr>
      </w:pPr>
      <w:r w:rsidRPr="001F0ED8">
        <w:rPr>
          <w:rFonts w:ascii="Verdana" w:hAnsi="Verdana"/>
          <w:kern w:val="28"/>
        </w:rPr>
        <w:t>El hormigonado deberá cumplir con las exigencias y requisitos establecidos en la Norma CBH-87 para hormigones.</w:t>
      </w:r>
    </w:p>
    <w:p w14:paraId="536846E5" w14:textId="77777777" w:rsidR="00EB30CC" w:rsidRPr="001F0ED8" w:rsidRDefault="00EB30CC" w:rsidP="00EB30CC">
      <w:pPr>
        <w:jc w:val="both"/>
        <w:rPr>
          <w:rFonts w:ascii="Verdana" w:hAnsi="Verdana"/>
          <w:kern w:val="28"/>
        </w:rPr>
      </w:pPr>
    </w:p>
    <w:p w14:paraId="62749AD4" w14:textId="77777777" w:rsidR="00EB30CC" w:rsidRPr="001F0ED8" w:rsidRDefault="00EB30CC" w:rsidP="00EB30CC">
      <w:pPr>
        <w:jc w:val="both"/>
        <w:rPr>
          <w:rFonts w:ascii="Verdana" w:hAnsi="Verdana"/>
          <w:kern w:val="28"/>
        </w:rPr>
      </w:pPr>
      <w:r w:rsidRPr="001F0ED8">
        <w:rPr>
          <w:rFonts w:ascii="Verdana" w:hAnsi="Verdana"/>
          <w:kern w:val="28"/>
        </w:rPr>
        <w:t>No se procederá al vaciado de los elementos estructurales sin antes contar con la autorización del Inspector de proyecto.</w:t>
      </w:r>
    </w:p>
    <w:p w14:paraId="2E64967A" w14:textId="77777777" w:rsidR="00EB30CC" w:rsidRPr="001F0ED8" w:rsidRDefault="00EB30CC" w:rsidP="00EB30CC">
      <w:pPr>
        <w:jc w:val="both"/>
        <w:rPr>
          <w:rFonts w:ascii="Verdana" w:hAnsi="Verdana"/>
          <w:kern w:val="28"/>
        </w:rPr>
      </w:pPr>
    </w:p>
    <w:p w14:paraId="63ED8987" w14:textId="77777777" w:rsidR="00EB30CC" w:rsidRPr="001F0ED8" w:rsidRDefault="00EB30CC" w:rsidP="00EB30CC">
      <w:pPr>
        <w:jc w:val="both"/>
        <w:rPr>
          <w:rFonts w:ascii="Verdana" w:hAnsi="Verdana"/>
          <w:kern w:val="28"/>
        </w:rPr>
      </w:pPr>
      <w:r w:rsidRPr="001F0ED8">
        <w:rPr>
          <w:rFonts w:ascii="Verdana" w:hAnsi="Verdana"/>
          <w:kern w:val="28"/>
        </w:rPr>
        <w:t>El vaciado del hormigón se realizará de acuerdo a un plan de trabajo previamente autorizado por el Inspector de proyecto.</w:t>
      </w:r>
    </w:p>
    <w:p w14:paraId="2AC1FDA0" w14:textId="77777777" w:rsidR="00EB30CC" w:rsidRPr="001F0ED8" w:rsidRDefault="00EB30CC" w:rsidP="00EB30CC">
      <w:pPr>
        <w:jc w:val="both"/>
        <w:rPr>
          <w:rFonts w:ascii="Verdana" w:hAnsi="Verdana"/>
          <w:kern w:val="28"/>
        </w:rPr>
      </w:pPr>
    </w:p>
    <w:p w14:paraId="6F2BA715" w14:textId="77777777" w:rsidR="00EB30CC" w:rsidRPr="001F0ED8" w:rsidRDefault="00EB30CC" w:rsidP="00EB30CC">
      <w:pPr>
        <w:jc w:val="both"/>
        <w:rPr>
          <w:rFonts w:ascii="Verdana" w:hAnsi="Verdana"/>
          <w:kern w:val="28"/>
        </w:rPr>
      </w:pPr>
      <w:r w:rsidRPr="001F0ED8">
        <w:rPr>
          <w:rFonts w:ascii="Verdana" w:hAnsi="Verdan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8B5C72A" w14:textId="77777777" w:rsidR="00EB30CC" w:rsidRPr="001F0ED8" w:rsidRDefault="00EB30CC" w:rsidP="00EB30CC">
      <w:pPr>
        <w:jc w:val="both"/>
        <w:rPr>
          <w:rFonts w:ascii="Verdana" w:hAnsi="Verdana"/>
          <w:kern w:val="28"/>
        </w:rPr>
      </w:pPr>
    </w:p>
    <w:p w14:paraId="70A67DE2" w14:textId="77777777" w:rsidR="00EB30CC" w:rsidRPr="001F0ED8" w:rsidRDefault="00EB30CC" w:rsidP="00EB30CC">
      <w:pPr>
        <w:jc w:val="both"/>
        <w:rPr>
          <w:rFonts w:ascii="Verdana" w:hAnsi="Verdana"/>
          <w:kern w:val="28"/>
        </w:rPr>
      </w:pPr>
      <w:r w:rsidRPr="001F0ED8">
        <w:rPr>
          <w:rFonts w:ascii="Verdana" w:hAnsi="Verdana"/>
          <w:kern w:val="28"/>
        </w:rPr>
        <w:t>Las siguientes prohibiciones para el hormigonado deben tenerse en cuenta:</w:t>
      </w:r>
    </w:p>
    <w:p w14:paraId="3E382909" w14:textId="77777777" w:rsidR="00EB30CC" w:rsidRPr="001F0ED8" w:rsidRDefault="00EB30CC" w:rsidP="00EB30CC">
      <w:pPr>
        <w:widowControl w:val="0"/>
        <w:numPr>
          <w:ilvl w:val="0"/>
          <w:numId w:val="99"/>
        </w:numPr>
        <w:autoSpaceDE w:val="0"/>
        <w:autoSpaceDN w:val="0"/>
        <w:jc w:val="both"/>
        <w:rPr>
          <w:rFonts w:ascii="Verdana" w:hAnsi="Verdana"/>
          <w:kern w:val="28"/>
        </w:rPr>
      </w:pPr>
      <w:r w:rsidRPr="001F0ED8">
        <w:rPr>
          <w:rFonts w:ascii="Verdana" w:hAnsi="Verdana"/>
          <w:kern w:val="28"/>
        </w:rPr>
        <w:t>La temperatura de vaciado no será menor a 5°C.</w:t>
      </w:r>
    </w:p>
    <w:p w14:paraId="0B8B0155" w14:textId="77777777" w:rsidR="00EB30CC" w:rsidRPr="001F0ED8" w:rsidRDefault="00EB30CC" w:rsidP="00EB30CC">
      <w:pPr>
        <w:widowControl w:val="0"/>
        <w:numPr>
          <w:ilvl w:val="0"/>
          <w:numId w:val="99"/>
        </w:numPr>
        <w:autoSpaceDE w:val="0"/>
        <w:autoSpaceDN w:val="0"/>
        <w:jc w:val="both"/>
        <w:rPr>
          <w:rFonts w:ascii="Verdana" w:hAnsi="Verdana"/>
          <w:kern w:val="28"/>
        </w:rPr>
      </w:pPr>
      <w:r w:rsidRPr="001F0ED8">
        <w:rPr>
          <w:rFonts w:ascii="Verdana" w:hAnsi="Verdana"/>
          <w:kern w:val="28"/>
        </w:rPr>
        <w:t>No podrá efectuarse el vaciado durante la lluvia.</w:t>
      </w:r>
    </w:p>
    <w:p w14:paraId="6EBEE328" w14:textId="77777777" w:rsidR="00EB30CC" w:rsidRPr="001F0ED8" w:rsidRDefault="00EB30CC" w:rsidP="00EB30CC">
      <w:pPr>
        <w:widowControl w:val="0"/>
        <w:numPr>
          <w:ilvl w:val="0"/>
          <w:numId w:val="99"/>
        </w:numPr>
        <w:autoSpaceDE w:val="0"/>
        <w:autoSpaceDN w:val="0"/>
        <w:jc w:val="both"/>
        <w:rPr>
          <w:rFonts w:ascii="Verdana" w:hAnsi="Verdana"/>
          <w:kern w:val="28"/>
        </w:rPr>
      </w:pPr>
      <w:r w:rsidRPr="001F0ED8">
        <w:rPr>
          <w:rFonts w:ascii="Verdana" w:hAnsi="Verdana"/>
          <w:kern w:val="28"/>
        </w:rPr>
        <w:t>No será permitido disponer de grandes cantidades de hormigón en un solo lugar para esparcirlo posteriormente.</w:t>
      </w:r>
    </w:p>
    <w:p w14:paraId="2C1D6819" w14:textId="77777777" w:rsidR="00EB30CC" w:rsidRPr="001F0ED8" w:rsidRDefault="00EB30CC" w:rsidP="00EB30CC">
      <w:pPr>
        <w:widowControl w:val="0"/>
        <w:numPr>
          <w:ilvl w:val="0"/>
          <w:numId w:val="99"/>
        </w:numPr>
        <w:autoSpaceDE w:val="0"/>
        <w:autoSpaceDN w:val="0"/>
        <w:jc w:val="both"/>
        <w:rPr>
          <w:rFonts w:ascii="Verdana" w:hAnsi="Verdana"/>
          <w:kern w:val="28"/>
        </w:rPr>
      </w:pPr>
      <w:r w:rsidRPr="001F0ED8">
        <w:rPr>
          <w:rFonts w:ascii="Verdana" w:hAnsi="Verdana"/>
          <w:kern w:val="28"/>
        </w:rPr>
        <w:t>Por ningún motivo se podrá agregar agua en el momento de hormigonar.</w:t>
      </w:r>
    </w:p>
    <w:p w14:paraId="7F2F5694" w14:textId="77777777" w:rsidR="00EB30CC" w:rsidRPr="001F0ED8" w:rsidRDefault="00EB30CC" w:rsidP="00EB30CC">
      <w:pPr>
        <w:jc w:val="both"/>
        <w:rPr>
          <w:rFonts w:ascii="Verdana" w:hAnsi="Verdana"/>
          <w:kern w:val="28"/>
        </w:rPr>
      </w:pPr>
    </w:p>
    <w:p w14:paraId="56196141" w14:textId="77777777" w:rsidR="00EB30CC" w:rsidRPr="001F0ED8" w:rsidRDefault="00EB30CC" w:rsidP="00EB30CC">
      <w:pPr>
        <w:jc w:val="both"/>
        <w:rPr>
          <w:rFonts w:ascii="Verdana" w:hAnsi="Verdana"/>
          <w:kern w:val="28"/>
        </w:rPr>
      </w:pPr>
      <w:r w:rsidRPr="001F0ED8">
        <w:rPr>
          <w:rFonts w:ascii="Verdana" w:hAnsi="Verdana"/>
          <w:kern w:val="28"/>
        </w:rPr>
        <w:t>El espesor máximo de la capa de hormigón no deberá exceder a 20 cm. para permitir una compactación eficaz.</w:t>
      </w:r>
    </w:p>
    <w:p w14:paraId="26B4CD43" w14:textId="77777777" w:rsidR="00EB30CC" w:rsidRPr="001F0ED8" w:rsidRDefault="00EB30CC" w:rsidP="00EB30CC">
      <w:pPr>
        <w:jc w:val="both"/>
        <w:rPr>
          <w:rFonts w:ascii="Verdana" w:hAnsi="Verdana"/>
          <w:kern w:val="28"/>
        </w:rPr>
      </w:pPr>
    </w:p>
    <w:p w14:paraId="0133443B" w14:textId="77777777" w:rsidR="00EB30CC" w:rsidRPr="001F0ED8" w:rsidRDefault="00EB30CC" w:rsidP="00EB30CC">
      <w:pPr>
        <w:jc w:val="both"/>
        <w:rPr>
          <w:rFonts w:ascii="Verdana" w:hAnsi="Verdana"/>
          <w:kern w:val="28"/>
        </w:rPr>
      </w:pPr>
      <w:r w:rsidRPr="001F0ED8">
        <w:rPr>
          <w:rFonts w:ascii="Verdana" w:hAnsi="Verdana"/>
          <w:kern w:val="28"/>
        </w:rPr>
        <w:t>La velocidad del vaciado será la suficiente para garantizar que el hormigón se mantenga plástico en todo momento.</w:t>
      </w:r>
    </w:p>
    <w:p w14:paraId="26CD4A73" w14:textId="77777777" w:rsidR="00EB30CC" w:rsidRPr="001F0ED8" w:rsidRDefault="00EB30CC" w:rsidP="00EB30CC">
      <w:pPr>
        <w:jc w:val="both"/>
        <w:rPr>
          <w:rFonts w:ascii="Verdana" w:hAnsi="Verdana"/>
          <w:kern w:val="28"/>
        </w:rPr>
      </w:pPr>
      <w:r w:rsidRPr="001F0ED8">
        <w:rPr>
          <w:rFonts w:ascii="Verdana" w:hAnsi="Verdana"/>
          <w:kern w:val="28"/>
        </w:rPr>
        <w:t>No se podrá verter el hormigón en caída libre desde alturas superiores a 1,50 m, debiendo en este caso utilizar canalones, embudos o ductos.</w:t>
      </w:r>
    </w:p>
    <w:p w14:paraId="2CADEE67" w14:textId="77777777" w:rsidR="00EB30CC" w:rsidRPr="001F0ED8" w:rsidRDefault="00EB30CC" w:rsidP="00EB30CC">
      <w:pPr>
        <w:jc w:val="both"/>
        <w:rPr>
          <w:rFonts w:ascii="Verdana" w:hAnsi="Verdana"/>
          <w:kern w:val="28"/>
        </w:rPr>
      </w:pPr>
      <w:r w:rsidRPr="001F0ED8">
        <w:rPr>
          <w:rFonts w:ascii="Verdana" w:hAnsi="Verdana"/>
          <w:kern w:val="28"/>
        </w:rPr>
        <w:t>El vaciado en losas deberá efectuarse por franjas de ancho tal que, al vaciar la capa siguiente, en la primera no se haya iniciado el fraguado.</w:t>
      </w:r>
    </w:p>
    <w:p w14:paraId="279FB57B" w14:textId="77777777" w:rsidR="00EB30CC" w:rsidRPr="001F0ED8" w:rsidRDefault="00EB30CC" w:rsidP="00EB30CC">
      <w:pPr>
        <w:jc w:val="both"/>
        <w:rPr>
          <w:rFonts w:ascii="Verdana" w:hAnsi="Verdana"/>
          <w:b/>
          <w:kern w:val="28"/>
        </w:rPr>
      </w:pPr>
    </w:p>
    <w:p w14:paraId="3501F987" w14:textId="77777777" w:rsidR="00EB30CC" w:rsidRPr="001F0ED8" w:rsidRDefault="00EB30CC" w:rsidP="00EB30CC">
      <w:pPr>
        <w:jc w:val="both"/>
        <w:rPr>
          <w:rFonts w:ascii="Verdana" w:hAnsi="Verdana"/>
          <w:b/>
          <w:kern w:val="28"/>
        </w:rPr>
      </w:pPr>
      <w:r w:rsidRPr="001F0ED8">
        <w:rPr>
          <w:rFonts w:ascii="Verdana" w:hAnsi="Verdana"/>
          <w:b/>
          <w:kern w:val="28"/>
        </w:rPr>
        <w:t>Compactación</w:t>
      </w:r>
    </w:p>
    <w:p w14:paraId="27CE76F7" w14:textId="77777777" w:rsidR="00EB30CC" w:rsidRPr="001F0ED8" w:rsidRDefault="00EB30CC" w:rsidP="00EB30CC">
      <w:pPr>
        <w:jc w:val="both"/>
        <w:rPr>
          <w:rFonts w:ascii="Verdana" w:hAnsi="Verdana"/>
          <w:kern w:val="28"/>
        </w:rPr>
      </w:pPr>
    </w:p>
    <w:p w14:paraId="36B6A56E" w14:textId="77777777" w:rsidR="00EB30CC" w:rsidRPr="001F0ED8" w:rsidRDefault="00EB30CC" w:rsidP="00EB30CC">
      <w:pPr>
        <w:jc w:val="both"/>
        <w:rPr>
          <w:rFonts w:ascii="Verdana" w:hAnsi="Verdana"/>
          <w:kern w:val="28"/>
        </w:rPr>
      </w:pPr>
      <w:r w:rsidRPr="001F0ED8">
        <w:rPr>
          <w:rFonts w:ascii="Verdana" w:hAnsi="Verdana"/>
          <w:kern w:val="28"/>
        </w:rPr>
        <w:t>La compactación de los hormigones se realizará mediante vibrado de manera tal que se eliminen los huecos o burbujas de aire en el interior de la masa, evitando la disgregación de los agregados.</w:t>
      </w:r>
    </w:p>
    <w:p w14:paraId="17F537EE" w14:textId="77777777" w:rsidR="00EB30CC" w:rsidRPr="001F0ED8" w:rsidRDefault="00EB30CC" w:rsidP="00EB30CC">
      <w:pPr>
        <w:jc w:val="both"/>
        <w:rPr>
          <w:rFonts w:ascii="Verdana" w:hAnsi="Verdana"/>
          <w:kern w:val="28"/>
        </w:rPr>
      </w:pPr>
    </w:p>
    <w:p w14:paraId="356F61DB" w14:textId="77777777" w:rsidR="00EB30CC" w:rsidRPr="001F0ED8" w:rsidRDefault="00EB30CC" w:rsidP="00EB30CC">
      <w:pPr>
        <w:jc w:val="both"/>
        <w:rPr>
          <w:rFonts w:ascii="Verdana" w:hAnsi="Verdana"/>
          <w:kern w:val="28"/>
        </w:rPr>
      </w:pPr>
      <w:r w:rsidRPr="001F0ED8">
        <w:rPr>
          <w:rFonts w:ascii="Verdana" w:hAnsi="Verdana"/>
          <w:kern w:val="28"/>
        </w:rPr>
        <w:t>El vibrado será realizado mediante vibradoras de inmersión y alta frecuencia que deberán ser manejadas por obreros con experiencia en la actividad.</w:t>
      </w:r>
    </w:p>
    <w:p w14:paraId="0D09D179" w14:textId="77777777" w:rsidR="00EB30CC" w:rsidRPr="001F0ED8" w:rsidRDefault="00EB30CC" w:rsidP="00EB30CC">
      <w:pPr>
        <w:jc w:val="both"/>
        <w:rPr>
          <w:rFonts w:ascii="Verdana" w:hAnsi="Verdana"/>
          <w:kern w:val="28"/>
        </w:rPr>
      </w:pPr>
      <w:r w:rsidRPr="001F0ED8">
        <w:rPr>
          <w:rFonts w:ascii="Verdana" w:hAnsi="Verdana"/>
          <w:kern w:val="28"/>
        </w:rPr>
        <w:lastRenderedPageBreak/>
        <w:t>De ninguna manera se permitirá el uso de las vibradoras para el transporte de la mezcla o la distribución dentro del encofrado.</w:t>
      </w:r>
    </w:p>
    <w:p w14:paraId="4CB5CA4D" w14:textId="77777777" w:rsidR="00EB30CC" w:rsidRPr="001F0ED8" w:rsidRDefault="00EB30CC" w:rsidP="00EB30CC">
      <w:pPr>
        <w:jc w:val="both"/>
        <w:rPr>
          <w:rFonts w:ascii="Verdana" w:hAnsi="Verdana"/>
          <w:kern w:val="28"/>
        </w:rPr>
      </w:pPr>
    </w:p>
    <w:p w14:paraId="751EC06A" w14:textId="77777777" w:rsidR="00EB30CC" w:rsidRPr="001F0ED8" w:rsidRDefault="00EB30CC" w:rsidP="00EB30CC">
      <w:pPr>
        <w:jc w:val="both"/>
        <w:rPr>
          <w:rFonts w:ascii="Verdana" w:hAnsi="Verdana"/>
          <w:kern w:val="28"/>
        </w:rPr>
      </w:pPr>
      <w:r w:rsidRPr="001F0ED8">
        <w:rPr>
          <w:rFonts w:ascii="Verdana" w:hAnsi="Verdana"/>
          <w:kern w:val="28"/>
        </w:rPr>
        <w:t>En ningún caso se iniciará el vaciado si no se cuenta por lo menos con dos vibradoras en perfecto estado y con el diámetro de la aguja adecuado para el elemento.</w:t>
      </w:r>
    </w:p>
    <w:p w14:paraId="37C8978C" w14:textId="77777777" w:rsidR="00EB30CC" w:rsidRPr="001F0ED8" w:rsidRDefault="00EB30CC" w:rsidP="00EB30CC">
      <w:pPr>
        <w:jc w:val="both"/>
        <w:rPr>
          <w:rFonts w:ascii="Verdana" w:hAnsi="Verdana"/>
          <w:kern w:val="28"/>
        </w:rPr>
      </w:pPr>
      <w:r w:rsidRPr="001F0ED8">
        <w:rPr>
          <w:rFonts w:ascii="Verdana" w:hAnsi="Verdana"/>
          <w:kern w:val="28"/>
        </w:rPr>
        <w:t>Las vibradoras serán introducidas en puntos equidistantes a 45 cm. entre sí y durante 5 a 15 segundos para evitar la disgregación.</w:t>
      </w:r>
    </w:p>
    <w:p w14:paraId="256AA536" w14:textId="77777777" w:rsidR="00EB30CC" w:rsidRPr="001F0ED8" w:rsidRDefault="00EB30CC" w:rsidP="00EB30CC">
      <w:pPr>
        <w:jc w:val="both"/>
        <w:rPr>
          <w:rFonts w:ascii="Verdana" w:hAnsi="Verdana"/>
          <w:kern w:val="28"/>
        </w:rPr>
      </w:pPr>
    </w:p>
    <w:p w14:paraId="0750C9CF" w14:textId="77777777" w:rsidR="00EB30CC" w:rsidRPr="001F0ED8" w:rsidRDefault="00EB30CC" w:rsidP="00EB30CC">
      <w:pPr>
        <w:jc w:val="both"/>
        <w:rPr>
          <w:rFonts w:ascii="Verdana" w:hAnsi="Verdana"/>
          <w:kern w:val="28"/>
        </w:rPr>
      </w:pPr>
      <w:r w:rsidRPr="001F0ED8">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415ABEB9" w14:textId="77777777" w:rsidR="00EB30CC" w:rsidRPr="001F0ED8" w:rsidRDefault="00EB30CC" w:rsidP="00EB30CC">
      <w:pPr>
        <w:jc w:val="both"/>
        <w:rPr>
          <w:rFonts w:ascii="Verdana" w:hAnsi="Verdana"/>
          <w:kern w:val="28"/>
        </w:rPr>
      </w:pPr>
      <w:r w:rsidRPr="001F0ED8">
        <w:rPr>
          <w:rFonts w:ascii="Verdana" w:hAnsi="Verdana"/>
          <w:kern w:val="28"/>
        </w:rPr>
        <w:t>El compactado del hormigón se completará con un apisonado manual del hormigón y un golpeteo de los encofrados.</w:t>
      </w:r>
    </w:p>
    <w:p w14:paraId="5153A5B5" w14:textId="77777777" w:rsidR="00EB30CC" w:rsidRPr="001F0ED8" w:rsidRDefault="00EB30CC" w:rsidP="00EB30CC">
      <w:pPr>
        <w:jc w:val="both"/>
        <w:rPr>
          <w:rFonts w:ascii="Verdana" w:hAnsi="Verdana"/>
          <w:kern w:val="28"/>
        </w:rPr>
      </w:pPr>
    </w:p>
    <w:p w14:paraId="1108FD2E" w14:textId="77777777" w:rsidR="00EB30CC" w:rsidRPr="001F0ED8" w:rsidRDefault="00EB30CC" w:rsidP="00EB30CC">
      <w:pPr>
        <w:jc w:val="both"/>
        <w:rPr>
          <w:rFonts w:ascii="Verdana" w:hAnsi="Verdana"/>
          <w:kern w:val="28"/>
        </w:rPr>
      </w:pPr>
      <w:r w:rsidRPr="001F0ED8">
        <w:rPr>
          <w:rFonts w:ascii="Verdana" w:hAnsi="Verdana"/>
          <w:kern w:val="28"/>
        </w:rPr>
        <w:t>La compactación manual del hormigón mediante varillas de hierro será usado solo bajo autorización de Inspector de proyecto.</w:t>
      </w:r>
    </w:p>
    <w:p w14:paraId="20E57AD2" w14:textId="77777777" w:rsidR="00EB30CC" w:rsidRPr="001F0ED8" w:rsidRDefault="00EB30CC" w:rsidP="00EB30CC">
      <w:pPr>
        <w:jc w:val="both"/>
        <w:rPr>
          <w:rFonts w:ascii="Verdana" w:hAnsi="Verdana"/>
          <w:b/>
          <w:kern w:val="28"/>
        </w:rPr>
      </w:pPr>
    </w:p>
    <w:p w14:paraId="1EA58B1B" w14:textId="77777777" w:rsidR="00EB30CC" w:rsidRPr="001F0ED8" w:rsidRDefault="00EB30CC" w:rsidP="00EB30CC">
      <w:pPr>
        <w:jc w:val="both"/>
        <w:rPr>
          <w:rFonts w:ascii="Verdana" w:hAnsi="Verdana"/>
          <w:b/>
          <w:kern w:val="28"/>
        </w:rPr>
      </w:pPr>
      <w:r w:rsidRPr="001F0ED8">
        <w:rPr>
          <w:rFonts w:ascii="Verdana" w:hAnsi="Verdana"/>
          <w:b/>
          <w:kern w:val="28"/>
        </w:rPr>
        <w:t>Desencofrado</w:t>
      </w:r>
    </w:p>
    <w:p w14:paraId="4FD642DB" w14:textId="77777777" w:rsidR="00EB30CC" w:rsidRPr="001F0ED8" w:rsidRDefault="00EB30CC" w:rsidP="00EB30CC">
      <w:pPr>
        <w:jc w:val="both"/>
        <w:rPr>
          <w:rFonts w:ascii="Verdana" w:hAnsi="Verdana"/>
          <w:kern w:val="28"/>
        </w:rPr>
      </w:pPr>
    </w:p>
    <w:p w14:paraId="69CFA04D" w14:textId="77777777" w:rsidR="00EB30CC" w:rsidRPr="001F0ED8" w:rsidRDefault="00EB30CC" w:rsidP="00EB30CC">
      <w:pPr>
        <w:jc w:val="both"/>
        <w:rPr>
          <w:rFonts w:ascii="Verdana" w:hAnsi="Verdana"/>
          <w:kern w:val="28"/>
        </w:rPr>
      </w:pPr>
      <w:r w:rsidRPr="001F0ED8">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D459485" w14:textId="77777777" w:rsidR="00EB30CC" w:rsidRPr="001F0ED8" w:rsidRDefault="00EB30CC" w:rsidP="00EB30CC">
      <w:pPr>
        <w:jc w:val="both"/>
        <w:rPr>
          <w:rFonts w:ascii="Verdana" w:hAnsi="Verdana"/>
          <w:kern w:val="28"/>
        </w:rPr>
      </w:pPr>
    </w:p>
    <w:p w14:paraId="515F9765" w14:textId="77777777" w:rsidR="00EB30CC" w:rsidRPr="001F0ED8" w:rsidRDefault="00EB30CC" w:rsidP="00EB30CC">
      <w:pPr>
        <w:jc w:val="both"/>
        <w:rPr>
          <w:rFonts w:ascii="Verdana" w:hAnsi="Verdana"/>
          <w:kern w:val="28"/>
        </w:rPr>
      </w:pPr>
      <w:r w:rsidRPr="001F0ED8">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5B3FD8CE" w14:textId="77777777" w:rsidR="00EB30CC" w:rsidRPr="001F0ED8" w:rsidRDefault="00EB30CC" w:rsidP="00EB30CC">
      <w:pPr>
        <w:jc w:val="both"/>
        <w:rPr>
          <w:rFonts w:ascii="Verdana" w:hAnsi="Verdana"/>
          <w:kern w:val="28"/>
        </w:rPr>
      </w:pPr>
    </w:p>
    <w:p w14:paraId="3B6D2BE1" w14:textId="77777777" w:rsidR="00EB30CC" w:rsidRPr="001F0ED8" w:rsidRDefault="00EB30CC" w:rsidP="00EB30CC">
      <w:pPr>
        <w:jc w:val="both"/>
        <w:rPr>
          <w:rFonts w:ascii="Verdana" w:hAnsi="Verdana"/>
          <w:kern w:val="28"/>
        </w:rPr>
      </w:pPr>
      <w:r w:rsidRPr="001F0ED8">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663936CB" w14:textId="77777777" w:rsidR="00EB30CC" w:rsidRPr="001F0ED8" w:rsidRDefault="00EB30CC" w:rsidP="00EB30CC">
      <w:pPr>
        <w:jc w:val="both"/>
        <w:rPr>
          <w:rFonts w:ascii="Verdana" w:hAnsi="Verdana"/>
          <w:kern w:val="28"/>
        </w:rPr>
      </w:pPr>
    </w:p>
    <w:p w14:paraId="3BF804B4" w14:textId="77777777" w:rsidR="00EB30CC" w:rsidRPr="001F0ED8" w:rsidRDefault="00EB30CC" w:rsidP="00EB30CC">
      <w:pPr>
        <w:jc w:val="both"/>
        <w:rPr>
          <w:rFonts w:ascii="Verdana" w:hAnsi="Verdana"/>
          <w:kern w:val="28"/>
        </w:rPr>
      </w:pPr>
      <w:r w:rsidRPr="001F0ED8">
        <w:rPr>
          <w:rFonts w:ascii="Verdana" w:hAnsi="Verdana"/>
          <w:kern w:val="28"/>
        </w:rPr>
        <w:t>Los encofrados superiores en superficies inclinadas deberán ser removidos tan pronto como el hormigón tenga suficiente resistencia para no escurrir.</w:t>
      </w:r>
    </w:p>
    <w:p w14:paraId="34D94A01" w14:textId="77777777" w:rsidR="00EB30CC" w:rsidRPr="001F0ED8" w:rsidRDefault="00EB30CC" w:rsidP="00EB30CC">
      <w:pPr>
        <w:jc w:val="both"/>
        <w:rPr>
          <w:rFonts w:ascii="Verdana" w:hAnsi="Verdana"/>
          <w:kern w:val="28"/>
        </w:rPr>
      </w:pPr>
      <w:r w:rsidRPr="001F0ED8">
        <w:rPr>
          <w:rFonts w:ascii="Verdana" w:hAnsi="Verdana"/>
          <w:kern w:val="28"/>
        </w:rPr>
        <w:t>Los tiempos de desencofrado serán los indicados en el proyecto (planos y/o memoria de cálculo) y lo indicado en la norma CBH-87.</w:t>
      </w:r>
    </w:p>
    <w:p w14:paraId="0EF8CF53" w14:textId="77777777" w:rsidR="00EB30CC" w:rsidRPr="001F0ED8" w:rsidRDefault="00EB30CC" w:rsidP="00EB30CC">
      <w:pPr>
        <w:jc w:val="both"/>
        <w:rPr>
          <w:rFonts w:ascii="Verdana" w:hAnsi="Verdana"/>
          <w:b/>
          <w:kern w:val="28"/>
        </w:rPr>
      </w:pPr>
    </w:p>
    <w:p w14:paraId="7A365726" w14:textId="77777777" w:rsidR="00EB30CC" w:rsidRPr="001F0ED8" w:rsidRDefault="00EB30CC" w:rsidP="00EB30CC">
      <w:pPr>
        <w:jc w:val="both"/>
        <w:rPr>
          <w:rFonts w:ascii="Verdana" w:hAnsi="Verdana"/>
          <w:b/>
          <w:kern w:val="28"/>
        </w:rPr>
      </w:pPr>
      <w:r w:rsidRPr="001F0ED8">
        <w:rPr>
          <w:rFonts w:ascii="Verdana" w:hAnsi="Verdana"/>
          <w:b/>
          <w:kern w:val="28"/>
        </w:rPr>
        <w:t>Protección y Curado</w:t>
      </w:r>
    </w:p>
    <w:p w14:paraId="11BA4F42" w14:textId="77777777" w:rsidR="00EB30CC" w:rsidRPr="001F0ED8" w:rsidRDefault="00EB30CC" w:rsidP="00EB30CC">
      <w:pPr>
        <w:jc w:val="both"/>
        <w:rPr>
          <w:rFonts w:ascii="Verdana" w:hAnsi="Verdana"/>
          <w:kern w:val="28"/>
        </w:rPr>
      </w:pPr>
    </w:p>
    <w:p w14:paraId="337F5398" w14:textId="77777777" w:rsidR="00EB30CC" w:rsidRPr="001F0ED8" w:rsidRDefault="00EB30CC" w:rsidP="00EB30CC">
      <w:pPr>
        <w:jc w:val="both"/>
        <w:rPr>
          <w:rFonts w:ascii="Verdana" w:hAnsi="Verdana"/>
          <w:kern w:val="28"/>
        </w:rPr>
      </w:pPr>
      <w:r w:rsidRPr="001F0ED8">
        <w:rPr>
          <w:rFonts w:ascii="Verdana" w:hAnsi="Verdana"/>
          <w:kern w:val="28"/>
        </w:rPr>
        <w:t>Una vez vaciado el hormigón fresco, deberá protegerse contra la lluvia, el viento, sol y en general contra toda acción que lo perjudique.</w:t>
      </w:r>
    </w:p>
    <w:p w14:paraId="36B6C609" w14:textId="77777777" w:rsidR="00EB30CC" w:rsidRPr="001F0ED8" w:rsidRDefault="00EB30CC" w:rsidP="00EB30CC">
      <w:pPr>
        <w:jc w:val="both"/>
        <w:rPr>
          <w:rFonts w:ascii="Verdana" w:hAnsi="Verdana"/>
          <w:kern w:val="28"/>
        </w:rPr>
      </w:pPr>
    </w:p>
    <w:p w14:paraId="1CD81C9E" w14:textId="77777777" w:rsidR="00EB30CC" w:rsidRPr="001F0ED8" w:rsidRDefault="00EB30CC" w:rsidP="00EB30CC">
      <w:pPr>
        <w:jc w:val="both"/>
        <w:rPr>
          <w:rFonts w:ascii="Verdana" w:hAnsi="Verdana"/>
          <w:kern w:val="28"/>
        </w:rPr>
      </w:pPr>
      <w:r w:rsidRPr="001F0ED8">
        <w:rPr>
          <w:rFonts w:ascii="Verdana" w:hAnsi="Verdana"/>
          <w:kern w:val="28"/>
        </w:rPr>
        <w:t>El hormigón será protegido manteniéndose a una temperatura superior a 5°C por lo menos durante 96 horas.</w:t>
      </w:r>
    </w:p>
    <w:p w14:paraId="29CE889B" w14:textId="77777777" w:rsidR="00EB30CC" w:rsidRPr="001F0ED8" w:rsidRDefault="00EB30CC" w:rsidP="00EB30CC">
      <w:pPr>
        <w:jc w:val="both"/>
        <w:rPr>
          <w:rFonts w:ascii="Verdana" w:hAnsi="Verdana"/>
          <w:kern w:val="28"/>
        </w:rPr>
      </w:pPr>
    </w:p>
    <w:p w14:paraId="735B666A" w14:textId="77777777" w:rsidR="00EB30CC" w:rsidRPr="001F0ED8" w:rsidRDefault="00EB30CC" w:rsidP="00EB30CC">
      <w:pPr>
        <w:jc w:val="both"/>
        <w:rPr>
          <w:rFonts w:ascii="Verdana" w:hAnsi="Verdana"/>
          <w:kern w:val="28"/>
        </w:rPr>
      </w:pPr>
      <w:r w:rsidRPr="001F0ED8">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1474F4FC" w14:textId="77777777" w:rsidR="00EB30CC" w:rsidRPr="001F0ED8" w:rsidRDefault="00EB30CC" w:rsidP="00EB30CC">
      <w:pPr>
        <w:jc w:val="both"/>
        <w:rPr>
          <w:rFonts w:ascii="Verdana" w:hAnsi="Verdana"/>
          <w:kern w:val="28"/>
        </w:rPr>
      </w:pPr>
    </w:p>
    <w:p w14:paraId="65E7206A" w14:textId="77777777" w:rsidR="00EB30CC" w:rsidRPr="001F0ED8" w:rsidRDefault="00EB30CC" w:rsidP="00EB30CC">
      <w:pPr>
        <w:jc w:val="both"/>
        <w:rPr>
          <w:rFonts w:ascii="Verdana" w:hAnsi="Verdana"/>
          <w:kern w:val="28"/>
        </w:rPr>
      </w:pPr>
      <w:r w:rsidRPr="001F0ED8">
        <w:rPr>
          <w:rFonts w:ascii="Verdana" w:hAnsi="Verdana"/>
          <w:kern w:val="28"/>
        </w:rPr>
        <w:t>Durante la construcción, queda prohibido aplicar cargas, acumular materiales o maquinarias que signifiquen un peligro en la estabilidad de la estructura.</w:t>
      </w:r>
    </w:p>
    <w:p w14:paraId="6ED37D8A" w14:textId="77777777" w:rsidR="00EB30CC" w:rsidRPr="001F0ED8" w:rsidRDefault="00EB30CC" w:rsidP="00EB30CC">
      <w:pPr>
        <w:jc w:val="both"/>
        <w:rPr>
          <w:rFonts w:ascii="Verdana" w:hAnsi="Verdana"/>
          <w:b/>
          <w:kern w:val="28"/>
        </w:rPr>
      </w:pPr>
    </w:p>
    <w:p w14:paraId="4283FAB6" w14:textId="77777777" w:rsidR="00EB30CC" w:rsidRPr="001F0ED8" w:rsidRDefault="00EB30CC" w:rsidP="00EB30CC">
      <w:pPr>
        <w:jc w:val="both"/>
        <w:rPr>
          <w:rFonts w:ascii="Verdana" w:hAnsi="Verdana"/>
          <w:b/>
          <w:kern w:val="28"/>
        </w:rPr>
      </w:pPr>
      <w:r w:rsidRPr="001F0ED8">
        <w:rPr>
          <w:rFonts w:ascii="Verdana" w:hAnsi="Verdana"/>
          <w:b/>
          <w:kern w:val="28"/>
        </w:rPr>
        <w:t>Control de Calidad</w:t>
      </w:r>
    </w:p>
    <w:p w14:paraId="5C360164" w14:textId="77777777" w:rsidR="00EB30CC" w:rsidRPr="001F0ED8" w:rsidRDefault="00EB30CC" w:rsidP="00EB30CC">
      <w:pPr>
        <w:jc w:val="both"/>
        <w:rPr>
          <w:rFonts w:ascii="Verdana" w:hAnsi="Verdana"/>
          <w:kern w:val="28"/>
        </w:rPr>
      </w:pPr>
      <w:r w:rsidRPr="001F0ED8">
        <w:rPr>
          <w:rFonts w:ascii="Verdana" w:hAnsi="Verdana"/>
          <w:kern w:val="28"/>
        </w:rPr>
        <w:lastRenderedPageBreak/>
        <w:t>Todas las operaciones de la Obra deberán ser controladas mediante ensayos e inspecciones, no eximiéndose la responsabilidad de la Entidad Ejecutora en caso de encontrarse cualquier defecto en forma posterior.</w:t>
      </w:r>
    </w:p>
    <w:p w14:paraId="1EE03B09" w14:textId="77777777" w:rsidR="00EB30CC" w:rsidRPr="001F0ED8" w:rsidRDefault="00EB30CC" w:rsidP="00EB30CC">
      <w:pPr>
        <w:jc w:val="both"/>
        <w:rPr>
          <w:rFonts w:ascii="Verdana" w:hAnsi="Verdana"/>
          <w:kern w:val="28"/>
        </w:rPr>
      </w:pPr>
    </w:p>
    <w:p w14:paraId="1B459CB7" w14:textId="77777777" w:rsidR="00EB30CC" w:rsidRPr="001F0ED8" w:rsidRDefault="00EB30CC" w:rsidP="00EB30CC">
      <w:pPr>
        <w:jc w:val="both"/>
        <w:rPr>
          <w:rFonts w:ascii="Verdana" w:hAnsi="Verdana"/>
          <w:kern w:val="28"/>
        </w:rPr>
      </w:pPr>
      <w:r w:rsidRPr="001F0ED8">
        <w:rPr>
          <w:rFonts w:ascii="Verdana" w:hAnsi="Verdana"/>
          <w:kern w:val="28"/>
        </w:rPr>
        <w:t>Los ensayos a realizar serán los requeridos por la normativa CBH-87 pudiendo la Entidad Ejecutora realizar ensayos adicionales los cuales deberán ser indicados en su propuesta.</w:t>
      </w:r>
    </w:p>
    <w:p w14:paraId="5899E727" w14:textId="77777777" w:rsidR="00EB30CC" w:rsidRPr="001F0ED8" w:rsidRDefault="00EB30CC" w:rsidP="00EB30CC">
      <w:pPr>
        <w:jc w:val="both"/>
        <w:rPr>
          <w:rFonts w:ascii="Verdana" w:hAnsi="Verdana"/>
          <w:kern w:val="28"/>
        </w:rPr>
      </w:pPr>
      <w:r w:rsidRPr="001F0ED8">
        <w:rPr>
          <w:rFonts w:ascii="Verdana" w:hAnsi="Verdana"/>
          <w:kern w:val="28"/>
        </w:rPr>
        <w:t>Para todos los casos, el nivel de control será el indicado en los planos constructivos o memoria de cálculo o, en ausencia de dicha indicación, se asumirá un nivel de control normal.</w:t>
      </w:r>
    </w:p>
    <w:p w14:paraId="2345B8BC" w14:textId="77777777" w:rsidR="00EB30CC" w:rsidRPr="001F0ED8" w:rsidRDefault="00EB30CC" w:rsidP="00EB30CC">
      <w:pPr>
        <w:jc w:val="both"/>
        <w:rPr>
          <w:rFonts w:ascii="Verdana" w:hAnsi="Verdana"/>
          <w:kern w:val="28"/>
        </w:rPr>
      </w:pPr>
    </w:p>
    <w:p w14:paraId="44CCB78C" w14:textId="77777777" w:rsidR="00EB30CC" w:rsidRPr="001F0ED8" w:rsidRDefault="00EB30CC" w:rsidP="00EB30CC">
      <w:pPr>
        <w:widowControl w:val="0"/>
        <w:numPr>
          <w:ilvl w:val="0"/>
          <w:numId w:val="98"/>
        </w:numPr>
        <w:autoSpaceDE w:val="0"/>
        <w:autoSpaceDN w:val="0"/>
        <w:jc w:val="both"/>
        <w:rPr>
          <w:rFonts w:ascii="Verdana" w:hAnsi="Verdana"/>
          <w:b/>
          <w:kern w:val="28"/>
        </w:rPr>
      </w:pPr>
      <w:r w:rsidRPr="001F0ED8">
        <w:rPr>
          <w:rFonts w:ascii="Verdana" w:hAnsi="Verdana"/>
          <w:b/>
          <w:kern w:val="28"/>
        </w:rPr>
        <w:t>Ensayos a Realizar</w:t>
      </w:r>
    </w:p>
    <w:p w14:paraId="7CAA58FC" w14:textId="77777777" w:rsidR="00EB30CC" w:rsidRPr="001F0ED8" w:rsidRDefault="00EB30CC" w:rsidP="00EB30CC">
      <w:pPr>
        <w:ind w:left="720"/>
        <w:jc w:val="both"/>
        <w:rPr>
          <w:rFonts w:ascii="Verdana" w:hAnsi="Verdana"/>
          <w:b/>
          <w:kern w:val="28"/>
        </w:rPr>
      </w:pPr>
    </w:p>
    <w:p w14:paraId="2E24C7AA" w14:textId="77777777" w:rsidR="00EB30CC" w:rsidRPr="001F0ED8" w:rsidRDefault="00EB30CC" w:rsidP="00EB30CC">
      <w:pPr>
        <w:jc w:val="both"/>
        <w:rPr>
          <w:rFonts w:ascii="Verdana" w:hAnsi="Verdana"/>
          <w:kern w:val="28"/>
        </w:rPr>
      </w:pPr>
      <w:r w:rsidRPr="001F0ED8">
        <w:rPr>
          <w:rFonts w:ascii="Verdana" w:hAnsi="Verdana"/>
          <w:kern w:val="28"/>
        </w:rPr>
        <w:t>En el caso del presente ítem mínimamente se realizarán los siguientes ensayos de calidad:</w:t>
      </w:r>
    </w:p>
    <w:p w14:paraId="540C9202" w14:textId="77777777" w:rsidR="00EB30CC" w:rsidRPr="001F0ED8" w:rsidRDefault="00EB30CC" w:rsidP="00EB30CC">
      <w:pPr>
        <w:widowControl w:val="0"/>
        <w:numPr>
          <w:ilvl w:val="0"/>
          <w:numId w:val="100"/>
        </w:numPr>
        <w:autoSpaceDE w:val="0"/>
        <w:autoSpaceDN w:val="0"/>
        <w:jc w:val="both"/>
        <w:rPr>
          <w:rFonts w:ascii="Verdana" w:hAnsi="Verdana"/>
          <w:kern w:val="28"/>
        </w:rPr>
      </w:pPr>
      <w:r w:rsidRPr="001F0ED8">
        <w:rPr>
          <w:rFonts w:ascii="Verdana" w:hAnsi="Verdana"/>
          <w:kern w:val="28"/>
        </w:rPr>
        <w:t>Granulometría de los Áridos.</w:t>
      </w:r>
    </w:p>
    <w:p w14:paraId="014A3AFC" w14:textId="77777777" w:rsidR="00EB30CC" w:rsidRPr="001F0ED8" w:rsidRDefault="00EB30CC" w:rsidP="00EB30CC">
      <w:pPr>
        <w:widowControl w:val="0"/>
        <w:numPr>
          <w:ilvl w:val="0"/>
          <w:numId w:val="100"/>
        </w:numPr>
        <w:autoSpaceDE w:val="0"/>
        <w:autoSpaceDN w:val="0"/>
        <w:jc w:val="both"/>
        <w:rPr>
          <w:rFonts w:ascii="Verdana" w:hAnsi="Verdana"/>
          <w:kern w:val="28"/>
        </w:rPr>
      </w:pPr>
      <w:r w:rsidRPr="001F0ED8">
        <w:rPr>
          <w:rFonts w:ascii="Verdana" w:hAnsi="Verdana"/>
          <w:kern w:val="28"/>
        </w:rPr>
        <w:t>Ensayos de Control de la Resistencia del Hormigón – Probetas Cilíndricas.</w:t>
      </w:r>
    </w:p>
    <w:p w14:paraId="17C58A60" w14:textId="77777777" w:rsidR="00EB30CC" w:rsidRPr="001F0ED8" w:rsidRDefault="00EB30CC" w:rsidP="00EB30CC">
      <w:pPr>
        <w:widowControl w:val="0"/>
        <w:numPr>
          <w:ilvl w:val="0"/>
          <w:numId w:val="100"/>
        </w:numPr>
        <w:autoSpaceDE w:val="0"/>
        <w:autoSpaceDN w:val="0"/>
        <w:jc w:val="both"/>
        <w:rPr>
          <w:rFonts w:ascii="Verdana" w:hAnsi="Verdana"/>
          <w:kern w:val="28"/>
        </w:rPr>
      </w:pPr>
      <w:r w:rsidRPr="001F0ED8">
        <w:rPr>
          <w:rFonts w:ascii="Verdana" w:hAnsi="Verdana"/>
          <w:kern w:val="28"/>
        </w:rPr>
        <w:t>Ensayos de Control de la Consistencia del Hormigón - Cono de Abraham.</w:t>
      </w:r>
    </w:p>
    <w:p w14:paraId="105A3A87" w14:textId="77777777" w:rsidR="00EB30CC" w:rsidRPr="001F0ED8" w:rsidRDefault="00EB30CC" w:rsidP="00EB30CC">
      <w:pPr>
        <w:widowControl w:val="0"/>
        <w:numPr>
          <w:ilvl w:val="0"/>
          <w:numId w:val="100"/>
        </w:numPr>
        <w:autoSpaceDE w:val="0"/>
        <w:autoSpaceDN w:val="0"/>
        <w:jc w:val="both"/>
        <w:rPr>
          <w:rFonts w:ascii="Verdana" w:hAnsi="Verdana"/>
          <w:kern w:val="28"/>
        </w:rPr>
      </w:pPr>
      <w:r w:rsidRPr="001F0ED8">
        <w:rPr>
          <w:rFonts w:ascii="Verdana" w:hAnsi="Verdana"/>
          <w:kern w:val="28"/>
        </w:rPr>
        <w:t>Ensayo de la Máquina de los Ángeles.</w:t>
      </w:r>
    </w:p>
    <w:p w14:paraId="70840E1E" w14:textId="77777777" w:rsidR="00EB30CC" w:rsidRPr="001F0ED8" w:rsidRDefault="00EB30CC" w:rsidP="00EB30CC">
      <w:pPr>
        <w:jc w:val="both"/>
        <w:rPr>
          <w:rFonts w:ascii="Verdana" w:hAnsi="Verdana"/>
          <w:kern w:val="28"/>
        </w:rPr>
      </w:pPr>
    </w:p>
    <w:p w14:paraId="151E7885" w14:textId="77777777" w:rsidR="00EB30CC" w:rsidRPr="001F0ED8" w:rsidRDefault="00EB30CC" w:rsidP="00EB30CC">
      <w:pPr>
        <w:jc w:val="both"/>
        <w:rPr>
          <w:rFonts w:ascii="Verdana" w:hAnsi="Verdana"/>
          <w:kern w:val="28"/>
        </w:rPr>
      </w:pPr>
      <w:r w:rsidRPr="001F0ED8">
        <w:rPr>
          <w:rFonts w:ascii="Verdana" w:hAnsi="Verdana"/>
          <w:kern w:val="28"/>
        </w:rPr>
        <w:t>Adicionalmente, el Inspector de proyecto indicará la realización de los siguientes ensayos de calidad cuando las condiciones de la obra así lo requieran:</w:t>
      </w:r>
    </w:p>
    <w:p w14:paraId="4D02397E" w14:textId="77777777" w:rsidR="00EB30CC" w:rsidRPr="001F0ED8" w:rsidRDefault="00EB30CC" w:rsidP="00EB30CC">
      <w:pPr>
        <w:widowControl w:val="0"/>
        <w:numPr>
          <w:ilvl w:val="0"/>
          <w:numId w:val="101"/>
        </w:numPr>
        <w:autoSpaceDE w:val="0"/>
        <w:autoSpaceDN w:val="0"/>
        <w:jc w:val="both"/>
        <w:rPr>
          <w:rFonts w:ascii="Verdana" w:hAnsi="Verdana"/>
          <w:kern w:val="28"/>
        </w:rPr>
      </w:pPr>
      <w:r w:rsidRPr="001F0ED8">
        <w:rPr>
          <w:rFonts w:ascii="Verdana" w:hAnsi="Verdana"/>
          <w:kern w:val="28"/>
        </w:rPr>
        <w:t>Ensayos de calidad sobre el cemento.</w:t>
      </w:r>
    </w:p>
    <w:p w14:paraId="696472EF" w14:textId="77777777" w:rsidR="00EB30CC" w:rsidRPr="001F0ED8" w:rsidRDefault="00EB30CC" w:rsidP="00EB30CC">
      <w:pPr>
        <w:widowControl w:val="0"/>
        <w:numPr>
          <w:ilvl w:val="0"/>
          <w:numId w:val="101"/>
        </w:numPr>
        <w:autoSpaceDE w:val="0"/>
        <w:autoSpaceDN w:val="0"/>
        <w:jc w:val="both"/>
        <w:rPr>
          <w:rFonts w:ascii="Verdana" w:hAnsi="Verdana"/>
          <w:kern w:val="28"/>
        </w:rPr>
      </w:pPr>
      <w:r w:rsidRPr="001F0ED8">
        <w:rPr>
          <w:rFonts w:ascii="Verdana" w:hAnsi="Verdana"/>
          <w:kern w:val="28"/>
        </w:rPr>
        <w:t>Ensayos de calidad de los aceros de refuerzo.</w:t>
      </w:r>
    </w:p>
    <w:p w14:paraId="4D9A24B3" w14:textId="77777777" w:rsidR="00EB30CC" w:rsidRPr="001F0ED8" w:rsidRDefault="00EB30CC" w:rsidP="00EB30CC">
      <w:pPr>
        <w:widowControl w:val="0"/>
        <w:numPr>
          <w:ilvl w:val="0"/>
          <w:numId w:val="101"/>
        </w:numPr>
        <w:autoSpaceDE w:val="0"/>
        <w:autoSpaceDN w:val="0"/>
        <w:jc w:val="both"/>
        <w:rPr>
          <w:rFonts w:ascii="Verdana" w:hAnsi="Verdana"/>
          <w:kern w:val="28"/>
        </w:rPr>
      </w:pPr>
      <w:r w:rsidRPr="001F0ED8">
        <w:rPr>
          <w:rFonts w:ascii="Verdana" w:hAnsi="Verdana"/>
          <w:kern w:val="28"/>
        </w:rPr>
        <w:t>Ensayo de la Máquina de los Ángeles.</w:t>
      </w:r>
    </w:p>
    <w:p w14:paraId="2D7EB3C1" w14:textId="77777777" w:rsidR="00EB30CC" w:rsidRPr="001F0ED8" w:rsidRDefault="00EB30CC" w:rsidP="00EB30CC">
      <w:pPr>
        <w:widowControl w:val="0"/>
        <w:numPr>
          <w:ilvl w:val="0"/>
          <w:numId w:val="101"/>
        </w:numPr>
        <w:autoSpaceDE w:val="0"/>
        <w:autoSpaceDN w:val="0"/>
        <w:jc w:val="both"/>
        <w:rPr>
          <w:rFonts w:ascii="Verdana" w:hAnsi="Verdana"/>
          <w:kern w:val="28"/>
        </w:rPr>
      </w:pPr>
      <w:r w:rsidRPr="001F0ED8">
        <w:rPr>
          <w:rFonts w:ascii="Verdana" w:hAnsi="Verdana"/>
          <w:kern w:val="28"/>
        </w:rPr>
        <w:t xml:space="preserve">Otros que el proponente oferte en su propuesta. </w:t>
      </w:r>
    </w:p>
    <w:p w14:paraId="70C2CCF3" w14:textId="77777777" w:rsidR="00EB30CC" w:rsidRPr="001F0ED8" w:rsidRDefault="00EB30CC" w:rsidP="00EB30CC">
      <w:pPr>
        <w:ind w:left="720"/>
        <w:jc w:val="both"/>
        <w:rPr>
          <w:rFonts w:ascii="Verdana" w:hAnsi="Verdana"/>
          <w:kern w:val="28"/>
        </w:rPr>
      </w:pPr>
    </w:p>
    <w:p w14:paraId="7C3D7E4F" w14:textId="77777777" w:rsidR="00EB30CC" w:rsidRPr="001F0ED8" w:rsidRDefault="00EB30CC" w:rsidP="00EB30CC">
      <w:pPr>
        <w:widowControl w:val="0"/>
        <w:numPr>
          <w:ilvl w:val="0"/>
          <w:numId w:val="98"/>
        </w:numPr>
        <w:autoSpaceDE w:val="0"/>
        <w:autoSpaceDN w:val="0"/>
        <w:jc w:val="both"/>
        <w:rPr>
          <w:rFonts w:ascii="Verdana" w:hAnsi="Verdana"/>
          <w:b/>
          <w:kern w:val="28"/>
        </w:rPr>
      </w:pPr>
      <w:r w:rsidRPr="001F0ED8">
        <w:rPr>
          <w:rFonts w:ascii="Verdana" w:hAnsi="Verdana"/>
          <w:b/>
          <w:kern w:val="28"/>
        </w:rPr>
        <w:t>Laboratorio</w:t>
      </w:r>
    </w:p>
    <w:p w14:paraId="5E239C9A" w14:textId="77777777" w:rsidR="00EB30CC" w:rsidRPr="001F0ED8" w:rsidRDefault="00EB30CC" w:rsidP="00EB30CC">
      <w:pPr>
        <w:ind w:left="720"/>
        <w:jc w:val="both"/>
        <w:rPr>
          <w:rFonts w:ascii="Verdana" w:hAnsi="Verdana"/>
          <w:b/>
          <w:kern w:val="28"/>
        </w:rPr>
      </w:pPr>
    </w:p>
    <w:p w14:paraId="173B9C2F" w14:textId="77777777" w:rsidR="00EB30CC" w:rsidRPr="001F0ED8" w:rsidRDefault="00EB30CC" w:rsidP="00EB30CC">
      <w:pPr>
        <w:jc w:val="both"/>
        <w:rPr>
          <w:rFonts w:ascii="Verdana" w:hAnsi="Verdana"/>
          <w:kern w:val="28"/>
        </w:rPr>
      </w:pPr>
      <w:r w:rsidRPr="001F0ED8">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4E3818D" w14:textId="77777777" w:rsidR="00EB30CC" w:rsidRPr="001F0ED8" w:rsidRDefault="00EB30CC" w:rsidP="00EB30CC">
      <w:pPr>
        <w:jc w:val="both"/>
        <w:rPr>
          <w:rFonts w:ascii="Verdana" w:hAnsi="Verdana"/>
          <w:kern w:val="28"/>
        </w:rPr>
      </w:pPr>
    </w:p>
    <w:p w14:paraId="06EDED32" w14:textId="77777777" w:rsidR="00EB30CC" w:rsidRPr="001F0ED8" w:rsidRDefault="00EB30CC" w:rsidP="00EB30CC">
      <w:pPr>
        <w:widowControl w:val="0"/>
        <w:numPr>
          <w:ilvl w:val="0"/>
          <w:numId w:val="102"/>
        </w:numPr>
        <w:autoSpaceDE w:val="0"/>
        <w:autoSpaceDN w:val="0"/>
        <w:jc w:val="both"/>
        <w:rPr>
          <w:rFonts w:ascii="Verdana" w:hAnsi="Verdana"/>
          <w:b/>
          <w:kern w:val="28"/>
        </w:rPr>
      </w:pPr>
      <w:r w:rsidRPr="001F0ED8">
        <w:rPr>
          <w:rFonts w:ascii="Verdana" w:hAnsi="Verdana"/>
          <w:b/>
          <w:kern w:val="28"/>
        </w:rPr>
        <w:t>Frecuencia de los Ensayos</w:t>
      </w:r>
    </w:p>
    <w:p w14:paraId="70B14B03" w14:textId="77777777" w:rsidR="00EB30CC" w:rsidRPr="001F0ED8" w:rsidRDefault="00EB30CC" w:rsidP="00EB30CC">
      <w:pPr>
        <w:ind w:left="720"/>
        <w:jc w:val="both"/>
        <w:rPr>
          <w:rFonts w:ascii="Verdana" w:hAnsi="Verdana"/>
          <w:b/>
          <w:kern w:val="28"/>
        </w:rPr>
      </w:pPr>
    </w:p>
    <w:p w14:paraId="5C97A69A" w14:textId="77777777" w:rsidR="00EB30CC" w:rsidRPr="001F0ED8" w:rsidRDefault="00EB30CC" w:rsidP="00EB30CC">
      <w:pPr>
        <w:jc w:val="both"/>
        <w:rPr>
          <w:rFonts w:ascii="Verdana" w:hAnsi="Verdana"/>
          <w:kern w:val="28"/>
        </w:rPr>
      </w:pPr>
      <w:r w:rsidRPr="001F0ED8">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40DF4D2B" w14:textId="77777777" w:rsidR="00EB30CC" w:rsidRPr="001F0ED8" w:rsidRDefault="00EB30CC" w:rsidP="00EB30CC">
      <w:pPr>
        <w:jc w:val="both"/>
        <w:rPr>
          <w:rFonts w:ascii="Verdana" w:hAnsi="Verdana"/>
          <w:kern w:val="28"/>
        </w:rPr>
      </w:pPr>
    </w:p>
    <w:p w14:paraId="51A041B0" w14:textId="77777777" w:rsidR="00EB30CC" w:rsidRPr="001F0ED8" w:rsidRDefault="00EB30CC" w:rsidP="00EB30CC">
      <w:pPr>
        <w:jc w:val="both"/>
        <w:rPr>
          <w:rFonts w:ascii="Verdana" w:hAnsi="Verdana"/>
          <w:kern w:val="28"/>
        </w:rPr>
      </w:pPr>
      <w:r w:rsidRPr="001F0ED8">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C04D954" w14:textId="77777777" w:rsidR="00EB30CC" w:rsidRPr="001F0ED8" w:rsidRDefault="00EB30CC" w:rsidP="00EB30CC">
      <w:pPr>
        <w:jc w:val="both"/>
        <w:rPr>
          <w:rFonts w:ascii="Verdana" w:hAnsi="Verdana"/>
          <w:kern w:val="28"/>
        </w:rPr>
      </w:pPr>
    </w:p>
    <w:p w14:paraId="31121D92" w14:textId="77777777" w:rsidR="00EB30CC" w:rsidRPr="001F0ED8" w:rsidRDefault="00EB30CC" w:rsidP="00EB30CC">
      <w:pPr>
        <w:jc w:val="both"/>
        <w:rPr>
          <w:rFonts w:ascii="Verdana" w:hAnsi="Verdana"/>
          <w:kern w:val="28"/>
        </w:rPr>
      </w:pPr>
      <w:r w:rsidRPr="001F0ED8">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F052A68" w14:textId="77777777" w:rsidR="00EB30CC" w:rsidRPr="001F0ED8" w:rsidRDefault="00EB30CC" w:rsidP="00EB30CC">
      <w:pPr>
        <w:jc w:val="both"/>
        <w:rPr>
          <w:rFonts w:ascii="Verdana" w:hAnsi="Verdana"/>
          <w:kern w:val="28"/>
        </w:rPr>
      </w:pPr>
    </w:p>
    <w:p w14:paraId="24388C62" w14:textId="77777777" w:rsidR="00EB30CC" w:rsidRPr="001F0ED8" w:rsidRDefault="00EB30CC" w:rsidP="00EB30CC">
      <w:pPr>
        <w:jc w:val="both"/>
        <w:rPr>
          <w:rFonts w:ascii="Verdana" w:hAnsi="Verdana"/>
          <w:kern w:val="28"/>
        </w:rPr>
      </w:pPr>
      <w:r w:rsidRPr="001F0ED8">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86E52B6" w14:textId="77777777" w:rsidR="00EB30CC" w:rsidRPr="001F0ED8" w:rsidRDefault="00EB30CC" w:rsidP="00EB30CC">
      <w:pPr>
        <w:jc w:val="both"/>
        <w:rPr>
          <w:rFonts w:ascii="Verdana" w:hAnsi="Verdana"/>
          <w:kern w:val="28"/>
        </w:rPr>
      </w:pPr>
    </w:p>
    <w:p w14:paraId="2B67D20E" w14:textId="77777777" w:rsidR="00EB30CC" w:rsidRPr="001F0ED8" w:rsidRDefault="00EB30CC" w:rsidP="00EB30CC">
      <w:pPr>
        <w:jc w:val="both"/>
        <w:rPr>
          <w:rFonts w:ascii="Verdana" w:hAnsi="Verdana"/>
          <w:kern w:val="28"/>
        </w:rPr>
      </w:pPr>
      <w:r w:rsidRPr="001F0ED8">
        <w:rPr>
          <w:rFonts w:ascii="Verdana" w:hAnsi="Verdana"/>
          <w:kern w:val="2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48F236EE" w14:textId="77777777" w:rsidR="00EB30CC" w:rsidRPr="001F0ED8" w:rsidRDefault="00EB30CC" w:rsidP="00EB30CC">
      <w:pPr>
        <w:jc w:val="both"/>
        <w:rPr>
          <w:rFonts w:ascii="Verdana" w:hAnsi="Verdana"/>
          <w:kern w:val="28"/>
        </w:rPr>
      </w:pPr>
    </w:p>
    <w:p w14:paraId="0F322C1E" w14:textId="77777777" w:rsidR="00EB30CC" w:rsidRPr="001F0ED8" w:rsidRDefault="00EB30CC" w:rsidP="00EB30CC">
      <w:pPr>
        <w:jc w:val="both"/>
        <w:rPr>
          <w:rFonts w:ascii="Verdana" w:hAnsi="Verdana"/>
          <w:kern w:val="28"/>
        </w:rPr>
      </w:pPr>
      <w:r w:rsidRPr="001F0ED8">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2D344B5" w14:textId="77777777" w:rsidR="00EB30CC" w:rsidRPr="001F0ED8" w:rsidRDefault="00EB30CC" w:rsidP="00EB30CC">
      <w:pPr>
        <w:jc w:val="both"/>
        <w:rPr>
          <w:rFonts w:ascii="Verdana" w:hAnsi="Verdana"/>
          <w:kern w:val="28"/>
        </w:rPr>
      </w:pPr>
      <w:r w:rsidRPr="001F0ED8">
        <w:rPr>
          <w:rFonts w:ascii="Verdana" w:hAnsi="Verdana"/>
          <w:kern w:val="28"/>
        </w:rPr>
        <w:t>En cualquier caso, las cantidades mínimas de cemento/m3 de hormigón deberán respetar lo indicado en el proyecto (memoria de cálculo o planos constructivos) o las indicadas en el cuadro siguiente.</w:t>
      </w:r>
    </w:p>
    <w:p w14:paraId="4DFF8402" w14:textId="77777777" w:rsidR="00EB30CC" w:rsidRPr="001F0ED8" w:rsidRDefault="00EB30CC" w:rsidP="00EB30CC">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EB30CC" w:rsidRPr="001F0ED8" w14:paraId="26C6BEF8" w14:textId="77777777" w:rsidTr="00DD293A">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E7819AA" w14:textId="77777777" w:rsidR="00EB30CC" w:rsidRPr="001F0ED8" w:rsidRDefault="00EB30CC" w:rsidP="00DD293A">
            <w:pPr>
              <w:jc w:val="both"/>
              <w:rPr>
                <w:rFonts w:ascii="Verdana" w:hAnsi="Verdana"/>
                <w:b/>
                <w:kern w:val="28"/>
              </w:rPr>
            </w:pPr>
            <w:r w:rsidRPr="001F0ED8">
              <w:rPr>
                <w:rFonts w:ascii="Verdana" w:hAnsi="Verdana"/>
                <w:b/>
                <w:kern w:val="28"/>
              </w:rPr>
              <w:t xml:space="preserve">TIPO DEL </w:t>
            </w:r>
            <w:proofErr w:type="spellStart"/>
            <w:r w:rsidRPr="001F0ED8">
              <w:rPr>
                <w:rFonts w:ascii="Verdana" w:hAnsi="Verdana"/>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07D7FE6" w14:textId="77777777" w:rsidR="00EB30CC" w:rsidRPr="001F0ED8" w:rsidRDefault="00EB30CC" w:rsidP="00DD293A">
            <w:pPr>
              <w:jc w:val="both"/>
              <w:rPr>
                <w:rFonts w:ascii="Verdana" w:hAnsi="Verdana"/>
                <w:b/>
                <w:kern w:val="28"/>
              </w:rPr>
            </w:pPr>
            <w:r w:rsidRPr="001F0ED8">
              <w:rPr>
                <w:rFonts w:ascii="Verdana" w:hAnsi="Verdan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A07F09" w14:textId="77777777" w:rsidR="00EB30CC" w:rsidRPr="001F0ED8" w:rsidRDefault="00EB30CC" w:rsidP="00DD293A">
            <w:pPr>
              <w:jc w:val="both"/>
              <w:rPr>
                <w:rFonts w:ascii="Verdana" w:hAnsi="Verdana"/>
                <w:b/>
                <w:kern w:val="28"/>
              </w:rPr>
            </w:pPr>
            <w:r w:rsidRPr="001F0ED8">
              <w:rPr>
                <w:rFonts w:ascii="Verdana" w:hAnsi="Verdana"/>
                <w:b/>
                <w:kern w:val="28"/>
              </w:rPr>
              <w:t>RES. Kg./cm2</w:t>
            </w:r>
          </w:p>
          <w:p w14:paraId="0D364601" w14:textId="77777777" w:rsidR="00EB30CC" w:rsidRPr="001F0ED8" w:rsidRDefault="00EB30CC" w:rsidP="00DD293A">
            <w:pPr>
              <w:jc w:val="both"/>
              <w:rPr>
                <w:rFonts w:ascii="Verdana" w:hAnsi="Verdana"/>
                <w:b/>
                <w:kern w:val="28"/>
              </w:rPr>
            </w:pPr>
            <w:r w:rsidRPr="001F0ED8">
              <w:rPr>
                <w:rFonts w:ascii="Verdana" w:hAnsi="Verdan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283DA5" w14:textId="77777777" w:rsidR="00EB30CC" w:rsidRPr="001F0ED8" w:rsidRDefault="00EB30CC" w:rsidP="00DD293A">
            <w:pPr>
              <w:jc w:val="both"/>
              <w:rPr>
                <w:rFonts w:ascii="Verdana" w:hAnsi="Verdana"/>
                <w:b/>
                <w:kern w:val="28"/>
                <w:lang w:val="pt-BR"/>
              </w:rPr>
            </w:pPr>
            <w:r w:rsidRPr="001F0ED8">
              <w:rPr>
                <w:rFonts w:ascii="Verdana" w:hAnsi="Verdan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0D1E65F" w14:textId="77777777" w:rsidR="00EB30CC" w:rsidRPr="001F0ED8" w:rsidRDefault="00EB30CC" w:rsidP="00DD293A">
            <w:pPr>
              <w:jc w:val="both"/>
              <w:rPr>
                <w:rFonts w:ascii="Verdana" w:hAnsi="Verdana"/>
                <w:b/>
                <w:kern w:val="28"/>
              </w:rPr>
            </w:pPr>
            <w:r w:rsidRPr="001F0ED8">
              <w:rPr>
                <w:rFonts w:ascii="Verdana" w:hAnsi="Verdan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F7F6EB5" w14:textId="77777777" w:rsidR="00EB30CC" w:rsidRPr="001F0ED8" w:rsidRDefault="00EB30CC" w:rsidP="00DD293A">
            <w:pPr>
              <w:jc w:val="both"/>
              <w:rPr>
                <w:rFonts w:ascii="Verdana" w:hAnsi="Verdana"/>
                <w:b/>
                <w:kern w:val="28"/>
              </w:rPr>
            </w:pPr>
            <w:r w:rsidRPr="001F0ED8">
              <w:rPr>
                <w:rFonts w:ascii="Verdana" w:hAnsi="Verdana"/>
                <w:b/>
                <w:kern w:val="28"/>
              </w:rPr>
              <w:t>Rev. (</w:t>
            </w:r>
            <w:proofErr w:type="spellStart"/>
            <w:r w:rsidRPr="001F0ED8">
              <w:rPr>
                <w:rFonts w:ascii="Verdana" w:hAnsi="Verdana"/>
                <w:b/>
                <w:kern w:val="28"/>
              </w:rPr>
              <w:t>Pulg</w:t>
            </w:r>
            <w:proofErr w:type="spellEnd"/>
            <w:r w:rsidRPr="001F0ED8">
              <w:rPr>
                <w:rFonts w:ascii="Verdana" w:hAnsi="Verdana"/>
                <w:b/>
                <w:kern w:val="28"/>
              </w:rPr>
              <w:t>.)</w:t>
            </w:r>
          </w:p>
        </w:tc>
      </w:tr>
      <w:tr w:rsidR="00EB30CC" w:rsidRPr="001F0ED8" w14:paraId="540BB997" w14:textId="77777777" w:rsidTr="00DD293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198EB53" w14:textId="77777777" w:rsidR="00EB30CC" w:rsidRPr="001F0ED8" w:rsidRDefault="00EB30CC" w:rsidP="00DD293A">
            <w:pPr>
              <w:jc w:val="both"/>
              <w:rPr>
                <w:rFonts w:ascii="Verdana" w:hAnsi="Verdana"/>
                <w:kern w:val="28"/>
              </w:rPr>
            </w:pPr>
            <w:r w:rsidRPr="001F0ED8">
              <w:rPr>
                <w:rFonts w:ascii="Verdana" w:hAnsi="Verdana"/>
                <w:kern w:val="28"/>
              </w:rPr>
              <w:t>H “</w:t>
            </w:r>
            <w:smartTag w:uri="urn:schemas-microsoft-com:office:smarttags" w:element="metricconverter">
              <w:smartTagPr>
                <w:attr w:name="ProductID" w:val="400”"/>
              </w:smartTagPr>
              <w:r w:rsidRPr="001F0ED8">
                <w:rPr>
                  <w:rFonts w:ascii="Verdana" w:hAnsi="Verdan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288AC53" w14:textId="77777777" w:rsidR="00EB30CC" w:rsidRPr="001F0ED8" w:rsidRDefault="00EB30CC" w:rsidP="00DD293A">
            <w:pPr>
              <w:jc w:val="both"/>
              <w:rPr>
                <w:rFonts w:ascii="Verdana" w:hAnsi="Verdana"/>
                <w:kern w:val="28"/>
              </w:rPr>
            </w:pPr>
            <w:smartTag w:uri="urn:schemas-microsoft-com:office:smarttags" w:element="metricconverter">
              <w:smartTagPr>
                <w:attr w:name="ProductID" w:val="1”"/>
              </w:smartTagPr>
              <w:r w:rsidRPr="001F0ED8">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047D430" w14:textId="77777777" w:rsidR="00EB30CC" w:rsidRPr="001F0ED8" w:rsidRDefault="00EB30CC" w:rsidP="00DD293A">
            <w:pPr>
              <w:jc w:val="both"/>
              <w:rPr>
                <w:rFonts w:ascii="Verdana" w:hAnsi="Verdana"/>
                <w:kern w:val="28"/>
              </w:rPr>
            </w:pPr>
            <w:r w:rsidRPr="001F0ED8">
              <w:rPr>
                <w:rFonts w:ascii="Verdana" w:hAnsi="Verdan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A42A7A" w14:textId="77777777" w:rsidR="00EB30CC" w:rsidRPr="001F0ED8" w:rsidRDefault="00EB30CC" w:rsidP="00DD293A">
            <w:pPr>
              <w:jc w:val="both"/>
              <w:rPr>
                <w:rFonts w:ascii="Verdana" w:hAnsi="Verdana"/>
                <w:kern w:val="28"/>
              </w:rPr>
            </w:pPr>
            <w:r w:rsidRPr="001F0ED8">
              <w:rPr>
                <w:rFonts w:ascii="Verdana" w:hAnsi="Verdan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FE5985" w14:textId="77777777" w:rsidR="00EB30CC" w:rsidRPr="001F0ED8" w:rsidRDefault="00EB30CC" w:rsidP="00DD293A">
            <w:pPr>
              <w:jc w:val="both"/>
              <w:rPr>
                <w:rFonts w:ascii="Verdana" w:hAnsi="Verdana"/>
                <w:kern w:val="28"/>
              </w:rPr>
            </w:pPr>
            <w:r w:rsidRPr="001F0ED8">
              <w:rPr>
                <w:rFonts w:ascii="Verdana" w:hAnsi="Verdan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ABD1CEE" w14:textId="77777777" w:rsidR="00EB30CC" w:rsidRPr="001F0ED8" w:rsidRDefault="00EB30CC" w:rsidP="00DD293A">
            <w:pPr>
              <w:jc w:val="both"/>
              <w:rPr>
                <w:rFonts w:ascii="Verdana" w:hAnsi="Verdana"/>
                <w:kern w:val="28"/>
              </w:rPr>
            </w:pPr>
            <w:r w:rsidRPr="001F0ED8">
              <w:rPr>
                <w:rFonts w:ascii="Verdana" w:hAnsi="Verdana"/>
                <w:kern w:val="28"/>
              </w:rPr>
              <w:t>1 – 3</w:t>
            </w:r>
          </w:p>
        </w:tc>
      </w:tr>
      <w:tr w:rsidR="00EB30CC" w:rsidRPr="001F0ED8" w14:paraId="31652930" w14:textId="77777777" w:rsidTr="00DD293A">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0DBBB9B" w14:textId="77777777" w:rsidR="00EB30CC" w:rsidRPr="001F0ED8" w:rsidRDefault="00EB30CC" w:rsidP="00DD293A">
            <w:pPr>
              <w:jc w:val="both"/>
              <w:rPr>
                <w:rFonts w:ascii="Verdana" w:hAnsi="Verdana"/>
                <w:kern w:val="28"/>
              </w:rPr>
            </w:pPr>
            <w:r w:rsidRPr="001F0ED8">
              <w:rPr>
                <w:rFonts w:ascii="Verdana" w:hAnsi="Verdana"/>
                <w:kern w:val="28"/>
              </w:rPr>
              <w:t>H “</w:t>
            </w:r>
            <w:smartTag w:uri="urn:schemas-microsoft-com:office:smarttags" w:element="metricconverter">
              <w:smartTagPr>
                <w:attr w:name="ProductID" w:val="350”"/>
              </w:smartTagPr>
              <w:r w:rsidRPr="001F0ED8">
                <w:rPr>
                  <w:rFonts w:ascii="Verdana" w:hAnsi="Verdan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8B91CC5" w14:textId="77777777" w:rsidR="00EB30CC" w:rsidRPr="001F0ED8" w:rsidRDefault="00EB30CC" w:rsidP="00DD293A">
            <w:pPr>
              <w:jc w:val="both"/>
              <w:rPr>
                <w:rFonts w:ascii="Verdana" w:hAnsi="Verdana"/>
                <w:kern w:val="28"/>
              </w:rPr>
            </w:pPr>
            <w:smartTag w:uri="urn:schemas-microsoft-com:office:smarttags" w:element="metricconverter">
              <w:smartTagPr>
                <w:attr w:name="ProductID" w:val="1”"/>
              </w:smartTagPr>
              <w:r w:rsidRPr="001F0ED8">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091AE40" w14:textId="77777777" w:rsidR="00EB30CC" w:rsidRPr="001F0ED8" w:rsidRDefault="00EB30CC" w:rsidP="00DD293A">
            <w:pPr>
              <w:jc w:val="both"/>
              <w:rPr>
                <w:rFonts w:ascii="Verdana" w:hAnsi="Verdana"/>
                <w:kern w:val="28"/>
              </w:rPr>
            </w:pPr>
            <w:r w:rsidRPr="001F0ED8">
              <w:rPr>
                <w:rFonts w:ascii="Verdana" w:hAnsi="Verdan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FD68A52" w14:textId="77777777" w:rsidR="00EB30CC" w:rsidRPr="001F0ED8" w:rsidRDefault="00EB30CC" w:rsidP="00DD293A">
            <w:pPr>
              <w:jc w:val="both"/>
              <w:rPr>
                <w:rFonts w:ascii="Verdana" w:hAnsi="Verdana"/>
                <w:kern w:val="28"/>
              </w:rPr>
            </w:pPr>
            <w:r w:rsidRPr="001F0ED8">
              <w:rPr>
                <w:rFonts w:ascii="Verdana" w:hAnsi="Verdan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8520B1" w14:textId="77777777" w:rsidR="00EB30CC" w:rsidRPr="001F0ED8" w:rsidRDefault="00EB30CC" w:rsidP="00DD293A">
            <w:pPr>
              <w:jc w:val="both"/>
              <w:rPr>
                <w:rFonts w:ascii="Verdana" w:hAnsi="Verdana"/>
                <w:kern w:val="28"/>
              </w:rPr>
            </w:pPr>
            <w:r w:rsidRPr="001F0ED8">
              <w:rPr>
                <w:rFonts w:ascii="Verdana" w:hAnsi="Verdan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243E2EA" w14:textId="77777777" w:rsidR="00EB30CC" w:rsidRPr="001F0ED8" w:rsidRDefault="00EB30CC" w:rsidP="00DD293A">
            <w:pPr>
              <w:jc w:val="both"/>
              <w:rPr>
                <w:rFonts w:ascii="Verdana" w:hAnsi="Verdana"/>
                <w:kern w:val="28"/>
              </w:rPr>
            </w:pPr>
            <w:r w:rsidRPr="001F0ED8">
              <w:rPr>
                <w:rFonts w:ascii="Verdana" w:hAnsi="Verdana"/>
                <w:kern w:val="28"/>
              </w:rPr>
              <w:t>1 – 3</w:t>
            </w:r>
          </w:p>
        </w:tc>
      </w:tr>
      <w:tr w:rsidR="00EB30CC" w:rsidRPr="001F0ED8" w14:paraId="7937761D" w14:textId="77777777" w:rsidTr="00DD293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0E9EBC9" w14:textId="77777777" w:rsidR="00EB30CC" w:rsidRPr="001F0ED8" w:rsidRDefault="00EB30CC" w:rsidP="00DD293A">
            <w:pPr>
              <w:jc w:val="both"/>
              <w:rPr>
                <w:rFonts w:ascii="Verdana" w:hAnsi="Verdana"/>
                <w:b/>
                <w:kern w:val="28"/>
              </w:rPr>
            </w:pPr>
            <w:r w:rsidRPr="001F0ED8">
              <w:rPr>
                <w:rFonts w:ascii="Verdana" w:hAnsi="Verdan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072D39" w14:textId="77777777" w:rsidR="00EB30CC" w:rsidRPr="001F0ED8" w:rsidRDefault="00EB30CC" w:rsidP="00DD293A">
            <w:pPr>
              <w:jc w:val="both"/>
              <w:rPr>
                <w:rFonts w:ascii="Verdana" w:hAnsi="Verdana"/>
                <w:b/>
                <w:kern w:val="28"/>
              </w:rPr>
            </w:pPr>
            <w:smartTag w:uri="urn:schemas-microsoft-com:office:smarttags" w:element="metricconverter">
              <w:smartTagPr>
                <w:attr w:name="ProductID" w:val="1”"/>
              </w:smartTagPr>
              <w:r w:rsidRPr="001F0ED8">
                <w:rPr>
                  <w:rFonts w:ascii="Verdana" w:hAnsi="Verdana"/>
                  <w:b/>
                  <w:kern w:val="28"/>
                </w:rPr>
                <w:t>1”</w:t>
              </w:r>
            </w:smartTag>
            <w:r w:rsidRPr="001F0ED8">
              <w:rPr>
                <w:rFonts w:ascii="Verdana" w:hAnsi="Verdan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5ECE2F" w14:textId="77777777" w:rsidR="00EB30CC" w:rsidRPr="001F0ED8" w:rsidRDefault="00EB30CC" w:rsidP="00DD293A">
            <w:pPr>
              <w:jc w:val="both"/>
              <w:rPr>
                <w:rFonts w:ascii="Verdana" w:hAnsi="Verdana"/>
                <w:b/>
                <w:kern w:val="28"/>
              </w:rPr>
            </w:pPr>
            <w:r w:rsidRPr="001F0ED8">
              <w:rPr>
                <w:rFonts w:ascii="Verdana" w:hAnsi="Verdan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71898E6" w14:textId="77777777" w:rsidR="00EB30CC" w:rsidRPr="001F0ED8" w:rsidRDefault="00EB30CC" w:rsidP="00DD293A">
            <w:pPr>
              <w:jc w:val="both"/>
              <w:rPr>
                <w:rFonts w:ascii="Verdana" w:hAnsi="Verdana"/>
                <w:b/>
                <w:kern w:val="28"/>
              </w:rPr>
            </w:pPr>
            <w:r w:rsidRPr="001F0ED8">
              <w:rPr>
                <w:rFonts w:ascii="Verdana" w:hAnsi="Verdan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AE6F65" w14:textId="77777777" w:rsidR="00EB30CC" w:rsidRPr="001F0ED8" w:rsidRDefault="00EB30CC" w:rsidP="00DD293A">
            <w:pPr>
              <w:jc w:val="both"/>
              <w:rPr>
                <w:rFonts w:ascii="Verdana" w:hAnsi="Verdana"/>
                <w:b/>
                <w:kern w:val="28"/>
              </w:rPr>
            </w:pPr>
            <w:r w:rsidRPr="001F0ED8">
              <w:rPr>
                <w:rFonts w:ascii="Verdana" w:hAnsi="Verdan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FF4463E" w14:textId="77777777" w:rsidR="00EB30CC" w:rsidRPr="001F0ED8" w:rsidRDefault="00EB30CC" w:rsidP="00DD293A">
            <w:pPr>
              <w:jc w:val="both"/>
              <w:rPr>
                <w:rFonts w:ascii="Verdana" w:hAnsi="Verdana"/>
                <w:b/>
                <w:kern w:val="28"/>
              </w:rPr>
            </w:pPr>
            <w:r w:rsidRPr="001F0ED8">
              <w:rPr>
                <w:rFonts w:ascii="Verdana" w:hAnsi="Verdana"/>
                <w:b/>
                <w:kern w:val="28"/>
              </w:rPr>
              <w:t>2 – 4</w:t>
            </w:r>
          </w:p>
        </w:tc>
      </w:tr>
      <w:tr w:rsidR="00EB30CC" w:rsidRPr="001F0ED8" w14:paraId="437A7CEE" w14:textId="77777777" w:rsidTr="00DD293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FBB1C36" w14:textId="77777777" w:rsidR="00EB30CC" w:rsidRPr="001F0ED8" w:rsidRDefault="00EB30CC" w:rsidP="00DD293A">
            <w:pPr>
              <w:jc w:val="both"/>
              <w:rPr>
                <w:rFonts w:ascii="Verdana" w:hAnsi="Verdana"/>
                <w:kern w:val="28"/>
              </w:rPr>
            </w:pPr>
            <w:r w:rsidRPr="001F0ED8">
              <w:rPr>
                <w:rFonts w:ascii="Verdana" w:hAnsi="Verdan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363031" w14:textId="77777777" w:rsidR="00EB30CC" w:rsidRPr="001F0ED8" w:rsidRDefault="00EB30CC" w:rsidP="00DD293A">
            <w:pPr>
              <w:jc w:val="both"/>
              <w:rPr>
                <w:rFonts w:ascii="Verdana" w:hAnsi="Verdana"/>
                <w:kern w:val="28"/>
              </w:rPr>
            </w:pPr>
            <w:smartTag w:uri="urn:schemas-microsoft-com:office:smarttags" w:element="metricconverter">
              <w:smartTagPr>
                <w:attr w:name="ProductID" w:val="1”"/>
              </w:smartTagPr>
              <w:r w:rsidRPr="001F0ED8">
                <w:rPr>
                  <w:rFonts w:ascii="Verdana" w:hAnsi="Verdana"/>
                  <w:kern w:val="28"/>
                </w:rPr>
                <w:t>1”</w:t>
              </w:r>
            </w:smartTag>
            <w:r w:rsidRPr="001F0ED8">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E382D8" w14:textId="77777777" w:rsidR="00EB30CC" w:rsidRPr="001F0ED8" w:rsidRDefault="00EB30CC" w:rsidP="00DD293A">
            <w:pPr>
              <w:jc w:val="both"/>
              <w:rPr>
                <w:rFonts w:ascii="Verdana" w:hAnsi="Verdana"/>
                <w:kern w:val="28"/>
              </w:rPr>
            </w:pPr>
            <w:r w:rsidRPr="001F0ED8">
              <w:rPr>
                <w:rFonts w:ascii="Verdana" w:hAnsi="Verdan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01F7767" w14:textId="77777777" w:rsidR="00EB30CC" w:rsidRPr="001F0ED8" w:rsidRDefault="00EB30CC" w:rsidP="00DD293A">
            <w:pPr>
              <w:jc w:val="both"/>
              <w:rPr>
                <w:rFonts w:ascii="Verdana" w:hAnsi="Verdana"/>
                <w:kern w:val="28"/>
              </w:rPr>
            </w:pPr>
            <w:r w:rsidRPr="001F0ED8">
              <w:rPr>
                <w:rFonts w:ascii="Verdana" w:hAnsi="Verdan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348993" w14:textId="77777777" w:rsidR="00EB30CC" w:rsidRPr="001F0ED8" w:rsidRDefault="00EB30CC" w:rsidP="00DD293A">
            <w:pPr>
              <w:jc w:val="both"/>
              <w:rPr>
                <w:rFonts w:ascii="Verdana" w:hAnsi="Verdana"/>
                <w:kern w:val="28"/>
              </w:rPr>
            </w:pPr>
            <w:r w:rsidRPr="001F0ED8">
              <w:rPr>
                <w:rFonts w:ascii="Verdana" w:hAnsi="Verdan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48EC078" w14:textId="77777777" w:rsidR="00EB30CC" w:rsidRPr="001F0ED8" w:rsidRDefault="00EB30CC" w:rsidP="00DD293A">
            <w:pPr>
              <w:jc w:val="both"/>
              <w:rPr>
                <w:rFonts w:ascii="Verdana" w:hAnsi="Verdana"/>
                <w:kern w:val="28"/>
              </w:rPr>
            </w:pPr>
            <w:r w:rsidRPr="001F0ED8">
              <w:rPr>
                <w:rFonts w:ascii="Verdana" w:hAnsi="Verdana"/>
                <w:kern w:val="28"/>
              </w:rPr>
              <w:t>2 – 4</w:t>
            </w:r>
          </w:p>
        </w:tc>
      </w:tr>
      <w:tr w:rsidR="00EB30CC" w:rsidRPr="001F0ED8" w14:paraId="5495CEA8" w14:textId="77777777" w:rsidTr="00DD293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D179F49" w14:textId="77777777" w:rsidR="00EB30CC" w:rsidRPr="001F0ED8" w:rsidRDefault="00EB30CC" w:rsidP="00DD293A">
            <w:pPr>
              <w:jc w:val="both"/>
              <w:rPr>
                <w:rFonts w:ascii="Verdana" w:hAnsi="Verdana"/>
                <w:kern w:val="28"/>
              </w:rPr>
            </w:pPr>
            <w:r w:rsidRPr="001F0ED8">
              <w:rPr>
                <w:rFonts w:ascii="Verdana" w:hAnsi="Verdan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4691C8" w14:textId="77777777" w:rsidR="00EB30CC" w:rsidRPr="001F0ED8" w:rsidRDefault="00EB30CC" w:rsidP="00DD293A">
            <w:pPr>
              <w:jc w:val="both"/>
              <w:rPr>
                <w:rFonts w:ascii="Verdana" w:hAnsi="Verdana"/>
                <w:kern w:val="28"/>
              </w:rPr>
            </w:pPr>
            <w:smartTag w:uri="urn:schemas-microsoft-com:office:smarttags" w:element="metricconverter">
              <w:smartTagPr>
                <w:attr w:name="ProductID" w:val="1”"/>
              </w:smartTagPr>
              <w:r w:rsidRPr="001F0ED8">
                <w:rPr>
                  <w:rFonts w:ascii="Verdana" w:hAnsi="Verdana"/>
                  <w:kern w:val="28"/>
                </w:rPr>
                <w:t>1”</w:t>
              </w:r>
            </w:smartTag>
            <w:r w:rsidRPr="001F0ED8">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536C77" w14:textId="77777777" w:rsidR="00EB30CC" w:rsidRPr="001F0ED8" w:rsidRDefault="00EB30CC" w:rsidP="00DD293A">
            <w:pPr>
              <w:jc w:val="both"/>
              <w:rPr>
                <w:rFonts w:ascii="Verdana" w:hAnsi="Verdana"/>
                <w:kern w:val="28"/>
              </w:rPr>
            </w:pPr>
            <w:r w:rsidRPr="001F0ED8">
              <w:rPr>
                <w:rFonts w:ascii="Verdana" w:hAnsi="Verdan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F74DDA8" w14:textId="77777777" w:rsidR="00EB30CC" w:rsidRPr="001F0ED8" w:rsidRDefault="00EB30CC" w:rsidP="00DD293A">
            <w:pPr>
              <w:jc w:val="both"/>
              <w:rPr>
                <w:rFonts w:ascii="Verdana" w:hAnsi="Verdana"/>
                <w:kern w:val="28"/>
              </w:rPr>
            </w:pPr>
            <w:r w:rsidRPr="001F0ED8">
              <w:rPr>
                <w:rFonts w:ascii="Verdana" w:hAnsi="Verdan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685A5D" w14:textId="77777777" w:rsidR="00EB30CC" w:rsidRPr="001F0ED8" w:rsidRDefault="00EB30CC" w:rsidP="00DD293A">
            <w:pPr>
              <w:jc w:val="both"/>
              <w:rPr>
                <w:rFonts w:ascii="Verdana" w:hAnsi="Verdana"/>
                <w:kern w:val="28"/>
              </w:rPr>
            </w:pPr>
            <w:r w:rsidRPr="001F0ED8">
              <w:rPr>
                <w:rFonts w:ascii="Verdana" w:hAnsi="Verdan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5F5D94" w14:textId="77777777" w:rsidR="00EB30CC" w:rsidRPr="001F0ED8" w:rsidRDefault="00EB30CC" w:rsidP="00DD293A">
            <w:pPr>
              <w:jc w:val="both"/>
              <w:rPr>
                <w:rFonts w:ascii="Verdana" w:hAnsi="Verdana"/>
                <w:kern w:val="28"/>
              </w:rPr>
            </w:pPr>
            <w:r w:rsidRPr="001F0ED8">
              <w:rPr>
                <w:rFonts w:ascii="Verdana" w:hAnsi="Verdana"/>
                <w:kern w:val="28"/>
              </w:rPr>
              <w:t>2 – 3</w:t>
            </w:r>
          </w:p>
        </w:tc>
      </w:tr>
      <w:tr w:rsidR="00EB30CC" w:rsidRPr="001F0ED8" w14:paraId="06828F33" w14:textId="77777777" w:rsidTr="00DD293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225DF59" w14:textId="77777777" w:rsidR="00EB30CC" w:rsidRPr="001F0ED8" w:rsidRDefault="00EB30CC" w:rsidP="00DD293A">
            <w:pPr>
              <w:jc w:val="both"/>
              <w:rPr>
                <w:rFonts w:ascii="Verdana" w:hAnsi="Verdana"/>
                <w:kern w:val="28"/>
              </w:rPr>
            </w:pPr>
            <w:r w:rsidRPr="001F0ED8">
              <w:rPr>
                <w:rFonts w:ascii="Verdana" w:hAnsi="Verdan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F6046A" w14:textId="77777777" w:rsidR="00EB30CC" w:rsidRPr="001F0ED8" w:rsidRDefault="00EB30CC" w:rsidP="00DD293A">
            <w:pPr>
              <w:jc w:val="both"/>
              <w:rPr>
                <w:rFonts w:ascii="Verdana" w:hAnsi="Verdana"/>
                <w:kern w:val="28"/>
              </w:rPr>
            </w:pPr>
            <w:smartTag w:uri="urn:schemas-microsoft-com:office:smarttags" w:element="metricconverter">
              <w:smartTagPr>
                <w:attr w:name="ProductID" w:val="2”"/>
              </w:smartTagPr>
              <w:r w:rsidRPr="001F0ED8">
                <w:rPr>
                  <w:rFonts w:ascii="Verdana" w:hAnsi="Verdan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614415B" w14:textId="77777777" w:rsidR="00EB30CC" w:rsidRPr="001F0ED8" w:rsidRDefault="00EB30CC" w:rsidP="00DD293A">
            <w:pPr>
              <w:jc w:val="both"/>
              <w:rPr>
                <w:rFonts w:ascii="Verdana" w:hAnsi="Verdana"/>
                <w:kern w:val="28"/>
              </w:rPr>
            </w:pPr>
            <w:r w:rsidRPr="001F0ED8">
              <w:rPr>
                <w:rFonts w:ascii="Verdana" w:hAnsi="Verdan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21C1AA6" w14:textId="77777777" w:rsidR="00EB30CC" w:rsidRPr="001F0ED8" w:rsidRDefault="00EB30CC" w:rsidP="00DD293A">
            <w:pPr>
              <w:jc w:val="both"/>
              <w:rPr>
                <w:rFonts w:ascii="Verdana" w:hAnsi="Verdana"/>
                <w:kern w:val="28"/>
              </w:rPr>
            </w:pPr>
            <w:r w:rsidRPr="001F0ED8">
              <w:rPr>
                <w:rFonts w:ascii="Verdana" w:hAnsi="Verdan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B371CEE" w14:textId="77777777" w:rsidR="00EB30CC" w:rsidRPr="001F0ED8" w:rsidRDefault="00EB30CC" w:rsidP="00DD293A">
            <w:pPr>
              <w:jc w:val="both"/>
              <w:rPr>
                <w:rFonts w:ascii="Verdana" w:hAnsi="Verdana"/>
                <w:kern w:val="28"/>
              </w:rPr>
            </w:pPr>
            <w:r w:rsidRPr="001F0ED8">
              <w:rPr>
                <w:rFonts w:ascii="Verdana" w:hAnsi="Verdan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5DD35F" w14:textId="77777777" w:rsidR="00EB30CC" w:rsidRPr="001F0ED8" w:rsidRDefault="00EB30CC" w:rsidP="00DD293A">
            <w:pPr>
              <w:jc w:val="both"/>
              <w:rPr>
                <w:rFonts w:ascii="Verdana" w:hAnsi="Verdana"/>
                <w:kern w:val="28"/>
              </w:rPr>
            </w:pPr>
            <w:r w:rsidRPr="001F0ED8">
              <w:rPr>
                <w:rFonts w:ascii="Verdana" w:hAnsi="Verdana"/>
                <w:kern w:val="28"/>
              </w:rPr>
              <w:t>2 – 3</w:t>
            </w:r>
          </w:p>
        </w:tc>
      </w:tr>
      <w:tr w:rsidR="00EB30CC" w:rsidRPr="001F0ED8" w14:paraId="22A6CD0D" w14:textId="77777777" w:rsidTr="00DD293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9BC4708" w14:textId="77777777" w:rsidR="00EB30CC" w:rsidRPr="001F0ED8" w:rsidRDefault="00EB30CC" w:rsidP="00DD293A">
            <w:pPr>
              <w:jc w:val="both"/>
              <w:rPr>
                <w:rFonts w:ascii="Verdana" w:hAnsi="Verdana"/>
                <w:kern w:val="28"/>
              </w:rPr>
            </w:pPr>
            <w:r w:rsidRPr="001F0ED8">
              <w:rPr>
                <w:rFonts w:ascii="Verdana" w:hAnsi="Verdan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FDDDE4" w14:textId="77777777" w:rsidR="00EB30CC" w:rsidRPr="001F0ED8" w:rsidRDefault="00EB30CC" w:rsidP="00DD293A">
            <w:pPr>
              <w:jc w:val="both"/>
              <w:rPr>
                <w:rFonts w:ascii="Verdana" w:hAnsi="Verdana"/>
                <w:kern w:val="28"/>
              </w:rPr>
            </w:pPr>
            <w:smartTag w:uri="urn:schemas-microsoft-com:office:smarttags" w:element="metricconverter">
              <w:smartTagPr>
                <w:attr w:name="ProductID" w:val="2”"/>
              </w:smartTagPr>
              <w:r w:rsidRPr="001F0ED8">
                <w:rPr>
                  <w:rFonts w:ascii="Verdana" w:hAnsi="Verdana"/>
                  <w:kern w:val="28"/>
                </w:rPr>
                <w:t>2”</w:t>
              </w:r>
            </w:smartTag>
            <w:r w:rsidRPr="001F0ED8">
              <w:rPr>
                <w:rFonts w:ascii="Verdana" w:hAnsi="Verdan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364173" w14:textId="77777777" w:rsidR="00EB30CC" w:rsidRPr="001F0ED8" w:rsidRDefault="00EB30CC" w:rsidP="00DD293A">
            <w:pPr>
              <w:jc w:val="both"/>
              <w:rPr>
                <w:rFonts w:ascii="Verdana" w:hAnsi="Verdana"/>
                <w:kern w:val="28"/>
              </w:rPr>
            </w:pPr>
            <w:r w:rsidRPr="001F0ED8">
              <w:rPr>
                <w:rFonts w:ascii="Verdana" w:hAnsi="Verdan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79DFDF" w14:textId="77777777" w:rsidR="00EB30CC" w:rsidRPr="001F0ED8" w:rsidRDefault="00EB30CC" w:rsidP="00DD293A">
            <w:pPr>
              <w:jc w:val="both"/>
              <w:rPr>
                <w:rFonts w:ascii="Verdana" w:hAnsi="Verdana"/>
                <w:kern w:val="28"/>
              </w:rPr>
            </w:pPr>
            <w:r w:rsidRPr="001F0ED8">
              <w:rPr>
                <w:rFonts w:ascii="Verdana" w:hAnsi="Verdan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8E5B08" w14:textId="77777777" w:rsidR="00EB30CC" w:rsidRPr="001F0ED8" w:rsidRDefault="00EB30CC" w:rsidP="00DD293A">
            <w:pPr>
              <w:jc w:val="both"/>
              <w:rPr>
                <w:rFonts w:ascii="Verdana" w:hAnsi="Verdana"/>
                <w:kern w:val="28"/>
              </w:rPr>
            </w:pPr>
            <w:r w:rsidRPr="001F0ED8">
              <w:rPr>
                <w:rFonts w:ascii="Verdana" w:hAnsi="Verdan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64726C2" w14:textId="77777777" w:rsidR="00EB30CC" w:rsidRPr="001F0ED8" w:rsidRDefault="00EB30CC" w:rsidP="00DD293A">
            <w:pPr>
              <w:jc w:val="both"/>
              <w:rPr>
                <w:rFonts w:ascii="Verdana" w:hAnsi="Verdana"/>
                <w:kern w:val="28"/>
              </w:rPr>
            </w:pPr>
            <w:r w:rsidRPr="001F0ED8">
              <w:rPr>
                <w:rFonts w:ascii="Verdana" w:hAnsi="Verdana"/>
                <w:kern w:val="28"/>
              </w:rPr>
              <w:t>2 – 3</w:t>
            </w:r>
          </w:p>
        </w:tc>
      </w:tr>
    </w:tbl>
    <w:p w14:paraId="741526D7" w14:textId="77777777" w:rsidR="00EB30CC" w:rsidRPr="001F0ED8" w:rsidRDefault="00EB30CC" w:rsidP="00EB30CC">
      <w:pPr>
        <w:jc w:val="both"/>
        <w:rPr>
          <w:rFonts w:ascii="Verdana" w:hAnsi="Verdana"/>
          <w:b/>
          <w:kern w:val="28"/>
        </w:rPr>
      </w:pPr>
    </w:p>
    <w:p w14:paraId="6A7FEC01" w14:textId="77777777" w:rsidR="00EB30CC" w:rsidRPr="001F0ED8" w:rsidRDefault="00EB30CC" w:rsidP="00EB30CC">
      <w:pPr>
        <w:jc w:val="both"/>
        <w:rPr>
          <w:rFonts w:ascii="Verdana" w:hAnsi="Verdana"/>
          <w:b/>
          <w:kern w:val="28"/>
        </w:rPr>
      </w:pPr>
      <w:r w:rsidRPr="001F0ED8">
        <w:rPr>
          <w:rFonts w:ascii="Verdana" w:hAnsi="Verdana"/>
          <w:b/>
          <w:kern w:val="28"/>
        </w:rPr>
        <w:t>Criterios de Aceptación y Rechazo</w:t>
      </w:r>
    </w:p>
    <w:p w14:paraId="488DE3C4" w14:textId="77777777" w:rsidR="00EB30CC" w:rsidRPr="001F0ED8" w:rsidRDefault="00EB30CC" w:rsidP="00EB30CC">
      <w:pPr>
        <w:jc w:val="both"/>
        <w:rPr>
          <w:rFonts w:ascii="Verdana" w:hAnsi="Verdana"/>
          <w:b/>
          <w:kern w:val="28"/>
        </w:rPr>
      </w:pPr>
    </w:p>
    <w:p w14:paraId="0667A448" w14:textId="77777777" w:rsidR="00EB30CC" w:rsidRPr="001F0ED8" w:rsidRDefault="00EB30CC" w:rsidP="00EB30CC">
      <w:pPr>
        <w:jc w:val="both"/>
        <w:rPr>
          <w:rFonts w:ascii="Verdana" w:hAnsi="Verdana"/>
          <w:kern w:val="28"/>
        </w:rPr>
      </w:pPr>
      <w:r w:rsidRPr="001F0ED8">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1161BF9" w14:textId="77777777" w:rsidR="00EB30CC" w:rsidRPr="001F0ED8" w:rsidRDefault="00EB30CC" w:rsidP="00EB30CC">
      <w:pPr>
        <w:jc w:val="both"/>
        <w:rPr>
          <w:rFonts w:ascii="Verdana" w:hAnsi="Verdana"/>
          <w:kern w:val="28"/>
        </w:rPr>
      </w:pPr>
    </w:p>
    <w:p w14:paraId="583BF3AD" w14:textId="77777777" w:rsidR="00EB30CC" w:rsidRPr="001F0ED8" w:rsidRDefault="00EB30CC" w:rsidP="00EB30CC">
      <w:pPr>
        <w:jc w:val="both"/>
        <w:rPr>
          <w:rFonts w:ascii="Verdana" w:hAnsi="Verdana"/>
          <w:kern w:val="28"/>
        </w:rPr>
      </w:pPr>
      <w:r w:rsidRPr="001F0ED8">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F0013FC" w14:textId="77777777" w:rsidR="00EB30CC" w:rsidRPr="001F0ED8" w:rsidRDefault="00EB30CC" w:rsidP="00EB30CC">
      <w:pPr>
        <w:jc w:val="both"/>
        <w:rPr>
          <w:rFonts w:ascii="Verdana" w:hAnsi="Verdana"/>
          <w:kern w:val="28"/>
        </w:rPr>
      </w:pPr>
    </w:p>
    <w:p w14:paraId="110B5FC0" w14:textId="77777777" w:rsidR="00EB30CC" w:rsidRPr="001F0ED8" w:rsidRDefault="00EB30CC" w:rsidP="00EB30CC">
      <w:pPr>
        <w:jc w:val="both"/>
        <w:rPr>
          <w:rFonts w:ascii="Verdana" w:hAnsi="Verdana"/>
          <w:kern w:val="28"/>
        </w:rPr>
      </w:pPr>
      <w:r w:rsidRPr="001F0ED8">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C64FAE0" w14:textId="77777777" w:rsidR="00EB30CC" w:rsidRPr="001F0ED8" w:rsidRDefault="00EB30CC" w:rsidP="00EB30CC">
      <w:pPr>
        <w:jc w:val="both"/>
        <w:rPr>
          <w:rFonts w:ascii="Verdana" w:hAnsi="Verdana"/>
          <w:kern w:val="28"/>
        </w:rPr>
      </w:pPr>
      <w:r w:rsidRPr="001F0ED8">
        <w:rPr>
          <w:rFonts w:ascii="Verdana" w:hAnsi="Verdana"/>
          <w:kern w:val="28"/>
        </w:rPr>
        <w:t>Todos los ensayos, pruebas, demoliciones, curados y reemplazos necesarios serán cancelados por la Entidad Ejecutora.</w:t>
      </w:r>
    </w:p>
    <w:p w14:paraId="48F95112" w14:textId="77777777" w:rsidR="00EB30CC" w:rsidRPr="001F0ED8" w:rsidRDefault="00EB30CC" w:rsidP="00EB30CC">
      <w:pPr>
        <w:jc w:val="both"/>
        <w:rPr>
          <w:rFonts w:ascii="Verdana" w:hAnsi="Verdana"/>
          <w:kern w:val="28"/>
        </w:rPr>
      </w:pPr>
    </w:p>
    <w:p w14:paraId="1FA7F662" w14:textId="77777777" w:rsidR="00EB30CC" w:rsidRPr="001F0ED8" w:rsidRDefault="00EB30CC" w:rsidP="00EB30CC">
      <w:pPr>
        <w:jc w:val="both"/>
        <w:rPr>
          <w:rFonts w:ascii="Verdana" w:hAnsi="Verdana"/>
          <w:b/>
          <w:bCs/>
          <w:kern w:val="28"/>
        </w:rPr>
      </w:pPr>
      <w:bookmarkStart w:id="163" w:name="_Hlk98935733"/>
      <w:r w:rsidRPr="001F0ED8">
        <w:rPr>
          <w:rFonts w:ascii="Verdana" w:hAnsi="Verdana"/>
          <w:b/>
          <w:bCs/>
          <w:kern w:val="28"/>
        </w:rPr>
        <w:t>Reparación del Hormigón Armado</w:t>
      </w:r>
    </w:p>
    <w:p w14:paraId="09A3D516" w14:textId="77777777" w:rsidR="00EB30CC" w:rsidRPr="001F0ED8" w:rsidRDefault="00EB30CC" w:rsidP="00EB30CC">
      <w:pPr>
        <w:jc w:val="both"/>
        <w:rPr>
          <w:rFonts w:ascii="Verdana" w:hAnsi="Verdana"/>
          <w:b/>
          <w:bCs/>
          <w:kern w:val="28"/>
        </w:rPr>
      </w:pPr>
    </w:p>
    <w:p w14:paraId="6D326B68" w14:textId="77777777" w:rsidR="00EB30CC" w:rsidRPr="001F0ED8" w:rsidRDefault="00EB30CC" w:rsidP="00EB30CC">
      <w:pPr>
        <w:jc w:val="both"/>
        <w:rPr>
          <w:rFonts w:ascii="Verdana" w:hAnsi="Verdana"/>
          <w:kern w:val="28"/>
        </w:rPr>
      </w:pPr>
      <w:r w:rsidRPr="001F0ED8">
        <w:rPr>
          <w:rFonts w:ascii="Verdana" w:hAnsi="Verdana"/>
          <w:kern w:val="28"/>
        </w:rPr>
        <w:t>El Inspector de proyecto definirá si un defecto o daño del elemento es reparable o corresponde su demolición y reconstrucción.</w:t>
      </w:r>
    </w:p>
    <w:p w14:paraId="424F5A62" w14:textId="77777777" w:rsidR="00EB30CC" w:rsidRPr="001F0ED8" w:rsidRDefault="00EB30CC" w:rsidP="00EB30CC">
      <w:pPr>
        <w:jc w:val="both"/>
        <w:rPr>
          <w:rFonts w:ascii="Verdana" w:hAnsi="Verdana"/>
          <w:kern w:val="28"/>
        </w:rPr>
      </w:pPr>
      <w:r w:rsidRPr="001F0ED8">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794B4720" w14:textId="77777777" w:rsidR="00EB30CC" w:rsidRPr="001F0ED8" w:rsidRDefault="00EB30CC" w:rsidP="00EB30CC">
      <w:pPr>
        <w:jc w:val="both"/>
        <w:rPr>
          <w:rFonts w:ascii="Verdana" w:hAnsi="Verdana"/>
          <w:kern w:val="28"/>
        </w:rPr>
      </w:pPr>
    </w:p>
    <w:p w14:paraId="57F49B8C" w14:textId="77777777" w:rsidR="00EB30CC" w:rsidRPr="001F0ED8" w:rsidRDefault="00EB30CC" w:rsidP="00EB30CC">
      <w:pPr>
        <w:jc w:val="both"/>
        <w:rPr>
          <w:rFonts w:ascii="Verdana" w:hAnsi="Verdana"/>
          <w:kern w:val="28"/>
        </w:rPr>
      </w:pPr>
      <w:r w:rsidRPr="001F0ED8">
        <w:rPr>
          <w:rFonts w:ascii="Verdana" w:hAnsi="Verdana"/>
          <w:kern w:val="28"/>
        </w:rPr>
        <w:t xml:space="preserve">Los defectos superficiales, tales como cangrejeras, desmoches o fisuras, etc., serán reparados en forma inmediata al desencofrado con un hormigón especial (puede ser </w:t>
      </w:r>
      <w:r w:rsidRPr="001F0ED8">
        <w:rPr>
          <w:rFonts w:ascii="Verdana" w:hAnsi="Verdana"/>
          <w:kern w:val="28"/>
        </w:rPr>
        <w:lastRenderedPageBreak/>
        <w:t>premezclado) de igual o mayor resistencia con acelerador de fraguado y aditivo expansor y deberá ser aprobado por el Inspector de proyecto.</w:t>
      </w:r>
    </w:p>
    <w:p w14:paraId="5E002CB0" w14:textId="77777777" w:rsidR="00EB30CC" w:rsidRPr="001F0ED8" w:rsidRDefault="00EB30CC" w:rsidP="00EB30CC">
      <w:pPr>
        <w:jc w:val="both"/>
        <w:rPr>
          <w:rFonts w:ascii="Verdana" w:hAnsi="Verdana"/>
          <w:kern w:val="28"/>
        </w:rPr>
      </w:pPr>
    </w:p>
    <w:p w14:paraId="47BF4C2E" w14:textId="77777777" w:rsidR="00EB30CC" w:rsidRPr="001F0ED8" w:rsidRDefault="00EB30CC" w:rsidP="00EB30CC">
      <w:pPr>
        <w:jc w:val="both"/>
        <w:rPr>
          <w:rFonts w:ascii="Verdana" w:hAnsi="Verdana"/>
          <w:kern w:val="28"/>
        </w:rPr>
      </w:pPr>
      <w:r w:rsidRPr="001F0ED8">
        <w:rPr>
          <w:rFonts w:ascii="Verdana" w:hAnsi="Verdana"/>
          <w:kern w:val="28"/>
        </w:rPr>
        <w:t>Para la ejecución de la reparación, primero se deberá eliminar el hormigón defectuoso eliminado en la profundidad necesaria sin afectar la estabilidad de la estructura.</w:t>
      </w:r>
    </w:p>
    <w:p w14:paraId="10DA5E4D" w14:textId="77777777" w:rsidR="00EB30CC" w:rsidRPr="001F0ED8" w:rsidRDefault="00EB30CC" w:rsidP="00EB30CC">
      <w:pPr>
        <w:jc w:val="both"/>
        <w:rPr>
          <w:rFonts w:ascii="Verdana" w:hAnsi="Verdana"/>
          <w:kern w:val="28"/>
        </w:rPr>
      </w:pPr>
    </w:p>
    <w:p w14:paraId="24605E6E" w14:textId="77777777" w:rsidR="00EB30CC" w:rsidRPr="001F0ED8" w:rsidRDefault="00EB30CC" w:rsidP="00EB30CC">
      <w:pPr>
        <w:jc w:val="both"/>
        <w:rPr>
          <w:rFonts w:ascii="Verdana" w:hAnsi="Verdana"/>
          <w:kern w:val="28"/>
        </w:rPr>
      </w:pPr>
      <w:r w:rsidRPr="001F0ED8">
        <w:rPr>
          <w:rFonts w:ascii="Verdana" w:hAnsi="Verdana"/>
          <w:kern w:val="28"/>
        </w:rPr>
        <w:t xml:space="preserve">Cuando las armaduras resulten afectadas por la cavidad, el hormigón se eliminará hasta que quede un espesor mínimo de 2,5 cm alrededor de la barra.  </w:t>
      </w:r>
    </w:p>
    <w:p w14:paraId="20136D1E" w14:textId="77777777" w:rsidR="00EB30CC" w:rsidRPr="001F0ED8" w:rsidRDefault="00EB30CC" w:rsidP="00EB30CC">
      <w:pPr>
        <w:jc w:val="both"/>
        <w:rPr>
          <w:rFonts w:ascii="Verdana" w:hAnsi="Verdana"/>
          <w:kern w:val="28"/>
        </w:rPr>
      </w:pPr>
      <w:r w:rsidRPr="001F0ED8">
        <w:rPr>
          <w:rFonts w:ascii="Verdana" w:hAnsi="Verdana"/>
          <w:kern w:val="28"/>
        </w:rPr>
        <w:t>Las rebabas y protuberancias serán totalmente eliminadas y las superficies desgastadas hasta condicionarlas con las zonas vecinas.</w:t>
      </w:r>
    </w:p>
    <w:p w14:paraId="244DD27F" w14:textId="77777777" w:rsidR="00EB30CC" w:rsidRPr="001F0ED8" w:rsidRDefault="00EB30CC" w:rsidP="00EB30CC">
      <w:pPr>
        <w:jc w:val="both"/>
        <w:rPr>
          <w:rFonts w:ascii="Verdana" w:hAnsi="Verdana"/>
          <w:kern w:val="28"/>
        </w:rPr>
      </w:pPr>
    </w:p>
    <w:p w14:paraId="58910742" w14:textId="77777777" w:rsidR="00EB30CC" w:rsidRPr="001F0ED8" w:rsidRDefault="00EB30CC" w:rsidP="00EB30CC">
      <w:pPr>
        <w:jc w:val="both"/>
        <w:rPr>
          <w:rFonts w:ascii="Verdana" w:hAnsi="Verdana"/>
          <w:kern w:val="28"/>
        </w:rPr>
      </w:pPr>
      <w:r w:rsidRPr="001F0ED8">
        <w:rPr>
          <w:rFonts w:ascii="Verdana" w:hAnsi="Verdana"/>
          <w:kern w:val="28"/>
        </w:rPr>
        <w:t>Se deberá aplicar un puente de adherencia adecuado para la unión del hormigón viejo con el hormigón nuevo.</w:t>
      </w:r>
    </w:p>
    <w:p w14:paraId="4ED066DC" w14:textId="77777777" w:rsidR="00EB30CC" w:rsidRPr="001F0ED8" w:rsidRDefault="00EB30CC" w:rsidP="00EB30CC">
      <w:pPr>
        <w:jc w:val="both"/>
        <w:rPr>
          <w:rFonts w:ascii="Verdana" w:hAnsi="Verdana"/>
          <w:kern w:val="28"/>
        </w:rPr>
      </w:pPr>
      <w:r w:rsidRPr="001F0ED8">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163"/>
    </w:p>
    <w:p w14:paraId="2C06F7BD" w14:textId="77777777" w:rsidR="00EB30CC" w:rsidRPr="001F0ED8" w:rsidRDefault="00EB30CC" w:rsidP="00EB30CC">
      <w:pPr>
        <w:jc w:val="both"/>
        <w:rPr>
          <w:rFonts w:ascii="Verdana" w:hAnsi="Verdana"/>
          <w:kern w:val="28"/>
        </w:rPr>
      </w:pPr>
    </w:p>
    <w:p w14:paraId="225AE421" w14:textId="77777777" w:rsidR="00EB30CC" w:rsidRPr="001F0ED8" w:rsidRDefault="00EB30CC" w:rsidP="00EB30CC">
      <w:pPr>
        <w:jc w:val="both"/>
        <w:rPr>
          <w:rFonts w:ascii="Verdana" w:hAnsi="Verdana"/>
          <w:b/>
        </w:rPr>
      </w:pPr>
      <w:r w:rsidRPr="001F0ED8">
        <w:rPr>
          <w:rFonts w:ascii="Verdana" w:hAnsi="Verdana"/>
          <w:b/>
        </w:rPr>
        <w:t>MEDICIÓN. –</w:t>
      </w:r>
    </w:p>
    <w:p w14:paraId="13EE90FF" w14:textId="77777777" w:rsidR="00EB30CC" w:rsidRPr="001F0ED8" w:rsidRDefault="00EB30CC" w:rsidP="00EB30CC">
      <w:pPr>
        <w:jc w:val="both"/>
        <w:rPr>
          <w:rFonts w:ascii="Verdana" w:hAnsi="Verdana"/>
          <w:b/>
        </w:rPr>
      </w:pPr>
    </w:p>
    <w:p w14:paraId="423D334B" w14:textId="77777777" w:rsidR="00EB30CC" w:rsidRPr="001F0ED8" w:rsidRDefault="00EB30CC" w:rsidP="00EB30CC">
      <w:pPr>
        <w:jc w:val="both"/>
        <w:rPr>
          <w:rFonts w:ascii="Verdana" w:hAnsi="Verdana"/>
          <w:kern w:val="28"/>
        </w:rPr>
      </w:pPr>
      <w:r w:rsidRPr="001F0ED8">
        <w:rPr>
          <w:rFonts w:ascii="Verdana" w:hAnsi="Verdana"/>
          <w:kern w:val="28"/>
        </w:rPr>
        <w:t xml:space="preserve">La Viga Cadena de Hormigón Armado </w:t>
      </w:r>
      <w:r w:rsidRPr="001F0ED8">
        <w:rPr>
          <w:rFonts w:ascii="Verdana" w:hAnsi="Verdana" w:cs="Tahoma"/>
        </w:rPr>
        <w:t>(0,10X0,20)</w:t>
      </w:r>
      <w:r w:rsidRPr="001F0ED8">
        <w:rPr>
          <w:rFonts w:ascii="Verdana" w:hAnsi="Verdana"/>
          <w:kern w:val="28"/>
        </w:rPr>
        <w:t xml:space="preserve">, será medida en </w:t>
      </w:r>
      <w:r w:rsidRPr="001F0ED8">
        <w:rPr>
          <w:rFonts w:ascii="Verdana" w:hAnsi="Verdana"/>
          <w:b/>
          <w:kern w:val="28"/>
        </w:rPr>
        <w:t>metros cúbicos.</w:t>
      </w:r>
      <w:r w:rsidRPr="001F0ED8">
        <w:rPr>
          <w:rFonts w:ascii="Verdana" w:hAnsi="Verdana"/>
          <w:kern w:val="28"/>
        </w:rPr>
        <w:t xml:space="preserve"> Tomando en cuenta únicamente el volumen neto del trabajo ejecutado indicado en los planos y/o instrucciones escritas del Inspector de proyecto.</w:t>
      </w:r>
    </w:p>
    <w:p w14:paraId="40E5A7FA" w14:textId="77777777" w:rsidR="00EB30CC" w:rsidRPr="001F0ED8" w:rsidRDefault="00EB30CC" w:rsidP="00EB30CC">
      <w:pPr>
        <w:jc w:val="both"/>
        <w:rPr>
          <w:rFonts w:ascii="Verdana" w:hAnsi="Verdana"/>
        </w:rPr>
      </w:pPr>
    </w:p>
    <w:p w14:paraId="4569F298"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APORTE PROPIO. -</w:t>
      </w:r>
    </w:p>
    <w:p w14:paraId="0C8C83B8" w14:textId="77777777" w:rsidR="00EB30CC" w:rsidRPr="001F0ED8" w:rsidRDefault="00EB30CC" w:rsidP="00EB30CC">
      <w:pPr>
        <w:tabs>
          <w:tab w:val="left" w:pos="2025"/>
        </w:tabs>
        <w:jc w:val="both"/>
        <w:rPr>
          <w:rFonts w:ascii="Verdana" w:hAnsi="Verdana"/>
          <w:b/>
        </w:rPr>
      </w:pPr>
    </w:p>
    <w:p w14:paraId="05A5DCCD" w14:textId="77777777" w:rsidR="00EB30CC" w:rsidRPr="001F0ED8" w:rsidRDefault="00EB30CC" w:rsidP="00EB30CC">
      <w:pPr>
        <w:jc w:val="both"/>
        <w:rPr>
          <w:rFonts w:ascii="Verdana" w:hAnsi="Verdana" w:cs="Tahoma"/>
        </w:rPr>
      </w:pPr>
      <w:r w:rsidRPr="001F0ED8">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14455E" w14:textId="77777777" w:rsidR="00EB30CC" w:rsidRPr="001F0ED8" w:rsidRDefault="00EB30CC" w:rsidP="00EB30CC">
      <w:pPr>
        <w:jc w:val="both"/>
        <w:rPr>
          <w:rFonts w:ascii="Verdana" w:hAnsi="Verdana" w:cs="Tahoma"/>
        </w:rPr>
      </w:pPr>
    </w:p>
    <w:p w14:paraId="6FB5F705" w14:textId="77777777" w:rsidR="00EB30CC" w:rsidRPr="001F0ED8" w:rsidRDefault="00EB30CC" w:rsidP="00EB30CC">
      <w:pPr>
        <w:tabs>
          <w:tab w:val="left" w:pos="560"/>
        </w:tabs>
        <w:jc w:val="both"/>
        <w:rPr>
          <w:rFonts w:ascii="Verdana" w:hAnsi="Verdana" w:cs="Tahoma"/>
        </w:rPr>
      </w:pPr>
      <w:r w:rsidRPr="001F0ED8">
        <w:rPr>
          <w:rFonts w:ascii="Verdana" w:hAnsi="Verdana" w:cs="Tahoma"/>
        </w:rPr>
        <w:t>Este aporte propio estará sujeto al cronograma de ejecución de obra de la Entidad Ejecutora.</w:t>
      </w:r>
    </w:p>
    <w:p w14:paraId="32D26CC9" w14:textId="77777777" w:rsidR="00EB30CC" w:rsidRPr="001F0ED8" w:rsidRDefault="00EB30CC" w:rsidP="00EB30CC">
      <w:pPr>
        <w:jc w:val="both"/>
        <w:rPr>
          <w:rFonts w:ascii="Verdana" w:hAnsi="Verdana"/>
        </w:rPr>
      </w:pPr>
    </w:p>
    <w:p w14:paraId="4DA41922" w14:textId="77777777" w:rsidR="00EB30CC" w:rsidRPr="001F0ED8" w:rsidRDefault="00EB30CC" w:rsidP="00EB30CC">
      <w:pPr>
        <w:jc w:val="both"/>
        <w:rPr>
          <w:rFonts w:ascii="Verdana" w:hAnsi="Verdana"/>
          <w:b/>
        </w:rPr>
      </w:pPr>
      <w:r w:rsidRPr="001F0ED8">
        <w:rPr>
          <w:rFonts w:ascii="Verdana" w:hAnsi="Verdana"/>
          <w:b/>
        </w:rPr>
        <w:t>DETALLE CONSTRUCTIVO. –</w:t>
      </w:r>
    </w:p>
    <w:p w14:paraId="2B651D72" w14:textId="77777777" w:rsidR="00EB30CC" w:rsidRPr="001F0ED8" w:rsidRDefault="00EB30CC" w:rsidP="00EB30CC">
      <w:pPr>
        <w:jc w:val="both"/>
        <w:rPr>
          <w:rFonts w:ascii="Verdana" w:hAnsi="Verdana"/>
          <w:b/>
        </w:rPr>
      </w:pPr>
    </w:p>
    <w:p w14:paraId="61276E10" w14:textId="77777777" w:rsidR="00EB30CC" w:rsidRPr="001F0ED8" w:rsidRDefault="00EB30CC" w:rsidP="00EB30CC">
      <w:pPr>
        <w:jc w:val="center"/>
        <w:rPr>
          <w:rFonts w:ascii="Verdana" w:hAnsi="Verdana"/>
        </w:rPr>
      </w:pPr>
      <w:r w:rsidRPr="001F0ED8">
        <w:rPr>
          <w:rFonts w:ascii="Verdana" w:hAnsi="Verdana"/>
          <w:noProof/>
          <w:lang w:eastAsia="es-ES"/>
        </w:rPr>
        <w:drawing>
          <wp:inline distT="0" distB="0" distL="0" distR="0" wp14:anchorId="3589DB49" wp14:editId="0F4136FF">
            <wp:extent cx="2725886" cy="5302885"/>
            <wp:effectExtent l="6667" t="0" r="5398" b="5397"/>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9">
                      <a:extLst>
                        <a:ext uri="{28A0092B-C50C-407E-A947-70E740481C1C}">
                          <a14:useLocalDpi xmlns:a14="http://schemas.microsoft.com/office/drawing/2010/main" val="0"/>
                        </a:ext>
                      </a:extLst>
                    </a:blip>
                    <a:srcRect l="21677" r="26720"/>
                    <a:stretch>
                      <a:fillRect/>
                    </a:stretch>
                  </pic:blipFill>
                  <pic:spPr bwMode="auto">
                    <a:xfrm rot="-5400000">
                      <a:off x="0" y="0"/>
                      <a:ext cx="2730338" cy="5311545"/>
                    </a:xfrm>
                    <a:prstGeom prst="rect">
                      <a:avLst/>
                    </a:prstGeom>
                    <a:noFill/>
                    <a:ln>
                      <a:noFill/>
                    </a:ln>
                  </pic:spPr>
                </pic:pic>
              </a:graphicData>
            </a:graphic>
          </wp:inline>
        </w:drawing>
      </w:r>
    </w:p>
    <w:p w14:paraId="29B0B3C8" w14:textId="77777777" w:rsidR="00EB30CC" w:rsidRPr="001F0ED8" w:rsidRDefault="00EB30CC" w:rsidP="00EB30C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B30CC" w:rsidRPr="001F0ED8" w14:paraId="17BBA617" w14:textId="77777777" w:rsidTr="00DD293A">
        <w:tc>
          <w:tcPr>
            <w:tcW w:w="584" w:type="dxa"/>
            <w:shd w:val="clear" w:color="auto" w:fill="1F3864" w:themeFill="accent5" w:themeFillShade="80"/>
          </w:tcPr>
          <w:p w14:paraId="7AEDC14A" w14:textId="77777777" w:rsidR="00EB30CC" w:rsidRPr="001F0ED8" w:rsidRDefault="00EB30CC" w:rsidP="00DD293A">
            <w:pPr>
              <w:jc w:val="center"/>
              <w:rPr>
                <w:rFonts w:ascii="Verdana" w:hAnsi="Verdana"/>
                <w:b/>
              </w:rPr>
            </w:pPr>
            <w:proofErr w:type="spellStart"/>
            <w:r w:rsidRPr="001F0ED8">
              <w:rPr>
                <w:rFonts w:ascii="Verdana" w:hAnsi="Verdana"/>
                <w:b/>
              </w:rPr>
              <w:t>N°</w:t>
            </w:r>
            <w:proofErr w:type="spellEnd"/>
          </w:p>
        </w:tc>
        <w:tc>
          <w:tcPr>
            <w:tcW w:w="2385" w:type="dxa"/>
            <w:shd w:val="clear" w:color="auto" w:fill="1F3864" w:themeFill="accent5" w:themeFillShade="80"/>
          </w:tcPr>
          <w:p w14:paraId="0E1D3896" w14:textId="77777777" w:rsidR="00EB30CC" w:rsidRPr="001F0ED8" w:rsidRDefault="00EB30CC" w:rsidP="00DD293A">
            <w:pPr>
              <w:jc w:val="center"/>
              <w:rPr>
                <w:rFonts w:ascii="Verdana" w:hAnsi="Verdana"/>
                <w:b/>
              </w:rPr>
            </w:pPr>
            <w:r w:rsidRPr="001F0ED8">
              <w:rPr>
                <w:rFonts w:ascii="Verdana" w:hAnsi="Verdana"/>
                <w:b/>
              </w:rPr>
              <w:t>CODIGO</w:t>
            </w:r>
          </w:p>
        </w:tc>
        <w:tc>
          <w:tcPr>
            <w:tcW w:w="1145" w:type="dxa"/>
            <w:shd w:val="clear" w:color="auto" w:fill="1F3864" w:themeFill="accent5" w:themeFillShade="80"/>
          </w:tcPr>
          <w:p w14:paraId="121079FC" w14:textId="77777777" w:rsidR="00EB30CC" w:rsidRPr="001F0ED8" w:rsidRDefault="00EB30CC" w:rsidP="00DD293A">
            <w:pPr>
              <w:jc w:val="center"/>
              <w:rPr>
                <w:rFonts w:ascii="Verdana" w:hAnsi="Verdana"/>
                <w:b/>
              </w:rPr>
            </w:pPr>
            <w:r w:rsidRPr="001F0ED8">
              <w:rPr>
                <w:rFonts w:ascii="Verdana" w:hAnsi="Verdana"/>
                <w:b/>
              </w:rPr>
              <w:t>UNIDAD</w:t>
            </w:r>
          </w:p>
        </w:tc>
        <w:tc>
          <w:tcPr>
            <w:tcW w:w="5520" w:type="dxa"/>
            <w:shd w:val="clear" w:color="auto" w:fill="1F3864" w:themeFill="accent5" w:themeFillShade="80"/>
          </w:tcPr>
          <w:p w14:paraId="1D246176"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38D69F21" w14:textId="77777777" w:rsidTr="00DD293A">
        <w:tc>
          <w:tcPr>
            <w:tcW w:w="584" w:type="dxa"/>
            <w:shd w:val="clear" w:color="auto" w:fill="BDD6EE" w:themeFill="accent1" w:themeFillTint="66"/>
          </w:tcPr>
          <w:p w14:paraId="14DF7901" w14:textId="77777777" w:rsidR="00EB30CC" w:rsidRPr="001F0ED8" w:rsidRDefault="00EB30CC" w:rsidP="00DD293A">
            <w:pPr>
              <w:jc w:val="both"/>
              <w:rPr>
                <w:rFonts w:ascii="Verdana" w:hAnsi="Verdana"/>
                <w:b/>
              </w:rPr>
            </w:pPr>
            <w:r w:rsidRPr="001F0ED8">
              <w:rPr>
                <w:rFonts w:ascii="Verdana" w:hAnsi="Verdana"/>
                <w:b/>
              </w:rPr>
              <w:t>8</w:t>
            </w:r>
          </w:p>
        </w:tc>
        <w:tc>
          <w:tcPr>
            <w:tcW w:w="2385" w:type="dxa"/>
            <w:shd w:val="clear" w:color="auto" w:fill="BDD6EE" w:themeFill="accent1" w:themeFillTint="66"/>
            <w:vAlign w:val="center"/>
          </w:tcPr>
          <w:p w14:paraId="5C31DB20" w14:textId="77777777" w:rsidR="00EB30CC" w:rsidRPr="001F0ED8" w:rsidRDefault="00EB30CC" w:rsidP="00DD293A">
            <w:pPr>
              <w:jc w:val="center"/>
              <w:rPr>
                <w:rFonts w:ascii="Verdana" w:hAnsi="Verdana"/>
                <w:b/>
              </w:rPr>
            </w:pPr>
            <w:r w:rsidRPr="001F0ED8">
              <w:rPr>
                <w:rFonts w:ascii="Verdana" w:hAnsi="Verdana" w:cs="Tahoma"/>
                <w:b/>
                <w:bCs/>
              </w:rPr>
              <w:t>VAC-OG-VMA-1</w:t>
            </w:r>
          </w:p>
        </w:tc>
        <w:tc>
          <w:tcPr>
            <w:tcW w:w="1145" w:type="dxa"/>
            <w:shd w:val="clear" w:color="auto" w:fill="BDD6EE" w:themeFill="accent1" w:themeFillTint="66"/>
            <w:vAlign w:val="center"/>
          </w:tcPr>
          <w:p w14:paraId="7FB04A90" w14:textId="77777777" w:rsidR="00EB30CC" w:rsidRPr="001F0ED8" w:rsidRDefault="00EB30CC" w:rsidP="00DD293A">
            <w:pPr>
              <w:jc w:val="center"/>
              <w:rPr>
                <w:rFonts w:ascii="Verdana" w:hAnsi="Verdana"/>
                <w:b/>
              </w:rPr>
            </w:pPr>
            <w:r w:rsidRPr="001F0ED8">
              <w:rPr>
                <w:rFonts w:ascii="Verdana" w:hAnsi="Verdana"/>
                <w:b/>
              </w:rPr>
              <w:t>M</w:t>
            </w:r>
          </w:p>
        </w:tc>
        <w:tc>
          <w:tcPr>
            <w:tcW w:w="5520" w:type="dxa"/>
            <w:shd w:val="clear" w:color="auto" w:fill="BDD6EE" w:themeFill="accent1" w:themeFillTint="66"/>
            <w:vAlign w:val="center"/>
          </w:tcPr>
          <w:p w14:paraId="292984C1" w14:textId="77777777" w:rsidR="00EB30CC" w:rsidRPr="001F0ED8" w:rsidRDefault="00EB30CC" w:rsidP="00DD293A">
            <w:pPr>
              <w:jc w:val="center"/>
              <w:rPr>
                <w:rFonts w:ascii="Verdana" w:hAnsi="Verdana"/>
                <w:b/>
              </w:rPr>
            </w:pPr>
            <w:r w:rsidRPr="001F0ED8">
              <w:rPr>
                <w:rFonts w:ascii="Verdana" w:hAnsi="Verdana" w:cs="Tahoma"/>
                <w:b/>
                <w:bCs/>
              </w:rPr>
              <w:t>VIGA DE MADERA DURA (2”X6”)</w:t>
            </w:r>
          </w:p>
        </w:tc>
      </w:tr>
    </w:tbl>
    <w:p w14:paraId="1CA3859D" w14:textId="77777777" w:rsidR="00EB30CC" w:rsidRPr="001F0ED8" w:rsidRDefault="00EB30CC" w:rsidP="00EB30CC">
      <w:pPr>
        <w:jc w:val="both"/>
        <w:rPr>
          <w:rFonts w:ascii="Verdana" w:hAnsi="Verdana"/>
          <w:b/>
        </w:rPr>
      </w:pPr>
    </w:p>
    <w:p w14:paraId="48499C98" w14:textId="77777777" w:rsidR="00EB30CC" w:rsidRPr="001F0ED8" w:rsidRDefault="00EB30CC" w:rsidP="00EB30CC">
      <w:pPr>
        <w:jc w:val="both"/>
        <w:rPr>
          <w:rFonts w:ascii="Verdana" w:hAnsi="Verdana"/>
          <w:b/>
        </w:rPr>
      </w:pPr>
      <w:r w:rsidRPr="001F0ED8">
        <w:rPr>
          <w:rFonts w:ascii="Verdana" w:hAnsi="Verdana"/>
          <w:b/>
        </w:rPr>
        <w:t>DESCRIPCIÓN. –</w:t>
      </w:r>
    </w:p>
    <w:p w14:paraId="4B0954C6" w14:textId="77777777" w:rsidR="00EB30CC" w:rsidRPr="001F0ED8" w:rsidRDefault="00EB30CC" w:rsidP="00EB30CC">
      <w:pPr>
        <w:tabs>
          <w:tab w:val="left" w:pos="560"/>
        </w:tabs>
        <w:jc w:val="both"/>
        <w:rPr>
          <w:rFonts w:ascii="Verdana" w:hAnsi="Verdana" w:cstheme="minorHAnsi"/>
        </w:rPr>
      </w:pPr>
    </w:p>
    <w:p w14:paraId="40061CCD" w14:textId="77777777" w:rsidR="00EB30CC" w:rsidRPr="001F0ED8" w:rsidRDefault="00EB30CC" w:rsidP="00EB30CC">
      <w:pPr>
        <w:jc w:val="both"/>
        <w:rPr>
          <w:rFonts w:ascii="Verdana" w:hAnsi="Verdana"/>
        </w:rPr>
      </w:pPr>
      <w:r w:rsidRPr="001F0ED8">
        <w:rPr>
          <w:rFonts w:ascii="Verdana" w:hAnsi="Verdana"/>
        </w:rPr>
        <w:t>Este ítem se refiere a la provisión y colocación de vigas de madera 2”X6”, de acuerdo a lo establecido en los planos de construcción, formulario de presentación de propuesta y/o instrucciones del Inspector de proyecto.</w:t>
      </w:r>
    </w:p>
    <w:p w14:paraId="458BBB64" w14:textId="77777777" w:rsidR="00EB30CC" w:rsidRPr="001F0ED8" w:rsidRDefault="00EB30CC" w:rsidP="00EB30CC">
      <w:pPr>
        <w:jc w:val="both"/>
        <w:rPr>
          <w:rFonts w:ascii="Verdana" w:hAnsi="Verdana"/>
        </w:rPr>
      </w:pPr>
    </w:p>
    <w:p w14:paraId="1CA0B9C8" w14:textId="77777777" w:rsidR="00EB30CC" w:rsidRPr="001F0ED8" w:rsidRDefault="00EB30CC" w:rsidP="00EB30CC">
      <w:pPr>
        <w:jc w:val="both"/>
        <w:rPr>
          <w:rFonts w:ascii="Verdana" w:hAnsi="Verdana"/>
          <w:b/>
        </w:rPr>
      </w:pPr>
      <w:r w:rsidRPr="001F0ED8">
        <w:rPr>
          <w:rFonts w:ascii="Verdana" w:hAnsi="Verdana"/>
          <w:b/>
        </w:rPr>
        <w:t>MATERIALES, HERRAMIENTAS Y EQUIPO. –</w:t>
      </w:r>
    </w:p>
    <w:p w14:paraId="5D03E7F3" w14:textId="77777777" w:rsidR="00EB30CC" w:rsidRPr="001F0ED8" w:rsidRDefault="00EB30CC" w:rsidP="00EB30CC">
      <w:pPr>
        <w:jc w:val="both"/>
        <w:rPr>
          <w:rFonts w:ascii="Verdana" w:hAnsi="Verdana"/>
          <w:b/>
        </w:rPr>
      </w:pPr>
    </w:p>
    <w:p w14:paraId="79E63B40" w14:textId="77777777" w:rsidR="00EB30CC" w:rsidRPr="001F0ED8" w:rsidRDefault="00EB30CC" w:rsidP="00EB30CC">
      <w:pPr>
        <w:jc w:val="both"/>
        <w:rPr>
          <w:rFonts w:ascii="Verdana" w:hAnsi="Verdana" w:cs="Tahoma"/>
        </w:rPr>
      </w:pPr>
      <w:r w:rsidRPr="001F0ED8">
        <w:rPr>
          <w:rFonts w:ascii="Verdana" w:hAnsi="Verdana" w:cs="Tahoma"/>
        </w:rPr>
        <w:t>La Entidad Ejecutora proporcionará todos los materiales, herramientas y equipo a emplearse en la ejecución del presente ítem, asimismo deberán cumplir con los requisitos establecidos en la normativa técnica que corresponda.</w:t>
      </w:r>
    </w:p>
    <w:p w14:paraId="107C0E9F" w14:textId="77777777" w:rsidR="00EB30CC" w:rsidRPr="001F0ED8" w:rsidRDefault="00EB30CC" w:rsidP="00EB30CC">
      <w:pPr>
        <w:jc w:val="both"/>
        <w:rPr>
          <w:rFonts w:ascii="Verdana" w:hAnsi="Verdana"/>
          <w:b/>
        </w:rPr>
      </w:pPr>
    </w:p>
    <w:p w14:paraId="0249B3B8" w14:textId="77777777" w:rsidR="00EB30CC" w:rsidRPr="001F0ED8" w:rsidRDefault="00EB30CC" w:rsidP="00EB30CC">
      <w:pPr>
        <w:jc w:val="both"/>
        <w:rPr>
          <w:rFonts w:ascii="Verdana" w:hAnsi="Verdana"/>
          <w:b/>
        </w:rPr>
      </w:pPr>
      <w:r w:rsidRPr="001F0ED8">
        <w:rPr>
          <w:rFonts w:ascii="Verdana" w:hAnsi="Verdana"/>
          <w:b/>
        </w:rPr>
        <w:t>FORMA DE EJECUCIÓN. –</w:t>
      </w:r>
    </w:p>
    <w:p w14:paraId="60805808" w14:textId="77777777" w:rsidR="00EB30CC" w:rsidRPr="001F0ED8" w:rsidRDefault="00EB30CC" w:rsidP="00EB30CC">
      <w:pPr>
        <w:jc w:val="both"/>
        <w:rPr>
          <w:rFonts w:ascii="Verdana" w:hAnsi="Verdana"/>
          <w:b/>
        </w:rPr>
      </w:pPr>
    </w:p>
    <w:p w14:paraId="36BE21F8" w14:textId="77777777" w:rsidR="00EB30CC" w:rsidRPr="001F0ED8" w:rsidRDefault="00EB30CC" w:rsidP="00EB30CC">
      <w:pPr>
        <w:jc w:val="both"/>
        <w:rPr>
          <w:rFonts w:ascii="Verdana" w:hAnsi="Verdana"/>
          <w:kern w:val="28"/>
        </w:rPr>
      </w:pPr>
      <w:r w:rsidRPr="001F0ED8">
        <w:rPr>
          <w:rFonts w:ascii="Verdana" w:hAnsi="Verdana"/>
          <w:kern w:val="28"/>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14:paraId="372A09A0" w14:textId="77777777" w:rsidR="00EB30CC" w:rsidRPr="001F0ED8" w:rsidRDefault="00EB30CC" w:rsidP="00EB30CC">
      <w:pPr>
        <w:jc w:val="both"/>
        <w:rPr>
          <w:rFonts w:ascii="Verdana" w:hAnsi="Verdana"/>
          <w:kern w:val="28"/>
        </w:rPr>
      </w:pPr>
    </w:p>
    <w:p w14:paraId="62C0137E" w14:textId="77777777" w:rsidR="00EB30CC" w:rsidRPr="001F0ED8" w:rsidRDefault="00EB30CC" w:rsidP="00EB30CC">
      <w:pPr>
        <w:jc w:val="both"/>
        <w:rPr>
          <w:rFonts w:ascii="Verdana" w:hAnsi="Verdana"/>
          <w:kern w:val="28"/>
        </w:rPr>
      </w:pPr>
      <w:r w:rsidRPr="001F0ED8">
        <w:rPr>
          <w:rFonts w:ascii="Verdana" w:hAnsi="Verdana"/>
          <w:kern w:val="28"/>
        </w:rPr>
        <w:t>Se cuidará que las uniones entre las vigas y su apoyo sea como lo indica en planos constructivos o como lo recomiende el Inspector de proyecto.</w:t>
      </w:r>
    </w:p>
    <w:p w14:paraId="7DB8B6D7" w14:textId="77777777" w:rsidR="00EB30CC" w:rsidRPr="001F0ED8" w:rsidRDefault="00EB30CC" w:rsidP="00EB30CC">
      <w:pPr>
        <w:jc w:val="both"/>
        <w:rPr>
          <w:rFonts w:ascii="Verdana" w:hAnsi="Verdana"/>
          <w:kern w:val="28"/>
        </w:rPr>
      </w:pPr>
    </w:p>
    <w:p w14:paraId="324B4FCA" w14:textId="77777777" w:rsidR="00EB30CC" w:rsidRPr="001F0ED8" w:rsidRDefault="00EB30CC" w:rsidP="00EB30CC">
      <w:pPr>
        <w:jc w:val="both"/>
        <w:rPr>
          <w:rFonts w:ascii="Verdana" w:hAnsi="Verdana"/>
          <w:kern w:val="28"/>
        </w:rPr>
      </w:pPr>
      <w:r w:rsidRPr="001F0ED8">
        <w:rPr>
          <w:rFonts w:ascii="Verdana" w:hAnsi="Verdana"/>
          <w:kern w:val="28"/>
        </w:rPr>
        <w:t>La estructura debe estar bien anclada para resistir esfuerzos de arrancamiento, asimismo los materiales de sujeción deberán ser de acero cincado o tener una resistencia equivalente a la corrosión.</w:t>
      </w:r>
    </w:p>
    <w:p w14:paraId="0E40D1A0" w14:textId="77777777" w:rsidR="00EB30CC" w:rsidRPr="001F0ED8" w:rsidRDefault="00EB30CC" w:rsidP="00EB30CC">
      <w:pPr>
        <w:jc w:val="both"/>
        <w:rPr>
          <w:rFonts w:ascii="Verdana" w:hAnsi="Verdana"/>
          <w:kern w:val="28"/>
        </w:rPr>
      </w:pPr>
    </w:p>
    <w:p w14:paraId="67B6A769" w14:textId="77777777" w:rsidR="00EB30CC" w:rsidRPr="001F0ED8" w:rsidRDefault="00EB30CC" w:rsidP="00EB30CC">
      <w:pPr>
        <w:jc w:val="both"/>
        <w:rPr>
          <w:rFonts w:ascii="Verdana" w:hAnsi="Verdana"/>
          <w:kern w:val="28"/>
        </w:rPr>
      </w:pPr>
      <w:r w:rsidRPr="001F0ED8">
        <w:rPr>
          <w:rFonts w:ascii="Verdana" w:hAnsi="Verdana"/>
          <w:kern w:val="28"/>
        </w:rPr>
        <w:t>Una vez ejecutado el ítem, el Inspector de proyecto procederá a la revisión del elemento ejecutado verificando que no presente defectos en el material usado, los anclajes y apoyos estén bien ejecutados y se haya realizado de acuerdo a los planos constructivos.</w:t>
      </w:r>
    </w:p>
    <w:p w14:paraId="65416180" w14:textId="77777777" w:rsidR="00EB30CC" w:rsidRPr="001F0ED8" w:rsidRDefault="00EB30CC" w:rsidP="00EB30CC">
      <w:pPr>
        <w:jc w:val="both"/>
        <w:rPr>
          <w:rFonts w:ascii="Verdana" w:hAnsi="Verdana"/>
          <w:kern w:val="28"/>
        </w:rPr>
      </w:pPr>
    </w:p>
    <w:p w14:paraId="18465D18" w14:textId="77777777" w:rsidR="00EB30CC" w:rsidRPr="001F0ED8" w:rsidRDefault="00EB30CC" w:rsidP="00EB30CC">
      <w:pPr>
        <w:jc w:val="both"/>
        <w:rPr>
          <w:rFonts w:ascii="Verdana" w:hAnsi="Verdana"/>
          <w:b/>
        </w:rPr>
      </w:pPr>
      <w:r w:rsidRPr="001F0ED8">
        <w:rPr>
          <w:rFonts w:ascii="Verdana" w:hAnsi="Verdana"/>
          <w:b/>
        </w:rPr>
        <w:t>MEDICIÓN. –</w:t>
      </w:r>
    </w:p>
    <w:p w14:paraId="5E6E2348" w14:textId="77777777" w:rsidR="00EB30CC" w:rsidRPr="001F0ED8" w:rsidRDefault="00EB30CC" w:rsidP="00EB30CC">
      <w:pPr>
        <w:jc w:val="both"/>
        <w:rPr>
          <w:rFonts w:ascii="Verdana" w:hAnsi="Verdana"/>
          <w:b/>
        </w:rPr>
      </w:pPr>
    </w:p>
    <w:p w14:paraId="424C5886" w14:textId="77777777" w:rsidR="00EB30CC" w:rsidRPr="001F0ED8" w:rsidRDefault="00EB30CC" w:rsidP="00EB30CC">
      <w:pPr>
        <w:jc w:val="both"/>
        <w:rPr>
          <w:rFonts w:ascii="Verdana" w:hAnsi="Verdana"/>
          <w:kern w:val="28"/>
        </w:rPr>
      </w:pPr>
      <w:r w:rsidRPr="001F0ED8">
        <w:rPr>
          <w:rFonts w:ascii="Verdana" w:hAnsi="Verdana"/>
          <w:kern w:val="28"/>
        </w:rPr>
        <w:t xml:space="preserve">La Viga de Madera Dura de 2”X6” se medirá en </w:t>
      </w:r>
      <w:r w:rsidRPr="001F0ED8">
        <w:rPr>
          <w:rFonts w:ascii="Verdana" w:hAnsi="Verdana"/>
          <w:b/>
          <w:kern w:val="28"/>
        </w:rPr>
        <w:t>metros,</w:t>
      </w:r>
      <w:r w:rsidRPr="001F0ED8">
        <w:rPr>
          <w:rFonts w:ascii="Verdana" w:hAnsi="Verdana"/>
          <w:kern w:val="28"/>
        </w:rPr>
        <w:t xml:space="preserve"> tomando en cuenta únicamente la longitud neta del trabajo ejecutado indicado en los planos y/o instrucciones escritas del Inspector de proyecto.</w:t>
      </w:r>
    </w:p>
    <w:p w14:paraId="05ECDE95" w14:textId="77777777" w:rsidR="00EB30CC" w:rsidRPr="001F0ED8" w:rsidRDefault="00EB30CC" w:rsidP="00EB30CC">
      <w:pPr>
        <w:jc w:val="both"/>
        <w:rPr>
          <w:rFonts w:ascii="Verdana" w:hAnsi="Verdana"/>
        </w:rPr>
      </w:pPr>
    </w:p>
    <w:p w14:paraId="6B239BB2"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APORTE PROPIO. -</w:t>
      </w:r>
    </w:p>
    <w:p w14:paraId="5018E3E3" w14:textId="77777777" w:rsidR="00EB30CC" w:rsidRPr="001F0ED8" w:rsidRDefault="00EB30CC" w:rsidP="00EB30CC">
      <w:pPr>
        <w:tabs>
          <w:tab w:val="left" w:pos="2025"/>
        </w:tabs>
        <w:jc w:val="both"/>
        <w:rPr>
          <w:rFonts w:ascii="Verdana" w:hAnsi="Verdana"/>
          <w:b/>
        </w:rPr>
      </w:pPr>
    </w:p>
    <w:p w14:paraId="65EB6EC7" w14:textId="77777777" w:rsidR="00EB30CC" w:rsidRPr="001F0ED8" w:rsidRDefault="00EB30CC" w:rsidP="00EB30CC">
      <w:pPr>
        <w:jc w:val="both"/>
        <w:rPr>
          <w:rFonts w:ascii="Verdana" w:hAnsi="Verdana" w:cs="Tahoma"/>
        </w:rPr>
      </w:pPr>
      <w:r w:rsidRPr="001F0ED8">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05B70A" w14:textId="77777777" w:rsidR="00EB30CC" w:rsidRPr="001F0ED8" w:rsidRDefault="00EB30CC" w:rsidP="00EB30CC">
      <w:pPr>
        <w:tabs>
          <w:tab w:val="left" w:pos="560"/>
        </w:tabs>
        <w:jc w:val="both"/>
        <w:rPr>
          <w:rFonts w:ascii="Verdana" w:hAnsi="Verdana" w:cs="Tahoma"/>
        </w:rPr>
      </w:pPr>
      <w:r w:rsidRPr="001F0ED8">
        <w:rPr>
          <w:rFonts w:ascii="Verdana" w:hAnsi="Verdana" w:cs="Tahoma"/>
        </w:rPr>
        <w:t>Este aporte propio estará sujeto al cronograma de ejecución de obra de la Entidad Ejecutora.</w:t>
      </w:r>
    </w:p>
    <w:p w14:paraId="3A4BBFF1" w14:textId="77777777" w:rsidR="00EB30CC" w:rsidRPr="001F0ED8" w:rsidRDefault="00EB30CC" w:rsidP="00EB30CC">
      <w:pPr>
        <w:jc w:val="both"/>
        <w:rPr>
          <w:rFonts w:ascii="Verdana" w:hAnsi="Verdana"/>
          <w:b/>
        </w:rPr>
      </w:pPr>
    </w:p>
    <w:tbl>
      <w:tblPr>
        <w:tblStyle w:val="TablaconcuadrculaCOPA3"/>
        <w:tblW w:w="9493" w:type="dxa"/>
        <w:tblLook w:val="04A0" w:firstRow="1" w:lastRow="0" w:firstColumn="1" w:lastColumn="0" w:noHBand="0" w:noVBand="1"/>
      </w:tblPr>
      <w:tblGrid>
        <w:gridCol w:w="584"/>
        <w:gridCol w:w="2385"/>
        <w:gridCol w:w="1145"/>
        <w:gridCol w:w="5379"/>
      </w:tblGrid>
      <w:tr w:rsidR="00EB30CC" w:rsidRPr="001F0ED8" w14:paraId="2B68A87A" w14:textId="77777777" w:rsidTr="00DD293A">
        <w:tc>
          <w:tcPr>
            <w:tcW w:w="584" w:type="dxa"/>
            <w:shd w:val="clear" w:color="auto" w:fill="1F3864" w:themeFill="accent5" w:themeFillShade="80"/>
          </w:tcPr>
          <w:p w14:paraId="070F5B11" w14:textId="77777777" w:rsidR="00EB30CC" w:rsidRPr="001F0ED8" w:rsidRDefault="00EB30CC" w:rsidP="00DD293A">
            <w:pPr>
              <w:jc w:val="center"/>
              <w:rPr>
                <w:rFonts w:ascii="Verdana" w:hAnsi="Verdana"/>
                <w:b/>
              </w:rPr>
            </w:pPr>
            <w:proofErr w:type="spellStart"/>
            <w:r w:rsidRPr="001F0ED8">
              <w:rPr>
                <w:rFonts w:ascii="Verdana" w:hAnsi="Verdana"/>
                <w:b/>
              </w:rPr>
              <w:t>N°</w:t>
            </w:r>
            <w:proofErr w:type="spellEnd"/>
          </w:p>
        </w:tc>
        <w:tc>
          <w:tcPr>
            <w:tcW w:w="2385" w:type="dxa"/>
            <w:shd w:val="clear" w:color="auto" w:fill="1F3864" w:themeFill="accent5" w:themeFillShade="80"/>
          </w:tcPr>
          <w:p w14:paraId="73255ED5" w14:textId="77777777" w:rsidR="00EB30CC" w:rsidRPr="001F0ED8" w:rsidRDefault="00EB30CC" w:rsidP="00DD293A">
            <w:pPr>
              <w:jc w:val="center"/>
              <w:rPr>
                <w:rFonts w:ascii="Verdana" w:hAnsi="Verdana"/>
                <w:b/>
              </w:rPr>
            </w:pPr>
            <w:r w:rsidRPr="001F0ED8">
              <w:rPr>
                <w:rFonts w:ascii="Verdana" w:hAnsi="Verdana"/>
                <w:b/>
              </w:rPr>
              <w:t>CODIGO</w:t>
            </w:r>
          </w:p>
        </w:tc>
        <w:tc>
          <w:tcPr>
            <w:tcW w:w="1145" w:type="dxa"/>
            <w:shd w:val="clear" w:color="auto" w:fill="1F3864" w:themeFill="accent5" w:themeFillShade="80"/>
          </w:tcPr>
          <w:p w14:paraId="7BB41267" w14:textId="77777777" w:rsidR="00EB30CC" w:rsidRPr="001F0ED8" w:rsidRDefault="00EB30CC" w:rsidP="00DD293A">
            <w:pPr>
              <w:jc w:val="center"/>
              <w:rPr>
                <w:rFonts w:ascii="Verdana" w:hAnsi="Verdana"/>
                <w:b/>
              </w:rPr>
            </w:pPr>
            <w:r w:rsidRPr="001F0ED8">
              <w:rPr>
                <w:rFonts w:ascii="Verdana" w:hAnsi="Verdana"/>
                <w:b/>
              </w:rPr>
              <w:t>UNIDAD</w:t>
            </w:r>
          </w:p>
        </w:tc>
        <w:tc>
          <w:tcPr>
            <w:tcW w:w="5379" w:type="dxa"/>
            <w:shd w:val="clear" w:color="auto" w:fill="1F3864" w:themeFill="accent5" w:themeFillShade="80"/>
          </w:tcPr>
          <w:p w14:paraId="4632F187"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30DECB00" w14:textId="77777777" w:rsidTr="00DD293A">
        <w:tc>
          <w:tcPr>
            <w:tcW w:w="584" w:type="dxa"/>
            <w:shd w:val="clear" w:color="auto" w:fill="BDD6EE" w:themeFill="accent1" w:themeFillTint="66"/>
          </w:tcPr>
          <w:p w14:paraId="69142164" w14:textId="77777777" w:rsidR="00EB30CC" w:rsidRPr="001F0ED8" w:rsidRDefault="00EB30CC" w:rsidP="00DD293A">
            <w:pPr>
              <w:jc w:val="both"/>
              <w:rPr>
                <w:rFonts w:ascii="Verdana" w:hAnsi="Verdana"/>
                <w:b/>
              </w:rPr>
            </w:pPr>
            <w:r w:rsidRPr="001F0ED8">
              <w:rPr>
                <w:rFonts w:ascii="Verdana" w:hAnsi="Verdana"/>
                <w:b/>
              </w:rPr>
              <w:t>9</w:t>
            </w:r>
          </w:p>
        </w:tc>
        <w:tc>
          <w:tcPr>
            <w:tcW w:w="2385" w:type="dxa"/>
            <w:shd w:val="clear" w:color="auto" w:fill="BDD6EE" w:themeFill="accent1" w:themeFillTint="66"/>
            <w:vAlign w:val="center"/>
          </w:tcPr>
          <w:p w14:paraId="4451E7B3" w14:textId="77777777" w:rsidR="00EB30CC" w:rsidRPr="001F0ED8" w:rsidRDefault="00EB30CC" w:rsidP="00DD293A">
            <w:pPr>
              <w:jc w:val="center"/>
              <w:rPr>
                <w:rFonts w:ascii="Verdana" w:hAnsi="Verdana"/>
                <w:b/>
              </w:rPr>
            </w:pPr>
            <w:r w:rsidRPr="001F0ED8">
              <w:rPr>
                <w:rFonts w:ascii="Verdana" w:hAnsi="Verdana" w:cs="Tahoma"/>
                <w:b/>
                <w:bCs/>
              </w:rPr>
              <w:t>VAC-OG-ZAP-1</w:t>
            </w:r>
          </w:p>
        </w:tc>
        <w:tc>
          <w:tcPr>
            <w:tcW w:w="1145" w:type="dxa"/>
            <w:shd w:val="clear" w:color="auto" w:fill="BDD6EE" w:themeFill="accent1" w:themeFillTint="66"/>
            <w:vAlign w:val="center"/>
          </w:tcPr>
          <w:p w14:paraId="153286DC" w14:textId="77777777" w:rsidR="00EB30CC" w:rsidRPr="001F0ED8" w:rsidRDefault="00EB30CC" w:rsidP="00DD293A">
            <w:pPr>
              <w:jc w:val="center"/>
              <w:rPr>
                <w:rFonts w:ascii="Verdana" w:hAnsi="Verdana"/>
                <w:b/>
              </w:rPr>
            </w:pPr>
            <w:r w:rsidRPr="001F0ED8">
              <w:rPr>
                <w:rFonts w:ascii="Verdana" w:hAnsi="Verdana"/>
                <w:b/>
              </w:rPr>
              <w:t>M3</w:t>
            </w:r>
          </w:p>
        </w:tc>
        <w:tc>
          <w:tcPr>
            <w:tcW w:w="5379" w:type="dxa"/>
            <w:shd w:val="clear" w:color="auto" w:fill="BDD6EE" w:themeFill="accent1" w:themeFillTint="66"/>
            <w:vAlign w:val="center"/>
          </w:tcPr>
          <w:p w14:paraId="4E6C6EAD" w14:textId="77777777" w:rsidR="00EB30CC" w:rsidRPr="001F0ED8" w:rsidRDefault="00EB30CC" w:rsidP="00DD293A">
            <w:pPr>
              <w:jc w:val="center"/>
              <w:rPr>
                <w:rFonts w:ascii="Verdana" w:hAnsi="Verdana"/>
                <w:b/>
              </w:rPr>
            </w:pPr>
            <w:r w:rsidRPr="001F0ED8">
              <w:rPr>
                <w:rFonts w:ascii="Verdana" w:hAnsi="Verdana" w:cs="Tahoma"/>
                <w:b/>
                <w:bCs/>
              </w:rPr>
              <w:t>ZAPATA DE HORMIGÓN ARMADO</w:t>
            </w:r>
          </w:p>
        </w:tc>
      </w:tr>
    </w:tbl>
    <w:p w14:paraId="6E1E84E8" w14:textId="77777777" w:rsidR="00EB30CC" w:rsidRPr="001F0ED8" w:rsidRDefault="00EB30CC" w:rsidP="00EB30CC">
      <w:pPr>
        <w:jc w:val="both"/>
        <w:rPr>
          <w:rFonts w:ascii="Verdana" w:hAnsi="Verdana"/>
          <w:b/>
        </w:rPr>
      </w:pPr>
    </w:p>
    <w:p w14:paraId="23DDA42E" w14:textId="77777777" w:rsidR="00EB30CC" w:rsidRPr="001F0ED8" w:rsidRDefault="00EB30CC" w:rsidP="00EB30CC">
      <w:pPr>
        <w:jc w:val="both"/>
        <w:rPr>
          <w:rFonts w:ascii="Verdana" w:hAnsi="Verdana"/>
          <w:b/>
        </w:rPr>
      </w:pPr>
      <w:r w:rsidRPr="001F0ED8">
        <w:rPr>
          <w:rFonts w:ascii="Verdana" w:hAnsi="Verdana"/>
          <w:b/>
        </w:rPr>
        <w:t>DESCRIPCIÓN. –</w:t>
      </w:r>
    </w:p>
    <w:p w14:paraId="0417D9DE" w14:textId="77777777" w:rsidR="00EB30CC" w:rsidRPr="001F0ED8" w:rsidRDefault="00EB30CC" w:rsidP="00EB30CC">
      <w:pPr>
        <w:jc w:val="both"/>
        <w:rPr>
          <w:rFonts w:ascii="Verdana" w:hAnsi="Verdana"/>
        </w:rPr>
      </w:pPr>
      <w:r w:rsidRPr="001F0ED8">
        <w:rPr>
          <w:rFonts w:ascii="Verdana" w:hAnsi="Verdana"/>
        </w:rPr>
        <w:lastRenderedPageBreak/>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220DCF13" w14:textId="77777777" w:rsidR="00EB30CC" w:rsidRPr="001F0ED8" w:rsidRDefault="00EB30CC" w:rsidP="00EB30CC">
      <w:pPr>
        <w:jc w:val="both"/>
        <w:rPr>
          <w:rFonts w:ascii="Verdana" w:hAnsi="Verdana"/>
        </w:rPr>
      </w:pPr>
    </w:p>
    <w:p w14:paraId="06CDD2F0" w14:textId="77777777" w:rsidR="00EB30CC" w:rsidRPr="001F0ED8" w:rsidRDefault="00EB30CC" w:rsidP="00EB30CC">
      <w:pPr>
        <w:jc w:val="both"/>
        <w:rPr>
          <w:rFonts w:ascii="Verdana" w:hAnsi="Verdana"/>
          <w:b/>
        </w:rPr>
      </w:pPr>
      <w:r w:rsidRPr="001F0ED8">
        <w:rPr>
          <w:rFonts w:ascii="Verdana" w:hAnsi="Verdana"/>
          <w:b/>
        </w:rPr>
        <w:t>MATERIALES, HERRAMIENTAS Y EQUIPO. –</w:t>
      </w:r>
    </w:p>
    <w:p w14:paraId="2121FC29" w14:textId="77777777" w:rsidR="00EB30CC" w:rsidRPr="001F0ED8" w:rsidRDefault="00EB30CC" w:rsidP="00EB30CC">
      <w:pPr>
        <w:jc w:val="both"/>
        <w:rPr>
          <w:rFonts w:ascii="Verdana" w:hAnsi="Verdana"/>
          <w:b/>
        </w:rPr>
      </w:pPr>
    </w:p>
    <w:p w14:paraId="2FD36280" w14:textId="77777777" w:rsidR="00EB30CC" w:rsidRPr="001F0ED8" w:rsidRDefault="00EB30CC" w:rsidP="00EB30CC">
      <w:pPr>
        <w:jc w:val="both"/>
        <w:rPr>
          <w:rFonts w:ascii="Verdana" w:hAnsi="Verdana" w:cs="Tahoma"/>
        </w:rPr>
      </w:pPr>
      <w:r w:rsidRPr="001F0ED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B76856A" w14:textId="77777777" w:rsidR="00EB30CC" w:rsidRPr="001F0ED8" w:rsidRDefault="00EB30CC" w:rsidP="00EB30CC">
      <w:pPr>
        <w:jc w:val="both"/>
        <w:rPr>
          <w:rFonts w:ascii="Verdana" w:hAnsi="Verdana" w:cs="Tahoma"/>
        </w:rPr>
      </w:pPr>
    </w:p>
    <w:p w14:paraId="6CE92732" w14:textId="77777777" w:rsidR="00EB30CC" w:rsidRPr="001F0ED8" w:rsidRDefault="00EB30CC" w:rsidP="00EB30CC">
      <w:pPr>
        <w:jc w:val="both"/>
        <w:rPr>
          <w:rFonts w:ascii="Verdana" w:hAnsi="Verdana" w:cs="Tahoma"/>
        </w:rPr>
      </w:pPr>
      <w:r w:rsidRPr="001F0ED8">
        <w:rPr>
          <w:rFonts w:ascii="Verdana" w:hAnsi="Verdana" w:cs="Tahoma"/>
        </w:rPr>
        <w:t>La Entidad Ejecutora deberá cumplir con los requisitos establecidos en la Norma Boliviana del Hormigón Armado CBH-87 para los materiales que cubre esta norma.</w:t>
      </w:r>
    </w:p>
    <w:p w14:paraId="47919463" w14:textId="77777777" w:rsidR="00EB30CC" w:rsidRPr="001F0ED8" w:rsidRDefault="00EB30CC" w:rsidP="00EB30CC">
      <w:pPr>
        <w:jc w:val="both"/>
        <w:rPr>
          <w:rFonts w:ascii="Verdana" w:hAnsi="Verdana" w:cs="Tahoma"/>
        </w:rPr>
      </w:pPr>
    </w:p>
    <w:p w14:paraId="36F6711B" w14:textId="77777777" w:rsidR="00EB30CC" w:rsidRPr="001F0ED8" w:rsidRDefault="00EB30CC" w:rsidP="00EB30CC">
      <w:pPr>
        <w:jc w:val="both"/>
        <w:rPr>
          <w:rFonts w:ascii="Verdana" w:hAnsi="Verdana" w:cs="Tahoma"/>
        </w:rPr>
      </w:pPr>
      <w:r w:rsidRPr="001F0ED8">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75DFC2A" w14:textId="77777777" w:rsidR="00EB30CC" w:rsidRPr="001F0ED8" w:rsidRDefault="00EB30CC" w:rsidP="00EB30CC">
      <w:pPr>
        <w:jc w:val="both"/>
        <w:rPr>
          <w:rFonts w:ascii="Verdana" w:hAnsi="Verdana" w:cs="Tahoma"/>
        </w:rPr>
      </w:pPr>
    </w:p>
    <w:p w14:paraId="5B9FAB8D" w14:textId="77777777" w:rsidR="00EB30CC" w:rsidRPr="001F0ED8" w:rsidRDefault="00EB30CC" w:rsidP="00EB30CC">
      <w:pPr>
        <w:jc w:val="both"/>
        <w:rPr>
          <w:rFonts w:ascii="Verdana" w:hAnsi="Verdana"/>
          <w:b/>
        </w:rPr>
      </w:pPr>
      <w:r w:rsidRPr="001F0ED8">
        <w:rPr>
          <w:rFonts w:ascii="Verdana" w:hAnsi="Verdana"/>
          <w:b/>
        </w:rPr>
        <w:t>FORMA DE EJECUCIÓN. –</w:t>
      </w:r>
    </w:p>
    <w:p w14:paraId="17852754" w14:textId="77777777" w:rsidR="00EB30CC" w:rsidRPr="001F0ED8" w:rsidRDefault="00EB30CC" w:rsidP="00EB30CC">
      <w:pPr>
        <w:jc w:val="both"/>
        <w:rPr>
          <w:rFonts w:ascii="Verdana" w:hAnsi="Verdana"/>
          <w:b/>
        </w:rPr>
      </w:pPr>
    </w:p>
    <w:p w14:paraId="6A427297" w14:textId="77777777" w:rsidR="00EB30CC" w:rsidRPr="001F0ED8" w:rsidRDefault="00EB30CC" w:rsidP="00EB30CC">
      <w:pPr>
        <w:jc w:val="both"/>
        <w:rPr>
          <w:rFonts w:ascii="Verdana" w:hAnsi="Verdana"/>
          <w:kern w:val="28"/>
        </w:rPr>
      </w:pPr>
      <w:r w:rsidRPr="001F0ED8">
        <w:rPr>
          <w:rFonts w:ascii="Verdana" w:hAnsi="Verdana"/>
          <w:kern w:val="28"/>
        </w:rPr>
        <w:t>En cuanto a la: preparación, encofrado, mezclado, transporte, hormigonado, compactación, desencofrado, curado y protección de los hormigones deberán cumplir con la norma CBH-87 y normativa técnica al respecto.</w:t>
      </w:r>
    </w:p>
    <w:p w14:paraId="12330A16" w14:textId="77777777" w:rsidR="00EB30CC" w:rsidRPr="001F0ED8" w:rsidRDefault="00EB30CC" w:rsidP="00EB30CC">
      <w:pPr>
        <w:jc w:val="both"/>
        <w:rPr>
          <w:rFonts w:ascii="Verdana" w:hAnsi="Verdana"/>
          <w:kern w:val="28"/>
        </w:rPr>
      </w:pPr>
    </w:p>
    <w:p w14:paraId="4B16B1CD" w14:textId="77777777" w:rsidR="00EB30CC" w:rsidRPr="001F0ED8" w:rsidRDefault="00EB30CC" w:rsidP="00EB30CC">
      <w:pPr>
        <w:jc w:val="both"/>
        <w:rPr>
          <w:rFonts w:ascii="Verdana" w:hAnsi="Verdana"/>
          <w:kern w:val="28"/>
        </w:rPr>
      </w:pPr>
      <w:r w:rsidRPr="001F0ED8">
        <w:rPr>
          <w:rFonts w:ascii="Verdana" w:hAnsi="Verdana"/>
          <w:kern w:val="28"/>
        </w:rPr>
        <w:t>En general, la zapata de hormigón armado deberá cumplir con las siguientes directrices referidas a la ejecución:</w:t>
      </w:r>
    </w:p>
    <w:p w14:paraId="40AFEE13" w14:textId="77777777" w:rsidR="00EB30CC" w:rsidRPr="001F0ED8" w:rsidRDefault="00EB30CC" w:rsidP="00EB30CC">
      <w:pPr>
        <w:jc w:val="both"/>
        <w:rPr>
          <w:rFonts w:ascii="Verdana" w:hAnsi="Verdana"/>
          <w:kern w:val="28"/>
        </w:rPr>
      </w:pPr>
    </w:p>
    <w:p w14:paraId="384D1842" w14:textId="77777777" w:rsidR="00EB30CC" w:rsidRPr="001F0ED8" w:rsidRDefault="00EB30CC" w:rsidP="00EB30CC">
      <w:pPr>
        <w:jc w:val="both"/>
        <w:rPr>
          <w:rFonts w:ascii="Verdana" w:hAnsi="Verdana"/>
          <w:b/>
          <w:kern w:val="28"/>
        </w:rPr>
      </w:pPr>
      <w:r w:rsidRPr="001F0ED8">
        <w:rPr>
          <w:rFonts w:ascii="Verdana" w:hAnsi="Verdana"/>
          <w:b/>
          <w:kern w:val="28"/>
        </w:rPr>
        <w:t>Limpieza y Preparación</w:t>
      </w:r>
    </w:p>
    <w:p w14:paraId="00A86F27" w14:textId="77777777" w:rsidR="00EB30CC" w:rsidRPr="001F0ED8" w:rsidRDefault="00EB30CC" w:rsidP="00EB30CC">
      <w:pPr>
        <w:jc w:val="both"/>
        <w:rPr>
          <w:rFonts w:ascii="Verdana" w:hAnsi="Verdana"/>
          <w:kern w:val="28"/>
        </w:rPr>
      </w:pPr>
    </w:p>
    <w:p w14:paraId="58BCD01B" w14:textId="77777777" w:rsidR="00EB30CC" w:rsidRPr="001F0ED8" w:rsidRDefault="00EB30CC" w:rsidP="00EB30CC">
      <w:pPr>
        <w:jc w:val="both"/>
        <w:rPr>
          <w:rFonts w:ascii="Verdana" w:hAnsi="Verdana"/>
          <w:kern w:val="28"/>
        </w:rPr>
      </w:pPr>
      <w:r w:rsidRPr="001F0ED8">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E888AB4" w14:textId="77777777" w:rsidR="00EB30CC" w:rsidRPr="001F0ED8" w:rsidRDefault="00EB30CC" w:rsidP="00EB30CC">
      <w:pPr>
        <w:jc w:val="both"/>
        <w:rPr>
          <w:rFonts w:ascii="Verdana" w:hAnsi="Verdana"/>
          <w:kern w:val="28"/>
        </w:rPr>
      </w:pPr>
    </w:p>
    <w:p w14:paraId="373DFA1A" w14:textId="77777777" w:rsidR="00EB30CC" w:rsidRPr="001F0ED8" w:rsidRDefault="00EB30CC" w:rsidP="00EB30CC">
      <w:pPr>
        <w:jc w:val="both"/>
        <w:rPr>
          <w:rFonts w:ascii="Verdana" w:hAnsi="Verdana"/>
          <w:kern w:val="28"/>
        </w:rPr>
      </w:pPr>
      <w:r w:rsidRPr="001F0ED8">
        <w:rPr>
          <w:rFonts w:ascii="Verdana" w:hAnsi="Verdana"/>
          <w:kern w:val="28"/>
        </w:rPr>
        <w:t>Luego de haber emparejado el fondo de la excavación se deberá vaciar una capa de hormigón pobre con dosificación 1:3:5 en un espesor de 5 cm.</w:t>
      </w:r>
    </w:p>
    <w:p w14:paraId="5FB081B3" w14:textId="77777777" w:rsidR="00EB30CC" w:rsidRPr="001F0ED8" w:rsidRDefault="00EB30CC" w:rsidP="00EB30CC">
      <w:pPr>
        <w:jc w:val="both"/>
        <w:rPr>
          <w:rFonts w:ascii="Verdana" w:hAnsi="Verdana"/>
          <w:kern w:val="28"/>
        </w:rPr>
      </w:pPr>
    </w:p>
    <w:p w14:paraId="116C8A18" w14:textId="77777777" w:rsidR="00EB30CC" w:rsidRPr="001F0ED8" w:rsidRDefault="00EB30CC" w:rsidP="00EB30CC">
      <w:pPr>
        <w:jc w:val="both"/>
        <w:rPr>
          <w:rFonts w:ascii="Verdana" w:hAnsi="Verdana"/>
          <w:b/>
          <w:kern w:val="28"/>
        </w:rPr>
      </w:pPr>
      <w:r w:rsidRPr="001F0ED8">
        <w:rPr>
          <w:rFonts w:ascii="Verdana" w:hAnsi="Verdana"/>
          <w:b/>
          <w:kern w:val="28"/>
        </w:rPr>
        <w:t>Encofrados</w:t>
      </w:r>
    </w:p>
    <w:p w14:paraId="0BFA7AF0" w14:textId="77777777" w:rsidR="00EB30CC" w:rsidRPr="001F0ED8" w:rsidRDefault="00EB30CC" w:rsidP="00EB30CC">
      <w:pPr>
        <w:jc w:val="both"/>
        <w:rPr>
          <w:rFonts w:ascii="Verdana" w:hAnsi="Verdana"/>
          <w:b/>
          <w:kern w:val="28"/>
        </w:rPr>
      </w:pPr>
    </w:p>
    <w:p w14:paraId="234AEFDA" w14:textId="77777777" w:rsidR="00EB30CC" w:rsidRPr="001F0ED8" w:rsidRDefault="00EB30CC" w:rsidP="00EB30CC">
      <w:pPr>
        <w:jc w:val="both"/>
        <w:rPr>
          <w:rFonts w:ascii="Verdana" w:hAnsi="Verdana"/>
          <w:kern w:val="28"/>
        </w:rPr>
      </w:pPr>
      <w:r w:rsidRPr="001F0ED8">
        <w:rPr>
          <w:rFonts w:ascii="Verdana" w:hAnsi="Verdana"/>
          <w:kern w:val="28"/>
        </w:rPr>
        <w:t>Los encofrados podrán ser de madera, metálicos u otro material lo suficientemente rígido, estanco y estable.</w:t>
      </w:r>
    </w:p>
    <w:p w14:paraId="0CE04D8C" w14:textId="77777777" w:rsidR="00EB30CC" w:rsidRPr="001F0ED8" w:rsidRDefault="00EB30CC" w:rsidP="00EB30CC">
      <w:pPr>
        <w:jc w:val="both"/>
        <w:rPr>
          <w:rFonts w:ascii="Verdana" w:hAnsi="Verdana"/>
          <w:kern w:val="28"/>
        </w:rPr>
      </w:pPr>
    </w:p>
    <w:p w14:paraId="140BB50D" w14:textId="77777777" w:rsidR="00EB30CC" w:rsidRPr="001F0ED8" w:rsidRDefault="00EB30CC" w:rsidP="00EB30CC">
      <w:pPr>
        <w:jc w:val="both"/>
        <w:rPr>
          <w:rFonts w:ascii="Verdana" w:hAnsi="Verdana"/>
          <w:kern w:val="28"/>
        </w:rPr>
      </w:pPr>
      <w:r w:rsidRPr="001F0ED8">
        <w:rPr>
          <w:rFonts w:ascii="Verdana" w:hAnsi="Verdana"/>
          <w:kern w:val="28"/>
        </w:rPr>
        <w:t>Serán armados o ensamblados de tal forma que permitan garantizar que la construcción de los elementos de hormigón armado tenga las dimensiones y secciones conforme a planos constructivos.</w:t>
      </w:r>
    </w:p>
    <w:p w14:paraId="202D6840" w14:textId="77777777" w:rsidR="00EB30CC" w:rsidRPr="001F0ED8" w:rsidRDefault="00EB30CC" w:rsidP="00EB30CC">
      <w:pPr>
        <w:jc w:val="both"/>
        <w:rPr>
          <w:rFonts w:ascii="Verdana" w:hAnsi="Verdana"/>
          <w:kern w:val="28"/>
        </w:rPr>
      </w:pPr>
    </w:p>
    <w:p w14:paraId="09051F64" w14:textId="77777777" w:rsidR="00EB30CC" w:rsidRPr="001F0ED8" w:rsidRDefault="00EB30CC" w:rsidP="00EB30CC">
      <w:pPr>
        <w:jc w:val="both"/>
        <w:rPr>
          <w:rFonts w:ascii="Verdana" w:hAnsi="Verdana"/>
          <w:kern w:val="28"/>
        </w:rPr>
      </w:pPr>
      <w:r w:rsidRPr="001F0ED8">
        <w:rPr>
          <w:rFonts w:ascii="Verdana" w:hAnsi="Verdana"/>
          <w:kern w:val="28"/>
        </w:rPr>
        <w:t>Su arreglo y escuadrías usadas serán los necesarios para resistir el peso del hormigón fresco, equipo de construcción y los obreros durante la operación del vaciado.</w:t>
      </w:r>
    </w:p>
    <w:p w14:paraId="24920563" w14:textId="77777777" w:rsidR="00EB30CC" w:rsidRPr="001F0ED8" w:rsidRDefault="00EB30CC" w:rsidP="00EB30CC">
      <w:pPr>
        <w:jc w:val="both"/>
        <w:rPr>
          <w:rFonts w:ascii="Verdana" w:hAnsi="Verdana"/>
          <w:kern w:val="28"/>
        </w:rPr>
      </w:pPr>
    </w:p>
    <w:p w14:paraId="10E57A70" w14:textId="77777777" w:rsidR="00EB30CC" w:rsidRPr="001F0ED8" w:rsidRDefault="00EB30CC" w:rsidP="00EB30CC">
      <w:pPr>
        <w:jc w:val="both"/>
        <w:rPr>
          <w:rFonts w:ascii="Verdana" w:hAnsi="Verdana"/>
          <w:kern w:val="28"/>
        </w:rPr>
      </w:pPr>
      <w:r w:rsidRPr="001F0ED8">
        <w:rPr>
          <w:rFonts w:ascii="Verdana" w:hAnsi="Verdana"/>
          <w:kern w:val="28"/>
        </w:rPr>
        <w:t>Los encofrados deberán ser estancos a fin de evitar el empobrecimiento del hormigón por escurrimiento del agua.</w:t>
      </w:r>
    </w:p>
    <w:p w14:paraId="4E96DB80" w14:textId="77777777" w:rsidR="00EB30CC" w:rsidRPr="001F0ED8" w:rsidRDefault="00EB30CC" w:rsidP="00EB30CC">
      <w:pPr>
        <w:jc w:val="both"/>
        <w:rPr>
          <w:rFonts w:ascii="Verdana" w:hAnsi="Verdana"/>
          <w:kern w:val="28"/>
        </w:rPr>
      </w:pPr>
    </w:p>
    <w:p w14:paraId="0C6F9BEA" w14:textId="77777777" w:rsidR="00EB30CC" w:rsidRPr="001F0ED8" w:rsidRDefault="00EB30CC" w:rsidP="00EB30CC">
      <w:pPr>
        <w:jc w:val="both"/>
        <w:rPr>
          <w:rFonts w:ascii="Verdana" w:hAnsi="Verdana"/>
          <w:kern w:val="28"/>
        </w:rPr>
      </w:pPr>
      <w:r w:rsidRPr="001F0ED8">
        <w:rPr>
          <w:rFonts w:ascii="Verdana" w:hAnsi="Verdana"/>
          <w:kern w:val="28"/>
        </w:rPr>
        <w:lastRenderedPageBreak/>
        <w:t>En todos los elementos se procederá como medida previa a la colocación del hormigón se procederá a la limpieza y humedecimiento de los encofrados, no debiendo sin embargo quedar películas de agua sobre la superficie.</w:t>
      </w:r>
    </w:p>
    <w:p w14:paraId="30BD0E64" w14:textId="77777777" w:rsidR="00EB30CC" w:rsidRPr="001F0ED8" w:rsidRDefault="00EB30CC" w:rsidP="00EB30CC">
      <w:pPr>
        <w:jc w:val="both"/>
        <w:rPr>
          <w:rFonts w:ascii="Verdana" w:hAnsi="Verdana"/>
          <w:kern w:val="28"/>
        </w:rPr>
      </w:pPr>
    </w:p>
    <w:p w14:paraId="5FDDD683" w14:textId="77777777" w:rsidR="00EB30CC" w:rsidRPr="001F0ED8" w:rsidRDefault="00EB30CC" w:rsidP="00EB30CC">
      <w:pPr>
        <w:jc w:val="both"/>
        <w:rPr>
          <w:rFonts w:ascii="Verdana" w:hAnsi="Verdana"/>
          <w:kern w:val="28"/>
        </w:rPr>
      </w:pPr>
      <w:r w:rsidRPr="001F0ED8">
        <w:rPr>
          <w:rFonts w:ascii="Verdana" w:hAnsi="Verdana"/>
          <w:kern w:val="28"/>
        </w:rPr>
        <w:t>En casos que el Inspector de proyecto vea conveniente, solicitara al Entidad Ejecutora las respectivas verificaciones estructurales del encofrado de manera previa.</w:t>
      </w:r>
    </w:p>
    <w:p w14:paraId="5C7B44AB" w14:textId="77777777" w:rsidR="00EB30CC" w:rsidRPr="001F0ED8" w:rsidRDefault="00EB30CC" w:rsidP="00EB30CC">
      <w:pPr>
        <w:jc w:val="both"/>
        <w:rPr>
          <w:rFonts w:ascii="Verdana" w:hAnsi="Verdana"/>
          <w:kern w:val="28"/>
        </w:rPr>
      </w:pPr>
    </w:p>
    <w:p w14:paraId="00062F3D" w14:textId="77777777" w:rsidR="00EB30CC" w:rsidRPr="001F0ED8" w:rsidRDefault="00EB30CC" w:rsidP="00EB30CC">
      <w:pPr>
        <w:jc w:val="both"/>
        <w:rPr>
          <w:rFonts w:ascii="Verdana" w:hAnsi="Verdana"/>
          <w:kern w:val="28"/>
        </w:rPr>
      </w:pPr>
      <w:r w:rsidRPr="001F0ED8">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084EE5D8" w14:textId="77777777" w:rsidR="00EB30CC" w:rsidRPr="001F0ED8" w:rsidRDefault="00EB30CC" w:rsidP="00EB30CC">
      <w:pPr>
        <w:jc w:val="both"/>
        <w:rPr>
          <w:rFonts w:ascii="Verdana" w:hAnsi="Verdana"/>
          <w:kern w:val="28"/>
        </w:rPr>
      </w:pPr>
    </w:p>
    <w:p w14:paraId="55D4492A" w14:textId="77777777" w:rsidR="00EB30CC" w:rsidRPr="001F0ED8" w:rsidRDefault="00EB30CC" w:rsidP="00EB30CC">
      <w:pPr>
        <w:jc w:val="both"/>
        <w:rPr>
          <w:rFonts w:ascii="Verdana" w:hAnsi="Verdana"/>
          <w:kern w:val="28"/>
        </w:rPr>
      </w:pPr>
      <w:r w:rsidRPr="001F0ED8">
        <w:rPr>
          <w:rFonts w:ascii="Verdana" w:hAnsi="Verdana"/>
          <w:kern w:val="28"/>
        </w:rPr>
        <w:t>Si se prevén varios usos de los encofrados, estos deberán limpiarse y repararse perfectamente antes de su nuevo uso. El número máximo de usos será el indicado en el proyecto.</w:t>
      </w:r>
    </w:p>
    <w:p w14:paraId="4C07B282" w14:textId="77777777" w:rsidR="00EB30CC" w:rsidRPr="001F0ED8" w:rsidRDefault="00EB30CC" w:rsidP="00EB30CC">
      <w:pPr>
        <w:jc w:val="both"/>
        <w:rPr>
          <w:rFonts w:ascii="Verdana" w:hAnsi="Verdana"/>
          <w:kern w:val="28"/>
        </w:rPr>
      </w:pPr>
    </w:p>
    <w:p w14:paraId="5E57FC37" w14:textId="77777777" w:rsidR="00EB30CC" w:rsidRPr="001F0ED8" w:rsidRDefault="00EB30CC" w:rsidP="00EB30CC">
      <w:pPr>
        <w:jc w:val="both"/>
        <w:rPr>
          <w:rFonts w:ascii="Verdana" w:hAnsi="Verdana"/>
          <w:kern w:val="28"/>
        </w:rPr>
      </w:pPr>
      <w:r w:rsidRPr="001F0ED8">
        <w:rPr>
          <w:rFonts w:ascii="Verdana" w:hAnsi="Verdana"/>
          <w:kern w:val="28"/>
        </w:rPr>
        <w:t>En el caso de fundaciones y muros, no se deberán utilizar superficies de tierra que hagan las veces de encofrado a menos que así se especifique en planos.</w:t>
      </w:r>
    </w:p>
    <w:p w14:paraId="7073C5C2" w14:textId="77777777" w:rsidR="00EB30CC" w:rsidRPr="001F0ED8" w:rsidRDefault="00EB30CC" w:rsidP="00EB30CC">
      <w:pPr>
        <w:jc w:val="both"/>
        <w:rPr>
          <w:rFonts w:ascii="Verdana" w:hAnsi="Verdana"/>
          <w:kern w:val="28"/>
        </w:rPr>
      </w:pPr>
    </w:p>
    <w:p w14:paraId="2476A661" w14:textId="77777777" w:rsidR="00EB30CC" w:rsidRPr="001F0ED8" w:rsidRDefault="00EB30CC" w:rsidP="00EB30CC">
      <w:pPr>
        <w:jc w:val="both"/>
        <w:rPr>
          <w:rFonts w:ascii="Verdana" w:hAnsi="Verdana"/>
          <w:kern w:val="28"/>
        </w:rPr>
      </w:pPr>
      <w:r w:rsidRPr="001F0ED8">
        <w:rPr>
          <w:rFonts w:ascii="Verdana" w:hAnsi="Verdana"/>
          <w:b/>
          <w:kern w:val="28"/>
        </w:rPr>
        <w:t>Limpieza y colocación de Fierros Corrugados</w:t>
      </w:r>
      <w:r w:rsidRPr="001F0ED8">
        <w:rPr>
          <w:rFonts w:ascii="Verdana" w:hAnsi="Verdana"/>
          <w:kern w:val="28"/>
        </w:rPr>
        <w:t xml:space="preserve"> </w:t>
      </w:r>
    </w:p>
    <w:p w14:paraId="76D9974D" w14:textId="77777777" w:rsidR="00EB30CC" w:rsidRPr="001F0ED8" w:rsidRDefault="00EB30CC" w:rsidP="00EB30CC">
      <w:pPr>
        <w:jc w:val="both"/>
        <w:rPr>
          <w:rFonts w:ascii="Verdana" w:hAnsi="Verdana"/>
          <w:kern w:val="28"/>
        </w:rPr>
      </w:pPr>
    </w:p>
    <w:p w14:paraId="148E4A6E" w14:textId="77777777" w:rsidR="00EB30CC" w:rsidRPr="001F0ED8" w:rsidRDefault="00EB30CC" w:rsidP="00EB30CC">
      <w:pPr>
        <w:jc w:val="both"/>
        <w:rPr>
          <w:rFonts w:ascii="Verdana" w:hAnsi="Verdana"/>
          <w:kern w:val="28"/>
        </w:rPr>
      </w:pPr>
      <w:r w:rsidRPr="001F0ED8">
        <w:rPr>
          <w:rFonts w:ascii="Verdana" w:hAnsi="Verdana"/>
          <w:kern w:val="28"/>
        </w:rPr>
        <w:t>Antes de introducir las armaduras en los encofrados, se limpiarán adecuadamente con cepillos de acero, librándolas de óxido, polvo, barro grasas, pinturas y todo aquello que disminuya la adherencia.</w:t>
      </w:r>
    </w:p>
    <w:p w14:paraId="31CA0F57" w14:textId="77777777" w:rsidR="00EB30CC" w:rsidRPr="001F0ED8" w:rsidRDefault="00EB30CC" w:rsidP="00EB30CC">
      <w:pPr>
        <w:jc w:val="both"/>
        <w:rPr>
          <w:rFonts w:ascii="Verdana" w:hAnsi="Verdana"/>
          <w:kern w:val="28"/>
        </w:rPr>
      </w:pPr>
    </w:p>
    <w:p w14:paraId="2FBB4AFB" w14:textId="77777777" w:rsidR="00EB30CC" w:rsidRPr="001F0ED8" w:rsidRDefault="00EB30CC" w:rsidP="00EB30CC">
      <w:pPr>
        <w:jc w:val="both"/>
        <w:rPr>
          <w:rFonts w:ascii="Verdana" w:hAnsi="Verdana"/>
          <w:kern w:val="28"/>
        </w:rPr>
      </w:pPr>
      <w:r w:rsidRPr="001F0ED8">
        <w:rPr>
          <w:rFonts w:ascii="Verdana" w:hAnsi="Verdana"/>
          <w:kern w:val="28"/>
        </w:rPr>
        <w:t>Si a momento de colocar el hormigón existieran barras con mortero u hormigón endurecido, éstos se deberán eliminar completamente.</w:t>
      </w:r>
    </w:p>
    <w:p w14:paraId="3F3858E0" w14:textId="77777777" w:rsidR="00EB30CC" w:rsidRPr="001F0ED8" w:rsidRDefault="00EB30CC" w:rsidP="00EB30CC">
      <w:pPr>
        <w:jc w:val="both"/>
        <w:rPr>
          <w:rFonts w:ascii="Verdana" w:hAnsi="Verdana"/>
          <w:kern w:val="28"/>
        </w:rPr>
      </w:pPr>
    </w:p>
    <w:p w14:paraId="6FB64D1C" w14:textId="77777777" w:rsidR="00EB30CC" w:rsidRPr="001F0ED8" w:rsidRDefault="00EB30CC" w:rsidP="00EB30CC">
      <w:pPr>
        <w:jc w:val="both"/>
        <w:rPr>
          <w:rFonts w:ascii="Verdana" w:hAnsi="Verdana"/>
          <w:kern w:val="28"/>
        </w:rPr>
      </w:pPr>
      <w:r w:rsidRPr="001F0ED8">
        <w:rPr>
          <w:rFonts w:ascii="Verdana" w:hAnsi="Verdana"/>
          <w:kern w:val="28"/>
        </w:rPr>
        <w:t>Todas las armaduras se colocarán en las posiciones indicadas en los planos, cualquier modificación en obra debido a razones constructivas, deberá ser autorizada por el Inspector de proyecto.</w:t>
      </w:r>
    </w:p>
    <w:p w14:paraId="3FB90CCE" w14:textId="77777777" w:rsidR="00EB30CC" w:rsidRPr="001F0ED8" w:rsidRDefault="00EB30CC" w:rsidP="00EB30CC">
      <w:pPr>
        <w:jc w:val="both"/>
        <w:rPr>
          <w:rFonts w:ascii="Verdana" w:hAnsi="Verdana"/>
          <w:kern w:val="28"/>
        </w:rPr>
      </w:pPr>
    </w:p>
    <w:p w14:paraId="392D0863" w14:textId="77777777" w:rsidR="00EB30CC" w:rsidRPr="001F0ED8" w:rsidRDefault="00EB30CC" w:rsidP="00EB30CC">
      <w:pPr>
        <w:jc w:val="both"/>
        <w:rPr>
          <w:rFonts w:ascii="Verdana" w:hAnsi="Verdana"/>
          <w:kern w:val="28"/>
        </w:rPr>
      </w:pPr>
      <w:r w:rsidRPr="001F0ED8">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FA797BB" w14:textId="77777777" w:rsidR="00EB30CC" w:rsidRPr="001F0ED8" w:rsidRDefault="00EB30CC" w:rsidP="00EB30CC">
      <w:pPr>
        <w:jc w:val="both"/>
        <w:rPr>
          <w:rFonts w:ascii="Verdana" w:hAnsi="Verdana"/>
          <w:kern w:val="28"/>
        </w:rPr>
      </w:pPr>
    </w:p>
    <w:p w14:paraId="2B74ABA4" w14:textId="77777777" w:rsidR="00EB30CC" w:rsidRPr="001F0ED8" w:rsidRDefault="00EB30CC" w:rsidP="00EB30CC">
      <w:pPr>
        <w:jc w:val="both"/>
        <w:rPr>
          <w:rFonts w:ascii="Verdana" w:hAnsi="Verdana"/>
          <w:kern w:val="28"/>
        </w:rPr>
      </w:pPr>
      <w:r w:rsidRPr="001F0ED8">
        <w:rPr>
          <w:rFonts w:ascii="Verdana" w:hAnsi="Verdana"/>
          <w:kern w:val="28"/>
        </w:rPr>
        <w:t>En caso de no especificarse los recubrimientos en los planos, se aplicarán los siguientes:</w:t>
      </w:r>
    </w:p>
    <w:p w14:paraId="35E969BA" w14:textId="77777777" w:rsidR="00EB30CC" w:rsidRPr="001F0ED8" w:rsidRDefault="00EB30CC" w:rsidP="00EB30CC">
      <w:pPr>
        <w:jc w:val="both"/>
        <w:rPr>
          <w:rFonts w:ascii="Verdana" w:hAnsi="Verdana"/>
          <w:kern w:val="28"/>
        </w:rPr>
      </w:pPr>
      <w:r w:rsidRPr="001F0ED8">
        <w:rPr>
          <w:rFonts w:ascii="Verdana" w:hAnsi="Verdana"/>
          <w:kern w:val="28"/>
        </w:rPr>
        <w:t xml:space="preserve">Ambientes interiores protegidos:                            </w:t>
      </w:r>
      <w:r w:rsidRPr="001F0ED8">
        <w:rPr>
          <w:rFonts w:ascii="Verdana" w:hAnsi="Verdana"/>
          <w:kern w:val="28"/>
        </w:rPr>
        <w:tab/>
      </w:r>
      <w:r w:rsidRPr="001F0ED8">
        <w:rPr>
          <w:rFonts w:ascii="Verdana" w:hAnsi="Verdana"/>
          <w:kern w:val="28"/>
        </w:rPr>
        <w:tab/>
        <w:t>1,0 a 1,5   cm</w:t>
      </w:r>
    </w:p>
    <w:p w14:paraId="5689D26B" w14:textId="77777777" w:rsidR="00EB30CC" w:rsidRPr="001F0ED8" w:rsidRDefault="00EB30CC" w:rsidP="00EB30CC">
      <w:pPr>
        <w:jc w:val="both"/>
        <w:rPr>
          <w:rFonts w:ascii="Verdana" w:hAnsi="Verdana"/>
          <w:kern w:val="28"/>
        </w:rPr>
      </w:pPr>
      <w:r w:rsidRPr="001F0ED8">
        <w:rPr>
          <w:rFonts w:ascii="Verdana" w:hAnsi="Verdana"/>
          <w:kern w:val="28"/>
        </w:rPr>
        <w:t xml:space="preserve">Elementos expuestos a la atmósfera normal:        </w:t>
      </w:r>
      <w:r w:rsidRPr="001F0ED8">
        <w:rPr>
          <w:rFonts w:ascii="Verdana" w:hAnsi="Verdana"/>
          <w:kern w:val="28"/>
        </w:rPr>
        <w:tab/>
        <w:t xml:space="preserve">          1,5 a 2,0   cm</w:t>
      </w:r>
    </w:p>
    <w:p w14:paraId="005A4883" w14:textId="77777777" w:rsidR="00EB30CC" w:rsidRPr="001F0ED8" w:rsidRDefault="00EB30CC" w:rsidP="00EB30CC">
      <w:pPr>
        <w:jc w:val="both"/>
        <w:rPr>
          <w:rFonts w:ascii="Verdana" w:hAnsi="Verdana"/>
          <w:kern w:val="28"/>
        </w:rPr>
      </w:pPr>
      <w:r w:rsidRPr="001F0ED8">
        <w:rPr>
          <w:rFonts w:ascii="Verdana" w:hAnsi="Verdana"/>
          <w:kern w:val="28"/>
        </w:rPr>
        <w:t xml:space="preserve">Elementos expuestos a la atmósfera húmeda:       </w:t>
      </w:r>
      <w:r w:rsidRPr="001F0ED8">
        <w:rPr>
          <w:rFonts w:ascii="Verdana" w:hAnsi="Verdana"/>
          <w:kern w:val="28"/>
        </w:rPr>
        <w:tab/>
      </w:r>
      <w:r w:rsidRPr="001F0ED8">
        <w:rPr>
          <w:rFonts w:ascii="Verdana" w:hAnsi="Verdana"/>
          <w:kern w:val="28"/>
        </w:rPr>
        <w:tab/>
        <w:t>2,0 a 2,5   cm</w:t>
      </w:r>
    </w:p>
    <w:p w14:paraId="229C83D0" w14:textId="77777777" w:rsidR="00EB30CC" w:rsidRPr="001F0ED8" w:rsidRDefault="00EB30CC" w:rsidP="00EB30CC">
      <w:pPr>
        <w:jc w:val="both"/>
        <w:rPr>
          <w:rFonts w:ascii="Verdana" w:hAnsi="Verdana"/>
          <w:kern w:val="28"/>
        </w:rPr>
      </w:pPr>
      <w:r w:rsidRPr="001F0ED8">
        <w:rPr>
          <w:rFonts w:ascii="Verdana" w:hAnsi="Verdana"/>
          <w:kern w:val="28"/>
        </w:rPr>
        <w:t xml:space="preserve">Elementos expuestos a la atmósfera corrosiva:      </w:t>
      </w:r>
      <w:r w:rsidRPr="001F0ED8">
        <w:rPr>
          <w:rFonts w:ascii="Verdana" w:hAnsi="Verdana"/>
          <w:kern w:val="28"/>
        </w:rPr>
        <w:tab/>
      </w:r>
      <w:r w:rsidRPr="001F0ED8">
        <w:rPr>
          <w:rFonts w:ascii="Verdana" w:hAnsi="Verdana"/>
          <w:kern w:val="28"/>
        </w:rPr>
        <w:tab/>
        <w:t>3,0 a 3,5   cm</w:t>
      </w:r>
    </w:p>
    <w:p w14:paraId="69797B35" w14:textId="77777777" w:rsidR="00EB30CC" w:rsidRPr="001F0ED8" w:rsidRDefault="00EB30CC" w:rsidP="00EB30CC">
      <w:pPr>
        <w:jc w:val="both"/>
        <w:rPr>
          <w:rFonts w:ascii="Verdana" w:hAnsi="Verdana"/>
          <w:kern w:val="28"/>
        </w:rPr>
      </w:pPr>
    </w:p>
    <w:p w14:paraId="747894C4" w14:textId="77777777" w:rsidR="00EB30CC" w:rsidRPr="001F0ED8" w:rsidRDefault="00EB30CC" w:rsidP="00EB30CC">
      <w:pPr>
        <w:jc w:val="both"/>
        <w:rPr>
          <w:rFonts w:ascii="Verdana" w:hAnsi="Verdana"/>
          <w:kern w:val="28"/>
        </w:rPr>
      </w:pPr>
      <w:r w:rsidRPr="001F0ED8">
        <w:rPr>
          <w:rFonts w:ascii="Verdana" w:hAnsi="Verdana"/>
          <w:kern w:val="28"/>
        </w:rPr>
        <w:t xml:space="preserve">Se cuidará especialmente que todas las armaduras queden protegidas mediante los recubrimientos mínimos especificados en los planos. </w:t>
      </w:r>
    </w:p>
    <w:p w14:paraId="50F00E5A" w14:textId="77777777" w:rsidR="00EB30CC" w:rsidRPr="001F0ED8" w:rsidRDefault="00EB30CC" w:rsidP="00EB30CC">
      <w:pPr>
        <w:jc w:val="both"/>
        <w:rPr>
          <w:rFonts w:ascii="Verdana" w:hAnsi="Verdana"/>
          <w:kern w:val="28"/>
        </w:rPr>
      </w:pPr>
    </w:p>
    <w:p w14:paraId="246362F2" w14:textId="77777777" w:rsidR="00EB30CC" w:rsidRPr="001F0ED8" w:rsidRDefault="00EB30CC" w:rsidP="00EB30CC">
      <w:pPr>
        <w:jc w:val="both"/>
        <w:rPr>
          <w:rFonts w:ascii="Verdana" w:hAnsi="Verdana"/>
          <w:kern w:val="28"/>
        </w:rPr>
      </w:pPr>
      <w:r w:rsidRPr="001F0ED8">
        <w:rPr>
          <w:rFonts w:ascii="Verdana" w:hAnsi="Verdana"/>
          <w:kern w:val="28"/>
        </w:rPr>
        <w:t>Todos los cruces de barras deberán atarse en forma adecuada con alambre de amarre o accesorios previamente aprobados.</w:t>
      </w:r>
    </w:p>
    <w:p w14:paraId="13D7A600" w14:textId="77777777" w:rsidR="00EB30CC" w:rsidRPr="001F0ED8" w:rsidRDefault="00EB30CC" w:rsidP="00EB30CC">
      <w:pPr>
        <w:jc w:val="both"/>
        <w:rPr>
          <w:rFonts w:ascii="Verdana" w:hAnsi="Verdana"/>
          <w:kern w:val="28"/>
        </w:rPr>
      </w:pPr>
    </w:p>
    <w:p w14:paraId="5307F76F" w14:textId="77777777" w:rsidR="00EB30CC" w:rsidRPr="001F0ED8" w:rsidRDefault="00EB30CC" w:rsidP="00EB30CC">
      <w:pPr>
        <w:jc w:val="both"/>
        <w:rPr>
          <w:rFonts w:ascii="Verdana" w:hAnsi="Verdana"/>
          <w:kern w:val="28"/>
        </w:rPr>
      </w:pPr>
      <w:r w:rsidRPr="001F0ED8">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335F5A51" w14:textId="77777777" w:rsidR="00EB30CC" w:rsidRPr="001F0ED8" w:rsidRDefault="00EB30CC" w:rsidP="00EB30CC">
      <w:pPr>
        <w:jc w:val="both"/>
        <w:rPr>
          <w:rFonts w:ascii="Verdana" w:hAnsi="Verdana"/>
          <w:b/>
          <w:kern w:val="28"/>
        </w:rPr>
      </w:pPr>
      <w:r w:rsidRPr="001F0ED8">
        <w:rPr>
          <w:rFonts w:ascii="Verdana" w:hAnsi="Verdana"/>
          <w:b/>
          <w:kern w:val="28"/>
        </w:rPr>
        <w:lastRenderedPageBreak/>
        <w:t>Armado de Fierros Corrugados</w:t>
      </w:r>
    </w:p>
    <w:p w14:paraId="6C1897E3" w14:textId="77777777" w:rsidR="00EB30CC" w:rsidRPr="001F0ED8" w:rsidRDefault="00EB30CC" w:rsidP="00EB30CC">
      <w:pPr>
        <w:jc w:val="both"/>
        <w:rPr>
          <w:rFonts w:ascii="Verdana" w:hAnsi="Verdana"/>
          <w:kern w:val="28"/>
        </w:rPr>
      </w:pPr>
    </w:p>
    <w:p w14:paraId="0687BDBA" w14:textId="77777777" w:rsidR="00EB30CC" w:rsidRPr="001F0ED8" w:rsidRDefault="00EB30CC" w:rsidP="00EB30CC">
      <w:pPr>
        <w:jc w:val="both"/>
        <w:rPr>
          <w:rFonts w:ascii="Verdana" w:hAnsi="Verdana"/>
          <w:kern w:val="28"/>
        </w:rPr>
      </w:pPr>
      <w:r w:rsidRPr="001F0ED8">
        <w:rPr>
          <w:rFonts w:ascii="Verdana" w:hAnsi="Verdana"/>
          <w:kern w:val="28"/>
        </w:rPr>
        <w:t>El armado de las barras de acero corrugado a usarse en el presente ítem deberá cumplir con la norma CBH-87 complementadas las normas IBNORCA en cuanto a control de calidad de la ejecución.</w:t>
      </w:r>
    </w:p>
    <w:p w14:paraId="20864F88" w14:textId="77777777" w:rsidR="00EB30CC" w:rsidRPr="001F0ED8" w:rsidRDefault="00EB30CC" w:rsidP="00EB30CC">
      <w:pPr>
        <w:jc w:val="both"/>
        <w:rPr>
          <w:rFonts w:ascii="Verdana" w:hAnsi="Verdana"/>
          <w:kern w:val="28"/>
        </w:rPr>
      </w:pPr>
    </w:p>
    <w:p w14:paraId="5BA5C868" w14:textId="77777777" w:rsidR="00EB30CC" w:rsidRPr="001F0ED8" w:rsidRDefault="00EB30CC" w:rsidP="00EB30CC">
      <w:pPr>
        <w:jc w:val="both"/>
        <w:rPr>
          <w:rFonts w:ascii="Verdana" w:hAnsi="Verdana"/>
          <w:kern w:val="28"/>
        </w:rPr>
      </w:pPr>
      <w:r w:rsidRPr="001F0ED8">
        <w:rPr>
          <w:rFonts w:ascii="Verdana" w:hAnsi="Verdana"/>
          <w:kern w:val="28"/>
        </w:rPr>
        <w:t>Se dispondrá un sitio específico en la obra para el doblado y preparación de armaduras con las herramientas adecuadas.</w:t>
      </w:r>
    </w:p>
    <w:p w14:paraId="020619DF" w14:textId="77777777" w:rsidR="00EB30CC" w:rsidRPr="001F0ED8" w:rsidRDefault="00EB30CC" w:rsidP="00EB30CC">
      <w:pPr>
        <w:jc w:val="both"/>
        <w:rPr>
          <w:rFonts w:ascii="Verdana" w:hAnsi="Verdana"/>
          <w:kern w:val="28"/>
        </w:rPr>
      </w:pPr>
    </w:p>
    <w:p w14:paraId="3F1B3C8E" w14:textId="77777777" w:rsidR="00EB30CC" w:rsidRPr="001F0ED8" w:rsidRDefault="00EB30CC" w:rsidP="00EB30CC">
      <w:pPr>
        <w:jc w:val="both"/>
        <w:rPr>
          <w:rFonts w:ascii="Verdana" w:hAnsi="Verdana"/>
          <w:kern w:val="28"/>
        </w:rPr>
      </w:pPr>
      <w:r w:rsidRPr="001F0ED8">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2EEE470" w14:textId="77777777" w:rsidR="00EB30CC" w:rsidRPr="001F0ED8" w:rsidRDefault="00EB30CC" w:rsidP="00EB30CC">
      <w:pPr>
        <w:jc w:val="both"/>
        <w:rPr>
          <w:rFonts w:ascii="Verdana" w:hAnsi="Verdana"/>
          <w:kern w:val="28"/>
        </w:rPr>
      </w:pPr>
    </w:p>
    <w:p w14:paraId="71BE66CA" w14:textId="77777777" w:rsidR="00EB30CC" w:rsidRPr="001F0ED8" w:rsidRDefault="00EB30CC" w:rsidP="00EB30CC">
      <w:pPr>
        <w:jc w:val="both"/>
        <w:rPr>
          <w:rFonts w:ascii="Verdana" w:hAnsi="Verdana"/>
          <w:kern w:val="28"/>
        </w:rPr>
      </w:pPr>
      <w:r w:rsidRPr="001F0ED8">
        <w:rPr>
          <w:rFonts w:ascii="Verdana" w:hAnsi="Verdana"/>
          <w:kern w:val="28"/>
        </w:rPr>
        <w:t>El doblado de las barras se realizará en frío, mediante el equipo adecuado y velocidad limitada, sin golpes ni choques. Queda terminantemente prohibido el cortado y el doblado en caliente.</w:t>
      </w:r>
    </w:p>
    <w:p w14:paraId="307A45E0" w14:textId="77777777" w:rsidR="00EB30CC" w:rsidRPr="001F0ED8" w:rsidRDefault="00EB30CC" w:rsidP="00EB30CC">
      <w:pPr>
        <w:jc w:val="both"/>
        <w:rPr>
          <w:rFonts w:ascii="Verdana" w:hAnsi="Verdana"/>
          <w:kern w:val="28"/>
        </w:rPr>
      </w:pPr>
    </w:p>
    <w:p w14:paraId="5DD76AD4" w14:textId="77777777" w:rsidR="00EB30CC" w:rsidRPr="001F0ED8" w:rsidRDefault="00EB30CC" w:rsidP="00EB30CC">
      <w:pPr>
        <w:jc w:val="both"/>
        <w:rPr>
          <w:rFonts w:ascii="Verdana" w:hAnsi="Verdana"/>
          <w:kern w:val="28"/>
        </w:rPr>
      </w:pPr>
      <w:r w:rsidRPr="001F0ED8">
        <w:rPr>
          <w:rFonts w:ascii="Verdana" w:hAnsi="Verdana"/>
          <w:kern w:val="28"/>
        </w:rPr>
        <w:t>Las barras de fierro que fueron dobladas no podrán ser enderezadas, ni podrán ser utilizadas nuevamente sin antes eliminar la zona doblada.</w:t>
      </w:r>
    </w:p>
    <w:p w14:paraId="2C2A39A8" w14:textId="77777777" w:rsidR="00EB30CC" w:rsidRPr="001F0ED8" w:rsidRDefault="00EB30CC" w:rsidP="00EB30CC">
      <w:pPr>
        <w:jc w:val="both"/>
        <w:rPr>
          <w:rFonts w:ascii="Verdana" w:hAnsi="Verdana"/>
          <w:kern w:val="28"/>
        </w:rPr>
      </w:pPr>
    </w:p>
    <w:p w14:paraId="6AF2B86C" w14:textId="77777777" w:rsidR="00EB30CC" w:rsidRPr="001F0ED8" w:rsidRDefault="00EB30CC" w:rsidP="00EB30CC">
      <w:pPr>
        <w:jc w:val="both"/>
        <w:rPr>
          <w:rFonts w:ascii="Verdana" w:hAnsi="Verdana"/>
          <w:kern w:val="28"/>
        </w:rPr>
      </w:pPr>
      <w:r w:rsidRPr="001F0ED8">
        <w:rPr>
          <w:rFonts w:ascii="Verdana" w:hAnsi="Verdana"/>
          <w:kern w:val="28"/>
        </w:rPr>
        <w:t>El radio mínimo de doblado, así como las longitudes de patillas y ganchos, deberá respetar lo indicado en planos constructivos y la normativa CBH-87.</w:t>
      </w:r>
    </w:p>
    <w:p w14:paraId="7C99F1A1" w14:textId="77777777" w:rsidR="00EB30CC" w:rsidRPr="001F0ED8" w:rsidRDefault="00EB30CC" w:rsidP="00EB30CC">
      <w:pPr>
        <w:jc w:val="both"/>
        <w:rPr>
          <w:rFonts w:ascii="Verdana" w:hAnsi="Verdana"/>
          <w:kern w:val="28"/>
        </w:rPr>
      </w:pPr>
    </w:p>
    <w:p w14:paraId="38D7AAFE" w14:textId="77777777" w:rsidR="00EB30CC" w:rsidRPr="001F0ED8" w:rsidRDefault="00EB30CC" w:rsidP="00EB30CC">
      <w:pPr>
        <w:jc w:val="both"/>
        <w:rPr>
          <w:rFonts w:ascii="Verdana" w:hAnsi="Verdana"/>
          <w:kern w:val="28"/>
        </w:rPr>
      </w:pPr>
      <w:r w:rsidRPr="001F0ED8">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44C7B5B4" w14:textId="77777777" w:rsidR="00EB30CC" w:rsidRPr="001F0ED8" w:rsidRDefault="00EB30CC" w:rsidP="00EB30CC">
      <w:pPr>
        <w:jc w:val="both"/>
        <w:rPr>
          <w:rFonts w:ascii="Verdana" w:hAnsi="Verdana"/>
          <w:kern w:val="28"/>
        </w:rPr>
      </w:pPr>
    </w:p>
    <w:p w14:paraId="3C9295A7" w14:textId="77777777" w:rsidR="00EB30CC" w:rsidRPr="001F0ED8" w:rsidRDefault="00EB30CC" w:rsidP="00EB30CC">
      <w:pPr>
        <w:jc w:val="both"/>
        <w:rPr>
          <w:rFonts w:ascii="Verdana" w:hAnsi="Verdana"/>
          <w:kern w:val="28"/>
        </w:rPr>
      </w:pPr>
      <w:r w:rsidRPr="001F0ED8">
        <w:rPr>
          <w:rFonts w:ascii="Verdana" w:hAnsi="Verdana"/>
          <w:kern w:val="28"/>
        </w:rPr>
        <w:t>Todas las herramientas a emplearse para el cortado, amarre y doblado de fierro, serán proporcionados por la Entidad Ejecutora en condiciones adecuadas y de manera oportuna.</w:t>
      </w:r>
    </w:p>
    <w:p w14:paraId="5E840AA6" w14:textId="77777777" w:rsidR="00EB30CC" w:rsidRPr="001F0ED8" w:rsidRDefault="00EB30CC" w:rsidP="00EB30CC">
      <w:pPr>
        <w:jc w:val="both"/>
        <w:rPr>
          <w:rFonts w:ascii="Verdana" w:hAnsi="Verdana"/>
          <w:kern w:val="28"/>
        </w:rPr>
      </w:pPr>
    </w:p>
    <w:p w14:paraId="38232C9B" w14:textId="77777777" w:rsidR="00EB30CC" w:rsidRPr="001F0ED8" w:rsidRDefault="00EB30CC" w:rsidP="00EB30CC">
      <w:pPr>
        <w:jc w:val="both"/>
        <w:rPr>
          <w:rFonts w:ascii="Verdana" w:hAnsi="Verdana"/>
          <w:b/>
          <w:kern w:val="28"/>
        </w:rPr>
      </w:pPr>
      <w:r w:rsidRPr="001F0ED8">
        <w:rPr>
          <w:rFonts w:ascii="Verdana" w:hAnsi="Verdana"/>
          <w:b/>
          <w:kern w:val="28"/>
        </w:rPr>
        <w:t>Empalmes en las barras</w:t>
      </w:r>
    </w:p>
    <w:p w14:paraId="38730BE1" w14:textId="77777777" w:rsidR="00EB30CC" w:rsidRPr="001F0ED8" w:rsidRDefault="00EB30CC" w:rsidP="00EB30CC">
      <w:pPr>
        <w:jc w:val="both"/>
        <w:rPr>
          <w:rFonts w:ascii="Verdana" w:hAnsi="Verdana"/>
          <w:b/>
          <w:kern w:val="28"/>
        </w:rPr>
      </w:pPr>
    </w:p>
    <w:p w14:paraId="309B7AD9" w14:textId="77777777" w:rsidR="00EB30CC" w:rsidRPr="001F0ED8" w:rsidRDefault="00EB30CC" w:rsidP="00EB30CC">
      <w:pPr>
        <w:jc w:val="both"/>
        <w:rPr>
          <w:rFonts w:ascii="Verdana" w:hAnsi="Verdana"/>
          <w:kern w:val="28"/>
        </w:rPr>
      </w:pPr>
      <w:r w:rsidRPr="001F0ED8">
        <w:rPr>
          <w:rFonts w:ascii="Verdana" w:hAnsi="Verdana"/>
          <w:kern w:val="28"/>
        </w:rPr>
        <w:t>Se ejecutarán los empalmes en los sectores donde estén expresamente indicado en planos constructivos o instruido por el Inspector de proyecto.</w:t>
      </w:r>
    </w:p>
    <w:p w14:paraId="57C4B4F1" w14:textId="77777777" w:rsidR="00EB30CC" w:rsidRPr="001F0ED8" w:rsidRDefault="00EB30CC" w:rsidP="00EB30CC">
      <w:pPr>
        <w:jc w:val="both"/>
        <w:rPr>
          <w:rFonts w:ascii="Verdana" w:hAnsi="Verdana"/>
          <w:kern w:val="28"/>
        </w:rPr>
      </w:pPr>
    </w:p>
    <w:p w14:paraId="305E60C9" w14:textId="77777777" w:rsidR="00EB30CC" w:rsidRPr="001F0ED8" w:rsidRDefault="00EB30CC" w:rsidP="00EB30CC">
      <w:pPr>
        <w:jc w:val="both"/>
        <w:rPr>
          <w:rFonts w:ascii="Verdana" w:hAnsi="Verdana"/>
          <w:kern w:val="28"/>
        </w:rPr>
      </w:pPr>
      <w:r w:rsidRPr="001F0ED8">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FB3D3B1" w14:textId="77777777" w:rsidR="00EB30CC" w:rsidRPr="001F0ED8" w:rsidRDefault="00EB30CC" w:rsidP="00EB30CC">
      <w:pPr>
        <w:jc w:val="both"/>
        <w:rPr>
          <w:rFonts w:ascii="Verdana" w:hAnsi="Verdana"/>
          <w:kern w:val="28"/>
        </w:rPr>
      </w:pPr>
    </w:p>
    <w:p w14:paraId="20CCEA85" w14:textId="77777777" w:rsidR="00EB30CC" w:rsidRPr="001F0ED8" w:rsidRDefault="00EB30CC" w:rsidP="00EB30CC">
      <w:pPr>
        <w:jc w:val="both"/>
        <w:rPr>
          <w:rFonts w:ascii="Verdana" w:hAnsi="Verdana"/>
          <w:kern w:val="28"/>
        </w:rPr>
      </w:pPr>
      <w:r w:rsidRPr="001F0ED8">
        <w:rPr>
          <w:rFonts w:ascii="Verdana" w:hAnsi="Verdana"/>
          <w:kern w:val="28"/>
        </w:rPr>
        <w:t>Se realizarán empalmes por superposición de acuerdo al siguiente detalle:</w:t>
      </w:r>
    </w:p>
    <w:p w14:paraId="704DB326" w14:textId="77777777" w:rsidR="00EB30CC" w:rsidRPr="001F0ED8" w:rsidRDefault="00EB30CC" w:rsidP="00EB30CC">
      <w:pPr>
        <w:widowControl w:val="0"/>
        <w:numPr>
          <w:ilvl w:val="0"/>
          <w:numId w:val="90"/>
        </w:numPr>
        <w:autoSpaceDE w:val="0"/>
        <w:autoSpaceDN w:val="0"/>
        <w:jc w:val="both"/>
        <w:rPr>
          <w:rFonts w:ascii="Verdana" w:hAnsi="Verdana"/>
          <w:kern w:val="28"/>
        </w:rPr>
      </w:pPr>
      <w:r w:rsidRPr="001F0ED8">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6FDEB9E7" w14:textId="77777777" w:rsidR="00EB30CC" w:rsidRPr="001F0ED8" w:rsidRDefault="00EB30CC" w:rsidP="00EB30CC">
      <w:pPr>
        <w:widowControl w:val="0"/>
        <w:numPr>
          <w:ilvl w:val="0"/>
          <w:numId w:val="90"/>
        </w:numPr>
        <w:autoSpaceDE w:val="0"/>
        <w:autoSpaceDN w:val="0"/>
        <w:jc w:val="both"/>
        <w:rPr>
          <w:rFonts w:ascii="Verdana" w:hAnsi="Verdana"/>
          <w:kern w:val="28"/>
        </w:rPr>
      </w:pPr>
      <w:r w:rsidRPr="001F0ED8">
        <w:rPr>
          <w:rFonts w:ascii="Verdana" w:hAnsi="Verdana"/>
          <w:kern w:val="28"/>
        </w:rPr>
        <w:t>En toda la longitud del empalme se colocarán armaduras transversales suplementarias para mejorar las condiciones del empalme, cuando sea necesario.</w:t>
      </w:r>
    </w:p>
    <w:p w14:paraId="4E8ED1EC" w14:textId="77777777" w:rsidR="00EB30CC" w:rsidRPr="001F0ED8" w:rsidRDefault="00EB30CC" w:rsidP="00EB30CC">
      <w:pPr>
        <w:widowControl w:val="0"/>
        <w:numPr>
          <w:ilvl w:val="0"/>
          <w:numId w:val="90"/>
        </w:numPr>
        <w:autoSpaceDE w:val="0"/>
        <w:autoSpaceDN w:val="0"/>
        <w:jc w:val="both"/>
        <w:rPr>
          <w:rFonts w:ascii="Verdana" w:hAnsi="Verdana"/>
          <w:kern w:val="28"/>
        </w:rPr>
      </w:pPr>
      <w:r w:rsidRPr="001F0ED8">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8182014" w14:textId="77777777" w:rsidR="00EB30CC" w:rsidRPr="001F0ED8" w:rsidRDefault="00EB30CC" w:rsidP="00EB30CC">
      <w:pPr>
        <w:jc w:val="both"/>
        <w:rPr>
          <w:rFonts w:ascii="Verdana" w:hAnsi="Verdana"/>
          <w:kern w:val="28"/>
        </w:rPr>
      </w:pPr>
    </w:p>
    <w:p w14:paraId="309374D6" w14:textId="77777777" w:rsidR="00EB30CC" w:rsidRPr="001F0ED8" w:rsidRDefault="00EB30CC" w:rsidP="00EB30CC">
      <w:pPr>
        <w:jc w:val="both"/>
        <w:rPr>
          <w:rFonts w:ascii="Verdana" w:hAnsi="Verdana"/>
          <w:b/>
          <w:kern w:val="28"/>
        </w:rPr>
      </w:pPr>
      <w:r w:rsidRPr="001F0ED8">
        <w:rPr>
          <w:rFonts w:ascii="Verdana" w:hAnsi="Verdana"/>
          <w:b/>
          <w:kern w:val="28"/>
        </w:rPr>
        <w:t>Mezclado</w:t>
      </w:r>
    </w:p>
    <w:p w14:paraId="23F5F9DB" w14:textId="77777777" w:rsidR="00EB30CC" w:rsidRPr="001F0ED8" w:rsidRDefault="00EB30CC" w:rsidP="00EB30CC">
      <w:pPr>
        <w:jc w:val="both"/>
        <w:rPr>
          <w:rFonts w:ascii="Verdana" w:hAnsi="Verdana"/>
          <w:b/>
          <w:kern w:val="28"/>
        </w:rPr>
      </w:pPr>
    </w:p>
    <w:p w14:paraId="2E7EFE4F" w14:textId="77777777" w:rsidR="00EB30CC" w:rsidRPr="001F0ED8" w:rsidRDefault="00EB30CC" w:rsidP="00EB30CC">
      <w:pPr>
        <w:jc w:val="both"/>
        <w:rPr>
          <w:rFonts w:ascii="Verdana" w:hAnsi="Verdana"/>
          <w:kern w:val="28"/>
        </w:rPr>
      </w:pPr>
      <w:r w:rsidRPr="001F0ED8">
        <w:rPr>
          <w:rFonts w:ascii="Verdana" w:hAnsi="Verdana"/>
          <w:kern w:val="28"/>
        </w:rPr>
        <w:lastRenderedPageBreak/>
        <w:t>El hormigón deberá ser mezclado mecánicamente dosificando por volumen y deseablemente por peso. Para esta tarea:</w:t>
      </w:r>
    </w:p>
    <w:p w14:paraId="58EED592" w14:textId="77777777" w:rsidR="00EB30CC" w:rsidRPr="001F0ED8" w:rsidRDefault="00EB30CC" w:rsidP="00EB30CC">
      <w:pPr>
        <w:widowControl w:val="0"/>
        <w:numPr>
          <w:ilvl w:val="0"/>
          <w:numId w:val="91"/>
        </w:numPr>
        <w:autoSpaceDE w:val="0"/>
        <w:autoSpaceDN w:val="0"/>
        <w:jc w:val="both"/>
        <w:rPr>
          <w:rFonts w:ascii="Verdana" w:hAnsi="Verdana"/>
          <w:kern w:val="28"/>
        </w:rPr>
      </w:pPr>
      <w:r w:rsidRPr="001F0ED8">
        <w:rPr>
          <w:rFonts w:ascii="Verdana" w:hAnsi="Verdana"/>
          <w:kern w:val="28"/>
        </w:rPr>
        <w:t>Se utilizarán una o más hormigoneras de capacidad adecuada y se empleará personal especializado para su manejo</w:t>
      </w:r>
    </w:p>
    <w:p w14:paraId="5D8416B5" w14:textId="77777777" w:rsidR="00EB30CC" w:rsidRPr="001F0ED8" w:rsidRDefault="00EB30CC" w:rsidP="00EB30CC">
      <w:pPr>
        <w:widowControl w:val="0"/>
        <w:numPr>
          <w:ilvl w:val="0"/>
          <w:numId w:val="91"/>
        </w:numPr>
        <w:autoSpaceDE w:val="0"/>
        <w:autoSpaceDN w:val="0"/>
        <w:jc w:val="both"/>
        <w:rPr>
          <w:rFonts w:ascii="Verdana" w:hAnsi="Verdana"/>
          <w:kern w:val="28"/>
        </w:rPr>
      </w:pPr>
      <w:r w:rsidRPr="001F0ED8">
        <w:rPr>
          <w:rFonts w:ascii="Verdana" w:hAnsi="Verdana"/>
          <w:kern w:val="28"/>
        </w:rPr>
        <w:t>Periódicamente se verificará la uniformidad del mezclado</w:t>
      </w:r>
    </w:p>
    <w:p w14:paraId="2F680156" w14:textId="77777777" w:rsidR="00EB30CC" w:rsidRPr="001F0ED8" w:rsidRDefault="00EB30CC" w:rsidP="00EB30CC">
      <w:pPr>
        <w:widowControl w:val="0"/>
        <w:numPr>
          <w:ilvl w:val="0"/>
          <w:numId w:val="91"/>
        </w:numPr>
        <w:autoSpaceDE w:val="0"/>
        <w:autoSpaceDN w:val="0"/>
        <w:jc w:val="both"/>
        <w:rPr>
          <w:rFonts w:ascii="Verdana" w:hAnsi="Verdana"/>
          <w:kern w:val="28"/>
        </w:rPr>
      </w:pPr>
      <w:r w:rsidRPr="001F0ED8">
        <w:rPr>
          <w:rFonts w:ascii="Verdana" w:hAnsi="Verdana"/>
          <w:kern w:val="28"/>
        </w:rPr>
        <w:t>Los materiales componentes serán introducidos en el orden siguiente:</w:t>
      </w:r>
    </w:p>
    <w:p w14:paraId="44080314" w14:textId="77777777" w:rsidR="00EB30CC" w:rsidRPr="001F0ED8" w:rsidRDefault="00EB30CC" w:rsidP="00EB30CC">
      <w:pPr>
        <w:widowControl w:val="0"/>
        <w:numPr>
          <w:ilvl w:val="0"/>
          <w:numId w:val="92"/>
        </w:numPr>
        <w:autoSpaceDE w:val="0"/>
        <w:autoSpaceDN w:val="0"/>
        <w:jc w:val="both"/>
        <w:rPr>
          <w:rFonts w:ascii="Verdana" w:hAnsi="Verdana"/>
          <w:kern w:val="28"/>
        </w:rPr>
      </w:pPr>
      <w:r w:rsidRPr="001F0ED8">
        <w:rPr>
          <w:rFonts w:ascii="Verdana" w:hAnsi="Verdana"/>
          <w:kern w:val="28"/>
        </w:rPr>
        <w:t>Una parte del agua del mezclado (aproximadamente la mitad)</w:t>
      </w:r>
    </w:p>
    <w:p w14:paraId="026AF102" w14:textId="77777777" w:rsidR="00EB30CC" w:rsidRPr="001F0ED8" w:rsidRDefault="00EB30CC" w:rsidP="00EB30CC">
      <w:pPr>
        <w:widowControl w:val="0"/>
        <w:numPr>
          <w:ilvl w:val="0"/>
          <w:numId w:val="92"/>
        </w:numPr>
        <w:autoSpaceDE w:val="0"/>
        <w:autoSpaceDN w:val="0"/>
        <w:jc w:val="both"/>
        <w:rPr>
          <w:rFonts w:ascii="Verdana" w:hAnsi="Verdana"/>
          <w:kern w:val="28"/>
        </w:rPr>
      </w:pPr>
      <w:r w:rsidRPr="001F0ED8">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5BAC8BED" w14:textId="77777777" w:rsidR="00EB30CC" w:rsidRPr="001F0ED8" w:rsidRDefault="00EB30CC" w:rsidP="00EB30CC">
      <w:pPr>
        <w:widowControl w:val="0"/>
        <w:numPr>
          <w:ilvl w:val="0"/>
          <w:numId w:val="92"/>
        </w:numPr>
        <w:autoSpaceDE w:val="0"/>
        <w:autoSpaceDN w:val="0"/>
        <w:jc w:val="both"/>
        <w:rPr>
          <w:rFonts w:ascii="Verdana" w:hAnsi="Verdana"/>
          <w:kern w:val="28"/>
        </w:rPr>
      </w:pPr>
      <w:r w:rsidRPr="001F0ED8">
        <w:rPr>
          <w:rFonts w:ascii="Verdana" w:hAnsi="Verdana"/>
          <w:kern w:val="28"/>
        </w:rPr>
        <w:t>La grava</w:t>
      </w:r>
    </w:p>
    <w:p w14:paraId="0580F7C4" w14:textId="77777777" w:rsidR="00EB30CC" w:rsidRPr="001F0ED8" w:rsidRDefault="00EB30CC" w:rsidP="00EB30CC">
      <w:pPr>
        <w:widowControl w:val="0"/>
        <w:numPr>
          <w:ilvl w:val="0"/>
          <w:numId w:val="92"/>
        </w:numPr>
        <w:autoSpaceDE w:val="0"/>
        <w:autoSpaceDN w:val="0"/>
        <w:jc w:val="both"/>
        <w:rPr>
          <w:rFonts w:ascii="Verdana" w:hAnsi="Verdana"/>
          <w:kern w:val="28"/>
        </w:rPr>
      </w:pPr>
      <w:r w:rsidRPr="001F0ED8">
        <w:rPr>
          <w:rFonts w:ascii="Verdana" w:hAnsi="Verdana"/>
          <w:kern w:val="28"/>
        </w:rPr>
        <w:t>El resto del agua de amasado</w:t>
      </w:r>
    </w:p>
    <w:p w14:paraId="3FADDD90" w14:textId="77777777" w:rsidR="00EB30CC" w:rsidRPr="001F0ED8" w:rsidRDefault="00EB30CC" w:rsidP="00EB30CC">
      <w:pPr>
        <w:jc w:val="both"/>
        <w:rPr>
          <w:rFonts w:ascii="Verdana" w:hAnsi="Verdana"/>
          <w:kern w:val="28"/>
        </w:rPr>
      </w:pPr>
    </w:p>
    <w:p w14:paraId="0C19C278" w14:textId="77777777" w:rsidR="00EB30CC" w:rsidRPr="001F0ED8" w:rsidRDefault="00EB30CC" w:rsidP="00EB30CC">
      <w:pPr>
        <w:jc w:val="both"/>
        <w:rPr>
          <w:rFonts w:ascii="Verdana" w:hAnsi="Verdana"/>
          <w:kern w:val="28"/>
        </w:rPr>
      </w:pPr>
      <w:r w:rsidRPr="001F0ED8">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3463150" w14:textId="77777777" w:rsidR="00EB30CC" w:rsidRPr="001F0ED8" w:rsidRDefault="00EB30CC" w:rsidP="00EB30CC">
      <w:pPr>
        <w:jc w:val="both"/>
        <w:rPr>
          <w:rFonts w:ascii="Verdana" w:hAnsi="Verdana"/>
          <w:kern w:val="28"/>
        </w:rPr>
      </w:pPr>
    </w:p>
    <w:p w14:paraId="46DE9AFC" w14:textId="77777777" w:rsidR="00EB30CC" w:rsidRPr="001F0ED8" w:rsidRDefault="00EB30CC" w:rsidP="00EB30CC">
      <w:pPr>
        <w:jc w:val="both"/>
        <w:rPr>
          <w:rFonts w:ascii="Verdana" w:hAnsi="Verdana"/>
          <w:kern w:val="28"/>
        </w:rPr>
      </w:pPr>
      <w:r w:rsidRPr="001F0ED8">
        <w:rPr>
          <w:rFonts w:ascii="Verdana" w:hAnsi="Verdana"/>
          <w:kern w:val="28"/>
        </w:rPr>
        <w:t xml:space="preserve">No se permitirá cargar la hormigonera antes de haberse procedido a descargarla totalmente de la batida anterior. </w:t>
      </w:r>
    </w:p>
    <w:p w14:paraId="64EC95FA" w14:textId="77777777" w:rsidR="00EB30CC" w:rsidRPr="001F0ED8" w:rsidRDefault="00EB30CC" w:rsidP="00EB30CC">
      <w:pPr>
        <w:jc w:val="both"/>
        <w:rPr>
          <w:rFonts w:ascii="Verdana" w:hAnsi="Verdana"/>
          <w:kern w:val="28"/>
        </w:rPr>
      </w:pPr>
    </w:p>
    <w:p w14:paraId="63428F41" w14:textId="77777777" w:rsidR="00EB30CC" w:rsidRPr="001F0ED8" w:rsidRDefault="00EB30CC" w:rsidP="00EB30CC">
      <w:pPr>
        <w:jc w:val="both"/>
        <w:rPr>
          <w:rFonts w:ascii="Verdana" w:hAnsi="Verdana"/>
          <w:kern w:val="28"/>
        </w:rPr>
      </w:pPr>
      <w:r w:rsidRPr="001F0ED8">
        <w:rPr>
          <w:rFonts w:ascii="Verdana" w:hAnsi="Verdana"/>
          <w:kern w:val="28"/>
        </w:rPr>
        <w:t>El mezclado manual queda expresamente prohibido.</w:t>
      </w:r>
    </w:p>
    <w:p w14:paraId="0B7E9EFC" w14:textId="77777777" w:rsidR="00EB30CC" w:rsidRPr="001F0ED8" w:rsidRDefault="00EB30CC" w:rsidP="00EB30CC">
      <w:pPr>
        <w:jc w:val="both"/>
        <w:rPr>
          <w:rFonts w:ascii="Verdana" w:hAnsi="Verdana"/>
          <w:kern w:val="28"/>
        </w:rPr>
      </w:pPr>
    </w:p>
    <w:p w14:paraId="13A5F261" w14:textId="77777777" w:rsidR="00EB30CC" w:rsidRPr="001F0ED8" w:rsidRDefault="00EB30CC" w:rsidP="00EB30CC">
      <w:pPr>
        <w:jc w:val="both"/>
        <w:rPr>
          <w:rFonts w:ascii="Verdana" w:hAnsi="Verdana"/>
          <w:b/>
          <w:kern w:val="28"/>
        </w:rPr>
      </w:pPr>
      <w:r w:rsidRPr="001F0ED8">
        <w:rPr>
          <w:rFonts w:ascii="Verdana" w:hAnsi="Verdana"/>
          <w:b/>
          <w:kern w:val="28"/>
        </w:rPr>
        <w:t>Transporte</w:t>
      </w:r>
    </w:p>
    <w:p w14:paraId="60503BFE" w14:textId="77777777" w:rsidR="00EB30CC" w:rsidRPr="001F0ED8" w:rsidRDefault="00EB30CC" w:rsidP="00EB30CC">
      <w:pPr>
        <w:jc w:val="both"/>
        <w:rPr>
          <w:rFonts w:ascii="Verdana" w:hAnsi="Verdana"/>
          <w:b/>
          <w:kern w:val="28"/>
        </w:rPr>
      </w:pPr>
    </w:p>
    <w:p w14:paraId="011A676E" w14:textId="77777777" w:rsidR="00EB30CC" w:rsidRPr="001F0ED8" w:rsidRDefault="00EB30CC" w:rsidP="00EB30CC">
      <w:pPr>
        <w:jc w:val="both"/>
        <w:rPr>
          <w:rFonts w:ascii="Verdana" w:hAnsi="Verdana"/>
          <w:kern w:val="28"/>
        </w:rPr>
      </w:pPr>
      <w:r w:rsidRPr="001F0ED8">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CFE8681" w14:textId="77777777" w:rsidR="00EB30CC" w:rsidRPr="001F0ED8" w:rsidRDefault="00EB30CC" w:rsidP="00EB30CC">
      <w:pPr>
        <w:jc w:val="both"/>
        <w:rPr>
          <w:rFonts w:ascii="Verdana" w:hAnsi="Verdana"/>
          <w:kern w:val="28"/>
        </w:rPr>
      </w:pPr>
    </w:p>
    <w:p w14:paraId="7B7AEEC2" w14:textId="77777777" w:rsidR="00EB30CC" w:rsidRPr="001F0ED8" w:rsidRDefault="00EB30CC" w:rsidP="00EB30CC">
      <w:pPr>
        <w:jc w:val="both"/>
        <w:rPr>
          <w:rFonts w:ascii="Verdana" w:hAnsi="Verdana"/>
          <w:kern w:val="28"/>
        </w:rPr>
      </w:pPr>
      <w:r w:rsidRPr="001F0ED8">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3626836F" w14:textId="77777777" w:rsidR="00EB30CC" w:rsidRPr="001F0ED8" w:rsidRDefault="00EB30CC" w:rsidP="00EB30CC">
      <w:pPr>
        <w:jc w:val="both"/>
        <w:rPr>
          <w:rFonts w:ascii="Verdana" w:hAnsi="Verdana"/>
          <w:kern w:val="28"/>
        </w:rPr>
      </w:pPr>
    </w:p>
    <w:p w14:paraId="7E8D1602" w14:textId="77777777" w:rsidR="00EB30CC" w:rsidRPr="001F0ED8" w:rsidRDefault="00EB30CC" w:rsidP="00EB30CC">
      <w:pPr>
        <w:jc w:val="both"/>
        <w:rPr>
          <w:rFonts w:ascii="Verdana" w:hAnsi="Verdana"/>
          <w:kern w:val="28"/>
        </w:rPr>
      </w:pPr>
      <w:r w:rsidRPr="001F0ED8">
        <w:rPr>
          <w:rFonts w:ascii="Verdana" w:hAnsi="Verdana"/>
          <w:kern w:val="28"/>
        </w:rPr>
        <w:t>Para los medios corrientes de transporte, el hormigón debe colocarse en su posición definitiva dentro de los encofrados, antes de que transcurran 30 minutos desde su preparación.</w:t>
      </w:r>
    </w:p>
    <w:p w14:paraId="05923F05" w14:textId="77777777" w:rsidR="00EB30CC" w:rsidRPr="001F0ED8" w:rsidRDefault="00EB30CC" w:rsidP="00EB30CC">
      <w:pPr>
        <w:jc w:val="both"/>
        <w:rPr>
          <w:rFonts w:ascii="Verdana" w:hAnsi="Verdana"/>
          <w:kern w:val="28"/>
        </w:rPr>
      </w:pPr>
    </w:p>
    <w:p w14:paraId="568852B2" w14:textId="77777777" w:rsidR="00EB30CC" w:rsidRPr="001F0ED8" w:rsidRDefault="00EB30CC" w:rsidP="00EB30CC">
      <w:pPr>
        <w:jc w:val="both"/>
        <w:rPr>
          <w:rFonts w:ascii="Verdana" w:hAnsi="Verdana"/>
          <w:b/>
          <w:kern w:val="28"/>
        </w:rPr>
      </w:pPr>
      <w:r w:rsidRPr="001F0ED8">
        <w:rPr>
          <w:rFonts w:ascii="Verdana" w:hAnsi="Verdana"/>
          <w:b/>
          <w:kern w:val="28"/>
        </w:rPr>
        <w:t>Hormigonado</w:t>
      </w:r>
    </w:p>
    <w:p w14:paraId="46D95320" w14:textId="77777777" w:rsidR="00EB30CC" w:rsidRPr="001F0ED8" w:rsidRDefault="00EB30CC" w:rsidP="00EB30CC">
      <w:pPr>
        <w:jc w:val="both"/>
        <w:rPr>
          <w:rFonts w:ascii="Verdana" w:hAnsi="Verdana"/>
          <w:b/>
          <w:kern w:val="28"/>
        </w:rPr>
      </w:pPr>
    </w:p>
    <w:p w14:paraId="1A56D203" w14:textId="77777777" w:rsidR="00EB30CC" w:rsidRPr="001F0ED8" w:rsidRDefault="00EB30CC" w:rsidP="00EB30CC">
      <w:pPr>
        <w:jc w:val="both"/>
        <w:rPr>
          <w:rFonts w:ascii="Verdana" w:hAnsi="Verdana"/>
          <w:kern w:val="28"/>
        </w:rPr>
      </w:pPr>
      <w:r w:rsidRPr="001F0ED8">
        <w:rPr>
          <w:rFonts w:ascii="Verdana" w:hAnsi="Verdana"/>
          <w:kern w:val="28"/>
        </w:rPr>
        <w:t>El hormigonado deberá cumplir con las exigencias y requisitos establecidos en la Norma CBH-87 para hormigones.</w:t>
      </w:r>
    </w:p>
    <w:p w14:paraId="0FC37956" w14:textId="77777777" w:rsidR="00EB30CC" w:rsidRPr="001F0ED8" w:rsidRDefault="00EB30CC" w:rsidP="00EB30CC">
      <w:pPr>
        <w:jc w:val="both"/>
        <w:rPr>
          <w:rFonts w:ascii="Verdana" w:hAnsi="Verdana"/>
          <w:kern w:val="28"/>
        </w:rPr>
      </w:pPr>
    </w:p>
    <w:p w14:paraId="59128D37" w14:textId="77777777" w:rsidR="00EB30CC" w:rsidRPr="001F0ED8" w:rsidRDefault="00EB30CC" w:rsidP="00EB30CC">
      <w:pPr>
        <w:jc w:val="both"/>
        <w:rPr>
          <w:rFonts w:ascii="Verdana" w:hAnsi="Verdana"/>
          <w:kern w:val="28"/>
        </w:rPr>
      </w:pPr>
      <w:r w:rsidRPr="001F0ED8">
        <w:rPr>
          <w:rFonts w:ascii="Verdana" w:hAnsi="Verdana"/>
          <w:kern w:val="28"/>
        </w:rPr>
        <w:t>No se procederá al vaciado de los elementos estructurales sin antes contar con la autorización del Inspector de proyecto.</w:t>
      </w:r>
    </w:p>
    <w:p w14:paraId="37C060EE" w14:textId="77777777" w:rsidR="00EB30CC" w:rsidRPr="001F0ED8" w:rsidRDefault="00EB30CC" w:rsidP="00EB30CC">
      <w:pPr>
        <w:jc w:val="both"/>
        <w:rPr>
          <w:rFonts w:ascii="Verdana" w:hAnsi="Verdana"/>
          <w:kern w:val="28"/>
        </w:rPr>
      </w:pPr>
    </w:p>
    <w:p w14:paraId="6A535E27" w14:textId="77777777" w:rsidR="00EB30CC" w:rsidRPr="001F0ED8" w:rsidRDefault="00EB30CC" w:rsidP="00EB30CC">
      <w:pPr>
        <w:jc w:val="both"/>
        <w:rPr>
          <w:rFonts w:ascii="Verdana" w:hAnsi="Verdana"/>
          <w:kern w:val="28"/>
        </w:rPr>
      </w:pPr>
      <w:r w:rsidRPr="001F0ED8">
        <w:rPr>
          <w:rFonts w:ascii="Verdana" w:hAnsi="Verdana"/>
          <w:kern w:val="28"/>
        </w:rPr>
        <w:t>El vaciado del hormigón se realizará de acuerdo a un plan de trabajo previamente autorizado por el Inspector de proyecto.</w:t>
      </w:r>
    </w:p>
    <w:p w14:paraId="1B4FFA40" w14:textId="77777777" w:rsidR="00EB30CC" w:rsidRPr="001F0ED8" w:rsidRDefault="00EB30CC" w:rsidP="00EB30CC">
      <w:pPr>
        <w:jc w:val="both"/>
        <w:rPr>
          <w:rFonts w:ascii="Verdana" w:hAnsi="Verdana"/>
          <w:kern w:val="28"/>
        </w:rPr>
      </w:pPr>
    </w:p>
    <w:p w14:paraId="66403B4B" w14:textId="77777777" w:rsidR="00EB30CC" w:rsidRPr="001F0ED8" w:rsidRDefault="00EB30CC" w:rsidP="00EB30CC">
      <w:pPr>
        <w:jc w:val="both"/>
        <w:rPr>
          <w:rFonts w:ascii="Verdana" w:hAnsi="Verdana"/>
          <w:kern w:val="28"/>
        </w:rPr>
      </w:pPr>
      <w:r w:rsidRPr="001F0ED8">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45F304E" w14:textId="77777777" w:rsidR="00EB30CC" w:rsidRPr="001F0ED8" w:rsidRDefault="00EB30CC" w:rsidP="00EB30CC">
      <w:pPr>
        <w:jc w:val="both"/>
        <w:rPr>
          <w:rFonts w:ascii="Verdana" w:hAnsi="Verdana"/>
          <w:kern w:val="28"/>
        </w:rPr>
      </w:pPr>
      <w:r w:rsidRPr="001F0ED8">
        <w:rPr>
          <w:rFonts w:ascii="Verdana" w:hAnsi="Verdana"/>
          <w:kern w:val="28"/>
        </w:rPr>
        <w:lastRenderedPageBreak/>
        <w:t>En caso de que no se indiquen las juntas constructivas en el proyecto, el Inspector de proyecto indicará donde pueden hacerse las juntas constructivas.</w:t>
      </w:r>
    </w:p>
    <w:p w14:paraId="12CCEDF7" w14:textId="77777777" w:rsidR="00EB30CC" w:rsidRPr="001F0ED8" w:rsidRDefault="00EB30CC" w:rsidP="00EB30CC">
      <w:pPr>
        <w:jc w:val="both"/>
        <w:rPr>
          <w:rFonts w:ascii="Verdana" w:hAnsi="Verdana"/>
          <w:kern w:val="28"/>
        </w:rPr>
      </w:pPr>
    </w:p>
    <w:p w14:paraId="5AD1D719" w14:textId="77777777" w:rsidR="00EB30CC" w:rsidRPr="001F0ED8" w:rsidRDefault="00EB30CC" w:rsidP="00EB30CC">
      <w:pPr>
        <w:jc w:val="both"/>
        <w:rPr>
          <w:rFonts w:ascii="Verdana" w:hAnsi="Verdana"/>
          <w:kern w:val="28"/>
        </w:rPr>
      </w:pPr>
      <w:r w:rsidRPr="001F0ED8">
        <w:rPr>
          <w:rFonts w:ascii="Verdana" w:hAnsi="Verdana"/>
          <w:kern w:val="28"/>
        </w:rPr>
        <w:t>Las siguientes prohibiciones para el hormigonado deben tenerse en cuenta:</w:t>
      </w:r>
    </w:p>
    <w:p w14:paraId="3F35C707" w14:textId="77777777" w:rsidR="00EB30CC" w:rsidRPr="001F0ED8" w:rsidRDefault="00EB30CC" w:rsidP="00EB30CC">
      <w:pPr>
        <w:widowControl w:val="0"/>
        <w:numPr>
          <w:ilvl w:val="0"/>
          <w:numId w:val="93"/>
        </w:numPr>
        <w:autoSpaceDE w:val="0"/>
        <w:autoSpaceDN w:val="0"/>
        <w:jc w:val="both"/>
        <w:rPr>
          <w:rFonts w:ascii="Verdana" w:hAnsi="Verdana"/>
          <w:kern w:val="28"/>
        </w:rPr>
      </w:pPr>
      <w:r w:rsidRPr="001F0ED8">
        <w:rPr>
          <w:rFonts w:ascii="Verdana" w:hAnsi="Verdana"/>
          <w:kern w:val="28"/>
        </w:rPr>
        <w:t>La temperatura de vaciado no será menor a 5°C.</w:t>
      </w:r>
    </w:p>
    <w:p w14:paraId="0D21356E" w14:textId="77777777" w:rsidR="00EB30CC" w:rsidRPr="001F0ED8" w:rsidRDefault="00EB30CC" w:rsidP="00EB30CC">
      <w:pPr>
        <w:widowControl w:val="0"/>
        <w:numPr>
          <w:ilvl w:val="0"/>
          <w:numId w:val="93"/>
        </w:numPr>
        <w:autoSpaceDE w:val="0"/>
        <w:autoSpaceDN w:val="0"/>
        <w:jc w:val="both"/>
        <w:rPr>
          <w:rFonts w:ascii="Verdana" w:hAnsi="Verdana"/>
          <w:kern w:val="28"/>
        </w:rPr>
      </w:pPr>
      <w:r w:rsidRPr="001F0ED8">
        <w:rPr>
          <w:rFonts w:ascii="Verdana" w:hAnsi="Verdana"/>
          <w:kern w:val="28"/>
        </w:rPr>
        <w:t>No podrá efectuarse el vaciado durante la lluvia.</w:t>
      </w:r>
    </w:p>
    <w:p w14:paraId="4E0B874A" w14:textId="77777777" w:rsidR="00EB30CC" w:rsidRPr="001F0ED8" w:rsidRDefault="00EB30CC" w:rsidP="00EB30CC">
      <w:pPr>
        <w:widowControl w:val="0"/>
        <w:numPr>
          <w:ilvl w:val="0"/>
          <w:numId w:val="93"/>
        </w:numPr>
        <w:autoSpaceDE w:val="0"/>
        <w:autoSpaceDN w:val="0"/>
        <w:jc w:val="both"/>
        <w:rPr>
          <w:rFonts w:ascii="Verdana" w:hAnsi="Verdana"/>
          <w:kern w:val="28"/>
        </w:rPr>
      </w:pPr>
      <w:r w:rsidRPr="001F0ED8">
        <w:rPr>
          <w:rFonts w:ascii="Verdana" w:hAnsi="Verdana"/>
          <w:kern w:val="28"/>
        </w:rPr>
        <w:t>No será permitido disponer de grandes cantidades de hormigón en un solo lugar para esparcirlo posteriormente.</w:t>
      </w:r>
    </w:p>
    <w:p w14:paraId="2B5202EB" w14:textId="77777777" w:rsidR="00EB30CC" w:rsidRPr="001F0ED8" w:rsidRDefault="00EB30CC" w:rsidP="00EB30CC">
      <w:pPr>
        <w:widowControl w:val="0"/>
        <w:numPr>
          <w:ilvl w:val="0"/>
          <w:numId w:val="93"/>
        </w:numPr>
        <w:autoSpaceDE w:val="0"/>
        <w:autoSpaceDN w:val="0"/>
        <w:jc w:val="both"/>
        <w:rPr>
          <w:rFonts w:ascii="Verdana" w:hAnsi="Verdana"/>
          <w:kern w:val="28"/>
        </w:rPr>
      </w:pPr>
      <w:r w:rsidRPr="001F0ED8">
        <w:rPr>
          <w:rFonts w:ascii="Verdana" w:hAnsi="Verdana"/>
          <w:kern w:val="28"/>
        </w:rPr>
        <w:t>Por ningún motivo se podrá agregar agua en el momento de hormigonar.</w:t>
      </w:r>
    </w:p>
    <w:p w14:paraId="0446AD78" w14:textId="77777777" w:rsidR="00EB30CC" w:rsidRPr="001F0ED8" w:rsidRDefault="00EB30CC" w:rsidP="00EB30CC">
      <w:pPr>
        <w:widowControl w:val="0"/>
        <w:numPr>
          <w:ilvl w:val="0"/>
          <w:numId w:val="93"/>
        </w:numPr>
        <w:autoSpaceDE w:val="0"/>
        <w:autoSpaceDN w:val="0"/>
        <w:jc w:val="both"/>
        <w:rPr>
          <w:rFonts w:ascii="Verdana" w:hAnsi="Verdana"/>
          <w:kern w:val="28"/>
        </w:rPr>
      </w:pPr>
      <w:r w:rsidRPr="001F0ED8">
        <w:rPr>
          <w:rFonts w:ascii="Verdana" w:hAnsi="Verdana"/>
          <w:kern w:val="28"/>
        </w:rPr>
        <w:t>El espesor máximo de la capa de hormigón no deberá exceder a 20 cm para permitir una compactación eficaz.</w:t>
      </w:r>
    </w:p>
    <w:p w14:paraId="26797BA2" w14:textId="77777777" w:rsidR="00EB30CC" w:rsidRPr="001F0ED8" w:rsidRDefault="00EB30CC" w:rsidP="00EB30CC">
      <w:pPr>
        <w:widowControl w:val="0"/>
        <w:numPr>
          <w:ilvl w:val="0"/>
          <w:numId w:val="93"/>
        </w:numPr>
        <w:autoSpaceDE w:val="0"/>
        <w:autoSpaceDN w:val="0"/>
        <w:jc w:val="both"/>
        <w:rPr>
          <w:rFonts w:ascii="Verdana" w:hAnsi="Verdana"/>
          <w:kern w:val="28"/>
        </w:rPr>
      </w:pPr>
      <w:r w:rsidRPr="001F0ED8">
        <w:rPr>
          <w:rFonts w:ascii="Verdana" w:hAnsi="Verdana"/>
          <w:kern w:val="28"/>
        </w:rPr>
        <w:t>La velocidad del vaciado será la suficiente para garantizar que el hormigón se mantenga plástico en todo momento.</w:t>
      </w:r>
    </w:p>
    <w:p w14:paraId="1D88C1AE" w14:textId="77777777" w:rsidR="00EB30CC" w:rsidRPr="001F0ED8" w:rsidRDefault="00EB30CC" w:rsidP="00EB30CC">
      <w:pPr>
        <w:widowControl w:val="0"/>
        <w:numPr>
          <w:ilvl w:val="0"/>
          <w:numId w:val="93"/>
        </w:numPr>
        <w:autoSpaceDE w:val="0"/>
        <w:autoSpaceDN w:val="0"/>
        <w:jc w:val="both"/>
        <w:rPr>
          <w:rFonts w:ascii="Verdana" w:hAnsi="Verdana"/>
          <w:kern w:val="28"/>
        </w:rPr>
      </w:pPr>
      <w:r w:rsidRPr="001F0ED8">
        <w:rPr>
          <w:rFonts w:ascii="Verdana" w:hAnsi="Verdana"/>
          <w:kern w:val="28"/>
        </w:rPr>
        <w:t>No se podrá verter el hormigón en caída libre desde alturas superiores a 1,50 m, debiendo en este caso utilizar canalones, embudos o ductos.</w:t>
      </w:r>
    </w:p>
    <w:p w14:paraId="227B0329" w14:textId="77777777" w:rsidR="00EB30CC" w:rsidRPr="001F0ED8" w:rsidRDefault="00EB30CC" w:rsidP="00EB30CC">
      <w:pPr>
        <w:jc w:val="both"/>
        <w:rPr>
          <w:rFonts w:ascii="Verdana" w:hAnsi="Verdana"/>
          <w:kern w:val="28"/>
        </w:rPr>
      </w:pPr>
    </w:p>
    <w:p w14:paraId="6434F24A" w14:textId="77777777" w:rsidR="00EB30CC" w:rsidRPr="001F0ED8" w:rsidRDefault="00EB30CC" w:rsidP="00EB30CC">
      <w:pPr>
        <w:jc w:val="both"/>
        <w:rPr>
          <w:rFonts w:ascii="Verdana" w:hAnsi="Verdana"/>
          <w:b/>
          <w:kern w:val="28"/>
        </w:rPr>
      </w:pPr>
      <w:r w:rsidRPr="001F0ED8">
        <w:rPr>
          <w:rFonts w:ascii="Verdana" w:hAnsi="Verdana"/>
          <w:b/>
          <w:kern w:val="28"/>
        </w:rPr>
        <w:t>Compactación</w:t>
      </w:r>
    </w:p>
    <w:p w14:paraId="5E3FFC23" w14:textId="77777777" w:rsidR="00EB30CC" w:rsidRPr="001F0ED8" w:rsidRDefault="00EB30CC" w:rsidP="00EB30CC">
      <w:pPr>
        <w:jc w:val="both"/>
        <w:rPr>
          <w:rFonts w:ascii="Verdana" w:hAnsi="Verdana"/>
          <w:b/>
          <w:kern w:val="28"/>
        </w:rPr>
      </w:pPr>
    </w:p>
    <w:p w14:paraId="57B8C333" w14:textId="77777777" w:rsidR="00EB30CC" w:rsidRPr="001F0ED8" w:rsidRDefault="00EB30CC" w:rsidP="00EB30CC">
      <w:pPr>
        <w:jc w:val="both"/>
        <w:rPr>
          <w:rFonts w:ascii="Verdana" w:hAnsi="Verdana"/>
          <w:kern w:val="28"/>
        </w:rPr>
      </w:pPr>
      <w:r w:rsidRPr="001F0ED8">
        <w:rPr>
          <w:rFonts w:ascii="Verdana" w:hAnsi="Verdana"/>
          <w:kern w:val="28"/>
        </w:rPr>
        <w:t>La compactación de los hormigones se realizará mediante vibrado de manera tal que se eliminen los huecos o burbujas de aire en el interior de la masa, evitando la disgregación de los agregados.</w:t>
      </w:r>
    </w:p>
    <w:p w14:paraId="6625585D" w14:textId="77777777" w:rsidR="00EB30CC" w:rsidRPr="001F0ED8" w:rsidRDefault="00EB30CC" w:rsidP="00EB30CC">
      <w:pPr>
        <w:jc w:val="both"/>
        <w:rPr>
          <w:rFonts w:ascii="Verdana" w:hAnsi="Verdana"/>
          <w:kern w:val="28"/>
        </w:rPr>
      </w:pPr>
      <w:r w:rsidRPr="001F0ED8">
        <w:rPr>
          <w:rFonts w:ascii="Verdana" w:hAnsi="Verdana"/>
          <w:kern w:val="28"/>
        </w:rPr>
        <w:t>El vibrado será realizado mediante vibradoras de inmersión y alta frecuencia que deberán ser manejadas por obreros con experiencia en la actividad.</w:t>
      </w:r>
    </w:p>
    <w:p w14:paraId="41BBC3A6" w14:textId="77777777" w:rsidR="00EB30CC" w:rsidRPr="001F0ED8" w:rsidRDefault="00EB30CC" w:rsidP="00EB30CC">
      <w:pPr>
        <w:jc w:val="both"/>
        <w:rPr>
          <w:rFonts w:ascii="Verdana" w:hAnsi="Verdana"/>
          <w:kern w:val="28"/>
        </w:rPr>
      </w:pPr>
    </w:p>
    <w:p w14:paraId="5B4D854E" w14:textId="77777777" w:rsidR="00EB30CC" w:rsidRPr="001F0ED8" w:rsidRDefault="00EB30CC" w:rsidP="00EB30CC">
      <w:pPr>
        <w:jc w:val="both"/>
        <w:rPr>
          <w:rFonts w:ascii="Verdana" w:hAnsi="Verdana"/>
          <w:kern w:val="28"/>
        </w:rPr>
      </w:pPr>
      <w:r w:rsidRPr="001F0ED8">
        <w:rPr>
          <w:rFonts w:ascii="Verdana" w:hAnsi="Verdana"/>
          <w:kern w:val="28"/>
        </w:rPr>
        <w:t>De ninguna manera se permitirá el uso de las vibradoras para el transporte de la mezcla o la distribución dentro del encofrado.</w:t>
      </w:r>
    </w:p>
    <w:p w14:paraId="47FFDE8C" w14:textId="77777777" w:rsidR="00EB30CC" w:rsidRPr="001F0ED8" w:rsidRDefault="00EB30CC" w:rsidP="00EB30CC">
      <w:pPr>
        <w:jc w:val="both"/>
        <w:rPr>
          <w:rFonts w:ascii="Verdana" w:hAnsi="Verdana"/>
          <w:kern w:val="28"/>
        </w:rPr>
      </w:pPr>
    </w:p>
    <w:p w14:paraId="3E097933" w14:textId="77777777" w:rsidR="00EB30CC" w:rsidRPr="001F0ED8" w:rsidRDefault="00EB30CC" w:rsidP="00EB30CC">
      <w:pPr>
        <w:jc w:val="both"/>
        <w:rPr>
          <w:rFonts w:ascii="Verdana" w:hAnsi="Verdana"/>
          <w:kern w:val="28"/>
        </w:rPr>
      </w:pPr>
      <w:r w:rsidRPr="001F0ED8">
        <w:rPr>
          <w:rFonts w:ascii="Verdana" w:hAnsi="Verdana"/>
          <w:kern w:val="28"/>
        </w:rPr>
        <w:t>En ningún caso se iniciará el vaciado si no se cuenta por lo menos con dos vibradoras en perfecto estado y con el diámetro de la aguja adecuado para el elemento.</w:t>
      </w:r>
    </w:p>
    <w:p w14:paraId="0C7B794A" w14:textId="77777777" w:rsidR="00EB30CC" w:rsidRPr="001F0ED8" w:rsidRDefault="00EB30CC" w:rsidP="00EB30CC">
      <w:pPr>
        <w:jc w:val="both"/>
        <w:rPr>
          <w:rFonts w:ascii="Verdana" w:hAnsi="Verdana"/>
          <w:kern w:val="28"/>
        </w:rPr>
      </w:pPr>
    </w:p>
    <w:p w14:paraId="77E8C49A" w14:textId="77777777" w:rsidR="00EB30CC" w:rsidRPr="001F0ED8" w:rsidRDefault="00EB30CC" w:rsidP="00EB30CC">
      <w:pPr>
        <w:jc w:val="both"/>
        <w:rPr>
          <w:rFonts w:ascii="Verdana" w:hAnsi="Verdana"/>
          <w:kern w:val="28"/>
        </w:rPr>
      </w:pPr>
      <w:r w:rsidRPr="001F0ED8">
        <w:rPr>
          <w:rFonts w:ascii="Verdana" w:hAnsi="Verdana"/>
          <w:kern w:val="28"/>
        </w:rPr>
        <w:t>Las vibradoras serán introducidas en puntos equidistantes a 45 cm entre sí y durante 5 a 15 segundos para evitar la disgregación.</w:t>
      </w:r>
    </w:p>
    <w:p w14:paraId="37CB350B" w14:textId="77777777" w:rsidR="00EB30CC" w:rsidRPr="001F0ED8" w:rsidRDefault="00EB30CC" w:rsidP="00EB30CC">
      <w:pPr>
        <w:jc w:val="both"/>
        <w:rPr>
          <w:rFonts w:ascii="Verdana" w:hAnsi="Verdana"/>
          <w:kern w:val="28"/>
        </w:rPr>
      </w:pPr>
    </w:p>
    <w:p w14:paraId="09BEAC75" w14:textId="77777777" w:rsidR="00EB30CC" w:rsidRPr="001F0ED8" w:rsidRDefault="00EB30CC" w:rsidP="00EB30CC">
      <w:pPr>
        <w:jc w:val="both"/>
        <w:rPr>
          <w:rFonts w:ascii="Verdana" w:hAnsi="Verdana"/>
          <w:kern w:val="28"/>
        </w:rPr>
      </w:pPr>
      <w:r w:rsidRPr="001F0ED8">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72EAC696" w14:textId="77777777" w:rsidR="00EB30CC" w:rsidRPr="001F0ED8" w:rsidRDefault="00EB30CC" w:rsidP="00EB30CC">
      <w:pPr>
        <w:jc w:val="both"/>
        <w:rPr>
          <w:rFonts w:ascii="Verdana" w:hAnsi="Verdana"/>
          <w:kern w:val="28"/>
        </w:rPr>
      </w:pPr>
    </w:p>
    <w:p w14:paraId="33D170A3" w14:textId="77777777" w:rsidR="00EB30CC" w:rsidRPr="001F0ED8" w:rsidRDefault="00EB30CC" w:rsidP="00EB30CC">
      <w:pPr>
        <w:jc w:val="both"/>
        <w:rPr>
          <w:rFonts w:ascii="Verdana" w:hAnsi="Verdana"/>
          <w:kern w:val="28"/>
        </w:rPr>
      </w:pPr>
      <w:r w:rsidRPr="001F0ED8">
        <w:rPr>
          <w:rFonts w:ascii="Verdana" w:hAnsi="Verdana"/>
          <w:kern w:val="28"/>
        </w:rPr>
        <w:t>El compactado del hormigón se completará con un apisonado manual del hormigón y un golpeteo de los encofrados.</w:t>
      </w:r>
    </w:p>
    <w:p w14:paraId="04DAF8B5" w14:textId="77777777" w:rsidR="00EB30CC" w:rsidRPr="001F0ED8" w:rsidRDefault="00EB30CC" w:rsidP="00EB30CC">
      <w:pPr>
        <w:jc w:val="both"/>
        <w:rPr>
          <w:rFonts w:ascii="Verdana" w:hAnsi="Verdana"/>
          <w:kern w:val="28"/>
        </w:rPr>
      </w:pPr>
    </w:p>
    <w:p w14:paraId="5F83E2E9" w14:textId="77777777" w:rsidR="00EB30CC" w:rsidRPr="001F0ED8" w:rsidRDefault="00EB30CC" w:rsidP="00EB30CC">
      <w:pPr>
        <w:jc w:val="both"/>
        <w:rPr>
          <w:rFonts w:ascii="Verdana" w:hAnsi="Verdana"/>
          <w:kern w:val="28"/>
        </w:rPr>
      </w:pPr>
      <w:r w:rsidRPr="001F0ED8">
        <w:rPr>
          <w:rFonts w:ascii="Verdana" w:hAnsi="Verdana"/>
          <w:kern w:val="28"/>
        </w:rPr>
        <w:t>La compactación manual del hormigón mediante varillas de hierro será usada solo bajo autorización de Inspector de proyecto.</w:t>
      </w:r>
    </w:p>
    <w:p w14:paraId="61A4F675" w14:textId="77777777" w:rsidR="00EB30CC" w:rsidRPr="001F0ED8" w:rsidRDefault="00EB30CC" w:rsidP="00EB30CC">
      <w:pPr>
        <w:jc w:val="both"/>
        <w:rPr>
          <w:rFonts w:ascii="Verdana" w:hAnsi="Verdana"/>
          <w:kern w:val="28"/>
        </w:rPr>
      </w:pPr>
    </w:p>
    <w:p w14:paraId="108FE356" w14:textId="77777777" w:rsidR="00EB30CC" w:rsidRPr="001F0ED8" w:rsidRDefault="00EB30CC" w:rsidP="00EB30CC">
      <w:pPr>
        <w:jc w:val="both"/>
        <w:rPr>
          <w:rFonts w:ascii="Verdana" w:hAnsi="Verdana"/>
          <w:b/>
          <w:kern w:val="28"/>
        </w:rPr>
      </w:pPr>
      <w:r w:rsidRPr="001F0ED8">
        <w:rPr>
          <w:rFonts w:ascii="Verdana" w:hAnsi="Verdana"/>
          <w:b/>
          <w:kern w:val="28"/>
        </w:rPr>
        <w:t>Desencofrado</w:t>
      </w:r>
    </w:p>
    <w:p w14:paraId="7B11253E" w14:textId="77777777" w:rsidR="00EB30CC" w:rsidRPr="001F0ED8" w:rsidRDefault="00EB30CC" w:rsidP="00EB30CC">
      <w:pPr>
        <w:jc w:val="both"/>
        <w:rPr>
          <w:rFonts w:ascii="Verdana" w:hAnsi="Verdana"/>
          <w:b/>
          <w:kern w:val="28"/>
        </w:rPr>
      </w:pPr>
    </w:p>
    <w:p w14:paraId="5BCEB4E8" w14:textId="77777777" w:rsidR="00EB30CC" w:rsidRPr="001F0ED8" w:rsidRDefault="00EB30CC" w:rsidP="00EB30CC">
      <w:pPr>
        <w:jc w:val="both"/>
        <w:rPr>
          <w:rFonts w:ascii="Verdana" w:hAnsi="Verdana"/>
          <w:kern w:val="28"/>
        </w:rPr>
      </w:pPr>
      <w:r w:rsidRPr="001F0ED8">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3FF0C03" w14:textId="77777777" w:rsidR="00EB30CC" w:rsidRPr="001F0ED8" w:rsidRDefault="00EB30CC" w:rsidP="00EB30CC">
      <w:pPr>
        <w:jc w:val="both"/>
        <w:rPr>
          <w:rFonts w:ascii="Verdana" w:hAnsi="Verdana"/>
          <w:kern w:val="28"/>
        </w:rPr>
      </w:pPr>
    </w:p>
    <w:p w14:paraId="0A7C9FDE" w14:textId="77777777" w:rsidR="00EB30CC" w:rsidRPr="001F0ED8" w:rsidRDefault="00EB30CC" w:rsidP="00EB30CC">
      <w:pPr>
        <w:jc w:val="both"/>
        <w:rPr>
          <w:rFonts w:ascii="Verdana" w:hAnsi="Verdana"/>
          <w:kern w:val="28"/>
        </w:rPr>
      </w:pPr>
      <w:r w:rsidRPr="001F0ED8">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2AB6D8F9" w14:textId="77777777" w:rsidR="00EB30CC" w:rsidRPr="001F0ED8" w:rsidRDefault="00EB30CC" w:rsidP="00EB30CC">
      <w:pPr>
        <w:jc w:val="both"/>
        <w:rPr>
          <w:rFonts w:ascii="Verdana" w:hAnsi="Verdana"/>
          <w:kern w:val="28"/>
        </w:rPr>
      </w:pPr>
      <w:r w:rsidRPr="001F0ED8">
        <w:rPr>
          <w:rFonts w:ascii="Verdana" w:hAnsi="Verdana"/>
          <w:kern w:val="2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43AE8FB7" w14:textId="77777777" w:rsidR="00EB30CC" w:rsidRPr="001F0ED8" w:rsidRDefault="00EB30CC" w:rsidP="00EB30CC">
      <w:pPr>
        <w:jc w:val="both"/>
        <w:rPr>
          <w:rFonts w:ascii="Verdana" w:hAnsi="Verdana"/>
          <w:kern w:val="28"/>
        </w:rPr>
      </w:pPr>
    </w:p>
    <w:p w14:paraId="1ACC2F5B" w14:textId="77777777" w:rsidR="00EB30CC" w:rsidRPr="001F0ED8" w:rsidRDefault="00EB30CC" w:rsidP="00EB30CC">
      <w:pPr>
        <w:jc w:val="both"/>
        <w:rPr>
          <w:rFonts w:ascii="Verdana" w:hAnsi="Verdana"/>
          <w:kern w:val="28"/>
        </w:rPr>
      </w:pPr>
      <w:r w:rsidRPr="001F0ED8">
        <w:rPr>
          <w:rFonts w:ascii="Verdana" w:hAnsi="Verdana"/>
          <w:kern w:val="28"/>
        </w:rPr>
        <w:t>Los encofrados superiores en superficies inclinadas deberán ser removidos tan pronto como el hormigón tenga suficiente resistencia para no escurrir.</w:t>
      </w:r>
    </w:p>
    <w:p w14:paraId="264181AA" w14:textId="77777777" w:rsidR="00EB30CC" w:rsidRPr="001F0ED8" w:rsidRDefault="00EB30CC" w:rsidP="00EB30CC">
      <w:pPr>
        <w:jc w:val="both"/>
        <w:rPr>
          <w:rFonts w:ascii="Verdana" w:hAnsi="Verdana"/>
          <w:kern w:val="28"/>
        </w:rPr>
      </w:pPr>
    </w:p>
    <w:p w14:paraId="3A1814CD" w14:textId="77777777" w:rsidR="00EB30CC" w:rsidRPr="001F0ED8" w:rsidRDefault="00EB30CC" w:rsidP="00EB30CC">
      <w:pPr>
        <w:jc w:val="both"/>
        <w:rPr>
          <w:rFonts w:ascii="Verdana" w:hAnsi="Verdana"/>
          <w:kern w:val="28"/>
        </w:rPr>
      </w:pPr>
      <w:r w:rsidRPr="001F0ED8">
        <w:rPr>
          <w:rFonts w:ascii="Verdana" w:hAnsi="Verdana"/>
          <w:kern w:val="28"/>
        </w:rPr>
        <w:t>Los tiempos de desencofrado serán los indicados en el proyecto (planos y/o memoria de cálculo) y lo indicado en la norma CBH-87.</w:t>
      </w:r>
    </w:p>
    <w:p w14:paraId="48E2BF3C" w14:textId="77777777" w:rsidR="00EB30CC" w:rsidRPr="001F0ED8" w:rsidRDefault="00EB30CC" w:rsidP="00EB30CC">
      <w:pPr>
        <w:jc w:val="both"/>
        <w:rPr>
          <w:rFonts w:ascii="Verdana" w:hAnsi="Verdana"/>
          <w:kern w:val="28"/>
        </w:rPr>
      </w:pPr>
    </w:p>
    <w:p w14:paraId="3DCF3491" w14:textId="77777777" w:rsidR="00EB30CC" w:rsidRPr="001F0ED8" w:rsidRDefault="00EB30CC" w:rsidP="00EB30CC">
      <w:pPr>
        <w:jc w:val="both"/>
        <w:rPr>
          <w:rFonts w:ascii="Verdana" w:hAnsi="Verdana"/>
          <w:b/>
          <w:kern w:val="28"/>
        </w:rPr>
      </w:pPr>
      <w:r w:rsidRPr="001F0ED8">
        <w:rPr>
          <w:rFonts w:ascii="Verdana" w:hAnsi="Verdana"/>
          <w:b/>
          <w:kern w:val="28"/>
        </w:rPr>
        <w:t>Protección y Curado</w:t>
      </w:r>
    </w:p>
    <w:p w14:paraId="51207B5D" w14:textId="77777777" w:rsidR="00EB30CC" w:rsidRPr="001F0ED8" w:rsidRDefault="00EB30CC" w:rsidP="00EB30CC">
      <w:pPr>
        <w:jc w:val="both"/>
        <w:rPr>
          <w:rFonts w:ascii="Verdana" w:hAnsi="Verdana"/>
          <w:b/>
          <w:kern w:val="28"/>
        </w:rPr>
      </w:pPr>
    </w:p>
    <w:p w14:paraId="66296CB5" w14:textId="77777777" w:rsidR="00EB30CC" w:rsidRPr="001F0ED8" w:rsidRDefault="00EB30CC" w:rsidP="00EB30CC">
      <w:pPr>
        <w:jc w:val="both"/>
        <w:rPr>
          <w:rFonts w:ascii="Verdana" w:hAnsi="Verdana"/>
          <w:kern w:val="28"/>
        </w:rPr>
      </w:pPr>
      <w:r w:rsidRPr="001F0ED8">
        <w:rPr>
          <w:rFonts w:ascii="Verdana" w:hAnsi="Verdana"/>
          <w:kern w:val="28"/>
        </w:rPr>
        <w:t>Una vez vaciado el hormigón fresco, deberá protegerse contra la lluvia, el viento, sol y en general contra toda acción que lo perjudique.</w:t>
      </w:r>
    </w:p>
    <w:p w14:paraId="5E3C585C" w14:textId="77777777" w:rsidR="00EB30CC" w:rsidRPr="001F0ED8" w:rsidRDefault="00EB30CC" w:rsidP="00EB30CC">
      <w:pPr>
        <w:jc w:val="both"/>
        <w:rPr>
          <w:rFonts w:ascii="Verdana" w:hAnsi="Verdana"/>
          <w:kern w:val="28"/>
        </w:rPr>
      </w:pPr>
    </w:p>
    <w:p w14:paraId="4C169DE2" w14:textId="77777777" w:rsidR="00EB30CC" w:rsidRPr="001F0ED8" w:rsidRDefault="00EB30CC" w:rsidP="00EB30CC">
      <w:pPr>
        <w:jc w:val="both"/>
        <w:rPr>
          <w:rFonts w:ascii="Verdana" w:hAnsi="Verdana"/>
          <w:kern w:val="28"/>
        </w:rPr>
      </w:pPr>
      <w:r w:rsidRPr="001F0ED8">
        <w:rPr>
          <w:rFonts w:ascii="Verdana" w:hAnsi="Verdana"/>
          <w:kern w:val="28"/>
        </w:rPr>
        <w:t>El hormigón será protegido manteniéndose a una temperatura superior a 5°C por lo menos durante 96 horas.</w:t>
      </w:r>
    </w:p>
    <w:p w14:paraId="1AB3C67D" w14:textId="77777777" w:rsidR="00EB30CC" w:rsidRPr="001F0ED8" w:rsidRDefault="00EB30CC" w:rsidP="00EB30CC">
      <w:pPr>
        <w:jc w:val="both"/>
        <w:rPr>
          <w:rFonts w:ascii="Verdana" w:hAnsi="Verdana"/>
          <w:kern w:val="28"/>
        </w:rPr>
      </w:pPr>
      <w:r w:rsidRPr="001F0ED8">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7DD265A6" w14:textId="77777777" w:rsidR="00EB30CC" w:rsidRPr="001F0ED8" w:rsidRDefault="00EB30CC" w:rsidP="00EB30CC">
      <w:pPr>
        <w:jc w:val="both"/>
        <w:rPr>
          <w:rFonts w:ascii="Verdana" w:hAnsi="Verdana"/>
          <w:kern w:val="28"/>
        </w:rPr>
      </w:pPr>
    </w:p>
    <w:p w14:paraId="0B929302" w14:textId="77777777" w:rsidR="00EB30CC" w:rsidRPr="001F0ED8" w:rsidRDefault="00EB30CC" w:rsidP="00EB30CC">
      <w:pPr>
        <w:jc w:val="both"/>
        <w:rPr>
          <w:rFonts w:ascii="Verdana" w:hAnsi="Verdana"/>
          <w:kern w:val="28"/>
        </w:rPr>
      </w:pPr>
      <w:r w:rsidRPr="001F0ED8">
        <w:rPr>
          <w:rFonts w:ascii="Verdana" w:hAnsi="Verdana"/>
          <w:kern w:val="28"/>
        </w:rPr>
        <w:t>Durante la construcción, queda prohibido aplicar cargas, acumular materiales o maquinarias que signifiquen un peligro en la estabilidad de la estructura.</w:t>
      </w:r>
    </w:p>
    <w:p w14:paraId="111E7764" w14:textId="77777777" w:rsidR="00EB30CC" w:rsidRPr="001F0ED8" w:rsidRDefault="00EB30CC" w:rsidP="00EB30CC">
      <w:pPr>
        <w:jc w:val="both"/>
        <w:rPr>
          <w:rFonts w:ascii="Verdana" w:hAnsi="Verdana"/>
          <w:kern w:val="28"/>
        </w:rPr>
      </w:pPr>
    </w:p>
    <w:p w14:paraId="58D6EBA0" w14:textId="77777777" w:rsidR="00EB30CC" w:rsidRPr="001F0ED8" w:rsidRDefault="00EB30CC" w:rsidP="00EB30CC">
      <w:pPr>
        <w:jc w:val="both"/>
        <w:rPr>
          <w:rFonts w:ascii="Verdana" w:hAnsi="Verdana"/>
          <w:b/>
          <w:kern w:val="28"/>
        </w:rPr>
      </w:pPr>
      <w:r w:rsidRPr="001F0ED8">
        <w:rPr>
          <w:rFonts w:ascii="Verdana" w:hAnsi="Verdana"/>
          <w:b/>
          <w:kern w:val="28"/>
        </w:rPr>
        <w:t>Control de Calidad</w:t>
      </w:r>
    </w:p>
    <w:p w14:paraId="481A5116" w14:textId="77777777" w:rsidR="00EB30CC" w:rsidRPr="001F0ED8" w:rsidRDefault="00EB30CC" w:rsidP="00EB30CC">
      <w:pPr>
        <w:jc w:val="both"/>
        <w:rPr>
          <w:rFonts w:ascii="Verdana" w:hAnsi="Verdana"/>
          <w:b/>
          <w:kern w:val="28"/>
        </w:rPr>
      </w:pPr>
    </w:p>
    <w:p w14:paraId="34A58B6A" w14:textId="77777777" w:rsidR="00EB30CC" w:rsidRPr="001F0ED8" w:rsidRDefault="00EB30CC" w:rsidP="00EB30CC">
      <w:pPr>
        <w:jc w:val="both"/>
        <w:rPr>
          <w:rFonts w:ascii="Verdana" w:hAnsi="Verdana"/>
          <w:kern w:val="28"/>
        </w:rPr>
      </w:pPr>
      <w:r w:rsidRPr="001F0ED8">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4DE233DA" w14:textId="77777777" w:rsidR="00EB30CC" w:rsidRPr="001F0ED8" w:rsidRDefault="00EB30CC" w:rsidP="00EB30CC">
      <w:pPr>
        <w:jc w:val="both"/>
        <w:rPr>
          <w:rFonts w:ascii="Verdana" w:hAnsi="Verdana"/>
          <w:kern w:val="28"/>
        </w:rPr>
      </w:pPr>
    </w:p>
    <w:p w14:paraId="79EC23EF" w14:textId="77777777" w:rsidR="00EB30CC" w:rsidRPr="001F0ED8" w:rsidRDefault="00EB30CC" w:rsidP="00EB30CC">
      <w:pPr>
        <w:jc w:val="both"/>
        <w:rPr>
          <w:rFonts w:ascii="Verdana" w:hAnsi="Verdana"/>
          <w:kern w:val="28"/>
        </w:rPr>
      </w:pPr>
      <w:r w:rsidRPr="001F0ED8">
        <w:rPr>
          <w:rFonts w:ascii="Verdana" w:hAnsi="Verdana"/>
          <w:kern w:val="28"/>
        </w:rPr>
        <w:t>Los ensayos a realizar serán los requeridos por la normativa CBH-87 pudiendo la Entidad Ejecutora realizar ensayos adicionales los cuales deberán ser indicados en su propuesta.</w:t>
      </w:r>
    </w:p>
    <w:p w14:paraId="732B7DAF" w14:textId="77777777" w:rsidR="00EB30CC" w:rsidRPr="001F0ED8" w:rsidRDefault="00EB30CC" w:rsidP="00EB30CC">
      <w:pPr>
        <w:jc w:val="both"/>
        <w:rPr>
          <w:rFonts w:ascii="Verdana" w:hAnsi="Verdana"/>
          <w:kern w:val="28"/>
        </w:rPr>
      </w:pPr>
    </w:p>
    <w:p w14:paraId="66819822" w14:textId="77777777" w:rsidR="00EB30CC" w:rsidRPr="001F0ED8" w:rsidRDefault="00EB30CC" w:rsidP="00EB30CC">
      <w:pPr>
        <w:jc w:val="both"/>
        <w:rPr>
          <w:rFonts w:ascii="Verdana" w:hAnsi="Verdana"/>
          <w:kern w:val="28"/>
        </w:rPr>
      </w:pPr>
      <w:r w:rsidRPr="001F0ED8">
        <w:rPr>
          <w:rFonts w:ascii="Verdana" w:hAnsi="Verdana"/>
          <w:kern w:val="28"/>
        </w:rPr>
        <w:t>Para todos los casos, el nivel de control será el indicado en los planos constructivos o memoria de cálculo o, en ausencia de dicha indicación, se asumirá un nivel de control normal.</w:t>
      </w:r>
    </w:p>
    <w:p w14:paraId="14B65068" w14:textId="77777777" w:rsidR="00EB30CC" w:rsidRPr="001F0ED8" w:rsidRDefault="00EB30CC" w:rsidP="00EB30CC">
      <w:pPr>
        <w:jc w:val="both"/>
        <w:rPr>
          <w:rFonts w:ascii="Verdana" w:hAnsi="Verdana"/>
          <w:kern w:val="28"/>
        </w:rPr>
      </w:pPr>
    </w:p>
    <w:p w14:paraId="31376985" w14:textId="77777777" w:rsidR="00EB30CC" w:rsidRPr="001F0ED8" w:rsidRDefault="00EB30CC" w:rsidP="00EB30CC">
      <w:pPr>
        <w:widowControl w:val="0"/>
        <w:numPr>
          <w:ilvl w:val="0"/>
          <w:numId w:val="96"/>
        </w:numPr>
        <w:autoSpaceDE w:val="0"/>
        <w:autoSpaceDN w:val="0"/>
        <w:jc w:val="both"/>
        <w:rPr>
          <w:rFonts w:ascii="Verdana" w:hAnsi="Verdana"/>
          <w:b/>
          <w:kern w:val="28"/>
        </w:rPr>
      </w:pPr>
      <w:r w:rsidRPr="001F0ED8">
        <w:rPr>
          <w:rFonts w:ascii="Verdana" w:hAnsi="Verdana"/>
          <w:b/>
          <w:kern w:val="28"/>
        </w:rPr>
        <w:t>Ensayos a Realizar</w:t>
      </w:r>
    </w:p>
    <w:p w14:paraId="35D7CE96" w14:textId="77777777" w:rsidR="00EB30CC" w:rsidRPr="001F0ED8" w:rsidRDefault="00EB30CC" w:rsidP="00EB30CC">
      <w:pPr>
        <w:ind w:left="720"/>
        <w:jc w:val="both"/>
        <w:rPr>
          <w:rFonts w:ascii="Verdana" w:hAnsi="Verdana"/>
          <w:b/>
          <w:kern w:val="28"/>
        </w:rPr>
      </w:pPr>
    </w:p>
    <w:p w14:paraId="331D1DF8" w14:textId="77777777" w:rsidR="00EB30CC" w:rsidRPr="001F0ED8" w:rsidRDefault="00EB30CC" w:rsidP="00EB30CC">
      <w:pPr>
        <w:jc w:val="both"/>
        <w:rPr>
          <w:rFonts w:ascii="Verdana" w:hAnsi="Verdana"/>
          <w:kern w:val="28"/>
        </w:rPr>
      </w:pPr>
      <w:r w:rsidRPr="001F0ED8">
        <w:rPr>
          <w:rFonts w:ascii="Verdana" w:hAnsi="Verdana"/>
          <w:kern w:val="28"/>
        </w:rPr>
        <w:t>En el caso del presente ítem mínimamente se realizarán los siguientes ensayos de calidad:</w:t>
      </w:r>
    </w:p>
    <w:p w14:paraId="7F1385E3" w14:textId="77777777" w:rsidR="00EB30CC" w:rsidRPr="001F0ED8" w:rsidRDefault="00EB30CC" w:rsidP="00EB30CC">
      <w:pPr>
        <w:widowControl w:val="0"/>
        <w:numPr>
          <w:ilvl w:val="0"/>
          <w:numId w:val="94"/>
        </w:numPr>
        <w:autoSpaceDE w:val="0"/>
        <w:autoSpaceDN w:val="0"/>
        <w:jc w:val="both"/>
        <w:rPr>
          <w:rFonts w:ascii="Verdana" w:hAnsi="Verdana"/>
          <w:kern w:val="28"/>
        </w:rPr>
      </w:pPr>
      <w:r w:rsidRPr="001F0ED8">
        <w:rPr>
          <w:rFonts w:ascii="Verdana" w:hAnsi="Verdana"/>
          <w:kern w:val="28"/>
        </w:rPr>
        <w:t>Granulometría de los Áridos</w:t>
      </w:r>
    </w:p>
    <w:p w14:paraId="2B044AA7" w14:textId="77777777" w:rsidR="00EB30CC" w:rsidRPr="001F0ED8" w:rsidRDefault="00EB30CC" w:rsidP="00EB30CC">
      <w:pPr>
        <w:widowControl w:val="0"/>
        <w:numPr>
          <w:ilvl w:val="0"/>
          <w:numId w:val="94"/>
        </w:numPr>
        <w:autoSpaceDE w:val="0"/>
        <w:autoSpaceDN w:val="0"/>
        <w:jc w:val="both"/>
        <w:rPr>
          <w:rFonts w:ascii="Verdana" w:hAnsi="Verdana"/>
          <w:kern w:val="28"/>
        </w:rPr>
      </w:pPr>
      <w:r w:rsidRPr="001F0ED8">
        <w:rPr>
          <w:rFonts w:ascii="Verdana" w:hAnsi="Verdana"/>
          <w:kern w:val="28"/>
        </w:rPr>
        <w:t>Ensayos de Control de la Resistencia del Hormigón – Probetas Cilíndricas</w:t>
      </w:r>
    </w:p>
    <w:p w14:paraId="5EB0C5CD" w14:textId="77777777" w:rsidR="00EB30CC" w:rsidRPr="001F0ED8" w:rsidRDefault="00EB30CC" w:rsidP="00EB30CC">
      <w:pPr>
        <w:widowControl w:val="0"/>
        <w:numPr>
          <w:ilvl w:val="0"/>
          <w:numId w:val="94"/>
        </w:numPr>
        <w:autoSpaceDE w:val="0"/>
        <w:autoSpaceDN w:val="0"/>
        <w:jc w:val="both"/>
        <w:rPr>
          <w:rFonts w:ascii="Verdana" w:hAnsi="Verdana"/>
          <w:kern w:val="28"/>
        </w:rPr>
      </w:pPr>
      <w:r w:rsidRPr="001F0ED8">
        <w:rPr>
          <w:rFonts w:ascii="Verdana" w:hAnsi="Verdana"/>
          <w:kern w:val="28"/>
        </w:rPr>
        <w:t>Ensayos de Control de la Consistencia del Hormigón - Cono de Abraham</w:t>
      </w:r>
    </w:p>
    <w:p w14:paraId="3EA14135" w14:textId="77777777" w:rsidR="00EB30CC" w:rsidRPr="001F0ED8" w:rsidRDefault="00EB30CC" w:rsidP="00EB30CC">
      <w:pPr>
        <w:jc w:val="both"/>
        <w:rPr>
          <w:rFonts w:ascii="Verdana" w:hAnsi="Verdana"/>
          <w:kern w:val="28"/>
        </w:rPr>
      </w:pPr>
    </w:p>
    <w:p w14:paraId="4B4F7222" w14:textId="77777777" w:rsidR="00EB30CC" w:rsidRPr="001F0ED8" w:rsidRDefault="00EB30CC" w:rsidP="00EB30CC">
      <w:pPr>
        <w:jc w:val="both"/>
        <w:rPr>
          <w:rFonts w:ascii="Verdana" w:hAnsi="Verdana"/>
          <w:kern w:val="28"/>
        </w:rPr>
      </w:pPr>
      <w:r w:rsidRPr="001F0ED8">
        <w:rPr>
          <w:rFonts w:ascii="Verdana" w:hAnsi="Verdana"/>
          <w:kern w:val="28"/>
        </w:rPr>
        <w:t>Adicionalmente, el Inspector de proyecto indicará la realización de los siguientes ensayos de calidad cuando las condiciones de la obra así lo requieran:</w:t>
      </w:r>
    </w:p>
    <w:p w14:paraId="41DA6110" w14:textId="77777777" w:rsidR="00EB30CC" w:rsidRPr="001F0ED8" w:rsidRDefault="00EB30CC" w:rsidP="00EB30CC">
      <w:pPr>
        <w:widowControl w:val="0"/>
        <w:numPr>
          <w:ilvl w:val="0"/>
          <w:numId w:val="95"/>
        </w:numPr>
        <w:autoSpaceDE w:val="0"/>
        <w:autoSpaceDN w:val="0"/>
        <w:jc w:val="both"/>
        <w:rPr>
          <w:rFonts w:ascii="Verdana" w:hAnsi="Verdana"/>
          <w:kern w:val="28"/>
        </w:rPr>
      </w:pPr>
      <w:r w:rsidRPr="001F0ED8">
        <w:rPr>
          <w:rFonts w:ascii="Verdana" w:hAnsi="Verdana"/>
          <w:kern w:val="28"/>
        </w:rPr>
        <w:t>Ensayos de calidad sobre el cemento</w:t>
      </w:r>
    </w:p>
    <w:p w14:paraId="71CA6D10" w14:textId="77777777" w:rsidR="00EB30CC" w:rsidRPr="001F0ED8" w:rsidRDefault="00EB30CC" w:rsidP="00EB30CC">
      <w:pPr>
        <w:widowControl w:val="0"/>
        <w:numPr>
          <w:ilvl w:val="0"/>
          <w:numId w:val="95"/>
        </w:numPr>
        <w:autoSpaceDE w:val="0"/>
        <w:autoSpaceDN w:val="0"/>
        <w:jc w:val="both"/>
        <w:rPr>
          <w:rFonts w:ascii="Verdana" w:hAnsi="Verdana"/>
          <w:kern w:val="28"/>
        </w:rPr>
      </w:pPr>
      <w:r w:rsidRPr="001F0ED8">
        <w:rPr>
          <w:rFonts w:ascii="Verdana" w:hAnsi="Verdana"/>
          <w:kern w:val="28"/>
        </w:rPr>
        <w:t>Ensayos de calidad de los aceros de refuerzo</w:t>
      </w:r>
    </w:p>
    <w:p w14:paraId="7DC6FF3C" w14:textId="77777777" w:rsidR="00EB30CC" w:rsidRPr="001F0ED8" w:rsidRDefault="00EB30CC" w:rsidP="00EB30CC">
      <w:pPr>
        <w:widowControl w:val="0"/>
        <w:numPr>
          <w:ilvl w:val="0"/>
          <w:numId w:val="95"/>
        </w:numPr>
        <w:autoSpaceDE w:val="0"/>
        <w:autoSpaceDN w:val="0"/>
        <w:jc w:val="both"/>
        <w:rPr>
          <w:rFonts w:ascii="Verdana" w:hAnsi="Verdana"/>
          <w:kern w:val="28"/>
        </w:rPr>
      </w:pPr>
      <w:r w:rsidRPr="001F0ED8">
        <w:rPr>
          <w:rFonts w:ascii="Verdana" w:hAnsi="Verdana"/>
          <w:kern w:val="28"/>
        </w:rPr>
        <w:t>Ensayo de la Máquina de los Ángeles</w:t>
      </w:r>
    </w:p>
    <w:p w14:paraId="563AADE3" w14:textId="77777777" w:rsidR="00EB30CC" w:rsidRPr="001F0ED8" w:rsidRDefault="00EB30CC" w:rsidP="00EB30CC">
      <w:pPr>
        <w:widowControl w:val="0"/>
        <w:numPr>
          <w:ilvl w:val="0"/>
          <w:numId w:val="95"/>
        </w:numPr>
        <w:autoSpaceDE w:val="0"/>
        <w:autoSpaceDN w:val="0"/>
        <w:jc w:val="both"/>
        <w:rPr>
          <w:rFonts w:ascii="Verdana" w:hAnsi="Verdana"/>
          <w:kern w:val="28"/>
        </w:rPr>
      </w:pPr>
      <w:r w:rsidRPr="001F0ED8">
        <w:rPr>
          <w:rFonts w:ascii="Verdana" w:hAnsi="Verdana"/>
          <w:kern w:val="28"/>
        </w:rPr>
        <w:t>Otros que el proponente oferte en su propuesta</w:t>
      </w:r>
    </w:p>
    <w:p w14:paraId="242DB881" w14:textId="77777777" w:rsidR="00EB30CC" w:rsidRPr="001F0ED8" w:rsidRDefault="00EB30CC" w:rsidP="00EB30CC">
      <w:pPr>
        <w:jc w:val="both"/>
        <w:rPr>
          <w:rFonts w:ascii="Verdana" w:hAnsi="Verdana"/>
          <w:kern w:val="28"/>
        </w:rPr>
      </w:pPr>
    </w:p>
    <w:p w14:paraId="090BFAF1" w14:textId="77777777" w:rsidR="00EB30CC" w:rsidRPr="001F0ED8" w:rsidRDefault="00EB30CC" w:rsidP="00EB30CC">
      <w:pPr>
        <w:widowControl w:val="0"/>
        <w:numPr>
          <w:ilvl w:val="0"/>
          <w:numId w:val="96"/>
        </w:numPr>
        <w:autoSpaceDE w:val="0"/>
        <w:autoSpaceDN w:val="0"/>
        <w:jc w:val="both"/>
        <w:rPr>
          <w:rFonts w:ascii="Verdana" w:hAnsi="Verdana"/>
          <w:b/>
          <w:kern w:val="28"/>
        </w:rPr>
      </w:pPr>
      <w:r w:rsidRPr="001F0ED8">
        <w:rPr>
          <w:rFonts w:ascii="Verdana" w:hAnsi="Verdana"/>
          <w:b/>
          <w:kern w:val="28"/>
        </w:rPr>
        <w:t>Laboratorio</w:t>
      </w:r>
    </w:p>
    <w:p w14:paraId="2BA6AD5E" w14:textId="77777777" w:rsidR="00EB30CC" w:rsidRPr="001F0ED8" w:rsidRDefault="00EB30CC" w:rsidP="00EB30CC">
      <w:pPr>
        <w:ind w:left="720"/>
        <w:jc w:val="both"/>
        <w:rPr>
          <w:rFonts w:ascii="Verdana" w:hAnsi="Verdana"/>
          <w:b/>
          <w:kern w:val="28"/>
        </w:rPr>
      </w:pPr>
    </w:p>
    <w:p w14:paraId="3455C35E" w14:textId="77777777" w:rsidR="00EB30CC" w:rsidRPr="001F0ED8" w:rsidRDefault="00EB30CC" w:rsidP="00EB30CC">
      <w:pPr>
        <w:jc w:val="both"/>
        <w:rPr>
          <w:rFonts w:ascii="Verdana" w:hAnsi="Verdana"/>
          <w:kern w:val="28"/>
        </w:rPr>
      </w:pPr>
      <w:r w:rsidRPr="001F0ED8">
        <w:rPr>
          <w:rFonts w:ascii="Verdana" w:hAnsi="Verdana"/>
          <w:kern w:val="2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934CD48" w14:textId="77777777" w:rsidR="00EB30CC" w:rsidRPr="001F0ED8" w:rsidRDefault="00EB30CC" w:rsidP="00EB30CC">
      <w:pPr>
        <w:jc w:val="both"/>
        <w:rPr>
          <w:rFonts w:ascii="Verdana" w:hAnsi="Verdana"/>
          <w:kern w:val="28"/>
        </w:rPr>
      </w:pPr>
    </w:p>
    <w:p w14:paraId="59B41EB8" w14:textId="77777777" w:rsidR="00EB30CC" w:rsidRPr="001F0ED8" w:rsidRDefault="00EB30CC" w:rsidP="00EB30CC">
      <w:pPr>
        <w:widowControl w:val="0"/>
        <w:numPr>
          <w:ilvl w:val="0"/>
          <w:numId w:val="96"/>
        </w:numPr>
        <w:autoSpaceDE w:val="0"/>
        <w:autoSpaceDN w:val="0"/>
        <w:jc w:val="both"/>
        <w:rPr>
          <w:rFonts w:ascii="Verdana" w:hAnsi="Verdana"/>
          <w:b/>
          <w:kern w:val="28"/>
        </w:rPr>
      </w:pPr>
      <w:r w:rsidRPr="001F0ED8">
        <w:rPr>
          <w:rFonts w:ascii="Verdana" w:hAnsi="Verdana"/>
          <w:b/>
          <w:kern w:val="28"/>
        </w:rPr>
        <w:t>Frecuencia de los Ensayos</w:t>
      </w:r>
    </w:p>
    <w:p w14:paraId="6E0B5155" w14:textId="77777777" w:rsidR="00EB30CC" w:rsidRPr="001F0ED8" w:rsidRDefault="00EB30CC" w:rsidP="00EB30CC">
      <w:pPr>
        <w:ind w:left="720"/>
        <w:jc w:val="both"/>
        <w:rPr>
          <w:rFonts w:ascii="Verdana" w:hAnsi="Verdana"/>
          <w:b/>
          <w:kern w:val="28"/>
        </w:rPr>
      </w:pPr>
    </w:p>
    <w:p w14:paraId="433C1793" w14:textId="77777777" w:rsidR="00EB30CC" w:rsidRPr="001F0ED8" w:rsidRDefault="00EB30CC" w:rsidP="00EB30CC">
      <w:pPr>
        <w:jc w:val="both"/>
        <w:rPr>
          <w:rFonts w:ascii="Verdana" w:hAnsi="Verdana"/>
          <w:kern w:val="28"/>
        </w:rPr>
      </w:pPr>
      <w:r w:rsidRPr="001F0ED8">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7361393E" w14:textId="77777777" w:rsidR="00EB30CC" w:rsidRPr="001F0ED8" w:rsidRDefault="00EB30CC" w:rsidP="00EB30CC">
      <w:pPr>
        <w:jc w:val="both"/>
        <w:rPr>
          <w:rFonts w:ascii="Verdana" w:hAnsi="Verdana"/>
          <w:kern w:val="28"/>
        </w:rPr>
      </w:pPr>
    </w:p>
    <w:p w14:paraId="73DDED5E" w14:textId="77777777" w:rsidR="00EB30CC" w:rsidRPr="001F0ED8" w:rsidRDefault="00EB30CC" w:rsidP="00EB30CC">
      <w:pPr>
        <w:jc w:val="both"/>
        <w:rPr>
          <w:rFonts w:ascii="Verdana" w:hAnsi="Verdana"/>
          <w:kern w:val="28"/>
        </w:rPr>
      </w:pPr>
      <w:r w:rsidRPr="001F0ED8">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3E81414" w14:textId="77777777" w:rsidR="00EB30CC" w:rsidRPr="001F0ED8" w:rsidRDefault="00EB30CC" w:rsidP="00EB30CC">
      <w:pPr>
        <w:jc w:val="both"/>
        <w:rPr>
          <w:rFonts w:ascii="Verdana" w:hAnsi="Verdana"/>
          <w:kern w:val="28"/>
        </w:rPr>
      </w:pPr>
      <w:r w:rsidRPr="001F0ED8">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9571085" w14:textId="77777777" w:rsidR="00EB30CC" w:rsidRPr="001F0ED8" w:rsidRDefault="00EB30CC" w:rsidP="00EB30CC">
      <w:pPr>
        <w:jc w:val="both"/>
        <w:rPr>
          <w:rFonts w:ascii="Verdana" w:hAnsi="Verdana"/>
          <w:kern w:val="28"/>
        </w:rPr>
      </w:pPr>
    </w:p>
    <w:p w14:paraId="3C217C35" w14:textId="77777777" w:rsidR="00EB30CC" w:rsidRPr="001F0ED8" w:rsidRDefault="00EB30CC" w:rsidP="00EB30CC">
      <w:pPr>
        <w:jc w:val="both"/>
        <w:rPr>
          <w:rFonts w:ascii="Verdana" w:hAnsi="Verdana"/>
          <w:kern w:val="28"/>
        </w:rPr>
      </w:pPr>
      <w:r w:rsidRPr="001F0ED8">
        <w:rPr>
          <w:rFonts w:ascii="Verdana" w:hAnsi="Verdan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BA6D870" w14:textId="77777777" w:rsidR="00EB30CC" w:rsidRPr="001F0ED8" w:rsidRDefault="00EB30CC" w:rsidP="00EB30CC">
      <w:pPr>
        <w:jc w:val="both"/>
        <w:rPr>
          <w:rFonts w:ascii="Verdana" w:hAnsi="Verdana"/>
          <w:kern w:val="28"/>
        </w:rPr>
      </w:pPr>
    </w:p>
    <w:p w14:paraId="7ACA430F" w14:textId="77777777" w:rsidR="00EB30CC" w:rsidRPr="001F0ED8" w:rsidRDefault="00EB30CC" w:rsidP="00EB30CC">
      <w:pPr>
        <w:jc w:val="both"/>
        <w:rPr>
          <w:rFonts w:ascii="Verdana" w:hAnsi="Verdana"/>
          <w:kern w:val="28"/>
        </w:rPr>
      </w:pPr>
      <w:r w:rsidRPr="001F0ED8">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3C7B98C0" w14:textId="77777777" w:rsidR="00EB30CC" w:rsidRPr="001F0ED8" w:rsidRDefault="00EB30CC" w:rsidP="00EB30CC">
      <w:pPr>
        <w:jc w:val="both"/>
        <w:rPr>
          <w:rFonts w:ascii="Verdana" w:hAnsi="Verdana"/>
          <w:kern w:val="28"/>
        </w:rPr>
      </w:pPr>
    </w:p>
    <w:p w14:paraId="6C9FD2CB" w14:textId="77777777" w:rsidR="00EB30CC" w:rsidRPr="001F0ED8" w:rsidRDefault="00EB30CC" w:rsidP="00EB30CC">
      <w:pPr>
        <w:jc w:val="both"/>
        <w:rPr>
          <w:rFonts w:ascii="Verdana" w:hAnsi="Verdana"/>
          <w:kern w:val="28"/>
        </w:rPr>
      </w:pPr>
      <w:r w:rsidRPr="001F0ED8">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A6695CE" w14:textId="77777777" w:rsidR="00EB30CC" w:rsidRPr="001F0ED8" w:rsidRDefault="00EB30CC" w:rsidP="00EB30CC">
      <w:pPr>
        <w:jc w:val="both"/>
        <w:rPr>
          <w:rFonts w:ascii="Verdana" w:hAnsi="Verdana"/>
          <w:kern w:val="28"/>
        </w:rPr>
      </w:pPr>
    </w:p>
    <w:p w14:paraId="5C8DD494" w14:textId="77777777" w:rsidR="00EB30CC" w:rsidRPr="001F0ED8" w:rsidRDefault="00EB30CC" w:rsidP="00EB30CC">
      <w:pPr>
        <w:jc w:val="both"/>
        <w:rPr>
          <w:rFonts w:ascii="Verdana" w:hAnsi="Verdana"/>
          <w:kern w:val="28"/>
        </w:rPr>
      </w:pPr>
      <w:r w:rsidRPr="001F0ED8">
        <w:rPr>
          <w:rFonts w:ascii="Verdana" w:hAnsi="Verdana"/>
          <w:kern w:val="28"/>
        </w:rPr>
        <w:t>En cualquier caso, las cantidades mínimas de cemento/m3 de hormigón deberán respetar lo indicado en el proyecto (memoria de cálculo o planos constructivos) o las indicadas en el cuadro siguiente.</w:t>
      </w:r>
    </w:p>
    <w:p w14:paraId="48211C50" w14:textId="77777777" w:rsidR="00EB30CC" w:rsidRPr="001F0ED8" w:rsidRDefault="00EB30CC" w:rsidP="00EB30CC">
      <w:pPr>
        <w:jc w:val="both"/>
        <w:rPr>
          <w:rFonts w:ascii="Verdana" w:hAnsi="Verdan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EB30CC" w:rsidRPr="001F0ED8" w14:paraId="336D05D2" w14:textId="77777777" w:rsidTr="00DD293A">
        <w:trPr>
          <w:jc w:val="center"/>
        </w:trPr>
        <w:tc>
          <w:tcPr>
            <w:tcW w:w="912" w:type="pct"/>
            <w:shd w:val="clear" w:color="auto" w:fill="1F3864" w:themeFill="accent5" w:themeFillShade="80"/>
            <w:vAlign w:val="center"/>
          </w:tcPr>
          <w:p w14:paraId="39480E24" w14:textId="77777777" w:rsidR="00EB30CC" w:rsidRPr="001F0ED8" w:rsidRDefault="00EB30CC" w:rsidP="00DD293A">
            <w:pPr>
              <w:jc w:val="both"/>
              <w:rPr>
                <w:rFonts w:ascii="Verdana" w:hAnsi="Verdana"/>
                <w:b/>
                <w:kern w:val="28"/>
              </w:rPr>
            </w:pPr>
            <w:r w:rsidRPr="001F0ED8">
              <w:rPr>
                <w:rFonts w:ascii="Verdana" w:hAnsi="Verdana"/>
                <w:b/>
                <w:kern w:val="28"/>
              </w:rPr>
              <w:t xml:space="preserve">TIPO DEL </w:t>
            </w:r>
            <w:proofErr w:type="spellStart"/>
            <w:r w:rsidRPr="001F0ED8">
              <w:rPr>
                <w:rFonts w:ascii="Verdana" w:hAnsi="Verdana"/>
                <w:b/>
                <w:kern w:val="28"/>
              </w:rPr>
              <w:t>Hº</w:t>
            </w:r>
            <w:proofErr w:type="spellEnd"/>
          </w:p>
        </w:tc>
        <w:tc>
          <w:tcPr>
            <w:tcW w:w="874" w:type="pct"/>
            <w:shd w:val="clear" w:color="auto" w:fill="1F3864" w:themeFill="accent5" w:themeFillShade="80"/>
            <w:vAlign w:val="center"/>
          </w:tcPr>
          <w:p w14:paraId="1C535632" w14:textId="77777777" w:rsidR="00EB30CC" w:rsidRPr="001F0ED8" w:rsidRDefault="00EB30CC" w:rsidP="00DD293A">
            <w:pPr>
              <w:jc w:val="both"/>
              <w:rPr>
                <w:rFonts w:ascii="Verdana" w:hAnsi="Verdana"/>
                <w:b/>
                <w:kern w:val="28"/>
              </w:rPr>
            </w:pPr>
            <w:r w:rsidRPr="001F0ED8">
              <w:rPr>
                <w:rFonts w:ascii="Verdana" w:hAnsi="Verdana"/>
                <w:b/>
                <w:kern w:val="28"/>
              </w:rPr>
              <w:t>TAM. MAX. AGREGADO</w:t>
            </w:r>
          </w:p>
        </w:tc>
        <w:tc>
          <w:tcPr>
            <w:tcW w:w="874" w:type="pct"/>
            <w:shd w:val="clear" w:color="auto" w:fill="1F3864" w:themeFill="accent5" w:themeFillShade="80"/>
            <w:vAlign w:val="center"/>
          </w:tcPr>
          <w:p w14:paraId="441E6AD8" w14:textId="77777777" w:rsidR="00EB30CC" w:rsidRPr="001F0ED8" w:rsidRDefault="00EB30CC" w:rsidP="00DD293A">
            <w:pPr>
              <w:jc w:val="both"/>
              <w:rPr>
                <w:rFonts w:ascii="Verdana" w:hAnsi="Verdana"/>
                <w:b/>
                <w:kern w:val="28"/>
              </w:rPr>
            </w:pPr>
            <w:r w:rsidRPr="001F0ED8">
              <w:rPr>
                <w:rFonts w:ascii="Verdana" w:hAnsi="Verdana"/>
                <w:b/>
                <w:kern w:val="28"/>
              </w:rPr>
              <w:t>RES. Kg/cm2</w:t>
            </w:r>
          </w:p>
          <w:p w14:paraId="5DF5C086" w14:textId="77777777" w:rsidR="00EB30CC" w:rsidRPr="001F0ED8" w:rsidRDefault="00EB30CC" w:rsidP="00DD293A">
            <w:pPr>
              <w:jc w:val="both"/>
              <w:rPr>
                <w:rFonts w:ascii="Verdana" w:hAnsi="Verdana"/>
                <w:b/>
                <w:kern w:val="28"/>
              </w:rPr>
            </w:pPr>
            <w:r w:rsidRPr="001F0ED8">
              <w:rPr>
                <w:rFonts w:ascii="Verdana" w:hAnsi="Verdana"/>
                <w:b/>
                <w:kern w:val="28"/>
              </w:rPr>
              <w:t>(28 días)</w:t>
            </w:r>
          </w:p>
        </w:tc>
        <w:tc>
          <w:tcPr>
            <w:tcW w:w="972" w:type="pct"/>
            <w:shd w:val="clear" w:color="auto" w:fill="1F3864" w:themeFill="accent5" w:themeFillShade="80"/>
            <w:vAlign w:val="center"/>
          </w:tcPr>
          <w:p w14:paraId="37E7CFA3" w14:textId="77777777" w:rsidR="00EB30CC" w:rsidRPr="001F0ED8" w:rsidRDefault="00EB30CC" w:rsidP="00DD293A">
            <w:pPr>
              <w:jc w:val="both"/>
              <w:rPr>
                <w:rFonts w:ascii="Verdana" w:hAnsi="Verdana"/>
                <w:b/>
                <w:kern w:val="28"/>
                <w:lang w:val="pt-BR"/>
              </w:rPr>
            </w:pPr>
            <w:r w:rsidRPr="001F0ED8">
              <w:rPr>
                <w:rFonts w:ascii="Verdana" w:hAnsi="Verdana"/>
                <w:b/>
                <w:kern w:val="28"/>
                <w:lang w:val="pt-BR"/>
              </w:rPr>
              <w:t>PESO APROX. CEM. Kg/m3</w:t>
            </w:r>
          </w:p>
        </w:tc>
        <w:tc>
          <w:tcPr>
            <w:tcW w:w="680" w:type="pct"/>
            <w:shd w:val="clear" w:color="auto" w:fill="1F3864" w:themeFill="accent5" w:themeFillShade="80"/>
            <w:vAlign w:val="center"/>
          </w:tcPr>
          <w:p w14:paraId="53157CD3" w14:textId="77777777" w:rsidR="00EB30CC" w:rsidRPr="001F0ED8" w:rsidRDefault="00EB30CC" w:rsidP="00DD293A">
            <w:pPr>
              <w:jc w:val="both"/>
              <w:rPr>
                <w:rFonts w:ascii="Verdana" w:hAnsi="Verdana"/>
                <w:b/>
                <w:kern w:val="28"/>
              </w:rPr>
            </w:pPr>
            <w:r w:rsidRPr="001F0ED8">
              <w:rPr>
                <w:rFonts w:ascii="Verdana" w:hAnsi="Verdana"/>
                <w:b/>
                <w:kern w:val="28"/>
              </w:rPr>
              <w:t>RELACIÓN a / c</w:t>
            </w:r>
          </w:p>
        </w:tc>
        <w:tc>
          <w:tcPr>
            <w:tcW w:w="687" w:type="pct"/>
            <w:shd w:val="clear" w:color="auto" w:fill="1F3864" w:themeFill="accent5" w:themeFillShade="80"/>
            <w:vAlign w:val="center"/>
          </w:tcPr>
          <w:p w14:paraId="7A6297F8" w14:textId="77777777" w:rsidR="00EB30CC" w:rsidRPr="001F0ED8" w:rsidRDefault="00EB30CC" w:rsidP="00DD293A">
            <w:pPr>
              <w:jc w:val="both"/>
              <w:rPr>
                <w:rFonts w:ascii="Verdana" w:hAnsi="Verdana"/>
                <w:b/>
                <w:kern w:val="28"/>
              </w:rPr>
            </w:pPr>
            <w:r w:rsidRPr="001F0ED8">
              <w:rPr>
                <w:rFonts w:ascii="Verdana" w:hAnsi="Verdana"/>
                <w:b/>
                <w:kern w:val="28"/>
              </w:rPr>
              <w:t>Rev. (</w:t>
            </w:r>
            <w:proofErr w:type="spellStart"/>
            <w:r w:rsidRPr="001F0ED8">
              <w:rPr>
                <w:rFonts w:ascii="Verdana" w:hAnsi="Verdana"/>
                <w:b/>
                <w:kern w:val="28"/>
              </w:rPr>
              <w:t>pulg</w:t>
            </w:r>
            <w:proofErr w:type="spellEnd"/>
            <w:r w:rsidRPr="001F0ED8">
              <w:rPr>
                <w:rFonts w:ascii="Verdana" w:hAnsi="Verdana"/>
                <w:b/>
                <w:kern w:val="28"/>
              </w:rPr>
              <w:t>)</w:t>
            </w:r>
          </w:p>
        </w:tc>
      </w:tr>
      <w:tr w:rsidR="00EB30CC" w:rsidRPr="001F0ED8" w14:paraId="195CFA27" w14:textId="77777777" w:rsidTr="00DD293A">
        <w:trPr>
          <w:trHeight w:val="304"/>
          <w:jc w:val="center"/>
        </w:trPr>
        <w:tc>
          <w:tcPr>
            <w:tcW w:w="912" w:type="pct"/>
            <w:vAlign w:val="center"/>
          </w:tcPr>
          <w:p w14:paraId="78852586" w14:textId="77777777" w:rsidR="00EB30CC" w:rsidRPr="001F0ED8" w:rsidRDefault="00EB30CC" w:rsidP="00DD293A">
            <w:pPr>
              <w:jc w:val="both"/>
              <w:rPr>
                <w:rFonts w:ascii="Verdana" w:hAnsi="Verdana"/>
                <w:bCs/>
                <w:kern w:val="28"/>
              </w:rPr>
            </w:pPr>
            <w:r w:rsidRPr="001F0ED8">
              <w:rPr>
                <w:rFonts w:ascii="Verdana" w:hAnsi="Verdana"/>
                <w:bCs/>
                <w:kern w:val="28"/>
              </w:rPr>
              <w:t>H “</w:t>
            </w:r>
            <w:smartTag w:uri="urn:schemas-microsoft-com:office:smarttags" w:element="metricconverter">
              <w:smartTagPr>
                <w:attr w:name="ProductID" w:val="400”"/>
              </w:smartTagPr>
              <w:r w:rsidRPr="001F0ED8">
                <w:rPr>
                  <w:rFonts w:ascii="Verdana" w:hAnsi="Verdana"/>
                  <w:bCs/>
                  <w:kern w:val="28"/>
                </w:rPr>
                <w:t>400”</w:t>
              </w:r>
            </w:smartTag>
          </w:p>
        </w:tc>
        <w:tc>
          <w:tcPr>
            <w:tcW w:w="874" w:type="pct"/>
            <w:vAlign w:val="center"/>
          </w:tcPr>
          <w:p w14:paraId="26FD7686" w14:textId="77777777" w:rsidR="00EB30CC" w:rsidRPr="001F0ED8" w:rsidRDefault="00EB30CC" w:rsidP="00DD293A">
            <w:pPr>
              <w:jc w:val="both"/>
              <w:rPr>
                <w:rFonts w:ascii="Verdana" w:hAnsi="Verdana"/>
                <w:bCs/>
                <w:kern w:val="28"/>
              </w:rPr>
            </w:pPr>
            <w:smartTag w:uri="urn:schemas-microsoft-com:office:smarttags" w:element="metricconverter">
              <w:smartTagPr>
                <w:attr w:name="ProductID" w:val="1”"/>
              </w:smartTagPr>
              <w:r w:rsidRPr="001F0ED8">
                <w:rPr>
                  <w:rFonts w:ascii="Verdana" w:hAnsi="Verdana"/>
                  <w:bCs/>
                  <w:kern w:val="28"/>
                </w:rPr>
                <w:t>1”</w:t>
              </w:r>
            </w:smartTag>
          </w:p>
        </w:tc>
        <w:tc>
          <w:tcPr>
            <w:tcW w:w="874" w:type="pct"/>
            <w:vAlign w:val="center"/>
          </w:tcPr>
          <w:p w14:paraId="64B8BB6F" w14:textId="77777777" w:rsidR="00EB30CC" w:rsidRPr="001F0ED8" w:rsidRDefault="00EB30CC" w:rsidP="00DD293A">
            <w:pPr>
              <w:jc w:val="both"/>
              <w:rPr>
                <w:rFonts w:ascii="Verdana" w:hAnsi="Verdana"/>
                <w:bCs/>
                <w:kern w:val="28"/>
              </w:rPr>
            </w:pPr>
            <w:r w:rsidRPr="001F0ED8">
              <w:rPr>
                <w:rFonts w:ascii="Verdana" w:hAnsi="Verdana"/>
                <w:bCs/>
                <w:kern w:val="28"/>
              </w:rPr>
              <w:t>400</w:t>
            </w:r>
          </w:p>
        </w:tc>
        <w:tc>
          <w:tcPr>
            <w:tcW w:w="972" w:type="pct"/>
            <w:vAlign w:val="center"/>
          </w:tcPr>
          <w:p w14:paraId="1DFB797A" w14:textId="77777777" w:rsidR="00EB30CC" w:rsidRPr="001F0ED8" w:rsidRDefault="00EB30CC" w:rsidP="00DD293A">
            <w:pPr>
              <w:jc w:val="both"/>
              <w:rPr>
                <w:rFonts w:ascii="Verdana" w:hAnsi="Verdana"/>
                <w:bCs/>
                <w:kern w:val="28"/>
              </w:rPr>
            </w:pPr>
            <w:r w:rsidRPr="001F0ED8">
              <w:rPr>
                <w:rFonts w:ascii="Verdana" w:hAnsi="Verdana"/>
                <w:bCs/>
                <w:kern w:val="28"/>
              </w:rPr>
              <w:t>470</w:t>
            </w:r>
          </w:p>
        </w:tc>
        <w:tc>
          <w:tcPr>
            <w:tcW w:w="680" w:type="pct"/>
            <w:vAlign w:val="center"/>
          </w:tcPr>
          <w:p w14:paraId="5370033A" w14:textId="77777777" w:rsidR="00EB30CC" w:rsidRPr="001F0ED8" w:rsidRDefault="00EB30CC" w:rsidP="00DD293A">
            <w:pPr>
              <w:jc w:val="both"/>
              <w:rPr>
                <w:rFonts w:ascii="Verdana" w:hAnsi="Verdana"/>
                <w:bCs/>
                <w:kern w:val="28"/>
              </w:rPr>
            </w:pPr>
            <w:r w:rsidRPr="001F0ED8">
              <w:rPr>
                <w:rFonts w:ascii="Verdana" w:hAnsi="Verdana"/>
                <w:bCs/>
                <w:kern w:val="28"/>
              </w:rPr>
              <w:t>0,4</w:t>
            </w:r>
          </w:p>
        </w:tc>
        <w:tc>
          <w:tcPr>
            <w:tcW w:w="687" w:type="pct"/>
            <w:vAlign w:val="center"/>
          </w:tcPr>
          <w:p w14:paraId="0B38B3F8" w14:textId="77777777" w:rsidR="00EB30CC" w:rsidRPr="001F0ED8" w:rsidRDefault="00EB30CC" w:rsidP="00DD293A">
            <w:pPr>
              <w:jc w:val="both"/>
              <w:rPr>
                <w:rFonts w:ascii="Verdana" w:hAnsi="Verdana"/>
                <w:bCs/>
                <w:kern w:val="28"/>
              </w:rPr>
            </w:pPr>
            <w:r w:rsidRPr="001F0ED8">
              <w:rPr>
                <w:rFonts w:ascii="Verdana" w:hAnsi="Verdana"/>
                <w:bCs/>
                <w:kern w:val="28"/>
              </w:rPr>
              <w:t>1 – 3</w:t>
            </w:r>
          </w:p>
        </w:tc>
      </w:tr>
      <w:tr w:rsidR="00EB30CC" w:rsidRPr="001F0ED8" w14:paraId="35BA8550" w14:textId="77777777" w:rsidTr="00DD293A">
        <w:trPr>
          <w:trHeight w:val="132"/>
          <w:jc w:val="center"/>
        </w:trPr>
        <w:tc>
          <w:tcPr>
            <w:tcW w:w="912" w:type="pct"/>
            <w:vAlign w:val="center"/>
          </w:tcPr>
          <w:p w14:paraId="1EF56178" w14:textId="77777777" w:rsidR="00EB30CC" w:rsidRPr="001F0ED8" w:rsidRDefault="00EB30CC" w:rsidP="00DD293A">
            <w:pPr>
              <w:jc w:val="both"/>
              <w:rPr>
                <w:rFonts w:ascii="Verdana" w:hAnsi="Verdana"/>
                <w:bCs/>
                <w:kern w:val="28"/>
              </w:rPr>
            </w:pPr>
            <w:r w:rsidRPr="001F0ED8">
              <w:rPr>
                <w:rFonts w:ascii="Verdana" w:hAnsi="Verdana"/>
                <w:bCs/>
                <w:kern w:val="28"/>
              </w:rPr>
              <w:t>H “</w:t>
            </w:r>
            <w:smartTag w:uri="urn:schemas-microsoft-com:office:smarttags" w:element="metricconverter">
              <w:smartTagPr>
                <w:attr w:name="ProductID" w:val="350”"/>
              </w:smartTagPr>
              <w:r w:rsidRPr="001F0ED8">
                <w:rPr>
                  <w:rFonts w:ascii="Verdana" w:hAnsi="Verdana"/>
                  <w:bCs/>
                  <w:kern w:val="28"/>
                </w:rPr>
                <w:t>350”</w:t>
              </w:r>
            </w:smartTag>
          </w:p>
        </w:tc>
        <w:tc>
          <w:tcPr>
            <w:tcW w:w="874" w:type="pct"/>
            <w:vAlign w:val="center"/>
          </w:tcPr>
          <w:p w14:paraId="46A8EE04" w14:textId="77777777" w:rsidR="00EB30CC" w:rsidRPr="001F0ED8" w:rsidRDefault="00EB30CC" w:rsidP="00DD293A">
            <w:pPr>
              <w:jc w:val="both"/>
              <w:rPr>
                <w:rFonts w:ascii="Verdana" w:hAnsi="Verdana"/>
                <w:bCs/>
                <w:kern w:val="28"/>
              </w:rPr>
            </w:pPr>
            <w:smartTag w:uri="urn:schemas-microsoft-com:office:smarttags" w:element="metricconverter">
              <w:smartTagPr>
                <w:attr w:name="ProductID" w:val="1”"/>
              </w:smartTagPr>
              <w:r w:rsidRPr="001F0ED8">
                <w:rPr>
                  <w:rFonts w:ascii="Verdana" w:hAnsi="Verdana"/>
                  <w:bCs/>
                  <w:kern w:val="28"/>
                </w:rPr>
                <w:t>1”</w:t>
              </w:r>
            </w:smartTag>
          </w:p>
        </w:tc>
        <w:tc>
          <w:tcPr>
            <w:tcW w:w="874" w:type="pct"/>
            <w:vAlign w:val="center"/>
          </w:tcPr>
          <w:p w14:paraId="59BFFCD9" w14:textId="77777777" w:rsidR="00EB30CC" w:rsidRPr="001F0ED8" w:rsidRDefault="00EB30CC" w:rsidP="00DD293A">
            <w:pPr>
              <w:jc w:val="both"/>
              <w:rPr>
                <w:rFonts w:ascii="Verdana" w:hAnsi="Verdana"/>
                <w:bCs/>
                <w:kern w:val="28"/>
              </w:rPr>
            </w:pPr>
            <w:r w:rsidRPr="001F0ED8">
              <w:rPr>
                <w:rFonts w:ascii="Verdana" w:hAnsi="Verdana"/>
                <w:bCs/>
                <w:kern w:val="28"/>
              </w:rPr>
              <w:t>350</w:t>
            </w:r>
          </w:p>
        </w:tc>
        <w:tc>
          <w:tcPr>
            <w:tcW w:w="972" w:type="pct"/>
            <w:vAlign w:val="center"/>
          </w:tcPr>
          <w:p w14:paraId="3553F22A" w14:textId="77777777" w:rsidR="00EB30CC" w:rsidRPr="001F0ED8" w:rsidRDefault="00EB30CC" w:rsidP="00DD293A">
            <w:pPr>
              <w:jc w:val="both"/>
              <w:rPr>
                <w:rFonts w:ascii="Verdana" w:hAnsi="Verdana"/>
                <w:bCs/>
                <w:kern w:val="28"/>
              </w:rPr>
            </w:pPr>
            <w:r w:rsidRPr="001F0ED8">
              <w:rPr>
                <w:rFonts w:ascii="Verdana" w:hAnsi="Verdana"/>
                <w:bCs/>
                <w:kern w:val="28"/>
              </w:rPr>
              <w:t>450</w:t>
            </w:r>
          </w:p>
        </w:tc>
        <w:tc>
          <w:tcPr>
            <w:tcW w:w="680" w:type="pct"/>
            <w:vAlign w:val="center"/>
          </w:tcPr>
          <w:p w14:paraId="707E0D39" w14:textId="77777777" w:rsidR="00EB30CC" w:rsidRPr="001F0ED8" w:rsidRDefault="00EB30CC" w:rsidP="00DD293A">
            <w:pPr>
              <w:jc w:val="both"/>
              <w:rPr>
                <w:rFonts w:ascii="Verdana" w:hAnsi="Verdana"/>
                <w:bCs/>
                <w:kern w:val="28"/>
              </w:rPr>
            </w:pPr>
            <w:r w:rsidRPr="001F0ED8">
              <w:rPr>
                <w:rFonts w:ascii="Verdana" w:hAnsi="Verdana"/>
                <w:bCs/>
                <w:kern w:val="28"/>
              </w:rPr>
              <w:t>0,4 – 0.45</w:t>
            </w:r>
          </w:p>
        </w:tc>
        <w:tc>
          <w:tcPr>
            <w:tcW w:w="687" w:type="pct"/>
            <w:vAlign w:val="center"/>
          </w:tcPr>
          <w:p w14:paraId="2ECE26FD" w14:textId="77777777" w:rsidR="00EB30CC" w:rsidRPr="001F0ED8" w:rsidRDefault="00EB30CC" w:rsidP="00DD293A">
            <w:pPr>
              <w:jc w:val="both"/>
              <w:rPr>
                <w:rFonts w:ascii="Verdana" w:hAnsi="Verdana"/>
                <w:bCs/>
                <w:kern w:val="28"/>
              </w:rPr>
            </w:pPr>
            <w:r w:rsidRPr="001F0ED8">
              <w:rPr>
                <w:rFonts w:ascii="Verdana" w:hAnsi="Verdana"/>
                <w:bCs/>
                <w:kern w:val="28"/>
              </w:rPr>
              <w:t>1 – 3</w:t>
            </w:r>
          </w:p>
        </w:tc>
      </w:tr>
      <w:tr w:rsidR="00EB30CC" w:rsidRPr="001F0ED8" w14:paraId="490E40FF" w14:textId="77777777" w:rsidTr="00DD293A">
        <w:trPr>
          <w:trHeight w:val="304"/>
          <w:jc w:val="center"/>
        </w:trPr>
        <w:tc>
          <w:tcPr>
            <w:tcW w:w="912" w:type="pct"/>
            <w:vAlign w:val="center"/>
          </w:tcPr>
          <w:p w14:paraId="4F9919E4" w14:textId="77777777" w:rsidR="00EB30CC" w:rsidRPr="001F0ED8" w:rsidRDefault="00EB30CC" w:rsidP="00DD293A">
            <w:pPr>
              <w:jc w:val="both"/>
              <w:rPr>
                <w:rFonts w:ascii="Verdana" w:hAnsi="Verdana"/>
                <w:bCs/>
                <w:kern w:val="28"/>
              </w:rPr>
            </w:pPr>
            <w:r w:rsidRPr="001F0ED8">
              <w:rPr>
                <w:rFonts w:ascii="Verdana" w:hAnsi="Verdana"/>
                <w:bCs/>
                <w:kern w:val="28"/>
              </w:rPr>
              <w:t>Tipo “A” 210</w:t>
            </w:r>
          </w:p>
        </w:tc>
        <w:tc>
          <w:tcPr>
            <w:tcW w:w="874" w:type="pct"/>
            <w:vAlign w:val="center"/>
          </w:tcPr>
          <w:p w14:paraId="3F8312C6" w14:textId="77777777" w:rsidR="00EB30CC" w:rsidRPr="001F0ED8" w:rsidRDefault="00EB30CC" w:rsidP="00DD293A">
            <w:pPr>
              <w:jc w:val="both"/>
              <w:rPr>
                <w:rFonts w:ascii="Verdana" w:hAnsi="Verdana"/>
                <w:bCs/>
                <w:kern w:val="28"/>
              </w:rPr>
            </w:pPr>
            <w:smartTag w:uri="urn:schemas-microsoft-com:office:smarttags" w:element="metricconverter">
              <w:smartTagPr>
                <w:attr w:name="ProductID" w:val="1”"/>
              </w:smartTagPr>
              <w:r w:rsidRPr="001F0ED8">
                <w:rPr>
                  <w:rFonts w:ascii="Verdana" w:hAnsi="Verdana"/>
                  <w:bCs/>
                  <w:kern w:val="28"/>
                </w:rPr>
                <w:t>1”</w:t>
              </w:r>
            </w:smartTag>
            <w:r w:rsidRPr="001F0ED8">
              <w:rPr>
                <w:rFonts w:ascii="Verdana" w:hAnsi="Verdana"/>
                <w:bCs/>
                <w:kern w:val="28"/>
              </w:rPr>
              <w:t xml:space="preserve"> – 1/2”</w:t>
            </w:r>
          </w:p>
        </w:tc>
        <w:tc>
          <w:tcPr>
            <w:tcW w:w="874" w:type="pct"/>
            <w:vAlign w:val="center"/>
          </w:tcPr>
          <w:p w14:paraId="227412B1" w14:textId="77777777" w:rsidR="00EB30CC" w:rsidRPr="001F0ED8" w:rsidRDefault="00EB30CC" w:rsidP="00DD293A">
            <w:pPr>
              <w:jc w:val="both"/>
              <w:rPr>
                <w:rFonts w:ascii="Verdana" w:hAnsi="Verdana"/>
                <w:bCs/>
                <w:kern w:val="28"/>
              </w:rPr>
            </w:pPr>
            <w:r w:rsidRPr="001F0ED8">
              <w:rPr>
                <w:rFonts w:ascii="Verdana" w:hAnsi="Verdana"/>
                <w:bCs/>
                <w:kern w:val="28"/>
              </w:rPr>
              <w:t>210</w:t>
            </w:r>
          </w:p>
        </w:tc>
        <w:tc>
          <w:tcPr>
            <w:tcW w:w="972" w:type="pct"/>
            <w:vAlign w:val="center"/>
          </w:tcPr>
          <w:p w14:paraId="59FDE531" w14:textId="77777777" w:rsidR="00EB30CC" w:rsidRPr="001F0ED8" w:rsidRDefault="00EB30CC" w:rsidP="00DD293A">
            <w:pPr>
              <w:jc w:val="both"/>
              <w:rPr>
                <w:rFonts w:ascii="Verdana" w:hAnsi="Verdana"/>
                <w:bCs/>
                <w:kern w:val="28"/>
              </w:rPr>
            </w:pPr>
            <w:r w:rsidRPr="001F0ED8">
              <w:rPr>
                <w:rFonts w:ascii="Verdana" w:hAnsi="Verdana"/>
                <w:bCs/>
                <w:kern w:val="28"/>
              </w:rPr>
              <w:t>350</w:t>
            </w:r>
          </w:p>
        </w:tc>
        <w:tc>
          <w:tcPr>
            <w:tcW w:w="680" w:type="pct"/>
            <w:vAlign w:val="center"/>
          </w:tcPr>
          <w:p w14:paraId="7C4E8148" w14:textId="77777777" w:rsidR="00EB30CC" w:rsidRPr="001F0ED8" w:rsidRDefault="00EB30CC" w:rsidP="00DD293A">
            <w:pPr>
              <w:jc w:val="both"/>
              <w:rPr>
                <w:rFonts w:ascii="Verdana" w:hAnsi="Verdana"/>
                <w:bCs/>
                <w:kern w:val="28"/>
              </w:rPr>
            </w:pPr>
            <w:r w:rsidRPr="001F0ED8">
              <w:rPr>
                <w:rFonts w:ascii="Verdana" w:hAnsi="Verdana"/>
                <w:bCs/>
                <w:kern w:val="28"/>
              </w:rPr>
              <w:t>0,5</w:t>
            </w:r>
          </w:p>
        </w:tc>
        <w:tc>
          <w:tcPr>
            <w:tcW w:w="687" w:type="pct"/>
            <w:vAlign w:val="center"/>
          </w:tcPr>
          <w:p w14:paraId="6AC2AA5A" w14:textId="77777777" w:rsidR="00EB30CC" w:rsidRPr="001F0ED8" w:rsidRDefault="00EB30CC" w:rsidP="00DD293A">
            <w:pPr>
              <w:jc w:val="both"/>
              <w:rPr>
                <w:rFonts w:ascii="Verdana" w:hAnsi="Verdana"/>
                <w:bCs/>
                <w:kern w:val="28"/>
              </w:rPr>
            </w:pPr>
            <w:r w:rsidRPr="001F0ED8">
              <w:rPr>
                <w:rFonts w:ascii="Verdana" w:hAnsi="Verdana"/>
                <w:bCs/>
                <w:kern w:val="28"/>
              </w:rPr>
              <w:t>2 – 4</w:t>
            </w:r>
          </w:p>
        </w:tc>
      </w:tr>
      <w:tr w:rsidR="00EB30CC" w:rsidRPr="001F0ED8" w14:paraId="3C3B3A1F" w14:textId="77777777" w:rsidTr="00DD293A">
        <w:trPr>
          <w:trHeight w:val="305"/>
          <w:jc w:val="center"/>
        </w:trPr>
        <w:tc>
          <w:tcPr>
            <w:tcW w:w="912" w:type="pct"/>
            <w:vAlign w:val="center"/>
          </w:tcPr>
          <w:p w14:paraId="42E04B9B" w14:textId="77777777" w:rsidR="00EB30CC" w:rsidRPr="001F0ED8" w:rsidRDefault="00EB30CC" w:rsidP="00DD293A">
            <w:pPr>
              <w:jc w:val="both"/>
              <w:rPr>
                <w:rFonts w:ascii="Verdana" w:hAnsi="Verdana"/>
                <w:bCs/>
                <w:kern w:val="28"/>
              </w:rPr>
            </w:pPr>
            <w:r w:rsidRPr="001F0ED8">
              <w:rPr>
                <w:rFonts w:ascii="Verdana" w:hAnsi="Verdana"/>
                <w:bCs/>
                <w:kern w:val="28"/>
              </w:rPr>
              <w:t>Tipo “B” 180</w:t>
            </w:r>
          </w:p>
        </w:tc>
        <w:tc>
          <w:tcPr>
            <w:tcW w:w="874" w:type="pct"/>
            <w:vAlign w:val="center"/>
          </w:tcPr>
          <w:p w14:paraId="31C15266" w14:textId="77777777" w:rsidR="00EB30CC" w:rsidRPr="001F0ED8" w:rsidRDefault="00EB30CC" w:rsidP="00DD293A">
            <w:pPr>
              <w:jc w:val="both"/>
              <w:rPr>
                <w:rFonts w:ascii="Verdana" w:hAnsi="Verdana"/>
                <w:bCs/>
                <w:kern w:val="28"/>
              </w:rPr>
            </w:pPr>
            <w:smartTag w:uri="urn:schemas-microsoft-com:office:smarttags" w:element="metricconverter">
              <w:smartTagPr>
                <w:attr w:name="ProductID" w:val="1”"/>
              </w:smartTagPr>
              <w:r w:rsidRPr="001F0ED8">
                <w:rPr>
                  <w:rFonts w:ascii="Verdana" w:hAnsi="Verdana"/>
                  <w:bCs/>
                  <w:kern w:val="28"/>
                </w:rPr>
                <w:t>1”</w:t>
              </w:r>
            </w:smartTag>
            <w:r w:rsidRPr="001F0ED8">
              <w:rPr>
                <w:rFonts w:ascii="Verdana" w:hAnsi="Verdana"/>
                <w:bCs/>
                <w:kern w:val="28"/>
              </w:rPr>
              <w:t xml:space="preserve"> – 11/2”</w:t>
            </w:r>
          </w:p>
        </w:tc>
        <w:tc>
          <w:tcPr>
            <w:tcW w:w="874" w:type="pct"/>
            <w:vAlign w:val="center"/>
          </w:tcPr>
          <w:p w14:paraId="6082EBC5" w14:textId="77777777" w:rsidR="00EB30CC" w:rsidRPr="001F0ED8" w:rsidRDefault="00EB30CC" w:rsidP="00DD293A">
            <w:pPr>
              <w:jc w:val="both"/>
              <w:rPr>
                <w:rFonts w:ascii="Verdana" w:hAnsi="Verdana"/>
                <w:bCs/>
                <w:kern w:val="28"/>
              </w:rPr>
            </w:pPr>
            <w:r w:rsidRPr="001F0ED8">
              <w:rPr>
                <w:rFonts w:ascii="Verdana" w:hAnsi="Verdana"/>
                <w:bCs/>
                <w:kern w:val="28"/>
              </w:rPr>
              <w:t>180</w:t>
            </w:r>
          </w:p>
        </w:tc>
        <w:tc>
          <w:tcPr>
            <w:tcW w:w="972" w:type="pct"/>
            <w:vAlign w:val="center"/>
          </w:tcPr>
          <w:p w14:paraId="199BC0CE" w14:textId="77777777" w:rsidR="00EB30CC" w:rsidRPr="001F0ED8" w:rsidRDefault="00EB30CC" w:rsidP="00DD293A">
            <w:pPr>
              <w:jc w:val="both"/>
              <w:rPr>
                <w:rFonts w:ascii="Verdana" w:hAnsi="Verdana"/>
                <w:bCs/>
                <w:kern w:val="28"/>
              </w:rPr>
            </w:pPr>
            <w:r w:rsidRPr="001F0ED8">
              <w:rPr>
                <w:rFonts w:ascii="Verdana" w:hAnsi="Verdana"/>
                <w:bCs/>
                <w:kern w:val="28"/>
              </w:rPr>
              <w:t>310</w:t>
            </w:r>
          </w:p>
        </w:tc>
        <w:tc>
          <w:tcPr>
            <w:tcW w:w="680" w:type="pct"/>
            <w:vAlign w:val="center"/>
          </w:tcPr>
          <w:p w14:paraId="07406952" w14:textId="77777777" w:rsidR="00EB30CC" w:rsidRPr="001F0ED8" w:rsidRDefault="00EB30CC" w:rsidP="00DD293A">
            <w:pPr>
              <w:jc w:val="both"/>
              <w:rPr>
                <w:rFonts w:ascii="Verdana" w:hAnsi="Verdana"/>
                <w:bCs/>
                <w:kern w:val="28"/>
              </w:rPr>
            </w:pPr>
            <w:r w:rsidRPr="001F0ED8">
              <w:rPr>
                <w:rFonts w:ascii="Verdana" w:hAnsi="Verdana"/>
                <w:bCs/>
                <w:kern w:val="28"/>
              </w:rPr>
              <w:t>0,55</w:t>
            </w:r>
          </w:p>
        </w:tc>
        <w:tc>
          <w:tcPr>
            <w:tcW w:w="687" w:type="pct"/>
            <w:vAlign w:val="center"/>
          </w:tcPr>
          <w:p w14:paraId="4D151108" w14:textId="77777777" w:rsidR="00EB30CC" w:rsidRPr="001F0ED8" w:rsidRDefault="00EB30CC" w:rsidP="00DD293A">
            <w:pPr>
              <w:jc w:val="both"/>
              <w:rPr>
                <w:rFonts w:ascii="Verdana" w:hAnsi="Verdana"/>
                <w:bCs/>
                <w:kern w:val="28"/>
              </w:rPr>
            </w:pPr>
            <w:r w:rsidRPr="001F0ED8">
              <w:rPr>
                <w:rFonts w:ascii="Verdana" w:hAnsi="Verdana"/>
                <w:bCs/>
                <w:kern w:val="28"/>
              </w:rPr>
              <w:t>2 – 4</w:t>
            </w:r>
          </w:p>
        </w:tc>
      </w:tr>
      <w:tr w:rsidR="00EB30CC" w:rsidRPr="001F0ED8" w14:paraId="7F6C3BB0" w14:textId="77777777" w:rsidTr="00DD293A">
        <w:trPr>
          <w:trHeight w:val="304"/>
          <w:jc w:val="center"/>
        </w:trPr>
        <w:tc>
          <w:tcPr>
            <w:tcW w:w="912" w:type="pct"/>
            <w:vAlign w:val="center"/>
          </w:tcPr>
          <w:p w14:paraId="47318569" w14:textId="77777777" w:rsidR="00EB30CC" w:rsidRPr="001F0ED8" w:rsidRDefault="00EB30CC" w:rsidP="00DD293A">
            <w:pPr>
              <w:jc w:val="both"/>
              <w:rPr>
                <w:rFonts w:ascii="Verdana" w:hAnsi="Verdana"/>
                <w:bCs/>
                <w:kern w:val="28"/>
              </w:rPr>
            </w:pPr>
            <w:r w:rsidRPr="001F0ED8">
              <w:rPr>
                <w:rFonts w:ascii="Verdana" w:hAnsi="Verdana"/>
                <w:bCs/>
                <w:kern w:val="28"/>
              </w:rPr>
              <w:t>Tipo “C” 160</w:t>
            </w:r>
          </w:p>
        </w:tc>
        <w:tc>
          <w:tcPr>
            <w:tcW w:w="874" w:type="pct"/>
            <w:vAlign w:val="center"/>
          </w:tcPr>
          <w:p w14:paraId="51D7F84B" w14:textId="77777777" w:rsidR="00EB30CC" w:rsidRPr="001F0ED8" w:rsidRDefault="00EB30CC" w:rsidP="00DD293A">
            <w:pPr>
              <w:jc w:val="both"/>
              <w:rPr>
                <w:rFonts w:ascii="Verdana" w:hAnsi="Verdana"/>
                <w:bCs/>
                <w:kern w:val="28"/>
              </w:rPr>
            </w:pPr>
            <w:smartTag w:uri="urn:schemas-microsoft-com:office:smarttags" w:element="metricconverter">
              <w:smartTagPr>
                <w:attr w:name="ProductID" w:val="1”"/>
              </w:smartTagPr>
              <w:r w:rsidRPr="001F0ED8">
                <w:rPr>
                  <w:rFonts w:ascii="Verdana" w:hAnsi="Verdana"/>
                  <w:bCs/>
                  <w:kern w:val="28"/>
                </w:rPr>
                <w:t>1”</w:t>
              </w:r>
            </w:smartTag>
            <w:r w:rsidRPr="001F0ED8">
              <w:rPr>
                <w:rFonts w:ascii="Verdana" w:hAnsi="Verdana"/>
                <w:bCs/>
                <w:kern w:val="28"/>
              </w:rPr>
              <w:t xml:space="preserve"> – 11/2”</w:t>
            </w:r>
          </w:p>
        </w:tc>
        <w:tc>
          <w:tcPr>
            <w:tcW w:w="874" w:type="pct"/>
            <w:vAlign w:val="center"/>
          </w:tcPr>
          <w:p w14:paraId="655D2558" w14:textId="77777777" w:rsidR="00EB30CC" w:rsidRPr="001F0ED8" w:rsidRDefault="00EB30CC" w:rsidP="00DD293A">
            <w:pPr>
              <w:jc w:val="both"/>
              <w:rPr>
                <w:rFonts w:ascii="Verdana" w:hAnsi="Verdana"/>
                <w:bCs/>
                <w:kern w:val="28"/>
              </w:rPr>
            </w:pPr>
            <w:r w:rsidRPr="001F0ED8">
              <w:rPr>
                <w:rFonts w:ascii="Verdana" w:hAnsi="Verdana"/>
                <w:bCs/>
                <w:kern w:val="28"/>
              </w:rPr>
              <w:t>160</w:t>
            </w:r>
          </w:p>
        </w:tc>
        <w:tc>
          <w:tcPr>
            <w:tcW w:w="972" w:type="pct"/>
            <w:vAlign w:val="center"/>
          </w:tcPr>
          <w:p w14:paraId="416E817A" w14:textId="77777777" w:rsidR="00EB30CC" w:rsidRPr="001F0ED8" w:rsidRDefault="00EB30CC" w:rsidP="00DD293A">
            <w:pPr>
              <w:jc w:val="both"/>
              <w:rPr>
                <w:rFonts w:ascii="Verdana" w:hAnsi="Verdana"/>
                <w:bCs/>
                <w:kern w:val="28"/>
              </w:rPr>
            </w:pPr>
            <w:r w:rsidRPr="001F0ED8">
              <w:rPr>
                <w:rFonts w:ascii="Verdana" w:hAnsi="Verdana"/>
                <w:bCs/>
                <w:kern w:val="28"/>
              </w:rPr>
              <w:t>250</w:t>
            </w:r>
          </w:p>
        </w:tc>
        <w:tc>
          <w:tcPr>
            <w:tcW w:w="680" w:type="pct"/>
            <w:vAlign w:val="center"/>
          </w:tcPr>
          <w:p w14:paraId="4769FD5C" w14:textId="77777777" w:rsidR="00EB30CC" w:rsidRPr="001F0ED8" w:rsidRDefault="00EB30CC" w:rsidP="00DD293A">
            <w:pPr>
              <w:jc w:val="both"/>
              <w:rPr>
                <w:rFonts w:ascii="Verdana" w:hAnsi="Verdana"/>
                <w:bCs/>
                <w:kern w:val="28"/>
              </w:rPr>
            </w:pPr>
            <w:r w:rsidRPr="001F0ED8">
              <w:rPr>
                <w:rFonts w:ascii="Verdana" w:hAnsi="Verdana"/>
                <w:bCs/>
                <w:kern w:val="28"/>
              </w:rPr>
              <w:t>0,6</w:t>
            </w:r>
          </w:p>
        </w:tc>
        <w:tc>
          <w:tcPr>
            <w:tcW w:w="687" w:type="pct"/>
            <w:vAlign w:val="center"/>
          </w:tcPr>
          <w:p w14:paraId="48299CAC" w14:textId="77777777" w:rsidR="00EB30CC" w:rsidRPr="001F0ED8" w:rsidRDefault="00EB30CC" w:rsidP="00DD293A">
            <w:pPr>
              <w:jc w:val="both"/>
              <w:rPr>
                <w:rFonts w:ascii="Verdana" w:hAnsi="Verdana"/>
                <w:bCs/>
                <w:kern w:val="28"/>
              </w:rPr>
            </w:pPr>
            <w:r w:rsidRPr="001F0ED8">
              <w:rPr>
                <w:rFonts w:ascii="Verdana" w:hAnsi="Verdana"/>
                <w:bCs/>
                <w:kern w:val="28"/>
              </w:rPr>
              <w:t>2 – 3</w:t>
            </w:r>
          </w:p>
        </w:tc>
      </w:tr>
      <w:tr w:rsidR="00EB30CC" w:rsidRPr="001F0ED8" w14:paraId="1CEBCF9A" w14:textId="77777777" w:rsidTr="00DD293A">
        <w:trPr>
          <w:trHeight w:val="304"/>
          <w:jc w:val="center"/>
        </w:trPr>
        <w:tc>
          <w:tcPr>
            <w:tcW w:w="912" w:type="pct"/>
            <w:vAlign w:val="center"/>
          </w:tcPr>
          <w:p w14:paraId="763ABA88" w14:textId="77777777" w:rsidR="00EB30CC" w:rsidRPr="001F0ED8" w:rsidRDefault="00EB30CC" w:rsidP="00DD293A">
            <w:pPr>
              <w:jc w:val="both"/>
              <w:rPr>
                <w:rFonts w:ascii="Verdana" w:hAnsi="Verdana"/>
                <w:bCs/>
                <w:kern w:val="28"/>
              </w:rPr>
            </w:pPr>
            <w:r w:rsidRPr="001F0ED8">
              <w:rPr>
                <w:rFonts w:ascii="Verdana" w:hAnsi="Verdana"/>
                <w:bCs/>
                <w:kern w:val="28"/>
              </w:rPr>
              <w:t>Tipo “D” 130</w:t>
            </w:r>
          </w:p>
        </w:tc>
        <w:tc>
          <w:tcPr>
            <w:tcW w:w="874" w:type="pct"/>
            <w:vAlign w:val="center"/>
          </w:tcPr>
          <w:p w14:paraId="4612ED51" w14:textId="77777777" w:rsidR="00EB30CC" w:rsidRPr="001F0ED8" w:rsidRDefault="00EB30CC" w:rsidP="00DD293A">
            <w:pPr>
              <w:jc w:val="both"/>
              <w:rPr>
                <w:rFonts w:ascii="Verdana" w:hAnsi="Verdana"/>
                <w:bCs/>
                <w:kern w:val="28"/>
              </w:rPr>
            </w:pPr>
            <w:smartTag w:uri="urn:schemas-microsoft-com:office:smarttags" w:element="metricconverter">
              <w:smartTagPr>
                <w:attr w:name="ProductID" w:val="2”"/>
              </w:smartTagPr>
              <w:r w:rsidRPr="001F0ED8">
                <w:rPr>
                  <w:rFonts w:ascii="Verdana" w:hAnsi="Verdana"/>
                  <w:bCs/>
                  <w:kern w:val="28"/>
                </w:rPr>
                <w:t>2”</w:t>
              </w:r>
            </w:smartTag>
          </w:p>
        </w:tc>
        <w:tc>
          <w:tcPr>
            <w:tcW w:w="874" w:type="pct"/>
            <w:vAlign w:val="center"/>
          </w:tcPr>
          <w:p w14:paraId="5F270448" w14:textId="77777777" w:rsidR="00EB30CC" w:rsidRPr="001F0ED8" w:rsidRDefault="00EB30CC" w:rsidP="00DD293A">
            <w:pPr>
              <w:jc w:val="both"/>
              <w:rPr>
                <w:rFonts w:ascii="Verdana" w:hAnsi="Verdana"/>
                <w:bCs/>
                <w:kern w:val="28"/>
              </w:rPr>
            </w:pPr>
            <w:r w:rsidRPr="001F0ED8">
              <w:rPr>
                <w:rFonts w:ascii="Verdana" w:hAnsi="Verdana"/>
                <w:bCs/>
                <w:kern w:val="28"/>
              </w:rPr>
              <w:t>130</w:t>
            </w:r>
          </w:p>
        </w:tc>
        <w:tc>
          <w:tcPr>
            <w:tcW w:w="972" w:type="pct"/>
            <w:vAlign w:val="center"/>
          </w:tcPr>
          <w:p w14:paraId="76DC1F69" w14:textId="77777777" w:rsidR="00EB30CC" w:rsidRPr="001F0ED8" w:rsidRDefault="00EB30CC" w:rsidP="00DD293A">
            <w:pPr>
              <w:jc w:val="both"/>
              <w:rPr>
                <w:rFonts w:ascii="Verdana" w:hAnsi="Verdana"/>
                <w:bCs/>
                <w:kern w:val="28"/>
              </w:rPr>
            </w:pPr>
            <w:r w:rsidRPr="001F0ED8">
              <w:rPr>
                <w:rFonts w:ascii="Verdana" w:hAnsi="Verdana"/>
                <w:bCs/>
                <w:kern w:val="28"/>
              </w:rPr>
              <w:t>230</w:t>
            </w:r>
          </w:p>
        </w:tc>
        <w:tc>
          <w:tcPr>
            <w:tcW w:w="680" w:type="pct"/>
            <w:vAlign w:val="center"/>
          </w:tcPr>
          <w:p w14:paraId="75ADF681" w14:textId="77777777" w:rsidR="00EB30CC" w:rsidRPr="001F0ED8" w:rsidRDefault="00EB30CC" w:rsidP="00DD293A">
            <w:pPr>
              <w:jc w:val="both"/>
              <w:rPr>
                <w:rFonts w:ascii="Verdana" w:hAnsi="Verdana"/>
                <w:bCs/>
                <w:kern w:val="28"/>
              </w:rPr>
            </w:pPr>
            <w:r w:rsidRPr="001F0ED8">
              <w:rPr>
                <w:rFonts w:ascii="Verdana" w:hAnsi="Verdana"/>
                <w:bCs/>
                <w:kern w:val="28"/>
              </w:rPr>
              <w:t>0,7</w:t>
            </w:r>
          </w:p>
        </w:tc>
        <w:tc>
          <w:tcPr>
            <w:tcW w:w="687" w:type="pct"/>
            <w:vAlign w:val="center"/>
          </w:tcPr>
          <w:p w14:paraId="2DD69A57" w14:textId="77777777" w:rsidR="00EB30CC" w:rsidRPr="001F0ED8" w:rsidRDefault="00EB30CC" w:rsidP="00DD293A">
            <w:pPr>
              <w:jc w:val="both"/>
              <w:rPr>
                <w:rFonts w:ascii="Verdana" w:hAnsi="Verdana"/>
                <w:bCs/>
                <w:kern w:val="28"/>
              </w:rPr>
            </w:pPr>
            <w:r w:rsidRPr="001F0ED8">
              <w:rPr>
                <w:rFonts w:ascii="Verdana" w:hAnsi="Verdana"/>
                <w:bCs/>
                <w:kern w:val="28"/>
              </w:rPr>
              <w:t>2 – 3</w:t>
            </w:r>
          </w:p>
        </w:tc>
      </w:tr>
      <w:tr w:rsidR="00EB30CC" w:rsidRPr="001F0ED8" w14:paraId="1C602DC2" w14:textId="77777777" w:rsidTr="00DD293A">
        <w:trPr>
          <w:trHeight w:val="305"/>
          <w:jc w:val="center"/>
        </w:trPr>
        <w:tc>
          <w:tcPr>
            <w:tcW w:w="912" w:type="pct"/>
            <w:vAlign w:val="center"/>
          </w:tcPr>
          <w:p w14:paraId="1D88122D" w14:textId="77777777" w:rsidR="00EB30CC" w:rsidRPr="001F0ED8" w:rsidRDefault="00EB30CC" w:rsidP="00DD293A">
            <w:pPr>
              <w:jc w:val="both"/>
              <w:rPr>
                <w:rFonts w:ascii="Verdana" w:hAnsi="Verdana"/>
                <w:bCs/>
                <w:kern w:val="28"/>
              </w:rPr>
            </w:pPr>
            <w:r w:rsidRPr="001F0ED8">
              <w:rPr>
                <w:rFonts w:ascii="Verdana" w:hAnsi="Verdana"/>
                <w:bCs/>
                <w:kern w:val="28"/>
              </w:rPr>
              <w:t>Tipo “E”</w:t>
            </w:r>
          </w:p>
        </w:tc>
        <w:tc>
          <w:tcPr>
            <w:tcW w:w="874" w:type="pct"/>
            <w:vAlign w:val="center"/>
          </w:tcPr>
          <w:p w14:paraId="082E09EA" w14:textId="77777777" w:rsidR="00EB30CC" w:rsidRPr="001F0ED8" w:rsidRDefault="00EB30CC" w:rsidP="00DD293A">
            <w:pPr>
              <w:jc w:val="both"/>
              <w:rPr>
                <w:rFonts w:ascii="Verdana" w:hAnsi="Verdana"/>
                <w:bCs/>
                <w:kern w:val="28"/>
              </w:rPr>
            </w:pPr>
            <w:smartTag w:uri="urn:schemas-microsoft-com:office:smarttags" w:element="metricconverter">
              <w:smartTagPr>
                <w:attr w:name="ProductID" w:val="2”"/>
              </w:smartTagPr>
              <w:r w:rsidRPr="001F0ED8">
                <w:rPr>
                  <w:rFonts w:ascii="Verdana" w:hAnsi="Verdana"/>
                  <w:bCs/>
                  <w:kern w:val="28"/>
                </w:rPr>
                <w:t>2”</w:t>
              </w:r>
            </w:smartTag>
            <w:r w:rsidRPr="001F0ED8">
              <w:rPr>
                <w:rFonts w:ascii="Verdana" w:hAnsi="Verdana"/>
                <w:bCs/>
                <w:kern w:val="28"/>
              </w:rPr>
              <w:t xml:space="preserve"> – 2 ½”</w:t>
            </w:r>
          </w:p>
        </w:tc>
        <w:tc>
          <w:tcPr>
            <w:tcW w:w="874" w:type="pct"/>
            <w:vAlign w:val="center"/>
          </w:tcPr>
          <w:p w14:paraId="693F0702" w14:textId="77777777" w:rsidR="00EB30CC" w:rsidRPr="001F0ED8" w:rsidRDefault="00EB30CC" w:rsidP="00DD293A">
            <w:pPr>
              <w:jc w:val="both"/>
              <w:rPr>
                <w:rFonts w:ascii="Verdana" w:hAnsi="Verdana"/>
                <w:bCs/>
                <w:kern w:val="28"/>
              </w:rPr>
            </w:pPr>
            <w:r w:rsidRPr="001F0ED8">
              <w:rPr>
                <w:rFonts w:ascii="Verdana" w:hAnsi="Verdana"/>
                <w:bCs/>
                <w:kern w:val="28"/>
              </w:rPr>
              <w:t>210</w:t>
            </w:r>
          </w:p>
        </w:tc>
        <w:tc>
          <w:tcPr>
            <w:tcW w:w="972" w:type="pct"/>
            <w:vAlign w:val="center"/>
          </w:tcPr>
          <w:p w14:paraId="31FCCFFD" w14:textId="77777777" w:rsidR="00EB30CC" w:rsidRPr="001F0ED8" w:rsidRDefault="00EB30CC" w:rsidP="00DD293A">
            <w:pPr>
              <w:jc w:val="both"/>
              <w:rPr>
                <w:rFonts w:ascii="Verdana" w:hAnsi="Verdana"/>
                <w:bCs/>
                <w:kern w:val="28"/>
              </w:rPr>
            </w:pPr>
            <w:r w:rsidRPr="001F0ED8">
              <w:rPr>
                <w:rFonts w:ascii="Verdana" w:hAnsi="Verdana"/>
                <w:bCs/>
                <w:kern w:val="28"/>
              </w:rPr>
              <w:t>225</w:t>
            </w:r>
          </w:p>
        </w:tc>
        <w:tc>
          <w:tcPr>
            <w:tcW w:w="680" w:type="pct"/>
            <w:vAlign w:val="center"/>
          </w:tcPr>
          <w:p w14:paraId="4AC3E4D7" w14:textId="77777777" w:rsidR="00EB30CC" w:rsidRPr="001F0ED8" w:rsidRDefault="00EB30CC" w:rsidP="00DD293A">
            <w:pPr>
              <w:jc w:val="both"/>
              <w:rPr>
                <w:rFonts w:ascii="Verdana" w:hAnsi="Verdana"/>
                <w:bCs/>
                <w:kern w:val="28"/>
              </w:rPr>
            </w:pPr>
            <w:r w:rsidRPr="001F0ED8">
              <w:rPr>
                <w:rFonts w:ascii="Verdana" w:hAnsi="Verdana"/>
                <w:bCs/>
                <w:kern w:val="28"/>
              </w:rPr>
              <w:t>0,75</w:t>
            </w:r>
          </w:p>
        </w:tc>
        <w:tc>
          <w:tcPr>
            <w:tcW w:w="687" w:type="pct"/>
            <w:vAlign w:val="center"/>
          </w:tcPr>
          <w:p w14:paraId="582EF454" w14:textId="77777777" w:rsidR="00EB30CC" w:rsidRPr="001F0ED8" w:rsidRDefault="00EB30CC" w:rsidP="00DD293A">
            <w:pPr>
              <w:jc w:val="both"/>
              <w:rPr>
                <w:rFonts w:ascii="Verdana" w:hAnsi="Verdana"/>
                <w:bCs/>
                <w:kern w:val="28"/>
              </w:rPr>
            </w:pPr>
            <w:r w:rsidRPr="001F0ED8">
              <w:rPr>
                <w:rFonts w:ascii="Verdana" w:hAnsi="Verdana"/>
                <w:bCs/>
                <w:kern w:val="28"/>
              </w:rPr>
              <w:t>2 – 3</w:t>
            </w:r>
          </w:p>
        </w:tc>
      </w:tr>
    </w:tbl>
    <w:p w14:paraId="30C82CE4" w14:textId="77777777" w:rsidR="00EB30CC" w:rsidRPr="001F0ED8" w:rsidRDefault="00EB30CC" w:rsidP="00EB30CC">
      <w:pPr>
        <w:jc w:val="both"/>
        <w:rPr>
          <w:rFonts w:ascii="Verdana" w:hAnsi="Verdana"/>
          <w:kern w:val="28"/>
        </w:rPr>
      </w:pPr>
    </w:p>
    <w:p w14:paraId="0A6EF043" w14:textId="77777777" w:rsidR="00EB30CC" w:rsidRPr="001F0ED8" w:rsidRDefault="00EB30CC" w:rsidP="00EB30CC">
      <w:pPr>
        <w:jc w:val="both"/>
        <w:rPr>
          <w:rFonts w:ascii="Verdana" w:hAnsi="Verdana"/>
          <w:b/>
          <w:kern w:val="28"/>
        </w:rPr>
      </w:pPr>
      <w:r w:rsidRPr="001F0ED8">
        <w:rPr>
          <w:rFonts w:ascii="Verdana" w:hAnsi="Verdana"/>
          <w:b/>
          <w:kern w:val="28"/>
        </w:rPr>
        <w:t>Criterios de Aceptación y Rechazo</w:t>
      </w:r>
    </w:p>
    <w:p w14:paraId="5D03EE1D" w14:textId="77777777" w:rsidR="00EB30CC" w:rsidRPr="001F0ED8" w:rsidRDefault="00EB30CC" w:rsidP="00EB30CC">
      <w:pPr>
        <w:jc w:val="both"/>
        <w:rPr>
          <w:rFonts w:ascii="Verdana" w:hAnsi="Verdana"/>
          <w:kern w:val="28"/>
        </w:rPr>
      </w:pPr>
      <w:r w:rsidRPr="001F0ED8">
        <w:rPr>
          <w:rFonts w:ascii="Verdana" w:hAnsi="Verdana"/>
          <w:kern w:val="28"/>
        </w:rPr>
        <w:t xml:space="preserve">Los criterios de aceptación y rechazo de hormigones para cada los ensayos de resistencia, consistencia y cualquier otro que se realice, deberá ser conforme lo establece la Norma </w:t>
      </w:r>
      <w:r w:rsidRPr="001F0ED8">
        <w:rPr>
          <w:rFonts w:ascii="Verdana" w:hAnsi="Verdana"/>
          <w:kern w:val="28"/>
        </w:rPr>
        <w:lastRenderedPageBreak/>
        <w:t>Boliviana del Hormigón Armado CBH-87, en caso necesario, de manera complementaria se recurrirá a otra normativa.</w:t>
      </w:r>
    </w:p>
    <w:p w14:paraId="7AD2BC14" w14:textId="77777777" w:rsidR="00EB30CC" w:rsidRPr="001F0ED8" w:rsidRDefault="00EB30CC" w:rsidP="00EB30CC">
      <w:pPr>
        <w:jc w:val="both"/>
        <w:rPr>
          <w:rFonts w:ascii="Verdana" w:hAnsi="Verdana"/>
          <w:kern w:val="28"/>
        </w:rPr>
      </w:pPr>
    </w:p>
    <w:p w14:paraId="15806992" w14:textId="77777777" w:rsidR="00EB30CC" w:rsidRPr="001F0ED8" w:rsidRDefault="00EB30CC" w:rsidP="00EB30CC">
      <w:pPr>
        <w:jc w:val="both"/>
        <w:rPr>
          <w:rFonts w:ascii="Verdana" w:hAnsi="Verdana"/>
          <w:kern w:val="28"/>
        </w:rPr>
      </w:pPr>
      <w:r w:rsidRPr="001F0ED8">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7A5ECAAC" w14:textId="77777777" w:rsidR="00EB30CC" w:rsidRPr="001F0ED8" w:rsidRDefault="00EB30CC" w:rsidP="00EB30CC">
      <w:pPr>
        <w:jc w:val="both"/>
        <w:rPr>
          <w:rFonts w:ascii="Verdana" w:hAnsi="Verdana"/>
          <w:kern w:val="28"/>
        </w:rPr>
      </w:pPr>
    </w:p>
    <w:p w14:paraId="21921C83" w14:textId="77777777" w:rsidR="00EB30CC" w:rsidRPr="001F0ED8" w:rsidRDefault="00EB30CC" w:rsidP="00EB30CC">
      <w:pPr>
        <w:jc w:val="both"/>
        <w:rPr>
          <w:rFonts w:ascii="Verdana" w:hAnsi="Verdana"/>
          <w:kern w:val="28"/>
        </w:rPr>
      </w:pPr>
      <w:r w:rsidRPr="001F0ED8">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D5C9EBC" w14:textId="77777777" w:rsidR="00EB30CC" w:rsidRPr="001F0ED8" w:rsidRDefault="00EB30CC" w:rsidP="00EB30CC">
      <w:pPr>
        <w:jc w:val="both"/>
        <w:rPr>
          <w:rFonts w:ascii="Verdana" w:hAnsi="Verdana"/>
          <w:kern w:val="28"/>
        </w:rPr>
      </w:pPr>
    </w:p>
    <w:p w14:paraId="654287A2" w14:textId="77777777" w:rsidR="00EB30CC" w:rsidRPr="001F0ED8" w:rsidRDefault="00EB30CC" w:rsidP="00EB30CC">
      <w:pPr>
        <w:jc w:val="both"/>
        <w:rPr>
          <w:rFonts w:ascii="Verdana" w:hAnsi="Verdana"/>
          <w:kern w:val="28"/>
        </w:rPr>
      </w:pPr>
      <w:r w:rsidRPr="001F0ED8">
        <w:rPr>
          <w:rFonts w:ascii="Verdana" w:hAnsi="Verdana"/>
          <w:kern w:val="28"/>
        </w:rPr>
        <w:t>Todos los ensayos, pruebas, demoliciones, curados y reemplazos necesarios serán cancelados por la Entidad Ejecutora.</w:t>
      </w:r>
    </w:p>
    <w:p w14:paraId="445A3D13" w14:textId="77777777" w:rsidR="00EB30CC" w:rsidRPr="001F0ED8" w:rsidRDefault="00EB30CC" w:rsidP="00EB30CC">
      <w:pPr>
        <w:jc w:val="both"/>
        <w:rPr>
          <w:rFonts w:ascii="Verdana" w:hAnsi="Verdana"/>
          <w:kern w:val="28"/>
        </w:rPr>
      </w:pPr>
    </w:p>
    <w:p w14:paraId="54E5D8F8" w14:textId="77777777" w:rsidR="00EB30CC" w:rsidRPr="001F0ED8" w:rsidRDefault="00EB30CC" w:rsidP="00EB30CC">
      <w:pPr>
        <w:jc w:val="both"/>
        <w:rPr>
          <w:rFonts w:ascii="Verdana" w:hAnsi="Verdana"/>
          <w:b/>
          <w:bCs/>
          <w:kern w:val="28"/>
        </w:rPr>
      </w:pPr>
      <w:r w:rsidRPr="001F0ED8">
        <w:rPr>
          <w:rFonts w:ascii="Verdana" w:hAnsi="Verdana"/>
          <w:b/>
          <w:bCs/>
          <w:kern w:val="28"/>
        </w:rPr>
        <w:t>Reparación del Hormigón Armado</w:t>
      </w:r>
    </w:p>
    <w:p w14:paraId="10C17E7C" w14:textId="77777777" w:rsidR="00EB30CC" w:rsidRPr="001F0ED8" w:rsidRDefault="00EB30CC" w:rsidP="00EB30CC">
      <w:pPr>
        <w:jc w:val="both"/>
        <w:rPr>
          <w:rFonts w:ascii="Verdana" w:hAnsi="Verdana"/>
          <w:b/>
          <w:bCs/>
          <w:kern w:val="28"/>
        </w:rPr>
      </w:pPr>
    </w:p>
    <w:p w14:paraId="6A1E0D19" w14:textId="77777777" w:rsidR="00EB30CC" w:rsidRPr="001F0ED8" w:rsidRDefault="00EB30CC" w:rsidP="00EB30CC">
      <w:pPr>
        <w:jc w:val="both"/>
        <w:rPr>
          <w:rFonts w:ascii="Verdana" w:hAnsi="Verdana"/>
          <w:kern w:val="28"/>
        </w:rPr>
      </w:pPr>
      <w:r w:rsidRPr="001F0ED8">
        <w:rPr>
          <w:rFonts w:ascii="Verdana" w:hAnsi="Verdana"/>
          <w:kern w:val="28"/>
        </w:rPr>
        <w:t>El Inspector de proyecto definirá si un defecto o daño del elemento es reparable o corresponde su demolición y reconstrucción.</w:t>
      </w:r>
    </w:p>
    <w:p w14:paraId="1DE95ED0" w14:textId="77777777" w:rsidR="00EB30CC" w:rsidRPr="001F0ED8" w:rsidRDefault="00EB30CC" w:rsidP="00EB30CC">
      <w:pPr>
        <w:jc w:val="both"/>
        <w:rPr>
          <w:rFonts w:ascii="Verdana" w:hAnsi="Verdana"/>
          <w:kern w:val="28"/>
        </w:rPr>
      </w:pPr>
    </w:p>
    <w:p w14:paraId="1CE7062A" w14:textId="77777777" w:rsidR="00EB30CC" w:rsidRPr="001F0ED8" w:rsidRDefault="00EB30CC" w:rsidP="00EB30CC">
      <w:pPr>
        <w:jc w:val="both"/>
        <w:rPr>
          <w:rFonts w:ascii="Verdana" w:hAnsi="Verdana"/>
          <w:kern w:val="28"/>
        </w:rPr>
      </w:pPr>
      <w:r w:rsidRPr="001F0ED8">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65E4405D" w14:textId="77777777" w:rsidR="00EB30CC" w:rsidRPr="001F0ED8" w:rsidRDefault="00EB30CC" w:rsidP="00EB30CC">
      <w:pPr>
        <w:jc w:val="both"/>
        <w:rPr>
          <w:rFonts w:ascii="Verdana" w:hAnsi="Verdana"/>
          <w:kern w:val="28"/>
        </w:rPr>
      </w:pPr>
    </w:p>
    <w:p w14:paraId="00861817" w14:textId="77777777" w:rsidR="00EB30CC" w:rsidRPr="001F0ED8" w:rsidRDefault="00EB30CC" w:rsidP="00EB30CC">
      <w:pPr>
        <w:jc w:val="both"/>
        <w:rPr>
          <w:rFonts w:ascii="Verdana" w:hAnsi="Verdana"/>
          <w:kern w:val="28"/>
        </w:rPr>
      </w:pPr>
      <w:r w:rsidRPr="001F0ED8">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356D7D7" w14:textId="77777777" w:rsidR="00EB30CC" w:rsidRPr="001F0ED8" w:rsidRDefault="00EB30CC" w:rsidP="00EB30CC">
      <w:pPr>
        <w:jc w:val="both"/>
        <w:rPr>
          <w:rFonts w:ascii="Verdana" w:hAnsi="Verdana"/>
          <w:kern w:val="28"/>
        </w:rPr>
      </w:pPr>
    </w:p>
    <w:p w14:paraId="25A31066" w14:textId="77777777" w:rsidR="00EB30CC" w:rsidRPr="001F0ED8" w:rsidRDefault="00EB30CC" w:rsidP="00EB30CC">
      <w:pPr>
        <w:jc w:val="both"/>
        <w:rPr>
          <w:rFonts w:ascii="Verdana" w:hAnsi="Verdana"/>
          <w:kern w:val="28"/>
        </w:rPr>
      </w:pPr>
      <w:r w:rsidRPr="001F0ED8">
        <w:rPr>
          <w:rFonts w:ascii="Verdana" w:hAnsi="Verdana"/>
          <w:kern w:val="28"/>
        </w:rPr>
        <w:t>Para la ejecución de la reparación, primero se deberá eliminar el hormigón defectuoso eliminado en la profundidad necesaria sin afectar la estabilidad de la estructura.</w:t>
      </w:r>
    </w:p>
    <w:p w14:paraId="7BB8EE5B" w14:textId="77777777" w:rsidR="00EB30CC" w:rsidRPr="001F0ED8" w:rsidRDefault="00EB30CC" w:rsidP="00EB30CC">
      <w:pPr>
        <w:jc w:val="both"/>
        <w:rPr>
          <w:rFonts w:ascii="Verdana" w:hAnsi="Verdana"/>
          <w:kern w:val="28"/>
        </w:rPr>
      </w:pPr>
    </w:p>
    <w:p w14:paraId="009D24B1" w14:textId="77777777" w:rsidR="00EB30CC" w:rsidRPr="001F0ED8" w:rsidRDefault="00EB30CC" w:rsidP="00EB30CC">
      <w:pPr>
        <w:jc w:val="both"/>
        <w:rPr>
          <w:rFonts w:ascii="Verdana" w:hAnsi="Verdana"/>
          <w:kern w:val="28"/>
        </w:rPr>
      </w:pPr>
      <w:r w:rsidRPr="001F0ED8">
        <w:rPr>
          <w:rFonts w:ascii="Verdana" w:hAnsi="Verdana"/>
          <w:kern w:val="28"/>
        </w:rPr>
        <w:t xml:space="preserve">Cuando las armaduras resulten afectadas por la cavidad, el hormigón se eliminará hasta que quede un espesor mínimo de 2,5 cm alrededor de la barra.  </w:t>
      </w:r>
    </w:p>
    <w:p w14:paraId="27954D54" w14:textId="77777777" w:rsidR="00EB30CC" w:rsidRPr="001F0ED8" w:rsidRDefault="00EB30CC" w:rsidP="00EB30CC">
      <w:pPr>
        <w:jc w:val="both"/>
        <w:rPr>
          <w:rFonts w:ascii="Verdana" w:hAnsi="Verdana"/>
          <w:kern w:val="28"/>
        </w:rPr>
      </w:pPr>
      <w:r w:rsidRPr="001F0ED8">
        <w:rPr>
          <w:rFonts w:ascii="Verdana" w:hAnsi="Verdana"/>
          <w:kern w:val="28"/>
        </w:rPr>
        <w:t xml:space="preserve"> </w:t>
      </w:r>
    </w:p>
    <w:p w14:paraId="25C45DBE" w14:textId="77777777" w:rsidR="00EB30CC" w:rsidRPr="001F0ED8" w:rsidRDefault="00EB30CC" w:rsidP="00EB30CC">
      <w:pPr>
        <w:jc w:val="both"/>
        <w:rPr>
          <w:rFonts w:ascii="Verdana" w:hAnsi="Verdana"/>
          <w:kern w:val="28"/>
        </w:rPr>
      </w:pPr>
      <w:r w:rsidRPr="001F0ED8">
        <w:rPr>
          <w:rFonts w:ascii="Verdana" w:hAnsi="Verdana"/>
          <w:kern w:val="28"/>
        </w:rPr>
        <w:t>Las rebabas y protuberancias serán totalmente eliminadas y las superficies desgastadas hasta condicionarlas con las zonas vecinas.</w:t>
      </w:r>
    </w:p>
    <w:p w14:paraId="794D1946" w14:textId="77777777" w:rsidR="00EB30CC" w:rsidRPr="001F0ED8" w:rsidRDefault="00EB30CC" w:rsidP="00EB30CC">
      <w:pPr>
        <w:jc w:val="both"/>
        <w:rPr>
          <w:rFonts w:ascii="Verdana" w:hAnsi="Verdana"/>
          <w:kern w:val="28"/>
        </w:rPr>
      </w:pPr>
    </w:p>
    <w:p w14:paraId="1DCF936C" w14:textId="77777777" w:rsidR="00EB30CC" w:rsidRPr="001F0ED8" w:rsidRDefault="00EB30CC" w:rsidP="00EB30CC">
      <w:pPr>
        <w:jc w:val="both"/>
        <w:rPr>
          <w:rFonts w:ascii="Verdana" w:hAnsi="Verdana"/>
          <w:kern w:val="28"/>
        </w:rPr>
      </w:pPr>
      <w:r w:rsidRPr="001F0ED8">
        <w:rPr>
          <w:rFonts w:ascii="Verdana" w:hAnsi="Verdana"/>
          <w:kern w:val="28"/>
        </w:rPr>
        <w:t>Se deberá aplicar un puente de adherencia adecuado para la unión del hormigón viejo con el hormigón nuevo.</w:t>
      </w:r>
    </w:p>
    <w:p w14:paraId="3F575134" w14:textId="77777777" w:rsidR="00EB30CC" w:rsidRPr="001F0ED8" w:rsidRDefault="00EB30CC" w:rsidP="00EB30CC">
      <w:pPr>
        <w:jc w:val="both"/>
        <w:rPr>
          <w:rFonts w:ascii="Verdana" w:hAnsi="Verdana"/>
          <w:kern w:val="28"/>
        </w:rPr>
      </w:pPr>
    </w:p>
    <w:p w14:paraId="13D30FDC" w14:textId="77777777" w:rsidR="00EB30CC" w:rsidRPr="001F0ED8" w:rsidRDefault="00EB30CC" w:rsidP="00EB30CC">
      <w:pPr>
        <w:jc w:val="both"/>
        <w:rPr>
          <w:rFonts w:ascii="Verdana" w:hAnsi="Verdana"/>
          <w:kern w:val="28"/>
        </w:rPr>
      </w:pPr>
      <w:r w:rsidRPr="001F0ED8">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31427D7" w14:textId="77777777" w:rsidR="00EB30CC" w:rsidRPr="001F0ED8" w:rsidRDefault="00EB30CC" w:rsidP="00EB30CC">
      <w:pPr>
        <w:jc w:val="both"/>
        <w:rPr>
          <w:rFonts w:ascii="Verdana" w:hAnsi="Verdana"/>
          <w:kern w:val="28"/>
        </w:rPr>
      </w:pPr>
    </w:p>
    <w:p w14:paraId="5749306E" w14:textId="77777777" w:rsidR="00EB30CC" w:rsidRPr="001F0ED8" w:rsidRDefault="00EB30CC" w:rsidP="00EB30CC">
      <w:pPr>
        <w:jc w:val="both"/>
        <w:rPr>
          <w:rFonts w:ascii="Verdana" w:hAnsi="Verdana"/>
          <w:b/>
        </w:rPr>
      </w:pPr>
      <w:r w:rsidRPr="001F0ED8">
        <w:rPr>
          <w:rFonts w:ascii="Verdana" w:hAnsi="Verdana"/>
          <w:b/>
        </w:rPr>
        <w:t>MEDICIÓN. –</w:t>
      </w:r>
    </w:p>
    <w:p w14:paraId="2DD3D72F" w14:textId="77777777" w:rsidR="00EB30CC" w:rsidRPr="001F0ED8" w:rsidRDefault="00EB30CC" w:rsidP="00EB30CC">
      <w:pPr>
        <w:jc w:val="both"/>
        <w:rPr>
          <w:rFonts w:ascii="Verdana" w:hAnsi="Verdana"/>
          <w:b/>
        </w:rPr>
      </w:pPr>
    </w:p>
    <w:p w14:paraId="77D5CA3E" w14:textId="5FBCA4DB" w:rsidR="00EB30CC" w:rsidRPr="001F0ED8" w:rsidRDefault="00EB30CC" w:rsidP="00EB30CC">
      <w:pPr>
        <w:jc w:val="both"/>
        <w:rPr>
          <w:rFonts w:ascii="Verdana" w:hAnsi="Verdana"/>
          <w:kern w:val="28"/>
        </w:rPr>
      </w:pPr>
      <w:r w:rsidRPr="001F0ED8">
        <w:rPr>
          <w:rFonts w:ascii="Verdana" w:hAnsi="Verdana"/>
          <w:kern w:val="28"/>
        </w:rPr>
        <w:t xml:space="preserve">La Zapata de Hormigón Armado será medida en </w:t>
      </w:r>
      <w:r w:rsidRPr="001F0ED8">
        <w:rPr>
          <w:rFonts w:ascii="Verdana" w:hAnsi="Verdana"/>
          <w:b/>
          <w:kern w:val="28"/>
        </w:rPr>
        <w:t>metros cúbicos,</w:t>
      </w:r>
      <w:r w:rsidRPr="001F0ED8">
        <w:rPr>
          <w:rFonts w:ascii="Verdana" w:hAnsi="Verdana"/>
          <w:kern w:val="28"/>
        </w:rPr>
        <w:t xml:space="preserve"> tomando en cuenta únicamente el volumen neto del trabajo ejecutado indicado en los planos y/o instrucciones escritas del Inspector de proyecto.</w:t>
      </w:r>
    </w:p>
    <w:p w14:paraId="2EE62A77" w14:textId="77777777" w:rsidR="00EB30CC" w:rsidRPr="001F0ED8" w:rsidRDefault="00EB30CC" w:rsidP="00EB30CC">
      <w:pPr>
        <w:jc w:val="both"/>
        <w:rPr>
          <w:rFonts w:ascii="Verdana" w:hAnsi="Verdana"/>
        </w:rPr>
      </w:pPr>
    </w:p>
    <w:p w14:paraId="4EF7EFA5"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APORTE PROPIO. -</w:t>
      </w:r>
    </w:p>
    <w:p w14:paraId="18B173AC" w14:textId="77777777" w:rsidR="00EB30CC" w:rsidRPr="001F0ED8" w:rsidRDefault="00EB30CC" w:rsidP="00EB30CC">
      <w:pPr>
        <w:tabs>
          <w:tab w:val="left" w:pos="2025"/>
        </w:tabs>
        <w:jc w:val="both"/>
        <w:rPr>
          <w:rFonts w:ascii="Verdana" w:hAnsi="Verdana"/>
          <w:b/>
        </w:rPr>
      </w:pPr>
    </w:p>
    <w:p w14:paraId="6AAF4215" w14:textId="77777777" w:rsidR="00EB30CC" w:rsidRPr="001F0ED8" w:rsidRDefault="00EB30CC" w:rsidP="00EB30CC">
      <w:pPr>
        <w:jc w:val="both"/>
        <w:rPr>
          <w:rFonts w:ascii="Verdana" w:hAnsi="Verdana" w:cs="Tahoma"/>
        </w:rPr>
      </w:pPr>
      <w:r w:rsidRPr="001F0ED8">
        <w:rPr>
          <w:rFonts w:ascii="Verdana" w:hAnsi="Verdana" w:cs="Tahoma"/>
        </w:rPr>
        <w:lastRenderedPageBreak/>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870D19" w14:textId="77777777" w:rsidR="00EB30CC" w:rsidRPr="001F0ED8" w:rsidRDefault="00EB30CC" w:rsidP="00EB30CC">
      <w:pPr>
        <w:jc w:val="both"/>
        <w:rPr>
          <w:rFonts w:ascii="Verdana" w:hAnsi="Verdana" w:cs="Tahoma"/>
        </w:rPr>
      </w:pPr>
    </w:p>
    <w:p w14:paraId="380E6062" w14:textId="77777777" w:rsidR="00EB30CC" w:rsidRPr="001F0ED8" w:rsidRDefault="00EB30CC" w:rsidP="00EB30CC">
      <w:pPr>
        <w:tabs>
          <w:tab w:val="left" w:pos="560"/>
        </w:tabs>
        <w:jc w:val="both"/>
        <w:rPr>
          <w:rFonts w:ascii="Verdana" w:hAnsi="Verdana" w:cs="Tahoma"/>
        </w:rPr>
      </w:pPr>
      <w:r w:rsidRPr="001F0ED8">
        <w:rPr>
          <w:rFonts w:ascii="Verdana" w:hAnsi="Verdana" w:cs="Tahoma"/>
        </w:rPr>
        <w:t>Este aporte propio estará sujeto al cronograma de ejecución de obra de la Entidad Ejecutora.</w:t>
      </w:r>
    </w:p>
    <w:p w14:paraId="1A946373" w14:textId="77777777" w:rsidR="00EB30CC" w:rsidRPr="001F0ED8" w:rsidRDefault="00EB30CC" w:rsidP="00EB30C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B30CC" w:rsidRPr="001F0ED8" w14:paraId="3209A62E" w14:textId="77777777" w:rsidTr="00DD293A">
        <w:tc>
          <w:tcPr>
            <w:tcW w:w="584" w:type="dxa"/>
            <w:shd w:val="clear" w:color="auto" w:fill="1F3864" w:themeFill="accent5" w:themeFillShade="80"/>
          </w:tcPr>
          <w:p w14:paraId="49B7F012" w14:textId="77777777" w:rsidR="00EB30CC" w:rsidRPr="001F0ED8" w:rsidRDefault="00EB30CC" w:rsidP="00DD293A">
            <w:pPr>
              <w:jc w:val="center"/>
              <w:rPr>
                <w:rFonts w:ascii="Verdana" w:hAnsi="Verdana"/>
                <w:b/>
              </w:rPr>
            </w:pPr>
            <w:proofErr w:type="spellStart"/>
            <w:r w:rsidRPr="001F0ED8">
              <w:rPr>
                <w:rFonts w:ascii="Verdana" w:hAnsi="Verdana"/>
                <w:b/>
              </w:rPr>
              <w:t>N°</w:t>
            </w:r>
            <w:proofErr w:type="spellEnd"/>
          </w:p>
        </w:tc>
        <w:tc>
          <w:tcPr>
            <w:tcW w:w="2385" w:type="dxa"/>
            <w:shd w:val="clear" w:color="auto" w:fill="1F3864" w:themeFill="accent5" w:themeFillShade="80"/>
          </w:tcPr>
          <w:p w14:paraId="3081AC58" w14:textId="77777777" w:rsidR="00EB30CC" w:rsidRPr="001F0ED8" w:rsidRDefault="00EB30CC" w:rsidP="00DD293A">
            <w:pPr>
              <w:jc w:val="center"/>
              <w:rPr>
                <w:rFonts w:ascii="Verdana" w:hAnsi="Verdana"/>
                <w:b/>
              </w:rPr>
            </w:pPr>
            <w:r w:rsidRPr="001F0ED8">
              <w:rPr>
                <w:rFonts w:ascii="Verdana" w:hAnsi="Verdana"/>
                <w:b/>
              </w:rPr>
              <w:t>CODIGO</w:t>
            </w:r>
          </w:p>
        </w:tc>
        <w:tc>
          <w:tcPr>
            <w:tcW w:w="1145" w:type="dxa"/>
            <w:shd w:val="clear" w:color="auto" w:fill="1F3864" w:themeFill="accent5" w:themeFillShade="80"/>
          </w:tcPr>
          <w:p w14:paraId="79BD8295" w14:textId="77777777" w:rsidR="00EB30CC" w:rsidRPr="001F0ED8" w:rsidRDefault="00EB30CC" w:rsidP="00DD293A">
            <w:pPr>
              <w:jc w:val="center"/>
              <w:rPr>
                <w:rFonts w:ascii="Verdana" w:hAnsi="Verdana"/>
                <w:b/>
              </w:rPr>
            </w:pPr>
            <w:r w:rsidRPr="001F0ED8">
              <w:rPr>
                <w:rFonts w:ascii="Verdana" w:hAnsi="Verdana"/>
                <w:b/>
              </w:rPr>
              <w:t>UNIDAD</w:t>
            </w:r>
          </w:p>
        </w:tc>
        <w:tc>
          <w:tcPr>
            <w:tcW w:w="5520" w:type="dxa"/>
            <w:shd w:val="clear" w:color="auto" w:fill="1F3864" w:themeFill="accent5" w:themeFillShade="80"/>
          </w:tcPr>
          <w:p w14:paraId="76478D6E"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14AC16F9" w14:textId="77777777" w:rsidTr="00DD293A">
        <w:tc>
          <w:tcPr>
            <w:tcW w:w="584" w:type="dxa"/>
            <w:shd w:val="clear" w:color="auto" w:fill="BDD6EE" w:themeFill="accent1" w:themeFillTint="66"/>
          </w:tcPr>
          <w:p w14:paraId="3738F7DF" w14:textId="77777777" w:rsidR="00EB30CC" w:rsidRPr="001F0ED8" w:rsidRDefault="00EB30CC" w:rsidP="00DD293A">
            <w:pPr>
              <w:jc w:val="center"/>
              <w:rPr>
                <w:rFonts w:ascii="Verdana" w:hAnsi="Verdana"/>
                <w:b/>
              </w:rPr>
            </w:pPr>
            <w:r w:rsidRPr="001F0ED8">
              <w:rPr>
                <w:rFonts w:ascii="Verdana" w:hAnsi="Verdana"/>
                <w:b/>
              </w:rPr>
              <w:t>10</w:t>
            </w:r>
          </w:p>
        </w:tc>
        <w:tc>
          <w:tcPr>
            <w:tcW w:w="2385" w:type="dxa"/>
            <w:shd w:val="clear" w:color="auto" w:fill="BDD6EE" w:themeFill="accent1" w:themeFillTint="66"/>
          </w:tcPr>
          <w:p w14:paraId="1F89F297" w14:textId="77777777" w:rsidR="00EB30CC" w:rsidRPr="001F0ED8" w:rsidRDefault="00EB30CC" w:rsidP="00DD293A">
            <w:pPr>
              <w:jc w:val="center"/>
              <w:rPr>
                <w:rFonts w:ascii="Verdana" w:hAnsi="Verdana"/>
                <w:b/>
              </w:rPr>
            </w:pPr>
            <w:r w:rsidRPr="001F0ED8">
              <w:rPr>
                <w:rFonts w:ascii="Verdana" w:hAnsi="Verdana"/>
                <w:b/>
                <w:bCs/>
              </w:rPr>
              <w:t>VAC-OG-COL-2</w:t>
            </w:r>
          </w:p>
        </w:tc>
        <w:tc>
          <w:tcPr>
            <w:tcW w:w="1145" w:type="dxa"/>
            <w:shd w:val="clear" w:color="auto" w:fill="BDD6EE" w:themeFill="accent1" w:themeFillTint="66"/>
          </w:tcPr>
          <w:p w14:paraId="0A2C56C3" w14:textId="77777777" w:rsidR="00EB30CC" w:rsidRPr="001F0ED8" w:rsidRDefault="00EB30CC" w:rsidP="00DD293A">
            <w:pPr>
              <w:jc w:val="center"/>
              <w:rPr>
                <w:rFonts w:ascii="Verdana" w:hAnsi="Verdana"/>
                <w:b/>
              </w:rPr>
            </w:pPr>
            <w:r w:rsidRPr="001F0ED8">
              <w:rPr>
                <w:rFonts w:ascii="Verdana" w:hAnsi="Verdana"/>
                <w:b/>
              </w:rPr>
              <w:t>M3</w:t>
            </w:r>
          </w:p>
        </w:tc>
        <w:tc>
          <w:tcPr>
            <w:tcW w:w="5520" w:type="dxa"/>
            <w:shd w:val="clear" w:color="auto" w:fill="BDD6EE" w:themeFill="accent1" w:themeFillTint="66"/>
          </w:tcPr>
          <w:p w14:paraId="62092A64" w14:textId="77777777" w:rsidR="00EB30CC" w:rsidRPr="001F0ED8" w:rsidRDefault="00EB30CC" w:rsidP="00DD293A">
            <w:pPr>
              <w:jc w:val="center"/>
              <w:rPr>
                <w:rFonts w:ascii="Verdana" w:hAnsi="Verdana"/>
                <w:b/>
              </w:rPr>
            </w:pPr>
            <w:r w:rsidRPr="001F0ED8">
              <w:rPr>
                <w:rFonts w:ascii="Verdana" w:hAnsi="Verdana" w:cs="Tahoma"/>
                <w:b/>
                <w:bCs/>
              </w:rPr>
              <w:t>COLUMNA DE HORMIGÓN ARMADO (0,20X0,20)</w:t>
            </w:r>
          </w:p>
        </w:tc>
      </w:tr>
    </w:tbl>
    <w:p w14:paraId="28F9FD5D" w14:textId="77777777" w:rsidR="00EB30CC" w:rsidRPr="001F0ED8" w:rsidRDefault="00EB30CC" w:rsidP="00EB30CC">
      <w:pPr>
        <w:jc w:val="both"/>
        <w:rPr>
          <w:rFonts w:ascii="Verdana" w:hAnsi="Verdana"/>
          <w:b/>
        </w:rPr>
      </w:pPr>
    </w:p>
    <w:p w14:paraId="1979A763" w14:textId="77777777" w:rsidR="00EB30CC" w:rsidRPr="001F0ED8" w:rsidRDefault="00EB30CC" w:rsidP="00EB30CC">
      <w:pPr>
        <w:jc w:val="both"/>
        <w:rPr>
          <w:rFonts w:ascii="Verdana" w:hAnsi="Verdana"/>
          <w:b/>
        </w:rPr>
      </w:pPr>
      <w:r w:rsidRPr="001F0ED8">
        <w:rPr>
          <w:rFonts w:ascii="Verdana" w:hAnsi="Verdana"/>
          <w:b/>
        </w:rPr>
        <w:t>DESCRIPCIÓN. –</w:t>
      </w:r>
    </w:p>
    <w:p w14:paraId="6B174932" w14:textId="77777777" w:rsidR="00EB30CC" w:rsidRPr="001F0ED8" w:rsidRDefault="00EB30CC" w:rsidP="00EB30CC">
      <w:pPr>
        <w:jc w:val="both"/>
        <w:rPr>
          <w:rFonts w:ascii="Verdana" w:hAnsi="Verdana"/>
          <w:b/>
        </w:rPr>
      </w:pPr>
    </w:p>
    <w:p w14:paraId="775FE0E5" w14:textId="77777777" w:rsidR="00EB30CC" w:rsidRPr="001F0ED8" w:rsidRDefault="00EB30CC" w:rsidP="00EB30CC">
      <w:pPr>
        <w:jc w:val="both"/>
        <w:rPr>
          <w:rFonts w:ascii="Verdana" w:hAnsi="Verdana"/>
        </w:rPr>
      </w:pPr>
      <w:r w:rsidRPr="001F0ED8">
        <w:rPr>
          <w:rFonts w:ascii="Verdana" w:hAnsi="Verdana" w:cs="Tahoma"/>
        </w:rPr>
        <w:t>Este ítem comprende la construcción de Columnas de Hormigón Armado (0,20x0,20), de acuerdo a los planos constructivos y/o</w:t>
      </w:r>
      <w:r w:rsidRPr="001F0ED8">
        <w:rPr>
          <w:rFonts w:ascii="Verdana" w:hAnsi="Verdana"/>
        </w:rPr>
        <w:t xml:space="preserve"> instrucciones de Inspector de proyecto.</w:t>
      </w:r>
    </w:p>
    <w:p w14:paraId="3443BA63" w14:textId="77777777" w:rsidR="00EB30CC" w:rsidRPr="001F0ED8" w:rsidRDefault="00EB30CC" w:rsidP="00EB30CC">
      <w:pPr>
        <w:jc w:val="both"/>
        <w:rPr>
          <w:rFonts w:ascii="Verdana" w:hAnsi="Verdana"/>
        </w:rPr>
      </w:pPr>
    </w:p>
    <w:p w14:paraId="255231EC" w14:textId="77777777" w:rsidR="00EB30CC" w:rsidRPr="001F0ED8" w:rsidRDefault="00EB30CC" w:rsidP="00EB30CC">
      <w:pPr>
        <w:jc w:val="both"/>
        <w:rPr>
          <w:rFonts w:ascii="Verdana" w:hAnsi="Verdana"/>
          <w:b/>
        </w:rPr>
      </w:pPr>
      <w:r w:rsidRPr="001F0ED8">
        <w:rPr>
          <w:rFonts w:ascii="Verdana" w:hAnsi="Verdana"/>
          <w:b/>
        </w:rPr>
        <w:t>MATERIALES, HERRAMIENTAS Y EQUIPO. -</w:t>
      </w:r>
    </w:p>
    <w:p w14:paraId="5D51E8EC" w14:textId="77777777" w:rsidR="00EB30CC" w:rsidRPr="001F0ED8" w:rsidRDefault="00EB30CC" w:rsidP="00EB30CC">
      <w:pPr>
        <w:jc w:val="both"/>
        <w:rPr>
          <w:rFonts w:ascii="Verdana" w:hAnsi="Verdana"/>
          <w:b/>
        </w:rPr>
      </w:pPr>
    </w:p>
    <w:p w14:paraId="2A619CCC"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 xml:space="preserve">La </w:t>
      </w:r>
      <w:r w:rsidRPr="001F0ED8">
        <w:rPr>
          <w:rFonts w:ascii="Verdana" w:hAnsi="Verdana"/>
        </w:rPr>
        <w:t>Entidad Ejecutora</w:t>
      </w:r>
      <w:r w:rsidRPr="001F0ED8">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7DC909A2" w14:textId="77777777" w:rsidR="00EB30CC" w:rsidRPr="001F0ED8" w:rsidRDefault="00EB30CC" w:rsidP="00EB30CC">
      <w:pPr>
        <w:adjustRightInd w:val="0"/>
        <w:jc w:val="both"/>
        <w:rPr>
          <w:rFonts w:ascii="Verdana" w:hAnsi="Verdana" w:cs="Verdana"/>
        </w:rPr>
      </w:pPr>
    </w:p>
    <w:p w14:paraId="24838FA7"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 xml:space="preserve">La </w:t>
      </w:r>
      <w:r w:rsidRPr="001F0ED8">
        <w:rPr>
          <w:rFonts w:ascii="Verdana" w:hAnsi="Verdana"/>
        </w:rPr>
        <w:t xml:space="preserve">entidad ejecutora </w:t>
      </w:r>
      <w:r w:rsidRPr="001F0ED8">
        <w:rPr>
          <w:rFonts w:ascii="Verdana" w:hAnsi="Verdana" w:cs="Tahoma"/>
        </w:rPr>
        <w:t>deberá cumplir con los requisitos establecidos en la Norma Boliviana del Hormigón Armado CBH-87 para los materiales que cubre esta norma.</w:t>
      </w:r>
    </w:p>
    <w:p w14:paraId="662AC0A0" w14:textId="77777777" w:rsidR="00EB30CC" w:rsidRPr="001F0ED8" w:rsidRDefault="00EB30CC" w:rsidP="00EB30CC">
      <w:pPr>
        <w:tabs>
          <w:tab w:val="left" w:pos="8711"/>
        </w:tabs>
        <w:jc w:val="both"/>
        <w:rPr>
          <w:rFonts w:ascii="Verdana" w:hAnsi="Verdana" w:cs="Tahoma"/>
        </w:rPr>
      </w:pPr>
    </w:p>
    <w:p w14:paraId="112C947E"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6495B7E" w14:textId="77777777" w:rsidR="00EB30CC" w:rsidRPr="001F0ED8" w:rsidRDefault="00EB30CC" w:rsidP="00EB30CC">
      <w:pPr>
        <w:jc w:val="both"/>
        <w:rPr>
          <w:rFonts w:ascii="Verdana" w:hAnsi="Verdana"/>
          <w:b/>
        </w:rPr>
      </w:pPr>
    </w:p>
    <w:p w14:paraId="7747FA0A" w14:textId="77777777" w:rsidR="00EB30CC" w:rsidRPr="001F0ED8" w:rsidRDefault="00EB30CC" w:rsidP="00EB30CC">
      <w:pPr>
        <w:jc w:val="both"/>
        <w:rPr>
          <w:rFonts w:ascii="Verdana" w:hAnsi="Verdana"/>
          <w:b/>
        </w:rPr>
      </w:pPr>
      <w:r w:rsidRPr="001F0ED8">
        <w:rPr>
          <w:rFonts w:ascii="Verdana" w:hAnsi="Verdana"/>
          <w:b/>
        </w:rPr>
        <w:t>FORMA DE EJECUCIÓN. –</w:t>
      </w:r>
    </w:p>
    <w:p w14:paraId="1F5048D9" w14:textId="77777777" w:rsidR="00EB30CC" w:rsidRPr="001F0ED8" w:rsidRDefault="00EB30CC" w:rsidP="00EB30CC">
      <w:pPr>
        <w:jc w:val="both"/>
        <w:rPr>
          <w:rFonts w:ascii="Verdana" w:hAnsi="Verdana"/>
          <w:b/>
        </w:rPr>
      </w:pPr>
    </w:p>
    <w:p w14:paraId="66076002" w14:textId="77777777" w:rsidR="00EB30CC" w:rsidRPr="001F0ED8" w:rsidRDefault="00EB30CC" w:rsidP="00EB30CC">
      <w:pPr>
        <w:jc w:val="both"/>
        <w:rPr>
          <w:rFonts w:ascii="Verdana" w:hAnsi="Verdana"/>
        </w:rPr>
      </w:pPr>
      <w:r w:rsidRPr="001F0ED8">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43FB08E3" w14:textId="77777777" w:rsidR="00EB30CC" w:rsidRPr="001F0ED8" w:rsidRDefault="00EB30CC" w:rsidP="00EB30CC">
      <w:pPr>
        <w:jc w:val="both"/>
        <w:rPr>
          <w:rFonts w:ascii="Verdana" w:hAnsi="Verdana"/>
        </w:rPr>
      </w:pPr>
    </w:p>
    <w:p w14:paraId="1090D657" w14:textId="77777777" w:rsidR="00EB30CC" w:rsidRPr="001F0ED8" w:rsidRDefault="00EB30CC" w:rsidP="00EB30CC">
      <w:pPr>
        <w:jc w:val="both"/>
        <w:rPr>
          <w:rFonts w:ascii="Verdana" w:hAnsi="Verdana"/>
        </w:rPr>
      </w:pPr>
      <w:r w:rsidRPr="001F0ED8">
        <w:rPr>
          <w:rFonts w:ascii="Verdana" w:hAnsi="Verdana"/>
        </w:rPr>
        <w:t>En general, se deberán cumplir con las siguientes directrices referidas a la ejecución.</w:t>
      </w:r>
    </w:p>
    <w:p w14:paraId="1F7B9456" w14:textId="77777777" w:rsidR="00EB30CC" w:rsidRPr="001F0ED8" w:rsidRDefault="00EB30CC" w:rsidP="00EB30CC">
      <w:pPr>
        <w:jc w:val="both"/>
        <w:rPr>
          <w:rFonts w:ascii="Verdana" w:hAnsi="Verdana"/>
        </w:rPr>
      </w:pPr>
    </w:p>
    <w:p w14:paraId="62F65AB7" w14:textId="77777777" w:rsidR="00EB30CC" w:rsidRPr="001F0ED8" w:rsidRDefault="00EB30CC" w:rsidP="00EB30CC">
      <w:pPr>
        <w:jc w:val="both"/>
        <w:rPr>
          <w:rFonts w:ascii="Verdana" w:hAnsi="Verdana"/>
          <w:b/>
        </w:rPr>
      </w:pPr>
      <w:r w:rsidRPr="001F0ED8">
        <w:rPr>
          <w:rFonts w:ascii="Verdana" w:hAnsi="Verdana"/>
          <w:b/>
        </w:rPr>
        <w:t>Encofrados</w:t>
      </w:r>
    </w:p>
    <w:p w14:paraId="20031685" w14:textId="77777777" w:rsidR="00EB30CC" w:rsidRPr="001F0ED8" w:rsidRDefault="00EB30CC" w:rsidP="00EB30CC">
      <w:pPr>
        <w:jc w:val="both"/>
        <w:rPr>
          <w:rFonts w:ascii="Verdana" w:hAnsi="Verdana"/>
        </w:rPr>
      </w:pPr>
      <w:r w:rsidRPr="001F0ED8">
        <w:rPr>
          <w:rFonts w:ascii="Verdana" w:hAnsi="Verdana"/>
        </w:rPr>
        <w:t>Los encofrados podrán ser de madera, metálicos u otro material lo suficientemente rígido, estanco y estable.</w:t>
      </w:r>
    </w:p>
    <w:p w14:paraId="31839F58" w14:textId="77777777" w:rsidR="00EB30CC" w:rsidRPr="001F0ED8" w:rsidRDefault="00EB30CC" w:rsidP="00EB30CC">
      <w:pPr>
        <w:jc w:val="both"/>
        <w:rPr>
          <w:rFonts w:ascii="Verdana" w:hAnsi="Verdana"/>
        </w:rPr>
      </w:pPr>
    </w:p>
    <w:p w14:paraId="2184C132" w14:textId="77777777" w:rsidR="00EB30CC" w:rsidRPr="001F0ED8" w:rsidRDefault="00EB30CC" w:rsidP="00EB30CC">
      <w:pPr>
        <w:jc w:val="both"/>
        <w:rPr>
          <w:rFonts w:ascii="Verdana" w:hAnsi="Verdana"/>
        </w:rPr>
      </w:pPr>
      <w:r w:rsidRPr="001F0ED8">
        <w:rPr>
          <w:rFonts w:ascii="Verdana" w:hAnsi="Verdana"/>
        </w:rPr>
        <w:t>Serán armados o ensamblados de tal forma que permitan garantizar que la construcción de los elementos de hormigón armado tenga las dimensiones y secciones conforme a planos constructivos.</w:t>
      </w:r>
    </w:p>
    <w:p w14:paraId="7CF466EA" w14:textId="77777777" w:rsidR="00EB30CC" w:rsidRPr="001F0ED8" w:rsidRDefault="00EB30CC" w:rsidP="00EB30CC">
      <w:pPr>
        <w:jc w:val="both"/>
        <w:rPr>
          <w:rFonts w:ascii="Verdana" w:hAnsi="Verdana"/>
        </w:rPr>
      </w:pPr>
    </w:p>
    <w:p w14:paraId="471D1159" w14:textId="77777777" w:rsidR="00EB30CC" w:rsidRPr="001F0ED8" w:rsidRDefault="00EB30CC" w:rsidP="00EB30CC">
      <w:pPr>
        <w:jc w:val="both"/>
        <w:rPr>
          <w:rFonts w:ascii="Verdana" w:hAnsi="Verdana"/>
        </w:rPr>
      </w:pPr>
      <w:r w:rsidRPr="001F0ED8">
        <w:rPr>
          <w:rFonts w:ascii="Verdana" w:hAnsi="Verdana"/>
        </w:rPr>
        <w:t>Su arreglo y escuadrías usadas serán los necesarios para resistir el peso del hormigón fresco, equipo de construcción y los obreros durante la operación del vaciado.</w:t>
      </w:r>
    </w:p>
    <w:p w14:paraId="412F645D" w14:textId="77777777" w:rsidR="00EB30CC" w:rsidRPr="001F0ED8" w:rsidRDefault="00EB30CC" w:rsidP="00EB30CC">
      <w:pPr>
        <w:jc w:val="both"/>
        <w:rPr>
          <w:rFonts w:ascii="Verdana" w:hAnsi="Verdana"/>
        </w:rPr>
      </w:pPr>
    </w:p>
    <w:p w14:paraId="522A263D" w14:textId="77777777" w:rsidR="00EB30CC" w:rsidRPr="001F0ED8" w:rsidRDefault="00EB30CC" w:rsidP="00EB30CC">
      <w:pPr>
        <w:jc w:val="both"/>
        <w:rPr>
          <w:rFonts w:ascii="Verdana" w:hAnsi="Verdana"/>
        </w:rPr>
      </w:pPr>
      <w:r w:rsidRPr="001F0ED8">
        <w:rPr>
          <w:rFonts w:ascii="Verdana" w:hAnsi="Verdana"/>
        </w:rPr>
        <w:t>Los encofrados deberán ser estancos a fin de evitar el empobrecimiento del hormigón por escurrimiento del agua.</w:t>
      </w:r>
    </w:p>
    <w:p w14:paraId="34C680ED" w14:textId="77777777" w:rsidR="00EB30CC" w:rsidRPr="001F0ED8" w:rsidRDefault="00EB30CC" w:rsidP="00EB30CC">
      <w:pPr>
        <w:jc w:val="both"/>
        <w:rPr>
          <w:rFonts w:ascii="Verdana" w:hAnsi="Verdana"/>
        </w:rPr>
      </w:pPr>
      <w:r w:rsidRPr="001F0ED8">
        <w:rPr>
          <w:rFonts w:ascii="Verdana" w:hAnsi="Verdana"/>
        </w:rPr>
        <w:lastRenderedPageBreak/>
        <w:t>En casos que el Inspector de proyecto vea conveniente, solicitara a la Entidad Ejecutora las respectivas verificaciones estructurales del encofrado de manera previa.</w:t>
      </w:r>
    </w:p>
    <w:p w14:paraId="3E4CD70B" w14:textId="77777777" w:rsidR="00EB30CC" w:rsidRPr="001F0ED8" w:rsidRDefault="00EB30CC" w:rsidP="00EB30CC">
      <w:pPr>
        <w:jc w:val="both"/>
        <w:rPr>
          <w:rFonts w:ascii="Verdana" w:hAnsi="Verdana"/>
        </w:rPr>
      </w:pPr>
    </w:p>
    <w:p w14:paraId="24E29DC2" w14:textId="77777777" w:rsidR="00EB30CC" w:rsidRPr="001F0ED8" w:rsidRDefault="00EB30CC" w:rsidP="00EB30CC">
      <w:pPr>
        <w:jc w:val="both"/>
        <w:rPr>
          <w:rFonts w:ascii="Verdana" w:hAnsi="Verdana"/>
        </w:rPr>
      </w:pPr>
      <w:r w:rsidRPr="001F0ED8">
        <w:rPr>
          <w:rFonts w:ascii="Verdana" w:hAnsi="Verdana"/>
        </w:rPr>
        <w:t>Cuando el Inspector de proyecto compruebe que los encofrados presentan defectos, postergará el día del vaciado o interrumpirá las operaciones de vaciado hasta que las deficiencias sean corregidas.</w:t>
      </w:r>
    </w:p>
    <w:p w14:paraId="24CAF05F" w14:textId="77777777" w:rsidR="00EB30CC" w:rsidRPr="001F0ED8" w:rsidRDefault="00EB30CC" w:rsidP="00EB30CC">
      <w:pPr>
        <w:jc w:val="both"/>
        <w:rPr>
          <w:rFonts w:ascii="Verdana" w:hAnsi="Verdana"/>
        </w:rPr>
      </w:pPr>
    </w:p>
    <w:p w14:paraId="18743EA3" w14:textId="77777777" w:rsidR="00EB30CC" w:rsidRPr="001F0ED8" w:rsidRDefault="00EB30CC" w:rsidP="00EB30CC">
      <w:pPr>
        <w:jc w:val="both"/>
        <w:rPr>
          <w:rFonts w:ascii="Verdana" w:hAnsi="Verdana"/>
        </w:rPr>
      </w:pPr>
      <w:r w:rsidRPr="001F0ED8">
        <w:rPr>
          <w:rFonts w:ascii="Verdana" w:hAnsi="Verdana"/>
        </w:rPr>
        <w:t>Si se prevén varios usos de los encofrados, estos deberán limpiarse y repararse perfectamente antes de su nuevo uso. El número máximo de usos será el indicado en el proyecto.</w:t>
      </w:r>
    </w:p>
    <w:p w14:paraId="3E93A9B0" w14:textId="77777777" w:rsidR="00EB30CC" w:rsidRPr="001F0ED8" w:rsidRDefault="00EB30CC" w:rsidP="00EB30CC">
      <w:pPr>
        <w:jc w:val="both"/>
        <w:rPr>
          <w:rFonts w:ascii="Verdana" w:hAnsi="Verdana"/>
        </w:rPr>
      </w:pPr>
    </w:p>
    <w:p w14:paraId="41E1A0CD" w14:textId="77777777" w:rsidR="00EB30CC" w:rsidRPr="001F0ED8" w:rsidRDefault="00EB30CC" w:rsidP="00EB30CC">
      <w:pPr>
        <w:jc w:val="both"/>
        <w:rPr>
          <w:rFonts w:ascii="Verdana" w:hAnsi="Verdana"/>
          <w:b/>
        </w:rPr>
      </w:pPr>
      <w:r w:rsidRPr="001F0ED8">
        <w:rPr>
          <w:rFonts w:ascii="Verdana" w:hAnsi="Verdana"/>
          <w:b/>
        </w:rPr>
        <w:t>Apuntalamiento</w:t>
      </w:r>
    </w:p>
    <w:p w14:paraId="07E2A67A" w14:textId="77777777" w:rsidR="00EB30CC" w:rsidRPr="001F0ED8" w:rsidRDefault="00EB30CC" w:rsidP="00EB30CC">
      <w:pPr>
        <w:jc w:val="both"/>
        <w:rPr>
          <w:rFonts w:ascii="Verdana" w:hAnsi="Verdana"/>
        </w:rPr>
      </w:pPr>
      <w:r w:rsidRPr="001F0ED8">
        <w:rPr>
          <w:rFonts w:ascii="Verdana" w:hAnsi="Verdana"/>
        </w:rPr>
        <w:t>En el caso de elementos elevados, se colocarán puntales y listones máximos cada 1,50m o según lo indicado en los planos constructivos y/o memoria de cálculo.</w:t>
      </w:r>
    </w:p>
    <w:p w14:paraId="1D194D2C" w14:textId="77777777" w:rsidR="00EB30CC" w:rsidRPr="001F0ED8" w:rsidRDefault="00EB30CC" w:rsidP="00EB30CC">
      <w:pPr>
        <w:jc w:val="both"/>
        <w:rPr>
          <w:rFonts w:ascii="Verdana" w:hAnsi="Verdana"/>
        </w:rPr>
      </w:pPr>
    </w:p>
    <w:p w14:paraId="6EB242F6" w14:textId="77777777" w:rsidR="00EB30CC" w:rsidRPr="001F0ED8" w:rsidRDefault="00EB30CC" w:rsidP="00EB30CC">
      <w:pPr>
        <w:jc w:val="both"/>
        <w:rPr>
          <w:rFonts w:ascii="Verdana" w:hAnsi="Verdana"/>
        </w:rPr>
      </w:pPr>
      <w:r w:rsidRPr="001F0ED8">
        <w:rPr>
          <w:rFonts w:ascii="Verdana" w:hAnsi="Verdana"/>
        </w:rPr>
        <w:t>Debajo de los puntales, en la base, se colocarán cuñas de madera para una mejor distribución de cargas, evitar el hundimiento en el piso y facilitar los trabajos de des apuntalamiento.</w:t>
      </w:r>
    </w:p>
    <w:p w14:paraId="47BFB720" w14:textId="77777777" w:rsidR="00EB30CC" w:rsidRPr="001F0ED8" w:rsidRDefault="00EB30CC" w:rsidP="00EB30CC">
      <w:pPr>
        <w:jc w:val="both"/>
        <w:rPr>
          <w:rFonts w:ascii="Verdana" w:hAnsi="Verdana"/>
        </w:rPr>
      </w:pPr>
    </w:p>
    <w:p w14:paraId="20E125DC" w14:textId="77777777" w:rsidR="00EB30CC" w:rsidRPr="001F0ED8" w:rsidRDefault="00EB30CC" w:rsidP="00EB30CC">
      <w:pPr>
        <w:jc w:val="both"/>
        <w:rPr>
          <w:rFonts w:ascii="Verdana" w:hAnsi="Verdana"/>
        </w:rPr>
      </w:pPr>
      <w:r w:rsidRPr="001F0ED8">
        <w:rPr>
          <w:rFonts w:ascii="Verdana" w:hAnsi="Verdana"/>
        </w:rPr>
        <w:t>El des apuntalamiento se efectuará según lo indicado en los planos constructivos y/o memoria de cálculo, pero en ningún caso será antes de los 7 días.</w:t>
      </w:r>
    </w:p>
    <w:p w14:paraId="78763D96" w14:textId="77777777" w:rsidR="00EB30CC" w:rsidRPr="001F0ED8" w:rsidRDefault="00EB30CC" w:rsidP="00EB30CC">
      <w:pPr>
        <w:jc w:val="both"/>
        <w:rPr>
          <w:rFonts w:ascii="Verdana" w:hAnsi="Verdana"/>
        </w:rPr>
      </w:pPr>
    </w:p>
    <w:p w14:paraId="6B25AD6F" w14:textId="77777777" w:rsidR="00EB30CC" w:rsidRPr="001F0ED8" w:rsidRDefault="00EB30CC" w:rsidP="00EB30CC">
      <w:pPr>
        <w:jc w:val="both"/>
        <w:rPr>
          <w:rFonts w:ascii="Verdana" w:hAnsi="Verdana"/>
        </w:rPr>
      </w:pPr>
      <w:r w:rsidRPr="001F0ED8">
        <w:rPr>
          <w:rFonts w:ascii="Verdana" w:hAnsi="Verdana"/>
        </w:rPr>
        <w:t>El desapuntalado se realizará previa autorización escrita del Inspector de proyecto, asimismo, en los casos que el Inspector de proyecto vea necesario, solicitará a la Entidad Ejecutora de manera previa la secuencia.</w:t>
      </w:r>
    </w:p>
    <w:p w14:paraId="1F7B649A" w14:textId="77777777" w:rsidR="00EB30CC" w:rsidRPr="001F0ED8" w:rsidRDefault="00EB30CC" w:rsidP="00EB30CC">
      <w:pPr>
        <w:jc w:val="both"/>
        <w:rPr>
          <w:rFonts w:ascii="Verdana" w:hAnsi="Verdana"/>
          <w:b/>
        </w:rPr>
      </w:pPr>
      <w:r w:rsidRPr="001F0ED8">
        <w:rPr>
          <w:rFonts w:ascii="Verdana" w:hAnsi="Verdana"/>
          <w:b/>
        </w:rPr>
        <w:t xml:space="preserve">Limpieza y colocación </w:t>
      </w:r>
    </w:p>
    <w:p w14:paraId="5BCF235D" w14:textId="77777777" w:rsidR="00EB30CC" w:rsidRPr="001F0ED8" w:rsidRDefault="00EB30CC" w:rsidP="00EB30CC">
      <w:pPr>
        <w:jc w:val="both"/>
        <w:rPr>
          <w:rFonts w:ascii="Verdana" w:hAnsi="Verdana"/>
        </w:rPr>
      </w:pPr>
      <w:r w:rsidRPr="001F0ED8">
        <w:rPr>
          <w:rFonts w:ascii="Verdana" w:hAnsi="Verdana"/>
        </w:rPr>
        <w:t>Antes de introducir las armaduras en los encofrados, se limpiarán adecuadamente con cepillos de acero, librándolas de óxido, polvo, barro grasas, pinturas y todo aquello que disminuya la adherencia.</w:t>
      </w:r>
    </w:p>
    <w:p w14:paraId="348C8233" w14:textId="77777777" w:rsidR="00EB30CC" w:rsidRPr="001F0ED8" w:rsidRDefault="00EB30CC" w:rsidP="00EB30CC">
      <w:pPr>
        <w:jc w:val="both"/>
        <w:rPr>
          <w:rFonts w:ascii="Verdana" w:hAnsi="Verdana"/>
        </w:rPr>
      </w:pPr>
    </w:p>
    <w:p w14:paraId="0D6BA916" w14:textId="77777777" w:rsidR="00EB30CC" w:rsidRPr="001F0ED8" w:rsidRDefault="00EB30CC" w:rsidP="00EB30CC">
      <w:pPr>
        <w:jc w:val="both"/>
        <w:rPr>
          <w:rFonts w:ascii="Verdana" w:hAnsi="Verdana"/>
        </w:rPr>
      </w:pPr>
      <w:r w:rsidRPr="001F0ED8">
        <w:rPr>
          <w:rFonts w:ascii="Verdana" w:hAnsi="Verdana"/>
        </w:rPr>
        <w:t>Si a momento de colocar el hormigón existieran barras con mortero u hormigón endurecido, éstos se deberán eliminar completamente.</w:t>
      </w:r>
    </w:p>
    <w:p w14:paraId="76425A33" w14:textId="77777777" w:rsidR="00EB30CC" w:rsidRPr="001F0ED8" w:rsidRDefault="00EB30CC" w:rsidP="00EB30CC">
      <w:pPr>
        <w:jc w:val="both"/>
        <w:rPr>
          <w:rFonts w:ascii="Verdana" w:hAnsi="Verdana"/>
        </w:rPr>
      </w:pPr>
    </w:p>
    <w:p w14:paraId="6A8B52FB" w14:textId="77777777" w:rsidR="00EB30CC" w:rsidRPr="001F0ED8" w:rsidRDefault="00EB30CC" w:rsidP="00EB30CC">
      <w:pPr>
        <w:jc w:val="both"/>
        <w:rPr>
          <w:rFonts w:ascii="Verdana" w:hAnsi="Verdana"/>
        </w:rPr>
      </w:pPr>
      <w:r w:rsidRPr="001F0ED8">
        <w:rPr>
          <w:rFonts w:ascii="Verdana" w:hAnsi="Verdana"/>
        </w:rPr>
        <w:t>Todas las armaduras se colocarán en las posiciones indicadas en los planos, cualquier modificación en obra debido a razones constructivas, deberá ser autorizada por el Inspector de proyecto.</w:t>
      </w:r>
    </w:p>
    <w:p w14:paraId="7DFB5C25" w14:textId="77777777" w:rsidR="00EB30CC" w:rsidRPr="001F0ED8" w:rsidRDefault="00EB30CC" w:rsidP="00EB30CC">
      <w:pPr>
        <w:jc w:val="both"/>
        <w:rPr>
          <w:rFonts w:ascii="Verdana" w:hAnsi="Verdana"/>
        </w:rPr>
      </w:pPr>
    </w:p>
    <w:p w14:paraId="2F0AE609" w14:textId="77777777" w:rsidR="00EB30CC" w:rsidRPr="001F0ED8" w:rsidRDefault="00EB30CC" w:rsidP="00EB30CC">
      <w:pPr>
        <w:jc w:val="both"/>
        <w:rPr>
          <w:rFonts w:ascii="Verdana" w:hAnsi="Verdana"/>
        </w:rPr>
      </w:pPr>
      <w:r w:rsidRPr="001F0ED8">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027C501" w14:textId="77777777" w:rsidR="00EB30CC" w:rsidRPr="001F0ED8" w:rsidRDefault="00EB30CC" w:rsidP="00EB30CC">
      <w:pPr>
        <w:jc w:val="both"/>
        <w:rPr>
          <w:rFonts w:ascii="Verdana" w:hAnsi="Verdana"/>
        </w:rPr>
      </w:pPr>
    </w:p>
    <w:p w14:paraId="20BD9A1F" w14:textId="77777777" w:rsidR="00EB30CC" w:rsidRPr="001F0ED8" w:rsidRDefault="00EB30CC" w:rsidP="00EB30CC">
      <w:pPr>
        <w:jc w:val="both"/>
        <w:rPr>
          <w:rFonts w:ascii="Verdana" w:hAnsi="Verdana"/>
        </w:rPr>
      </w:pPr>
      <w:r w:rsidRPr="001F0ED8">
        <w:rPr>
          <w:rFonts w:ascii="Verdana" w:hAnsi="Verdana"/>
        </w:rPr>
        <w:t>En caso de no especificarse los recubrimientos en los planos, se aplicarán los siguientes:</w:t>
      </w:r>
    </w:p>
    <w:p w14:paraId="24CE5A2D" w14:textId="77777777" w:rsidR="00EB30CC" w:rsidRPr="001F0ED8" w:rsidRDefault="00EB30CC" w:rsidP="00EB30CC">
      <w:pPr>
        <w:widowControl w:val="0"/>
        <w:numPr>
          <w:ilvl w:val="0"/>
          <w:numId w:val="107"/>
        </w:numPr>
        <w:autoSpaceDE w:val="0"/>
        <w:autoSpaceDN w:val="0"/>
        <w:jc w:val="both"/>
        <w:rPr>
          <w:rFonts w:ascii="Verdana" w:hAnsi="Verdana"/>
        </w:rPr>
      </w:pPr>
      <w:r w:rsidRPr="001F0ED8">
        <w:rPr>
          <w:rFonts w:ascii="Verdana" w:hAnsi="Verdana"/>
        </w:rPr>
        <w:t xml:space="preserve">Ambientes interiores protegidos:                            </w:t>
      </w:r>
      <w:r w:rsidRPr="001F0ED8">
        <w:rPr>
          <w:rFonts w:ascii="Verdana" w:hAnsi="Verdana"/>
        </w:rPr>
        <w:tab/>
      </w:r>
      <w:r w:rsidRPr="001F0ED8">
        <w:rPr>
          <w:rFonts w:ascii="Verdana" w:hAnsi="Verdana"/>
        </w:rPr>
        <w:tab/>
        <w:t>1,0 a 1,5   cm</w:t>
      </w:r>
    </w:p>
    <w:p w14:paraId="1B662BB2" w14:textId="77777777" w:rsidR="00EB30CC" w:rsidRPr="001F0ED8" w:rsidRDefault="00EB30CC" w:rsidP="00EB30CC">
      <w:pPr>
        <w:widowControl w:val="0"/>
        <w:numPr>
          <w:ilvl w:val="0"/>
          <w:numId w:val="107"/>
        </w:numPr>
        <w:autoSpaceDE w:val="0"/>
        <w:autoSpaceDN w:val="0"/>
        <w:jc w:val="both"/>
        <w:rPr>
          <w:rFonts w:ascii="Verdana" w:hAnsi="Verdana"/>
        </w:rPr>
      </w:pPr>
      <w:r w:rsidRPr="001F0ED8">
        <w:rPr>
          <w:rFonts w:ascii="Verdana" w:hAnsi="Verdana"/>
        </w:rPr>
        <w:t xml:space="preserve">Elementos expuestos a la atmósfera normal:        </w:t>
      </w:r>
      <w:r w:rsidRPr="001F0ED8">
        <w:rPr>
          <w:rFonts w:ascii="Verdana" w:hAnsi="Verdana"/>
        </w:rPr>
        <w:tab/>
      </w:r>
      <w:r w:rsidRPr="001F0ED8">
        <w:rPr>
          <w:rFonts w:ascii="Verdana" w:hAnsi="Verdana"/>
        </w:rPr>
        <w:tab/>
        <w:t>1,5 a 2,0   cm</w:t>
      </w:r>
    </w:p>
    <w:p w14:paraId="39A6F9BF" w14:textId="77777777" w:rsidR="00EB30CC" w:rsidRPr="001F0ED8" w:rsidRDefault="00EB30CC" w:rsidP="00EB30CC">
      <w:pPr>
        <w:widowControl w:val="0"/>
        <w:numPr>
          <w:ilvl w:val="0"/>
          <w:numId w:val="107"/>
        </w:numPr>
        <w:autoSpaceDE w:val="0"/>
        <w:autoSpaceDN w:val="0"/>
        <w:jc w:val="both"/>
        <w:rPr>
          <w:rFonts w:ascii="Verdana" w:hAnsi="Verdana"/>
        </w:rPr>
      </w:pPr>
      <w:r w:rsidRPr="001F0ED8">
        <w:rPr>
          <w:rFonts w:ascii="Verdana" w:hAnsi="Verdana"/>
        </w:rPr>
        <w:t xml:space="preserve">Elementos expuestos a la atmósfera húmeda:       </w:t>
      </w:r>
      <w:r w:rsidRPr="001F0ED8">
        <w:rPr>
          <w:rFonts w:ascii="Verdana" w:hAnsi="Verdana"/>
        </w:rPr>
        <w:tab/>
      </w:r>
      <w:r w:rsidRPr="001F0ED8">
        <w:rPr>
          <w:rFonts w:ascii="Verdana" w:hAnsi="Verdana"/>
        </w:rPr>
        <w:tab/>
        <w:t>2,0 a 2,5   cm</w:t>
      </w:r>
    </w:p>
    <w:p w14:paraId="55C7E30F" w14:textId="77777777" w:rsidR="00EB30CC" w:rsidRPr="001F0ED8" w:rsidRDefault="00EB30CC" w:rsidP="00EB30CC">
      <w:pPr>
        <w:widowControl w:val="0"/>
        <w:numPr>
          <w:ilvl w:val="0"/>
          <w:numId w:val="107"/>
        </w:numPr>
        <w:autoSpaceDE w:val="0"/>
        <w:autoSpaceDN w:val="0"/>
        <w:jc w:val="both"/>
        <w:rPr>
          <w:rFonts w:ascii="Verdana" w:hAnsi="Verdana"/>
        </w:rPr>
      </w:pPr>
      <w:r w:rsidRPr="001F0ED8">
        <w:rPr>
          <w:rFonts w:ascii="Verdana" w:hAnsi="Verdana"/>
        </w:rPr>
        <w:t xml:space="preserve">Elementos expuestos a la atmósfera corrosiva:      </w:t>
      </w:r>
      <w:r w:rsidRPr="001F0ED8">
        <w:rPr>
          <w:rFonts w:ascii="Verdana" w:hAnsi="Verdana"/>
        </w:rPr>
        <w:tab/>
      </w:r>
      <w:r w:rsidRPr="001F0ED8">
        <w:rPr>
          <w:rFonts w:ascii="Verdana" w:hAnsi="Verdana"/>
        </w:rPr>
        <w:tab/>
        <w:t>3,0 a 3,5   cm</w:t>
      </w:r>
    </w:p>
    <w:p w14:paraId="705EAC02" w14:textId="77777777" w:rsidR="00EB30CC" w:rsidRPr="001F0ED8" w:rsidRDefault="00EB30CC" w:rsidP="00EB30CC">
      <w:pPr>
        <w:jc w:val="both"/>
        <w:rPr>
          <w:rFonts w:ascii="Verdana" w:hAnsi="Verdana"/>
        </w:rPr>
      </w:pPr>
    </w:p>
    <w:p w14:paraId="7AF9C8B3" w14:textId="77777777" w:rsidR="00EB30CC" w:rsidRPr="001F0ED8" w:rsidRDefault="00EB30CC" w:rsidP="00EB30CC">
      <w:pPr>
        <w:jc w:val="both"/>
        <w:rPr>
          <w:rFonts w:ascii="Verdana" w:hAnsi="Verdana"/>
        </w:rPr>
      </w:pPr>
      <w:r w:rsidRPr="001F0ED8">
        <w:rPr>
          <w:rFonts w:ascii="Verdana" w:hAnsi="Verdana"/>
        </w:rPr>
        <w:t xml:space="preserve">Se cuidará especialmente que todas las armaduras queden protegidas mediante los recubrimientos mínimos especificados en los planos. </w:t>
      </w:r>
    </w:p>
    <w:p w14:paraId="5B958485" w14:textId="77777777" w:rsidR="00EB30CC" w:rsidRPr="001F0ED8" w:rsidRDefault="00EB30CC" w:rsidP="00EB30CC">
      <w:pPr>
        <w:jc w:val="both"/>
        <w:rPr>
          <w:rFonts w:ascii="Verdana" w:hAnsi="Verdana"/>
        </w:rPr>
      </w:pPr>
    </w:p>
    <w:p w14:paraId="1209C826" w14:textId="77777777" w:rsidR="00EB30CC" w:rsidRPr="001F0ED8" w:rsidRDefault="00EB30CC" w:rsidP="00EB30CC">
      <w:pPr>
        <w:jc w:val="both"/>
        <w:rPr>
          <w:rFonts w:ascii="Verdana" w:hAnsi="Verdana"/>
        </w:rPr>
      </w:pPr>
      <w:r w:rsidRPr="001F0ED8">
        <w:rPr>
          <w:rFonts w:ascii="Verdana" w:hAnsi="Verdana"/>
        </w:rPr>
        <w:lastRenderedPageBreak/>
        <w:t>Todos los cruces de barras deberán atarse en forma adecuada con alambre de amarre o accesorios previamente aprobados.</w:t>
      </w:r>
    </w:p>
    <w:p w14:paraId="1C500783" w14:textId="77777777" w:rsidR="00EB30CC" w:rsidRPr="001F0ED8" w:rsidRDefault="00EB30CC" w:rsidP="00EB30CC">
      <w:pPr>
        <w:jc w:val="both"/>
        <w:rPr>
          <w:rFonts w:ascii="Verdana" w:hAnsi="Verdana"/>
        </w:rPr>
      </w:pPr>
    </w:p>
    <w:p w14:paraId="453CFEC9" w14:textId="77777777" w:rsidR="00EB30CC" w:rsidRPr="001F0ED8" w:rsidRDefault="00EB30CC" w:rsidP="00EB30CC">
      <w:pPr>
        <w:jc w:val="both"/>
        <w:rPr>
          <w:rFonts w:ascii="Verdana" w:hAnsi="Verdana"/>
        </w:rPr>
      </w:pPr>
      <w:r w:rsidRPr="001F0ED8">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500748D3" w14:textId="77777777" w:rsidR="00EB30CC" w:rsidRPr="001F0ED8" w:rsidRDefault="00EB30CC" w:rsidP="00EB30CC">
      <w:pPr>
        <w:jc w:val="both"/>
        <w:rPr>
          <w:rFonts w:ascii="Verdana" w:hAnsi="Verdana"/>
          <w:b/>
        </w:rPr>
      </w:pPr>
    </w:p>
    <w:p w14:paraId="42819E65" w14:textId="77777777" w:rsidR="00EB30CC" w:rsidRPr="001F0ED8" w:rsidRDefault="00EB30CC" w:rsidP="00EB30CC">
      <w:pPr>
        <w:jc w:val="both"/>
        <w:rPr>
          <w:rFonts w:ascii="Verdana" w:hAnsi="Verdana"/>
        </w:rPr>
      </w:pPr>
      <w:r w:rsidRPr="001F0ED8">
        <w:rPr>
          <w:rFonts w:ascii="Verdana" w:hAnsi="Verdana"/>
          <w:b/>
        </w:rPr>
        <w:t>Armado de Fierros</w:t>
      </w:r>
    </w:p>
    <w:p w14:paraId="01A65712" w14:textId="77777777" w:rsidR="00EB30CC" w:rsidRPr="001F0ED8" w:rsidRDefault="00EB30CC" w:rsidP="00EB30CC">
      <w:pPr>
        <w:jc w:val="both"/>
        <w:rPr>
          <w:rFonts w:ascii="Verdana" w:hAnsi="Verdana"/>
        </w:rPr>
      </w:pPr>
      <w:r w:rsidRPr="001F0ED8">
        <w:rPr>
          <w:rFonts w:ascii="Verdana" w:hAnsi="Verdana"/>
        </w:rPr>
        <w:t>El armado de las barras de acero corrugado a usarse en el presente ítem deberá cumplir con la norma CBH-87 complementadas las normas IBNORCA en cuanto a control de calidad de la ejecución.</w:t>
      </w:r>
    </w:p>
    <w:p w14:paraId="656700DD" w14:textId="77777777" w:rsidR="00EB30CC" w:rsidRPr="001F0ED8" w:rsidRDefault="00EB30CC" w:rsidP="00EB30CC">
      <w:pPr>
        <w:jc w:val="both"/>
        <w:rPr>
          <w:rFonts w:ascii="Verdana" w:hAnsi="Verdana"/>
        </w:rPr>
      </w:pPr>
    </w:p>
    <w:p w14:paraId="3B990863" w14:textId="77777777" w:rsidR="00EB30CC" w:rsidRPr="001F0ED8" w:rsidRDefault="00EB30CC" w:rsidP="00EB30CC">
      <w:pPr>
        <w:jc w:val="both"/>
        <w:rPr>
          <w:rFonts w:ascii="Verdana" w:hAnsi="Verdana"/>
        </w:rPr>
      </w:pPr>
      <w:r w:rsidRPr="001F0ED8">
        <w:rPr>
          <w:rFonts w:ascii="Verdana" w:hAnsi="Verdana"/>
        </w:rPr>
        <w:t>Se dispondrá un sitio específico en la obra para el doblado y preparación de armaduras con las herramientas adecuadas.</w:t>
      </w:r>
    </w:p>
    <w:p w14:paraId="78E384B2" w14:textId="77777777" w:rsidR="00EB30CC" w:rsidRPr="001F0ED8" w:rsidRDefault="00EB30CC" w:rsidP="00EB30CC">
      <w:pPr>
        <w:jc w:val="both"/>
        <w:rPr>
          <w:rFonts w:ascii="Verdana" w:hAnsi="Verdana"/>
        </w:rPr>
      </w:pPr>
    </w:p>
    <w:p w14:paraId="4B668C7C" w14:textId="77777777" w:rsidR="00EB30CC" w:rsidRPr="001F0ED8" w:rsidRDefault="00EB30CC" w:rsidP="00EB30CC">
      <w:pPr>
        <w:jc w:val="both"/>
        <w:rPr>
          <w:rFonts w:ascii="Verdana" w:hAnsi="Verdana"/>
        </w:rPr>
      </w:pPr>
      <w:r w:rsidRPr="001F0ED8">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8285993" w14:textId="77777777" w:rsidR="00EB30CC" w:rsidRPr="001F0ED8" w:rsidRDefault="00EB30CC" w:rsidP="00EB30CC">
      <w:pPr>
        <w:jc w:val="both"/>
        <w:rPr>
          <w:rFonts w:ascii="Verdana" w:hAnsi="Verdana"/>
        </w:rPr>
      </w:pPr>
    </w:p>
    <w:p w14:paraId="7F011EC9" w14:textId="77777777" w:rsidR="00EB30CC" w:rsidRPr="001F0ED8" w:rsidRDefault="00EB30CC" w:rsidP="00EB30CC">
      <w:pPr>
        <w:jc w:val="both"/>
        <w:rPr>
          <w:rFonts w:ascii="Verdana" w:hAnsi="Verdana"/>
        </w:rPr>
      </w:pPr>
      <w:r w:rsidRPr="001F0ED8">
        <w:rPr>
          <w:rFonts w:ascii="Verdana" w:hAnsi="Verdana"/>
        </w:rPr>
        <w:t>El doblado de las barras se realizará en frío, mediante el equipo adecuado y velocidad limitada, sin golpes ni choques. Queda terminantemente prohibido el cortado y el doblado en caliente.</w:t>
      </w:r>
    </w:p>
    <w:p w14:paraId="690702AC" w14:textId="77777777" w:rsidR="00EB30CC" w:rsidRPr="001F0ED8" w:rsidRDefault="00EB30CC" w:rsidP="00EB30CC">
      <w:pPr>
        <w:jc w:val="both"/>
        <w:rPr>
          <w:rFonts w:ascii="Verdana" w:hAnsi="Verdana"/>
        </w:rPr>
      </w:pPr>
    </w:p>
    <w:p w14:paraId="4CFE71DA" w14:textId="77777777" w:rsidR="00EB30CC" w:rsidRPr="001F0ED8" w:rsidRDefault="00EB30CC" w:rsidP="00EB30CC">
      <w:pPr>
        <w:jc w:val="both"/>
        <w:rPr>
          <w:rFonts w:ascii="Verdana" w:hAnsi="Verdana"/>
        </w:rPr>
      </w:pPr>
      <w:r w:rsidRPr="001F0ED8">
        <w:rPr>
          <w:rFonts w:ascii="Verdana" w:hAnsi="Verdana"/>
        </w:rPr>
        <w:t>Las barras de fierro que fueron dobladas no podrán ser enderezadas, ni podrán ser utilizadas nuevamente sin antes eliminar la zona doblada.</w:t>
      </w:r>
    </w:p>
    <w:p w14:paraId="58628B37" w14:textId="77777777" w:rsidR="00EB30CC" w:rsidRPr="001F0ED8" w:rsidRDefault="00EB30CC" w:rsidP="00EB30CC">
      <w:pPr>
        <w:jc w:val="both"/>
        <w:rPr>
          <w:rFonts w:ascii="Verdana" w:hAnsi="Verdana"/>
        </w:rPr>
      </w:pPr>
    </w:p>
    <w:p w14:paraId="5783A0B5" w14:textId="77777777" w:rsidR="00EB30CC" w:rsidRPr="001F0ED8" w:rsidRDefault="00EB30CC" w:rsidP="00EB30CC">
      <w:pPr>
        <w:jc w:val="both"/>
        <w:rPr>
          <w:rFonts w:ascii="Verdana" w:hAnsi="Verdana"/>
        </w:rPr>
      </w:pPr>
      <w:r w:rsidRPr="001F0ED8">
        <w:rPr>
          <w:rFonts w:ascii="Verdana" w:hAnsi="Verdana"/>
        </w:rPr>
        <w:t>El radio mínimo de doblado, así como las longitudes de patillas y ganchos, deberá respetar lo indicado en planos constructivos y la normativa CBH-87.</w:t>
      </w:r>
    </w:p>
    <w:p w14:paraId="6FB936E3" w14:textId="77777777" w:rsidR="00EB30CC" w:rsidRPr="001F0ED8" w:rsidRDefault="00EB30CC" w:rsidP="00EB30CC">
      <w:pPr>
        <w:jc w:val="both"/>
        <w:rPr>
          <w:rFonts w:ascii="Verdana" w:hAnsi="Verdana"/>
        </w:rPr>
      </w:pPr>
    </w:p>
    <w:p w14:paraId="2F7B9B53" w14:textId="77777777" w:rsidR="00EB30CC" w:rsidRPr="001F0ED8" w:rsidRDefault="00EB30CC" w:rsidP="00EB30CC">
      <w:pPr>
        <w:jc w:val="both"/>
        <w:rPr>
          <w:rFonts w:ascii="Verdana" w:hAnsi="Verdana"/>
        </w:rPr>
      </w:pPr>
      <w:r w:rsidRPr="001F0ED8">
        <w:rPr>
          <w:rFonts w:ascii="Verdana" w:hAnsi="Verdana"/>
        </w:rPr>
        <w:t>Queda terminantemente prohibido el empleo de aceros de diferentes tipos en una misma sección, salvo ello sea debidamente justificado por la Entidad Ejecutora y aprobado por el Inspector de proyecto.</w:t>
      </w:r>
    </w:p>
    <w:p w14:paraId="3402988B" w14:textId="77777777" w:rsidR="00EB30CC" w:rsidRPr="001F0ED8" w:rsidRDefault="00EB30CC" w:rsidP="00EB30CC">
      <w:pPr>
        <w:jc w:val="both"/>
        <w:rPr>
          <w:rFonts w:ascii="Verdana" w:hAnsi="Verdana"/>
        </w:rPr>
      </w:pPr>
    </w:p>
    <w:p w14:paraId="62A2DAB8" w14:textId="77777777" w:rsidR="00EB30CC" w:rsidRPr="001F0ED8" w:rsidRDefault="00EB30CC" w:rsidP="00EB30CC">
      <w:pPr>
        <w:jc w:val="both"/>
        <w:rPr>
          <w:rFonts w:ascii="Verdana" w:hAnsi="Verdana"/>
        </w:rPr>
      </w:pPr>
      <w:r w:rsidRPr="001F0ED8">
        <w:rPr>
          <w:rFonts w:ascii="Verdana" w:hAnsi="Verdana"/>
        </w:rPr>
        <w:t>Todas las herramientas a emplearse para el cortado, amarre y doblado de fierro, serán proporcionados por la Entidad Ejecutora en condiciones adecuadas y de manera oportuna.</w:t>
      </w:r>
    </w:p>
    <w:p w14:paraId="1CADB6F6" w14:textId="77777777" w:rsidR="00EB30CC" w:rsidRPr="001F0ED8" w:rsidRDefault="00EB30CC" w:rsidP="00EB30CC">
      <w:pPr>
        <w:jc w:val="both"/>
        <w:rPr>
          <w:rFonts w:ascii="Verdana" w:hAnsi="Verdana"/>
          <w:b/>
        </w:rPr>
      </w:pPr>
    </w:p>
    <w:p w14:paraId="4F50C758" w14:textId="77777777" w:rsidR="00EB30CC" w:rsidRPr="001F0ED8" w:rsidRDefault="00EB30CC" w:rsidP="00EB30CC">
      <w:pPr>
        <w:jc w:val="both"/>
        <w:rPr>
          <w:rFonts w:ascii="Verdana" w:hAnsi="Verdana"/>
          <w:b/>
        </w:rPr>
      </w:pPr>
      <w:r w:rsidRPr="001F0ED8">
        <w:rPr>
          <w:rFonts w:ascii="Verdana" w:hAnsi="Verdana"/>
          <w:b/>
        </w:rPr>
        <w:t>Empalmes en las barras</w:t>
      </w:r>
    </w:p>
    <w:p w14:paraId="68FC5BD9" w14:textId="77777777" w:rsidR="00EB30CC" w:rsidRPr="001F0ED8" w:rsidRDefault="00EB30CC" w:rsidP="00EB30CC">
      <w:pPr>
        <w:jc w:val="both"/>
        <w:rPr>
          <w:rFonts w:ascii="Verdana" w:hAnsi="Verdana"/>
        </w:rPr>
      </w:pPr>
      <w:r w:rsidRPr="001F0ED8">
        <w:rPr>
          <w:rFonts w:ascii="Verdana" w:hAnsi="Verdana"/>
        </w:rPr>
        <w:t>Se ejecutarán los empalmes en los sectores donde estén expresamente indicado en planos constructivos o instruido por el Inspector de proyecto.</w:t>
      </w:r>
    </w:p>
    <w:p w14:paraId="345C8EB7" w14:textId="77777777" w:rsidR="00EB30CC" w:rsidRPr="001F0ED8" w:rsidRDefault="00EB30CC" w:rsidP="00EB30CC">
      <w:pPr>
        <w:jc w:val="both"/>
        <w:rPr>
          <w:rFonts w:ascii="Verdana" w:hAnsi="Verdana"/>
        </w:rPr>
      </w:pPr>
    </w:p>
    <w:p w14:paraId="5DDBD81F" w14:textId="77777777" w:rsidR="00EB30CC" w:rsidRPr="001F0ED8" w:rsidRDefault="00EB30CC" w:rsidP="00EB30CC">
      <w:pPr>
        <w:jc w:val="both"/>
        <w:rPr>
          <w:rFonts w:ascii="Verdana" w:hAnsi="Verdana"/>
        </w:rPr>
      </w:pPr>
      <w:r w:rsidRPr="001F0ED8">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5FF0EB4" w14:textId="77777777" w:rsidR="00EB30CC" w:rsidRPr="001F0ED8" w:rsidRDefault="00EB30CC" w:rsidP="00EB30CC">
      <w:pPr>
        <w:jc w:val="both"/>
        <w:rPr>
          <w:rFonts w:ascii="Verdana" w:hAnsi="Verdana"/>
        </w:rPr>
      </w:pPr>
    </w:p>
    <w:p w14:paraId="34E3E961" w14:textId="77777777" w:rsidR="00EB30CC" w:rsidRPr="001F0ED8" w:rsidRDefault="00EB30CC" w:rsidP="00EB30CC">
      <w:pPr>
        <w:jc w:val="both"/>
        <w:rPr>
          <w:rFonts w:ascii="Verdana" w:hAnsi="Verdana"/>
        </w:rPr>
      </w:pPr>
      <w:r w:rsidRPr="001F0ED8">
        <w:rPr>
          <w:rFonts w:ascii="Verdana" w:hAnsi="Verdana"/>
        </w:rPr>
        <w:t>Se realizarán empalmes por superposición de acuerdo al siguiente detalle:</w:t>
      </w:r>
    </w:p>
    <w:p w14:paraId="267D0DD9" w14:textId="77777777" w:rsidR="00EB30CC" w:rsidRPr="001F0ED8" w:rsidRDefault="00EB30CC" w:rsidP="00EB30CC">
      <w:pPr>
        <w:jc w:val="both"/>
        <w:rPr>
          <w:rFonts w:ascii="Verdana" w:hAnsi="Verdana"/>
        </w:rPr>
      </w:pPr>
      <w:r w:rsidRPr="001F0ED8">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14:paraId="26890EFB" w14:textId="77777777" w:rsidR="00EB30CC" w:rsidRPr="001F0ED8" w:rsidRDefault="00EB30CC" w:rsidP="00EB30CC">
      <w:pPr>
        <w:jc w:val="both"/>
        <w:rPr>
          <w:rFonts w:ascii="Verdana" w:hAnsi="Verdana"/>
        </w:rPr>
      </w:pPr>
      <w:r w:rsidRPr="001F0ED8">
        <w:rPr>
          <w:rFonts w:ascii="Verdana" w:hAnsi="Verdana"/>
        </w:rPr>
        <w:t>b) En toda la longitud del empalme se colocarán armaduras transversales suplementarias para mejorar las condiciones del empalme, cuando sea necesario.</w:t>
      </w:r>
    </w:p>
    <w:p w14:paraId="73108228" w14:textId="77777777" w:rsidR="00EB30CC" w:rsidRPr="001F0ED8" w:rsidRDefault="00EB30CC" w:rsidP="00EB30CC">
      <w:pPr>
        <w:jc w:val="both"/>
        <w:rPr>
          <w:rFonts w:ascii="Verdana" w:hAnsi="Verdana"/>
        </w:rPr>
      </w:pPr>
      <w:r w:rsidRPr="001F0ED8">
        <w:rPr>
          <w:rFonts w:ascii="Verdana" w:hAnsi="Verdana"/>
        </w:rPr>
        <w:t xml:space="preserve">c) Los empalmes mediante soldadura, solo serán autorizados cuando la Entidad Ejecutora demuestre satisfactoriamente mediante ensayos, que el acero a soldar reúne las </w:t>
      </w:r>
      <w:r w:rsidRPr="001F0ED8">
        <w:rPr>
          <w:rFonts w:ascii="Verdana" w:hAnsi="Verdana"/>
        </w:rPr>
        <w:lastRenderedPageBreak/>
        <w:t>características de soldabilidad y su resistencia no se vea disminuida, debiendo recabar una autorización escrita de parte del Inspector de proyecto.</w:t>
      </w:r>
    </w:p>
    <w:p w14:paraId="5B5E239A" w14:textId="77777777" w:rsidR="00EB30CC" w:rsidRPr="001F0ED8" w:rsidRDefault="00EB30CC" w:rsidP="00EB30CC">
      <w:pPr>
        <w:jc w:val="both"/>
        <w:rPr>
          <w:rFonts w:ascii="Verdana" w:hAnsi="Verdana"/>
        </w:rPr>
      </w:pPr>
    </w:p>
    <w:p w14:paraId="4588BA83" w14:textId="77777777" w:rsidR="00EB30CC" w:rsidRPr="001F0ED8" w:rsidRDefault="00EB30CC" w:rsidP="00EB30CC">
      <w:pPr>
        <w:jc w:val="both"/>
        <w:rPr>
          <w:rFonts w:ascii="Verdana" w:hAnsi="Verdana"/>
          <w:b/>
        </w:rPr>
      </w:pPr>
      <w:r w:rsidRPr="001F0ED8">
        <w:rPr>
          <w:rFonts w:ascii="Verdana" w:hAnsi="Verdana"/>
          <w:b/>
        </w:rPr>
        <w:t>Mezclado</w:t>
      </w:r>
    </w:p>
    <w:p w14:paraId="29681F30" w14:textId="77777777" w:rsidR="00EB30CC" w:rsidRPr="001F0ED8" w:rsidRDefault="00EB30CC" w:rsidP="00EB30CC">
      <w:pPr>
        <w:jc w:val="both"/>
        <w:rPr>
          <w:rFonts w:ascii="Verdana" w:hAnsi="Verdana"/>
        </w:rPr>
      </w:pPr>
      <w:r w:rsidRPr="001F0ED8">
        <w:rPr>
          <w:rFonts w:ascii="Verdana" w:hAnsi="Verdana"/>
        </w:rPr>
        <w:t>El hormigón deberá ser mezclado mecánicamente dosificando por volumen y deseablemente por peso. Para esta tarea:</w:t>
      </w:r>
    </w:p>
    <w:p w14:paraId="1A8147FC" w14:textId="77777777" w:rsidR="00EB30CC" w:rsidRPr="001F0ED8" w:rsidRDefault="00EB30CC" w:rsidP="00EB30CC">
      <w:pPr>
        <w:jc w:val="both"/>
        <w:rPr>
          <w:rFonts w:ascii="Verdana" w:hAnsi="Verdana"/>
        </w:rPr>
      </w:pPr>
      <w:r w:rsidRPr="001F0ED8">
        <w:rPr>
          <w:rFonts w:ascii="Verdana" w:hAnsi="Verdana"/>
        </w:rPr>
        <w:t>- Sé utilizarán una o más hormigoneras de capacidad adecuada y se empleará personal especializado para su manejo.</w:t>
      </w:r>
    </w:p>
    <w:p w14:paraId="6CB35653" w14:textId="77777777" w:rsidR="00EB30CC" w:rsidRPr="001F0ED8" w:rsidRDefault="00EB30CC" w:rsidP="00EB30CC">
      <w:pPr>
        <w:jc w:val="both"/>
        <w:rPr>
          <w:rFonts w:ascii="Verdana" w:hAnsi="Verdana"/>
        </w:rPr>
      </w:pPr>
      <w:r w:rsidRPr="001F0ED8">
        <w:rPr>
          <w:rFonts w:ascii="Verdana" w:hAnsi="Verdana"/>
        </w:rPr>
        <w:t>- Periódicamente se verificará la uniformidad del mezclado.</w:t>
      </w:r>
    </w:p>
    <w:p w14:paraId="3703AECE" w14:textId="77777777" w:rsidR="00EB30CC" w:rsidRPr="001F0ED8" w:rsidRDefault="00EB30CC" w:rsidP="00EB30CC">
      <w:pPr>
        <w:jc w:val="both"/>
        <w:rPr>
          <w:rFonts w:ascii="Verdana" w:hAnsi="Verdana"/>
        </w:rPr>
      </w:pPr>
      <w:r w:rsidRPr="001F0ED8">
        <w:rPr>
          <w:rFonts w:ascii="Verdana" w:hAnsi="Verdana"/>
        </w:rPr>
        <w:t>- Los materiales componentes serán introducidos en el orden siguiente:</w:t>
      </w:r>
    </w:p>
    <w:p w14:paraId="2355EA08" w14:textId="77777777" w:rsidR="00EB30CC" w:rsidRPr="001F0ED8" w:rsidRDefault="00EB30CC" w:rsidP="00EB30CC">
      <w:pPr>
        <w:jc w:val="both"/>
        <w:rPr>
          <w:rFonts w:ascii="Verdana" w:hAnsi="Verdana"/>
        </w:rPr>
      </w:pPr>
      <w:r w:rsidRPr="001F0ED8">
        <w:rPr>
          <w:rFonts w:ascii="Verdana" w:hAnsi="Verdana"/>
        </w:rPr>
        <w:t>1º Una parte del agua del mezclado (aproximadamente la mitad)</w:t>
      </w:r>
    </w:p>
    <w:p w14:paraId="31FFFC8A" w14:textId="77777777" w:rsidR="00EB30CC" w:rsidRPr="001F0ED8" w:rsidRDefault="00EB30CC" w:rsidP="00EB30CC">
      <w:pPr>
        <w:jc w:val="both"/>
        <w:rPr>
          <w:rFonts w:ascii="Verdana" w:hAnsi="Verdana"/>
        </w:rPr>
      </w:pPr>
      <w:r w:rsidRPr="001F0ED8">
        <w:rPr>
          <w:rFonts w:ascii="Verdana" w:hAnsi="Verdana"/>
        </w:rPr>
        <w:t>2º El cemento y la arena simultáneamente. Si esto no es posible, se verterá una fracción del primero y después la fracción que proporcionalmente corresponda de la segunda: repitiendo la operación hasta completar las cantidades previstas.</w:t>
      </w:r>
    </w:p>
    <w:p w14:paraId="4488067C" w14:textId="77777777" w:rsidR="00EB30CC" w:rsidRPr="001F0ED8" w:rsidRDefault="00EB30CC" w:rsidP="00EB30CC">
      <w:pPr>
        <w:jc w:val="both"/>
        <w:rPr>
          <w:rFonts w:ascii="Verdana" w:hAnsi="Verdana"/>
        </w:rPr>
      </w:pPr>
      <w:r w:rsidRPr="001F0ED8">
        <w:rPr>
          <w:rFonts w:ascii="Verdana" w:hAnsi="Verdana"/>
        </w:rPr>
        <w:t>3º La grava.</w:t>
      </w:r>
    </w:p>
    <w:p w14:paraId="316DA069" w14:textId="77777777" w:rsidR="00EB30CC" w:rsidRPr="001F0ED8" w:rsidRDefault="00EB30CC" w:rsidP="00EB30CC">
      <w:pPr>
        <w:jc w:val="both"/>
        <w:rPr>
          <w:rFonts w:ascii="Verdana" w:hAnsi="Verdana"/>
        </w:rPr>
      </w:pPr>
      <w:r w:rsidRPr="001F0ED8">
        <w:rPr>
          <w:rFonts w:ascii="Verdana" w:hAnsi="Verdana"/>
        </w:rPr>
        <w:t>4º El resto del agua de amasado.</w:t>
      </w:r>
    </w:p>
    <w:p w14:paraId="55AF9C0F" w14:textId="77777777" w:rsidR="00EB30CC" w:rsidRPr="001F0ED8" w:rsidRDefault="00EB30CC" w:rsidP="00EB30CC">
      <w:pPr>
        <w:jc w:val="both"/>
        <w:rPr>
          <w:rFonts w:ascii="Verdana" w:hAnsi="Verdana"/>
        </w:rPr>
      </w:pPr>
    </w:p>
    <w:p w14:paraId="4D02C2F7" w14:textId="77777777" w:rsidR="00EB30CC" w:rsidRPr="001F0ED8" w:rsidRDefault="00EB30CC" w:rsidP="00EB30CC">
      <w:pPr>
        <w:jc w:val="both"/>
        <w:rPr>
          <w:rFonts w:ascii="Verdana" w:hAnsi="Verdana"/>
        </w:rPr>
      </w:pPr>
      <w:r w:rsidRPr="001F0ED8">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DFE5D8F" w14:textId="77777777" w:rsidR="00EB30CC" w:rsidRPr="001F0ED8" w:rsidRDefault="00EB30CC" w:rsidP="00EB30CC">
      <w:pPr>
        <w:jc w:val="both"/>
        <w:rPr>
          <w:rFonts w:ascii="Verdana" w:hAnsi="Verdana"/>
        </w:rPr>
      </w:pPr>
    </w:p>
    <w:p w14:paraId="2258435E" w14:textId="77777777" w:rsidR="00EB30CC" w:rsidRPr="001F0ED8" w:rsidRDefault="00EB30CC" w:rsidP="00EB30CC">
      <w:pPr>
        <w:jc w:val="both"/>
        <w:rPr>
          <w:rFonts w:ascii="Verdana" w:hAnsi="Verdana"/>
        </w:rPr>
      </w:pPr>
      <w:r w:rsidRPr="001F0ED8">
        <w:rPr>
          <w:rFonts w:ascii="Verdana" w:hAnsi="Verdana"/>
        </w:rPr>
        <w:t xml:space="preserve">No se permitirá cargar la hormigonera antes de haberse procedido a descargarla totalmente de la batida anterior. </w:t>
      </w:r>
    </w:p>
    <w:p w14:paraId="2F1D2FE9" w14:textId="77777777" w:rsidR="00EB30CC" w:rsidRPr="001F0ED8" w:rsidRDefault="00EB30CC" w:rsidP="00EB30CC">
      <w:pPr>
        <w:jc w:val="both"/>
        <w:rPr>
          <w:rFonts w:ascii="Verdana" w:hAnsi="Verdana"/>
        </w:rPr>
      </w:pPr>
    </w:p>
    <w:p w14:paraId="0DC3D16B" w14:textId="77777777" w:rsidR="00EB30CC" w:rsidRPr="001F0ED8" w:rsidRDefault="00EB30CC" w:rsidP="00EB30CC">
      <w:pPr>
        <w:jc w:val="both"/>
        <w:rPr>
          <w:rFonts w:ascii="Verdana" w:hAnsi="Verdana"/>
        </w:rPr>
      </w:pPr>
      <w:r w:rsidRPr="001F0ED8">
        <w:rPr>
          <w:rFonts w:ascii="Verdana" w:hAnsi="Verdana"/>
        </w:rPr>
        <w:t>El mezclado manual queda expresamente prohibido.</w:t>
      </w:r>
    </w:p>
    <w:p w14:paraId="2C45AC32" w14:textId="77777777" w:rsidR="00EB30CC" w:rsidRPr="001F0ED8" w:rsidRDefault="00EB30CC" w:rsidP="00EB30CC">
      <w:pPr>
        <w:jc w:val="both"/>
        <w:rPr>
          <w:rFonts w:ascii="Verdana" w:hAnsi="Verdana"/>
          <w:b/>
        </w:rPr>
      </w:pPr>
    </w:p>
    <w:p w14:paraId="07EBC818" w14:textId="77777777" w:rsidR="00EB30CC" w:rsidRPr="001F0ED8" w:rsidRDefault="00EB30CC" w:rsidP="00EB30CC">
      <w:pPr>
        <w:jc w:val="both"/>
        <w:rPr>
          <w:rFonts w:ascii="Verdana" w:hAnsi="Verdana"/>
          <w:b/>
        </w:rPr>
      </w:pPr>
      <w:r w:rsidRPr="001F0ED8">
        <w:rPr>
          <w:rFonts w:ascii="Verdana" w:hAnsi="Verdana"/>
          <w:b/>
        </w:rPr>
        <w:t>Transporte</w:t>
      </w:r>
    </w:p>
    <w:p w14:paraId="7B67F098" w14:textId="77777777" w:rsidR="00EB30CC" w:rsidRPr="001F0ED8" w:rsidRDefault="00EB30CC" w:rsidP="00EB30CC">
      <w:pPr>
        <w:jc w:val="both"/>
        <w:rPr>
          <w:rFonts w:ascii="Verdana" w:hAnsi="Verdana"/>
        </w:rPr>
      </w:pPr>
      <w:r w:rsidRPr="001F0ED8">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D85FA0B" w14:textId="77777777" w:rsidR="00EB30CC" w:rsidRPr="001F0ED8" w:rsidRDefault="00EB30CC" w:rsidP="00EB30CC">
      <w:pPr>
        <w:jc w:val="both"/>
        <w:rPr>
          <w:rFonts w:ascii="Verdana" w:hAnsi="Verdana"/>
        </w:rPr>
      </w:pPr>
    </w:p>
    <w:p w14:paraId="77D65787" w14:textId="77777777" w:rsidR="00EB30CC" w:rsidRPr="001F0ED8" w:rsidRDefault="00EB30CC" w:rsidP="00EB30CC">
      <w:pPr>
        <w:jc w:val="both"/>
        <w:rPr>
          <w:rFonts w:ascii="Verdana" w:hAnsi="Verdana"/>
        </w:rPr>
      </w:pPr>
      <w:r w:rsidRPr="001F0ED8">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74E8C695" w14:textId="77777777" w:rsidR="00EB30CC" w:rsidRPr="001F0ED8" w:rsidRDefault="00EB30CC" w:rsidP="00EB30CC">
      <w:pPr>
        <w:jc w:val="both"/>
        <w:rPr>
          <w:rFonts w:ascii="Verdana" w:hAnsi="Verdana"/>
        </w:rPr>
      </w:pPr>
    </w:p>
    <w:p w14:paraId="21173BBD" w14:textId="77777777" w:rsidR="00EB30CC" w:rsidRPr="001F0ED8" w:rsidRDefault="00EB30CC" w:rsidP="00EB30CC">
      <w:pPr>
        <w:jc w:val="both"/>
        <w:rPr>
          <w:rFonts w:ascii="Verdana" w:hAnsi="Verdana"/>
        </w:rPr>
      </w:pPr>
      <w:r w:rsidRPr="001F0ED8">
        <w:rPr>
          <w:rFonts w:ascii="Verdana" w:hAnsi="Verdana"/>
        </w:rPr>
        <w:t>Para los medios corrientes de transporte, el hormigón debe colocarse en su posición definitiva dentro de los encofrados, antes de que transcurran 30 minutos desde su preparación.</w:t>
      </w:r>
    </w:p>
    <w:p w14:paraId="135B9402" w14:textId="77777777" w:rsidR="00EB30CC" w:rsidRPr="001F0ED8" w:rsidRDefault="00EB30CC" w:rsidP="00EB30CC">
      <w:pPr>
        <w:jc w:val="both"/>
        <w:rPr>
          <w:rFonts w:ascii="Verdana" w:hAnsi="Verdana"/>
          <w:b/>
        </w:rPr>
      </w:pPr>
    </w:p>
    <w:p w14:paraId="3B49DC1B" w14:textId="77777777" w:rsidR="00EB30CC" w:rsidRPr="001F0ED8" w:rsidRDefault="00EB30CC" w:rsidP="00EB30CC">
      <w:pPr>
        <w:jc w:val="both"/>
        <w:rPr>
          <w:rFonts w:ascii="Verdana" w:hAnsi="Verdana"/>
          <w:b/>
        </w:rPr>
      </w:pPr>
      <w:r w:rsidRPr="001F0ED8">
        <w:rPr>
          <w:rFonts w:ascii="Verdana" w:hAnsi="Verdana"/>
          <w:b/>
        </w:rPr>
        <w:t>Hormigonado</w:t>
      </w:r>
    </w:p>
    <w:p w14:paraId="1B8DC74F" w14:textId="77777777" w:rsidR="00EB30CC" w:rsidRPr="001F0ED8" w:rsidRDefault="00EB30CC" w:rsidP="00EB30CC">
      <w:pPr>
        <w:jc w:val="both"/>
        <w:rPr>
          <w:rFonts w:ascii="Verdana" w:hAnsi="Verdana"/>
        </w:rPr>
      </w:pPr>
      <w:r w:rsidRPr="001F0ED8">
        <w:rPr>
          <w:rFonts w:ascii="Verdana" w:hAnsi="Verdana"/>
        </w:rPr>
        <w:t>El hormigonado deberá cumplir con las exigencias y requisitos establecidos en la Norma CBH-87 para hormigones.</w:t>
      </w:r>
    </w:p>
    <w:p w14:paraId="2923F0D3" w14:textId="77777777" w:rsidR="00EB30CC" w:rsidRPr="001F0ED8" w:rsidRDefault="00EB30CC" w:rsidP="00EB30CC">
      <w:pPr>
        <w:jc w:val="both"/>
        <w:rPr>
          <w:rFonts w:ascii="Verdana" w:hAnsi="Verdana"/>
        </w:rPr>
      </w:pPr>
    </w:p>
    <w:p w14:paraId="62DAA14C" w14:textId="77777777" w:rsidR="00EB30CC" w:rsidRPr="001F0ED8" w:rsidRDefault="00EB30CC" w:rsidP="00EB30CC">
      <w:pPr>
        <w:jc w:val="both"/>
        <w:rPr>
          <w:rFonts w:ascii="Verdana" w:hAnsi="Verdana"/>
        </w:rPr>
      </w:pPr>
      <w:r w:rsidRPr="001F0ED8">
        <w:rPr>
          <w:rFonts w:ascii="Verdana" w:hAnsi="Verdana"/>
        </w:rPr>
        <w:t>No se procederá al vaciado de los elementos estructurales sin antes contar con la autorización del Inspector de proyecto.</w:t>
      </w:r>
    </w:p>
    <w:p w14:paraId="786AC7DC" w14:textId="77777777" w:rsidR="00EB30CC" w:rsidRPr="001F0ED8" w:rsidRDefault="00EB30CC" w:rsidP="00EB30CC">
      <w:pPr>
        <w:jc w:val="both"/>
        <w:rPr>
          <w:rFonts w:ascii="Verdana" w:hAnsi="Verdana"/>
        </w:rPr>
      </w:pPr>
    </w:p>
    <w:p w14:paraId="3382284D" w14:textId="77777777" w:rsidR="00EB30CC" w:rsidRPr="001F0ED8" w:rsidRDefault="00EB30CC" w:rsidP="00EB30CC">
      <w:pPr>
        <w:jc w:val="both"/>
        <w:rPr>
          <w:rFonts w:ascii="Verdana" w:hAnsi="Verdana"/>
        </w:rPr>
      </w:pPr>
      <w:r w:rsidRPr="001F0ED8">
        <w:rPr>
          <w:rFonts w:ascii="Verdana" w:hAnsi="Verdana"/>
        </w:rPr>
        <w:t>El vaciado del hormigón se realizará de acuerdo a un plan de trabajo previamente autorizado por el Inspector de proyecto.</w:t>
      </w:r>
    </w:p>
    <w:p w14:paraId="2350E2AC" w14:textId="77777777" w:rsidR="00EB30CC" w:rsidRPr="001F0ED8" w:rsidRDefault="00EB30CC" w:rsidP="00EB30CC">
      <w:pPr>
        <w:jc w:val="both"/>
        <w:rPr>
          <w:rFonts w:ascii="Verdana" w:hAnsi="Verdana"/>
        </w:rPr>
      </w:pPr>
    </w:p>
    <w:p w14:paraId="7114AC02" w14:textId="77777777" w:rsidR="00EB30CC" w:rsidRPr="001F0ED8" w:rsidRDefault="00EB30CC" w:rsidP="00EB30CC">
      <w:pPr>
        <w:jc w:val="both"/>
        <w:rPr>
          <w:rFonts w:ascii="Verdana" w:hAnsi="Verdana"/>
        </w:rPr>
      </w:pPr>
      <w:r w:rsidRPr="001F0ED8">
        <w:rPr>
          <w:rFonts w:ascii="Verdana" w:hAnsi="Verdana"/>
        </w:rPr>
        <w:t xml:space="preserve">El vaciado de hormigón correspondiente a cada elemento estructural debe ser de forma continua, solo se interrumpirá en los sectores donde los planos y/o memoria de cálculo </w:t>
      </w:r>
      <w:r w:rsidRPr="001F0ED8">
        <w:rPr>
          <w:rFonts w:ascii="Verdana" w:hAnsi="Verdana"/>
        </w:rPr>
        <w:lastRenderedPageBreak/>
        <w:t xml:space="preserve">indique las juntas constructivas. De manera previa se humedecerán los encofrados y/o se pondrán los desmoldantes correspondientes. </w:t>
      </w:r>
    </w:p>
    <w:p w14:paraId="4117CC87" w14:textId="77777777" w:rsidR="00EB30CC" w:rsidRPr="001F0ED8" w:rsidRDefault="00EB30CC" w:rsidP="00EB30CC">
      <w:pPr>
        <w:jc w:val="both"/>
        <w:rPr>
          <w:rFonts w:ascii="Verdana" w:hAnsi="Verdana"/>
        </w:rPr>
      </w:pPr>
    </w:p>
    <w:p w14:paraId="490E1E00" w14:textId="77777777" w:rsidR="00EB30CC" w:rsidRPr="001F0ED8" w:rsidRDefault="00EB30CC" w:rsidP="00EB30CC">
      <w:pPr>
        <w:jc w:val="both"/>
        <w:rPr>
          <w:rFonts w:ascii="Verdana" w:hAnsi="Verdana"/>
        </w:rPr>
      </w:pPr>
      <w:r w:rsidRPr="001F0ED8">
        <w:rPr>
          <w:rFonts w:ascii="Verdana" w:hAnsi="Verdana"/>
        </w:rPr>
        <w:t>En caso de que no se indiquen las juntas constructivas en el proyecto, el Inspector de proyecto indicará donde pueden hacerse las juntas constructivas.</w:t>
      </w:r>
    </w:p>
    <w:p w14:paraId="3DA1C05D" w14:textId="77777777" w:rsidR="00EB30CC" w:rsidRPr="001F0ED8" w:rsidRDefault="00EB30CC" w:rsidP="00EB30CC">
      <w:pPr>
        <w:jc w:val="both"/>
        <w:rPr>
          <w:rFonts w:ascii="Verdana" w:hAnsi="Verdana"/>
        </w:rPr>
      </w:pPr>
    </w:p>
    <w:p w14:paraId="015D8BE0" w14:textId="77777777" w:rsidR="00EB30CC" w:rsidRPr="001F0ED8" w:rsidRDefault="00EB30CC" w:rsidP="00EB30CC">
      <w:pPr>
        <w:jc w:val="both"/>
        <w:rPr>
          <w:rFonts w:ascii="Verdana" w:hAnsi="Verdana"/>
        </w:rPr>
      </w:pPr>
      <w:r w:rsidRPr="001F0ED8">
        <w:rPr>
          <w:rFonts w:ascii="Verdana" w:hAnsi="Verdana"/>
        </w:rPr>
        <w:t>Las siguientes prohibiciones para el hormigonado deben tenerse en cuenta:</w:t>
      </w:r>
    </w:p>
    <w:p w14:paraId="7CCBCCEA" w14:textId="77777777" w:rsidR="00EB30CC" w:rsidRPr="001F0ED8" w:rsidRDefault="00EB30CC" w:rsidP="00EB30CC">
      <w:pPr>
        <w:widowControl w:val="0"/>
        <w:numPr>
          <w:ilvl w:val="0"/>
          <w:numId w:val="99"/>
        </w:numPr>
        <w:autoSpaceDE w:val="0"/>
        <w:autoSpaceDN w:val="0"/>
        <w:jc w:val="both"/>
        <w:rPr>
          <w:rFonts w:ascii="Verdana" w:hAnsi="Verdana"/>
        </w:rPr>
      </w:pPr>
      <w:r w:rsidRPr="001F0ED8">
        <w:rPr>
          <w:rFonts w:ascii="Verdana" w:hAnsi="Verdana"/>
        </w:rPr>
        <w:t>La temperatura de vaciado no será menor a 5°C.</w:t>
      </w:r>
    </w:p>
    <w:p w14:paraId="31812439" w14:textId="77777777" w:rsidR="00EB30CC" w:rsidRPr="001F0ED8" w:rsidRDefault="00EB30CC" w:rsidP="00EB30CC">
      <w:pPr>
        <w:widowControl w:val="0"/>
        <w:numPr>
          <w:ilvl w:val="0"/>
          <w:numId w:val="99"/>
        </w:numPr>
        <w:autoSpaceDE w:val="0"/>
        <w:autoSpaceDN w:val="0"/>
        <w:jc w:val="both"/>
        <w:rPr>
          <w:rFonts w:ascii="Verdana" w:hAnsi="Verdana"/>
        </w:rPr>
      </w:pPr>
      <w:r w:rsidRPr="001F0ED8">
        <w:rPr>
          <w:rFonts w:ascii="Verdana" w:hAnsi="Verdana"/>
        </w:rPr>
        <w:t>No podrá efectuarse el vaciado durante la lluvia.</w:t>
      </w:r>
    </w:p>
    <w:p w14:paraId="42575D6C" w14:textId="77777777" w:rsidR="00EB30CC" w:rsidRPr="001F0ED8" w:rsidRDefault="00EB30CC" w:rsidP="00EB30CC">
      <w:pPr>
        <w:widowControl w:val="0"/>
        <w:numPr>
          <w:ilvl w:val="0"/>
          <w:numId w:val="99"/>
        </w:numPr>
        <w:autoSpaceDE w:val="0"/>
        <w:autoSpaceDN w:val="0"/>
        <w:jc w:val="both"/>
        <w:rPr>
          <w:rFonts w:ascii="Verdana" w:hAnsi="Verdana"/>
        </w:rPr>
      </w:pPr>
      <w:r w:rsidRPr="001F0ED8">
        <w:rPr>
          <w:rFonts w:ascii="Verdana" w:hAnsi="Verdana"/>
        </w:rPr>
        <w:t>No será permitido disponer de grandes cantidades de hormigón en un solo lugar para esparcirlo posteriormente.</w:t>
      </w:r>
    </w:p>
    <w:p w14:paraId="2CA7D359" w14:textId="77777777" w:rsidR="00EB30CC" w:rsidRPr="001F0ED8" w:rsidRDefault="00EB30CC" w:rsidP="00EB30CC">
      <w:pPr>
        <w:widowControl w:val="0"/>
        <w:numPr>
          <w:ilvl w:val="0"/>
          <w:numId w:val="99"/>
        </w:numPr>
        <w:autoSpaceDE w:val="0"/>
        <w:autoSpaceDN w:val="0"/>
        <w:jc w:val="both"/>
        <w:rPr>
          <w:rFonts w:ascii="Verdana" w:hAnsi="Verdana"/>
        </w:rPr>
      </w:pPr>
      <w:r w:rsidRPr="001F0ED8">
        <w:rPr>
          <w:rFonts w:ascii="Verdana" w:hAnsi="Verdana"/>
        </w:rPr>
        <w:t>Por ningún motivo se podrá agregar agua en el momento de hormigonar.</w:t>
      </w:r>
    </w:p>
    <w:p w14:paraId="3D63D260" w14:textId="77777777" w:rsidR="00EB30CC" w:rsidRPr="001F0ED8" w:rsidRDefault="00EB30CC" w:rsidP="00EB30CC">
      <w:pPr>
        <w:jc w:val="both"/>
        <w:rPr>
          <w:rFonts w:ascii="Verdana" w:hAnsi="Verdana"/>
        </w:rPr>
      </w:pPr>
    </w:p>
    <w:p w14:paraId="398A8CEF" w14:textId="77777777" w:rsidR="00EB30CC" w:rsidRPr="001F0ED8" w:rsidRDefault="00EB30CC" w:rsidP="00EB30CC">
      <w:pPr>
        <w:jc w:val="both"/>
        <w:rPr>
          <w:rFonts w:ascii="Verdana" w:hAnsi="Verdana"/>
        </w:rPr>
      </w:pPr>
      <w:r w:rsidRPr="001F0ED8">
        <w:rPr>
          <w:rFonts w:ascii="Verdana" w:hAnsi="Verdana"/>
        </w:rPr>
        <w:t>El espesor máximo de la capa de hormigón no deberá exceder a 20 cm para permitir una compactación eficaz.</w:t>
      </w:r>
    </w:p>
    <w:p w14:paraId="134D816C" w14:textId="77777777" w:rsidR="00EB30CC" w:rsidRPr="001F0ED8" w:rsidRDefault="00EB30CC" w:rsidP="00EB30CC">
      <w:pPr>
        <w:jc w:val="both"/>
        <w:rPr>
          <w:rFonts w:ascii="Verdana" w:hAnsi="Verdana"/>
        </w:rPr>
      </w:pPr>
    </w:p>
    <w:p w14:paraId="1F6AC27C" w14:textId="77777777" w:rsidR="00EB30CC" w:rsidRPr="001F0ED8" w:rsidRDefault="00EB30CC" w:rsidP="00EB30CC">
      <w:pPr>
        <w:jc w:val="both"/>
        <w:rPr>
          <w:rFonts w:ascii="Verdana" w:hAnsi="Verdana"/>
        </w:rPr>
      </w:pPr>
      <w:r w:rsidRPr="001F0ED8">
        <w:rPr>
          <w:rFonts w:ascii="Verdana" w:hAnsi="Verdana"/>
        </w:rPr>
        <w:t>La velocidad del vaciado será la suficiente para garantizar que el hormigón se mantenga plástico en todo momento.</w:t>
      </w:r>
    </w:p>
    <w:p w14:paraId="5DB3D601" w14:textId="77777777" w:rsidR="00EB30CC" w:rsidRPr="001F0ED8" w:rsidRDefault="00EB30CC" w:rsidP="00EB30CC">
      <w:pPr>
        <w:jc w:val="both"/>
        <w:rPr>
          <w:rFonts w:ascii="Verdana" w:hAnsi="Verdana"/>
        </w:rPr>
      </w:pPr>
    </w:p>
    <w:p w14:paraId="5725BEBA" w14:textId="77777777" w:rsidR="00EB30CC" w:rsidRPr="001F0ED8" w:rsidRDefault="00EB30CC" w:rsidP="00EB30CC">
      <w:pPr>
        <w:jc w:val="both"/>
        <w:rPr>
          <w:rFonts w:ascii="Verdana" w:hAnsi="Verdana"/>
        </w:rPr>
      </w:pPr>
      <w:r w:rsidRPr="001F0ED8">
        <w:rPr>
          <w:rFonts w:ascii="Verdana" w:hAnsi="Verdana"/>
        </w:rPr>
        <w:t>No se podrá verter el hormigón en caída libre desde alturas superiores a 1,50 m, debiendo en este caso utilizar canalones, embudos o ductos.</w:t>
      </w:r>
    </w:p>
    <w:p w14:paraId="5E12C1A8" w14:textId="77777777" w:rsidR="00EB30CC" w:rsidRPr="001F0ED8" w:rsidRDefault="00EB30CC" w:rsidP="00EB30CC">
      <w:pPr>
        <w:jc w:val="both"/>
        <w:rPr>
          <w:rFonts w:ascii="Verdana" w:hAnsi="Verdana"/>
        </w:rPr>
      </w:pPr>
    </w:p>
    <w:p w14:paraId="109C2CF1" w14:textId="77777777" w:rsidR="00EB30CC" w:rsidRPr="001F0ED8" w:rsidRDefault="00EB30CC" w:rsidP="00EB30CC">
      <w:pPr>
        <w:jc w:val="both"/>
        <w:rPr>
          <w:rFonts w:ascii="Verdana" w:hAnsi="Verdana"/>
          <w:b/>
        </w:rPr>
      </w:pPr>
      <w:r w:rsidRPr="001F0ED8">
        <w:rPr>
          <w:rFonts w:ascii="Verdana" w:hAnsi="Verdana"/>
          <w:b/>
        </w:rPr>
        <w:t>Compactación</w:t>
      </w:r>
    </w:p>
    <w:p w14:paraId="5274C409" w14:textId="77777777" w:rsidR="00EB30CC" w:rsidRPr="001F0ED8" w:rsidRDefault="00EB30CC" w:rsidP="00EB30CC">
      <w:pPr>
        <w:jc w:val="both"/>
        <w:rPr>
          <w:rFonts w:ascii="Verdana" w:hAnsi="Verdana"/>
        </w:rPr>
      </w:pPr>
      <w:r w:rsidRPr="001F0ED8">
        <w:rPr>
          <w:rFonts w:ascii="Verdana" w:hAnsi="Verdana"/>
        </w:rPr>
        <w:t>La compactación de los hormigones se realizará mediante vibrado de manera tal que se eliminen los huecos o burbujas de aire en el interior de la masa, evitando la disgregación de los agregados.</w:t>
      </w:r>
    </w:p>
    <w:p w14:paraId="649166BB" w14:textId="77777777" w:rsidR="00EB30CC" w:rsidRPr="001F0ED8" w:rsidRDefault="00EB30CC" w:rsidP="00EB30CC">
      <w:pPr>
        <w:jc w:val="both"/>
        <w:rPr>
          <w:rFonts w:ascii="Verdana" w:hAnsi="Verdana"/>
        </w:rPr>
      </w:pPr>
    </w:p>
    <w:p w14:paraId="391F0F7E" w14:textId="77777777" w:rsidR="00EB30CC" w:rsidRPr="001F0ED8" w:rsidRDefault="00EB30CC" w:rsidP="00EB30CC">
      <w:pPr>
        <w:jc w:val="both"/>
        <w:rPr>
          <w:rFonts w:ascii="Verdana" w:hAnsi="Verdana"/>
        </w:rPr>
      </w:pPr>
      <w:r w:rsidRPr="001F0ED8">
        <w:rPr>
          <w:rFonts w:ascii="Verdana" w:hAnsi="Verdana"/>
        </w:rPr>
        <w:t>El vibrado será realizado mediante vibradoras de inmersión y alta frecuencia que deberán ser manejadas por obreros con experiencia en la actividad.</w:t>
      </w:r>
    </w:p>
    <w:p w14:paraId="77A21C67" w14:textId="77777777" w:rsidR="00EB30CC" w:rsidRPr="001F0ED8" w:rsidRDefault="00EB30CC" w:rsidP="00EB30CC">
      <w:pPr>
        <w:jc w:val="both"/>
        <w:rPr>
          <w:rFonts w:ascii="Verdana" w:hAnsi="Verdana"/>
        </w:rPr>
      </w:pPr>
    </w:p>
    <w:p w14:paraId="21288E23" w14:textId="77777777" w:rsidR="00EB30CC" w:rsidRPr="001F0ED8" w:rsidRDefault="00EB30CC" w:rsidP="00EB30CC">
      <w:pPr>
        <w:jc w:val="both"/>
        <w:rPr>
          <w:rFonts w:ascii="Verdana" w:hAnsi="Verdana"/>
        </w:rPr>
      </w:pPr>
      <w:r w:rsidRPr="001F0ED8">
        <w:rPr>
          <w:rFonts w:ascii="Verdana" w:hAnsi="Verdana"/>
        </w:rPr>
        <w:t>De ninguna manera se permitirá el uso de las vibradoras para el transporte de la mezcla o la distribución dentro del encofrado.</w:t>
      </w:r>
    </w:p>
    <w:p w14:paraId="2BE18BCA" w14:textId="77777777" w:rsidR="00EB30CC" w:rsidRPr="001F0ED8" w:rsidRDefault="00EB30CC" w:rsidP="00EB30CC">
      <w:pPr>
        <w:jc w:val="both"/>
        <w:rPr>
          <w:rFonts w:ascii="Verdana" w:hAnsi="Verdana"/>
        </w:rPr>
      </w:pPr>
    </w:p>
    <w:p w14:paraId="06BC8B45" w14:textId="77777777" w:rsidR="00EB30CC" w:rsidRPr="001F0ED8" w:rsidRDefault="00EB30CC" w:rsidP="00EB30CC">
      <w:pPr>
        <w:jc w:val="both"/>
        <w:rPr>
          <w:rFonts w:ascii="Verdana" w:hAnsi="Verdana"/>
        </w:rPr>
      </w:pPr>
      <w:r w:rsidRPr="001F0ED8">
        <w:rPr>
          <w:rFonts w:ascii="Verdana" w:hAnsi="Verdana"/>
        </w:rPr>
        <w:t>En ningún caso se iniciará el vaciado si no se cuenta por lo menos con dos vibradoras en perfecto estado y con el diámetro de la aguja adecuado para el elemento.</w:t>
      </w:r>
    </w:p>
    <w:p w14:paraId="0A37831A" w14:textId="77777777" w:rsidR="00EB30CC" w:rsidRPr="001F0ED8" w:rsidRDefault="00EB30CC" w:rsidP="00EB30CC">
      <w:pPr>
        <w:jc w:val="both"/>
        <w:rPr>
          <w:rFonts w:ascii="Verdana" w:hAnsi="Verdana"/>
        </w:rPr>
      </w:pPr>
      <w:r w:rsidRPr="001F0ED8">
        <w:rPr>
          <w:rFonts w:ascii="Verdana" w:hAnsi="Verdana"/>
        </w:rPr>
        <w:t>Las vibradoras serán introducidas en puntos equidistantes a 45 cm entre sí y durante 5 a 15 segundos para evitar la disgregación.</w:t>
      </w:r>
    </w:p>
    <w:p w14:paraId="0EAD364B" w14:textId="77777777" w:rsidR="00EB30CC" w:rsidRPr="001F0ED8" w:rsidRDefault="00EB30CC" w:rsidP="00EB30CC">
      <w:pPr>
        <w:jc w:val="both"/>
        <w:rPr>
          <w:rFonts w:ascii="Verdana" w:hAnsi="Verdana"/>
        </w:rPr>
      </w:pPr>
    </w:p>
    <w:p w14:paraId="2608976A" w14:textId="77777777" w:rsidR="00EB30CC" w:rsidRPr="001F0ED8" w:rsidRDefault="00EB30CC" w:rsidP="00EB30CC">
      <w:pPr>
        <w:jc w:val="both"/>
        <w:rPr>
          <w:rFonts w:ascii="Verdana" w:hAnsi="Verdana"/>
        </w:rPr>
      </w:pPr>
      <w:r w:rsidRPr="001F0ED8">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32A591E1" w14:textId="77777777" w:rsidR="00EB30CC" w:rsidRPr="001F0ED8" w:rsidRDefault="00EB30CC" w:rsidP="00EB30CC">
      <w:pPr>
        <w:jc w:val="both"/>
        <w:rPr>
          <w:rFonts w:ascii="Verdana" w:hAnsi="Verdana"/>
        </w:rPr>
      </w:pPr>
    </w:p>
    <w:p w14:paraId="14DA2C73" w14:textId="77777777" w:rsidR="00EB30CC" w:rsidRPr="001F0ED8" w:rsidRDefault="00EB30CC" w:rsidP="00EB30CC">
      <w:pPr>
        <w:jc w:val="both"/>
        <w:rPr>
          <w:rFonts w:ascii="Verdana" w:hAnsi="Verdana"/>
        </w:rPr>
      </w:pPr>
      <w:r w:rsidRPr="001F0ED8">
        <w:rPr>
          <w:rFonts w:ascii="Verdana" w:hAnsi="Verdana"/>
        </w:rPr>
        <w:t>El compactado del hormigón se completará con un apisonado manual del hormigón y un golpeteo de los encofrados.</w:t>
      </w:r>
    </w:p>
    <w:p w14:paraId="10E7E4BD" w14:textId="77777777" w:rsidR="00EB30CC" w:rsidRPr="001F0ED8" w:rsidRDefault="00EB30CC" w:rsidP="00EB30CC">
      <w:pPr>
        <w:jc w:val="both"/>
        <w:rPr>
          <w:rFonts w:ascii="Verdana" w:hAnsi="Verdana"/>
        </w:rPr>
      </w:pPr>
    </w:p>
    <w:p w14:paraId="2B3ED98A" w14:textId="77777777" w:rsidR="00EB30CC" w:rsidRPr="001F0ED8" w:rsidRDefault="00EB30CC" w:rsidP="00EB30CC">
      <w:pPr>
        <w:jc w:val="both"/>
        <w:rPr>
          <w:rFonts w:ascii="Verdana" w:hAnsi="Verdana"/>
        </w:rPr>
      </w:pPr>
      <w:r w:rsidRPr="001F0ED8">
        <w:rPr>
          <w:rFonts w:ascii="Verdana" w:hAnsi="Verdana"/>
        </w:rPr>
        <w:t>La compactación manual del hormigón mediante varillas de hierro será usada solo bajo autorización de Inspector de proyecto.</w:t>
      </w:r>
    </w:p>
    <w:p w14:paraId="252C436C" w14:textId="77777777" w:rsidR="00EB30CC" w:rsidRPr="001F0ED8" w:rsidRDefault="00EB30CC" w:rsidP="00EB30CC">
      <w:pPr>
        <w:jc w:val="both"/>
        <w:rPr>
          <w:rFonts w:ascii="Verdana" w:hAnsi="Verdana"/>
        </w:rPr>
      </w:pPr>
    </w:p>
    <w:p w14:paraId="2E235A3B" w14:textId="77777777" w:rsidR="00EB30CC" w:rsidRPr="001F0ED8" w:rsidRDefault="00EB30CC" w:rsidP="00EB30CC">
      <w:pPr>
        <w:jc w:val="both"/>
        <w:rPr>
          <w:rFonts w:ascii="Verdana" w:hAnsi="Verdana"/>
          <w:b/>
        </w:rPr>
      </w:pPr>
      <w:r w:rsidRPr="001F0ED8">
        <w:rPr>
          <w:rFonts w:ascii="Verdana" w:hAnsi="Verdana"/>
          <w:b/>
        </w:rPr>
        <w:t>Desencofrado</w:t>
      </w:r>
    </w:p>
    <w:p w14:paraId="1D4954AA" w14:textId="77777777" w:rsidR="00EB30CC" w:rsidRPr="001F0ED8" w:rsidRDefault="00EB30CC" w:rsidP="00EB30CC">
      <w:pPr>
        <w:jc w:val="both"/>
        <w:rPr>
          <w:rFonts w:ascii="Verdana" w:hAnsi="Verdana"/>
        </w:rPr>
      </w:pPr>
      <w:r w:rsidRPr="001F0ED8">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2558427" w14:textId="77777777" w:rsidR="00EB30CC" w:rsidRPr="001F0ED8" w:rsidRDefault="00EB30CC" w:rsidP="00EB30CC">
      <w:pPr>
        <w:jc w:val="both"/>
        <w:rPr>
          <w:rFonts w:ascii="Verdana" w:hAnsi="Verdana"/>
        </w:rPr>
      </w:pPr>
      <w:r w:rsidRPr="001F0ED8">
        <w:rPr>
          <w:rFonts w:ascii="Verdana" w:hAnsi="Verdana"/>
        </w:rPr>
        <w:lastRenderedPageBreak/>
        <w:t>Los encofrados se retirarán progresivamente y sin golpes, sacudidas ni vibraciones en la estructura, evitando el desprendimiento de partes de hormigón que provoque pérdida de recubrimiento o de sección de elemento.</w:t>
      </w:r>
    </w:p>
    <w:p w14:paraId="55BBC46D" w14:textId="77777777" w:rsidR="00EB30CC" w:rsidRPr="001F0ED8" w:rsidRDefault="00EB30CC" w:rsidP="00EB30CC">
      <w:pPr>
        <w:jc w:val="both"/>
        <w:rPr>
          <w:rFonts w:ascii="Verdana" w:hAnsi="Verdana"/>
        </w:rPr>
      </w:pPr>
    </w:p>
    <w:p w14:paraId="1F6B77F8" w14:textId="77777777" w:rsidR="00EB30CC" w:rsidRPr="001F0ED8" w:rsidRDefault="00EB30CC" w:rsidP="00EB30CC">
      <w:pPr>
        <w:jc w:val="both"/>
        <w:rPr>
          <w:rFonts w:ascii="Verdana" w:hAnsi="Verdana"/>
        </w:rPr>
      </w:pPr>
      <w:r w:rsidRPr="001F0ED8">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78E62DEC" w14:textId="77777777" w:rsidR="00EB30CC" w:rsidRPr="001F0ED8" w:rsidRDefault="00EB30CC" w:rsidP="00EB30CC">
      <w:pPr>
        <w:jc w:val="both"/>
        <w:rPr>
          <w:rFonts w:ascii="Verdana" w:hAnsi="Verdana"/>
        </w:rPr>
      </w:pPr>
    </w:p>
    <w:p w14:paraId="317CA5DB" w14:textId="77777777" w:rsidR="00EB30CC" w:rsidRPr="001F0ED8" w:rsidRDefault="00EB30CC" w:rsidP="00EB30CC">
      <w:pPr>
        <w:jc w:val="both"/>
        <w:rPr>
          <w:rFonts w:ascii="Verdana" w:hAnsi="Verdana"/>
        </w:rPr>
      </w:pPr>
      <w:r w:rsidRPr="001F0ED8">
        <w:rPr>
          <w:rFonts w:ascii="Verdana" w:hAnsi="Verdana"/>
        </w:rPr>
        <w:t>Los encofrados superiores en superficies inclinadas deberán ser removidos tan pronto como el hormigón tenga suficiente resistencia para no escurrir.</w:t>
      </w:r>
    </w:p>
    <w:p w14:paraId="15F3846C" w14:textId="77777777" w:rsidR="00EB30CC" w:rsidRPr="001F0ED8" w:rsidRDefault="00EB30CC" w:rsidP="00EB30CC">
      <w:pPr>
        <w:jc w:val="both"/>
        <w:rPr>
          <w:rFonts w:ascii="Verdana" w:hAnsi="Verdana"/>
        </w:rPr>
      </w:pPr>
    </w:p>
    <w:p w14:paraId="3A2BF01D" w14:textId="77777777" w:rsidR="00EB30CC" w:rsidRPr="001F0ED8" w:rsidRDefault="00EB30CC" w:rsidP="00EB30CC">
      <w:pPr>
        <w:jc w:val="both"/>
        <w:rPr>
          <w:rFonts w:ascii="Verdana" w:hAnsi="Verdana"/>
        </w:rPr>
      </w:pPr>
      <w:r w:rsidRPr="001F0ED8">
        <w:rPr>
          <w:rFonts w:ascii="Verdana" w:hAnsi="Verdana"/>
        </w:rPr>
        <w:t>Los tiempos de desencofrado serán los indicados en el proyecto (planos y/o memoria de cálculo) y lo indicado en la norma CBH-87.</w:t>
      </w:r>
    </w:p>
    <w:p w14:paraId="42A749F3" w14:textId="77777777" w:rsidR="00EB30CC" w:rsidRPr="001F0ED8" w:rsidRDefault="00EB30CC" w:rsidP="00EB30CC">
      <w:pPr>
        <w:jc w:val="both"/>
        <w:rPr>
          <w:rFonts w:ascii="Verdana" w:hAnsi="Verdana"/>
        </w:rPr>
      </w:pPr>
    </w:p>
    <w:p w14:paraId="26CCB8B5" w14:textId="77777777" w:rsidR="00EB30CC" w:rsidRPr="001F0ED8" w:rsidRDefault="00EB30CC" w:rsidP="00EB30CC">
      <w:pPr>
        <w:jc w:val="both"/>
        <w:rPr>
          <w:rFonts w:ascii="Verdana" w:hAnsi="Verdana"/>
          <w:b/>
        </w:rPr>
      </w:pPr>
      <w:r w:rsidRPr="001F0ED8">
        <w:rPr>
          <w:rFonts w:ascii="Verdana" w:hAnsi="Verdana"/>
          <w:b/>
        </w:rPr>
        <w:t>Protección y Curado</w:t>
      </w:r>
    </w:p>
    <w:p w14:paraId="16D6D1E5" w14:textId="77777777" w:rsidR="00EB30CC" w:rsidRPr="001F0ED8" w:rsidRDefault="00EB30CC" w:rsidP="00EB30CC">
      <w:pPr>
        <w:jc w:val="both"/>
        <w:rPr>
          <w:rFonts w:ascii="Verdana" w:hAnsi="Verdana"/>
        </w:rPr>
      </w:pPr>
      <w:r w:rsidRPr="001F0ED8">
        <w:rPr>
          <w:rFonts w:ascii="Verdana" w:hAnsi="Verdana"/>
        </w:rPr>
        <w:t>Una vez vaciado el hormigón fresco, deberá protegerse contra la lluvia, el viento, sol y en general contra toda acción que lo perjudique.</w:t>
      </w:r>
    </w:p>
    <w:p w14:paraId="4A3F055F" w14:textId="77777777" w:rsidR="00EB30CC" w:rsidRPr="001F0ED8" w:rsidRDefault="00EB30CC" w:rsidP="00EB30CC">
      <w:pPr>
        <w:jc w:val="both"/>
        <w:rPr>
          <w:rFonts w:ascii="Verdana" w:hAnsi="Verdana"/>
        </w:rPr>
      </w:pPr>
    </w:p>
    <w:p w14:paraId="6EBDFCC7" w14:textId="77777777" w:rsidR="00EB30CC" w:rsidRPr="001F0ED8" w:rsidRDefault="00EB30CC" w:rsidP="00EB30CC">
      <w:pPr>
        <w:jc w:val="both"/>
        <w:rPr>
          <w:rFonts w:ascii="Verdana" w:hAnsi="Verdana"/>
        </w:rPr>
      </w:pPr>
      <w:r w:rsidRPr="001F0ED8">
        <w:rPr>
          <w:rFonts w:ascii="Verdana" w:hAnsi="Verdana"/>
        </w:rPr>
        <w:t>El hormigón será protegido manteniéndose a una temperatura superior a 5°C por lo menos durante 96 horas.</w:t>
      </w:r>
    </w:p>
    <w:p w14:paraId="09975462" w14:textId="77777777" w:rsidR="00EB30CC" w:rsidRPr="001F0ED8" w:rsidRDefault="00EB30CC" w:rsidP="00EB30CC">
      <w:pPr>
        <w:jc w:val="both"/>
        <w:rPr>
          <w:rFonts w:ascii="Verdana" w:hAnsi="Verdana"/>
        </w:rPr>
      </w:pPr>
    </w:p>
    <w:p w14:paraId="0D8CF145" w14:textId="77777777" w:rsidR="00EB30CC" w:rsidRPr="001F0ED8" w:rsidRDefault="00EB30CC" w:rsidP="00EB30CC">
      <w:pPr>
        <w:jc w:val="both"/>
        <w:rPr>
          <w:rFonts w:ascii="Verdana" w:hAnsi="Verdana"/>
        </w:rPr>
      </w:pPr>
      <w:r w:rsidRPr="001F0ED8">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7310AA59" w14:textId="77777777" w:rsidR="00EB30CC" w:rsidRPr="001F0ED8" w:rsidRDefault="00EB30CC" w:rsidP="00EB30CC">
      <w:pPr>
        <w:jc w:val="both"/>
        <w:rPr>
          <w:rFonts w:ascii="Verdana" w:hAnsi="Verdana"/>
        </w:rPr>
      </w:pPr>
    </w:p>
    <w:p w14:paraId="616400B5" w14:textId="77777777" w:rsidR="00EB30CC" w:rsidRPr="001F0ED8" w:rsidRDefault="00EB30CC" w:rsidP="00EB30CC">
      <w:pPr>
        <w:jc w:val="both"/>
        <w:rPr>
          <w:rFonts w:ascii="Verdana" w:hAnsi="Verdana"/>
        </w:rPr>
      </w:pPr>
      <w:r w:rsidRPr="001F0ED8">
        <w:rPr>
          <w:rFonts w:ascii="Verdana" w:hAnsi="Verdana"/>
        </w:rPr>
        <w:t>Durante la construcción, queda prohibido aplicar cargas, acumular materiales o maquinarias que signifiquen un peligro en la estabilidad de la estructura.</w:t>
      </w:r>
    </w:p>
    <w:p w14:paraId="547BFAA4" w14:textId="77777777" w:rsidR="00EB30CC" w:rsidRPr="001F0ED8" w:rsidRDefault="00EB30CC" w:rsidP="00EB30CC">
      <w:pPr>
        <w:jc w:val="both"/>
        <w:rPr>
          <w:rFonts w:ascii="Verdana" w:hAnsi="Verdana"/>
        </w:rPr>
      </w:pPr>
    </w:p>
    <w:p w14:paraId="334B4C15" w14:textId="77777777" w:rsidR="00EB30CC" w:rsidRPr="001F0ED8" w:rsidRDefault="00EB30CC" w:rsidP="00EB30CC">
      <w:pPr>
        <w:jc w:val="both"/>
        <w:rPr>
          <w:rFonts w:ascii="Verdana" w:hAnsi="Verdana"/>
          <w:b/>
        </w:rPr>
      </w:pPr>
      <w:r w:rsidRPr="001F0ED8">
        <w:rPr>
          <w:rFonts w:ascii="Verdana" w:hAnsi="Verdana"/>
          <w:b/>
        </w:rPr>
        <w:t>Control de Calidad</w:t>
      </w:r>
    </w:p>
    <w:p w14:paraId="6AB287AF" w14:textId="77777777" w:rsidR="00EB30CC" w:rsidRPr="001F0ED8" w:rsidRDefault="00EB30CC" w:rsidP="00EB30CC">
      <w:pPr>
        <w:jc w:val="both"/>
        <w:rPr>
          <w:rFonts w:ascii="Verdana" w:hAnsi="Verdana"/>
        </w:rPr>
      </w:pPr>
      <w:r w:rsidRPr="001F0ED8">
        <w:rPr>
          <w:rFonts w:ascii="Verdana" w:hAnsi="Verdana"/>
        </w:rPr>
        <w:t>Todas las operaciones de la Obra deberán ser controladas mediante ensayos e inspecciones, no eximiéndose la responsabilidad de la Entidad Ejecutora en caso de encontrarse cualquier defecto en forma posterior.</w:t>
      </w:r>
    </w:p>
    <w:p w14:paraId="5E0C3E68" w14:textId="77777777" w:rsidR="00EB30CC" w:rsidRPr="001F0ED8" w:rsidRDefault="00EB30CC" w:rsidP="00EB30CC">
      <w:pPr>
        <w:jc w:val="both"/>
        <w:rPr>
          <w:rFonts w:ascii="Verdana" w:hAnsi="Verdana"/>
        </w:rPr>
      </w:pPr>
    </w:p>
    <w:p w14:paraId="16C302F6" w14:textId="77777777" w:rsidR="00EB30CC" w:rsidRPr="001F0ED8" w:rsidRDefault="00EB30CC" w:rsidP="00EB30CC">
      <w:pPr>
        <w:jc w:val="both"/>
        <w:rPr>
          <w:rFonts w:ascii="Verdana" w:hAnsi="Verdana"/>
        </w:rPr>
      </w:pPr>
      <w:r w:rsidRPr="001F0ED8">
        <w:rPr>
          <w:rFonts w:ascii="Verdana" w:hAnsi="Verdana"/>
        </w:rPr>
        <w:t>Los ensayos a realizar serán los requeridos por la normativa CBH-87 pudiendo la Entidad Ejecutora realizar ensayos adicionales los cuales deberán ser indicados en su propuesta.</w:t>
      </w:r>
    </w:p>
    <w:p w14:paraId="52554F6A" w14:textId="77777777" w:rsidR="00EB30CC" w:rsidRPr="001F0ED8" w:rsidRDefault="00EB30CC" w:rsidP="00EB30CC">
      <w:pPr>
        <w:jc w:val="both"/>
        <w:rPr>
          <w:rFonts w:ascii="Verdana" w:hAnsi="Verdana"/>
        </w:rPr>
      </w:pPr>
    </w:p>
    <w:p w14:paraId="2DD46A41" w14:textId="77777777" w:rsidR="00EB30CC" w:rsidRPr="001F0ED8" w:rsidRDefault="00EB30CC" w:rsidP="00EB30CC">
      <w:pPr>
        <w:jc w:val="both"/>
        <w:rPr>
          <w:rFonts w:ascii="Verdana" w:hAnsi="Verdana"/>
        </w:rPr>
      </w:pPr>
      <w:r w:rsidRPr="001F0ED8">
        <w:rPr>
          <w:rFonts w:ascii="Verdana" w:hAnsi="Verdana"/>
        </w:rPr>
        <w:t>Para todos los casos, el nivel de control será el indicado en los planos constructivos o memoria de cálculo o, en ausencia de dicha indicación, se asumirá un nivel de control normal.</w:t>
      </w:r>
    </w:p>
    <w:p w14:paraId="48FD03CC" w14:textId="77777777" w:rsidR="00EB30CC" w:rsidRPr="001F0ED8" w:rsidRDefault="00EB30CC" w:rsidP="00EB30CC">
      <w:pPr>
        <w:jc w:val="both"/>
        <w:rPr>
          <w:rFonts w:ascii="Verdana" w:hAnsi="Verdana"/>
        </w:rPr>
      </w:pPr>
    </w:p>
    <w:p w14:paraId="2D878E30" w14:textId="77777777" w:rsidR="00EB30CC" w:rsidRPr="001F0ED8" w:rsidRDefault="00EB30CC" w:rsidP="00EB30CC">
      <w:pPr>
        <w:widowControl w:val="0"/>
        <w:numPr>
          <w:ilvl w:val="0"/>
          <w:numId w:val="98"/>
        </w:numPr>
        <w:autoSpaceDE w:val="0"/>
        <w:autoSpaceDN w:val="0"/>
        <w:jc w:val="both"/>
        <w:rPr>
          <w:rFonts w:ascii="Verdana" w:hAnsi="Verdana"/>
          <w:b/>
        </w:rPr>
      </w:pPr>
      <w:r w:rsidRPr="001F0ED8">
        <w:rPr>
          <w:rFonts w:ascii="Verdana" w:hAnsi="Verdana"/>
          <w:b/>
        </w:rPr>
        <w:t>Ensayos a Realizar</w:t>
      </w:r>
    </w:p>
    <w:p w14:paraId="4466A28D" w14:textId="77777777" w:rsidR="00EB30CC" w:rsidRPr="001F0ED8" w:rsidRDefault="00EB30CC" w:rsidP="00EB30CC">
      <w:pPr>
        <w:jc w:val="both"/>
        <w:rPr>
          <w:rFonts w:ascii="Verdana" w:hAnsi="Verdana"/>
        </w:rPr>
      </w:pPr>
      <w:r w:rsidRPr="001F0ED8">
        <w:rPr>
          <w:rFonts w:ascii="Verdana" w:hAnsi="Verdana"/>
        </w:rPr>
        <w:t>En el caso del presente ítem mínimamente se realizarán los siguientes ensayos de calidad:</w:t>
      </w:r>
    </w:p>
    <w:p w14:paraId="3076D044" w14:textId="77777777" w:rsidR="00EB30CC" w:rsidRPr="001F0ED8" w:rsidRDefault="00EB30CC" w:rsidP="00EB30CC">
      <w:pPr>
        <w:widowControl w:val="0"/>
        <w:numPr>
          <w:ilvl w:val="0"/>
          <w:numId w:val="100"/>
        </w:numPr>
        <w:autoSpaceDE w:val="0"/>
        <w:autoSpaceDN w:val="0"/>
        <w:jc w:val="both"/>
        <w:rPr>
          <w:rFonts w:ascii="Verdana" w:hAnsi="Verdana"/>
        </w:rPr>
      </w:pPr>
      <w:r w:rsidRPr="001F0ED8">
        <w:rPr>
          <w:rFonts w:ascii="Verdana" w:hAnsi="Verdana"/>
        </w:rPr>
        <w:t>Granulometría de los Áridos.</w:t>
      </w:r>
    </w:p>
    <w:p w14:paraId="5920A0C3" w14:textId="77777777" w:rsidR="00EB30CC" w:rsidRPr="001F0ED8" w:rsidRDefault="00EB30CC" w:rsidP="00EB30CC">
      <w:pPr>
        <w:widowControl w:val="0"/>
        <w:numPr>
          <w:ilvl w:val="0"/>
          <w:numId w:val="100"/>
        </w:numPr>
        <w:autoSpaceDE w:val="0"/>
        <w:autoSpaceDN w:val="0"/>
        <w:jc w:val="both"/>
        <w:rPr>
          <w:rFonts w:ascii="Verdana" w:hAnsi="Verdana"/>
        </w:rPr>
      </w:pPr>
      <w:r w:rsidRPr="001F0ED8">
        <w:rPr>
          <w:rFonts w:ascii="Verdana" w:hAnsi="Verdana"/>
        </w:rPr>
        <w:t>Ensayos de Control de la Resistencia del Hormigón – Probetas Cilíndricas.</w:t>
      </w:r>
    </w:p>
    <w:p w14:paraId="53C42D6F" w14:textId="77777777" w:rsidR="00EB30CC" w:rsidRPr="001F0ED8" w:rsidRDefault="00EB30CC" w:rsidP="00EB30CC">
      <w:pPr>
        <w:widowControl w:val="0"/>
        <w:numPr>
          <w:ilvl w:val="0"/>
          <w:numId w:val="100"/>
        </w:numPr>
        <w:autoSpaceDE w:val="0"/>
        <w:autoSpaceDN w:val="0"/>
        <w:jc w:val="both"/>
        <w:rPr>
          <w:rFonts w:ascii="Verdana" w:hAnsi="Verdana"/>
        </w:rPr>
      </w:pPr>
      <w:r w:rsidRPr="001F0ED8">
        <w:rPr>
          <w:rFonts w:ascii="Verdana" w:hAnsi="Verdana"/>
        </w:rPr>
        <w:t>Ensayos de Control de la Consistencia del Hormigón - Cono de Abraham.</w:t>
      </w:r>
    </w:p>
    <w:p w14:paraId="280FD7F0" w14:textId="77777777" w:rsidR="00EB30CC" w:rsidRPr="001F0ED8" w:rsidRDefault="00EB30CC" w:rsidP="00EB30CC">
      <w:pPr>
        <w:widowControl w:val="0"/>
        <w:numPr>
          <w:ilvl w:val="0"/>
          <w:numId w:val="100"/>
        </w:numPr>
        <w:autoSpaceDE w:val="0"/>
        <w:autoSpaceDN w:val="0"/>
        <w:jc w:val="both"/>
        <w:rPr>
          <w:rFonts w:ascii="Verdana" w:hAnsi="Verdana"/>
        </w:rPr>
      </w:pPr>
      <w:r w:rsidRPr="001F0ED8">
        <w:rPr>
          <w:rFonts w:ascii="Verdana" w:hAnsi="Verdana"/>
        </w:rPr>
        <w:t>Ensayo de la Máquina de los Ángeles.</w:t>
      </w:r>
    </w:p>
    <w:p w14:paraId="02DBD926" w14:textId="77777777" w:rsidR="00EB30CC" w:rsidRPr="001F0ED8" w:rsidRDefault="00EB30CC" w:rsidP="00EB30CC">
      <w:pPr>
        <w:jc w:val="both"/>
        <w:rPr>
          <w:rFonts w:ascii="Verdana" w:hAnsi="Verdana"/>
        </w:rPr>
      </w:pPr>
    </w:p>
    <w:p w14:paraId="47263ACE" w14:textId="77777777" w:rsidR="00EB30CC" w:rsidRPr="001F0ED8" w:rsidRDefault="00EB30CC" w:rsidP="00EB30CC">
      <w:pPr>
        <w:jc w:val="both"/>
        <w:rPr>
          <w:rFonts w:ascii="Verdana" w:hAnsi="Verdana"/>
        </w:rPr>
      </w:pPr>
      <w:r w:rsidRPr="001F0ED8">
        <w:rPr>
          <w:rFonts w:ascii="Verdana" w:hAnsi="Verdana"/>
        </w:rPr>
        <w:t>Adicionalmente, el Inspector de proyecto indicará la realización de los siguientes ensayos de calidad cuando las condiciones de la obra así lo requieran:</w:t>
      </w:r>
    </w:p>
    <w:p w14:paraId="20AACCED" w14:textId="77777777" w:rsidR="00EB30CC" w:rsidRPr="001F0ED8" w:rsidRDefault="00EB30CC" w:rsidP="00EB30CC">
      <w:pPr>
        <w:widowControl w:val="0"/>
        <w:numPr>
          <w:ilvl w:val="0"/>
          <w:numId w:val="101"/>
        </w:numPr>
        <w:autoSpaceDE w:val="0"/>
        <w:autoSpaceDN w:val="0"/>
        <w:jc w:val="both"/>
        <w:rPr>
          <w:rFonts w:ascii="Verdana" w:hAnsi="Verdana"/>
        </w:rPr>
      </w:pPr>
      <w:r w:rsidRPr="001F0ED8">
        <w:rPr>
          <w:rFonts w:ascii="Verdana" w:hAnsi="Verdana"/>
        </w:rPr>
        <w:t>Ensayos de calidad sobre el cemento.</w:t>
      </w:r>
    </w:p>
    <w:p w14:paraId="538473A4" w14:textId="77777777" w:rsidR="00EB30CC" w:rsidRPr="001F0ED8" w:rsidRDefault="00EB30CC" w:rsidP="00EB30CC">
      <w:pPr>
        <w:widowControl w:val="0"/>
        <w:numPr>
          <w:ilvl w:val="0"/>
          <w:numId w:val="101"/>
        </w:numPr>
        <w:autoSpaceDE w:val="0"/>
        <w:autoSpaceDN w:val="0"/>
        <w:jc w:val="both"/>
        <w:rPr>
          <w:rFonts w:ascii="Verdana" w:hAnsi="Verdana"/>
        </w:rPr>
      </w:pPr>
      <w:r w:rsidRPr="001F0ED8">
        <w:rPr>
          <w:rFonts w:ascii="Verdana" w:hAnsi="Verdana"/>
        </w:rPr>
        <w:t>Ensayos de calidad de los aceros de refuerzo.</w:t>
      </w:r>
    </w:p>
    <w:p w14:paraId="1B5548BA" w14:textId="77777777" w:rsidR="00EB30CC" w:rsidRPr="001F0ED8" w:rsidRDefault="00EB30CC" w:rsidP="00EB30CC">
      <w:pPr>
        <w:widowControl w:val="0"/>
        <w:numPr>
          <w:ilvl w:val="0"/>
          <w:numId w:val="101"/>
        </w:numPr>
        <w:autoSpaceDE w:val="0"/>
        <w:autoSpaceDN w:val="0"/>
        <w:jc w:val="both"/>
        <w:rPr>
          <w:rFonts w:ascii="Verdana" w:hAnsi="Verdana"/>
        </w:rPr>
      </w:pPr>
      <w:r w:rsidRPr="001F0ED8">
        <w:rPr>
          <w:rFonts w:ascii="Verdana" w:hAnsi="Verdana"/>
        </w:rPr>
        <w:t>Ensayo de la Máquina de los Ángeles.</w:t>
      </w:r>
    </w:p>
    <w:p w14:paraId="31D3BB7F" w14:textId="77777777" w:rsidR="00EB30CC" w:rsidRPr="001F0ED8" w:rsidRDefault="00EB30CC" w:rsidP="00EB30CC">
      <w:pPr>
        <w:widowControl w:val="0"/>
        <w:numPr>
          <w:ilvl w:val="0"/>
          <w:numId w:val="101"/>
        </w:numPr>
        <w:autoSpaceDE w:val="0"/>
        <w:autoSpaceDN w:val="0"/>
        <w:jc w:val="both"/>
        <w:rPr>
          <w:rFonts w:ascii="Verdana" w:hAnsi="Verdana"/>
        </w:rPr>
      </w:pPr>
      <w:r w:rsidRPr="001F0ED8">
        <w:rPr>
          <w:rFonts w:ascii="Verdana" w:hAnsi="Verdana"/>
        </w:rPr>
        <w:t xml:space="preserve">Otros que el proponente oferte en su propuesta. </w:t>
      </w:r>
    </w:p>
    <w:p w14:paraId="22CCCC42" w14:textId="77777777" w:rsidR="00EB30CC" w:rsidRPr="001F0ED8" w:rsidRDefault="00EB30CC" w:rsidP="00EB30CC">
      <w:pPr>
        <w:jc w:val="both"/>
        <w:rPr>
          <w:rFonts w:ascii="Verdana" w:hAnsi="Verdana"/>
        </w:rPr>
      </w:pPr>
    </w:p>
    <w:p w14:paraId="25C4C0A4" w14:textId="77777777" w:rsidR="00EB30CC" w:rsidRPr="001F0ED8" w:rsidRDefault="00EB30CC" w:rsidP="00EB30CC">
      <w:pPr>
        <w:widowControl w:val="0"/>
        <w:numPr>
          <w:ilvl w:val="0"/>
          <w:numId w:val="98"/>
        </w:numPr>
        <w:autoSpaceDE w:val="0"/>
        <w:autoSpaceDN w:val="0"/>
        <w:jc w:val="both"/>
        <w:rPr>
          <w:rFonts w:ascii="Verdana" w:hAnsi="Verdana"/>
          <w:b/>
        </w:rPr>
      </w:pPr>
      <w:r w:rsidRPr="001F0ED8">
        <w:rPr>
          <w:rFonts w:ascii="Verdana" w:hAnsi="Verdana"/>
          <w:b/>
        </w:rPr>
        <w:lastRenderedPageBreak/>
        <w:t>Laboratorio</w:t>
      </w:r>
    </w:p>
    <w:p w14:paraId="081F240E" w14:textId="77777777" w:rsidR="00EB30CC" w:rsidRPr="001F0ED8" w:rsidRDefault="00EB30CC" w:rsidP="00EB30CC">
      <w:pPr>
        <w:jc w:val="both"/>
        <w:rPr>
          <w:rFonts w:ascii="Verdana" w:hAnsi="Verdana"/>
        </w:rPr>
      </w:pPr>
      <w:r w:rsidRPr="001F0ED8">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DB6E3B6" w14:textId="77777777" w:rsidR="00EB30CC" w:rsidRPr="001F0ED8" w:rsidRDefault="00EB30CC" w:rsidP="00EB30CC">
      <w:pPr>
        <w:jc w:val="both"/>
        <w:rPr>
          <w:rFonts w:ascii="Verdana" w:hAnsi="Verdana"/>
        </w:rPr>
      </w:pPr>
    </w:p>
    <w:p w14:paraId="5C4A808D" w14:textId="77777777" w:rsidR="00EB30CC" w:rsidRPr="001F0ED8" w:rsidRDefault="00EB30CC" w:rsidP="00EB30CC">
      <w:pPr>
        <w:widowControl w:val="0"/>
        <w:numPr>
          <w:ilvl w:val="0"/>
          <w:numId w:val="111"/>
        </w:numPr>
        <w:autoSpaceDE w:val="0"/>
        <w:autoSpaceDN w:val="0"/>
        <w:jc w:val="both"/>
        <w:rPr>
          <w:rFonts w:ascii="Verdana" w:hAnsi="Verdana"/>
          <w:b/>
        </w:rPr>
      </w:pPr>
      <w:r w:rsidRPr="001F0ED8">
        <w:rPr>
          <w:rFonts w:ascii="Verdana" w:hAnsi="Verdana"/>
          <w:b/>
        </w:rPr>
        <w:t>Frecuencia de los Ensayos</w:t>
      </w:r>
    </w:p>
    <w:p w14:paraId="31328D58" w14:textId="77777777" w:rsidR="00EB30CC" w:rsidRPr="001F0ED8" w:rsidRDefault="00EB30CC" w:rsidP="00EB30CC">
      <w:pPr>
        <w:jc w:val="both"/>
        <w:rPr>
          <w:rFonts w:ascii="Verdana" w:hAnsi="Verdana"/>
        </w:rPr>
      </w:pPr>
      <w:r w:rsidRPr="001F0ED8">
        <w:rPr>
          <w:rFonts w:ascii="Verdana" w:hAnsi="Verdana"/>
        </w:rPr>
        <w:t>La frecuencia de los ensayos tanto de los materiales como del propio hormigón y mortero se tomará de acuerdo a lo indicado en la normativa CBH-87 en conformidad con el nivel de control del proyecto.</w:t>
      </w:r>
    </w:p>
    <w:p w14:paraId="7B6546ED" w14:textId="77777777" w:rsidR="00EB30CC" w:rsidRPr="001F0ED8" w:rsidRDefault="00EB30CC" w:rsidP="00EB30CC">
      <w:pPr>
        <w:jc w:val="both"/>
        <w:rPr>
          <w:rFonts w:ascii="Verdana" w:hAnsi="Verdana"/>
        </w:rPr>
      </w:pPr>
    </w:p>
    <w:p w14:paraId="775EE9C1" w14:textId="77777777" w:rsidR="00EB30CC" w:rsidRPr="001F0ED8" w:rsidRDefault="00EB30CC" w:rsidP="00EB30CC">
      <w:pPr>
        <w:jc w:val="both"/>
        <w:rPr>
          <w:rFonts w:ascii="Verdana" w:hAnsi="Verdana"/>
        </w:rPr>
      </w:pPr>
      <w:r w:rsidRPr="001F0ED8">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F3A9477" w14:textId="77777777" w:rsidR="00EB30CC" w:rsidRPr="001F0ED8" w:rsidRDefault="00EB30CC" w:rsidP="00EB30CC">
      <w:pPr>
        <w:jc w:val="both"/>
        <w:rPr>
          <w:rFonts w:ascii="Verdana" w:hAnsi="Verdana"/>
        </w:rPr>
      </w:pPr>
    </w:p>
    <w:p w14:paraId="555E5CBD" w14:textId="77777777" w:rsidR="00EB30CC" w:rsidRPr="001F0ED8" w:rsidRDefault="00EB30CC" w:rsidP="00EB30CC">
      <w:pPr>
        <w:jc w:val="both"/>
        <w:rPr>
          <w:rFonts w:ascii="Verdana" w:hAnsi="Verdana"/>
        </w:rPr>
      </w:pPr>
      <w:r w:rsidRPr="001F0ED8">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018B1C1" w14:textId="77777777" w:rsidR="00EB30CC" w:rsidRPr="001F0ED8" w:rsidRDefault="00EB30CC" w:rsidP="00EB30CC">
      <w:pPr>
        <w:jc w:val="both"/>
        <w:rPr>
          <w:rFonts w:ascii="Verdana" w:hAnsi="Verdana"/>
        </w:rPr>
      </w:pPr>
    </w:p>
    <w:p w14:paraId="6E67EC96" w14:textId="77777777" w:rsidR="00EB30CC" w:rsidRPr="001F0ED8" w:rsidRDefault="00EB30CC" w:rsidP="00EB30CC">
      <w:pPr>
        <w:jc w:val="both"/>
        <w:rPr>
          <w:rFonts w:ascii="Verdana" w:hAnsi="Verdana"/>
        </w:rPr>
      </w:pPr>
      <w:r w:rsidRPr="001F0ED8">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3EC2E88" w14:textId="77777777" w:rsidR="00EB30CC" w:rsidRPr="001F0ED8" w:rsidRDefault="00EB30CC" w:rsidP="00EB30CC">
      <w:pPr>
        <w:jc w:val="both"/>
        <w:rPr>
          <w:rFonts w:ascii="Verdana" w:hAnsi="Verdana"/>
        </w:rPr>
      </w:pPr>
    </w:p>
    <w:p w14:paraId="36C1CA95" w14:textId="77777777" w:rsidR="00EB30CC" w:rsidRPr="001F0ED8" w:rsidRDefault="00EB30CC" w:rsidP="00EB30CC">
      <w:pPr>
        <w:jc w:val="both"/>
        <w:rPr>
          <w:rFonts w:ascii="Verdana" w:hAnsi="Verdana"/>
        </w:rPr>
      </w:pPr>
      <w:r w:rsidRPr="001F0ED8">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4385924A" w14:textId="77777777" w:rsidR="00EB30CC" w:rsidRPr="001F0ED8" w:rsidRDefault="00EB30CC" w:rsidP="00EB30CC">
      <w:pPr>
        <w:jc w:val="both"/>
        <w:rPr>
          <w:rFonts w:ascii="Verdana" w:hAnsi="Verdana"/>
        </w:rPr>
      </w:pPr>
    </w:p>
    <w:p w14:paraId="764A0AC1" w14:textId="77777777" w:rsidR="00EB30CC" w:rsidRPr="001F0ED8" w:rsidRDefault="00EB30CC" w:rsidP="00EB30CC">
      <w:pPr>
        <w:jc w:val="both"/>
        <w:rPr>
          <w:rFonts w:ascii="Verdana" w:hAnsi="Verdana"/>
        </w:rPr>
      </w:pPr>
      <w:r w:rsidRPr="001F0ED8">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18B8135" w14:textId="77777777" w:rsidR="00EB30CC" w:rsidRPr="001F0ED8" w:rsidRDefault="00EB30CC" w:rsidP="00EB30CC">
      <w:pPr>
        <w:jc w:val="both"/>
        <w:rPr>
          <w:rFonts w:ascii="Verdana" w:hAnsi="Verdana"/>
        </w:rPr>
      </w:pPr>
    </w:p>
    <w:p w14:paraId="2FE881BB" w14:textId="77777777" w:rsidR="00EB30CC" w:rsidRPr="001F0ED8" w:rsidRDefault="00EB30CC" w:rsidP="00EB30CC">
      <w:pPr>
        <w:jc w:val="both"/>
        <w:rPr>
          <w:rFonts w:ascii="Verdana" w:hAnsi="Verdana"/>
        </w:rPr>
      </w:pPr>
      <w:r w:rsidRPr="001F0ED8">
        <w:rPr>
          <w:rFonts w:ascii="Verdana" w:hAnsi="Verdana"/>
        </w:rPr>
        <w:t>En cualquier caso, las cantidades mínimas de cemento/m3 de hormigón deberán respetar lo indicado en el proyecto (memoria de cálculo o planos constructivos) o las indicadas en el cuadro siguiente.</w:t>
      </w:r>
    </w:p>
    <w:p w14:paraId="05C5B49C" w14:textId="77777777" w:rsidR="00EB30CC" w:rsidRPr="001F0ED8" w:rsidRDefault="00EB30CC" w:rsidP="00EB30CC">
      <w:pPr>
        <w:jc w:val="both"/>
        <w:rPr>
          <w:rFonts w:ascii="Verdana" w:hAnsi="Verdan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EB30CC" w:rsidRPr="001F0ED8" w14:paraId="21F5B4FD" w14:textId="77777777" w:rsidTr="00DD293A">
        <w:trPr>
          <w:jc w:val="center"/>
        </w:trPr>
        <w:tc>
          <w:tcPr>
            <w:tcW w:w="912" w:type="pct"/>
            <w:shd w:val="clear" w:color="auto" w:fill="1F3864" w:themeFill="accent5" w:themeFillShade="80"/>
            <w:vAlign w:val="center"/>
          </w:tcPr>
          <w:p w14:paraId="0CAE77B4" w14:textId="77777777" w:rsidR="00EB30CC" w:rsidRPr="001F0ED8" w:rsidRDefault="00EB30CC" w:rsidP="00DD293A">
            <w:pPr>
              <w:jc w:val="both"/>
              <w:rPr>
                <w:rFonts w:ascii="Verdana" w:hAnsi="Verdana"/>
                <w:b/>
              </w:rPr>
            </w:pPr>
            <w:r w:rsidRPr="001F0ED8">
              <w:rPr>
                <w:rFonts w:ascii="Verdana" w:hAnsi="Verdana"/>
                <w:b/>
              </w:rPr>
              <w:t xml:space="preserve">TIPO DEL </w:t>
            </w:r>
            <w:proofErr w:type="spellStart"/>
            <w:r w:rsidRPr="001F0ED8">
              <w:rPr>
                <w:rFonts w:ascii="Verdana" w:hAnsi="Verdana"/>
                <w:b/>
              </w:rPr>
              <w:t>Hº</w:t>
            </w:r>
            <w:proofErr w:type="spellEnd"/>
          </w:p>
        </w:tc>
        <w:tc>
          <w:tcPr>
            <w:tcW w:w="874" w:type="pct"/>
            <w:shd w:val="clear" w:color="auto" w:fill="1F3864" w:themeFill="accent5" w:themeFillShade="80"/>
            <w:vAlign w:val="center"/>
          </w:tcPr>
          <w:p w14:paraId="1C32DC41" w14:textId="77777777" w:rsidR="00EB30CC" w:rsidRPr="001F0ED8" w:rsidRDefault="00EB30CC" w:rsidP="00DD293A">
            <w:pPr>
              <w:jc w:val="both"/>
              <w:rPr>
                <w:rFonts w:ascii="Verdana" w:hAnsi="Verdana"/>
                <w:b/>
              </w:rPr>
            </w:pPr>
            <w:r w:rsidRPr="001F0ED8">
              <w:rPr>
                <w:rFonts w:ascii="Verdana" w:hAnsi="Verdana"/>
                <w:b/>
              </w:rPr>
              <w:t>TAM. MAX. AGREGADO</w:t>
            </w:r>
          </w:p>
        </w:tc>
        <w:tc>
          <w:tcPr>
            <w:tcW w:w="874" w:type="pct"/>
            <w:shd w:val="clear" w:color="auto" w:fill="1F3864" w:themeFill="accent5" w:themeFillShade="80"/>
            <w:vAlign w:val="center"/>
          </w:tcPr>
          <w:p w14:paraId="6638755D" w14:textId="77777777" w:rsidR="00EB30CC" w:rsidRPr="001F0ED8" w:rsidRDefault="00EB30CC" w:rsidP="00DD293A">
            <w:pPr>
              <w:jc w:val="both"/>
              <w:rPr>
                <w:rFonts w:ascii="Verdana" w:hAnsi="Verdana"/>
                <w:b/>
              </w:rPr>
            </w:pPr>
            <w:r w:rsidRPr="001F0ED8">
              <w:rPr>
                <w:rFonts w:ascii="Verdana" w:hAnsi="Verdana"/>
                <w:b/>
              </w:rPr>
              <w:t>RES. Kg/cm2</w:t>
            </w:r>
          </w:p>
          <w:p w14:paraId="1EFB6321" w14:textId="77777777" w:rsidR="00EB30CC" w:rsidRPr="001F0ED8" w:rsidRDefault="00EB30CC" w:rsidP="00DD293A">
            <w:pPr>
              <w:jc w:val="both"/>
              <w:rPr>
                <w:rFonts w:ascii="Verdana" w:hAnsi="Verdana"/>
                <w:b/>
              </w:rPr>
            </w:pPr>
            <w:r w:rsidRPr="001F0ED8">
              <w:rPr>
                <w:rFonts w:ascii="Verdana" w:hAnsi="Verdana"/>
                <w:b/>
              </w:rPr>
              <w:t>(28 días)</w:t>
            </w:r>
          </w:p>
        </w:tc>
        <w:tc>
          <w:tcPr>
            <w:tcW w:w="972" w:type="pct"/>
            <w:shd w:val="clear" w:color="auto" w:fill="1F3864" w:themeFill="accent5" w:themeFillShade="80"/>
            <w:vAlign w:val="center"/>
          </w:tcPr>
          <w:p w14:paraId="2D16A382" w14:textId="77777777" w:rsidR="00EB30CC" w:rsidRPr="001F0ED8" w:rsidRDefault="00EB30CC" w:rsidP="00DD293A">
            <w:pPr>
              <w:jc w:val="both"/>
              <w:rPr>
                <w:rFonts w:ascii="Verdana" w:hAnsi="Verdana"/>
                <w:b/>
                <w:lang w:val="pt-BR"/>
              </w:rPr>
            </w:pPr>
            <w:r w:rsidRPr="001F0ED8">
              <w:rPr>
                <w:rFonts w:ascii="Verdana" w:hAnsi="Verdana"/>
                <w:b/>
                <w:lang w:val="pt-BR"/>
              </w:rPr>
              <w:t>PESO APROX. CEM. Kg/m3</w:t>
            </w:r>
          </w:p>
        </w:tc>
        <w:tc>
          <w:tcPr>
            <w:tcW w:w="680" w:type="pct"/>
            <w:shd w:val="clear" w:color="auto" w:fill="1F3864" w:themeFill="accent5" w:themeFillShade="80"/>
            <w:vAlign w:val="center"/>
          </w:tcPr>
          <w:p w14:paraId="588B86BF" w14:textId="77777777" w:rsidR="00EB30CC" w:rsidRPr="001F0ED8" w:rsidRDefault="00EB30CC" w:rsidP="00DD293A">
            <w:pPr>
              <w:jc w:val="both"/>
              <w:rPr>
                <w:rFonts w:ascii="Verdana" w:hAnsi="Verdana"/>
                <w:b/>
              </w:rPr>
            </w:pPr>
            <w:r w:rsidRPr="001F0ED8">
              <w:rPr>
                <w:rFonts w:ascii="Verdana" w:hAnsi="Verdana"/>
                <w:b/>
              </w:rPr>
              <w:t>RELACIÓN a / c</w:t>
            </w:r>
          </w:p>
        </w:tc>
        <w:tc>
          <w:tcPr>
            <w:tcW w:w="687" w:type="pct"/>
            <w:shd w:val="clear" w:color="auto" w:fill="1F3864" w:themeFill="accent5" w:themeFillShade="80"/>
            <w:vAlign w:val="center"/>
          </w:tcPr>
          <w:p w14:paraId="7BBD2307" w14:textId="77777777" w:rsidR="00EB30CC" w:rsidRPr="001F0ED8" w:rsidRDefault="00EB30CC" w:rsidP="00DD293A">
            <w:pPr>
              <w:jc w:val="both"/>
              <w:rPr>
                <w:rFonts w:ascii="Verdana" w:hAnsi="Verdana"/>
                <w:b/>
              </w:rPr>
            </w:pPr>
            <w:r w:rsidRPr="001F0ED8">
              <w:rPr>
                <w:rFonts w:ascii="Verdana" w:hAnsi="Verdana"/>
                <w:b/>
              </w:rPr>
              <w:t>Rev. (</w:t>
            </w:r>
            <w:proofErr w:type="spellStart"/>
            <w:r w:rsidRPr="001F0ED8">
              <w:rPr>
                <w:rFonts w:ascii="Verdana" w:hAnsi="Verdana"/>
                <w:b/>
              </w:rPr>
              <w:t>pulg</w:t>
            </w:r>
            <w:proofErr w:type="spellEnd"/>
            <w:r w:rsidRPr="001F0ED8">
              <w:rPr>
                <w:rFonts w:ascii="Verdana" w:hAnsi="Verdana"/>
                <w:b/>
              </w:rPr>
              <w:t>)</w:t>
            </w:r>
          </w:p>
        </w:tc>
      </w:tr>
      <w:tr w:rsidR="00EB30CC" w:rsidRPr="001F0ED8" w14:paraId="241A9B89" w14:textId="77777777" w:rsidTr="00DD293A">
        <w:trPr>
          <w:trHeight w:val="304"/>
          <w:jc w:val="center"/>
        </w:trPr>
        <w:tc>
          <w:tcPr>
            <w:tcW w:w="912" w:type="pct"/>
            <w:vAlign w:val="center"/>
          </w:tcPr>
          <w:p w14:paraId="6A2D01AF" w14:textId="77777777" w:rsidR="00EB30CC" w:rsidRPr="001F0ED8" w:rsidRDefault="00EB30CC" w:rsidP="00DD293A">
            <w:pPr>
              <w:jc w:val="both"/>
              <w:rPr>
                <w:rFonts w:ascii="Verdana" w:hAnsi="Verdana"/>
              </w:rPr>
            </w:pPr>
            <w:r w:rsidRPr="001F0ED8">
              <w:rPr>
                <w:rFonts w:ascii="Verdana" w:hAnsi="Verdana"/>
              </w:rPr>
              <w:t>H “</w:t>
            </w:r>
            <w:smartTag w:uri="urn:schemas-microsoft-com:office:smarttags" w:element="metricconverter">
              <w:smartTagPr>
                <w:attr w:name="ProductID" w:val="400”"/>
              </w:smartTagPr>
              <w:r w:rsidRPr="001F0ED8">
                <w:rPr>
                  <w:rFonts w:ascii="Verdana" w:hAnsi="Verdana"/>
                </w:rPr>
                <w:t>400”</w:t>
              </w:r>
            </w:smartTag>
          </w:p>
        </w:tc>
        <w:tc>
          <w:tcPr>
            <w:tcW w:w="874" w:type="pct"/>
            <w:vAlign w:val="center"/>
          </w:tcPr>
          <w:p w14:paraId="5BA6841E" w14:textId="77777777" w:rsidR="00EB30CC" w:rsidRPr="001F0ED8" w:rsidRDefault="00EB30CC" w:rsidP="00DD293A">
            <w:pPr>
              <w:jc w:val="both"/>
              <w:rPr>
                <w:rFonts w:ascii="Verdana" w:hAnsi="Verdana"/>
              </w:rPr>
            </w:pPr>
            <w:smartTag w:uri="urn:schemas-microsoft-com:office:smarttags" w:element="metricconverter">
              <w:smartTagPr>
                <w:attr w:name="ProductID" w:val="1”"/>
              </w:smartTagPr>
              <w:r w:rsidRPr="001F0ED8">
                <w:rPr>
                  <w:rFonts w:ascii="Verdana" w:hAnsi="Verdana"/>
                </w:rPr>
                <w:t>1”</w:t>
              </w:r>
            </w:smartTag>
          </w:p>
        </w:tc>
        <w:tc>
          <w:tcPr>
            <w:tcW w:w="874" w:type="pct"/>
            <w:vAlign w:val="center"/>
          </w:tcPr>
          <w:p w14:paraId="1E27622B" w14:textId="77777777" w:rsidR="00EB30CC" w:rsidRPr="001F0ED8" w:rsidRDefault="00EB30CC" w:rsidP="00DD293A">
            <w:pPr>
              <w:jc w:val="both"/>
              <w:rPr>
                <w:rFonts w:ascii="Verdana" w:hAnsi="Verdana"/>
              </w:rPr>
            </w:pPr>
            <w:r w:rsidRPr="001F0ED8">
              <w:rPr>
                <w:rFonts w:ascii="Verdana" w:hAnsi="Verdana"/>
              </w:rPr>
              <w:t>400</w:t>
            </w:r>
          </w:p>
        </w:tc>
        <w:tc>
          <w:tcPr>
            <w:tcW w:w="972" w:type="pct"/>
            <w:vAlign w:val="center"/>
          </w:tcPr>
          <w:p w14:paraId="67EDDB58" w14:textId="77777777" w:rsidR="00EB30CC" w:rsidRPr="001F0ED8" w:rsidRDefault="00EB30CC" w:rsidP="00DD293A">
            <w:pPr>
              <w:jc w:val="both"/>
              <w:rPr>
                <w:rFonts w:ascii="Verdana" w:hAnsi="Verdana"/>
              </w:rPr>
            </w:pPr>
            <w:r w:rsidRPr="001F0ED8">
              <w:rPr>
                <w:rFonts w:ascii="Verdana" w:hAnsi="Verdana"/>
              </w:rPr>
              <w:t>470</w:t>
            </w:r>
          </w:p>
        </w:tc>
        <w:tc>
          <w:tcPr>
            <w:tcW w:w="680" w:type="pct"/>
            <w:vAlign w:val="center"/>
          </w:tcPr>
          <w:p w14:paraId="2B04A300" w14:textId="77777777" w:rsidR="00EB30CC" w:rsidRPr="001F0ED8" w:rsidRDefault="00EB30CC" w:rsidP="00DD293A">
            <w:pPr>
              <w:jc w:val="both"/>
              <w:rPr>
                <w:rFonts w:ascii="Verdana" w:hAnsi="Verdana"/>
              </w:rPr>
            </w:pPr>
            <w:r w:rsidRPr="001F0ED8">
              <w:rPr>
                <w:rFonts w:ascii="Verdana" w:hAnsi="Verdana"/>
              </w:rPr>
              <w:t>0,4</w:t>
            </w:r>
          </w:p>
        </w:tc>
        <w:tc>
          <w:tcPr>
            <w:tcW w:w="687" w:type="pct"/>
            <w:vAlign w:val="center"/>
          </w:tcPr>
          <w:p w14:paraId="6BEDFD48" w14:textId="77777777" w:rsidR="00EB30CC" w:rsidRPr="001F0ED8" w:rsidRDefault="00EB30CC" w:rsidP="00DD293A">
            <w:pPr>
              <w:jc w:val="both"/>
              <w:rPr>
                <w:rFonts w:ascii="Verdana" w:hAnsi="Verdana"/>
              </w:rPr>
            </w:pPr>
            <w:r w:rsidRPr="001F0ED8">
              <w:rPr>
                <w:rFonts w:ascii="Verdana" w:hAnsi="Verdana"/>
              </w:rPr>
              <w:t>1 – 3</w:t>
            </w:r>
          </w:p>
        </w:tc>
      </w:tr>
      <w:tr w:rsidR="00EB30CC" w:rsidRPr="001F0ED8" w14:paraId="35163A90" w14:textId="77777777" w:rsidTr="00DD293A">
        <w:trPr>
          <w:trHeight w:val="132"/>
          <w:jc w:val="center"/>
        </w:trPr>
        <w:tc>
          <w:tcPr>
            <w:tcW w:w="912" w:type="pct"/>
            <w:vAlign w:val="center"/>
          </w:tcPr>
          <w:p w14:paraId="2BCD8B4C" w14:textId="77777777" w:rsidR="00EB30CC" w:rsidRPr="001F0ED8" w:rsidRDefault="00EB30CC" w:rsidP="00DD293A">
            <w:pPr>
              <w:jc w:val="both"/>
              <w:rPr>
                <w:rFonts w:ascii="Verdana" w:hAnsi="Verdana"/>
              </w:rPr>
            </w:pPr>
            <w:r w:rsidRPr="001F0ED8">
              <w:rPr>
                <w:rFonts w:ascii="Verdana" w:hAnsi="Verdana"/>
              </w:rPr>
              <w:t>H “</w:t>
            </w:r>
            <w:smartTag w:uri="urn:schemas-microsoft-com:office:smarttags" w:element="metricconverter">
              <w:smartTagPr>
                <w:attr w:name="ProductID" w:val="350”"/>
              </w:smartTagPr>
              <w:r w:rsidRPr="001F0ED8">
                <w:rPr>
                  <w:rFonts w:ascii="Verdana" w:hAnsi="Verdana"/>
                </w:rPr>
                <w:t>350”</w:t>
              </w:r>
            </w:smartTag>
          </w:p>
        </w:tc>
        <w:tc>
          <w:tcPr>
            <w:tcW w:w="874" w:type="pct"/>
            <w:vAlign w:val="center"/>
          </w:tcPr>
          <w:p w14:paraId="0765A2C0" w14:textId="77777777" w:rsidR="00EB30CC" w:rsidRPr="001F0ED8" w:rsidRDefault="00EB30CC" w:rsidP="00DD293A">
            <w:pPr>
              <w:jc w:val="both"/>
              <w:rPr>
                <w:rFonts w:ascii="Verdana" w:hAnsi="Verdana"/>
              </w:rPr>
            </w:pPr>
            <w:smartTag w:uri="urn:schemas-microsoft-com:office:smarttags" w:element="metricconverter">
              <w:smartTagPr>
                <w:attr w:name="ProductID" w:val="1”"/>
              </w:smartTagPr>
              <w:r w:rsidRPr="001F0ED8">
                <w:rPr>
                  <w:rFonts w:ascii="Verdana" w:hAnsi="Verdana"/>
                </w:rPr>
                <w:t>1”</w:t>
              </w:r>
            </w:smartTag>
          </w:p>
        </w:tc>
        <w:tc>
          <w:tcPr>
            <w:tcW w:w="874" w:type="pct"/>
            <w:vAlign w:val="center"/>
          </w:tcPr>
          <w:p w14:paraId="612165CE" w14:textId="77777777" w:rsidR="00EB30CC" w:rsidRPr="001F0ED8" w:rsidRDefault="00EB30CC" w:rsidP="00DD293A">
            <w:pPr>
              <w:jc w:val="both"/>
              <w:rPr>
                <w:rFonts w:ascii="Verdana" w:hAnsi="Verdana"/>
              </w:rPr>
            </w:pPr>
            <w:r w:rsidRPr="001F0ED8">
              <w:rPr>
                <w:rFonts w:ascii="Verdana" w:hAnsi="Verdana"/>
              </w:rPr>
              <w:t>350</w:t>
            </w:r>
          </w:p>
        </w:tc>
        <w:tc>
          <w:tcPr>
            <w:tcW w:w="972" w:type="pct"/>
            <w:vAlign w:val="center"/>
          </w:tcPr>
          <w:p w14:paraId="594B89AB" w14:textId="77777777" w:rsidR="00EB30CC" w:rsidRPr="001F0ED8" w:rsidRDefault="00EB30CC" w:rsidP="00DD293A">
            <w:pPr>
              <w:jc w:val="both"/>
              <w:rPr>
                <w:rFonts w:ascii="Verdana" w:hAnsi="Verdana"/>
              </w:rPr>
            </w:pPr>
            <w:r w:rsidRPr="001F0ED8">
              <w:rPr>
                <w:rFonts w:ascii="Verdana" w:hAnsi="Verdana"/>
              </w:rPr>
              <w:t>450</w:t>
            </w:r>
          </w:p>
        </w:tc>
        <w:tc>
          <w:tcPr>
            <w:tcW w:w="680" w:type="pct"/>
            <w:vAlign w:val="center"/>
          </w:tcPr>
          <w:p w14:paraId="41ED4C4C" w14:textId="77777777" w:rsidR="00EB30CC" w:rsidRPr="001F0ED8" w:rsidRDefault="00EB30CC" w:rsidP="00DD293A">
            <w:pPr>
              <w:jc w:val="both"/>
              <w:rPr>
                <w:rFonts w:ascii="Verdana" w:hAnsi="Verdana"/>
              </w:rPr>
            </w:pPr>
            <w:r w:rsidRPr="001F0ED8">
              <w:rPr>
                <w:rFonts w:ascii="Verdana" w:hAnsi="Verdana"/>
              </w:rPr>
              <w:t>0,4 – 0.45</w:t>
            </w:r>
          </w:p>
        </w:tc>
        <w:tc>
          <w:tcPr>
            <w:tcW w:w="687" w:type="pct"/>
            <w:vAlign w:val="center"/>
          </w:tcPr>
          <w:p w14:paraId="4794DE05" w14:textId="77777777" w:rsidR="00EB30CC" w:rsidRPr="001F0ED8" w:rsidRDefault="00EB30CC" w:rsidP="00DD293A">
            <w:pPr>
              <w:jc w:val="both"/>
              <w:rPr>
                <w:rFonts w:ascii="Verdana" w:hAnsi="Verdana"/>
              </w:rPr>
            </w:pPr>
            <w:r w:rsidRPr="001F0ED8">
              <w:rPr>
                <w:rFonts w:ascii="Verdana" w:hAnsi="Verdana"/>
              </w:rPr>
              <w:t>1 – 3</w:t>
            </w:r>
          </w:p>
        </w:tc>
      </w:tr>
      <w:tr w:rsidR="00EB30CC" w:rsidRPr="001F0ED8" w14:paraId="5E3E4F6A" w14:textId="77777777" w:rsidTr="00DD293A">
        <w:trPr>
          <w:trHeight w:val="304"/>
          <w:jc w:val="center"/>
        </w:trPr>
        <w:tc>
          <w:tcPr>
            <w:tcW w:w="912" w:type="pct"/>
            <w:vAlign w:val="center"/>
          </w:tcPr>
          <w:p w14:paraId="30D16A80" w14:textId="77777777" w:rsidR="00EB30CC" w:rsidRPr="001F0ED8" w:rsidRDefault="00EB30CC" w:rsidP="00DD293A">
            <w:pPr>
              <w:jc w:val="both"/>
              <w:rPr>
                <w:rFonts w:ascii="Verdana" w:hAnsi="Verdana"/>
                <w:b/>
              </w:rPr>
            </w:pPr>
            <w:r w:rsidRPr="001F0ED8">
              <w:rPr>
                <w:rFonts w:ascii="Verdana" w:hAnsi="Verdana"/>
                <w:b/>
              </w:rPr>
              <w:t>Tipo “A” 210</w:t>
            </w:r>
          </w:p>
        </w:tc>
        <w:tc>
          <w:tcPr>
            <w:tcW w:w="874" w:type="pct"/>
            <w:vAlign w:val="center"/>
          </w:tcPr>
          <w:p w14:paraId="6CEF6F36" w14:textId="77777777" w:rsidR="00EB30CC" w:rsidRPr="001F0ED8" w:rsidRDefault="00EB30CC" w:rsidP="00DD293A">
            <w:pPr>
              <w:jc w:val="both"/>
              <w:rPr>
                <w:rFonts w:ascii="Verdana" w:hAnsi="Verdana"/>
                <w:b/>
              </w:rPr>
            </w:pPr>
            <w:smartTag w:uri="urn:schemas-microsoft-com:office:smarttags" w:element="metricconverter">
              <w:smartTagPr>
                <w:attr w:name="ProductID" w:val="1”"/>
              </w:smartTagPr>
              <w:r w:rsidRPr="001F0ED8">
                <w:rPr>
                  <w:rFonts w:ascii="Verdana" w:hAnsi="Verdana"/>
                  <w:b/>
                </w:rPr>
                <w:t>1”</w:t>
              </w:r>
            </w:smartTag>
            <w:r w:rsidRPr="001F0ED8">
              <w:rPr>
                <w:rFonts w:ascii="Verdana" w:hAnsi="Verdana"/>
                <w:b/>
              </w:rPr>
              <w:t xml:space="preserve"> – 1/2”</w:t>
            </w:r>
          </w:p>
        </w:tc>
        <w:tc>
          <w:tcPr>
            <w:tcW w:w="874" w:type="pct"/>
            <w:vAlign w:val="center"/>
          </w:tcPr>
          <w:p w14:paraId="388A6C18" w14:textId="77777777" w:rsidR="00EB30CC" w:rsidRPr="001F0ED8" w:rsidRDefault="00EB30CC" w:rsidP="00DD293A">
            <w:pPr>
              <w:jc w:val="both"/>
              <w:rPr>
                <w:rFonts w:ascii="Verdana" w:hAnsi="Verdana"/>
                <w:b/>
              </w:rPr>
            </w:pPr>
            <w:r w:rsidRPr="001F0ED8">
              <w:rPr>
                <w:rFonts w:ascii="Verdana" w:hAnsi="Verdana"/>
                <w:b/>
              </w:rPr>
              <w:t>210</w:t>
            </w:r>
          </w:p>
        </w:tc>
        <w:tc>
          <w:tcPr>
            <w:tcW w:w="972" w:type="pct"/>
            <w:vAlign w:val="center"/>
          </w:tcPr>
          <w:p w14:paraId="3161A9C3" w14:textId="77777777" w:rsidR="00EB30CC" w:rsidRPr="001F0ED8" w:rsidRDefault="00EB30CC" w:rsidP="00DD293A">
            <w:pPr>
              <w:jc w:val="both"/>
              <w:rPr>
                <w:rFonts w:ascii="Verdana" w:hAnsi="Verdana"/>
                <w:b/>
              </w:rPr>
            </w:pPr>
            <w:r w:rsidRPr="001F0ED8">
              <w:rPr>
                <w:rFonts w:ascii="Verdana" w:hAnsi="Verdana"/>
                <w:b/>
              </w:rPr>
              <w:t>350</w:t>
            </w:r>
          </w:p>
        </w:tc>
        <w:tc>
          <w:tcPr>
            <w:tcW w:w="680" w:type="pct"/>
            <w:vAlign w:val="center"/>
          </w:tcPr>
          <w:p w14:paraId="0ABA7DE7" w14:textId="77777777" w:rsidR="00EB30CC" w:rsidRPr="001F0ED8" w:rsidRDefault="00EB30CC" w:rsidP="00DD293A">
            <w:pPr>
              <w:jc w:val="both"/>
              <w:rPr>
                <w:rFonts w:ascii="Verdana" w:hAnsi="Verdana"/>
                <w:b/>
              </w:rPr>
            </w:pPr>
            <w:r w:rsidRPr="001F0ED8">
              <w:rPr>
                <w:rFonts w:ascii="Verdana" w:hAnsi="Verdana"/>
                <w:b/>
              </w:rPr>
              <w:t>0,5</w:t>
            </w:r>
          </w:p>
        </w:tc>
        <w:tc>
          <w:tcPr>
            <w:tcW w:w="687" w:type="pct"/>
            <w:vAlign w:val="center"/>
          </w:tcPr>
          <w:p w14:paraId="2F7CB526" w14:textId="77777777" w:rsidR="00EB30CC" w:rsidRPr="001F0ED8" w:rsidRDefault="00EB30CC" w:rsidP="00DD293A">
            <w:pPr>
              <w:jc w:val="both"/>
              <w:rPr>
                <w:rFonts w:ascii="Verdana" w:hAnsi="Verdana"/>
                <w:b/>
              </w:rPr>
            </w:pPr>
            <w:r w:rsidRPr="001F0ED8">
              <w:rPr>
                <w:rFonts w:ascii="Verdana" w:hAnsi="Verdana"/>
                <w:b/>
              </w:rPr>
              <w:t>2 – 4</w:t>
            </w:r>
          </w:p>
        </w:tc>
      </w:tr>
      <w:tr w:rsidR="00EB30CC" w:rsidRPr="001F0ED8" w14:paraId="677A3FF7" w14:textId="77777777" w:rsidTr="00DD293A">
        <w:trPr>
          <w:trHeight w:val="305"/>
          <w:jc w:val="center"/>
        </w:trPr>
        <w:tc>
          <w:tcPr>
            <w:tcW w:w="912" w:type="pct"/>
            <w:vAlign w:val="center"/>
          </w:tcPr>
          <w:p w14:paraId="177982D5" w14:textId="77777777" w:rsidR="00EB30CC" w:rsidRPr="001F0ED8" w:rsidRDefault="00EB30CC" w:rsidP="00DD293A">
            <w:pPr>
              <w:jc w:val="both"/>
              <w:rPr>
                <w:rFonts w:ascii="Verdana" w:hAnsi="Verdana"/>
              </w:rPr>
            </w:pPr>
            <w:r w:rsidRPr="001F0ED8">
              <w:rPr>
                <w:rFonts w:ascii="Verdana" w:hAnsi="Verdana"/>
              </w:rPr>
              <w:t>Tipo “B” 180</w:t>
            </w:r>
          </w:p>
        </w:tc>
        <w:tc>
          <w:tcPr>
            <w:tcW w:w="874" w:type="pct"/>
            <w:vAlign w:val="center"/>
          </w:tcPr>
          <w:p w14:paraId="2B9CD961" w14:textId="77777777" w:rsidR="00EB30CC" w:rsidRPr="001F0ED8" w:rsidRDefault="00EB30CC" w:rsidP="00DD293A">
            <w:pPr>
              <w:jc w:val="both"/>
              <w:rPr>
                <w:rFonts w:ascii="Verdana" w:hAnsi="Verdana"/>
              </w:rPr>
            </w:pPr>
            <w:smartTag w:uri="urn:schemas-microsoft-com:office:smarttags" w:element="metricconverter">
              <w:smartTagPr>
                <w:attr w:name="ProductID" w:val="1”"/>
              </w:smartTagPr>
              <w:r w:rsidRPr="001F0ED8">
                <w:rPr>
                  <w:rFonts w:ascii="Verdana" w:hAnsi="Verdana"/>
                </w:rPr>
                <w:t>1”</w:t>
              </w:r>
            </w:smartTag>
            <w:r w:rsidRPr="001F0ED8">
              <w:rPr>
                <w:rFonts w:ascii="Verdana" w:hAnsi="Verdana"/>
              </w:rPr>
              <w:t xml:space="preserve"> – 11/2”</w:t>
            </w:r>
          </w:p>
        </w:tc>
        <w:tc>
          <w:tcPr>
            <w:tcW w:w="874" w:type="pct"/>
            <w:vAlign w:val="center"/>
          </w:tcPr>
          <w:p w14:paraId="3B4C3A53" w14:textId="77777777" w:rsidR="00EB30CC" w:rsidRPr="001F0ED8" w:rsidRDefault="00EB30CC" w:rsidP="00DD293A">
            <w:pPr>
              <w:jc w:val="both"/>
              <w:rPr>
                <w:rFonts w:ascii="Verdana" w:hAnsi="Verdana"/>
              </w:rPr>
            </w:pPr>
            <w:r w:rsidRPr="001F0ED8">
              <w:rPr>
                <w:rFonts w:ascii="Verdana" w:hAnsi="Verdana"/>
              </w:rPr>
              <w:t>180</w:t>
            </w:r>
          </w:p>
        </w:tc>
        <w:tc>
          <w:tcPr>
            <w:tcW w:w="972" w:type="pct"/>
            <w:vAlign w:val="center"/>
          </w:tcPr>
          <w:p w14:paraId="7666650E" w14:textId="77777777" w:rsidR="00EB30CC" w:rsidRPr="001F0ED8" w:rsidRDefault="00EB30CC" w:rsidP="00DD293A">
            <w:pPr>
              <w:jc w:val="both"/>
              <w:rPr>
                <w:rFonts w:ascii="Verdana" w:hAnsi="Verdana"/>
              </w:rPr>
            </w:pPr>
            <w:r w:rsidRPr="001F0ED8">
              <w:rPr>
                <w:rFonts w:ascii="Verdana" w:hAnsi="Verdana"/>
              </w:rPr>
              <w:t>310</w:t>
            </w:r>
          </w:p>
        </w:tc>
        <w:tc>
          <w:tcPr>
            <w:tcW w:w="680" w:type="pct"/>
            <w:vAlign w:val="center"/>
          </w:tcPr>
          <w:p w14:paraId="513FC14C" w14:textId="77777777" w:rsidR="00EB30CC" w:rsidRPr="001F0ED8" w:rsidRDefault="00EB30CC" w:rsidP="00DD293A">
            <w:pPr>
              <w:jc w:val="both"/>
              <w:rPr>
                <w:rFonts w:ascii="Verdana" w:hAnsi="Verdana"/>
              </w:rPr>
            </w:pPr>
            <w:r w:rsidRPr="001F0ED8">
              <w:rPr>
                <w:rFonts w:ascii="Verdana" w:hAnsi="Verdana"/>
              </w:rPr>
              <w:t>0,55</w:t>
            </w:r>
          </w:p>
        </w:tc>
        <w:tc>
          <w:tcPr>
            <w:tcW w:w="687" w:type="pct"/>
            <w:vAlign w:val="center"/>
          </w:tcPr>
          <w:p w14:paraId="15E75A27" w14:textId="77777777" w:rsidR="00EB30CC" w:rsidRPr="001F0ED8" w:rsidRDefault="00EB30CC" w:rsidP="00DD293A">
            <w:pPr>
              <w:jc w:val="both"/>
              <w:rPr>
                <w:rFonts w:ascii="Verdana" w:hAnsi="Verdana"/>
              </w:rPr>
            </w:pPr>
            <w:r w:rsidRPr="001F0ED8">
              <w:rPr>
                <w:rFonts w:ascii="Verdana" w:hAnsi="Verdana"/>
              </w:rPr>
              <w:t>2 – 4</w:t>
            </w:r>
          </w:p>
        </w:tc>
      </w:tr>
      <w:tr w:rsidR="00EB30CC" w:rsidRPr="001F0ED8" w14:paraId="6663178E" w14:textId="77777777" w:rsidTr="00DD293A">
        <w:trPr>
          <w:trHeight w:val="304"/>
          <w:jc w:val="center"/>
        </w:trPr>
        <w:tc>
          <w:tcPr>
            <w:tcW w:w="912" w:type="pct"/>
            <w:vAlign w:val="center"/>
          </w:tcPr>
          <w:p w14:paraId="57F4D09A" w14:textId="77777777" w:rsidR="00EB30CC" w:rsidRPr="001F0ED8" w:rsidRDefault="00EB30CC" w:rsidP="00DD293A">
            <w:pPr>
              <w:jc w:val="both"/>
              <w:rPr>
                <w:rFonts w:ascii="Verdana" w:hAnsi="Verdana"/>
              </w:rPr>
            </w:pPr>
            <w:r w:rsidRPr="001F0ED8">
              <w:rPr>
                <w:rFonts w:ascii="Verdana" w:hAnsi="Verdana"/>
              </w:rPr>
              <w:t>Tipo “C” 160</w:t>
            </w:r>
          </w:p>
        </w:tc>
        <w:tc>
          <w:tcPr>
            <w:tcW w:w="874" w:type="pct"/>
            <w:vAlign w:val="center"/>
          </w:tcPr>
          <w:p w14:paraId="65F39708" w14:textId="77777777" w:rsidR="00EB30CC" w:rsidRPr="001F0ED8" w:rsidRDefault="00EB30CC" w:rsidP="00DD293A">
            <w:pPr>
              <w:jc w:val="both"/>
              <w:rPr>
                <w:rFonts w:ascii="Verdana" w:hAnsi="Verdana"/>
              </w:rPr>
            </w:pPr>
            <w:smartTag w:uri="urn:schemas-microsoft-com:office:smarttags" w:element="metricconverter">
              <w:smartTagPr>
                <w:attr w:name="ProductID" w:val="1”"/>
              </w:smartTagPr>
              <w:r w:rsidRPr="001F0ED8">
                <w:rPr>
                  <w:rFonts w:ascii="Verdana" w:hAnsi="Verdana"/>
                </w:rPr>
                <w:t>1”</w:t>
              </w:r>
            </w:smartTag>
            <w:r w:rsidRPr="001F0ED8">
              <w:rPr>
                <w:rFonts w:ascii="Verdana" w:hAnsi="Verdana"/>
              </w:rPr>
              <w:t xml:space="preserve"> – 11/2”</w:t>
            </w:r>
          </w:p>
        </w:tc>
        <w:tc>
          <w:tcPr>
            <w:tcW w:w="874" w:type="pct"/>
            <w:vAlign w:val="center"/>
          </w:tcPr>
          <w:p w14:paraId="4CF60E1C" w14:textId="77777777" w:rsidR="00EB30CC" w:rsidRPr="001F0ED8" w:rsidRDefault="00EB30CC" w:rsidP="00DD293A">
            <w:pPr>
              <w:jc w:val="both"/>
              <w:rPr>
                <w:rFonts w:ascii="Verdana" w:hAnsi="Verdana"/>
              </w:rPr>
            </w:pPr>
            <w:r w:rsidRPr="001F0ED8">
              <w:rPr>
                <w:rFonts w:ascii="Verdana" w:hAnsi="Verdana"/>
              </w:rPr>
              <w:t>160</w:t>
            </w:r>
          </w:p>
        </w:tc>
        <w:tc>
          <w:tcPr>
            <w:tcW w:w="972" w:type="pct"/>
            <w:vAlign w:val="center"/>
          </w:tcPr>
          <w:p w14:paraId="168819D9" w14:textId="77777777" w:rsidR="00EB30CC" w:rsidRPr="001F0ED8" w:rsidRDefault="00EB30CC" w:rsidP="00DD293A">
            <w:pPr>
              <w:jc w:val="both"/>
              <w:rPr>
                <w:rFonts w:ascii="Verdana" w:hAnsi="Verdana"/>
              </w:rPr>
            </w:pPr>
            <w:r w:rsidRPr="001F0ED8">
              <w:rPr>
                <w:rFonts w:ascii="Verdana" w:hAnsi="Verdana"/>
              </w:rPr>
              <w:t>250</w:t>
            </w:r>
          </w:p>
        </w:tc>
        <w:tc>
          <w:tcPr>
            <w:tcW w:w="680" w:type="pct"/>
            <w:vAlign w:val="center"/>
          </w:tcPr>
          <w:p w14:paraId="7E544CDB" w14:textId="77777777" w:rsidR="00EB30CC" w:rsidRPr="001F0ED8" w:rsidRDefault="00EB30CC" w:rsidP="00DD293A">
            <w:pPr>
              <w:jc w:val="both"/>
              <w:rPr>
                <w:rFonts w:ascii="Verdana" w:hAnsi="Verdana"/>
              </w:rPr>
            </w:pPr>
            <w:r w:rsidRPr="001F0ED8">
              <w:rPr>
                <w:rFonts w:ascii="Verdana" w:hAnsi="Verdana"/>
              </w:rPr>
              <w:t>0,6</w:t>
            </w:r>
          </w:p>
        </w:tc>
        <w:tc>
          <w:tcPr>
            <w:tcW w:w="687" w:type="pct"/>
            <w:vAlign w:val="center"/>
          </w:tcPr>
          <w:p w14:paraId="03156227" w14:textId="77777777" w:rsidR="00EB30CC" w:rsidRPr="001F0ED8" w:rsidRDefault="00EB30CC" w:rsidP="00DD293A">
            <w:pPr>
              <w:jc w:val="both"/>
              <w:rPr>
                <w:rFonts w:ascii="Verdana" w:hAnsi="Verdana"/>
              </w:rPr>
            </w:pPr>
            <w:r w:rsidRPr="001F0ED8">
              <w:rPr>
                <w:rFonts w:ascii="Verdana" w:hAnsi="Verdana"/>
              </w:rPr>
              <w:t>2 – 3</w:t>
            </w:r>
          </w:p>
        </w:tc>
      </w:tr>
      <w:tr w:rsidR="00EB30CC" w:rsidRPr="001F0ED8" w14:paraId="3FD39BED" w14:textId="77777777" w:rsidTr="00DD293A">
        <w:trPr>
          <w:trHeight w:val="304"/>
          <w:jc w:val="center"/>
        </w:trPr>
        <w:tc>
          <w:tcPr>
            <w:tcW w:w="912" w:type="pct"/>
            <w:vAlign w:val="center"/>
          </w:tcPr>
          <w:p w14:paraId="028B94EF" w14:textId="77777777" w:rsidR="00EB30CC" w:rsidRPr="001F0ED8" w:rsidRDefault="00EB30CC" w:rsidP="00DD293A">
            <w:pPr>
              <w:jc w:val="both"/>
              <w:rPr>
                <w:rFonts w:ascii="Verdana" w:hAnsi="Verdana"/>
              </w:rPr>
            </w:pPr>
            <w:r w:rsidRPr="001F0ED8">
              <w:rPr>
                <w:rFonts w:ascii="Verdana" w:hAnsi="Verdana"/>
              </w:rPr>
              <w:t>Tipo “D” 130</w:t>
            </w:r>
          </w:p>
        </w:tc>
        <w:tc>
          <w:tcPr>
            <w:tcW w:w="874" w:type="pct"/>
            <w:vAlign w:val="center"/>
          </w:tcPr>
          <w:p w14:paraId="3FDD3FFC" w14:textId="77777777" w:rsidR="00EB30CC" w:rsidRPr="001F0ED8" w:rsidRDefault="00EB30CC" w:rsidP="00DD293A">
            <w:pPr>
              <w:jc w:val="both"/>
              <w:rPr>
                <w:rFonts w:ascii="Verdana" w:hAnsi="Verdana"/>
              </w:rPr>
            </w:pPr>
            <w:smartTag w:uri="urn:schemas-microsoft-com:office:smarttags" w:element="metricconverter">
              <w:smartTagPr>
                <w:attr w:name="ProductID" w:val="2”"/>
              </w:smartTagPr>
              <w:r w:rsidRPr="001F0ED8">
                <w:rPr>
                  <w:rFonts w:ascii="Verdana" w:hAnsi="Verdana"/>
                </w:rPr>
                <w:t>2”</w:t>
              </w:r>
            </w:smartTag>
          </w:p>
        </w:tc>
        <w:tc>
          <w:tcPr>
            <w:tcW w:w="874" w:type="pct"/>
            <w:vAlign w:val="center"/>
          </w:tcPr>
          <w:p w14:paraId="25EC7201" w14:textId="77777777" w:rsidR="00EB30CC" w:rsidRPr="001F0ED8" w:rsidRDefault="00EB30CC" w:rsidP="00DD293A">
            <w:pPr>
              <w:jc w:val="both"/>
              <w:rPr>
                <w:rFonts w:ascii="Verdana" w:hAnsi="Verdana"/>
              </w:rPr>
            </w:pPr>
            <w:r w:rsidRPr="001F0ED8">
              <w:rPr>
                <w:rFonts w:ascii="Verdana" w:hAnsi="Verdana"/>
              </w:rPr>
              <w:t>130</w:t>
            </w:r>
          </w:p>
        </w:tc>
        <w:tc>
          <w:tcPr>
            <w:tcW w:w="972" w:type="pct"/>
            <w:vAlign w:val="center"/>
          </w:tcPr>
          <w:p w14:paraId="7ADE5778" w14:textId="77777777" w:rsidR="00EB30CC" w:rsidRPr="001F0ED8" w:rsidRDefault="00EB30CC" w:rsidP="00DD293A">
            <w:pPr>
              <w:jc w:val="both"/>
              <w:rPr>
                <w:rFonts w:ascii="Verdana" w:hAnsi="Verdana"/>
              </w:rPr>
            </w:pPr>
            <w:r w:rsidRPr="001F0ED8">
              <w:rPr>
                <w:rFonts w:ascii="Verdana" w:hAnsi="Verdana"/>
              </w:rPr>
              <w:t>230</w:t>
            </w:r>
          </w:p>
        </w:tc>
        <w:tc>
          <w:tcPr>
            <w:tcW w:w="680" w:type="pct"/>
            <w:vAlign w:val="center"/>
          </w:tcPr>
          <w:p w14:paraId="3ECE7EE5" w14:textId="77777777" w:rsidR="00EB30CC" w:rsidRPr="001F0ED8" w:rsidRDefault="00EB30CC" w:rsidP="00DD293A">
            <w:pPr>
              <w:jc w:val="both"/>
              <w:rPr>
                <w:rFonts w:ascii="Verdana" w:hAnsi="Verdana"/>
              </w:rPr>
            </w:pPr>
            <w:r w:rsidRPr="001F0ED8">
              <w:rPr>
                <w:rFonts w:ascii="Verdana" w:hAnsi="Verdana"/>
              </w:rPr>
              <w:t>0,7</w:t>
            </w:r>
          </w:p>
        </w:tc>
        <w:tc>
          <w:tcPr>
            <w:tcW w:w="687" w:type="pct"/>
            <w:vAlign w:val="center"/>
          </w:tcPr>
          <w:p w14:paraId="12E6EB0A" w14:textId="77777777" w:rsidR="00EB30CC" w:rsidRPr="001F0ED8" w:rsidRDefault="00EB30CC" w:rsidP="00DD293A">
            <w:pPr>
              <w:jc w:val="both"/>
              <w:rPr>
                <w:rFonts w:ascii="Verdana" w:hAnsi="Verdana"/>
              </w:rPr>
            </w:pPr>
            <w:r w:rsidRPr="001F0ED8">
              <w:rPr>
                <w:rFonts w:ascii="Verdana" w:hAnsi="Verdana"/>
              </w:rPr>
              <w:t>2 – 3</w:t>
            </w:r>
          </w:p>
        </w:tc>
      </w:tr>
      <w:tr w:rsidR="00EB30CC" w:rsidRPr="001F0ED8" w14:paraId="53674AA1" w14:textId="77777777" w:rsidTr="00DD293A">
        <w:trPr>
          <w:trHeight w:val="305"/>
          <w:jc w:val="center"/>
        </w:trPr>
        <w:tc>
          <w:tcPr>
            <w:tcW w:w="912" w:type="pct"/>
            <w:vAlign w:val="center"/>
          </w:tcPr>
          <w:p w14:paraId="34119CE7" w14:textId="77777777" w:rsidR="00EB30CC" w:rsidRPr="001F0ED8" w:rsidRDefault="00EB30CC" w:rsidP="00DD293A">
            <w:pPr>
              <w:jc w:val="both"/>
              <w:rPr>
                <w:rFonts w:ascii="Verdana" w:hAnsi="Verdana"/>
              </w:rPr>
            </w:pPr>
            <w:r w:rsidRPr="001F0ED8">
              <w:rPr>
                <w:rFonts w:ascii="Verdana" w:hAnsi="Verdana"/>
              </w:rPr>
              <w:t>Tipo “E”</w:t>
            </w:r>
          </w:p>
        </w:tc>
        <w:tc>
          <w:tcPr>
            <w:tcW w:w="874" w:type="pct"/>
            <w:vAlign w:val="center"/>
          </w:tcPr>
          <w:p w14:paraId="22BD208A" w14:textId="77777777" w:rsidR="00EB30CC" w:rsidRPr="001F0ED8" w:rsidRDefault="00EB30CC" w:rsidP="00DD293A">
            <w:pPr>
              <w:jc w:val="both"/>
              <w:rPr>
                <w:rFonts w:ascii="Verdana" w:hAnsi="Verdana"/>
              </w:rPr>
            </w:pPr>
            <w:smartTag w:uri="urn:schemas-microsoft-com:office:smarttags" w:element="metricconverter">
              <w:smartTagPr>
                <w:attr w:name="ProductID" w:val="2”"/>
              </w:smartTagPr>
              <w:r w:rsidRPr="001F0ED8">
                <w:rPr>
                  <w:rFonts w:ascii="Verdana" w:hAnsi="Verdana"/>
                </w:rPr>
                <w:t>2”</w:t>
              </w:r>
            </w:smartTag>
            <w:r w:rsidRPr="001F0ED8">
              <w:rPr>
                <w:rFonts w:ascii="Verdana" w:hAnsi="Verdana"/>
              </w:rPr>
              <w:t xml:space="preserve"> – 2 ½”</w:t>
            </w:r>
          </w:p>
        </w:tc>
        <w:tc>
          <w:tcPr>
            <w:tcW w:w="874" w:type="pct"/>
            <w:vAlign w:val="center"/>
          </w:tcPr>
          <w:p w14:paraId="4C9600B5" w14:textId="77777777" w:rsidR="00EB30CC" w:rsidRPr="001F0ED8" w:rsidRDefault="00EB30CC" w:rsidP="00DD293A">
            <w:pPr>
              <w:jc w:val="both"/>
              <w:rPr>
                <w:rFonts w:ascii="Verdana" w:hAnsi="Verdana"/>
              </w:rPr>
            </w:pPr>
            <w:r w:rsidRPr="001F0ED8">
              <w:rPr>
                <w:rFonts w:ascii="Verdana" w:hAnsi="Verdana"/>
              </w:rPr>
              <w:t>210</w:t>
            </w:r>
          </w:p>
        </w:tc>
        <w:tc>
          <w:tcPr>
            <w:tcW w:w="972" w:type="pct"/>
            <w:vAlign w:val="center"/>
          </w:tcPr>
          <w:p w14:paraId="31A610E6" w14:textId="77777777" w:rsidR="00EB30CC" w:rsidRPr="001F0ED8" w:rsidRDefault="00EB30CC" w:rsidP="00DD293A">
            <w:pPr>
              <w:jc w:val="both"/>
              <w:rPr>
                <w:rFonts w:ascii="Verdana" w:hAnsi="Verdana"/>
              </w:rPr>
            </w:pPr>
            <w:r w:rsidRPr="001F0ED8">
              <w:rPr>
                <w:rFonts w:ascii="Verdana" w:hAnsi="Verdana"/>
              </w:rPr>
              <w:t>225</w:t>
            </w:r>
          </w:p>
        </w:tc>
        <w:tc>
          <w:tcPr>
            <w:tcW w:w="680" w:type="pct"/>
            <w:vAlign w:val="center"/>
          </w:tcPr>
          <w:p w14:paraId="4AE305AB" w14:textId="77777777" w:rsidR="00EB30CC" w:rsidRPr="001F0ED8" w:rsidRDefault="00EB30CC" w:rsidP="00DD293A">
            <w:pPr>
              <w:jc w:val="both"/>
              <w:rPr>
                <w:rFonts w:ascii="Verdana" w:hAnsi="Verdana"/>
              </w:rPr>
            </w:pPr>
            <w:r w:rsidRPr="001F0ED8">
              <w:rPr>
                <w:rFonts w:ascii="Verdana" w:hAnsi="Verdana"/>
              </w:rPr>
              <w:t>0,75</w:t>
            </w:r>
          </w:p>
        </w:tc>
        <w:tc>
          <w:tcPr>
            <w:tcW w:w="687" w:type="pct"/>
            <w:vAlign w:val="center"/>
          </w:tcPr>
          <w:p w14:paraId="025D6138" w14:textId="77777777" w:rsidR="00EB30CC" w:rsidRPr="001F0ED8" w:rsidRDefault="00EB30CC" w:rsidP="00DD293A">
            <w:pPr>
              <w:jc w:val="both"/>
              <w:rPr>
                <w:rFonts w:ascii="Verdana" w:hAnsi="Verdana"/>
              </w:rPr>
            </w:pPr>
            <w:r w:rsidRPr="001F0ED8">
              <w:rPr>
                <w:rFonts w:ascii="Verdana" w:hAnsi="Verdana"/>
              </w:rPr>
              <w:t>2 – 3</w:t>
            </w:r>
          </w:p>
        </w:tc>
      </w:tr>
    </w:tbl>
    <w:p w14:paraId="3CA6DF8D" w14:textId="77777777" w:rsidR="00EB30CC" w:rsidRPr="001F0ED8" w:rsidRDefault="00EB30CC" w:rsidP="00EB30CC">
      <w:pPr>
        <w:jc w:val="both"/>
        <w:rPr>
          <w:rFonts w:ascii="Verdana" w:hAnsi="Verdana"/>
        </w:rPr>
      </w:pPr>
    </w:p>
    <w:p w14:paraId="68DB05A1" w14:textId="77777777" w:rsidR="00EB30CC" w:rsidRPr="001F0ED8" w:rsidRDefault="00EB30CC" w:rsidP="00EB30CC">
      <w:pPr>
        <w:jc w:val="both"/>
        <w:rPr>
          <w:rFonts w:ascii="Verdana" w:hAnsi="Verdana"/>
          <w:b/>
        </w:rPr>
      </w:pPr>
      <w:r w:rsidRPr="001F0ED8">
        <w:rPr>
          <w:rFonts w:ascii="Verdana" w:hAnsi="Verdana"/>
          <w:b/>
        </w:rPr>
        <w:t>Criterios de Aceptación y Rechazo</w:t>
      </w:r>
    </w:p>
    <w:p w14:paraId="3573D06C" w14:textId="77777777" w:rsidR="00EB30CC" w:rsidRPr="001F0ED8" w:rsidRDefault="00EB30CC" w:rsidP="00EB30CC">
      <w:pPr>
        <w:jc w:val="both"/>
        <w:rPr>
          <w:rFonts w:ascii="Verdana" w:hAnsi="Verdana"/>
        </w:rPr>
      </w:pPr>
      <w:r w:rsidRPr="001F0ED8">
        <w:rPr>
          <w:rFonts w:ascii="Verdana" w:hAnsi="Verdana"/>
        </w:rPr>
        <w:t xml:space="preserve">Los criterios de aceptación y rechazo de hormigones para cada uno de los ensayos de resistencia, consistencia y cualquier otro que se realice, deberá ser conforme lo establece la </w:t>
      </w:r>
      <w:r w:rsidRPr="001F0ED8">
        <w:rPr>
          <w:rFonts w:ascii="Verdana" w:hAnsi="Verdana"/>
        </w:rPr>
        <w:lastRenderedPageBreak/>
        <w:t>Norma Boliviana del Hormigón Armado CBH-87, en caso necesario, de manera complementaria se recurrirá a otra normativa.</w:t>
      </w:r>
    </w:p>
    <w:p w14:paraId="370F9E65" w14:textId="77777777" w:rsidR="00EB30CC" w:rsidRPr="001F0ED8" w:rsidRDefault="00EB30CC" w:rsidP="00EB30CC">
      <w:pPr>
        <w:jc w:val="both"/>
        <w:rPr>
          <w:rFonts w:ascii="Verdana" w:hAnsi="Verdana"/>
        </w:rPr>
      </w:pPr>
    </w:p>
    <w:p w14:paraId="6D3C5664" w14:textId="77777777" w:rsidR="00EB30CC" w:rsidRPr="001F0ED8" w:rsidRDefault="00EB30CC" w:rsidP="00EB30CC">
      <w:pPr>
        <w:jc w:val="both"/>
        <w:rPr>
          <w:rFonts w:ascii="Verdana" w:hAnsi="Verdana"/>
        </w:rPr>
      </w:pPr>
      <w:r w:rsidRPr="001F0ED8">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ECB2207" w14:textId="77777777" w:rsidR="00EB30CC" w:rsidRPr="001F0ED8" w:rsidRDefault="00EB30CC" w:rsidP="00EB30CC">
      <w:pPr>
        <w:jc w:val="both"/>
        <w:rPr>
          <w:rFonts w:ascii="Verdana" w:hAnsi="Verdana"/>
        </w:rPr>
      </w:pPr>
    </w:p>
    <w:p w14:paraId="11E54F5F" w14:textId="77777777" w:rsidR="00EB30CC" w:rsidRPr="001F0ED8" w:rsidRDefault="00EB30CC" w:rsidP="00EB30CC">
      <w:pPr>
        <w:jc w:val="both"/>
        <w:rPr>
          <w:rFonts w:ascii="Verdana" w:hAnsi="Verdana"/>
        </w:rPr>
      </w:pPr>
      <w:r w:rsidRPr="001F0ED8">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2522A769" w14:textId="77777777" w:rsidR="00EB30CC" w:rsidRPr="001F0ED8" w:rsidRDefault="00EB30CC" w:rsidP="00EB30CC">
      <w:pPr>
        <w:jc w:val="both"/>
        <w:rPr>
          <w:rFonts w:ascii="Verdana" w:hAnsi="Verdana"/>
        </w:rPr>
      </w:pPr>
    </w:p>
    <w:p w14:paraId="3D7D2DF4" w14:textId="77777777" w:rsidR="00EB30CC" w:rsidRPr="001F0ED8" w:rsidRDefault="00EB30CC" w:rsidP="00EB30CC">
      <w:pPr>
        <w:jc w:val="both"/>
        <w:rPr>
          <w:rFonts w:ascii="Verdana" w:hAnsi="Verdana"/>
        </w:rPr>
      </w:pPr>
      <w:r w:rsidRPr="001F0ED8">
        <w:rPr>
          <w:rFonts w:ascii="Verdana" w:hAnsi="Verdana"/>
        </w:rPr>
        <w:t>Todos los ensayos, pruebas, demoliciones, curados y reemplazos necesarios serán cancelados por la Entidad Ejecutora.</w:t>
      </w:r>
    </w:p>
    <w:p w14:paraId="0658B612" w14:textId="77777777" w:rsidR="00EB30CC" w:rsidRPr="001F0ED8" w:rsidRDefault="00EB30CC" w:rsidP="00EB30CC">
      <w:pPr>
        <w:jc w:val="both"/>
        <w:rPr>
          <w:rFonts w:ascii="Verdana" w:hAnsi="Verdana"/>
        </w:rPr>
      </w:pPr>
    </w:p>
    <w:p w14:paraId="144D8E82" w14:textId="77777777" w:rsidR="00EB30CC" w:rsidRPr="001F0ED8" w:rsidRDefault="00EB30CC" w:rsidP="00EB30CC">
      <w:pPr>
        <w:jc w:val="both"/>
        <w:rPr>
          <w:rFonts w:ascii="Verdana" w:hAnsi="Verdana"/>
          <w:b/>
        </w:rPr>
      </w:pPr>
      <w:r w:rsidRPr="001F0ED8">
        <w:rPr>
          <w:rFonts w:ascii="Verdana" w:hAnsi="Verdana"/>
          <w:b/>
        </w:rPr>
        <w:t>Reparación del Hormigón Armado</w:t>
      </w:r>
    </w:p>
    <w:p w14:paraId="7E60CD04" w14:textId="77777777" w:rsidR="00EB30CC" w:rsidRPr="001F0ED8" w:rsidRDefault="00EB30CC" w:rsidP="00EB30CC">
      <w:pPr>
        <w:jc w:val="both"/>
        <w:rPr>
          <w:rFonts w:ascii="Verdana" w:hAnsi="Verdana"/>
        </w:rPr>
      </w:pPr>
      <w:r w:rsidRPr="001F0ED8">
        <w:rPr>
          <w:rFonts w:ascii="Verdana" w:hAnsi="Verdana"/>
        </w:rPr>
        <w:t>El Inspector de proyecto definirá si un defecto o daño del elemento es reparable o corresponde su demolición y reconstrucción.</w:t>
      </w:r>
    </w:p>
    <w:p w14:paraId="62A610B5" w14:textId="77777777" w:rsidR="00EB30CC" w:rsidRPr="001F0ED8" w:rsidRDefault="00EB30CC" w:rsidP="00EB30CC">
      <w:pPr>
        <w:jc w:val="both"/>
        <w:rPr>
          <w:rFonts w:ascii="Verdana" w:hAnsi="Verdana"/>
        </w:rPr>
      </w:pPr>
    </w:p>
    <w:p w14:paraId="17DBCC25" w14:textId="77777777" w:rsidR="00EB30CC" w:rsidRPr="001F0ED8" w:rsidRDefault="00EB30CC" w:rsidP="00EB30CC">
      <w:pPr>
        <w:jc w:val="both"/>
        <w:rPr>
          <w:rFonts w:ascii="Verdana" w:hAnsi="Verdana"/>
        </w:rPr>
      </w:pPr>
      <w:r w:rsidRPr="001F0ED8">
        <w:rPr>
          <w:rFonts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14:paraId="6633597E" w14:textId="77777777" w:rsidR="00EB30CC" w:rsidRPr="001F0ED8" w:rsidRDefault="00EB30CC" w:rsidP="00EB30CC">
      <w:pPr>
        <w:jc w:val="both"/>
        <w:rPr>
          <w:rFonts w:ascii="Verdana" w:hAnsi="Verdana"/>
        </w:rPr>
      </w:pPr>
    </w:p>
    <w:p w14:paraId="5AFD1D80" w14:textId="77777777" w:rsidR="00EB30CC" w:rsidRPr="001F0ED8" w:rsidRDefault="00EB30CC" w:rsidP="00EB30CC">
      <w:pPr>
        <w:jc w:val="both"/>
        <w:rPr>
          <w:rFonts w:ascii="Verdana" w:hAnsi="Verdana"/>
        </w:rPr>
      </w:pPr>
      <w:r w:rsidRPr="001F0ED8">
        <w:rPr>
          <w:rFonts w:ascii="Verdana" w:hAnsi="Verdan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B619277" w14:textId="77777777" w:rsidR="00EB30CC" w:rsidRPr="001F0ED8" w:rsidRDefault="00EB30CC" w:rsidP="00EB30CC">
      <w:pPr>
        <w:jc w:val="both"/>
        <w:rPr>
          <w:rFonts w:ascii="Verdana" w:hAnsi="Verdana"/>
        </w:rPr>
      </w:pPr>
    </w:p>
    <w:p w14:paraId="293CA657" w14:textId="77777777" w:rsidR="00EB30CC" w:rsidRPr="001F0ED8" w:rsidRDefault="00EB30CC" w:rsidP="00EB30CC">
      <w:pPr>
        <w:jc w:val="both"/>
        <w:rPr>
          <w:rFonts w:ascii="Verdana" w:hAnsi="Verdana"/>
        </w:rPr>
      </w:pPr>
      <w:r w:rsidRPr="001F0ED8">
        <w:rPr>
          <w:rFonts w:ascii="Verdana" w:hAnsi="Verdana"/>
        </w:rPr>
        <w:t>Para la ejecución de la reparación, primero se deberá eliminar el hormigón defectuoso eliminado en la profundidad necesaria sin afectar la estabilidad de la estructura.</w:t>
      </w:r>
    </w:p>
    <w:p w14:paraId="16C6198C" w14:textId="77777777" w:rsidR="00EB30CC" w:rsidRPr="001F0ED8" w:rsidRDefault="00EB30CC" w:rsidP="00EB30CC">
      <w:pPr>
        <w:jc w:val="both"/>
        <w:rPr>
          <w:rFonts w:ascii="Verdana" w:hAnsi="Verdana"/>
        </w:rPr>
      </w:pPr>
    </w:p>
    <w:p w14:paraId="48CEBD57" w14:textId="77777777" w:rsidR="00EB30CC" w:rsidRPr="001F0ED8" w:rsidRDefault="00EB30CC" w:rsidP="00EB30CC">
      <w:pPr>
        <w:jc w:val="both"/>
        <w:rPr>
          <w:rFonts w:ascii="Verdana" w:hAnsi="Verdana"/>
        </w:rPr>
      </w:pPr>
      <w:r w:rsidRPr="001F0ED8">
        <w:rPr>
          <w:rFonts w:ascii="Verdana" w:hAnsi="Verdana"/>
        </w:rPr>
        <w:t xml:space="preserve">Cuando las armaduras resulten afectadas por la cavidad, el hormigón se eliminará hasta que quede un espesor mínimo de 2,5 cm alrededor de la barra.  </w:t>
      </w:r>
    </w:p>
    <w:p w14:paraId="3E429643" w14:textId="77777777" w:rsidR="00EB30CC" w:rsidRPr="001F0ED8" w:rsidRDefault="00EB30CC" w:rsidP="00EB30CC">
      <w:pPr>
        <w:jc w:val="both"/>
        <w:rPr>
          <w:rFonts w:ascii="Verdana" w:hAnsi="Verdana"/>
        </w:rPr>
      </w:pPr>
      <w:r w:rsidRPr="001F0ED8">
        <w:rPr>
          <w:rFonts w:ascii="Verdana" w:hAnsi="Verdana"/>
        </w:rPr>
        <w:t xml:space="preserve"> </w:t>
      </w:r>
    </w:p>
    <w:p w14:paraId="1B8B5226" w14:textId="77777777" w:rsidR="00EB30CC" w:rsidRPr="001F0ED8" w:rsidRDefault="00EB30CC" w:rsidP="00EB30CC">
      <w:pPr>
        <w:jc w:val="both"/>
        <w:rPr>
          <w:rFonts w:ascii="Verdana" w:hAnsi="Verdana"/>
        </w:rPr>
      </w:pPr>
      <w:r w:rsidRPr="001F0ED8">
        <w:rPr>
          <w:rFonts w:ascii="Verdana" w:hAnsi="Verdana"/>
        </w:rPr>
        <w:t>Las rebabas y protuberancias serán totalmente eliminadas y las superficies desgastadas hasta condicionarlas con las zonas vecinas.</w:t>
      </w:r>
    </w:p>
    <w:p w14:paraId="4ADB2C0F" w14:textId="77777777" w:rsidR="00EB30CC" w:rsidRPr="001F0ED8" w:rsidRDefault="00EB30CC" w:rsidP="00EB30CC">
      <w:pPr>
        <w:jc w:val="both"/>
        <w:rPr>
          <w:rFonts w:ascii="Verdana" w:hAnsi="Verdana"/>
        </w:rPr>
      </w:pPr>
    </w:p>
    <w:p w14:paraId="55361463" w14:textId="77777777" w:rsidR="00EB30CC" w:rsidRPr="001F0ED8" w:rsidRDefault="00EB30CC" w:rsidP="00EB30CC">
      <w:pPr>
        <w:jc w:val="both"/>
        <w:rPr>
          <w:rFonts w:ascii="Verdana" w:hAnsi="Verdana"/>
        </w:rPr>
      </w:pPr>
      <w:r w:rsidRPr="001F0ED8">
        <w:rPr>
          <w:rFonts w:ascii="Verdana" w:hAnsi="Verdana"/>
        </w:rPr>
        <w:t>Se deberá aplicar un puente de adherencia adecuado para la unión del hormigón viejo con el hormigón nuevo.</w:t>
      </w:r>
    </w:p>
    <w:p w14:paraId="16B90B1C" w14:textId="77777777" w:rsidR="00EB30CC" w:rsidRPr="001F0ED8" w:rsidRDefault="00EB30CC" w:rsidP="00EB30CC">
      <w:pPr>
        <w:jc w:val="both"/>
        <w:rPr>
          <w:rFonts w:ascii="Verdana" w:hAnsi="Verdana"/>
        </w:rPr>
      </w:pPr>
    </w:p>
    <w:p w14:paraId="53EBEF49" w14:textId="77777777" w:rsidR="00EB30CC" w:rsidRPr="001F0ED8" w:rsidRDefault="00EB30CC" w:rsidP="00EB30CC">
      <w:pPr>
        <w:jc w:val="both"/>
        <w:rPr>
          <w:rFonts w:ascii="Verdana" w:hAnsi="Verdana"/>
        </w:rPr>
      </w:pPr>
      <w:r w:rsidRPr="001F0ED8">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D47B39D" w14:textId="77777777" w:rsidR="00EB30CC" w:rsidRPr="001F0ED8" w:rsidRDefault="00EB30CC" w:rsidP="00EB30CC">
      <w:pPr>
        <w:jc w:val="both"/>
        <w:rPr>
          <w:rFonts w:ascii="Verdana" w:hAnsi="Verdana"/>
        </w:rPr>
      </w:pPr>
    </w:p>
    <w:p w14:paraId="62C25DAF" w14:textId="77777777" w:rsidR="00EB30CC" w:rsidRPr="001F0ED8" w:rsidRDefault="00EB30CC" w:rsidP="00EB30CC">
      <w:pPr>
        <w:jc w:val="both"/>
        <w:rPr>
          <w:rFonts w:ascii="Verdana" w:hAnsi="Verdana"/>
          <w:b/>
        </w:rPr>
      </w:pPr>
      <w:r w:rsidRPr="001F0ED8">
        <w:rPr>
          <w:rFonts w:ascii="Verdana" w:hAnsi="Verdana"/>
          <w:b/>
        </w:rPr>
        <w:t>MEDICIÓN. -</w:t>
      </w:r>
    </w:p>
    <w:p w14:paraId="5590DFA2" w14:textId="77777777" w:rsidR="00EB30CC" w:rsidRPr="001F0ED8" w:rsidRDefault="00EB30CC" w:rsidP="00EB30CC">
      <w:pPr>
        <w:jc w:val="both"/>
        <w:rPr>
          <w:rFonts w:ascii="Verdana" w:hAnsi="Verdana"/>
          <w:b/>
        </w:rPr>
      </w:pPr>
    </w:p>
    <w:p w14:paraId="31E03A9F" w14:textId="77777777" w:rsidR="00EB30CC" w:rsidRPr="001F0ED8" w:rsidRDefault="00EB30CC" w:rsidP="00EB30CC">
      <w:pPr>
        <w:jc w:val="both"/>
        <w:rPr>
          <w:rFonts w:ascii="Verdana" w:hAnsi="Verdana"/>
        </w:rPr>
      </w:pPr>
      <w:r w:rsidRPr="001F0ED8">
        <w:rPr>
          <w:rFonts w:ascii="Verdana" w:hAnsi="Verdana"/>
        </w:rPr>
        <w:t xml:space="preserve">La Columna de Hormigón Armado (0,20x0,20) y las cantidades de hormigón armado que componen la estructura una vez terminada serán medidas en </w:t>
      </w:r>
      <w:r w:rsidRPr="001F0ED8">
        <w:rPr>
          <w:rFonts w:ascii="Verdana" w:hAnsi="Verdana"/>
          <w:b/>
        </w:rPr>
        <w:t>metros cúbicos,</w:t>
      </w:r>
      <w:r w:rsidRPr="001F0ED8">
        <w:rPr>
          <w:rFonts w:ascii="Verdana" w:hAnsi="Verdana"/>
        </w:rPr>
        <w:t xml:space="preserve"> tomando en cuenta solo los volúmenes netos ejecutadas y autorizados.</w:t>
      </w:r>
    </w:p>
    <w:p w14:paraId="0235A767" w14:textId="77777777" w:rsidR="00EB30CC" w:rsidRPr="001F0ED8" w:rsidRDefault="00EB30CC" w:rsidP="00EB30CC">
      <w:pPr>
        <w:jc w:val="both"/>
        <w:rPr>
          <w:rFonts w:ascii="Verdana" w:hAnsi="Verdana"/>
        </w:rPr>
      </w:pPr>
    </w:p>
    <w:p w14:paraId="5F63D263"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APORTE PROPIO. -</w:t>
      </w:r>
    </w:p>
    <w:p w14:paraId="138B141C" w14:textId="77777777" w:rsidR="00EB30CC" w:rsidRPr="001F0ED8" w:rsidRDefault="00EB30CC" w:rsidP="00EB30CC">
      <w:pPr>
        <w:tabs>
          <w:tab w:val="left" w:pos="2025"/>
        </w:tabs>
        <w:rPr>
          <w:rFonts w:ascii="Verdana" w:hAnsi="Verdana"/>
          <w:b/>
        </w:rPr>
      </w:pPr>
    </w:p>
    <w:p w14:paraId="598F2F1E" w14:textId="77777777" w:rsidR="00EB30CC" w:rsidRPr="001F0ED8" w:rsidRDefault="00EB30CC" w:rsidP="00EB30CC">
      <w:pPr>
        <w:jc w:val="both"/>
        <w:rPr>
          <w:rFonts w:ascii="Verdana" w:hAnsi="Verdana" w:cs="Tahoma"/>
        </w:rPr>
      </w:pPr>
      <w:r w:rsidRPr="001F0ED8">
        <w:rPr>
          <w:rFonts w:ascii="Verdana" w:hAnsi="Verdana" w:cs="Tahoma"/>
        </w:rPr>
        <w:lastRenderedPageBreak/>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50F6D89" w14:textId="77777777" w:rsidR="00EB30CC" w:rsidRPr="001F0ED8" w:rsidRDefault="00EB30CC" w:rsidP="00EB30CC">
      <w:pPr>
        <w:jc w:val="both"/>
        <w:rPr>
          <w:rFonts w:ascii="Verdana" w:hAnsi="Verdana" w:cs="Tahoma"/>
        </w:rPr>
      </w:pPr>
    </w:p>
    <w:p w14:paraId="1BEA003B" w14:textId="77777777" w:rsidR="00EB30CC" w:rsidRPr="001F0ED8" w:rsidRDefault="00EB30CC" w:rsidP="00EB30CC">
      <w:pPr>
        <w:tabs>
          <w:tab w:val="left" w:pos="560"/>
        </w:tabs>
        <w:jc w:val="both"/>
        <w:rPr>
          <w:rFonts w:ascii="Verdana" w:hAnsi="Verdana" w:cs="Tahoma"/>
        </w:rPr>
      </w:pPr>
      <w:r w:rsidRPr="001F0ED8">
        <w:rPr>
          <w:rFonts w:ascii="Verdana" w:hAnsi="Verdana" w:cs="Tahoma"/>
        </w:rPr>
        <w:t>Este aporte propio estará sujeto al cronograma de ejecución de obra de la Entidad Ejecutora.</w:t>
      </w:r>
    </w:p>
    <w:p w14:paraId="7B179AA4" w14:textId="77777777" w:rsidR="00EB30CC" w:rsidRPr="001F0ED8" w:rsidRDefault="00EB30CC" w:rsidP="00EB30C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B30CC" w:rsidRPr="001F0ED8" w14:paraId="136B8D11" w14:textId="77777777" w:rsidTr="00DD293A">
        <w:tc>
          <w:tcPr>
            <w:tcW w:w="584" w:type="dxa"/>
            <w:shd w:val="clear" w:color="auto" w:fill="1F3864" w:themeFill="accent5" w:themeFillShade="80"/>
          </w:tcPr>
          <w:p w14:paraId="53948328" w14:textId="77777777" w:rsidR="00EB30CC" w:rsidRPr="001F0ED8" w:rsidRDefault="00EB30CC" w:rsidP="00DD293A">
            <w:pPr>
              <w:jc w:val="both"/>
              <w:rPr>
                <w:rFonts w:ascii="Verdana" w:hAnsi="Verdana"/>
                <w:b/>
              </w:rPr>
            </w:pPr>
            <w:proofErr w:type="spellStart"/>
            <w:r w:rsidRPr="001F0ED8">
              <w:rPr>
                <w:rFonts w:ascii="Verdana" w:hAnsi="Verdana"/>
                <w:b/>
              </w:rPr>
              <w:t>N°</w:t>
            </w:r>
            <w:proofErr w:type="spellEnd"/>
          </w:p>
        </w:tc>
        <w:tc>
          <w:tcPr>
            <w:tcW w:w="2385" w:type="dxa"/>
            <w:shd w:val="clear" w:color="auto" w:fill="1F3864" w:themeFill="accent5" w:themeFillShade="80"/>
          </w:tcPr>
          <w:p w14:paraId="03787FDC" w14:textId="77777777" w:rsidR="00EB30CC" w:rsidRPr="001F0ED8" w:rsidRDefault="00EB30CC" w:rsidP="00DD293A">
            <w:pPr>
              <w:jc w:val="both"/>
              <w:rPr>
                <w:rFonts w:ascii="Verdana" w:hAnsi="Verdana"/>
                <w:b/>
              </w:rPr>
            </w:pPr>
            <w:r w:rsidRPr="001F0ED8">
              <w:rPr>
                <w:rFonts w:ascii="Verdana" w:hAnsi="Verdana"/>
                <w:b/>
              </w:rPr>
              <w:t>CODIGO</w:t>
            </w:r>
          </w:p>
        </w:tc>
        <w:tc>
          <w:tcPr>
            <w:tcW w:w="1145" w:type="dxa"/>
            <w:shd w:val="clear" w:color="auto" w:fill="1F3864" w:themeFill="accent5" w:themeFillShade="80"/>
          </w:tcPr>
          <w:p w14:paraId="40CDC4BB" w14:textId="77777777" w:rsidR="00EB30CC" w:rsidRPr="001F0ED8" w:rsidRDefault="00EB30CC" w:rsidP="00DD293A">
            <w:pPr>
              <w:jc w:val="both"/>
              <w:rPr>
                <w:rFonts w:ascii="Verdana" w:hAnsi="Verdana"/>
                <w:b/>
              </w:rPr>
            </w:pPr>
            <w:r w:rsidRPr="001F0ED8">
              <w:rPr>
                <w:rFonts w:ascii="Verdana" w:hAnsi="Verdana"/>
                <w:b/>
              </w:rPr>
              <w:t>UNIDAD</w:t>
            </w:r>
          </w:p>
        </w:tc>
        <w:tc>
          <w:tcPr>
            <w:tcW w:w="5520" w:type="dxa"/>
            <w:shd w:val="clear" w:color="auto" w:fill="1F3864" w:themeFill="accent5" w:themeFillShade="80"/>
          </w:tcPr>
          <w:p w14:paraId="31012169" w14:textId="77777777" w:rsidR="00EB30CC" w:rsidRPr="001F0ED8" w:rsidRDefault="00EB30CC" w:rsidP="00DD293A">
            <w:pPr>
              <w:jc w:val="both"/>
              <w:rPr>
                <w:rFonts w:ascii="Verdana" w:hAnsi="Verdana"/>
                <w:b/>
              </w:rPr>
            </w:pPr>
            <w:r w:rsidRPr="001F0ED8">
              <w:rPr>
                <w:rFonts w:ascii="Verdana" w:hAnsi="Verdana"/>
                <w:b/>
              </w:rPr>
              <w:t>ITEM</w:t>
            </w:r>
          </w:p>
        </w:tc>
      </w:tr>
      <w:tr w:rsidR="00EB30CC" w:rsidRPr="001F0ED8" w14:paraId="639D72B1" w14:textId="77777777" w:rsidTr="00DD293A">
        <w:tc>
          <w:tcPr>
            <w:tcW w:w="584" w:type="dxa"/>
            <w:shd w:val="clear" w:color="auto" w:fill="BDD6EE" w:themeFill="accent1" w:themeFillTint="66"/>
          </w:tcPr>
          <w:p w14:paraId="200F8970" w14:textId="77777777" w:rsidR="00EB30CC" w:rsidRPr="001F0ED8" w:rsidRDefault="00EB30CC" w:rsidP="00DD293A">
            <w:pPr>
              <w:jc w:val="both"/>
              <w:rPr>
                <w:rFonts w:ascii="Verdana" w:hAnsi="Verdana"/>
                <w:b/>
              </w:rPr>
            </w:pPr>
            <w:r w:rsidRPr="001F0ED8">
              <w:rPr>
                <w:rFonts w:ascii="Verdana" w:hAnsi="Verdana"/>
                <w:b/>
              </w:rPr>
              <w:t>11</w:t>
            </w:r>
          </w:p>
        </w:tc>
        <w:tc>
          <w:tcPr>
            <w:tcW w:w="2385" w:type="dxa"/>
            <w:shd w:val="clear" w:color="auto" w:fill="BDD6EE" w:themeFill="accent1" w:themeFillTint="66"/>
            <w:vAlign w:val="center"/>
          </w:tcPr>
          <w:p w14:paraId="0F185360" w14:textId="77777777" w:rsidR="00EB30CC" w:rsidRPr="001F0ED8" w:rsidRDefault="00EB30CC" w:rsidP="00DD293A">
            <w:pPr>
              <w:jc w:val="center"/>
              <w:rPr>
                <w:rFonts w:ascii="Verdana" w:hAnsi="Verdana"/>
                <w:b/>
              </w:rPr>
            </w:pPr>
            <w:r w:rsidRPr="001F0ED8">
              <w:rPr>
                <w:rFonts w:ascii="Verdana" w:hAnsi="Verdana" w:cs="Tahoma"/>
                <w:b/>
              </w:rPr>
              <w:t>VAC-OG-MLA-2</w:t>
            </w:r>
          </w:p>
        </w:tc>
        <w:tc>
          <w:tcPr>
            <w:tcW w:w="1145" w:type="dxa"/>
            <w:shd w:val="clear" w:color="auto" w:fill="BDD6EE" w:themeFill="accent1" w:themeFillTint="66"/>
            <w:vAlign w:val="center"/>
          </w:tcPr>
          <w:p w14:paraId="33433A81" w14:textId="77777777" w:rsidR="00EB30CC" w:rsidRPr="001F0ED8" w:rsidRDefault="00EB30CC" w:rsidP="00DD293A">
            <w:pPr>
              <w:jc w:val="center"/>
              <w:rPr>
                <w:rFonts w:ascii="Verdana" w:hAnsi="Verdana"/>
                <w:b/>
              </w:rPr>
            </w:pPr>
            <w:r w:rsidRPr="001F0ED8">
              <w:rPr>
                <w:rFonts w:ascii="Verdana" w:hAnsi="Verdana"/>
                <w:b/>
              </w:rPr>
              <w:t>M2</w:t>
            </w:r>
          </w:p>
        </w:tc>
        <w:tc>
          <w:tcPr>
            <w:tcW w:w="5520" w:type="dxa"/>
            <w:shd w:val="clear" w:color="auto" w:fill="BDD6EE" w:themeFill="accent1" w:themeFillTint="66"/>
            <w:vAlign w:val="center"/>
          </w:tcPr>
          <w:p w14:paraId="35283C48" w14:textId="77777777" w:rsidR="00EB30CC" w:rsidRPr="001F0ED8" w:rsidRDefault="00EB30CC" w:rsidP="00DD293A">
            <w:pPr>
              <w:jc w:val="center"/>
              <w:rPr>
                <w:rFonts w:ascii="Verdana" w:hAnsi="Verdana"/>
                <w:b/>
              </w:rPr>
            </w:pPr>
            <w:r w:rsidRPr="001F0ED8">
              <w:rPr>
                <w:rFonts w:ascii="Verdana" w:hAnsi="Verdana" w:cs="Tahoma"/>
                <w:b/>
                <w:bCs/>
              </w:rPr>
              <w:t>MURO DE LADRILLO DE 6H C/MORTERO DE CEMENTO (24X15X10)</w:t>
            </w:r>
          </w:p>
        </w:tc>
      </w:tr>
    </w:tbl>
    <w:p w14:paraId="2A45D6A8" w14:textId="77777777" w:rsidR="00EB30CC" w:rsidRPr="001F0ED8" w:rsidRDefault="00EB30CC" w:rsidP="00EB30CC">
      <w:pPr>
        <w:jc w:val="both"/>
        <w:rPr>
          <w:rFonts w:ascii="Verdana" w:hAnsi="Verdana"/>
          <w:b/>
        </w:rPr>
      </w:pPr>
    </w:p>
    <w:p w14:paraId="5448A327" w14:textId="77777777" w:rsidR="00EB30CC" w:rsidRPr="001F0ED8" w:rsidRDefault="00EB30CC" w:rsidP="00EB30CC">
      <w:pPr>
        <w:jc w:val="both"/>
        <w:rPr>
          <w:rFonts w:ascii="Verdana" w:hAnsi="Verdana"/>
          <w:b/>
        </w:rPr>
      </w:pPr>
      <w:r w:rsidRPr="001F0ED8">
        <w:rPr>
          <w:rFonts w:ascii="Verdana" w:hAnsi="Verdana"/>
          <w:b/>
        </w:rPr>
        <w:t>DESCRIPCIÓN. –</w:t>
      </w:r>
    </w:p>
    <w:p w14:paraId="01A7EAE2" w14:textId="77777777" w:rsidR="00EB30CC" w:rsidRPr="001F0ED8" w:rsidRDefault="00EB30CC" w:rsidP="00EB30CC">
      <w:pPr>
        <w:tabs>
          <w:tab w:val="left" w:pos="560"/>
        </w:tabs>
        <w:jc w:val="both"/>
        <w:rPr>
          <w:rFonts w:ascii="Verdana" w:hAnsi="Verdana" w:cstheme="minorHAnsi"/>
        </w:rPr>
      </w:pPr>
    </w:p>
    <w:p w14:paraId="21EAA02B" w14:textId="77777777" w:rsidR="00EB30CC" w:rsidRPr="001F0ED8" w:rsidRDefault="00EB30CC" w:rsidP="00EB30CC">
      <w:pPr>
        <w:jc w:val="both"/>
        <w:rPr>
          <w:rFonts w:ascii="Verdana" w:hAnsi="Verdana" w:cs="Tahoma"/>
        </w:rPr>
      </w:pPr>
      <w:r w:rsidRPr="001F0ED8">
        <w:rPr>
          <w:rFonts w:ascii="Verdana" w:hAnsi="Verdana" w:cs="Tahoma"/>
        </w:rPr>
        <w:t>El ítem refiere la construcción de muros de ladrillo de 6 huecos con dimensiones de 24x15x10 y unidos con mortero de cemento y arena en proporción 1:4, de acuerdo a los planos constructivos, e instrucción del Inspector de proyecto.</w:t>
      </w:r>
    </w:p>
    <w:p w14:paraId="410F50B6" w14:textId="77777777" w:rsidR="00EB30CC" w:rsidRPr="001F0ED8" w:rsidRDefault="00EB30CC" w:rsidP="00EB30CC">
      <w:pPr>
        <w:jc w:val="both"/>
        <w:rPr>
          <w:rFonts w:ascii="Verdana" w:hAnsi="Verdana"/>
        </w:rPr>
      </w:pPr>
    </w:p>
    <w:p w14:paraId="03983937" w14:textId="77777777" w:rsidR="00EB30CC" w:rsidRPr="001F0ED8" w:rsidRDefault="00EB30CC" w:rsidP="00EB30CC">
      <w:pPr>
        <w:jc w:val="both"/>
        <w:rPr>
          <w:rFonts w:ascii="Verdana" w:hAnsi="Verdana"/>
          <w:b/>
        </w:rPr>
      </w:pPr>
      <w:r w:rsidRPr="001F0ED8">
        <w:rPr>
          <w:rFonts w:ascii="Verdana" w:hAnsi="Verdana"/>
          <w:b/>
        </w:rPr>
        <w:t>MATERIALES, HERRAMIENTAS Y EQUIPO. –</w:t>
      </w:r>
    </w:p>
    <w:p w14:paraId="01D79BBF" w14:textId="77777777" w:rsidR="00EB30CC" w:rsidRPr="001F0ED8" w:rsidRDefault="00EB30CC" w:rsidP="00EB30CC">
      <w:pPr>
        <w:jc w:val="both"/>
        <w:rPr>
          <w:rFonts w:ascii="Verdana" w:hAnsi="Verdana"/>
          <w:b/>
        </w:rPr>
      </w:pPr>
    </w:p>
    <w:p w14:paraId="477E9AAB" w14:textId="77777777" w:rsidR="00EB30CC" w:rsidRPr="001F0ED8" w:rsidRDefault="00EB30CC" w:rsidP="00EB30CC">
      <w:pPr>
        <w:jc w:val="both"/>
        <w:rPr>
          <w:rFonts w:ascii="Verdana" w:hAnsi="Verdana" w:cs="Tahoma"/>
        </w:rPr>
      </w:pPr>
      <w:r w:rsidRPr="001F0ED8">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5F007960" w14:textId="77777777" w:rsidR="00EB30CC" w:rsidRPr="001F0ED8" w:rsidRDefault="00EB30CC" w:rsidP="00EB30CC">
      <w:pPr>
        <w:jc w:val="both"/>
        <w:rPr>
          <w:rFonts w:ascii="Verdana" w:hAnsi="Verdana" w:cs="Tahoma"/>
        </w:rPr>
      </w:pPr>
    </w:p>
    <w:p w14:paraId="303D2DE5" w14:textId="77777777" w:rsidR="00EB30CC" w:rsidRPr="001F0ED8" w:rsidRDefault="00EB30CC" w:rsidP="00EB30CC">
      <w:pPr>
        <w:jc w:val="both"/>
        <w:rPr>
          <w:rFonts w:ascii="Verdana" w:hAnsi="Verdana" w:cs="Tahoma"/>
        </w:rPr>
      </w:pPr>
      <w:r w:rsidRPr="001F0ED8">
        <w:rPr>
          <w:rFonts w:ascii="Verdana" w:hAnsi="Verdana" w:cs="Tahoma"/>
        </w:rPr>
        <w:t>La Entidad Ejecutora deberá cumplir con los requisitos establecidos en la Norma Boliviana del Hormigón Armado CBH-87 para los materiales que cubre esta norma.</w:t>
      </w:r>
    </w:p>
    <w:p w14:paraId="361671C0" w14:textId="77777777" w:rsidR="00EB30CC" w:rsidRPr="001F0ED8" w:rsidRDefault="00EB30CC" w:rsidP="00EB30CC">
      <w:pPr>
        <w:jc w:val="both"/>
        <w:rPr>
          <w:rFonts w:ascii="Verdana" w:hAnsi="Verdana"/>
          <w:b/>
        </w:rPr>
      </w:pPr>
    </w:p>
    <w:p w14:paraId="16169823" w14:textId="77777777" w:rsidR="00EB30CC" w:rsidRPr="001F0ED8" w:rsidRDefault="00EB30CC" w:rsidP="00EB30CC">
      <w:pPr>
        <w:jc w:val="both"/>
        <w:rPr>
          <w:rFonts w:ascii="Verdana" w:hAnsi="Verdana"/>
          <w:b/>
        </w:rPr>
      </w:pPr>
      <w:r w:rsidRPr="001F0ED8">
        <w:rPr>
          <w:rFonts w:ascii="Verdana" w:hAnsi="Verdana"/>
          <w:b/>
        </w:rPr>
        <w:t>FORMA DE EJECUCIÓN. –</w:t>
      </w:r>
    </w:p>
    <w:p w14:paraId="7BD731D4" w14:textId="77777777" w:rsidR="00EB30CC" w:rsidRPr="001F0ED8" w:rsidRDefault="00EB30CC" w:rsidP="00EB30CC">
      <w:pPr>
        <w:jc w:val="both"/>
        <w:rPr>
          <w:rFonts w:ascii="Verdana" w:hAnsi="Verdana"/>
          <w:b/>
        </w:rPr>
      </w:pPr>
    </w:p>
    <w:p w14:paraId="099F9E49" w14:textId="77777777" w:rsidR="00EB30CC" w:rsidRPr="001F0ED8" w:rsidRDefault="00EB30CC" w:rsidP="00EB30CC">
      <w:pPr>
        <w:jc w:val="both"/>
        <w:rPr>
          <w:rFonts w:ascii="Verdana" w:hAnsi="Verdana"/>
          <w:kern w:val="28"/>
        </w:rPr>
      </w:pPr>
      <w:r w:rsidRPr="001F0ED8">
        <w:rPr>
          <w:rFonts w:ascii="Verdana" w:hAnsi="Verdana"/>
          <w:kern w:val="28"/>
        </w:rPr>
        <w:t>Todos los ladrillos deberán estar limpios y mojarse abundantemente antes de su colocación.</w:t>
      </w:r>
    </w:p>
    <w:p w14:paraId="4B880B32" w14:textId="77777777" w:rsidR="00EB30CC" w:rsidRPr="001F0ED8" w:rsidRDefault="00EB30CC" w:rsidP="00EB30CC">
      <w:pPr>
        <w:jc w:val="both"/>
        <w:rPr>
          <w:rFonts w:ascii="Verdana" w:hAnsi="Verdana"/>
          <w:kern w:val="28"/>
        </w:rPr>
      </w:pPr>
      <w:r w:rsidRPr="001F0ED8">
        <w:rPr>
          <w:rFonts w:ascii="Verdana" w:hAnsi="Verdana"/>
          <w:kern w:val="28"/>
        </w:rPr>
        <w:t>Serán colocados en hileras perfectamente horizontales y a plomada, asentándolas sobre una capa de mortero de un espesor mínimo de 1,5 cm.</w:t>
      </w:r>
    </w:p>
    <w:p w14:paraId="3D224B3D" w14:textId="77777777" w:rsidR="00EB30CC" w:rsidRPr="001F0ED8" w:rsidRDefault="00EB30CC" w:rsidP="00EB30CC">
      <w:pPr>
        <w:jc w:val="both"/>
        <w:rPr>
          <w:rFonts w:ascii="Verdana" w:hAnsi="Verdana"/>
          <w:kern w:val="28"/>
        </w:rPr>
      </w:pPr>
    </w:p>
    <w:p w14:paraId="67AD4756" w14:textId="77777777" w:rsidR="00EB30CC" w:rsidRPr="001F0ED8" w:rsidRDefault="00EB30CC" w:rsidP="00EB30CC">
      <w:pPr>
        <w:jc w:val="both"/>
        <w:rPr>
          <w:rFonts w:ascii="Verdana" w:hAnsi="Verdana"/>
          <w:kern w:val="28"/>
        </w:rPr>
      </w:pPr>
      <w:r w:rsidRPr="001F0ED8">
        <w:rPr>
          <w:rFonts w:ascii="Verdana" w:hAnsi="Verdana"/>
          <w:kern w:val="28"/>
        </w:rPr>
        <w:t>Se cuidará especialmente de que los ladrillos tengan una correcta trabazón entre hileras y en los cruces entre muros, para ello, el espesor mínimo de las llagas no será menor a 1 cm.</w:t>
      </w:r>
    </w:p>
    <w:p w14:paraId="7D96A8D2" w14:textId="77777777" w:rsidR="00EB30CC" w:rsidRPr="001F0ED8" w:rsidRDefault="00EB30CC" w:rsidP="00EB30CC">
      <w:pPr>
        <w:jc w:val="both"/>
        <w:rPr>
          <w:rFonts w:ascii="Verdana" w:hAnsi="Verdana"/>
          <w:kern w:val="28"/>
        </w:rPr>
      </w:pPr>
    </w:p>
    <w:p w14:paraId="17D786CA" w14:textId="77777777" w:rsidR="00EB30CC" w:rsidRPr="001F0ED8" w:rsidRDefault="00EB30CC" w:rsidP="00EB30CC">
      <w:pPr>
        <w:jc w:val="both"/>
        <w:rPr>
          <w:rFonts w:ascii="Verdana" w:hAnsi="Verdana"/>
          <w:kern w:val="28"/>
        </w:rPr>
      </w:pPr>
      <w:r w:rsidRPr="001F0ED8">
        <w:rPr>
          <w:rFonts w:ascii="Verdana" w:hAnsi="Verdan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25AA8A8" w14:textId="77777777" w:rsidR="00EB30CC" w:rsidRPr="001F0ED8" w:rsidRDefault="00EB30CC" w:rsidP="00EB30CC">
      <w:pPr>
        <w:jc w:val="both"/>
        <w:rPr>
          <w:rFonts w:ascii="Verdana" w:hAnsi="Verdana"/>
          <w:kern w:val="28"/>
        </w:rPr>
      </w:pPr>
    </w:p>
    <w:p w14:paraId="2B05147E" w14:textId="77777777" w:rsidR="00EB30CC" w:rsidRPr="001F0ED8" w:rsidRDefault="00EB30CC" w:rsidP="00EB30CC">
      <w:pPr>
        <w:jc w:val="both"/>
        <w:rPr>
          <w:rFonts w:ascii="Verdana" w:hAnsi="Verdana"/>
          <w:kern w:val="28"/>
        </w:rPr>
      </w:pPr>
      <w:r w:rsidRPr="001F0ED8">
        <w:rPr>
          <w:rFonts w:ascii="Verdana" w:hAnsi="Verdan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CEFE8FB" w14:textId="77777777" w:rsidR="00EB30CC" w:rsidRPr="001F0ED8" w:rsidRDefault="00EB30CC" w:rsidP="00EB30CC">
      <w:pPr>
        <w:jc w:val="both"/>
        <w:rPr>
          <w:rFonts w:ascii="Verdana" w:hAnsi="Verdana"/>
          <w:kern w:val="28"/>
        </w:rPr>
      </w:pPr>
    </w:p>
    <w:p w14:paraId="1AC9E2C4" w14:textId="77777777" w:rsidR="00EB30CC" w:rsidRPr="001F0ED8" w:rsidRDefault="00EB30CC" w:rsidP="00EB30CC">
      <w:pPr>
        <w:jc w:val="both"/>
        <w:rPr>
          <w:rFonts w:ascii="Verdana" w:hAnsi="Verdana"/>
          <w:kern w:val="28"/>
        </w:rPr>
      </w:pPr>
      <w:r w:rsidRPr="001F0ED8">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6CF0446E" w14:textId="77777777" w:rsidR="00EB30CC" w:rsidRPr="001F0ED8" w:rsidRDefault="00EB30CC" w:rsidP="00EB30CC">
      <w:pPr>
        <w:jc w:val="both"/>
        <w:rPr>
          <w:rFonts w:ascii="Verdana" w:hAnsi="Verdana"/>
          <w:kern w:val="28"/>
        </w:rPr>
      </w:pPr>
      <w:r w:rsidRPr="001F0ED8">
        <w:rPr>
          <w:rFonts w:ascii="Verdana" w:hAnsi="Verdana"/>
          <w:kern w:val="28"/>
        </w:rPr>
        <w:lastRenderedPageBreak/>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87E1770" w14:textId="77777777" w:rsidR="00EB30CC" w:rsidRPr="001F0ED8" w:rsidRDefault="00EB30CC" w:rsidP="00EB30CC">
      <w:pPr>
        <w:jc w:val="both"/>
        <w:rPr>
          <w:rFonts w:ascii="Verdana" w:hAnsi="Verdana"/>
          <w:kern w:val="28"/>
        </w:rPr>
      </w:pPr>
    </w:p>
    <w:p w14:paraId="7855F7AE" w14:textId="77777777" w:rsidR="00EB30CC" w:rsidRPr="001F0ED8" w:rsidRDefault="00EB30CC" w:rsidP="00EB30CC">
      <w:pPr>
        <w:jc w:val="both"/>
        <w:rPr>
          <w:rFonts w:ascii="Verdana" w:hAnsi="Verdana"/>
          <w:kern w:val="28"/>
        </w:rPr>
      </w:pPr>
      <w:r w:rsidRPr="001F0ED8">
        <w:rPr>
          <w:rFonts w:ascii="Verdana" w:hAnsi="Verdana"/>
          <w:kern w:val="28"/>
        </w:rPr>
        <w:t>Los espesores de muros y tabiques deberán ajustarse estrictamente a las dimensiones señaladas en los planos respectivos, a menos que el Inspector de proyecto instruya por escrito otra cosa.</w:t>
      </w:r>
    </w:p>
    <w:p w14:paraId="150BBFCE" w14:textId="77777777" w:rsidR="00EB30CC" w:rsidRPr="001F0ED8" w:rsidRDefault="00EB30CC" w:rsidP="00EB30CC">
      <w:pPr>
        <w:jc w:val="both"/>
        <w:rPr>
          <w:rFonts w:ascii="Verdana" w:hAnsi="Verdana"/>
          <w:kern w:val="28"/>
        </w:rPr>
      </w:pPr>
    </w:p>
    <w:p w14:paraId="7ECA0365" w14:textId="77777777" w:rsidR="00EB30CC" w:rsidRPr="001F0ED8" w:rsidRDefault="00EB30CC" w:rsidP="00EB30CC">
      <w:pPr>
        <w:jc w:val="both"/>
        <w:rPr>
          <w:rFonts w:ascii="Verdana" w:hAnsi="Verdana"/>
          <w:kern w:val="28"/>
        </w:rPr>
      </w:pPr>
      <w:r w:rsidRPr="001F0ED8">
        <w:rPr>
          <w:rFonts w:ascii="Verdana" w:hAnsi="Verdana"/>
          <w:kern w:val="28"/>
        </w:rPr>
        <w:t>A tiempo de construirse los muros, en los casos en que sea posible, se dejarán las tuberías para los diferentes tipos de instalaciones, al igual que cajas, tacos de madera, etc. que pudieran requerirse.</w:t>
      </w:r>
    </w:p>
    <w:p w14:paraId="26F1376C" w14:textId="77777777" w:rsidR="00EB30CC" w:rsidRPr="001F0ED8" w:rsidRDefault="00EB30CC" w:rsidP="00EB30CC">
      <w:pPr>
        <w:jc w:val="both"/>
        <w:rPr>
          <w:rFonts w:ascii="Verdana" w:hAnsi="Verdana"/>
          <w:kern w:val="28"/>
        </w:rPr>
      </w:pPr>
    </w:p>
    <w:p w14:paraId="0EE7FC49" w14:textId="77777777" w:rsidR="00EB30CC" w:rsidRPr="001F0ED8" w:rsidRDefault="00EB30CC" w:rsidP="00EB30CC">
      <w:pPr>
        <w:jc w:val="both"/>
        <w:rPr>
          <w:rFonts w:ascii="Verdana" w:hAnsi="Verdana" w:cs="Tahoma"/>
          <w:b/>
        </w:rPr>
      </w:pPr>
      <w:bookmarkStart w:id="164" w:name="_Hlk99012926"/>
      <w:r w:rsidRPr="001F0ED8">
        <w:rPr>
          <w:rFonts w:ascii="Verdana" w:hAnsi="Verdana" w:cs="Tahoma"/>
          <w:b/>
        </w:rPr>
        <w:t>Criterios de Control, Aceptación y Rechazo</w:t>
      </w:r>
    </w:p>
    <w:p w14:paraId="74C62C05" w14:textId="77777777" w:rsidR="00EB30CC" w:rsidRPr="001F0ED8" w:rsidRDefault="00EB30CC" w:rsidP="00EB30CC">
      <w:pPr>
        <w:jc w:val="both"/>
        <w:rPr>
          <w:rFonts w:ascii="Verdana" w:hAnsi="Verdana" w:cs="Tahoma"/>
          <w:b/>
        </w:rPr>
      </w:pPr>
    </w:p>
    <w:p w14:paraId="7193C229" w14:textId="77777777" w:rsidR="00EB30CC" w:rsidRPr="001F0ED8" w:rsidRDefault="00EB30CC" w:rsidP="00EB30CC">
      <w:pPr>
        <w:jc w:val="both"/>
        <w:rPr>
          <w:rFonts w:ascii="Verdana" w:hAnsi="Verdana"/>
          <w:kern w:val="28"/>
        </w:rPr>
      </w:pPr>
      <w:r w:rsidRPr="001F0ED8">
        <w:rPr>
          <w:rFonts w:ascii="Verdana" w:hAnsi="Verdan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4C8C92F5" w14:textId="77777777" w:rsidR="00EB30CC" w:rsidRPr="001F0ED8" w:rsidRDefault="00EB30CC" w:rsidP="00EB30CC">
      <w:pPr>
        <w:jc w:val="both"/>
        <w:rPr>
          <w:rFonts w:ascii="Verdana" w:hAnsi="Verdana"/>
          <w:kern w:val="28"/>
        </w:rPr>
      </w:pPr>
    </w:p>
    <w:p w14:paraId="47EEA8C8" w14:textId="77777777" w:rsidR="00EB30CC" w:rsidRPr="001F0ED8" w:rsidRDefault="00EB30CC" w:rsidP="00EB30CC">
      <w:pPr>
        <w:jc w:val="both"/>
        <w:rPr>
          <w:rFonts w:ascii="Verdana" w:hAnsi="Verdana"/>
          <w:kern w:val="28"/>
        </w:rPr>
      </w:pPr>
      <w:r w:rsidRPr="001F0ED8">
        <w:rPr>
          <w:rFonts w:ascii="Verdana" w:hAnsi="Verdan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4"/>
    </w:p>
    <w:p w14:paraId="29CDCA16" w14:textId="77777777" w:rsidR="00EB30CC" w:rsidRPr="001F0ED8" w:rsidRDefault="00EB30CC" w:rsidP="00EB30CC">
      <w:pPr>
        <w:tabs>
          <w:tab w:val="left" w:pos="560"/>
        </w:tabs>
        <w:jc w:val="both"/>
        <w:rPr>
          <w:rFonts w:ascii="Verdana" w:hAnsi="Verdana" w:cstheme="minorHAnsi"/>
        </w:rPr>
      </w:pPr>
    </w:p>
    <w:p w14:paraId="56CE8821" w14:textId="77777777" w:rsidR="00EB30CC" w:rsidRPr="001F0ED8" w:rsidRDefault="00EB30CC" w:rsidP="00EB30CC">
      <w:pPr>
        <w:jc w:val="both"/>
        <w:rPr>
          <w:rFonts w:ascii="Verdana" w:hAnsi="Verdana"/>
          <w:b/>
        </w:rPr>
      </w:pPr>
      <w:r w:rsidRPr="001F0ED8">
        <w:rPr>
          <w:rFonts w:ascii="Verdana" w:hAnsi="Verdana"/>
          <w:b/>
        </w:rPr>
        <w:t>MEDICIÓN. -</w:t>
      </w:r>
    </w:p>
    <w:p w14:paraId="4C494788" w14:textId="77777777" w:rsidR="00EB30CC" w:rsidRPr="001F0ED8" w:rsidRDefault="00EB30CC" w:rsidP="00EB30CC">
      <w:pPr>
        <w:jc w:val="both"/>
        <w:rPr>
          <w:rFonts w:ascii="Verdana" w:hAnsi="Verdana"/>
        </w:rPr>
      </w:pPr>
    </w:p>
    <w:p w14:paraId="324A1BAD" w14:textId="77777777" w:rsidR="00EB30CC" w:rsidRPr="001F0ED8" w:rsidRDefault="00EB30CC" w:rsidP="00EB30CC">
      <w:pPr>
        <w:jc w:val="both"/>
        <w:rPr>
          <w:rFonts w:ascii="Verdana" w:hAnsi="Verdana" w:cs="Tahoma"/>
        </w:rPr>
      </w:pPr>
      <w:r w:rsidRPr="001F0ED8">
        <w:rPr>
          <w:rFonts w:ascii="Verdana" w:hAnsi="Verdana" w:cs="Tahoma"/>
        </w:rPr>
        <w:t xml:space="preserve">El ítem de muro de ladrillo de 6H c/mortero de cemento (24x15x10) con mortero de cemento, será medido en </w:t>
      </w:r>
      <w:r w:rsidRPr="001F0ED8">
        <w:rPr>
          <w:rFonts w:ascii="Verdana" w:hAnsi="Verdana" w:cs="Tahoma"/>
          <w:b/>
        </w:rPr>
        <w:t>metros cuadrados</w:t>
      </w:r>
      <w:r w:rsidRPr="001F0ED8">
        <w:rPr>
          <w:rFonts w:ascii="Verdana" w:hAnsi="Verdana" w:cs="Tahoma"/>
        </w:rPr>
        <w:t xml:space="preserve"> tomando en cuenta el área neta del trabajo ejecutado.</w:t>
      </w:r>
    </w:p>
    <w:p w14:paraId="60148B92" w14:textId="77777777" w:rsidR="00EB30CC" w:rsidRPr="001F0ED8" w:rsidRDefault="00EB30CC" w:rsidP="00EB30CC">
      <w:pPr>
        <w:jc w:val="both"/>
        <w:rPr>
          <w:rFonts w:ascii="Verdana" w:hAnsi="Verdana"/>
        </w:rPr>
      </w:pPr>
    </w:p>
    <w:p w14:paraId="0F3B4412"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APORTE PROPIO. -</w:t>
      </w:r>
    </w:p>
    <w:p w14:paraId="6FAF2CD2" w14:textId="77777777" w:rsidR="00EB30CC" w:rsidRPr="001F0ED8" w:rsidRDefault="00EB30CC" w:rsidP="00EB30CC">
      <w:pPr>
        <w:tabs>
          <w:tab w:val="left" w:pos="2025"/>
        </w:tabs>
        <w:jc w:val="both"/>
        <w:rPr>
          <w:rFonts w:ascii="Verdana" w:hAnsi="Verdana"/>
          <w:b/>
        </w:rPr>
      </w:pPr>
    </w:p>
    <w:p w14:paraId="2E575CAA" w14:textId="77777777" w:rsidR="00EB30CC" w:rsidRPr="001F0ED8" w:rsidRDefault="00EB30CC" w:rsidP="00EB30CC">
      <w:pPr>
        <w:jc w:val="both"/>
        <w:rPr>
          <w:rFonts w:ascii="Verdana" w:hAnsi="Verdana" w:cs="Tahoma"/>
        </w:rPr>
      </w:pPr>
      <w:r w:rsidRPr="001F0ED8">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88AC0A5" w14:textId="77777777" w:rsidR="00EB30CC" w:rsidRPr="001F0ED8" w:rsidRDefault="00EB30CC" w:rsidP="00EB30CC">
      <w:pPr>
        <w:jc w:val="both"/>
        <w:rPr>
          <w:rFonts w:ascii="Verdana" w:hAnsi="Verdana" w:cs="Tahoma"/>
        </w:rPr>
      </w:pPr>
    </w:p>
    <w:p w14:paraId="2E0D6072" w14:textId="77777777" w:rsidR="00EB30CC" w:rsidRPr="001F0ED8" w:rsidRDefault="00EB30CC" w:rsidP="00EB30CC">
      <w:pPr>
        <w:tabs>
          <w:tab w:val="left" w:pos="560"/>
        </w:tabs>
        <w:jc w:val="both"/>
        <w:rPr>
          <w:rFonts w:ascii="Verdana" w:hAnsi="Verdana" w:cs="Tahoma"/>
        </w:rPr>
      </w:pPr>
      <w:r w:rsidRPr="001F0ED8">
        <w:rPr>
          <w:rFonts w:ascii="Verdana" w:hAnsi="Verdana" w:cs="Tahoma"/>
        </w:rPr>
        <w:t>Este aporte propio estará sujeto al cronograma de ejecución de obra de la Entidad Ejecutora.</w:t>
      </w:r>
    </w:p>
    <w:p w14:paraId="5239BB79" w14:textId="77777777" w:rsidR="00EB30CC" w:rsidRPr="001F0ED8" w:rsidRDefault="00EB30CC" w:rsidP="00EB30C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B30CC" w:rsidRPr="001F0ED8" w14:paraId="26CD90E2" w14:textId="77777777" w:rsidTr="00DD293A">
        <w:tc>
          <w:tcPr>
            <w:tcW w:w="584" w:type="dxa"/>
            <w:shd w:val="clear" w:color="auto" w:fill="1F3864" w:themeFill="accent5" w:themeFillShade="80"/>
          </w:tcPr>
          <w:p w14:paraId="0BD9E46E" w14:textId="77777777" w:rsidR="00EB30CC" w:rsidRPr="001F0ED8" w:rsidRDefault="00EB30CC" w:rsidP="00DD293A">
            <w:pPr>
              <w:jc w:val="center"/>
              <w:rPr>
                <w:rFonts w:ascii="Verdana" w:hAnsi="Verdana"/>
                <w:b/>
              </w:rPr>
            </w:pPr>
            <w:proofErr w:type="spellStart"/>
            <w:r w:rsidRPr="001F0ED8">
              <w:rPr>
                <w:rFonts w:ascii="Verdana" w:hAnsi="Verdana"/>
                <w:b/>
              </w:rPr>
              <w:t>N°</w:t>
            </w:r>
            <w:proofErr w:type="spellEnd"/>
          </w:p>
        </w:tc>
        <w:tc>
          <w:tcPr>
            <w:tcW w:w="2385" w:type="dxa"/>
            <w:shd w:val="clear" w:color="auto" w:fill="1F3864" w:themeFill="accent5" w:themeFillShade="80"/>
          </w:tcPr>
          <w:p w14:paraId="411D10C6" w14:textId="77777777" w:rsidR="00EB30CC" w:rsidRPr="001F0ED8" w:rsidRDefault="00EB30CC" w:rsidP="00DD293A">
            <w:pPr>
              <w:jc w:val="center"/>
              <w:rPr>
                <w:rFonts w:ascii="Verdana" w:hAnsi="Verdana"/>
                <w:b/>
              </w:rPr>
            </w:pPr>
            <w:r w:rsidRPr="001F0ED8">
              <w:rPr>
                <w:rFonts w:ascii="Verdana" w:hAnsi="Verdana"/>
                <w:b/>
              </w:rPr>
              <w:t>CODIGO</w:t>
            </w:r>
          </w:p>
        </w:tc>
        <w:tc>
          <w:tcPr>
            <w:tcW w:w="1145" w:type="dxa"/>
            <w:shd w:val="clear" w:color="auto" w:fill="1F3864" w:themeFill="accent5" w:themeFillShade="80"/>
          </w:tcPr>
          <w:p w14:paraId="13195A58" w14:textId="77777777" w:rsidR="00EB30CC" w:rsidRPr="001F0ED8" w:rsidRDefault="00EB30CC" w:rsidP="00DD293A">
            <w:pPr>
              <w:jc w:val="center"/>
              <w:rPr>
                <w:rFonts w:ascii="Verdana" w:hAnsi="Verdana"/>
                <w:b/>
              </w:rPr>
            </w:pPr>
            <w:r w:rsidRPr="001F0ED8">
              <w:rPr>
                <w:rFonts w:ascii="Verdana" w:hAnsi="Verdana"/>
                <w:b/>
              </w:rPr>
              <w:t>UNIDAD</w:t>
            </w:r>
          </w:p>
        </w:tc>
        <w:tc>
          <w:tcPr>
            <w:tcW w:w="5520" w:type="dxa"/>
            <w:shd w:val="clear" w:color="auto" w:fill="1F3864" w:themeFill="accent5" w:themeFillShade="80"/>
          </w:tcPr>
          <w:p w14:paraId="4EAB9059"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0EB835E1" w14:textId="77777777" w:rsidTr="00DD293A">
        <w:tc>
          <w:tcPr>
            <w:tcW w:w="584" w:type="dxa"/>
            <w:shd w:val="clear" w:color="auto" w:fill="BDD6EE" w:themeFill="accent1" w:themeFillTint="66"/>
          </w:tcPr>
          <w:p w14:paraId="373BECD1" w14:textId="77777777" w:rsidR="00EB30CC" w:rsidRPr="001F0ED8" w:rsidRDefault="00EB30CC" w:rsidP="00DD293A">
            <w:pPr>
              <w:jc w:val="center"/>
              <w:rPr>
                <w:rFonts w:ascii="Verdana" w:hAnsi="Verdana"/>
                <w:b/>
              </w:rPr>
            </w:pPr>
            <w:r w:rsidRPr="001F0ED8">
              <w:rPr>
                <w:rFonts w:ascii="Verdana" w:hAnsi="Verdana"/>
                <w:b/>
              </w:rPr>
              <w:t>12</w:t>
            </w:r>
          </w:p>
        </w:tc>
        <w:tc>
          <w:tcPr>
            <w:tcW w:w="2385" w:type="dxa"/>
            <w:shd w:val="clear" w:color="auto" w:fill="BDD6EE" w:themeFill="accent1" w:themeFillTint="66"/>
            <w:vAlign w:val="center"/>
          </w:tcPr>
          <w:p w14:paraId="10F8E90B" w14:textId="77777777" w:rsidR="00EB30CC" w:rsidRPr="001F0ED8" w:rsidRDefault="00EB30CC" w:rsidP="00DD293A">
            <w:pPr>
              <w:jc w:val="center"/>
              <w:rPr>
                <w:rFonts w:ascii="Verdana" w:hAnsi="Verdana"/>
                <w:b/>
              </w:rPr>
            </w:pPr>
            <w:r w:rsidRPr="001F0ED8">
              <w:rPr>
                <w:rFonts w:ascii="Verdana" w:hAnsi="Verdana" w:cs="Tahoma"/>
                <w:b/>
                <w:bCs/>
              </w:rPr>
              <w:t>VAC-OG-DIN-3</w:t>
            </w:r>
          </w:p>
        </w:tc>
        <w:tc>
          <w:tcPr>
            <w:tcW w:w="1145" w:type="dxa"/>
            <w:shd w:val="clear" w:color="auto" w:fill="BDD6EE" w:themeFill="accent1" w:themeFillTint="66"/>
            <w:vAlign w:val="center"/>
          </w:tcPr>
          <w:p w14:paraId="3810F9AD" w14:textId="77777777" w:rsidR="00EB30CC" w:rsidRPr="001F0ED8" w:rsidRDefault="00EB30CC" w:rsidP="00DD293A">
            <w:pPr>
              <w:jc w:val="center"/>
              <w:rPr>
                <w:rFonts w:ascii="Verdana" w:hAnsi="Verdana"/>
                <w:b/>
              </w:rPr>
            </w:pPr>
            <w:r w:rsidRPr="001F0ED8">
              <w:rPr>
                <w:rFonts w:ascii="Verdana" w:hAnsi="Verdana"/>
                <w:b/>
              </w:rPr>
              <w:t>M</w:t>
            </w:r>
          </w:p>
        </w:tc>
        <w:tc>
          <w:tcPr>
            <w:tcW w:w="5520" w:type="dxa"/>
            <w:shd w:val="clear" w:color="auto" w:fill="BDD6EE" w:themeFill="accent1" w:themeFillTint="66"/>
            <w:vAlign w:val="center"/>
          </w:tcPr>
          <w:p w14:paraId="7E4741E7" w14:textId="77777777" w:rsidR="00EB30CC" w:rsidRPr="001F0ED8" w:rsidRDefault="00EB30CC" w:rsidP="00DD293A">
            <w:pPr>
              <w:jc w:val="center"/>
              <w:rPr>
                <w:rFonts w:ascii="Verdana" w:hAnsi="Verdana"/>
                <w:b/>
              </w:rPr>
            </w:pPr>
            <w:r w:rsidRPr="001F0ED8">
              <w:rPr>
                <w:rFonts w:ascii="Verdana" w:hAnsi="Verdana" w:cs="Tahoma"/>
                <w:b/>
                <w:bCs/>
              </w:rPr>
              <w:t>DINTEL DE LADRILLO ARMADO (6H)</w:t>
            </w:r>
          </w:p>
        </w:tc>
      </w:tr>
    </w:tbl>
    <w:p w14:paraId="4BF7AF10" w14:textId="77777777" w:rsidR="00EB30CC" w:rsidRPr="001F0ED8" w:rsidRDefault="00EB30CC" w:rsidP="00EB30CC">
      <w:pPr>
        <w:jc w:val="both"/>
        <w:rPr>
          <w:rFonts w:ascii="Verdana" w:hAnsi="Verdana"/>
          <w:b/>
        </w:rPr>
      </w:pPr>
    </w:p>
    <w:p w14:paraId="7803C6BC" w14:textId="77777777" w:rsidR="00EB30CC" w:rsidRPr="001F0ED8" w:rsidRDefault="00EB30CC" w:rsidP="00EB30CC">
      <w:pPr>
        <w:jc w:val="both"/>
        <w:rPr>
          <w:rFonts w:ascii="Verdana" w:hAnsi="Verdana"/>
          <w:b/>
        </w:rPr>
      </w:pPr>
      <w:r w:rsidRPr="001F0ED8">
        <w:rPr>
          <w:rFonts w:ascii="Verdana" w:hAnsi="Verdana"/>
          <w:b/>
        </w:rPr>
        <w:t>DESCRIPCIÓN. –</w:t>
      </w:r>
    </w:p>
    <w:p w14:paraId="43EC16E7" w14:textId="77777777" w:rsidR="00EB30CC" w:rsidRPr="001F0ED8" w:rsidRDefault="00EB30CC" w:rsidP="00EB30CC">
      <w:pPr>
        <w:jc w:val="both"/>
        <w:rPr>
          <w:rFonts w:ascii="Verdana" w:hAnsi="Verdana"/>
          <w:b/>
        </w:rPr>
      </w:pPr>
    </w:p>
    <w:p w14:paraId="53377874" w14:textId="77777777" w:rsidR="00EB30CC" w:rsidRPr="001F0ED8" w:rsidRDefault="00EB30CC" w:rsidP="00EB30CC">
      <w:pPr>
        <w:jc w:val="both"/>
        <w:rPr>
          <w:rFonts w:ascii="Verdana" w:hAnsi="Verdana"/>
        </w:rPr>
      </w:pPr>
      <w:r w:rsidRPr="001F0ED8">
        <w:rPr>
          <w:rFonts w:ascii="Verdana" w:hAnsi="Verdana"/>
        </w:rPr>
        <w:t xml:space="preserve">El ítem comprende la provisión y colocación de dinteles de ladrillo de 6 huecos armado de acuerdo a </w:t>
      </w:r>
      <w:r w:rsidRPr="001F0ED8">
        <w:rPr>
          <w:rFonts w:ascii="Verdana" w:hAnsi="Verdana" w:cs="Tahoma"/>
        </w:rPr>
        <w:t>los planos constructivos, e instrucciones del Inspector de proyecto</w:t>
      </w:r>
      <w:r w:rsidRPr="001F0ED8">
        <w:rPr>
          <w:rFonts w:ascii="Verdana" w:hAnsi="Verdana"/>
        </w:rPr>
        <w:t>.</w:t>
      </w:r>
    </w:p>
    <w:p w14:paraId="1214E07F" w14:textId="77777777" w:rsidR="00EB30CC" w:rsidRPr="001F0ED8" w:rsidRDefault="00EB30CC" w:rsidP="00EB30CC">
      <w:pPr>
        <w:jc w:val="both"/>
        <w:rPr>
          <w:rFonts w:ascii="Verdana" w:hAnsi="Verdana"/>
        </w:rPr>
      </w:pPr>
    </w:p>
    <w:p w14:paraId="45F52042" w14:textId="77777777" w:rsidR="00EB30CC" w:rsidRPr="001F0ED8" w:rsidRDefault="00EB30CC" w:rsidP="00EB30CC">
      <w:pPr>
        <w:jc w:val="both"/>
        <w:rPr>
          <w:rFonts w:ascii="Verdana" w:hAnsi="Verdana"/>
          <w:b/>
        </w:rPr>
      </w:pPr>
      <w:r w:rsidRPr="001F0ED8">
        <w:rPr>
          <w:rFonts w:ascii="Verdana" w:hAnsi="Verdana"/>
          <w:b/>
        </w:rPr>
        <w:t>MATERIALES, HERRAMIENTAS Y EQUIPO. -</w:t>
      </w:r>
    </w:p>
    <w:p w14:paraId="67E35FB0" w14:textId="77777777" w:rsidR="00EB30CC" w:rsidRPr="001F0ED8" w:rsidRDefault="00EB30CC" w:rsidP="00EB30CC">
      <w:pPr>
        <w:jc w:val="both"/>
        <w:rPr>
          <w:rFonts w:ascii="Verdana" w:hAnsi="Verdana"/>
        </w:rPr>
      </w:pPr>
    </w:p>
    <w:p w14:paraId="18DAC95E"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C6BDA3E" w14:textId="77777777" w:rsidR="00EB30CC" w:rsidRPr="001F0ED8" w:rsidRDefault="00EB30CC" w:rsidP="00EB30CC">
      <w:pPr>
        <w:jc w:val="both"/>
        <w:rPr>
          <w:rFonts w:ascii="Verdana" w:hAnsi="Verdana"/>
        </w:rPr>
      </w:pPr>
    </w:p>
    <w:p w14:paraId="70A02DC0" w14:textId="77777777" w:rsidR="00EB30CC" w:rsidRPr="001F0ED8" w:rsidRDefault="00EB30CC" w:rsidP="00EB30CC">
      <w:pPr>
        <w:jc w:val="both"/>
        <w:rPr>
          <w:rFonts w:ascii="Verdana" w:hAnsi="Verdana"/>
          <w:b/>
        </w:rPr>
      </w:pPr>
      <w:r w:rsidRPr="001F0ED8">
        <w:rPr>
          <w:rFonts w:ascii="Verdana" w:hAnsi="Verdana"/>
          <w:b/>
        </w:rPr>
        <w:t>FORMA DE EJECUCIÓN. –</w:t>
      </w:r>
    </w:p>
    <w:p w14:paraId="4C08058D" w14:textId="77777777" w:rsidR="00EB30CC" w:rsidRPr="001F0ED8" w:rsidRDefault="00EB30CC" w:rsidP="00EB30CC">
      <w:pPr>
        <w:jc w:val="both"/>
        <w:rPr>
          <w:rFonts w:ascii="Verdana" w:hAnsi="Verdana"/>
          <w:b/>
        </w:rPr>
      </w:pPr>
    </w:p>
    <w:p w14:paraId="6AC9D427" w14:textId="77777777" w:rsidR="00EB30CC" w:rsidRPr="001F0ED8" w:rsidRDefault="00EB30CC" w:rsidP="00EB30CC">
      <w:pPr>
        <w:ind w:right="-94"/>
        <w:jc w:val="both"/>
        <w:rPr>
          <w:rFonts w:ascii="Verdana" w:hAnsi="Verdana"/>
        </w:rPr>
      </w:pPr>
      <w:r w:rsidRPr="001F0ED8">
        <w:rPr>
          <w:rFonts w:ascii="Verdana" w:hAnsi="Verdana"/>
        </w:rPr>
        <w:t xml:space="preserve">Para los dinteles se armará un encofrado de madera con su respectivo puntal, donde se colocará tres fierros corrugados de 3/8”, la longitud estará de acuerdo al ancho del dintel el traslape será de </w:t>
      </w:r>
      <w:smartTag w:uri="urn:schemas-microsoft-com:office:smarttags" w:element="metricconverter">
        <w:smartTagPr>
          <w:attr w:name="ProductID" w:val="15 cm"/>
        </w:smartTagPr>
        <w:r w:rsidRPr="001F0ED8">
          <w:rPr>
            <w:rFonts w:ascii="Verdana" w:hAnsi="Verdana"/>
          </w:rPr>
          <w:t>15 cm</w:t>
        </w:r>
      </w:smartTag>
      <w:r w:rsidRPr="001F0ED8">
        <w:rPr>
          <w:rFonts w:ascii="Verdana" w:hAnsi="Verdana"/>
        </w:rPr>
        <w:t xml:space="preserve"> en ambos lados. Todos los ladrillos deberán mojarse abundantemente antes de ser colocados a “tizón” en hiladas perfectamente horizontales y a plomada, asentándolas sobre una capa de mortero de un espesor mínimo de 1,5 cm.</w:t>
      </w:r>
    </w:p>
    <w:p w14:paraId="5BDCC584" w14:textId="77777777" w:rsidR="00EB30CC" w:rsidRPr="001F0ED8" w:rsidRDefault="00EB30CC" w:rsidP="00EB30CC">
      <w:pPr>
        <w:ind w:right="931"/>
        <w:jc w:val="center"/>
        <w:rPr>
          <w:rFonts w:ascii="Verdana" w:hAnsi="Verdana"/>
        </w:rPr>
      </w:pPr>
    </w:p>
    <w:p w14:paraId="3F9241C7" w14:textId="77777777" w:rsidR="00EB30CC" w:rsidRPr="001F0ED8" w:rsidRDefault="00EB30CC" w:rsidP="00EB30CC">
      <w:pPr>
        <w:ind w:right="-1"/>
        <w:jc w:val="both"/>
        <w:rPr>
          <w:rFonts w:ascii="Verdana" w:hAnsi="Verdana"/>
        </w:rPr>
      </w:pPr>
      <w:r w:rsidRPr="001F0ED8">
        <w:rPr>
          <w:rFonts w:ascii="Verdana" w:hAnsi="Verdana"/>
        </w:rPr>
        <w:t>Se cuidará muy especialmente de que los ladrillos tengan una correcta trabazón entre hilada y en los cruces entre muro y muro.</w:t>
      </w:r>
    </w:p>
    <w:p w14:paraId="68F24D8D" w14:textId="77777777" w:rsidR="00EB30CC" w:rsidRPr="001F0ED8" w:rsidRDefault="00EB30CC" w:rsidP="00EB30CC">
      <w:pPr>
        <w:ind w:right="-1"/>
        <w:jc w:val="both"/>
        <w:rPr>
          <w:rFonts w:ascii="Verdana" w:hAnsi="Verdana"/>
        </w:rPr>
      </w:pPr>
    </w:p>
    <w:p w14:paraId="32960765" w14:textId="77777777" w:rsidR="00EB30CC" w:rsidRPr="001F0ED8" w:rsidRDefault="00EB30CC" w:rsidP="00EB30CC">
      <w:pPr>
        <w:ind w:right="-1"/>
        <w:jc w:val="both"/>
        <w:rPr>
          <w:rFonts w:ascii="Verdana" w:hAnsi="Verdana"/>
        </w:rPr>
      </w:pPr>
      <w:r w:rsidRPr="001F0ED8">
        <w:rPr>
          <w:rFonts w:ascii="Verdana" w:hAnsi="Verdana"/>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40A67A1E" w14:textId="77777777" w:rsidR="00EB30CC" w:rsidRPr="001F0ED8" w:rsidRDefault="00EB30CC" w:rsidP="00EB30CC">
      <w:pPr>
        <w:ind w:left="709" w:right="-1"/>
        <w:jc w:val="both"/>
        <w:rPr>
          <w:rFonts w:ascii="Verdana" w:hAnsi="Verdana"/>
        </w:rPr>
      </w:pPr>
    </w:p>
    <w:p w14:paraId="4DA7B53A" w14:textId="77777777" w:rsidR="00EB30CC" w:rsidRPr="001F0ED8" w:rsidRDefault="00EB30CC" w:rsidP="00EB30CC">
      <w:pPr>
        <w:ind w:right="-1"/>
        <w:jc w:val="both"/>
        <w:rPr>
          <w:rFonts w:ascii="Verdana" w:hAnsi="Verdana"/>
        </w:rPr>
      </w:pPr>
      <w:r w:rsidRPr="001F0ED8">
        <w:rPr>
          <w:rFonts w:ascii="Verdana" w:hAnsi="Verdana"/>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35E0543A" w14:textId="77777777" w:rsidR="00EB30CC" w:rsidRPr="001F0ED8" w:rsidRDefault="00EB30CC" w:rsidP="00EB30CC">
      <w:pPr>
        <w:ind w:right="-1"/>
        <w:jc w:val="both"/>
        <w:rPr>
          <w:rFonts w:ascii="Verdana" w:hAnsi="Verdana"/>
        </w:rPr>
      </w:pPr>
    </w:p>
    <w:p w14:paraId="7A0C0CF5"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Criterios de Control, Aceptación y Rechazo</w:t>
      </w:r>
    </w:p>
    <w:p w14:paraId="3B5A15AE"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Se controlará que el ítem este ejecutado de acuerdo a lo indicado en planos o instrucción del Inspector de proyecto, asimismo, no presentará: errores en el replanteo, irregularidades geométricas o defectos en el mortero, ladrillo o en su terminado.</w:t>
      </w:r>
    </w:p>
    <w:p w14:paraId="09FE85A9" w14:textId="77777777" w:rsidR="00EB30CC" w:rsidRPr="001F0ED8" w:rsidRDefault="00EB30CC" w:rsidP="00EB30CC">
      <w:pPr>
        <w:tabs>
          <w:tab w:val="left" w:pos="8711"/>
        </w:tabs>
        <w:jc w:val="both"/>
        <w:rPr>
          <w:rFonts w:ascii="Verdana" w:hAnsi="Verdana" w:cs="Tahoma"/>
        </w:rPr>
      </w:pPr>
    </w:p>
    <w:p w14:paraId="045A68E2" w14:textId="77777777" w:rsidR="00EB30CC" w:rsidRPr="001F0ED8" w:rsidRDefault="00EB30CC" w:rsidP="00EB30CC">
      <w:pPr>
        <w:jc w:val="both"/>
        <w:rPr>
          <w:rFonts w:ascii="Verdana" w:hAnsi="Verdana"/>
          <w:b/>
        </w:rPr>
      </w:pPr>
      <w:r w:rsidRPr="001F0ED8">
        <w:rPr>
          <w:rFonts w:ascii="Verdana" w:hAnsi="Verdana"/>
          <w:b/>
        </w:rPr>
        <w:t>MEDICIÓN. -</w:t>
      </w:r>
    </w:p>
    <w:p w14:paraId="1B765A54" w14:textId="77777777" w:rsidR="00EB30CC" w:rsidRPr="001F0ED8" w:rsidRDefault="00EB30CC" w:rsidP="00EB30CC">
      <w:pPr>
        <w:jc w:val="both"/>
        <w:rPr>
          <w:rFonts w:ascii="Verdana" w:hAnsi="Verdana"/>
        </w:rPr>
      </w:pPr>
    </w:p>
    <w:p w14:paraId="26741325" w14:textId="77777777" w:rsidR="00EB30CC" w:rsidRPr="001F0ED8" w:rsidRDefault="00EB30CC" w:rsidP="00EB30CC">
      <w:pPr>
        <w:jc w:val="both"/>
        <w:rPr>
          <w:rFonts w:ascii="Verdana" w:hAnsi="Verdana"/>
        </w:rPr>
      </w:pPr>
      <w:r w:rsidRPr="001F0ED8">
        <w:rPr>
          <w:rFonts w:ascii="Verdana" w:hAnsi="Verdana"/>
        </w:rPr>
        <w:t xml:space="preserve">Los Dinteles de Ladrillo Armado (6H) se medirán en </w:t>
      </w:r>
      <w:r w:rsidRPr="001F0ED8">
        <w:rPr>
          <w:rFonts w:ascii="Verdana" w:hAnsi="Verdana"/>
          <w:b/>
        </w:rPr>
        <w:t>metros,</w:t>
      </w:r>
      <w:r w:rsidRPr="001F0ED8">
        <w:rPr>
          <w:rFonts w:ascii="Verdana" w:hAnsi="Verdana"/>
        </w:rPr>
        <w:t xml:space="preserve"> considerándose inclusive los extremos empotrados de acuerdo a planos, </w:t>
      </w:r>
      <w:r w:rsidRPr="001F0ED8">
        <w:rPr>
          <w:rFonts w:ascii="Verdana" w:hAnsi="Verdana" w:cs="Tahoma"/>
        </w:rPr>
        <w:t>tomando en cuenta solamente las longitudes autorizadas</w:t>
      </w:r>
      <w:r w:rsidRPr="001F0ED8">
        <w:rPr>
          <w:rFonts w:ascii="Verdana" w:hAnsi="Verdana"/>
        </w:rPr>
        <w:t>.</w:t>
      </w:r>
    </w:p>
    <w:p w14:paraId="4E0F48FC" w14:textId="77777777" w:rsidR="00EB30CC" w:rsidRPr="001F0ED8" w:rsidRDefault="00EB30CC" w:rsidP="00EB30CC">
      <w:pPr>
        <w:jc w:val="both"/>
        <w:rPr>
          <w:rFonts w:ascii="Verdana" w:hAnsi="Verdana"/>
        </w:rPr>
      </w:pPr>
    </w:p>
    <w:p w14:paraId="3B6FBD85"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APORTE PROPIO. -</w:t>
      </w:r>
    </w:p>
    <w:p w14:paraId="48C66637" w14:textId="77777777" w:rsidR="00EB30CC" w:rsidRPr="001F0ED8" w:rsidRDefault="00EB30CC" w:rsidP="00EB30CC">
      <w:pPr>
        <w:tabs>
          <w:tab w:val="left" w:pos="2025"/>
        </w:tabs>
        <w:rPr>
          <w:rFonts w:ascii="Verdana" w:hAnsi="Verdana"/>
          <w:b/>
        </w:rPr>
      </w:pPr>
    </w:p>
    <w:p w14:paraId="7E4C3015" w14:textId="77777777" w:rsidR="00EB30CC" w:rsidRPr="001F0ED8" w:rsidRDefault="00EB30CC" w:rsidP="00EB30CC">
      <w:pPr>
        <w:jc w:val="both"/>
        <w:rPr>
          <w:rFonts w:ascii="Verdana" w:hAnsi="Verdana" w:cs="Tahoma"/>
        </w:rPr>
      </w:pPr>
      <w:r w:rsidRPr="001F0ED8">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BDD893E" w14:textId="77777777" w:rsidR="00EB30CC" w:rsidRPr="001F0ED8" w:rsidRDefault="00EB30CC" w:rsidP="00EB30CC">
      <w:pPr>
        <w:jc w:val="both"/>
        <w:rPr>
          <w:rFonts w:ascii="Verdana" w:hAnsi="Verdana" w:cs="Tahoma"/>
        </w:rPr>
      </w:pPr>
    </w:p>
    <w:p w14:paraId="0CE6F3DB" w14:textId="77777777" w:rsidR="00EB30CC" w:rsidRPr="001F0ED8" w:rsidRDefault="00EB30CC" w:rsidP="00EB30CC">
      <w:pPr>
        <w:tabs>
          <w:tab w:val="left" w:pos="560"/>
        </w:tabs>
        <w:jc w:val="both"/>
        <w:rPr>
          <w:rFonts w:ascii="Verdana" w:hAnsi="Verdana" w:cs="Tahoma"/>
        </w:rPr>
      </w:pPr>
      <w:r w:rsidRPr="001F0ED8">
        <w:rPr>
          <w:rFonts w:ascii="Verdana" w:hAnsi="Verdana" w:cs="Tahoma"/>
        </w:rPr>
        <w:t>Este aporte propio estará sujeto al cronograma de ejecución de obra de la Entidad Ejecutora.</w:t>
      </w:r>
    </w:p>
    <w:p w14:paraId="1325D45B" w14:textId="77777777" w:rsidR="00EB30CC" w:rsidRPr="001F0ED8" w:rsidRDefault="00EB30CC" w:rsidP="00EB30CC">
      <w:pPr>
        <w:tabs>
          <w:tab w:val="left" w:pos="560"/>
        </w:tabs>
        <w:jc w:val="both"/>
        <w:rPr>
          <w:rFonts w:ascii="Verdana" w:hAnsi="Verdana" w:cs="Tahoma"/>
        </w:rPr>
      </w:pPr>
    </w:p>
    <w:tbl>
      <w:tblPr>
        <w:tblW w:w="9634" w:type="dxa"/>
        <w:tblLook w:val="04A0" w:firstRow="1" w:lastRow="0" w:firstColumn="1" w:lastColumn="0" w:noHBand="0" w:noVBand="1"/>
      </w:tblPr>
      <w:tblGrid>
        <w:gridCol w:w="584"/>
        <w:gridCol w:w="2385"/>
        <w:gridCol w:w="1145"/>
        <w:gridCol w:w="5520"/>
      </w:tblGrid>
      <w:tr w:rsidR="00EB30CC" w:rsidRPr="001F0ED8" w14:paraId="34A857D3" w14:textId="77777777" w:rsidTr="00DD293A">
        <w:tc>
          <w:tcPr>
            <w:tcW w:w="584" w:type="dxa"/>
            <w:shd w:val="clear" w:color="auto" w:fill="1F3864" w:themeFill="accent5" w:themeFillShade="80"/>
          </w:tcPr>
          <w:p w14:paraId="2D505896" w14:textId="77777777" w:rsidR="00EB30CC" w:rsidRPr="001F0ED8" w:rsidRDefault="00EB30CC" w:rsidP="00DD293A">
            <w:pPr>
              <w:jc w:val="center"/>
              <w:rPr>
                <w:rFonts w:ascii="Verdana" w:hAnsi="Verdana"/>
                <w:b/>
              </w:rPr>
            </w:pPr>
            <w:proofErr w:type="spellStart"/>
            <w:r w:rsidRPr="001F0ED8">
              <w:rPr>
                <w:rFonts w:ascii="Verdana" w:hAnsi="Verdana"/>
                <w:b/>
              </w:rPr>
              <w:t>N°</w:t>
            </w:r>
            <w:proofErr w:type="spellEnd"/>
          </w:p>
        </w:tc>
        <w:tc>
          <w:tcPr>
            <w:tcW w:w="2385" w:type="dxa"/>
            <w:shd w:val="clear" w:color="auto" w:fill="1F3864" w:themeFill="accent5" w:themeFillShade="80"/>
          </w:tcPr>
          <w:p w14:paraId="7E634ECD" w14:textId="77777777" w:rsidR="00EB30CC" w:rsidRPr="001F0ED8" w:rsidRDefault="00EB30CC" w:rsidP="00DD293A">
            <w:pPr>
              <w:jc w:val="center"/>
              <w:rPr>
                <w:rFonts w:ascii="Verdana" w:hAnsi="Verdana"/>
                <w:b/>
              </w:rPr>
            </w:pPr>
            <w:r w:rsidRPr="001F0ED8">
              <w:rPr>
                <w:rFonts w:ascii="Verdana" w:hAnsi="Verdana"/>
                <w:b/>
              </w:rPr>
              <w:t>CODIGO</w:t>
            </w:r>
          </w:p>
        </w:tc>
        <w:tc>
          <w:tcPr>
            <w:tcW w:w="1145" w:type="dxa"/>
            <w:shd w:val="clear" w:color="auto" w:fill="1F3864" w:themeFill="accent5" w:themeFillShade="80"/>
          </w:tcPr>
          <w:p w14:paraId="42D30648" w14:textId="77777777" w:rsidR="00EB30CC" w:rsidRPr="001F0ED8" w:rsidRDefault="00EB30CC" w:rsidP="00DD293A">
            <w:pPr>
              <w:jc w:val="center"/>
              <w:rPr>
                <w:rFonts w:ascii="Verdana" w:hAnsi="Verdana"/>
                <w:b/>
              </w:rPr>
            </w:pPr>
            <w:r w:rsidRPr="001F0ED8">
              <w:rPr>
                <w:rFonts w:ascii="Verdana" w:hAnsi="Verdana"/>
                <w:b/>
              </w:rPr>
              <w:t>UNIDAD</w:t>
            </w:r>
          </w:p>
        </w:tc>
        <w:tc>
          <w:tcPr>
            <w:tcW w:w="5520" w:type="dxa"/>
            <w:shd w:val="clear" w:color="auto" w:fill="1F3864" w:themeFill="accent5" w:themeFillShade="80"/>
          </w:tcPr>
          <w:p w14:paraId="34A4E314"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2680DD84" w14:textId="77777777" w:rsidTr="00DD293A">
        <w:trPr>
          <w:trHeight w:val="370"/>
        </w:trPr>
        <w:tc>
          <w:tcPr>
            <w:tcW w:w="584" w:type="dxa"/>
            <w:shd w:val="clear" w:color="auto" w:fill="BDD6EE" w:themeFill="accent1" w:themeFillTint="66"/>
          </w:tcPr>
          <w:p w14:paraId="393E0029" w14:textId="77777777" w:rsidR="00EB30CC" w:rsidRPr="001F0ED8" w:rsidRDefault="00EB30CC" w:rsidP="00DD293A">
            <w:pPr>
              <w:jc w:val="center"/>
              <w:rPr>
                <w:rFonts w:ascii="Verdana" w:hAnsi="Verdana"/>
                <w:b/>
              </w:rPr>
            </w:pPr>
            <w:r w:rsidRPr="001F0ED8">
              <w:rPr>
                <w:rFonts w:ascii="Verdana" w:hAnsi="Verdana"/>
                <w:b/>
              </w:rPr>
              <w:t>13</w:t>
            </w:r>
          </w:p>
        </w:tc>
        <w:tc>
          <w:tcPr>
            <w:tcW w:w="2385" w:type="dxa"/>
            <w:shd w:val="clear" w:color="auto" w:fill="BDD6EE" w:themeFill="accent1" w:themeFillTint="66"/>
            <w:vAlign w:val="center"/>
          </w:tcPr>
          <w:p w14:paraId="1A98FBD0" w14:textId="77777777" w:rsidR="00EB30CC" w:rsidRPr="001F0ED8" w:rsidRDefault="00EB30CC" w:rsidP="00DD293A">
            <w:pPr>
              <w:jc w:val="center"/>
              <w:rPr>
                <w:rFonts w:ascii="Verdana" w:hAnsi="Verdana"/>
                <w:b/>
              </w:rPr>
            </w:pPr>
            <w:r w:rsidRPr="001F0ED8">
              <w:rPr>
                <w:rFonts w:ascii="Verdana" w:hAnsi="Verdana"/>
                <w:b/>
                <w:bCs/>
              </w:rPr>
              <w:t>VAC-OF-BOT-1</w:t>
            </w:r>
          </w:p>
        </w:tc>
        <w:tc>
          <w:tcPr>
            <w:tcW w:w="1145" w:type="dxa"/>
            <w:shd w:val="clear" w:color="auto" w:fill="BDD6EE" w:themeFill="accent1" w:themeFillTint="66"/>
            <w:vAlign w:val="center"/>
          </w:tcPr>
          <w:p w14:paraId="7A012902" w14:textId="77777777" w:rsidR="00EB30CC" w:rsidRPr="001F0ED8" w:rsidRDefault="00EB30CC" w:rsidP="00DD293A">
            <w:pPr>
              <w:jc w:val="center"/>
              <w:rPr>
                <w:rFonts w:ascii="Verdana" w:hAnsi="Verdana"/>
                <w:b/>
              </w:rPr>
            </w:pPr>
            <w:r w:rsidRPr="001F0ED8">
              <w:rPr>
                <w:rFonts w:ascii="Verdana" w:hAnsi="Verdana"/>
                <w:b/>
              </w:rPr>
              <w:t>M</w:t>
            </w:r>
          </w:p>
        </w:tc>
        <w:tc>
          <w:tcPr>
            <w:tcW w:w="5520" w:type="dxa"/>
            <w:shd w:val="clear" w:color="auto" w:fill="BDD6EE" w:themeFill="accent1" w:themeFillTint="66"/>
            <w:vAlign w:val="center"/>
          </w:tcPr>
          <w:p w14:paraId="198F38C0" w14:textId="77777777" w:rsidR="00EB30CC" w:rsidRPr="001F0ED8" w:rsidRDefault="00EB30CC" w:rsidP="00DD293A">
            <w:pPr>
              <w:jc w:val="center"/>
              <w:rPr>
                <w:rFonts w:ascii="Verdana" w:hAnsi="Verdana"/>
                <w:b/>
              </w:rPr>
            </w:pPr>
            <w:r w:rsidRPr="001F0ED8">
              <w:rPr>
                <w:rFonts w:ascii="Verdana" w:eastAsia="Verdana" w:hAnsi="Verdana" w:cs="Verdana"/>
                <w:b/>
              </w:rPr>
              <w:t>BOTAGUAS DE HORMIGÓN ARMADO</w:t>
            </w:r>
          </w:p>
        </w:tc>
      </w:tr>
    </w:tbl>
    <w:p w14:paraId="38BEDA89" w14:textId="77777777" w:rsidR="00EB30CC" w:rsidRPr="001F0ED8" w:rsidRDefault="00EB30CC" w:rsidP="00EB30CC">
      <w:pPr>
        <w:jc w:val="both"/>
        <w:rPr>
          <w:rFonts w:ascii="Verdana" w:hAnsi="Verdana"/>
          <w:b/>
        </w:rPr>
      </w:pPr>
    </w:p>
    <w:p w14:paraId="0CD27B7C" w14:textId="77777777" w:rsidR="00EB30CC" w:rsidRPr="001F0ED8" w:rsidRDefault="00EB30CC" w:rsidP="00EB30CC">
      <w:pPr>
        <w:jc w:val="both"/>
        <w:rPr>
          <w:rFonts w:ascii="Verdana" w:hAnsi="Verdana"/>
          <w:b/>
        </w:rPr>
      </w:pPr>
      <w:r w:rsidRPr="001F0ED8">
        <w:rPr>
          <w:rFonts w:ascii="Verdana" w:hAnsi="Verdana"/>
          <w:b/>
        </w:rPr>
        <w:t>DESCRIPCIÓN. –</w:t>
      </w:r>
    </w:p>
    <w:p w14:paraId="01D802FE" w14:textId="77777777" w:rsidR="00EB30CC" w:rsidRPr="001F0ED8" w:rsidRDefault="00EB30CC" w:rsidP="00EB30CC">
      <w:pPr>
        <w:jc w:val="both"/>
        <w:rPr>
          <w:rFonts w:ascii="Verdana" w:hAnsi="Verdana"/>
          <w:b/>
        </w:rPr>
      </w:pPr>
    </w:p>
    <w:p w14:paraId="56F76D90" w14:textId="77777777" w:rsidR="00EB30CC" w:rsidRPr="001F0ED8" w:rsidRDefault="00EB30CC" w:rsidP="00EB30CC">
      <w:pPr>
        <w:tabs>
          <w:tab w:val="left" w:pos="8711"/>
        </w:tabs>
        <w:jc w:val="both"/>
        <w:rPr>
          <w:rFonts w:ascii="Verdana" w:hAnsi="Verdana" w:cs="Tahoma"/>
        </w:rPr>
      </w:pPr>
      <w:r w:rsidRPr="001F0ED8">
        <w:rPr>
          <w:rFonts w:ascii="Verdana" w:hAnsi="Verdana" w:cs="Tahoma"/>
        </w:rPr>
        <w:lastRenderedPageBreak/>
        <w:t>Este ítem se refiere a la construcción de botaguas Hormigón Armado de dosificación 1:2:3 de una o dos   caídas de acuerdo a los planos constructivos, y/o instrucción del Inspector de proyecto.</w:t>
      </w:r>
    </w:p>
    <w:p w14:paraId="6D331C5B" w14:textId="77777777" w:rsidR="00EB30CC" w:rsidRPr="001F0ED8" w:rsidRDefault="00EB30CC" w:rsidP="00EB30CC">
      <w:pPr>
        <w:jc w:val="both"/>
        <w:rPr>
          <w:rFonts w:ascii="Verdana" w:hAnsi="Verdana"/>
        </w:rPr>
      </w:pPr>
    </w:p>
    <w:p w14:paraId="5CD3C73E" w14:textId="77777777" w:rsidR="00EB30CC" w:rsidRPr="001F0ED8" w:rsidRDefault="00EB30CC" w:rsidP="00EB30CC">
      <w:pPr>
        <w:jc w:val="both"/>
        <w:rPr>
          <w:rFonts w:ascii="Verdana" w:hAnsi="Verdana"/>
          <w:b/>
        </w:rPr>
      </w:pPr>
      <w:r w:rsidRPr="001F0ED8">
        <w:rPr>
          <w:rFonts w:ascii="Verdana" w:hAnsi="Verdana"/>
          <w:b/>
        </w:rPr>
        <w:t>MATERIALES, HERRAMIENTAS Y EQUIPO. -</w:t>
      </w:r>
    </w:p>
    <w:p w14:paraId="438F7CDA" w14:textId="77777777" w:rsidR="00EB30CC" w:rsidRPr="001F0ED8" w:rsidRDefault="00EB30CC" w:rsidP="00EB30CC">
      <w:pPr>
        <w:jc w:val="both"/>
        <w:rPr>
          <w:rFonts w:ascii="Verdana" w:hAnsi="Verdana"/>
          <w:b/>
        </w:rPr>
      </w:pPr>
    </w:p>
    <w:p w14:paraId="72B57D2D"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7901A37" w14:textId="77777777" w:rsidR="00EB30CC" w:rsidRPr="001F0ED8" w:rsidRDefault="00EB30CC" w:rsidP="00EB30CC">
      <w:pPr>
        <w:tabs>
          <w:tab w:val="left" w:pos="560"/>
        </w:tabs>
        <w:jc w:val="both"/>
        <w:rPr>
          <w:rFonts w:ascii="Verdana" w:hAnsi="Verdana" w:cs="Tahoma"/>
        </w:rPr>
      </w:pPr>
    </w:p>
    <w:p w14:paraId="2E4A74FE" w14:textId="77777777" w:rsidR="00EB30CC" w:rsidRPr="001F0ED8" w:rsidRDefault="00EB30CC" w:rsidP="00EB30CC">
      <w:pPr>
        <w:tabs>
          <w:tab w:val="left" w:pos="8711"/>
        </w:tabs>
        <w:rPr>
          <w:rFonts w:ascii="Verdana" w:hAnsi="Verdana" w:cs="Tahoma"/>
          <w:b/>
        </w:rPr>
      </w:pPr>
      <w:r w:rsidRPr="001F0ED8">
        <w:rPr>
          <w:rFonts w:ascii="Verdana" w:hAnsi="Verdana" w:cs="Tahoma"/>
          <w:b/>
        </w:rPr>
        <w:t>FORMA DE EJECUCIÓN. -</w:t>
      </w:r>
    </w:p>
    <w:p w14:paraId="7976F2E9" w14:textId="77777777" w:rsidR="00EB30CC" w:rsidRPr="001F0ED8" w:rsidRDefault="00EB30CC" w:rsidP="00EB30CC">
      <w:pPr>
        <w:tabs>
          <w:tab w:val="left" w:pos="8711"/>
        </w:tabs>
        <w:rPr>
          <w:rFonts w:ascii="Verdana" w:hAnsi="Verdana" w:cs="Tahoma"/>
          <w:b/>
        </w:rPr>
      </w:pPr>
    </w:p>
    <w:p w14:paraId="6351CF27" w14:textId="77777777" w:rsidR="00EB30CC" w:rsidRPr="001F0ED8" w:rsidRDefault="00EB30CC" w:rsidP="00EB30CC">
      <w:pPr>
        <w:jc w:val="both"/>
        <w:rPr>
          <w:rFonts w:ascii="Verdana" w:hAnsi="Verdana" w:cs="Tahoma"/>
        </w:rPr>
      </w:pPr>
      <w:r w:rsidRPr="001F0ED8">
        <w:rPr>
          <w:rFonts w:ascii="Verdana"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5484E468" w14:textId="77777777" w:rsidR="00EB30CC" w:rsidRPr="001F0ED8" w:rsidRDefault="00EB30CC" w:rsidP="00EB30CC">
      <w:pPr>
        <w:jc w:val="both"/>
        <w:rPr>
          <w:rFonts w:ascii="Verdana" w:hAnsi="Verdana" w:cs="Tahoma"/>
        </w:rPr>
      </w:pPr>
    </w:p>
    <w:p w14:paraId="093B5070" w14:textId="77777777" w:rsidR="00EB30CC" w:rsidRPr="001F0ED8" w:rsidRDefault="00EB30CC" w:rsidP="00EB30CC">
      <w:pPr>
        <w:jc w:val="both"/>
        <w:rPr>
          <w:rFonts w:ascii="Verdana" w:hAnsi="Verdana" w:cs="Tahoma"/>
        </w:rPr>
      </w:pPr>
      <w:r w:rsidRPr="001F0ED8">
        <w:rPr>
          <w:rFonts w:ascii="Verdana" w:hAnsi="Verdana" w:cs="Tahoma"/>
        </w:rPr>
        <w:t>La parrilla se armará con fierro corrugado de 1/4”, con alambre de amarre y deberá asegurar con dados de mortero de cemento, el acabado debe ser fino y pulido.</w:t>
      </w:r>
    </w:p>
    <w:p w14:paraId="43898652" w14:textId="77777777" w:rsidR="00EB30CC" w:rsidRPr="001F0ED8" w:rsidRDefault="00EB30CC" w:rsidP="00EB30CC">
      <w:pPr>
        <w:jc w:val="both"/>
        <w:rPr>
          <w:rFonts w:ascii="Verdana" w:hAnsi="Verdana" w:cs="Tahoma"/>
        </w:rPr>
      </w:pPr>
    </w:p>
    <w:p w14:paraId="0DF2C305" w14:textId="77777777" w:rsidR="00EB30CC" w:rsidRPr="001F0ED8" w:rsidRDefault="00EB30CC" w:rsidP="00EB30CC">
      <w:pPr>
        <w:jc w:val="both"/>
        <w:rPr>
          <w:rFonts w:ascii="Verdana" w:hAnsi="Verdana" w:cs="Tahoma"/>
        </w:rPr>
      </w:pPr>
      <w:r w:rsidRPr="001F0ED8">
        <w:rPr>
          <w:rFonts w:ascii="Verdana" w:hAnsi="Verdana" w:cs="Tahoma"/>
        </w:rPr>
        <w:t>Para la construcción de botaguas se emplearán botaguas vaciados in situ con alma de Fierro con un porcentaje de caída no menor al 1% y se debe proveer el goterón al armar el encofrado.</w:t>
      </w:r>
    </w:p>
    <w:p w14:paraId="35305861" w14:textId="77777777" w:rsidR="00EB30CC" w:rsidRPr="001F0ED8" w:rsidRDefault="00EB30CC" w:rsidP="00EB30CC">
      <w:pPr>
        <w:jc w:val="both"/>
        <w:rPr>
          <w:rFonts w:ascii="Verdana" w:hAnsi="Verdana" w:cs="Tahoma"/>
        </w:rPr>
      </w:pPr>
      <w:r w:rsidRPr="001F0ED8">
        <w:rPr>
          <w:rFonts w:ascii="Verdana" w:hAnsi="Verdana" w:cs="Tahoma"/>
        </w:rPr>
        <w:t>El Hormigón para el vaciado se dosificará a 1:2:3 utilizando agregados limpios.</w:t>
      </w:r>
    </w:p>
    <w:p w14:paraId="1ABB589B" w14:textId="77777777" w:rsidR="00EB30CC" w:rsidRPr="001F0ED8" w:rsidRDefault="00EB30CC" w:rsidP="00EB30CC">
      <w:pPr>
        <w:jc w:val="both"/>
        <w:rPr>
          <w:rFonts w:ascii="Verdana" w:hAnsi="Verdana" w:cs="Tahoma"/>
        </w:rPr>
      </w:pPr>
    </w:p>
    <w:p w14:paraId="20430435" w14:textId="77777777" w:rsidR="00EB30CC" w:rsidRPr="001F0ED8" w:rsidRDefault="00EB30CC" w:rsidP="00EB30CC">
      <w:pPr>
        <w:jc w:val="both"/>
        <w:rPr>
          <w:rFonts w:ascii="Verdana" w:hAnsi="Verdana" w:cs="Tahoma"/>
        </w:rPr>
      </w:pPr>
      <w:r w:rsidRPr="001F0ED8">
        <w:rPr>
          <w:rFonts w:ascii="Verdana" w:hAnsi="Verdana" w:cs="Tahoma"/>
        </w:rPr>
        <w:t>Los materiales serán de buena calidad que aseguren la durabilidad y correcto funcionamiento; previo a su empleo en obra deberá ser aprobado por el Inspector de proyecto.</w:t>
      </w:r>
    </w:p>
    <w:p w14:paraId="46052D2F" w14:textId="77777777" w:rsidR="00EB30CC" w:rsidRPr="001F0ED8" w:rsidRDefault="00EB30CC" w:rsidP="00EB30CC">
      <w:pPr>
        <w:jc w:val="both"/>
        <w:rPr>
          <w:rFonts w:ascii="Verdana" w:hAnsi="Verdana" w:cs="Tahoma"/>
        </w:rPr>
      </w:pPr>
    </w:p>
    <w:p w14:paraId="4FA34C4D" w14:textId="77777777" w:rsidR="00EB30CC" w:rsidRPr="001F0ED8" w:rsidRDefault="00EB30CC" w:rsidP="00EB30CC">
      <w:pPr>
        <w:jc w:val="both"/>
        <w:rPr>
          <w:rFonts w:ascii="Verdana" w:hAnsi="Verdana" w:cs="Tahoma"/>
          <w:b/>
        </w:rPr>
      </w:pPr>
      <w:r w:rsidRPr="001F0ED8">
        <w:rPr>
          <w:rFonts w:ascii="Verdana" w:hAnsi="Verdana" w:cs="Tahoma"/>
          <w:b/>
        </w:rPr>
        <w:t>Criterios de Control, Aceptación y Rechazo</w:t>
      </w:r>
    </w:p>
    <w:p w14:paraId="46B2F2D9" w14:textId="77777777" w:rsidR="00EB30CC" w:rsidRPr="001F0ED8" w:rsidRDefault="00EB30CC" w:rsidP="00EB30CC">
      <w:pPr>
        <w:jc w:val="both"/>
        <w:rPr>
          <w:rFonts w:ascii="Verdana" w:hAnsi="Verdana" w:cs="Tahoma"/>
        </w:rPr>
      </w:pPr>
      <w:r w:rsidRPr="001F0ED8">
        <w:rPr>
          <w:rFonts w:ascii="Verdana"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5A1B569B" w14:textId="77777777" w:rsidR="00EB30CC" w:rsidRPr="001F0ED8" w:rsidRDefault="00EB30CC" w:rsidP="00EB30CC">
      <w:pPr>
        <w:jc w:val="both"/>
        <w:rPr>
          <w:rFonts w:ascii="Verdana" w:hAnsi="Verdana"/>
          <w:b/>
        </w:rPr>
      </w:pPr>
    </w:p>
    <w:p w14:paraId="65D6681A" w14:textId="77777777" w:rsidR="00EB30CC" w:rsidRPr="001F0ED8" w:rsidRDefault="00EB30CC" w:rsidP="00EB30CC">
      <w:pPr>
        <w:jc w:val="both"/>
        <w:rPr>
          <w:rFonts w:ascii="Verdana" w:hAnsi="Verdana"/>
          <w:b/>
        </w:rPr>
      </w:pPr>
      <w:r w:rsidRPr="001F0ED8">
        <w:rPr>
          <w:rFonts w:ascii="Verdana" w:hAnsi="Verdana"/>
          <w:b/>
        </w:rPr>
        <w:t>MEDICIÓN. -</w:t>
      </w:r>
    </w:p>
    <w:p w14:paraId="6D648795" w14:textId="77777777" w:rsidR="00EB30CC" w:rsidRPr="001F0ED8" w:rsidRDefault="00EB30CC" w:rsidP="00EB30CC">
      <w:pPr>
        <w:jc w:val="both"/>
        <w:rPr>
          <w:rFonts w:ascii="Verdana" w:hAnsi="Verdana"/>
          <w:b/>
        </w:rPr>
      </w:pPr>
    </w:p>
    <w:p w14:paraId="44B24CAD" w14:textId="77777777" w:rsidR="00EB30CC" w:rsidRPr="001F0ED8" w:rsidRDefault="00EB30CC" w:rsidP="00EB30CC">
      <w:pPr>
        <w:tabs>
          <w:tab w:val="left" w:pos="560"/>
        </w:tabs>
        <w:jc w:val="both"/>
        <w:rPr>
          <w:rFonts w:ascii="Verdana" w:hAnsi="Verdana" w:cs="Tahoma"/>
        </w:rPr>
      </w:pPr>
      <w:r w:rsidRPr="001F0ED8">
        <w:rPr>
          <w:rFonts w:ascii="Verdana" w:hAnsi="Verdana" w:cs="Tahoma"/>
        </w:rPr>
        <w:t xml:space="preserve">El botagua de hormigón armado se medirá en </w:t>
      </w:r>
      <w:r w:rsidRPr="001F0ED8">
        <w:rPr>
          <w:rFonts w:ascii="Verdana" w:hAnsi="Verdana" w:cs="Tahoma"/>
          <w:b/>
          <w:bCs/>
        </w:rPr>
        <w:t>metros</w:t>
      </w:r>
      <w:r w:rsidRPr="001F0ED8">
        <w:rPr>
          <w:rFonts w:ascii="Verdana" w:hAnsi="Verdana" w:cs="Tahoma"/>
        </w:rPr>
        <w:t>, tomando en cuenta únicamente la longitud neta ejecutada y autorizada.</w:t>
      </w:r>
    </w:p>
    <w:p w14:paraId="073451E8"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 xml:space="preserve"> </w:t>
      </w:r>
    </w:p>
    <w:p w14:paraId="7D36E893"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APORTE PROPIO. -</w:t>
      </w:r>
    </w:p>
    <w:p w14:paraId="3E85518E" w14:textId="77777777" w:rsidR="00EB30CC" w:rsidRPr="001F0ED8" w:rsidRDefault="00EB30CC" w:rsidP="00EB30CC">
      <w:pPr>
        <w:jc w:val="both"/>
        <w:rPr>
          <w:rFonts w:ascii="Verdana" w:hAnsi="Verdana"/>
          <w:b/>
        </w:rPr>
      </w:pPr>
    </w:p>
    <w:p w14:paraId="1B967BB2"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7141D99" w14:textId="77777777" w:rsidR="00EB30CC" w:rsidRPr="001F0ED8" w:rsidRDefault="00EB30CC" w:rsidP="00EB30CC">
      <w:pPr>
        <w:tabs>
          <w:tab w:val="left" w:pos="8711"/>
        </w:tabs>
        <w:jc w:val="both"/>
        <w:rPr>
          <w:rFonts w:ascii="Verdana" w:hAnsi="Verdana" w:cs="Tahoma"/>
        </w:rPr>
      </w:pPr>
    </w:p>
    <w:p w14:paraId="59C070CA" w14:textId="77777777" w:rsidR="00EB30CC" w:rsidRPr="001F0ED8" w:rsidRDefault="00EB30CC" w:rsidP="00EB30CC">
      <w:pPr>
        <w:tabs>
          <w:tab w:val="left" w:pos="8711"/>
        </w:tabs>
        <w:jc w:val="both"/>
        <w:rPr>
          <w:rFonts w:ascii="Verdana" w:hAnsi="Verdana"/>
          <w:u w:val="single"/>
        </w:rPr>
      </w:pPr>
      <w:r w:rsidRPr="001F0ED8">
        <w:rPr>
          <w:rFonts w:ascii="Verdana" w:hAnsi="Verdana" w:cs="Tahoma"/>
        </w:rPr>
        <w:t>Este aporte propio estará sujeto al cronograma de ejecución de obra de la Entidad Ejecutora.</w:t>
      </w:r>
    </w:p>
    <w:p w14:paraId="46B3D91D" w14:textId="630D5AF8" w:rsidR="00EB30CC" w:rsidRDefault="00EB30CC" w:rsidP="00EB30CC">
      <w:pPr>
        <w:tabs>
          <w:tab w:val="left" w:pos="8711"/>
        </w:tabs>
        <w:rPr>
          <w:rFonts w:ascii="Verdana" w:hAnsi="Verdana" w:cs="Tahoma"/>
          <w:b/>
        </w:rPr>
      </w:pPr>
    </w:p>
    <w:p w14:paraId="1267CE23" w14:textId="335BD9BA" w:rsidR="00EB30CC" w:rsidRDefault="00EB30CC" w:rsidP="00EB30CC">
      <w:pPr>
        <w:tabs>
          <w:tab w:val="left" w:pos="8711"/>
        </w:tabs>
        <w:rPr>
          <w:rFonts w:ascii="Verdana" w:hAnsi="Verdana" w:cs="Tahoma"/>
          <w:b/>
        </w:rPr>
      </w:pPr>
    </w:p>
    <w:p w14:paraId="65BC7335" w14:textId="4173520C" w:rsidR="00EB30CC" w:rsidRDefault="00EB30CC" w:rsidP="00EB30CC">
      <w:pPr>
        <w:tabs>
          <w:tab w:val="left" w:pos="8711"/>
        </w:tabs>
        <w:rPr>
          <w:rFonts w:ascii="Verdana" w:hAnsi="Verdana" w:cs="Tahoma"/>
          <w:b/>
        </w:rPr>
      </w:pPr>
    </w:p>
    <w:p w14:paraId="001F6E7B" w14:textId="77777777" w:rsidR="00EB30CC" w:rsidRPr="001F0ED8" w:rsidRDefault="00EB30CC" w:rsidP="00EB30CC">
      <w:pPr>
        <w:tabs>
          <w:tab w:val="left" w:pos="8711"/>
        </w:tabs>
        <w:rPr>
          <w:rFonts w:ascii="Verdana" w:hAnsi="Verdan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EB30CC" w:rsidRPr="001F0ED8" w14:paraId="72BF9250" w14:textId="77777777" w:rsidTr="00DD293A">
        <w:trPr>
          <w:trHeight w:val="272"/>
        </w:trPr>
        <w:tc>
          <w:tcPr>
            <w:tcW w:w="584" w:type="dxa"/>
            <w:shd w:val="clear" w:color="auto" w:fill="1F3864"/>
          </w:tcPr>
          <w:p w14:paraId="7C9CFE4E" w14:textId="77777777" w:rsidR="00EB30CC" w:rsidRPr="001F0ED8" w:rsidRDefault="00EB30CC" w:rsidP="00DD293A">
            <w:pPr>
              <w:tabs>
                <w:tab w:val="left" w:pos="8711"/>
              </w:tabs>
              <w:jc w:val="both"/>
              <w:rPr>
                <w:rFonts w:ascii="Verdana" w:hAnsi="Verdana" w:cs="Tahoma"/>
                <w:b/>
              </w:rPr>
            </w:pPr>
            <w:bookmarkStart w:id="165" w:name="_Hlk161764330"/>
            <w:proofErr w:type="spellStart"/>
            <w:r w:rsidRPr="001F0ED8">
              <w:rPr>
                <w:rFonts w:ascii="Verdana" w:hAnsi="Verdana" w:cs="Tahoma"/>
                <w:b/>
              </w:rPr>
              <w:lastRenderedPageBreak/>
              <w:t>N°</w:t>
            </w:r>
            <w:proofErr w:type="spellEnd"/>
          </w:p>
        </w:tc>
        <w:tc>
          <w:tcPr>
            <w:tcW w:w="2385" w:type="dxa"/>
            <w:shd w:val="clear" w:color="auto" w:fill="1F3864"/>
          </w:tcPr>
          <w:p w14:paraId="2DD4EF32" w14:textId="77777777" w:rsidR="00EB30CC" w:rsidRPr="001F0ED8" w:rsidRDefault="00EB30CC" w:rsidP="00DD293A">
            <w:pPr>
              <w:tabs>
                <w:tab w:val="left" w:pos="8711"/>
              </w:tabs>
              <w:jc w:val="both"/>
              <w:rPr>
                <w:rFonts w:ascii="Verdana" w:hAnsi="Verdana" w:cs="Tahoma"/>
                <w:b/>
              </w:rPr>
            </w:pPr>
            <w:r w:rsidRPr="001F0ED8">
              <w:rPr>
                <w:rFonts w:ascii="Verdana" w:hAnsi="Verdana" w:cs="Tahoma"/>
                <w:b/>
              </w:rPr>
              <w:t>CODIGO</w:t>
            </w:r>
          </w:p>
        </w:tc>
        <w:tc>
          <w:tcPr>
            <w:tcW w:w="1145" w:type="dxa"/>
            <w:shd w:val="clear" w:color="auto" w:fill="1F3864"/>
          </w:tcPr>
          <w:p w14:paraId="5CE92A8D" w14:textId="77777777" w:rsidR="00EB30CC" w:rsidRPr="001F0ED8" w:rsidRDefault="00EB30CC" w:rsidP="00DD293A">
            <w:pPr>
              <w:tabs>
                <w:tab w:val="left" w:pos="8711"/>
              </w:tabs>
              <w:jc w:val="both"/>
              <w:rPr>
                <w:rFonts w:ascii="Verdana" w:hAnsi="Verdana" w:cs="Tahoma"/>
                <w:b/>
              </w:rPr>
            </w:pPr>
            <w:r w:rsidRPr="001F0ED8">
              <w:rPr>
                <w:rFonts w:ascii="Verdana" w:hAnsi="Verdana" w:cs="Tahoma"/>
                <w:b/>
              </w:rPr>
              <w:t>UNIDAD</w:t>
            </w:r>
          </w:p>
        </w:tc>
        <w:tc>
          <w:tcPr>
            <w:tcW w:w="5520" w:type="dxa"/>
            <w:shd w:val="clear" w:color="auto" w:fill="1F3864"/>
          </w:tcPr>
          <w:p w14:paraId="781257CF" w14:textId="77777777" w:rsidR="00EB30CC" w:rsidRPr="001F0ED8" w:rsidRDefault="00EB30CC" w:rsidP="00DD293A">
            <w:pPr>
              <w:tabs>
                <w:tab w:val="left" w:pos="8711"/>
              </w:tabs>
              <w:jc w:val="both"/>
              <w:rPr>
                <w:rFonts w:ascii="Verdana" w:hAnsi="Verdana" w:cs="Tahoma"/>
                <w:b/>
              </w:rPr>
            </w:pPr>
            <w:r w:rsidRPr="001F0ED8">
              <w:rPr>
                <w:rFonts w:ascii="Verdana" w:hAnsi="Verdana" w:cs="Tahoma"/>
                <w:b/>
              </w:rPr>
              <w:t>ITEM</w:t>
            </w:r>
          </w:p>
        </w:tc>
      </w:tr>
      <w:tr w:rsidR="00EB30CC" w:rsidRPr="001F0ED8" w14:paraId="5E651D85" w14:textId="77777777" w:rsidTr="00DD293A">
        <w:trPr>
          <w:trHeight w:val="336"/>
        </w:trPr>
        <w:tc>
          <w:tcPr>
            <w:tcW w:w="584" w:type="dxa"/>
            <w:shd w:val="clear" w:color="auto" w:fill="BDD6EE"/>
          </w:tcPr>
          <w:p w14:paraId="3A5CF97B" w14:textId="77777777" w:rsidR="00EB30CC" w:rsidRPr="001F0ED8" w:rsidRDefault="00EB30CC" w:rsidP="00DD293A">
            <w:pPr>
              <w:tabs>
                <w:tab w:val="left" w:pos="8711"/>
              </w:tabs>
              <w:jc w:val="both"/>
              <w:rPr>
                <w:rFonts w:ascii="Verdana" w:hAnsi="Verdana" w:cs="Tahoma"/>
                <w:b/>
              </w:rPr>
            </w:pPr>
            <w:r w:rsidRPr="001F0ED8">
              <w:rPr>
                <w:rFonts w:ascii="Verdana" w:hAnsi="Verdana" w:cs="Tahoma"/>
                <w:b/>
              </w:rPr>
              <w:t>14</w:t>
            </w:r>
          </w:p>
        </w:tc>
        <w:tc>
          <w:tcPr>
            <w:tcW w:w="2385" w:type="dxa"/>
            <w:shd w:val="clear" w:color="auto" w:fill="BDD6EE"/>
          </w:tcPr>
          <w:p w14:paraId="1BDBA540" w14:textId="77777777" w:rsidR="00EB30CC" w:rsidRPr="001F0ED8" w:rsidRDefault="00EB30CC" w:rsidP="00DD293A">
            <w:pPr>
              <w:tabs>
                <w:tab w:val="left" w:pos="8711"/>
              </w:tabs>
              <w:jc w:val="both"/>
              <w:rPr>
                <w:rFonts w:ascii="Verdana" w:hAnsi="Verdana" w:cs="Tahoma"/>
                <w:b/>
              </w:rPr>
            </w:pPr>
            <w:r w:rsidRPr="001F0ED8">
              <w:rPr>
                <w:rFonts w:ascii="Verdana" w:hAnsi="Verdana" w:cs="Tahoma"/>
                <w:b/>
              </w:rPr>
              <w:t>VAC-OG-CUB-5</w:t>
            </w:r>
          </w:p>
        </w:tc>
        <w:tc>
          <w:tcPr>
            <w:tcW w:w="1145" w:type="dxa"/>
            <w:shd w:val="clear" w:color="auto" w:fill="BDD6EE"/>
          </w:tcPr>
          <w:p w14:paraId="545F3941" w14:textId="77777777" w:rsidR="00EB30CC" w:rsidRPr="001F0ED8" w:rsidRDefault="00EB30CC" w:rsidP="00DD293A">
            <w:pPr>
              <w:tabs>
                <w:tab w:val="left" w:pos="8711"/>
              </w:tabs>
              <w:jc w:val="both"/>
              <w:rPr>
                <w:rFonts w:ascii="Verdana" w:hAnsi="Verdana" w:cs="Tahoma"/>
                <w:b/>
              </w:rPr>
            </w:pPr>
            <w:r w:rsidRPr="001F0ED8">
              <w:rPr>
                <w:rFonts w:ascii="Verdana" w:hAnsi="Verdana" w:cs="Tahoma"/>
                <w:b/>
              </w:rPr>
              <w:t>M2</w:t>
            </w:r>
          </w:p>
        </w:tc>
        <w:tc>
          <w:tcPr>
            <w:tcW w:w="5520" w:type="dxa"/>
            <w:shd w:val="clear" w:color="auto" w:fill="BDD6EE"/>
          </w:tcPr>
          <w:p w14:paraId="64244482" w14:textId="77777777" w:rsidR="00EB30CC" w:rsidRPr="001F0ED8" w:rsidRDefault="00EB30CC" w:rsidP="00DD293A">
            <w:pPr>
              <w:tabs>
                <w:tab w:val="left" w:pos="8711"/>
              </w:tabs>
              <w:jc w:val="both"/>
              <w:rPr>
                <w:rFonts w:ascii="Verdana" w:hAnsi="Verdana" w:cs="Tahoma"/>
                <w:b/>
              </w:rPr>
            </w:pPr>
            <w:r w:rsidRPr="001F0ED8">
              <w:rPr>
                <w:rFonts w:ascii="Verdana" w:hAnsi="Verdana" w:cs="Tahoma"/>
                <w:b/>
                <w:bCs/>
              </w:rPr>
              <w:t xml:space="preserve">CUBIERTA DE CALAMINA GALVANIZADA TRAPEZOIDAL </w:t>
            </w:r>
            <w:proofErr w:type="spellStart"/>
            <w:r w:rsidRPr="001F0ED8">
              <w:rPr>
                <w:rFonts w:ascii="Verdana" w:hAnsi="Verdana" w:cs="Tahoma"/>
                <w:b/>
                <w:bCs/>
              </w:rPr>
              <w:t>Nro</w:t>
            </w:r>
            <w:proofErr w:type="spellEnd"/>
            <w:r w:rsidRPr="001F0ED8">
              <w:rPr>
                <w:rFonts w:ascii="Verdana" w:hAnsi="Verdana" w:cs="Tahoma"/>
                <w:b/>
                <w:bCs/>
              </w:rPr>
              <w:t xml:space="preserve"> 28 PREPINTADA C/MADERAMEN</w:t>
            </w:r>
          </w:p>
        </w:tc>
      </w:tr>
      <w:bookmarkEnd w:id="165"/>
    </w:tbl>
    <w:p w14:paraId="682A5F8A" w14:textId="77777777" w:rsidR="00EB30CC" w:rsidRPr="001F0ED8" w:rsidRDefault="00EB30CC" w:rsidP="00EB30CC">
      <w:pPr>
        <w:tabs>
          <w:tab w:val="left" w:pos="8711"/>
        </w:tabs>
        <w:jc w:val="both"/>
        <w:rPr>
          <w:rFonts w:ascii="Verdana" w:hAnsi="Verdana" w:cs="Tahoma"/>
          <w:b/>
        </w:rPr>
      </w:pPr>
    </w:p>
    <w:p w14:paraId="3CA02460" w14:textId="77777777" w:rsidR="00EB30CC" w:rsidRPr="001F0ED8" w:rsidRDefault="00EB30CC" w:rsidP="00EB30CC">
      <w:pPr>
        <w:tabs>
          <w:tab w:val="left" w:pos="8711"/>
        </w:tabs>
        <w:jc w:val="both"/>
        <w:rPr>
          <w:rFonts w:ascii="Verdana" w:hAnsi="Verdana" w:cs="Tahoma"/>
          <w:b/>
        </w:rPr>
      </w:pPr>
      <w:r w:rsidRPr="001F0ED8">
        <w:rPr>
          <w:rFonts w:ascii="Verdana" w:hAnsi="Verdana" w:cs="Tahoma"/>
          <w:b/>
        </w:rPr>
        <w:t>DESCRIPCIÓN. -</w:t>
      </w:r>
    </w:p>
    <w:p w14:paraId="66A03849" w14:textId="77777777" w:rsidR="00EB30CC" w:rsidRPr="001F0ED8" w:rsidRDefault="00EB30CC" w:rsidP="00EB30CC">
      <w:pPr>
        <w:tabs>
          <w:tab w:val="left" w:pos="8711"/>
        </w:tabs>
        <w:jc w:val="both"/>
        <w:rPr>
          <w:rFonts w:ascii="Verdana" w:hAnsi="Verdana" w:cs="Tahoma"/>
          <w:b/>
        </w:rPr>
      </w:pPr>
    </w:p>
    <w:p w14:paraId="2B9C3850" w14:textId="77777777" w:rsidR="00EB30CC" w:rsidRPr="001F0ED8" w:rsidRDefault="00EB30CC" w:rsidP="00EB30CC">
      <w:pPr>
        <w:tabs>
          <w:tab w:val="left" w:pos="560"/>
        </w:tabs>
        <w:jc w:val="both"/>
        <w:rPr>
          <w:rFonts w:ascii="Verdana" w:hAnsi="Verdana"/>
        </w:rPr>
      </w:pPr>
      <w:r w:rsidRPr="001F0ED8">
        <w:rPr>
          <w:rFonts w:ascii="Verdana" w:hAnsi="Verdana"/>
        </w:rPr>
        <w:t xml:space="preserve">Este ítem se refiere a la provisión y colocación de Cubierta de Calamina Galvanizada Trapezoidal </w:t>
      </w:r>
      <w:proofErr w:type="spellStart"/>
      <w:r w:rsidRPr="001F0ED8">
        <w:rPr>
          <w:rFonts w:ascii="Verdana" w:hAnsi="Verdana"/>
        </w:rPr>
        <w:t>Nro</w:t>
      </w:r>
      <w:proofErr w:type="spellEnd"/>
      <w:r w:rsidRPr="001F0ED8">
        <w:rPr>
          <w:rFonts w:ascii="Verdana" w:hAnsi="Verdana"/>
        </w:rPr>
        <w:t xml:space="preserve"> 28 </w:t>
      </w:r>
      <w:proofErr w:type="spellStart"/>
      <w:r w:rsidRPr="001F0ED8">
        <w:rPr>
          <w:rFonts w:ascii="Verdana" w:hAnsi="Verdana"/>
        </w:rPr>
        <w:t>prepintada</w:t>
      </w:r>
      <w:proofErr w:type="spellEnd"/>
      <w:r w:rsidRPr="001F0ED8">
        <w:rPr>
          <w:rFonts w:ascii="Verdana" w:hAnsi="Verdana"/>
        </w:rPr>
        <w:t xml:space="preserve"> con entramado de madera que servirá de soporte, de acuerdo a los planos de construcción e instrucciones del Inspector de obra.</w:t>
      </w:r>
    </w:p>
    <w:p w14:paraId="23292F34" w14:textId="77777777" w:rsidR="00EB30CC" w:rsidRPr="001F0ED8" w:rsidRDefault="00EB30CC" w:rsidP="00EB30CC">
      <w:pPr>
        <w:tabs>
          <w:tab w:val="left" w:pos="8711"/>
        </w:tabs>
        <w:jc w:val="both"/>
        <w:rPr>
          <w:rFonts w:ascii="Verdana" w:hAnsi="Verdana" w:cs="Tahoma"/>
          <w:b/>
        </w:rPr>
      </w:pPr>
    </w:p>
    <w:p w14:paraId="7E04A512" w14:textId="77777777" w:rsidR="00EB30CC" w:rsidRPr="001F0ED8" w:rsidRDefault="00EB30CC" w:rsidP="00EB30CC">
      <w:pPr>
        <w:tabs>
          <w:tab w:val="left" w:pos="8711"/>
        </w:tabs>
        <w:jc w:val="both"/>
        <w:rPr>
          <w:rFonts w:ascii="Verdana" w:hAnsi="Verdana" w:cs="Tahoma"/>
          <w:b/>
        </w:rPr>
      </w:pPr>
      <w:r w:rsidRPr="001F0ED8">
        <w:rPr>
          <w:rFonts w:ascii="Verdana" w:hAnsi="Verdana" w:cs="Tahoma"/>
          <w:b/>
        </w:rPr>
        <w:t>MATERIALES, HERRAMIENTAS Y EQUIPO. -</w:t>
      </w:r>
    </w:p>
    <w:p w14:paraId="133D92D0" w14:textId="77777777" w:rsidR="00EB30CC" w:rsidRPr="001F0ED8" w:rsidRDefault="00EB30CC" w:rsidP="00EB30CC">
      <w:pPr>
        <w:tabs>
          <w:tab w:val="left" w:pos="8711"/>
        </w:tabs>
        <w:jc w:val="both"/>
        <w:rPr>
          <w:rFonts w:ascii="Verdana" w:hAnsi="Verdana" w:cs="Tahoma"/>
          <w:b/>
        </w:rPr>
      </w:pPr>
    </w:p>
    <w:p w14:paraId="3C35DF00"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79B8C7A2" w14:textId="77777777" w:rsidR="00EB30CC" w:rsidRPr="001F0ED8" w:rsidRDefault="00EB30CC" w:rsidP="00EB30CC">
      <w:pPr>
        <w:tabs>
          <w:tab w:val="left" w:pos="8711"/>
        </w:tabs>
        <w:jc w:val="both"/>
        <w:rPr>
          <w:rFonts w:ascii="Verdana" w:hAnsi="Verdana" w:cs="Tahoma"/>
        </w:rPr>
      </w:pPr>
    </w:p>
    <w:p w14:paraId="40CF7A60"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Deberá cumplirse con las normas técnicas que IBNORCA prescriba para los materiales usados en el presente ítem.</w:t>
      </w:r>
    </w:p>
    <w:p w14:paraId="72969DB2" w14:textId="77777777" w:rsidR="00EB30CC" w:rsidRPr="001F0ED8" w:rsidRDefault="00EB30CC" w:rsidP="00EB30CC">
      <w:pPr>
        <w:tabs>
          <w:tab w:val="left" w:pos="8711"/>
        </w:tabs>
        <w:jc w:val="both"/>
        <w:rPr>
          <w:rFonts w:ascii="Verdana" w:hAnsi="Verdana" w:cs="Tahoma"/>
        </w:rPr>
      </w:pPr>
    </w:p>
    <w:p w14:paraId="172CBA4A"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 xml:space="preserve">Para los elementos de madera de manera complementaria deberá cumplirse con lo indicado en el </w:t>
      </w:r>
      <w:r w:rsidRPr="001F0ED8">
        <w:rPr>
          <w:rFonts w:ascii="Verdana" w:hAnsi="Verdana" w:cs="Tahoma"/>
          <w:i/>
          <w:iCs/>
        </w:rPr>
        <w:t>Manual de Diseño del Grupo Andino</w:t>
      </w:r>
      <w:r w:rsidRPr="001F0ED8">
        <w:rPr>
          <w:rFonts w:ascii="Verdana" w:hAnsi="Verdana" w:cs="Tahoma"/>
        </w:rPr>
        <w:t>.</w:t>
      </w:r>
    </w:p>
    <w:p w14:paraId="29F36FD7" w14:textId="77777777" w:rsidR="00EB30CC" w:rsidRPr="001F0ED8" w:rsidRDefault="00EB30CC" w:rsidP="00EB30CC">
      <w:pPr>
        <w:tabs>
          <w:tab w:val="left" w:pos="8711"/>
        </w:tabs>
        <w:jc w:val="both"/>
        <w:rPr>
          <w:rFonts w:ascii="Verdana" w:hAnsi="Verdana" w:cs="Tahoma"/>
        </w:rPr>
      </w:pPr>
    </w:p>
    <w:p w14:paraId="7B166577" w14:textId="77777777" w:rsidR="00EB30CC" w:rsidRPr="001F0ED8" w:rsidRDefault="00EB30CC" w:rsidP="00EB30CC">
      <w:pPr>
        <w:tabs>
          <w:tab w:val="left" w:pos="8711"/>
        </w:tabs>
        <w:jc w:val="both"/>
        <w:rPr>
          <w:rFonts w:ascii="Verdana" w:hAnsi="Verdana" w:cs="Tahoma"/>
          <w:b/>
        </w:rPr>
      </w:pPr>
      <w:r w:rsidRPr="001F0ED8">
        <w:rPr>
          <w:rFonts w:ascii="Verdana" w:hAnsi="Verdana" w:cs="Tahoma"/>
          <w:b/>
        </w:rPr>
        <w:t>FORMA DE EJECUCIÓN. -</w:t>
      </w:r>
    </w:p>
    <w:p w14:paraId="253F88AF" w14:textId="77777777" w:rsidR="00EB30CC" w:rsidRPr="001F0ED8" w:rsidRDefault="00EB30CC" w:rsidP="00EB30CC">
      <w:pPr>
        <w:tabs>
          <w:tab w:val="left" w:pos="8711"/>
        </w:tabs>
        <w:jc w:val="both"/>
        <w:rPr>
          <w:rFonts w:ascii="Verdana" w:hAnsi="Verdana" w:cs="Tahoma"/>
          <w:b/>
        </w:rPr>
      </w:pPr>
    </w:p>
    <w:p w14:paraId="116B5E32" w14:textId="77777777" w:rsidR="00EB30CC" w:rsidRPr="001F0ED8" w:rsidRDefault="00EB30CC" w:rsidP="00EB30CC">
      <w:pPr>
        <w:tabs>
          <w:tab w:val="left" w:pos="560"/>
        </w:tabs>
        <w:jc w:val="both"/>
        <w:rPr>
          <w:rFonts w:ascii="Verdana" w:hAnsi="Verdana"/>
        </w:rPr>
      </w:pPr>
      <w:r w:rsidRPr="001F0ED8">
        <w:rPr>
          <w:rFonts w:ascii="Verdana" w:hAnsi="Verdana"/>
        </w:rPr>
        <w:t>El maderamen de la techumbre deberá anclarse firmemente en los muros de apoyo, según los planos de detalles o indicaciones del Inspector de obra.</w:t>
      </w:r>
    </w:p>
    <w:p w14:paraId="5F09559D" w14:textId="77777777" w:rsidR="00EB30CC" w:rsidRPr="001F0ED8" w:rsidRDefault="00EB30CC" w:rsidP="00EB30CC">
      <w:pPr>
        <w:tabs>
          <w:tab w:val="left" w:pos="560"/>
        </w:tabs>
        <w:jc w:val="both"/>
        <w:rPr>
          <w:rFonts w:ascii="Verdana" w:hAnsi="Verdana"/>
        </w:rPr>
      </w:pPr>
    </w:p>
    <w:p w14:paraId="042663BF" w14:textId="77777777" w:rsidR="00EB30CC" w:rsidRPr="001F0ED8" w:rsidRDefault="00EB30CC" w:rsidP="00EB30CC">
      <w:pPr>
        <w:tabs>
          <w:tab w:val="left" w:pos="560"/>
        </w:tabs>
        <w:jc w:val="both"/>
        <w:rPr>
          <w:rFonts w:ascii="Verdana" w:hAnsi="Verdana"/>
        </w:rPr>
      </w:pPr>
      <w:r w:rsidRPr="001F0ED8">
        <w:rPr>
          <w:rFonts w:ascii="Verdana" w:hAnsi="Verdana"/>
        </w:rPr>
        <w:t xml:space="preserve">En caso de especificarse la ejecución de las vigas, serán de </w:t>
      </w:r>
      <w:smartTag w:uri="urn:schemas-microsoft-com:office:smarttags" w:element="metricconverter">
        <w:smartTagPr>
          <w:attr w:name="ProductID" w:val="2”"/>
        </w:smartTagPr>
        <w:r w:rsidRPr="001F0ED8">
          <w:rPr>
            <w:rFonts w:ascii="Verdana" w:hAnsi="Verdana"/>
          </w:rPr>
          <w:t>2”</w:t>
        </w:r>
      </w:smartTag>
      <w:r w:rsidRPr="001F0ED8">
        <w:rPr>
          <w:rFonts w:ascii="Verdana" w:hAnsi="Verdana"/>
        </w:rPr>
        <w:t xml:space="preserve">x 6” los listones o correas serán de </w:t>
      </w:r>
      <w:smartTag w:uri="urn:schemas-microsoft-com:office:smarttags" w:element="metricconverter">
        <w:smartTagPr>
          <w:attr w:name="ProductID" w:val="2”"/>
        </w:smartTagPr>
        <w:r w:rsidRPr="001F0ED8">
          <w:rPr>
            <w:rFonts w:ascii="Verdana" w:hAnsi="Verdana"/>
          </w:rPr>
          <w:t>2”</w:t>
        </w:r>
      </w:smartTag>
      <w:r w:rsidRPr="001F0ED8">
        <w:rPr>
          <w:rFonts w:ascii="Verdana" w:hAnsi="Verdana"/>
        </w:rPr>
        <w:t>x</w:t>
      </w:r>
      <w:smartTag w:uri="urn:schemas-microsoft-com:office:smarttags" w:element="metricconverter">
        <w:smartTagPr>
          <w:attr w:name="ProductID" w:val="2”"/>
        </w:smartTagPr>
        <w:r w:rsidRPr="001F0ED8">
          <w:rPr>
            <w:rFonts w:ascii="Verdana" w:hAnsi="Verdana"/>
          </w:rPr>
          <w:t>2”</w:t>
        </w:r>
      </w:smartTag>
      <w:r w:rsidRPr="001F0ED8">
        <w:rPr>
          <w:rFonts w:ascii="Verdana" w:hAnsi="Verdana"/>
        </w:rPr>
        <w:t>, respetándose aquellas escuadrías indicadas en los planos de detalle y serán clavados a los cambios o tijerales con el espaciamiento especificado o de acuerdo a las instrucciones del Inspector de obra.</w:t>
      </w:r>
    </w:p>
    <w:p w14:paraId="4FCD4597" w14:textId="77777777" w:rsidR="00EB30CC" w:rsidRPr="001F0ED8" w:rsidRDefault="00EB30CC" w:rsidP="00EB30CC">
      <w:pPr>
        <w:tabs>
          <w:tab w:val="left" w:pos="560"/>
        </w:tabs>
        <w:jc w:val="both"/>
        <w:rPr>
          <w:rFonts w:ascii="Verdana" w:hAnsi="Verdana"/>
        </w:rPr>
      </w:pPr>
    </w:p>
    <w:p w14:paraId="10F39C55" w14:textId="77777777" w:rsidR="00EB30CC" w:rsidRPr="001F0ED8" w:rsidRDefault="00EB30CC" w:rsidP="00EB30CC">
      <w:pPr>
        <w:tabs>
          <w:tab w:val="left" w:pos="560"/>
        </w:tabs>
        <w:jc w:val="both"/>
        <w:rPr>
          <w:rFonts w:ascii="Verdana" w:hAnsi="Verdana"/>
        </w:rPr>
      </w:pPr>
      <w:r w:rsidRPr="001F0ED8">
        <w:rPr>
          <w:rFonts w:ascii="Verdana" w:hAnsi="Verdana"/>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1F0ED8">
          <w:rPr>
            <w:rFonts w:ascii="Verdana" w:hAnsi="Verdana"/>
          </w:rPr>
          <w:t>3 pulgadas</w:t>
        </w:r>
      </w:smartTag>
      <w:r w:rsidRPr="001F0ED8">
        <w:rPr>
          <w:rFonts w:ascii="Verdana" w:hAnsi="Verdana"/>
        </w:rPr>
        <w:t xml:space="preserve"> de longitud.</w:t>
      </w:r>
    </w:p>
    <w:p w14:paraId="6CC120A0" w14:textId="77777777" w:rsidR="00EB30CC" w:rsidRPr="001F0ED8" w:rsidRDefault="00EB30CC" w:rsidP="00EB30CC">
      <w:pPr>
        <w:tabs>
          <w:tab w:val="left" w:pos="560"/>
        </w:tabs>
        <w:jc w:val="both"/>
        <w:rPr>
          <w:rFonts w:ascii="Verdana" w:hAnsi="Verdana"/>
        </w:rPr>
      </w:pPr>
    </w:p>
    <w:p w14:paraId="480D795C" w14:textId="77777777" w:rsidR="00EB30CC" w:rsidRPr="001F0ED8" w:rsidRDefault="00EB30CC" w:rsidP="00EB30CC">
      <w:pPr>
        <w:tabs>
          <w:tab w:val="left" w:pos="560"/>
        </w:tabs>
        <w:jc w:val="both"/>
        <w:rPr>
          <w:rFonts w:ascii="Verdana" w:hAnsi="Verdana"/>
        </w:rPr>
      </w:pPr>
      <w:r w:rsidRPr="001F0ED8">
        <w:rPr>
          <w:rFonts w:ascii="Verdana" w:hAnsi="Verdana"/>
        </w:rPr>
        <w:t xml:space="preserve">El traslape entre hojas no podrá ser inferior a </w:t>
      </w:r>
      <w:smartTag w:uri="urn:schemas-microsoft-com:office:smarttags" w:element="metricconverter">
        <w:smartTagPr>
          <w:attr w:name="ProductID" w:val="25 cm"/>
        </w:smartTagPr>
        <w:r w:rsidRPr="001F0ED8">
          <w:rPr>
            <w:rFonts w:ascii="Verdana" w:hAnsi="Verdana"/>
          </w:rPr>
          <w:t>25 cm</w:t>
        </w:r>
      </w:smartTag>
      <w:r w:rsidRPr="001F0ED8">
        <w:rPr>
          <w:rFonts w:ascii="Verdana" w:hAnsi="Verdana"/>
        </w:rPr>
        <w:t xml:space="preserve"> en el sentido longitudinal y a 1,5 canales en el sentido lateral.</w:t>
      </w:r>
    </w:p>
    <w:p w14:paraId="47F5932A" w14:textId="77777777" w:rsidR="00EB30CC" w:rsidRPr="001F0ED8" w:rsidRDefault="00EB30CC" w:rsidP="00EB30CC">
      <w:pPr>
        <w:tabs>
          <w:tab w:val="left" w:pos="560"/>
        </w:tabs>
        <w:jc w:val="both"/>
        <w:rPr>
          <w:rFonts w:ascii="Verdana" w:hAnsi="Verdana"/>
        </w:rPr>
      </w:pPr>
    </w:p>
    <w:p w14:paraId="331B9CCF" w14:textId="77777777" w:rsidR="00EB30CC" w:rsidRPr="001F0ED8" w:rsidRDefault="00EB30CC" w:rsidP="00EB30CC">
      <w:pPr>
        <w:tabs>
          <w:tab w:val="left" w:pos="560"/>
        </w:tabs>
        <w:jc w:val="both"/>
        <w:rPr>
          <w:rFonts w:ascii="Verdana" w:hAnsi="Verdana"/>
        </w:rPr>
      </w:pPr>
      <w:r w:rsidRPr="001F0ED8">
        <w:rPr>
          <w:rFonts w:ascii="Verdana" w:hAnsi="Verdana"/>
        </w:rPr>
        <w:t>Al efecto se recuerda que la Entidad Ejecutora es el absoluto responsable de la estabilidad de estas estructuras. Cualquier modificación que crea conveniente realizar, deberá ser aprobada y autorizada por el Inspector de obra.</w:t>
      </w:r>
    </w:p>
    <w:p w14:paraId="455B6FEA" w14:textId="77777777" w:rsidR="00EB30CC" w:rsidRPr="001F0ED8" w:rsidRDefault="00EB30CC" w:rsidP="00EB30CC">
      <w:pPr>
        <w:tabs>
          <w:tab w:val="left" w:pos="560"/>
        </w:tabs>
        <w:jc w:val="both"/>
        <w:rPr>
          <w:rFonts w:ascii="Verdana" w:hAnsi="Verdana"/>
        </w:rPr>
      </w:pPr>
    </w:p>
    <w:p w14:paraId="5FE13F1E" w14:textId="77777777" w:rsidR="00EB30CC" w:rsidRPr="001F0ED8" w:rsidRDefault="00EB30CC" w:rsidP="00EB30CC">
      <w:pPr>
        <w:tabs>
          <w:tab w:val="left" w:pos="8711"/>
        </w:tabs>
        <w:jc w:val="both"/>
        <w:rPr>
          <w:rFonts w:ascii="Verdana" w:hAnsi="Verdana" w:cs="Tahoma"/>
          <w:b/>
        </w:rPr>
      </w:pPr>
      <w:r w:rsidRPr="001F0ED8">
        <w:rPr>
          <w:rFonts w:ascii="Verdana" w:hAnsi="Verdana" w:cs="Tahoma"/>
          <w:b/>
        </w:rPr>
        <w:t>Criterios de Control, Aceptación y Rechazo</w:t>
      </w:r>
    </w:p>
    <w:p w14:paraId="5F3F5D4E"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Para acceder a la cubierta la Entidad Ejecutora debe tener tablones que cubran la distancia de no menos de 3 listones.</w:t>
      </w:r>
    </w:p>
    <w:p w14:paraId="1CEB5965" w14:textId="77777777" w:rsidR="00EB30CC" w:rsidRPr="001F0ED8" w:rsidRDefault="00EB30CC" w:rsidP="00EB30CC">
      <w:pPr>
        <w:tabs>
          <w:tab w:val="left" w:pos="8711"/>
        </w:tabs>
        <w:jc w:val="both"/>
        <w:rPr>
          <w:rFonts w:ascii="Verdana" w:hAnsi="Verdana" w:cs="Tahoma"/>
        </w:rPr>
      </w:pPr>
    </w:p>
    <w:p w14:paraId="77686921" w14:textId="78A01E51" w:rsidR="00EB30CC" w:rsidRPr="001F0ED8" w:rsidRDefault="00EB30CC" w:rsidP="00EB30CC">
      <w:pPr>
        <w:tabs>
          <w:tab w:val="left" w:pos="8711"/>
        </w:tabs>
        <w:jc w:val="both"/>
        <w:rPr>
          <w:rFonts w:ascii="Verdana" w:hAnsi="Verdana" w:cs="Tahoma"/>
        </w:rPr>
      </w:pPr>
      <w:r w:rsidRPr="001F0ED8">
        <w:rPr>
          <w:rFonts w:ascii="Verdana"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7B96044E" w14:textId="77777777" w:rsidR="00EB30CC" w:rsidRPr="001F0ED8" w:rsidRDefault="00EB30CC" w:rsidP="00EB30CC">
      <w:pPr>
        <w:tabs>
          <w:tab w:val="left" w:pos="8711"/>
        </w:tabs>
        <w:jc w:val="both"/>
        <w:rPr>
          <w:rFonts w:ascii="Verdana" w:hAnsi="Verdana" w:cs="Tahoma"/>
        </w:rPr>
      </w:pPr>
      <w:r w:rsidRPr="001F0ED8">
        <w:rPr>
          <w:rFonts w:ascii="Verdana" w:hAnsi="Verdana" w:cs="Tahoma"/>
        </w:rPr>
        <w:lastRenderedPageBreak/>
        <w:t>Cualquier hoja que no cumpla con los espesores de plancha y galvanizado debe ser cambiado de manera inmediata.</w:t>
      </w:r>
    </w:p>
    <w:p w14:paraId="45302523"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 xml:space="preserve"> </w:t>
      </w:r>
    </w:p>
    <w:p w14:paraId="630D92D8" w14:textId="77777777" w:rsidR="00EB30CC" w:rsidRPr="001F0ED8" w:rsidRDefault="00EB30CC" w:rsidP="00EB30CC">
      <w:pPr>
        <w:tabs>
          <w:tab w:val="left" w:pos="8711"/>
        </w:tabs>
        <w:jc w:val="both"/>
        <w:rPr>
          <w:rFonts w:ascii="Verdana" w:hAnsi="Verdana" w:cs="Tahoma"/>
          <w:b/>
        </w:rPr>
      </w:pPr>
      <w:r w:rsidRPr="001F0ED8">
        <w:rPr>
          <w:rFonts w:ascii="Verdana" w:hAnsi="Verdana" w:cs="Tahoma"/>
          <w:b/>
        </w:rPr>
        <w:t>MEDICIÓN. -</w:t>
      </w:r>
    </w:p>
    <w:p w14:paraId="1AC74E39" w14:textId="77777777" w:rsidR="00EB30CC" w:rsidRPr="001F0ED8" w:rsidRDefault="00EB30CC" w:rsidP="00EB30CC">
      <w:pPr>
        <w:tabs>
          <w:tab w:val="left" w:pos="8711"/>
        </w:tabs>
        <w:jc w:val="both"/>
        <w:rPr>
          <w:rFonts w:ascii="Verdana" w:hAnsi="Verdana" w:cs="Tahoma"/>
          <w:b/>
        </w:rPr>
      </w:pPr>
    </w:p>
    <w:p w14:paraId="6B10ADCE" w14:textId="77777777" w:rsidR="00EB30CC" w:rsidRPr="001F0ED8" w:rsidRDefault="00EB30CC" w:rsidP="00EB30CC">
      <w:pPr>
        <w:tabs>
          <w:tab w:val="left" w:pos="560"/>
        </w:tabs>
        <w:jc w:val="both"/>
        <w:rPr>
          <w:rFonts w:ascii="Verdana" w:hAnsi="Verdana"/>
        </w:rPr>
      </w:pPr>
      <w:r w:rsidRPr="001F0ED8">
        <w:rPr>
          <w:rFonts w:ascii="Verdana" w:hAnsi="Verdana"/>
        </w:rPr>
        <w:t xml:space="preserve">La </w:t>
      </w:r>
      <w:r w:rsidRPr="001F0ED8">
        <w:rPr>
          <w:rFonts w:ascii="Verdana" w:hAnsi="Verdana" w:cs="Tahoma"/>
          <w:bCs/>
        </w:rPr>
        <w:t xml:space="preserve">cubierta de calamina galvanizada trapezoidal </w:t>
      </w:r>
      <w:proofErr w:type="spellStart"/>
      <w:r w:rsidRPr="001F0ED8">
        <w:rPr>
          <w:rFonts w:ascii="Verdana" w:hAnsi="Verdana" w:cs="Tahoma"/>
          <w:bCs/>
        </w:rPr>
        <w:t>Nro</w:t>
      </w:r>
      <w:proofErr w:type="spellEnd"/>
      <w:r w:rsidRPr="001F0ED8">
        <w:rPr>
          <w:rFonts w:ascii="Verdana" w:hAnsi="Verdana" w:cs="Tahoma"/>
          <w:bCs/>
        </w:rPr>
        <w:t xml:space="preserve"> 28 </w:t>
      </w:r>
      <w:proofErr w:type="spellStart"/>
      <w:r w:rsidRPr="001F0ED8">
        <w:rPr>
          <w:rFonts w:ascii="Verdana" w:hAnsi="Verdana" w:cs="Tahoma"/>
          <w:bCs/>
        </w:rPr>
        <w:t>prepintada</w:t>
      </w:r>
      <w:proofErr w:type="spellEnd"/>
      <w:r w:rsidRPr="001F0ED8">
        <w:rPr>
          <w:rFonts w:ascii="Verdana" w:hAnsi="Verdana" w:cs="Tahoma"/>
          <w:bCs/>
        </w:rPr>
        <w:t xml:space="preserve"> c/maderamen</w:t>
      </w:r>
      <w:r w:rsidRPr="001F0ED8">
        <w:rPr>
          <w:rFonts w:ascii="Verdana" w:hAnsi="Verdana"/>
        </w:rPr>
        <w:t xml:space="preserve"> se medirá en </w:t>
      </w:r>
      <w:r w:rsidRPr="001F0ED8">
        <w:rPr>
          <w:rFonts w:ascii="Verdana" w:hAnsi="Verdana"/>
          <w:b/>
        </w:rPr>
        <w:t>metros cuadrados</w:t>
      </w:r>
      <w:r w:rsidRPr="001F0ED8">
        <w:rPr>
          <w:rFonts w:ascii="Verdana" w:hAnsi="Verdana"/>
        </w:rPr>
        <w:t xml:space="preserve"> tomando en cuenta únicamente el área neta del trabajo ejecutado y autorizado. </w:t>
      </w:r>
    </w:p>
    <w:p w14:paraId="79E8B483" w14:textId="77777777" w:rsidR="00EB30CC" w:rsidRPr="001F0ED8" w:rsidRDefault="00EB30CC" w:rsidP="00EB30CC">
      <w:pPr>
        <w:tabs>
          <w:tab w:val="left" w:pos="560"/>
        </w:tabs>
        <w:jc w:val="both"/>
        <w:rPr>
          <w:rFonts w:ascii="Verdana" w:hAnsi="Verdana" w:cs="Tahoma"/>
          <w:b/>
        </w:rPr>
      </w:pPr>
    </w:p>
    <w:p w14:paraId="6F620F61"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APORTE PROPIO. -</w:t>
      </w:r>
    </w:p>
    <w:p w14:paraId="1FF4FDF1" w14:textId="77777777" w:rsidR="00EB30CC" w:rsidRPr="001F0ED8" w:rsidRDefault="00EB30CC" w:rsidP="00EB30CC">
      <w:pPr>
        <w:tabs>
          <w:tab w:val="left" w:pos="8711"/>
        </w:tabs>
        <w:jc w:val="both"/>
        <w:rPr>
          <w:rFonts w:ascii="Verdana" w:hAnsi="Verdana"/>
          <w:u w:val="single"/>
        </w:rPr>
      </w:pPr>
    </w:p>
    <w:p w14:paraId="14BECA37"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76605447" w14:textId="77777777" w:rsidR="00EB30CC" w:rsidRPr="001F0ED8" w:rsidRDefault="00EB30CC" w:rsidP="00EB30CC">
      <w:pPr>
        <w:tabs>
          <w:tab w:val="left" w:pos="8711"/>
        </w:tabs>
        <w:jc w:val="both"/>
        <w:rPr>
          <w:rFonts w:ascii="Verdana" w:hAnsi="Verdana" w:cs="Tahoma"/>
        </w:rPr>
      </w:pPr>
    </w:p>
    <w:p w14:paraId="688E1FC0"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Este aporte propio estará sujeto al cronograma de ejecución de obra de la Entidad Ejecutora.</w:t>
      </w:r>
    </w:p>
    <w:p w14:paraId="2F65019C" w14:textId="77777777" w:rsidR="00EB30CC" w:rsidRPr="001F0ED8" w:rsidRDefault="00EB30CC" w:rsidP="00EB30CC">
      <w:pPr>
        <w:jc w:val="both"/>
        <w:rPr>
          <w:rFonts w:ascii="Verdana" w:hAnsi="Verdana"/>
          <w:b/>
        </w:rPr>
      </w:pPr>
    </w:p>
    <w:tbl>
      <w:tblPr>
        <w:tblStyle w:val="Tablaconcuadrcula121"/>
        <w:tblW w:w="9634" w:type="dxa"/>
        <w:tblLook w:val="04A0" w:firstRow="1" w:lastRow="0" w:firstColumn="1" w:lastColumn="0" w:noHBand="0" w:noVBand="1"/>
      </w:tblPr>
      <w:tblGrid>
        <w:gridCol w:w="584"/>
        <w:gridCol w:w="2385"/>
        <w:gridCol w:w="1145"/>
        <w:gridCol w:w="5520"/>
      </w:tblGrid>
      <w:tr w:rsidR="00EB30CC" w:rsidRPr="001F0ED8" w14:paraId="432AD210" w14:textId="77777777" w:rsidTr="00DD293A">
        <w:tc>
          <w:tcPr>
            <w:tcW w:w="584" w:type="dxa"/>
            <w:shd w:val="clear" w:color="auto" w:fill="1F3864" w:themeFill="accent5" w:themeFillShade="80"/>
          </w:tcPr>
          <w:p w14:paraId="50FB96FC" w14:textId="77777777" w:rsidR="00EB30CC" w:rsidRPr="001F0ED8" w:rsidRDefault="00EB30CC" w:rsidP="00DD293A">
            <w:pPr>
              <w:jc w:val="center"/>
              <w:rPr>
                <w:rFonts w:ascii="Verdana" w:hAnsi="Verdana"/>
                <w:b/>
              </w:rPr>
            </w:pPr>
            <w:proofErr w:type="spellStart"/>
            <w:r w:rsidRPr="001F0ED8">
              <w:rPr>
                <w:rFonts w:ascii="Verdana" w:hAnsi="Verdana"/>
                <w:b/>
              </w:rPr>
              <w:t>N°</w:t>
            </w:r>
            <w:proofErr w:type="spellEnd"/>
          </w:p>
        </w:tc>
        <w:tc>
          <w:tcPr>
            <w:tcW w:w="2385" w:type="dxa"/>
            <w:shd w:val="clear" w:color="auto" w:fill="1F3864" w:themeFill="accent5" w:themeFillShade="80"/>
          </w:tcPr>
          <w:p w14:paraId="5EDC2F2A" w14:textId="77777777" w:rsidR="00EB30CC" w:rsidRPr="001F0ED8" w:rsidRDefault="00EB30CC" w:rsidP="00DD293A">
            <w:pPr>
              <w:jc w:val="center"/>
              <w:rPr>
                <w:rFonts w:ascii="Verdana" w:hAnsi="Verdana"/>
                <w:b/>
              </w:rPr>
            </w:pPr>
            <w:r w:rsidRPr="001F0ED8">
              <w:rPr>
                <w:rFonts w:ascii="Verdana" w:hAnsi="Verdana"/>
                <w:b/>
              </w:rPr>
              <w:t>CODIGO</w:t>
            </w:r>
          </w:p>
        </w:tc>
        <w:tc>
          <w:tcPr>
            <w:tcW w:w="1145" w:type="dxa"/>
            <w:shd w:val="clear" w:color="auto" w:fill="1F3864" w:themeFill="accent5" w:themeFillShade="80"/>
          </w:tcPr>
          <w:p w14:paraId="400A547F" w14:textId="77777777" w:rsidR="00EB30CC" w:rsidRPr="001F0ED8" w:rsidRDefault="00EB30CC" w:rsidP="00DD293A">
            <w:pPr>
              <w:jc w:val="center"/>
              <w:rPr>
                <w:rFonts w:ascii="Verdana" w:hAnsi="Verdana"/>
                <w:b/>
              </w:rPr>
            </w:pPr>
            <w:r w:rsidRPr="001F0ED8">
              <w:rPr>
                <w:rFonts w:ascii="Verdana" w:hAnsi="Verdana"/>
                <w:b/>
              </w:rPr>
              <w:t>UNIDAD</w:t>
            </w:r>
          </w:p>
        </w:tc>
        <w:tc>
          <w:tcPr>
            <w:tcW w:w="5520" w:type="dxa"/>
            <w:shd w:val="clear" w:color="auto" w:fill="1F3864" w:themeFill="accent5" w:themeFillShade="80"/>
          </w:tcPr>
          <w:p w14:paraId="675857BD"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6FCB804F" w14:textId="77777777" w:rsidTr="00DD293A">
        <w:tc>
          <w:tcPr>
            <w:tcW w:w="584" w:type="dxa"/>
            <w:shd w:val="clear" w:color="auto" w:fill="BDD6EE" w:themeFill="accent1" w:themeFillTint="66"/>
          </w:tcPr>
          <w:p w14:paraId="5CC998EF" w14:textId="77777777" w:rsidR="00EB30CC" w:rsidRPr="001F0ED8" w:rsidRDefault="00EB30CC" w:rsidP="00DD293A">
            <w:pPr>
              <w:jc w:val="center"/>
              <w:rPr>
                <w:rFonts w:ascii="Verdana" w:hAnsi="Verdana"/>
                <w:b/>
              </w:rPr>
            </w:pPr>
            <w:r w:rsidRPr="001F0ED8">
              <w:rPr>
                <w:rFonts w:ascii="Verdana" w:hAnsi="Verdana"/>
                <w:b/>
              </w:rPr>
              <w:t>15</w:t>
            </w:r>
          </w:p>
        </w:tc>
        <w:tc>
          <w:tcPr>
            <w:tcW w:w="2385" w:type="dxa"/>
            <w:shd w:val="clear" w:color="auto" w:fill="BDD6EE" w:themeFill="accent1" w:themeFillTint="66"/>
            <w:vAlign w:val="center"/>
          </w:tcPr>
          <w:p w14:paraId="3CFD02F5" w14:textId="77777777" w:rsidR="00EB30CC" w:rsidRPr="001F0ED8" w:rsidRDefault="00EB30CC" w:rsidP="00DD293A">
            <w:pPr>
              <w:jc w:val="center"/>
              <w:rPr>
                <w:rFonts w:ascii="Verdana" w:hAnsi="Verdana"/>
                <w:b/>
              </w:rPr>
            </w:pPr>
            <w:r w:rsidRPr="001F0ED8">
              <w:rPr>
                <w:rFonts w:ascii="Verdana" w:eastAsia="Verdana" w:hAnsi="Verdana"/>
                <w:b/>
              </w:rPr>
              <w:t>VAC-OG-CUM-3</w:t>
            </w:r>
          </w:p>
        </w:tc>
        <w:tc>
          <w:tcPr>
            <w:tcW w:w="1145" w:type="dxa"/>
            <w:shd w:val="clear" w:color="auto" w:fill="BDD6EE" w:themeFill="accent1" w:themeFillTint="66"/>
            <w:vAlign w:val="center"/>
          </w:tcPr>
          <w:p w14:paraId="51674DB1" w14:textId="77777777" w:rsidR="00EB30CC" w:rsidRPr="001F0ED8" w:rsidRDefault="00EB30CC" w:rsidP="00DD293A">
            <w:pPr>
              <w:jc w:val="center"/>
              <w:rPr>
                <w:rFonts w:ascii="Verdana" w:hAnsi="Verdana"/>
                <w:b/>
              </w:rPr>
            </w:pPr>
            <w:r w:rsidRPr="001F0ED8">
              <w:rPr>
                <w:rFonts w:ascii="Verdana" w:hAnsi="Verdana"/>
                <w:b/>
              </w:rPr>
              <w:t>M</w:t>
            </w:r>
          </w:p>
        </w:tc>
        <w:tc>
          <w:tcPr>
            <w:tcW w:w="5520" w:type="dxa"/>
            <w:shd w:val="clear" w:color="auto" w:fill="BDD6EE" w:themeFill="accent1" w:themeFillTint="66"/>
          </w:tcPr>
          <w:p w14:paraId="031C4D3B" w14:textId="77777777" w:rsidR="00EB30CC" w:rsidRPr="001F0ED8" w:rsidRDefault="00EB30CC" w:rsidP="00DD293A">
            <w:pPr>
              <w:jc w:val="center"/>
              <w:rPr>
                <w:rFonts w:ascii="Verdana" w:hAnsi="Verdana"/>
                <w:b/>
              </w:rPr>
            </w:pPr>
            <w:r w:rsidRPr="001F0ED8">
              <w:rPr>
                <w:rFonts w:ascii="Verdana" w:eastAsia="Verdana" w:hAnsi="Verdana"/>
                <w:b/>
              </w:rPr>
              <w:t xml:space="preserve">CUMBRERA DE CALAMINA GALVANIZADA PLANA </w:t>
            </w:r>
            <w:proofErr w:type="spellStart"/>
            <w:r w:rsidRPr="001F0ED8">
              <w:rPr>
                <w:rFonts w:ascii="Verdana" w:eastAsia="Verdana" w:hAnsi="Verdana"/>
                <w:b/>
              </w:rPr>
              <w:t>Nro</w:t>
            </w:r>
            <w:proofErr w:type="spellEnd"/>
            <w:r w:rsidRPr="001F0ED8">
              <w:rPr>
                <w:rFonts w:ascii="Verdana" w:eastAsia="Verdana" w:hAnsi="Verdana"/>
                <w:b/>
              </w:rPr>
              <w:t xml:space="preserve"> 28 PREPINTADA</w:t>
            </w:r>
          </w:p>
        </w:tc>
      </w:tr>
    </w:tbl>
    <w:p w14:paraId="6D065986" w14:textId="77777777" w:rsidR="00EB30CC" w:rsidRPr="001F0ED8" w:rsidRDefault="00EB30CC" w:rsidP="00EB30CC">
      <w:pPr>
        <w:jc w:val="both"/>
        <w:rPr>
          <w:rFonts w:ascii="Verdana" w:hAnsi="Verdana"/>
          <w:b/>
        </w:rPr>
      </w:pPr>
    </w:p>
    <w:p w14:paraId="27A56025" w14:textId="77777777" w:rsidR="00EB30CC" w:rsidRPr="001F0ED8" w:rsidRDefault="00EB30CC" w:rsidP="00EB30CC">
      <w:pPr>
        <w:jc w:val="both"/>
        <w:rPr>
          <w:rFonts w:ascii="Verdana" w:hAnsi="Verdana"/>
          <w:b/>
        </w:rPr>
      </w:pPr>
      <w:r w:rsidRPr="001F0ED8">
        <w:rPr>
          <w:rFonts w:ascii="Verdana" w:hAnsi="Verdana"/>
          <w:b/>
        </w:rPr>
        <w:t>DESCRIPCIÓN. –</w:t>
      </w:r>
    </w:p>
    <w:p w14:paraId="0E6625AA" w14:textId="77777777" w:rsidR="00EB30CC" w:rsidRPr="001F0ED8" w:rsidRDefault="00EB30CC" w:rsidP="00EB30CC">
      <w:pPr>
        <w:jc w:val="both"/>
        <w:rPr>
          <w:rFonts w:ascii="Verdana" w:hAnsi="Verdana"/>
          <w:b/>
        </w:rPr>
      </w:pPr>
    </w:p>
    <w:p w14:paraId="7FBFA366" w14:textId="77777777" w:rsidR="00EB30CC" w:rsidRPr="001F0ED8" w:rsidRDefault="00EB30CC" w:rsidP="00EB30CC">
      <w:pPr>
        <w:jc w:val="both"/>
        <w:rPr>
          <w:rFonts w:ascii="Verdana" w:hAnsi="Verdana"/>
        </w:rPr>
      </w:pPr>
      <w:r w:rsidRPr="001F0ED8">
        <w:rPr>
          <w:rFonts w:ascii="Verdana" w:hAnsi="Verdana"/>
        </w:rPr>
        <w:t xml:space="preserve">Este ítem se refiere a la provisión y colocación de cumbrera de calamina galvanizada plana </w:t>
      </w:r>
      <w:proofErr w:type="spellStart"/>
      <w:r w:rsidRPr="001F0ED8">
        <w:rPr>
          <w:rFonts w:ascii="Verdana" w:hAnsi="Verdana"/>
        </w:rPr>
        <w:t>Nro</w:t>
      </w:r>
      <w:proofErr w:type="spellEnd"/>
      <w:r w:rsidRPr="001F0ED8">
        <w:rPr>
          <w:rFonts w:ascii="Verdana" w:hAnsi="Verdana"/>
        </w:rPr>
        <w:t xml:space="preserve"> 28 </w:t>
      </w:r>
      <w:proofErr w:type="spellStart"/>
      <w:r w:rsidRPr="001F0ED8">
        <w:rPr>
          <w:rFonts w:ascii="Verdana" w:hAnsi="Verdana"/>
        </w:rPr>
        <w:t>prepintada</w:t>
      </w:r>
      <w:proofErr w:type="spellEnd"/>
      <w:r w:rsidRPr="001F0ED8">
        <w:rPr>
          <w:rFonts w:ascii="Verdana" w:hAnsi="Verdana"/>
        </w:rPr>
        <w:t>, de acuerdo a lo establecido en los plazos de construcción, e instrucciones del Inspector de proyecto.</w:t>
      </w:r>
    </w:p>
    <w:p w14:paraId="75EC8C8B" w14:textId="77777777" w:rsidR="00EB30CC" w:rsidRPr="001F0ED8" w:rsidRDefault="00EB30CC" w:rsidP="00EB30CC">
      <w:pPr>
        <w:jc w:val="both"/>
        <w:rPr>
          <w:rFonts w:ascii="Verdana" w:hAnsi="Verdana"/>
        </w:rPr>
      </w:pPr>
    </w:p>
    <w:p w14:paraId="0ED8A084" w14:textId="77777777" w:rsidR="00EB30CC" w:rsidRPr="001F0ED8" w:rsidRDefault="00EB30CC" w:rsidP="00EB30CC">
      <w:pPr>
        <w:jc w:val="both"/>
        <w:rPr>
          <w:rFonts w:ascii="Verdana" w:hAnsi="Verdana"/>
          <w:b/>
        </w:rPr>
      </w:pPr>
      <w:r w:rsidRPr="001F0ED8">
        <w:rPr>
          <w:rFonts w:ascii="Verdana" w:hAnsi="Verdana"/>
          <w:b/>
        </w:rPr>
        <w:t>MATERIALES, HERRAMIENTAS Y EQUIPO. -</w:t>
      </w:r>
    </w:p>
    <w:p w14:paraId="2792B0B6" w14:textId="77777777" w:rsidR="00EB30CC" w:rsidRPr="001F0ED8" w:rsidRDefault="00EB30CC" w:rsidP="00EB30CC">
      <w:pPr>
        <w:jc w:val="both"/>
        <w:rPr>
          <w:rFonts w:ascii="Verdana" w:hAnsi="Verdana"/>
          <w:b/>
        </w:rPr>
      </w:pPr>
    </w:p>
    <w:p w14:paraId="4191F7E8" w14:textId="77777777" w:rsidR="00EB30CC" w:rsidRPr="001F0ED8" w:rsidRDefault="00EB30CC" w:rsidP="00EB30CC">
      <w:pPr>
        <w:jc w:val="both"/>
        <w:rPr>
          <w:rFonts w:ascii="Verdana" w:hAnsi="Verdana"/>
        </w:rPr>
      </w:pPr>
      <w:r w:rsidRPr="001F0ED8">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7E04531" w14:textId="77777777" w:rsidR="00EB30CC" w:rsidRPr="001F0ED8" w:rsidRDefault="00EB30CC" w:rsidP="00EB30CC">
      <w:pPr>
        <w:jc w:val="both"/>
        <w:rPr>
          <w:rFonts w:ascii="Verdana" w:hAnsi="Verdana"/>
        </w:rPr>
      </w:pPr>
    </w:p>
    <w:p w14:paraId="11CB2E56" w14:textId="77777777" w:rsidR="00EB30CC" w:rsidRPr="001F0ED8" w:rsidRDefault="00EB30CC" w:rsidP="00EB30CC">
      <w:pPr>
        <w:jc w:val="both"/>
        <w:rPr>
          <w:rFonts w:ascii="Verdana" w:hAnsi="Verdana"/>
        </w:rPr>
      </w:pPr>
      <w:r w:rsidRPr="001F0ED8">
        <w:rPr>
          <w:rFonts w:ascii="Verdana" w:hAnsi="Verdana"/>
        </w:rPr>
        <w:t>Deberá cumplirse con las normas técnicas que IBNORCA prescriba para los materiales usados en el presente ítem.</w:t>
      </w:r>
    </w:p>
    <w:p w14:paraId="3ABD624C" w14:textId="77777777" w:rsidR="00EB30CC" w:rsidRPr="001F0ED8" w:rsidRDefault="00EB30CC" w:rsidP="00EB30CC">
      <w:pPr>
        <w:jc w:val="both"/>
        <w:rPr>
          <w:rFonts w:ascii="Verdana" w:hAnsi="Verdana"/>
        </w:rPr>
      </w:pPr>
    </w:p>
    <w:p w14:paraId="0E70DB46" w14:textId="77777777" w:rsidR="00EB30CC" w:rsidRPr="001F0ED8" w:rsidRDefault="00EB30CC" w:rsidP="00EB30CC">
      <w:pPr>
        <w:jc w:val="both"/>
        <w:rPr>
          <w:rFonts w:ascii="Verdana" w:hAnsi="Verdana"/>
          <w:b/>
        </w:rPr>
      </w:pPr>
      <w:r w:rsidRPr="001F0ED8">
        <w:rPr>
          <w:rFonts w:ascii="Verdana" w:hAnsi="Verdana"/>
          <w:b/>
        </w:rPr>
        <w:t>FORMA DE EJECUCIÓN. –</w:t>
      </w:r>
    </w:p>
    <w:p w14:paraId="1A98C1DB" w14:textId="77777777" w:rsidR="00EB30CC" w:rsidRPr="001F0ED8" w:rsidRDefault="00EB30CC" w:rsidP="00EB30CC">
      <w:pPr>
        <w:jc w:val="both"/>
        <w:rPr>
          <w:rFonts w:ascii="Verdana" w:hAnsi="Verdana"/>
          <w:b/>
        </w:rPr>
      </w:pPr>
    </w:p>
    <w:p w14:paraId="7151B597" w14:textId="77777777" w:rsidR="00EB30CC" w:rsidRPr="001F0ED8" w:rsidRDefault="00EB30CC" w:rsidP="00EB30CC">
      <w:pPr>
        <w:jc w:val="both"/>
        <w:rPr>
          <w:rFonts w:ascii="Verdana" w:hAnsi="Verdana"/>
        </w:rPr>
      </w:pPr>
      <w:r w:rsidRPr="001F0ED8">
        <w:rPr>
          <w:rFonts w:ascii="Verdana" w:hAnsi="Verdan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66B0432F" w14:textId="77777777" w:rsidR="00EB30CC" w:rsidRPr="001F0ED8" w:rsidRDefault="00EB30CC" w:rsidP="00EB30CC">
      <w:pPr>
        <w:jc w:val="both"/>
        <w:rPr>
          <w:rFonts w:ascii="Verdana" w:hAnsi="Verdana"/>
        </w:rPr>
      </w:pPr>
    </w:p>
    <w:p w14:paraId="130E607B" w14:textId="77777777" w:rsidR="00EB30CC" w:rsidRPr="001F0ED8" w:rsidRDefault="00EB30CC" w:rsidP="00EB30CC">
      <w:pPr>
        <w:jc w:val="both"/>
        <w:rPr>
          <w:rFonts w:ascii="Verdana" w:hAnsi="Verdana"/>
        </w:rPr>
      </w:pPr>
      <w:r w:rsidRPr="001F0ED8">
        <w:rPr>
          <w:rFonts w:ascii="Verdana" w:hAnsi="Verdana"/>
        </w:rPr>
        <w:t>Las cumbreras de la cubierta serán fijadas a los listones mediante clavos con goma para calamina, el traslape entre cumbreras no podrá ser inferior a 14 cm en el sentido longitudinal.</w:t>
      </w:r>
    </w:p>
    <w:p w14:paraId="29981292" w14:textId="77777777" w:rsidR="00EB30CC" w:rsidRPr="001F0ED8" w:rsidRDefault="00EB30CC" w:rsidP="00EB30CC">
      <w:pPr>
        <w:jc w:val="both"/>
        <w:rPr>
          <w:rFonts w:ascii="Verdana" w:hAnsi="Verdana"/>
        </w:rPr>
      </w:pPr>
    </w:p>
    <w:p w14:paraId="4A0D343E" w14:textId="77777777" w:rsidR="00EB30CC" w:rsidRPr="001F0ED8" w:rsidRDefault="00EB30CC" w:rsidP="00EB30CC">
      <w:pPr>
        <w:jc w:val="both"/>
        <w:rPr>
          <w:rFonts w:ascii="Verdana" w:hAnsi="Verdana"/>
        </w:rPr>
      </w:pPr>
      <w:r w:rsidRPr="001F0ED8">
        <w:rPr>
          <w:rFonts w:ascii="Verdana" w:hAnsi="Verdana"/>
        </w:rPr>
        <w:lastRenderedPageBreak/>
        <w:t>Al efecto se recuerda que la Entidad Ejecutora es el absoluto responsable de la estabilidad de estas estructuras. Cualquier modificación que crea conveniente realizar, deberá ser aprobada y autorizada por el Inspector de proyecto.</w:t>
      </w:r>
    </w:p>
    <w:p w14:paraId="779A1A1E" w14:textId="77777777" w:rsidR="00EB30CC" w:rsidRPr="001F0ED8" w:rsidRDefault="00EB30CC" w:rsidP="00EB30CC">
      <w:pPr>
        <w:jc w:val="both"/>
        <w:rPr>
          <w:rFonts w:ascii="Verdana" w:hAnsi="Verdana"/>
          <w:b/>
        </w:rPr>
      </w:pPr>
    </w:p>
    <w:p w14:paraId="6DE8EACE" w14:textId="77777777" w:rsidR="00EB30CC" w:rsidRPr="001F0ED8" w:rsidRDefault="00EB30CC" w:rsidP="00EB30CC">
      <w:pPr>
        <w:jc w:val="both"/>
        <w:rPr>
          <w:rFonts w:ascii="Verdana" w:hAnsi="Verdana"/>
          <w:b/>
        </w:rPr>
      </w:pPr>
      <w:r w:rsidRPr="001F0ED8">
        <w:rPr>
          <w:rFonts w:ascii="Verdana" w:hAnsi="Verdana"/>
          <w:b/>
        </w:rPr>
        <w:t>Criterios de Control, Aceptación y Rechazo</w:t>
      </w:r>
    </w:p>
    <w:p w14:paraId="1B84CF0F" w14:textId="77777777" w:rsidR="00EB30CC" w:rsidRPr="001F0ED8" w:rsidRDefault="00EB30CC" w:rsidP="00EB30CC">
      <w:pPr>
        <w:jc w:val="both"/>
        <w:rPr>
          <w:rFonts w:ascii="Verdana" w:hAnsi="Verdana"/>
          <w:b/>
        </w:rPr>
      </w:pPr>
    </w:p>
    <w:p w14:paraId="51082D6B" w14:textId="77777777" w:rsidR="00EB30CC" w:rsidRPr="001F0ED8" w:rsidRDefault="00EB30CC" w:rsidP="00EB30CC">
      <w:pPr>
        <w:jc w:val="both"/>
        <w:rPr>
          <w:rFonts w:ascii="Verdana" w:hAnsi="Verdana"/>
        </w:rPr>
      </w:pPr>
      <w:r w:rsidRPr="001F0ED8">
        <w:rPr>
          <w:rFonts w:ascii="Verdana" w:hAnsi="Verdana"/>
        </w:rPr>
        <w:t>Para acceder a la cumbrera la Entidad Ejecutora debe tener tablones que cubran la distancia de no menos de 3 listones.</w:t>
      </w:r>
    </w:p>
    <w:p w14:paraId="41C339D6" w14:textId="77777777" w:rsidR="00EB30CC" w:rsidRPr="001F0ED8" w:rsidRDefault="00EB30CC" w:rsidP="00EB30CC">
      <w:pPr>
        <w:jc w:val="both"/>
        <w:rPr>
          <w:rFonts w:ascii="Verdana" w:hAnsi="Verdana"/>
        </w:rPr>
      </w:pPr>
    </w:p>
    <w:p w14:paraId="798EAA05" w14:textId="77777777" w:rsidR="00EB30CC" w:rsidRPr="001F0ED8" w:rsidRDefault="00EB30CC" w:rsidP="00EB30CC">
      <w:pPr>
        <w:jc w:val="both"/>
        <w:rPr>
          <w:rFonts w:ascii="Verdana" w:hAnsi="Verdana"/>
        </w:rPr>
      </w:pPr>
      <w:r w:rsidRPr="001F0ED8">
        <w:rPr>
          <w:rFonts w:ascii="Verdana" w:hAnsi="Verdan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711D7581" w14:textId="77777777" w:rsidR="00EB30CC" w:rsidRPr="001F0ED8" w:rsidRDefault="00EB30CC" w:rsidP="00EB30CC">
      <w:pPr>
        <w:jc w:val="both"/>
        <w:rPr>
          <w:rFonts w:ascii="Verdana" w:hAnsi="Verdana"/>
        </w:rPr>
      </w:pPr>
    </w:p>
    <w:p w14:paraId="1231C117" w14:textId="77777777" w:rsidR="00EB30CC" w:rsidRPr="001F0ED8" w:rsidRDefault="00EB30CC" w:rsidP="00EB30CC">
      <w:pPr>
        <w:jc w:val="both"/>
        <w:rPr>
          <w:rFonts w:ascii="Verdana" w:hAnsi="Verdana"/>
          <w:b/>
        </w:rPr>
      </w:pPr>
      <w:r w:rsidRPr="001F0ED8">
        <w:rPr>
          <w:rFonts w:ascii="Verdana" w:hAnsi="Verdana"/>
          <w:b/>
        </w:rPr>
        <w:t>MEDICIÓN. -</w:t>
      </w:r>
    </w:p>
    <w:p w14:paraId="19C94023" w14:textId="77777777" w:rsidR="00EB30CC" w:rsidRPr="001F0ED8" w:rsidRDefault="00EB30CC" w:rsidP="00EB30CC">
      <w:pPr>
        <w:jc w:val="both"/>
        <w:rPr>
          <w:rFonts w:ascii="Verdana" w:hAnsi="Verdana"/>
          <w:b/>
        </w:rPr>
      </w:pPr>
    </w:p>
    <w:p w14:paraId="58AE3BB5" w14:textId="77777777" w:rsidR="00EB30CC" w:rsidRPr="001F0ED8" w:rsidRDefault="00EB30CC" w:rsidP="00EB30CC">
      <w:pPr>
        <w:jc w:val="both"/>
        <w:rPr>
          <w:rFonts w:ascii="Verdana" w:hAnsi="Verdana"/>
        </w:rPr>
      </w:pPr>
      <w:r w:rsidRPr="001F0ED8">
        <w:rPr>
          <w:rFonts w:ascii="Verdana" w:hAnsi="Verdana"/>
        </w:rPr>
        <w:t xml:space="preserve">Las cumbreras de calamina galvanizada plana </w:t>
      </w:r>
      <w:proofErr w:type="spellStart"/>
      <w:r w:rsidRPr="001F0ED8">
        <w:rPr>
          <w:rFonts w:ascii="Verdana" w:hAnsi="Verdana"/>
        </w:rPr>
        <w:t>Nro</w:t>
      </w:r>
      <w:proofErr w:type="spellEnd"/>
      <w:r w:rsidRPr="001F0ED8">
        <w:rPr>
          <w:rFonts w:ascii="Verdana" w:hAnsi="Verdana"/>
        </w:rPr>
        <w:t xml:space="preserve"> 28 </w:t>
      </w:r>
      <w:proofErr w:type="spellStart"/>
      <w:r w:rsidRPr="001F0ED8">
        <w:rPr>
          <w:rFonts w:ascii="Verdana" w:hAnsi="Verdana"/>
        </w:rPr>
        <w:t>prepintada</w:t>
      </w:r>
      <w:proofErr w:type="spellEnd"/>
      <w:r w:rsidRPr="001F0ED8">
        <w:rPr>
          <w:rFonts w:ascii="Verdana" w:hAnsi="Verdana"/>
        </w:rPr>
        <w:t xml:space="preserve"> se medirán en </w:t>
      </w:r>
      <w:r w:rsidRPr="001F0ED8">
        <w:rPr>
          <w:rFonts w:ascii="Verdana" w:hAnsi="Verdana"/>
          <w:b/>
        </w:rPr>
        <w:t>metros</w:t>
      </w:r>
      <w:r w:rsidRPr="001F0ED8">
        <w:rPr>
          <w:rFonts w:ascii="Verdana" w:hAnsi="Verdana"/>
        </w:rPr>
        <w:t>, tomando en cuenta únicamente las longitudes netas ejecutadas.</w:t>
      </w:r>
    </w:p>
    <w:p w14:paraId="2F35630D" w14:textId="77777777" w:rsidR="00EB30CC" w:rsidRPr="001F0ED8" w:rsidRDefault="00EB30CC" w:rsidP="00EB30CC">
      <w:pPr>
        <w:jc w:val="both"/>
        <w:rPr>
          <w:rFonts w:ascii="Verdana" w:hAnsi="Verdana"/>
        </w:rPr>
      </w:pPr>
    </w:p>
    <w:p w14:paraId="2E25AA76"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APORTE PROPIO. –</w:t>
      </w:r>
    </w:p>
    <w:p w14:paraId="7609484E" w14:textId="77777777" w:rsidR="00EB30CC" w:rsidRPr="001F0ED8" w:rsidRDefault="00EB30CC" w:rsidP="00EB30CC">
      <w:pPr>
        <w:tabs>
          <w:tab w:val="left" w:pos="560"/>
        </w:tabs>
        <w:jc w:val="both"/>
        <w:rPr>
          <w:rFonts w:ascii="Verdana" w:hAnsi="Verdana" w:cs="Tahoma"/>
          <w:b/>
        </w:rPr>
      </w:pPr>
    </w:p>
    <w:p w14:paraId="5D27D790" w14:textId="77777777" w:rsidR="00EB30CC" w:rsidRPr="001F0ED8" w:rsidRDefault="00EB30CC" w:rsidP="00EB30CC">
      <w:pPr>
        <w:jc w:val="both"/>
        <w:rPr>
          <w:rFonts w:ascii="Verdana" w:hAnsi="Verdana" w:cs="Tahoma"/>
        </w:rPr>
      </w:pPr>
      <w:r w:rsidRPr="001F0ED8">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8599A2" w14:textId="77777777" w:rsidR="00EB30CC" w:rsidRPr="001F0ED8" w:rsidRDefault="00EB30CC" w:rsidP="00EB30CC">
      <w:pPr>
        <w:jc w:val="both"/>
        <w:rPr>
          <w:rFonts w:ascii="Verdana" w:hAnsi="Verdana" w:cs="Tahoma"/>
        </w:rPr>
      </w:pPr>
    </w:p>
    <w:p w14:paraId="0C63D264" w14:textId="77777777" w:rsidR="00EB30CC" w:rsidRPr="001F0ED8" w:rsidRDefault="00EB30CC" w:rsidP="00EB30CC">
      <w:pPr>
        <w:tabs>
          <w:tab w:val="left" w:pos="560"/>
        </w:tabs>
        <w:jc w:val="both"/>
        <w:rPr>
          <w:rFonts w:ascii="Verdana" w:hAnsi="Verdana" w:cs="Tahoma"/>
        </w:rPr>
      </w:pPr>
      <w:r w:rsidRPr="001F0ED8">
        <w:rPr>
          <w:rFonts w:ascii="Verdana" w:hAnsi="Verdana" w:cs="Tahoma"/>
        </w:rPr>
        <w:t>Este aporte propio estará sujeto al cronograma de ejecución de obra de la Entidad Ejecutora.</w:t>
      </w:r>
    </w:p>
    <w:p w14:paraId="6C8B0770" w14:textId="77777777" w:rsidR="00EB30CC" w:rsidRPr="001F0ED8" w:rsidRDefault="00EB30CC" w:rsidP="00EB30CC">
      <w:pPr>
        <w:ind w:right="384"/>
        <w:jc w:val="both"/>
        <w:outlineLvl w:val="0"/>
        <w:rPr>
          <w:rFonts w:ascii="Verdana" w:eastAsia="Verdana" w:hAnsi="Verdana" w:cs="Verdana"/>
          <w:b/>
          <w:bCs/>
        </w:rPr>
      </w:pPr>
    </w:p>
    <w:tbl>
      <w:tblPr>
        <w:tblStyle w:val="Tablaconcuadrcula13"/>
        <w:tblW w:w="9634" w:type="dxa"/>
        <w:tblLook w:val="04A0" w:firstRow="1" w:lastRow="0" w:firstColumn="1" w:lastColumn="0" w:noHBand="0" w:noVBand="1"/>
      </w:tblPr>
      <w:tblGrid>
        <w:gridCol w:w="584"/>
        <w:gridCol w:w="2385"/>
        <w:gridCol w:w="1145"/>
        <w:gridCol w:w="5520"/>
      </w:tblGrid>
      <w:tr w:rsidR="00EB30CC" w:rsidRPr="001F0ED8" w14:paraId="7A35D180" w14:textId="77777777" w:rsidTr="00DD293A">
        <w:tc>
          <w:tcPr>
            <w:tcW w:w="584" w:type="dxa"/>
            <w:shd w:val="clear" w:color="auto" w:fill="1F3864"/>
          </w:tcPr>
          <w:p w14:paraId="2CA94DF9" w14:textId="77777777" w:rsidR="00EB30CC" w:rsidRPr="001F0ED8" w:rsidRDefault="00EB30CC" w:rsidP="00DD293A">
            <w:pPr>
              <w:jc w:val="center"/>
              <w:rPr>
                <w:rFonts w:ascii="Verdana" w:hAnsi="Verdana"/>
                <w:b/>
                <w:lang w:val="es-ES_tradnl"/>
              </w:rPr>
            </w:pPr>
            <w:proofErr w:type="spellStart"/>
            <w:r w:rsidRPr="001F0ED8">
              <w:rPr>
                <w:rFonts w:ascii="Verdana" w:hAnsi="Verdana"/>
                <w:b/>
                <w:lang w:val="es-ES_tradnl"/>
              </w:rPr>
              <w:t>N°</w:t>
            </w:r>
            <w:proofErr w:type="spellEnd"/>
          </w:p>
        </w:tc>
        <w:tc>
          <w:tcPr>
            <w:tcW w:w="2385" w:type="dxa"/>
            <w:shd w:val="clear" w:color="auto" w:fill="1F3864"/>
          </w:tcPr>
          <w:p w14:paraId="76210DB7" w14:textId="77777777" w:rsidR="00EB30CC" w:rsidRPr="001F0ED8" w:rsidRDefault="00EB30CC" w:rsidP="00DD293A">
            <w:pPr>
              <w:jc w:val="center"/>
              <w:rPr>
                <w:rFonts w:ascii="Verdana" w:hAnsi="Verdana"/>
                <w:b/>
                <w:lang w:val="es-ES_tradnl"/>
              </w:rPr>
            </w:pPr>
            <w:r w:rsidRPr="001F0ED8">
              <w:rPr>
                <w:rFonts w:ascii="Verdana" w:hAnsi="Verdana"/>
                <w:b/>
                <w:lang w:val="es-ES_tradnl"/>
              </w:rPr>
              <w:t>CODIGO</w:t>
            </w:r>
          </w:p>
        </w:tc>
        <w:tc>
          <w:tcPr>
            <w:tcW w:w="1145" w:type="dxa"/>
            <w:shd w:val="clear" w:color="auto" w:fill="1F3864"/>
          </w:tcPr>
          <w:p w14:paraId="6D181186" w14:textId="77777777" w:rsidR="00EB30CC" w:rsidRPr="001F0ED8" w:rsidRDefault="00EB30CC" w:rsidP="00DD293A">
            <w:pPr>
              <w:jc w:val="center"/>
              <w:rPr>
                <w:rFonts w:ascii="Verdana" w:hAnsi="Verdana"/>
                <w:b/>
                <w:lang w:val="es-ES_tradnl"/>
              </w:rPr>
            </w:pPr>
            <w:r w:rsidRPr="001F0ED8">
              <w:rPr>
                <w:rFonts w:ascii="Verdana" w:hAnsi="Verdana"/>
                <w:b/>
                <w:lang w:val="es-ES_tradnl"/>
              </w:rPr>
              <w:t>UNIDAD</w:t>
            </w:r>
          </w:p>
        </w:tc>
        <w:tc>
          <w:tcPr>
            <w:tcW w:w="5520" w:type="dxa"/>
            <w:shd w:val="clear" w:color="auto" w:fill="1F3864"/>
          </w:tcPr>
          <w:p w14:paraId="4F653F2F" w14:textId="77777777" w:rsidR="00EB30CC" w:rsidRPr="001F0ED8" w:rsidRDefault="00EB30CC" w:rsidP="00DD293A">
            <w:pPr>
              <w:jc w:val="center"/>
              <w:rPr>
                <w:rFonts w:ascii="Verdana" w:hAnsi="Verdana"/>
                <w:b/>
                <w:lang w:val="es-ES_tradnl"/>
              </w:rPr>
            </w:pPr>
            <w:r w:rsidRPr="001F0ED8">
              <w:rPr>
                <w:rFonts w:ascii="Verdana" w:hAnsi="Verdana"/>
                <w:b/>
                <w:lang w:val="es-ES_tradnl"/>
              </w:rPr>
              <w:t>ITEM</w:t>
            </w:r>
          </w:p>
        </w:tc>
      </w:tr>
      <w:tr w:rsidR="00EB30CC" w:rsidRPr="001F0ED8" w14:paraId="73025EF5" w14:textId="77777777" w:rsidTr="00DD293A">
        <w:trPr>
          <w:trHeight w:val="231"/>
        </w:trPr>
        <w:tc>
          <w:tcPr>
            <w:tcW w:w="584" w:type="dxa"/>
            <w:shd w:val="clear" w:color="auto" w:fill="B4C6E7"/>
          </w:tcPr>
          <w:p w14:paraId="7DB31D1F" w14:textId="77777777" w:rsidR="00EB30CC" w:rsidRPr="001F0ED8" w:rsidRDefault="00EB30CC" w:rsidP="00DD293A">
            <w:pPr>
              <w:jc w:val="center"/>
              <w:rPr>
                <w:rFonts w:ascii="Verdana" w:hAnsi="Verdana"/>
                <w:b/>
                <w:lang w:val="es-ES_tradnl"/>
              </w:rPr>
            </w:pPr>
            <w:r w:rsidRPr="001F0ED8">
              <w:rPr>
                <w:rFonts w:ascii="Verdana" w:hAnsi="Verdana"/>
                <w:b/>
                <w:lang w:val="es-ES_tradnl"/>
              </w:rPr>
              <w:t>16</w:t>
            </w:r>
          </w:p>
        </w:tc>
        <w:tc>
          <w:tcPr>
            <w:tcW w:w="2385" w:type="dxa"/>
            <w:shd w:val="clear" w:color="auto" w:fill="B4C6E7"/>
          </w:tcPr>
          <w:p w14:paraId="5B7137C1" w14:textId="77777777" w:rsidR="00EB30CC" w:rsidRPr="001F0ED8" w:rsidRDefault="00EB30CC" w:rsidP="00DD293A">
            <w:pPr>
              <w:jc w:val="center"/>
              <w:rPr>
                <w:rFonts w:ascii="Verdana" w:hAnsi="Verdana"/>
                <w:b/>
                <w:lang w:val="es-ES_tradnl"/>
              </w:rPr>
            </w:pPr>
            <w:r w:rsidRPr="001F0ED8">
              <w:rPr>
                <w:rFonts w:ascii="Verdana" w:hAnsi="Verdana"/>
                <w:b/>
                <w:lang w:val="es-ES_tradnl"/>
              </w:rPr>
              <w:t>VAC-OF-CIR-1</w:t>
            </w:r>
          </w:p>
        </w:tc>
        <w:tc>
          <w:tcPr>
            <w:tcW w:w="1145" w:type="dxa"/>
            <w:shd w:val="clear" w:color="auto" w:fill="B4C6E7"/>
          </w:tcPr>
          <w:p w14:paraId="2174CCF1" w14:textId="77777777" w:rsidR="00EB30CC" w:rsidRPr="001F0ED8" w:rsidRDefault="00EB30CC" w:rsidP="00DD293A">
            <w:pPr>
              <w:jc w:val="center"/>
              <w:rPr>
                <w:rFonts w:ascii="Verdana" w:hAnsi="Verdana"/>
                <w:b/>
                <w:lang w:val="es-ES_tradnl"/>
              </w:rPr>
            </w:pPr>
            <w:r w:rsidRPr="001F0ED8">
              <w:rPr>
                <w:rFonts w:ascii="Verdana" w:hAnsi="Verdana"/>
                <w:b/>
                <w:lang w:val="es-ES_tradnl"/>
              </w:rPr>
              <w:t>M2</w:t>
            </w:r>
          </w:p>
        </w:tc>
        <w:tc>
          <w:tcPr>
            <w:tcW w:w="5520" w:type="dxa"/>
            <w:shd w:val="clear" w:color="auto" w:fill="B4C6E7"/>
          </w:tcPr>
          <w:p w14:paraId="18E70D9F" w14:textId="77777777" w:rsidR="00EB30CC" w:rsidRPr="001F0ED8" w:rsidRDefault="00EB30CC" w:rsidP="00DD293A">
            <w:pPr>
              <w:jc w:val="center"/>
              <w:rPr>
                <w:rFonts w:ascii="Verdana" w:hAnsi="Verdana"/>
                <w:b/>
                <w:lang w:val="es-ES_tradnl"/>
              </w:rPr>
            </w:pPr>
            <w:r w:rsidRPr="001F0ED8">
              <w:rPr>
                <w:rFonts w:ascii="Verdana" w:hAnsi="Verdana" w:cs="Tahoma"/>
                <w:b/>
                <w:bCs/>
                <w:lang w:val="es-ES_tradnl"/>
              </w:rPr>
              <w:t>PROVISIÓN Y COLOCADO CIELO RASO DE PLACA DE PVC</w:t>
            </w:r>
          </w:p>
        </w:tc>
      </w:tr>
    </w:tbl>
    <w:p w14:paraId="3D01C0CF" w14:textId="77777777" w:rsidR="00EB30CC" w:rsidRPr="001F0ED8" w:rsidRDefault="00EB30CC" w:rsidP="00EB30CC">
      <w:pPr>
        <w:ind w:right="384"/>
        <w:jc w:val="both"/>
        <w:outlineLvl w:val="0"/>
        <w:rPr>
          <w:rFonts w:ascii="Verdana" w:eastAsia="Verdana" w:hAnsi="Verdana" w:cs="Verdana"/>
          <w:b/>
          <w:bCs/>
        </w:rPr>
      </w:pPr>
    </w:p>
    <w:p w14:paraId="074E9CF2" w14:textId="77777777" w:rsidR="00EB30CC" w:rsidRPr="001F0ED8" w:rsidRDefault="00EB30CC" w:rsidP="00EB30CC">
      <w:pPr>
        <w:ind w:right="384"/>
        <w:jc w:val="both"/>
        <w:outlineLvl w:val="0"/>
        <w:rPr>
          <w:rFonts w:ascii="Verdana" w:eastAsia="Verdana" w:hAnsi="Verdana" w:cs="Verdana"/>
          <w:b/>
          <w:bCs/>
        </w:rPr>
      </w:pPr>
      <w:r w:rsidRPr="001F0ED8">
        <w:rPr>
          <w:rFonts w:ascii="Verdana" w:eastAsia="Verdana" w:hAnsi="Verdana" w:cs="Verdana"/>
          <w:b/>
          <w:bCs/>
        </w:rPr>
        <w:t>DESCRIPCIÓN. –</w:t>
      </w:r>
    </w:p>
    <w:p w14:paraId="6DE797EC" w14:textId="77777777" w:rsidR="00EB30CC" w:rsidRPr="001F0ED8" w:rsidRDefault="00EB30CC" w:rsidP="00EB30CC">
      <w:pPr>
        <w:ind w:right="384"/>
        <w:jc w:val="both"/>
        <w:rPr>
          <w:rFonts w:ascii="Verdana" w:eastAsia="Verdana" w:hAnsi="Verdana" w:cs="Verdana"/>
        </w:rPr>
      </w:pPr>
    </w:p>
    <w:p w14:paraId="68BC38C9" w14:textId="77777777" w:rsidR="00EB30CC" w:rsidRPr="001F0ED8" w:rsidRDefault="00EB30CC" w:rsidP="00EB30CC">
      <w:pPr>
        <w:ind w:right="384"/>
        <w:jc w:val="both"/>
        <w:rPr>
          <w:rFonts w:ascii="Verdana" w:eastAsia="Verdana" w:hAnsi="Verdana" w:cs="Verdana"/>
        </w:rPr>
      </w:pPr>
      <w:r w:rsidRPr="001F0ED8">
        <w:rPr>
          <w:rFonts w:ascii="Verdana" w:eastAsia="Verdana" w:hAnsi="Verdana" w:cs="Verdana"/>
        </w:rPr>
        <w:t xml:space="preserve">Este ítem se refiere </w:t>
      </w:r>
      <w:r w:rsidRPr="001F0ED8">
        <w:rPr>
          <w:rFonts w:ascii="Verdana" w:hAnsi="Verdana" w:cs="Tahoma"/>
          <w:lang w:val="es-ES_tradnl"/>
        </w:rPr>
        <w:t xml:space="preserve">a todas las actividades y accesorios que se requieren para la provisión y colocado de cielo raso </w:t>
      </w:r>
      <w:r w:rsidRPr="001F0ED8">
        <w:rPr>
          <w:rFonts w:ascii="Verdana" w:eastAsia="Verdana" w:hAnsi="Verdana" w:cs="Verdana"/>
        </w:rPr>
        <w:t xml:space="preserve">de placa de PVC, de las superficies inferiores de cubierta, aleros y otros </w:t>
      </w:r>
      <w:r w:rsidRPr="001F0ED8">
        <w:rPr>
          <w:rFonts w:ascii="Verdana" w:hAnsi="Verdana" w:cs="Tahoma"/>
          <w:lang w:val="es-ES_tradnl"/>
        </w:rPr>
        <w:t xml:space="preserve">de acuerdo a los </w:t>
      </w:r>
      <w:r w:rsidRPr="001F0ED8">
        <w:rPr>
          <w:rFonts w:ascii="Verdana" w:hAnsi="Verdana" w:cs="Tahoma"/>
          <w:bCs/>
          <w:lang w:val="es-ES_tradnl"/>
        </w:rPr>
        <w:t>planos constructivos y/o instrucciones del Inspector de proyecto.</w:t>
      </w:r>
    </w:p>
    <w:p w14:paraId="17DB6132" w14:textId="77777777" w:rsidR="00EB30CC" w:rsidRPr="001F0ED8" w:rsidRDefault="00EB30CC" w:rsidP="00EB30CC">
      <w:pPr>
        <w:ind w:right="384"/>
        <w:jc w:val="both"/>
        <w:rPr>
          <w:rFonts w:ascii="Verdana" w:eastAsia="Verdana" w:hAnsi="Verdana" w:cs="Verdana"/>
        </w:rPr>
      </w:pPr>
    </w:p>
    <w:p w14:paraId="562C7D66" w14:textId="77777777" w:rsidR="00EB30CC" w:rsidRPr="001F0ED8" w:rsidRDefault="00EB30CC" w:rsidP="00EB30CC">
      <w:pPr>
        <w:ind w:right="384"/>
        <w:jc w:val="both"/>
        <w:outlineLvl w:val="0"/>
        <w:rPr>
          <w:rFonts w:ascii="Verdana" w:eastAsia="Verdana" w:hAnsi="Verdana" w:cs="Verdana"/>
          <w:b/>
          <w:bCs/>
        </w:rPr>
      </w:pPr>
      <w:r w:rsidRPr="001F0ED8">
        <w:rPr>
          <w:rFonts w:ascii="Verdana" w:eastAsia="Verdana" w:hAnsi="Verdana" w:cs="Verdana"/>
          <w:b/>
          <w:bCs/>
        </w:rPr>
        <w:t>MATERIALES, HERRAMIENTAS Y EQUIPO. -</w:t>
      </w:r>
    </w:p>
    <w:p w14:paraId="03D3A1C7" w14:textId="77777777" w:rsidR="00EB30CC" w:rsidRPr="001F0ED8" w:rsidRDefault="00EB30CC" w:rsidP="00EB30CC">
      <w:pPr>
        <w:ind w:left="720" w:right="384" w:hanging="720"/>
        <w:jc w:val="both"/>
        <w:rPr>
          <w:rFonts w:ascii="Verdana" w:eastAsia="Verdana" w:hAnsi="Verdana" w:cs="Verdana"/>
          <w:b/>
        </w:rPr>
      </w:pPr>
    </w:p>
    <w:p w14:paraId="68F1FC19" w14:textId="77777777" w:rsidR="00EB30CC" w:rsidRPr="001F0ED8" w:rsidRDefault="00EB30CC" w:rsidP="00EB30CC">
      <w:pPr>
        <w:tabs>
          <w:tab w:val="left" w:pos="8711"/>
        </w:tabs>
        <w:ind w:right="384"/>
        <w:jc w:val="both"/>
        <w:rPr>
          <w:rFonts w:ascii="Verdana" w:hAnsi="Verdana" w:cs="Tahoma"/>
          <w:lang w:val="es-ES_tradnl"/>
        </w:rPr>
      </w:pPr>
      <w:r w:rsidRPr="001F0ED8">
        <w:rPr>
          <w:rFonts w:ascii="Verdana" w:hAnsi="Verdana" w:cs="Tahoma"/>
          <w:lang w:val="es-ES_tradnl"/>
        </w:rPr>
        <w:t>La Entidad Ejecutora proporcionará todos los materiales (excepto los de aporte propio), herramientas y equipo necesarios para la ejecución de los trabajos, los mismos deberán ser aprobados por el Inspector de proyecto.</w:t>
      </w:r>
    </w:p>
    <w:p w14:paraId="26613CC0" w14:textId="77777777" w:rsidR="00EB30CC" w:rsidRPr="001F0ED8" w:rsidRDefault="00EB30CC" w:rsidP="00EB30CC">
      <w:pPr>
        <w:ind w:right="384"/>
        <w:jc w:val="both"/>
        <w:rPr>
          <w:rFonts w:ascii="Verdana" w:eastAsia="Verdana" w:hAnsi="Verdana" w:cs="Verdana"/>
        </w:rPr>
      </w:pPr>
    </w:p>
    <w:p w14:paraId="7B645A47" w14:textId="77777777" w:rsidR="00EB30CC" w:rsidRPr="001F0ED8" w:rsidRDefault="00EB30CC" w:rsidP="00EB30CC">
      <w:pPr>
        <w:tabs>
          <w:tab w:val="left" w:pos="8711"/>
        </w:tabs>
        <w:ind w:right="384"/>
        <w:jc w:val="both"/>
        <w:rPr>
          <w:rFonts w:ascii="Verdana" w:hAnsi="Verdana" w:cs="Tahoma"/>
          <w:b/>
          <w:lang w:val="es-ES_tradnl"/>
        </w:rPr>
      </w:pPr>
      <w:r w:rsidRPr="001F0ED8">
        <w:rPr>
          <w:rFonts w:ascii="Verdana" w:hAnsi="Verdana" w:cs="Tahoma"/>
          <w:b/>
          <w:lang w:val="es-ES_tradnl"/>
        </w:rPr>
        <w:t>FORMA DE EJECUCIÓN. -</w:t>
      </w:r>
    </w:p>
    <w:p w14:paraId="53E84F67" w14:textId="77777777" w:rsidR="00EB30CC" w:rsidRPr="001F0ED8" w:rsidRDefault="00EB30CC" w:rsidP="00EB30CC">
      <w:pPr>
        <w:ind w:right="384"/>
        <w:jc w:val="both"/>
        <w:rPr>
          <w:rFonts w:ascii="Verdana" w:eastAsia="Verdana" w:hAnsi="Verdana" w:cs="Verdana"/>
        </w:rPr>
      </w:pPr>
    </w:p>
    <w:p w14:paraId="123AF4C4" w14:textId="77777777" w:rsidR="00EB30CC" w:rsidRPr="001F0ED8" w:rsidRDefault="00EB30CC" w:rsidP="00EB30CC">
      <w:pPr>
        <w:ind w:right="384"/>
        <w:jc w:val="both"/>
        <w:rPr>
          <w:rFonts w:ascii="Verdana" w:hAnsi="Verdana" w:cs="Tahoma"/>
          <w:lang w:val="es-ES_tradnl"/>
        </w:rPr>
      </w:pPr>
      <w:r w:rsidRPr="001F0ED8">
        <w:rPr>
          <w:rFonts w:ascii="Verdana" w:hAnsi="Verdana" w:cs="Tahoma"/>
          <w:lang w:val="es-ES_tradnl"/>
        </w:rPr>
        <w:t>En general, se deberá cumplir con las siguientes directrices referidas a la ejecución:</w:t>
      </w:r>
    </w:p>
    <w:p w14:paraId="7ACCCE94" w14:textId="77777777" w:rsidR="00EB30CC" w:rsidRPr="001F0ED8" w:rsidRDefault="00EB30CC" w:rsidP="00EB30CC">
      <w:pPr>
        <w:ind w:right="384"/>
        <w:jc w:val="both"/>
        <w:rPr>
          <w:rFonts w:ascii="Verdana" w:eastAsia="Verdana" w:hAnsi="Verdana" w:cs="Verdana"/>
        </w:rPr>
      </w:pPr>
      <w:r w:rsidRPr="001F0ED8">
        <w:rPr>
          <w:rFonts w:ascii="Verdana" w:eastAsia="Verdana" w:hAnsi="Verdana" w:cs="Verdana"/>
        </w:rPr>
        <w:t>Este tipo de acabado se efectuará bajo cubiertas con tijerales, entrepisos de envigados y bajo cubiertas con estructura simple conformada por cabios o vigas.</w:t>
      </w:r>
    </w:p>
    <w:p w14:paraId="1E1DF9A1" w14:textId="77777777" w:rsidR="00EB30CC" w:rsidRPr="001F0ED8" w:rsidRDefault="00EB30CC" w:rsidP="00EB30CC">
      <w:pPr>
        <w:ind w:right="384"/>
        <w:jc w:val="both"/>
        <w:rPr>
          <w:rFonts w:ascii="Verdana" w:eastAsia="Verdana" w:hAnsi="Verdana" w:cs="Verdana"/>
        </w:rPr>
      </w:pPr>
    </w:p>
    <w:p w14:paraId="7EFE64AF" w14:textId="77777777" w:rsidR="00EB30CC" w:rsidRPr="001F0ED8" w:rsidRDefault="00EB30CC" w:rsidP="00EB30CC">
      <w:pPr>
        <w:ind w:right="384"/>
        <w:jc w:val="both"/>
        <w:rPr>
          <w:rFonts w:ascii="Verdana" w:eastAsia="Verdana" w:hAnsi="Verdana" w:cs="Verdana"/>
        </w:rPr>
      </w:pPr>
      <w:r w:rsidRPr="001F0ED8">
        <w:rPr>
          <w:rFonts w:ascii="Verdana" w:eastAsia="Verdana" w:hAnsi="Verdana" w:cs="Verdana"/>
        </w:rPr>
        <w:lastRenderedPageBreak/>
        <w:t>Debido a que la manera de instalación no difiere en magnitud entre un proveedor u otro, se deberá tomar en cuenta los siguientes pasos generales, guiados por el residente de obra bajo la revisión del Inspector de proyecto:</w:t>
      </w:r>
    </w:p>
    <w:p w14:paraId="00698D8E" w14:textId="77777777" w:rsidR="00EB30CC" w:rsidRPr="001F0ED8" w:rsidRDefault="00EB30CC" w:rsidP="00EB30CC">
      <w:pPr>
        <w:ind w:right="384"/>
        <w:jc w:val="both"/>
        <w:rPr>
          <w:rFonts w:ascii="Verdana" w:eastAsia="Verdana" w:hAnsi="Verdana" w:cs="Verdana"/>
        </w:rPr>
      </w:pPr>
    </w:p>
    <w:p w14:paraId="6C683D5A" w14:textId="77777777" w:rsidR="00EB30CC" w:rsidRPr="001F0ED8" w:rsidRDefault="00EB30CC" w:rsidP="00EB30CC">
      <w:pPr>
        <w:ind w:right="384"/>
        <w:jc w:val="both"/>
        <w:rPr>
          <w:rFonts w:ascii="Verdana" w:eastAsia="Verdana" w:hAnsi="Verdana" w:cs="Verdana"/>
        </w:rPr>
      </w:pPr>
      <w:r w:rsidRPr="001F0ED8">
        <w:rPr>
          <w:rFonts w:ascii="Verdana" w:eastAsia="Verdana" w:hAnsi="Verdana" w:cs="Verdana"/>
        </w:rPr>
        <w:t>Se deberá marcar el nivel deseado donde se instalará el cielo raso, la altura y ángulo de la línea se encuentran</w:t>
      </w:r>
      <w:r w:rsidRPr="001F0ED8">
        <w:rPr>
          <w:rFonts w:ascii="Verdana" w:eastAsia="Verdana" w:hAnsi="Verdana" w:cs="Verdana"/>
          <w:spacing w:val="-15"/>
        </w:rPr>
        <w:t xml:space="preserve"> </w:t>
      </w:r>
      <w:r w:rsidRPr="001F0ED8">
        <w:rPr>
          <w:rFonts w:ascii="Verdana" w:eastAsia="Verdana" w:hAnsi="Verdana" w:cs="Verdana"/>
        </w:rPr>
        <w:t>dirigidos</w:t>
      </w:r>
      <w:r w:rsidRPr="001F0ED8">
        <w:rPr>
          <w:rFonts w:ascii="Verdana" w:eastAsia="Verdana" w:hAnsi="Verdana" w:cs="Verdana"/>
          <w:spacing w:val="-16"/>
        </w:rPr>
        <w:t xml:space="preserve"> </w:t>
      </w:r>
      <w:r w:rsidRPr="001F0ED8">
        <w:rPr>
          <w:rFonts w:ascii="Verdana" w:eastAsia="Verdana" w:hAnsi="Verdana" w:cs="Verdana"/>
        </w:rPr>
        <w:t>por</w:t>
      </w:r>
      <w:r w:rsidRPr="001F0ED8">
        <w:rPr>
          <w:rFonts w:ascii="Verdana" w:eastAsia="Verdana" w:hAnsi="Verdana" w:cs="Verdana"/>
          <w:spacing w:val="-14"/>
        </w:rPr>
        <w:t xml:space="preserve"> </w:t>
      </w:r>
      <w:r w:rsidRPr="001F0ED8">
        <w:rPr>
          <w:rFonts w:ascii="Verdana" w:eastAsia="Verdana" w:hAnsi="Verdana" w:cs="Verdana"/>
        </w:rPr>
        <w:t>las</w:t>
      </w:r>
      <w:r w:rsidRPr="001F0ED8">
        <w:rPr>
          <w:rFonts w:ascii="Verdana" w:eastAsia="Verdana" w:hAnsi="Verdana" w:cs="Verdana"/>
          <w:spacing w:val="-15"/>
        </w:rPr>
        <w:t xml:space="preserve"> </w:t>
      </w:r>
      <w:r w:rsidRPr="001F0ED8">
        <w:rPr>
          <w:rFonts w:ascii="Verdana" w:eastAsia="Verdana" w:hAnsi="Verdana" w:cs="Verdana"/>
        </w:rPr>
        <w:t>características</w:t>
      </w:r>
      <w:r w:rsidRPr="001F0ED8">
        <w:rPr>
          <w:rFonts w:ascii="Verdana" w:eastAsia="Verdana" w:hAnsi="Verdana" w:cs="Verdana"/>
          <w:spacing w:val="-16"/>
        </w:rPr>
        <w:t xml:space="preserve"> </w:t>
      </w:r>
      <w:r w:rsidRPr="001F0ED8">
        <w:rPr>
          <w:rFonts w:ascii="Verdana" w:eastAsia="Verdana" w:hAnsi="Verdana" w:cs="Verdana"/>
        </w:rPr>
        <w:t>y</w:t>
      </w:r>
      <w:r w:rsidRPr="001F0ED8">
        <w:rPr>
          <w:rFonts w:ascii="Verdana" w:eastAsia="Verdana" w:hAnsi="Verdana" w:cs="Verdana"/>
          <w:spacing w:val="-16"/>
        </w:rPr>
        <w:t xml:space="preserve"> </w:t>
      </w:r>
      <w:r w:rsidRPr="001F0ED8">
        <w:rPr>
          <w:rFonts w:ascii="Verdana" w:eastAsia="Verdana" w:hAnsi="Verdana" w:cs="Verdana"/>
        </w:rPr>
        <w:t>diseño</w:t>
      </w:r>
      <w:r w:rsidRPr="001F0ED8">
        <w:rPr>
          <w:rFonts w:ascii="Verdana" w:eastAsia="Verdana" w:hAnsi="Verdana" w:cs="Verdana"/>
          <w:spacing w:val="-16"/>
        </w:rPr>
        <w:t xml:space="preserve"> </w:t>
      </w:r>
      <w:r w:rsidRPr="001F0ED8">
        <w:rPr>
          <w:rFonts w:ascii="Verdana" w:eastAsia="Verdana" w:hAnsi="Verdana" w:cs="Verdana"/>
        </w:rPr>
        <w:t>del</w:t>
      </w:r>
      <w:r w:rsidRPr="001F0ED8">
        <w:rPr>
          <w:rFonts w:ascii="Verdana" w:eastAsia="Verdana" w:hAnsi="Verdana" w:cs="Verdana"/>
          <w:spacing w:val="-15"/>
        </w:rPr>
        <w:t xml:space="preserve"> </w:t>
      </w:r>
      <w:r w:rsidRPr="001F0ED8">
        <w:rPr>
          <w:rFonts w:ascii="Verdana" w:eastAsia="Verdana" w:hAnsi="Verdana" w:cs="Verdana"/>
        </w:rPr>
        <w:t>proyecto.</w:t>
      </w:r>
      <w:r w:rsidRPr="001F0ED8">
        <w:rPr>
          <w:rFonts w:ascii="Verdana" w:eastAsia="Verdana" w:hAnsi="Verdana" w:cs="Verdana"/>
          <w:spacing w:val="-16"/>
        </w:rPr>
        <w:t xml:space="preserve"> </w:t>
      </w:r>
      <w:r w:rsidRPr="001F0ED8">
        <w:rPr>
          <w:rFonts w:ascii="Verdana" w:eastAsia="Verdana" w:hAnsi="Verdana" w:cs="Verdana"/>
        </w:rPr>
        <w:t>Se</w:t>
      </w:r>
      <w:r w:rsidRPr="001F0ED8">
        <w:rPr>
          <w:rFonts w:ascii="Verdana" w:eastAsia="Verdana" w:hAnsi="Verdana" w:cs="Verdana"/>
          <w:spacing w:val="-16"/>
        </w:rPr>
        <w:t xml:space="preserve"> </w:t>
      </w:r>
      <w:r w:rsidRPr="001F0ED8">
        <w:rPr>
          <w:rFonts w:ascii="Verdana" w:eastAsia="Verdana" w:hAnsi="Verdana" w:cs="Verdana"/>
        </w:rPr>
        <w:t>marca</w:t>
      </w:r>
      <w:r w:rsidRPr="001F0ED8">
        <w:rPr>
          <w:rFonts w:ascii="Verdana" w:eastAsia="Verdana" w:hAnsi="Verdana" w:cs="Verdana"/>
          <w:spacing w:val="-15"/>
        </w:rPr>
        <w:t xml:space="preserve"> </w:t>
      </w:r>
      <w:r w:rsidRPr="001F0ED8">
        <w:rPr>
          <w:rFonts w:ascii="Verdana" w:eastAsia="Verdana" w:hAnsi="Verdana" w:cs="Verdana"/>
        </w:rPr>
        <w:t>la</w:t>
      </w:r>
      <w:r w:rsidRPr="001F0ED8">
        <w:rPr>
          <w:rFonts w:ascii="Verdana" w:eastAsia="Verdana" w:hAnsi="Verdana" w:cs="Verdana"/>
          <w:spacing w:val="-16"/>
        </w:rPr>
        <w:t xml:space="preserve"> </w:t>
      </w:r>
      <w:r w:rsidRPr="001F0ED8">
        <w:rPr>
          <w:rFonts w:ascii="Verdana" w:eastAsia="Verdana" w:hAnsi="Verdana" w:cs="Verdana"/>
        </w:rPr>
        <w:t>primera</w:t>
      </w:r>
      <w:r w:rsidRPr="001F0ED8">
        <w:rPr>
          <w:rFonts w:ascii="Verdana" w:eastAsia="Verdana" w:hAnsi="Verdana" w:cs="Verdana"/>
          <w:spacing w:val="-15"/>
        </w:rPr>
        <w:t xml:space="preserve"> </w:t>
      </w:r>
      <w:r w:rsidRPr="001F0ED8">
        <w:rPr>
          <w:rFonts w:ascii="Verdana" w:eastAsia="Verdana" w:hAnsi="Verdana" w:cs="Verdana"/>
        </w:rPr>
        <w:t>esquina</w:t>
      </w:r>
      <w:r w:rsidRPr="001F0ED8">
        <w:rPr>
          <w:rFonts w:ascii="Verdana" w:eastAsia="Verdana" w:hAnsi="Verdana" w:cs="Verdana"/>
          <w:spacing w:val="-15"/>
        </w:rPr>
        <w:t xml:space="preserve"> </w:t>
      </w:r>
      <w:r w:rsidRPr="001F0ED8">
        <w:rPr>
          <w:rFonts w:ascii="Verdana" w:eastAsia="Verdana" w:hAnsi="Verdana" w:cs="Verdana"/>
        </w:rPr>
        <w:t>como el</w:t>
      </w:r>
      <w:r w:rsidRPr="001F0ED8">
        <w:rPr>
          <w:rFonts w:ascii="Verdana" w:eastAsia="Verdana" w:hAnsi="Verdana" w:cs="Verdana"/>
          <w:spacing w:val="-7"/>
        </w:rPr>
        <w:t xml:space="preserve"> </w:t>
      </w:r>
      <w:r w:rsidRPr="001F0ED8">
        <w:rPr>
          <w:rFonts w:ascii="Verdana" w:eastAsia="Verdana" w:hAnsi="Verdana" w:cs="Verdana"/>
        </w:rPr>
        <w:t>primer</w:t>
      </w:r>
      <w:r w:rsidRPr="001F0ED8">
        <w:rPr>
          <w:rFonts w:ascii="Verdana" w:eastAsia="Verdana" w:hAnsi="Verdana" w:cs="Verdana"/>
          <w:spacing w:val="-6"/>
        </w:rPr>
        <w:t xml:space="preserve"> </w:t>
      </w:r>
      <w:r w:rsidRPr="001F0ED8">
        <w:rPr>
          <w:rFonts w:ascii="Verdana" w:eastAsia="Verdana" w:hAnsi="Verdana" w:cs="Verdana"/>
        </w:rPr>
        <w:t>punto,</w:t>
      </w:r>
      <w:r w:rsidRPr="001F0ED8">
        <w:rPr>
          <w:rFonts w:ascii="Verdana" w:eastAsia="Verdana" w:hAnsi="Verdana" w:cs="Verdana"/>
          <w:spacing w:val="-8"/>
        </w:rPr>
        <w:t xml:space="preserve"> </w:t>
      </w:r>
      <w:r w:rsidRPr="001F0ED8">
        <w:rPr>
          <w:rFonts w:ascii="Verdana" w:eastAsia="Verdana" w:hAnsi="Verdana" w:cs="Verdana"/>
        </w:rPr>
        <w:t>que</w:t>
      </w:r>
      <w:r w:rsidRPr="001F0ED8">
        <w:rPr>
          <w:rFonts w:ascii="Verdana" w:eastAsia="Verdana" w:hAnsi="Verdana" w:cs="Verdana"/>
          <w:spacing w:val="-8"/>
        </w:rPr>
        <w:t xml:space="preserve"> </w:t>
      </w:r>
      <w:r w:rsidRPr="001F0ED8">
        <w:rPr>
          <w:rFonts w:ascii="Verdana" w:eastAsia="Verdana" w:hAnsi="Verdana" w:cs="Verdana"/>
        </w:rPr>
        <w:t>será</w:t>
      </w:r>
      <w:r w:rsidRPr="001F0ED8">
        <w:rPr>
          <w:rFonts w:ascii="Verdana" w:eastAsia="Verdana" w:hAnsi="Verdana" w:cs="Verdana"/>
          <w:spacing w:val="-7"/>
        </w:rPr>
        <w:t xml:space="preserve"> </w:t>
      </w:r>
      <w:r w:rsidRPr="001F0ED8">
        <w:rPr>
          <w:rFonts w:ascii="Verdana" w:eastAsia="Verdana" w:hAnsi="Verdana" w:cs="Verdana"/>
        </w:rPr>
        <w:t>la</w:t>
      </w:r>
      <w:r w:rsidRPr="001F0ED8">
        <w:rPr>
          <w:rFonts w:ascii="Verdana" w:eastAsia="Verdana" w:hAnsi="Verdana" w:cs="Verdana"/>
          <w:spacing w:val="-6"/>
        </w:rPr>
        <w:t xml:space="preserve"> </w:t>
      </w:r>
      <w:r w:rsidRPr="001F0ED8">
        <w:rPr>
          <w:rFonts w:ascii="Verdana" w:eastAsia="Verdana" w:hAnsi="Verdana" w:cs="Verdana"/>
        </w:rPr>
        <w:t>referente</w:t>
      </w:r>
      <w:r w:rsidRPr="001F0ED8">
        <w:rPr>
          <w:rFonts w:ascii="Verdana" w:eastAsia="Verdana" w:hAnsi="Verdana" w:cs="Verdana"/>
          <w:spacing w:val="-9"/>
        </w:rPr>
        <w:t xml:space="preserve"> </w:t>
      </w:r>
      <w:r w:rsidRPr="001F0ED8">
        <w:rPr>
          <w:rFonts w:ascii="Verdana" w:eastAsia="Verdana" w:hAnsi="Verdana" w:cs="Verdana"/>
        </w:rPr>
        <w:t>de</w:t>
      </w:r>
      <w:r w:rsidRPr="001F0ED8">
        <w:rPr>
          <w:rFonts w:ascii="Verdana" w:eastAsia="Verdana" w:hAnsi="Verdana" w:cs="Verdana"/>
          <w:spacing w:val="-8"/>
        </w:rPr>
        <w:t xml:space="preserve"> </w:t>
      </w:r>
      <w:r w:rsidRPr="001F0ED8">
        <w:rPr>
          <w:rFonts w:ascii="Verdana" w:eastAsia="Verdana" w:hAnsi="Verdana" w:cs="Verdana"/>
        </w:rPr>
        <w:t>las</w:t>
      </w:r>
      <w:r w:rsidRPr="001F0ED8">
        <w:rPr>
          <w:rFonts w:ascii="Verdana" w:eastAsia="Verdana" w:hAnsi="Verdana" w:cs="Verdana"/>
          <w:spacing w:val="-6"/>
        </w:rPr>
        <w:t xml:space="preserve"> </w:t>
      </w:r>
      <w:r w:rsidRPr="001F0ED8">
        <w:rPr>
          <w:rFonts w:ascii="Verdana" w:eastAsia="Verdana" w:hAnsi="Verdana" w:cs="Verdana"/>
        </w:rPr>
        <w:t>otras</w:t>
      </w:r>
      <w:r w:rsidRPr="001F0ED8">
        <w:rPr>
          <w:rFonts w:ascii="Verdana" w:eastAsia="Verdana" w:hAnsi="Verdana" w:cs="Verdana"/>
          <w:spacing w:val="-7"/>
        </w:rPr>
        <w:t xml:space="preserve"> </w:t>
      </w:r>
      <w:r w:rsidRPr="001F0ED8">
        <w:rPr>
          <w:rFonts w:ascii="Verdana" w:eastAsia="Verdana" w:hAnsi="Verdana" w:cs="Verdana"/>
        </w:rPr>
        <w:t>tres</w:t>
      </w:r>
      <w:r w:rsidRPr="001F0ED8">
        <w:rPr>
          <w:rFonts w:ascii="Verdana" w:eastAsia="Verdana" w:hAnsi="Verdana" w:cs="Verdana"/>
          <w:spacing w:val="-6"/>
        </w:rPr>
        <w:t xml:space="preserve"> </w:t>
      </w:r>
      <w:r w:rsidRPr="001F0ED8">
        <w:rPr>
          <w:rFonts w:ascii="Verdana" w:eastAsia="Verdana" w:hAnsi="Verdana" w:cs="Verdana"/>
        </w:rPr>
        <w:t>o</w:t>
      </w:r>
      <w:r w:rsidRPr="001F0ED8">
        <w:rPr>
          <w:rFonts w:ascii="Verdana" w:eastAsia="Verdana" w:hAnsi="Verdana" w:cs="Verdana"/>
          <w:spacing w:val="-8"/>
        </w:rPr>
        <w:t xml:space="preserve"> </w:t>
      </w:r>
      <w:r w:rsidRPr="001F0ED8">
        <w:rPr>
          <w:rFonts w:ascii="Verdana" w:eastAsia="Verdana" w:hAnsi="Verdana" w:cs="Verdana"/>
        </w:rPr>
        <w:t>más</w:t>
      </w:r>
      <w:r w:rsidRPr="001F0ED8">
        <w:rPr>
          <w:rFonts w:ascii="Verdana" w:eastAsia="Verdana" w:hAnsi="Verdana" w:cs="Verdana"/>
          <w:spacing w:val="-6"/>
        </w:rPr>
        <w:t xml:space="preserve"> </w:t>
      </w:r>
      <w:r w:rsidRPr="001F0ED8">
        <w:rPr>
          <w:rFonts w:ascii="Verdana" w:eastAsia="Verdana" w:hAnsi="Verdana" w:cs="Verdana"/>
        </w:rPr>
        <w:t>esquinas,</w:t>
      </w:r>
      <w:r w:rsidRPr="001F0ED8">
        <w:rPr>
          <w:rFonts w:ascii="Verdana" w:eastAsia="Verdana" w:hAnsi="Verdana" w:cs="Verdana"/>
          <w:spacing w:val="-3"/>
        </w:rPr>
        <w:t xml:space="preserve"> </w:t>
      </w:r>
      <w:r w:rsidRPr="001F0ED8">
        <w:rPr>
          <w:rFonts w:ascii="Verdana" w:eastAsia="Verdana" w:hAnsi="Verdana" w:cs="Verdana"/>
        </w:rPr>
        <w:t>en</w:t>
      </w:r>
      <w:r w:rsidRPr="001F0ED8">
        <w:rPr>
          <w:rFonts w:ascii="Verdana" w:eastAsia="Verdana" w:hAnsi="Verdana" w:cs="Verdana"/>
          <w:spacing w:val="-7"/>
        </w:rPr>
        <w:t xml:space="preserve"> </w:t>
      </w:r>
      <w:r w:rsidRPr="001F0ED8">
        <w:rPr>
          <w:rFonts w:ascii="Verdana" w:eastAsia="Verdana" w:hAnsi="Verdana" w:cs="Verdana"/>
        </w:rPr>
        <w:t>las</w:t>
      </w:r>
      <w:r w:rsidRPr="001F0ED8">
        <w:rPr>
          <w:rFonts w:ascii="Verdana" w:eastAsia="Verdana" w:hAnsi="Verdana" w:cs="Verdana"/>
          <w:spacing w:val="-5"/>
        </w:rPr>
        <w:t xml:space="preserve"> </w:t>
      </w:r>
      <w:r w:rsidRPr="001F0ED8">
        <w:rPr>
          <w:rFonts w:ascii="Verdana" w:eastAsia="Verdana" w:hAnsi="Verdana" w:cs="Verdana"/>
        </w:rPr>
        <w:t>vigas</w:t>
      </w:r>
      <w:r w:rsidRPr="001F0ED8">
        <w:rPr>
          <w:rFonts w:ascii="Verdana" w:eastAsia="Verdana" w:hAnsi="Verdana" w:cs="Verdana"/>
          <w:spacing w:val="-8"/>
        </w:rPr>
        <w:t xml:space="preserve"> </w:t>
      </w:r>
      <w:r w:rsidRPr="001F0ED8">
        <w:rPr>
          <w:rFonts w:ascii="Verdana" w:eastAsia="Verdana" w:hAnsi="Verdana" w:cs="Verdana"/>
        </w:rPr>
        <w:t>de</w:t>
      </w:r>
      <w:r w:rsidRPr="001F0ED8">
        <w:rPr>
          <w:rFonts w:ascii="Verdana" w:eastAsia="Verdana" w:hAnsi="Verdana" w:cs="Verdana"/>
          <w:spacing w:val="-8"/>
        </w:rPr>
        <w:t xml:space="preserve"> </w:t>
      </w:r>
      <w:r w:rsidRPr="001F0ED8">
        <w:rPr>
          <w:rFonts w:ascii="Verdana" w:eastAsia="Verdana" w:hAnsi="Verdana" w:cs="Verdana"/>
        </w:rPr>
        <w:t>madera</w:t>
      </w:r>
      <w:r w:rsidRPr="001F0ED8">
        <w:rPr>
          <w:rFonts w:ascii="Verdana" w:eastAsia="Verdana" w:hAnsi="Verdana" w:cs="Verdana"/>
          <w:spacing w:val="-3"/>
        </w:rPr>
        <w:t xml:space="preserve"> </w:t>
      </w:r>
      <w:r w:rsidRPr="001F0ED8">
        <w:rPr>
          <w:rFonts w:ascii="Verdana" w:eastAsia="Verdana" w:hAnsi="Verdana" w:cs="Verdana"/>
        </w:rPr>
        <w:t>y</w:t>
      </w:r>
      <w:r w:rsidRPr="001F0ED8">
        <w:rPr>
          <w:rFonts w:ascii="Verdana" w:eastAsia="Verdana" w:hAnsi="Verdana" w:cs="Verdana"/>
          <w:spacing w:val="-7"/>
        </w:rPr>
        <w:t xml:space="preserve"> </w:t>
      </w:r>
      <w:r w:rsidRPr="001F0ED8">
        <w:rPr>
          <w:rFonts w:ascii="Verdana" w:eastAsia="Verdana" w:hAnsi="Verdana" w:cs="Verdana"/>
        </w:rPr>
        <w:t>se usará un nivel para hacer el trazo</w:t>
      </w:r>
      <w:r w:rsidRPr="001F0ED8">
        <w:rPr>
          <w:rFonts w:ascii="Verdana" w:eastAsia="Verdana" w:hAnsi="Verdana" w:cs="Verdana"/>
          <w:spacing w:val="10"/>
        </w:rPr>
        <w:t xml:space="preserve"> </w:t>
      </w:r>
      <w:r w:rsidRPr="001F0ED8">
        <w:rPr>
          <w:rFonts w:ascii="Verdana" w:eastAsia="Verdana" w:hAnsi="Verdana" w:cs="Verdana"/>
        </w:rPr>
        <w:t>respectivo.</w:t>
      </w:r>
    </w:p>
    <w:p w14:paraId="76068B72" w14:textId="77777777" w:rsidR="00EB30CC" w:rsidRPr="001F0ED8" w:rsidRDefault="00EB30CC" w:rsidP="00EB30CC">
      <w:pPr>
        <w:ind w:right="384"/>
        <w:jc w:val="both"/>
        <w:rPr>
          <w:rFonts w:ascii="Verdana" w:eastAsia="Verdana" w:hAnsi="Verdana" w:cs="Verdana"/>
        </w:rPr>
      </w:pPr>
    </w:p>
    <w:p w14:paraId="74209643" w14:textId="77777777" w:rsidR="00EB30CC" w:rsidRPr="001F0ED8" w:rsidRDefault="00EB30CC" w:rsidP="00EB30CC">
      <w:pPr>
        <w:ind w:right="384"/>
        <w:jc w:val="both"/>
        <w:rPr>
          <w:rFonts w:ascii="Verdana" w:hAnsi="Verdana"/>
          <w:lang w:val="es-ES_tradnl"/>
        </w:rPr>
      </w:pPr>
      <w:r w:rsidRPr="001F0ED8">
        <w:rPr>
          <w:rFonts w:ascii="Verdana" w:eastAsia="Verdana" w:hAnsi="Verdana" w:cs="Verdana"/>
        </w:rPr>
        <w:t xml:space="preserve">Se deberá instalar la estructura de fijación (esquineros y otros) con los perfiles galvanizados o plásticos (omega) de acuerdo a </w:t>
      </w:r>
      <w:r w:rsidRPr="001F0ED8">
        <w:rPr>
          <w:rFonts w:ascii="Verdana" w:hAnsi="Verdana"/>
          <w:lang w:val="es-ES_tradnl"/>
        </w:rPr>
        <w:t>las especificaciones y requisitos del proyecto.</w:t>
      </w:r>
    </w:p>
    <w:p w14:paraId="2131804D" w14:textId="77777777" w:rsidR="00EB30CC" w:rsidRPr="001F0ED8" w:rsidRDefault="00EB30CC" w:rsidP="00EB30CC">
      <w:pPr>
        <w:ind w:right="384"/>
        <w:jc w:val="both"/>
        <w:rPr>
          <w:rFonts w:ascii="Verdana" w:eastAsia="Verdana" w:hAnsi="Verdana" w:cs="Verdana"/>
        </w:rPr>
      </w:pPr>
    </w:p>
    <w:p w14:paraId="0313DC79" w14:textId="77777777" w:rsidR="00EB30CC" w:rsidRPr="001F0ED8" w:rsidRDefault="00EB30CC" w:rsidP="00EB30CC">
      <w:pPr>
        <w:ind w:right="384"/>
        <w:jc w:val="both"/>
        <w:rPr>
          <w:rFonts w:ascii="Verdana" w:eastAsia="Verdana" w:hAnsi="Verdana" w:cs="Verdana"/>
        </w:rPr>
      </w:pPr>
      <w:r w:rsidRPr="001F0ED8">
        <w:rPr>
          <w:rFonts w:ascii="Verdana" w:eastAsia="Verdana" w:hAnsi="Verdana" w:cs="Verdana"/>
        </w:rPr>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2BFDC0E9" w14:textId="77777777" w:rsidR="00EB30CC" w:rsidRPr="001F0ED8" w:rsidRDefault="00EB30CC" w:rsidP="00EB30CC">
      <w:pPr>
        <w:ind w:right="384"/>
        <w:jc w:val="both"/>
        <w:rPr>
          <w:rFonts w:ascii="Verdana" w:eastAsia="Verdana" w:hAnsi="Verdana" w:cs="Verdana"/>
        </w:rPr>
      </w:pPr>
    </w:p>
    <w:p w14:paraId="40DE71E7" w14:textId="77777777" w:rsidR="00EB30CC" w:rsidRPr="001F0ED8" w:rsidRDefault="00EB30CC" w:rsidP="00EB30CC">
      <w:pPr>
        <w:ind w:right="384"/>
        <w:jc w:val="both"/>
        <w:rPr>
          <w:rFonts w:ascii="Verdana" w:eastAsia="Verdana" w:hAnsi="Verdana" w:cs="Verdana"/>
        </w:rPr>
      </w:pPr>
      <w:r w:rsidRPr="001F0ED8">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1F0ED8">
        <w:rPr>
          <w:rFonts w:ascii="Verdana" w:eastAsia="Verdana" w:hAnsi="Verdana" w:cs="Verdana"/>
          <w:spacing w:val="-8"/>
        </w:rPr>
        <w:t xml:space="preserve"> </w:t>
      </w:r>
      <w:r w:rsidRPr="001F0ED8">
        <w:rPr>
          <w:rFonts w:ascii="Verdana" w:eastAsia="Verdana" w:hAnsi="Verdana" w:cs="Verdana"/>
        </w:rPr>
        <w:t>tramo</w:t>
      </w:r>
      <w:r w:rsidRPr="001F0ED8">
        <w:rPr>
          <w:rFonts w:ascii="Verdana" w:eastAsia="Verdana" w:hAnsi="Verdana" w:cs="Verdana"/>
          <w:spacing w:val="-7"/>
        </w:rPr>
        <w:t xml:space="preserve"> </w:t>
      </w:r>
      <w:r w:rsidRPr="001F0ED8">
        <w:rPr>
          <w:rFonts w:ascii="Verdana" w:eastAsia="Verdana" w:hAnsi="Verdana" w:cs="Verdana"/>
        </w:rPr>
        <w:t>y</w:t>
      </w:r>
      <w:r w:rsidRPr="001F0ED8">
        <w:rPr>
          <w:rFonts w:ascii="Verdana" w:eastAsia="Verdana" w:hAnsi="Verdana" w:cs="Verdana"/>
          <w:spacing w:val="-8"/>
        </w:rPr>
        <w:t xml:space="preserve"> </w:t>
      </w:r>
      <w:r w:rsidRPr="001F0ED8">
        <w:rPr>
          <w:rFonts w:ascii="Verdana" w:eastAsia="Verdana" w:hAnsi="Verdana" w:cs="Verdana"/>
        </w:rPr>
        <w:t>sobre</w:t>
      </w:r>
      <w:r w:rsidRPr="001F0ED8">
        <w:rPr>
          <w:rFonts w:ascii="Verdana" w:eastAsia="Verdana" w:hAnsi="Verdana" w:cs="Verdana"/>
          <w:spacing w:val="-8"/>
        </w:rPr>
        <w:t xml:space="preserve"> </w:t>
      </w:r>
      <w:r w:rsidRPr="001F0ED8">
        <w:rPr>
          <w:rFonts w:ascii="Verdana" w:eastAsia="Verdana" w:hAnsi="Verdana" w:cs="Verdana"/>
        </w:rPr>
        <w:t>material</w:t>
      </w:r>
      <w:r w:rsidRPr="001F0ED8">
        <w:rPr>
          <w:rFonts w:ascii="Verdana" w:eastAsia="Verdana" w:hAnsi="Verdana" w:cs="Verdana"/>
          <w:spacing w:val="-7"/>
        </w:rPr>
        <w:t xml:space="preserve"> </w:t>
      </w:r>
      <w:r w:rsidRPr="001F0ED8">
        <w:rPr>
          <w:rFonts w:ascii="Verdana" w:eastAsia="Verdana" w:hAnsi="Verdana" w:cs="Verdana"/>
        </w:rPr>
        <w:t>de</w:t>
      </w:r>
      <w:r w:rsidRPr="001F0ED8">
        <w:rPr>
          <w:rFonts w:ascii="Verdana" w:eastAsia="Verdana" w:hAnsi="Verdana" w:cs="Verdana"/>
          <w:spacing w:val="-9"/>
        </w:rPr>
        <w:t xml:space="preserve"> </w:t>
      </w:r>
      <w:r w:rsidRPr="001F0ED8">
        <w:rPr>
          <w:rFonts w:ascii="Verdana" w:eastAsia="Verdana" w:hAnsi="Verdana" w:cs="Verdana"/>
        </w:rPr>
        <w:t>panel</w:t>
      </w:r>
      <w:r w:rsidRPr="001F0ED8">
        <w:rPr>
          <w:rFonts w:ascii="Verdana" w:eastAsia="Verdana" w:hAnsi="Verdana" w:cs="Verdana"/>
          <w:spacing w:val="-8"/>
        </w:rPr>
        <w:t xml:space="preserve"> </w:t>
      </w:r>
      <w:r w:rsidRPr="001F0ED8">
        <w:rPr>
          <w:rFonts w:ascii="Verdana" w:eastAsia="Verdana" w:hAnsi="Verdana" w:cs="Verdana"/>
        </w:rPr>
        <w:t>de</w:t>
      </w:r>
      <w:r w:rsidRPr="001F0ED8">
        <w:rPr>
          <w:rFonts w:ascii="Verdana" w:eastAsia="Verdana" w:hAnsi="Verdana" w:cs="Verdana"/>
          <w:spacing w:val="-8"/>
        </w:rPr>
        <w:t xml:space="preserve"> </w:t>
      </w:r>
      <w:r w:rsidRPr="001F0ED8">
        <w:rPr>
          <w:rFonts w:ascii="Verdana" w:eastAsia="Verdana" w:hAnsi="Verdana" w:cs="Verdana"/>
        </w:rPr>
        <w:t>PVC,</w:t>
      </w:r>
      <w:r w:rsidRPr="001F0ED8">
        <w:rPr>
          <w:rFonts w:ascii="Verdana" w:eastAsia="Verdana" w:hAnsi="Verdana" w:cs="Verdana"/>
          <w:spacing w:val="-6"/>
        </w:rPr>
        <w:t xml:space="preserve"> </w:t>
      </w:r>
      <w:r w:rsidRPr="001F0ED8">
        <w:rPr>
          <w:rFonts w:ascii="Verdana" w:eastAsia="Verdana" w:hAnsi="Verdana" w:cs="Verdana"/>
        </w:rPr>
        <w:t>se</w:t>
      </w:r>
      <w:r w:rsidRPr="001F0ED8">
        <w:rPr>
          <w:rFonts w:ascii="Verdana" w:eastAsia="Verdana" w:hAnsi="Verdana" w:cs="Verdana"/>
          <w:spacing w:val="-10"/>
        </w:rPr>
        <w:t xml:space="preserve"> </w:t>
      </w:r>
      <w:r w:rsidRPr="001F0ED8">
        <w:rPr>
          <w:rFonts w:ascii="Verdana" w:eastAsia="Verdana" w:hAnsi="Verdana" w:cs="Verdana"/>
        </w:rPr>
        <w:t>deberá</w:t>
      </w:r>
      <w:r w:rsidRPr="001F0ED8">
        <w:rPr>
          <w:rFonts w:ascii="Verdana" w:eastAsia="Verdana" w:hAnsi="Verdana" w:cs="Verdana"/>
          <w:spacing w:val="-5"/>
        </w:rPr>
        <w:t xml:space="preserve"> </w:t>
      </w:r>
      <w:r w:rsidRPr="001F0ED8">
        <w:rPr>
          <w:rFonts w:ascii="Verdana" w:eastAsia="Verdana" w:hAnsi="Verdana" w:cs="Verdana"/>
        </w:rPr>
        <w:t>cortar</w:t>
      </w:r>
      <w:r w:rsidRPr="001F0ED8">
        <w:rPr>
          <w:rFonts w:ascii="Verdana" w:eastAsia="Verdana" w:hAnsi="Verdana" w:cs="Verdana"/>
          <w:spacing w:val="-6"/>
        </w:rPr>
        <w:t xml:space="preserve"> </w:t>
      </w:r>
      <w:r w:rsidRPr="001F0ED8">
        <w:rPr>
          <w:rFonts w:ascii="Verdana" w:eastAsia="Verdana" w:hAnsi="Verdana" w:cs="Verdana"/>
        </w:rPr>
        <w:t>con</w:t>
      </w:r>
      <w:r w:rsidRPr="001F0ED8">
        <w:rPr>
          <w:rFonts w:ascii="Verdana" w:eastAsia="Verdana" w:hAnsi="Verdana" w:cs="Verdana"/>
          <w:spacing w:val="-7"/>
        </w:rPr>
        <w:t xml:space="preserve"> </w:t>
      </w:r>
      <w:r w:rsidRPr="001F0ED8">
        <w:rPr>
          <w:rFonts w:ascii="Verdana" w:eastAsia="Verdana" w:hAnsi="Verdana" w:cs="Verdana"/>
        </w:rPr>
        <w:t>una</w:t>
      </w:r>
      <w:r w:rsidRPr="001F0ED8">
        <w:rPr>
          <w:rFonts w:ascii="Verdana" w:eastAsia="Verdana" w:hAnsi="Verdana" w:cs="Verdana"/>
          <w:spacing w:val="-7"/>
        </w:rPr>
        <w:t xml:space="preserve"> </w:t>
      </w:r>
      <w:r w:rsidRPr="001F0ED8">
        <w:rPr>
          <w:rFonts w:ascii="Verdana" w:eastAsia="Verdana" w:hAnsi="Verdana" w:cs="Verdana"/>
        </w:rPr>
        <w:t>cuchilla</w:t>
      </w:r>
      <w:r w:rsidRPr="001F0ED8">
        <w:rPr>
          <w:rFonts w:ascii="Verdana" w:eastAsia="Verdana" w:hAnsi="Verdana" w:cs="Verdana"/>
          <w:spacing w:val="-7"/>
        </w:rPr>
        <w:t xml:space="preserve"> </w:t>
      </w:r>
      <w:r w:rsidRPr="001F0ED8">
        <w:rPr>
          <w:rFonts w:ascii="Verdana" w:eastAsia="Verdana" w:hAnsi="Verdana" w:cs="Verdana"/>
        </w:rPr>
        <w:t>longitudinalmente a</w:t>
      </w:r>
      <w:r w:rsidRPr="001F0ED8">
        <w:rPr>
          <w:rFonts w:ascii="Verdana" w:eastAsia="Verdana" w:hAnsi="Verdana" w:cs="Verdana"/>
          <w:spacing w:val="-11"/>
        </w:rPr>
        <w:t xml:space="preserve"> </w:t>
      </w:r>
      <w:r w:rsidRPr="001F0ED8">
        <w:rPr>
          <w:rFonts w:ascii="Verdana" w:eastAsia="Verdana" w:hAnsi="Verdana" w:cs="Verdana"/>
        </w:rPr>
        <w:t>0.50</w:t>
      </w:r>
      <w:r w:rsidRPr="001F0ED8">
        <w:rPr>
          <w:rFonts w:ascii="Verdana" w:eastAsia="Verdana" w:hAnsi="Verdana" w:cs="Verdana"/>
          <w:spacing w:val="-9"/>
        </w:rPr>
        <w:t xml:space="preserve"> </w:t>
      </w:r>
      <w:r w:rsidRPr="001F0ED8">
        <w:rPr>
          <w:rFonts w:ascii="Verdana" w:eastAsia="Verdana" w:hAnsi="Verdana" w:cs="Verdana"/>
        </w:rPr>
        <w:t>cm</w:t>
      </w:r>
      <w:r w:rsidRPr="001F0ED8">
        <w:rPr>
          <w:rFonts w:ascii="Verdana" w:eastAsia="Verdana" w:hAnsi="Verdana" w:cs="Verdana"/>
          <w:spacing w:val="-9"/>
        </w:rPr>
        <w:t xml:space="preserve"> </w:t>
      </w:r>
      <w:r w:rsidRPr="001F0ED8">
        <w:rPr>
          <w:rFonts w:ascii="Verdana" w:eastAsia="Verdana" w:hAnsi="Verdana" w:cs="Verdana"/>
        </w:rPr>
        <w:t>o</w:t>
      </w:r>
      <w:r w:rsidRPr="001F0ED8">
        <w:rPr>
          <w:rFonts w:ascii="Verdana" w:eastAsia="Verdana" w:hAnsi="Verdana" w:cs="Verdana"/>
          <w:spacing w:val="-13"/>
        </w:rPr>
        <w:t xml:space="preserve"> </w:t>
      </w:r>
      <w:r w:rsidRPr="001F0ED8">
        <w:rPr>
          <w:rFonts w:ascii="Verdana" w:eastAsia="Verdana" w:hAnsi="Verdana" w:cs="Verdana"/>
        </w:rPr>
        <w:t>1</w:t>
      </w:r>
      <w:r w:rsidRPr="001F0ED8">
        <w:rPr>
          <w:rFonts w:ascii="Verdana" w:eastAsia="Verdana" w:hAnsi="Verdana" w:cs="Verdana"/>
          <w:spacing w:val="-9"/>
        </w:rPr>
        <w:t xml:space="preserve"> </w:t>
      </w:r>
      <w:r w:rsidRPr="001F0ED8">
        <w:rPr>
          <w:rFonts w:ascii="Verdana" w:eastAsia="Verdana" w:hAnsi="Verdana" w:cs="Verdana"/>
        </w:rPr>
        <w:t>cm</w:t>
      </w:r>
      <w:r w:rsidRPr="001F0ED8">
        <w:rPr>
          <w:rFonts w:ascii="Verdana" w:eastAsia="Verdana" w:hAnsi="Verdana" w:cs="Verdana"/>
          <w:spacing w:val="-12"/>
        </w:rPr>
        <w:t xml:space="preserve"> </w:t>
      </w:r>
      <w:r w:rsidRPr="001F0ED8">
        <w:rPr>
          <w:rFonts w:ascii="Verdana" w:eastAsia="Verdana" w:hAnsi="Verdana" w:cs="Verdana"/>
        </w:rPr>
        <w:t>más</w:t>
      </w:r>
      <w:r w:rsidRPr="001F0ED8">
        <w:rPr>
          <w:rFonts w:ascii="Verdana" w:eastAsia="Verdana" w:hAnsi="Verdana" w:cs="Verdana"/>
          <w:spacing w:val="-10"/>
        </w:rPr>
        <w:t xml:space="preserve"> </w:t>
      </w:r>
      <w:r w:rsidRPr="001F0ED8">
        <w:rPr>
          <w:rFonts w:ascii="Verdana" w:eastAsia="Verdana" w:hAnsi="Verdana" w:cs="Verdana"/>
        </w:rPr>
        <w:t>corto,</w:t>
      </w:r>
      <w:r w:rsidRPr="001F0ED8">
        <w:rPr>
          <w:rFonts w:ascii="Verdana" w:eastAsia="Verdana" w:hAnsi="Verdana" w:cs="Verdana"/>
          <w:spacing w:val="-12"/>
        </w:rPr>
        <w:t xml:space="preserve"> </w:t>
      </w:r>
      <w:r w:rsidRPr="001F0ED8">
        <w:rPr>
          <w:rFonts w:ascii="Verdana" w:eastAsia="Verdana" w:hAnsi="Verdana" w:cs="Verdana"/>
        </w:rPr>
        <w:t>para</w:t>
      </w:r>
      <w:r w:rsidRPr="001F0ED8">
        <w:rPr>
          <w:rFonts w:ascii="Verdana" w:eastAsia="Verdana" w:hAnsi="Verdana" w:cs="Verdana"/>
          <w:spacing w:val="-11"/>
        </w:rPr>
        <w:t xml:space="preserve"> </w:t>
      </w:r>
      <w:r w:rsidRPr="001F0ED8">
        <w:rPr>
          <w:rFonts w:ascii="Verdana" w:eastAsia="Verdana" w:hAnsi="Verdana" w:cs="Verdana"/>
        </w:rPr>
        <w:t>que</w:t>
      </w:r>
      <w:r w:rsidRPr="001F0ED8">
        <w:rPr>
          <w:rFonts w:ascii="Verdana" w:eastAsia="Verdana" w:hAnsi="Verdana" w:cs="Verdana"/>
          <w:spacing w:val="-13"/>
        </w:rPr>
        <w:t xml:space="preserve"> </w:t>
      </w:r>
      <w:r w:rsidRPr="001F0ED8">
        <w:rPr>
          <w:rFonts w:ascii="Verdana" w:eastAsia="Verdana" w:hAnsi="Verdana" w:cs="Verdana"/>
        </w:rPr>
        <w:t>tenga</w:t>
      </w:r>
      <w:r w:rsidRPr="001F0ED8">
        <w:rPr>
          <w:rFonts w:ascii="Verdana" w:eastAsia="Verdana" w:hAnsi="Verdana" w:cs="Verdana"/>
          <w:spacing w:val="-11"/>
        </w:rPr>
        <w:t xml:space="preserve"> </w:t>
      </w:r>
      <w:r w:rsidRPr="001F0ED8">
        <w:rPr>
          <w:rFonts w:ascii="Verdana" w:eastAsia="Verdana" w:hAnsi="Verdana" w:cs="Verdana"/>
        </w:rPr>
        <w:t>la</w:t>
      </w:r>
      <w:r w:rsidRPr="001F0ED8">
        <w:rPr>
          <w:rFonts w:ascii="Verdana" w:eastAsia="Verdana" w:hAnsi="Verdana" w:cs="Verdana"/>
          <w:spacing w:val="-11"/>
        </w:rPr>
        <w:t xml:space="preserve"> </w:t>
      </w:r>
      <w:r w:rsidRPr="001F0ED8">
        <w:rPr>
          <w:rFonts w:ascii="Verdana" w:eastAsia="Verdana" w:hAnsi="Verdana" w:cs="Verdana"/>
        </w:rPr>
        <w:t>facilidad,</w:t>
      </w:r>
      <w:r w:rsidRPr="001F0ED8">
        <w:rPr>
          <w:rFonts w:ascii="Verdana" w:eastAsia="Verdana" w:hAnsi="Verdana" w:cs="Verdana"/>
          <w:spacing w:val="-12"/>
        </w:rPr>
        <w:t xml:space="preserve"> </w:t>
      </w:r>
      <w:r w:rsidRPr="001F0ED8">
        <w:rPr>
          <w:rFonts w:ascii="Verdana" w:eastAsia="Verdana" w:hAnsi="Verdana" w:cs="Verdana"/>
        </w:rPr>
        <w:t>de</w:t>
      </w:r>
      <w:r w:rsidRPr="001F0ED8">
        <w:rPr>
          <w:rFonts w:ascii="Verdana" w:eastAsia="Verdana" w:hAnsi="Verdana" w:cs="Verdana"/>
          <w:spacing w:val="-11"/>
        </w:rPr>
        <w:t xml:space="preserve"> </w:t>
      </w:r>
      <w:r w:rsidRPr="001F0ED8">
        <w:rPr>
          <w:rFonts w:ascii="Verdana" w:eastAsia="Verdana" w:hAnsi="Verdana" w:cs="Verdana"/>
        </w:rPr>
        <w:t>poder</w:t>
      </w:r>
      <w:r w:rsidRPr="001F0ED8">
        <w:rPr>
          <w:rFonts w:ascii="Verdana" w:eastAsia="Verdana" w:hAnsi="Verdana" w:cs="Verdana"/>
          <w:spacing w:val="-10"/>
        </w:rPr>
        <w:t xml:space="preserve"> </w:t>
      </w:r>
      <w:r w:rsidRPr="001F0ED8">
        <w:rPr>
          <w:rFonts w:ascii="Verdana" w:eastAsia="Verdana" w:hAnsi="Verdana" w:cs="Verdana"/>
        </w:rPr>
        <w:t>instalar</w:t>
      </w:r>
      <w:r w:rsidRPr="001F0ED8">
        <w:rPr>
          <w:rFonts w:ascii="Verdana" w:eastAsia="Verdana" w:hAnsi="Verdana" w:cs="Verdana"/>
          <w:spacing w:val="-10"/>
        </w:rPr>
        <w:t xml:space="preserve"> </w:t>
      </w:r>
      <w:r w:rsidRPr="001F0ED8">
        <w:rPr>
          <w:rFonts w:ascii="Verdana" w:eastAsia="Verdana" w:hAnsi="Verdana" w:cs="Verdana"/>
        </w:rPr>
        <w:t>el</w:t>
      </w:r>
      <w:r w:rsidRPr="001F0ED8">
        <w:rPr>
          <w:rFonts w:ascii="Verdana" w:eastAsia="Verdana" w:hAnsi="Verdana" w:cs="Verdana"/>
          <w:spacing w:val="-9"/>
        </w:rPr>
        <w:t xml:space="preserve"> </w:t>
      </w:r>
      <w:r w:rsidRPr="001F0ED8">
        <w:rPr>
          <w:rFonts w:ascii="Verdana" w:eastAsia="Verdana" w:hAnsi="Verdana" w:cs="Verdana"/>
        </w:rPr>
        <w:t>esquinero</w:t>
      </w:r>
      <w:r w:rsidRPr="001F0ED8">
        <w:rPr>
          <w:rFonts w:ascii="Verdana" w:eastAsia="Verdana" w:hAnsi="Verdana" w:cs="Verdana"/>
          <w:spacing w:val="-10"/>
        </w:rPr>
        <w:t xml:space="preserve"> </w:t>
      </w:r>
      <w:r w:rsidRPr="001F0ED8">
        <w:rPr>
          <w:rFonts w:ascii="Verdana" w:eastAsia="Verdana" w:hAnsi="Verdana" w:cs="Verdana"/>
        </w:rPr>
        <w:t>y</w:t>
      </w:r>
      <w:r w:rsidRPr="001F0ED8">
        <w:rPr>
          <w:rFonts w:ascii="Verdana" w:eastAsia="Verdana" w:hAnsi="Verdana" w:cs="Verdana"/>
          <w:spacing w:val="-12"/>
        </w:rPr>
        <w:t xml:space="preserve"> </w:t>
      </w:r>
      <w:r w:rsidRPr="001F0ED8">
        <w:rPr>
          <w:rFonts w:ascii="Verdana" w:eastAsia="Verdana" w:hAnsi="Verdana" w:cs="Verdana"/>
        </w:rPr>
        <w:t>así</w:t>
      </w:r>
      <w:r w:rsidRPr="001F0ED8">
        <w:rPr>
          <w:rFonts w:ascii="Verdana" w:eastAsia="Verdana" w:hAnsi="Verdana" w:cs="Verdana"/>
          <w:spacing w:val="-11"/>
        </w:rPr>
        <w:t xml:space="preserve"> </w:t>
      </w:r>
      <w:r w:rsidRPr="001F0ED8">
        <w:rPr>
          <w:rFonts w:ascii="Verdana" w:eastAsia="Verdana" w:hAnsi="Verdana" w:cs="Verdana"/>
        </w:rPr>
        <w:t>concluir ese tramo. De preferencia apoyarse con una espátula para el encaje de la última</w:t>
      </w:r>
      <w:r w:rsidRPr="001F0ED8">
        <w:rPr>
          <w:rFonts w:ascii="Verdana" w:eastAsia="Verdana" w:hAnsi="Verdana" w:cs="Verdana"/>
          <w:spacing w:val="-19"/>
        </w:rPr>
        <w:t xml:space="preserve"> </w:t>
      </w:r>
      <w:r w:rsidRPr="001F0ED8">
        <w:rPr>
          <w:rFonts w:ascii="Verdana" w:eastAsia="Verdana" w:hAnsi="Verdana" w:cs="Verdana"/>
        </w:rPr>
        <w:t>pieza.</w:t>
      </w:r>
    </w:p>
    <w:p w14:paraId="30C491CC" w14:textId="77777777" w:rsidR="00EB30CC" w:rsidRPr="001F0ED8" w:rsidRDefault="00EB30CC" w:rsidP="00EB30CC">
      <w:pPr>
        <w:ind w:right="384"/>
        <w:jc w:val="both"/>
        <w:rPr>
          <w:rFonts w:ascii="Verdana" w:eastAsia="Verdana" w:hAnsi="Verdana" w:cs="Verdana"/>
        </w:rPr>
      </w:pPr>
    </w:p>
    <w:p w14:paraId="001A01A6" w14:textId="77777777" w:rsidR="00EB30CC" w:rsidRPr="001F0ED8" w:rsidRDefault="00EB30CC" w:rsidP="00EB30CC">
      <w:pPr>
        <w:ind w:right="384"/>
        <w:jc w:val="both"/>
        <w:rPr>
          <w:rFonts w:ascii="Verdana" w:eastAsia="Verdana" w:hAnsi="Verdana" w:cs="Verdana"/>
        </w:rPr>
      </w:pPr>
      <w:r w:rsidRPr="001F0ED8">
        <w:rPr>
          <w:rFonts w:ascii="Verdana" w:eastAsia="Verdana" w:hAnsi="Verdana" w:cs="Verdana"/>
        </w:rPr>
        <w:t>Una vez finalizado todos los pasos anteriores, se procederá a pasar un paño húmedo en toda</w:t>
      </w:r>
      <w:r w:rsidRPr="001F0ED8">
        <w:rPr>
          <w:rFonts w:ascii="Verdana" w:eastAsia="Verdana" w:hAnsi="Verdana" w:cs="Verdana"/>
          <w:spacing w:val="-33"/>
        </w:rPr>
        <w:t xml:space="preserve"> </w:t>
      </w:r>
      <w:r w:rsidRPr="001F0ED8">
        <w:rPr>
          <w:rFonts w:ascii="Verdana" w:eastAsia="Verdana" w:hAnsi="Verdana" w:cs="Verdana"/>
        </w:rPr>
        <w:t>el área cubierta para una limpieza</w:t>
      </w:r>
      <w:r w:rsidRPr="001F0ED8">
        <w:rPr>
          <w:rFonts w:ascii="Verdana" w:eastAsia="Verdana" w:hAnsi="Verdana" w:cs="Verdana"/>
          <w:spacing w:val="-2"/>
        </w:rPr>
        <w:t xml:space="preserve"> </w:t>
      </w:r>
      <w:r w:rsidRPr="001F0ED8">
        <w:rPr>
          <w:rFonts w:ascii="Verdana" w:eastAsia="Verdana" w:hAnsi="Verdana" w:cs="Verdana"/>
        </w:rPr>
        <w:t>general.</w:t>
      </w:r>
    </w:p>
    <w:p w14:paraId="00BDFC2C" w14:textId="77777777" w:rsidR="00EB30CC" w:rsidRPr="001F0ED8" w:rsidRDefault="00EB30CC" w:rsidP="00EB30CC">
      <w:pPr>
        <w:ind w:right="384"/>
        <w:jc w:val="both"/>
        <w:rPr>
          <w:rFonts w:ascii="Verdana" w:eastAsia="Verdana" w:hAnsi="Verdana" w:cs="Verdana"/>
        </w:rPr>
      </w:pPr>
    </w:p>
    <w:p w14:paraId="137FE6AD" w14:textId="77777777" w:rsidR="00EB30CC" w:rsidRPr="001F0ED8" w:rsidRDefault="00EB30CC" w:rsidP="00EB30CC">
      <w:pPr>
        <w:tabs>
          <w:tab w:val="left" w:pos="8711"/>
        </w:tabs>
        <w:ind w:right="384"/>
        <w:jc w:val="both"/>
        <w:rPr>
          <w:rFonts w:ascii="Verdana" w:hAnsi="Verdana" w:cs="Tahoma"/>
          <w:b/>
          <w:lang w:val="es-ES_tradnl"/>
        </w:rPr>
      </w:pPr>
      <w:r w:rsidRPr="001F0ED8">
        <w:rPr>
          <w:rFonts w:ascii="Verdana" w:hAnsi="Verdana" w:cs="Tahoma"/>
          <w:b/>
          <w:lang w:val="es-ES_tradnl"/>
        </w:rPr>
        <w:t>Criterios de Aceptación y Rechazo</w:t>
      </w:r>
    </w:p>
    <w:p w14:paraId="2CC12FA9" w14:textId="77777777" w:rsidR="00EB30CC" w:rsidRPr="001F0ED8" w:rsidRDefault="00EB30CC" w:rsidP="00EB30CC">
      <w:pPr>
        <w:tabs>
          <w:tab w:val="left" w:pos="560"/>
        </w:tabs>
        <w:ind w:right="384"/>
        <w:jc w:val="both"/>
        <w:rPr>
          <w:rFonts w:ascii="Verdana" w:hAnsi="Verdana" w:cs="Tahoma"/>
          <w:lang w:val="es-ES_tradnl"/>
        </w:rPr>
      </w:pPr>
      <w:r w:rsidRPr="001F0ED8">
        <w:rPr>
          <w:rFonts w:ascii="Verdana" w:hAnsi="Verdana" w:cs="Tahoma"/>
          <w:lang w:val="es-ES_tradnl"/>
        </w:rPr>
        <w:t>El Inspector de proyecto deberá verificar que la ejecución del ítem no presente ningún defecto de materiales, ejecución o dimensiones mediante inspección visual u otro método que el Inspector considere conveniente.</w:t>
      </w:r>
    </w:p>
    <w:p w14:paraId="0A4E3705" w14:textId="77777777" w:rsidR="00EB30CC" w:rsidRPr="001F0ED8" w:rsidRDefault="00EB30CC" w:rsidP="00EB30CC">
      <w:pPr>
        <w:ind w:right="384"/>
        <w:jc w:val="both"/>
        <w:rPr>
          <w:rFonts w:ascii="Verdana" w:eastAsia="Verdana" w:hAnsi="Verdana" w:cs="Verdana"/>
          <w:lang w:val="es-ES_tradnl"/>
        </w:rPr>
      </w:pPr>
    </w:p>
    <w:p w14:paraId="75A17F5F" w14:textId="77777777" w:rsidR="00EB30CC" w:rsidRPr="001F0ED8" w:rsidRDefault="00EB30CC" w:rsidP="00EB30CC">
      <w:pPr>
        <w:ind w:right="384"/>
        <w:jc w:val="both"/>
        <w:outlineLvl w:val="0"/>
        <w:rPr>
          <w:rFonts w:ascii="Verdana" w:eastAsia="Verdana" w:hAnsi="Verdana" w:cs="Verdana"/>
          <w:b/>
          <w:bCs/>
        </w:rPr>
      </w:pPr>
      <w:r w:rsidRPr="001F0ED8">
        <w:rPr>
          <w:rFonts w:ascii="Verdana" w:eastAsia="Verdana" w:hAnsi="Verdana" w:cs="Verdana"/>
          <w:b/>
          <w:bCs/>
        </w:rPr>
        <w:t>MEDICIÓN. -</w:t>
      </w:r>
    </w:p>
    <w:p w14:paraId="4FA0676E" w14:textId="77777777" w:rsidR="00EB30CC" w:rsidRPr="001F0ED8" w:rsidRDefault="00EB30CC" w:rsidP="00EB30CC">
      <w:pPr>
        <w:tabs>
          <w:tab w:val="left" w:pos="9214"/>
        </w:tabs>
        <w:ind w:right="384"/>
        <w:jc w:val="both"/>
        <w:rPr>
          <w:rFonts w:ascii="Verdana" w:eastAsia="Verdana" w:hAnsi="Verdana" w:cs="Verdana"/>
        </w:rPr>
      </w:pPr>
    </w:p>
    <w:p w14:paraId="57ACD3FB" w14:textId="77777777" w:rsidR="00EB30CC" w:rsidRPr="001F0ED8" w:rsidRDefault="00EB30CC" w:rsidP="00EB30CC">
      <w:pPr>
        <w:tabs>
          <w:tab w:val="left" w:pos="9214"/>
        </w:tabs>
        <w:ind w:right="384"/>
        <w:jc w:val="both"/>
        <w:rPr>
          <w:rFonts w:ascii="Verdana" w:eastAsia="Verdana" w:hAnsi="Verdana" w:cs="Verdana"/>
        </w:rPr>
      </w:pPr>
      <w:r w:rsidRPr="001F0ED8">
        <w:rPr>
          <w:rFonts w:ascii="Verdana" w:eastAsia="Verdana" w:hAnsi="Verdana" w:cs="Verdana"/>
        </w:rPr>
        <w:t xml:space="preserve">La provisión y colocado cielo raso de placa de PVC, será medido en </w:t>
      </w:r>
      <w:r w:rsidRPr="001F0ED8">
        <w:rPr>
          <w:rFonts w:ascii="Verdana" w:eastAsia="Verdana" w:hAnsi="Verdana" w:cs="Verdana"/>
          <w:b/>
        </w:rPr>
        <w:t>metros cuadrados</w:t>
      </w:r>
      <w:r w:rsidRPr="001F0ED8">
        <w:rPr>
          <w:rFonts w:ascii="Verdana" w:eastAsia="Verdana" w:hAnsi="Verdana" w:cs="Verdana"/>
        </w:rPr>
        <w:t>, tomando en cuenta únicamente las superficies netas ejecutadas y autorizadas por el Inspector de proyecto.</w:t>
      </w:r>
    </w:p>
    <w:p w14:paraId="1C4D290A" w14:textId="77777777" w:rsidR="00EB30CC" w:rsidRPr="001F0ED8" w:rsidRDefault="00EB30CC" w:rsidP="00EB30CC">
      <w:pPr>
        <w:ind w:right="384"/>
        <w:jc w:val="both"/>
        <w:rPr>
          <w:rFonts w:ascii="Verdana" w:eastAsia="Verdana" w:hAnsi="Verdana" w:cs="Verdana"/>
        </w:rPr>
      </w:pPr>
    </w:p>
    <w:p w14:paraId="572C2AD7" w14:textId="77777777" w:rsidR="00EB30CC" w:rsidRPr="001F0ED8" w:rsidRDefault="00EB30CC" w:rsidP="00EB30CC">
      <w:pPr>
        <w:ind w:right="384"/>
        <w:jc w:val="both"/>
        <w:outlineLvl w:val="0"/>
        <w:rPr>
          <w:rFonts w:ascii="Verdana" w:eastAsia="Verdana" w:hAnsi="Verdana" w:cs="Verdana"/>
          <w:b/>
          <w:bCs/>
        </w:rPr>
      </w:pPr>
      <w:r w:rsidRPr="001F0ED8">
        <w:rPr>
          <w:rFonts w:ascii="Verdana" w:eastAsia="Verdana" w:hAnsi="Verdana" w:cs="Verdana"/>
          <w:b/>
          <w:bCs/>
        </w:rPr>
        <w:t>APORTE PROPIO. –</w:t>
      </w:r>
    </w:p>
    <w:p w14:paraId="54745B83" w14:textId="77777777" w:rsidR="00EB30CC" w:rsidRPr="001F0ED8" w:rsidRDefault="00EB30CC" w:rsidP="00EB30CC">
      <w:pPr>
        <w:ind w:right="384"/>
        <w:jc w:val="both"/>
        <w:rPr>
          <w:rFonts w:ascii="Verdana" w:eastAsia="Verdana" w:hAnsi="Verdana" w:cs="Verdana"/>
          <w:b/>
        </w:rPr>
      </w:pPr>
    </w:p>
    <w:p w14:paraId="0EE78F87" w14:textId="77777777" w:rsidR="00EB30CC" w:rsidRPr="001F0ED8" w:rsidRDefault="00EB30CC" w:rsidP="00EB30CC">
      <w:pPr>
        <w:jc w:val="both"/>
        <w:rPr>
          <w:rFonts w:ascii="Verdana" w:hAnsi="Verdana" w:cs="Tahoma"/>
          <w:lang w:val="es-ES_tradnl"/>
        </w:rPr>
      </w:pPr>
      <w:r w:rsidRPr="001F0ED8">
        <w:rPr>
          <w:rFonts w:ascii="Verdana" w:hAnsi="Verdana" w:cs="Tahoma"/>
          <w:lang w:val="es-ES_tradnl"/>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79E6D6" w14:textId="77777777" w:rsidR="00EB30CC" w:rsidRPr="001F0ED8" w:rsidRDefault="00EB30CC" w:rsidP="00EB30CC">
      <w:pPr>
        <w:jc w:val="both"/>
        <w:rPr>
          <w:rFonts w:ascii="Verdana" w:hAnsi="Verdana" w:cs="Tahoma"/>
          <w:lang w:val="es-ES_tradnl"/>
        </w:rPr>
      </w:pPr>
    </w:p>
    <w:p w14:paraId="339993CF" w14:textId="77777777" w:rsidR="00EB30CC" w:rsidRPr="001F0ED8" w:rsidRDefault="00EB30CC" w:rsidP="00EB30CC">
      <w:pPr>
        <w:tabs>
          <w:tab w:val="left" w:pos="560"/>
        </w:tabs>
        <w:jc w:val="both"/>
        <w:rPr>
          <w:rFonts w:ascii="Verdana" w:hAnsi="Verdana" w:cs="Tahoma"/>
          <w:lang w:val="es-ES_tradnl"/>
        </w:rPr>
      </w:pPr>
      <w:r w:rsidRPr="001F0ED8">
        <w:rPr>
          <w:rFonts w:ascii="Verdana" w:hAnsi="Verdana" w:cs="Tahoma"/>
          <w:lang w:val="es-ES_tradnl"/>
        </w:rPr>
        <w:t>Este aporte propio estará sujeto al cronograma de ejecución de obra de la Entidad Ejecutora.</w:t>
      </w:r>
    </w:p>
    <w:p w14:paraId="25C82D8A" w14:textId="77777777" w:rsidR="00EB30CC" w:rsidRPr="001F0ED8" w:rsidRDefault="00EB30CC" w:rsidP="00EB30CC">
      <w:pPr>
        <w:adjustRightInd w:val="0"/>
        <w:jc w:val="both"/>
        <w:rPr>
          <w:rFonts w:ascii="Verdana" w:hAnsi="Verdana"/>
          <w:b/>
          <w:bCs/>
        </w:rPr>
      </w:pPr>
    </w:p>
    <w:tbl>
      <w:tblPr>
        <w:tblStyle w:val="TablaconcuadrculaCOPA3"/>
        <w:tblW w:w="9634" w:type="dxa"/>
        <w:tblLook w:val="04A0" w:firstRow="1" w:lastRow="0" w:firstColumn="1" w:lastColumn="0" w:noHBand="0" w:noVBand="1"/>
      </w:tblPr>
      <w:tblGrid>
        <w:gridCol w:w="584"/>
        <w:gridCol w:w="2385"/>
        <w:gridCol w:w="1145"/>
        <w:gridCol w:w="5520"/>
      </w:tblGrid>
      <w:tr w:rsidR="00EB30CC" w:rsidRPr="001F0ED8" w14:paraId="15638DBB" w14:textId="77777777" w:rsidTr="00DD293A">
        <w:tc>
          <w:tcPr>
            <w:tcW w:w="584" w:type="dxa"/>
            <w:shd w:val="clear" w:color="auto" w:fill="1F3864" w:themeFill="accent5" w:themeFillShade="80"/>
          </w:tcPr>
          <w:p w14:paraId="0B87C999" w14:textId="77777777" w:rsidR="00EB30CC" w:rsidRPr="001F0ED8" w:rsidRDefault="00EB30CC" w:rsidP="00DD293A">
            <w:pPr>
              <w:jc w:val="center"/>
              <w:rPr>
                <w:rFonts w:ascii="Verdana" w:hAnsi="Verdana"/>
                <w:b/>
              </w:rPr>
            </w:pPr>
            <w:proofErr w:type="spellStart"/>
            <w:r w:rsidRPr="001F0ED8">
              <w:rPr>
                <w:rFonts w:ascii="Verdana" w:hAnsi="Verdana"/>
                <w:b/>
              </w:rPr>
              <w:t>N°</w:t>
            </w:r>
            <w:proofErr w:type="spellEnd"/>
          </w:p>
        </w:tc>
        <w:tc>
          <w:tcPr>
            <w:tcW w:w="2385" w:type="dxa"/>
            <w:shd w:val="clear" w:color="auto" w:fill="1F3864" w:themeFill="accent5" w:themeFillShade="80"/>
          </w:tcPr>
          <w:p w14:paraId="734DAA7A" w14:textId="77777777" w:rsidR="00EB30CC" w:rsidRPr="001F0ED8" w:rsidRDefault="00EB30CC" w:rsidP="00DD293A">
            <w:pPr>
              <w:jc w:val="center"/>
              <w:rPr>
                <w:rFonts w:ascii="Verdana" w:hAnsi="Verdana"/>
                <w:b/>
              </w:rPr>
            </w:pPr>
            <w:r w:rsidRPr="001F0ED8">
              <w:rPr>
                <w:rFonts w:ascii="Verdana" w:hAnsi="Verdana"/>
                <w:b/>
              </w:rPr>
              <w:t>CODIGO</w:t>
            </w:r>
          </w:p>
        </w:tc>
        <w:tc>
          <w:tcPr>
            <w:tcW w:w="1145" w:type="dxa"/>
            <w:shd w:val="clear" w:color="auto" w:fill="1F3864" w:themeFill="accent5" w:themeFillShade="80"/>
          </w:tcPr>
          <w:p w14:paraId="0591F77F" w14:textId="77777777" w:rsidR="00EB30CC" w:rsidRPr="001F0ED8" w:rsidRDefault="00EB30CC" w:rsidP="00DD293A">
            <w:pPr>
              <w:jc w:val="center"/>
              <w:rPr>
                <w:rFonts w:ascii="Verdana" w:hAnsi="Verdana"/>
                <w:b/>
              </w:rPr>
            </w:pPr>
            <w:r w:rsidRPr="001F0ED8">
              <w:rPr>
                <w:rFonts w:ascii="Verdana" w:hAnsi="Verdana"/>
                <w:b/>
              </w:rPr>
              <w:t>UNIDAD</w:t>
            </w:r>
          </w:p>
        </w:tc>
        <w:tc>
          <w:tcPr>
            <w:tcW w:w="5520" w:type="dxa"/>
            <w:shd w:val="clear" w:color="auto" w:fill="1F3864" w:themeFill="accent5" w:themeFillShade="80"/>
          </w:tcPr>
          <w:p w14:paraId="4BD06946"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1AB1A917" w14:textId="77777777" w:rsidTr="00DD293A">
        <w:tc>
          <w:tcPr>
            <w:tcW w:w="584" w:type="dxa"/>
            <w:shd w:val="clear" w:color="auto" w:fill="BDD6EE" w:themeFill="accent1" w:themeFillTint="66"/>
          </w:tcPr>
          <w:p w14:paraId="2740F69B" w14:textId="77777777" w:rsidR="00EB30CC" w:rsidRPr="001F0ED8" w:rsidRDefault="00EB30CC" w:rsidP="00DD293A">
            <w:pPr>
              <w:jc w:val="center"/>
              <w:rPr>
                <w:rFonts w:ascii="Verdana" w:hAnsi="Verdana"/>
                <w:b/>
              </w:rPr>
            </w:pPr>
            <w:r w:rsidRPr="001F0ED8">
              <w:rPr>
                <w:rFonts w:ascii="Verdana" w:hAnsi="Verdana"/>
                <w:b/>
              </w:rPr>
              <w:t>17</w:t>
            </w:r>
          </w:p>
        </w:tc>
        <w:tc>
          <w:tcPr>
            <w:tcW w:w="2385" w:type="dxa"/>
            <w:shd w:val="clear" w:color="auto" w:fill="BDD6EE" w:themeFill="accent1" w:themeFillTint="66"/>
          </w:tcPr>
          <w:p w14:paraId="02417094" w14:textId="77777777" w:rsidR="00EB30CC" w:rsidRPr="001F0ED8" w:rsidRDefault="00EB30CC" w:rsidP="00DD293A">
            <w:pPr>
              <w:jc w:val="center"/>
              <w:rPr>
                <w:rFonts w:ascii="Verdana" w:hAnsi="Verdana"/>
                <w:b/>
              </w:rPr>
            </w:pPr>
            <w:r w:rsidRPr="001F0ED8">
              <w:rPr>
                <w:rFonts w:ascii="Verdana" w:hAnsi="Verdana"/>
                <w:b/>
              </w:rPr>
              <w:t>VAC - OF - REV - 5</w:t>
            </w:r>
          </w:p>
        </w:tc>
        <w:tc>
          <w:tcPr>
            <w:tcW w:w="1145" w:type="dxa"/>
            <w:shd w:val="clear" w:color="auto" w:fill="BDD6EE" w:themeFill="accent1" w:themeFillTint="66"/>
          </w:tcPr>
          <w:p w14:paraId="23889032" w14:textId="77777777" w:rsidR="00EB30CC" w:rsidRPr="001F0ED8" w:rsidRDefault="00EB30CC" w:rsidP="00DD293A">
            <w:pPr>
              <w:jc w:val="center"/>
              <w:rPr>
                <w:rFonts w:ascii="Verdana" w:hAnsi="Verdana"/>
                <w:b/>
              </w:rPr>
            </w:pPr>
            <w:r w:rsidRPr="001F0ED8">
              <w:rPr>
                <w:rFonts w:ascii="Verdana" w:hAnsi="Verdana"/>
                <w:b/>
              </w:rPr>
              <w:t>M2</w:t>
            </w:r>
          </w:p>
        </w:tc>
        <w:tc>
          <w:tcPr>
            <w:tcW w:w="5520" w:type="dxa"/>
            <w:shd w:val="clear" w:color="auto" w:fill="BDD6EE" w:themeFill="accent1" w:themeFillTint="66"/>
          </w:tcPr>
          <w:p w14:paraId="49108B02" w14:textId="77777777" w:rsidR="00EB30CC" w:rsidRPr="001F0ED8" w:rsidRDefault="00EB30CC" w:rsidP="00DD293A">
            <w:pPr>
              <w:jc w:val="center"/>
              <w:rPr>
                <w:rFonts w:ascii="Verdana" w:hAnsi="Verdana"/>
                <w:b/>
              </w:rPr>
            </w:pPr>
            <w:r w:rsidRPr="001F0ED8">
              <w:rPr>
                <w:rFonts w:ascii="Verdana" w:eastAsia="Calibri" w:hAnsi="Verdana" w:cs="Tahoma"/>
                <w:b/>
                <w:bCs/>
              </w:rPr>
              <w:t>REVOQUE INTERIOR DE CEMENTO</w:t>
            </w:r>
          </w:p>
        </w:tc>
      </w:tr>
    </w:tbl>
    <w:p w14:paraId="0DA80996" w14:textId="77777777" w:rsidR="00EB30CC" w:rsidRPr="001F0ED8" w:rsidRDefault="00EB30CC" w:rsidP="00EB30CC">
      <w:pPr>
        <w:tabs>
          <w:tab w:val="left" w:pos="8711"/>
        </w:tabs>
        <w:rPr>
          <w:rFonts w:ascii="Verdana" w:hAnsi="Verdana" w:cs="Tahoma"/>
          <w:b/>
        </w:rPr>
      </w:pPr>
      <w:r w:rsidRPr="001F0ED8">
        <w:rPr>
          <w:rFonts w:ascii="Verdana" w:hAnsi="Verdana" w:cs="Tahoma"/>
          <w:b/>
        </w:rPr>
        <w:lastRenderedPageBreak/>
        <w:t>DESCRIPCIÓN. -</w:t>
      </w:r>
    </w:p>
    <w:p w14:paraId="028478F7" w14:textId="77777777" w:rsidR="00EB30CC" w:rsidRPr="001F0ED8" w:rsidRDefault="00EB30CC" w:rsidP="00EB30CC">
      <w:pPr>
        <w:tabs>
          <w:tab w:val="left" w:pos="8711"/>
        </w:tabs>
        <w:rPr>
          <w:rFonts w:ascii="Verdana" w:hAnsi="Verdana" w:cs="Tahoma"/>
          <w:b/>
        </w:rPr>
      </w:pPr>
    </w:p>
    <w:p w14:paraId="2F215B6C" w14:textId="77777777" w:rsidR="00EB30CC" w:rsidRPr="001F0ED8" w:rsidRDefault="00EB30CC" w:rsidP="00EB30CC">
      <w:pPr>
        <w:tabs>
          <w:tab w:val="left" w:pos="8711"/>
        </w:tabs>
        <w:jc w:val="both"/>
        <w:rPr>
          <w:rFonts w:ascii="Verdana" w:hAnsi="Verdana" w:cs="Tahoma"/>
        </w:rPr>
      </w:pPr>
      <w:bookmarkStart w:id="166" w:name="_Hlk94714352"/>
      <w:r w:rsidRPr="001F0ED8">
        <w:rPr>
          <w:rFonts w:ascii="Verdana" w:hAnsi="Verdana" w:cs="Tahoma"/>
        </w:rPr>
        <w:t xml:space="preserve">Este ítem se refiere a la ejecución de revoques de cemento en proporción 1:3 para ambientes interiores </w:t>
      </w:r>
      <w:r w:rsidRPr="001F0ED8">
        <w:rPr>
          <w:rFonts w:ascii="Verdana" w:hAnsi="Verdana"/>
        </w:rPr>
        <w:t>de acuerdo al trazado, alineación, elevaciones y dimensiones señaladas en los planos constructivos e instrucciones del Inspector de Proyecto.</w:t>
      </w:r>
    </w:p>
    <w:bookmarkEnd w:id="166"/>
    <w:p w14:paraId="2DBD00D9" w14:textId="77777777" w:rsidR="00EB30CC" w:rsidRPr="001F0ED8" w:rsidRDefault="00EB30CC" w:rsidP="00EB30CC">
      <w:pPr>
        <w:adjustRightInd w:val="0"/>
        <w:jc w:val="both"/>
        <w:rPr>
          <w:rFonts w:ascii="Verdana" w:hAnsi="Verdana"/>
          <w:b/>
          <w:bCs/>
        </w:rPr>
      </w:pPr>
    </w:p>
    <w:p w14:paraId="46D661AB" w14:textId="77777777" w:rsidR="00EB30CC" w:rsidRPr="001F0ED8" w:rsidRDefault="00EB30CC" w:rsidP="00EB30CC">
      <w:pPr>
        <w:adjustRightInd w:val="0"/>
        <w:jc w:val="both"/>
        <w:rPr>
          <w:rFonts w:ascii="Verdana" w:hAnsi="Verdana"/>
        </w:rPr>
      </w:pPr>
      <w:r w:rsidRPr="001F0ED8">
        <w:rPr>
          <w:rFonts w:ascii="Verdana" w:hAnsi="Verdana"/>
          <w:b/>
          <w:bCs/>
        </w:rPr>
        <w:t xml:space="preserve">MATERIALES, HERRAMIENTAS Y EQUIPO. - </w:t>
      </w:r>
    </w:p>
    <w:p w14:paraId="296DB8FC" w14:textId="77777777" w:rsidR="00EB30CC" w:rsidRPr="001F0ED8" w:rsidRDefault="00EB30CC" w:rsidP="00EB30CC">
      <w:pPr>
        <w:tabs>
          <w:tab w:val="left" w:pos="8711"/>
        </w:tabs>
        <w:rPr>
          <w:rFonts w:ascii="Verdana" w:hAnsi="Verdana" w:cs="Tahoma"/>
        </w:rPr>
      </w:pPr>
    </w:p>
    <w:p w14:paraId="715E698B" w14:textId="77777777" w:rsidR="00EB30CC" w:rsidRPr="001F0ED8" w:rsidRDefault="00EB30CC" w:rsidP="00EB30CC">
      <w:pPr>
        <w:tabs>
          <w:tab w:val="left" w:pos="8711"/>
        </w:tabs>
        <w:jc w:val="both"/>
        <w:rPr>
          <w:rFonts w:ascii="Verdana" w:hAnsi="Verdana" w:cs="Tahoma"/>
        </w:rPr>
      </w:pPr>
      <w:bookmarkStart w:id="167" w:name="_Hlk95685267"/>
      <w:r w:rsidRPr="001F0ED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bookmarkEnd w:id="167"/>
    <w:p w14:paraId="4E03FD12" w14:textId="77777777" w:rsidR="00EB30CC" w:rsidRPr="001F0ED8" w:rsidRDefault="00EB30CC" w:rsidP="00EB30CC">
      <w:pPr>
        <w:adjustRightInd w:val="0"/>
        <w:jc w:val="both"/>
        <w:rPr>
          <w:rFonts w:ascii="Verdana" w:hAnsi="Verdana"/>
          <w:b/>
          <w:bCs/>
        </w:rPr>
      </w:pPr>
    </w:p>
    <w:p w14:paraId="0A1073E2" w14:textId="77777777" w:rsidR="00EB30CC" w:rsidRPr="001F0ED8" w:rsidRDefault="00EB30CC" w:rsidP="00EB30CC">
      <w:pPr>
        <w:adjustRightInd w:val="0"/>
        <w:jc w:val="both"/>
        <w:rPr>
          <w:rFonts w:ascii="Verdana" w:hAnsi="Verdana"/>
        </w:rPr>
      </w:pPr>
      <w:r w:rsidRPr="001F0ED8">
        <w:rPr>
          <w:rFonts w:ascii="Verdana" w:hAnsi="Verdana"/>
          <w:b/>
          <w:bCs/>
        </w:rPr>
        <w:t xml:space="preserve">FORMA DE EJECUCIÓN. - </w:t>
      </w:r>
    </w:p>
    <w:p w14:paraId="343A5E7F" w14:textId="77777777" w:rsidR="00EB30CC" w:rsidRPr="001F0ED8" w:rsidRDefault="00EB30CC" w:rsidP="00EB30CC">
      <w:pPr>
        <w:adjustRightInd w:val="0"/>
        <w:jc w:val="both"/>
        <w:rPr>
          <w:rFonts w:ascii="Verdana" w:hAnsi="Verdana"/>
        </w:rPr>
      </w:pPr>
    </w:p>
    <w:p w14:paraId="3E480D39" w14:textId="77777777" w:rsidR="00EB30CC" w:rsidRPr="001F0ED8" w:rsidRDefault="00EB30CC" w:rsidP="00EB30CC">
      <w:pPr>
        <w:jc w:val="both"/>
        <w:rPr>
          <w:rFonts w:ascii="Verdana" w:hAnsi="Verdana" w:cs="Tahoma"/>
        </w:rPr>
      </w:pPr>
      <w:r w:rsidRPr="001F0ED8">
        <w:rPr>
          <w:rFonts w:ascii="Verdana" w:hAnsi="Verdana" w:cs="Tahoma"/>
        </w:rPr>
        <w:t>La Entidad Ejecutora deberá prever todas las herramientas, equipos y accesorios necesarios para la ejecución del ítem. En general se seguirán las siguientes directrices:</w:t>
      </w:r>
    </w:p>
    <w:p w14:paraId="6D300A70" w14:textId="77777777" w:rsidR="00EB30CC" w:rsidRPr="001F0ED8" w:rsidRDefault="00EB30CC" w:rsidP="00EB30CC">
      <w:pPr>
        <w:adjustRightInd w:val="0"/>
        <w:jc w:val="both"/>
        <w:rPr>
          <w:rFonts w:ascii="Verdana" w:hAnsi="Verdana"/>
        </w:rPr>
      </w:pPr>
    </w:p>
    <w:p w14:paraId="670D5682"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Preparación de la Superficie</w:t>
      </w:r>
    </w:p>
    <w:p w14:paraId="05BCA1C1" w14:textId="77777777" w:rsidR="00EB30CC" w:rsidRPr="001F0ED8" w:rsidRDefault="00EB30CC" w:rsidP="00EB30CC">
      <w:pPr>
        <w:jc w:val="both"/>
        <w:rPr>
          <w:rFonts w:ascii="Verdana" w:hAnsi="Verdana" w:cs="Tahoma"/>
          <w:bCs/>
        </w:rPr>
      </w:pPr>
      <w:r w:rsidRPr="001F0ED8">
        <w:rPr>
          <w:rFonts w:ascii="Verdana" w:hAnsi="Verdana" w:cs="Tahoma"/>
        </w:rPr>
        <w:t>Antes del proceder con el revoque, se verificará que la superficie este uniforme sin polvo, grasas o sustancias que perjudiquen la buena ejecución del ítem</w:t>
      </w:r>
      <w:r w:rsidRPr="001F0ED8">
        <w:rPr>
          <w:rFonts w:ascii="Verdana" w:hAnsi="Verdana" w:cs="Tahoma"/>
          <w:bCs/>
        </w:rPr>
        <w:t>.</w:t>
      </w:r>
    </w:p>
    <w:p w14:paraId="30962B80" w14:textId="77777777" w:rsidR="00EB30CC" w:rsidRPr="001F0ED8" w:rsidRDefault="00EB30CC" w:rsidP="00EB30CC">
      <w:pPr>
        <w:adjustRightInd w:val="0"/>
        <w:jc w:val="both"/>
        <w:rPr>
          <w:rFonts w:ascii="Verdana" w:hAnsi="Verdana"/>
        </w:rPr>
      </w:pPr>
    </w:p>
    <w:p w14:paraId="0C0FA4CC" w14:textId="77777777" w:rsidR="00EB30CC" w:rsidRPr="001F0ED8" w:rsidRDefault="00EB30CC" w:rsidP="00EB30CC">
      <w:pPr>
        <w:adjustRightInd w:val="0"/>
        <w:jc w:val="both"/>
        <w:rPr>
          <w:rFonts w:ascii="Verdana" w:hAnsi="Verdana"/>
        </w:rPr>
      </w:pPr>
      <w:bookmarkStart w:id="168" w:name="_Hlk95686236"/>
      <w:r w:rsidRPr="001F0ED8">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4F31CAAC" w14:textId="77777777" w:rsidR="00EB30CC" w:rsidRPr="001F0ED8" w:rsidRDefault="00EB30CC" w:rsidP="00EB30CC">
      <w:pPr>
        <w:adjustRightInd w:val="0"/>
        <w:jc w:val="both"/>
        <w:rPr>
          <w:rFonts w:ascii="Verdana" w:hAnsi="Verdana"/>
        </w:rPr>
      </w:pPr>
    </w:p>
    <w:p w14:paraId="44391AE6" w14:textId="77777777" w:rsidR="00EB30CC" w:rsidRPr="001F0ED8" w:rsidRDefault="00EB30CC" w:rsidP="00EB30CC">
      <w:pPr>
        <w:adjustRightInd w:val="0"/>
        <w:jc w:val="both"/>
        <w:rPr>
          <w:rFonts w:ascii="Verdana" w:hAnsi="Verdana"/>
        </w:rPr>
      </w:pPr>
      <w:r w:rsidRPr="001F0ED8">
        <w:rPr>
          <w:rFonts w:ascii="Verdana" w:hAnsi="Verdana"/>
        </w:rPr>
        <w:t xml:space="preserve">En caso de aplicarse el revoque directamente en hormigón, estas superficies deben haber sido debidamente limpiadas y producido suficiente aspereza como para obtener la debida ligazón. </w:t>
      </w:r>
    </w:p>
    <w:p w14:paraId="5DC9D167" w14:textId="77777777" w:rsidR="00EB30CC" w:rsidRPr="001F0ED8" w:rsidRDefault="00EB30CC" w:rsidP="00EB30CC">
      <w:pPr>
        <w:adjustRightInd w:val="0"/>
        <w:jc w:val="both"/>
        <w:rPr>
          <w:rFonts w:ascii="Verdana" w:hAnsi="Verdana"/>
        </w:rPr>
      </w:pPr>
    </w:p>
    <w:p w14:paraId="2273532E" w14:textId="77777777" w:rsidR="00EB30CC" w:rsidRPr="001F0ED8" w:rsidRDefault="00EB30CC" w:rsidP="00EB30CC">
      <w:pPr>
        <w:adjustRightInd w:val="0"/>
        <w:jc w:val="both"/>
        <w:rPr>
          <w:rFonts w:ascii="Verdana" w:hAnsi="Verdana"/>
          <w:b/>
          <w:bCs/>
        </w:rPr>
      </w:pPr>
      <w:r w:rsidRPr="001F0ED8">
        <w:rPr>
          <w:rFonts w:ascii="Verdana" w:hAnsi="Verdana"/>
          <w:b/>
          <w:bCs/>
        </w:rPr>
        <w:t>Preparación del Mortero</w:t>
      </w:r>
    </w:p>
    <w:p w14:paraId="3D4AE1BB" w14:textId="77777777" w:rsidR="00EB30CC" w:rsidRPr="001F0ED8" w:rsidRDefault="00EB30CC" w:rsidP="00EB30CC">
      <w:pPr>
        <w:adjustRightInd w:val="0"/>
        <w:jc w:val="both"/>
        <w:rPr>
          <w:rFonts w:ascii="Verdana" w:hAnsi="Verdana"/>
        </w:rPr>
      </w:pPr>
      <w:r w:rsidRPr="001F0ED8">
        <w:rPr>
          <w:rFonts w:ascii="Verdana" w:hAnsi="Verdana"/>
        </w:rPr>
        <w:t>La proporción de cemento arena fina será de 1:3, y la cantidad de agua usada será tal que resulte en una mezcla plástica.</w:t>
      </w:r>
    </w:p>
    <w:p w14:paraId="7CC28A7D" w14:textId="77777777" w:rsidR="00EB30CC" w:rsidRPr="001F0ED8" w:rsidRDefault="00EB30CC" w:rsidP="00EB30CC">
      <w:pPr>
        <w:adjustRightInd w:val="0"/>
        <w:jc w:val="both"/>
        <w:rPr>
          <w:rFonts w:ascii="Verdana" w:hAnsi="Verdana"/>
        </w:rPr>
      </w:pPr>
      <w:bookmarkStart w:id="169" w:name="_Hlk95686228"/>
      <w:bookmarkEnd w:id="168"/>
    </w:p>
    <w:p w14:paraId="4E47C928" w14:textId="77777777" w:rsidR="00EB30CC" w:rsidRPr="001F0ED8" w:rsidRDefault="00EB30CC" w:rsidP="00EB30CC">
      <w:pPr>
        <w:adjustRightInd w:val="0"/>
        <w:jc w:val="both"/>
        <w:rPr>
          <w:rFonts w:ascii="Verdana" w:hAnsi="Verdana"/>
          <w:b/>
          <w:bCs/>
        </w:rPr>
      </w:pPr>
      <w:r w:rsidRPr="001F0ED8">
        <w:rPr>
          <w:rFonts w:ascii="Verdana" w:hAnsi="Verdana"/>
          <w:b/>
          <w:bCs/>
        </w:rPr>
        <w:t>Aplicación del Revestimiento</w:t>
      </w:r>
      <w:bookmarkEnd w:id="169"/>
    </w:p>
    <w:p w14:paraId="32FCE52A" w14:textId="77777777" w:rsidR="00EB30CC" w:rsidRPr="001F0ED8" w:rsidRDefault="00EB30CC" w:rsidP="00EB30CC">
      <w:pPr>
        <w:adjustRightInd w:val="0"/>
        <w:jc w:val="both"/>
        <w:rPr>
          <w:rFonts w:ascii="Verdana" w:hAnsi="Verdana"/>
        </w:rPr>
      </w:pPr>
      <w:r w:rsidRPr="001F0ED8">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AF049BC" w14:textId="77777777" w:rsidR="00EB30CC" w:rsidRPr="001F0ED8" w:rsidRDefault="00EB30CC" w:rsidP="00EB30CC">
      <w:pPr>
        <w:adjustRightInd w:val="0"/>
        <w:jc w:val="both"/>
        <w:rPr>
          <w:rFonts w:ascii="Verdana" w:hAnsi="Verdana"/>
        </w:rPr>
      </w:pPr>
      <w:r w:rsidRPr="001F0ED8">
        <w:rPr>
          <w:rFonts w:ascii="Verdana" w:hAnsi="Verdana"/>
        </w:rPr>
        <w:t>niveladas unas con las otras, con el objeto de asegurar la obtención de una superficie pareja y uniforme.</w:t>
      </w:r>
    </w:p>
    <w:p w14:paraId="5F498417" w14:textId="77777777" w:rsidR="00EB30CC" w:rsidRPr="001F0ED8" w:rsidRDefault="00EB30CC" w:rsidP="00EB30CC">
      <w:pPr>
        <w:adjustRightInd w:val="0"/>
        <w:jc w:val="both"/>
        <w:rPr>
          <w:rFonts w:ascii="Verdana" w:hAnsi="Verdana"/>
        </w:rPr>
      </w:pPr>
    </w:p>
    <w:p w14:paraId="225D5B8C" w14:textId="77777777" w:rsidR="00EB30CC" w:rsidRPr="001F0ED8" w:rsidRDefault="00EB30CC" w:rsidP="00EB30CC">
      <w:pPr>
        <w:adjustRightInd w:val="0"/>
        <w:jc w:val="both"/>
        <w:rPr>
          <w:rFonts w:ascii="Verdana" w:hAnsi="Verdana"/>
        </w:rPr>
      </w:pPr>
      <w:r w:rsidRPr="001F0ED8">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28DC0A1" w14:textId="77777777" w:rsidR="00EB30CC" w:rsidRPr="001F0ED8" w:rsidRDefault="00EB30CC" w:rsidP="00EB30CC">
      <w:pPr>
        <w:adjustRightInd w:val="0"/>
        <w:jc w:val="both"/>
        <w:rPr>
          <w:rFonts w:ascii="Verdana" w:hAnsi="Verdana"/>
        </w:rPr>
      </w:pPr>
      <w:r w:rsidRPr="001F0ED8">
        <w:rPr>
          <w:rFonts w:ascii="Verdana" w:hAnsi="Verdana"/>
        </w:rPr>
        <w:t>regla entre maestra y maestra. Después se efectuará un rayado vertical con clavos a objeto</w:t>
      </w:r>
    </w:p>
    <w:p w14:paraId="4323D839" w14:textId="77777777" w:rsidR="00EB30CC" w:rsidRPr="001F0ED8" w:rsidRDefault="00EB30CC" w:rsidP="00EB30CC">
      <w:pPr>
        <w:adjustRightInd w:val="0"/>
        <w:jc w:val="both"/>
        <w:rPr>
          <w:rFonts w:ascii="Verdana" w:hAnsi="Verdana"/>
        </w:rPr>
      </w:pPr>
      <w:r w:rsidRPr="001F0ED8">
        <w:rPr>
          <w:rFonts w:ascii="Verdana" w:hAnsi="Verdana"/>
        </w:rPr>
        <w:t>de asegurar la adherencia de la segunda capa de acabado.</w:t>
      </w:r>
    </w:p>
    <w:p w14:paraId="512AE6BC" w14:textId="77777777" w:rsidR="00EB30CC" w:rsidRPr="001F0ED8" w:rsidRDefault="00EB30CC" w:rsidP="00EB30CC">
      <w:pPr>
        <w:adjustRightInd w:val="0"/>
        <w:jc w:val="both"/>
        <w:rPr>
          <w:rFonts w:ascii="Verdana" w:hAnsi="Verdana"/>
        </w:rPr>
      </w:pPr>
      <w:r w:rsidRPr="001F0ED8">
        <w:rPr>
          <w:rFonts w:ascii="Verdana" w:hAnsi="Verdan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5E2A6F1" w14:textId="77777777" w:rsidR="00EB30CC" w:rsidRPr="001F0ED8" w:rsidRDefault="00EB30CC" w:rsidP="00EB30CC">
      <w:pPr>
        <w:adjustRightInd w:val="0"/>
        <w:jc w:val="both"/>
        <w:rPr>
          <w:rFonts w:ascii="Verdana" w:hAnsi="Verdana"/>
        </w:rPr>
      </w:pPr>
    </w:p>
    <w:p w14:paraId="132B53EE" w14:textId="77777777" w:rsidR="00EB30CC" w:rsidRPr="001F0ED8" w:rsidRDefault="00EB30CC" w:rsidP="00EB30CC">
      <w:pPr>
        <w:adjustRightInd w:val="0"/>
        <w:jc w:val="both"/>
        <w:rPr>
          <w:rFonts w:ascii="Verdana" w:hAnsi="Verdana"/>
        </w:rPr>
      </w:pPr>
      <w:r w:rsidRPr="001F0ED8">
        <w:rPr>
          <w:rFonts w:ascii="Verdana" w:hAnsi="Verdana"/>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1F0ED8">
        <w:rPr>
          <w:rFonts w:ascii="Verdana" w:hAnsi="Verdana"/>
        </w:rPr>
        <w:t>mm.</w:t>
      </w:r>
      <w:proofErr w:type="spellEnd"/>
      <w:r w:rsidRPr="001F0ED8">
        <w:rPr>
          <w:rFonts w:ascii="Verdana" w:hAnsi="Verdana"/>
        </w:rPr>
        <w:t xml:space="preserve">, mediante planchas </w:t>
      </w:r>
      <w:r w:rsidRPr="001F0ED8">
        <w:rPr>
          <w:rFonts w:ascii="Verdana" w:hAnsi="Verdana"/>
        </w:rPr>
        <w:lastRenderedPageBreak/>
        <w:t xml:space="preserve">metálicas, de tal manera de obtener superficies lisas, planas y libres de ondulaciones, empleando mano de obra especializada. Si se especificara el acabado tipo </w:t>
      </w:r>
      <w:proofErr w:type="spellStart"/>
      <w:r w:rsidRPr="001F0ED8">
        <w:rPr>
          <w:rFonts w:ascii="Verdana" w:hAnsi="Verdana"/>
        </w:rPr>
        <w:t>frotachado</w:t>
      </w:r>
      <w:proofErr w:type="spellEnd"/>
      <w:r w:rsidRPr="001F0ED8">
        <w:rPr>
          <w:rFonts w:ascii="Verdana" w:hAnsi="Verdana"/>
        </w:rPr>
        <w:t>, el procedimiento será el mismo que el especificado anteriormente, con la diferencia de que la segunda y última capa de mortero de cemento se la aplicará mediante planchas de madera para acabado rústico (</w:t>
      </w:r>
      <w:proofErr w:type="spellStart"/>
      <w:r w:rsidRPr="001F0ED8">
        <w:rPr>
          <w:rFonts w:ascii="Verdana" w:hAnsi="Verdana"/>
        </w:rPr>
        <w:t>frotachado</w:t>
      </w:r>
      <w:proofErr w:type="spellEnd"/>
      <w:r w:rsidRPr="001F0ED8">
        <w:rPr>
          <w:rFonts w:ascii="Verdana" w:hAnsi="Verdana"/>
        </w:rPr>
        <w:t>).</w:t>
      </w:r>
    </w:p>
    <w:p w14:paraId="003F85FD" w14:textId="77777777" w:rsidR="00EB30CC" w:rsidRPr="001F0ED8" w:rsidRDefault="00EB30CC" w:rsidP="00EB30CC">
      <w:pPr>
        <w:adjustRightInd w:val="0"/>
        <w:jc w:val="both"/>
        <w:rPr>
          <w:rFonts w:ascii="Verdana" w:hAnsi="Verdana"/>
        </w:rPr>
      </w:pPr>
    </w:p>
    <w:p w14:paraId="2003FB0D" w14:textId="77777777" w:rsidR="00EB30CC" w:rsidRPr="001F0ED8" w:rsidRDefault="00EB30CC" w:rsidP="00EB30CC">
      <w:pPr>
        <w:adjustRightInd w:val="0"/>
        <w:jc w:val="both"/>
        <w:rPr>
          <w:rFonts w:ascii="Verdana" w:hAnsi="Verdana"/>
        </w:rPr>
      </w:pPr>
      <w:r w:rsidRPr="001F0ED8">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3C2E7C8" w14:textId="77777777" w:rsidR="00EB30CC" w:rsidRPr="001F0ED8" w:rsidRDefault="00EB30CC" w:rsidP="00EB30CC">
      <w:pPr>
        <w:adjustRightInd w:val="0"/>
        <w:jc w:val="both"/>
        <w:rPr>
          <w:rFonts w:ascii="Verdana" w:hAnsi="Verdana"/>
        </w:rPr>
      </w:pPr>
    </w:p>
    <w:p w14:paraId="7742C582" w14:textId="77777777" w:rsidR="00EB30CC" w:rsidRPr="001F0ED8" w:rsidRDefault="00EB30CC" w:rsidP="00EB30CC">
      <w:pPr>
        <w:adjustRightInd w:val="0"/>
        <w:jc w:val="both"/>
        <w:rPr>
          <w:rFonts w:ascii="Verdana" w:hAnsi="Verdana"/>
        </w:rPr>
      </w:pPr>
      <w:r w:rsidRPr="001F0ED8">
        <w:rPr>
          <w:rFonts w:ascii="Verdana" w:hAnsi="Verdan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7A014F8" w14:textId="77777777" w:rsidR="00EB30CC" w:rsidRPr="001F0ED8" w:rsidRDefault="00EB30CC" w:rsidP="00EB30CC">
      <w:pPr>
        <w:adjustRightInd w:val="0"/>
        <w:jc w:val="both"/>
        <w:rPr>
          <w:rFonts w:ascii="Verdana" w:hAnsi="Verdana"/>
        </w:rPr>
      </w:pPr>
    </w:p>
    <w:p w14:paraId="33515AF7"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Criterios de Control, Aceptación y Rechazo</w:t>
      </w:r>
    </w:p>
    <w:p w14:paraId="531B8CA5"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62EF8AC1" w14:textId="77777777" w:rsidR="00EB30CC" w:rsidRPr="001F0ED8" w:rsidRDefault="00EB30CC" w:rsidP="00EB30CC">
      <w:pPr>
        <w:adjustRightInd w:val="0"/>
        <w:jc w:val="both"/>
        <w:rPr>
          <w:rFonts w:ascii="Verdana" w:hAnsi="Verdana"/>
        </w:rPr>
      </w:pPr>
    </w:p>
    <w:p w14:paraId="1AAAEEC6" w14:textId="77777777" w:rsidR="00EB30CC" w:rsidRPr="001F0ED8" w:rsidRDefault="00EB30CC" w:rsidP="00EB30CC">
      <w:pPr>
        <w:tabs>
          <w:tab w:val="left" w:pos="560"/>
        </w:tabs>
        <w:jc w:val="both"/>
        <w:rPr>
          <w:rFonts w:ascii="Verdana" w:hAnsi="Verdana"/>
          <w:b/>
        </w:rPr>
      </w:pPr>
      <w:r w:rsidRPr="001F0ED8">
        <w:rPr>
          <w:rFonts w:ascii="Verdana" w:hAnsi="Verdana"/>
          <w:b/>
        </w:rPr>
        <w:t>MEDICIÓN. –</w:t>
      </w:r>
    </w:p>
    <w:p w14:paraId="2A96E18C" w14:textId="77777777" w:rsidR="00EB30CC" w:rsidRPr="001F0ED8" w:rsidRDefault="00EB30CC" w:rsidP="00EB30CC">
      <w:pPr>
        <w:tabs>
          <w:tab w:val="left" w:pos="560"/>
        </w:tabs>
        <w:jc w:val="both"/>
        <w:rPr>
          <w:rFonts w:ascii="Verdana" w:hAnsi="Verdana"/>
        </w:rPr>
      </w:pPr>
    </w:p>
    <w:p w14:paraId="79577380"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 xml:space="preserve">El Revoque Interior de Cemento será medido en </w:t>
      </w:r>
      <w:r w:rsidRPr="001F0ED8">
        <w:rPr>
          <w:rFonts w:ascii="Verdana" w:hAnsi="Verdana" w:cs="Tahoma"/>
          <w:b/>
        </w:rPr>
        <w:t>metros cuadrados</w:t>
      </w:r>
      <w:r w:rsidRPr="001F0ED8">
        <w:rPr>
          <w:rFonts w:ascii="Verdana" w:hAnsi="Verdana" w:cs="Tahoma"/>
        </w:rPr>
        <w:t>, tomando en cuenta solamente el área de trabajo neto ejecutado y autorizado.</w:t>
      </w:r>
    </w:p>
    <w:p w14:paraId="2AF6E5D2" w14:textId="77777777" w:rsidR="00EB30CC" w:rsidRPr="001F0ED8" w:rsidRDefault="00EB30CC" w:rsidP="00EB30CC">
      <w:pPr>
        <w:adjustRightInd w:val="0"/>
        <w:jc w:val="both"/>
        <w:rPr>
          <w:rFonts w:ascii="Verdana" w:hAnsi="Verdana"/>
        </w:rPr>
      </w:pPr>
    </w:p>
    <w:p w14:paraId="5CDB678E" w14:textId="77777777" w:rsidR="00EB30CC" w:rsidRPr="001F0ED8" w:rsidRDefault="00EB30CC" w:rsidP="00EB30CC">
      <w:pPr>
        <w:tabs>
          <w:tab w:val="left" w:pos="560"/>
        </w:tabs>
        <w:jc w:val="both"/>
        <w:rPr>
          <w:rFonts w:ascii="Verdana" w:hAnsi="Verdana"/>
          <w:b/>
        </w:rPr>
      </w:pPr>
      <w:bookmarkStart w:id="170" w:name="_Hlk67252147"/>
      <w:r w:rsidRPr="001F0ED8">
        <w:rPr>
          <w:rFonts w:ascii="Verdana" w:hAnsi="Verdana"/>
          <w:b/>
        </w:rPr>
        <w:t>APORTE PROPIO. -</w:t>
      </w:r>
    </w:p>
    <w:p w14:paraId="68208A40" w14:textId="77777777" w:rsidR="00EB30CC" w:rsidRPr="001F0ED8" w:rsidRDefault="00EB30CC" w:rsidP="00EB30CC">
      <w:pPr>
        <w:jc w:val="both"/>
        <w:rPr>
          <w:rFonts w:ascii="Verdana" w:hAnsi="Verdana"/>
        </w:rPr>
      </w:pPr>
    </w:p>
    <w:bookmarkEnd w:id="170"/>
    <w:p w14:paraId="4364A705"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76848A1" w14:textId="77777777" w:rsidR="00EB30CC" w:rsidRPr="001F0ED8" w:rsidRDefault="00EB30CC" w:rsidP="00EB30CC">
      <w:pPr>
        <w:tabs>
          <w:tab w:val="left" w:pos="8711"/>
        </w:tabs>
        <w:jc w:val="both"/>
        <w:rPr>
          <w:rFonts w:ascii="Verdana" w:hAnsi="Verdana" w:cs="Tahoma"/>
        </w:rPr>
      </w:pPr>
    </w:p>
    <w:p w14:paraId="46B70BD9" w14:textId="77777777" w:rsidR="00EB30CC" w:rsidRPr="001F0ED8" w:rsidRDefault="00EB30CC" w:rsidP="00EB30CC">
      <w:pPr>
        <w:tabs>
          <w:tab w:val="left" w:pos="8711"/>
        </w:tabs>
        <w:jc w:val="both"/>
        <w:rPr>
          <w:rFonts w:ascii="Verdana" w:hAnsi="Verdana" w:cs="Tahoma"/>
        </w:rPr>
      </w:pPr>
      <w:bookmarkStart w:id="171" w:name="_Hlk94715458"/>
      <w:r w:rsidRPr="001F0ED8">
        <w:rPr>
          <w:rFonts w:ascii="Verdana" w:hAnsi="Verdana" w:cs="Tahoma"/>
        </w:rPr>
        <w:t>Este aporte propio estará sujeto al cronograma de ejecución de obra de la Entidad Ejecutora.</w:t>
      </w:r>
      <w:bookmarkEnd w:id="171"/>
    </w:p>
    <w:p w14:paraId="774E68FB" w14:textId="77777777" w:rsidR="00EB30CC" w:rsidRPr="001F0ED8" w:rsidRDefault="00EB30CC" w:rsidP="00EB30CC">
      <w:pPr>
        <w:tabs>
          <w:tab w:val="left" w:pos="560"/>
        </w:tabs>
        <w:jc w:val="both"/>
        <w:rPr>
          <w:rFonts w:ascii="Verdana" w:hAnsi="Verdana" w:cs="Tahoma"/>
        </w:rPr>
      </w:pPr>
    </w:p>
    <w:tbl>
      <w:tblPr>
        <w:tblStyle w:val="Tablaconcuadrcula16"/>
        <w:tblW w:w="9634" w:type="dxa"/>
        <w:tblLook w:val="04A0" w:firstRow="1" w:lastRow="0" w:firstColumn="1" w:lastColumn="0" w:noHBand="0" w:noVBand="1"/>
      </w:tblPr>
      <w:tblGrid>
        <w:gridCol w:w="584"/>
        <w:gridCol w:w="2385"/>
        <w:gridCol w:w="1145"/>
        <w:gridCol w:w="5520"/>
      </w:tblGrid>
      <w:tr w:rsidR="00EB30CC" w:rsidRPr="001F0ED8" w14:paraId="6C38C450" w14:textId="77777777" w:rsidTr="00DD293A">
        <w:tc>
          <w:tcPr>
            <w:tcW w:w="584" w:type="dxa"/>
            <w:shd w:val="clear" w:color="auto" w:fill="1F3864" w:themeFill="accent5" w:themeFillShade="80"/>
          </w:tcPr>
          <w:p w14:paraId="161E6DA2" w14:textId="77777777" w:rsidR="00EB30CC" w:rsidRPr="001F0ED8" w:rsidRDefault="00EB30CC" w:rsidP="00DD293A">
            <w:pPr>
              <w:jc w:val="center"/>
              <w:rPr>
                <w:rFonts w:ascii="Verdana" w:hAnsi="Verdana"/>
                <w:b/>
              </w:rPr>
            </w:pPr>
            <w:proofErr w:type="spellStart"/>
            <w:r w:rsidRPr="001F0ED8">
              <w:rPr>
                <w:rFonts w:ascii="Verdana" w:hAnsi="Verdana"/>
                <w:b/>
              </w:rPr>
              <w:t>N°</w:t>
            </w:r>
            <w:proofErr w:type="spellEnd"/>
          </w:p>
        </w:tc>
        <w:tc>
          <w:tcPr>
            <w:tcW w:w="2385" w:type="dxa"/>
            <w:shd w:val="clear" w:color="auto" w:fill="1F3864" w:themeFill="accent5" w:themeFillShade="80"/>
          </w:tcPr>
          <w:p w14:paraId="28608A7D" w14:textId="77777777" w:rsidR="00EB30CC" w:rsidRPr="001F0ED8" w:rsidRDefault="00EB30CC" w:rsidP="00DD293A">
            <w:pPr>
              <w:jc w:val="center"/>
              <w:rPr>
                <w:rFonts w:ascii="Verdana" w:hAnsi="Verdana"/>
                <w:b/>
              </w:rPr>
            </w:pPr>
            <w:r w:rsidRPr="001F0ED8">
              <w:rPr>
                <w:rFonts w:ascii="Verdana" w:hAnsi="Verdana"/>
                <w:b/>
              </w:rPr>
              <w:t>CODIGO</w:t>
            </w:r>
          </w:p>
        </w:tc>
        <w:tc>
          <w:tcPr>
            <w:tcW w:w="1145" w:type="dxa"/>
            <w:shd w:val="clear" w:color="auto" w:fill="1F3864" w:themeFill="accent5" w:themeFillShade="80"/>
          </w:tcPr>
          <w:p w14:paraId="1AAD9E73" w14:textId="77777777" w:rsidR="00EB30CC" w:rsidRPr="001F0ED8" w:rsidRDefault="00EB30CC" w:rsidP="00DD293A">
            <w:pPr>
              <w:jc w:val="center"/>
              <w:rPr>
                <w:rFonts w:ascii="Verdana" w:hAnsi="Verdana"/>
                <w:b/>
              </w:rPr>
            </w:pPr>
            <w:r w:rsidRPr="001F0ED8">
              <w:rPr>
                <w:rFonts w:ascii="Verdana" w:hAnsi="Verdana"/>
                <w:b/>
              </w:rPr>
              <w:t>UNIDAD</w:t>
            </w:r>
          </w:p>
        </w:tc>
        <w:tc>
          <w:tcPr>
            <w:tcW w:w="5520" w:type="dxa"/>
            <w:shd w:val="clear" w:color="auto" w:fill="1F3864" w:themeFill="accent5" w:themeFillShade="80"/>
          </w:tcPr>
          <w:p w14:paraId="11A46EBB"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7BC4B04F" w14:textId="77777777" w:rsidTr="00DD293A">
        <w:tc>
          <w:tcPr>
            <w:tcW w:w="584" w:type="dxa"/>
            <w:shd w:val="clear" w:color="auto" w:fill="BDD6EE" w:themeFill="accent1" w:themeFillTint="66"/>
          </w:tcPr>
          <w:p w14:paraId="58D01CBC" w14:textId="77777777" w:rsidR="00EB30CC" w:rsidRPr="001F0ED8" w:rsidRDefault="00EB30CC" w:rsidP="00DD293A">
            <w:pPr>
              <w:jc w:val="center"/>
              <w:rPr>
                <w:rFonts w:ascii="Verdana" w:hAnsi="Verdana"/>
                <w:b/>
              </w:rPr>
            </w:pPr>
            <w:r w:rsidRPr="001F0ED8">
              <w:rPr>
                <w:rFonts w:ascii="Verdana" w:hAnsi="Verdana"/>
                <w:b/>
              </w:rPr>
              <w:t>18</w:t>
            </w:r>
          </w:p>
        </w:tc>
        <w:tc>
          <w:tcPr>
            <w:tcW w:w="2385" w:type="dxa"/>
            <w:shd w:val="clear" w:color="auto" w:fill="BDD6EE" w:themeFill="accent1" w:themeFillTint="66"/>
          </w:tcPr>
          <w:p w14:paraId="42EB32E3" w14:textId="77777777" w:rsidR="00EB30CC" w:rsidRPr="001F0ED8" w:rsidRDefault="00EB30CC" w:rsidP="00DD293A">
            <w:pPr>
              <w:jc w:val="center"/>
              <w:rPr>
                <w:rFonts w:ascii="Verdana" w:hAnsi="Verdana"/>
                <w:b/>
              </w:rPr>
            </w:pPr>
            <w:r w:rsidRPr="001F0ED8">
              <w:rPr>
                <w:rFonts w:ascii="Verdana" w:hAnsi="Verdana"/>
                <w:b/>
              </w:rPr>
              <w:t>VAC - OF - REV - 4</w:t>
            </w:r>
          </w:p>
        </w:tc>
        <w:tc>
          <w:tcPr>
            <w:tcW w:w="1145" w:type="dxa"/>
            <w:shd w:val="clear" w:color="auto" w:fill="BDD6EE" w:themeFill="accent1" w:themeFillTint="66"/>
          </w:tcPr>
          <w:p w14:paraId="540BF918" w14:textId="77777777" w:rsidR="00EB30CC" w:rsidRPr="001F0ED8" w:rsidRDefault="00EB30CC" w:rsidP="00DD293A">
            <w:pPr>
              <w:jc w:val="center"/>
              <w:rPr>
                <w:rFonts w:ascii="Verdana" w:hAnsi="Verdana"/>
                <w:b/>
              </w:rPr>
            </w:pPr>
            <w:r w:rsidRPr="001F0ED8">
              <w:rPr>
                <w:rFonts w:ascii="Verdana" w:hAnsi="Verdana"/>
                <w:b/>
              </w:rPr>
              <w:t>M2</w:t>
            </w:r>
          </w:p>
        </w:tc>
        <w:tc>
          <w:tcPr>
            <w:tcW w:w="5520" w:type="dxa"/>
            <w:shd w:val="clear" w:color="auto" w:fill="BDD6EE" w:themeFill="accent1" w:themeFillTint="66"/>
          </w:tcPr>
          <w:p w14:paraId="6A5FE442" w14:textId="77777777" w:rsidR="00EB30CC" w:rsidRPr="001F0ED8" w:rsidRDefault="00EB30CC" w:rsidP="00DD293A">
            <w:pPr>
              <w:jc w:val="center"/>
              <w:rPr>
                <w:rFonts w:ascii="Verdana" w:hAnsi="Verdana"/>
                <w:b/>
              </w:rPr>
            </w:pPr>
            <w:r w:rsidRPr="001F0ED8">
              <w:rPr>
                <w:rFonts w:ascii="Verdana" w:hAnsi="Verdana" w:cs="Tahoma"/>
                <w:b/>
                <w:bCs/>
              </w:rPr>
              <w:t>REVOQUE EXTERIOR DE CEMENTO</w:t>
            </w:r>
          </w:p>
        </w:tc>
      </w:tr>
    </w:tbl>
    <w:p w14:paraId="43ACBBF6" w14:textId="77777777" w:rsidR="00EB30CC" w:rsidRPr="001F0ED8" w:rsidRDefault="00EB30CC" w:rsidP="00EB30CC">
      <w:pPr>
        <w:tabs>
          <w:tab w:val="left" w:pos="560"/>
        </w:tabs>
        <w:jc w:val="both"/>
        <w:rPr>
          <w:rFonts w:ascii="Verdana" w:hAnsi="Verdana" w:cs="Tahoma"/>
          <w:b/>
        </w:rPr>
      </w:pPr>
    </w:p>
    <w:p w14:paraId="54B3B08C"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DESCRIPCIÓN. -</w:t>
      </w:r>
      <w:r w:rsidRPr="001F0ED8">
        <w:rPr>
          <w:rFonts w:ascii="Verdana" w:hAnsi="Verdana" w:cs="Helvetica"/>
          <w:shd w:val="clear" w:color="auto" w:fill="F9F9F9"/>
        </w:rPr>
        <w:t xml:space="preserve"> </w:t>
      </w:r>
    </w:p>
    <w:p w14:paraId="0C88BF15" w14:textId="77777777" w:rsidR="00EB30CC" w:rsidRPr="001F0ED8" w:rsidRDefault="00EB30CC" w:rsidP="00EB30CC">
      <w:pPr>
        <w:adjustRightInd w:val="0"/>
        <w:jc w:val="both"/>
        <w:rPr>
          <w:rFonts w:ascii="Verdana" w:hAnsi="Verdana" w:cs="Tahoma"/>
        </w:rPr>
      </w:pPr>
    </w:p>
    <w:p w14:paraId="75174265" w14:textId="77777777" w:rsidR="00EB30CC" w:rsidRPr="001F0ED8" w:rsidRDefault="00EB30CC" w:rsidP="00EB30CC">
      <w:pPr>
        <w:tabs>
          <w:tab w:val="left" w:pos="8711"/>
        </w:tabs>
        <w:jc w:val="both"/>
        <w:rPr>
          <w:rFonts w:ascii="Verdana" w:hAnsi="Verdana"/>
        </w:rPr>
      </w:pPr>
      <w:r w:rsidRPr="001F0ED8">
        <w:rPr>
          <w:rFonts w:ascii="Verdana" w:hAnsi="Verdana" w:cs="Tahoma"/>
        </w:rPr>
        <w:t xml:space="preserve">Este ítem se refiere a la ejecución de revoques de cemento con textura en proporción 1:3 para ambientes exteriores </w:t>
      </w:r>
      <w:r w:rsidRPr="001F0ED8">
        <w:rPr>
          <w:rFonts w:ascii="Verdana" w:hAnsi="Verdana"/>
        </w:rPr>
        <w:t>de acuerdo al trazado, alineación, elevaciones y dimensiones señaladas en los planos constructivos e instrucciones del Inspector de Proyecto.</w:t>
      </w:r>
    </w:p>
    <w:p w14:paraId="185B1E9F" w14:textId="77777777" w:rsidR="00EB30CC" w:rsidRPr="001F0ED8" w:rsidRDefault="00EB30CC" w:rsidP="00EB30CC">
      <w:pPr>
        <w:tabs>
          <w:tab w:val="left" w:pos="8711"/>
        </w:tabs>
        <w:jc w:val="both"/>
        <w:rPr>
          <w:rFonts w:ascii="Verdana" w:hAnsi="Verdana" w:cs="Tahoma"/>
        </w:rPr>
      </w:pPr>
    </w:p>
    <w:p w14:paraId="7AB26C09"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MATERIALES, HERRAMIENTAS Y EQUIPO. –</w:t>
      </w:r>
    </w:p>
    <w:p w14:paraId="29E790E7" w14:textId="77777777" w:rsidR="00EB30CC" w:rsidRPr="001F0ED8" w:rsidRDefault="00EB30CC" w:rsidP="00EB30CC">
      <w:pPr>
        <w:jc w:val="both"/>
        <w:rPr>
          <w:rFonts w:ascii="Verdana" w:hAnsi="Verdana" w:cs="Tahoma"/>
        </w:rPr>
      </w:pPr>
    </w:p>
    <w:p w14:paraId="33AEBCAB" w14:textId="77777777" w:rsidR="00EB30CC" w:rsidRPr="001F0ED8" w:rsidRDefault="00EB30CC" w:rsidP="00EB30CC">
      <w:pPr>
        <w:tabs>
          <w:tab w:val="left" w:pos="8711"/>
        </w:tabs>
        <w:jc w:val="both"/>
        <w:rPr>
          <w:rFonts w:ascii="Verdana" w:hAnsi="Verdana" w:cs="Tahoma"/>
        </w:rPr>
      </w:pPr>
      <w:r w:rsidRPr="001F0ED8">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5188C24A" w14:textId="77777777" w:rsidR="00EB30CC" w:rsidRPr="001F0ED8" w:rsidRDefault="00EB30CC" w:rsidP="00EB30CC">
      <w:pPr>
        <w:tabs>
          <w:tab w:val="left" w:pos="8711"/>
        </w:tabs>
        <w:rPr>
          <w:rFonts w:ascii="Verdana" w:hAnsi="Verdana" w:cs="Tahoma"/>
        </w:rPr>
      </w:pPr>
    </w:p>
    <w:p w14:paraId="06926661" w14:textId="77777777" w:rsidR="00EB30CC" w:rsidRPr="001F0ED8" w:rsidRDefault="00EB30CC" w:rsidP="00EB30CC">
      <w:pPr>
        <w:tabs>
          <w:tab w:val="left" w:pos="8711"/>
        </w:tabs>
        <w:rPr>
          <w:rFonts w:ascii="Verdana" w:hAnsi="Verdana" w:cs="Tahoma"/>
          <w:b/>
        </w:rPr>
      </w:pPr>
      <w:r w:rsidRPr="001F0ED8">
        <w:rPr>
          <w:rFonts w:ascii="Verdana" w:hAnsi="Verdana" w:cs="Tahoma"/>
          <w:b/>
        </w:rPr>
        <w:t>FORMA DE EJECUCIÓN. –</w:t>
      </w:r>
    </w:p>
    <w:p w14:paraId="396E5461" w14:textId="77777777" w:rsidR="00EB30CC" w:rsidRPr="001F0ED8" w:rsidRDefault="00EB30CC" w:rsidP="00EB30CC">
      <w:pPr>
        <w:tabs>
          <w:tab w:val="left" w:pos="8711"/>
        </w:tabs>
        <w:rPr>
          <w:rFonts w:ascii="Verdana" w:hAnsi="Verdana" w:cs="Tahoma"/>
          <w:b/>
        </w:rPr>
      </w:pPr>
    </w:p>
    <w:p w14:paraId="58A7EF78" w14:textId="77777777" w:rsidR="00EB30CC" w:rsidRPr="001F0ED8" w:rsidRDefault="00EB30CC" w:rsidP="00EB30CC">
      <w:pPr>
        <w:jc w:val="both"/>
        <w:rPr>
          <w:rFonts w:ascii="Verdana" w:hAnsi="Verdana" w:cs="Tahoma"/>
        </w:rPr>
      </w:pPr>
      <w:r w:rsidRPr="001F0ED8">
        <w:rPr>
          <w:rFonts w:ascii="Verdana" w:hAnsi="Verdana" w:cs="Tahoma"/>
        </w:rPr>
        <w:t>El Entidad Ejecutora deberá prever todas las herramientas, equipos y accesorios necesarios para la ejecución del ítem. En general se seguirán las siguientes directrices:</w:t>
      </w:r>
    </w:p>
    <w:p w14:paraId="3D9AAD74" w14:textId="77777777" w:rsidR="00EB30CC" w:rsidRPr="001F0ED8" w:rsidRDefault="00EB30CC" w:rsidP="00EB30CC">
      <w:pPr>
        <w:adjustRightInd w:val="0"/>
        <w:jc w:val="both"/>
        <w:rPr>
          <w:rFonts w:ascii="Verdana" w:hAnsi="Verdana"/>
        </w:rPr>
      </w:pPr>
    </w:p>
    <w:p w14:paraId="71FD1354"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Preparación de la Superficie</w:t>
      </w:r>
    </w:p>
    <w:p w14:paraId="14DB75B4" w14:textId="77777777" w:rsidR="00EB30CC" w:rsidRPr="001F0ED8" w:rsidRDefault="00EB30CC" w:rsidP="00EB30CC">
      <w:pPr>
        <w:jc w:val="both"/>
        <w:rPr>
          <w:rFonts w:ascii="Verdana" w:hAnsi="Verdana" w:cs="Tahoma"/>
          <w:bCs/>
        </w:rPr>
      </w:pPr>
      <w:r w:rsidRPr="001F0ED8">
        <w:rPr>
          <w:rFonts w:ascii="Verdana" w:hAnsi="Verdana" w:cs="Tahoma"/>
        </w:rPr>
        <w:t>Antes del proceder con el revoque, se revisará que la superficie este uniforme sin polvo, grasas o sustancias que perjudiquen la buena ejecución del ítem</w:t>
      </w:r>
      <w:r w:rsidRPr="001F0ED8">
        <w:rPr>
          <w:rFonts w:ascii="Verdana" w:hAnsi="Verdana" w:cs="Tahoma"/>
          <w:bCs/>
        </w:rPr>
        <w:t>.</w:t>
      </w:r>
    </w:p>
    <w:p w14:paraId="423F3B5B" w14:textId="77777777" w:rsidR="00EB30CC" w:rsidRPr="001F0ED8" w:rsidRDefault="00EB30CC" w:rsidP="00EB30CC">
      <w:pPr>
        <w:adjustRightInd w:val="0"/>
        <w:jc w:val="both"/>
        <w:rPr>
          <w:rFonts w:ascii="Verdana" w:hAnsi="Verdana"/>
        </w:rPr>
      </w:pPr>
    </w:p>
    <w:p w14:paraId="0ED4D80C" w14:textId="77777777" w:rsidR="00EB30CC" w:rsidRPr="001F0ED8" w:rsidRDefault="00EB30CC" w:rsidP="00EB30CC">
      <w:pPr>
        <w:adjustRightInd w:val="0"/>
        <w:jc w:val="both"/>
        <w:rPr>
          <w:rFonts w:ascii="Verdana" w:hAnsi="Verdana"/>
        </w:rPr>
      </w:pPr>
      <w:r w:rsidRPr="001F0ED8">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1670EA80" w14:textId="77777777" w:rsidR="00EB30CC" w:rsidRPr="001F0ED8" w:rsidRDefault="00EB30CC" w:rsidP="00EB30CC">
      <w:pPr>
        <w:adjustRightInd w:val="0"/>
        <w:jc w:val="both"/>
        <w:rPr>
          <w:rFonts w:ascii="Verdana" w:hAnsi="Verdana"/>
        </w:rPr>
      </w:pPr>
    </w:p>
    <w:p w14:paraId="04E0F570" w14:textId="77777777" w:rsidR="00EB30CC" w:rsidRPr="001F0ED8" w:rsidRDefault="00EB30CC" w:rsidP="00EB30CC">
      <w:pPr>
        <w:adjustRightInd w:val="0"/>
        <w:jc w:val="both"/>
        <w:rPr>
          <w:rFonts w:ascii="Verdana" w:hAnsi="Verdana"/>
        </w:rPr>
      </w:pPr>
      <w:r w:rsidRPr="001F0ED8">
        <w:rPr>
          <w:rFonts w:ascii="Verdana" w:hAnsi="Verdana"/>
        </w:rPr>
        <w:t xml:space="preserve">En caso de aplicarse el revoque directamente en hormigón, estas superficies deben haber sido debidamente limpiadas y producido suficiente aspereza como para obtener la debida ligazón. </w:t>
      </w:r>
    </w:p>
    <w:p w14:paraId="4534815C" w14:textId="77777777" w:rsidR="00EB30CC" w:rsidRPr="001F0ED8" w:rsidRDefault="00EB30CC" w:rsidP="00EB30CC">
      <w:pPr>
        <w:adjustRightInd w:val="0"/>
        <w:jc w:val="both"/>
        <w:rPr>
          <w:rFonts w:ascii="Verdana" w:hAnsi="Verdana"/>
        </w:rPr>
      </w:pPr>
    </w:p>
    <w:p w14:paraId="0A537EB1" w14:textId="77777777" w:rsidR="00EB30CC" w:rsidRPr="001F0ED8" w:rsidRDefault="00EB30CC" w:rsidP="00EB30CC">
      <w:pPr>
        <w:adjustRightInd w:val="0"/>
        <w:jc w:val="both"/>
        <w:rPr>
          <w:rFonts w:ascii="Verdana" w:hAnsi="Verdana"/>
          <w:b/>
          <w:bCs/>
        </w:rPr>
      </w:pPr>
      <w:r w:rsidRPr="001F0ED8">
        <w:rPr>
          <w:rFonts w:ascii="Verdana" w:hAnsi="Verdana"/>
          <w:b/>
          <w:bCs/>
        </w:rPr>
        <w:t>Preparación del Mortero</w:t>
      </w:r>
    </w:p>
    <w:p w14:paraId="402FFEBA" w14:textId="77777777" w:rsidR="00EB30CC" w:rsidRPr="001F0ED8" w:rsidRDefault="00EB30CC" w:rsidP="00EB30CC">
      <w:pPr>
        <w:adjustRightInd w:val="0"/>
        <w:jc w:val="both"/>
        <w:rPr>
          <w:rFonts w:ascii="Verdana" w:hAnsi="Verdana"/>
        </w:rPr>
      </w:pPr>
      <w:r w:rsidRPr="001F0ED8">
        <w:rPr>
          <w:rFonts w:ascii="Verdana" w:hAnsi="Verdana"/>
        </w:rPr>
        <w:t>La proporción de cemento arena fina será de 1:3, y la cantidad de agua usada será tal que resulte en una mezcla plástica.</w:t>
      </w:r>
    </w:p>
    <w:p w14:paraId="0C4C08C7" w14:textId="77777777" w:rsidR="00EB30CC" w:rsidRPr="001F0ED8" w:rsidRDefault="00EB30CC" w:rsidP="00EB30CC">
      <w:pPr>
        <w:adjustRightInd w:val="0"/>
        <w:jc w:val="both"/>
        <w:rPr>
          <w:rFonts w:ascii="Verdana" w:hAnsi="Verdana"/>
        </w:rPr>
      </w:pPr>
    </w:p>
    <w:p w14:paraId="5BF980A6" w14:textId="77777777" w:rsidR="00EB30CC" w:rsidRPr="001F0ED8" w:rsidRDefault="00EB30CC" w:rsidP="00EB30CC">
      <w:pPr>
        <w:adjustRightInd w:val="0"/>
        <w:jc w:val="both"/>
        <w:rPr>
          <w:rFonts w:ascii="Verdana" w:hAnsi="Verdana"/>
        </w:rPr>
      </w:pPr>
      <w:r w:rsidRPr="001F0ED8">
        <w:rPr>
          <w:rFonts w:ascii="Verdana" w:hAnsi="Verdana"/>
        </w:rPr>
        <w:t>La Entidad Ejecutora podrá mezclar pequeñas cantidades de mortero a mano, previa autorización del Inspector de Proyecto.</w:t>
      </w:r>
    </w:p>
    <w:p w14:paraId="0DC94FA7" w14:textId="77777777" w:rsidR="00EB30CC" w:rsidRPr="001F0ED8" w:rsidRDefault="00EB30CC" w:rsidP="00EB30CC">
      <w:pPr>
        <w:adjustRightInd w:val="0"/>
        <w:jc w:val="both"/>
        <w:rPr>
          <w:rFonts w:ascii="Verdana" w:hAnsi="Verdana"/>
        </w:rPr>
      </w:pPr>
    </w:p>
    <w:p w14:paraId="7F0169FE" w14:textId="77777777" w:rsidR="00EB30CC" w:rsidRPr="001F0ED8" w:rsidRDefault="00EB30CC" w:rsidP="00EB30CC">
      <w:pPr>
        <w:adjustRightInd w:val="0"/>
        <w:jc w:val="both"/>
        <w:rPr>
          <w:rFonts w:ascii="Verdana" w:hAnsi="Verdana"/>
        </w:rPr>
      </w:pPr>
      <w:r w:rsidRPr="001F0ED8">
        <w:rPr>
          <w:rFonts w:ascii="Verdana" w:hAnsi="Verdana"/>
        </w:rPr>
        <w:t>El Inspector de Proyecto debe exigir una revisión de la composición y resistencia del mortero y está facultado para realizar las pruebas que crea conveniente.</w:t>
      </w:r>
    </w:p>
    <w:p w14:paraId="744C3B8B" w14:textId="77777777" w:rsidR="00EB30CC" w:rsidRPr="001F0ED8" w:rsidRDefault="00EB30CC" w:rsidP="00EB30CC">
      <w:pPr>
        <w:adjustRightInd w:val="0"/>
        <w:jc w:val="both"/>
        <w:rPr>
          <w:rFonts w:ascii="Verdana" w:hAnsi="Verdana"/>
        </w:rPr>
      </w:pPr>
    </w:p>
    <w:p w14:paraId="2B953085" w14:textId="77777777" w:rsidR="00EB30CC" w:rsidRPr="001F0ED8" w:rsidRDefault="00EB30CC" w:rsidP="00EB30CC">
      <w:pPr>
        <w:adjustRightInd w:val="0"/>
        <w:jc w:val="both"/>
        <w:rPr>
          <w:rFonts w:ascii="Verdana" w:hAnsi="Verdana"/>
          <w:b/>
          <w:bCs/>
        </w:rPr>
      </w:pPr>
      <w:r w:rsidRPr="001F0ED8">
        <w:rPr>
          <w:rFonts w:ascii="Verdana" w:hAnsi="Verdana"/>
          <w:b/>
          <w:bCs/>
        </w:rPr>
        <w:t>Aplicación del Revestimiento</w:t>
      </w:r>
    </w:p>
    <w:p w14:paraId="15731CE2" w14:textId="77777777" w:rsidR="00EB30CC" w:rsidRPr="001F0ED8" w:rsidRDefault="00EB30CC" w:rsidP="00EB30CC">
      <w:pPr>
        <w:adjustRightInd w:val="0"/>
        <w:jc w:val="both"/>
        <w:rPr>
          <w:rFonts w:ascii="Verdana" w:hAnsi="Verdana"/>
        </w:rPr>
      </w:pPr>
      <w:r w:rsidRPr="001F0ED8">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C27D746" w14:textId="77777777" w:rsidR="00EB30CC" w:rsidRPr="001F0ED8" w:rsidRDefault="00EB30CC" w:rsidP="00EB30CC">
      <w:pPr>
        <w:adjustRightInd w:val="0"/>
        <w:jc w:val="both"/>
        <w:rPr>
          <w:rFonts w:ascii="Verdana" w:hAnsi="Verdana"/>
        </w:rPr>
      </w:pPr>
      <w:r w:rsidRPr="001F0ED8">
        <w:rPr>
          <w:rFonts w:ascii="Verdana" w:hAnsi="Verdana"/>
        </w:rPr>
        <w:t>niveladas unas con las otras, con el objeto de asegurar la obtención de una superficie pareja y uniforme.</w:t>
      </w:r>
    </w:p>
    <w:p w14:paraId="1F7A9C15" w14:textId="77777777" w:rsidR="00EB30CC" w:rsidRPr="001F0ED8" w:rsidRDefault="00EB30CC" w:rsidP="00EB30CC">
      <w:pPr>
        <w:adjustRightInd w:val="0"/>
        <w:jc w:val="both"/>
        <w:rPr>
          <w:rFonts w:ascii="Verdana" w:hAnsi="Verdana"/>
        </w:rPr>
      </w:pPr>
    </w:p>
    <w:p w14:paraId="3DC28AA6" w14:textId="77777777" w:rsidR="00EB30CC" w:rsidRPr="001F0ED8" w:rsidRDefault="00EB30CC" w:rsidP="00EB30CC">
      <w:pPr>
        <w:adjustRightInd w:val="0"/>
        <w:jc w:val="both"/>
        <w:rPr>
          <w:rFonts w:ascii="Verdana" w:hAnsi="Verdana"/>
        </w:rPr>
      </w:pPr>
      <w:r w:rsidRPr="001F0ED8">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B4DE4E8" w14:textId="77777777" w:rsidR="00EB30CC" w:rsidRPr="001F0ED8" w:rsidRDefault="00EB30CC" w:rsidP="00EB30CC">
      <w:pPr>
        <w:adjustRightInd w:val="0"/>
        <w:jc w:val="both"/>
        <w:rPr>
          <w:rFonts w:ascii="Verdana" w:hAnsi="Verdana"/>
        </w:rPr>
      </w:pPr>
      <w:r w:rsidRPr="001F0ED8">
        <w:rPr>
          <w:rFonts w:ascii="Verdana" w:hAnsi="Verdana"/>
        </w:rPr>
        <w:t>regla entre maestra y maestra. Después se efectuará un rayado vertical con clavos a objeto</w:t>
      </w:r>
    </w:p>
    <w:p w14:paraId="265399FC" w14:textId="77777777" w:rsidR="00EB30CC" w:rsidRPr="001F0ED8" w:rsidRDefault="00EB30CC" w:rsidP="00EB30CC">
      <w:pPr>
        <w:adjustRightInd w:val="0"/>
        <w:jc w:val="both"/>
        <w:rPr>
          <w:rFonts w:ascii="Verdana" w:hAnsi="Verdana"/>
        </w:rPr>
      </w:pPr>
      <w:r w:rsidRPr="001F0ED8">
        <w:rPr>
          <w:rFonts w:ascii="Verdana" w:hAnsi="Verdana"/>
        </w:rPr>
        <w:t>de asegurar la adherencia de la segunda capa de acabado.</w:t>
      </w:r>
    </w:p>
    <w:p w14:paraId="70471C34" w14:textId="77777777" w:rsidR="00EB30CC" w:rsidRPr="001F0ED8" w:rsidRDefault="00EB30CC" w:rsidP="00EB30CC">
      <w:pPr>
        <w:adjustRightInd w:val="0"/>
        <w:jc w:val="both"/>
        <w:rPr>
          <w:rFonts w:ascii="Verdana" w:hAnsi="Verdana"/>
        </w:rPr>
      </w:pPr>
    </w:p>
    <w:p w14:paraId="7311F7EA" w14:textId="77777777" w:rsidR="00EB30CC" w:rsidRPr="001F0ED8" w:rsidRDefault="00EB30CC" w:rsidP="00EB30CC">
      <w:pPr>
        <w:adjustRightInd w:val="0"/>
        <w:jc w:val="both"/>
        <w:rPr>
          <w:rFonts w:ascii="Verdana" w:hAnsi="Verdana"/>
        </w:rPr>
      </w:pPr>
      <w:r w:rsidRPr="001F0ED8">
        <w:rPr>
          <w:rFonts w:ascii="Verdana" w:hAnsi="Verdana"/>
        </w:rPr>
        <w:t xml:space="preserve">Posteriormente se aplicará la segunda capa de acabado en un espesor de 1.5 a 2.0 </w:t>
      </w:r>
      <w:proofErr w:type="spellStart"/>
      <w:r w:rsidRPr="001F0ED8">
        <w:rPr>
          <w:rFonts w:ascii="Verdana" w:hAnsi="Verdana"/>
        </w:rPr>
        <w:t>mm.</w:t>
      </w:r>
      <w:proofErr w:type="spellEnd"/>
      <w:r w:rsidRPr="001F0ED8">
        <w:rPr>
          <w:rFonts w:ascii="Verdana" w:hAnsi="Verdana"/>
        </w:rPr>
        <w:t>, dependiendo del tipo de textura especificado en los planos de detalle e instrucciones del Inspector de Proyecto, empleando para el efecto herramientas adecuadas y mano de obra adecuada.</w:t>
      </w:r>
    </w:p>
    <w:p w14:paraId="1360C41F" w14:textId="77777777" w:rsidR="00EB30CC" w:rsidRPr="001F0ED8" w:rsidRDefault="00EB30CC" w:rsidP="00EB30CC">
      <w:pPr>
        <w:adjustRightInd w:val="0"/>
        <w:jc w:val="both"/>
        <w:rPr>
          <w:rFonts w:ascii="Verdana" w:hAnsi="Verdana"/>
        </w:rPr>
      </w:pPr>
    </w:p>
    <w:p w14:paraId="02509356" w14:textId="77777777" w:rsidR="00EB30CC" w:rsidRPr="001F0ED8" w:rsidRDefault="00EB30CC" w:rsidP="00EB30CC">
      <w:pPr>
        <w:adjustRightInd w:val="0"/>
        <w:jc w:val="both"/>
        <w:rPr>
          <w:rFonts w:ascii="Verdana" w:hAnsi="Verdana"/>
        </w:rPr>
      </w:pPr>
      <w:r w:rsidRPr="001F0ED8">
        <w:rPr>
          <w:rFonts w:ascii="Verdana" w:hAnsi="Verdana"/>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1F0ED8">
        <w:rPr>
          <w:rFonts w:ascii="Verdana" w:hAnsi="Verdana"/>
        </w:rPr>
        <w:t>mm.</w:t>
      </w:r>
      <w:proofErr w:type="spellEnd"/>
      <w:r w:rsidRPr="001F0ED8">
        <w:rPr>
          <w:rFonts w:ascii="Verdana" w:hAnsi="Verdana"/>
        </w:rPr>
        <w:t xml:space="preserve">, mediante planchas metálicas, de tal manera de obtener superficies lisas, planas y libres de ondulaciones, </w:t>
      </w:r>
      <w:r w:rsidRPr="001F0ED8">
        <w:rPr>
          <w:rFonts w:ascii="Verdana" w:hAnsi="Verdana"/>
        </w:rPr>
        <w:lastRenderedPageBreak/>
        <w:t xml:space="preserve">empleando mano de obra especializada. Si se especificara el acabado tipo </w:t>
      </w:r>
      <w:proofErr w:type="spellStart"/>
      <w:r w:rsidRPr="001F0ED8">
        <w:rPr>
          <w:rFonts w:ascii="Verdana" w:hAnsi="Verdana"/>
        </w:rPr>
        <w:t>frotachado</w:t>
      </w:r>
      <w:proofErr w:type="spellEnd"/>
      <w:r w:rsidRPr="001F0ED8">
        <w:rPr>
          <w:rFonts w:ascii="Verdana" w:hAnsi="Verdana"/>
        </w:rPr>
        <w:t>, el procedimiento será el mismo que el especificado anteriormente, con la diferencia de que la segunda y última capa de mortero de cemento se la aplicará mediante planchas de madera para acabado rústico (</w:t>
      </w:r>
      <w:proofErr w:type="spellStart"/>
      <w:r w:rsidRPr="001F0ED8">
        <w:rPr>
          <w:rFonts w:ascii="Verdana" w:hAnsi="Verdana"/>
        </w:rPr>
        <w:t>frotachado</w:t>
      </w:r>
      <w:proofErr w:type="spellEnd"/>
      <w:r w:rsidRPr="001F0ED8">
        <w:rPr>
          <w:rFonts w:ascii="Verdana" w:hAnsi="Verdana"/>
        </w:rPr>
        <w:t>).</w:t>
      </w:r>
    </w:p>
    <w:p w14:paraId="6830F4F3" w14:textId="77777777" w:rsidR="00EB30CC" w:rsidRPr="001F0ED8" w:rsidRDefault="00EB30CC" w:rsidP="00EB30CC">
      <w:pPr>
        <w:adjustRightInd w:val="0"/>
        <w:jc w:val="both"/>
        <w:rPr>
          <w:rFonts w:ascii="Verdana" w:hAnsi="Verdana"/>
        </w:rPr>
      </w:pPr>
    </w:p>
    <w:p w14:paraId="3931FCA6" w14:textId="77777777" w:rsidR="00EB30CC" w:rsidRPr="001F0ED8" w:rsidRDefault="00EB30CC" w:rsidP="00EB30CC">
      <w:pPr>
        <w:adjustRightInd w:val="0"/>
        <w:jc w:val="both"/>
        <w:rPr>
          <w:rFonts w:ascii="Verdana" w:hAnsi="Verdana"/>
        </w:rPr>
      </w:pPr>
      <w:r w:rsidRPr="001F0ED8">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DB64C23" w14:textId="77777777" w:rsidR="00EB30CC" w:rsidRPr="001F0ED8" w:rsidRDefault="00EB30CC" w:rsidP="00EB30CC">
      <w:pPr>
        <w:adjustRightInd w:val="0"/>
        <w:jc w:val="both"/>
        <w:rPr>
          <w:rFonts w:ascii="Verdana" w:hAnsi="Verdana"/>
        </w:rPr>
      </w:pPr>
    </w:p>
    <w:p w14:paraId="6593C0C4" w14:textId="77777777" w:rsidR="00EB30CC" w:rsidRPr="001F0ED8" w:rsidRDefault="00EB30CC" w:rsidP="00EB30CC">
      <w:pPr>
        <w:adjustRightInd w:val="0"/>
        <w:jc w:val="both"/>
        <w:rPr>
          <w:rFonts w:ascii="Verdana" w:hAnsi="Verdana"/>
        </w:rPr>
      </w:pPr>
      <w:r w:rsidRPr="001F0ED8">
        <w:rPr>
          <w:rFonts w:ascii="Verdana" w:hAnsi="Verdan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7057082D" w14:textId="77777777" w:rsidR="00EB30CC" w:rsidRPr="001F0ED8" w:rsidRDefault="00EB30CC" w:rsidP="00EB30CC">
      <w:pPr>
        <w:adjustRightInd w:val="0"/>
        <w:jc w:val="both"/>
        <w:rPr>
          <w:rFonts w:ascii="Verdana" w:hAnsi="Verdana"/>
        </w:rPr>
      </w:pPr>
    </w:p>
    <w:p w14:paraId="55E1928B"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Criterios de Control, Aceptación y Rechazo</w:t>
      </w:r>
    </w:p>
    <w:p w14:paraId="49BFC36D"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5CB8F9C6" w14:textId="77777777" w:rsidR="00EB30CC" w:rsidRPr="001F0ED8" w:rsidRDefault="00EB30CC" w:rsidP="00EB30CC">
      <w:pPr>
        <w:tabs>
          <w:tab w:val="left" w:pos="8711"/>
        </w:tabs>
        <w:jc w:val="both"/>
        <w:rPr>
          <w:rFonts w:ascii="Verdana" w:hAnsi="Verdana" w:cs="Tahoma"/>
        </w:rPr>
      </w:pPr>
    </w:p>
    <w:p w14:paraId="3F52FE37"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MEDICIÓN. -</w:t>
      </w:r>
    </w:p>
    <w:p w14:paraId="6DEF6349" w14:textId="77777777" w:rsidR="00EB30CC" w:rsidRPr="001F0ED8" w:rsidRDefault="00EB30CC" w:rsidP="00EB30CC">
      <w:pPr>
        <w:jc w:val="both"/>
        <w:rPr>
          <w:rFonts w:ascii="Verdana" w:hAnsi="Verdana" w:cs="Tahoma"/>
        </w:rPr>
      </w:pPr>
    </w:p>
    <w:p w14:paraId="13C0E986" w14:textId="77777777" w:rsidR="00EB30CC" w:rsidRPr="001F0ED8" w:rsidRDefault="00EB30CC" w:rsidP="00EB30CC">
      <w:pPr>
        <w:jc w:val="both"/>
        <w:rPr>
          <w:rFonts w:ascii="Verdana" w:hAnsi="Verdana" w:cs="Tahoma"/>
        </w:rPr>
      </w:pPr>
      <w:r w:rsidRPr="001F0ED8">
        <w:rPr>
          <w:rFonts w:ascii="Verdana" w:hAnsi="Verdana" w:cs="Tahoma"/>
        </w:rPr>
        <w:t xml:space="preserve">El revoque exterior de cemento se medirá en </w:t>
      </w:r>
      <w:r w:rsidRPr="001F0ED8">
        <w:rPr>
          <w:rFonts w:ascii="Verdana" w:hAnsi="Verdana" w:cs="Tahoma"/>
          <w:b/>
        </w:rPr>
        <w:t>metros cuadrados</w:t>
      </w:r>
      <w:r w:rsidRPr="001F0ED8">
        <w:rPr>
          <w:rFonts w:ascii="Verdana" w:hAnsi="Verdana" w:cs="Tahoma"/>
        </w:rPr>
        <w:t xml:space="preserve"> tomando la superficie neta de recubrimiento ejecutado y autorizado por el Inspector de Proyecto.</w:t>
      </w:r>
    </w:p>
    <w:p w14:paraId="6ACB72D9" w14:textId="77777777" w:rsidR="00EB30CC" w:rsidRPr="001F0ED8" w:rsidRDefault="00EB30CC" w:rsidP="00EB30CC">
      <w:pPr>
        <w:jc w:val="both"/>
        <w:rPr>
          <w:rFonts w:ascii="Verdana" w:hAnsi="Verdana" w:cs="Tahoma"/>
          <w:b/>
        </w:rPr>
      </w:pPr>
    </w:p>
    <w:p w14:paraId="1A01DF61" w14:textId="77777777" w:rsidR="00EB30CC" w:rsidRPr="001F0ED8" w:rsidRDefault="00EB30CC" w:rsidP="00EB30CC">
      <w:pPr>
        <w:jc w:val="both"/>
        <w:rPr>
          <w:rFonts w:ascii="Verdana" w:hAnsi="Verdana" w:cs="Tahoma"/>
        </w:rPr>
      </w:pPr>
      <w:r w:rsidRPr="001F0ED8">
        <w:rPr>
          <w:rFonts w:ascii="Verdana" w:hAnsi="Verdana" w:cs="Tahoma"/>
          <w:b/>
        </w:rPr>
        <w:t>APORTE PROPIO. -</w:t>
      </w:r>
    </w:p>
    <w:p w14:paraId="54E3391F" w14:textId="77777777" w:rsidR="00EB30CC" w:rsidRPr="001F0ED8" w:rsidRDefault="00EB30CC" w:rsidP="00EB30CC">
      <w:pPr>
        <w:jc w:val="both"/>
        <w:rPr>
          <w:rFonts w:ascii="Verdana" w:hAnsi="Verdana" w:cs="Tahoma"/>
        </w:rPr>
      </w:pPr>
    </w:p>
    <w:p w14:paraId="2C132C89" w14:textId="77777777" w:rsidR="00EB30CC" w:rsidRPr="001F0ED8" w:rsidRDefault="00EB30CC" w:rsidP="00EB30CC">
      <w:pPr>
        <w:jc w:val="both"/>
        <w:rPr>
          <w:rFonts w:ascii="Verdana" w:hAnsi="Verdana" w:cs="Tahoma"/>
        </w:rPr>
      </w:pPr>
      <w:r w:rsidRPr="001F0ED8">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A0482D" w14:textId="77777777" w:rsidR="00EB30CC" w:rsidRPr="001F0ED8" w:rsidRDefault="00EB30CC" w:rsidP="00EB30CC">
      <w:pPr>
        <w:jc w:val="both"/>
        <w:rPr>
          <w:rFonts w:ascii="Verdana" w:hAnsi="Verdana" w:cs="Tahoma"/>
        </w:rPr>
      </w:pPr>
    </w:p>
    <w:p w14:paraId="7DFDE054" w14:textId="77777777" w:rsidR="00EB30CC" w:rsidRPr="001F0ED8" w:rsidRDefault="00EB30CC" w:rsidP="00EB30CC">
      <w:pPr>
        <w:tabs>
          <w:tab w:val="left" w:pos="560"/>
        </w:tabs>
        <w:jc w:val="both"/>
        <w:rPr>
          <w:rFonts w:ascii="Verdana" w:hAnsi="Verdana" w:cs="Tahoma"/>
        </w:rPr>
      </w:pPr>
      <w:r w:rsidRPr="001F0ED8">
        <w:rPr>
          <w:rFonts w:ascii="Verdana" w:hAnsi="Verdana" w:cs="Tahoma"/>
        </w:rPr>
        <w:t>Este aporte propio estará sujeto al cronograma de ejecución de obra de la Entidad Ejecutora.</w:t>
      </w:r>
    </w:p>
    <w:p w14:paraId="0F93EBA2" w14:textId="77777777" w:rsidR="00EB30CC" w:rsidRPr="001F0ED8" w:rsidRDefault="00EB30CC" w:rsidP="00EB30CC">
      <w:pPr>
        <w:tabs>
          <w:tab w:val="left" w:pos="560"/>
        </w:tabs>
        <w:ind w:right="386"/>
        <w:jc w:val="both"/>
        <w:rPr>
          <w:rFonts w:ascii="Verdana" w:hAnsi="Verdana"/>
          <w:b/>
        </w:rPr>
      </w:pPr>
    </w:p>
    <w:tbl>
      <w:tblPr>
        <w:tblStyle w:val="Tablaconcuadrcula15"/>
        <w:tblW w:w="9634" w:type="dxa"/>
        <w:tblLook w:val="04A0" w:firstRow="1" w:lastRow="0" w:firstColumn="1" w:lastColumn="0" w:noHBand="0" w:noVBand="1"/>
      </w:tblPr>
      <w:tblGrid>
        <w:gridCol w:w="584"/>
        <w:gridCol w:w="2385"/>
        <w:gridCol w:w="1145"/>
        <w:gridCol w:w="5520"/>
      </w:tblGrid>
      <w:tr w:rsidR="00EB30CC" w:rsidRPr="001F0ED8" w14:paraId="0718A691" w14:textId="77777777" w:rsidTr="00DD293A">
        <w:tc>
          <w:tcPr>
            <w:tcW w:w="584" w:type="dxa"/>
            <w:shd w:val="clear" w:color="auto" w:fill="1F3864" w:themeFill="accent5" w:themeFillShade="80"/>
          </w:tcPr>
          <w:p w14:paraId="38C355BB" w14:textId="77777777" w:rsidR="00EB30CC" w:rsidRPr="001F0ED8" w:rsidRDefault="00EB30CC" w:rsidP="00DD293A">
            <w:pPr>
              <w:jc w:val="center"/>
              <w:rPr>
                <w:rFonts w:ascii="Verdana" w:hAnsi="Verdana"/>
                <w:b/>
              </w:rPr>
            </w:pPr>
            <w:bookmarkStart w:id="172" w:name="_Hlk161821600"/>
            <w:proofErr w:type="spellStart"/>
            <w:r w:rsidRPr="001F0ED8">
              <w:rPr>
                <w:rFonts w:ascii="Verdana" w:hAnsi="Verdana"/>
                <w:b/>
              </w:rPr>
              <w:t>N°</w:t>
            </w:r>
            <w:proofErr w:type="spellEnd"/>
          </w:p>
        </w:tc>
        <w:tc>
          <w:tcPr>
            <w:tcW w:w="2385" w:type="dxa"/>
            <w:shd w:val="clear" w:color="auto" w:fill="1F3864" w:themeFill="accent5" w:themeFillShade="80"/>
          </w:tcPr>
          <w:p w14:paraId="38BCC365" w14:textId="77777777" w:rsidR="00EB30CC" w:rsidRPr="001F0ED8" w:rsidRDefault="00EB30CC" w:rsidP="00DD293A">
            <w:pPr>
              <w:jc w:val="center"/>
              <w:rPr>
                <w:rFonts w:ascii="Verdana" w:hAnsi="Verdana"/>
                <w:b/>
              </w:rPr>
            </w:pPr>
            <w:r w:rsidRPr="001F0ED8">
              <w:rPr>
                <w:rFonts w:ascii="Verdana" w:hAnsi="Verdana"/>
                <w:b/>
              </w:rPr>
              <w:t>CODIGO</w:t>
            </w:r>
          </w:p>
        </w:tc>
        <w:tc>
          <w:tcPr>
            <w:tcW w:w="1145" w:type="dxa"/>
            <w:shd w:val="clear" w:color="auto" w:fill="1F3864" w:themeFill="accent5" w:themeFillShade="80"/>
          </w:tcPr>
          <w:p w14:paraId="3CA0D913" w14:textId="77777777" w:rsidR="00EB30CC" w:rsidRPr="001F0ED8" w:rsidRDefault="00EB30CC" w:rsidP="00DD293A">
            <w:pPr>
              <w:jc w:val="center"/>
              <w:rPr>
                <w:rFonts w:ascii="Verdana" w:hAnsi="Verdana"/>
                <w:b/>
              </w:rPr>
            </w:pPr>
            <w:r w:rsidRPr="001F0ED8">
              <w:rPr>
                <w:rFonts w:ascii="Verdana" w:hAnsi="Verdana"/>
                <w:b/>
              </w:rPr>
              <w:t>UNIDAD</w:t>
            </w:r>
          </w:p>
        </w:tc>
        <w:tc>
          <w:tcPr>
            <w:tcW w:w="5520" w:type="dxa"/>
            <w:shd w:val="clear" w:color="auto" w:fill="1F3864" w:themeFill="accent5" w:themeFillShade="80"/>
          </w:tcPr>
          <w:p w14:paraId="01B49083"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2DB0B863" w14:textId="77777777" w:rsidTr="00DD293A">
        <w:tc>
          <w:tcPr>
            <w:tcW w:w="584" w:type="dxa"/>
            <w:shd w:val="clear" w:color="auto" w:fill="BDD6EE" w:themeFill="accent1" w:themeFillTint="66"/>
          </w:tcPr>
          <w:p w14:paraId="57BACC43" w14:textId="77777777" w:rsidR="00EB30CC" w:rsidRPr="001F0ED8" w:rsidRDefault="00EB30CC" w:rsidP="00DD293A">
            <w:pPr>
              <w:jc w:val="center"/>
              <w:rPr>
                <w:rFonts w:ascii="Verdana" w:hAnsi="Verdana"/>
                <w:b/>
              </w:rPr>
            </w:pPr>
            <w:r w:rsidRPr="001F0ED8">
              <w:rPr>
                <w:rFonts w:ascii="Verdana" w:hAnsi="Verdana"/>
                <w:b/>
              </w:rPr>
              <w:t>19</w:t>
            </w:r>
          </w:p>
        </w:tc>
        <w:tc>
          <w:tcPr>
            <w:tcW w:w="2385" w:type="dxa"/>
            <w:shd w:val="clear" w:color="auto" w:fill="BDD6EE" w:themeFill="accent1" w:themeFillTint="66"/>
          </w:tcPr>
          <w:p w14:paraId="343B1108" w14:textId="77777777" w:rsidR="00EB30CC" w:rsidRPr="001F0ED8" w:rsidRDefault="00EB30CC" w:rsidP="00DD293A">
            <w:pPr>
              <w:jc w:val="center"/>
              <w:rPr>
                <w:rFonts w:ascii="Verdana" w:hAnsi="Verdana"/>
                <w:b/>
              </w:rPr>
            </w:pPr>
            <w:r w:rsidRPr="001F0ED8">
              <w:rPr>
                <w:rFonts w:ascii="Verdana" w:hAnsi="Verdana"/>
                <w:b/>
              </w:rPr>
              <w:t>VAC-OF-PIN-3</w:t>
            </w:r>
          </w:p>
        </w:tc>
        <w:tc>
          <w:tcPr>
            <w:tcW w:w="1145" w:type="dxa"/>
            <w:shd w:val="clear" w:color="auto" w:fill="BDD6EE" w:themeFill="accent1" w:themeFillTint="66"/>
          </w:tcPr>
          <w:p w14:paraId="59091D45" w14:textId="77777777" w:rsidR="00EB30CC" w:rsidRPr="001F0ED8" w:rsidRDefault="00EB30CC" w:rsidP="00DD293A">
            <w:pPr>
              <w:jc w:val="center"/>
              <w:rPr>
                <w:rFonts w:ascii="Verdana" w:hAnsi="Verdana"/>
                <w:b/>
              </w:rPr>
            </w:pPr>
            <w:r w:rsidRPr="001F0ED8">
              <w:rPr>
                <w:rFonts w:ascii="Verdana" w:hAnsi="Verdana"/>
                <w:b/>
              </w:rPr>
              <w:t>M2</w:t>
            </w:r>
          </w:p>
        </w:tc>
        <w:tc>
          <w:tcPr>
            <w:tcW w:w="5520" w:type="dxa"/>
            <w:shd w:val="clear" w:color="auto" w:fill="BDD6EE" w:themeFill="accent1" w:themeFillTint="66"/>
          </w:tcPr>
          <w:p w14:paraId="4DB4D734" w14:textId="77777777" w:rsidR="00EB30CC" w:rsidRPr="001F0ED8" w:rsidRDefault="00EB30CC" w:rsidP="00DD293A">
            <w:pPr>
              <w:jc w:val="center"/>
              <w:rPr>
                <w:rFonts w:ascii="Verdana" w:hAnsi="Verdana"/>
                <w:b/>
              </w:rPr>
            </w:pPr>
            <w:r w:rsidRPr="001F0ED8">
              <w:rPr>
                <w:rFonts w:ascii="Verdana" w:hAnsi="Verdana"/>
                <w:b/>
              </w:rPr>
              <w:t>PINTURA INTERIOR LATEX</w:t>
            </w:r>
          </w:p>
        </w:tc>
      </w:tr>
      <w:bookmarkEnd w:id="172"/>
    </w:tbl>
    <w:p w14:paraId="6F9E8747" w14:textId="77777777" w:rsidR="00EB30CC" w:rsidRPr="001F0ED8" w:rsidRDefault="00EB30CC" w:rsidP="00EB30CC">
      <w:pPr>
        <w:tabs>
          <w:tab w:val="left" w:pos="560"/>
        </w:tabs>
        <w:ind w:right="386"/>
        <w:jc w:val="both"/>
        <w:rPr>
          <w:rFonts w:ascii="Verdana" w:hAnsi="Verdana"/>
          <w:b/>
        </w:rPr>
      </w:pPr>
    </w:p>
    <w:p w14:paraId="2FB89C6A" w14:textId="77777777" w:rsidR="00EB30CC" w:rsidRPr="001F0ED8" w:rsidRDefault="00EB30CC" w:rsidP="00EB30CC">
      <w:pPr>
        <w:tabs>
          <w:tab w:val="left" w:pos="560"/>
        </w:tabs>
        <w:ind w:right="386"/>
        <w:jc w:val="both"/>
        <w:rPr>
          <w:rFonts w:ascii="Verdana" w:hAnsi="Verdana"/>
          <w:b/>
        </w:rPr>
      </w:pPr>
      <w:r w:rsidRPr="001F0ED8">
        <w:rPr>
          <w:rFonts w:ascii="Verdana" w:hAnsi="Verdana"/>
          <w:b/>
        </w:rPr>
        <w:t>DESCRIPCIÓN. -</w:t>
      </w:r>
    </w:p>
    <w:p w14:paraId="58555E75" w14:textId="77777777" w:rsidR="00EB30CC" w:rsidRPr="001F0ED8" w:rsidRDefault="00EB30CC" w:rsidP="00EB30CC">
      <w:pPr>
        <w:tabs>
          <w:tab w:val="left" w:pos="560"/>
        </w:tabs>
        <w:ind w:right="386"/>
        <w:jc w:val="both"/>
        <w:rPr>
          <w:rFonts w:ascii="Verdana" w:hAnsi="Verdana"/>
        </w:rPr>
      </w:pPr>
    </w:p>
    <w:p w14:paraId="5E158113" w14:textId="77777777" w:rsidR="00EB30CC" w:rsidRPr="001F0ED8" w:rsidRDefault="00EB30CC" w:rsidP="00EB30CC">
      <w:pPr>
        <w:tabs>
          <w:tab w:val="left" w:pos="560"/>
        </w:tabs>
        <w:ind w:right="386"/>
        <w:jc w:val="both"/>
        <w:rPr>
          <w:rFonts w:ascii="Verdana" w:hAnsi="Verdana"/>
        </w:rPr>
      </w:pPr>
      <w:r w:rsidRPr="001F0ED8">
        <w:rPr>
          <w:rFonts w:ascii="Verdana" w:hAnsi="Verdana"/>
        </w:rPr>
        <w:t>Este ítem se refiere a la aplicación de pintura interior látex lavable en muros interiores y otros que se indiquen en los planos constructivos y/o instrucciones del Inspector de proyecto.</w:t>
      </w:r>
    </w:p>
    <w:p w14:paraId="7A05962F" w14:textId="77777777" w:rsidR="00EB30CC" w:rsidRPr="001F0ED8" w:rsidRDefault="00EB30CC" w:rsidP="00EB30CC">
      <w:pPr>
        <w:tabs>
          <w:tab w:val="left" w:pos="560"/>
        </w:tabs>
        <w:ind w:right="386"/>
        <w:jc w:val="both"/>
        <w:rPr>
          <w:rFonts w:ascii="Verdana" w:hAnsi="Verdana"/>
        </w:rPr>
      </w:pPr>
    </w:p>
    <w:p w14:paraId="435F7293" w14:textId="77777777" w:rsidR="00EB30CC" w:rsidRPr="001F0ED8" w:rsidRDefault="00EB30CC" w:rsidP="00EB30CC">
      <w:pPr>
        <w:tabs>
          <w:tab w:val="left" w:pos="560"/>
        </w:tabs>
        <w:ind w:right="386"/>
        <w:jc w:val="both"/>
        <w:rPr>
          <w:rFonts w:ascii="Verdana" w:hAnsi="Verdana"/>
          <w:b/>
        </w:rPr>
      </w:pPr>
      <w:r w:rsidRPr="001F0ED8">
        <w:rPr>
          <w:rFonts w:ascii="Verdana" w:hAnsi="Verdana"/>
          <w:b/>
        </w:rPr>
        <w:t>MATERIALES, HERRAMIENTAS Y EQUIPO. -</w:t>
      </w:r>
    </w:p>
    <w:p w14:paraId="3FBB41A7" w14:textId="77777777" w:rsidR="00EB30CC" w:rsidRPr="001F0ED8" w:rsidRDefault="00EB30CC" w:rsidP="00EB30CC">
      <w:pPr>
        <w:tabs>
          <w:tab w:val="left" w:pos="560"/>
        </w:tabs>
        <w:ind w:right="386"/>
        <w:jc w:val="both"/>
        <w:rPr>
          <w:rFonts w:ascii="Verdana" w:hAnsi="Verdana"/>
        </w:rPr>
      </w:pPr>
    </w:p>
    <w:p w14:paraId="0DD26BC1" w14:textId="77777777" w:rsidR="00EB30CC" w:rsidRPr="001F0ED8" w:rsidRDefault="00EB30CC" w:rsidP="00EB30CC">
      <w:pPr>
        <w:tabs>
          <w:tab w:val="left" w:pos="8711"/>
        </w:tabs>
        <w:ind w:right="386"/>
        <w:jc w:val="both"/>
        <w:rPr>
          <w:rFonts w:ascii="Verdana" w:hAnsi="Verdana"/>
        </w:rPr>
      </w:pPr>
      <w:r w:rsidRPr="001F0ED8">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2D9009DC" w14:textId="77777777" w:rsidR="00EB30CC" w:rsidRPr="001F0ED8" w:rsidRDefault="00EB30CC" w:rsidP="00EB30CC">
      <w:pPr>
        <w:tabs>
          <w:tab w:val="left" w:pos="560"/>
        </w:tabs>
        <w:ind w:right="386"/>
        <w:jc w:val="both"/>
        <w:rPr>
          <w:rFonts w:ascii="Verdana" w:hAnsi="Verdana"/>
          <w:b/>
        </w:rPr>
      </w:pPr>
      <w:r w:rsidRPr="001F0ED8">
        <w:rPr>
          <w:rFonts w:ascii="Verdana" w:hAnsi="Verdana"/>
          <w:b/>
        </w:rPr>
        <w:lastRenderedPageBreak/>
        <w:t>FORMA DE EJECUCIÓN. –</w:t>
      </w:r>
    </w:p>
    <w:p w14:paraId="09D6FF16" w14:textId="77777777" w:rsidR="00EB30CC" w:rsidRPr="001F0ED8" w:rsidRDefault="00EB30CC" w:rsidP="00EB30CC">
      <w:pPr>
        <w:tabs>
          <w:tab w:val="left" w:pos="560"/>
        </w:tabs>
        <w:ind w:right="386"/>
        <w:jc w:val="both"/>
        <w:rPr>
          <w:rFonts w:ascii="Verdana" w:hAnsi="Verdana"/>
        </w:rPr>
      </w:pPr>
    </w:p>
    <w:p w14:paraId="1804B162" w14:textId="77777777" w:rsidR="00EB30CC" w:rsidRPr="001F0ED8" w:rsidRDefault="00EB30CC" w:rsidP="00EB30CC">
      <w:pPr>
        <w:tabs>
          <w:tab w:val="left" w:pos="560"/>
        </w:tabs>
        <w:ind w:right="386"/>
        <w:jc w:val="both"/>
        <w:rPr>
          <w:rFonts w:ascii="Verdana" w:hAnsi="Verdana"/>
        </w:rPr>
      </w:pPr>
      <w:r w:rsidRPr="001F0ED8">
        <w:rPr>
          <w:rFonts w:ascii="Verdana" w:hAnsi="Verdana"/>
        </w:rPr>
        <w:t>La Entidad Ejecutora deberá proveer todas las herramientas, equipo y andamiaje que fueran necesarios para la ejecución adecuada del ítem. En General se seguirán las siguientes directrices para la ejecución:</w:t>
      </w:r>
    </w:p>
    <w:p w14:paraId="0715AD89" w14:textId="77777777" w:rsidR="00EB30CC" w:rsidRPr="001F0ED8" w:rsidRDefault="00EB30CC" w:rsidP="00EB30CC">
      <w:pPr>
        <w:tabs>
          <w:tab w:val="left" w:pos="560"/>
        </w:tabs>
        <w:ind w:right="386"/>
        <w:jc w:val="both"/>
        <w:rPr>
          <w:rFonts w:ascii="Verdana" w:hAnsi="Verdana"/>
        </w:rPr>
      </w:pPr>
      <w:r w:rsidRPr="001F0ED8">
        <w:rPr>
          <w:rFonts w:ascii="Verdana" w:hAnsi="Verdana"/>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5AF0555" w14:textId="77777777" w:rsidR="00EB30CC" w:rsidRPr="001F0ED8" w:rsidRDefault="00EB30CC" w:rsidP="00EB30CC">
      <w:pPr>
        <w:tabs>
          <w:tab w:val="left" w:pos="560"/>
        </w:tabs>
        <w:ind w:right="386"/>
        <w:jc w:val="both"/>
        <w:rPr>
          <w:rFonts w:ascii="Verdana" w:hAnsi="Verdana"/>
        </w:rPr>
      </w:pPr>
      <w:r w:rsidRPr="001F0ED8">
        <w:rPr>
          <w:rFonts w:ascii="Verdana" w:hAnsi="Verdana"/>
        </w:rPr>
        <w:t>Asimismo, la Entidad Ejecutora aplicará la pintura en los rangos de tiempo, con el equipo y forma que indica el proveedor del material.</w:t>
      </w:r>
    </w:p>
    <w:p w14:paraId="066C804C" w14:textId="77777777" w:rsidR="00EB30CC" w:rsidRPr="001F0ED8" w:rsidRDefault="00EB30CC" w:rsidP="00EB30CC">
      <w:pPr>
        <w:tabs>
          <w:tab w:val="left" w:pos="560"/>
        </w:tabs>
        <w:ind w:right="386"/>
        <w:jc w:val="both"/>
        <w:rPr>
          <w:rFonts w:ascii="Verdana" w:hAnsi="Verdana"/>
        </w:rPr>
      </w:pPr>
    </w:p>
    <w:p w14:paraId="0B82A51A" w14:textId="77777777" w:rsidR="00EB30CC" w:rsidRPr="001F0ED8" w:rsidRDefault="00EB30CC" w:rsidP="00EB30CC">
      <w:pPr>
        <w:tabs>
          <w:tab w:val="left" w:pos="560"/>
        </w:tabs>
        <w:ind w:right="386"/>
        <w:jc w:val="both"/>
        <w:rPr>
          <w:rFonts w:ascii="Verdana" w:hAnsi="Verdana"/>
        </w:rPr>
      </w:pPr>
      <w:r w:rsidRPr="001F0ED8">
        <w:rPr>
          <w:rFonts w:ascii="Verdana" w:hAnsi="Verdana"/>
        </w:rPr>
        <w:t>En caso de que una segunda mano haya sido insuficiente para dar el tono y la uniformidad del pintado, se aplicará una tercera mano final en los sectores que corresponda o indique el Inspector de proyecto.</w:t>
      </w:r>
    </w:p>
    <w:p w14:paraId="2E04807B" w14:textId="77777777" w:rsidR="00EB30CC" w:rsidRPr="001F0ED8" w:rsidRDefault="00EB30CC" w:rsidP="00EB30CC">
      <w:pPr>
        <w:tabs>
          <w:tab w:val="left" w:pos="560"/>
        </w:tabs>
        <w:ind w:right="386"/>
        <w:jc w:val="both"/>
        <w:rPr>
          <w:rFonts w:ascii="Verdana" w:hAnsi="Verdana"/>
        </w:rPr>
      </w:pPr>
      <w:r w:rsidRPr="001F0ED8">
        <w:rPr>
          <w:rFonts w:ascii="Verdana" w:hAnsi="Verdana"/>
        </w:rPr>
        <w:t>Previo a la aplicación de la pintura, el Inspector de proyecto deberá aprobar la superficie que recibirá este tratamiento a la vez debe verificar que la superficie esté libre de grumos, humedad, moho, polvo o manchas, grasas, etc.</w:t>
      </w:r>
    </w:p>
    <w:p w14:paraId="7DC1C4B3" w14:textId="77777777" w:rsidR="00EB30CC" w:rsidRPr="001F0ED8" w:rsidRDefault="00EB30CC" w:rsidP="00EB30CC">
      <w:pPr>
        <w:tabs>
          <w:tab w:val="left" w:pos="560"/>
        </w:tabs>
        <w:ind w:right="386"/>
        <w:jc w:val="both"/>
        <w:rPr>
          <w:rFonts w:ascii="Verdana" w:hAnsi="Verdana"/>
        </w:rPr>
      </w:pPr>
    </w:p>
    <w:p w14:paraId="0DA3F4F3" w14:textId="77777777" w:rsidR="00EB30CC" w:rsidRPr="001F0ED8" w:rsidRDefault="00EB30CC" w:rsidP="00EB30CC">
      <w:pPr>
        <w:tabs>
          <w:tab w:val="left" w:pos="8711"/>
        </w:tabs>
        <w:ind w:right="386"/>
        <w:jc w:val="both"/>
        <w:rPr>
          <w:rFonts w:ascii="Verdana" w:hAnsi="Verdana"/>
          <w:b/>
        </w:rPr>
      </w:pPr>
      <w:r w:rsidRPr="001F0ED8">
        <w:rPr>
          <w:rFonts w:ascii="Verdana" w:hAnsi="Verdana"/>
          <w:b/>
        </w:rPr>
        <w:t>Criterios de Aceptación y Rechazo</w:t>
      </w:r>
    </w:p>
    <w:p w14:paraId="65F8D3BC" w14:textId="77777777" w:rsidR="00EB30CC" w:rsidRPr="001F0ED8" w:rsidRDefault="00EB30CC" w:rsidP="00EB30CC">
      <w:pPr>
        <w:tabs>
          <w:tab w:val="left" w:pos="8711"/>
        </w:tabs>
        <w:ind w:right="386"/>
        <w:jc w:val="both"/>
        <w:rPr>
          <w:rFonts w:ascii="Verdana" w:hAnsi="Verdana"/>
        </w:rPr>
      </w:pPr>
    </w:p>
    <w:p w14:paraId="15DFBBC0" w14:textId="77777777" w:rsidR="00EB30CC" w:rsidRPr="001F0ED8" w:rsidRDefault="00EB30CC" w:rsidP="00EB30CC">
      <w:pPr>
        <w:tabs>
          <w:tab w:val="left" w:pos="560"/>
        </w:tabs>
        <w:ind w:right="386"/>
        <w:jc w:val="both"/>
        <w:rPr>
          <w:rFonts w:ascii="Verdana" w:hAnsi="Verdana"/>
        </w:rPr>
      </w:pPr>
      <w:r w:rsidRPr="001F0ED8">
        <w:rPr>
          <w:rFonts w:ascii="Verdana" w:hAnsi="Verdana"/>
        </w:rPr>
        <w:t>Previa a la aprobación y pago de las superficies pintadas, se deberá verificar se haya aplicado la pintura en el color y superficies indicadas en los planos constructivos o instrucciones del Inspector de proyecto.</w:t>
      </w:r>
    </w:p>
    <w:p w14:paraId="4332702B" w14:textId="77777777" w:rsidR="00EB30CC" w:rsidRPr="001F0ED8" w:rsidRDefault="00EB30CC" w:rsidP="00EB30CC">
      <w:pPr>
        <w:tabs>
          <w:tab w:val="left" w:pos="560"/>
        </w:tabs>
        <w:ind w:right="386"/>
        <w:jc w:val="both"/>
        <w:rPr>
          <w:rFonts w:ascii="Verdana" w:hAnsi="Verdana"/>
        </w:rPr>
      </w:pPr>
      <w:r w:rsidRPr="001F0ED8">
        <w:rPr>
          <w:rFonts w:ascii="Verdana" w:hAnsi="Verdana"/>
        </w:rPr>
        <w:t xml:space="preserve">Se deberá verificar que la pintura tenga una apariencia uniforme y no presente los siguientes defectos: diferencias de textura, grumos, ampollas, grietas y hendiduras superficiales, eflorescencias, </w:t>
      </w:r>
      <w:proofErr w:type="spellStart"/>
      <w:r w:rsidRPr="001F0ED8">
        <w:rPr>
          <w:rFonts w:ascii="Verdana" w:hAnsi="Verdana"/>
        </w:rPr>
        <w:t>caleo</w:t>
      </w:r>
      <w:proofErr w:type="spellEnd"/>
      <w:r w:rsidRPr="001F0ED8">
        <w:rPr>
          <w:rFonts w:ascii="Verdana" w:hAnsi="Verdana"/>
        </w:rPr>
        <w:t xml:space="preserve"> (formación de capa fina de polvo), chorreado o descuelgue, moho, decoloración por óxido, mala adherencia o desprendimiento, desprendimiento por humedad o pérdida de color.</w:t>
      </w:r>
    </w:p>
    <w:p w14:paraId="0105FD0A" w14:textId="77777777" w:rsidR="00EB30CC" w:rsidRPr="001F0ED8" w:rsidRDefault="00EB30CC" w:rsidP="00EB30CC">
      <w:pPr>
        <w:tabs>
          <w:tab w:val="left" w:pos="560"/>
        </w:tabs>
        <w:ind w:right="386"/>
        <w:jc w:val="both"/>
        <w:rPr>
          <w:rFonts w:ascii="Verdana" w:hAnsi="Verdana"/>
        </w:rPr>
      </w:pPr>
    </w:p>
    <w:p w14:paraId="5DC90CD2" w14:textId="77777777" w:rsidR="00EB30CC" w:rsidRPr="001F0ED8" w:rsidRDefault="00EB30CC" w:rsidP="00EB30CC">
      <w:pPr>
        <w:tabs>
          <w:tab w:val="left" w:pos="560"/>
        </w:tabs>
        <w:ind w:right="386"/>
        <w:jc w:val="both"/>
        <w:rPr>
          <w:rFonts w:ascii="Verdana" w:hAnsi="Verdana"/>
          <w:b/>
        </w:rPr>
      </w:pPr>
      <w:r w:rsidRPr="001F0ED8">
        <w:rPr>
          <w:rFonts w:ascii="Verdana" w:hAnsi="Verdana"/>
          <w:b/>
        </w:rPr>
        <w:t>MEDICIÓN. –</w:t>
      </w:r>
    </w:p>
    <w:p w14:paraId="04FDCA3B" w14:textId="77777777" w:rsidR="00EB30CC" w:rsidRPr="001F0ED8" w:rsidRDefault="00EB30CC" w:rsidP="00EB30CC">
      <w:pPr>
        <w:tabs>
          <w:tab w:val="left" w:pos="560"/>
        </w:tabs>
        <w:ind w:right="386"/>
        <w:jc w:val="both"/>
        <w:rPr>
          <w:rFonts w:ascii="Verdana" w:hAnsi="Verdana"/>
        </w:rPr>
      </w:pPr>
    </w:p>
    <w:p w14:paraId="1743F4A1" w14:textId="77777777" w:rsidR="00EB30CC" w:rsidRPr="001F0ED8" w:rsidRDefault="00EB30CC" w:rsidP="00EB30CC">
      <w:pPr>
        <w:tabs>
          <w:tab w:val="left" w:pos="560"/>
        </w:tabs>
        <w:ind w:right="386"/>
        <w:jc w:val="both"/>
        <w:rPr>
          <w:rFonts w:ascii="Verdana" w:hAnsi="Verdana"/>
        </w:rPr>
      </w:pPr>
      <w:r w:rsidRPr="001F0ED8">
        <w:rPr>
          <w:rFonts w:ascii="Verdana" w:hAnsi="Verdana"/>
        </w:rPr>
        <w:t xml:space="preserve">La pintura interior látex será medida en </w:t>
      </w:r>
      <w:r w:rsidRPr="001F0ED8">
        <w:rPr>
          <w:rFonts w:ascii="Verdana" w:hAnsi="Verdana"/>
          <w:b/>
        </w:rPr>
        <w:t>metros cuadrados</w:t>
      </w:r>
      <w:r w:rsidRPr="001F0ED8">
        <w:rPr>
          <w:rFonts w:ascii="Verdana" w:hAnsi="Verdana"/>
        </w:rPr>
        <w:t xml:space="preserve">, tomando en cuenta únicamente las áreas netas del trabajo ejecutado y autorizado. </w:t>
      </w:r>
      <w:r w:rsidRPr="001F0ED8">
        <w:rPr>
          <w:rFonts w:ascii="Verdana" w:hAnsi="Verdana" w:cs="Tahoma"/>
        </w:rPr>
        <w:t>En la medición se descontarán todos los vanos de puertas, ventanas y otros determinados por el Inspector, pero si se incluirán las superficies netas de las jambas.</w:t>
      </w:r>
    </w:p>
    <w:p w14:paraId="250C8AFF" w14:textId="77777777" w:rsidR="00EB30CC" w:rsidRPr="001F0ED8" w:rsidRDefault="00EB30CC" w:rsidP="00EB30CC">
      <w:pPr>
        <w:tabs>
          <w:tab w:val="left" w:pos="560"/>
        </w:tabs>
        <w:ind w:right="386"/>
        <w:jc w:val="both"/>
        <w:rPr>
          <w:rFonts w:ascii="Verdana" w:hAnsi="Verdana"/>
        </w:rPr>
      </w:pPr>
    </w:p>
    <w:p w14:paraId="6D3D2F8D" w14:textId="77777777" w:rsidR="00EB30CC" w:rsidRPr="001F0ED8" w:rsidRDefault="00EB30CC" w:rsidP="00EB30CC">
      <w:pPr>
        <w:tabs>
          <w:tab w:val="left" w:pos="560"/>
        </w:tabs>
        <w:ind w:right="386"/>
        <w:jc w:val="both"/>
        <w:rPr>
          <w:rFonts w:ascii="Verdana" w:hAnsi="Verdana"/>
          <w:b/>
        </w:rPr>
      </w:pPr>
      <w:r w:rsidRPr="001F0ED8">
        <w:rPr>
          <w:rFonts w:ascii="Verdana" w:hAnsi="Verdana"/>
          <w:b/>
        </w:rPr>
        <w:t>APORTE PROPIO. –</w:t>
      </w:r>
    </w:p>
    <w:p w14:paraId="5F562909" w14:textId="77777777" w:rsidR="00EB30CC" w:rsidRPr="001F0ED8" w:rsidRDefault="00EB30CC" w:rsidP="00EB30CC">
      <w:pPr>
        <w:tabs>
          <w:tab w:val="left" w:pos="560"/>
        </w:tabs>
        <w:ind w:right="386"/>
        <w:jc w:val="both"/>
        <w:rPr>
          <w:rFonts w:ascii="Verdana" w:hAnsi="Verdana"/>
        </w:rPr>
      </w:pPr>
    </w:p>
    <w:p w14:paraId="07711F01" w14:textId="77777777" w:rsidR="00EB30CC" w:rsidRPr="001F0ED8" w:rsidRDefault="00EB30CC" w:rsidP="00EB30CC">
      <w:pPr>
        <w:jc w:val="both"/>
        <w:rPr>
          <w:rFonts w:ascii="Verdana" w:hAnsi="Verdana" w:cs="Tahoma"/>
        </w:rPr>
      </w:pPr>
      <w:r w:rsidRPr="001F0ED8">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9BF2FF3" w14:textId="77777777" w:rsidR="00EB30CC" w:rsidRPr="001F0ED8" w:rsidRDefault="00EB30CC" w:rsidP="00EB30CC">
      <w:pPr>
        <w:jc w:val="both"/>
        <w:rPr>
          <w:rFonts w:ascii="Verdana" w:hAnsi="Verdana" w:cs="Tahoma"/>
        </w:rPr>
      </w:pPr>
    </w:p>
    <w:p w14:paraId="569F34CC" w14:textId="77777777" w:rsidR="00EB30CC" w:rsidRPr="001F0ED8" w:rsidRDefault="00EB30CC" w:rsidP="00EB30CC">
      <w:pPr>
        <w:tabs>
          <w:tab w:val="left" w:pos="560"/>
        </w:tabs>
        <w:jc w:val="both"/>
        <w:rPr>
          <w:rFonts w:ascii="Verdana" w:hAnsi="Verdana" w:cs="Tahoma"/>
        </w:rPr>
      </w:pPr>
      <w:r w:rsidRPr="001F0ED8">
        <w:rPr>
          <w:rFonts w:ascii="Verdana" w:hAnsi="Verdana" w:cs="Tahoma"/>
        </w:rPr>
        <w:t>Este aporte propio estará sujeto al cronograma de ejecución de obra de la Entidad Ejecutora.</w:t>
      </w:r>
    </w:p>
    <w:p w14:paraId="34B966CD" w14:textId="77777777" w:rsidR="00EB30CC" w:rsidRPr="001F0ED8" w:rsidRDefault="00EB30CC" w:rsidP="00EB30CC">
      <w:pPr>
        <w:tabs>
          <w:tab w:val="left" w:pos="2025"/>
        </w:tabs>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B30CC" w:rsidRPr="001F0ED8" w14:paraId="0FA12370" w14:textId="77777777" w:rsidTr="00DD293A">
        <w:tc>
          <w:tcPr>
            <w:tcW w:w="584" w:type="dxa"/>
            <w:shd w:val="clear" w:color="auto" w:fill="1F3864" w:themeFill="accent5" w:themeFillShade="80"/>
          </w:tcPr>
          <w:p w14:paraId="47A9A781" w14:textId="77777777" w:rsidR="00EB30CC" w:rsidRPr="001F0ED8" w:rsidRDefault="00EB30CC" w:rsidP="00DD293A">
            <w:pPr>
              <w:jc w:val="center"/>
              <w:rPr>
                <w:rFonts w:ascii="Verdana" w:hAnsi="Verdana"/>
                <w:b/>
              </w:rPr>
            </w:pPr>
            <w:proofErr w:type="spellStart"/>
            <w:r w:rsidRPr="001F0ED8">
              <w:rPr>
                <w:rFonts w:ascii="Verdana" w:hAnsi="Verdana"/>
                <w:b/>
              </w:rPr>
              <w:t>N°</w:t>
            </w:r>
            <w:proofErr w:type="spellEnd"/>
          </w:p>
        </w:tc>
        <w:tc>
          <w:tcPr>
            <w:tcW w:w="2385" w:type="dxa"/>
            <w:shd w:val="clear" w:color="auto" w:fill="1F3864" w:themeFill="accent5" w:themeFillShade="80"/>
          </w:tcPr>
          <w:p w14:paraId="528BE251" w14:textId="77777777" w:rsidR="00EB30CC" w:rsidRPr="001F0ED8" w:rsidRDefault="00EB30CC" w:rsidP="00DD293A">
            <w:pPr>
              <w:jc w:val="center"/>
              <w:rPr>
                <w:rFonts w:ascii="Verdana" w:hAnsi="Verdana"/>
                <w:b/>
              </w:rPr>
            </w:pPr>
            <w:r w:rsidRPr="001F0ED8">
              <w:rPr>
                <w:rFonts w:ascii="Verdana" w:hAnsi="Verdana"/>
                <w:b/>
              </w:rPr>
              <w:t>CODIGO</w:t>
            </w:r>
          </w:p>
        </w:tc>
        <w:tc>
          <w:tcPr>
            <w:tcW w:w="1145" w:type="dxa"/>
            <w:shd w:val="clear" w:color="auto" w:fill="1F3864" w:themeFill="accent5" w:themeFillShade="80"/>
          </w:tcPr>
          <w:p w14:paraId="5B763130" w14:textId="77777777" w:rsidR="00EB30CC" w:rsidRPr="001F0ED8" w:rsidRDefault="00EB30CC" w:rsidP="00DD293A">
            <w:pPr>
              <w:jc w:val="center"/>
              <w:rPr>
                <w:rFonts w:ascii="Verdana" w:hAnsi="Verdana"/>
                <w:b/>
              </w:rPr>
            </w:pPr>
            <w:r w:rsidRPr="001F0ED8">
              <w:rPr>
                <w:rFonts w:ascii="Verdana" w:hAnsi="Verdana"/>
                <w:b/>
              </w:rPr>
              <w:t>UNIDAD</w:t>
            </w:r>
          </w:p>
        </w:tc>
        <w:tc>
          <w:tcPr>
            <w:tcW w:w="5520" w:type="dxa"/>
            <w:shd w:val="clear" w:color="auto" w:fill="1F3864" w:themeFill="accent5" w:themeFillShade="80"/>
          </w:tcPr>
          <w:p w14:paraId="6049F0A0"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44FDC961" w14:textId="77777777" w:rsidTr="00DD293A">
        <w:tc>
          <w:tcPr>
            <w:tcW w:w="584" w:type="dxa"/>
            <w:shd w:val="clear" w:color="auto" w:fill="BDD6EE" w:themeFill="accent1" w:themeFillTint="66"/>
          </w:tcPr>
          <w:p w14:paraId="33D93616" w14:textId="77777777" w:rsidR="00EB30CC" w:rsidRPr="001F0ED8" w:rsidRDefault="00EB30CC" w:rsidP="00DD293A">
            <w:pPr>
              <w:jc w:val="center"/>
              <w:rPr>
                <w:rFonts w:ascii="Verdana" w:hAnsi="Verdana"/>
                <w:b/>
              </w:rPr>
            </w:pPr>
            <w:r w:rsidRPr="001F0ED8">
              <w:rPr>
                <w:rFonts w:ascii="Verdana" w:hAnsi="Verdana"/>
                <w:b/>
              </w:rPr>
              <w:t>20</w:t>
            </w:r>
          </w:p>
        </w:tc>
        <w:tc>
          <w:tcPr>
            <w:tcW w:w="2385" w:type="dxa"/>
            <w:shd w:val="clear" w:color="auto" w:fill="BDD6EE" w:themeFill="accent1" w:themeFillTint="66"/>
          </w:tcPr>
          <w:p w14:paraId="2EFCBEE3" w14:textId="77777777" w:rsidR="00EB30CC" w:rsidRPr="001F0ED8" w:rsidRDefault="00EB30CC" w:rsidP="00DD293A">
            <w:pPr>
              <w:jc w:val="center"/>
              <w:rPr>
                <w:rFonts w:ascii="Verdana" w:hAnsi="Verdana"/>
                <w:b/>
              </w:rPr>
            </w:pPr>
            <w:r w:rsidRPr="001F0ED8">
              <w:rPr>
                <w:rFonts w:ascii="Verdana" w:hAnsi="Verdana"/>
                <w:b/>
              </w:rPr>
              <w:t>VAC-OF-PIN-1</w:t>
            </w:r>
          </w:p>
        </w:tc>
        <w:tc>
          <w:tcPr>
            <w:tcW w:w="1145" w:type="dxa"/>
            <w:shd w:val="clear" w:color="auto" w:fill="BDD6EE" w:themeFill="accent1" w:themeFillTint="66"/>
          </w:tcPr>
          <w:p w14:paraId="3133DC96" w14:textId="77777777" w:rsidR="00EB30CC" w:rsidRPr="001F0ED8" w:rsidRDefault="00EB30CC" w:rsidP="00DD293A">
            <w:pPr>
              <w:jc w:val="center"/>
              <w:rPr>
                <w:rFonts w:ascii="Verdana" w:hAnsi="Verdana"/>
                <w:b/>
              </w:rPr>
            </w:pPr>
            <w:r w:rsidRPr="001F0ED8">
              <w:rPr>
                <w:rFonts w:ascii="Verdana" w:hAnsi="Verdana"/>
                <w:b/>
              </w:rPr>
              <w:t>M2</w:t>
            </w:r>
          </w:p>
        </w:tc>
        <w:tc>
          <w:tcPr>
            <w:tcW w:w="5520" w:type="dxa"/>
            <w:shd w:val="clear" w:color="auto" w:fill="BDD6EE" w:themeFill="accent1" w:themeFillTint="66"/>
          </w:tcPr>
          <w:p w14:paraId="2DA24354" w14:textId="77777777" w:rsidR="00EB30CC" w:rsidRPr="001F0ED8" w:rsidRDefault="00EB30CC" w:rsidP="00DD293A">
            <w:pPr>
              <w:jc w:val="center"/>
              <w:rPr>
                <w:rFonts w:ascii="Verdana" w:hAnsi="Verdana"/>
                <w:b/>
              </w:rPr>
            </w:pPr>
            <w:r w:rsidRPr="001F0ED8">
              <w:rPr>
                <w:rFonts w:ascii="Verdana" w:hAnsi="Verdana"/>
                <w:b/>
              </w:rPr>
              <w:t>PINTURA EXTERIOR LATEX</w:t>
            </w:r>
          </w:p>
        </w:tc>
      </w:tr>
    </w:tbl>
    <w:p w14:paraId="57235C3D" w14:textId="77777777" w:rsidR="00EB30CC" w:rsidRPr="001F0ED8" w:rsidRDefault="00EB30CC" w:rsidP="00EB30CC">
      <w:pPr>
        <w:tabs>
          <w:tab w:val="left" w:pos="560"/>
        </w:tabs>
        <w:ind w:right="386"/>
        <w:jc w:val="both"/>
        <w:rPr>
          <w:rFonts w:ascii="Verdana" w:hAnsi="Verdana" w:cs="Tahoma"/>
        </w:rPr>
      </w:pPr>
    </w:p>
    <w:p w14:paraId="02966D60" w14:textId="77777777" w:rsidR="00EB30CC" w:rsidRPr="001F0ED8" w:rsidRDefault="00EB30CC" w:rsidP="00EB30CC">
      <w:pPr>
        <w:tabs>
          <w:tab w:val="left" w:pos="560"/>
        </w:tabs>
        <w:ind w:right="386"/>
        <w:jc w:val="both"/>
        <w:rPr>
          <w:rFonts w:ascii="Verdana" w:hAnsi="Verdana" w:cs="Tahoma"/>
          <w:b/>
        </w:rPr>
      </w:pPr>
      <w:r w:rsidRPr="001F0ED8">
        <w:rPr>
          <w:rFonts w:ascii="Verdana" w:hAnsi="Verdana" w:cs="Tahoma"/>
          <w:b/>
        </w:rPr>
        <w:lastRenderedPageBreak/>
        <w:t>DESCRIPCIÓN. -</w:t>
      </w:r>
    </w:p>
    <w:p w14:paraId="5FEEADDA" w14:textId="77777777" w:rsidR="00EB30CC" w:rsidRPr="001F0ED8" w:rsidRDefault="00EB30CC" w:rsidP="00EB30CC">
      <w:pPr>
        <w:tabs>
          <w:tab w:val="left" w:pos="560"/>
        </w:tabs>
        <w:ind w:right="386"/>
        <w:jc w:val="both"/>
        <w:rPr>
          <w:rFonts w:ascii="Verdana" w:hAnsi="Verdana" w:cs="Tahoma"/>
        </w:rPr>
      </w:pPr>
    </w:p>
    <w:p w14:paraId="629063F4" w14:textId="77777777" w:rsidR="00EB30CC" w:rsidRPr="001F0ED8" w:rsidRDefault="00EB30CC" w:rsidP="00EB30CC">
      <w:pPr>
        <w:tabs>
          <w:tab w:val="left" w:pos="560"/>
        </w:tabs>
        <w:ind w:right="386"/>
        <w:jc w:val="both"/>
        <w:rPr>
          <w:rFonts w:ascii="Verdana" w:hAnsi="Verdana" w:cs="Tahoma"/>
        </w:rPr>
      </w:pPr>
      <w:r w:rsidRPr="001F0ED8">
        <w:rPr>
          <w:rFonts w:ascii="Verdana" w:hAnsi="Verdana" w:cs="Tahoma"/>
        </w:rPr>
        <w:t>Este ítem se refiere a la aplicación de pintura exterior látex</w:t>
      </w:r>
      <w:r w:rsidRPr="001F0ED8">
        <w:rPr>
          <w:rFonts w:ascii="Verdana" w:hAnsi="Verdana" w:cs="Tahoma"/>
          <w:b/>
          <w:bCs/>
        </w:rPr>
        <w:t>,</w:t>
      </w:r>
      <w:r w:rsidRPr="001F0ED8">
        <w:rPr>
          <w:rFonts w:ascii="Verdana" w:hAnsi="Verdana" w:cs="Tahoma"/>
        </w:rPr>
        <w:t xml:space="preserve"> lavable en muros exteriores y otros que se indiquen en los planos constructivos y/o instrucciones del Inspector de proyecto.</w:t>
      </w:r>
    </w:p>
    <w:p w14:paraId="58577DBA" w14:textId="77777777" w:rsidR="00EB30CC" w:rsidRPr="001F0ED8" w:rsidRDefault="00EB30CC" w:rsidP="00EB30CC">
      <w:pPr>
        <w:tabs>
          <w:tab w:val="left" w:pos="560"/>
        </w:tabs>
        <w:ind w:right="386"/>
        <w:jc w:val="both"/>
        <w:rPr>
          <w:rFonts w:ascii="Verdana" w:hAnsi="Verdana" w:cs="Tahoma"/>
        </w:rPr>
      </w:pPr>
    </w:p>
    <w:p w14:paraId="2F7F2C9A" w14:textId="77777777" w:rsidR="00EB30CC" w:rsidRPr="001F0ED8" w:rsidRDefault="00EB30CC" w:rsidP="00EB30CC">
      <w:pPr>
        <w:tabs>
          <w:tab w:val="left" w:pos="560"/>
        </w:tabs>
        <w:ind w:right="386"/>
        <w:jc w:val="both"/>
        <w:rPr>
          <w:rFonts w:ascii="Verdana" w:hAnsi="Verdana" w:cs="Tahoma"/>
          <w:b/>
        </w:rPr>
      </w:pPr>
      <w:r w:rsidRPr="001F0ED8">
        <w:rPr>
          <w:rFonts w:ascii="Verdana" w:hAnsi="Verdana" w:cs="Tahoma"/>
          <w:b/>
        </w:rPr>
        <w:t>MATERIALES, HERRAMIENTAS Y EQUIPO. -</w:t>
      </w:r>
    </w:p>
    <w:p w14:paraId="3CDED63B" w14:textId="77777777" w:rsidR="00EB30CC" w:rsidRPr="001F0ED8" w:rsidRDefault="00EB30CC" w:rsidP="00EB30CC">
      <w:pPr>
        <w:tabs>
          <w:tab w:val="left" w:pos="8711"/>
        </w:tabs>
        <w:ind w:right="386"/>
        <w:jc w:val="both"/>
        <w:rPr>
          <w:rFonts w:ascii="Verdana" w:hAnsi="Verdana" w:cs="Tahoma"/>
        </w:rPr>
      </w:pPr>
    </w:p>
    <w:p w14:paraId="4BCD5772" w14:textId="77777777" w:rsidR="00EB30CC" w:rsidRPr="001F0ED8" w:rsidRDefault="00EB30CC" w:rsidP="00EB30CC">
      <w:pPr>
        <w:tabs>
          <w:tab w:val="left" w:pos="8711"/>
        </w:tabs>
        <w:ind w:right="386"/>
        <w:jc w:val="both"/>
        <w:rPr>
          <w:rFonts w:ascii="Verdana" w:hAnsi="Verdana" w:cs="Tahoma"/>
        </w:rPr>
      </w:pPr>
      <w:r w:rsidRPr="001F0ED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FA08B3B" w14:textId="77777777" w:rsidR="00EB30CC" w:rsidRPr="001F0ED8" w:rsidRDefault="00EB30CC" w:rsidP="00EB30CC">
      <w:pPr>
        <w:tabs>
          <w:tab w:val="left" w:pos="560"/>
        </w:tabs>
        <w:ind w:right="386"/>
        <w:jc w:val="both"/>
        <w:rPr>
          <w:rFonts w:ascii="Verdana" w:hAnsi="Verdana" w:cs="Tahoma"/>
          <w:b/>
        </w:rPr>
      </w:pPr>
    </w:p>
    <w:p w14:paraId="6D0A0F9A" w14:textId="77777777" w:rsidR="00EB30CC" w:rsidRPr="001F0ED8" w:rsidRDefault="00EB30CC" w:rsidP="00EB30CC">
      <w:pPr>
        <w:tabs>
          <w:tab w:val="left" w:pos="560"/>
        </w:tabs>
        <w:ind w:right="386"/>
        <w:jc w:val="both"/>
        <w:rPr>
          <w:rFonts w:ascii="Verdana" w:hAnsi="Verdana" w:cs="Tahoma"/>
          <w:b/>
        </w:rPr>
      </w:pPr>
      <w:r w:rsidRPr="001F0ED8">
        <w:rPr>
          <w:rFonts w:ascii="Verdana" w:hAnsi="Verdana" w:cs="Tahoma"/>
          <w:b/>
        </w:rPr>
        <w:t>FORMA DE EJECUCIÓN. –</w:t>
      </w:r>
    </w:p>
    <w:p w14:paraId="3605777D" w14:textId="77777777" w:rsidR="00EB30CC" w:rsidRPr="001F0ED8" w:rsidRDefault="00EB30CC" w:rsidP="00EB30CC">
      <w:pPr>
        <w:tabs>
          <w:tab w:val="left" w:pos="560"/>
        </w:tabs>
        <w:ind w:right="386"/>
        <w:jc w:val="both"/>
        <w:rPr>
          <w:rFonts w:ascii="Verdana" w:hAnsi="Verdana" w:cs="Tahoma"/>
          <w:b/>
        </w:rPr>
      </w:pPr>
    </w:p>
    <w:p w14:paraId="0AC5C9A9" w14:textId="77777777" w:rsidR="00EB30CC" w:rsidRPr="001F0ED8" w:rsidRDefault="00EB30CC" w:rsidP="00EB30CC">
      <w:pPr>
        <w:tabs>
          <w:tab w:val="left" w:pos="560"/>
        </w:tabs>
        <w:ind w:right="386"/>
        <w:jc w:val="both"/>
        <w:rPr>
          <w:rFonts w:ascii="Verdana" w:hAnsi="Verdana" w:cs="Tahoma"/>
        </w:rPr>
      </w:pPr>
      <w:r w:rsidRPr="001F0ED8">
        <w:rPr>
          <w:rFonts w:ascii="Verdana" w:hAnsi="Verdana" w:cs="Tahoma"/>
        </w:rPr>
        <w:t>La Entidad Ejecutora deberá proveer todas las herramientas, equipo y andamiaje que fueren necesarios para la ejecución adecuada del ítem. En General se seguirán las siguientes directrices para la ejecución:</w:t>
      </w:r>
    </w:p>
    <w:p w14:paraId="60D6044D" w14:textId="77777777" w:rsidR="00EB30CC" w:rsidRPr="001F0ED8" w:rsidRDefault="00EB30CC" w:rsidP="00EB30CC">
      <w:pPr>
        <w:tabs>
          <w:tab w:val="left" w:pos="560"/>
        </w:tabs>
        <w:ind w:right="386"/>
        <w:jc w:val="both"/>
        <w:rPr>
          <w:rFonts w:ascii="Verdana" w:hAnsi="Verdana" w:cs="Tahoma"/>
        </w:rPr>
      </w:pPr>
    </w:p>
    <w:p w14:paraId="0D6FE8C0" w14:textId="77777777" w:rsidR="00EB30CC" w:rsidRPr="001F0ED8" w:rsidRDefault="00EB30CC" w:rsidP="00EB30CC">
      <w:pPr>
        <w:tabs>
          <w:tab w:val="left" w:pos="560"/>
        </w:tabs>
        <w:ind w:right="386"/>
        <w:jc w:val="both"/>
        <w:rPr>
          <w:rFonts w:ascii="Verdana" w:hAnsi="Verdana" w:cs="Tahoma"/>
        </w:rPr>
      </w:pPr>
      <w:r w:rsidRPr="001F0ED8">
        <w:rPr>
          <w:rFonts w:ascii="Verdana" w:hAnsi="Verdana" w:cs="Tahoma"/>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940BB02" w14:textId="77777777" w:rsidR="00EB30CC" w:rsidRPr="001F0ED8" w:rsidRDefault="00EB30CC" w:rsidP="00EB30CC">
      <w:pPr>
        <w:tabs>
          <w:tab w:val="left" w:pos="560"/>
        </w:tabs>
        <w:ind w:right="386"/>
        <w:jc w:val="both"/>
        <w:rPr>
          <w:rFonts w:ascii="Verdana" w:hAnsi="Verdana" w:cs="Tahoma"/>
        </w:rPr>
      </w:pPr>
    </w:p>
    <w:p w14:paraId="63530A79" w14:textId="77777777" w:rsidR="00EB30CC" w:rsidRPr="001F0ED8" w:rsidRDefault="00EB30CC" w:rsidP="00EB30CC">
      <w:pPr>
        <w:tabs>
          <w:tab w:val="left" w:pos="560"/>
        </w:tabs>
        <w:ind w:right="386"/>
        <w:jc w:val="both"/>
        <w:rPr>
          <w:rFonts w:ascii="Verdana" w:hAnsi="Verdana" w:cs="Tahoma"/>
        </w:rPr>
      </w:pPr>
      <w:r w:rsidRPr="001F0ED8">
        <w:rPr>
          <w:rFonts w:ascii="Verdana" w:hAnsi="Verdana" w:cs="Tahoma"/>
        </w:rPr>
        <w:t>Asimismo, la Entidad Ejecutora aplicará la pintura en los rangos de tiempo, con el equipo y forma que indica el proveedor del material.</w:t>
      </w:r>
    </w:p>
    <w:p w14:paraId="03C5C07E" w14:textId="77777777" w:rsidR="00EB30CC" w:rsidRPr="001F0ED8" w:rsidRDefault="00EB30CC" w:rsidP="00EB30CC">
      <w:pPr>
        <w:tabs>
          <w:tab w:val="left" w:pos="560"/>
        </w:tabs>
        <w:ind w:right="386"/>
        <w:jc w:val="both"/>
        <w:rPr>
          <w:rFonts w:ascii="Verdana" w:hAnsi="Verdana" w:cs="Tahoma"/>
        </w:rPr>
      </w:pPr>
      <w:r w:rsidRPr="001F0ED8">
        <w:rPr>
          <w:rFonts w:ascii="Verdana" w:hAnsi="Verdana" w:cs="Tahoma"/>
        </w:rPr>
        <w:t>En caso de que una segunda mano haya sido insuficiente para dar el tono y la uniformidad del pintado, se aplicará una tercera mano final en los sectores que corresponda o indique el Inspector de proyecto.</w:t>
      </w:r>
    </w:p>
    <w:p w14:paraId="547650E7" w14:textId="77777777" w:rsidR="00EB30CC" w:rsidRPr="001F0ED8" w:rsidRDefault="00EB30CC" w:rsidP="00EB30CC">
      <w:pPr>
        <w:tabs>
          <w:tab w:val="left" w:pos="560"/>
        </w:tabs>
        <w:ind w:right="386"/>
        <w:jc w:val="both"/>
        <w:rPr>
          <w:rFonts w:ascii="Verdana" w:hAnsi="Verdana" w:cs="Tahoma"/>
        </w:rPr>
      </w:pPr>
    </w:p>
    <w:p w14:paraId="5A0A916C" w14:textId="77777777" w:rsidR="00EB30CC" w:rsidRPr="001F0ED8" w:rsidRDefault="00EB30CC" w:rsidP="00EB30CC">
      <w:pPr>
        <w:tabs>
          <w:tab w:val="left" w:pos="560"/>
        </w:tabs>
        <w:ind w:right="386"/>
        <w:jc w:val="both"/>
        <w:rPr>
          <w:rFonts w:ascii="Verdana" w:hAnsi="Verdana" w:cs="Tahoma"/>
        </w:rPr>
      </w:pPr>
      <w:r w:rsidRPr="001F0ED8">
        <w:rPr>
          <w:rFonts w:ascii="Verdana" w:hAnsi="Verdana"/>
        </w:rPr>
        <w:t xml:space="preserve">Previo a la aplicación de la pintura, el Inspector de proyecto deberá aprobar la superficie que recibirá este tratamiento </w:t>
      </w:r>
      <w:r w:rsidRPr="001F0ED8">
        <w:rPr>
          <w:rFonts w:ascii="Verdana" w:hAnsi="Verdana" w:cs="Tahoma"/>
        </w:rPr>
        <w:t>a la vez debe verificar que la superficie esté libre de grumos, humedad, moho, polvo o manchas, grasas, etc.</w:t>
      </w:r>
    </w:p>
    <w:p w14:paraId="6279BE77" w14:textId="77777777" w:rsidR="00EB30CC" w:rsidRPr="001F0ED8" w:rsidRDefault="00EB30CC" w:rsidP="00EB30CC">
      <w:pPr>
        <w:tabs>
          <w:tab w:val="left" w:pos="560"/>
        </w:tabs>
        <w:ind w:right="386"/>
        <w:jc w:val="both"/>
        <w:rPr>
          <w:rFonts w:ascii="Verdana" w:hAnsi="Verdana" w:cs="Tahoma"/>
        </w:rPr>
      </w:pPr>
    </w:p>
    <w:p w14:paraId="738CBA16" w14:textId="77777777" w:rsidR="00EB30CC" w:rsidRPr="001F0ED8" w:rsidRDefault="00EB30CC" w:rsidP="00EB30CC">
      <w:pPr>
        <w:tabs>
          <w:tab w:val="left" w:pos="8711"/>
        </w:tabs>
        <w:ind w:right="386"/>
        <w:jc w:val="both"/>
        <w:rPr>
          <w:rFonts w:ascii="Verdana" w:hAnsi="Verdana" w:cs="Tahoma"/>
          <w:b/>
        </w:rPr>
      </w:pPr>
      <w:r w:rsidRPr="001F0ED8">
        <w:rPr>
          <w:rFonts w:ascii="Verdana" w:hAnsi="Verdana" w:cs="Tahoma"/>
          <w:b/>
        </w:rPr>
        <w:t>Criterios de Aceptación y Rechazo</w:t>
      </w:r>
    </w:p>
    <w:p w14:paraId="78CBDC8B" w14:textId="77777777" w:rsidR="00EB30CC" w:rsidRPr="001F0ED8" w:rsidRDefault="00EB30CC" w:rsidP="00EB30CC">
      <w:pPr>
        <w:tabs>
          <w:tab w:val="left" w:pos="560"/>
        </w:tabs>
        <w:ind w:right="386"/>
        <w:jc w:val="both"/>
        <w:rPr>
          <w:rFonts w:ascii="Verdana" w:hAnsi="Verdana" w:cs="Tahoma"/>
        </w:rPr>
      </w:pPr>
      <w:r w:rsidRPr="001F0ED8">
        <w:rPr>
          <w:rFonts w:ascii="Verdana" w:hAnsi="Verdana" w:cs="Tahoma"/>
        </w:rPr>
        <w:t>Previa a la aprobación y pago de las superficies pintadas, se deberá verificar se haya aplicado la pintura en el color y superficies indicadas en los planos constructivos o instrucciones del Inspector de proyecto.</w:t>
      </w:r>
    </w:p>
    <w:p w14:paraId="3FD8B8C2" w14:textId="77777777" w:rsidR="00EB30CC" w:rsidRPr="001F0ED8" w:rsidRDefault="00EB30CC" w:rsidP="00EB30CC">
      <w:pPr>
        <w:tabs>
          <w:tab w:val="left" w:pos="560"/>
        </w:tabs>
        <w:ind w:right="386"/>
        <w:jc w:val="both"/>
        <w:rPr>
          <w:rFonts w:ascii="Verdana" w:hAnsi="Verdana" w:cs="Tahoma"/>
        </w:rPr>
      </w:pPr>
    </w:p>
    <w:p w14:paraId="7834B27B" w14:textId="77777777" w:rsidR="00EB30CC" w:rsidRPr="001F0ED8" w:rsidRDefault="00EB30CC" w:rsidP="00EB30CC">
      <w:pPr>
        <w:tabs>
          <w:tab w:val="left" w:pos="560"/>
        </w:tabs>
        <w:ind w:right="386"/>
        <w:jc w:val="both"/>
        <w:rPr>
          <w:rFonts w:ascii="Verdana" w:hAnsi="Verdana" w:cs="Tahoma"/>
        </w:rPr>
      </w:pPr>
      <w:r w:rsidRPr="001F0ED8">
        <w:rPr>
          <w:rFonts w:ascii="Verdana" w:hAnsi="Verdana" w:cs="Tahoma"/>
        </w:rPr>
        <w:t xml:space="preserve">Se deberá verificar que la pintura tenga una apariencia uniforme y no presente los siguientes defectos: diferencias de textura, grumos, ampollas, grietas y hendiduras superficiales, eflorescencias, </w:t>
      </w:r>
      <w:proofErr w:type="spellStart"/>
      <w:r w:rsidRPr="001F0ED8">
        <w:rPr>
          <w:rFonts w:ascii="Verdana" w:hAnsi="Verdana" w:cs="Tahoma"/>
        </w:rPr>
        <w:t>caleo</w:t>
      </w:r>
      <w:proofErr w:type="spellEnd"/>
      <w:r w:rsidRPr="001F0ED8">
        <w:rPr>
          <w:rFonts w:ascii="Verdana" w:hAnsi="Verdana" w:cs="Tahoma"/>
        </w:rPr>
        <w:t xml:space="preserve"> (formación de capa fina de polvo), chorreado o descuelgue, moho, decoloración por óxido, mala adherencia o desprendimiento, desprendimiento por humedad o pérdida de color.</w:t>
      </w:r>
    </w:p>
    <w:p w14:paraId="18B007E1" w14:textId="77777777" w:rsidR="00EB30CC" w:rsidRPr="001F0ED8" w:rsidRDefault="00EB30CC" w:rsidP="00EB30CC">
      <w:pPr>
        <w:tabs>
          <w:tab w:val="left" w:pos="560"/>
        </w:tabs>
        <w:ind w:right="386"/>
        <w:jc w:val="both"/>
        <w:rPr>
          <w:rFonts w:ascii="Verdana" w:hAnsi="Verdana" w:cs="Tahoma"/>
        </w:rPr>
      </w:pPr>
    </w:p>
    <w:p w14:paraId="342B0B7F" w14:textId="77777777" w:rsidR="00EB30CC" w:rsidRPr="001F0ED8" w:rsidRDefault="00EB30CC" w:rsidP="00EB30CC">
      <w:pPr>
        <w:tabs>
          <w:tab w:val="left" w:pos="560"/>
        </w:tabs>
        <w:ind w:right="386"/>
        <w:jc w:val="both"/>
        <w:rPr>
          <w:rFonts w:ascii="Verdana" w:hAnsi="Verdana" w:cs="Tahoma"/>
          <w:b/>
        </w:rPr>
      </w:pPr>
      <w:r w:rsidRPr="001F0ED8">
        <w:rPr>
          <w:rFonts w:ascii="Verdana" w:hAnsi="Verdana" w:cs="Tahoma"/>
          <w:b/>
        </w:rPr>
        <w:t>MEDICIÓN. –</w:t>
      </w:r>
    </w:p>
    <w:p w14:paraId="7264C8EC" w14:textId="77777777" w:rsidR="00EB30CC" w:rsidRPr="001F0ED8" w:rsidRDefault="00EB30CC" w:rsidP="00EB30CC">
      <w:pPr>
        <w:tabs>
          <w:tab w:val="left" w:pos="560"/>
        </w:tabs>
        <w:ind w:right="386"/>
        <w:jc w:val="both"/>
        <w:rPr>
          <w:rFonts w:ascii="Verdana" w:hAnsi="Verdana" w:cs="Tahoma"/>
        </w:rPr>
      </w:pPr>
    </w:p>
    <w:p w14:paraId="1F7CF202" w14:textId="77777777" w:rsidR="00EB30CC" w:rsidRPr="001F0ED8" w:rsidRDefault="00EB30CC" w:rsidP="00EB30CC">
      <w:pPr>
        <w:tabs>
          <w:tab w:val="left" w:pos="560"/>
        </w:tabs>
        <w:ind w:right="386"/>
        <w:jc w:val="both"/>
        <w:rPr>
          <w:rFonts w:ascii="Verdana" w:hAnsi="Verdana" w:cs="Tahoma"/>
        </w:rPr>
      </w:pPr>
      <w:r w:rsidRPr="001F0ED8">
        <w:rPr>
          <w:rFonts w:ascii="Verdana" w:hAnsi="Verdana" w:cs="Tahoma"/>
        </w:rPr>
        <w:t xml:space="preserve">La pintura exterior látex será medida en </w:t>
      </w:r>
      <w:r w:rsidRPr="001F0ED8">
        <w:rPr>
          <w:rFonts w:ascii="Verdana" w:hAnsi="Verdana" w:cs="Tahoma"/>
          <w:b/>
        </w:rPr>
        <w:t>metros cuadrados</w:t>
      </w:r>
      <w:r w:rsidRPr="001F0ED8">
        <w:rPr>
          <w:rFonts w:ascii="Verdana" w:hAnsi="Verdana"/>
        </w:rPr>
        <w:t xml:space="preserve">, tomando en cuenta únicamente las áreas netas del trabajo ejecutado y autorizado. </w:t>
      </w:r>
      <w:r w:rsidRPr="001F0ED8">
        <w:rPr>
          <w:rFonts w:ascii="Verdana" w:hAnsi="Verdana" w:cs="Tahoma"/>
        </w:rPr>
        <w:t>En la medición se descontarán todos los vanos de puertas, ventanas y otros determinados por el Inspector, pero si se incluirán las superficies netas de las jambas.</w:t>
      </w:r>
    </w:p>
    <w:p w14:paraId="175CFC56" w14:textId="77777777" w:rsidR="00EB30CC" w:rsidRPr="001F0ED8" w:rsidRDefault="00EB30CC" w:rsidP="00EB30CC">
      <w:pPr>
        <w:tabs>
          <w:tab w:val="left" w:pos="560"/>
        </w:tabs>
        <w:ind w:right="386"/>
        <w:jc w:val="both"/>
        <w:rPr>
          <w:rFonts w:ascii="Verdana" w:hAnsi="Verdana" w:cs="Tahoma"/>
        </w:rPr>
      </w:pPr>
    </w:p>
    <w:p w14:paraId="65493F43" w14:textId="77777777" w:rsidR="00EB30CC" w:rsidRPr="001F0ED8" w:rsidRDefault="00EB30CC" w:rsidP="00EB30CC">
      <w:pPr>
        <w:tabs>
          <w:tab w:val="left" w:pos="560"/>
        </w:tabs>
        <w:ind w:right="386"/>
        <w:jc w:val="both"/>
        <w:rPr>
          <w:rFonts w:ascii="Verdana" w:hAnsi="Verdana" w:cs="Tahoma"/>
          <w:b/>
        </w:rPr>
      </w:pPr>
      <w:r w:rsidRPr="001F0ED8">
        <w:rPr>
          <w:rFonts w:ascii="Verdana" w:hAnsi="Verdana" w:cs="Tahoma"/>
          <w:b/>
        </w:rPr>
        <w:lastRenderedPageBreak/>
        <w:t>APORTE PROPIO. -</w:t>
      </w:r>
    </w:p>
    <w:p w14:paraId="460CED3E" w14:textId="77777777" w:rsidR="00EB30CC" w:rsidRPr="001F0ED8" w:rsidRDefault="00EB30CC" w:rsidP="00EB30CC">
      <w:pPr>
        <w:tabs>
          <w:tab w:val="left" w:pos="560"/>
        </w:tabs>
        <w:ind w:right="386"/>
        <w:jc w:val="both"/>
        <w:rPr>
          <w:rFonts w:ascii="Verdana" w:hAnsi="Verdana" w:cs="Tahoma"/>
        </w:rPr>
      </w:pPr>
    </w:p>
    <w:p w14:paraId="78F63FAF" w14:textId="77777777" w:rsidR="00EB30CC" w:rsidRPr="001F0ED8" w:rsidRDefault="00EB30CC" w:rsidP="00EB30CC">
      <w:pPr>
        <w:jc w:val="both"/>
        <w:rPr>
          <w:rFonts w:ascii="Verdana" w:hAnsi="Verdana" w:cs="Tahoma"/>
        </w:rPr>
      </w:pPr>
      <w:r w:rsidRPr="001F0ED8">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9F60673" w14:textId="77777777" w:rsidR="00EB30CC" w:rsidRPr="001F0ED8" w:rsidRDefault="00EB30CC" w:rsidP="00EB30CC">
      <w:pPr>
        <w:jc w:val="both"/>
        <w:rPr>
          <w:rFonts w:ascii="Verdana" w:hAnsi="Verdana" w:cs="Tahoma"/>
        </w:rPr>
      </w:pPr>
    </w:p>
    <w:p w14:paraId="0E623695" w14:textId="77777777" w:rsidR="00EB30CC" w:rsidRPr="001F0ED8" w:rsidRDefault="00EB30CC" w:rsidP="00EB30CC">
      <w:pPr>
        <w:tabs>
          <w:tab w:val="left" w:pos="560"/>
        </w:tabs>
        <w:jc w:val="both"/>
        <w:rPr>
          <w:rFonts w:ascii="Verdana" w:hAnsi="Verdana" w:cs="Tahoma"/>
        </w:rPr>
      </w:pPr>
      <w:r w:rsidRPr="001F0ED8">
        <w:rPr>
          <w:rFonts w:ascii="Verdana" w:hAnsi="Verdana" w:cs="Tahoma"/>
        </w:rPr>
        <w:t>Este aporte propio estará sujeto al cronograma de ejecución de obra de la Entidad Ejecutora.</w:t>
      </w:r>
    </w:p>
    <w:p w14:paraId="68D4AC92" w14:textId="77777777" w:rsidR="00EB30CC" w:rsidRPr="001F0ED8" w:rsidRDefault="00EB30CC" w:rsidP="00EB30CC">
      <w:pPr>
        <w:tabs>
          <w:tab w:val="left" w:pos="560"/>
        </w:tabs>
        <w:ind w:right="386"/>
        <w:jc w:val="both"/>
        <w:rPr>
          <w:rFonts w:ascii="Verdana"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EB30CC" w:rsidRPr="001F0ED8" w14:paraId="4B5767CD" w14:textId="77777777" w:rsidTr="00DD293A">
        <w:tc>
          <w:tcPr>
            <w:tcW w:w="584" w:type="dxa"/>
            <w:shd w:val="clear" w:color="auto" w:fill="1F3864" w:themeFill="accent5" w:themeFillShade="80"/>
          </w:tcPr>
          <w:p w14:paraId="41ED50F4" w14:textId="77777777" w:rsidR="00EB30CC" w:rsidRPr="001F0ED8" w:rsidRDefault="00EB30CC" w:rsidP="00DD293A">
            <w:pPr>
              <w:jc w:val="center"/>
              <w:rPr>
                <w:rFonts w:ascii="Verdana" w:hAnsi="Verdana"/>
                <w:b/>
              </w:rPr>
            </w:pPr>
            <w:proofErr w:type="spellStart"/>
            <w:r w:rsidRPr="001F0ED8">
              <w:rPr>
                <w:rFonts w:ascii="Verdana" w:hAnsi="Verdana"/>
                <w:b/>
              </w:rPr>
              <w:t>N°</w:t>
            </w:r>
            <w:proofErr w:type="spellEnd"/>
          </w:p>
        </w:tc>
        <w:tc>
          <w:tcPr>
            <w:tcW w:w="2385" w:type="dxa"/>
            <w:shd w:val="clear" w:color="auto" w:fill="1F3864" w:themeFill="accent5" w:themeFillShade="80"/>
          </w:tcPr>
          <w:p w14:paraId="48477A68" w14:textId="77777777" w:rsidR="00EB30CC" w:rsidRPr="001F0ED8" w:rsidRDefault="00EB30CC" w:rsidP="00DD293A">
            <w:pPr>
              <w:jc w:val="center"/>
              <w:rPr>
                <w:rFonts w:ascii="Verdana" w:hAnsi="Verdana"/>
                <w:b/>
              </w:rPr>
            </w:pPr>
            <w:r w:rsidRPr="001F0ED8">
              <w:rPr>
                <w:rFonts w:ascii="Verdana" w:hAnsi="Verdana"/>
                <w:b/>
              </w:rPr>
              <w:t>CODIGO</w:t>
            </w:r>
          </w:p>
        </w:tc>
        <w:tc>
          <w:tcPr>
            <w:tcW w:w="1145" w:type="dxa"/>
            <w:shd w:val="clear" w:color="auto" w:fill="1F3864" w:themeFill="accent5" w:themeFillShade="80"/>
          </w:tcPr>
          <w:p w14:paraId="792FB27B" w14:textId="77777777" w:rsidR="00EB30CC" w:rsidRPr="001F0ED8" w:rsidRDefault="00EB30CC" w:rsidP="00DD293A">
            <w:pPr>
              <w:jc w:val="center"/>
              <w:rPr>
                <w:rFonts w:ascii="Verdana" w:hAnsi="Verdana"/>
                <w:b/>
              </w:rPr>
            </w:pPr>
            <w:r w:rsidRPr="001F0ED8">
              <w:rPr>
                <w:rFonts w:ascii="Verdana" w:hAnsi="Verdana"/>
                <w:b/>
              </w:rPr>
              <w:t>UNIDAD</w:t>
            </w:r>
          </w:p>
        </w:tc>
        <w:tc>
          <w:tcPr>
            <w:tcW w:w="5520" w:type="dxa"/>
            <w:shd w:val="clear" w:color="auto" w:fill="1F3864" w:themeFill="accent5" w:themeFillShade="80"/>
          </w:tcPr>
          <w:p w14:paraId="35DF1C8F"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0205F7D3" w14:textId="77777777" w:rsidTr="00DD293A">
        <w:tc>
          <w:tcPr>
            <w:tcW w:w="584" w:type="dxa"/>
            <w:shd w:val="clear" w:color="auto" w:fill="BDD6EE" w:themeFill="accent1" w:themeFillTint="66"/>
          </w:tcPr>
          <w:p w14:paraId="7335F2BE" w14:textId="77777777" w:rsidR="00EB30CC" w:rsidRPr="001F0ED8" w:rsidRDefault="00EB30CC" w:rsidP="00DD293A">
            <w:pPr>
              <w:jc w:val="center"/>
              <w:rPr>
                <w:rFonts w:ascii="Verdana" w:hAnsi="Verdana"/>
                <w:b/>
              </w:rPr>
            </w:pPr>
            <w:r w:rsidRPr="001F0ED8">
              <w:rPr>
                <w:rFonts w:ascii="Verdana" w:hAnsi="Verdana"/>
                <w:b/>
              </w:rPr>
              <w:t>21</w:t>
            </w:r>
          </w:p>
        </w:tc>
        <w:tc>
          <w:tcPr>
            <w:tcW w:w="2385" w:type="dxa"/>
            <w:shd w:val="clear" w:color="auto" w:fill="BDD6EE" w:themeFill="accent1" w:themeFillTint="66"/>
            <w:vAlign w:val="center"/>
          </w:tcPr>
          <w:p w14:paraId="77AE69F7" w14:textId="77777777" w:rsidR="00EB30CC" w:rsidRPr="001F0ED8" w:rsidRDefault="00EB30CC" w:rsidP="00DD293A">
            <w:pPr>
              <w:rPr>
                <w:rFonts w:ascii="Verdana" w:hAnsi="Verdana"/>
                <w:b/>
              </w:rPr>
            </w:pPr>
          </w:p>
        </w:tc>
        <w:tc>
          <w:tcPr>
            <w:tcW w:w="1145" w:type="dxa"/>
            <w:shd w:val="clear" w:color="auto" w:fill="BDD6EE" w:themeFill="accent1" w:themeFillTint="66"/>
            <w:vAlign w:val="center"/>
          </w:tcPr>
          <w:p w14:paraId="79242E2D" w14:textId="77777777" w:rsidR="00EB30CC" w:rsidRPr="001F0ED8" w:rsidRDefault="00EB30CC" w:rsidP="00DD293A">
            <w:pPr>
              <w:jc w:val="center"/>
              <w:rPr>
                <w:rFonts w:ascii="Verdana" w:hAnsi="Verdana"/>
                <w:b/>
              </w:rPr>
            </w:pPr>
            <w:r w:rsidRPr="001F0ED8">
              <w:rPr>
                <w:rFonts w:ascii="Verdana" w:hAnsi="Verdana"/>
                <w:b/>
              </w:rPr>
              <w:t>M2</w:t>
            </w:r>
          </w:p>
        </w:tc>
        <w:tc>
          <w:tcPr>
            <w:tcW w:w="5520" w:type="dxa"/>
            <w:shd w:val="clear" w:color="auto" w:fill="BDD6EE" w:themeFill="accent1" w:themeFillTint="66"/>
          </w:tcPr>
          <w:p w14:paraId="7C0C6184" w14:textId="77777777" w:rsidR="00EB30CC" w:rsidRPr="001F0ED8" w:rsidRDefault="00EB30CC" w:rsidP="00DD293A">
            <w:pPr>
              <w:jc w:val="center"/>
              <w:rPr>
                <w:rFonts w:ascii="Verdana" w:hAnsi="Verdana"/>
                <w:b/>
              </w:rPr>
            </w:pPr>
            <w:r w:rsidRPr="001F0ED8">
              <w:rPr>
                <w:rFonts w:ascii="Verdana" w:hAnsi="Verdana" w:cs="Tahoma"/>
                <w:b/>
                <w:bCs/>
              </w:rPr>
              <w:t>PINTURA  PARA MADERA</w:t>
            </w:r>
          </w:p>
        </w:tc>
      </w:tr>
    </w:tbl>
    <w:p w14:paraId="3A00F84C" w14:textId="77777777" w:rsidR="00EB30CC" w:rsidRPr="001F0ED8" w:rsidRDefault="00EB30CC" w:rsidP="00EB30CC">
      <w:pPr>
        <w:jc w:val="both"/>
        <w:rPr>
          <w:rFonts w:ascii="Verdana" w:hAnsi="Verdana"/>
          <w:snapToGrid w:val="0"/>
        </w:rPr>
      </w:pPr>
    </w:p>
    <w:p w14:paraId="5242609D"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DESCRIPCIÓN. –</w:t>
      </w:r>
    </w:p>
    <w:p w14:paraId="5781522E" w14:textId="77777777" w:rsidR="00EB30CC" w:rsidRPr="001F0ED8" w:rsidRDefault="00EB30CC" w:rsidP="00EB30CC">
      <w:pPr>
        <w:tabs>
          <w:tab w:val="left" w:pos="560"/>
        </w:tabs>
        <w:jc w:val="both"/>
        <w:rPr>
          <w:rFonts w:ascii="Verdana" w:hAnsi="Verdana" w:cs="Tahoma"/>
          <w:b/>
        </w:rPr>
      </w:pPr>
    </w:p>
    <w:p w14:paraId="173AA52D" w14:textId="77777777" w:rsidR="00EB30CC" w:rsidRPr="001F0ED8" w:rsidRDefault="00EB30CC" w:rsidP="00EB30CC">
      <w:pPr>
        <w:jc w:val="both"/>
        <w:rPr>
          <w:rFonts w:ascii="Verdana" w:hAnsi="Verdana"/>
          <w:snapToGrid w:val="0"/>
        </w:rPr>
      </w:pPr>
      <w:r w:rsidRPr="001F0ED8">
        <w:rPr>
          <w:rFonts w:ascii="Verdana" w:hAnsi="Verdana"/>
          <w:snapToGrid w:val="0"/>
        </w:rPr>
        <w:t>Estos ítems se refieren a la aplicación de pintura sintética, sobre superficies de madera interior y exterior, de acuerdo a lo establecido en la planilla de acabados y/o instrucciones de la Inspector de proyecto.</w:t>
      </w:r>
    </w:p>
    <w:p w14:paraId="3FDF697E" w14:textId="77777777" w:rsidR="00EB30CC" w:rsidRPr="001F0ED8" w:rsidRDefault="00EB30CC" w:rsidP="00EB30CC">
      <w:pPr>
        <w:jc w:val="both"/>
        <w:rPr>
          <w:rFonts w:ascii="Verdana" w:hAnsi="Verdana"/>
          <w:snapToGrid w:val="0"/>
        </w:rPr>
      </w:pPr>
    </w:p>
    <w:p w14:paraId="78DEDED0" w14:textId="77777777" w:rsidR="00EB30CC" w:rsidRPr="001F0ED8" w:rsidRDefault="00EB30CC" w:rsidP="00EB30CC">
      <w:pPr>
        <w:tabs>
          <w:tab w:val="left" w:pos="560"/>
        </w:tabs>
        <w:ind w:right="528"/>
        <w:jc w:val="both"/>
        <w:rPr>
          <w:rFonts w:ascii="Verdana" w:hAnsi="Verdana" w:cs="Tahoma"/>
          <w:b/>
        </w:rPr>
      </w:pPr>
      <w:r w:rsidRPr="001F0ED8">
        <w:rPr>
          <w:rFonts w:ascii="Verdana" w:hAnsi="Verdana" w:cs="Tahoma"/>
          <w:b/>
        </w:rPr>
        <w:t>MATERIALES, HERRAMIENTAS Y EQUIPO. –</w:t>
      </w:r>
    </w:p>
    <w:p w14:paraId="1916BBD0" w14:textId="77777777" w:rsidR="00EB30CC" w:rsidRPr="001F0ED8" w:rsidRDefault="00EB30CC" w:rsidP="00EB30CC">
      <w:pPr>
        <w:tabs>
          <w:tab w:val="left" w:pos="560"/>
        </w:tabs>
        <w:ind w:right="528"/>
        <w:jc w:val="both"/>
        <w:rPr>
          <w:rFonts w:ascii="Verdana" w:hAnsi="Verdana" w:cs="Tahoma"/>
          <w:b/>
        </w:rPr>
      </w:pPr>
    </w:p>
    <w:p w14:paraId="182FE3EC" w14:textId="77777777" w:rsidR="00EB30CC" w:rsidRPr="001F0ED8" w:rsidRDefault="00EB30CC" w:rsidP="00EB30CC">
      <w:pPr>
        <w:tabs>
          <w:tab w:val="left" w:pos="8711"/>
        </w:tabs>
        <w:ind w:right="528"/>
        <w:jc w:val="both"/>
        <w:rPr>
          <w:rFonts w:ascii="Verdana" w:hAnsi="Verdana" w:cs="Tahoma"/>
        </w:rPr>
      </w:pPr>
      <w:r w:rsidRPr="001F0ED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047818C" w14:textId="77777777" w:rsidR="00EB30CC" w:rsidRPr="001F0ED8" w:rsidRDefault="00EB30CC" w:rsidP="00EB30CC">
      <w:pPr>
        <w:jc w:val="both"/>
        <w:rPr>
          <w:rFonts w:ascii="Verdana" w:hAnsi="Verdana"/>
          <w:snapToGrid w:val="0"/>
        </w:rPr>
      </w:pPr>
    </w:p>
    <w:p w14:paraId="52417CCC" w14:textId="77777777" w:rsidR="00EB30CC" w:rsidRPr="001F0ED8" w:rsidRDefault="00EB30CC" w:rsidP="00EB30CC">
      <w:pPr>
        <w:tabs>
          <w:tab w:val="left" w:pos="8711"/>
        </w:tabs>
        <w:jc w:val="both"/>
        <w:rPr>
          <w:rFonts w:ascii="Verdana" w:hAnsi="Verdana" w:cs="Tahoma"/>
          <w:b/>
        </w:rPr>
      </w:pPr>
      <w:r w:rsidRPr="001F0ED8">
        <w:rPr>
          <w:rFonts w:ascii="Verdana" w:hAnsi="Verdana" w:cs="Tahoma"/>
          <w:b/>
        </w:rPr>
        <w:t>FORMA DE EJECUCIÓN. –</w:t>
      </w:r>
    </w:p>
    <w:p w14:paraId="355D8D01" w14:textId="77777777" w:rsidR="00EB30CC" w:rsidRPr="001F0ED8" w:rsidRDefault="00EB30CC" w:rsidP="00EB30CC">
      <w:pPr>
        <w:jc w:val="both"/>
        <w:rPr>
          <w:rFonts w:ascii="Verdana" w:hAnsi="Verdana"/>
          <w:snapToGrid w:val="0"/>
        </w:rPr>
      </w:pPr>
    </w:p>
    <w:p w14:paraId="60F740FE" w14:textId="77777777" w:rsidR="00EB30CC" w:rsidRPr="001F0ED8" w:rsidRDefault="00EB30CC" w:rsidP="00EB30CC">
      <w:pPr>
        <w:jc w:val="both"/>
        <w:rPr>
          <w:rFonts w:ascii="Verdana" w:hAnsi="Verdana"/>
          <w:snapToGrid w:val="0"/>
        </w:rPr>
      </w:pPr>
      <w:r w:rsidRPr="001F0ED8">
        <w:rPr>
          <w:rFonts w:ascii="Verdana" w:hAnsi="Verdana"/>
          <w:snapToGrid w:val="0"/>
        </w:rPr>
        <w:t>Con anterioridad a la aplicación de la pintura en madera (viga, columna u otro) en ambientes interiores o exteriores, se corregirán las irregularidades mediante un lijado minucioso, dando además el acabado final y adecuado a los detalles y se procederá a una minuciosa limpieza de las superficies.</w:t>
      </w:r>
    </w:p>
    <w:p w14:paraId="0885441E" w14:textId="77777777" w:rsidR="00EB30CC" w:rsidRPr="001F0ED8" w:rsidRDefault="00EB30CC" w:rsidP="00EB30CC">
      <w:pPr>
        <w:jc w:val="both"/>
        <w:rPr>
          <w:rFonts w:ascii="Verdana" w:hAnsi="Verdana"/>
          <w:snapToGrid w:val="0"/>
        </w:rPr>
      </w:pPr>
      <w:r w:rsidRPr="001F0ED8">
        <w:rPr>
          <w:rFonts w:ascii="Verdana" w:hAnsi="Verdana"/>
          <w:snapToGrid w:val="0"/>
        </w:rPr>
        <w:t>Una vez esté lista la superficie a pintar, se aplicará la primera mano de pintura sintética y cuando ésta se encuentre seca se aplicarán tantas manos de pintura como sea necesarias, hasta dejar superficies totalmente cubiertas en forma uniforme y homogénea en color y acabado, por lo menos 2 manos sobre las superficies de madera a ser pintadas.</w:t>
      </w:r>
    </w:p>
    <w:p w14:paraId="7B92DF54" w14:textId="77777777" w:rsidR="00EB30CC" w:rsidRPr="001F0ED8" w:rsidRDefault="00EB30CC" w:rsidP="00EB30CC">
      <w:pPr>
        <w:tabs>
          <w:tab w:val="left" w:pos="560"/>
        </w:tabs>
        <w:jc w:val="both"/>
        <w:rPr>
          <w:rFonts w:ascii="Verdana" w:hAnsi="Verdana" w:cs="Tahoma"/>
          <w:b/>
        </w:rPr>
      </w:pPr>
    </w:p>
    <w:p w14:paraId="4C8E8EB4"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MEDICIÓN. –</w:t>
      </w:r>
    </w:p>
    <w:p w14:paraId="14056C88" w14:textId="77777777" w:rsidR="00EB30CC" w:rsidRPr="001F0ED8" w:rsidRDefault="00EB30CC" w:rsidP="00EB30CC">
      <w:pPr>
        <w:tabs>
          <w:tab w:val="left" w:pos="560"/>
        </w:tabs>
        <w:jc w:val="both"/>
        <w:rPr>
          <w:rFonts w:ascii="Verdana" w:hAnsi="Verdana" w:cs="Tahoma"/>
        </w:rPr>
      </w:pPr>
    </w:p>
    <w:p w14:paraId="2F21486B" w14:textId="77777777" w:rsidR="00EB30CC" w:rsidRPr="001F0ED8" w:rsidRDefault="00EB30CC" w:rsidP="00EB30CC">
      <w:pPr>
        <w:tabs>
          <w:tab w:val="left" w:pos="560"/>
        </w:tabs>
        <w:jc w:val="both"/>
        <w:rPr>
          <w:rFonts w:ascii="Verdana" w:hAnsi="Verdana" w:cs="Tahoma"/>
          <w:b/>
        </w:rPr>
      </w:pPr>
      <w:r w:rsidRPr="001F0ED8">
        <w:rPr>
          <w:rFonts w:ascii="Verdana" w:hAnsi="Verdana" w:cs="Tahoma"/>
        </w:rPr>
        <w:t xml:space="preserve">El ítem se medirá en </w:t>
      </w:r>
      <w:r w:rsidRPr="001F0ED8">
        <w:rPr>
          <w:rFonts w:ascii="Verdana" w:hAnsi="Verdana" w:cs="Tahoma"/>
          <w:b/>
        </w:rPr>
        <w:t xml:space="preserve">Metro cuadrado, </w:t>
      </w:r>
      <w:r w:rsidRPr="001F0ED8">
        <w:rPr>
          <w:rFonts w:ascii="Verdana" w:hAnsi="Verdana" w:cs="Tahoma"/>
        </w:rPr>
        <w:t>tomando en cuenta únicamente las superficies netas ejecutadas.</w:t>
      </w:r>
    </w:p>
    <w:p w14:paraId="2AE3EE64" w14:textId="77777777" w:rsidR="00EB30CC" w:rsidRPr="001F0ED8" w:rsidRDefault="00EB30CC" w:rsidP="00EB30CC">
      <w:pPr>
        <w:tabs>
          <w:tab w:val="left" w:pos="560"/>
        </w:tabs>
        <w:jc w:val="both"/>
        <w:rPr>
          <w:rFonts w:ascii="Verdana" w:hAnsi="Verdana" w:cs="Tahoma"/>
          <w:b/>
        </w:rPr>
      </w:pPr>
    </w:p>
    <w:p w14:paraId="053D2AAE" w14:textId="77777777" w:rsidR="00EB30CC" w:rsidRPr="001F0ED8" w:rsidRDefault="00EB30CC" w:rsidP="00EB30CC">
      <w:pPr>
        <w:ind w:right="384"/>
        <w:jc w:val="both"/>
        <w:outlineLvl w:val="0"/>
        <w:rPr>
          <w:rFonts w:ascii="Verdana" w:eastAsia="Verdana" w:hAnsi="Verdana" w:cs="Verdana"/>
          <w:b/>
          <w:bCs/>
        </w:rPr>
      </w:pPr>
      <w:r w:rsidRPr="001F0ED8">
        <w:rPr>
          <w:rFonts w:ascii="Verdana" w:eastAsia="Verdana" w:hAnsi="Verdana" w:cs="Verdana"/>
          <w:b/>
          <w:bCs/>
        </w:rPr>
        <w:t>APORTE PROPIO. –</w:t>
      </w:r>
    </w:p>
    <w:p w14:paraId="169AF91B" w14:textId="77777777" w:rsidR="00EB30CC" w:rsidRPr="001F0ED8" w:rsidRDefault="00EB30CC" w:rsidP="00EB30CC">
      <w:pPr>
        <w:ind w:right="384"/>
        <w:jc w:val="both"/>
        <w:rPr>
          <w:rFonts w:ascii="Verdana" w:eastAsia="Verdana" w:hAnsi="Verdana" w:cs="Verdana"/>
          <w:b/>
        </w:rPr>
      </w:pPr>
    </w:p>
    <w:p w14:paraId="52533482" w14:textId="77777777" w:rsidR="00EB30CC" w:rsidRPr="001F0ED8" w:rsidRDefault="00EB30CC" w:rsidP="00EB30CC">
      <w:pPr>
        <w:jc w:val="both"/>
        <w:rPr>
          <w:rFonts w:ascii="Verdana" w:hAnsi="Verdana" w:cs="Tahoma"/>
          <w:lang w:val="es-ES_tradnl"/>
        </w:rPr>
      </w:pPr>
      <w:r w:rsidRPr="001F0ED8">
        <w:rPr>
          <w:rFonts w:ascii="Verdana" w:hAnsi="Verdana" w:cs="Tahoma"/>
          <w:lang w:val="es-ES_tradnl"/>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1245CD" w14:textId="77777777" w:rsidR="00EB30CC" w:rsidRPr="001F0ED8" w:rsidRDefault="00EB30CC" w:rsidP="00EB30CC">
      <w:pPr>
        <w:jc w:val="both"/>
        <w:rPr>
          <w:rFonts w:ascii="Verdana" w:hAnsi="Verdana" w:cs="Tahoma"/>
          <w:lang w:val="es-ES_tradnl"/>
        </w:rPr>
      </w:pPr>
    </w:p>
    <w:p w14:paraId="210CBCDD" w14:textId="32BE0F61" w:rsidR="00EB30CC" w:rsidRDefault="00EB30CC" w:rsidP="00EB30CC">
      <w:pPr>
        <w:tabs>
          <w:tab w:val="left" w:pos="560"/>
        </w:tabs>
        <w:jc w:val="both"/>
        <w:rPr>
          <w:rFonts w:ascii="Verdana" w:hAnsi="Verdana" w:cs="Tahoma"/>
          <w:lang w:val="es-ES_tradnl"/>
        </w:rPr>
      </w:pPr>
      <w:r w:rsidRPr="001F0ED8">
        <w:rPr>
          <w:rFonts w:ascii="Verdana" w:hAnsi="Verdana" w:cs="Tahoma"/>
          <w:lang w:val="es-ES_tradnl"/>
        </w:rPr>
        <w:t>Este aporte propio estará sujeto al cronograma de ejecución de obra de la Entidad Ejecutora.</w:t>
      </w:r>
    </w:p>
    <w:p w14:paraId="4060D209" w14:textId="77777777" w:rsidR="000D021D" w:rsidRPr="001F0ED8" w:rsidRDefault="000D021D" w:rsidP="00EB30CC">
      <w:pPr>
        <w:tabs>
          <w:tab w:val="left" w:pos="560"/>
        </w:tabs>
        <w:jc w:val="both"/>
        <w:rPr>
          <w:rFonts w:ascii="Verdana" w:hAnsi="Verdana" w:cs="Tahoma"/>
          <w:lang w:val="es-ES_tradnl"/>
        </w:rPr>
      </w:pPr>
    </w:p>
    <w:p w14:paraId="00B639A3" w14:textId="77777777" w:rsidR="00EB30CC" w:rsidRPr="001F0ED8" w:rsidRDefault="00EB30CC" w:rsidP="00EB30CC">
      <w:pPr>
        <w:tabs>
          <w:tab w:val="left" w:pos="560"/>
        </w:tabs>
        <w:jc w:val="both"/>
        <w:rPr>
          <w:rFonts w:ascii="Verdana" w:hAnsi="Verdana" w:cs="Tahoma"/>
          <w:lang w:val="es-ES_tradnl"/>
        </w:rPr>
      </w:pPr>
    </w:p>
    <w:tbl>
      <w:tblPr>
        <w:tblStyle w:val="TablaconcuadrculaCOPA3"/>
        <w:tblW w:w="9634" w:type="dxa"/>
        <w:tblLook w:val="04A0" w:firstRow="1" w:lastRow="0" w:firstColumn="1" w:lastColumn="0" w:noHBand="0" w:noVBand="1"/>
      </w:tblPr>
      <w:tblGrid>
        <w:gridCol w:w="584"/>
        <w:gridCol w:w="2385"/>
        <w:gridCol w:w="1145"/>
        <w:gridCol w:w="5520"/>
      </w:tblGrid>
      <w:tr w:rsidR="00EB30CC" w:rsidRPr="001F0ED8" w14:paraId="1E093900" w14:textId="77777777" w:rsidTr="00DD293A">
        <w:tc>
          <w:tcPr>
            <w:tcW w:w="584" w:type="dxa"/>
            <w:shd w:val="clear" w:color="auto" w:fill="1F3864" w:themeFill="accent5" w:themeFillShade="80"/>
          </w:tcPr>
          <w:p w14:paraId="69CDE366" w14:textId="77777777" w:rsidR="00EB30CC" w:rsidRPr="001F0ED8" w:rsidRDefault="00EB30CC" w:rsidP="00DD293A">
            <w:pPr>
              <w:jc w:val="center"/>
              <w:rPr>
                <w:rFonts w:ascii="Verdana" w:hAnsi="Verdana"/>
                <w:b/>
              </w:rPr>
            </w:pPr>
            <w:proofErr w:type="spellStart"/>
            <w:r w:rsidRPr="001F0ED8">
              <w:rPr>
                <w:rFonts w:ascii="Verdana" w:hAnsi="Verdana"/>
                <w:b/>
              </w:rPr>
              <w:lastRenderedPageBreak/>
              <w:t>N°</w:t>
            </w:r>
            <w:proofErr w:type="spellEnd"/>
          </w:p>
        </w:tc>
        <w:tc>
          <w:tcPr>
            <w:tcW w:w="2385" w:type="dxa"/>
            <w:shd w:val="clear" w:color="auto" w:fill="1F3864" w:themeFill="accent5" w:themeFillShade="80"/>
          </w:tcPr>
          <w:p w14:paraId="1A99C14F" w14:textId="77777777" w:rsidR="00EB30CC" w:rsidRPr="001F0ED8" w:rsidRDefault="00EB30CC" w:rsidP="00DD293A">
            <w:pPr>
              <w:spacing w:line="360" w:lineRule="auto"/>
              <w:jc w:val="center"/>
              <w:rPr>
                <w:rFonts w:ascii="Verdana" w:hAnsi="Verdana"/>
                <w:b/>
              </w:rPr>
            </w:pPr>
            <w:r w:rsidRPr="001F0ED8">
              <w:rPr>
                <w:rFonts w:ascii="Verdana" w:hAnsi="Verdana"/>
                <w:b/>
              </w:rPr>
              <w:t>CODIGO</w:t>
            </w:r>
          </w:p>
        </w:tc>
        <w:tc>
          <w:tcPr>
            <w:tcW w:w="1145" w:type="dxa"/>
            <w:shd w:val="clear" w:color="auto" w:fill="1F3864" w:themeFill="accent5" w:themeFillShade="80"/>
          </w:tcPr>
          <w:p w14:paraId="1799BF4E" w14:textId="77777777" w:rsidR="00EB30CC" w:rsidRPr="001F0ED8" w:rsidRDefault="00EB30CC" w:rsidP="00DD293A">
            <w:pPr>
              <w:jc w:val="center"/>
              <w:rPr>
                <w:rFonts w:ascii="Verdana" w:hAnsi="Verdana"/>
                <w:b/>
              </w:rPr>
            </w:pPr>
            <w:r w:rsidRPr="001F0ED8">
              <w:rPr>
                <w:rFonts w:ascii="Verdana" w:hAnsi="Verdana"/>
                <w:b/>
              </w:rPr>
              <w:t>UNIDAD</w:t>
            </w:r>
          </w:p>
        </w:tc>
        <w:tc>
          <w:tcPr>
            <w:tcW w:w="5520" w:type="dxa"/>
            <w:shd w:val="clear" w:color="auto" w:fill="1F3864" w:themeFill="accent5" w:themeFillShade="80"/>
          </w:tcPr>
          <w:p w14:paraId="004CD161"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62956F44" w14:textId="77777777" w:rsidTr="00DD293A">
        <w:tc>
          <w:tcPr>
            <w:tcW w:w="584" w:type="dxa"/>
            <w:shd w:val="clear" w:color="auto" w:fill="BDD6EE" w:themeFill="accent1" w:themeFillTint="66"/>
          </w:tcPr>
          <w:p w14:paraId="62DC88C5" w14:textId="77777777" w:rsidR="00EB30CC" w:rsidRPr="001F0ED8" w:rsidRDefault="00EB30CC" w:rsidP="00DD293A">
            <w:pPr>
              <w:jc w:val="center"/>
              <w:rPr>
                <w:rFonts w:ascii="Verdana" w:hAnsi="Verdana"/>
                <w:b/>
              </w:rPr>
            </w:pPr>
            <w:r w:rsidRPr="001F0ED8">
              <w:rPr>
                <w:rFonts w:ascii="Verdana" w:hAnsi="Verdana"/>
                <w:b/>
              </w:rPr>
              <w:t>22</w:t>
            </w:r>
          </w:p>
        </w:tc>
        <w:tc>
          <w:tcPr>
            <w:tcW w:w="2385" w:type="dxa"/>
            <w:shd w:val="clear" w:color="auto" w:fill="BDD6EE" w:themeFill="accent1" w:themeFillTint="66"/>
            <w:vAlign w:val="center"/>
          </w:tcPr>
          <w:p w14:paraId="4177D8A4" w14:textId="77777777" w:rsidR="00EB30CC" w:rsidRPr="001F0ED8" w:rsidRDefault="00EB30CC" w:rsidP="00DD293A">
            <w:pPr>
              <w:jc w:val="center"/>
              <w:rPr>
                <w:rFonts w:ascii="Verdana" w:hAnsi="Verdana"/>
                <w:b/>
              </w:rPr>
            </w:pPr>
            <w:r w:rsidRPr="001F0ED8">
              <w:rPr>
                <w:rFonts w:ascii="Verdana" w:hAnsi="Verdana" w:cs="Tahoma"/>
                <w:b/>
                <w:bCs/>
              </w:rPr>
              <w:t>VAC-OG-CON-1</w:t>
            </w:r>
          </w:p>
        </w:tc>
        <w:tc>
          <w:tcPr>
            <w:tcW w:w="1145" w:type="dxa"/>
            <w:shd w:val="clear" w:color="auto" w:fill="BDD6EE" w:themeFill="accent1" w:themeFillTint="66"/>
            <w:vAlign w:val="center"/>
          </w:tcPr>
          <w:p w14:paraId="2DBED4B6" w14:textId="77777777" w:rsidR="00EB30CC" w:rsidRPr="001F0ED8" w:rsidRDefault="00EB30CC" w:rsidP="00DD293A">
            <w:pPr>
              <w:jc w:val="center"/>
              <w:rPr>
                <w:rFonts w:ascii="Verdana" w:hAnsi="Verdana"/>
                <w:b/>
              </w:rPr>
            </w:pPr>
            <w:r w:rsidRPr="001F0ED8">
              <w:rPr>
                <w:rFonts w:ascii="Verdana" w:hAnsi="Verdana"/>
                <w:b/>
              </w:rPr>
              <w:t>M2</w:t>
            </w:r>
          </w:p>
        </w:tc>
        <w:tc>
          <w:tcPr>
            <w:tcW w:w="5520" w:type="dxa"/>
            <w:shd w:val="clear" w:color="auto" w:fill="BDD6EE" w:themeFill="accent1" w:themeFillTint="66"/>
          </w:tcPr>
          <w:p w14:paraId="0CF30863" w14:textId="77777777" w:rsidR="00EB30CC" w:rsidRPr="001F0ED8" w:rsidRDefault="00EB30CC" w:rsidP="00DD293A">
            <w:pPr>
              <w:spacing w:line="276" w:lineRule="auto"/>
              <w:jc w:val="center"/>
              <w:rPr>
                <w:rFonts w:ascii="Verdana" w:hAnsi="Verdana"/>
                <w:b/>
              </w:rPr>
            </w:pPr>
            <w:r w:rsidRPr="001F0ED8">
              <w:rPr>
                <w:rFonts w:ascii="Verdana" w:hAnsi="Verdana" w:cs="Tahoma"/>
                <w:b/>
                <w:bCs/>
              </w:rPr>
              <w:t>CO</w:t>
            </w:r>
            <w:r w:rsidRPr="001F0ED8">
              <w:rPr>
                <w:rFonts w:ascii="Verdana" w:hAnsi="Verdana" w:cs="Tahoma"/>
                <w:b/>
                <w:bCs/>
                <w:shd w:val="clear" w:color="auto" w:fill="D9D9D9" w:themeFill="background1" w:themeFillShade="D9"/>
              </w:rPr>
              <w:t>NT</w:t>
            </w:r>
            <w:r w:rsidRPr="001F0ED8">
              <w:rPr>
                <w:rFonts w:ascii="Verdana" w:hAnsi="Verdana" w:cs="Tahoma"/>
                <w:b/>
                <w:bCs/>
              </w:rPr>
              <w:t>RAPISO DE CASCOTE DE LADRILLO</w:t>
            </w:r>
          </w:p>
        </w:tc>
      </w:tr>
    </w:tbl>
    <w:p w14:paraId="19DA717A" w14:textId="77777777" w:rsidR="00EB30CC" w:rsidRPr="001F0ED8" w:rsidRDefault="00EB30CC" w:rsidP="00EB30CC">
      <w:pPr>
        <w:jc w:val="both"/>
        <w:rPr>
          <w:rFonts w:ascii="Verdana" w:hAnsi="Verdana"/>
          <w:b/>
        </w:rPr>
      </w:pPr>
    </w:p>
    <w:p w14:paraId="6C400CC4" w14:textId="77777777" w:rsidR="00EB30CC" w:rsidRPr="001F0ED8" w:rsidRDefault="00EB30CC" w:rsidP="00EB30CC">
      <w:pPr>
        <w:jc w:val="both"/>
        <w:rPr>
          <w:rFonts w:ascii="Verdana" w:hAnsi="Verdana"/>
          <w:b/>
        </w:rPr>
      </w:pPr>
      <w:r w:rsidRPr="001F0ED8">
        <w:rPr>
          <w:rFonts w:ascii="Verdana" w:hAnsi="Verdana"/>
          <w:b/>
        </w:rPr>
        <w:t>DESCRIPCIÓN. –</w:t>
      </w:r>
    </w:p>
    <w:p w14:paraId="7036A4ED" w14:textId="77777777" w:rsidR="00EB30CC" w:rsidRPr="001F0ED8" w:rsidRDefault="00EB30CC" w:rsidP="00EB30CC">
      <w:pPr>
        <w:jc w:val="both"/>
        <w:rPr>
          <w:rFonts w:ascii="Verdana" w:hAnsi="Verdana"/>
          <w:b/>
        </w:rPr>
      </w:pPr>
    </w:p>
    <w:p w14:paraId="7B61FD53" w14:textId="77777777" w:rsidR="00EB30CC" w:rsidRPr="001F0ED8" w:rsidRDefault="00EB30CC" w:rsidP="00EB30CC">
      <w:pPr>
        <w:jc w:val="both"/>
        <w:rPr>
          <w:rFonts w:ascii="Verdana" w:hAnsi="Verdana" w:cs="Tahoma"/>
          <w:color w:val="000000"/>
        </w:rPr>
      </w:pPr>
      <w:r w:rsidRPr="001F0ED8">
        <w:rPr>
          <w:rFonts w:ascii="Verdana" w:hAnsi="Verdana" w:cs="Tahoma"/>
          <w:color w:val="000000"/>
        </w:rPr>
        <w:t>Este ítem se refiere al contrapiso de Cascote de Ladrillo, referido a una capa de relleno homogeneiza la superficie de trabajo que permite transmitir las cargas del tránsito desde el piso hacia el terreno, evitando que algunos movimientos en el suelo por asentamiento o expansión generen grietas al revestimiento utilizado. El espesor usual es de aproximadamente 10 cm, la capacidad de aislar el piso de la humedad de la tierra deberá ser mucho mayor.</w:t>
      </w:r>
    </w:p>
    <w:p w14:paraId="79404246" w14:textId="77777777" w:rsidR="00EB30CC" w:rsidRPr="001F0ED8" w:rsidRDefault="00EB30CC" w:rsidP="00EB30CC">
      <w:pPr>
        <w:jc w:val="both"/>
        <w:rPr>
          <w:rFonts w:ascii="Verdana" w:hAnsi="Verdana"/>
        </w:rPr>
      </w:pPr>
    </w:p>
    <w:p w14:paraId="313B71A4" w14:textId="77777777" w:rsidR="00EB30CC" w:rsidRPr="001F0ED8" w:rsidRDefault="00EB30CC" w:rsidP="00EB30CC">
      <w:pPr>
        <w:jc w:val="both"/>
        <w:rPr>
          <w:rFonts w:ascii="Verdana" w:hAnsi="Verdana"/>
          <w:b/>
        </w:rPr>
      </w:pPr>
      <w:r w:rsidRPr="001F0ED8">
        <w:rPr>
          <w:rFonts w:ascii="Verdana" w:hAnsi="Verdana"/>
          <w:b/>
        </w:rPr>
        <w:t>MATERIALES, HERRAMIENTAS Y EQUIPO. -</w:t>
      </w:r>
    </w:p>
    <w:p w14:paraId="50835DF2" w14:textId="77777777" w:rsidR="00EB30CC" w:rsidRPr="001F0ED8" w:rsidRDefault="00EB30CC" w:rsidP="00EB30CC">
      <w:pPr>
        <w:jc w:val="both"/>
        <w:rPr>
          <w:rFonts w:ascii="Verdana" w:hAnsi="Verdana"/>
          <w:b/>
        </w:rPr>
      </w:pPr>
    </w:p>
    <w:p w14:paraId="5AB7DDAF"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 xml:space="preserve">La </w:t>
      </w:r>
      <w:r w:rsidRPr="001F0ED8">
        <w:rPr>
          <w:rFonts w:ascii="Verdana" w:hAnsi="Verdana"/>
        </w:rPr>
        <w:t>Entidad Ejecutora</w:t>
      </w:r>
      <w:r w:rsidRPr="001F0ED8">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5AC07B6F"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54C2AA4" w14:textId="77777777" w:rsidR="00EB30CC" w:rsidRPr="001F0ED8" w:rsidRDefault="00EB30CC" w:rsidP="00EB30CC">
      <w:pPr>
        <w:jc w:val="both"/>
        <w:rPr>
          <w:rFonts w:ascii="Verdana" w:hAnsi="Verdana"/>
          <w:b/>
        </w:rPr>
      </w:pPr>
    </w:p>
    <w:p w14:paraId="760C9CD5" w14:textId="77777777" w:rsidR="00EB30CC" w:rsidRPr="001F0ED8" w:rsidRDefault="00EB30CC" w:rsidP="00EB30CC">
      <w:pPr>
        <w:jc w:val="both"/>
        <w:rPr>
          <w:rFonts w:ascii="Verdana" w:hAnsi="Verdana"/>
          <w:b/>
        </w:rPr>
      </w:pPr>
      <w:r w:rsidRPr="001F0ED8">
        <w:rPr>
          <w:rFonts w:ascii="Verdana" w:hAnsi="Verdana"/>
          <w:b/>
        </w:rPr>
        <w:t>FORMA DE EJECUCIÓN. –</w:t>
      </w:r>
    </w:p>
    <w:p w14:paraId="5CE98D9D" w14:textId="77777777" w:rsidR="00EB30CC" w:rsidRPr="001F0ED8" w:rsidRDefault="00EB30CC" w:rsidP="00EB30CC">
      <w:pPr>
        <w:jc w:val="both"/>
        <w:rPr>
          <w:rFonts w:ascii="Verdana" w:hAnsi="Verdana"/>
          <w:b/>
        </w:rPr>
      </w:pPr>
    </w:p>
    <w:p w14:paraId="06EAB228" w14:textId="77777777" w:rsidR="00EB30CC" w:rsidRPr="001F0ED8" w:rsidRDefault="00EB30CC" w:rsidP="00EB30CC">
      <w:pPr>
        <w:jc w:val="both"/>
        <w:rPr>
          <w:rFonts w:ascii="Verdana" w:hAnsi="Verdana"/>
        </w:rPr>
      </w:pPr>
      <w:r w:rsidRPr="001F0ED8">
        <w:rPr>
          <w:rFonts w:ascii="Verdana" w:hAnsi="Verdana"/>
        </w:rPr>
        <w:t>En general, el contrapiso de cascote de ladrillo deberá cumplir con las siguientes directrices referidas a la ejecución:</w:t>
      </w:r>
    </w:p>
    <w:p w14:paraId="74C14E24" w14:textId="77777777" w:rsidR="00EB30CC" w:rsidRPr="001F0ED8" w:rsidRDefault="00EB30CC" w:rsidP="00EB30CC">
      <w:pPr>
        <w:jc w:val="both"/>
        <w:rPr>
          <w:rFonts w:ascii="Verdana" w:hAnsi="Verdana"/>
        </w:rPr>
      </w:pPr>
    </w:p>
    <w:p w14:paraId="36DFC253" w14:textId="77777777" w:rsidR="00EB30CC" w:rsidRPr="001F0ED8" w:rsidRDefault="00EB30CC" w:rsidP="00EB30CC">
      <w:pPr>
        <w:jc w:val="both"/>
        <w:rPr>
          <w:rFonts w:ascii="Verdana" w:hAnsi="Verdana"/>
        </w:rPr>
      </w:pPr>
      <w:r w:rsidRPr="001F0ED8">
        <w:rPr>
          <w:rFonts w:ascii="Verdana" w:hAnsi="Verdana"/>
          <w:b/>
        </w:rPr>
        <w:t>Limpieza y Preparación</w:t>
      </w:r>
    </w:p>
    <w:p w14:paraId="412EBEBF" w14:textId="77777777" w:rsidR="00EB30CC" w:rsidRPr="001F0ED8" w:rsidRDefault="00EB30CC" w:rsidP="00EB30CC">
      <w:pPr>
        <w:jc w:val="both"/>
        <w:rPr>
          <w:rFonts w:ascii="Verdana" w:hAnsi="Verdana"/>
        </w:rPr>
      </w:pPr>
      <w:r w:rsidRPr="001F0ED8">
        <w:rPr>
          <w:rFonts w:ascii="Verdana" w:hAnsi="Verdana"/>
        </w:rPr>
        <w:t>En primer lugar, se verificará que la superficie donde se vaya a ejecutar el ítem esté en condiciones adecuadas de compactación y a la cota según lo indicado en el proyecto.</w:t>
      </w:r>
    </w:p>
    <w:p w14:paraId="39588200" w14:textId="77777777" w:rsidR="00EB30CC" w:rsidRPr="001F0ED8" w:rsidRDefault="00EB30CC" w:rsidP="00EB30CC">
      <w:pPr>
        <w:jc w:val="both"/>
        <w:rPr>
          <w:rFonts w:ascii="Verdana" w:hAnsi="Verdana"/>
        </w:rPr>
      </w:pPr>
      <w:r w:rsidRPr="001F0ED8">
        <w:rPr>
          <w:rFonts w:ascii="Verdana" w:hAnsi="Verdana"/>
        </w:rPr>
        <w:t>Luego de haber emparejado el fondo de la excavación se deberá vaciar una capa de mortero en un espesor de 2 cm.</w:t>
      </w:r>
    </w:p>
    <w:p w14:paraId="138000F6" w14:textId="77777777" w:rsidR="00EB30CC" w:rsidRPr="001F0ED8" w:rsidRDefault="00EB30CC" w:rsidP="00EB30CC">
      <w:pPr>
        <w:jc w:val="both"/>
        <w:rPr>
          <w:rFonts w:ascii="Verdana" w:hAnsi="Verdana"/>
        </w:rPr>
      </w:pPr>
    </w:p>
    <w:p w14:paraId="30B1915E" w14:textId="77777777" w:rsidR="00EB30CC" w:rsidRPr="001F0ED8" w:rsidRDefault="00EB30CC" w:rsidP="00EB30CC">
      <w:pPr>
        <w:jc w:val="both"/>
        <w:rPr>
          <w:rFonts w:ascii="Verdana" w:hAnsi="Verdana"/>
        </w:rPr>
      </w:pPr>
      <w:r w:rsidRPr="001F0ED8">
        <w:rPr>
          <w:rFonts w:ascii="Verdana" w:hAnsi="Verdana"/>
          <w:b/>
        </w:rPr>
        <w:t>Preparación del Mortero</w:t>
      </w:r>
    </w:p>
    <w:p w14:paraId="27229F3D" w14:textId="77777777" w:rsidR="00EB30CC" w:rsidRPr="001F0ED8" w:rsidRDefault="00EB30CC" w:rsidP="00EB30CC">
      <w:pPr>
        <w:jc w:val="both"/>
        <w:rPr>
          <w:rFonts w:ascii="Verdana" w:hAnsi="Verdana"/>
        </w:rPr>
      </w:pPr>
      <w:r w:rsidRPr="001F0ED8">
        <w:rPr>
          <w:rFonts w:ascii="Verdana" w:hAnsi="Verdana"/>
        </w:rPr>
        <w:t>El mortero de cemento y arena en la proporción 1:5 será mezclado en las cantidades necesarias para su empleo inmediato. Se rechazará todo mortero que tenga 30 minutos o más a partir del momento de mezclado.</w:t>
      </w:r>
    </w:p>
    <w:p w14:paraId="7643A3B3" w14:textId="77777777" w:rsidR="00EB30CC" w:rsidRPr="001F0ED8" w:rsidRDefault="00EB30CC" w:rsidP="00EB30CC">
      <w:pPr>
        <w:jc w:val="both"/>
        <w:rPr>
          <w:rFonts w:ascii="Verdana" w:hAnsi="Verdana"/>
        </w:rPr>
      </w:pPr>
      <w:r w:rsidRPr="001F0ED8">
        <w:rPr>
          <w:rFonts w:ascii="Verdana" w:hAnsi="Verdana"/>
        </w:rPr>
        <w:t>El mortero será de una consistencia tal que se asegure su trabajo y la manipulación de masas compactas, densas y con aspecto y coloración uniformes.</w:t>
      </w:r>
    </w:p>
    <w:p w14:paraId="1BEC013E" w14:textId="77777777" w:rsidR="00EB30CC" w:rsidRPr="001F0ED8" w:rsidRDefault="00EB30CC" w:rsidP="00EB30CC">
      <w:pPr>
        <w:jc w:val="both"/>
        <w:rPr>
          <w:rFonts w:ascii="Verdana" w:hAnsi="Verdana"/>
          <w:b/>
        </w:rPr>
      </w:pPr>
    </w:p>
    <w:p w14:paraId="47F85AB3" w14:textId="77777777" w:rsidR="00EB30CC" w:rsidRPr="001F0ED8" w:rsidRDefault="00EB30CC" w:rsidP="00EB30CC">
      <w:pPr>
        <w:jc w:val="both"/>
        <w:rPr>
          <w:rFonts w:ascii="Verdana" w:hAnsi="Verdana"/>
          <w:b/>
        </w:rPr>
      </w:pPr>
      <w:r w:rsidRPr="001F0ED8">
        <w:rPr>
          <w:rFonts w:ascii="Verdana" w:hAnsi="Verdana"/>
          <w:b/>
        </w:rPr>
        <w:t>Ejecución del Contrapiso</w:t>
      </w:r>
    </w:p>
    <w:p w14:paraId="1DBC6131" w14:textId="77777777" w:rsidR="00EB30CC" w:rsidRPr="001F0ED8" w:rsidRDefault="00EB30CC" w:rsidP="00EB30CC">
      <w:pPr>
        <w:jc w:val="both"/>
        <w:rPr>
          <w:rFonts w:ascii="Verdana" w:hAnsi="Verdana"/>
        </w:rPr>
      </w:pPr>
      <w:r w:rsidRPr="001F0ED8">
        <w:rPr>
          <w:rFonts w:ascii="Verdana" w:hAnsi="Verdana"/>
        </w:rPr>
        <w:t>El espesor de la carpeta será de 15 cm, establecido en el formulario de presentación de propuesta, teniendo preferencia aquel espesor señalado en los planos. La superficie antes del vaciado debe estar apisonada, también comprobar su estabilidad, la limpieza nivelación y apisonado será ejecutado por la Entidad Ejecutora.</w:t>
      </w:r>
    </w:p>
    <w:p w14:paraId="5EE9584F" w14:textId="77777777" w:rsidR="00EB30CC" w:rsidRPr="001F0ED8" w:rsidRDefault="00EB30CC" w:rsidP="00EB30CC">
      <w:pPr>
        <w:jc w:val="both"/>
        <w:rPr>
          <w:rFonts w:ascii="Verdana" w:hAnsi="Verdana"/>
        </w:rPr>
      </w:pPr>
    </w:p>
    <w:p w14:paraId="38EDC1CA" w14:textId="77777777" w:rsidR="00EB30CC" w:rsidRPr="001F0ED8" w:rsidRDefault="00EB30CC" w:rsidP="00EB30CC">
      <w:pPr>
        <w:jc w:val="both"/>
        <w:rPr>
          <w:rFonts w:ascii="Verdana" w:hAnsi="Verdana"/>
        </w:rPr>
      </w:pPr>
      <w:r w:rsidRPr="001F0ED8">
        <w:rPr>
          <w:rFonts w:ascii="Verdana" w:hAnsi="Verdana"/>
        </w:rPr>
        <w:t>El contrapiso es la primera capa que se hace en contacto con el terreno.</w:t>
      </w:r>
      <w:r w:rsidRPr="001F0ED8">
        <w:rPr>
          <w:rFonts w:ascii="Verdana" w:hAnsi="Verdana"/>
        </w:rPr>
        <w:br/>
        <w:t>Por eso es fundamental preparar el piso antes, desmalezarlo, limpiarlo y nivelarlo.</w:t>
      </w:r>
    </w:p>
    <w:p w14:paraId="14303C3A" w14:textId="77777777" w:rsidR="00EB30CC" w:rsidRPr="001F0ED8" w:rsidRDefault="00EB30CC" w:rsidP="00EB30CC">
      <w:pPr>
        <w:jc w:val="both"/>
        <w:rPr>
          <w:rFonts w:ascii="Verdana" w:hAnsi="Verdana"/>
        </w:rPr>
      </w:pPr>
      <w:r w:rsidRPr="001F0ED8">
        <w:rPr>
          <w:rFonts w:ascii="Verdana" w:hAnsi="Verdana"/>
        </w:rPr>
        <w:t>La función del contrapiso es ser aislante térmico, impermeable y amortizar la estructura general en caso de movimientos del suelo.</w:t>
      </w:r>
    </w:p>
    <w:p w14:paraId="19832862" w14:textId="77777777" w:rsidR="00EB30CC" w:rsidRPr="001F0ED8" w:rsidRDefault="00EB30CC" w:rsidP="00EB30CC">
      <w:pPr>
        <w:jc w:val="both"/>
        <w:rPr>
          <w:rFonts w:ascii="Verdana" w:hAnsi="Verdana"/>
        </w:rPr>
      </w:pPr>
      <w:r w:rsidRPr="001F0ED8">
        <w:rPr>
          <w:rFonts w:ascii="Verdana" w:hAnsi="Verdana"/>
        </w:rPr>
        <w:t>La altura del contrapiso es de 15 centímetros aprox. y el relleno del suelo de cascote de 8 cm a capacidad de aislar el piso de la humedad de la tierra será mucho mayor.</w:t>
      </w:r>
    </w:p>
    <w:p w14:paraId="57B0EAA0" w14:textId="77777777" w:rsidR="00EB30CC" w:rsidRPr="001F0ED8" w:rsidRDefault="00EB30CC" w:rsidP="00EB30CC">
      <w:pPr>
        <w:jc w:val="both"/>
        <w:rPr>
          <w:rFonts w:ascii="Verdana" w:hAnsi="Verdana"/>
        </w:rPr>
      </w:pPr>
      <w:r w:rsidRPr="001F0ED8">
        <w:rPr>
          <w:rFonts w:ascii="Verdana" w:hAnsi="Verdana"/>
        </w:rPr>
        <w:lastRenderedPageBreak/>
        <w:t>Posterior al vaciado es necesario verificar que la superficie se encuentre libre de imperfecciones y también considerar pendientes las cuales se dirigirán a las puertas considerando para estas el 1%.</w:t>
      </w:r>
    </w:p>
    <w:p w14:paraId="3925F0B7" w14:textId="77777777" w:rsidR="00EB30CC" w:rsidRPr="001F0ED8" w:rsidRDefault="00EB30CC" w:rsidP="00EB30CC">
      <w:pPr>
        <w:jc w:val="both"/>
        <w:rPr>
          <w:rFonts w:ascii="Verdana" w:hAnsi="Verdana"/>
          <w:b/>
        </w:rPr>
      </w:pPr>
      <w:r w:rsidRPr="001F0ED8">
        <w:rPr>
          <w:rFonts w:ascii="Verdana" w:hAnsi="Verdana"/>
          <w:b/>
        </w:rPr>
        <w:t>Criterios de Aceptación y Rechazo</w:t>
      </w:r>
    </w:p>
    <w:p w14:paraId="7F90683B" w14:textId="77777777" w:rsidR="00EB30CC" w:rsidRPr="001F0ED8" w:rsidRDefault="00EB30CC" w:rsidP="00EB30CC">
      <w:pPr>
        <w:jc w:val="both"/>
        <w:rPr>
          <w:rFonts w:ascii="Verdana" w:hAnsi="Verdana"/>
          <w:b/>
        </w:rPr>
      </w:pPr>
    </w:p>
    <w:p w14:paraId="61FB91C6" w14:textId="77777777" w:rsidR="00EB30CC" w:rsidRPr="001F0ED8" w:rsidRDefault="00EB30CC" w:rsidP="00EB30CC">
      <w:pPr>
        <w:jc w:val="both"/>
        <w:rPr>
          <w:rFonts w:ascii="Verdana" w:hAnsi="Verdana"/>
        </w:rPr>
      </w:pPr>
      <w:r w:rsidRPr="001F0ED8">
        <w:rPr>
          <w:rFonts w:ascii="Verdana" w:hAnsi="Verdan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0B1439F7" w14:textId="77777777" w:rsidR="00EB30CC" w:rsidRPr="001F0ED8" w:rsidRDefault="00EB30CC" w:rsidP="00EB30CC">
      <w:pPr>
        <w:tabs>
          <w:tab w:val="left" w:pos="560"/>
        </w:tabs>
        <w:jc w:val="both"/>
        <w:rPr>
          <w:rFonts w:ascii="Verdana" w:hAnsi="Verdana" w:cs="Tahoma"/>
        </w:rPr>
      </w:pPr>
    </w:p>
    <w:tbl>
      <w:tblPr>
        <w:tblStyle w:val="TablaconcuadrculaCOPA3"/>
        <w:tblW w:w="9209" w:type="dxa"/>
        <w:tblLook w:val="04A0" w:firstRow="1" w:lastRow="0" w:firstColumn="1" w:lastColumn="0" w:noHBand="0" w:noVBand="1"/>
      </w:tblPr>
      <w:tblGrid>
        <w:gridCol w:w="584"/>
        <w:gridCol w:w="2385"/>
        <w:gridCol w:w="1145"/>
        <w:gridCol w:w="5095"/>
      </w:tblGrid>
      <w:tr w:rsidR="00EB30CC" w:rsidRPr="001F0ED8" w14:paraId="2196B867" w14:textId="77777777" w:rsidTr="00DD293A">
        <w:tc>
          <w:tcPr>
            <w:tcW w:w="584" w:type="dxa"/>
            <w:shd w:val="clear" w:color="auto" w:fill="1F3864" w:themeFill="accent5" w:themeFillShade="80"/>
          </w:tcPr>
          <w:p w14:paraId="220074D3" w14:textId="77777777" w:rsidR="00EB30CC" w:rsidRPr="001F0ED8" w:rsidRDefault="00EB30CC" w:rsidP="00DD293A">
            <w:pPr>
              <w:jc w:val="center"/>
              <w:rPr>
                <w:rFonts w:ascii="Verdana" w:hAnsi="Verdana"/>
                <w:b/>
              </w:rPr>
            </w:pPr>
            <w:proofErr w:type="spellStart"/>
            <w:r w:rsidRPr="001F0ED8">
              <w:rPr>
                <w:rFonts w:ascii="Verdana" w:hAnsi="Verdana"/>
                <w:b/>
              </w:rPr>
              <w:t>N°</w:t>
            </w:r>
            <w:proofErr w:type="spellEnd"/>
          </w:p>
        </w:tc>
        <w:tc>
          <w:tcPr>
            <w:tcW w:w="2385" w:type="dxa"/>
            <w:shd w:val="clear" w:color="auto" w:fill="1F3864" w:themeFill="accent5" w:themeFillShade="80"/>
          </w:tcPr>
          <w:p w14:paraId="068E900F" w14:textId="77777777" w:rsidR="00EB30CC" w:rsidRPr="001F0ED8" w:rsidRDefault="00EB30CC" w:rsidP="00DD293A">
            <w:pPr>
              <w:jc w:val="center"/>
              <w:rPr>
                <w:rFonts w:ascii="Verdana" w:hAnsi="Verdana"/>
                <w:b/>
              </w:rPr>
            </w:pPr>
            <w:r w:rsidRPr="001F0ED8">
              <w:rPr>
                <w:rFonts w:ascii="Verdana" w:hAnsi="Verdana"/>
                <w:b/>
              </w:rPr>
              <w:t>CODIGO</w:t>
            </w:r>
          </w:p>
        </w:tc>
        <w:tc>
          <w:tcPr>
            <w:tcW w:w="1145" w:type="dxa"/>
            <w:shd w:val="clear" w:color="auto" w:fill="1F3864" w:themeFill="accent5" w:themeFillShade="80"/>
          </w:tcPr>
          <w:p w14:paraId="263934EA" w14:textId="77777777" w:rsidR="00EB30CC" w:rsidRPr="001F0ED8" w:rsidRDefault="00EB30CC" w:rsidP="00DD293A">
            <w:pPr>
              <w:jc w:val="center"/>
              <w:rPr>
                <w:rFonts w:ascii="Verdana" w:hAnsi="Verdana"/>
                <w:b/>
              </w:rPr>
            </w:pPr>
            <w:r w:rsidRPr="001F0ED8">
              <w:rPr>
                <w:rFonts w:ascii="Verdana" w:hAnsi="Verdana"/>
                <w:b/>
              </w:rPr>
              <w:t>UNIDAD</w:t>
            </w:r>
          </w:p>
        </w:tc>
        <w:tc>
          <w:tcPr>
            <w:tcW w:w="5095" w:type="dxa"/>
            <w:shd w:val="clear" w:color="auto" w:fill="1F3864" w:themeFill="accent5" w:themeFillShade="80"/>
          </w:tcPr>
          <w:p w14:paraId="7BAFC7F3"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4C982BF7" w14:textId="77777777" w:rsidTr="00DD293A">
        <w:tc>
          <w:tcPr>
            <w:tcW w:w="584" w:type="dxa"/>
            <w:shd w:val="clear" w:color="auto" w:fill="BDD6EE" w:themeFill="accent1" w:themeFillTint="66"/>
          </w:tcPr>
          <w:p w14:paraId="2E2D1C77" w14:textId="77777777" w:rsidR="00EB30CC" w:rsidRPr="001F0ED8" w:rsidRDefault="00EB30CC" w:rsidP="00DD293A">
            <w:pPr>
              <w:jc w:val="center"/>
              <w:rPr>
                <w:rFonts w:ascii="Verdana" w:hAnsi="Verdana"/>
                <w:b/>
              </w:rPr>
            </w:pPr>
            <w:r w:rsidRPr="001F0ED8">
              <w:rPr>
                <w:rFonts w:ascii="Verdana" w:hAnsi="Verdana"/>
                <w:b/>
              </w:rPr>
              <w:t>23</w:t>
            </w:r>
          </w:p>
        </w:tc>
        <w:tc>
          <w:tcPr>
            <w:tcW w:w="2385" w:type="dxa"/>
            <w:shd w:val="clear" w:color="auto" w:fill="BDD6EE" w:themeFill="accent1" w:themeFillTint="66"/>
          </w:tcPr>
          <w:p w14:paraId="13A9BAEE" w14:textId="77777777" w:rsidR="00EB30CC" w:rsidRPr="001F0ED8" w:rsidRDefault="00EB30CC" w:rsidP="00DD293A">
            <w:pPr>
              <w:jc w:val="center"/>
              <w:rPr>
                <w:rFonts w:ascii="Verdana" w:hAnsi="Verdana"/>
                <w:b/>
              </w:rPr>
            </w:pPr>
            <w:r w:rsidRPr="001F0ED8">
              <w:rPr>
                <w:rFonts w:ascii="Verdana" w:hAnsi="Verdana"/>
                <w:b/>
              </w:rPr>
              <w:t>VAC-OF-ENL-1</w:t>
            </w:r>
          </w:p>
        </w:tc>
        <w:tc>
          <w:tcPr>
            <w:tcW w:w="1145" w:type="dxa"/>
            <w:shd w:val="clear" w:color="auto" w:fill="BDD6EE" w:themeFill="accent1" w:themeFillTint="66"/>
          </w:tcPr>
          <w:p w14:paraId="7174EAB0" w14:textId="77777777" w:rsidR="00EB30CC" w:rsidRPr="001F0ED8" w:rsidRDefault="00EB30CC" w:rsidP="00DD293A">
            <w:pPr>
              <w:jc w:val="center"/>
              <w:rPr>
                <w:rFonts w:ascii="Verdana" w:hAnsi="Verdana"/>
                <w:b/>
              </w:rPr>
            </w:pPr>
            <w:r w:rsidRPr="001F0ED8">
              <w:rPr>
                <w:rFonts w:ascii="Verdana" w:hAnsi="Verdana"/>
                <w:b/>
              </w:rPr>
              <w:t>M2</w:t>
            </w:r>
          </w:p>
        </w:tc>
        <w:tc>
          <w:tcPr>
            <w:tcW w:w="5095" w:type="dxa"/>
            <w:shd w:val="clear" w:color="auto" w:fill="BDD6EE" w:themeFill="accent1" w:themeFillTint="66"/>
          </w:tcPr>
          <w:p w14:paraId="2D5C64EA" w14:textId="77777777" w:rsidR="00EB30CC" w:rsidRPr="001F0ED8" w:rsidRDefault="00EB30CC" w:rsidP="00DD293A">
            <w:pPr>
              <w:jc w:val="center"/>
              <w:rPr>
                <w:rFonts w:ascii="Verdana" w:hAnsi="Verdana"/>
                <w:b/>
              </w:rPr>
            </w:pPr>
            <w:r w:rsidRPr="001F0ED8">
              <w:rPr>
                <w:rFonts w:ascii="Verdana" w:hAnsi="Verdana"/>
                <w:b/>
              </w:rPr>
              <w:t>ENLUCIDO DE CEMENTO C/OCRE</w:t>
            </w:r>
          </w:p>
        </w:tc>
      </w:tr>
    </w:tbl>
    <w:p w14:paraId="04DB7D19" w14:textId="77777777" w:rsidR="00EB30CC" w:rsidRPr="001F0ED8" w:rsidRDefault="00EB30CC" w:rsidP="00EB30CC">
      <w:pPr>
        <w:tabs>
          <w:tab w:val="left" w:pos="8711"/>
        </w:tabs>
        <w:ind w:right="528"/>
        <w:jc w:val="both"/>
        <w:rPr>
          <w:rFonts w:ascii="Verdana" w:hAnsi="Verdana" w:cs="Tahoma"/>
          <w:b/>
        </w:rPr>
      </w:pPr>
    </w:p>
    <w:p w14:paraId="735ADDCE" w14:textId="77777777" w:rsidR="00EB30CC" w:rsidRPr="001F0ED8" w:rsidRDefault="00EB30CC" w:rsidP="00EB30CC">
      <w:pPr>
        <w:tabs>
          <w:tab w:val="left" w:pos="8711"/>
        </w:tabs>
        <w:ind w:right="528"/>
        <w:jc w:val="both"/>
        <w:rPr>
          <w:rFonts w:ascii="Verdana" w:hAnsi="Verdana" w:cs="Tahoma"/>
          <w:b/>
        </w:rPr>
      </w:pPr>
      <w:r w:rsidRPr="001F0ED8">
        <w:rPr>
          <w:rFonts w:ascii="Verdana" w:hAnsi="Verdana" w:cs="Tahoma"/>
          <w:b/>
        </w:rPr>
        <w:t>DESCRIPCIÓN. -</w:t>
      </w:r>
    </w:p>
    <w:p w14:paraId="7FFC0ABD" w14:textId="77777777" w:rsidR="00EB30CC" w:rsidRPr="001F0ED8" w:rsidRDefault="00EB30CC" w:rsidP="00EB30CC">
      <w:pPr>
        <w:tabs>
          <w:tab w:val="left" w:pos="8711"/>
        </w:tabs>
        <w:ind w:right="528"/>
        <w:jc w:val="both"/>
        <w:rPr>
          <w:rFonts w:ascii="Verdana" w:hAnsi="Verdana" w:cs="Tahoma"/>
          <w:b/>
        </w:rPr>
      </w:pPr>
    </w:p>
    <w:p w14:paraId="0334EBE0" w14:textId="77777777" w:rsidR="00EB30CC" w:rsidRPr="001F0ED8" w:rsidRDefault="00EB30CC" w:rsidP="00EB30CC">
      <w:pPr>
        <w:tabs>
          <w:tab w:val="left" w:pos="8711"/>
        </w:tabs>
        <w:ind w:right="528"/>
        <w:jc w:val="both"/>
        <w:rPr>
          <w:rFonts w:ascii="Verdana" w:hAnsi="Verdana" w:cs="Tahoma"/>
          <w:bCs/>
        </w:rPr>
      </w:pPr>
      <w:r w:rsidRPr="001F0ED8">
        <w:rPr>
          <w:rFonts w:ascii="Verdana" w:hAnsi="Verdana" w:cs="Tahoma"/>
        </w:rPr>
        <w:t xml:space="preserve">Este ítem se refiere al enlucido de cemento c/ocre, en sectores determinados en los </w:t>
      </w:r>
      <w:r w:rsidRPr="001F0ED8">
        <w:rPr>
          <w:rFonts w:ascii="Verdana" w:hAnsi="Verdana" w:cs="Tahoma"/>
          <w:bCs/>
        </w:rPr>
        <w:t>planos constructivos y/o instrucciones del Inspector de proyecto.</w:t>
      </w:r>
    </w:p>
    <w:p w14:paraId="2049A38E" w14:textId="77777777" w:rsidR="00EB30CC" w:rsidRPr="001F0ED8" w:rsidRDefault="00EB30CC" w:rsidP="00EB30CC">
      <w:pPr>
        <w:tabs>
          <w:tab w:val="left" w:pos="8711"/>
        </w:tabs>
        <w:ind w:right="528"/>
        <w:jc w:val="both"/>
        <w:rPr>
          <w:rFonts w:ascii="Verdana" w:hAnsi="Verdana" w:cs="Tahoma"/>
          <w:bCs/>
        </w:rPr>
      </w:pPr>
    </w:p>
    <w:p w14:paraId="44143463" w14:textId="77777777" w:rsidR="00EB30CC" w:rsidRPr="001F0ED8" w:rsidRDefault="00EB30CC" w:rsidP="00EB30CC">
      <w:pPr>
        <w:tabs>
          <w:tab w:val="left" w:pos="8711"/>
        </w:tabs>
        <w:ind w:right="528"/>
        <w:jc w:val="both"/>
        <w:rPr>
          <w:rFonts w:ascii="Verdana" w:hAnsi="Verdana" w:cs="Tahoma"/>
          <w:b/>
        </w:rPr>
      </w:pPr>
      <w:r w:rsidRPr="001F0ED8">
        <w:rPr>
          <w:rFonts w:ascii="Verdana" w:hAnsi="Verdana" w:cs="Tahoma"/>
          <w:b/>
        </w:rPr>
        <w:t>MATERIALES, HERRAMIENTAS Y EQUIPO. -</w:t>
      </w:r>
    </w:p>
    <w:p w14:paraId="562A947A" w14:textId="77777777" w:rsidR="00EB30CC" w:rsidRPr="001F0ED8" w:rsidRDefault="00EB30CC" w:rsidP="00EB30CC">
      <w:pPr>
        <w:tabs>
          <w:tab w:val="left" w:pos="8711"/>
        </w:tabs>
        <w:ind w:right="528"/>
        <w:jc w:val="both"/>
        <w:rPr>
          <w:rFonts w:ascii="Verdana" w:hAnsi="Verdana" w:cs="Tahoma"/>
          <w:b/>
        </w:rPr>
      </w:pPr>
    </w:p>
    <w:p w14:paraId="3A8EF658" w14:textId="77777777" w:rsidR="00EB30CC" w:rsidRPr="001F0ED8" w:rsidRDefault="00EB30CC" w:rsidP="00EB30CC">
      <w:pPr>
        <w:tabs>
          <w:tab w:val="left" w:pos="8711"/>
        </w:tabs>
        <w:ind w:right="528"/>
        <w:jc w:val="both"/>
        <w:rPr>
          <w:rFonts w:ascii="Verdana" w:hAnsi="Verdana" w:cs="Tahoma"/>
        </w:rPr>
      </w:pPr>
      <w:r w:rsidRPr="001F0ED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98D68A2" w14:textId="77777777" w:rsidR="00EB30CC" w:rsidRPr="001F0ED8" w:rsidRDefault="00EB30CC" w:rsidP="00EB30CC">
      <w:pPr>
        <w:tabs>
          <w:tab w:val="left" w:pos="8711"/>
        </w:tabs>
        <w:ind w:right="528"/>
        <w:jc w:val="both"/>
        <w:rPr>
          <w:rFonts w:ascii="Verdana" w:hAnsi="Verdana" w:cs="Tahoma"/>
        </w:rPr>
      </w:pPr>
    </w:p>
    <w:p w14:paraId="60F3E072" w14:textId="77777777" w:rsidR="00EB30CC" w:rsidRPr="001F0ED8" w:rsidRDefault="00EB30CC" w:rsidP="00EB30CC">
      <w:pPr>
        <w:tabs>
          <w:tab w:val="left" w:pos="8711"/>
        </w:tabs>
        <w:ind w:right="528"/>
        <w:jc w:val="both"/>
        <w:rPr>
          <w:rFonts w:ascii="Verdana" w:hAnsi="Verdana" w:cs="Tahoma"/>
          <w:b/>
        </w:rPr>
      </w:pPr>
      <w:r w:rsidRPr="001F0ED8">
        <w:rPr>
          <w:rFonts w:ascii="Verdana" w:hAnsi="Verdana" w:cs="Tahoma"/>
          <w:b/>
        </w:rPr>
        <w:t>FORMA DE EJECUCIÓN. -</w:t>
      </w:r>
    </w:p>
    <w:p w14:paraId="06F66E34" w14:textId="77777777" w:rsidR="00EB30CC" w:rsidRPr="001F0ED8" w:rsidRDefault="00EB30CC" w:rsidP="00EB30CC">
      <w:pPr>
        <w:tabs>
          <w:tab w:val="left" w:pos="8711"/>
        </w:tabs>
        <w:ind w:right="528"/>
        <w:jc w:val="both"/>
        <w:rPr>
          <w:rFonts w:ascii="Verdana" w:hAnsi="Verdana" w:cs="Tahoma"/>
          <w:b/>
        </w:rPr>
      </w:pPr>
    </w:p>
    <w:p w14:paraId="36EE6CE0" w14:textId="77777777" w:rsidR="00EB30CC" w:rsidRPr="001F0ED8" w:rsidRDefault="00EB30CC" w:rsidP="00EB30CC">
      <w:pPr>
        <w:ind w:right="528"/>
        <w:jc w:val="both"/>
        <w:rPr>
          <w:rFonts w:ascii="Verdana" w:hAnsi="Verdana" w:cs="Tahoma"/>
        </w:rPr>
      </w:pPr>
      <w:r w:rsidRPr="001F0ED8">
        <w:rPr>
          <w:rFonts w:ascii="Verdana" w:hAnsi="Verdana" w:cs="Tahoma"/>
        </w:rPr>
        <w:t>La Entidad Ejecutora deberá prever todas las herramientas, equipos y accesorios necesarios para la ejecución del ítem. En general se seguirán las siguientes directrices:</w:t>
      </w:r>
    </w:p>
    <w:p w14:paraId="73D398C0" w14:textId="77777777" w:rsidR="00EB30CC" w:rsidRPr="001F0ED8" w:rsidRDefault="00EB30CC" w:rsidP="00EB30CC">
      <w:pPr>
        <w:ind w:right="528"/>
        <w:jc w:val="both"/>
        <w:rPr>
          <w:rFonts w:ascii="Verdana" w:hAnsi="Verdana" w:cs="Tahoma"/>
        </w:rPr>
      </w:pPr>
    </w:p>
    <w:p w14:paraId="1797F39D" w14:textId="77777777" w:rsidR="00EB30CC" w:rsidRPr="001F0ED8" w:rsidRDefault="00EB30CC" w:rsidP="00EB30CC">
      <w:pPr>
        <w:tabs>
          <w:tab w:val="left" w:pos="560"/>
        </w:tabs>
        <w:ind w:right="528"/>
        <w:jc w:val="both"/>
        <w:rPr>
          <w:rFonts w:ascii="Verdana" w:hAnsi="Verdana" w:cs="Tahoma"/>
          <w:b/>
        </w:rPr>
      </w:pPr>
      <w:r w:rsidRPr="001F0ED8">
        <w:rPr>
          <w:rFonts w:ascii="Verdana" w:hAnsi="Verdana" w:cs="Tahoma"/>
          <w:b/>
        </w:rPr>
        <w:t>Preparación de la Superficie</w:t>
      </w:r>
    </w:p>
    <w:p w14:paraId="3B699D3C" w14:textId="77777777" w:rsidR="00EB30CC" w:rsidRPr="001F0ED8" w:rsidRDefault="00EB30CC" w:rsidP="00EB30CC">
      <w:pPr>
        <w:ind w:right="528"/>
        <w:jc w:val="both"/>
        <w:rPr>
          <w:rFonts w:ascii="Verdana" w:hAnsi="Verdana" w:cs="Tahoma"/>
          <w:bCs/>
        </w:rPr>
      </w:pPr>
      <w:r w:rsidRPr="001F0ED8">
        <w:rPr>
          <w:rFonts w:ascii="Verdana" w:hAnsi="Verdana" w:cs="Tahoma"/>
        </w:rPr>
        <w:t>Antes de realizar el enlucido verificar que la superficie este uniforme sin polvo, grasas o sustancias que perjudiquen la buena ejecución del ítem</w:t>
      </w:r>
      <w:r w:rsidRPr="001F0ED8">
        <w:rPr>
          <w:rFonts w:ascii="Verdana" w:hAnsi="Verdana" w:cs="Tahoma"/>
          <w:bCs/>
        </w:rPr>
        <w:t>.</w:t>
      </w:r>
    </w:p>
    <w:p w14:paraId="5DC1E069" w14:textId="77777777" w:rsidR="00EB30CC" w:rsidRPr="001F0ED8" w:rsidRDefault="00EB30CC" w:rsidP="00EB30CC">
      <w:pPr>
        <w:ind w:right="528"/>
        <w:jc w:val="both"/>
        <w:rPr>
          <w:rFonts w:ascii="Verdana" w:hAnsi="Verdana" w:cs="Tahoma"/>
          <w:bCs/>
        </w:rPr>
      </w:pPr>
    </w:p>
    <w:p w14:paraId="71CAFF46" w14:textId="77777777" w:rsidR="00EB30CC" w:rsidRPr="001F0ED8" w:rsidRDefault="00EB30CC" w:rsidP="00EB30CC">
      <w:pPr>
        <w:tabs>
          <w:tab w:val="left" w:pos="560"/>
        </w:tabs>
        <w:ind w:right="528"/>
        <w:jc w:val="both"/>
        <w:rPr>
          <w:rFonts w:ascii="Verdana" w:hAnsi="Verdana" w:cs="Tahoma"/>
          <w:b/>
        </w:rPr>
      </w:pPr>
      <w:r w:rsidRPr="001F0ED8">
        <w:rPr>
          <w:rFonts w:ascii="Verdana" w:hAnsi="Verdana" w:cs="Tahoma"/>
          <w:b/>
        </w:rPr>
        <w:t>Ejecución del ítem</w:t>
      </w:r>
    </w:p>
    <w:p w14:paraId="13B0062F" w14:textId="77777777" w:rsidR="00EB30CC" w:rsidRPr="001F0ED8" w:rsidRDefault="00EB30CC" w:rsidP="00EB30CC">
      <w:pPr>
        <w:tabs>
          <w:tab w:val="left" w:pos="8711"/>
        </w:tabs>
        <w:ind w:right="528"/>
        <w:jc w:val="both"/>
        <w:rPr>
          <w:rFonts w:ascii="Verdana" w:hAnsi="Verdana" w:cs="Tahoma"/>
        </w:rPr>
      </w:pPr>
      <w:r w:rsidRPr="001F0ED8">
        <w:rPr>
          <w:rFonts w:ascii="Verdana" w:hAnsi="Verdana" w:cs="Tahoma"/>
        </w:rPr>
        <w:t>Sobre la superficie limpia y húmeda del contrapiso o superficie a aplicar, se colocarán lienza y nivel puntos que servirán de guía para el vaciado de la capa, se realizará el planchado de una capa fina de 0,2 a 0,5 cm de espesor con una proporción 1:2 de ocre y cemento. Una vez culminado el vaciado y enlucido se procederá al colocado de la capa de ocre asegurándose de ser esparcida de forma uniforme.</w:t>
      </w:r>
    </w:p>
    <w:p w14:paraId="62EA0653" w14:textId="77777777" w:rsidR="00EB30CC" w:rsidRPr="001F0ED8" w:rsidRDefault="00EB30CC" w:rsidP="00EB30CC">
      <w:pPr>
        <w:tabs>
          <w:tab w:val="left" w:pos="8711"/>
        </w:tabs>
        <w:ind w:right="528"/>
        <w:jc w:val="both"/>
        <w:rPr>
          <w:rFonts w:ascii="Verdana" w:hAnsi="Verdana" w:cs="Tahoma"/>
        </w:rPr>
      </w:pPr>
      <w:bookmarkStart w:id="173" w:name="_Hlk94715302"/>
      <w:r w:rsidRPr="001F0ED8">
        <w:rPr>
          <w:rFonts w:ascii="Verdana" w:hAnsi="Verdana" w:cs="Tahoma"/>
        </w:rPr>
        <w:t>El acabado deberá realizarse con plancha metálica de manera prolija sin imperfecciones de textura y geometría, mismo que deberá ser revisado por el Inspector de proyecto.</w:t>
      </w:r>
    </w:p>
    <w:p w14:paraId="47018268" w14:textId="77777777" w:rsidR="00EB30CC" w:rsidRPr="001F0ED8" w:rsidRDefault="00EB30CC" w:rsidP="00EB30CC">
      <w:pPr>
        <w:tabs>
          <w:tab w:val="left" w:pos="8711"/>
        </w:tabs>
        <w:ind w:right="528"/>
        <w:jc w:val="both"/>
        <w:rPr>
          <w:rFonts w:ascii="Verdana" w:hAnsi="Verdana" w:cs="Tahoma"/>
        </w:rPr>
      </w:pPr>
    </w:p>
    <w:p w14:paraId="1FF4AAF9" w14:textId="77777777" w:rsidR="00EB30CC" w:rsidRPr="001F0ED8" w:rsidRDefault="00EB30CC" w:rsidP="00EB30CC">
      <w:pPr>
        <w:tabs>
          <w:tab w:val="left" w:pos="560"/>
        </w:tabs>
        <w:ind w:right="528"/>
        <w:jc w:val="both"/>
        <w:rPr>
          <w:rFonts w:ascii="Verdana" w:hAnsi="Verdana" w:cs="Tahoma"/>
          <w:b/>
        </w:rPr>
      </w:pPr>
      <w:r w:rsidRPr="001F0ED8">
        <w:rPr>
          <w:rFonts w:ascii="Verdana" w:hAnsi="Verdana" w:cs="Tahoma"/>
          <w:b/>
        </w:rPr>
        <w:t>Criterios de Control, Aceptación y Rechazo</w:t>
      </w:r>
    </w:p>
    <w:p w14:paraId="084FC81C" w14:textId="77777777" w:rsidR="00EB30CC" w:rsidRPr="001F0ED8" w:rsidRDefault="00EB30CC" w:rsidP="00EB30CC">
      <w:pPr>
        <w:tabs>
          <w:tab w:val="left" w:pos="8711"/>
        </w:tabs>
        <w:ind w:right="528"/>
        <w:jc w:val="both"/>
        <w:rPr>
          <w:rFonts w:ascii="Verdana" w:hAnsi="Verdana" w:cs="Tahoma"/>
        </w:rPr>
      </w:pPr>
      <w:r w:rsidRPr="001F0ED8">
        <w:rPr>
          <w:rFonts w:ascii="Verdana" w:hAnsi="Verdana" w:cs="Tahoma"/>
        </w:rPr>
        <w:t>Se controlará que las superficies enlucidas tengan el color indicado en planos o instrucción del Inspector de proyecto, asimismo, no presentarán irregularidades geométricas, de acabado o fisuración.</w:t>
      </w:r>
    </w:p>
    <w:bookmarkEnd w:id="173"/>
    <w:p w14:paraId="77BC8FBE" w14:textId="77777777" w:rsidR="00EB30CC" w:rsidRPr="001F0ED8" w:rsidRDefault="00EB30CC" w:rsidP="00EB30CC">
      <w:pPr>
        <w:tabs>
          <w:tab w:val="left" w:pos="8711"/>
        </w:tabs>
        <w:ind w:right="528"/>
        <w:jc w:val="both"/>
        <w:rPr>
          <w:rFonts w:ascii="Verdana" w:hAnsi="Verdana" w:cs="Tahoma"/>
          <w:b/>
        </w:rPr>
      </w:pPr>
    </w:p>
    <w:p w14:paraId="17E3675C" w14:textId="77777777" w:rsidR="00EB30CC" w:rsidRPr="001F0ED8" w:rsidRDefault="00EB30CC" w:rsidP="00EB30CC">
      <w:pPr>
        <w:tabs>
          <w:tab w:val="left" w:pos="8711"/>
        </w:tabs>
        <w:ind w:right="528"/>
        <w:jc w:val="both"/>
        <w:rPr>
          <w:rFonts w:ascii="Verdana" w:hAnsi="Verdana" w:cs="Tahoma"/>
          <w:b/>
        </w:rPr>
      </w:pPr>
      <w:r w:rsidRPr="001F0ED8">
        <w:rPr>
          <w:rFonts w:ascii="Verdana" w:hAnsi="Verdana" w:cs="Tahoma"/>
          <w:b/>
        </w:rPr>
        <w:t>MEDICIÓN. -</w:t>
      </w:r>
    </w:p>
    <w:p w14:paraId="0A00E74D" w14:textId="77777777" w:rsidR="00EB30CC" w:rsidRPr="001F0ED8" w:rsidRDefault="00EB30CC" w:rsidP="00EB30CC">
      <w:pPr>
        <w:tabs>
          <w:tab w:val="left" w:pos="8711"/>
        </w:tabs>
        <w:ind w:right="528"/>
        <w:jc w:val="both"/>
        <w:rPr>
          <w:rFonts w:ascii="Verdana" w:hAnsi="Verdana" w:cs="Tahoma"/>
          <w:b/>
        </w:rPr>
      </w:pPr>
    </w:p>
    <w:p w14:paraId="5FB63542" w14:textId="77777777" w:rsidR="00EB30CC" w:rsidRPr="001F0ED8" w:rsidRDefault="00EB30CC" w:rsidP="00EB30CC">
      <w:pPr>
        <w:tabs>
          <w:tab w:val="left" w:pos="8711"/>
        </w:tabs>
        <w:ind w:right="528"/>
        <w:jc w:val="both"/>
        <w:rPr>
          <w:rFonts w:ascii="Verdana" w:hAnsi="Verdana" w:cs="Tahoma"/>
        </w:rPr>
      </w:pPr>
      <w:r w:rsidRPr="001F0ED8">
        <w:rPr>
          <w:rFonts w:ascii="Verdana" w:hAnsi="Verdana" w:cs="Tahoma"/>
        </w:rPr>
        <w:t xml:space="preserve">El ítem de enlucido de cemento con ocre será medido en </w:t>
      </w:r>
      <w:r w:rsidRPr="001F0ED8">
        <w:rPr>
          <w:rFonts w:ascii="Verdana" w:hAnsi="Verdana" w:cs="Tahoma"/>
          <w:b/>
        </w:rPr>
        <w:t>metros cuadrados</w:t>
      </w:r>
      <w:r w:rsidRPr="001F0ED8">
        <w:rPr>
          <w:rFonts w:ascii="Verdana" w:hAnsi="Verdana" w:cs="Tahoma"/>
        </w:rPr>
        <w:t xml:space="preserve">, tomando en cuenta solamente el área de trabajo neto ejecutado y autorizado. </w:t>
      </w:r>
    </w:p>
    <w:p w14:paraId="6C261F55" w14:textId="77777777" w:rsidR="00EB30CC" w:rsidRPr="001F0ED8" w:rsidRDefault="00EB30CC" w:rsidP="00EB30CC">
      <w:pPr>
        <w:tabs>
          <w:tab w:val="left" w:pos="8711"/>
        </w:tabs>
        <w:ind w:right="528"/>
        <w:jc w:val="both"/>
        <w:rPr>
          <w:rFonts w:ascii="Verdana" w:hAnsi="Verdana" w:cs="Tahoma"/>
          <w:b/>
        </w:rPr>
      </w:pPr>
    </w:p>
    <w:p w14:paraId="0D8CF179" w14:textId="77777777" w:rsidR="00EB30CC" w:rsidRPr="001F0ED8" w:rsidRDefault="00EB30CC" w:rsidP="00EB30CC">
      <w:pPr>
        <w:tabs>
          <w:tab w:val="left" w:pos="560"/>
        </w:tabs>
        <w:ind w:right="528"/>
        <w:jc w:val="both"/>
        <w:rPr>
          <w:rFonts w:ascii="Verdana" w:hAnsi="Verdana" w:cs="Tahoma"/>
          <w:b/>
        </w:rPr>
      </w:pPr>
      <w:r w:rsidRPr="001F0ED8">
        <w:rPr>
          <w:rFonts w:ascii="Verdana" w:hAnsi="Verdana" w:cs="Tahoma"/>
          <w:b/>
        </w:rPr>
        <w:t>APORTE PROPIO. -</w:t>
      </w:r>
    </w:p>
    <w:p w14:paraId="0BA175B0" w14:textId="77777777" w:rsidR="00EB30CC" w:rsidRPr="001F0ED8" w:rsidRDefault="00EB30CC" w:rsidP="00EB30CC">
      <w:pPr>
        <w:tabs>
          <w:tab w:val="left" w:pos="8711"/>
        </w:tabs>
        <w:ind w:right="528"/>
        <w:jc w:val="both"/>
        <w:rPr>
          <w:rFonts w:ascii="Verdana" w:hAnsi="Verdana" w:cs="Tahoma"/>
        </w:rPr>
      </w:pPr>
      <w:r w:rsidRPr="001F0ED8">
        <w:rPr>
          <w:rFonts w:ascii="Verdana" w:hAnsi="Verdana" w:cs="Tahoma"/>
        </w:rPr>
        <w:lastRenderedPageBreak/>
        <w:t>El aporte propio se encuentra especificado en el análisis de precios unitarios, mismos que no serán considerados para el cálculo monetario del ítem. En caso de la mano de obra no calificada, la Entidad Ejecutora deberá capacitar al beneficiario para una buena ejecución del ítem. Los materiales de aporte propio serán aprobados por el Inspector de proyecto, para garantizar su calidad.</w:t>
      </w:r>
    </w:p>
    <w:p w14:paraId="4C2C8C9F" w14:textId="77777777" w:rsidR="00EB30CC" w:rsidRPr="001F0ED8" w:rsidRDefault="00EB30CC" w:rsidP="00EB30CC">
      <w:pPr>
        <w:tabs>
          <w:tab w:val="left" w:pos="8711"/>
        </w:tabs>
        <w:ind w:right="528"/>
        <w:jc w:val="both"/>
        <w:rPr>
          <w:rFonts w:ascii="Verdana" w:hAnsi="Verdana" w:cs="Tahoma"/>
        </w:rPr>
      </w:pPr>
    </w:p>
    <w:p w14:paraId="641B85A1" w14:textId="77777777" w:rsidR="00EB30CC" w:rsidRPr="001F0ED8" w:rsidRDefault="00EB30CC" w:rsidP="00EB30CC">
      <w:pPr>
        <w:tabs>
          <w:tab w:val="left" w:pos="8711"/>
        </w:tabs>
        <w:ind w:right="528"/>
        <w:jc w:val="both"/>
        <w:rPr>
          <w:rFonts w:ascii="Verdana" w:hAnsi="Verdana" w:cs="Tahoma"/>
        </w:rPr>
      </w:pPr>
      <w:r w:rsidRPr="001F0ED8">
        <w:rPr>
          <w:rFonts w:ascii="Verdana" w:hAnsi="Verdana" w:cs="Tahoma"/>
        </w:rPr>
        <w:t>Este aporte propio estará sujeto al cronograma de ejecución de obra de la Entidad Ejecutora.</w:t>
      </w:r>
    </w:p>
    <w:p w14:paraId="0EE2517A" w14:textId="77777777" w:rsidR="00EB30CC" w:rsidRPr="001F0ED8" w:rsidRDefault="00EB30CC" w:rsidP="00EB30CC">
      <w:pPr>
        <w:tabs>
          <w:tab w:val="left" w:pos="2025"/>
        </w:tabs>
        <w:ind w:right="528"/>
        <w:rPr>
          <w:rFonts w:ascii="Verdana" w:hAnsi="Verdana"/>
          <w:b/>
        </w:rPr>
      </w:pPr>
    </w:p>
    <w:tbl>
      <w:tblPr>
        <w:tblStyle w:val="Tablaconcuadrcula17"/>
        <w:tblW w:w="9634" w:type="dxa"/>
        <w:tblLook w:val="04A0" w:firstRow="1" w:lastRow="0" w:firstColumn="1" w:lastColumn="0" w:noHBand="0" w:noVBand="1"/>
      </w:tblPr>
      <w:tblGrid>
        <w:gridCol w:w="584"/>
        <w:gridCol w:w="2385"/>
        <w:gridCol w:w="1145"/>
        <w:gridCol w:w="5520"/>
      </w:tblGrid>
      <w:tr w:rsidR="00EB30CC" w:rsidRPr="001F0ED8" w14:paraId="0C06D01A" w14:textId="77777777" w:rsidTr="00DD293A">
        <w:tc>
          <w:tcPr>
            <w:tcW w:w="584" w:type="dxa"/>
            <w:shd w:val="clear" w:color="auto" w:fill="1F3864" w:themeFill="accent5" w:themeFillShade="80"/>
          </w:tcPr>
          <w:p w14:paraId="1B5C5C96" w14:textId="77777777" w:rsidR="00EB30CC" w:rsidRPr="001F0ED8" w:rsidRDefault="00EB30CC" w:rsidP="00DD293A">
            <w:pPr>
              <w:jc w:val="center"/>
              <w:rPr>
                <w:rFonts w:ascii="Verdana" w:hAnsi="Verdana"/>
                <w:b/>
              </w:rPr>
            </w:pPr>
            <w:proofErr w:type="spellStart"/>
            <w:r w:rsidRPr="001F0ED8">
              <w:rPr>
                <w:rFonts w:ascii="Verdana" w:hAnsi="Verdana"/>
                <w:b/>
              </w:rPr>
              <w:t>N°</w:t>
            </w:r>
            <w:proofErr w:type="spellEnd"/>
          </w:p>
        </w:tc>
        <w:tc>
          <w:tcPr>
            <w:tcW w:w="2385" w:type="dxa"/>
            <w:shd w:val="clear" w:color="auto" w:fill="1F3864" w:themeFill="accent5" w:themeFillShade="80"/>
          </w:tcPr>
          <w:p w14:paraId="4158A0DD" w14:textId="77777777" w:rsidR="00EB30CC" w:rsidRPr="001F0ED8" w:rsidRDefault="00EB30CC" w:rsidP="00DD293A">
            <w:pPr>
              <w:jc w:val="center"/>
              <w:rPr>
                <w:rFonts w:ascii="Verdana" w:hAnsi="Verdana"/>
                <w:b/>
              </w:rPr>
            </w:pPr>
            <w:r w:rsidRPr="001F0ED8">
              <w:rPr>
                <w:rFonts w:ascii="Verdana" w:hAnsi="Verdana"/>
                <w:b/>
              </w:rPr>
              <w:t>CODIGO</w:t>
            </w:r>
          </w:p>
        </w:tc>
        <w:tc>
          <w:tcPr>
            <w:tcW w:w="1145" w:type="dxa"/>
            <w:shd w:val="clear" w:color="auto" w:fill="1F3864" w:themeFill="accent5" w:themeFillShade="80"/>
          </w:tcPr>
          <w:p w14:paraId="002004DF" w14:textId="77777777" w:rsidR="00EB30CC" w:rsidRPr="001F0ED8" w:rsidRDefault="00EB30CC" w:rsidP="00DD293A">
            <w:pPr>
              <w:jc w:val="center"/>
              <w:rPr>
                <w:rFonts w:ascii="Verdana" w:hAnsi="Verdana"/>
                <w:b/>
              </w:rPr>
            </w:pPr>
            <w:r w:rsidRPr="001F0ED8">
              <w:rPr>
                <w:rFonts w:ascii="Verdana" w:hAnsi="Verdana"/>
                <w:b/>
              </w:rPr>
              <w:t>UNIDAD</w:t>
            </w:r>
          </w:p>
        </w:tc>
        <w:tc>
          <w:tcPr>
            <w:tcW w:w="5520" w:type="dxa"/>
            <w:shd w:val="clear" w:color="auto" w:fill="1F3864" w:themeFill="accent5" w:themeFillShade="80"/>
          </w:tcPr>
          <w:p w14:paraId="67679688"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6E75C96B" w14:textId="77777777" w:rsidTr="00DD293A">
        <w:tc>
          <w:tcPr>
            <w:tcW w:w="584" w:type="dxa"/>
            <w:shd w:val="clear" w:color="auto" w:fill="BDD6EE" w:themeFill="accent1" w:themeFillTint="66"/>
          </w:tcPr>
          <w:p w14:paraId="7C6A3E7F" w14:textId="77777777" w:rsidR="00EB30CC" w:rsidRPr="001F0ED8" w:rsidRDefault="00EB30CC" w:rsidP="00DD293A">
            <w:pPr>
              <w:jc w:val="center"/>
              <w:rPr>
                <w:rFonts w:ascii="Verdana" w:hAnsi="Verdana"/>
                <w:b/>
              </w:rPr>
            </w:pPr>
            <w:r w:rsidRPr="001F0ED8">
              <w:rPr>
                <w:rFonts w:ascii="Verdana" w:hAnsi="Verdana"/>
                <w:b/>
              </w:rPr>
              <w:t>24</w:t>
            </w:r>
          </w:p>
        </w:tc>
        <w:tc>
          <w:tcPr>
            <w:tcW w:w="2385" w:type="dxa"/>
            <w:shd w:val="clear" w:color="auto" w:fill="BDD6EE" w:themeFill="accent1" w:themeFillTint="66"/>
          </w:tcPr>
          <w:p w14:paraId="12EC922A" w14:textId="77777777" w:rsidR="00EB30CC" w:rsidRPr="001F0ED8" w:rsidRDefault="00EB30CC" w:rsidP="00DD293A">
            <w:pPr>
              <w:jc w:val="center"/>
              <w:rPr>
                <w:rFonts w:ascii="Verdana" w:hAnsi="Verdana"/>
                <w:b/>
              </w:rPr>
            </w:pPr>
            <w:r w:rsidRPr="001F0ED8">
              <w:rPr>
                <w:rFonts w:ascii="Verdana" w:hAnsi="Verdana"/>
                <w:b/>
              </w:rPr>
              <w:t>VAC-OF-PIS-1</w:t>
            </w:r>
          </w:p>
        </w:tc>
        <w:tc>
          <w:tcPr>
            <w:tcW w:w="1145" w:type="dxa"/>
            <w:shd w:val="clear" w:color="auto" w:fill="BDD6EE" w:themeFill="accent1" w:themeFillTint="66"/>
          </w:tcPr>
          <w:p w14:paraId="18B00AD6" w14:textId="77777777" w:rsidR="00EB30CC" w:rsidRPr="001F0ED8" w:rsidRDefault="00EB30CC" w:rsidP="00DD293A">
            <w:pPr>
              <w:jc w:val="center"/>
              <w:rPr>
                <w:rFonts w:ascii="Verdana" w:hAnsi="Verdana"/>
                <w:b/>
              </w:rPr>
            </w:pPr>
            <w:r w:rsidRPr="001F0ED8">
              <w:rPr>
                <w:rFonts w:ascii="Verdana" w:hAnsi="Verdana"/>
                <w:b/>
              </w:rPr>
              <w:t>M2</w:t>
            </w:r>
          </w:p>
        </w:tc>
        <w:tc>
          <w:tcPr>
            <w:tcW w:w="5520" w:type="dxa"/>
            <w:shd w:val="clear" w:color="auto" w:fill="BDD6EE" w:themeFill="accent1" w:themeFillTint="66"/>
          </w:tcPr>
          <w:p w14:paraId="349C6259" w14:textId="77777777" w:rsidR="00EB30CC" w:rsidRPr="001F0ED8" w:rsidRDefault="00EB30CC" w:rsidP="00DD293A">
            <w:pPr>
              <w:jc w:val="center"/>
              <w:rPr>
                <w:rFonts w:ascii="Verdana" w:hAnsi="Verdana"/>
                <w:b/>
              </w:rPr>
            </w:pPr>
            <w:r w:rsidRPr="001F0ED8">
              <w:rPr>
                <w:rFonts w:ascii="Verdana" w:hAnsi="Verdana"/>
                <w:b/>
              </w:rPr>
              <w:t>PISO DE CERÁMICA C/CEMENTO COLA</w:t>
            </w:r>
          </w:p>
        </w:tc>
      </w:tr>
    </w:tbl>
    <w:p w14:paraId="37BD0CF3" w14:textId="77777777" w:rsidR="00EB30CC" w:rsidRPr="001F0ED8" w:rsidRDefault="00EB30CC" w:rsidP="00EB30CC">
      <w:pPr>
        <w:tabs>
          <w:tab w:val="left" w:pos="560"/>
        </w:tabs>
        <w:ind w:right="528"/>
        <w:jc w:val="both"/>
        <w:rPr>
          <w:rFonts w:ascii="Verdana" w:hAnsi="Verdana" w:cs="Tahoma"/>
          <w:b/>
        </w:rPr>
      </w:pPr>
    </w:p>
    <w:p w14:paraId="6AA6A283" w14:textId="77777777" w:rsidR="00EB30CC" w:rsidRPr="001F0ED8" w:rsidRDefault="00EB30CC" w:rsidP="00EB30CC">
      <w:pPr>
        <w:tabs>
          <w:tab w:val="left" w:pos="560"/>
        </w:tabs>
        <w:ind w:right="528"/>
        <w:jc w:val="both"/>
        <w:rPr>
          <w:rFonts w:ascii="Verdana" w:hAnsi="Verdana" w:cs="Tahoma"/>
          <w:b/>
        </w:rPr>
      </w:pPr>
      <w:r w:rsidRPr="001F0ED8">
        <w:rPr>
          <w:rFonts w:ascii="Verdana" w:hAnsi="Verdana" w:cs="Tahoma"/>
          <w:b/>
        </w:rPr>
        <w:t>DESCRIPCIÓN. –</w:t>
      </w:r>
    </w:p>
    <w:p w14:paraId="15B56C6F" w14:textId="77777777" w:rsidR="00EB30CC" w:rsidRPr="001F0ED8" w:rsidRDefault="00EB30CC" w:rsidP="00EB30CC">
      <w:pPr>
        <w:tabs>
          <w:tab w:val="left" w:pos="560"/>
        </w:tabs>
        <w:ind w:right="528"/>
        <w:jc w:val="both"/>
        <w:rPr>
          <w:rFonts w:ascii="Verdana" w:hAnsi="Verdana" w:cs="Tahoma"/>
          <w:b/>
        </w:rPr>
      </w:pPr>
    </w:p>
    <w:p w14:paraId="6C0DA6ED" w14:textId="77777777" w:rsidR="00EB30CC" w:rsidRPr="001F0ED8" w:rsidRDefault="00EB30CC" w:rsidP="00EB30CC">
      <w:pPr>
        <w:ind w:right="528"/>
        <w:jc w:val="both"/>
        <w:rPr>
          <w:rFonts w:ascii="Verdana" w:hAnsi="Verdana" w:cs="Tahoma"/>
          <w:bCs/>
        </w:rPr>
      </w:pPr>
      <w:r w:rsidRPr="001F0ED8">
        <w:rPr>
          <w:rFonts w:ascii="Verdana" w:hAnsi="Verdana" w:cs="Tahoma"/>
          <w:bCs/>
        </w:rPr>
        <w:t>Este ítem se refiere al colocado de piso de cerámica con cemento cola, para ambientes interiores o exteriores de acuerdo a lo que indican los planos constructivos y/o instrucciones del Inspector de proyecto.</w:t>
      </w:r>
    </w:p>
    <w:p w14:paraId="62C9D2AC" w14:textId="77777777" w:rsidR="00EB30CC" w:rsidRPr="001F0ED8" w:rsidRDefault="00EB30CC" w:rsidP="00EB30CC">
      <w:pPr>
        <w:ind w:right="528"/>
        <w:jc w:val="both"/>
        <w:rPr>
          <w:rFonts w:ascii="Verdana" w:hAnsi="Verdana" w:cs="Tahoma"/>
          <w:bCs/>
        </w:rPr>
      </w:pPr>
    </w:p>
    <w:p w14:paraId="73A404FF" w14:textId="77777777" w:rsidR="00EB30CC" w:rsidRPr="001F0ED8" w:rsidRDefault="00EB30CC" w:rsidP="00EB30CC">
      <w:pPr>
        <w:tabs>
          <w:tab w:val="left" w:pos="560"/>
        </w:tabs>
        <w:ind w:right="528"/>
        <w:jc w:val="both"/>
        <w:rPr>
          <w:rFonts w:ascii="Verdana" w:hAnsi="Verdana" w:cs="Tahoma"/>
          <w:b/>
        </w:rPr>
      </w:pPr>
      <w:r w:rsidRPr="001F0ED8">
        <w:rPr>
          <w:rFonts w:ascii="Verdana" w:hAnsi="Verdana" w:cs="Tahoma"/>
          <w:b/>
        </w:rPr>
        <w:t>MATERIALES, HERRAMIENTAS Y EQUIPO. –</w:t>
      </w:r>
    </w:p>
    <w:p w14:paraId="766095C8" w14:textId="77777777" w:rsidR="00EB30CC" w:rsidRPr="001F0ED8" w:rsidRDefault="00EB30CC" w:rsidP="00EB30CC">
      <w:pPr>
        <w:tabs>
          <w:tab w:val="left" w:pos="560"/>
        </w:tabs>
        <w:ind w:right="528"/>
        <w:jc w:val="both"/>
        <w:rPr>
          <w:rFonts w:ascii="Verdana" w:hAnsi="Verdana" w:cs="Tahoma"/>
          <w:b/>
        </w:rPr>
      </w:pPr>
    </w:p>
    <w:p w14:paraId="725F1044" w14:textId="77777777" w:rsidR="00EB30CC" w:rsidRPr="001F0ED8" w:rsidRDefault="00EB30CC" w:rsidP="00EB30CC">
      <w:pPr>
        <w:tabs>
          <w:tab w:val="left" w:pos="8711"/>
        </w:tabs>
        <w:ind w:right="528"/>
        <w:jc w:val="both"/>
        <w:rPr>
          <w:rFonts w:ascii="Verdana" w:hAnsi="Verdana" w:cs="Tahoma"/>
        </w:rPr>
      </w:pPr>
      <w:r w:rsidRPr="001F0ED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3FFEF39" w14:textId="77777777" w:rsidR="00EB30CC" w:rsidRPr="001F0ED8" w:rsidRDefault="00EB30CC" w:rsidP="00EB30CC">
      <w:pPr>
        <w:tabs>
          <w:tab w:val="left" w:pos="8711"/>
        </w:tabs>
        <w:ind w:right="528"/>
        <w:jc w:val="both"/>
        <w:rPr>
          <w:rFonts w:ascii="Verdana" w:hAnsi="Verdana" w:cs="Tahoma"/>
        </w:rPr>
      </w:pPr>
    </w:p>
    <w:p w14:paraId="4C89348C" w14:textId="77777777" w:rsidR="00EB30CC" w:rsidRPr="001F0ED8" w:rsidRDefault="00EB30CC" w:rsidP="00EB30CC">
      <w:pPr>
        <w:tabs>
          <w:tab w:val="left" w:pos="560"/>
        </w:tabs>
        <w:ind w:right="528"/>
        <w:jc w:val="both"/>
        <w:rPr>
          <w:rFonts w:ascii="Verdana" w:hAnsi="Verdana" w:cs="Tahoma"/>
          <w:b/>
        </w:rPr>
      </w:pPr>
      <w:r w:rsidRPr="001F0ED8">
        <w:rPr>
          <w:rFonts w:ascii="Verdana" w:hAnsi="Verdana" w:cs="Tahoma"/>
          <w:b/>
        </w:rPr>
        <w:t>FORMA DE EJECUCIÓN. –</w:t>
      </w:r>
    </w:p>
    <w:p w14:paraId="46B1CCB4" w14:textId="77777777" w:rsidR="00EB30CC" w:rsidRPr="001F0ED8" w:rsidRDefault="00EB30CC" w:rsidP="00EB30CC">
      <w:pPr>
        <w:tabs>
          <w:tab w:val="left" w:pos="560"/>
        </w:tabs>
        <w:ind w:right="528"/>
        <w:jc w:val="both"/>
        <w:rPr>
          <w:rFonts w:ascii="Verdana" w:hAnsi="Verdana" w:cs="Tahoma"/>
          <w:b/>
        </w:rPr>
      </w:pPr>
    </w:p>
    <w:p w14:paraId="2E06FA2C" w14:textId="77777777" w:rsidR="00EB30CC" w:rsidRPr="001F0ED8" w:rsidRDefault="00EB30CC" w:rsidP="00EB30CC">
      <w:pPr>
        <w:ind w:right="528"/>
        <w:jc w:val="both"/>
        <w:rPr>
          <w:rFonts w:ascii="Verdana" w:hAnsi="Verdana" w:cs="Tahoma"/>
        </w:rPr>
      </w:pPr>
      <w:r w:rsidRPr="001F0ED8">
        <w:rPr>
          <w:rFonts w:ascii="Verdana" w:hAnsi="Verdana" w:cs="Tahoma"/>
        </w:rPr>
        <w:t>La Entidad Ejecutora deberá prever todas las herramientas, equipos y accesorios necesarios para la ejecución del ítem. En general se seguirán las siguientes directrices:</w:t>
      </w:r>
    </w:p>
    <w:p w14:paraId="5CB82939" w14:textId="77777777" w:rsidR="00EB30CC" w:rsidRPr="001F0ED8" w:rsidRDefault="00EB30CC" w:rsidP="00EB30CC">
      <w:pPr>
        <w:ind w:right="528"/>
        <w:jc w:val="both"/>
        <w:rPr>
          <w:rFonts w:ascii="Verdana" w:hAnsi="Verdana" w:cs="Tahoma"/>
        </w:rPr>
      </w:pPr>
    </w:p>
    <w:p w14:paraId="2012553D" w14:textId="77777777" w:rsidR="00EB30CC" w:rsidRPr="001F0ED8" w:rsidRDefault="00EB30CC" w:rsidP="00EB30CC">
      <w:pPr>
        <w:tabs>
          <w:tab w:val="left" w:pos="560"/>
        </w:tabs>
        <w:ind w:right="528"/>
        <w:jc w:val="both"/>
        <w:rPr>
          <w:rFonts w:ascii="Verdana" w:hAnsi="Verdana" w:cs="Tahoma"/>
          <w:b/>
        </w:rPr>
      </w:pPr>
      <w:r w:rsidRPr="001F0ED8">
        <w:rPr>
          <w:rFonts w:ascii="Verdana" w:hAnsi="Verdana" w:cs="Tahoma"/>
          <w:b/>
        </w:rPr>
        <w:t>Preparación de la Superficie</w:t>
      </w:r>
    </w:p>
    <w:p w14:paraId="7A5CBD5A" w14:textId="77777777" w:rsidR="00EB30CC" w:rsidRPr="001F0ED8" w:rsidRDefault="00EB30CC" w:rsidP="00EB30CC">
      <w:pPr>
        <w:ind w:right="528"/>
        <w:jc w:val="both"/>
        <w:rPr>
          <w:rFonts w:ascii="Verdana" w:hAnsi="Verdana" w:cs="Tahoma"/>
          <w:bCs/>
        </w:rPr>
      </w:pPr>
      <w:r w:rsidRPr="001F0ED8">
        <w:rPr>
          <w:rFonts w:ascii="Verdana" w:hAnsi="Verdana" w:cs="Tahoma"/>
        </w:rPr>
        <w:t>Antes del colocado de las piezas verificar que la superficie este uniforme sin polvo, grasas o sustancias que perjudiquen la buena ejecución del ítem</w:t>
      </w:r>
      <w:r w:rsidRPr="001F0ED8">
        <w:rPr>
          <w:rFonts w:ascii="Verdana" w:hAnsi="Verdana" w:cs="Tahoma"/>
          <w:bCs/>
        </w:rPr>
        <w:t>.</w:t>
      </w:r>
    </w:p>
    <w:p w14:paraId="52D92EBD" w14:textId="77777777" w:rsidR="00EB30CC" w:rsidRPr="001F0ED8" w:rsidRDefault="00EB30CC" w:rsidP="00EB30CC">
      <w:pPr>
        <w:ind w:right="528"/>
        <w:jc w:val="both"/>
        <w:rPr>
          <w:rFonts w:ascii="Verdana" w:hAnsi="Verdana" w:cs="Tahoma"/>
          <w:bCs/>
        </w:rPr>
      </w:pPr>
    </w:p>
    <w:p w14:paraId="70E2EB0A" w14:textId="77777777" w:rsidR="00EB30CC" w:rsidRPr="001F0ED8" w:rsidRDefault="00EB30CC" w:rsidP="00EB30CC">
      <w:pPr>
        <w:tabs>
          <w:tab w:val="left" w:pos="560"/>
        </w:tabs>
        <w:ind w:right="528"/>
        <w:jc w:val="both"/>
        <w:rPr>
          <w:rFonts w:ascii="Verdana" w:hAnsi="Verdana" w:cs="Tahoma"/>
          <w:b/>
        </w:rPr>
      </w:pPr>
      <w:r w:rsidRPr="001F0ED8">
        <w:rPr>
          <w:rFonts w:ascii="Verdana" w:hAnsi="Verdana" w:cs="Tahoma"/>
          <w:b/>
        </w:rPr>
        <w:t>Preparación del Cemento Cola</w:t>
      </w:r>
    </w:p>
    <w:p w14:paraId="4C5FCB6E" w14:textId="77777777" w:rsidR="00EB30CC" w:rsidRPr="001F0ED8" w:rsidRDefault="00EB30CC" w:rsidP="00EB30CC">
      <w:pPr>
        <w:tabs>
          <w:tab w:val="left" w:pos="8711"/>
        </w:tabs>
        <w:ind w:right="528"/>
        <w:jc w:val="both"/>
        <w:rPr>
          <w:rFonts w:ascii="Verdana" w:hAnsi="Verdana" w:cs="Tahoma"/>
        </w:rPr>
      </w:pPr>
      <w:r w:rsidRPr="001F0ED8">
        <w:rPr>
          <w:rFonts w:ascii="Verdana" w:hAnsi="Verdana" w:cs="Tahoma"/>
        </w:rPr>
        <w:t>El cemento cola deberá ser preparado con agua limpia hasta obtener una pasta homogénea sin grumos. La mezcla deberá seguir estrictamente la dosificación y forma indicado por el proveedor.</w:t>
      </w:r>
    </w:p>
    <w:p w14:paraId="120C0AEA" w14:textId="77777777" w:rsidR="00EB30CC" w:rsidRPr="001F0ED8" w:rsidRDefault="00EB30CC" w:rsidP="00EB30CC">
      <w:pPr>
        <w:ind w:right="528"/>
        <w:jc w:val="both"/>
        <w:rPr>
          <w:rFonts w:ascii="Verdana" w:hAnsi="Verdana" w:cs="Tahoma"/>
          <w:bCs/>
        </w:rPr>
      </w:pPr>
    </w:p>
    <w:p w14:paraId="730B5F36" w14:textId="77777777" w:rsidR="00EB30CC" w:rsidRPr="001F0ED8" w:rsidRDefault="00EB30CC" w:rsidP="00EB30CC">
      <w:pPr>
        <w:tabs>
          <w:tab w:val="left" w:pos="560"/>
        </w:tabs>
        <w:ind w:right="528"/>
        <w:jc w:val="both"/>
        <w:rPr>
          <w:rFonts w:ascii="Verdana" w:hAnsi="Verdana" w:cs="Tahoma"/>
          <w:b/>
        </w:rPr>
      </w:pPr>
      <w:r w:rsidRPr="001F0ED8">
        <w:rPr>
          <w:rFonts w:ascii="Verdana" w:hAnsi="Verdana" w:cs="Tahoma"/>
          <w:b/>
        </w:rPr>
        <w:t>Ejecución del revestimiento</w:t>
      </w:r>
    </w:p>
    <w:p w14:paraId="1650A144" w14:textId="77777777" w:rsidR="00EB30CC" w:rsidRPr="001F0ED8" w:rsidRDefault="00EB30CC" w:rsidP="00EB30CC">
      <w:pPr>
        <w:tabs>
          <w:tab w:val="left" w:pos="8711"/>
        </w:tabs>
        <w:ind w:right="528"/>
        <w:jc w:val="both"/>
        <w:rPr>
          <w:rFonts w:ascii="Verdana" w:hAnsi="Verdana" w:cs="Tahoma"/>
        </w:rPr>
      </w:pPr>
      <w:r w:rsidRPr="001F0ED8">
        <w:rPr>
          <w:rFonts w:ascii="Verdana" w:hAnsi="Verdana" w:cs="Tahoma"/>
        </w:rPr>
        <w:t>La Entidad Ejecutora deberá proveer el cortado de piezas en el caso de superficies irregulares a fin de minimizar imperfecciones en el acabado y los desperdicios.</w:t>
      </w:r>
    </w:p>
    <w:p w14:paraId="2E4770EA" w14:textId="77777777" w:rsidR="00EB30CC" w:rsidRPr="001F0ED8" w:rsidRDefault="00EB30CC" w:rsidP="00EB30CC">
      <w:pPr>
        <w:tabs>
          <w:tab w:val="left" w:pos="8711"/>
        </w:tabs>
        <w:ind w:right="528"/>
        <w:jc w:val="both"/>
        <w:rPr>
          <w:rFonts w:ascii="Verdana" w:hAnsi="Verdana" w:cs="Tahoma"/>
        </w:rPr>
      </w:pPr>
    </w:p>
    <w:p w14:paraId="05C3983A" w14:textId="77777777" w:rsidR="00EB30CC" w:rsidRPr="001F0ED8" w:rsidRDefault="00EB30CC" w:rsidP="00EB30CC">
      <w:pPr>
        <w:ind w:right="528"/>
        <w:jc w:val="both"/>
        <w:rPr>
          <w:rFonts w:ascii="Verdana" w:hAnsi="Verdana" w:cs="Tahoma"/>
          <w:bCs/>
        </w:rPr>
      </w:pPr>
      <w:r w:rsidRPr="001F0ED8">
        <w:rPr>
          <w:rFonts w:ascii="Verdana" w:hAnsi="Verdana" w:cs="Tahoma"/>
          <w:bCs/>
        </w:rPr>
        <w:t xml:space="preserve">Sobre la superficie preparada se colocarán a lienza y nivel la cerámica, asentadas con cemento cola que debe ser provisto en obra en envases cerrados y originales. </w:t>
      </w:r>
    </w:p>
    <w:p w14:paraId="3BB3AD08" w14:textId="77777777" w:rsidR="00EB30CC" w:rsidRPr="001F0ED8" w:rsidRDefault="00EB30CC" w:rsidP="00EB30CC">
      <w:pPr>
        <w:tabs>
          <w:tab w:val="left" w:pos="8711"/>
        </w:tabs>
        <w:ind w:right="528"/>
        <w:jc w:val="both"/>
        <w:rPr>
          <w:rFonts w:ascii="Verdana" w:hAnsi="Verdana" w:cs="Tahoma"/>
        </w:rPr>
      </w:pPr>
    </w:p>
    <w:p w14:paraId="7701DC14" w14:textId="77777777" w:rsidR="00EB30CC" w:rsidRPr="001F0ED8" w:rsidRDefault="00EB30CC" w:rsidP="00EB30CC">
      <w:pPr>
        <w:tabs>
          <w:tab w:val="left" w:pos="8711"/>
        </w:tabs>
        <w:ind w:right="528"/>
        <w:jc w:val="both"/>
        <w:rPr>
          <w:rFonts w:ascii="Verdana" w:hAnsi="Verdana" w:cs="Tahoma"/>
        </w:rPr>
      </w:pPr>
      <w:r w:rsidRPr="001F0ED8">
        <w:rPr>
          <w:rFonts w:ascii="Verdana" w:hAnsi="Verdana" w:cs="Tahoma"/>
        </w:rPr>
        <w:t>Piezas que presenten un mal asentamiento con el cemento cola o que al golpe denoten un sonido hueco deberán ser rehechas inmediatamente.</w:t>
      </w:r>
    </w:p>
    <w:p w14:paraId="1D64D2BE" w14:textId="77777777" w:rsidR="00EB30CC" w:rsidRPr="001F0ED8" w:rsidRDefault="00EB30CC" w:rsidP="00EB30CC">
      <w:pPr>
        <w:tabs>
          <w:tab w:val="left" w:pos="8711"/>
        </w:tabs>
        <w:ind w:right="528"/>
        <w:jc w:val="both"/>
        <w:rPr>
          <w:rFonts w:ascii="Verdana" w:hAnsi="Verdana" w:cs="Tahoma"/>
        </w:rPr>
      </w:pPr>
    </w:p>
    <w:p w14:paraId="3FF59705" w14:textId="77777777" w:rsidR="00EB30CC" w:rsidRPr="001F0ED8" w:rsidRDefault="00EB30CC" w:rsidP="00EB30CC">
      <w:pPr>
        <w:tabs>
          <w:tab w:val="left" w:pos="8711"/>
        </w:tabs>
        <w:ind w:right="528"/>
        <w:jc w:val="both"/>
        <w:rPr>
          <w:rFonts w:ascii="Verdana" w:hAnsi="Verdana" w:cs="Tahoma"/>
        </w:rPr>
      </w:pPr>
      <w:r w:rsidRPr="001F0ED8">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2EA9BEC" w14:textId="77777777" w:rsidR="00EB30CC" w:rsidRPr="001F0ED8" w:rsidRDefault="00EB30CC" w:rsidP="00EB30CC">
      <w:pPr>
        <w:tabs>
          <w:tab w:val="left" w:pos="8711"/>
        </w:tabs>
        <w:ind w:right="528"/>
        <w:jc w:val="both"/>
        <w:rPr>
          <w:rFonts w:ascii="Verdana" w:hAnsi="Verdana" w:cs="Tahoma"/>
        </w:rPr>
      </w:pPr>
      <w:r w:rsidRPr="001F0ED8">
        <w:rPr>
          <w:rFonts w:ascii="Verdana" w:hAnsi="Verdana" w:cs="Tahoma"/>
        </w:rPr>
        <w:lastRenderedPageBreak/>
        <w:t>Concluida la operación del colocado, se aplicará una lechada de cemento blanco u otro color aprobado por el Inspector de proyecto, para cubrir las juntas, limpiándose luego con un trapo seco la superficie obtenida.</w:t>
      </w:r>
    </w:p>
    <w:p w14:paraId="1D6C841A" w14:textId="77777777" w:rsidR="00EB30CC" w:rsidRPr="001F0ED8" w:rsidRDefault="00EB30CC" w:rsidP="00EB30CC">
      <w:pPr>
        <w:tabs>
          <w:tab w:val="left" w:pos="8711"/>
        </w:tabs>
        <w:ind w:right="528"/>
        <w:jc w:val="both"/>
        <w:rPr>
          <w:rFonts w:ascii="Verdana" w:hAnsi="Verdana" w:cs="Tahoma"/>
        </w:rPr>
      </w:pPr>
    </w:p>
    <w:p w14:paraId="6714AB57" w14:textId="77777777" w:rsidR="00EB30CC" w:rsidRPr="001F0ED8" w:rsidRDefault="00EB30CC" w:rsidP="00EB30CC">
      <w:pPr>
        <w:tabs>
          <w:tab w:val="left" w:pos="8711"/>
        </w:tabs>
        <w:ind w:right="528"/>
        <w:jc w:val="both"/>
        <w:rPr>
          <w:rFonts w:ascii="Verdana" w:hAnsi="Verdana" w:cs="Tahoma"/>
          <w:b/>
        </w:rPr>
      </w:pPr>
      <w:r w:rsidRPr="001F0ED8">
        <w:rPr>
          <w:rFonts w:ascii="Verdana" w:hAnsi="Verdana" w:cs="Tahoma"/>
          <w:b/>
        </w:rPr>
        <w:t>Criterios de Control, Aceptación y Rechazo</w:t>
      </w:r>
    </w:p>
    <w:p w14:paraId="1EFE16E7" w14:textId="77777777" w:rsidR="00EB30CC" w:rsidRPr="001F0ED8" w:rsidRDefault="00EB30CC" w:rsidP="00EB30CC">
      <w:pPr>
        <w:tabs>
          <w:tab w:val="left" w:pos="8711"/>
        </w:tabs>
        <w:ind w:right="528"/>
        <w:jc w:val="both"/>
        <w:rPr>
          <w:rFonts w:ascii="Verdana" w:hAnsi="Verdana" w:cs="Tahoma"/>
        </w:rPr>
      </w:pPr>
      <w:r w:rsidRPr="001F0ED8">
        <w:rPr>
          <w:rFonts w:ascii="Verdana" w:hAnsi="Verdana" w:cs="Tahoma"/>
        </w:rPr>
        <w:t>En la ejecución se realizará los siguientes controles:</w:t>
      </w:r>
    </w:p>
    <w:p w14:paraId="14C15DC8" w14:textId="77777777" w:rsidR="00EB30CC" w:rsidRPr="001F0ED8" w:rsidRDefault="00EB30CC" w:rsidP="00EB30CC">
      <w:pPr>
        <w:tabs>
          <w:tab w:val="left" w:pos="8711"/>
        </w:tabs>
        <w:ind w:right="528"/>
        <w:jc w:val="both"/>
        <w:rPr>
          <w:rFonts w:ascii="Verdana" w:hAnsi="Verdana" w:cs="Tahoma"/>
        </w:rPr>
      </w:pPr>
    </w:p>
    <w:p w14:paraId="59378E88" w14:textId="77777777" w:rsidR="00EB30CC" w:rsidRPr="001F0ED8" w:rsidRDefault="00EB30CC" w:rsidP="00EB30CC">
      <w:pPr>
        <w:widowControl w:val="0"/>
        <w:numPr>
          <w:ilvl w:val="0"/>
          <w:numId w:val="106"/>
        </w:numPr>
        <w:tabs>
          <w:tab w:val="left" w:pos="567"/>
        </w:tabs>
        <w:autoSpaceDE w:val="0"/>
        <w:autoSpaceDN w:val="0"/>
        <w:ind w:right="528"/>
        <w:jc w:val="both"/>
        <w:rPr>
          <w:rFonts w:ascii="Verdana" w:hAnsi="Verdana" w:cs="Tahoma"/>
        </w:rPr>
      </w:pPr>
      <w:r w:rsidRPr="001F0ED8">
        <w:rPr>
          <w:rFonts w:ascii="Verdana" w:hAnsi="Verdana" w:cs="Tahoma"/>
        </w:rPr>
        <w:t>No se aceptarán pisos con piezas rotas, mal pegadas sin juntas adecuadas.</w:t>
      </w:r>
    </w:p>
    <w:p w14:paraId="4363DF2F" w14:textId="77777777" w:rsidR="00EB30CC" w:rsidRPr="001F0ED8" w:rsidRDefault="00EB30CC" w:rsidP="00EB30CC">
      <w:pPr>
        <w:widowControl w:val="0"/>
        <w:numPr>
          <w:ilvl w:val="0"/>
          <w:numId w:val="106"/>
        </w:numPr>
        <w:tabs>
          <w:tab w:val="left" w:pos="567"/>
        </w:tabs>
        <w:autoSpaceDE w:val="0"/>
        <w:autoSpaceDN w:val="0"/>
        <w:ind w:right="528"/>
        <w:jc w:val="both"/>
        <w:rPr>
          <w:rFonts w:ascii="Verdana" w:hAnsi="Verdana" w:cs="Tahoma"/>
        </w:rPr>
      </w:pPr>
      <w:r w:rsidRPr="001F0ED8">
        <w:rPr>
          <w:rFonts w:ascii="Verdana" w:hAnsi="Verdana" w:cs="Tahoma"/>
        </w:rPr>
        <w:t>No se aceptan piezas con geometría y bombeo diferentes a lo indicado en los planos que indican la evacuación del agua con las rejillas.</w:t>
      </w:r>
    </w:p>
    <w:p w14:paraId="6975D780" w14:textId="77777777" w:rsidR="00EB30CC" w:rsidRPr="001F0ED8" w:rsidRDefault="00EB30CC" w:rsidP="00EB30CC">
      <w:pPr>
        <w:widowControl w:val="0"/>
        <w:numPr>
          <w:ilvl w:val="0"/>
          <w:numId w:val="106"/>
        </w:numPr>
        <w:tabs>
          <w:tab w:val="left" w:pos="567"/>
        </w:tabs>
        <w:autoSpaceDE w:val="0"/>
        <w:autoSpaceDN w:val="0"/>
        <w:ind w:right="528"/>
        <w:jc w:val="both"/>
        <w:rPr>
          <w:rFonts w:ascii="Verdana" w:hAnsi="Verdana" w:cs="Tahoma"/>
        </w:rPr>
      </w:pPr>
      <w:r w:rsidRPr="001F0ED8">
        <w:rPr>
          <w:rFonts w:ascii="Verdana" w:hAnsi="Verdana" w:cs="Tahoma"/>
        </w:rPr>
        <w:t>Los pisos que denoten vacíos entre la cerámica y el cemento cola por un mal asentamiento deberán ser corregidos.</w:t>
      </w:r>
    </w:p>
    <w:p w14:paraId="68D94A00" w14:textId="77777777" w:rsidR="00EB30CC" w:rsidRPr="001F0ED8" w:rsidRDefault="00EB30CC" w:rsidP="00EB30CC">
      <w:pPr>
        <w:widowControl w:val="0"/>
        <w:numPr>
          <w:ilvl w:val="0"/>
          <w:numId w:val="106"/>
        </w:numPr>
        <w:tabs>
          <w:tab w:val="left" w:pos="567"/>
        </w:tabs>
        <w:autoSpaceDE w:val="0"/>
        <w:autoSpaceDN w:val="0"/>
        <w:ind w:right="528"/>
        <w:jc w:val="both"/>
        <w:rPr>
          <w:rFonts w:ascii="Verdana" w:hAnsi="Verdana" w:cs="Tahoma"/>
        </w:rPr>
      </w:pPr>
      <w:r w:rsidRPr="001F0ED8">
        <w:rPr>
          <w:rFonts w:ascii="Verdana" w:hAnsi="Verdana" w:cs="Tahoma"/>
        </w:rPr>
        <w:t>En algunos casos el Inspector de proyecto indicará la superficie a rehacer el cual deberá ser ejecutado por cuenta de la Entidad Ejecutora.</w:t>
      </w:r>
    </w:p>
    <w:p w14:paraId="72F8CF8B" w14:textId="77777777" w:rsidR="00EB30CC" w:rsidRPr="001F0ED8" w:rsidRDefault="00EB30CC" w:rsidP="00EB30CC">
      <w:pPr>
        <w:widowControl w:val="0"/>
        <w:tabs>
          <w:tab w:val="left" w:pos="567"/>
        </w:tabs>
        <w:autoSpaceDE w:val="0"/>
        <w:autoSpaceDN w:val="0"/>
        <w:ind w:left="930" w:right="528"/>
        <w:jc w:val="both"/>
        <w:rPr>
          <w:rFonts w:ascii="Verdana" w:hAnsi="Verdana" w:cs="Tahoma"/>
        </w:rPr>
      </w:pPr>
    </w:p>
    <w:p w14:paraId="4E3EF6C4" w14:textId="77777777" w:rsidR="00EB30CC" w:rsidRPr="001F0ED8" w:rsidRDefault="00EB30CC" w:rsidP="00EB30CC">
      <w:pPr>
        <w:tabs>
          <w:tab w:val="left" w:pos="560"/>
        </w:tabs>
        <w:ind w:right="528"/>
        <w:jc w:val="both"/>
        <w:rPr>
          <w:rFonts w:ascii="Verdana" w:hAnsi="Verdana" w:cs="Tahoma"/>
          <w:b/>
        </w:rPr>
      </w:pPr>
      <w:r w:rsidRPr="001F0ED8">
        <w:rPr>
          <w:rFonts w:ascii="Verdana" w:hAnsi="Verdana" w:cs="Tahoma"/>
          <w:b/>
        </w:rPr>
        <w:t>MEDICIÓN. –</w:t>
      </w:r>
    </w:p>
    <w:p w14:paraId="608D8D00" w14:textId="77777777" w:rsidR="00EB30CC" w:rsidRPr="001F0ED8" w:rsidRDefault="00EB30CC" w:rsidP="00EB30CC">
      <w:pPr>
        <w:tabs>
          <w:tab w:val="left" w:pos="560"/>
        </w:tabs>
        <w:ind w:right="528"/>
        <w:jc w:val="both"/>
        <w:rPr>
          <w:rFonts w:ascii="Verdana" w:hAnsi="Verdana" w:cs="Tahoma"/>
          <w:b/>
        </w:rPr>
      </w:pPr>
    </w:p>
    <w:p w14:paraId="31672400" w14:textId="77777777" w:rsidR="00EB30CC" w:rsidRPr="001F0ED8" w:rsidRDefault="00EB30CC" w:rsidP="00EB30CC">
      <w:pPr>
        <w:ind w:right="528"/>
        <w:jc w:val="both"/>
        <w:rPr>
          <w:rFonts w:ascii="Verdana" w:hAnsi="Verdana" w:cs="Tahoma"/>
        </w:rPr>
      </w:pPr>
      <w:r w:rsidRPr="001F0ED8">
        <w:rPr>
          <w:rFonts w:ascii="Verdana" w:hAnsi="Verdana" w:cs="Tahoma"/>
        </w:rPr>
        <w:t>El piso de cerámica con cemento cola se medirá en</w:t>
      </w:r>
      <w:r w:rsidRPr="001F0ED8">
        <w:rPr>
          <w:rFonts w:ascii="Verdana" w:hAnsi="Verdana" w:cs="Tahoma"/>
          <w:b/>
        </w:rPr>
        <w:t xml:space="preserve"> metros cuadrados</w:t>
      </w:r>
      <w:r w:rsidRPr="001F0ED8">
        <w:rPr>
          <w:rFonts w:ascii="Verdana" w:hAnsi="Verdana" w:cs="Tahoma"/>
        </w:rPr>
        <w:t>, tomando en cuenta solamente el área de trabajo neto ejecutado y autorizado.</w:t>
      </w:r>
    </w:p>
    <w:p w14:paraId="5CDCD629" w14:textId="77777777" w:rsidR="00EB30CC" w:rsidRPr="001F0ED8" w:rsidRDefault="00EB30CC" w:rsidP="00EB30CC">
      <w:pPr>
        <w:tabs>
          <w:tab w:val="left" w:pos="2025"/>
        </w:tabs>
        <w:ind w:right="528"/>
        <w:jc w:val="both"/>
        <w:rPr>
          <w:rFonts w:ascii="Verdana" w:hAnsi="Verdana"/>
          <w:b/>
        </w:rPr>
      </w:pPr>
    </w:p>
    <w:p w14:paraId="1F10CBA6" w14:textId="77777777" w:rsidR="00EB30CC" w:rsidRPr="001F0ED8" w:rsidRDefault="00EB30CC" w:rsidP="00EB30CC">
      <w:pPr>
        <w:tabs>
          <w:tab w:val="left" w:pos="560"/>
        </w:tabs>
        <w:ind w:right="528"/>
        <w:jc w:val="both"/>
        <w:rPr>
          <w:rFonts w:ascii="Verdana" w:hAnsi="Verdana" w:cs="Tahoma"/>
          <w:b/>
        </w:rPr>
      </w:pPr>
      <w:r w:rsidRPr="001F0ED8">
        <w:rPr>
          <w:rFonts w:ascii="Verdana" w:hAnsi="Verdana" w:cs="Tahoma"/>
          <w:b/>
        </w:rPr>
        <w:t>APORTE PROPIO. –</w:t>
      </w:r>
    </w:p>
    <w:p w14:paraId="6261503B" w14:textId="77777777" w:rsidR="00EB30CC" w:rsidRPr="001F0ED8" w:rsidRDefault="00EB30CC" w:rsidP="00EB30CC">
      <w:pPr>
        <w:ind w:right="528"/>
        <w:jc w:val="both"/>
        <w:rPr>
          <w:rFonts w:ascii="Verdana" w:hAnsi="Verdana" w:cs="Tahoma"/>
        </w:rPr>
      </w:pPr>
      <w:r w:rsidRPr="001F0ED8">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A4FD8BA" w14:textId="77777777" w:rsidR="00EB30CC" w:rsidRPr="001F0ED8" w:rsidRDefault="00EB30CC" w:rsidP="00EB30CC">
      <w:pPr>
        <w:tabs>
          <w:tab w:val="left" w:pos="560"/>
        </w:tabs>
        <w:ind w:right="528"/>
        <w:jc w:val="both"/>
        <w:rPr>
          <w:rFonts w:ascii="Verdana" w:hAnsi="Verdana" w:cs="Tahoma"/>
        </w:rPr>
      </w:pPr>
      <w:r w:rsidRPr="001F0ED8">
        <w:rPr>
          <w:rFonts w:ascii="Verdana" w:hAnsi="Verdana" w:cs="Tahoma"/>
        </w:rPr>
        <w:t>Este aporte propio estará sujeto al cronograma de ejecución de obra de la Entidad Ejecutora.</w:t>
      </w:r>
    </w:p>
    <w:p w14:paraId="743A239F" w14:textId="77777777" w:rsidR="00EB30CC" w:rsidRPr="001F0ED8" w:rsidRDefault="00EB30CC" w:rsidP="00EB30CC">
      <w:pPr>
        <w:rPr>
          <w:rFonts w:ascii="Verdana" w:hAnsi="Verdana"/>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EB30CC" w:rsidRPr="001F0ED8" w14:paraId="5D41C2B9" w14:textId="77777777" w:rsidTr="00DD293A">
        <w:tc>
          <w:tcPr>
            <w:tcW w:w="584" w:type="dxa"/>
            <w:shd w:val="clear" w:color="auto" w:fill="1F3864"/>
          </w:tcPr>
          <w:p w14:paraId="7575729C" w14:textId="77777777" w:rsidR="00EB30CC" w:rsidRPr="001F0ED8" w:rsidRDefault="00EB30CC" w:rsidP="00DD293A">
            <w:pPr>
              <w:jc w:val="center"/>
              <w:rPr>
                <w:rFonts w:ascii="Verdana" w:hAnsi="Verdana"/>
                <w:b/>
                <w:lang w:eastAsia="es-ES"/>
              </w:rPr>
            </w:pPr>
            <w:proofErr w:type="spellStart"/>
            <w:r w:rsidRPr="001F0ED8">
              <w:rPr>
                <w:rFonts w:ascii="Verdana" w:hAnsi="Verdana"/>
                <w:b/>
                <w:lang w:eastAsia="es-ES"/>
              </w:rPr>
              <w:t>N°</w:t>
            </w:r>
            <w:proofErr w:type="spellEnd"/>
          </w:p>
        </w:tc>
        <w:tc>
          <w:tcPr>
            <w:tcW w:w="2385" w:type="dxa"/>
            <w:shd w:val="clear" w:color="auto" w:fill="1F3864"/>
          </w:tcPr>
          <w:p w14:paraId="35BAC196" w14:textId="77777777" w:rsidR="00EB30CC" w:rsidRPr="001F0ED8" w:rsidRDefault="00EB30CC" w:rsidP="00DD293A">
            <w:pPr>
              <w:jc w:val="center"/>
              <w:rPr>
                <w:rFonts w:ascii="Verdana" w:hAnsi="Verdana"/>
                <w:b/>
                <w:lang w:eastAsia="es-ES"/>
              </w:rPr>
            </w:pPr>
            <w:r w:rsidRPr="001F0ED8">
              <w:rPr>
                <w:rFonts w:ascii="Verdana" w:hAnsi="Verdana"/>
                <w:b/>
                <w:lang w:eastAsia="es-ES"/>
              </w:rPr>
              <w:t>CODIGO</w:t>
            </w:r>
          </w:p>
        </w:tc>
        <w:tc>
          <w:tcPr>
            <w:tcW w:w="1145" w:type="dxa"/>
            <w:shd w:val="clear" w:color="auto" w:fill="1F3864"/>
          </w:tcPr>
          <w:p w14:paraId="58A15528" w14:textId="77777777" w:rsidR="00EB30CC" w:rsidRPr="001F0ED8" w:rsidRDefault="00EB30CC" w:rsidP="00DD293A">
            <w:pPr>
              <w:jc w:val="center"/>
              <w:rPr>
                <w:rFonts w:ascii="Verdana" w:hAnsi="Verdana"/>
                <w:b/>
                <w:lang w:eastAsia="es-ES"/>
              </w:rPr>
            </w:pPr>
            <w:r w:rsidRPr="001F0ED8">
              <w:rPr>
                <w:rFonts w:ascii="Verdana" w:hAnsi="Verdana"/>
                <w:b/>
                <w:lang w:eastAsia="es-ES"/>
              </w:rPr>
              <w:t>UNIDAD</w:t>
            </w:r>
          </w:p>
        </w:tc>
        <w:tc>
          <w:tcPr>
            <w:tcW w:w="5520" w:type="dxa"/>
            <w:shd w:val="clear" w:color="auto" w:fill="1F3864"/>
          </w:tcPr>
          <w:p w14:paraId="404CCC2D" w14:textId="77777777" w:rsidR="00EB30CC" w:rsidRPr="001F0ED8" w:rsidRDefault="00EB30CC" w:rsidP="00DD293A">
            <w:pPr>
              <w:jc w:val="center"/>
              <w:rPr>
                <w:rFonts w:ascii="Verdana" w:hAnsi="Verdana"/>
                <w:b/>
                <w:lang w:eastAsia="es-ES"/>
              </w:rPr>
            </w:pPr>
            <w:r w:rsidRPr="001F0ED8">
              <w:rPr>
                <w:rFonts w:ascii="Verdana" w:hAnsi="Verdana"/>
                <w:b/>
                <w:lang w:eastAsia="es-ES"/>
              </w:rPr>
              <w:t>ITEM</w:t>
            </w:r>
          </w:p>
        </w:tc>
      </w:tr>
      <w:tr w:rsidR="00EB30CC" w:rsidRPr="001F0ED8" w14:paraId="79A1C4C1" w14:textId="77777777" w:rsidTr="00DD293A">
        <w:tc>
          <w:tcPr>
            <w:tcW w:w="584" w:type="dxa"/>
            <w:shd w:val="clear" w:color="auto" w:fill="BDD6EE"/>
          </w:tcPr>
          <w:p w14:paraId="3ED80E05" w14:textId="77777777" w:rsidR="00EB30CC" w:rsidRPr="001F0ED8" w:rsidRDefault="00EB30CC" w:rsidP="00DD293A">
            <w:pPr>
              <w:jc w:val="center"/>
              <w:rPr>
                <w:rFonts w:ascii="Verdana" w:hAnsi="Verdana"/>
                <w:b/>
                <w:lang w:eastAsia="es-ES"/>
              </w:rPr>
            </w:pPr>
            <w:r w:rsidRPr="001F0ED8">
              <w:rPr>
                <w:rFonts w:ascii="Verdana" w:hAnsi="Verdana"/>
                <w:b/>
                <w:lang w:eastAsia="es-ES"/>
              </w:rPr>
              <w:t>25</w:t>
            </w:r>
          </w:p>
        </w:tc>
        <w:tc>
          <w:tcPr>
            <w:tcW w:w="2385" w:type="dxa"/>
            <w:shd w:val="clear" w:color="auto" w:fill="BDD6EE"/>
          </w:tcPr>
          <w:p w14:paraId="019EB55B" w14:textId="77777777" w:rsidR="00EB30CC" w:rsidRPr="001F0ED8" w:rsidRDefault="00EB30CC" w:rsidP="00DD293A">
            <w:pPr>
              <w:jc w:val="center"/>
              <w:rPr>
                <w:rFonts w:ascii="Verdana" w:hAnsi="Verdana"/>
                <w:b/>
                <w:lang w:eastAsia="es-ES"/>
              </w:rPr>
            </w:pPr>
            <w:r w:rsidRPr="001F0ED8">
              <w:rPr>
                <w:rFonts w:ascii="Verdana" w:hAnsi="Verdana"/>
                <w:b/>
                <w:lang w:eastAsia="es-ES"/>
              </w:rPr>
              <w:t>VAC-OF-RES-1</w:t>
            </w:r>
          </w:p>
        </w:tc>
        <w:tc>
          <w:tcPr>
            <w:tcW w:w="1145" w:type="dxa"/>
            <w:shd w:val="clear" w:color="auto" w:fill="BDD6EE"/>
          </w:tcPr>
          <w:p w14:paraId="40A007E0" w14:textId="77777777" w:rsidR="00EB30CC" w:rsidRPr="001F0ED8" w:rsidRDefault="00EB30CC" w:rsidP="00DD293A">
            <w:pPr>
              <w:jc w:val="center"/>
              <w:rPr>
                <w:rFonts w:ascii="Verdana" w:hAnsi="Verdana"/>
                <w:b/>
                <w:lang w:eastAsia="es-ES"/>
              </w:rPr>
            </w:pPr>
            <w:r w:rsidRPr="001F0ED8">
              <w:rPr>
                <w:rFonts w:ascii="Verdana" w:hAnsi="Verdana"/>
                <w:b/>
                <w:lang w:eastAsia="es-ES"/>
              </w:rPr>
              <w:t>M2</w:t>
            </w:r>
          </w:p>
        </w:tc>
        <w:tc>
          <w:tcPr>
            <w:tcW w:w="5520" w:type="dxa"/>
            <w:shd w:val="clear" w:color="auto" w:fill="BDD6EE"/>
          </w:tcPr>
          <w:p w14:paraId="565AEF78" w14:textId="77777777" w:rsidR="00EB30CC" w:rsidRPr="001F0ED8" w:rsidRDefault="00EB30CC" w:rsidP="00DD293A">
            <w:pPr>
              <w:jc w:val="center"/>
              <w:rPr>
                <w:rFonts w:ascii="Verdana" w:hAnsi="Verdana"/>
                <w:b/>
                <w:lang w:eastAsia="es-ES"/>
              </w:rPr>
            </w:pPr>
            <w:r w:rsidRPr="001F0ED8">
              <w:rPr>
                <w:rFonts w:ascii="Verdana" w:hAnsi="Verdana"/>
                <w:b/>
                <w:lang w:eastAsia="es-ES"/>
              </w:rPr>
              <w:t>REVESTIMIENTO DE CERÁMICA C/CEMENTO COLA</w:t>
            </w:r>
          </w:p>
        </w:tc>
      </w:tr>
    </w:tbl>
    <w:p w14:paraId="4E060B1C" w14:textId="77777777" w:rsidR="00EB30CC" w:rsidRPr="001F0ED8" w:rsidRDefault="00EB30CC" w:rsidP="00EB30CC">
      <w:pPr>
        <w:jc w:val="both"/>
        <w:rPr>
          <w:rFonts w:ascii="Verdana" w:hAnsi="Verdana"/>
          <w:b/>
          <w:kern w:val="28"/>
          <w:lang w:eastAsia="es-ES"/>
        </w:rPr>
      </w:pPr>
    </w:p>
    <w:p w14:paraId="58E519B2" w14:textId="77777777" w:rsidR="00EB30CC" w:rsidRPr="001F0ED8" w:rsidRDefault="00EB30CC" w:rsidP="00EB30CC">
      <w:pPr>
        <w:jc w:val="both"/>
        <w:rPr>
          <w:rFonts w:ascii="Verdana" w:hAnsi="Verdana"/>
          <w:b/>
          <w:kern w:val="28"/>
          <w:lang w:eastAsia="es-ES"/>
        </w:rPr>
      </w:pPr>
      <w:r w:rsidRPr="001F0ED8">
        <w:rPr>
          <w:rFonts w:ascii="Verdana" w:hAnsi="Verdana"/>
          <w:b/>
          <w:kern w:val="28"/>
          <w:lang w:eastAsia="es-ES"/>
        </w:rPr>
        <w:t>DESCRIPCIÓN. -</w:t>
      </w:r>
    </w:p>
    <w:p w14:paraId="6817AA69" w14:textId="77777777" w:rsidR="00EB30CC" w:rsidRPr="001F0ED8" w:rsidRDefault="00EB30CC" w:rsidP="00EB30CC">
      <w:pPr>
        <w:jc w:val="both"/>
        <w:rPr>
          <w:rFonts w:ascii="Verdana" w:hAnsi="Verdana"/>
          <w:kern w:val="28"/>
          <w:lang w:eastAsia="es-ES"/>
        </w:rPr>
      </w:pPr>
    </w:p>
    <w:p w14:paraId="6EF17BCC" w14:textId="77777777" w:rsidR="00EB30CC" w:rsidRPr="001F0ED8" w:rsidRDefault="00EB30CC" w:rsidP="00EB30CC">
      <w:pPr>
        <w:jc w:val="both"/>
        <w:rPr>
          <w:rFonts w:ascii="Verdana" w:hAnsi="Verdana"/>
          <w:kern w:val="28"/>
          <w:lang w:eastAsia="es-ES"/>
        </w:rPr>
      </w:pPr>
      <w:r w:rsidRPr="001F0ED8">
        <w:rPr>
          <w:rFonts w:ascii="Verdana" w:hAnsi="Verdana"/>
          <w:kern w:val="28"/>
          <w:lang w:eastAsia="es-ES"/>
        </w:rPr>
        <w:t>Este ítem comprende el Revestimiento de Cerámica c/cemento cola, en las superficies indicadas en los planos constructivos y/o instrucciones del Inspector de proyecto.</w:t>
      </w:r>
    </w:p>
    <w:p w14:paraId="41273267" w14:textId="77777777" w:rsidR="00EB30CC" w:rsidRPr="001F0ED8" w:rsidRDefault="00EB30CC" w:rsidP="00EB30CC">
      <w:pPr>
        <w:jc w:val="both"/>
        <w:rPr>
          <w:rFonts w:ascii="Verdana" w:hAnsi="Verdana"/>
          <w:kern w:val="28"/>
          <w:lang w:eastAsia="es-ES"/>
        </w:rPr>
      </w:pPr>
    </w:p>
    <w:p w14:paraId="17C56579" w14:textId="77777777" w:rsidR="00EB30CC" w:rsidRPr="001F0ED8" w:rsidRDefault="00EB30CC" w:rsidP="00EB30CC">
      <w:pPr>
        <w:jc w:val="both"/>
        <w:rPr>
          <w:rFonts w:ascii="Verdana" w:hAnsi="Verdana"/>
          <w:b/>
          <w:kern w:val="28"/>
          <w:lang w:eastAsia="es-ES"/>
        </w:rPr>
      </w:pPr>
      <w:r w:rsidRPr="001F0ED8">
        <w:rPr>
          <w:rFonts w:ascii="Verdana" w:hAnsi="Verdana"/>
          <w:b/>
          <w:kern w:val="28"/>
          <w:lang w:eastAsia="es-ES"/>
        </w:rPr>
        <w:t>MATERIALES, HERRAMIENTAS Y EQUIPO. -</w:t>
      </w:r>
    </w:p>
    <w:p w14:paraId="0AD29473" w14:textId="77777777" w:rsidR="00EB30CC" w:rsidRPr="001F0ED8" w:rsidRDefault="00EB30CC" w:rsidP="00EB30CC">
      <w:pPr>
        <w:tabs>
          <w:tab w:val="left" w:pos="8711"/>
        </w:tabs>
        <w:jc w:val="both"/>
        <w:rPr>
          <w:rFonts w:ascii="Verdana" w:hAnsi="Verdana" w:cs="Tahoma"/>
          <w:lang w:eastAsia="es-ES"/>
        </w:rPr>
      </w:pPr>
    </w:p>
    <w:p w14:paraId="4B95A9D0" w14:textId="77777777" w:rsidR="00EB30CC" w:rsidRPr="001F0ED8" w:rsidRDefault="00EB30CC" w:rsidP="00EB30CC">
      <w:pPr>
        <w:jc w:val="both"/>
        <w:rPr>
          <w:rFonts w:ascii="Verdana" w:hAnsi="Verdana" w:cs="Tahoma"/>
          <w:kern w:val="28"/>
          <w:lang w:eastAsia="es-ES"/>
        </w:rPr>
      </w:pPr>
      <w:r w:rsidRPr="001F0ED8">
        <w:rPr>
          <w:rFonts w:ascii="Verdana" w:hAnsi="Verdana" w:cs="Tahoma"/>
          <w:kern w:val="28"/>
          <w:lang w:eastAsia="es-ES"/>
        </w:rPr>
        <w:t>La Entidad Ejecutora proporcionará todos los materiales excepto los de aporte propio, herramientas y equipo necesarios para la ejecución de los trabajos, los mismos deberán ser aprobados por el Inspector de proyecto.</w:t>
      </w:r>
    </w:p>
    <w:p w14:paraId="47A06694" w14:textId="77777777" w:rsidR="00EB30CC" w:rsidRPr="001F0ED8" w:rsidRDefault="00EB30CC" w:rsidP="00EB30CC">
      <w:pPr>
        <w:jc w:val="both"/>
        <w:rPr>
          <w:rFonts w:ascii="Verdana" w:hAnsi="Verdana" w:cs="Tahoma"/>
          <w:kern w:val="28"/>
          <w:lang w:eastAsia="es-ES"/>
        </w:rPr>
      </w:pPr>
    </w:p>
    <w:p w14:paraId="6F8C29AF" w14:textId="77777777" w:rsidR="00EB30CC" w:rsidRPr="001F0ED8" w:rsidRDefault="00EB30CC" w:rsidP="00EB30CC">
      <w:pPr>
        <w:jc w:val="both"/>
        <w:rPr>
          <w:rFonts w:ascii="Verdana" w:hAnsi="Verdana"/>
          <w:b/>
          <w:kern w:val="28"/>
          <w:lang w:eastAsia="es-ES"/>
        </w:rPr>
      </w:pPr>
      <w:r w:rsidRPr="001F0ED8">
        <w:rPr>
          <w:rFonts w:ascii="Verdana" w:hAnsi="Verdana"/>
          <w:b/>
          <w:kern w:val="28"/>
          <w:lang w:eastAsia="es-ES"/>
        </w:rPr>
        <w:t>FORMA DE EJECUCIÓN. -</w:t>
      </w:r>
    </w:p>
    <w:p w14:paraId="6F280A52" w14:textId="77777777" w:rsidR="00EB30CC" w:rsidRPr="001F0ED8" w:rsidRDefault="00EB30CC" w:rsidP="00EB30CC">
      <w:pPr>
        <w:jc w:val="both"/>
        <w:rPr>
          <w:rFonts w:ascii="Verdana" w:hAnsi="Verdana"/>
          <w:b/>
          <w:kern w:val="28"/>
          <w:lang w:eastAsia="es-ES"/>
        </w:rPr>
      </w:pPr>
    </w:p>
    <w:p w14:paraId="6E20CD6B" w14:textId="77777777" w:rsidR="00EB30CC" w:rsidRPr="001F0ED8" w:rsidRDefault="00EB30CC" w:rsidP="00EB30CC">
      <w:pPr>
        <w:jc w:val="both"/>
        <w:rPr>
          <w:rFonts w:ascii="Verdana" w:hAnsi="Verdana" w:cs="Tahoma"/>
          <w:lang w:eastAsia="es-ES"/>
        </w:rPr>
      </w:pPr>
      <w:r w:rsidRPr="001F0ED8">
        <w:rPr>
          <w:rFonts w:ascii="Verdana" w:hAnsi="Verdana" w:cs="Tahoma"/>
          <w:lang w:eastAsia="es-ES"/>
        </w:rPr>
        <w:t>La Entidad Ejecutora deberá prever todas las herramientas, equipos y accesorios necesarios para la ejecución del ítem. En general se seguirán las siguientes directrices:</w:t>
      </w:r>
    </w:p>
    <w:p w14:paraId="7B7575C8" w14:textId="77777777" w:rsidR="00EB30CC" w:rsidRPr="001F0ED8" w:rsidRDefault="00EB30CC" w:rsidP="00EB30CC">
      <w:pPr>
        <w:jc w:val="both"/>
        <w:rPr>
          <w:rFonts w:ascii="Verdana" w:hAnsi="Verdana" w:cs="Tahoma"/>
          <w:lang w:eastAsia="es-ES"/>
        </w:rPr>
      </w:pPr>
    </w:p>
    <w:p w14:paraId="643479DB" w14:textId="77777777" w:rsidR="00EB30CC" w:rsidRPr="001F0ED8" w:rsidRDefault="00EB30CC" w:rsidP="00EB30CC">
      <w:pPr>
        <w:tabs>
          <w:tab w:val="left" w:pos="560"/>
        </w:tabs>
        <w:jc w:val="both"/>
        <w:rPr>
          <w:rFonts w:ascii="Verdana" w:hAnsi="Verdana" w:cs="Tahoma"/>
          <w:b/>
          <w:lang w:eastAsia="es-ES"/>
        </w:rPr>
      </w:pPr>
      <w:r w:rsidRPr="001F0ED8">
        <w:rPr>
          <w:rFonts w:ascii="Verdana" w:hAnsi="Verdana" w:cs="Tahoma"/>
          <w:b/>
          <w:lang w:eastAsia="es-ES"/>
        </w:rPr>
        <w:t>Preparación de la Superficie</w:t>
      </w:r>
    </w:p>
    <w:p w14:paraId="4C33BEAB" w14:textId="77777777" w:rsidR="00EB30CC" w:rsidRPr="001F0ED8" w:rsidRDefault="00EB30CC" w:rsidP="00EB30CC">
      <w:pPr>
        <w:tabs>
          <w:tab w:val="left" w:pos="560"/>
        </w:tabs>
        <w:jc w:val="both"/>
        <w:rPr>
          <w:rFonts w:ascii="Verdana" w:hAnsi="Verdana" w:cs="Tahoma"/>
          <w:b/>
          <w:lang w:eastAsia="es-ES"/>
        </w:rPr>
      </w:pPr>
    </w:p>
    <w:p w14:paraId="7826867A" w14:textId="77777777" w:rsidR="00EB30CC" w:rsidRPr="001F0ED8" w:rsidRDefault="00EB30CC" w:rsidP="00EB30CC">
      <w:pPr>
        <w:jc w:val="both"/>
        <w:rPr>
          <w:rFonts w:ascii="Verdana" w:hAnsi="Verdana" w:cs="Tahoma"/>
          <w:kern w:val="28"/>
          <w:lang w:eastAsia="es-ES"/>
        </w:rPr>
      </w:pPr>
      <w:r w:rsidRPr="001F0ED8">
        <w:rPr>
          <w:rFonts w:ascii="Verdana" w:hAnsi="Verdana" w:cs="Tahoma"/>
          <w:lang w:eastAsia="es-ES"/>
        </w:rPr>
        <w:lastRenderedPageBreak/>
        <w:t>Antes de la colocación de las piezas verificar que la superficie este uniforme sin polvo, grasas o sustancias que perjudiquen la buena ejecución del ítem</w:t>
      </w:r>
      <w:r w:rsidRPr="001F0ED8">
        <w:rPr>
          <w:rFonts w:ascii="Verdana" w:hAnsi="Verdana" w:cs="Tahoma"/>
          <w:bCs/>
          <w:lang w:eastAsia="es-ES"/>
        </w:rPr>
        <w:t xml:space="preserve">. </w:t>
      </w:r>
      <w:r w:rsidRPr="001F0ED8">
        <w:rPr>
          <w:rFonts w:ascii="Verdana" w:hAnsi="Verdana" w:cs="Tahoma"/>
          <w:kern w:val="28"/>
          <w:lang w:eastAsia="es-ES"/>
        </w:rPr>
        <w:t>Asimismo, deberán regarse con agua las superficies a revestir salvo indicación contraria del Inspector de proyecto.</w:t>
      </w:r>
    </w:p>
    <w:p w14:paraId="7901E6C9" w14:textId="77777777" w:rsidR="00EB30CC" w:rsidRPr="001F0ED8" w:rsidRDefault="00EB30CC" w:rsidP="00EB30CC">
      <w:pPr>
        <w:jc w:val="both"/>
        <w:rPr>
          <w:rFonts w:ascii="Verdana" w:hAnsi="Verdana" w:cs="Tahoma"/>
          <w:bCs/>
          <w:lang w:eastAsia="es-ES"/>
        </w:rPr>
      </w:pPr>
    </w:p>
    <w:p w14:paraId="58FF9F95" w14:textId="77777777" w:rsidR="00EB30CC" w:rsidRPr="001F0ED8" w:rsidRDefault="00EB30CC" w:rsidP="00EB30CC">
      <w:pPr>
        <w:tabs>
          <w:tab w:val="left" w:pos="560"/>
        </w:tabs>
        <w:jc w:val="both"/>
        <w:rPr>
          <w:rFonts w:ascii="Verdana" w:hAnsi="Verdana" w:cs="Tahoma"/>
          <w:b/>
          <w:lang w:eastAsia="es-ES"/>
        </w:rPr>
      </w:pPr>
      <w:r w:rsidRPr="001F0ED8">
        <w:rPr>
          <w:rFonts w:ascii="Verdana" w:hAnsi="Verdana" w:cs="Tahoma"/>
          <w:b/>
          <w:lang w:eastAsia="es-ES"/>
        </w:rPr>
        <w:t>Preparación del Cemento Cola</w:t>
      </w:r>
    </w:p>
    <w:p w14:paraId="619A0CFD" w14:textId="77777777" w:rsidR="00EB30CC" w:rsidRPr="001F0ED8" w:rsidRDefault="00EB30CC" w:rsidP="00EB30CC">
      <w:pPr>
        <w:tabs>
          <w:tab w:val="left" w:pos="8711"/>
        </w:tabs>
        <w:jc w:val="both"/>
        <w:rPr>
          <w:rFonts w:ascii="Verdana" w:hAnsi="Verdana" w:cs="Tahoma"/>
          <w:lang w:eastAsia="es-ES"/>
        </w:rPr>
      </w:pPr>
      <w:r w:rsidRPr="001F0ED8">
        <w:rPr>
          <w:rFonts w:ascii="Verdana" w:hAnsi="Verdana" w:cs="Tahoma"/>
          <w:lang w:eastAsia="es-ES"/>
        </w:rPr>
        <w:t xml:space="preserve">El cemento cola deberá ser preparado con agua limpia hasta obtener una pasta homogénea sin grumos; </w:t>
      </w:r>
      <w:r w:rsidRPr="001F0ED8">
        <w:rPr>
          <w:rFonts w:ascii="Verdana" w:hAnsi="Verdana" w:cs="Tahoma"/>
          <w:kern w:val="28"/>
          <w:lang w:eastAsia="es-ES"/>
        </w:rPr>
        <w:t>después de 5-10 minutos de reposo, volver a mezclar y la mezcla estará lista para su aplicación sobre la superficie</w:t>
      </w:r>
      <w:r w:rsidRPr="001F0ED8">
        <w:rPr>
          <w:rFonts w:ascii="Verdana" w:hAnsi="Verdana" w:cs="Tahoma"/>
          <w:lang w:eastAsia="es-ES"/>
        </w:rPr>
        <w:t>. Se mezcla deberá seguir estrictamente la dosificación y forma indicado por el proveedor.</w:t>
      </w:r>
    </w:p>
    <w:p w14:paraId="6DF13B65" w14:textId="77777777" w:rsidR="00EB30CC" w:rsidRPr="001F0ED8" w:rsidRDefault="00EB30CC" w:rsidP="00EB30CC">
      <w:pPr>
        <w:jc w:val="both"/>
        <w:rPr>
          <w:rFonts w:ascii="Verdana" w:hAnsi="Verdana" w:cs="Tahoma"/>
          <w:bCs/>
          <w:lang w:eastAsia="es-ES"/>
        </w:rPr>
      </w:pPr>
    </w:p>
    <w:p w14:paraId="5A808AB3" w14:textId="77777777" w:rsidR="00EB30CC" w:rsidRPr="001F0ED8" w:rsidRDefault="00EB30CC" w:rsidP="00EB30CC">
      <w:pPr>
        <w:tabs>
          <w:tab w:val="left" w:pos="560"/>
        </w:tabs>
        <w:jc w:val="both"/>
        <w:rPr>
          <w:rFonts w:ascii="Verdana" w:hAnsi="Verdana" w:cs="Tahoma"/>
          <w:b/>
          <w:lang w:eastAsia="es-ES"/>
        </w:rPr>
      </w:pPr>
      <w:r w:rsidRPr="001F0ED8">
        <w:rPr>
          <w:rFonts w:ascii="Verdana" w:hAnsi="Verdana" w:cs="Tahoma"/>
          <w:b/>
          <w:lang w:eastAsia="es-ES"/>
        </w:rPr>
        <w:t>Ejecución del revestimiento</w:t>
      </w:r>
    </w:p>
    <w:p w14:paraId="1055DC5B" w14:textId="77777777" w:rsidR="00EB30CC" w:rsidRPr="001F0ED8" w:rsidRDefault="00EB30CC" w:rsidP="00EB30CC">
      <w:pPr>
        <w:tabs>
          <w:tab w:val="left" w:pos="560"/>
        </w:tabs>
        <w:jc w:val="both"/>
        <w:rPr>
          <w:rFonts w:ascii="Verdana" w:hAnsi="Verdana" w:cs="Tahoma"/>
          <w:b/>
          <w:lang w:eastAsia="es-ES"/>
        </w:rPr>
      </w:pPr>
    </w:p>
    <w:p w14:paraId="48F3550B" w14:textId="77777777" w:rsidR="00EB30CC" w:rsidRPr="001F0ED8" w:rsidRDefault="00EB30CC" w:rsidP="00EB30CC">
      <w:pPr>
        <w:tabs>
          <w:tab w:val="left" w:pos="8711"/>
        </w:tabs>
        <w:jc w:val="both"/>
        <w:rPr>
          <w:rFonts w:ascii="Verdana" w:hAnsi="Verdana" w:cs="Tahoma"/>
          <w:lang w:eastAsia="es-ES"/>
        </w:rPr>
      </w:pPr>
      <w:r w:rsidRPr="001F0ED8">
        <w:rPr>
          <w:rFonts w:ascii="Verdana" w:hAnsi="Verdana" w:cs="Tahoma"/>
          <w:lang w:eastAsia="es-ES"/>
        </w:rPr>
        <w:t>La Entidad Ejecutora deberá proveer el cortado de piezas en el caso de superficies irregulares a fin de minimizar imperfecciones en el acabado y los desperdicios.</w:t>
      </w:r>
    </w:p>
    <w:p w14:paraId="3A125380" w14:textId="77777777" w:rsidR="00EB30CC" w:rsidRPr="001F0ED8" w:rsidRDefault="00EB30CC" w:rsidP="00EB30CC">
      <w:pPr>
        <w:jc w:val="both"/>
        <w:rPr>
          <w:rFonts w:ascii="Verdana" w:hAnsi="Verdana" w:cs="Tahoma"/>
          <w:kern w:val="28"/>
          <w:lang w:eastAsia="es-ES"/>
        </w:rPr>
      </w:pPr>
      <w:r w:rsidRPr="001F0ED8">
        <w:rPr>
          <w:rFonts w:ascii="Verdana" w:hAnsi="Verdana" w:cs="Tahoma"/>
          <w:kern w:val="28"/>
          <w:lang w:eastAsia="es-ES"/>
        </w:rPr>
        <w:t>Para realizar el corte de las piezas se debe utilizar una cortadora de cerámica la cual debe estar en buen estado para obtener piezas sin astillas ni rajaduras.</w:t>
      </w:r>
    </w:p>
    <w:p w14:paraId="6C1A1A6F" w14:textId="77777777" w:rsidR="00EB30CC" w:rsidRPr="001F0ED8" w:rsidRDefault="00EB30CC" w:rsidP="00EB30CC">
      <w:pPr>
        <w:tabs>
          <w:tab w:val="left" w:pos="8711"/>
        </w:tabs>
        <w:jc w:val="both"/>
        <w:rPr>
          <w:rFonts w:ascii="Verdana" w:hAnsi="Verdana" w:cs="Tahoma"/>
          <w:lang w:eastAsia="es-ES"/>
        </w:rPr>
      </w:pPr>
    </w:p>
    <w:p w14:paraId="4074F25C" w14:textId="77777777" w:rsidR="00EB30CC" w:rsidRPr="001F0ED8" w:rsidRDefault="00EB30CC" w:rsidP="00EB30CC">
      <w:pPr>
        <w:jc w:val="both"/>
        <w:rPr>
          <w:rFonts w:ascii="Verdana" w:hAnsi="Verdana" w:cs="Tahoma"/>
          <w:bCs/>
          <w:lang w:eastAsia="es-ES"/>
        </w:rPr>
      </w:pPr>
      <w:r w:rsidRPr="001F0ED8">
        <w:rPr>
          <w:rFonts w:ascii="Verdana" w:hAnsi="Verdana" w:cs="Tahoma"/>
          <w:bCs/>
          <w:lang w:eastAsia="es-ES"/>
        </w:rPr>
        <w:t xml:space="preserve">Sobre la superficie preparada se colocarán a lienza y nivel la cerámica, asentadas con cemento cola que debe ser provisto en obra en envases cerrados y originales. </w:t>
      </w:r>
    </w:p>
    <w:p w14:paraId="61828BC3" w14:textId="77777777" w:rsidR="00EB30CC" w:rsidRPr="001F0ED8" w:rsidRDefault="00EB30CC" w:rsidP="00EB30CC">
      <w:pPr>
        <w:tabs>
          <w:tab w:val="left" w:pos="8711"/>
        </w:tabs>
        <w:jc w:val="both"/>
        <w:rPr>
          <w:rFonts w:ascii="Verdana" w:hAnsi="Verdana" w:cs="Tahoma"/>
          <w:lang w:eastAsia="es-ES"/>
        </w:rPr>
      </w:pPr>
      <w:r w:rsidRPr="001F0ED8">
        <w:rPr>
          <w:rFonts w:ascii="Verdana" w:hAnsi="Verdana" w:cs="Tahoma"/>
          <w:lang w:eastAsia="es-ES"/>
        </w:rPr>
        <w:t>Piezas que presenten un mal asentamiento con el cemento cola o que al golpe denoten un sonido hueco deberán ser rehechas inmediatamente.</w:t>
      </w:r>
    </w:p>
    <w:p w14:paraId="68389799" w14:textId="77777777" w:rsidR="00EB30CC" w:rsidRPr="001F0ED8" w:rsidRDefault="00EB30CC" w:rsidP="00EB30CC">
      <w:pPr>
        <w:tabs>
          <w:tab w:val="left" w:pos="8711"/>
        </w:tabs>
        <w:jc w:val="both"/>
        <w:rPr>
          <w:rFonts w:ascii="Verdana" w:hAnsi="Verdana" w:cs="Tahoma"/>
          <w:lang w:eastAsia="es-ES"/>
        </w:rPr>
      </w:pPr>
    </w:p>
    <w:p w14:paraId="5E1CA7AA" w14:textId="77777777" w:rsidR="00EB30CC" w:rsidRPr="001F0ED8" w:rsidRDefault="00EB30CC" w:rsidP="00EB30CC">
      <w:pPr>
        <w:tabs>
          <w:tab w:val="left" w:pos="8711"/>
        </w:tabs>
        <w:jc w:val="both"/>
        <w:rPr>
          <w:rFonts w:ascii="Verdana" w:hAnsi="Verdana" w:cs="Tahoma"/>
          <w:lang w:eastAsia="es-ES"/>
        </w:rPr>
      </w:pPr>
      <w:r w:rsidRPr="001F0ED8">
        <w:rPr>
          <w:rFonts w:ascii="Verdana" w:hAnsi="Verdana" w:cs="Tahoma"/>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C5911DB" w14:textId="77777777" w:rsidR="00EB30CC" w:rsidRPr="001F0ED8" w:rsidRDefault="00EB30CC" w:rsidP="00EB30CC">
      <w:pPr>
        <w:jc w:val="both"/>
        <w:rPr>
          <w:rFonts w:ascii="Verdana" w:hAnsi="Verdana" w:cs="Tahoma"/>
          <w:kern w:val="28"/>
          <w:lang w:eastAsia="es-ES"/>
        </w:rPr>
      </w:pPr>
      <w:r w:rsidRPr="001F0ED8">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00EC404" w14:textId="77777777" w:rsidR="00EB30CC" w:rsidRPr="001F0ED8" w:rsidRDefault="00EB30CC" w:rsidP="00EB30CC">
      <w:pPr>
        <w:tabs>
          <w:tab w:val="left" w:pos="8711"/>
        </w:tabs>
        <w:jc w:val="both"/>
        <w:rPr>
          <w:rFonts w:ascii="Verdana" w:hAnsi="Verdana" w:cs="Tahoma"/>
          <w:lang w:eastAsia="es-ES"/>
        </w:rPr>
      </w:pPr>
    </w:p>
    <w:p w14:paraId="6182B5E7" w14:textId="77777777" w:rsidR="00EB30CC" w:rsidRPr="001F0ED8" w:rsidRDefault="00EB30CC" w:rsidP="00EB30CC">
      <w:pPr>
        <w:tabs>
          <w:tab w:val="left" w:pos="8711"/>
        </w:tabs>
        <w:jc w:val="both"/>
        <w:rPr>
          <w:rFonts w:ascii="Verdana" w:hAnsi="Verdana" w:cs="Tahoma"/>
          <w:lang w:eastAsia="es-ES"/>
        </w:rPr>
      </w:pPr>
      <w:r w:rsidRPr="001F0ED8">
        <w:rPr>
          <w:rFonts w:ascii="Verdana" w:hAnsi="Verdana" w:cs="Tahoma"/>
          <w:lang w:eastAsia="es-ES"/>
        </w:rPr>
        <w:t>Concluida la operación del colocado, se aplicará una lechada de cemento blanco u otro color aprobado por el Inspector de proyecto, para cubrir las juntas, limpiándose luego con un trapo seco la superficie obtenida.</w:t>
      </w:r>
    </w:p>
    <w:p w14:paraId="6E8940B2" w14:textId="77777777" w:rsidR="00EB30CC" w:rsidRPr="001F0ED8" w:rsidRDefault="00EB30CC" w:rsidP="00EB30CC">
      <w:pPr>
        <w:tabs>
          <w:tab w:val="left" w:pos="8711"/>
        </w:tabs>
        <w:jc w:val="both"/>
        <w:rPr>
          <w:rFonts w:ascii="Verdana" w:hAnsi="Verdana" w:cs="Tahoma"/>
          <w:lang w:eastAsia="es-ES"/>
        </w:rPr>
      </w:pPr>
    </w:p>
    <w:p w14:paraId="2283EE71" w14:textId="77777777" w:rsidR="00EB30CC" w:rsidRPr="001F0ED8" w:rsidRDefault="00EB30CC" w:rsidP="00EB30CC">
      <w:pPr>
        <w:tabs>
          <w:tab w:val="left" w:pos="560"/>
        </w:tabs>
        <w:jc w:val="both"/>
        <w:rPr>
          <w:rFonts w:ascii="Verdana" w:hAnsi="Verdana" w:cs="Tahoma"/>
          <w:b/>
          <w:lang w:eastAsia="es-ES"/>
        </w:rPr>
      </w:pPr>
      <w:r w:rsidRPr="001F0ED8">
        <w:rPr>
          <w:rFonts w:ascii="Verdana" w:hAnsi="Verdana" w:cs="Tahoma"/>
          <w:b/>
          <w:lang w:eastAsia="es-ES"/>
        </w:rPr>
        <w:t>Criterios de Control, Aceptación y Rechazo</w:t>
      </w:r>
    </w:p>
    <w:p w14:paraId="3A5F2F9B" w14:textId="77777777" w:rsidR="00EB30CC" w:rsidRPr="001F0ED8" w:rsidRDefault="00EB30CC" w:rsidP="00EB30CC">
      <w:pPr>
        <w:jc w:val="both"/>
        <w:rPr>
          <w:rFonts w:ascii="Verdana" w:hAnsi="Verdana" w:cs="Tahoma"/>
          <w:kern w:val="28"/>
          <w:lang w:eastAsia="es-ES"/>
        </w:rPr>
      </w:pPr>
      <w:r w:rsidRPr="001F0ED8">
        <w:rPr>
          <w:rFonts w:ascii="Verdana" w:hAnsi="Verdana" w:cs="Tahoma"/>
          <w:kern w:val="2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70B21CE1" w14:textId="77777777" w:rsidR="00EB30CC" w:rsidRPr="001F0ED8" w:rsidRDefault="00EB30CC" w:rsidP="00EB30CC">
      <w:pPr>
        <w:tabs>
          <w:tab w:val="left" w:pos="8711"/>
        </w:tabs>
        <w:jc w:val="both"/>
        <w:rPr>
          <w:rFonts w:ascii="Verdana" w:hAnsi="Verdana" w:cs="Tahoma"/>
          <w:lang w:eastAsia="es-ES"/>
        </w:rPr>
      </w:pPr>
      <w:r w:rsidRPr="001F0ED8">
        <w:rPr>
          <w:rFonts w:ascii="Verdana" w:hAnsi="Verdana" w:cs="Tahoma"/>
          <w:lang w:eastAsia="es-ES"/>
        </w:rPr>
        <w:t>En la ejecución se realizará los siguientes controles:</w:t>
      </w:r>
    </w:p>
    <w:p w14:paraId="7C0AE031" w14:textId="77777777" w:rsidR="00EB30CC" w:rsidRPr="001F0ED8" w:rsidRDefault="00EB30CC" w:rsidP="00EB30CC">
      <w:pPr>
        <w:tabs>
          <w:tab w:val="left" w:pos="8711"/>
        </w:tabs>
        <w:jc w:val="both"/>
        <w:rPr>
          <w:rFonts w:ascii="Verdana" w:hAnsi="Verdana" w:cs="Tahoma"/>
          <w:lang w:eastAsia="es-ES"/>
        </w:rPr>
      </w:pPr>
    </w:p>
    <w:p w14:paraId="4847ACC3" w14:textId="77777777" w:rsidR="00EB30CC" w:rsidRPr="001F0ED8" w:rsidRDefault="00EB30CC" w:rsidP="00EB30CC">
      <w:pPr>
        <w:numPr>
          <w:ilvl w:val="0"/>
          <w:numId w:val="106"/>
        </w:numPr>
        <w:tabs>
          <w:tab w:val="left" w:pos="567"/>
        </w:tabs>
        <w:jc w:val="both"/>
        <w:rPr>
          <w:rFonts w:ascii="Verdana" w:hAnsi="Verdana" w:cs="Tahoma"/>
        </w:rPr>
      </w:pPr>
      <w:r w:rsidRPr="001F0ED8">
        <w:rPr>
          <w:rFonts w:ascii="Verdana" w:hAnsi="Verdana" w:cs="Tahoma"/>
        </w:rPr>
        <w:t>No se aceptarán piezas rotas, mal pegadas sin juntas adecuadas.</w:t>
      </w:r>
    </w:p>
    <w:p w14:paraId="00BBA383" w14:textId="77777777" w:rsidR="00EB30CC" w:rsidRPr="001F0ED8" w:rsidRDefault="00EB30CC" w:rsidP="00EB30CC">
      <w:pPr>
        <w:numPr>
          <w:ilvl w:val="0"/>
          <w:numId w:val="106"/>
        </w:numPr>
        <w:tabs>
          <w:tab w:val="left" w:pos="567"/>
        </w:tabs>
        <w:jc w:val="both"/>
        <w:rPr>
          <w:rFonts w:ascii="Verdana" w:hAnsi="Verdana" w:cs="Tahoma"/>
        </w:rPr>
      </w:pPr>
      <w:r w:rsidRPr="001F0ED8">
        <w:rPr>
          <w:rFonts w:ascii="Verdana" w:hAnsi="Verdana" w:cs="Tahoma"/>
        </w:rPr>
        <w:t>No se aceptan piezas con geometría y bombeo diferentes a lo indicado en los planos que indican la evacuación del agua con las rejillas.</w:t>
      </w:r>
    </w:p>
    <w:p w14:paraId="397C96EE" w14:textId="77777777" w:rsidR="00EB30CC" w:rsidRPr="001F0ED8" w:rsidRDefault="00EB30CC" w:rsidP="00EB30CC">
      <w:pPr>
        <w:numPr>
          <w:ilvl w:val="0"/>
          <w:numId w:val="106"/>
        </w:numPr>
        <w:tabs>
          <w:tab w:val="left" w:pos="567"/>
        </w:tabs>
        <w:jc w:val="both"/>
        <w:rPr>
          <w:rFonts w:ascii="Verdana" w:hAnsi="Verdana" w:cs="Tahoma"/>
        </w:rPr>
      </w:pPr>
      <w:r w:rsidRPr="001F0ED8">
        <w:rPr>
          <w:rFonts w:ascii="Verdana" w:hAnsi="Verdana" w:cs="Tahoma"/>
        </w:rPr>
        <w:t>Si denota vacíos entre la cerámica y el cemento cola por un mal asentamiento deberán ser corregidos.</w:t>
      </w:r>
    </w:p>
    <w:p w14:paraId="7BB70718" w14:textId="77777777" w:rsidR="00EB30CC" w:rsidRPr="001F0ED8" w:rsidRDefault="00EB30CC" w:rsidP="00EB30CC">
      <w:pPr>
        <w:numPr>
          <w:ilvl w:val="0"/>
          <w:numId w:val="106"/>
        </w:numPr>
        <w:tabs>
          <w:tab w:val="left" w:pos="567"/>
        </w:tabs>
        <w:jc w:val="both"/>
        <w:rPr>
          <w:rFonts w:ascii="Verdana" w:hAnsi="Verdana" w:cs="Tahoma"/>
        </w:rPr>
      </w:pPr>
      <w:r w:rsidRPr="001F0ED8">
        <w:rPr>
          <w:rFonts w:ascii="Verdana" w:hAnsi="Verdana" w:cs="Tahoma"/>
        </w:rPr>
        <w:t>En algunos casos el Inspector de proyecto indicará la superficie a rehacer el cual deberá ser ejecutado por cuenta de la Entidad Ejecutora.</w:t>
      </w:r>
    </w:p>
    <w:p w14:paraId="379818D5" w14:textId="77777777" w:rsidR="00EB30CC" w:rsidRPr="001F0ED8" w:rsidRDefault="00EB30CC" w:rsidP="00EB30CC">
      <w:pPr>
        <w:jc w:val="both"/>
        <w:rPr>
          <w:rFonts w:ascii="Verdana" w:hAnsi="Verdana"/>
          <w:b/>
          <w:kern w:val="28"/>
          <w:lang w:eastAsia="es-ES"/>
        </w:rPr>
      </w:pPr>
    </w:p>
    <w:p w14:paraId="60FD799F" w14:textId="77777777" w:rsidR="00EB30CC" w:rsidRPr="001F0ED8" w:rsidRDefault="00EB30CC" w:rsidP="00EB30CC">
      <w:pPr>
        <w:jc w:val="both"/>
        <w:rPr>
          <w:rFonts w:ascii="Verdana" w:hAnsi="Verdana"/>
          <w:b/>
          <w:kern w:val="28"/>
          <w:lang w:eastAsia="es-ES"/>
        </w:rPr>
      </w:pPr>
      <w:r w:rsidRPr="001F0ED8">
        <w:rPr>
          <w:rFonts w:ascii="Verdana" w:hAnsi="Verdana"/>
          <w:b/>
          <w:kern w:val="28"/>
          <w:lang w:eastAsia="es-ES"/>
        </w:rPr>
        <w:t>MEDICIÓN. –</w:t>
      </w:r>
    </w:p>
    <w:p w14:paraId="772FA538" w14:textId="77777777" w:rsidR="00EB30CC" w:rsidRPr="001F0ED8" w:rsidRDefault="00EB30CC" w:rsidP="00EB30CC">
      <w:pPr>
        <w:jc w:val="both"/>
        <w:rPr>
          <w:rFonts w:ascii="Verdana" w:hAnsi="Verdana"/>
          <w:b/>
          <w:kern w:val="28"/>
          <w:lang w:eastAsia="es-ES"/>
        </w:rPr>
      </w:pPr>
    </w:p>
    <w:p w14:paraId="79E25B16" w14:textId="77777777" w:rsidR="00EB30CC" w:rsidRPr="001F0ED8" w:rsidRDefault="00EB30CC" w:rsidP="00EB30CC">
      <w:pPr>
        <w:jc w:val="both"/>
        <w:rPr>
          <w:rFonts w:ascii="Verdana" w:hAnsi="Verdana"/>
          <w:kern w:val="28"/>
          <w:lang w:eastAsia="es-ES"/>
        </w:rPr>
      </w:pPr>
      <w:r w:rsidRPr="001F0ED8">
        <w:rPr>
          <w:rFonts w:ascii="Verdana" w:hAnsi="Verdana"/>
          <w:bCs/>
          <w:lang w:eastAsia="es-ES"/>
        </w:rPr>
        <w:t>El revestimiento de cerámica</w:t>
      </w:r>
      <w:r w:rsidRPr="001F0ED8">
        <w:rPr>
          <w:rFonts w:ascii="Verdana" w:hAnsi="Verdana"/>
          <w:kern w:val="28"/>
          <w:lang w:eastAsia="es-ES"/>
        </w:rPr>
        <w:t xml:space="preserve"> c/cemento cola será medido en </w:t>
      </w:r>
      <w:r w:rsidRPr="001F0ED8">
        <w:rPr>
          <w:rFonts w:ascii="Verdana" w:hAnsi="Verdana"/>
          <w:b/>
          <w:kern w:val="28"/>
          <w:lang w:eastAsia="es-ES"/>
        </w:rPr>
        <w:t>metros cuadrados,</w:t>
      </w:r>
      <w:r w:rsidRPr="001F0ED8">
        <w:rPr>
          <w:rFonts w:ascii="Verdana" w:hAnsi="Verdana"/>
          <w:kern w:val="28"/>
          <w:lang w:eastAsia="es-ES"/>
        </w:rPr>
        <w:t xml:space="preserve"> tomando en cuenta solamente el área neta ejecutada y autorizada. </w:t>
      </w:r>
    </w:p>
    <w:p w14:paraId="7BCD6408" w14:textId="77777777" w:rsidR="00EB30CC" w:rsidRPr="001F0ED8" w:rsidRDefault="00EB30CC" w:rsidP="00EB30CC">
      <w:pPr>
        <w:tabs>
          <w:tab w:val="left" w:pos="560"/>
        </w:tabs>
        <w:jc w:val="both"/>
        <w:rPr>
          <w:rFonts w:ascii="Verdana" w:hAnsi="Verdana"/>
          <w:lang w:eastAsia="es-ES"/>
        </w:rPr>
      </w:pPr>
    </w:p>
    <w:p w14:paraId="11838FA7" w14:textId="77777777" w:rsidR="00EB30CC" w:rsidRPr="001F0ED8" w:rsidRDefault="00EB30CC" w:rsidP="00EB30CC">
      <w:pPr>
        <w:tabs>
          <w:tab w:val="left" w:pos="560"/>
        </w:tabs>
        <w:jc w:val="both"/>
        <w:rPr>
          <w:rFonts w:ascii="Verdana" w:hAnsi="Verdana"/>
          <w:b/>
          <w:lang w:eastAsia="es-ES"/>
        </w:rPr>
      </w:pPr>
      <w:r w:rsidRPr="001F0ED8">
        <w:rPr>
          <w:rFonts w:ascii="Verdana" w:hAnsi="Verdana"/>
          <w:b/>
          <w:lang w:eastAsia="es-ES"/>
        </w:rPr>
        <w:t>APORTE PROPIO. –</w:t>
      </w:r>
    </w:p>
    <w:p w14:paraId="261B5544" w14:textId="77777777" w:rsidR="00EB30CC" w:rsidRPr="001F0ED8" w:rsidRDefault="00EB30CC" w:rsidP="00EB30CC">
      <w:pPr>
        <w:jc w:val="both"/>
        <w:rPr>
          <w:rFonts w:ascii="Verdana" w:hAnsi="Verdana" w:cs="Tahoma"/>
          <w:lang w:eastAsia="es-ES"/>
        </w:rPr>
      </w:pPr>
      <w:r w:rsidRPr="001F0ED8">
        <w:rPr>
          <w:rFonts w:ascii="Verdana" w:hAnsi="Verdana" w:cs="Tahoma"/>
          <w:lang w:eastAsia="es-ES"/>
        </w:rPr>
        <w:lastRenderedPageBreak/>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1A2E028" w14:textId="77777777" w:rsidR="00EB30CC" w:rsidRPr="001F0ED8" w:rsidRDefault="00EB30CC" w:rsidP="00EB30CC">
      <w:pPr>
        <w:jc w:val="both"/>
        <w:rPr>
          <w:rFonts w:ascii="Verdana" w:hAnsi="Verdana" w:cs="Tahoma"/>
          <w:lang w:eastAsia="es-ES"/>
        </w:rPr>
      </w:pPr>
    </w:p>
    <w:p w14:paraId="607E18D3" w14:textId="77777777" w:rsidR="00EB30CC" w:rsidRPr="001F0ED8" w:rsidRDefault="00EB30CC" w:rsidP="00EB30CC">
      <w:pPr>
        <w:tabs>
          <w:tab w:val="left" w:pos="560"/>
        </w:tabs>
        <w:jc w:val="both"/>
        <w:rPr>
          <w:rFonts w:ascii="Verdana" w:hAnsi="Verdana" w:cs="Tahoma"/>
          <w:lang w:eastAsia="es-ES"/>
        </w:rPr>
      </w:pPr>
      <w:r w:rsidRPr="001F0ED8">
        <w:rPr>
          <w:rFonts w:ascii="Verdana" w:hAnsi="Verdana" w:cs="Tahoma"/>
          <w:lang w:eastAsia="es-ES"/>
        </w:rPr>
        <w:t>Este aporte propio estará sujeto al cronograma de ejecución de obra de la Entidad Ejecutora.</w:t>
      </w:r>
    </w:p>
    <w:p w14:paraId="608B3CA1" w14:textId="77777777" w:rsidR="00EB30CC" w:rsidRPr="001F0ED8" w:rsidRDefault="00EB30CC" w:rsidP="00EB30CC">
      <w:pPr>
        <w:tabs>
          <w:tab w:val="left" w:pos="8711"/>
        </w:tabs>
        <w:rPr>
          <w:rFonts w:ascii="Verdana" w:hAnsi="Verdana" w:cs="Tahoma"/>
          <w:b/>
          <w:lang w:eastAsia="es-ES"/>
        </w:rPr>
      </w:pPr>
    </w:p>
    <w:tbl>
      <w:tblPr>
        <w:tblStyle w:val="Tablaconcuadrcula19"/>
        <w:tblW w:w="9634" w:type="dxa"/>
        <w:tblLook w:val="04A0" w:firstRow="1" w:lastRow="0" w:firstColumn="1" w:lastColumn="0" w:noHBand="0" w:noVBand="1"/>
      </w:tblPr>
      <w:tblGrid>
        <w:gridCol w:w="584"/>
        <w:gridCol w:w="2385"/>
        <w:gridCol w:w="1145"/>
        <w:gridCol w:w="5520"/>
      </w:tblGrid>
      <w:tr w:rsidR="00EB30CC" w:rsidRPr="001F0ED8" w14:paraId="304F6FF4" w14:textId="77777777" w:rsidTr="00DD293A">
        <w:tc>
          <w:tcPr>
            <w:tcW w:w="584" w:type="dxa"/>
            <w:shd w:val="clear" w:color="auto" w:fill="1F3864"/>
          </w:tcPr>
          <w:p w14:paraId="58A1D9F5" w14:textId="77777777" w:rsidR="00EB30CC" w:rsidRPr="001F0ED8" w:rsidRDefault="00EB30CC" w:rsidP="00DD293A">
            <w:pPr>
              <w:jc w:val="center"/>
              <w:rPr>
                <w:rFonts w:ascii="Verdana" w:hAnsi="Verdana"/>
                <w:b/>
                <w:lang w:eastAsia="es-ES"/>
              </w:rPr>
            </w:pPr>
            <w:proofErr w:type="spellStart"/>
            <w:r w:rsidRPr="001F0ED8">
              <w:rPr>
                <w:rFonts w:ascii="Verdana" w:hAnsi="Verdana"/>
                <w:b/>
                <w:lang w:eastAsia="es-ES"/>
              </w:rPr>
              <w:t>N°</w:t>
            </w:r>
            <w:proofErr w:type="spellEnd"/>
          </w:p>
        </w:tc>
        <w:tc>
          <w:tcPr>
            <w:tcW w:w="2385" w:type="dxa"/>
            <w:shd w:val="clear" w:color="auto" w:fill="1F3864"/>
          </w:tcPr>
          <w:p w14:paraId="5433744E" w14:textId="77777777" w:rsidR="00EB30CC" w:rsidRPr="001F0ED8" w:rsidRDefault="00EB30CC" w:rsidP="00DD293A">
            <w:pPr>
              <w:jc w:val="center"/>
              <w:rPr>
                <w:rFonts w:ascii="Verdana" w:hAnsi="Verdana"/>
                <w:b/>
                <w:lang w:eastAsia="es-ES"/>
              </w:rPr>
            </w:pPr>
            <w:r w:rsidRPr="001F0ED8">
              <w:rPr>
                <w:rFonts w:ascii="Verdana" w:hAnsi="Verdana"/>
                <w:b/>
                <w:lang w:eastAsia="es-ES"/>
              </w:rPr>
              <w:t>CODIGO</w:t>
            </w:r>
          </w:p>
        </w:tc>
        <w:tc>
          <w:tcPr>
            <w:tcW w:w="1145" w:type="dxa"/>
            <w:shd w:val="clear" w:color="auto" w:fill="1F3864"/>
          </w:tcPr>
          <w:p w14:paraId="5501A82E" w14:textId="77777777" w:rsidR="00EB30CC" w:rsidRPr="001F0ED8" w:rsidRDefault="00EB30CC" w:rsidP="00DD293A">
            <w:pPr>
              <w:jc w:val="center"/>
              <w:rPr>
                <w:rFonts w:ascii="Verdana" w:hAnsi="Verdana"/>
                <w:b/>
                <w:lang w:eastAsia="es-ES"/>
              </w:rPr>
            </w:pPr>
            <w:r w:rsidRPr="001F0ED8">
              <w:rPr>
                <w:rFonts w:ascii="Verdana" w:hAnsi="Verdana"/>
                <w:b/>
                <w:lang w:eastAsia="es-ES"/>
              </w:rPr>
              <w:t>UNIDAD</w:t>
            </w:r>
          </w:p>
        </w:tc>
        <w:tc>
          <w:tcPr>
            <w:tcW w:w="5520" w:type="dxa"/>
            <w:shd w:val="clear" w:color="auto" w:fill="1F3864"/>
          </w:tcPr>
          <w:p w14:paraId="3B9DD05E" w14:textId="77777777" w:rsidR="00EB30CC" w:rsidRPr="001F0ED8" w:rsidRDefault="00EB30CC" w:rsidP="00DD293A">
            <w:pPr>
              <w:jc w:val="center"/>
              <w:rPr>
                <w:rFonts w:ascii="Verdana" w:hAnsi="Verdana"/>
                <w:b/>
                <w:lang w:eastAsia="es-ES"/>
              </w:rPr>
            </w:pPr>
            <w:r w:rsidRPr="001F0ED8">
              <w:rPr>
                <w:rFonts w:ascii="Verdana" w:hAnsi="Verdana"/>
                <w:b/>
                <w:lang w:eastAsia="es-ES"/>
              </w:rPr>
              <w:t>ITEM</w:t>
            </w:r>
          </w:p>
        </w:tc>
      </w:tr>
      <w:tr w:rsidR="00EB30CC" w:rsidRPr="001F0ED8" w14:paraId="1CB3BA4B" w14:textId="77777777" w:rsidTr="00DD293A">
        <w:tc>
          <w:tcPr>
            <w:tcW w:w="584" w:type="dxa"/>
            <w:shd w:val="clear" w:color="auto" w:fill="BDD6EE"/>
          </w:tcPr>
          <w:p w14:paraId="7286BA41" w14:textId="77777777" w:rsidR="00EB30CC" w:rsidRPr="001F0ED8" w:rsidRDefault="00EB30CC" w:rsidP="00DD293A">
            <w:pPr>
              <w:jc w:val="center"/>
              <w:rPr>
                <w:rFonts w:ascii="Verdana" w:hAnsi="Verdana"/>
                <w:b/>
                <w:lang w:eastAsia="es-ES"/>
              </w:rPr>
            </w:pPr>
            <w:r w:rsidRPr="001F0ED8">
              <w:rPr>
                <w:rFonts w:ascii="Verdana" w:hAnsi="Verdana"/>
                <w:b/>
                <w:lang w:eastAsia="es-ES"/>
              </w:rPr>
              <w:t>26</w:t>
            </w:r>
          </w:p>
        </w:tc>
        <w:tc>
          <w:tcPr>
            <w:tcW w:w="2385" w:type="dxa"/>
            <w:shd w:val="clear" w:color="auto" w:fill="BDD6EE"/>
          </w:tcPr>
          <w:p w14:paraId="35A44EEB" w14:textId="77777777" w:rsidR="00EB30CC" w:rsidRPr="001F0ED8" w:rsidRDefault="00EB30CC" w:rsidP="00DD293A">
            <w:pPr>
              <w:jc w:val="center"/>
              <w:rPr>
                <w:rFonts w:ascii="Verdana" w:hAnsi="Verdana"/>
                <w:b/>
                <w:lang w:eastAsia="es-ES"/>
              </w:rPr>
            </w:pPr>
            <w:r w:rsidRPr="001F0ED8">
              <w:rPr>
                <w:rFonts w:ascii="Verdana" w:hAnsi="Verdana"/>
                <w:b/>
                <w:lang w:eastAsia="es-ES"/>
              </w:rPr>
              <w:t>VAC-OF-RES-2</w:t>
            </w:r>
          </w:p>
        </w:tc>
        <w:tc>
          <w:tcPr>
            <w:tcW w:w="1145" w:type="dxa"/>
            <w:shd w:val="clear" w:color="auto" w:fill="BDD6EE"/>
          </w:tcPr>
          <w:p w14:paraId="7B745839" w14:textId="77777777" w:rsidR="00EB30CC" w:rsidRPr="001F0ED8" w:rsidRDefault="00EB30CC" w:rsidP="00DD293A">
            <w:pPr>
              <w:jc w:val="center"/>
              <w:rPr>
                <w:rFonts w:ascii="Verdana" w:hAnsi="Verdana"/>
                <w:b/>
                <w:lang w:eastAsia="es-ES"/>
              </w:rPr>
            </w:pPr>
            <w:r w:rsidRPr="001F0ED8">
              <w:rPr>
                <w:rFonts w:ascii="Verdana" w:hAnsi="Verdana"/>
                <w:b/>
                <w:lang w:eastAsia="es-ES"/>
              </w:rPr>
              <w:t>M2</w:t>
            </w:r>
          </w:p>
        </w:tc>
        <w:tc>
          <w:tcPr>
            <w:tcW w:w="5520" w:type="dxa"/>
            <w:shd w:val="clear" w:color="auto" w:fill="BDD6EE"/>
          </w:tcPr>
          <w:p w14:paraId="39696E28" w14:textId="77777777" w:rsidR="00EB30CC" w:rsidRPr="001F0ED8" w:rsidRDefault="00EB30CC" w:rsidP="00DD293A">
            <w:pPr>
              <w:jc w:val="center"/>
              <w:rPr>
                <w:rFonts w:ascii="Verdana" w:hAnsi="Verdana"/>
                <w:b/>
                <w:lang w:eastAsia="es-ES"/>
              </w:rPr>
            </w:pPr>
            <w:r w:rsidRPr="001F0ED8">
              <w:rPr>
                <w:rFonts w:ascii="Verdana" w:hAnsi="Verdana"/>
                <w:b/>
                <w:lang w:eastAsia="es-ES"/>
              </w:rPr>
              <w:t>REVESTIMIENTO DE CERÁMICA PARA MESÓN</w:t>
            </w:r>
          </w:p>
        </w:tc>
      </w:tr>
    </w:tbl>
    <w:p w14:paraId="35FE86D8" w14:textId="77777777" w:rsidR="00EB30CC" w:rsidRPr="001F0ED8" w:rsidRDefault="00EB30CC" w:rsidP="00EB30CC">
      <w:pPr>
        <w:jc w:val="both"/>
        <w:rPr>
          <w:rFonts w:ascii="Verdana" w:hAnsi="Verdana" w:cs="Tahoma"/>
          <w:b/>
          <w:lang w:eastAsia="es-ES"/>
        </w:rPr>
      </w:pPr>
    </w:p>
    <w:p w14:paraId="0087DDC5" w14:textId="77777777" w:rsidR="00EB30CC" w:rsidRPr="001F0ED8" w:rsidRDefault="00EB30CC" w:rsidP="00EB30CC">
      <w:pPr>
        <w:jc w:val="both"/>
        <w:rPr>
          <w:rFonts w:ascii="Verdana" w:hAnsi="Verdana" w:cs="Tahoma"/>
          <w:b/>
          <w:lang w:eastAsia="es-ES"/>
        </w:rPr>
      </w:pPr>
      <w:r w:rsidRPr="001F0ED8">
        <w:rPr>
          <w:rFonts w:ascii="Verdana" w:hAnsi="Verdana" w:cs="Tahoma"/>
          <w:b/>
          <w:lang w:eastAsia="es-ES"/>
        </w:rPr>
        <w:t>DESCRIPCIÓN. -</w:t>
      </w:r>
    </w:p>
    <w:p w14:paraId="7753851C" w14:textId="77777777" w:rsidR="00EB30CC" w:rsidRPr="001F0ED8" w:rsidRDefault="00EB30CC" w:rsidP="00EB30CC">
      <w:pPr>
        <w:jc w:val="both"/>
        <w:rPr>
          <w:rFonts w:ascii="Verdana" w:hAnsi="Verdana" w:cs="Tahoma"/>
          <w:lang w:eastAsia="es-ES"/>
        </w:rPr>
      </w:pPr>
    </w:p>
    <w:p w14:paraId="5A268C5E" w14:textId="77777777" w:rsidR="00EB30CC" w:rsidRPr="001F0ED8" w:rsidRDefault="00EB30CC" w:rsidP="00EB30CC">
      <w:pPr>
        <w:jc w:val="both"/>
        <w:rPr>
          <w:rFonts w:ascii="Verdana" w:hAnsi="Verdana" w:cs="Tahoma"/>
          <w:lang w:eastAsia="es-ES"/>
        </w:rPr>
      </w:pPr>
      <w:r w:rsidRPr="001F0ED8">
        <w:rPr>
          <w:rFonts w:ascii="Verdana" w:hAnsi="Verdana" w:cs="Tahoma"/>
          <w:lang w:eastAsia="es-ES"/>
        </w:rPr>
        <w:t>Este ítem se refiere al revestimiento de cerámica para mesón, de acuerdo a lo señalado en los planos constructivos y/o instrucciones del Inspector de proyecto.</w:t>
      </w:r>
    </w:p>
    <w:p w14:paraId="13E3C7A5" w14:textId="77777777" w:rsidR="00EB30CC" w:rsidRPr="001F0ED8" w:rsidRDefault="00EB30CC" w:rsidP="00EB30CC">
      <w:pPr>
        <w:jc w:val="both"/>
        <w:rPr>
          <w:rFonts w:ascii="Verdana" w:hAnsi="Verdana" w:cs="Tahoma"/>
          <w:lang w:eastAsia="es-ES"/>
        </w:rPr>
      </w:pPr>
    </w:p>
    <w:p w14:paraId="246EC216" w14:textId="77777777" w:rsidR="00EB30CC" w:rsidRPr="001F0ED8" w:rsidRDefault="00EB30CC" w:rsidP="00EB30CC">
      <w:pPr>
        <w:jc w:val="both"/>
        <w:rPr>
          <w:rFonts w:ascii="Verdana" w:hAnsi="Verdana" w:cs="Tahoma"/>
          <w:b/>
          <w:lang w:eastAsia="es-ES"/>
        </w:rPr>
      </w:pPr>
      <w:r w:rsidRPr="001F0ED8">
        <w:rPr>
          <w:rFonts w:ascii="Verdana" w:hAnsi="Verdana" w:cs="Tahoma"/>
          <w:b/>
          <w:lang w:eastAsia="es-ES"/>
        </w:rPr>
        <w:t>MATERIALES, HERRAMIENTAS Y EQUIPO. -</w:t>
      </w:r>
    </w:p>
    <w:p w14:paraId="481881DC" w14:textId="77777777" w:rsidR="00EB30CC" w:rsidRPr="001F0ED8" w:rsidRDefault="00EB30CC" w:rsidP="00EB30CC">
      <w:pPr>
        <w:jc w:val="both"/>
        <w:rPr>
          <w:rFonts w:ascii="Verdana" w:hAnsi="Verdana" w:cs="Tahoma"/>
          <w:lang w:eastAsia="es-ES"/>
        </w:rPr>
      </w:pPr>
    </w:p>
    <w:p w14:paraId="6F3AB3C7" w14:textId="77777777" w:rsidR="00EB30CC" w:rsidRPr="001F0ED8" w:rsidRDefault="00EB30CC" w:rsidP="00EB30CC">
      <w:pPr>
        <w:tabs>
          <w:tab w:val="left" w:pos="8711"/>
        </w:tabs>
        <w:jc w:val="both"/>
        <w:rPr>
          <w:rFonts w:ascii="Verdana" w:hAnsi="Verdana" w:cs="Tahoma"/>
          <w:lang w:eastAsia="es-ES"/>
        </w:rPr>
      </w:pPr>
      <w:r w:rsidRPr="001F0ED8">
        <w:rPr>
          <w:rFonts w:ascii="Verdana" w:hAnsi="Verdana" w:cs="Tahoma"/>
          <w:lang w:eastAsia="es-ES"/>
        </w:rPr>
        <w:t>La Entidad Ejecutora proporcionará todos los materiales (excepto los de aporte propio), herramientas y equipos necesarios para la ejecución de los trabajos, los mismos deberán ser aprobados por el Inspector de proyecto.</w:t>
      </w:r>
    </w:p>
    <w:p w14:paraId="3A0FD7D9" w14:textId="77777777" w:rsidR="00EB30CC" w:rsidRPr="001F0ED8" w:rsidRDefault="00EB30CC" w:rsidP="00EB30CC">
      <w:pPr>
        <w:jc w:val="both"/>
        <w:rPr>
          <w:rFonts w:ascii="Verdana" w:hAnsi="Verdana" w:cs="Tahoma"/>
          <w:lang w:eastAsia="es-ES"/>
        </w:rPr>
      </w:pPr>
    </w:p>
    <w:p w14:paraId="0CD871BB" w14:textId="77777777" w:rsidR="00EB30CC" w:rsidRPr="001F0ED8" w:rsidRDefault="00EB30CC" w:rsidP="00EB30CC">
      <w:pPr>
        <w:jc w:val="both"/>
        <w:rPr>
          <w:rFonts w:ascii="Verdana" w:hAnsi="Verdana" w:cs="Tahoma"/>
          <w:b/>
          <w:lang w:eastAsia="es-ES"/>
        </w:rPr>
      </w:pPr>
      <w:r w:rsidRPr="001F0ED8">
        <w:rPr>
          <w:rFonts w:ascii="Verdana" w:hAnsi="Verdana" w:cs="Tahoma"/>
          <w:b/>
          <w:lang w:eastAsia="es-ES"/>
        </w:rPr>
        <w:t xml:space="preserve">FORMA DE EJECUCIÓN. - </w:t>
      </w:r>
    </w:p>
    <w:p w14:paraId="668FDADD" w14:textId="77777777" w:rsidR="00EB30CC" w:rsidRPr="001F0ED8" w:rsidRDefault="00EB30CC" w:rsidP="00EB30CC">
      <w:pPr>
        <w:jc w:val="both"/>
        <w:rPr>
          <w:rFonts w:ascii="Verdana" w:hAnsi="Verdana" w:cs="Tahoma"/>
          <w:lang w:eastAsia="es-ES"/>
        </w:rPr>
      </w:pPr>
    </w:p>
    <w:p w14:paraId="37CC3883" w14:textId="77777777" w:rsidR="00EB30CC" w:rsidRPr="001F0ED8" w:rsidRDefault="00EB30CC" w:rsidP="00EB30CC">
      <w:pPr>
        <w:jc w:val="both"/>
        <w:rPr>
          <w:rFonts w:ascii="Verdana" w:hAnsi="Verdana" w:cs="Tahoma"/>
          <w:lang w:eastAsia="es-ES"/>
        </w:rPr>
      </w:pPr>
      <w:r w:rsidRPr="001F0ED8">
        <w:rPr>
          <w:rFonts w:ascii="Verdana" w:hAnsi="Verdana" w:cs="Tahoma"/>
          <w:lang w:eastAsia="es-ES"/>
        </w:rPr>
        <w:t>La Entidad Ejecutora deberá prever todas las herramientas, equipos y accesorios necesarios para la ejecución del ítem. En general se seguirán las siguientes directrices:</w:t>
      </w:r>
    </w:p>
    <w:p w14:paraId="30A0C678" w14:textId="77777777" w:rsidR="00EB30CC" w:rsidRPr="001F0ED8" w:rsidRDefault="00EB30CC" w:rsidP="00EB30CC">
      <w:pPr>
        <w:jc w:val="both"/>
        <w:rPr>
          <w:rFonts w:ascii="Verdana" w:hAnsi="Verdana" w:cs="Tahoma"/>
          <w:lang w:eastAsia="es-ES"/>
        </w:rPr>
      </w:pPr>
    </w:p>
    <w:p w14:paraId="22EAAB02" w14:textId="77777777" w:rsidR="00EB30CC" w:rsidRPr="001F0ED8" w:rsidRDefault="00EB30CC" w:rsidP="00EB30CC">
      <w:pPr>
        <w:tabs>
          <w:tab w:val="left" w:pos="560"/>
        </w:tabs>
        <w:jc w:val="both"/>
        <w:rPr>
          <w:rFonts w:ascii="Verdana" w:hAnsi="Verdana" w:cs="Tahoma"/>
          <w:b/>
          <w:lang w:eastAsia="es-ES"/>
        </w:rPr>
      </w:pPr>
      <w:r w:rsidRPr="001F0ED8">
        <w:rPr>
          <w:rFonts w:ascii="Verdana" w:hAnsi="Verdana" w:cs="Tahoma"/>
          <w:b/>
          <w:lang w:eastAsia="es-ES"/>
        </w:rPr>
        <w:t>Preparación de la Superficie</w:t>
      </w:r>
    </w:p>
    <w:p w14:paraId="1FAF3529" w14:textId="77777777" w:rsidR="00EB30CC" w:rsidRPr="001F0ED8" w:rsidRDefault="00EB30CC" w:rsidP="00EB30CC">
      <w:pPr>
        <w:jc w:val="both"/>
        <w:rPr>
          <w:rFonts w:ascii="Verdana" w:hAnsi="Verdana" w:cs="Tahoma"/>
          <w:bCs/>
          <w:lang w:eastAsia="es-ES"/>
        </w:rPr>
      </w:pPr>
      <w:r w:rsidRPr="001F0ED8">
        <w:rPr>
          <w:rFonts w:ascii="Verdana" w:hAnsi="Verdana" w:cs="Tahoma"/>
          <w:lang w:eastAsia="es-ES"/>
        </w:rPr>
        <w:t>Antes del colocado de las piezas verificar que la superficie del mesón este uniforme sin polvo, grasas o sustancias que perjudiquen la buena ejecución del ítem</w:t>
      </w:r>
      <w:r w:rsidRPr="001F0ED8">
        <w:rPr>
          <w:rFonts w:ascii="Verdana" w:hAnsi="Verdana" w:cs="Tahoma"/>
          <w:bCs/>
          <w:lang w:eastAsia="es-ES"/>
        </w:rPr>
        <w:t xml:space="preserve">. </w:t>
      </w:r>
      <w:r w:rsidRPr="001F0ED8">
        <w:rPr>
          <w:rFonts w:ascii="Verdana" w:hAnsi="Verdana" w:cs="Tahoma"/>
          <w:kern w:val="28"/>
          <w:lang w:eastAsia="es-ES"/>
        </w:rPr>
        <w:t>Asimismo, deberán regarse las superficies a revestir salvo indicación contraria del Inspector de proyecto.</w:t>
      </w:r>
    </w:p>
    <w:p w14:paraId="1F9719AC" w14:textId="77777777" w:rsidR="00EB30CC" w:rsidRPr="001F0ED8" w:rsidRDefault="00EB30CC" w:rsidP="00EB30CC">
      <w:pPr>
        <w:jc w:val="both"/>
        <w:rPr>
          <w:rFonts w:ascii="Verdana" w:hAnsi="Verdana" w:cs="Tahoma"/>
          <w:bCs/>
          <w:lang w:eastAsia="es-ES"/>
        </w:rPr>
      </w:pPr>
    </w:p>
    <w:p w14:paraId="02C0A2AC" w14:textId="77777777" w:rsidR="00EB30CC" w:rsidRPr="001F0ED8" w:rsidRDefault="00EB30CC" w:rsidP="00EB30CC">
      <w:pPr>
        <w:tabs>
          <w:tab w:val="left" w:pos="560"/>
        </w:tabs>
        <w:jc w:val="both"/>
        <w:rPr>
          <w:rFonts w:ascii="Verdana" w:hAnsi="Verdana" w:cs="Tahoma"/>
          <w:b/>
          <w:lang w:eastAsia="es-ES"/>
        </w:rPr>
      </w:pPr>
      <w:r w:rsidRPr="001F0ED8">
        <w:rPr>
          <w:rFonts w:ascii="Verdana" w:hAnsi="Verdana" w:cs="Tahoma"/>
          <w:b/>
          <w:lang w:eastAsia="es-ES"/>
        </w:rPr>
        <w:t>Preparación del Cemento Cola</w:t>
      </w:r>
    </w:p>
    <w:p w14:paraId="332D4307" w14:textId="77777777" w:rsidR="00EB30CC" w:rsidRPr="001F0ED8" w:rsidRDefault="00EB30CC" w:rsidP="00EB30CC">
      <w:pPr>
        <w:tabs>
          <w:tab w:val="left" w:pos="8711"/>
        </w:tabs>
        <w:jc w:val="both"/>
        <w:rPr>
          <w:rFonts w:ascii="Verdana" w:hAnsi="Verdana" w:cs="Tahoma"/>
          <w:lang w:eastAsia="es-ES"/>
        </w:rPr>
      </w:pPr>
      <w:r w:rsidRPr="001F0ED8">
        <w:rPr>
          <w:rFonts w:ascii="Verdana" w:hAnsi="Verdana" w:cs="Tahoma"/>
          <w:lang w:eastAsia="es-ES"/>
        </w:rPr>
        <w:t xml:space="preserve">El cemento cola deberá ser preparado con agua limpia hasta obtener una pasta homogénea sin grumos; </w:t>
      </w:r>
      <w:r w:rsidRPr="001F0ED8">
        <w:rPr>
          <w:rFonts w:ascii="Verdana" w:hAnsi="Verdana" w:cs="Tahoma"/>
          <w:kern w:val="28"/>
          <w:lang w:eastAsia="es-ES"/>
        </w:rPr>
        <w:t>después de 5-10 minutos de reposo, se volverá mezclar y la mezcla estará lista para su aplicación sobre la superficie</w:t>
      </w:r>
      <w:r w:rsidRPr="001F0ED8">
        <w:rPr>
          <w:rFonts w:ascii="Verdana" w:hAnsi="Verdana" w:cs="Tahoma"/>
          <w:lang w:eastAsia="es-ES"/>
        </w:rPr>
        <w:t>. La mezcla deberá seguir estrictamente la dosificación y forma de preparado indicado por el proveedor.</w:t>
      </w:r>
    </w:p>
    <w:p w14:paraId="6A713344" w14:textId="77777777" w:rsidR="00EB30CC" w:rsidRPr="001F0ED8" w:rsidRDefault="00EB30CC" w:rsidP="00EB30CC">
      <w:pPr>
        <w:jc w:val="both"/>
        <w:rPr>
          <w:rFonts w:ascii="Verdana" w:hAnsi="Verdana" w:cs="Tahoma"/>
          <w:bCs/>
          <w:lang w:eastAsia="es-ES"/>
        </w:rPr>
      </w:pPr>
    </w:p>
    <w:p w14:paraId="13C8B2BD" w14:textId="77777777" w:rsidR="00EB30CC" w:rsidRPr="001F0ED8" w:rsidRDefault="00EB30CC" w:rsidP="00EB30CC">
      <w:pPr>
        <w:tabs>
          <w:tab w:val="left" w:pos="560"/>
        </w:tabs>
        <w:jc w:val="both"/>
        <w:rPr>
          <w:rFonts w:ascii="Verdana" w:hAnsi="Verdana" w:cs="Tahoma"/>
          <w:b/>
          <w:lang w:eastAsia="es-ES"/>
        </w:rPr>
      </w:pPr>
      <w:r w:rsidRPr="001F0ED8">
        <w:rPr>
          <w:rFonts w:ascii="Verdana" w:hAnsi="Verdana" w:cs="Tahoma"/>
          <w:b/>
          <w:lang w:eastAsia="es-ES"/>
        </w:rPr>
        <w:t>Ejecución del revestimiento</w:t>
      </w:r>
    </w:p>
    <w:p w14:paraId="157DB9E1" w14:textId="77777777" w:rsidR="00EB30CC" w:rsidRPr="001F0ED8" w:rsidRDefault="00EB30CC" w:rsidP="00EB30CC">
      <w:pPr>
        <w:tabs>
          <w:tab w:val="left" w:pos="8711"/>
        </w:tabs>
        <w:jc w:val="both"/>
        <w:rPr>
          <w:rFonts w:ascii="Verdana" w:hAnsi="Verdana" w:cs="Tahoma"/>
          <w:lang w:eastAsia="es-ES"/>
        </w:rPr>
      </w:pPr>
      <w:r w:rsidRPr="001F0ED8">
        <w:rPr>
          <w:rFonts w:ascii="Verdana" w:hAnsi="Verdana" w:cs="Tahoma"/>
          <w:lang w:eastAsia="es-ES"/>
        </w:rPr>
        <w:t>La Entidad Ejecutora deberá prever el cortado de piezas en el caso de superficies irregulares a fin de minimizar imperfecciones en el acabado y los desperdicios.</w:t>
      </w:r>
    </w:p>
    <w:p w14:paraId="1350AF94" w14:textId="77777777" w:rsidR="00EB30CC" w:rsidRPr="001F0ED8" w:rsidRDefault="00EB30CC" w:rsidP="00EB30CC">
      <w:pPr>
        <w:jc w:val="both"/>
        <w:rPr>
          <w:rFonts w:ascii="Verdana" w:hAnsi="Verdana" w:cs="Tahoma"/>
          <w:kern w:val="28"/>
          <w:lang w:eastAsia="es-ES"/>
        </w:rPr>
      </w:pPr>
      <w:r w:rsidRPr="001F0ED8">
        <w:rPr>
          <w:rFonts w:ascii="Verdana" w:hAnsi="Verdana" w:cs="Tahoma"/>
          <w:kern w:val="28"/>
          <w:lang w:eastAsia="es-ES"/>
        </w:rPr>
        <w:t>Para realizar el corte de las piezas se debe utilizar una cortadora de cerámica la cual debe estar en buen estado para obtener piezas sin astillas ni rajaduras.</w:t>
      </w:r>
    </w:p>
    <w:p w14:paraId="196C7525" w14:textId="77777777" w:rsidR="00EB30CC" w:rsidRPr="001F0ED8" w:rsidRDefault="00EB30CC" w:rsidP="00EB30CC">
      <w:pPr>
        <w:jc w:val="both"/>
        <w:rPr>
          <w:rFonts w:ascii="Verdana" w:hAnsi="Verdana" w:cs="Tahoma"/>
          <w:bCs/>
          <w:lang w:eastAsia="es-ES"/>
        </w:rPr>
      </w:pPr>
    </w:p>
    <w:p w14:paraId="70D6BEA4" w14:textId="77777777" w:rsidR="00EB30CC" w:rsidRPr="001F0ED8" w:rsidRDefault="00EB30CC" w:rsidP="00EB30CC">
      <w:pPr>
        <w:jc w:val="both"/>
        <w:rPr>
          <w:rFonts w:ascii="Verdana" w:hAnsi="Verdana" w:cs="Tahoma"/>
          <w:bCs/>
          <w:lang w:eastAsia="es-ES"/>
        </w:rPr>
      </w:pPr>
      <w:r w:rsidRPr="001F0ED8">
        <w:rPr>
          <w:rFonts w:ascii="Verdana" w:hAnsi="Verdana" w:cs="Tahoma"/>
          <w:bCs/>
          <w:lang w:eastAsia="es-ES"/>
        </w:rPr>
        <w:t>Sobre la superficie preparada se colocarán lienza y nivel para que las cerámicas estén correctamente, asentadas con cemento cola que debe ser provisto en obra en envases cerrados y originales.</w:t>
      </w:r>
    </w:p>
    <w:p w14:paraId="795C8E3D" w14:textId="77777777" w:rsidR="00EB30CC" w:rsidRPr="001F0ED8" w:rsidRDefault="00EB30CC" w:rsidP="00EB30CC">
      <w:pPr>
        <w:jc w:val="both"/>
        <w:rPr>
          <w:rFonts w:ascii="Verdana" w:hAnsi="Verdana" w:cs="Tahoma"/>
          <w:bCs/>
          <w:lang w:eastAsia="es-ES"/>
        </w:rPr>
      </w:pPr>
      <w:r w:rsidRPr="001F0ED8">
        <w:rPr>
          <w:rFonts w:ascii="Verdana" w:hAnsi="Verdana" w:cs="Tahoma"/>
          <w:bCs/>
          <w:lang w:eastAsia="es-ES"/>
        </w:rPr>
        <w:t xml:space="preserve"> </w:t>
      </w:r>
    </w:p>
    <w:p w14:paraId="6EC9B351" w14:textId="77777777" w:rsidR="00EB30CC" w:rsidRPr="001F0ED8" w:rsidRDefault="00EB30CC" w:rsidP="00EB30CC">
      <w:pPr>
        <w:tabs>
          <w:tab w:val="left" w:pos="8711"/>
        </w:tabs>
        <w:jc w:val="both"/>
        <w:rPr>
          <w:rFonts w:ascii="Verdana" w:hAnsi="Verdana" w:cs="Tahoma"/>
          <w:lang w:eastAsia="es-ES"/>
        </w:rPr>
      </w:pPr>
      <w:r w:rsidRPr="001F0ED8">
        <w:rPr>
          <w:rFonts w:ascii="Verdana" w:hAnsi="Verdana" w:cs="Tahoma"/>
          <w:lang w:eastAsia="es-ES"/>
        </w:rPr>
        <w:t>Piezas que presenten un mal asentamiento con el cemento cola o que al golpe denoten un sonido hueco deberán ser rehechas inmediatamente.</w:t>
      </w:r>
    </w:p>
    <w:p w14:paraId="4AF11FB0" w14:textId="77777777" w:rsidR="00EB30CC" w:rsidRPr="001F0ED8" w:rsidRDefault="00EB30CC" w:rsidP="00EB30CC">
      <w:pPr>
        <w:tabs>
          <w:tab w:val="left" w:pos="8711"/>
        </w:tabs>
        <w:jc w:val="both"/>
        <w:rPr>
          <w:rFonts w:ascii="Verdana" w:hAnsi="Verdana" w:cs="Tahoma"/>
          <w:lang w:eastAsia="es-ES"/>
        </w:rPr>
      </w:pPr>
    </w:p>
    <w:p w14:paraId="1F59871E" w14:textId="77777777" w:rsidR="00EB30CC" w:rsidRPr="001F0ED8" w:rsidRDefault="00EB30CC" w:rsidP="00EB30CC">
      <w:pPr>
        <w:tabs>
          <w:tab w:val="left" w:pos="8711"/>
        </w:tabs>
        <w:jc w:val="both"/>
        <w:rPr>
          <w:rFonts w:ascii="Verdana" w:hAnsi="Verdana" w:cs="Tahoma"/>
          <w:lang w:eastAsia="es-ES"/>
        </w:rPr>
      </w:pPr>
      <w:r w:rsidRPr="001F0ED8">
        <w:rPr>
          <w:rFonts w:ascii="Verdana" w:hAnsi="Verdana" w:cs="Tahoma"/>
          <w:lang w:eastAsia="es-ES"/>
        </w:rPr>
        <w:lastRenderedPageBreak/>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8A15E1E" w14:textId="77777777" w:rsidR="00EB30CC" w:rsidRPr="001F0ED8" w:rsidRDefault="00EB30CC" w:rsidP="00EB30CC">
      <w:pPr>
        <w:jc w:val="both"/>
        <w:rPr>
          <w:rFonts w:ascii="Verdana" w:hAnsi="Verdana" w:cs="Tahoma"/>
          <w:kern w:val="28"/>
          <w:lang w:eastAsia="es-ES"/>
        </w:rPr>
      </w:pPr>
    </w:p>
    <w:p w14:paraId="71A48507" w14:textId="77777777" w:rsidR="00EB30CC" w:rsidRPr="001F0ED8" w:rsidRDefault="00EB30CC" w:rsidP="00EB30CC">
      <w:pPr>
        <w:jc w:val="both"/>
        <w:rPr>
          <w:rFonts w:ascii="Verdana" w:hAnsi="Verdana" w:cs="Tahoma"/>
          <w:kern w:val="28"/>
          <w:lang w:eastAsia="es-ES"/>
        </w:rPr>
      </w:pPr>
      <w:r w:rsidRPr="001F0ED8">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F905F78" w14:textId="77777777" w:rsidR="00EB30CC" w:rsidRPr="001F0ED8" w:rsidRDefault="00EB30CC" w:rsidP="00EB30CC">
      <w:pPr>
        <w:tabs>
          <w:tab w:val="left" w:pos="8711"/>
        </w:tabs>
        <w:jc w:val="both"/>
        <w:rPr>
          <w:rFonts w:ascii="Verdana" w:hAnsi="Verdana" w:cs="Tahoma"/>
          <w:lang w:eastAsia="es-ES"/>
        </w:rPr>
      </w:pPr>
    </w:p>
    <w:p w14:paraId="70AB573B" w14:textId="77777777" w:rsidR="00EB30CC" w:rsidRPr="001F0ED8" w:rsidRDefault="00EB30CC" w:rsidP="00EB30CC">
      <w:pPr>
        <w:tabs>
          <w:tab w:val="left" w:pos="8711"/>
        </w:tabs>
        <w:jc w:val="both"/>
        <w:rPr>
          <w:rFonts w:ascii="Verdana" w:hAnsi="Verdana" w:cs="Tahoma"/>
          <w:lang w:eastAsia="es-ES"/>
        </w:rPr>
      </w:pPr>
      <w:r w:rsidRPr="001F0ED8">
        <w:rPr>
          <w:rFonts w:ascii="Verdana" w:hAnsi="Verdana" w:cs="Tahoma"/>
          <w:lang w:eastAsia="es-ES"/>
        </w:rPr>
        <w:t>Concluida la operación del colocado, se aplicará una lechada de cemento blanco u otro color aprobado por el Inspector de proyecto, para cubrir las juntas, limpiándose luego con un trapo seco la superficie obtenida.</w:t>
      </w:r>
    </w:p>
    <w:p w14:paraId="783E6E10" w14:textId="77777777" w:rsidR="00EB30CC" w:rsidRPr="001F0ED8" w:rsidRDefault="00EB30CC" w:rsidP="00EB30CC">
      <w:pPr>
        <w:jc w:val="both"/>
        <w:rPr>
          <w:rFonts w:ascii="Verdana" w:hAnsi="Verdana" w:cs="Tahoma"/>
          <w:lang w:eastAsia="es-ES"/>
        </w:rPr>
      </w:pPr>
    </w:p>
    <w:p w14:paraId="0E1150EE" w14:textId="77777777" w:rsidR="00EB30CC" w:rsidRPr="001F0ED8" w:rsidRDefault="00EB30CC" w:rsidP="00EB30CC">
      <w:pPr>
        <w:jc w:val="both"/>
        <w:rPr>
          <w:rFonts w:ascii="Verdana" w:hAnsi="Verdana" w:cs="Tahoma"/>
          <w:lang w:eastAsia="es-ES"/>
        </w:rPr>
      </w:pPr>
      <w:r w:rsidRPr="001F0ED8">
        <w:rPr>
          <w:rFonts w:ascii="Verdana" w:hAnsi="Verdana" w:cs="Tahoma"/>
          <w:lang w:eastAsia="es-ES"/>
        </w:rPr>
        <w:t>Por último, se deberá revisar el adecuado instalado del esquinero de aluminio garantizando la adecuada sujeción y sin protuberancias. Al realizar los encuadres de la cerámica se colocarán los esquineros de aluminio.</w:t>
      </w:r>
    </w:p>
    <w:p w14:paraId="495A6A57" w14:textId="77777777" w:rsidR="00EB30CC" w:rsidRPr="001F0ED8" w:rsidRDefault="00EB30CC" w:rsidP="00EB30CC">
      <w:pPr>
        <w:tabs>
          <w:tab w:val="left" w:pos="8711"/>
        </w:tabs>
        <w:jc w:val="both"/>
        <w:rPr>
          <w:rFonts w:ascii="Verdana" w:hAnsi="Verdana" w:cs="Tahoma"/>
          <w:lang w:eastAsia="es-ES"/>
        </w:rPr>
      </w:pPr>
    </w:p>
    <w:p w14:paraId="2CAE6812" w14:textId="77777777" w:rsidR="00EB30CC" w:rsidRPr="001F0ED8" w:rsidRDefault="00EB30CC" w:rsidP="00EB30CC">
      <w:pPr>
        <w:tabs>
          <w:tab w:val="left" w:pos="8711"/>
        </w:tabs>
        <w:jc w:val="both"/>
        <w:rPr>
          <w:rFonts w:ascii="Verdana" w:hAnsi="Verdana" w:cs="Tahoma"/>
          <w:b/>
          <w:lang w:eastAsia="es-ES"/>
        </w:rPr>
      </w:pPr>
      <w:r w:rsidRPr="001F0ED8">
        <w:rPr>
          <w:rFonts w:ascii="Verdana" w:hAnsi="Verdana" w:cs="Tahoma"/>
          <w:b/>
          <w:lang w:eastAsia="es-ES"/>
        </w:rPr>
        <w:t>Criterios de Control, Aceptación y Rechazo</w:t>
      </w:r>
    </w:p>
    <w:p w14:paraId="39DB338F" w14:textId="77777777" w:rsidR="00EB30CC" w:rsidRPr="001F0ED8" w:rsidRDefault="00EB30CC" w:rsidP="00EB30CC">
      <w:pPr>
        <w:jc w:val="both"/>
        <w:rPr>
          <w:rFonts w:ascii="Verdana" w:hAnsi="Verdana" w:cs="Tahoma"/>
          <w:kern w:val="28"/>
          <w:lang w:eastAsia="es-ES"/>
        </w:rPr>
      </w:pPr>
      <w:r w:rsidRPr="001F0ED8">
        <w:rPr>
          <w:rFonts w:ascii="Verdana" w:hAnsi="Verdana" w:cs="Tahoma"/>
          <w:kern w:val="28"/>
          <w:lang w:eastAsia="es-ES"/>
        </w:rPr>
        <w:t>Se debe verificar la correcta nivelación de las piezas colocadas de cerámica con nivel y plomadas para evitar pendientes y desniveles entre las piezas, verificar que no existan piezas rotas, desportilladas y manchadas.</w:t>
      </w:r>
    </w:p>
    <w:p w14:paraId="2955D78E" w14:textId="77777777" w:rsidR="00EB30CC" w:rsidRPr="001F0ED8" w:rsidRDefault="00EB30CC" w:rsidP="00EB30CC">
      <w:pPr>
        <w:jc w:val="both"/>
        <w:rPr>
          <w:rFonts w:ascii="Verdana" w:hAnsi="Verdana" w:cs="Tahoma"/>
          <w:kern w:val="28"/>
          <w:lang w:eastAsia="es-ES"/>
        </w:rPr>
      </w:pPr>
    </w:p>
    <w:p w14:paraId="5D3B3DEC" w14:textId="77777777" w:rsidR="00EB30CC" w:rsidRPr="001F0ED8" w:rsidRDefault="00EB30CC" w:rsidP="00EB30CC">
      <w:pPr>
        <w:tabs>
          <w:tab w:val="left" w:pos="8711"/>
        </w:tabs>
        <w:jc w:val="both"/>
        <w:rPr>
          <w:rFonts w:ascii="Verdana" w:hAnsi="Verdana" w:cs="Tahoma"/>
          <w:lang w:eastAsia="es-ES"/>
        </w:rPr>
      </w:pPr>
      <w:r w:rsidRPr="001F0ED8">
        <w:rPr>
          <w:rFonts w:ascii="Verdana" w:hAnsi="Verdana" w:cs="Tahoma"/>
          <w:lang w:eastAsia="es-ES"/>
        </w:rPr>
        <w:t>En la ejecución se realizará los siguientes controles:</w:t>
      </w:r>
    </w:p>
    <w:p w14:paraId="44C370AF" w14:textId="77777777" w:rsidR="00EB30CC" w:rsidRPr="001F0ED8" w:rsidRDefault="00EB30CC" w:rsidP="00EB30CC">
      <w:pPr>
        <w:numPr>
          <w:ilvl w:val="0"/>
          <w:numId w:val="106"/>
        </w:numPr>
        <w:tabs>
          <w:tab w:val="left" w:pos="567"/>
        </w:tabs>
        <w:jc w:val="both"/>
        <w:rPr>
          <w:rFonts w:ascii="Verdana" w:hAnsi="Verdana" w:cs="Tahoma"/>
        </w:rPr>
      </w:pPr>
      <w:r w:rsidRPr="001F0ED8">
        <w:rPr>
          <w:rFonts w:ascii="Verdana" w:hAnsi="Verdana" w:cs="Tahoma"/>
        </w:rPr>
        <w:t>No se aceptarán piezas rotas, mal pegadas sin juntas adecuadas.</w:t>
      </w:r>
    </w:p>
    <w:p w14:paraId="18C6BD46" w14:textId="77777777" w:rsidR="00EB30CC" w:rsidRPr="001F0ED8" w:rsidRDefault="00EB30CC" w:rsidP="00EB30CC">
      <w:pPr>
        <w:numPr>
          <w:ilvl w:val="0"/>
          <w:numId w:val="106"/>
        </w:numPr>
        <w:tabs>
          <w:tab w:val="left" w:pos="567"/>
        </w:tabs>
        <w:jc w:val="both"/>
        <w:rPr>
          <w:rFonts w:ascii="Verdana" w:hAnsi="Verdana" w:cs="Tahoma"/>
        </w:rPr>
      </w:pPr>
      <w:r w:rsidRPr="001F0ED8">
        <w:rPr>
          <w:rFonts w:ascii="Verdana" w:hAnsi="Verdana" w:cs="Tahoma"/>
        </w:rPr>
        <w:t>Si se denota vacíos entre la cerámica y el cemento cola por un mal asentamiento deberán ser corregidos.</w:t>
      </w:r>
    </w:p>
    <w:p w14:paraId="1B57D5C9" w14:textId="77777777" w:rsidR="00EB30CC" w:rsidRPr="001F0ED8" w:rsidRDefault="00EB30CC" w:rsidP="00EB30CC">
      <w:pPr>
        <w:numPr>
          <w:ilvl w:val="0"/>
          <w:numId w:val="106"/>
        </w:numPr>
        <w:tabs>
          <w:tab w:val="left" w:pos="567"/>
        </w:tabs>
        <w:jc w:val="both"/>
        <w:rPr>
          <w:rFonts w:ascii="Verdana" w:hAnsi="Verdana" w:cs="Tahoma"/>
        </w:rPr>
      </w:pPr>
      <w:r w:rsidRPr="001F0ED8">
        <w:rPr>
          <w:rFonts w:ascii="Verdana" w:hAnsi="Verdana" w:cs="Tahoma"/>
        </w:rPr>
        <w:t>En algunos casos el Inspector de proyecto indicará la superficie a rehacer el cual deberá ser ejecutado por cuenta de la Entidad Ejecutora.</w:t>
      </w:r>
    </w:p>
    <w:p w14:paraId="13B15212" w14:textId="77777777" w:rsidR="00EB30CC" w:rsidRPr="001F0ED8" w:rsidRDefault="00EB30CC" w:rsidP="00EB30CC">
      <w:pPr>
        <w:tabs>
          <w:tab w:val="left" w:pos="567"/>
        </w:tabs>
        <w:ind w:left="570"/>
        <w:jc w:val="both"/>
        <w:rPr>
          <w:rFonts w:ascii="Verdana" w:hAnsi="Verdana" w:cs="Tahoma"/>
          <w:lang w:eastAsia="es-ES"/>
        </w:rPr>
      </w:pPr>
    </w:p>
    <w:p w14:paraId="14A62C0C" w14:textId="77777777" w:rsidR="00EB30CC" w:rsidRPr="001F0ED8" w:rsidRDefault="00EB30CC" w:rsidP="00EB30CC">
      <w:pPr>
        <w:tabs>
          <w:tab w:val="left" w:pos="8711"/>
        </w:tabs>
        <w:jc w:val="both"/>
        <w:rPr>
          <w:rFonts w:ascii="Verdana" w:hAnsi="Verdana" w:cs="Tahoma"/>
          <w:lang w:eastAsia="es-ES"/>
        </w:rPr>
      </w:pPr>
      <w:r w:rsidRPr="001F0ED8">
        <w:rPr>
          <w:rFonts w:ascii="Verdana" w:hAnsi="Verdana" w:cs="Tahoma"/>
          <w:lang w:eastAsia="es-ES"/>
        </w:rPr>
        <w:t>Por último, se verificará la adecuada instalación del esquinero de aluminio, verificándose no tengan ninguna defecto geométrico y estético.</w:t>
      </w:r>
    </w:p>
    <w:p w14:paraId="45F481FB" w14:textId="77777777" w:rsidR="00EB30CC" w:rsidRPr="001F0ED8" w:rsidRDefault="00EB30CC" w:rsidP="00EB30CC">
      <w:pPr>
        <w:tabs>
          <w:tab w:val="left" w:pos="8711"/>
        </w:tabs>
        <w:jc w:val="both"/>
        <w:rPr>
          <w:rFonts w:ascii="Verdana" w:hAnsi="Verdana" w:cs="Tahoma"/>
          <w:lang w:eastAsia="es-ES"/>
        </w:rPr>
      </w:pPr>
    </w:p>
    <w:p w14:paraId="502B47CF" w14:textId="77777777" w:rsidR="00EB30CC" w:rsidRPr="001F0ED8" w:rsidRDefault="00EB30CC" w:rsidP="00EB30CC">
      <w:pPr>
        <w:jc w:val="both"/>
        <w:rPr>
          <w:rFonts w:ascii="Verdana" w:hAnsi="Verdana" w:cs="Tahoma"/>
          <w:b/>
          <w:lang w:eastAsia="es-ES"/>
        </w:rPr>
      </w:pPr>
      <w:r w:rsidRPr="001F0ED8">
        <w:rPr>
          <w:rFonts w:ascii="Verdana" w:hAnsi="Verdana" w:cs="Tahoma"/>
          <w:b/>
          <w:lang w:eastAsia="es-ES"/>
        </w:rPr>
        <w:t>MEDICIÓN. -</w:t>
      </w:r>
    </w:p>
    <w:p w14:paraId="276EB0EF" w14:textId="77777777" w:rsidR="00EB30CC" w:rsidRPr="001F0ED8" w:rsidRDefault="00EB30CC" w:rsidP="00EB30CC">
      <w:pPr>
        <w:jc w:val="both"/>
        <w:rPr>
          <w:rFonts w:ascii="Verdana" w:hAnsi="Verdana" w:cs="Tahoma"/>
          <w:lang w:eastAsia="es-ES"/>
        </w:rPr>
      </w:pPr>
    </w:p>
    <w:p w14:paraId="5C868768" w14:textId="77777777" w:rsidR="00EB30CC" w:rsidRPr="001F0ED8" w:rsidRDefault="00EB30CC" w:rsidP="00EB30CC">
      <w:pPr>
        <w:jc w:val="both"/>
        <w:rPr>
          <w:rFonts w:ascii="Verdana" w:hAnsi="Verdana" w:cs="Tahoma"/>
          <w:lang w:eastAsia="es-ES"/>
        </w:rPr>
      </w:pPr>
      <w:r w:rsidRPr="001F0ED8">
        <w:rPr>
          <w:rFonts w:ascii="Verdana" w:hAnsi="Verdana" w:cs="Tahoma"/>
          <w:lang w:eastAsia="es-ES"/>
        </w:rPr>
        <w:t xml:space="preserve">Los revestimientos de cerámica para mesón, serán medidos por </w:t>
      </w:r>
      <w:r w:rsidRPr="001F0ED8">
        <w:rPr>
          <w:rFonts w:ascii="Verdana" w:hAnsi="Verdana" w:cs="Tahoma"/>
          <w:b/>
          <w:bCs/>
          <w:lang w:eastAsia="es-ES"/>
        </w:rPr>
        <w:t>metros cuadrados</w:t>
      </w:r>
      <w:r w:rsidRPr="001F0ED8">
        <w:rPr>
          <w:rFonts w:ascii="Verdana" w:hAnsi="Verdana" w:cs="Tahoma"/>
          <w:lang w:eastAsia="es-ES"/>
        </w:rPr>
        <w:t>, de superficie neta ejecutada y autorizada.</w:t>
      </w:r>
    </w:p>
    <w:p w14:paraId="30057EAB" w14:textId="77777777" w:rsidR="00EB30CC" w:rsidRPr="001F0ED8" w:rsidRDefault="00EB30CC" w:rsidP="00EB30CC">
      <w:pPr>
        <w:jc w:val="both"/>
        <w:rPr>
          <w:rFonts w:ascii="Verdana" w:hAnsi="Verdana" w:cs="Tahoma"/>
          <w:lang w:eastAsia="es-ES"/>
        </w:rPr>
      </w:pPr>
    </w:p>
    <w:p w14:paraId="5DD93073" w14:textId="77777777" w:rsidR="00EB30CC" w:rsidRPr="001F0ED8" w:rsidRDefault="00EB30CC" w:rsidP="00EB30CC">
      <w:pPr>
        <w:tabs>
          <w:tab w:val="left" w:pos="560"/>
        </w:tabs>
        <w:jc w:val="both"/>
        <w:rPr>
          <w:rFonts w:ascii="Verdana" w:hAnsi="Verdana" w:cs="Tahoma"/>
          <w:b/>
          <w:lang w:eastAsia="es-ES"/>
        </w:rPr>
      </w:pPr>
      <w:r w:rsidRPr="001F0ED8">
        <w:rPr>
          <w:rFonts w:ascii="Verdana" w:hAnsi="Verdana" w:cs="Tahoma"/>
          <w:b/>
          <w:lang w:eastAsia="es-ES"/>
        </w:rPr>
        <w:t>APORTE PROPIO. -</w:t>
      </w:r>
    </w:p>
    <w:p w14:paraId="70248CCF" w14:textId="77777777" w:rsidR="00EB30CC" w:rsidRPr="001F0ED8" w:rsidRDefault="00EB30CC" w:rsidP="00EB30CC">
      <w:pPr>
        <w:tabs>
          <w:tab w:val="left" w:pos="8711"/>
        </w:tabs>
        <w:jc w:val="both"/>
        <w:rPr>
          <w:rFonts w:ascii="Verdana" w:hAnsi="Verdana" w:cs="Tahoma"/>
          <w:lang w:eastAsia="es-ES"/>
        </w:rPr>
      </w:pPr>
    </w:p>
    <w:p w14:paraId="453AC3A8" w14:textId="77777777" w:rsidR="00EB30CC" w:rsidRPr="001F0ED8" w:rsidRDefault="00EB30CC" w:rsidP="00EB30CC">
      <w:pPr>
        <w:tabs>
          <w:tab w:val="left" w:pos="8711"/>
        </w:tabs>
        <w:jc w:val="both"/>
        <w:rPr>
          <w:rFonts w:ascii="Verdana" w:hAnsi="Verdana" w:cs="Tahoma"/>
          <w:lang w:eastAsia="es-ES"/>
        </w:rPr>
      </w:pPr>
      <w:r w:rsidRPr="001F0ED8">
        <w:rPr>
          <w:rFonts w:ascii="Verdana" w:hAnsi="Verdana" w:cs="Tahoma"/>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A70D194" w14:textId="77777777" w:rsidR="00EB30CC" w:rsidRPr="001F0ED8" w:rsidRDefault="00EB30CC" w:rsidP="00EB30CC">
      <w:pPr>
        <w:tabs>
          <w:tab w:val="left" w:pos="8711"/>
        </w:tabs>
        <w:jc w:val="both"/>
        <w:rPr>
          <w:rFonts w:ascii="Verdana" w:hAnsi="Verdana" w:cs="Tahoma"/>
          <w:lang w:eastAsia="es-ES"/>
        </w:rPr>
      </w:pPr>
      <w:r w:rsidRPr="001F0ED8">
        <w:rPr>
          <w:rFonts w:ascii="Verdana" w:hAnsi="Verdana" w:cs="Tahoma"/>
          <w:lang w:eastAsia="es-ES"/>
        </w:rPr>
        <w:t>Este aporte propio estará sujeto al cronograma de ejecución de obra de la Entidad Ejecutora.</w:t>
      </w:r>
    </w:p>
    <w:p w14:paraId="55251AE4" w14:textId="77777777" w:rsidR="00EB30CC" w:rsidRPr="001F0ED8" w:rsidRDefault="00EB30CC" w:rsidP="00EB30CC">
      <w:pPr>
        <w:ind w:right="528"/>
        <w:jc w:val="both"/>
        <w:rPr>
          <w:rFonts w:ascii="Verdana" w:hAnsi="Verdana" w:cs="Tahoma"/>
        </w:rPr>
      </w:pPr>
    </w:p>
    <w:tbl>
      <w:tblPr>
        <w:tblStyle w:val="Tablaconcuadrcula18"/>
        <w:tblW w:w="9634" w:type="dxa"/>
        <w:tblLook w:val="04A0" w:firstRow="1" w:lastRow="0" w:firstColumn="1" w:lastColumn="0" w:noHBand="0" w:noVBand="1"/>
      </w:tblPr>
      <w:tblGrid>
        <w:gridCol w:w="584"/>
        <w:gridCol w:w="2385"/>
        <w:gridCol w:w="1145"/>
        <w:gridCol w:w="5520"/>
      </w:tblGrid>
      <w:tr w:rsidR="00EB30CC" w:rsidRPr="001F0ED8" w14:paraId="01EF786F" w14:textId="77777777" w:rsidTr="00DD293A">
        <w:tc>
          <w:tcPr>
            <w:tcW w:w="584" w:type="dxa"/>
            <w:shd w:val="clear" w:color="auto" w:fill="1F3864"/>
          </w:tcPr>
          <w:p w14:paraId="0B858E0C" w14:textId="77777777" w:rsidR="00EB30CC" w:rsidRPr="001F0ED8" w:rsidRDefault="00EB30CC" w:rsidP="00DD293A">
            <w:pPr>
              <w:jc w:val="center"/>
              <w:rPr>
                <w:rFonts w:ascii="Verdana" w:hAnsi="Verdana"/>
                <w:b/>
                <w:lang w:eastAsia="es-ES"/>
              </w:rPr>
            </w:pPr>
            <w:proofErr w:type="spellStart"/>
            <w:r w:rsidRPr="001F0ED8">
              <w:rPr>
                <w:rFonts w:ascii="Verdana" w:hAnsi="Verdana"/>
                <w:b/>
                <w:lang w:eastAsia="es-ES"/>
              </w:rPr>
              <w:t>N°</w:t>
            </w:r>
            <w:proofErr w:type="spellEnd"/>
          </w:p>
        </w:tc>
        <w:tc>
          <w:tcPr>
            <w:tcW w:w="2385" w:type="dxa"/>
            <w:shd w:val="clear" w:color="auto" w:fill="1F3864"/>
          </w:tcPr>
          <w:p w14:paraId="1DA72772" w14:textId="77777777" w:rsidR="00EB30CC" w:rsidRPr="001F0ED8" w:rsidRDefault="00EB30CC" w:rsidP="00DD293A">
            <w:pPr>
              <w:jc w:val="center"/>
              <w:rPr>
                <w:rFonts w:ascii="Verdana" w:hAnsi="Verdana"/>
                <w:b/>
                <w:lang w:eastAsia="es-ES"/>
              </w:rPr>
            </w:pPr>
            <w:r w:rsidRPr="001F0ED8">
              <w:rPr>
                <w:rFonts w:ascii="Verdana" w:hAnsi="Verdana"/>
                <w:b/>
                <w:lang w:eastAsia="es-ES"/>
              </w:rPr>
              <w:t>CODIGO</w:t>
            </w:r>
          </w:p>
        </w:tc>
        <w:tc>
          <w:tcPr>
            <w:tcW w:w="1145" w:type="dxa"/>
            <w:shd w:val="clear" w:color="auto" w:fill="1F3864"/>
          </w:tcPr>
          <w:p w14:paraId="30A10606" w14:textId="77777777" w:rsidR="00EB30CC" w:rsidRPr="001F0ED8" w:rsidRDefault="00EB30CC" w:rsidP="00DD293A">
            <w:pPr>
              <w:jc w:val="center"/>
              <w:rPr>
                <w:rFonts w:ascii="Verdana" w:hAnsi="Verdana"/>
                <w:b/>
                <w:lang w:eastAsia="es-ES"/>
              </w:rPr>
            </w:pPr>
            <w:r w:rsidRPr="001F0ED8">
              <w:rPr>
                <w:rFonts w:ascii="Verdana" w:hAnsi="Verdana"/>
                <w:b/>
                <w:lang w:eastAsia="es-ES"/>
              </w:rPr>
              <w:t>UNIDAD</w:t>
            </w:r>
          </w:p>
        </w:tc>
        <w:tc>
          <w:tcPr>
            <w:tcW w:w="5520" w:type="dxa"/>
            <w:shd w:val="clear" w:color="auto" w:fill="1F3864"/>
          </w:tcPr>
          <w:p w14:paraId="2C70E434" w14:textId="77777777" w:rsidR="00EB30CC" w:rsidRPr="001F0ED8" w:rsidRDefault="00EB30CC" w:rsidP="00DD293A">
            <w:pPr>
              <w:jc w:val="center"/>
              <w:rPr>
                <w:rFonts w:ascii="Verdana" w:hAnsi="Verdana"/>
                <w:b/>
                <w:lang w:eastAsia="es-ES"/>
              </w:rPr>
            </w:pPr>
            <w:r w:rsidRPr="001F0ED8">
              <w:rPr>
                <w:rFonts w:ascii="Verdana" w:hAnsi="Verdana"/>
                <w:b/>
                <w:lang w:eastAsia="es-ES"/>
              </w:rPr>
              <w:t>ITEM</w:t>
            </w:r>
          </w:p>
        </w:tc>
      </w:tr>
      <w:tr w:rsidR="00EB30CC" w:rsidRPr="001F0ED8" w14:paraId="2BA9FEEF" w14:textId="77777777" w:rsidTr="00DD293A">
        <w:tc>
          <w:tcPr>
            <w:tcW w:w="584" w:type="dxa"/>
            <w:shd w:val="clear" w:color="auto" w:fill="BDD6EE"/>
          </w:tcPr>
          <w:p w14:paraId="5AEBF01F" w14:textId="77777777" w:rsidR="00EB30CC" w:rsidRPr="001F0ED8" w:rsidRDefault="00EB30CC" w:rsidP="00DD293A">
            <w:pPr>
              <w:jc w:val="center"/>
              <w:rPr>
                <w:rFonts w:ascii="Verdana" w:hAnsi="Verdana"/>
                <w:b/>
                <w:lang w:eastAsia="es-ES"/>
              </w:rPr>
            </w:pPr>
            <w:r w:rsidRPr="001F0ED8">
              <w:rPr>
                <w:rFonts w:ascii="Verdana" w:hAnsi="Verdana"/>
                <w:b/>
                <w:lang w:eastAsia="es-ES"/>
              </w:rPr>
              <w:t>27</w:t>
            </w:r>
          </w:p>
        </w:tc>
        <w:tc>
          <w:tcPr>
            <w:tcW w:w="2385" w:type="dxa"/>
            <w:shd w:val="clear" w:color="auto" w:fill="BDD6EE"/>
          </w:tcPr>
          <w:p w14:paraId="2867BF24" w14:textId="77777777" w:rsidR="00EB30CC" w:rsidRPr="001F0ED8" w:rsidRDefault="00EB30CC" w:rsidP="00DD293A">
            <w:pPr>
              <w:jc w:val="center"/>
              <w:rPr>
                <w:rFonts w:ascii="Verdana" w:hAnsi="Verdana"/>
                <w:b/>
                <w:lang w:eastAsia="es-ES"/>
              </w:rPr>
            </w:pPr>
          </w:p>
        </w:tc>
        <w:tc>
          <w:tcPr>
            <w:tcW w:w="1145" w:type="dxa"/>
            <w:shd w:val="clear" w:color="auto" w:fill="BDD6EE"/>
          </w:tcPr>
          <w:p w14:paraId="2F1C8572" w14:textId="77777777" w:rsidR="00EB30CC" w:rsidRPr="001F0ED8" w:rsidRDefault="00EB30CC" w:rsidP="00DD293A">
            <w:pPr>
              <w:jc w:val="center"/>
              <w:rPr>
                <w:rFonts w:ascii="Verdana" w:hAnsi="Verdana"/>
                <w:b/>
                <w:lang w:eastAsia="es-ES"/>
              </w:rPr>
            </w:pPr>
            <w:r w:rsidRPr="001F0ED8">
              <w:rPr>
                <w:rFonts w:ascii="Verdana" w:hAnsi="Verdana"/>
                <w:b/>
                <w:lang w:eastAsia="es-ES"/>
              </w:rPr>
              <w:t>M2</w:t>
            </w:r>
          </w:p>
        </w:tc>
        <w:tc>
          <w:tcPr>
            <w:tcW w:w="5520" w:type="dxa"/>
            <w:shd w:val="clear" w:color="auto" w:fill="BDD6EE"/>
          </w:tcPr>
          <w:p w14:paraId="7438372F" w14:textId="77777777" w:rsidR="00EB30CC" w:rsidRPr="001F0ED8" w:rsidRDefault="00EB30CC" w:rsidP="00DD293A">
            <w:pPr>
              <w:jc w:val="center"/>
              <w:rPr>
                <w:rFonts w:ascii="Verdana" w:hAnsi="Verdana"/>
                <w:b/>
                <w:lang w:eastAsia="es-ES"/>
              </w:rPr>
            </w:pPr>
            <w:r w:rsidRPr="001F0ED8">
              <w:rPr>
                <w:rFonts w:ascii="Verdana" w:hAnsi="Verdana"/>
                <w:b/>
                <w:lang w:eastAsia="es-ES"/>
              </w:rPr>
              <w:t>ZOCALO DE CERAMICA C/ CEMENTO COLA</w:t>
            </w:r>
          </w:p>
        </w:tc>
      </w:tr>
    </w:tbl>
    <w:p w14:paraId="33A5F037" w14:textId="77777777" w:rsidR="00EB30CC" w:rsidRPr="001F0ED8" w:rsidRDefault="00EB30CC" w:rsidP="00EB30CC">
      <w:pPr>
        <w:rPr>
          <w:rFonts w:ascii="Verdana" w:hAnsi="Verdana"/>
          <w:lang w:eastAsia="es-ES"/>
        </w:rPr>
      </w:pPr>
    </w:p>
    <w:p w14:paraId="7FFD3C34" w14:textId="77777777" w:rsidR="00EB30CC" w:rsidRPr="001F0ED8" w:rsidRDefault="00EB30CC" w:rsidP="00EB30CC">
      <w:pPr>
        <w:jc w:val="both"/>
        <w:rPr>
          <w:rFonts w:ascii="Verdana" w:hAnsi="Verdana"/>
          <w:b/>
          <w:bCs/>
        </w:rPr>
      </w:pPr>
      <w:r w:rsidRPr="001F0ED8">
        <w:rPr>
          <w:rFonts w:ascii="Verdana" w:hAnsi="Verdana"/>
          <w:b/>
          <w:bCs/>
        </w:rPr>
        <w:t>DESCRIPCIÓN. –</w:t>
      </w:r>
    </w:p>
    <w:p w14:paraId="30FB8902" w14:textId="77777777" w:rsidR="00EB30CC" w:rsidRPr="001F0ED8" w:rsidRDefault="00EB30CC" w:rsidP="00EB30CC">
      <w:pPr>
        <w:jc w:val="both"/>
        <w:rPr>
          <w:rFonts w:ascii="Verdana" w:hAnsi="Verdana"/>
          <w:b/>
          <w:bCs/>
        </w:rPr>
      </w:pPr>
    </w:p>
    <w:p w14:paraId="3CC3DDC8" w14:textId="77777777" w:rsidR="00EB30CC" w:rsidRPr="001F0ED8" w:rsidRDefault="00EB30CC" w:rsidP="00EB30CC">
      <w:pPr>
        <w:jc w:val="both"/>
        <w:rPr>
          <w:rFonts w:ascii="Verdana" w:hAnsi="Verdana" w:cs="Tahoma"/>
        </w:rPr>
      </w:pPr>
      <w:r w:rsidRPr="001F0ED8">
        <w:rPr>
          <w:rFonts w:ascii="Verdana" w:hAnsi="Verdana" w:cs="Tahoma"/>
        </w:rPr>
        <w:lastRenderedPageBreak/>
        <w:t xml:space="preserve">Este ítem se refiere a la construcción de zócalo de cerámica de 10 cm con cemento cola, de acuerdo a lo establecido en los planos constructivos, </w:t>
      </w:r>
      <w:r w:rsidRPr="001F0ED8">
        <w:rPr>
          <w:rFonts w:ascii="Verdana" w:hAnsi="Verdana"/>
          <w:kern w:val="28"/>
        </w:rPr>
        <w:t>formulario de presentación de propuestas y/o instrucción del Inspector de proyecto.</w:t>
      </w:r>
    </w:p>
    <w:p w14:paraId="41200325" w14:textId="77777777" w:rsidR="00EB30CC" w:rsidRPr="001F0ED8" w:rsidRDefault="00EB30CC" w:rsidP="00EB30CC">
      <w:pPr>
        <w:jc w:val="both"/>
        <w:rPr>
          <w:rFonts w:ascii="Verdana" w:hAnsi="Verdana"/>
        </w:rPr>
      </w:pPr>
    </w:p>
    <w:p w14:paraId="042572D8" w14:textId="77777777" w:rsidR="00EB30CC" w:rsidRPr="001F0ED8" w:rsidRDefault="00EB30CC" w:rsidP="00EB30CC">
      <w:pPr>
        <w:jc w:val="both"/>
        <w:rPr>
          <w:rFonts w:ascii="Verdana" w:hAnsi="Verdana"/>
          <w:b/>
          <w:bCs/>
        </w:rPr>
      </w:pPr>
      <w:r w:rsidRPr="001F0ED8">
        <w:rPr>
          <w:rFonts w:ascii="Verdana" w:hAnsi="Verdana"/>
          <w:b/>
          <w:bCs/>
        </w:rPr>
        <w:t>MATERIALES, HERRAMIENTAS Y EQUIPO. -</w:t>
      </w:r>
    </w:p>
    <w:p w14:paraId="2BB37820" w14:textId="77777777" w:rsidR="00EB30CC" w:rsidRPr="001F0ED8" w:rsidRDefault="00EB30CC" w:rsidP="00EB30CC">
      <w:pPr>
        <w:tabs>
          <w:tab w:val="left" w:pos="8711"/>
        </w:tabs>
        <w:jc w:val="both"/>
        <w:rPr>
          <w:rFonts w:ascii="Verdana" w:hAnsi="Verdana" w:cs="Tahoma"/>
        </w:rPr>
      </w:pPr>
    </w:p>
    <w:p w14:paraId="1F142B2F" w14:textId="77777777" w:rsidR="00EB30CC" w:rsidRPr="001F0ED8" w:rsidRDefault="00EB30CC" w:rsidP="00EB30CC">
      <w:pPr>
        <w:tabs>
          <w:tab w:val="left" w:pos="8711"/>
        </w:tabs>
        <w:ind w:right="528"/>
        <w:jc w:val="both"/>
        <w:rPr>
          <w:rFonts w:ascii="Verdana" w:hAnsi="Verdana" w:cs="Tahoma"/>
        </w:rPr>
      </w:pPr>
      <w:r w:rsidRPr="001F0ED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3C96F75" w14:textId="77777777" w:rsidR="00EB30CC" w:rsidRPr="001F0ED8" w:rsidRDefault="00EB30CC" w:rsidP="00EB30CC">
      <w:pPr>
        <w:jc w:val="both"/>
        <w:rPr>
          <w:rFonts w:ascii="Verdana" w:hAnsi="Verdana"/>
        </w:rPr>
      </w:pPr>
    </w:p>
    <w:p w14:paraId="41C5BCFC" w14:textId="77777777" w:rsidR="00EB30CC" w:rsidRPr="001F0ED8" w:rsidRDefault="00EB30CC" w:rsidP="00EB30CC">
      <w:pPr>
        <w:jc w:val="both"/>
        <w:rPr>
          <w:rFonts w:ascii="Verdana" w:hAnsi="Verdana"/>
          <w:b/>
          <w:bCs/>
        </w:rPr>
      </w:pPr>
      <w:r w:rsidRPr="001F0ED8">
        <w:rPr>
          <w:rFonts w:ascii="Verdana" w:hAnsi="Verdana"/>
          <w:b/>
          <w:bCs/>
        </w:rPr>
        <w:t>FORMA DE EJECUCIÓN. -</w:t>
      </w:r>
    </w:p>
    <w:p w14:paraId="59EFF573" w14:textId="77777777" w:rsidR="00EB30CC" w:rsidRPr="001F0ED8" w:rsidRDefault="00EB30CC" w:rsidP="00EB30CC">
      <w:pPr>
        <w:jc w:val="both"/>
        <w:rPr>
          <w:rFonts w:ascii="Verdana" w:hAnsi="Verdana" w:cs="Tahoma"/>
        </w:rPr>
      </w:pPr>
    </w:p>
    <w:p w14:paraId="65A817D0" w14:textId="77777777" w:rsidR="00EB30CC" w:rsidRPr="001F0ED8" w:rsidRDefault="00EB30CC" w:rsidP="00EB30CC">
      <w:pPr>
        <w:jc w:val="both"/>
        <w:rPr>
          <w:rFonts w:ascii="Verdana" w:hAnsi="Verdana" w:cs="Tahoma"/>
        </w:rPr>
      </w:pPr>
      <w:r w:rsidRPr="001F0ED8">
        <w:rPr>
          <w:rFonts w:ascii="Verdana" w:hAnsi="Verdana" w:cs="Tahoma"/>
        </w:rPr>
        <w:t>La Entidad Ejecutora deberá prever todas las herramientas, equipos y accesorios necesarios para la ejecución del ítem. En general se seguirán las siguientes directrices:</w:t>
      </w:r>
    </w:p>
    <w:p w14:paraId="7CA67AFF" w14:textId="77777777" w:rsidR="00EB30CC" w:rsidRPr="001F0ED8" w:rsidRDefault="00EB30CC" w:rsidP="00EB30CC">
      <w:pPr>
        <w:jc w:val="both"/>
        <w:rPr>
          <w:rFonts w:ascii="Verdana" w:hAnsi="Verdana"/>
        </w:rPr>
      </w:pPr>
    </w:p>
    <w:p w14:paraId="19C9932F"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Preparación de la Superficie</w:t>
      </w:r>
    </w:p>
    <w:p w14:paraId="65202001" w14:textId="77777777" w:rsidR="00EB30CC" w:rsidRPr="001F0ED8" w:rsidRDefault="00EB30CC" w:rsidP="00EB30CC">
      <w:pPr>
        <w:jc w:val="both"/>
        <w:rPr>
          <w:rFonts w:ascii="Verdana" w:hAnsi="Verdana" w:cs="Tahoma"/>
          <w:kern w:val="28"/>
        </w:rPr>
      </w:pPr>
      <w:r w:rsidRPr="001F0ED8">
        <w:rPr>
          <w:rFonts w:ascii="Verdana" w:hAnsi="Verdana" w:cs="Tahoma"/>
        </w:rPr>
        <w:t>Antes de la colocación de las piezas verificar que la superficie este uniforme sin polvo, grasas o sustancias que perjudiquen la buena ejecución del ítem</w:t>
      </w:r>
      <w:r w:rsidRPr="001F0ED8">
        <w:rPr>
          <w:rFonts w:ascii="Verdana" w:hAnsi="Verdana" w:cs="Tahoma"/>
          <w:bCs/>
        </w:rPr>
        <w:t xml:space="preserve">. </w:t>
      </w:r>
      <w:r w:rsidRPr="001F0ED8">
        <w:rPr>
          <w:rFonts w:ascii="Verdana" w:hAnsi="Verdana" w:cs="Tahoma"/>
          <w:kern w:val="28"/>
        </w:rPr>
        <w:t>Asimismo, deberán</w:t>
      </w:r>
    </w:p>
    <w:p w14:paraId="1C78AD78" w14:textId="77777777" w:rsidR="00EB30CC" w:rsidRPr="001F0ED8" w:rsidRDefault="00EB30CC" w:rsidP="00EB30CC">
      <w:pPr>
        <w:jc w:val="both"/>
        <w:rPr>
          <w:rFonts w:ascii="Verdana" w:hAnsi="Verdana" w:cs="Tahoma"/>
          <w:kern w:val="28"/>
        </w:rPr>
      </w:pPr>
    </w:p>
    <w:p w14:paraId="5CA385AC" w14:textId="77777777" w:rsidR="00EB30CC" w:rsidRPr="001F0ED8" w:rsidRDefault="00EB30CC" w:rsidP="00EB30CC">
      <w:pPr>
        <w:jc w:val="both"/>
        <w:rPr>
          <w:rFonts w:ascii="Verdana" w:hAnsi="Verdana" w:cs="Tahoma"/>
          <w:kern w:val="28"/>
        </w:rPr>
      </w:pPr>
      <w:r w:rsidRPr="001F0ED8">
        <w:rPr>
          <w:rFonts w:ascii="Verdana" w:hAnsi="Verdana" w:cs="Tahoma"/>
          <w:kern w:val="28"/>
        </w:rPr>
        <w:t xml:space="preserve"> regarse las superficies a revestir salvo indicación contraria del Inspector de proyecto.</w:t>
      </w:r>
    </w:p>
    <w:p w14:paraId="084BF05A" w14:textId="77777777" w:rsidR="00EB30CC" w:rsidRPr="001F0ED8" w:rsidRDefault="00EB30CC" w:rsidP="00EB30CC">
      <w:pPr>
        <w:jc w:val="both"/>
        <w:rPr>
          <w:rFonts w:ascii="Verdana" w:hAnsi="Verdana" w:cs="Tahoma"/>
        </w:rPr>
      </w:pPr>
      <w:r w:rsidRPr="001F0ED8">
        <w:rPr>
          <w:rFonts w:ascii="Verdana" w:hAnsi="Verdana" w:cs="Tahoma"/>
        </w:rPr>
        <w:t>Previamente se limpiarán las juntas de los muros y tabiques que recibirán este revestimiento.</w:t>
      </w:r>
    </w:p>
    <w:p w14:paraId="64507081" w14:textId="77777777" w:rsidR="00EB30CC" w:rsidRPr="001F0ED8" w:rsidRDefault="00EB30CC" w:rsidP="00EB30CC">
      <w:pPr>
        <w:jc w:val="both"/>
        <w:rPr>
          <w:rFonts w:ascii="Verdana" w:hAnsi="Verdana" w:cs="Tahoma"/>
        </w:rPr>
      </w:pPr>
    </w:p>
    <w:p w14:paraId="7CF8ED76"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Preparación del Cemento Cola</w:t>
      </w:r>
    </w:p>
    <w:p w14:paraId="74BAB795"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 xml:space="preserve">El cemento cola deberá ser preparado con agua limpia hasta obtener una pasta homogénea sin grumos; </w:t>
      </w:r>
      <w:r w:rsidRPr="001F0ED8">
        <w:rPr>
          <w:rFonts w:ascii="Verdana" w:hAnsi="Verdana" w:cs="Tahoma"/>
          <w:kern w:val="28"/>
        </w:rPr>
        <w:t>después de 5-10 minutos de reposo, volver a mezclar y la mezcla estará lista para su aplicación sobre la superficie</w:t>
      </w:r>
      <w:r w:rsidRPr="001F0ED8">
        <w:rPr>
          <w:rFonts w:ascii="Verdana" w:hAnsi="Verdana" w:cs="Tahoma"/>
        </w:rPr>
        <w:t>. Se mezcla deberá seguir estrictamente la dosificación y forma indicado por el proveedor.</w:t>
      </w:r>
    </w:p>
    <w:p w14:paraId="3A21C8BD" w14:textId="77777777" w:rsidR="00EB30CC" w:rsidRPr="001F0ED8" w:rsidRDefault="00EB30CC" w:rsidP="00EB30CC">
      <w:pPr>
        <w:jc w:val="both"/>
        <w:rPr>
          <w:rFonts w:ascii="Verdana" w:hAnsi="Verdana" w:cs="Tahoma"/>
          <w:bCs/>
        </w:rPr>
      </w:pPr>
    </w:p>
    <w:p w14:paraId="3D1ECD02"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Ejecución del revestimiento</w:t>
      </w:r>
    </w:p>
    <w:p w14:paraId="61AB911A" w14:textId="77777777" w:rsidR="00EB30CC" w:rsidRPr="001F0ED8" w:rsidRDefault="00EB30CC" w:rsidP="00EB30CC">
      <w:pPr>
        <w:jc w:val="both"/>
        <w:rPr>
          <w:rFonts w:ascii="Verdana" w:hAnsi="Verdana"/>
        </w:rPr>
      </w:pPr>
      <w:r w:rsidRPr="001F0ED8">
        <w:rPr>
          <w:rFonts w:ascii="Verdana" w:hAnsi="Verdana"/>
        </w:rPr>
        <w:t>Después de ejecutar los trabajos preliminares señalados anteriormente, se humedecerán los zócalos para aplicar la capa de cemento cola.</w:t>
      </w:r>
    </w:p>
    <w:p w14:paraId="0DEA8850" w14:textId="77777777" w:rsidR="00EB30CC" w:rsidRPr="001F0ED8" w:rsidRDefault="00EB30CC" w:rsidP="00EB30CC">
      <w:pPr>
        <w:jc w:val="both"/>
        <w:rPr>
          <w:rFonts w:ascii="Verdana" w:hAnsi="Verdana"/>
        </w:rPr>
      </w:pPr>
    </w:p>
    <w:p w14:paraId="797C0DD2" w14:textId="77777777" w:rsidR="00EB30CC" w:rsidRPr="001F0ED8" w:rsidRDefault="00EB30CC" w:rsidP="00EB30CC">
      <w:pPr>
        <w:jc w:val="both"/>
        <w:rPr>
          <w:rFonts w:ascii="Verdana" w:hAnsi="Verdana" w:cs="Tahoma"/>
          <w:kern w:val="28"/>
        </w:rPr>
      </w:pPr>
      <w:r w:rsidRPr="001F0ED8">
        <w:rPr>
          <w:rFonts w:ascii="Verdana" w:hAnsi="Verdana" w:cs="Tahoma"/>
          <w:kern w:val="28"/>
        </w:rPr>
        <w:t>Para realizar el corte de las piezas se debe utilizar una cortadora de cerámica la cual debe estar en buen estado para obtener piezas sin astillas ni rajaduras.</w:t>
      </w:r>
    </w:p>
    <w:p w14:paraId="272B2A4D" w14:textId="77777777" w:rsidR="00EB30CC" w:rsidRPr="001F0ED8" w:rsidRDefault="00EB30CC" w:rsidP="00EB30CC">
      <w:pPr>
        <w:jc w:val="both"/>
        <w:rPr>
          <w:rFonts w:ascii="Verdana" w:hAnsi="Verdana"/>
        </w:rPr>
      </w:pPr>
      <w:r w:rsidRPr="001F0ED8">
        <w:rPr>
          <w:rFonts w:ascii="Verdana" w:hAnsi="Verdana"/>
        </w:rPr>
        <w:t xml:space="preserve">El zócalo tendrá la altura indicada en planos, pero en ningún caso será menor a 10 cm de altura. </w:t>
      </w:r>
    </w:p>
    <w:p w14:paraId="3E028CF0" w14:textId="77777777" w:rsidR="00EB30CC" w:rsidRPr="001F0ED8" w:rsidRDefault="00EB30CC" w:rsidP="00EB30CC">
      <w:pPr>
        <w:jc w:val="both"/>
        <w:rPr>
          <w:rFonts w:ascii="Verdana" w:hAnsi="Verdana"/>
        </w:rPr>
      </w:pPr>
    </w:p>
    <w:p w14:paraId="02E5992D"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3D31F97D" w14:textId="77777777" w:rsidR="00EB30CC" w:rsidRPr="001F0ED8" w:rsidRDefault="00EB30CC" w:rsidP="00EB30CC">
      <w:pPr>
        <w:tabs>
          <w:tab w:val="left" w:pos="8711"/>
        </w:tabs>
        <w:jc w:val="both"/>
        <w:rPr>
          <w:rFonts w:ascii="Verdana" w:hAnsi="Verdana" w:cs="Tahoma"/>
        </w:rPr>
      </w:pPr>
    </w:p>
    <w:p w14:paraId="413CF559" w14:textId="77777777" w:rsidR="00EB30CC" w:rsidRPr="001F0ED8" w:rsidRDefault="00EB30CC" w:rsidP="00EB30CC">
      <w:pPr>
        <w:tabs>
          <w:tab w:val="left" w:pos="8711"/>
        </w:tabs>
        <w:rPr>
          <w:rFonts w:ascii="Verdana" w:hAnsi="Verdana" w:cs="Tahoma"/>
          <w:b/>
        </w:rPr>
      </w:pPr>
      <w:r w:rsidRPr="001F0ED8">
        <w:rPr>
          <w:rFonts w:ascii="Verdana" w:hAnsi="Verdana" w:cs="Tahoma"/>
          <w:b/>
        </w:rPr>
        <w:t>Criterios de Control, Aceptación y Rechazo</w:t>
      </w:r>
    </w:p>
    <w:p w14:paraId="5A9D2601" w14:textId="77777777" w:rsidR="00EB30CC" w:rsidRPr="001F0ED8" w:rsidRDefault="00EB30CC" w:rsidP="00EB30CC">
      <w:pPr>
        <w:jc w:val="both"/>
        <w:rPr>
          <w:rFonts w:ascii="Verdana" w:hAnsi="Verdana" w:cs="Tahoma"/>
          <w:kern w:val="28"/>
        </w:rPr>
      </w:pPr>
      <w:r w:rsidRPr="001F0ED8">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59C7E9ED" w14:textId="77777777" w:rsidR="00EB30CC" w:rsidRPr="001F0ED8" w:rsidRDefault="00EB30CC" w:rsidP="00EB30CC">
      <w:pPr>
        <w:jc w:val="both"/>
        <w:rPr>
          <w:rFonts w:ascii="Verdana" w:hAnsi="Verdana"/>
          <w:b/>
          <w:bCs/>
        </w:rPr>
      </w:pPr>
    </w:p>
    <w:p w14:paraId="656602B6" w14:textId="77777777" w:rsidR="00EB30CC" w:rsidRPr="001F0ED8" w:rsidRDefault="00EB30CC" w:rsidP="00EB30CC">
      <w:pPr>
        <w:jc w:val="both"/>
        <w:rPr>
          <w:rFonts w:ascii="Verdana" w:hAnsi="Verdana"/>
          <w:b/>
          <w:bCs/>
        </w:rPr>
      </w:pPr>
      <w:r w:rsidRPr="001F0ED8">
        <w:rPr>
          <w:rFonts w:ascii="Verdana" w:hAnsi="Verdana"/>
          <w:b/>
          <w:bCs/>
        </w:rPr>
        <w:t>MEDICIÓN. –</w:t>
      </w:r>
    </w:p>
    <w:p w14:paraId="1582E340" w14:textId="77777777" w:rsidR="00EB30CC" w:rsidRPr="001F0ED8" w:rsidRDefault="00EB30CC" w:rsidP="00EB30CC">
      <w:pPr>
        <w:jc w:val="both"/>
        <w:rPr>
          <w:rFonts w:ascii="Verdana" w:hAnsi="Verdana"/>
        </w:rPr>
      </w:pPr>
    </w:p>
    <w:p w14:paraId="5954CDA3" w14:textId="77777777" w:rsidR="00EB30CC" w:rsidRPr="001F0ED8" w:rsidRDefault="00EB30CC" w:rsidP="00EB30CC">
      <w:pPr>
        <w:jc w:val="both"/>
        <w:rPr>
          <w:rFonts w:ascii="Verdana" w:hAnsi="Verdana"/>
        </w:rPr>
      </w:pPr>
      <w:r w:rsidRPr="001F0ED8">
        <w:rPr>
          <w:rFonts w:ascii="Verdana" w:hAnsi="Verdana"/>
        </w:rPr>
        <w:t xml:space="preserve">El Zócalo de Cerámica C/Cemento Cola se medirá en </w:t>
      </w:r>
      <w:r w:rsidRPr="001F0ED8">
        <w:rPr>
          <w:rFonts w:ascii="Verdana" w:hAnsi="Verdana"/>
          <w:b/>
          <w:bCs/>
        </w:rPr>
        <w:t xml:space="preserve">metros </w:t>
      </w:r>
      <w:r w:rsidRPr="001F0ED8">
        <w:rPr>
          <w:rFonts w:ascii="Verdana" w:hAnsi="Verdana"/>
        </w:rPr>
        <w:t>tomando en cuenta únicamente la longitud neta del trabajo ejecutado y autorizado.</w:t>
      </w:r>
    </w:p>
    <w:p w14:paraId="2561D9AE" w14:textId="77777777" w:rsidR="00EB30CC" w:rsidRPr="001F0ED8" w:rsidRDefault="00EB30CC" w:rsidP="00EB30CC">
      <w:pPr>
        <w:tabs>
          <w:tab w:val="left" w:pos="560"/>
        </w:tabs>
        <w:jc w:val="both"/>
        <w:rPr>
          <w:rFonts w:ascii="Verdana" w:hAnsi="Verdana"/>
          <w:b/>
          <w:bCs/>
        </w:rPr>
      </w:pPr>
    </w:p>
    <w:p w14:paraId="35E8BE87" w14:textId="77777777" w:rsidR="00EB30CC" w:rsidRPr="001F0ED8" w:rsidRDefault="00EB30CC" w:rsidP="00EB30CC">
      <w:pPr>
        <w:tabs>
          <w:tab w:val="left" w:pos="560"/>
        </w:tabs>
        <w:jc w:val="both"/>
        <w:rPr>
          <w:rFonts w:ascii="Verdana" w:hAnsi="Verdana"/>
          <w:b/>
          <w:bCs/>
        </w:rPr>
      </w:pPr>
      <w:r w:rsidRPr="001F0ED8">
        <w:rPr>
          <w:rFonts w:ascii="Verdana" w:hAnsi="Verdana"/>
          <w:b/>
          <w:bCs/>
        </w:rPr>
        <w:t>APORTE PROPIO. -</w:t>
      </w:r>
    </w:p>
    <w:p w14:paraId="3CE22479" w14:textId="77777777" w:rsidR="00EB30CC" w:rsidRPr="001F0ED8" w:rsidRDefault="00EB30CC" w:rsidP="00EB30CC">
      <w:pPr>
        <w:jc w:val="both"/>
        <w:rPr>
          <w:rFonts w:ascii="Verdana" w:hAnsi="Verdana" w:cs="Tahoma"/>
        </w:rPr>
      </w:pPr>
    </w:p>
    <w:p w14:paraId="4A9E1138" w14:textId="77777777" w:rsidR="00EB30CC" w:rsidRPr="001F0ED8" w:rsidRDefault="00EB30CC" w:rsidP="00EB30CC">
      <w:pPr>
        <w:tabs>
          <w:tab w:val="left" w:pos="560"/>
        </w:tabs>
        <w:jc w:val="both"/>
        <w:rPr>
          <w:rFonts w:ascii="Verdana" w:hAnsi="Verdana" w:cs="Tahoma"/>
        </w:rPr>
      </w:pPr>
      <w:r w:rsidRPr="001F0ED8">
        <w:rPr>
          <w:rFonts w:ascii="Verdana" w:hAnsi="Verdana" w:cs="Tahoma"/>
        </w:rPr>
        <w:lastRenderedPageBreak/>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077453" w14:textId="77777777" w:rsidR="00EB30CC" w:rsidRPr="001F0ED8" w:rsidRDefault="00EB30CC" w:rsidP="00EB30CC">
      <w:pPr>
        <w:tabs>
          <w:tab w:val="left" w:pos="560"/>
        </w:tabs>
        <w:jc w:val="both"/>
        <w:rPr>
          <w:rFonts w:ascii="Verdana" w:hAnsi="Verdana" w:cs="Tahoma"/>
        </w:rPr>
      </w:pPr>
    </w:p>
    <w:p w14:paraId="12066BF9" w14:textId="77777777" w:rsidR="00EB30CC" w:rsidRPr="001F0ED8" w:rsidRDefault="00EB30CC" w:rsidP="00EB30CC">
      <w:pPr>
        <w:tabs>
          <w:tab w:val="left" w:pos="560"/>
        </w:tabs>
        <w:jc w:val="both"/>
        <w:rPr>
          <w:rFonts w:ascii="Verdana" w:hAnsi="Verdana" w:cs="Tahoma"/>
        </w:rPr>
      </w:pPr>
      <w:r w:rsidRPr="001F0ED8">
        <w:rPr>
          <w:rFonts w:ascii="Verdana" w:hAnsi="Verdana" w:cs="Tahoma"/>
        </w:rPr>
        <w:t>Este aporte propio estará sujeto al cronograma de ejecución de obra de la Entidad Ejecutora.</w:t>
      </w:r>
    </w:p>
    <w:p w14:paraId="1B68DE71" w14:textId="77777777" w:rsidR="00EB30CC" w:rsidRPr="001F0ED8" w:rsidRDefault="00EB30CC" w:rsidP="00EB30CC">
      <w:pPr>
        <w:tabs>
          <w:tab w:val="left" w:pos="560"/>
        </w:tabs>
        <w:ind w:right="386"/>
        <w:jc w:val="both"/>
        <w:rPr>
          <w:rFonts w:ascii="Verdana" w:hAnsi="Verdana" w:cs="Tahoma"/>
        </w:rPr>
      </w:pPr>
    </w:p>
    <w:tbl>
      <w:tblPr>
        <w:tblW w:w="9634" w:type="dxa"/>
        <w:tblLook w:val="04A0" w:firstRow="1" w:lastRow="0" w:firstColumn="1" w:lastColumn="0" w:noHBand="0" w:noVBand="1"/>
      </w:tblPr>
      <w:tblGrid>
        <w:gridCol w:w="584"/>
        <w:gridCol w:w="2385"/>
        <w:gridCol w:w="1145"/>
        <w:gridCol w:w="5520"/>
      </w:tblGrid>
      <w:tr w:rsidR="00EB30CC" w:rsidRPr="001F0ED8" w14:paraId="3997E1E1" w14:textId="77777777" w:rsidTr="00DD293A">
        <w:tc>
          <w:tcPr>
            <w:tcW w:w="584" w:type="dxa"/>
            <w:shd w:val="clear" w:color="auto" w:fill="1F3864" w:themeFill="accent5" w:themeFillShade="80"/>
          </w:tcPr>
          <w:p w14:paraId="212A4442" w14:textId="77777777" w:rsidR="00EB30CC" w:rsidRPr="001F0ED8" w:rsidRDefault="00EB30CC" w:rsidP="00DD293A">
            <w:pPr>
              <w:jc w:val="center"/>
              <w:rPr>
                <w:rFonts w:ascii="Verdana" w:hAnsi="Verdana"/>
                <w:b/>
              </w:rPr>
            </w:pPr>
            <w:proofErr w:type="spellStart"/>
            <w:r w:rsidRPr="001F0ED8">
              <w:rPr>
                <w:rFonts w:ascii="Verdana" w:hAnsi="Verdana"/>
                <w:b/>
              </w:rPr>
              <w:t>N°</w:t>
            </w:r>
            <w:proofErr w:type="spellEnd"/>
          </w:p>
        </w:tc>
        <w:tc>
          <w:tcPr>
            <w:tcW w:w="2385" w:type="dxa"/>
            <w:shd w:val="clear" w:color="auto" w:fill="1F3864" w:themeFill="accent5" w:themeFillShade="80"/>
          </w:tcPr>
          <w:p w14:paraId="6D895C15" w14:textId="77777777" w:rsidR="00EB30CC" w:rsidRPr="001F0ED8" w:rsidRDefault="00EB30CC" w:rsidP="00DD293A">
            <w:pPr>
              <w:jc w:val="center"/>
              <w:rPr>
                <w:rFonts w:ascii="Verdana" w:hAnsi="Verdana"/>
                <w:b/>
              </w:rPr>
            </w:pPr>
            <w:r w:rsidRPr="001F0ED8">
              <w:rPr>
                <w:rFonts w:ascii="Verdana" w:hAnsi="Verdana"/>
                <w:b/>
              </w:rPr>
              <w:t>CODIGO</w:t>
            </w:r>
          </w:p>
        </w:tc>
        <w:tc>
          <w:tcPr>
            <w:tcW w:w="1145" w:type="dxa"/>
            <w:shd w:val="clear" w:color="auto" w:fill="1F3864" w:themeFill="accent5" w:themeFillShade="80"/>
          </w:tcPr>
          <w:p w14:paraId="499E961A" w14:textId="77777777" w:rsidR="00EB30CC" w:rsidRPr="001F0ED8" w:rsidRDefault="00EB30CC" w:rsidP="00DD293A">
            <w:pPr>
              <w:jc w:val="center"/>
              <w:rPr>
                <w:rFonts w:ascii="Verdana" w:hAnsi="Verdana"/>
                <w:b/>
              </w:rPr>
            </w:pPr>
            <w:r w:rsidRPr="001F0ED8">
              <w:rPr>
                <w:rFonts w:ascii="Verdana" w:hAnsi="Verdana"/>
                <w:b/>
              </w:rPr>
              <w:t>UNIDAD</w:t>
            </w:r>
          </w:p>
        </w:tc>
        <w:tc>
          <w:tcPr>
            <w:tcW w:w="5520" w:type="dxa"/>
            <w:shd w:val="clear" w:color="auto" w:fill="1F3864" w:themeFill="accent5" w:themeFillShade="80"/>
          </w:tcPr>
          <w:p w14:paraId="63F142AD"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10F05F80" w14:textId="77777777" w:rsidTr="00DD293A">
        <w:tc>
          <w:tcPr>
            <w:tcW w:w="584" w:type="dxa"/>
            <w:shd w:val="clear" w:color="auto" w:fill="BDD6EE" w:themeFill="accent1" w:themeFillTint="66"/>
          </w:tcPr>
          <w:p w14:paraId="12C15852" w14:textId="77777777" w:rsidR="00EB30CC" w:rsidRPr="001F0ED8" w:rsidRDefault="00EB30CC" w:rsidP="00DD293A">
            <w:pPr>
              <w:jc w:val="center"/>
              <w:rPr>
                <w:rFonts w:ascii="Verdana" w:hAnsi="Verdana"/>
                <w:b/>
              </w:rPr>
            </w:pPr>
            <w:r w:rsidRPr="001F0ED8">
              <w:rPr>
                <w:rFonts w:ascii="Verdana" w:hAnsi="Verdana"/>
                <w:b/>
              </w:rPr>
              <w:t>28</w:t>
            </w:r>
          </w:p>
        </w:tc>
        <w:tc>
          <w:tcPr>
            <w:tcW w:w="2385" w:type="dxa"/>
            <w:shd w:val="clear" w:color="auto" w:fill="BDD6EE" w:themeFill="accent1" w:themeFillTint="66"/>
          </w:tcPr>
          <w:p w14:paraId="1E6604A1" w14:textId="77777777" w:rsidR="00EB30CC" w:rsidRPr="001F0ED8" w:rsidRDefault="00EB30CC" w:rsidP="00DD293A">
            <w:pPr>
              <w:jc w:val="center"/>
              <w:rPr>
                <w:rFonts w:ascii="Verdana" w:hAnsi="Verdana"/>
                <w:b/>
              </w:rPr>
            </w:pPr>
          </w:p>
        </w:tc>
        <w:tc>
          <w:tcPr>
            <w:tcW w:w="1145" w:type="dxa"/>
            <w:shd w:val="clear" w:color="auto" w:fill="BDD6EE" w:themeFill="accent1" w:themeFillTint="66"/>
          </w:tcPr>
          <w:p w14:paraId="4ACC48DD" w14:textId="77777777" w:rsidR="00EB30CC" w:rsidRPr="001F0ED8" w:rsidRDefault="00EB30CC" w:rsidP="00DD293A">
            <w:pPr>
              <w:jc w:val="center"/>
              <w:rPr>
                <w:rFonts w:ascii="Verdana" w:hAnsi="Verdana"/>
                <w:b/>
              </w:rPr>
            </w:pPr>
            <w:r w:rsidRPr="001F0ED8">
              <w:rPr>
                <w:rFonts w:ascii="Verdana" w:hAnsi="Verdana"/>
                <w:b/>
              </w:rPr>
              <w:t>PZA</w:t>
            </w:r>
          </w:p>
        </w:tc>
        <w:tc>
          <w:tcPr>
            <w:tcW w:w="5520" w:type="dxa"/>
            <w:shd w:val="clear" w:color="auto" w:fill="BDD6EE" w:themeFill="accent1" w:themeFillTint="66"/>
          </w:tcPr>
          <w:p w14:paraId="1A141EDA" w14:textId="77777777" w:rsidR="00EB30CC" w:rsidRPr="001F0ED8" w:rsidRDefault="00EB30CC" w:rsidP="00DD293A">
            <w:pPr>
              <w:jc w:val="center"/>
              <w:rPr>
                <w:rFonts w:ascii="Verdana" w:hAnsi="Verdana"/>
                <w:b/>
              </w:rPr>
            </w:pPr>
            <w:r w:rsidRPr="001F0ED8">
              <w:rPr>
                <w:rFonts w:ascii="Verdana" w:hAnsi="Verdana"/>
                <w:b/>
              </w:rPr>
              <w:t>PROVISION Y COLOCADO DE PUERTA TABLERO DE MADERA SEMIDURA C/BARNIZ (1.30X2.30) INC/MARCO Y QUINCALLERIA</w:t>
            </w:r>
          </w:p>
        </w:tc>
      </w:tr>
    </w:tbl>
    <w:p w14:paraId="708C5DDB" w14:textId="77777777" w:rsidR="00EB30CC" w:rsidRPr="001F0ED8" w:rsidRDefault="00EB30CC" w:rsidP="00EB30CC">
      <w:pPr>
        <w:tabs>
          <w:tab w:val="left" w:pos="560"/>
        </w:tabs>
        <w:ind w:right="386"/>
        <w:jc w:val="both"/>
        <w:rPr>
          <w:rFonts w:ascii="Verdana" w:hAnsi="Verdana" w:cs="Tahoma"/>
        </w:rPr>
      </w:pPr>
    </w:p>
    <w:p w14:paraId="53F988C7" w14:textId="77777777" w:rsidR="00EB30CC" w:rsidRPr="001F0ED8" w:rsidRDefault="00EB30CC" w:rsidP="00EB30CC">
      <w:pPr>
        <w:tabs>
          <w:tab w:val="left" w:pos="560"/>
        </w:tabs>
        <w:ind w:right="-21"/>
        <w:jc w:val="both"/>
        <w:rPr>
          <w:rFonts w:ascii="Verdana" w:hAnsi="Verdana" w:cs="Tahoma"/>
          <w:b/>
        </w:rPr>
      </w:pPr>
      <w:r w:rsidRPr="001F0ED8">
        <w:rPr>
          <w:rFonts w:ascii="Verdana" w:hAnsi="Verdana" w:cs="Tahoma"/>
          <w:b/>
        </w:rPr>
        <w:t>DESCRIPCIÓN. -</w:t>
      </w:r>
    </w:p>
    <w:p w14:paraId="27011BA0" w14:textId="77777777" w:rsidR="00EB30CC" w:rsidRPr="001F0ED8" w:rsidRDefault="00EB30CC" w:rsidP="00EB30CC">
      <w:pPr>
        <w:tabs>
          <w:tab w:val="left" w:pos="8711"/>
        </w:tabs>
        <w:ind w:right="-21"/>
        <w:jc w:val="both"/>
        <w:rPr>
          <w:rFonts w:ascii="Verdana" w:hAnsi="Verdana" w:cs="Tahoma"/>
        </w:rPr>
      </w:pPr>
    </w:p>
    <w:p w14:paraId="708DA117" w14:textId="77777777" w:rsidR="00EB30CC" w:rsidRPr="001F0ED8" w:rsidRDefault="00EB30CC" w:rsidP="00EB30CC">
      <w:pPr>
        <w:tabs>
          <w:tab w:val="left" w:pos="8711"/>
        </w:tabs>
        <w:ind w:right="-21"/>
        <w:jc w:val="both"/>
        <w:rPr>
          <w:rFonts w:ascii="Verdana" w:hAnsi="Verdana" w:cs="Tahoma"/>
        </w:rPr>
      </w:pPr>
      <w:r w:rsidRPr="001F0ED8">
        <w:rPr>
          <w:rFonts w:ascii="Verdana" w:hAnsi="Verdana" w:cs="Tahoma"/>
        </w:rPr>
        <w:t>El ítem comprende provisión y colocado de puerta tablero de madera semidura c/barniz (1,30x2,30) (</w:t>
      </w:r>
      <w:proofErr w:type="spellStart"/>
      <w:r w:rsidRPr="001F0ED8">
        <w:rPr>
          <w:rFonts w:ascii="Verdana" w:hAnsi="Verdana" w:cs="Tahoma"/>
        </w:rPr>
        <w:t>inc</w:t>
      </w:r>
      <w:proofErr w:type="spellEnd"/>
      <w:r w:rsidRPr="001F0ED8">
        <w:rPr>
          <w:rFonts w:ascii="Verdana" w:hAnsi="Verdana" w:cs="Tahoma"/>
        </w:rPr>
        <w:t xml:space="preserve">/marco y quincallería) conforme a lo detallado en los </w:t>
      </w:r>
      <w:r w:rsidRPr="001F0ED8">
        <w:rPr>
          <w:rFonts w:ascii="Verdana" w:hAnsi="Verdana" w:cs="Tahoma"/>
          <w:bCs/>
        </w:rPr>
        <w:t>planos constructivos e instrucciones del Inspector de proyecto.</w:t>
      </w:r>
      <w:r w:rsidRPr="001F0ED8">
        <w:rPr>
          <w:rFonts w:ascii="Verdana" w:hAnsi="Verdana" w:cs="Tahoma"/>
        </w:rPr>
        <w:t xml:space="preserve"> </w:t>
      </w:r>
    </w:p>
    <w:p w14:paraId="0469D2A4" w14:textId="77777777" w:rsidR="00EB30CC" w:rsidRPr="001F0ED8" w:rsidRDefault="00EB30CC" w:rsidP="00EB30CC">
      <w:pPr>
        <w:tabs>
          <w:tab w:val="left" w:pos="560"/>
        </w:tabs>
        <w:ind w:right="-21"/>
        <w:jc w:val="both"/>
        <w:rPr>
          <w:rFonts w:ascii="Verdana" w:hAnsi="Verdana" w:cs="Tahoma"/>
        </w:rPr>
      </w:pPr>
    </w:p>
    <w:p w14:paraId="6AC2849D" w14:textId="77777777" w:rsidR="00EB30CC" w:rsidRPr="001F0ED8" w:rsidRDefault="00EB30CC" w:rsidP="00EB30CC">
      <w:pPr>
        <w:tabs>
          <w:tab w:val="left" w:pos="560"/>
        </w:tabs>
        <w:ind w:right="-21"/>
        <w:jc w:val="both"/>
        <w:rPr>
          <w:rFonts w:ascii="Verdana" w:hAnsi="Verdana" w:cs="Tahoma"/>
          <w:b/>
        </w:rPr>
      </w:pPr>
      <w:r w:rsidRPr="001F0ED8">
        <w:rPr>
          <w:rFonts w:ascii="Verdana" w:hAnsi="Verdana" w:cs="Tahoma"/>
          <w:b/>
        </w:rPr>
        <w:t>MATERIALES, HERRAMIENTAS Y EQUIPO. -</w:t>
      </w:r>
    </w:p>
    <w:p w14:paraId="43666D3A" w14:textId="77777777" w:rsidR="00EB30CC" w:rsidRPr="001F0ED8" w:rsidRDefault="00EB30CC" w:rsidP="00EB30CC">
      <w:pPr>
        <w:tabs>
          <w:tab w:val="left" w:pos="8711"/>
        </w:tabs>
        <w:ind w:right="-21"/>
        <w:jc w:val="both"/>
        <w:rPr>
          <w:rFonts w:ascii="Verdana" w:hAnsi="Verdana" w:cs="Tahoma"/>
        </w:rPr>
      </w:pPr>
      <w:r w:rsidRPr="001F0ED8">
        <w:rPr>
          <w:rFonts w:ascii="Verdana" w:hAnsi="Verdana"/>
          <w:lang w:eastAsia="es-ES"/>
        </w:rPr>
        <w:br/>
      </w:r>
      <w:r w:rsidRPr="001F0ED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B791D04" w14:textId="77777777" w:rsidR="00EB30CC" w:rsidRPr="001F0ED8" w:rsidRDefault="00EB30CC" w:rsidP="00EB30CC">
      <w:pPr>
        <w:adjustRightInd w:val="0"/>
        <w:ind w:right="-21"/>
        <w:jc w:val="both"/>
        <w:rPr>
          <w:rFonts w:ascii="Verdana" w:hAnsi="Verdana"/>
        </w:rPr>
      </w:pPr>
      <w:r w:rsidRPr="001F0ED8">
        <w:rPr>
          <w:rFonts w:ascii="Verdana" w:hAnsi="Verdana"/>
        </w:rPr>
        <w:t xml:space="preserve">La madera será de primera calidad, semidura, sin ojos ni astilla, bien estacionada, seca y de las dimensiones señaladas en los planos, de acuerdo al </w:t>
      </w:r>
      <w:r w:rsidRPr="001F0ED8">
        <w:rPr>
          <w:rFonts w:ascii="Verdana" w:hAnsi="Verdana"/>
          <w:i/>
        </w:rPr>
        <w:t>Manual de Diseño para Maderas del Grupo Andino</w:t>
      </w:r>
      <w:r w:rsidRPr="001F0ED8">
        <w:rPr>
          <w:rFonts w:ascii="Verdana" w:hAnsi="Verdana"/>
        </w:rPr>
        <w:t>.</w:t>
      </w:r>
    </w:p>
    <w:p w14:paraId="005AFF38" w14:textId="77777777" w:rsidR="00EB30CC" w:rsidRPr="001F0ED8" w:rsidRDefault="00EB30CC" w:rsidP="00EB30CC">
      <w:pPr>
        <w:adjustRightInd w:val="0"/>
        <w:ind w:right="-21"/>
        <w:jc w:val="both"/>
        <w:rPr>
          <w:rFonts w:ascii="Verdana" w:hAnsi="Verdana"/>
        </w:rPr>
      </w:pPr>
    </w:p>
    <w:p w14:paraId="3DFDB5E0" w14:textId="77777777" w:rsidR="00EB30CC" w:rsidRPr="001F0ED8" w:rsidRDefault="00EB30CC" w:rsidP="00EB30CC">
      <w:pPr>
        <w:tabs>
          <w:tab w:val="left" w:pos="8711"/>
        </w:tabs>
        <w:ind w:right="-21"/>
        <w:jc w:val="both"/>
        <w:rPr>
          <w:rFonts w:ascii="Verdana" w:hAnsi="Verdana" w:cs="Tahoma"/>
        </w:rPr>
      </w:pPr>
      <w:r w:rsidRPr="001F0ED8">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937247F" w14:textId="77777777" w:rsidR="00EB30CC" w:rsidRPr="001F0ED8" w:rsidRDefault="00EB30CC" w:rsidP="00EB30CC">
      <w:pPr>
        <w:tabs>
          <w:tab w:val="left" w:pos="560"/>
        </w:tabs>
        <w:jc w:val="both"/>
        <w:rPr>
          <w:rFonts w:ascii="Verdana" w:hAnsi="Verdana"/>
          <w:b/>
          <w:lang w:eastAsia="es-ES"/>
        </w:rPr>
      </w:pPr>
    </w:p>
    <w:p w14:paraId="6380075B" w14:textId="77777777" w:rsidR="00EB30CC" w:rsidRPr="001F0ED8" w:rsidRDefault="00EB30CC" w:rsidP="00EB30CC">
      <w:pPr>
        <w:tabs>
          <w:tab w:val="left" w:pos="560"/>
        </w:tabs>
        <w:jc w:val="both"/>
        <w:rPr>
          <w:rFonts w:ascii="Verdana" w:hAnsi="Verdana"/>
          <w:b/>
          <w:lang w:eastAsia="es-ES"/>
        </w:rPr>
      </w:pPr>
      <w:r w:rsidRPr="001F0ED8">
        <w:rPr>
          <w:rFonts w:ascii="Verdana" w:hAnsi="Verdana"/>
          <w:b/>
          <w:lang w:eastAsia="es-ES"/>
        </w:rPr>
        <w:t>FORMA DE EJECUCIÓN. -</w:t>
      </w:r>
    </w:p>
    <w:p w14:paraId="41A72B7D" w14:textId="77777777" w:rsidR="00EB30CC" w:rsidRPr="001F0ED8" w:rsidRDefault="00EB30CC" w:rsidP="00EB30CC">
      <w:pPr>
        <w:jc w:val="both"/>
        <w:rPr>
          <w:rFonts w:ascii="Verdana" w:hAnsi="Verdana" w:cs="Tahoma"/>
          <w:lang w:eastAsia="es-ES"/>
        </w:rPr>
      </w:pPr>
    </w:p>
    <w:p w14:paraId="453C36CC" w14:textId="77777777" w:rsidR="00EB30CC" w:rsidRPr="001F0ED8" w:rsidRDefault="00EB30CC" w:rsidP="00EB30CC">
      <w:pPr>
        <w:jc w:val="both"/>
        <w:rPr>
          <w:rFonts w:ascii="Verdana" w:hAnsi="Verdana" w:cs="Tahoma"/>
          <w:lang w:eastAsia="es-ES"/>
        </w:rPr>
      </w:pPr>
      <w:r w:rsidRPr="001F0ED8">
        <w:rPr>
          <w:rFonts w:ascii="Verdana" w:hAnsi="Verdana" w:cs="Tahoma"/>
          <w:lang w:eastAsia="es-ES"/>
        </w:rPr>
        <w:t>En general, la puerta deberá cumplir con las siguientes directrices referidas a la ejecución:</w:t>
      </w:r>
    </w:p>
    <w:p w14:paraId="320F0887" w14:textId="77777777" w:rsidR="00EB30CC" w:rsidRPr="001F0ED8" w:rsidRDefault="00EB30CC" w:rsidP="00EB30CC">
      <w:pPr>
        <w:tabs>
          <w:tab w:val="left" w:pos="560"/>
        </w:tabs>
        <w:jc w:val="both"/>
        <w:rPr>
          <w:rFonts w:ascii="Verdana" w:hAnsi="Verdana" w:cs="Tahoma"/>
          <w:lang w:eastAsia="es-ES"/>
        </w:rPr>
      </w:pPr>
      <w:r w:rsidRPr="001F0ED8">
        <w:rPr>
          <w:rFonts w:ascii="Verdana" w:hAnsi="Verdana" w:cs="Tahoma"/>
          <w:lang w:eastAsia="es-ES"/>
        </w:rPr>
        <w:t>la Entidad Ejecutora deberá verificar cuidadosamente las dimensiones reales en obra, sobre todo aquéllas que están referidas a los niveles de pisos terminados.</w:t>
      </w:r>
    </w:p>
    <w:p w14:paraId="05C6E369" w14:textId="77777777" w:rsidR="00EB30CC" w:rsidRPr="001F0ED8" w:rsidRDefault="00EB30CC" w:rsidP="00EB30CC">
      <w:pPr>
        <w:tabs>
          <w:tab w:val="left" w:pos="560"/>
        </w:tabs>
        <w:jc w:val="both"/>
        <w:rPr>
          <w:rFonts w:ascii="Verdana" w:hAnsi="Verdana" w:cs="Tahoma"/>
          <w:lang w:eastAsia="es-ES"/>
        </w:rPr>
      </w:pPr>
    </w:p>
    <w:p w14:paraId="3A0EE7BF" w14:textId="77777777" w:rsidR="00EB30CC" w:rsidRPr="001F0ED8" w:rsidRDefault="00EB30CC" w:rsidP="00EB30CC">
      <w:pPr>
        <w:tabs>
          <w:tab w:val="left" w:pos="560"/>
        </w:tabs>
        <w:jc w:val="both"/>
        <w:rPr>
          <w:rFonts w:ascii="Verdana" w:hAnsi="Verdana" w:cs="Tahoma"/>
          <w:lang w:eastAsia="es-ES"/>
        </w:rPr>
      </w:pPr>
      <w:r w:rsidRPr="001F0ED8">
        <w:rPr>
          <w:rFonts w:ascii="Verdana" w:hAnsi="Verdana" w:cs="Tahoma"/>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8DD517E" w14:textId="77777777" w:rsidR="00EB30CC" w:rsidRPr="001F0ED8" w:rsidRDefault="00EB30CC" w:rsidP="00EB30CC">
      <w:pPr>
        <w:tabs>
          <w:tab w:val="left" w:pos="560"/>
        </w:tabs>
        <w:jc w:val="both"/>
        <w:rPr>
          <w:rFonts w:ascii="Verdana" w:hAnsi="Verdana" w:cs="Tahoma"/>
          <w:lang w:eastAsia="es-ES"/>
        </w:rPr>
      </w:pPr>
    </w:p>
    <w:p w14:paraId="0D8C3714" w14:textId="77777777" w:rsidR="00EB30CC" w:rsidRPr="001F0ED8" w:rsidRDefault="00EB30CC" w:rsidP="00EB30CC">
      <w:pPr>
        <w:tabs>
          <w:tab w:val="left" w:pos="560"/>
        </w:tabs>
        <w:jc w:val="both"/>
        <w:rPr>
          <w:rFonts w:ascii="Verdana" w:hAnsi="Verdana" w:cs="Tahoma"/>
          <w:lang w:eastAsia="es-ES"/>
        </w:rPr>
      </w:pPr>
      <w:r w:rsidRPr="001F0ED8">
        <w:rPr>
          <w:rFonts w:ascii="Verdana" w:hAnsi="Verdana" w:cs="Tahoma"/>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5729A7BF" w14:textId="77777777" w:rsidR="00EB30CC" w:rsidRPr="001F0ED8" w:rsidRDefault="00EB30CC" w:rsidP="00EB30CC">
      <w:pPr>
        <w:tabs>
          <w:tab w:val="left" w:pos="560"/>
        </w:tabs>
        <w:jc w:val="both"/>
        <w:rPr>
          <w:rFonts w:ascii="Verdana" w:hAnsi="Verdana" w:cs="Tahoma"/>
          <w:lang w:eastAsia="es-ES"/>
        </w:rPr>
      </w:pPr>
      <w:r w:rsidRPr="001F0ED8">
        <w:rPr>
          <w:rFonts w:ascii="Verdana" w:hAnsi="Verdana" w:cs="Tahoma"/>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4152E0A" w14:textId="77777777" w:rsidR="00EB30CC" w:rsidRPr="001F0ED8" w:rsidRDefault="00EB30CC" w:rsidP="00EB30CC">
      <w:pPr>
        <w:tabs>
          <w:tab w:val="left" w:pos="560"/>
        </w:tabs>
        <w:jc w:val="both"/>
        <w:rPr>
          <w:rFonts w:ascii="Verdana" w:hAnsi="Verdana" w:cs="Tahoma"/>
          <w:lang w:eastAsia="es-ES"/>
        </w:rPr>
      </w:pPr>
      <w:r w:rsidRPr="001F0ED8">
        <w:rPr>
          <w:rFonts w:ascii="Verdana" w:hAnsi="Verdana" w:cs="Tahoma"/>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w:t>
      </w:r>
      <w:r w:rsidRPr="001F0ED8">
        <w:rPr>
          <w:rFonts w:ascii="Verdana" w:hAnsi="Verdana" w:cs="Tahoma"/>
          <w:lang w:eastAsia="es-ES"/>
        </w:rPr>
        <w:lastRenderedPageBreak/>
        <w:t xml:space="preserve">mayor exactitud posible, revisando la plomada y el nivel en el emplazamiento definitivo y fijándolas mediante tornillos en dimensión y número adecuados a tacos previamente colocados o empleando tacos plásticos o similares. </w:t>
      </w:r>
    </w:p>
    <w:p w14:paraId="6B9425CC" w14:textId="77777777" w:rsidR="00EB30CC" w:rsidRPr="001F0ED8" w:rsidRDefault="00EB30CC" w:rsidP="00EB30CC">
      <w:pPr>
        <w:tabs>
          <w:tab w:val="left" w:pos="560"/>
        </w:tabs>
        <w:jc w:val="both"/>
        <w:rPr>
          <w:rFonts w:ascii="Verdana" w:hAnsi="Verdana" w:cs="Tahoma"/>
          <w:lang w:eastAsia="es-ES"/>
        </w:rPr>
      </w:pPr>
    </w:p>
    <w:p w14:paraId="2D7B002B" w14:textId="77777777" w:rsidR="00EB30CC" w:rsidRPr="001F0ED8" w:rsidRDefault="00EB30CC" w:rsidP="00EB30CC">
      <w:pPr>
        <w:tabs>
          <w:tab w:val="left" w:pos="560"/>
        </w:tabs>
        <w:jc w:val="both"/>
        <w:rPr>
          <w:rFonts w:ascii="Verdana" w:hAnsi="Verdana" w:cs="Tahoma"/>
          <w:lang w:eastAsia="es-ES"/>
        </w:rPr>
      </w:pPr>
      <w:r w:rsidRPr="001F0ED8">
        <w:rPr>
          <w:rFonts w:ascii="Verdana" w:hAnsi="Verdana" w:cs="Tahoma"/>
          <w:lang w:eastAsia="es-ES"/>
        </w:rPr>
        <w:t>La hoja de puerta tablero tendrá las dimensiones conforme a lo detallado en los planos de construcción y/o instrucciones del Inspector de proyecto.</w:t>
      </w:r>
    </w:p>
    <w:p w14:paraId="62C22B3D" w14:textId="77777777" w:rsidR="00EB30CC" w:rsidRPr="001F0ED8" w:rsidRDefault="00EB30CC" w:rsidP="00EB30CC">
      <w:pPr>
        <w:tabs>
          <w:tab w:val="left" w:pos="560"/>
        </w:tabs>
        <w:jc w:val="both"/>
        <w:rPr>
          <w:rFonts w:ascii="Verdana" w:hAnsi="Verdana" w:cs="Tahoma"/>
          <w:lang w:eastAsia="es-ES"/>
        </w:rPr>
      </w:pPr>
    </w:p>
    <w:p w14:paraId="4E01B726" w14:textId="77777777" w:rsidR="00EB30CC" w:rsidRPr="001F0ED8" w:rsidRDefault="00EB30CC" w:rsidP="00EB30CC">
      <w:pPr>
        <w:tabs>
          <w:tab w:val="left" w:pos="560"/>
        </w:tabs>
        <w:jc w:val="both"/>
        <w:rPr>
          <w:rFonts w:ascii="Verdana" w:hAnsi="Verdana" w:cs="Tahoma"/>
          <w:lang w:eastAsia="es-ES"/>
        </w:rPr>
      </w:pPr>
      <w:r w:rsidRPr="001F0ED8">
        <w:rPr>
          <w:rFonts w:ascii="Verdana" w:hAnsi="Verdana" w:cs="Tahoma"/>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2DC0D8A" w14:textId="77777777" w:rsidR="00EB30CC" w:rsidRPr="001F0ED8" w:rsidRDefault="00EB30CC" w:rsidP="00EB30CC">
      <w:pPr>
        <w:tabs>
          <w:tab w:val="left" w:pos="560"/>
        </w:tabs>
        <w:jc w:val="both"/>
        <w:rPr>
          <w:rFonts w:ascii="Verdana" w:hAnsi="Verdana" w:cs="Tahoma"/>
          <w:lang w:eastAsia="es-ES"/>
        </w:rPr>
      </w:pPr>
      <w:r w:rsidRPr="001F0ED8">
        <w:rPr>
          <w:rFonts w:ascii="Verdana" w:hAnsi="Verdana" w:cs="Tahoma"/>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F002DB7" w14:textId="77777777" w:rsidR="00EB30CC" w:rsidRPr="001F0ED8" w:rsidRDefault="00EB30CC" w:rsidP="00EB30CC">
      <w:pPr>
        <w:tabs>
          <w:tab w:val="left" w:pos="560"/>
        </w:tabs>
        <w:jc w:val="both"/>
        <w:rPr>
          <w:rFonts w:ascii="Verdana" w:hAnsi="Verdana" w:cs="Tahoma"/>
          <w:lang w:eastAsia="es-ES"/>
        </w:rPr>
      </w:pPr>
    </w:p>
    <w:p w14:paraId="04E6A35F" w14:textId="77777777" w:rsidR="00EB30CC" w:rsidRPr="001F0ED8" w:rsidRDefault="00EB30CC" w:rsidP="00EB30CC">
      <w:pPr>
        <w:tabs>
          <w:tab w:val="left" w:pos="560"/>
        </w:tabs>
        <w:jc w:val="both"/>
        <w:rPr>
          <w:rFonts w:ascii="Verdana" w:hAnsi="Verdana" w:cs="Tahoma"/>
          <w:lang w:eastAsia="es-ES"/>
        </w:rPr>
      </w:pPr>
      <w:r w:rsidRPr="001F0ED8">
        <w:rPr>
          <w:rFonts w:ascii="Verdana" w:hAnsi="Verdana" w:cs="Tahoma"/>
          <w:lang w:eastAsia="es-ES"/>
        </w:rPr>
        <w:t>La dimensión del vidrio estará en función a las dimensiones de los detalles en los planos de construcción y/o instrucciones del Inspector de proyecto,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1F16177B" w14:textId="77777777" w:rsidR="00EB30CC" w:rsidRPr="001F0ED8" w:rsidRDefault="00EB30CC" w:rsidP="00EB30CC">
      <w:pPr>
        <w:tabs>
          <w:tab w:val="left" w:pos="8711"/>
        </w:tabs>
        <w:jc w:val="both"/>
        <w:rPr>
          <w:rFonts w:ascii="Verdana" w:hAnsi="Verdana" w:cs="Tahoma"/>
          <w:b/>
          <w:lang w:eastAsia="es-ES"/>
        </w:rPr>
      </w:pPr>
      <w:r w:rsidRPr="001F0ED8">
        <w:rPr>
          <w:rFonts w:ascii="Verdana" w:hAnsi="Verdana" w:cs="Tahoma"/>
          <w:lang w:eastAsia="es-ES"/>
        </w:rPr>
        <w:t>El colocado de las puertas serán realizadas por un carpintero.</w:t>
      </w:r>
    </w:p>
    <w:p w14:paraId="2D8F845B" w14:textId="77777777" w:rsidR="00EB30CC" w:rsidRPr="001F0ED8" w:rsidRDefault="00EB30CC" w:rsidP="00EB30CC">
      <w:pPr>
        <w:tabs>
          <w:tab w:val="left" w:pos="8711"/>
        </w:tabs>
        <w:ind w:right="-21"/>
        <w:jc w:val="both"/>
        <w:rPr>
          <w:rFonts w:ascii="Verdana" w:hAnsi="Verdana" w:cs="Tahoma"/>
          <w:b/>
        </w:rPr>
      </w:pPr>
      <w:r w:rsidRPr="001F0ED8">
        <w:rPr>
          <w:rFonts w:ascii="Verdana" w:hAnsi="Verdana" w:cs="Tahoma"/>
          <w:b/>
        </w:rPr>
        <w:t>Criterios de Aceptación y Rechazo</w:t>
      </w:r>
    </w:p>
    <w:p w14:paraId="75D55326" w14:textId="77777777" w:rsidR="00EB30CC" w:rsidRPr="001F0ED8" w:rsidRDefault="00EB30CC" w:rsidP="00EB30CC">
      <w:pPr>
        <w:tabs>
          <w:tab w:val="left" w:pos="560"/>
        </w:tabs>
        <w:ind w:right="-21"/>
        <w:jc w:val="both"/>
        <w:rPr>
          <w:rFonts w:ascii="Verdana" w:hAnsi="Verdana" w:cs="Tahoma"/>
        </w:rPr>
      </w:pPr>
      <w:r w:rsidRPr="001F0ED8">
        <w:rPr>
          <w:rFonts w:ascii="Verdana" w:hAnsi="Verdana" w:cs="Tahoma"/>
        </w:rPr>
        <w:t>El Inspector de proyecto deberá verificar que la ejecución del ítem no presenta ningún defecto de materiales, ejecución o dimensiones mediante inspección visual u otro método conveniente.</w:t>
      </w:r>
    </w:p>
    <w:p w14:paraId="13E3CC92" w14:textId="77777777" w:rsidR="00EB30CC" w:rsidRPr="001F0ED8" w:rsidRDefault="00EB30CC" w:rsidP="00EB30CC">
      <w:pPr>
        <w:tabs>
          <w:tab w:val="left" w:pos="560"/>
        </w:tabs>
        <w:ind w:right="-21"/>
        <w:jc w:val="both"/>
        <w:rPr>
          <w:rFonts w:ascii="Verdana" w:hAnsi="Verdana" w:cs="Tahoma"/>
        </w:rPr>
      </w:pPr>
      <w:r w:rsidRPr="001F0ED8">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52BC8F2" w14:textId="77777777" w:rsidR="00EB30CC" w:rsidRPr="001F0ED8" w:rsidRDefault="00EB30CC" w:rsidP="00EB30CC">
      <w:pPr>
        <w:tabs>
          <w:tab w:val="left" w:pos="560"/>
        </w:tabs>
        <w:ind w:right="-21"/>
        <w:jc w:val="both"/>
        <w:rPr>
          <w:rFonts w:ascii="Verdana" w:hAnsi="Verdana" w:cs="Tahoma"/>
        </w:rPr>
      </w:pPr>
    </w:p>
    <w:p w14:paraId="1BC89F78" w14:textId="77777777" w:rsidR="00EB30CC" w:rsidRPr="001F0ED8" w:rsidRDefault="00EB30CC" w:rsidP="00EB30CC">
      <w:pPr>
        <w:tabs>
          <w:tab w:val="left" w:pos="560"/>
        </w:tabs>
        <w:ind w:right="-21"/>
        <w:jc w:val="both"/>
        <w:rPr>
          <w:rFonts w:ascii="Verdana" w:hAnsi="Verdana" w:cs="Tahoma"/>
          <w:b/>
        </w:rPr>
      </w:pPr>
      <w:r w:rsidRPr="001F0ED8">
        <w:rPr>
          <w:rFonts w:ascii="Verdana" w:hAnsi="Verdana" w:cs="Tahoma"/>
          <w:b/>
        </w:rPr>
        <w:t>MEDICIÓN. –</w:t>
      </w:r>
    </w:p>
    <w:p w14:paraId="7A9A70DE" w14:textId="77777777" w:rsidR="00EB30CC" w:rsidRPr="001F0ED8" w:rsidRDefault="00EB30CC" w:rsidP="00EB30CC">
      <w:pPr>
        <w:tabs>
          <w:tab w:val="left" w:pos="560"/>
        </w:tabs>
        <w:ind w:right="-21"/>
        <w:jc w:val="both"/>
        <w:rPr>
          <w:rFonts w:ascii="Verdana" w:hAnsi="Verdana" w:cs="Tahoma"/>
          <w:b/>
        </w:rPr>
      </w:pPr>
    </w:p>
    <w:p w14:paraId="11E8F049" w14:textId="649AC4D8" w:rsidR="00EB30CC" w:rsidRDefault="00EB30CC" w:rsidP="00EB30CC">
      <w:pPr>
        <w:tabs>
          <w:tab w:val="left" w:pos="560"/>
        </w:tabs>
        <w:ind w:right="-21"/>
        <w:jc w:val="both"/>
        <w:rPr>
          <w:rFonts w:ascii="Verdana" w:hAnsi="Verdana" w:cs="Tahoma"/>
        </w:rPr>
      </w:pPr>
      <w:r w:rsidRPr="001F0ED8">
        <w:rPr>
          <w:rFonts w:ascii="Verdana" w:hAnsi="Verdana" w:cs="Tahoma"/>
        </w:rPr>
        <w:t>La provisión y colocado de puerta tablero de madera semidura c/barniz (1,30x2,30) (</w:t>
      </w:r>
      <w:proofErr w:type="spellStart"/>
      <w:r w:rsidRPr="001F0ED8">
        <w:rPr>
          <w:rFonts w:ascii="Verdana" w:hAnsi="Verdana" w:cs="Tahoma"/>
        </w:rPr>
        <w:t>inc</w:t>
      </w:r>
      <w:proofErr w:type="spellEnd"/>
      <w:r w:rsidRPr="001F0ED8">
        <w:rPr>
          <w:rFonts w:ascii="Verdana" w:hAnsi="Verdana" w:cs="Tahoma"/>
        </w:rPr>
        <w:t xml:space="preserve">/marco y quincallería) se medirá por </w:t>
      </w:r>
      <w:r w:rsidRPr="001F0ED8">
        <w:rPr>
          <w:rFonts w:ascii="Verdana" w:hAnsi="Verdana" w:cs="Tahoma"/>
          <w:b/>
          <w:bCs/>
        </w:rPr>
        <w:t>pieza</w:t>
      </w:r>
      <w:r w:rsidRPr="001F0ED8">
        <w:rPr>
          <w:rFonts w:ascii="Verdana" w:hAnsi="Verdana" w:cs="Tahoma"/>
        </w:rPr>
        <w:t>, tomando en cuenta la cantidad neta ejecutada y autorizada.</w:t>
      </w:r>
    </w:p>
    <w:p w14:paraId="207E9166" w14:textId="77777777" w:rsidR="000D021D" w:rsidRPr="001F0ED8" w:rsidRDefault="000D021D" w:rsidP="00EB30CC">
      <w:pPr>
        <w:tabs>
          <w:tab w:val="left" w:pos="560"/>
        </w:tabs>
        <w:ind w:right="-21"/>
        <w:jc w:val="both"/>
        <w:rPr>
          <w:rFonts w:ascii="Verdana" w:hAnsi="Verdana" w:cs="Tahoma"/>
        </w:rPr>
      </w:pPr>
    </w:p>
    <w:p w14:paraId="3056C8E8" w14:textId="77777777" w:rsidR="00EB30CC" w:rsidRPr="001F0ED8" w:rsidRDefault="00EB30CC" w:rsidP="00EB30CC">
      <w:pPr>
        <w:tabs>
          <w:tab w:val="left" w:pos="560"/>
        </w:tabs>
        <w:ind w:right="-21"/>
        <w:jc w:val="both"/>
        <w:rPr>
          <w:rFonts w:ascii="Verdana" w:hAnsi="Verdana" w:cs="Tahoma"/>
        </w:rPr>
      </w:pPr>
      <w:r w:rsidRPr="001F0ED8">
        <w:rPr>
          <w:rFonts w:ascii="Verdana" w:hAnsi="Verdana" w:cs="Tahoma"/>
        </w:rPr>
        <w:t xml:space="preserve"> </w:t>
      </w:r>
    </w:p>
    <w:p w14:paraId="0C664274" w14:textId="77777777" w:rsidR="00EB30CC" w:rsidRPr="001F0ED8" w:rsidRDefault="00EB30CC" w:rsidP="00EB30CC">
      <w:pPr>
        <w:tabs>
          <w:tab w:val="left" w:pos="560"/>
        </w:tabs>
        <w:ind w:right="-21"/>
        <w:jc w:val="both"/>
        <w:rPr>
          <w:rFonts w:ascii="Verdana" w:hAnsi="Verdana" w:cs="Tahoma"/>
          <w:b/>
        </w:rPr>
      </w:pPr>
      <w:r w:rsidRPr="001F0ED8">
        <w:rPr>
          <w:rFonts w:ascii="Verdana" w:hAnsi="Verdana" w:cs="Tahoma"/>
          <w:b/>
        </w:rPr>
        <w:lastRenderedPageBreak/>
        <w:t>APORTE PROPIO. -</w:t>
      </w:r>
    </w:p>
    <w:p w14:paraId="4A100B45" w14:textId="77777777" w:rsidR="00EB30CC" w:rsidRPr="001F0ED8" w:rsidRDefault="00EB30CC" w:rsidP="00EB30CC">
      <w:pPr>
        <w:tabs>
          <w:tab w:val="left" w:pos="2025"/>
        </w:tabs>
        <w:ind w:right="-21"/>
        <w:jc w:val="both"/>
        <w:rPr>
          <w:rFonts w:ascii="Verdana" w:hAnsi="Verdana"/>
          <w:b/>
        </w:rPr>
      </w:pPr>
    </w:p>
    <w:p w14:paraId="648D3992" w14:textId="77777777" w:rsidR="00EB30CC" w:rsidRPr="001F0ED8" w:rsidRDefault="00EB30CC" w:rsidP="00EB30CC">
      <w:pPr>
        <w:jc w:val="both"/>
        <w:rPr>
          <w:rFonts w:ascii="Verdana" w:hAnsi="Verdana" w:cs="Tahoma"/>
        </w:rPr>
      </w:pPr>
      <w:r w:rsidRPr="001F0ED8">
        <w:rPr>
          <w:rFonts w:ascii="Verdana" w:hAnsi="Verdana" w:cs="Tahoma"/>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8E67846" w14:textId="77777777" w:rsidR="00EB30CC" w:rsidRPr="001F0ED8" w:rsidRDefault="00EB30CC" w:rsidP="00EB30CC">
      <w:pPr>
        <w:tabs>
          <w:tab w:val="left" w:pos="560"/>
        </w:tabs>
        <w:jc w:val="both"/>
        <w:rPr>
          <w:rFonts w:ascii="Verdana" w:hAnsi="Verdana" w:cs="Tahoma"/>
        </w:rPr>
      </w:pPr>
      <w:r w:rsidRPr="001F0ED8">
        <w:rPr>
          <w:rFonts w:ascii="Verdana" w:hAnsi="Verdana" w:cs="Tahoma"/>
        </w:rPr>
        <w:t>Este aporte propio estará sujeto al cronograma de ejecución de obra de la Entidad Ejecutora.</w:t>
      </w:r>
    </w:p>
    <w:p w14:paraId="5CA0CDED" w14:textId="77777777" w:rsidR="00EB30CC" w:rsidRPr="001F0ED8" w:rsidRDefault="00EB30CC" w:rsidP="00EB30CC">
      <w:pPr>
        <w:tabs>
          <w:tab w:val="left" w:pos="560"/>
        </w:tabs>
        <w:jc w:val="both"/>
        <w:rPr>
          <w:rFonts w:ascii="Verdana" w:hAnsi="Verdana" w:cs="Tahoma"/>
        </w:rPr>
      </w:pPr>
    </w:p>
    <w:tbl>
      <w:tblPr>
        <w:tblW w:w="9634" w:type="dxa"/>
        <w:tblLook w:val="04A0" w:firstRow="1" w:lastRow="0" w:firstColumn="1" w:lastColumn="0" w:noHBand="0" w:noVBand="1"/>
      </w:tblPr>
      <w:tblGrid>
        <w:gridCol w:w="584"/>
        <w:gridCol w:w="2385"/>
        <w:gridCol w:w="1145"/>
        <w:gridCol w:w="5520"/>
      </w:tblGrid>
      <w:tr w:rsidR="00EB30CC" w:rsidRPr="001F0ED8" w14:paraId="1A33D685" w14:textId="77777777" w:rsidTr="00DD293A">
        <w:tc>
          <w:tcPr>
            <w:tcW w:w="584" w:type="dxa"/>
            <w:shd w:val="clear" w:color="auto" w:fill="1F3864" w:themeFill="accent5" w:themeFillShade="80"/>
          </w:tcPr>
          <w:p w14:paraId="2008D54A" w14:textId="77777777" w:rsidR="00EB30CC" w:rsidRPr="001F0ED8" w:rsidRDefault="00EB30CC" w:rsidP="00DD293A">
            <w:pPr>
              <w:jc w:val="center"/>
              <w:rPr>
                <w:rFonts w:ascii="Verdana" w:hAnsi="Verdana"/>
                <w:b/>
              </w:rPr>
            </w:pPr>
            <w:proofErr w:type="spellStart"/>
            <w:r w:rsidRPr="001F0ED8">
              <w:rPr>
                <w:rFonts w:ascii="Verdana" w:hAnsi="Verdana"/>
                <w:b/>
              </w:rPr>
              <w:t>N°</w:t>
            </w:r>
            <w:proofErr w:type="spellEnd"/>
          </w:p>
        </w:tc>
        <w:tc>
          <w:tcPr>
            <w:tcW w:w="2385" w:type="dxa"/>
            <w:shd w:val="clear" w:color="auto" w:fill="1F3864" w:themeFill="accent5" w:themeFillShade="80"/>
          </w:tcPr>
          <w:p w14:paraId="0DEB49B5" w14:textId="77777777" w:rsidR="00EB30CC" w:rsidRPr="001F0ED8" w:rsidRDefault="00EB30CC" w:rsidP="00DD293A">
            <w:pPr>
              <w:jc w:val="center"/>
              <w:rPr>
                <w:rFonts w:ascii="Verdana" w:hAnsi="Verdana"/>
                <w:b/>
              </w:rPr>
            </w:pPr>
            <w:r w:rsidRPr="001F0ED8">
              <w:rPr>
                <w:rFonts w:ascii="Verdana" w:hAnsi="Verdana"/>
                <w:b/>
              </w:rPr>
              <w:t>CODIGO</w:t>
            </w:r>
          </w:p>
        </w:tc>
        <w:tc>
          <w:tcPr>
            <w:tcW w:w="1145" w:type="dxa"/>
            <w:shd w:val="clear" w:color="auto" w:fill="1F3864" w:themeFill="accent5" w:themeFillShade="80"/>
          </w:tcPr>
          <w:p w14:paraId="167765B8" w14:textId="77777777" w:rsidR="00EB30CC" w:rsidRPr="001F0ED8" w:rsidRDefault="00EB30CC" w:rsidP="00DD293A">
            <w:pPr>
              <w:jc w:val="center"/>
              <w:rPr>
                <w:rFonts w:ascii="Verdana" w:hAnsi="Verdana"/>
                <w:b/>
              </w:rPr>
            </w:pPr>
            <w:r w:rsidRPr="001F0ED8">
              <w:rPr>
                <w:rFonts w:ascii="Verdana" w:hAnsi="Verdana"/>
                <w:b/>
              </w:rPr>
              <w:t>UNIDAD</w:t>
            </w:r>
          </w:p>
        </w:tc>
        <w:tc>
          <w:tcPr>
            <w:tcW w:w="5520" w:type="dxa"/>
            <w:shd w:val="clear" w:color="auto" w:fill="1F3864" w:themeFill="accent5" w:themeFillShade="80"/>
          </w:tcPr>
          <w:p w14:paraId="7D8609D3"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641B0CC5" w14:textId="77777777" w:rsidTr="00DD293A">
        <w:tc>
          <w:tcPr>
            <w:tcW w:w="584" w:type="dxa"/>
            <w:shd w:val="clear" w:color="auto" w:fill="BDD6EE" w:themeFill="accent1" w:themeFillTint="66"/>
          </w:tcPr>
          <w:p w14:paraId="51B97153" w14:textId="77777777" w:rsidR="00EB30CC" w:rsidRPr="001F0ED8" w:rsidRDefault="00EB30CC" w:rsidP="00DD293A">
            <w:pPr>
              <w:rPr>
                <w:rFonts w:ascii="Verdana" w:hAnsi="Verdana"/>
                <w:b/>
              </w:rPr>
            </w:pPr>
            <w:r w:rsidRPr="001F0ED8">
              <w:rPr>
                <w:rFonts w:ascii="Verdana" w:hAnsi="Verdana"/>
                <w:b/>
              </w:rPr>
              <w:t>29</w:t>
            </w:r>
          </w:p>
        </w:tc>
        <w:tc>
          <w:tcPr>
            <w:tcW w:w="2385" w:type="dxa"/>
            <w:shd w:val="clear" w:color="auto" w:fill="BDD6EE" w:themeFill="accent1" w:themeFillTint="66"/>
          </w:tcPr>
          <w:p w14:paraId="523D6228" w14:textId="77777777" w:rsidR="00EB30CC" w:rsidRPr="001F0ED8" w:rsidRDefault="00EB30CC" w:rsidP="00DD293A">
            <w:pPr>
              <w:jc w:val="center"/>
              <w:rPr>
                <w:rFonts w:ascii="Verdana" w:hAnsi="Verdana"/>
                <w:b/>
              </w:rPr>
            </w:pPr>
            <w:r w:rsidRPr="001F0ED8">
              <w:rPr>
                <w:rFonts w:ascii="Verdana" w:hAnsi="Verdana"/>
                <w:b/>
              </w:rPr>
              <w:t>VAC-OF-PUE-5</w:t>
            </w:r>
          </w:p>
        </w:tc>
        <w:tc>
          <w:tcPr>
            <w:tcW w:w="1145" w:type="dxa"/>
            <w:shd w:val="clear" w:color="auto" w:fill="BDD6EE" w:themeFill="accent1" w:themeFillTint="66"/>
          </w:tcPr>
          <w:p w14:paraId="17EB6CAE" w14:textId="77777777" w:rsidR="00EB30CC" w:rsidRPr="001F0ED8" w:rsidRDefault="00EB30CC" w:rsidP="00DD293A">
            <w:pPr>
              <w:jc w:val="center"/>
              <w:rPr>
                <w:rFonts w:ascii="Verdana" w:hAnsi="Verdana"/>
                <w:b/>
              </w:rPr>
            </w:pPr>
            <w:r w:rsidRPr="001F0ED8">
              <w:rPr>
                <w:rFonts w:ascii="Verdana" w:hAnsi="Verdana"/>
                <w:b/>
              </w:rPr>
              <w:t>PZA</w:t>
            </w:r>
          </w:p>
        </w:tc>
        <w:tc>
          <w:tcPr>
            <w:tcW w:w="5520" w:type="dxa"/>
            <w:shd w:val="clear" w:color="auto" w:fill="BDD6EE" w:themeFill="accent1" w:themeFillTint="66"/>
          </w:tcPr>
          <w:p w14:paraId="3DB50203" w14:textId="77777777" w:rsidR="00EB30CC" w:rsidRPr="001F0ED8" w:rsidRDefault="00EB30CC" w:rsidP="00DD293A">
            <w:pPr>
              <w:jc w:val="center"/>
              <w:rPr>
                <w:rFonts w:ascii="Verdana" w:hAnsi="Verdana"/>
                <w:b/>
              </w:rPr>
            </w:pPr>
            <w:r w:rsidRPr="001F0ED8">
              <w:rPr>
                <w:rFonts w:ascii="Verdana" w:hAnsi="Verdana"/>
                <w:b/>
              </w:rPr>
              <w:t>PROVISIÓN Y COLOCADO DE PUERTA TABLERO DE MADERA SEMIDURA C/BARNIZ (0,90X2,10) (INC/MARCO Y QUINCALLERÍA)</w:t>
            </w:r>
          </w:p>
        </w:tc>
      </w:tr>
    </w:tbl>
    <w:p w14:paraId="7CC5E00B" w14:textId="77777777" w:rsidR="00EB30CC" w:rsidRPr="001F0ED8" w:rsidRDefault="00EB30CC" w:rsidP="00EB30CC">
      <w:pPr>
        <w:tabs>
          <w:tab w:val="left" w:pos="560"/>
        </w:tabs>
        <w:ind w:right="-21"/>
        <w:jc w:val="both"/>
        <w:rPr>
          <w:rFonts w:ascii="Verdana" w:hAnsi="Verdana" w:cs="Tahoma"/>
          <w:b/>
        </w:rPr>
      </w:pPr>
    </w:p>
    <w:p w14:paraId="4E30F736" w14:textId="77777777" w:rsidR="00EB30CC" w:rsidRPr="001F0ED8" w:rsidRDefault="00EB30CC" w:rsidP="00EB30CC">
      <w:pPr>
        <w:tabs>
          <w:tab w:val="left" w:pos="560"/>
        </w:tabs>
        <w:ind w:right="-21"/>
        <w:jc w:val="both"/>
        <w:rPr>
          <w:rFonts w:ascii="Verdana" w:hAnsi="Verdana" w:cs="Tahoma"/>
          <w:b/>
        </w:rPr>
      </w:pPr>
      <w:r w:rsidRPr="001F0ED8">
        <w:rPr>
          <w:rFonts w:ascii="Verdana" w:hAnsi="Verdana" w:cs="Tahoma"/>
          <w:b/>
        </w:rPr>
        <w:t>DESCRIPCIÓN. -</w:t>
      </w:r>
    </w:p>
    <w:p w14:paraId="4788BE24" w14:textId="77777777" w:rsidR="00EB30CC" w:rsidRPr="001F0ED8" w:rsidRDefault="00EB30CC" w:rsidP="00EB30CC">
      <w:pPr>
        <w:tabs>
          <w:tab w:val="left" w:pos="560"/>
        </w:tabs>
        <w:ind w:right="-21"/>
        <w:jc w:val="both"/>
        <w:rPr>
          <w:rFonts w:ascii="Verdana" w:hAnsi="Verdana" w:cs="Tahoma"/>
        </w:rPr>
      </w:pPr>
    </w:p>
    <w:p w14:paraId="63F337A7" w14:textId="77777777" w:rsidR="00EB30CC" w:rsidRPr="001F0ED8" w:rsidRDefault="00EB30CC" w:rsidP="00EB30CC">
      <w:pPr>
        <w:tabs>
          <w:tab w:val="left" w:pos="8711"/>
        </w:tabs>
        <w:ind w:right="-21"/>
        <w:jc w:val="both"/>
        <w:rPr>
          <w:rFonts w:ascii="Verdana" w:hAnsi="Verdana" w:cs="Tahoma"/>
        </w:rPr>
      </w:pPr>
      <w:r w:rsidRPr="001F0ED8">
        <w:rPr>
          <w:rFonts w:ascii="Verdana" w:hAnsi="Verdana" w:cs="Tahoma"/>
        </w:rPr>
        <w:t>El ítem comprende provisión y colocado de puerta tablero de madera semidura c/barniz (0,90x2,10) (</w:t>
      </w:r>
      <w:proofErr w:type="spellStart"/>
      <w:r w:rsidRPr="001F0ED8">
        <w:rPr>
          <w:rFonts w:ascii="Verdana" w:hAnsi="Verdana" w:cs="Tahoma"/>
        </w:rPr>
        <w:t>inc</w:t>
      </w:r>
      <w:proofErr w:type="spellEnd"/>
      <w:r w:rsidRPr="001F0ED8">
        <w:rPr>
          <w:rFonts w:ascii="Verdana" w:hAnsi="Verdana" w:cs="Tahoma"/>
        </w:rPr>
        <w:t xml:space="preserve">/marco y quincallería) conforme a lo detallado en los </w:t>
      </w:r>
      <w:r w:rsidRPr="001F0ED8">
        <w:rPr>
          <w:rFonts w:ascii="Verdana" w:hAnsi="Verdana" w:cs="Tahoma"/>
          <w:bCs/>
        </w:rPr>
        <w:t>planos constructivos e instrucciones del Inspector de proyecto.</w:t>
      </w:r>
      <w:r w:rsidRPr="001F0ED8">
        <w:rPr>
          <w:rFonts w:ascii="Verdana" w:hAnsi="Verdana" w:cs="Tahoma"/>
        </w:rPr>
        <w:t xml:space="preserve"> </w:t>
      </w:r>
    </w:p>
    <w:p w14:paraId="04AAF3F0" w14:textId="77777777" w:rsidR="00EB30CC" w:rsidRPr="001F0ED8" w:rsidRDefault="00EB30CC" w:rsidP="00EB30CC">
      <w:pPr>
        <w:tabs>
          <w:tab w:val="left" w:pos="560"/>
        </w:tabs>
        <w:ind w:right="-21"/>
        <w:jc w:val="both"/>
        <w:rPr>
          <w:rFonts w:ascii="Verdana" w:hAnsi="Verdana" w:cs="Tahoma"/>
        </w:rPr>
      </w:pPr>
    </w:p>
    <w:p w14:paraId="2D5CF1BD" w14:textId="77777777" w:rsidR="00EB30CC" w:rsidRPr="001F0ED8" w:rsidRDefault="00EB30CC" w:rsidP="00EB30CC">
      <w:pPr>
        <w:tabs>
          <w:tab w:val="left" w:pos="560"/>
        </w:tabs>
        <w:ind w:right="-21"/>
        <w:jc w:val="both"/>
        <w:rPr>
          <w:rFonts w:ascii="Verdana" w:hAnsi="Verdana" w:cs="Tahoma"/>
          <w:b/>
        </w:rPr>
      </w:pPr>
      <w:r w:rsidRPr="001F0ED8">
        <w:rPr>
          <w:rFonts w:ascii="Verdana" w:hAnsi="Verdana" w:cs="Tahoma"/>
          <w:b/>
        </w:rPr>
        <w:t>MATERIALES, HERRAMIENTAS Y EQUIPO. -</w:t>
      </w:r>
    </w:p>
    <w:p w14:paraId="61B2B84C" w14:textId="77777777" w:rsidR="00EB30CC" w:rsidRPr="001F0ED8" w:rsidRDefault="00EB30CC" w:rsidP="00EB30CC">
      <w:pPr>
        <w:tabs>
          <w:tab w:val="left" w:pos="8711"/>
        </w:tabs>
        <w:ind w:right="-21"/>
        <w:jc w:val="both"/>
        <w:rPr>
          <w:rFonts w:ascii="Verdana" w:hAnsi="Verdana" w:cs="Tahoma"/>
        </w:rPr>
      </w:pPr>
      <w:r w:rsidRPr="001F0ED8">
        <w:rPr>
          <w:rFonts w:ascii="Verdana" w:hAnsi="Verdana"/>
          <w:lang w:eastAsia="es-ES"/>
        </w:rPr>
        <w:br/>
      </w:r>
      <w:bookmarkStart w:id="174" w:name="_Hlk95056544"/>
      <w:r w:rsidRPr="001F0ED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055373E" w14:textId="77777777" w:rsidR="00EB30CC" w:rsidRPr="001F0ED8" w:rsidRDefault="00EB30CC" w:rsidP="00EB30CC">
      <w:pPr>
        <w:adjustRightInd w:val="0"/>
        <w:ind w:right="-21"/>
        <w:jc w:val="both"/>
        <w:rPr>
          <w:rFonts w:ascii="Verdana" w:hAnsi="Verdana"/>
        </w:rPr>
      </w:pPr>
      <w:r w:rsidRPr="001F0ED8">
        <w:rPr>
          <w:rFonts w:ascii="Verdana" w:hAnsi="Verdana"/>
        </w:rPr>
        <w:t xml:space="preserve">La madera será de primera calidad, semidura, sin ojos ni astilla, bien estacionada, seca y de las dimensiones señaladas en los planos, de acuerdo al </w:t>
      </w:r>
      <w:r w:rsidRPr="001F0ED8">
        <w:rPr>
          <w:rFonts w:ascii="Verdana" w:hAnsi="Verdana"/>
          <w:i/>
        </w:rPr>
        <w:t>Manual de Diseño para Maderas del Grupo Andino</w:t>
      </w:r>
      <w:r w:rsidRPr="001F0ED8">
        <w:rPr>
          <w:rFonts w:ascii="Verdana" w:hAnsi="Verdana"/>
        </w:rPr>
        <w:t>.</w:t>
      </w:r>
    </w:p>
    <w:p w14:paraId="00351421" w14:textId="77777777" w:rsidR="00EB30CC" w:rsidRPr="001F0ED8" w:rsidRDefault="00EB30CC" w:rsidP="00EB30CC">
      <w:pPr>
        <w:adjustRightInd w:val="0"/>
        <w:ind w:right="-21"/>
        <w:jc w:val="both"/>
        <w:rPr>
          <w:rFonts w:ascii="Verdana" w:hAnsi="Verdana"/>
        </w:rPr>
      </w:pPr>
    </w:p>
    <w:p w14:paraId="0F51D7DC" w14:textId="77777777" w:rsidR="00EB30CC" w:rsidRPr="001F0ED8" w:rsidRDefault="00EB30CC" w:rsidP="00EB30CC">
      <w:pPr>
        <w:tabs>
          <w:tab w:val="left" w:pos="8711"/>
        </w:tabs>
        <w:ind w:right="-21"/>
        <w:jc w:val="both"/>
        <w:rPr>
          <w:rFonts w:ascii="Verdana" w:hAnsi="Verdana" w:cs="Tahoma"/>
        </w:rPr>
      </w:pPr>
      <w:r w:rsidRPr="001F0ED8">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1D2CA4B" w14:textId="77777777" w:rsidR="00EB30CC" w:rsidRPr="001F0ED8" w:rsidRDefault="00EB30CC" w:rsidP="00EB30CC">
      <w:pPr>
        <w:tabs>
          <w:tab w:val="left" w:pos="560"/>
        </w:tabs>
        <w:ind w:right="-21"/>
        <w:jc w:val="both"/>
        <w:rPr>
          <w:rFonts w:ascii="Verdana" w:hAnsi="Verdana" w:cs="Tahoma"/>
        </w:rPr>
      </w:pPr>
    </w:p>
    <w:bookmarkEnd w:id="174"/>
    <w:p w14:paraId="1EA7905F" w14:textId="77777777" w:rsidR="00EB30CC" w:rsidRPr="001F0ED8" w:rsidRDefault="00EB30CC" w:rsidP="00EB30CC">
      <w:pPr>
        <w:tabs>
          <w:tab w:val="left" w:pos="560"/>
        </w:tabs>
        <w:ind w:right="-21"/>
        <w:jc w:val="both"/>
        <w:rPr>
          <w:rFonts w:ascii="Verdana" w:hAnsi="Verdana" w:cs="Tahoma"/>
          <w:b/>
        </w:rPr>
      </w:pPr>
      <w:r w:rsidRPr="001F0ED8">
        <w:rPr>
          <w:rFonts w:ascii="Verdana" w:hAnsi="Verdana" w:cs="Tahoma"/>
          <w:b/>
        </w:rPr>
        <w:t>FORMA DE EJECUCIÓN. -</w:t>
      </w:r>
    </w:p>
    <w:p w14:paraId="1D5A527F" w14:textId="77777777" w:rsidR="00EB30CC" w:rsidRPr="001F0ED8" w:rsidRDefault="00EB30CC" w:rsidP="00EB30CC">
      <w:pPr>
        <w:tabs>
          <w:tab w:val="left" w:pos="560"/>
        </w:tabs>
        <w:ind w:right="-21"/>
        <w:jc w:val="both"/>
        <w:rPr>
          <w:rFonts w:ascii="Verdana" w:hAnsi="Verdana" w:cs="Tahoma"/>
        </w:rPr>
      </w:pPr>
    </w:p>
    <w:p w14:paraId="2D1B9EA4" w14:textId="77777777" w:rsidR="00EB30CC" w:rsidRPr="001F0ED8" w:rsidRDefault="00EB30CC" w:rsidP="00EB30CC">
      <w:pPr>
        <w:ind w:right="-21"/>
        <w:jc w:val="both"/>
        <w:rPr>
          <w:rFonts w:ascii="Verdana" w:hAnsi="Verdana" w:cs="Tahoma"/>
        </w:rPr>
      </w:pPr>
      <w:bookmarkStart w:id="175" w:name="_Hlk95056654"/>
      <w:r w:rsidRPr="001F0ED8">
        <w:rPr>
          <w:rFonts w:ascii="Verdana" w:hAnsi="Verdana" w:cs="Tahoma"/>
        </w:rPr>
        <w:t>En general, la puerta deberá cumplir con las siguientes directrices referidas a la ejecución:</w:t>
      </w:r>
    </w:p>
    <w:p w14:paraId="17A1BE84" w14:textId="77777777" w:rsidR="00EB30CC" w:rsidRPr="001F0ED8" w:rsidRDefault="00EB30CC" w:rsidP="00EB30CC">
      <w:pPr>
        <w:tabs>
          <w:tab w:val="left" w:pos="560"/>
        </w:tabs>
        <w:ind w:right="-21"/>
        <w:jc w:val="both"/>
        <w:rPr>
          <w:rFonts w:ascii="Verdana" w:hAnsi="Verdana" w:cs="Tahoma"/>
        </w:rPr>
      </w:pPr>
      <w:r w:rsidRPr="001F0ED8">
        <w:rPr>
          <w:rFonts w:ascii="Verdana" w:hAnsi="Verdana" w:cs="Tahoma"/>
        </w:rPr>
        <w:t>La Entidad Ejecutora deberá verificar cuidadosamente las dimensiones reales en obra, sobre todo aquéllas que están referidas a los niveles de pisos terminados.</w:t>
      </w:r>
    </w:p>
    <w:p w14:paraId="331685A0" w14:textId="77777777" w:rsidR="00EB30CC" w:rsidRPr="001F0ED8" w:rsidRDefault="00EB30CC" w:rsidP="00EB30CC">
      <w:pPr>
        <w:tabs>
          <w:tab w:val="left" w:pos="560"/>
        </w:tabs>
        <w:ind w:right="-21"/>
        <w:jc w:val="both"/>
        <w:rPr>
          <w:rFonts w:ascii="Verdana" w:hAnsi="Verdana" w:cs="Tahoma"/>
        </w:rPr>
      </w:pPr>
    </w:p>
    <w:p w14:paraId="02112365" w14:textId="77777777" w:rsidR="00EB30CC" w:rsidRPr="001F0ED8" w:rsidRDefault="00EB30CC" w:rsidP="00EB30CC">
      <w:pPr>
        <w:tabs>
          <w:tab w:val="left" w:pos="560"/>
        </w:tabs>
        <w:ind w:right="-21"/>
        <w:jc w:val="both"/>
        <w:rPr>
          <w:rFonts w:ascii="Verdana" w:hAnsi="Verdana" w:cs="Tahoma"/>
        </w:rPr>
      </w:pPr>
      <w:r w:rsidRPr="001F0ED8">
        <w:rPr>
          <w:rFonts w:ascii="Verdana"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6878C1E" w14:textId="77777777" w:rsidR="00EB30CC" w:rsidRPr="001F0ED8" w:rsidRDefault="00EB30CC" w:rsidP="00EB30CC">
      <w:pPr>
        <w:tabs>
          <w:tab w:val="left" w:pos="560"/>
        </w:tabs>
        <w:ind w:right="-21"/>
        <w:jc w:val="both"/>
        <w:rPr>
          <w:rFonts w:ascii="Verdana" w:hAnsi="Verdana" w:cs="Tahoma"/>
        </w:rPr>
      </w:pPr>
      <w:r w:rsidRPr="001F0ED8">
        <w:rPr>
          <w:rFonts w:ascii="Verdana"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14:paraId="79173E1A" w14:textId="77777777" w:rsidR="00EB30CC" w:rsidRPr="001F0ED8" w:rsidRDefault="00EB30CC" w:rsidP="00EB30CC">
      <w:pPr>
        <w:tabs>
          <w:tab w:val="left" w:pos="560"/>
        </w:tabs>
        <w:ind w:right="-21"/>
        <w:jc w:val="both"/>
        <w:rPr>
          <w:rFonts w:ascii="Verdana" w:hAnsi="Verdana" w:cs="Tahoma"/>
        </w:rPr>
      </w:pPr>
    </w:p>
    <w:p w14:paraId="0BB66F2C" w14:textId="77777777" w:rsidR="00EB30CC" w:rsidRPr="001F0ED8" w:rsidRDefault="00EB30CC" w:rsidP="00EB30CC">
      <w:pPr>
        <w:tabs>
          <w:tab w:val="left" w:pos="560"/>
        </w:tabs>
        <w:ind w:right="-21"/>
        <w:jc w:val="both"/>
        <w:rPr>
          <w:rFonts w:ascii="Verdana" w:hAnsi="Verdana" w:cs="Tahoma"/>
        </w:rPr>
      </w:pPr>
      <w:r w:rsidRPr="001F0ED8">
        <w:rPr>
          <w:rFonts w:ascii="Verdana"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0D3AB0C" w14:textId="77777777" w:rsidR="00EB30CC" w:rsidRPr="001F0ED8" w:rsidRDefault="00EB30CC" w:rsidP="00EB30CC">
      <w:pPr>
        <w:tabs>
          <w:tab w:val="left" w:pos="560"/>
        </w:tabs>
        <w:ind w:right="-21"/>
        <w:jc w:val="both"/>
        <w:rPr>
          <w:rFonts w:ascii="Verdana" w:hAnsi="Verdana" w:cs="Tahoma"/>
        </w:rPr>
      </w:pPr>
    </w:p>
    <w:p w14:paraId="0355D0D1" w14:textId="77777777" w:rsidR="00EB30CC" w:rsidRPr="001F0ED8" w:rsidRDefault="00EB30CC" w:rsidP="00EB30CC">
      <w:pPr>
        <w:tabs>
          <w:tab w:val="left" w:pos="560"/>
        </w:tabs>
        <w:ind w:right="-21"/>
        <w:jc w:val="both"/>
        <w:rPr>
          <w:rFonts w:ascii="Verdana" w:hAnsi="Verdana" w:cs="Tahoma"/>
        </w:rPr>
      </w:pPr>
      <w:r w:rsidRPr="001F0ED8">
        <w:rPr>
          <w:rFonts w:ascii="Verdana" w:hAnsi="Verdana" w:cs="Tahoma"/>
        </w:rPr>
        <w:lastRenderedPageBreak/>
        <w:t xml:space="preserve">El Inspector de proyecto deberá verificar que las piezas estén correctamente cepilladas, labradas, enrasadas y lijadas ya que no se admitirá la corrección de defectos de manufactura mediante el empleo de masillas o mastiques. </w:t>
      </w:r>
    </w:p>
    <w:p w14:paraId="0E38934F" w14:textId="77777777" w:rsidR="00EB30CC" w:rsidRPr="001F0ED8" w:rsidRDefault="00EB30CC" w:rsidP="00EB30CC">
      <w:pPr>
        <w:tabs>
          <w:tab w:val="left" w:pos="560"/>
        </w:tabs>
        <w:ind w:right="-21"/>
        <w:jc w:val="both"/>
        <w:rPr>
          <w:rFonts w:ascii="Verdana" w:hAnsi="Verdana" w:cs="Tahoma"/>
        </w:rPr>
      </w:pPr>
    </w:p>
    <w:p w14:paraId="2B77E5B6" w14:textId="77777777" w:rsidR="00EB30CC" w:rsidRPr="001F0ED8" w:rsidRDefault="00EB30CC" w:rsidP="00EB30CC">
      <w:pPr>
        <w:tabs>
          <w:tab w:val="left" w:pos="560"/>
        </w:tabs>
        <w:ind w:right="-21"/>
        <w:jc w:val="both"/>
        <w:rPr>
          <w:rFonts w:ascii="Verdana" w:hAnsi="Verdana" w:cs="Tahoma"/>
        </w:rPr>
      </w:pPr>
      <w:r w:rsidRPr="001F0ED8">
        <w:rPr>
          <w:rFonts w:ascii="Verdana" w:hAnsi="Verdana" w:cs="Tahoma"/>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1B450CF" w14:textId="77777777" w:rsidR="00EB30CC" w:rsidRPr="001F0ED8" w:rsidRDefault="00EB30CC" w:rsidP="00EB30CC">
      <w:pPr>
        <w:tabs>
          <w:tab w:val="left" w:pos="560"/>
        </w:tabs>
        <w:ind w:right="-21"/>
        <w:jc w:val="both"/>
        <w:rPr>
          <w:rFonts w:ascii="Verdana" w:hAnsi="Verdana" w:cs="Tahoma"/>
        </w:rPr>
      </w:pPr>
    </w:p>
    <w:p w14:paraId="6D8CD8EF" w14:textId="77777777" w:rsidR="00EB30CC" w:rsidRPr="001F0ED8" w:rsidRDefault="00EB30CC" w:rsidP="00EB30CC">
      <w:pPr>
        <w:tabs>
          <w:tab w:val="left" w:pos="560"/>
        </w:tabs>
        <w:ind w:right="-21"/>
        <w:jc w:val="both"/>
        <w:rPr>
          <w:rFonts w:ascii="Verdana" w:hAnsi="Verdana" w:cs="Tahoma"/>
        </w:rPr>
      </w:pPr>
      <w:r w:rsidRPr="001F0ED8">
        <w:rPr>
          <w:rFonts w:ascii="Verdana" w:hAnsi="Verdana" w:cs="Tahoma"/>
        </w:rPr>
        <w:t>La hoja de puerta tablero tendrá las dimensiones conforme a lo detallado en los planos de construcción y/o instrucciones del Inspector de proyecto.</w:t>
      </w:r>
    </w:p>
    <w:p w14:paraId="4F6B2A75" w14:textId="77777777" w:rsidR="00EB30CC" w:rsidRPr="001F0ED8" w:rsidRDefault="00EB30CC" w:rsidP="00EB30CC">
      <w:pPr>
        <w:tabs>
          <w:tab w:val="left" w:pos="560"/>
        </w:tabs>
        <w:ind w:right="-21"/>
        <w:jc w:val="both"/>
        <w:rPr>
          <w:rFonts w:ascii="Verdana" w:hAnsi="Verdana" w:cs="Tahoma"/>
        </w:rPr>
      </w:pPr>
    </w:p>
    <w:p w14:paraId="5D48980E" w14:textId="77777777" w:rsidR="00EB30CC" w:rsidRPr="001F0ED8" w:rsidRDefault="00EB30CC" w:rsidP="00EB30CC">
      <w:pPr>
        <w:tabs>
          <w:tab w:val="left" w:pos="560"/>
        </w:tabs>
        <w:ind w:right="-21"/>
        <w:jc w:val="both"/>
        <w:rPr>
          <w:rFonts w:ascii="Verdana" w:hAnsi="Verdana" w:cs="Tahoma"/>
        </w:rPr>
      </w:pPr>
      <w:r w:rsidRPr="001F0ED8">
        <w:rPr>
          <w:rFonts w:ascii="Verdana"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4FE2ADA" w14:textId="77777777" w:rsidR="00EB30CC" w:rsidRPr="001F0ED8" w:rsidRDefault="00EB30CC" w:rsidP="00EB30CC">
      <w:pPr>
        <w:tabs>
          <w:tab w:val="left" w:pos="560"/>
        </w:tabs>
        <w:ind w:right="-21"/>
        <w:jc w:val="both"/>
        <w:rPr>
          <w:rFonts w:ascii="Verdana" w:hAnsi="Verdana" w:cs="Tahoma"/>
        </w:rPr>
      </w:pPr>
    </w:p>
    <w:p w14:paraId="65BEB7E6" w14:textId="77777777" w:rsidR="00EB30CC" w:rsidRPr="001F0ED8" w:rsidRDefault="00EB30CC" w:rsidP="00EB30CC">
      <w:pPr>
        <w:tabs>
          <w:tab w:val="left" w:pos="560"/>
        </w:tabs>
        <w:ind w:right="-21"/>
        <w:jc w:val="both"/>
        <w:rPr>
          <w:rFonts w:ascii="Verdana" w:hAnsi="Verdana" w:cs="Tahoma"/>
        </w:rPr>
      </w:pPr>
      <w:r w:rsidRPr="001F0ED8">
        <w:rPr>
          <w:rFonts w:ascii="Verdana"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0A1D010" w14:textId="77777777" w:rsidR="00EB30CC" w:rsidRPr="001F0ED8" w:rsidRDefault="00EB30CC" w:rsidP="00EB30CC">
      <w:pPr>
        <w:tabs>
          <w:tab w:val="left" w:pos="560"/>
        </w:tabs>
        <w:ind w:right="-21"/>
        <w:jc w:val="both"/>
        <w:rPr>
          <w:rFonts w:ascii="Verdana" w:hAnsi="Verdana" w:cs="Tahoma"/>
        </w:rPr>
      </w:pPr>
      <w:r w:rsidRPr="001F0ED8">
        <w:rPr>
          <w:rFonts w:ascii="Verdana" w:hAnsi="Verdana" w:cs="Tahoma"/>
        </w:rPr>
        <w:t>El colocado de las puertas serán realizadas por un carpintero.</w:t>
      </w:r>
    </w:p>
    <w:p w14:paraId="3AB7EA07" w14:textId="77777777" w:rsidR="00EB30CC" w:rsidRPr="001F0ED8" w:rsidRDefault="00EB30CC" w:rsidP="00EB30CC">
      <w:pPr>
        <w:tabs>
          <w:tab w:val="left" w:pos="560"/>
        </w:tabs>
        <w:ind w:right="-21"/>
        <w:jc w:val="both"/>
        <w:rPr>
          <w:rFonts w:ascii="Verdana" w:hAnsi="Verdana" w:cs="Tahoma"/>
        </w:rPr>
      </w:pPr>
    </w:p>
    <w:p w14:paraId="3C99DDD1" w14:textId="77777777" w:rsidR="00EB30CC" w:rsidRPr="001F0ED8" w:rsidRDefault="00EB30CC" w:rsidP="00EB30CC">
      <w:pPr>
        <w:tabs>
          <w:tab w:val="left" w:pos="8711"/>
        </w:tabs>
        <w:ind w:right="-21"/>
        <w:jc w:val="both"/>
        <w:rPr>
          <w:rFonts w:ascii="Verdana" w:hAnsi="Verdana" w:cs="Tahoma"/>
          <w:b/>
        </w:rPr>
      </w:pPr>
      <w:r w:rsidRPr="001F0ED8">
        <w:rPr>
          <w:rFonts w:ascii="Verdana" w:hAnsi="Verdana" w:cs="Tahoma"/>
          <w:b/>
        </w:rPr>
        <w:t>Criterios de Aceptación y Rechazo</w:t>
      </w:r>
    </w:p>
    <w:p w14:paraId="75DF7B81" w14:textId="77777777" w:rsidR="00EB30CC" w:rsidRPr="001F0ED8" w:rsidRDefault="00EB30CC" w:rsidP="00EB30CC">
      <w:pPr>
        <w:tabs>
          <w:tab w:val="left" w:pos="560"/>
        </w:tabs>
        <w:ind w:right="-21"/>
        <w:jc w:val="both"/>
        <w:rPr>
          <w:rFonts w:ascii="Verdana" w:hAnsi="Verdana" w:cs="Tahoma"/>
        </w:rPr>
      </w:pPr>
      <w:r w:rsidRPr="001F0ED8">
        <w:rPr>
          <w:rFonts w:ascii="Verdana" w:hAnsi="Verdana" w:cs="Tahoma"/>
        </w:rPr>
        <w:t>El Inspector de proyecto deberá verificar que la ejecución del ítem no presenta ningún defecto de materiales, ejecución o dimensiones mediante inspección visual u otro método conveniente.</w:t>
      </w:r>
    </w:p>
    <w:p w14:paraId="1992093D" w14:textId="77777777" w:rsidR="00EB30CC" w:rsidRPr="001F0ED8" w:rsidRDefault="00EB30CC" w:rsidP="00EB30CC">
      <w:pPr>
        <w:tabs>
          <w:tab w:val="left" w:pos="560"/>
        </w:tabs>
        <w:ind w:right="-21"/>
        <w:jc w:val="both"/>
        <w:rPr>
          <w:rFonts w:ascii="Verdana" w:hAnsi="Verdana" w:cs="Tahoma"/>
        </w:rPr>
      </w:pPr>
      <w:r w:rsidRPr="001F0ED8">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27928ED" w14:textId="77777777" w:rsidR="00EB30CC" w:rsidRPr="001F0ED8" w:rsidRDefault="00EB30CC" w:rsidP="00EB30CC">
      <w:pPr>
        <w:tabs>
          <w:tab w:val="left" w:pos="560"/>
        </w:tabs>
        <w:ind w:right="-21"/>
        <w:jc w:val="both"/>
        <w:rPr>
          <w:rFonts w:ascii="Verdana" w:hAnsi="Verdana" w:cs="Tahoma"/>
        </w:rPr>
      </w:pPr>
    </w:p>
    <w:bookmarkEnd w:id="175"/>
    <w:p w14:paraId="4D23D5AD" w14:textId="77777777" w:rsidR="00EB30CC" w:rsidRPr="001F0ED8" w:rsidRDefault="00EB30CC" w:rsidP="00EB30CC">
      <w:pPr>
        <w:tabs>
          <w:tab w:val="left" w:pos="560"/>
        </w:tabs>
        <w:ind w:right="-21"/>
        <w:jc w:val="both"/>
        <w:rPr>
          <w:rFonts w:ascii="Verdana" w:hAnsi="Verdana" w:cs="Tahoma"/>
          <w:b/>
        </w:rPr>
      </w:pPr>
      <w:r w:rsidRPr="001F0ED8">
        <w:rPr>
          <w:rFonts w:ascii="Verdana" w:hAnsi="Verdana" w:cs="Tahoma"/>
          <w:b/>
        </w:rPr>
        <w:t>MEDICIÓN. –</w:t>
      </w:r>
    </w:p>
    <w:p w14:paraId="72C935EC" w14:textId="77777777" w:rsidR="00EB30CC" w:rsidRPr="001F0ED8" w:rsidRDefault="00EB30CC" w:rsidP="00EB30CC">
      <w:pPr>
        <w:tabs>
          <w:tab w:val="left" w:pos="560"/>
        </w:tabs>
        <w:ind w:right="-21"/>
        <w:jc w:val="both"/>
        <w:rPr>
          <w:rFonts w:ascii="Verdana" w:hAnsi="Verdana" w:cs="Tahoma"/>
          <w:b/>
        </w:rPr>
      </w:pPr>
    </w:p>
    <w:p w14:paraId="2C26840A" w14:textId="77777777" w:rsidR="00EB30CC" w:rsidRPr="001F0ED8" w:rsidRDefault="00EB30CC" w:rsidP="00EB30CC">
      <w:pPr>
        <w:tabs>
          <w:tab w:val="left" w:pos="560"/>
        </w:tabs>
        <w:ind w:right="-21"/>
        <w:jc w:val="both"/>
        <w:rPr>
          <w:rFonts w:ascii="Verdana" w:hAnsi="Verdana" w:cs="Tahoma"/>
        </w:rPr>
      </w:pPr>
      <w:r w:rsidRPr="001F0ED8">
        <w:rPr>
          <w:rFonts w:ascii="Verdana" w:hAnsi="Verdana" w:cs="Tahoma"/>
        </w:rPr>
        <w:t>La provisión y colocado de puerta tablero de madera semidura c/barniz (0,90x2,10) (</w:t>
      </w:r>
      <w:proofErr w:type="spellStart"/>
      <w:r w:rsidRPr="001F0ED8">
        <w:rPr>
          <w:rFonts w:ascii="Verdana" w:hAnsi="Verdana" w:cs="Tahoma"/>
        </w:rPr>
        <w:t>inc</w:t>
      </w:r>
      <w:proofErr w:type="spellEnd"/>
      <w:r w:rsidRPr="001F0ED8">
        <w:rPr>
          <w:rFonts w:ascii="Verdana" w:hAnsi="Verdana" w:cs="Tahoma"/>
        </w:rPr>
        <w:t xml:space="preserve">/marco y quincallería) se medirá por </w:t>
      </w:r>
      <w:r w:rsidRPr="001F0ED8">
        <w:rPr>
          <w:rFonts w:ascii="Verdana" w:hAnsi="Verdana" w:cs="Tahoma"/>
          <w:b/>
          <w:bCs/>
        </w:rPr>
        <w:t>pieza</w:t>
      </w:r>
      <w:r w:rsidRPr="001F0ED8">
        <w:rPr>
          <w:rFonts w:ascii="Verdana" w:hAnsi="Verdana" w:cs="Tahoma"/>
        </w:rPr>
        <w:t>, tomando en cuenta la cantidad neta ejecutada y autorizada.</w:t>
      </w:r>
    </w:p>
    <w:p w14:paraId="5CA43D49" w14:textId="77777777" w:rsidR="00EB30CC" w:rsidRPr="001F0ED8" w:rsidRDefault="00EB30CC" w:rsidP="00EB30CC">
      <w:pPr>
        <w:tabs>
          <w:tab w:val="left" w:pos="560"/>
        </w:tabs>
        <w:ind w:right="-21"/>
        <w:jc w:val="both"/>
        <w:rPr>
          <w:rFonts w:ascii="Verdana" w:hAnsi="Verdana" w:cs="Tahoma"/>
        </w:rPr>
      </w:pPr>
      <w:r w:rsidRPr="001F0ED8">
        <w:rPr>
          <w:rFonts w:ascii="Verdana" w:hAnsi="Verdana" w:cs="Tahoma"/>
        </w:rPr>
        <w:t xml:space="preserve"> </w:t>
      </w:r>
    </w:p>
    <w:p w14:paraId="23D00891" w14:textId="77777777" w:rsidR="00EB30CC" w:rsidRPr="001F0ED8" w:rsidRDefault="00EB30CC" w:rsidP="00EB30CC">
      <w:pPr>
        <w:tabs>
          <w:tab w:val="left" w:pos="560"/>
        </w:tabs>
        <w:ind w:right="-21"/>
        <w:jc w:val="both"/>
        <w:rPr>
          <w:rFonts w:ascii="Verdana" w:hAnsi="Verdana" w:cs="Tahoma"/>
          <w:b/>
        </w:rPr>
      </w:pPr>
      <w:r w:rsidRPr="001F0ED8">
        <w:rPr>
          <w:rFonts w:ascii="Verdana" w:hAnsi="Verdana" w:cs="Tahoma"/>
          <w:b/>
        </w:rPr>
        <w:t>APORTE PROPIO. -</w:t>
      </w:r>
    </w:p>
    <w:p w14:paraId="7EE55D7E" w14:textId="77777777" w:rsidR="00EB30CC" w:rsidRPr="001F0ED8" w:rsidRDefault="00EB30CC" w:rsidP="00EB30CC">
      <w:pPr>
        <w:tabs>
          <w:tab w:val="left" w:pos="2025"/>
        </w:tabs>
        <w:ind w:right="-21"/>
        <w:jc w:val="both"/>
        <w:rPr>
          <w:rFonts w:ascii="Verdana" w:hAnsi="Verdana"/>
          <w:b/>
        </w:rPr>
      </w:pPr>
    </w:p>
    <w:p w14:paraId="40409B2B" w14:textId="77777777" w:rsidR="00EB30CC" w:rsidRPr="001F0ED8" w:rsidRDefault="00EB30CC" w:rsidP="00EB30CC">
      <w:pPr>
        <w:jc w:val="both"/>
        <w:rPr>
          <w:rFonts w:ascii="Verdana" w:hAnsi="Verdana" w:cs="Tahoma"/>
        </w:rPr>
      </w:pPr>
      <w:r w:rsidRPr="001F0ED8">
        <w:rPr>
          <w:rFonts w:ascii="Verdana" w:hAnsi="Verdana" w:cs="Tahoma"/>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98D85C9" w14:textId="77777777" w:rsidR="00EB30CC" w:rsidRPr="001F0ED8" w:rsidRDefault="00EB30CC" w:rsidP="00EB30CC">
      <w:pPr>
        <w:tabs>
          <w:tab w:val="left" w:pos="560"/>
        </w:tabs>
        <w:jc w:val="both"/>
        <w:rPr>
          <w:rFonts w:ascii="Verdana" w:hAnsi="Verdana" w:cs="Tahoma"/>
        </w:rPr>
      </w:pPr>
      <w:r w:rsidRPr="001F0ED8">
        <w:rPr>
          <w:rFonts w:ascii="Verdana" w:hAnsi="Verdana" w:cs="Tahoma"/>
        </w:rPr>
        <w:t>Este aporte propio estará sujeto al cronograma de ejecución de obra de la Entidad Ejecutora.</w:t>
      </w:r>
    </w:p>
    <w:p w14:paraId="1552163C" w14:textId="77777777" w:rsidR="00EB30CC" w:rsidRPr="001F0ED8" w:rsidRDefault="00EB30CC" w:rsidP="00EB30CC">
      <w:pPr>
        <w:tabs>
          <w:tab w:val="left" w:pos="560"/>
        </w:tabs>
        <w:jc w:val="both"/>
        <w:rPr>
          <w:rFonts w:ascii="Verdana" w:hAnsi="Verdana" w:cs="Tahoma"/>
        </w:rPr>
      </w:pPr>
    </w:p>
    <w:p w14:paraId="092BC7B4" w14:textId="77777777" w:rsidR="00EB30CC" w:rsidRPr="001F0ED8" w:rsidRDefault="00EB30CC" w:rsidP="00EB30CC">
      <w:pPr>
        <w:tabs>
          <w:tab w:val="left" w:pos="560"/>
        </w:tabs>
        <w:jc w:val="both"/>
        <w:rPr>
          <w:rFonts w:ascii="Verdana" w:hAnsi="Verdana" w:cs="Tahoma"/>
        </w:rPr>
      </w:pPr>
    </w:p>
    <w:tbl>
      <w:tblPr>
        <w:tblStyle w:val="TablaconcuadrculaCOPA3"/>
        <w:tblW w:w="9337" w:type="dxa"/>
        <w:jc w:val="center"/>
        <w:tblLook w:val="04A0" w:firstRow="1" w:lastRow="0" w:firstColumn="1" w:lastColumn="0" w:noHBand="0" w:noVBand="1"/>
      </w:tblPr>
      <w:tblGrid>
        <w:gridCol w:w="577"/>
        <w:gridCol w:w="2042"/>
        <w:gridCol w:w="1145"/>
        <w:gridCol w:w="5573"/>
      </w:tblGrid>
      <w:tr w:rsidR="00EB30CC" w:rsidRPr="001F0ED8" w14:paraId="77983E32" w14:textId="77777777" w:rsidTr="00DD293A">
        <w:trPr>
          <w:jc w:val="center"/>
        </w:trPr>
        <w:tc>
          <w:tcPr>
            <w:tcW w:w="582" w:type="dxa"/>
            <w:shd w:val="clear" w:color="auto" w:fill="1F4E79" w:themeFill="accent1" w:themeFillShade="80"/>
          </w:tcPr>
          <w:p w14:paraId="6F98F7F0" w14:textId="77777777" w:rsidR="00EB30CC" w:rsidRPr="001F0ED8" w:rsidRDefault="00EB30CC" w:rsidP="00DD293A">
            <w:pPr>
              <w:jc w:val="center"/>
              <w:rPr>
                <w:rFonts w:ascii="Verdana" w:hAnsi="Verdana"/>
                <w:b/>
                <w:color w:val="FFFFFF" w:themeColor="background1"/>
              </w:rPr>
            </w:pPr>
            <w:bookmarkStart w:id="176" w:name="_Hlk73523980"/>
            <w:proofErr w:type="spellStart"/>
            <w:r w:rsidRPr="001F0ED8">
              <w:rPr>
                <w:rFonts w:ascii="Verdana" w:hAnsi="Verdana"/>
                <w:b/>
                <w:color w:val="FFFFFF" w:themeColor="background1"/>
              </w:rPr>
              <w:lastRenderedPageBreak/>
              <w:t>N°</w:t>
            </w:r>
            <w:proofErr w:type="spellEnd"/>
          </w:p>
        </w:tc>
        <w:tc>
          <w:tcPr>
            <w:tcW w:w="2100" w:type="dxa"/>
            <w:shd w:val="clear" w:color="auto" w:fill="1F4E79" w:themeFill="accent1" w:themeFillShade="80"/>
          </w:tcPr>
          <w:p w14:paraId="5A6CB131" w14:textId="77777777" w:rsidR="00EB30CC" w:rsidRPr="001F0ED8" w:rsidRDefault="00EB30CC" w:rsidP="00DD293A">
            <w:pPr>
              <w:jc w:val="center"/>
              <w:rPr>
                <w:rFonts w:ascii="Verdana" w:hAnsi="Verdana"/>
                <w:b/>
                <w:color w:val="FFFFFF" w:themeColor="background1"/>
              </w:rPr>
            </w:pPr>
            <w:r w:rsidRPr="001F0ED8">
              <w:rPr>
                <w:rFonts w:ascii="Verdana" w:hAnsi="Verdana"/>
                <w:b/>
                <w:color w:val="FFFFFF" w:themeColor="background1"/>
              </w:rPr>
              <w:t>CODIGO</w:t>
            </w:r>
          </w:p>
        </w:tc>
        <w:tc>
          <w:tcPr>
            <w:tcW w:w="838" w:type="dxa"/>
            <w:shd w:val="clear" w:color="auto" w:fill="1F4E79" w:themeFill="accent1" w:themeFillShade="80"/>
          </w:tcPr>
          <w:p w14:paraId="16D67A26" w14:textId="77777777" w:rsidR="00EB30CC" w:rsidRPr="001F0ED8" w:rsidRDefault="00EB30CC" w:rsidP="00DD293A">
            <w:pPr>
              <w:jc w:val="center"/>
              <w:rPr>
                <w:rFonts w:ascii="Verdana" w:hAnsi="Verdana"/>
                <w:b/>
                <w:color w:val="FFFFFF" w:themeColor="background1"/>
              </w:rPr>
            </w:pPr>
            <w:r w:rsidRPr="001F0ED8">
              <w:rPr>
                <w:rFonts w:ascii="Verdana" w:hAnsi="Verdana"/>
                <w:b/>
                <w:color w:val="FFFFFF" w:themeColor="background1"/>
              </w:rPr>
              <w:t>UNIDAD</w:t>
            </w:r>
          </w:p>
        </w:tc>
        <w:tc>
          <w:tcPr>
            <w:tcW w:w="5817" w:type="dxa"/>
            <w:shd w:val="clear" w:color="auto" w:fill="1F4E79" w:themeFill="accent1" w:themeFillShade="80"/>
          </w:tcPr>
          <w:p w14:paraId="3D18B303" w14:textId="77777777" w:rsidR="00EB30CC" w:rsidRPr="001F0ED8" w:rsidRDefault="00EB30CC" w:rsidP="00DD293A">
            <w:pPr>
              <w:jc w:val="center"/>
              <w:rPr>
                <w:rFonts w:ascii="Verdana" w:hAnsi="Verdana"/>
                <w:b/>
                <w:color w:val="FFFFFF" w:themeColor="background1"/>
              </w:rPr>
            </w:pPr>
            <w:r w:rsidRPr="001F0ED8">
              <w:rPr>
                <w:rFonts w:ascii="Verdana" w:hAnsi="Verdana"/>
                <w:b/>
                <w:color w:val="FFFFFF" w:themeColor="background1"/>
              </w:rPr>
              <w:t>ITEM</w:t>
            </w:r>
          </w:p>
        </w:tc>
      </w:tr>
      <w:tr w:rsidR="00EB30CC" w:rsidRPr="001F0ED8" w14:paraId="68F0A578" w14:textId="77777777" w:rsidTr="00DD293A">
        <w:trPr>
          <w:jc w:val="center"/>
        </w:trPr>
        <w:tc>
          <w:tcPr>
            <w:tcW w:w="582" w:type="dxa"/>
            <w:shd w:val="clear" w:color="auto" w:fill="B4C6E7" w:themeFill="accent5" w:themeFillTint="66"/>
          </w:tcPr>
          <w:p w14:paraId="269708A4" w14:textId="77777777" w:rsidR="00EB30CC" w:rsidRPr="001F0ED8" w:rsidRDefault="00EB30CC" w:rsidP="00DD293A">
            <w:pPr>
              <w:jc w:val="center"/>
              <w:rPr>
                <w:rFonts w:ascii="Verdana" w:hAnsi="Verdana"/>
                <w:b/>
              </w:rPr>
            </w:pPr>
            <w:r w:rsidRPr="001F0ED8">
              <w:rPr>
                <w:rFonts w:ascii="Verdana" w:hAnsi="Verdana"/>
                <w:b/>
              </w:rPr>
              <w:t>30</w:t>
            </w:r>
          </w:p>
        </w:tc>
        <w:tc>
          <w:tcPr>
            <w:tcW w:w="2100" w:type="dxa"/>
            <w:shd w:val="clear" w:color="auto" w:fill="B4C6E7" w:themeFill="accent5" w:themeFillTint="66"/>
          </w:tcPr>
          <w:p w14:paraId="0B333474" w14:textId="77777777" w:rsidR="00EB30CC" w:rsidRPr="001F0ED8" w:rsidRDefault="00EB30CC" w:rsidP="00DD293A">
            <w:pPr>
              <w:jc w:val="center"/>
              <w:rPr>
                <w:rFonts w:ascii="Verdana" w:hAnsi="Verdana"/>
                <w:b/>
              </w:rPr>
            </w:pPr>
            <w:r w:rsidRPr="001F0ED8">
              <w:rPr>
                <w:rFonts w:ascii="Verdana" w:hAnsi="Verdana"/>
                <w:b/>
              </w:rPr>
              <w:t>VAC-OF-VEN-5</w:t>
            </w:r>
          </w:p>
        </w:tc>
        <w:tc>
          <w:tcPr>
            <w:tcW w:w="838" w:type="dxa"/>
            <w:shd w:val="clear" w:color="auto" w:fill="B4C6E7" w:themeFill="accent5" w:themeFillTint="66"/>
          </w:tcPr>
          <w:p w14:paraId="466FF472" w14:textId="77777777" w:rsidR="00EB30CC" w:rsidRPr="001F0ED8" w:rsidRDefault="00EB30CC" w:rsidP="00DD293A">
            <w:pPr>
              <w:jc w:val="center"/>
              <w:rPr>
                <w:rFonts w:ascii="Verdana" w:hAnsi="Verdana"/>
                <w:b/>
              </w:rPr>
            </w:pPr>
            <w:r w:rsidRPr="001F0ED8">
              <w:rPr>
                <w:rFonts w:ascii="Verdana" w:hAnsi="Verdana"/>
                <w:b/>
              </w:rPr>
              <w:t>M2</w:t>
            </w:r>
          </w:p>
        </w:tc>
        <w:tc>
          <w:tcPr>
            <w:tcW w:w="5817" w:type="dxa"/>
            <w:shd w:val="clear" w:color="auto" w:fill="B4C6E7" w:themeFill="accent5" w:themeFillTint="66"/>
          </w:tcPr>
          <w:p w14:paraId="50019CFE" w14:textId="77777777" w:rsidR="00EB30CC" w:rsidRPr="001F0ED8" w:rsidRDefault="00EB30CC" w:rsidP="00DD293A">
            <w:pPr>
              <w:jc w:val="center"/>
              <w:rPr>
                <w:rFonts w:ascii="Verdana" w:hAnsi="Verdana"/>
                <w:b/>
              </w:rPr>
            </w:pPr>
            <w:r w:rsidRPr="001F0ED8">
              <w:rPr>
                <w:rFonts w:ascii="Verdana" w:hAnsi="Verdana" w:cs="Arial"/>
                <w:b/>
                <w:bCs/>
              </w:rPr>
              <w:t>PROVISIÓN Y COLOCADO VENTANA DE MADERA TIPO CAJÓN 2"x 4" C/MALLA MILIMÉTRICA Y REJA DE SEGURIDAD</w:t>
            </w:r>
          </w:p>
        </w:tc>
      </w:tr>
    </w:tbl>
    <w:p w14:paraId="7308EDB1" w14:textId="77777777" w:rsidR="00EB30CC" w:rsidRPr="001F0ED8" w:rsidRDefault="00EB30CC" w:rsidP="00EB30CC">
      <w:pPr>
        <w:jc w:val="both"/>
        <w:rPr>
          <w:rFonts w:ascii="Verdana" w:eastAsia="Verdana" w:hAnsi="Verdana"/>
          <w:b/>
          <w:bCs/>
        </w:rPr>
      </w:pPr>
    </w:p>
    <w:p w14:paraId="38939E3B" w14:textId="77777777" w:rsidR="00EB30CC" w:rsidRPr="001F0ED8" w:rsidRDefault="00EB30CC" w:rsidP="00EB30CC">
      <w:pPr>
        <w:jc w:val="both"/>
        <w:rPr>
          <w:rFonts w:ascii="Verdana" w:eastAsia="Verdana" w:hAnsi="Verdana"/>
          <w:b/>
          <w:bCs/>
        </w:rPr>
      </w:pPr>
      <w:r w:rsidRPr="001F0ED8">
        <w:rPr>
          <w:rFonts w:ascii="Verdana" w:eastAsia="Verdana" w:hAnsi="Verdana"/>
          <w:b/>
          <w:bCs/>
        </w:rPr>
        <w:t>DESCRIPCIÓN. –</w:t>
      </w:r>
    </w:p>
    <w:p w14:paraId="122A0BE3" w14:textId="77777777" w:rsidR="00EB30CC" w:rsidRPr="001F0ED8" w:rsidRDefault="00EB30CC" w:rsidP="00EB30CC">
      <w:pPr>
        <w:tabs>
          <w:tab w:val="left" w:pos="560"/>
        </w:tabs>
        <w:jc w:val="both"/>
        <w:rPr>
          <w:rFonts w:ascii="Verdana" w:hAnsi="Verdana" w:cs="Arial"/>
        </w:rPr>
      </w:pPr>
      <w:r w:rsidRPr="001F0ED8">
        <w:rPr>
          <w:rFonts w:ascii="Verdana" w:hAnsi="Verdana" w:cs="Arial"/>
        </w:rPr>
        <w:t>Este ítem se refiere a la provisión y colocado de ventana de madera tipo cajón de 2"x 4" con malla milimétrica y reja de seguridad conforme a los planos constructivos y/o instrucción del Inspector de Proyecto.</w:t>
      </w:r>
    </w:p>
    <w:p w14:paraId="7216BDC2" w14:textId="77777777" w:rsidR="00EB30CC" w:rsidRPr="001F0ED8" w:rsidRDefault="00EB30CC" w:rsidP="00EB30CC">
      <w:pPr>
        <w:jc w:val="both"/>
        <w:rPr>
          <w:rFonts w:ascii="Verdana" w:eastAsia="Verdana" w:hAnsi="Verdana"/>
          <w:b/>
          <w:bCs/>
        </w:rPr>
      </w:pPr>
      <w:r w:rsidRPr="001F0ED8">
        <w:rPr>
          <w:rFonts w:ascii="Verdana" w:eastAsia="Verdana" w:hAnsi="Verdana"/>
          <w:b/>
          <w:bCs/>
        </w:rPr>
        <w:t>MATERIALES, HERRAMIENTAS Y EQUIPO. -</w:t>
      </w:r>
    </w:p>
    <w:bookmarkEnd w:id="176"/>
    <w:p w14:paraId="6D7AA174" w14:textId="77777777" w:rsidR="00EB30CC" w:rsidRPr="001F0ED8" w:rsidRDefault="00EB30CC" w:rsidP="00EB30CC">
      <w:pPr>
        <w:tabs>
          <w:tab w:val="left" w:pos="8711"/>
        </w:tabs>
        <w:jc w:val="both"/>
        <w:rPr>
          <w:rFonts w:ascii="Verdana" w:hAnsi="Verdana" w:cs="Arial"/>
        </w:rPr>
      </w:pPr>
      <w:r w:rsidRPr="001F0ED8">
        <w:rPr>
          <w:rFonts w:ascii="Verdana" w:hAnsi="Verdana" w:cs="Arial"/>
        </w:rPr>
        <w:t>La Entidad Ejecutora proporcionará todos los materiales (excepto los de aporte propio), herramientas y equipo necesarios para la ejecución de los trabajos, los mismos deberán ser aprobados por el Inspector de Proyecto.</w:t>
      </w:r>
    </w:p>
    <w:p w14:paraId="1490C13A" w14:textId="77777777" w:rsidR="00EB30CC" w:rsidRPr="001F0ED8" w:rsidRDefault="00EB30CC" w:rsidP="00EB30CC">
      <w:pPr>
        <w:adjustRightInd w:val="0"/>
        <w:jc w:val="both"/>
        <w:rPr>
          <w:rFonts w:ascii="Verdana" w:hAnsi="Verdana"/>
        </w:rPr>
      </w:pPr>
      <w:r w:rsidRPr="001F0ED8">
        <w:rPr>
          <w:rFonts w:ascii="Verdana" w:hAnsi="Verdana"/>
        </w:rPr>
        <w:t xml:space="preserve">La madera será de primera calidad, dura, sin ojos ni astilla dura, seca y de las dimensiones señaladas en los planos, de acuerdo al </w:t>
      </w:r>
      <w:r w:rsidRPr="001F0ED8">
        <w:rPr>
          <w:rFonts w:ascii="Verdana" w:hAnsi="Verdana"/>
          <w:i/>
        </w:rPr>
        <w:t>Manual de Diseño para Maderas del Grupo Andino</w:t>
      </w:r>
      <w:r w:rsidRPr="001F0ED8">
        <w:rPr>
          <w:rFonts w:ascii="Verdana" w:hAnsi="Verdana"/>
        </w:rPr>
        <w:t>.</w:t>
      </w:r>
    </w:p>
    <w:p w14:paraId="105178B5" w14:textId="77777777" w:rsidR="00EB30CC" w:rsidRPr="001F0ED8" w:rsidRDefault="00EB30CC" w:rsidP="00EB30CC">
      <w:pPr>
        <w:tabs>
          <w:tab w:val="left" w:pos="8711"/>
        </w:tabs>
        <w:jc w:val="both"/>
        <w:rPr>
          <w:rFonts w:ascii="Verdana" w:hAnsi="Verdana" w:cs="Arial"/>
        </w:rPr>
      </w:pPr>
    </w:p>
    <w:p w14:paraId="209078CB" w14:textId="77777777" w:rsidR="00EB30CC" w:rsidRPr="001F0ED8" w:rsidRDefault="00EB30CC" w:rsidP="00EB30CC">
      <w:pPr>
        <w:jc w:val="both"/>
        <w:rPr>
          <w:rFonts w:ascii="Verdana" w:eastAsia="Verdana" w:hAnsi="Verdana"/>
          <w:b/>
          <w:bCs/>
        </w:rPr>
      </w:pPr>
      <w:r w:rsidRPr="001F0ED8">
        <w:rPr>
          <w:rFonts w:ascii="Verdana" w:eastAsia="Verdana" w:hAnsi="Verdana"/>
          <w:b/>
          <w:bCs/>
        </w:rPr>
        <w:t>FORMA DE EJECUCIÓN. -</w:t>
      </w:r>
    </w:p>
    <w:p w14:paraId="6176D0B2" w14:textId="77777777" w:rsidR="00EB30CC" w:rsidRPr="001F0ED8" w:rsidRDefault="00EB30CC" w:rsidP="00EB30CC">
      <w:pPr>
        <w:jc w:val="both"/>
        <w:rPr>
          <w:rFonts w:ascii="Verdana" w:eastAsia="Verdana" w:hAnsi="Verdana"/>
          <w:b/>
          <w:bCs/>
        </w:rPr>
      </w:pPr>
    </w:p>
    <w:p w14:paraId="26312B69" w14:textId="77777777" w:rsidR="00EB30CC" w:rsidRPr="001F0ED8" w:rsidRDefault="00EB30CC" w:rsidP="00EB30CC">
      <w:pPr>
        <w:tabs>
          <w:tab w:val="left" w:pos="560"/>
        </w:tabs>
        <w:jc w:val="both"/>
        <w:rPr>
          <w:rFonts w:ascii="Verdana" w:hAnsi="Verdana" w:cs="Tahoma"/>
          <w:color w:val="000000"/>
        </w:rPr>
      </w:pPr>
      <w:r w:rsidRPr="001F0ED8">
        <w:rPr>
          <w:rFonts w:ascii="Verdana" w:hAnsi="Verdana" w:cs="Tahoma"/>
          <w:color w:val="000000"/>
        </w:rPr>
        <w:t xml:space="preserve">La Entidad Ejecutora proporcionará todos los materiales, herramientas y equipo necesarios para la ejecución de los trabajos, los mismos deberán ser aprobados por el Inspector de Proyecto. </w:t>
      </w:r>
    </w:p>
    <w:p w14:paraId="475B2074" w14:textId="77777777" w:rsidR="00EB30CC" w:rsidRPr="001F0ED8" w:rsidRDefault="00EB30CC" w:rsidP="00EB30CC">
      <w:pPr>
        <w:jc w:val="both"/>
        <w:rPr>
          <w:rFonts w:ascii="Verdana" w:hAnsi="Verdana" w:cs="Tahoma"/>
        </w:rPr>
      </w:pPr>
      <w:r w:rsidRPr="001F0ED8">
        <w:rPr>
          <w:rFonts w:ascii="Verdana" w:hAnsi="Verdana" w:cs="Tahoma"/>
        </w:rPr>
        <w:t>En general, la</w:t>
      </w:r>
      <w:r w:rsidRPr="001F0ED8">
        <w:rPr>
          <w:rFonts w:ascii="Verdana" w:hAnsi="Verdana" w:cs="Tahoma"/>
          <w:color w:val="FF0000"/>
        </w:rPr>
        <w:t xml:space="preserve"> </w:t>
      </w:r>
      <w:r w:rsidRPr="001F0ED8">
        <w:rPr>
          <w:rFonts w:ascii="Verdana" w:hAnsi="Verdana" w:cs="Tahoma"/>
        </w:rPr>
        <w:t>ventana</w:t>
      </w:r>
      <w:r w:rsidRPr="001F0ED8">
        <w:rPr>
          <w:rFonts w:ascii="Verdana" w:hAnsi="Verdana" w:cs="Tahoma"/>
          <w:color w:val="FF0000"/>
        </w:rPr>
        <w:t xml:space="preserve"> </w:t>
      </w:r>
      <w:r w:rsidRPr="001F0ED8">
        <w:rPr>
          <w:rFonts w:ascii="Verdana" w:hAnsi="Verdana" w:cs="Tahoma"/>
        </w:rPr>
        <w:t>deberá cumplir con las siguientes directrices referidas a la ejecución:</w:t>
      </w:r>
    </w:p>
    <w:p w14:paraId="0DF8DCA8" w14:textId="77777777" w:rsidR="00EB30CC" w:rsidRPr="001F0ED8" w:rsidRDefault="00EB30CC" w:rsidP="00EB30CC">
      <w:pPr>
        <w:tabs>
          <w:tab w:val="left" w:pos="560"/>
        </w:tabs>
        <w:jc w:val="both"/>
        <w:rPr>
          <w:rFonts w:ascii="Verdana" w:hAnsi="Verdana" w:cs="Arial"/>
        </w:rPr>
      </w:pPr>
      <w:r w:rsidRPr="001F0ED8">
        <w:rPr>
          <w:rFonts w:ascii="Verdana" w:hAnsi="Verdana" w:cs="Arial"/>
        </w:rPr>
        <w:t>La Entidad Ejecutora, deberá verificar cuidadosamente las dimensiones reales en obra y en especial aquellas que están referidas a los niveles de pisos terminados.</w:t>
      </w:r>
    </w:p>
    <w:p w14:paraId="1F35DCB2" w14:textId="77777777" w:rsidR="00EB30CC" w:rsidRPr="001F0ED8" w:rsidRDefault="00EB30CC" w:rsidP="00EB30CC">
      <w:pPr>
        <w:tabs>
          <w:tab w:val="left" w:pos="560"/>
        </w:tabs>
        <w:jc w:val="both"/>
        <w:rPr>
          <w:rFonts w:ascii="Verdana" w:hAnsi="Verdana" w:cs="Arial"/>
        </w:rPr>
      </w:pPr>
      <w:r w:rsidRPr="001F0ED8">
        <w:rPr>
          <w:rFonts w:ascii="Verdana" w:hAnsi="Verdana" w:cs="Arial"/>
        </w:rPr>
        <w:t>Los marcos de las ventanas de madera dura deben ser de buena calidad y deberán ser ejecutados con madera de 2"x 4" cuyo ensamblaje se realizará con el sistema de cajón y espiga, cuidando lograr una escuadra perfecta.</w:t>
      </w:r>
    </w:p>
    <w:p w14:paraId="70604CF6" w14:textId="77777777" w:rsidR="00EB30CC" w:rsidRPr="001F0ED8" w:rsidRDefault="00EB30CC" w:rsidP="00EB30CC">
      <w:pPr>
        <w:tabs>
          <w:tab w:val="left" w:pos="560"/>
        </w:tabs>
        <w:jc w:val="both"/>
        <w:rPr>
          <w:rFonts w:ascii="Verdana" w:hAnsi="Verdana" w:cs="Arial"/>
        </w:rPr>
      </w:pPr>
      <w:r w:rsidRPr="001F0ED8">
        <w:rPr>
          <w:rFonts w:ascii="Verdana" w:hAnsi="Verdana" w:cs="Arial"/>
        </w:rPr>
        <w:t xml:space="preserve">Las ventanas estarán provistas de malla milimétrica con barrotes de Fierro </w:t>
      </w:r>
      <w:r w:rsidRPr="001F0ED8">
        <w:rPr>
          <w:rFonts w:ascii="Verdana" w:hAnsi="Verdana" w:cs="Calibri"/>
          <w:color w:val="000000"/>
          <w:lang w:eastAsia="es-BO"/>
        </w:rPr>
        <w:t xml:space="preserve">corrugado de 3/8" </w:t>
      </w:r>
      <w:r w:rsidRPr="001F0ED8">
        <w:rPr>
          <w:rFonts w:ascii="Verdana" w:hAnsi="Verdana" w:cs="Arial"/>
        </w:rPr>
        <w:t>que servirán de protectores.</w:t>
      </w:r>
    </w:p>
    <w:p w14:paraId="39757154" w14:textId="77777777" w:rsidR="00EB30CC" w:rsidRPr="001F0ED8" w:rsidRDefault="00EB30CC" w:rsidP="00EB30CC">
      <w:pPr>
        <w:tabs>
          <w:tab w:val="left" w:pos="560"/>
        </w:tabs>
        <w:jc w:val="both"/>
        <w:rPr>
          <w:rFonts w:ascii="Verdana" w:hAnsi="Verdana" w:cs="Arial"/>
        </w:rPr>
      </w:pPr>
      <w:r w:rsidRPr="001F0ED8">
        <w:rPr>
          <w:rFonts w:ascii="Verdana" w:hAnsi="Verdana" w:cs="Arial"/>
        </w:rPr>
        <w:t>Antes de la colocación de los marcos deberá protegerse convenientemente con una capa de barniz. Antes de aplicar el barniz se quitará toda aspereza y se limpiará muy bien la superficie.</w:t>
      </w:r>
    </w:p>
    <w:p w14:paraId="69897602" w14:textId="77777777" w:rsidR="00EB30CC" w:rsidRPr="001F0ED8" w:rsidRDefault="00EB30CC" w:rsidP="00EB30CC">
      <w:pPr>
        <w:tabs>
          <w:tab w:val="left" w:pos="560"/>
        </w:tabs>
        <w:jc w:val="both"/>
        <w:rPr>
          <w:rFonts w:ascii="Verdana" w:hAnsi="Verdana" w:cs="Arial"/>
        </w:rPr>
      </w:pPr>
      <w:r w:rsidRPr="001F0ED8">
        <w:rPr>
          <w:rFonts w:ascii="Verdana" w:hAnsi="Verdana" w:cs="Arial"/>
        </w:rPr>
        <w:t>Los empotramientos de las astas de anclaje y calafateado de juntas entre el marco y albañilería, se realizará adecuadamente debiendo ser previamente aprobados del Inspector de Proyecto.</w:t>
      </w:r>
    </w:p>
    <w:p w14:paraId="59812A67" w14:textId="77777777" w:rsidR="00EB30CC" w:rsidRPr="001F0ED8" w:rsidRDefault="00EB30CC" w:rsidP="00EB30CC">
      <w:pPr>
        <w:tabs>
          <w:tab w:val="left" w:pos="8711"/>
        </w:tabs>
        <w:jc w:val="both"/>
        <w:rPr>
          <w:rFonts w:ascii="Verdana" w:hAnsi="Verdana" w:cs="Tahoma"/>
          <w:b/>
        </w:rPr>
      </w:pPr>
      <w:r w:rsidRPr="001F0ED8">
        <w:rPr>
          <w:rFonts w:ascii="Verdana" w:hAnsi="Verdana" w:cs="Tahoma"/>
          <w:b/>
        </w:rPr>
        <w:t>Criterios de Aceptación y Rechazo</w:t>
      </w:r>
    </w:p>
    <w:p w14:paraId="4B449F0A" w14:textId="77777777" w:rsidR="00EB30CC" w:rsidRPr="001F0ED8" w:rsidRDefault="00EB30CC" w:rsidP="00EB30CC">
      <w:pPr>
        <w:tabs>
          <w:tab w:val="left" w:pos="560"/>
        </w:tabs>
        <w:jc w:val="both"/>
        <w:rPr>
          <w:rFonts w:ascii="Verdana" w:hAnsi="Verdana" w:cs="Tahoma"/>
        </w:rPr>
      </w:pPr>
      <w:r w:rsidRPr="001F0ED8">
        <w:rPr>
          <w:rFonts w:ascii="Verdana" w:hAnsi="Verdana" w:cs="Tahoma"/>
        </w:rPr>
        <w:t>El Inspector de Proyecto deberá verificar que la ejecución del ítem no presenta ningún defecto de materiales, barnizado, implementación o dimensiones mediante inspección visual u otro método conveniente.</w:t>
      </w:r>
    </w:p>
    <w:p w14:paraId="22961282" w14:textId="77777777" w:rsidR="00EB30CC" w:rsidRPr="001F0ED8" w:rsidRDefault="00EB30CC" w:rsidP="00EB30CC">
      <w:pPr>
        <w:tabs>
          <w:tab w:val="left" w:pos="560"/>
        </w:tabs>
        <w:jc w:val="both"/>
        <w:rPr>
          <w:rFonts w:ascii="Verdana" w:hAnsi="Verdana" w:cs="Tahoma"/>
        </w:rPr>
      </w:pPr>
    </w:p>
    <w:p w14:paraId="7250D0D4" w14:textId="77777777" w:rsidR="00EB30CC" w:rsidRPr="001F0ED8" w:rsidRDefault="00EB30CC" w:rsidP="00EB30CC">
      <w:pPr>
        <w:tabs>
          <w:tab w:val="left" w:pos="560"/>
        </w:tabs>
        <w:jc w:val="both"/>
        <w:rPr>
          <w:rFonts w:ascii="Verdana" w:hAnsi="Verdana" w:cs="Tahoma"/>
          <w:color w:val="000000"/>
        </w:rPr>
      </w:pPr>
      <w:r w:rsidRPr="001F0ED8">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168396C" w14:textId="77777777" w:rsidR="00EB30CC" w:rsidRPr="001F0ED8" w:rsidRDefault="00EB30CC" w:rsidP="00EB30CC">
      <w:pPr>
        <w:tabs>
          <w:tab w:val="left" w:pos="560"/>
        </w:tabs>
        <w:contextualSpacing/>
        <w:jc w:val="both"/>
        <w:rPr>
          <w:rFonts w:ascii="Verdana" w:hAnsi="Verdana"/>
          <w:b/>
          <w:lang w:eastAsia="es-ES"/>
        </w:rPr>
      </w:pPr>
    </w:p>
    <w:tbl>
      <w:tblPr>
        <w:tblStyle w:val="Tablaconcuadrcula211"/>
        <w:tblW w:w="9634" w:type="dxa"/>
        <w:tblLook w:val="04A0" w:firstRow="1" w:lastRow="0" w:firstColumn="1" w:lastColumn="0" w:noHBand="0" w:noVBand="1"/>
      </w:tblPr>
      <w:tblGrid>
        <w:gridCol w:w="584"/>
        <w:gridCol w:w="2385"/>
        <w:gridCol w:w="1145"/>
        <w:gridCol w:w="5520"/>
      </w:tblGrid>
      <w:tr w:rsidR="00EB30CC" w:rsidRPr="001F0ED8" w14:paraId="2167E36F" w14:textId="77777777" w:rsidTr="00DD293A">
        <w:tc>
          <w:tcPr>
            <w:tcW w:w="584" w:type="dxa"/>
            <w:shd w:val="clear" w:color="auto" w:fill="1F3864" w:themeFill="accent5" w:themeFillShade="80"/>
          </w:tcPr>
          <w:p w14:paraId="366FA6FF" w14:textId="77777777" w:rsidR="00EB30CC" w:rsidRPr="001F0ED8" w:rsidRDefault="00EB30CC" w:rsidP="00DD293A">
            <w:pPr>
              <w:jc w:val="center"/>
              <w:rPr>
                <w:rFonts w:ascii="Verdana" w:hAnsi="Verdana"/>
                <w:b/>
                <w:lang w:eastAsia="es-ES"/>
              </w:rPr>
            </w:pPr>
            <w:proofErr w:type="spellStart"/>
            <w:r w:rsidRPr="001F0ED8">
              <w:rPr>
                <w:rFonts w:ascii="Verdana" w:hAnsi="Verdana"/>
                <w:b/>
                <w:lang w:eastAsia="es-ES"/>
              </w:rPr>
              <w:t>N°</w:t>
            </w:r>
            <w:proofErr w:type="spellEnd"/>
          </w:p>
        </w:tc>
        <w:tc>
          <w:tcPr>
            <w:tcW w:w="2385" w:type="dxa"/>
            <w:shd w:val="clear" w:color="auto" w:fill="1F3864" w:themeFill="accent5" w:themeFillShade="80"/>
          </w:tcPr>
          <w:p w14:paraId="74665867" w14:textId="77777777" w:rsidR="00EB30CC" w:rsidRPr="001F0ED8" w:rsidRDefault="00EB30CC" w:rsidP="00DD293A">
            <w:pPr>
              <w:jc w:val="center"/>
              <w:rPr>
                <w:rFonts w:ascii="Verdana" w:hAnsi="Verdana"/>
                <w:b/>
                <w:lang w:eastAsia="es-ES"/>
              </w:rPr>
            </w:pPr>
            <w:r w:rsidRPr="001F0ED8">
              <w:rPr>
                <w:rFonts w:ascii="Verdana" w:hAnsi="Verdana"/>
                <w:b/>
                <w:lang w:eastAsia="es-ES"/>
              </w:rPr>
              <w:t>CODIGO</w:t>
            </w:r>
          </w:p>
        </w:tc>
        <w:tc>
          <w:tcPr>
            <w:tcW w:w="1145" w:type="dxa"/>
            <w:shd w:val="clear" w:color="auto" w:fill="1F3864" w:themeFill="accent5" w:themeFillShade="80"/>
          </w:tcPr>
          <w:p w14:paraId="155A6A78" w14:textId="77777777" w:rsidR="00EB30CC" w:rsidRPr="001F0ED8" w:rsidRDefault="00EB30CC" w:rsidP="00DD293A">
            <w:pPr>
              <w:jc w:val="center"/>
              <w:rPr>
                <w:rFonts w:ascii="Verdana" w:hAnsi="Verdana"/>
                <w:b/>
                <w:lang w:eastAsia="es-ES"/>
              </w:rPr>
            </w:pPr>
            <w:r w:rsidRPr="001F0ED8">
              <w:rPr>
                <w:rFonts w:ascii="Verdana" w:hAnsi="Verdana"/>
                <w:b/>
                <w:lang w:eastAsia="es-ES"/>
              </w:rPr>
              <w:t>UNIDAD</w:t>
            </w:r>
          </w:p>
        </w:tc>
        <w:tc>
          <w:tcPr>
            <w:tcW w:w="5520" w:type="dxa"/>
            <w:shd w:val="clear" w:color="auto" w:fill="1F3864" w:themeFill="accent5" w:themeFillShade="80"/>
          </w:tcPr>
          <w:p w14:paraId="48B34B98" w14:textId="77777777" w:rsidR="00EB30CC" w:rsidRPr="001F0ED8" w:rsidRDefault="00EB30CC" w:rsidP="00DD293A">
            <w:pPr>
              <w:jc w:val="center"/>
              <w:rPr>
                <w:rFonts w:ascii="Verdana" w:hAnsi="Verdana"/>
                <w:b/>
                <w:lang w:eastAsia="es-ES"/>
              </w:rPr>
            </w:pPr>
            <w:r w:rsidRPr="001F0ED8">
              <w:rPr>
                <w:rFonts w:ascii="Verdana" w:hAnsi="Verdana"/>
                <w:b/>
                <w:lang w:eastAsia="es-ES"/>
              </w:rPr>
              <w:t>ITEM</w:t>
            </w:r>
          </w:p>
        </w:tc>
      </w:tr>
      <w:tr w:rsidR="00EB30CC" w:rsidRPr="001F0ED8" w14:paraId="663D29AE" w14:textId="77777777" w:rsidTr="00DD293A">
        <w:tc>
          <w:tcPr>
            <w:tcW w:w="584" w:type="dxa"/>
            <w:shd w:val="clear" w:color="auto" w:fill="BDD6EE" w:themeFill="accent1" w:themeFillTint="66"/>
          </w:tcPr>
          <w:p w14:paraId="298CCB4E" w14:textId="77777777" w:rsidR="00EB30CC" w:rsidRPr="001F0ED8" w:rsidRDefault="00EB30CC" w:rsidP="00DD293A">
            <w:pPr>
              <w:jc w:val="center"/>
              <w:rPr>
                <w:rFonts w:ascii="Verdana" w:hAnsi="Verdana"/>
                <w:b/>
                <w:lang w:eastAsia="es-ES"/>
              </w:rPr>
            </w:pPr>
            <w:r w:rsidRPr="001F0ED8">
              <w:rPr>
                <w:rFonts w:ascii="Verdana" w:hAnsi="Verdana"/>
                <w:b/>
                <w:lang w:eastAsia="es-ES"/>
              </w:rPr>
              <w:t>31</w:t>
            </w:r>
          </w:p>
        </w:tc>
        <w:tc>
          <w:tcPr>
            <w:tcW w:w="2385" w:type="dxa"/>
            <w:shd w:val="clear" w:color="auto" w:fill="BDD6EE" w:themeFill="accent1" w:themeFillTint="66"/>
          </w:tcPr>
          <w:p w14:paraId="196028BC" w14:textId="77777777" w:rsidR="00EB30CC" w:rsidRPr="001F0ED8" w:rsidRDefault="00EB30CC" w:rsidP="00DD293A">
            <w:pPr>
              <w:jc w:val="center"/>
              <w:rPr>
                <w:rFonts w:ascii="Verdana" w:hAnsi="Verdana"/>
                <w:b/>
                <w:lang w:eastAsia="es-ES"/>
              </w:rPr>
            </w:pPr>
            <w:r w:rsidRPr="001F0ED8">
              <w:rPr>
                <w:rFonts w:ascii="Verdana" w:hAnsi="Verdana" w:cs="Tahoma"/>
                <w:b/>
                <w:lang w:eastAsia="es-ES"/>
              </w:rPr>
              <w:t>VAC-IA-ART-3</w:t>
            </w:r>
          </w:p>
        </w:tc>
        <w:tc>
          <w:tcPr>
            <w:tcW w:w="1145" w:type="dxa"/>
            <w:shd w:val="clear" w:color="auto" w:fill="BDD6EE" w:themeFill="accent1" w:themeFillTint="66"/>
          </w:tcPr>
          <w:p w14:paraId="19076D05" w14:textId="77777777" w:rsidR="00EB30CC" w:rsidRPr="001F0ED8" w:rsidRDefault="00EB30CC" w:rsidP="00DD293A">
            <w:pPr>
              <w:jc w:val="center"/>
              <w:rPr>
                <w:rFonts w:ascii="Verdana" w:hAnsi="Verdana"/>
                <w:b/>
                <w:lang w:eastAsia="es-ES"/>
              </w:rPr>
            </w:pPr>
            <w:r w:rsidRPr="001F0ED8">
              <w:rPr>
                <w:rFonts w:ascii="Verdana" w:hAnsi="Verdana"/>
                <w:b/>
                <w:lang w:eastAsia="es-ES"/>
              </w:rPr>
              <w:t>PZA</w:t>
            </w:r>
          </w:p>
        </w:tc>
        <w:tc>
          <w:tcPr>
            <w:tcW w:w="5520" w:type="dxa"/>
            <w:shd w:val="clear" w:color="auto" w:fill="BDD6EE" w:themeFill="accent1" w:themeFillTint="66"/>
          </w:tcPr>
          <w:p w14:paraId="4CEE1F8C" w14:textId="77777777" w:rsidR="00EB30CC" w:rsidRPr="001F0ED8" w:rsidRDefault="00EB30CC" w:rsidP="00DD293A">
            <w:pPr>
              <w:jc w:val="center"/>
              <w:rPr>
                <w:rFonts w:ascii="Verdana" w:hAnsi="Verdana" w:cs="Helvetica"/>
              </w:rPr>
            </w:pPr>
            <w:r w:rsidRPr="001F0ED8">
              <w:rPr>
                <w:rFonts w:ascii="Verdana" w:hAnsi="Verdana" w:cs="Tahoma"/>
                <w:b/>
                <w:lang w:eastAsia="es-ES"/>
              </w:rPr>
              <w:t>PROVISIÓN Y COLOCADO DE LAVAPLATOS DE DOS FOSAS CON ACCESORIOS</w:t>
            </w:r>
          </w:p>
        </w:tc>
      </w:tr>
    </w:tbl>
    <w:p w14:paraId="5374E0A9" w14:textId="77777777" w:rsidR="00EB30CC" w:rsidRPr="001F0ED8" w:rsidRDefault="00EB30CC" w:rsidP="00EB30CC">
      <w:pPr>
        <w:tabs>
          <w:tab w:val="left" w:pos="560"/>
        </w:tabs>
        <w:contextualSpacing/>
        <w:jc w:val="both"/>
        <w:rPr>
          <w:rFonts w:ascii="Verdana" w:hAnsi="Verdana"/>
          <w:b/>
          <w:lang w:eastAsia="es-ES"/>
        </w:rPr>
      </w:pPr>
    </w:p>
    <w:p w14:paraId="45DB952D" w14:textId="77777777" w:rsidR="00EB30CC" w:rsidRPr="001F0ED8" w:rsidRDefault="00EB30CC" w:rsidP="00EB30CC">
      <w:pPr>
        <w:tabs>
          <w:tab w:val="left" w:pos="560"/>
        </w:tabs>
        <w:contextualSpacing/>
        <w:jc w:val="both"/>
        <w:rPr>
          <w:rFonts w:ascii="Verdana" w:hAnsi="Verdana"/>
          <w:b/>
          <w:lang w:eastAsia="es-ES"/>
        </w:rPr>
      </w:pPr>
      <w:r w:rsidRPr="001F0ED8">
        <w:rPr>
          <w:rFonts w:ascii="Verdana" w:hAnsi="Verdana"/>
          <w:b/>
          <w:lang w:eastAsia="es-ES"/>
        </w:rPr>
        <w:t>DEFINICIÓN. –</w:t>
      </w:r>
    </w:p>
    <w:p w14:paraId="13F6BAC3" w14:textId="77777777" w:rsidR="00EB30CC" w:rsidRPr="001F0ED8" w:rsidRDefault="00EB30CC" w:rsidP="00EB30CC">
      <w:pPr>
        <w:tabs>
          <w:tab w:val="left" w:pos="560"/>
        </w:tabs>
        <w:contextualSpacing/>
        <w:jc w:val="both"/>
        <w:rPr>
          <w:rFonts w:ascii="Verdana" w:hAnsi="Verdana"/>
          <w:b/>
          <w:lang w:eastAsia="es-ES"/>
        </w:rPr>
      </w:pPr>
    </w:p>
    <w:p w14:paraId="7B679564" w14:textId="77777777" w:rsidR="00EB30CC" w:rsidRPr="001F0ED8" w:rsidRDefault="00EB30CC" w:rsidP="00EB30CC">
      <w:pPr>
        <w:tabs>
          <w:tab w:val="left" w:pos="560"/>
        </w:tabs>
        <w:contextualSpacing/>
        <w:jc w:val="both"/>
        <w:rPr>
          <w:rFonts w:ascii="Verdana" w:hAnsi="Verdana"/>
          <w:lang w:eastAsia="es-ES"/>
        </w:rPr>
      </w:pPr>
      <w:r w:rsidRPr="001F0ED8">
        <w:rPr>
          <w:rFonts w:ascii="Verdana" w:hAnsi="Verdana"/>
          <w:lang w:eastAsia="es-ES"/>
        </w:rPr>
        <w:lastRenderedPageBreak/>
        <w:t xml:space="preserve">Este ítem se refiere a la provisión y colocado de lavaplatos de dos fosas con accesorios, grifo, sopapa, sifón </w:t>
      </w:r>
      <w:proofErr w:type="spellStart"/>
      <w:r w:rsidRPr="001F0ED8">
        <w:rPr>
          <w:rFonts w:ascii="Verdana" w:hAnsi="Verdana"/>
          <w:lang w:eastAsia="es-ES"/>
        </w:rPr>
        <w:t>y</w:t>
      </w:r>
      <w:proofErr w:type="spellEnd"/>
      <w:r w:rsidRPr="001F0ED8">
        <w:rPr>
          <w:rFonts w:ascii="Verdana" w:hAnsi="Verdana"/>
          <w:lang w:eastAsia="es-ES"/>
        </w:rPr>
        <w:t xml:space="preserve"> instalación, de acuerdo a planos constructivos, e instrucciones del Inspector de proyecto.</w:t>
      </w:r>
    </w:p>
    <w:p w14:paraId="4FDB1344" w14:textId="77777777" w:rsidR="00EB30CC" w:rsidRPr="001F0ED8" w:rsidRDefault="00EB30CC" w:rsidP="00EB30CC">
      <w:pPr>
        <w:tabs>
          <w:tab w:val="left" w:pos="560"/>
        </w:tabs>
        <w:contextualSpacing/>
        <w:jc w:val="both"/>
        <w:rPr>
          <w:rFonts w:ascii="Verdana" w:hAnsi="Verdana"/>
          <w:lang w:eastAsia="es-ES"/>
        </w:rPr>
      </w:pPr>
    </w:p>
    <w:p w14:paraId="227EEDF3" w14:textId="77777777" w:rsidR="00EB30CC" w:rsidRPr="001F0ED8" w:rsidRDefault="00EB30CC" w:rsidP="00EB30CC">
      <w:pPr>
        <w:tabs>
          <w:tab w:val="left" w:pos="560"/>
        </w:tabs>
        <w:contextualSpacing/>
        <w:rPr>
          <w:rFonts w:ascii="Verdana" w:hAnsi="Verdana"/>
          <w:b/>
          <w:lang w:eastAsia="es-ES"/>
        </w:rPr>
      </w:pPr>
      <w:r w:rsidRPr="001F0ED8">
        <w:rPr>
          <w:rFonts w:ascii="Verdana" w:hAnsi="Verdana"/>
          <w:b/>
          <w:lang w:eastAsia="es-ES"/>
        </w:rPr>
        <w:t>MATERIALES, HERRAMIENTA Y EQUIPOS. –</w:t>
      </w:r>
    </w:p>
    <w:p w14:paraId="7A7B395F" w14:textId="77777777" w:rsidR="00EB30CC" w:rsidRPr="001F0ED8" w:rsidRDefault="00EB30CC" w:rsidP="00EB30CC">
      <w:pPr>
        <w:tabs>
          <w:tab w:val="left" w:pos="560"/>
        </w:tabs>
        <w:contextualSpacing/>
        <w:rPr>
          <w:rFonts w:ascii="Verdana" w:hAnsi="Verdana"/>
          <w:b/>
          <w:lang w:eastAsia="es-ES"/>
        </w:rPr>
      </w:pPr>
    </w:p>
    <w:p w14:paraId="6454F742" w14:textId="77777777" w:rsidR="00EB30CC" w:rsidRPr="001F0ED8" w:rsidRDefault="00EB30CC" w:rsidP="00EB30CC">
      <w:pPr>
        <w:tabs>
          <w:tab w:val="left" w:pos="560"/>
        </w:tabs>
        <w:contextualSpacing/>
        <w:rPr>
          <w:rFonts w:ascii="Verdana" w:hAnsi="Verdana"/>
          <w:lang w:eastAsia="es-ES"/>
        </w:rPr>
      </w:pPr>
      <w:r w:rsidRPr="001F0ED8">
        <w:rPr>
          <w:rFonts w:ascii="Verdana" w:hAnsi="Verdana"/>
          <w:lang w:eastAsia="es-ES"/>
        </w:rPr>
        <w:t>La Entidad Ejecutora deberá suministrar todos los materiales, herramientas y equipo necesarios para la ejecución de los trabajos.</w:t>
      </w:r>
    </w:p>
    <w:p w14:paraId="2A9E81A9" w14:textId="77777777" w:rsidR="00EB30CC" w:rsidRPr="001F0ED8" w:rsidRDefault="00EB30CC" w:rsidP="00EB30CC">
      <w:pPr>
        <w:tabs>
          <w:tab w:val="left" w:pos="560"/>
        </w:tabs>
        <w:contextualSpacing/>
        <w:rPr>
          <w:rFonts w:ascii="Verdana" w:hAnsi="Verdana" w:cs="Tahoma"/>
          <w:lang w:eastAsia="es-ES"/>
        </w:rPr>
      </w:pPr>
    </w:p>
    <w:p w14:paraId="1DE0EC57" w14:textId="77777777" w:rsidR="00EB30CC" w:rsidRPr="001F0ED8" w:rsidRDefault="00EB30CC" w:rsidP="00EB30CC">
      <w:pPr>
        <w:tabs>
          <w:tab w:val="left" w:pos="560"/>
        </w:tabs>
        <w:jc w:val="both"/>
        <w:rPr>
          <w:rFonts w:ascii="Verdana" w:hAnsi="Verdana"/>
          <w:b/>
          <w:lang w:eastAsia="es-ES"/>
        </w:rPr>
      </w:pPr>
      <w:r w:rsidRPr="001F0ED8">
        <w:rPr>
          <w:rFonts w:ascii="Verdana" w:hAnsi="Verdana"/>
          <w:b/>
          <w:lang w:eastAsia="es-ES"/>
        </w:rPr>
        <w:t>FORMA DE EJECUCION. –</w:t>
      </w:r>
    </w:p>
    <w:p w14:paraId="58D78512" w14:textId="77777777" w:rsidR="00EB30CC" w:rsidRPr="001F0ED8" w:rsidRDefault="00EB30CC" w:rsidP="00EB30CC">
      <w:pPr>
        <w:tabs>
          <w:tab w:val="left" w:pos="560"/>
        </w:tabs>
        <w:jc w:val="both"/>
        <w:rPr>
          <w:rFonts w:ascii="Verdana" w:hAnsi="Verdana"/>
          <w:b/>
          <w:lang w:eastAsia="es-ES"/>
        </w:rPr>
      </w:pPr>
    </w:p>
    <w:p w14:paraId="5F18D79B" w14:textId="77777777" w:rsidR="00EB30CC" w:rsidRPr="001F0ED8" w:rsidRDefault="00EB30CC" w:rsidP="00EB30CC">
      <w:pPr>
        <w:tabs>
          <w:tab w:val="left" w:pos="560"/>
        </w:tabs>
        <w:jc w:val="both"/>
        <w:rPr>
          <w:rFonts w:ascii="Verdana" w:hAnsi="Verdana"/>
          <w:lang w:eastAsia="es-ES"/>
        </w:rPr>
      </w:pPr>
      <w:r w:rsidRPr="001F0ED8">
        <w:rPr>
          <w:rFonts w:ascii="Verdana" w:hAnsi="Verdana"/>
          <w:lang w:eastAsia="es-ES"/>
        </w:rPr>
        <w:t>Se realizará el replanteo donde se ubicará el lavaplatos y el grifo de acuerdo a los detalles arquitectónicos, planos hidráulicos y/o instrucciones del Inspector de proyecto.</w:t>
      </w:r>
    </w:p>
    <w:p w14:paraId="57144DDE" w14:textId="77777777" w:rsidR="00EB30CC" w:rsidRPr="001F0ED8" w:rsidRDefault="00EB30CC" w:rsidP="00EB30CC">
      <w:pPr>
        <w:tabs>
          <w:tab w:val="left" w:pos="560"/>
        </w:tabs>
        <w:jc w:val="both"/>
        <w:rPr>
          <w:rFonts w:ascii="Verdana" w:hAnsi="Verdana"/>
          <w:lang w:eastAsia="es-ES"/>
        </w:rPr>
      </w:pPr>
    </w:p>
    <w:p w14:paraId="40FC2174" w14:textId="77777777" w:rsidR="00EB30CC" w:rsidRPr="001F0ED8" w:rsidRDefault="00EB30CC" w:rsidP="00EB30CC">
      <w:pPr>
        <w:tabs>
          <w:tab w:val="left" w:pos="560"/>
        </w:tabs>
        <w:jc w:val="both"/>
        <w:rPr>
          <w:rFonts w:ascii="Verdana" w:hAnsi="Verdana"/>
          <w:lang w:eastAsia="es-ES"/>
        </w:rPr>
      </w:pPr>
      <w:r w:rsidRPr="001F0ED8">
        <w:rPr>
          <w:rFonts w:ascii="Verdana" w:hAnsi="Verdana"/>
          <w:lang w:eastAsia="es-ES"/>
        </w:rPr>
        <w:t>Verificar que el mesón donde se va incrustar o colocar el lavaplatos cuente con el nivel aceptado y el espacio suficiente para la implementación del artefacto, con la aprobación del Inspector de proyecto.</w:t>
      </w:r>
    </w:p>
    <w:p w14:paraId="239C36E2" w14:textId="77777777" w:rsidR="00EB30CC" w:rsidRPr="001F0ED8" w:rsidRDefault="00EB30CC" w:rsidP="00EB30CC">
      <w:pPr>
        <w:tabs>
          <w:tab w:val="left" w:pos="560"/>
        </w:tabs>
        <w:jc w:val="both"/>
        <w:rPr>
          <w:rFonts w:ascii="Verdana" w:hAnsi="Verdana"/>
          <w:lang w:eastAsia="es-ES"/>
        </w:rPr>
      </w:pPr>
      <w:r w:rsidRPr="001F0ED8">
        <w:rPr>
          <w:rFonts w:ascii="Verdana" w:hAnsi="Verdana"/>
          <w:lang w:eastAsia="es-ES"/>
        </w:rPr>
        <w:t>Posteriormente se continuará con la respectiva conexión del lavaplatos a la red de desagüe, comprobando el sellado en todos los elementos utilizados, así como en el punto de conexión.</w:t>
      </w:r>
    </w:p>
    <w:p w14:paraId="3AF24A7A" w14:textId="77777777" w:rsidR="00EB30CC" w:rsidRPr="001F0ED8" w:rsidRDefault="00EB30CC" w:rsidP="00EB30CC">
      <w:pPr>
        <w:tabs>
          <w:tab w:val="left" w:pos="560"/>
        </w:tabs>
        <w:jc w:val="both"/>
        <w:rPr>
          <w:rFonts w:ascii="Verdana" w:hAnsi="Verdana"/>
          <w:lang w:eastAsia="es-ES"/>
        </w:rPr>
      </w:pPr>
    </w:p>
    <w:p w14:paraId="7C200402" w14:textId="77777777" w:rsidR="00EB30CC" w:rsidRPr="001F0ED8" w:rsidRDefault="00EB30CC" w:rsidP="00EB30CC">
      <w:pPr>
        <w:tabs>
          <w:tab w:val="left" w:pos="560"/>
        </w:tabs>
        <w:jc w:val="both"/>
        <w:rPr>
          <w:rFonts w:ascii="Verdana" w:hAnsi="Verdana"/>
          <w:lang w:eastAsia="es-ES"/>
        </w:rPr>
      </w:pPr>
      <w:r w:rsidRPr="001F0ED8">
        <w:rPr>
          <w:rFonts w:ascii="Verdana" w:hAnsi="Verdana"/>
          <w:lang w:eastAsia="es-ES"/>
        </w:rPr>
        <w:t>Una vez conectado el desagüe se procede con la instalación de la grifería y la realización de la conexión entre el punto hidráulico y el grifo, comprobando el sellado en todos los elementos utilizados.</w:t>
      </w:r>
    </w:p>
    <w:p w14:paraId="7346AAD2" w14:textId="77777777" w:rsidR="00EB30CC" w:rsidRPr="001F0ED8" w:rsidRDefault="00EB30CC" w:rsidP="00EB30CC">
      <w:pPr>
        <w:tabs>
          <w:tab w:val="left" w:pos="560"/>
        </w:tabs>
        <w:jc w:val="both"/>
        <w:rPr>
          <w:rFonts w:ascii="Verdana" w:hAnsi="Verdana"/>
          <w:lang w:eastAsia="es-ES"/>
        </w:rPr>
      </w:pPr>
    </w:p>
    <w:p w14:paraId="79144248" w14:textId="77777777" w:rsidR="00EB30CC" w:rsidRPr="001F0ED8" w:rsidRDefault="00EB30CC" w:rsidP="00EB30CC">
      <w:pPr>
        <w:tabs>
          <w:tab w:val="left" w:pos="560"/>
        </w:tabs>
        <w:jc w:val="both"/>
        <w:rPr>
          <w:rFonts w:ascii="Verdana" w:hAnsi="Verdana"/>
          <w:lang w:eastAsia="es-ES"/>
        </w:rPr>
      </w:pPr>
      <w:r w:rsidRPr="001F0ED8">
        <w:rPr>
          <w:rFonts w:ascii="Verdana" w:hAnsi="Verdana"/>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93FB813" w14:textId="77777777" w:rsidR="00EB30CC" w:rsidRPr="001F0ED8" w:rsidRDefault="00EB30CC" w:rsidP="00EB30CC">
      <w:pPr>
        <w:tabs>
          <w:tab w:val="left" w:pos="560"/>
        </w:tabs>
        <w:jc w:val="both"/>
        <w:rPr>
          <w:rFonts w:ascii="Verdana" w:hAnsi="Verdana"/>
          <w:lang w:eastAsia="es-ES"/>
        </w:rPr>
      </w:pPr>
    </w:p>
    <w:p w14:paraId="3C856461" w14:textId="77777777" w:rsidR="00EB30CC" w:rsidRPr="001F0ED8" w:rsidRDefault="00EB30CC" w:rsidP="00EB30CC">
      <w:pPr>
        <w:tabs>
          <w:tab w:val="left" w:pos="8711"/>
        </w:tabs>
        <w:jc w:val="both"/>
        <w:rPr>
          <w:rFonts w:ascii="Verdana" w:hAnsi="Verdana" w:cs="Tahoma"/>
          <w:b/>
          <w:lang w:eastAsia="es-ES"/>
        </w:rPr>
      </w:pPr>
      <w:r w:rsidRPr="001F0ED8">
        <w:rPr>
          <w:rFonts w:ascii="Verdana" w:hAnsi="Verdana" w:cs="Tahoma"/>
          <w:b/>
          <w:lang w:eastAsia="es-ES"/>
        </w:rPr>
        <w:t>Criterios de Control, Aceptación y Rechazo</w:t>
      </w:r>
    </w:p>
    <w:p w14:paraId="6468AEE9" w14:textId="77777777" w:rsidR="00EB30CC" w:rsidRPr="001F0ED8" w:rsidRDefault="00EB30CC" w:rsidP="00EB30CC">
      <w:pPr>
        <w:tabs>
          <w:tab w:val="left" w:pos="560"/>
        </w:tabs>
        <w:jc w:val="both"/>
        <w:rPr>
          <w:rFonts w:ascii="Verdana" w:hAnsi="Verdana" w:cs="Tahoma"/>
          <w:lang w:eastAsia="es-ES"/>
        </w:rPr>
      </w:pPr>
      <w:r w:rsidRPr="001F0ED8">
        <w:rPr>
          <w:rFonts w:ascii="Verdana" w:hAnsi="Verdana" w:cs="Tahoma"/>
          <w:lang w:eastAsia="es-ES"/>
        </w:rPr>
        <w:t>El Inspector de proyecto deberá verificar que la ejecución del ítem no presenta ningún defecto de materiales, ejecución, conexión, fuga, dimensiones o mal apoyado mediante testeo, inspección visual u otro método conveniente.</w:t>
      </w:r>
    </w:p>
    <w:p w14:paraId="1F0AFA09" w14:textId="77777777" w:rsidR="00EB30CC" w:rsidRPr="001F0ED8" w:rsidRDefault="00EB30CC" w:rsidP="00EB30CC">
      <w:pPr>
        <w:tabs>
          <w:tab w:val="left" w:pos="560"/>
        </w:tabs>
        <w:jc w:val="both"/>
        <w:rPr>
          <w:rFonts w:ascii="Verdana" w:hAnsi="Verdana" w:cs="Tahoma"/>
          <w:lang w:eastAsia="es-ES"/>
        </w:rPr>
      </w:pPr>
    </w:p>
    <w:p w14:paraId="0326F980" w14:textId="77777777" w:rsidR="00EB30CC" w:rsidRPr="001F0ED8" w:rsidRDefault="00EB30CC" w:rsidP="00EB30CC">
      <w:pPr>
        <w:tabs>
          <w:tab w:val="left" w:pos="560"/>
        </w:tabs>
        <w:jc w:val="both"/>
        <w:rPr>
          <w:rFonts w:ascii="Verdana" w:hAnsi="Verdana"/>
          <w:b/>
          <w:lang w:eastAsia="es-ES"/>
        </w:rPr>
      </w:pPr>
      <w:r w:rsidRPr="001F0ED8">
        <w:rPr>
          <w:rFonts w:ascii="Verdana" w:hAnsi="Verdana"/>
          <w:b/>
          <w:lang w:eastAsia="es-ES"/>
        </w:rPr>
        <w:t>MEDICIÓN. –</w:t>
      </w:r>
    </w:p>
    <w:p w14:paraId="093E48E5" w14:textId="77777777" w:rsidR="00EB30CC" w:rsidRPr="001F0ED8" w:rsidRDefault="00EB30CC" w:rsidP="00EB30CC">
      <w:pPr>
        <w:tabs>
          <w:tab w:val="left" w:pos="560"/>
        </w:tabs>
        <w:jc w:val="both"/>
        <w:rPr>
          <w:rFonts w:ascii="Verdana" w:hAnsi="Verdana"/>
          <w:b/>
          <w:lang w:eastAsia="es-ES"/>
        </w:rPr>
      </w:pPr>
    </w:p>
    <w:p w14:paraId="357F1ECF" w14:textId="77777777" w:rsidR="00EB30CC" w:rsidRPr="001F0ED8" w:rsidRDefault="00EB30CC" w:rsidP="00EB30CC">
      <w:pPr>
        <w:tabs>
          <w:tab w:val="left" w:pos="560"/>
        </w:tabs>
        <w:jc w:val="both"/>
        <w:rPr>
          <w:rFonts w:ascii="Verdana" w:hAnsi="Verdana" w:cs="Tahoma"/>
          <w:lang w:eastAsia="es-ES"/>
        </w:rPr>
      </w:pPr>
      <w:r w:rsidRPr="001F0ED8">
        <w:rPr>
          <w:rFonts w:ascii="Verdana" w:hAnsi="Verdana"/>
          <w:lang w:eastAsia="es-ES"/>
        </w:rPr>
        <w:t xml:space="preserve">La provisión y colocado de lavaplatos de dos fosas con accesorios será medido por </w:t>
      </w:r>
      <w:r w:rsidRPr="001F0ED8">
        <w:rPr>
          <w:rFonts w:ascii="Verdana" w:hAnsi="Verdana"/>
          <w:b/>
          <w:lang w:eastAsia="es-ES"/>
        </w:rPr>
        <w:t>Pieza,</w:t>
      </w:r>
      <w:r w:rsidRPr="001F0ED8">
        <w:rPr>
          <w:rFonts w:ascii="Verdana" w:hAnsi="Verdana"/>
          <w:lang w:eastAsia="es-ES"/>
        </w:rPr>
        <w:t xml:space="preserve"> instalada y correctamente funcionando </w:t>
      </w:r>
      <w:r w:rsidRPr="001F0ED8">
        <w:rPr>
          <w:rFonts w:ascii="Verdana" w:hAnsi="Verdana" w:cs="Tahoma"/>
          <w:lang w:eastAsia="es-ES"/>
        </w:rPr>
        <w:t>incluyendo todos sus accesorios para el buen funcionamiento.</w:t>
      </w:r>
    </w:p>
    <w:p w14:paraId="68CDBCB6" w14:textId="77777777" w:rsidR="00EB30CC" w:rsidRPr="001F0ED8" w:rsidRDefault="00EB30CC" w:rsidP="00EB30CC">
      <w:pPr>
        <w:tabs>
          <w:tab w:val="left" w:pos="560"/>
        </w:tabs>
        <w:jc w:val="both"/>
        <w:rPr>
          <w:rFonts w:ascii="Verdana" w:hAnsi="Verdana" w:cs="Tahoma"/>
          <w:lang w:eastAsia="es-ES"/>
        </w:rPr>
      </w:pPr>
    </w:p>
    <w:p w14:paraId="37CD74A6" w14:textId="77777777" w:rsidR="00EB30CC" w:rsidRPr="001F0ED8" w:rsidRDefault="00EB30CC" w:rsidP="00EB30CC">
      <w:pPr>
        <w:tabs>
          <w:tab w:val="left" w:pos="560"/>
        </w:tabs>
        <w:jc w:val="both"/>
        <w:rPr>
          <w:rFonts w:ascii="Verdana" w:hAnsi="Verdana"/>
          <w:b/>
          <w:lang w:eastAsia="es-ES"/>
        </w:rPr>
      </w:pPr>
      <w:r w:rsidRPr="001F0ED8">
        <w:rPr>
          <w:rFonts w:ascii="Verdana" w:hAnsi="Verdana"/>
          <w:b/>
          <w:lang w:eastAsia="es-ES"/>
        </w:rPr>
        <w:t>APORTE PROPIO. –</w:t>
      </w:r>
    </w:p>
    <w:p w14:paraId="6000D8AC" w14:textId="77777777" w:rsidR="00EB30CC" w:rsidRPr="001F0ED8" w:rsidRDefault="00EB30CC" w:rsidP="00EB30CC">
      <w:pPr>
        <w:tabs>
          <w:tab w:val="left" w:pos="560"/>
        </w:tabs>
        <w:jc w:val="both"/>
        <w:rPr>
          <w:rFonts w:ascii="Verdana" w:hAnsi="Verdana"/>
          <w:b/>
          <w:lang w:eastAsia="es-ES"/>
        </w:rPr>
      </w:pPr>
    </w:p>
    <w:p w14:paraId="1B852C8E" w14:textId="77777777" w:rsidR="00EB30CC" w:rsidRPr="001F0ED8" w:rsidRDefault="00EB30CC" w:rsidP="00EB30CC">
      <w:pPr>
        <w:jc w:val="both"/>
        <w:rPr>
          <w:rFonts w:ascii="Verdana" w:hAnsi="Verdana"/>
        </w:rPr>
      </w:pPr>
      <w:r w:rsidRPr="001F0ED8">
        <w:rPr>
          <w:rFonts w:ascii="Verdana" w:hAnsi="Verdan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F0B16E8" w14:textId="329CC45B" w:rsidR="00EB30CC" w:rsidRDefault="00EB30CC" w:rsidP="00EB30CC">
      <w:pPr>
        <w:tabs>
          <w:tab w:val="left" w:pos="560"/>
        </w:tabs>
        <w:jc w:val="both"/>
        <w:rPr>
          <w:rFonts w:ascii="Verdana" w:hAnsi="Verdana"/>
        </w:rPr>
      </w:pPr>
      <w:r w:rsidRPr="001F0ED8">
        <w:rPr>
          <w:rFonts w:ascii="Verdana" w:hAnsi="Verdana"/>
        </w:rPr>
        <w:t>Este aporte estará sujeto al cronograma de ejecución de obra de la Entidad Ejecutora.</w:t>
      </w:r>
    </w:p>
    <w:p w14:paraId="4325A9C8" w14:textId="77777777" w:rsidR="000D021D" w:rsidRPr="001F0ED8" w:rsidRDefault="000D021D" w:rsidP="00EB30CC">
      <w:pPr>
        <w:tabs>
          <w:tab w:val="left" w:pos="560"/>
        </w:tabs>
        <w:jc w:val="both"/>
        <w:rPr>
          <w:rFonts w:ascii="Verdana" w:hAnsi="Verdana"/>
          <w:u w:val="single"/>
          <w:lang w:eastAsia="es-ES"/>
        </w:rPr>
      </w:pPr>
    </w:p>
    <w:p w14:paraId="477A9B85" w14:textId="77777777" w:rsidR="00EB30CC" w:rsidRPr="001F0ED8" w:rsidRDefault="00EB30CC" w:rsidP="00EB30CC">
      <w:pPr>
        <w:jc w:val="both"/>
        <w:rPr>
          <w:rFonts w:ascii="Verdana" w:hAnsi="Verdana"/>
          <w:b/>
        </w:rPr>
      </w:pPr>
    </w:p>
    <w:tbl>
      <w:tblPr>
        <w:tblStyle w:val="Tablaconcuadrcula221"/>
        <w:tblW w:w="9634" w:type="dxa"/>
        <w:tblLook w:val="04A0" w:firstRow="1" w:lastRow="0" w:firstColumn="1" w:lastColumn="0" w:noHBand="0" w:noVBand="1"/>
      </w:tblPr>
      <w:tblGrid>
        <w:gridCol w:w="584"/>
        <w:gridCol w:w="2385"/>
        <w:gridCol w:w="1145"/>
        <w:gridCol w:w="5520"/>
      </w:tblGrid>
      <w:tr w:rsidR="00EB30CC" w:rsidRPr="001F0ED8" w14:paraId="4D652A74" w14:textId="77777777" w:rsidTr="00DD293A">
        <w:tc>
          <w:tcPr>
            <w:tcW w:w="584" w:type="dxa"/>
            <w:shd w:val="clear" w:color="auto" w:fill="1F3864" w:themeFill="accent5" w:themeFillShade="80"/>
          </w:tcPr>
          <w:p w14:paraId="45AD23F8" w14:textId="77777777" w:rsidR="00EB30CC" w:rsidRPr="001F0ED8" w:rsidRDefault="00EB30CC" w:rsidP="00DD293A">
            <w:pPr>
              <w:jc w:val="center"/>
              <w:rPr>
                <w:rFonts w:ascii="Verdana" w:hAnsi="Verdana"/>
                <w:b/>
              </w:rPr>
            </w:pPr>
            <w:proofErr w:type="spellStart"/>
            <w:r w:rsidRPr="001F0ED8">
              <w:rPr>
                <w:rFonts w:ascii="Verdana" w:hAnsi="Verdana"/>
                <w:b/>
              </w:rPr>
              <w:lastRenderedPageBreak/>
              <w:t>N°</w:t>
            </w:r>
            <w:proofErr w:type="spellEnd"/>
          </w:p>
        </w:tc>
        <w:tc>
          <w:tcPr>
            <w:tcW w:w="2385" w:type="dxa"/>
            <w:shd w:val="clear" w:color="auto" w:fill="1F3864" w:themeFill="accent5" w:themeFillShade="80"/>
          </w:tcPr>
          <w:p w14:paraId="1E49B517" w14:textId="77777777" w:rsidR="00EB30CC" w:rsidRPr="001F0ED8" w:rsidRDefault="00EB30CC" w:rsidP="00DD293A">
            <w:pPr>
              <w:jc w:val="center"/>
              <w:rPr>
                <w:rFonts w:ascii="Verdana" w:hAnsi="Verdana"/>
                <w:b/>
              </w:rPr>
            </w:pPr>
            <w:r w:rsidRPr="001F0ED8">
              <w:rPr>
                <w:rFonts w:ascii="Verdana" w:hAnsi="Verdana"/>
                <w:b/>
              </w:rPr>
              <w:t>CODIGO</w:t>
            </w:r>
          </w:p>
        </w:tc>
        <w:tc>
          <w:tcPr>
            <w:tcW w:w="1145" w:type="dxa"/>
            <w:shd w:val="clear" w:color="auto" w:fill="1F3864" w:themeFill="accent5" w:themeFillShade="80"/>
          </w:tcPr>
          <w:p w14:paraId="0CB4FE96" w14:textId="77777777" w:rsidR="00EB30CC" w:rsidRPr="001F0ED8" w:rsidRDefault="00EB30CC" w:rsidP="00DD293A">
            <w:pPr>
              <w:jc w:val="center"/>
              <w:rPr>
                <w:rFonts w:ascii="Verdana" w:hAnsi="Verdana"/>
                <w:b/>
              </w:rPr>
            </w:pPr>
            <w:r w:rsidRPr="001F0ED8">
              <w:rPr>
                <w:rFonts w:ascii="Verdana" w:hAnsi="Verdana"/>
                <w:b/>
              </w:rPr>
              <w:t>UNIDAD</w:t>
            </w:r>
          </w:p>
        </w:tc>
        <w:tc>
          <w:tcPr>
            <w:tcW w:w="5520" w:type="dxa"/>
            <w:shd w:val="clear" w:color="auto" w:fill="1F3864" w:themeFill="accent5" w:themeFillShade="80"/>
          </w:tcPr>
          <w:p w14:paraId="1697820F"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31EBF881" w14:textId="77777777" w:rsidTr="00DD293A">
        <w:tc>
          <w:tcPr>
            <w:tcW w:w="584" w:type="dxa"/>
            <w:shd w:val="clear" w:color="auto" w:fill="BDD6EE" w:themeFill="accent1" w:themeFillTint="66"/>
          </w:tcPr>
          <w:p w14:paraId="3D1A760A" w14:textId="77777777" w:rsidR="00EB30CC" w:rsidRPr="001F0ED8" w:rsidRDefault="00EB30CC" w:rsidP="00DD293A">
            <w:pPr>
              <w:jc w:val="center"/>
              <w:rPr>
                <w:rFonts w:ascii="Verdana" w:hAnsi="Verdana"/>
                <w:b/>
              </w:rPr>
            </w:pPr>
            <w:r w:rsidRPr="001F0ED8">
              <w:rPr>
                <w:rFonts w:ascii="Verdana" w:hAnsi="Verdana"/>
                <w:b/>
              </w:rPr>
              <w:t>32</w:t>
            </w:r>
          </w:p>
        </w:tc>
        <w:tc>
          <w:tcPr>
            <w:tcW w:w="2385" w:type="dxa"/>
            <w:shd w:val="clear" w:color="auto" w:fill="BDD6EE" w:themeFill="accent1" w:themeFillTint="66"/>
            <w:vAlign w:val="center"/>
          </w:tcPr>
          <w:p w14:paraId="3B2F2591" w14:textId="77777777" w:rsidR="00EB30CC" w:rsidRPr="001F0ED8" w:rsidRDefault="00EB30CC" w:rsidP="00DD293A">
            <w:pPr>
              <w:jc w:val="center"/>
              <w:rPr>
                <w:rFonts w:ascii="Verdana" w:hAnsi="Verdana"/>
                <w:b/>
              </w:rPr>
            </w:pPr>
            <w:r w:rsidRPr="001F0ED8">
              <w:rPr>
                <w:rFonts w:ascii="Verdana" w:hAnsi="Verdana" w:cs="Tahoma"/>
                <w:b/>
              </w:rPr>
              <w:t>VAC-OG-MES-1</w:t>
            </w:r>
          </w:p>
        </w:tc>
        <w:tc>
          <w:tcPr>
            <w:tcW w:w="1145" w:type="dxa"/>
            <w:shd w:val="clear" w:color="auto" w:fill="BDD6EE" w:themeFill="accent1" w:themeFillTint="66"/>
            <w:vAlign w:val="center"/>
          </w:tcPr>
          <w:p w14:paraId="1AC0ED8A" w14:textId="77777777" w:rsidR="00EB30CC" w:rsidRPr="001F0ED8" w:rsidRDefault="00EB30CC" w:rsidP="00DD293A">
            <w:pPr>
              <w:jc w:val="center"/>
              <w:rPr>
                <w:rFonts w:ascii="Verdana" w:hAnsi="Verdana"/>
                <w:b/>
              </w:rPr>
            </w:pPr>
            <w:r w:rsidRPr="001F0ED8">
              <w:rPr>
                <w:rFonts w:ascii="Verdana" w:hAnsi="Verdana"/>
                <w:b/>
              </w:rPr>
              <w:t>M2</w:t>
            </w:r>
          </w:p>
        </w:tc>
        <w:tc>
          <w:tcPr>
            <w:tcW w:w="5520" w:type="dxa"/>
            <w:shd w:val="clear" w:color="auto" w:fill="BDD6EE" w:themeFill="accent1" w:themeFillTint="66"/>
            <w:vAlign w:val="center"/>
          </w:tcPr>
          <w:p w14:paraId="76659402" w14:textId="77777777" w:rsidR="00EB30CC" w:rsidRPr="001F0ED8" w:rsidRDefault="00EB30CC" w:rsidP="00DD293A">
            <w:pPr>
              <w:jc w:val="center"/>
              <w:rPr>
                <w:rFonts w:ascii="Verdana" w:hAnsi="Verdana"/>
                <w:b/>
              </w:rPr>
            </w:pPr>
            <w:r w:rsidRPr="001F0ED8">
              <w:rPr>
                <w:rFonts w:ascii="Verdana" w:hAnsi="Verdana" w:cs="Tahoma"/>
                <w:b/>
                <w:bCs/>
              </w:rPr>
              <w:t>MESÓN DE HORMIGÓN ARMADO PARA COCINA</w:t>
            </w:r>
          </w:p>
        </w:tc>
      </w:tr>
    </w:tbl>
    <w:p w14:paraId="44A9365E" w14:textId="77777777" w:rsidR="00EB30CC" w:rsidRPr="001F0ED8" w:rsidRDefault="00EB30CC" w:rsidP="00EB30CC">
      <w:pPr>
        <w:jc w:val="both"/>
        <w:rPr>
          <w:rFonts w:ascii="Verdana" w:hAnsi="Verdana"/>
          <w:b/>
        </w:rPr>
      </w:pPr>
    </w:p>
    <w:p w14:paraId="2A979542" w14:textId="77777777" w:rsidR="00EB30CC" w:rsidRPr="001F0ED8" w:rsidRDefault="00EB30CC" w:rsidP="00EB30CC">
      <w:pPr>
        <w:jc w:val="both"/>
        <w:rPr>
          <w:rFonts w:ascii="Verdana" w:hAnsi="Verdana"/>
          <w:b/>
        </w:rPr>
      </w:pPr>
      <w:r w:rsidRPr="001F0ED8">
        <w:rPr>
          <w:rFonts w:ascii="Verdana" w:hAnsi="Verdana"/>
          <w:b/>
        </w:rPr>
        <w:t>DESCRIPCIÓN. –</w:t>
      </w:r>
    </w:p>
    <w:p w14:paraId="1445C80A" w14:textId="77777777" w:rsidR="00EB30CC" w:rsidRPr="000D021D" w:rsidRDefault="00EB30CC" w:rsidP="00EB30CC">
      <w:pPr>
        <w:tabs>
          <w:tab w:val="left" w:pos="560"/>
        </w:tabs>
        <w:jc w:val="both"/>
        <w:rPr>
          <w:rFonts w:ascii="Verdana" w:hAnsi="Verdana" w:cstheme="minorHAnsi"/>
          <w:sz w:val="16"/>
          <w:szCs w:val="16"/>
        </w:rPr>
      </w:pPr>
    </w:p>
    <w:p w14:paraId="5417F0E9" w14:textId="77777777" w:rsidR="00EB30CC" w:rsidRPr="001F0ED8" w:rsidRDefault="00EB30CC" w:rsidP="00EB30CC">
      <w:pPr>
        <w:jc w:val="both"/>
        <w:rPr>
          <w:rFonts w:ascii="Verdana" w:hAnsi="Verdana" w:cs="Tahoma"/>
        </w:rPr>
      </w:pPr>
      <w:r w:rsidRPr="001F0ED8">
        <w:rPr>
          <w:rFonts w:ascii="Verdana" w:hAnsi="Verdana" w:cs="Tahoma"/>
        </w:rPr>
        <w:t>Este ítem se refiere a la construcción de mesón de hormigón armado con dimensiones señaladas en los planos de detalles, e indicaciones del Inspector de proyecto.</w:t>
      </w:r>
    </w:p>
    <w:p w14:paraId="35820D36" w14:textId="77777777" w:rsidR="00EB30CC" w:rsidRPr="001F0ED8" w:rsidRDefault="00EB30CC" w:rsidP="00EB30CC">
      <w:pPr>
        <w:jc w:val="both"/>
        <w:rPr>
          <w:rFonts w:ascii="Verdana" w:hAnsi="Verdana"/>
        </w:rPr>
      </w:pPr>
    </w:p>
    <w:p w14:paraId="5941A00A" w14:textId="77777777" w:rsidR="00EB30CC" w:rsidRPr="001F0ED8" w:rsidRDefault="00EB30CC" w:rsidP="00EB30CC">
      <w:pPr>
        <w:jc w:val="both"/>
        <w:rPr>
          <w:rFonts w:ascii="Verdana" w:hAnsi="Verdana"/>
          <w:b/>
        </w:rPr>
      </w:pPr>
      <w:r w:rsidRPr="001F0ED8">
        <w:rPr>
          <w:rFonts w:ascii="Verdana" w:hAnsi="Verdana"/>
          <w:b/>
        </w:rPr>
        <w:t>MATERIALES, HERRAMIENTAS Y EQUIPO. –</w:t>
      </w:r>
    </w:p>
    <w:p w14:paraId="45A58E27" w14:textId="77777777" w:rsidR="00EB30CC" w:rsidRPr="001F0ED8" w:rsidRDefault="00EB30CC" w:rsidP="00EB30CC">
      <w:pPr>
        <w:jc w:val="both"/>
        <w:rPr>
          <w:rFonts w:ascii="Verdana" w:hAnsi="Verdana"/>
          <w:b/>
        </w:rPr>
      </w:pPr>
    </w:p>
    <w:p w14:paraId="7B4B44EE"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11A06BB4" w14:textId="77777777" w:rsidR="00EB30CC" w:rsidRPr="001F0ED8" w:rsidRDefault="00EB30CC" w:rsidP="00EB30CC">
      <w:pPr>
        <w:adjustRightInd w:val="0"/>
        <w:jc w:val="both"/>
        <w:rPr>
          <w:rFonts w:ascii="Verdana" w:hAnsi="Verdana" w:cs="Verdana"/>
        </w:rPr>
      </w:pPr>
    </w:p>
    <w:p w14:paraId="52509B00"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La Entidad Ejecutora deberá cumplir con los requisitos establecidos en la Norma Boliviana del Hormigón Armado CBH-87 para los materiales que cubre esta norma.</w:t>
      </w:r>
    </w:p>
    <w:p w14:paraId="79573B31" w14:textId="77777777" w:rsidR="00EB30CC" w:rsidRPr="001F0ED8" w:rsidRDefault="00EB30CC" w:rsidP="00EB30CC">
      <w:pPr>
        <w:tabs>
          <w:tab w:val="left" w:pos="8711"/>
        </w:tabs>
        <w:jc w:val="both"/>
        <w:rPr>
          <w:rFonts w:ascii="Verdana" w:hAnsi="Verdana" w:cs="Tahoma"/>
        </w:rPr>
      </w:pPr>
    </w:p>
    <w:p w14:paraId="2286D218"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936AFF9" w14:textId="77777777" w:rsidR="00EB30CC" w:rsidRPr="001F0ED8" w:rsidRDefault="00EB30CC" w:rsidP="00EB30CC">
      <w:pPr>
        <w:jc w:val="both"/>
        <w:rPr>
          <w:rFonts w:ascii="Verdana" w:hAnsi="Verdana"/>
        </w:rPr>
      </w:pPr>
    </w:p>
    <w:p w14:paraId="3209A159" w14:textId="77777777" w:rsidR="00EB30CC" w:rsidRPr="001F0ED8" w:rsidRDefault="00EB30CC" w:rsidP="00EB30CC">
      <w:pPr>
        <w:jc w:val="both"/>
        <w:rPr>
          <w:rFonts w:ascii="Verdana" w:hAnsi="Verdana"/>
          <w:b/>
        </w:rPr>
      </w:pPr>
      <w:r w:rsidRPr="001F0ED8">
        <w:rPr>
          <w:rFonts w:ascii="Verdana" w:hAnsi="Verdana"/>
          <w:b/>
        </w:rPr>
        <w:t>FORMA DE EJECUCIÓN. –</w:t>
      </w:r>
    </w:p>
    <w:p w14:paraId="367FAE85" w14:textId="77777777" w:rsidR="00EB30CC" w:rsidRPr="001F0ED8" w:rsidRDefault="00EB30CC" w:rsidP="00EB30CC">
      <w:pPr>
        <w:jc w:val="both"/>
        <w:rPr>
          <w:rFonts w:ascii="Verdana" w:hAnsi="Verdana"/>
          <w:b/>
        </w:rPr>
      </w:pPr>
    </w:p>
    <w:p w14:paraId="5B570054"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33B47274" w14:textId="77777777" w:rsidR="00EB30CC" w:rsidRPr="001F0ED8" w:rsidRDefault="00EB30CC" w:rsidP="00EB30CC">
      <w:pPr>
        <w:tabs>
          <w:tab w:val="left" w:pos="8711"/>
        </w:tabs>
        <w:jc w:val="both"/>
        <w:rPr>
          <w:rFonts w:ascii="Verdana" w:hAnsi="Verdana" w:cs="Tahoma"/>
        </w:rPr>
      </w:pPr>
    </w:p>
    <w:p w14:paraId="2C97A11C" w14:textId="77777777" w:rsidR="00EB30CC" w:rsidRPr="001F0ED8" w:rsidRDefault="00EB30CC" w:rsidP="00EB30CC">
      <w:pPr>
        <w:jc w:val="both"/>
        <w:rPr>
          <w:rFonts w:ascii="Verdana" w:hAnsi="Verdana" w:cs="Tahoma"/>
        </w:rPr>
      </w:pPr>
      <w:r w:rsidRPr="001F0ED8">
        <w:rPr>
          <w:rFonts w:ascii="Verdana" w:hAnsi="Verdana" w:cs="Tahoma"/>
        </w:rPr>
        <w:t>En general, se deberán cumplir con las siguientes directrices referidas a la ejecución.</w:t>
      </w:r>
    </w:p>
    <w:p w14:paraId="500C8843" w14:textId="77777777" w:rsidR="00EB30CC" w:rsidRPr="001F0ED8" w:rsidRDefault="00EB30CC" w:rsidP="00EB30CC">
      <w:pPr>
        <w:jc w:val="both"/>
        <w:rPr>
          <w:rFonts w:ascii="Verdana" w:hAnsi="Verdana" w:cs="Tahoma"/>
        </w:rPr>
      </w:pPr>
    </w:p>
    <w:p w14:paraId="0BD44B0F" w14:textId="77777777" w:rsidR="00EB30CC" w:rsidRPr="001F0ED8" w:rsidRDefault="00EB30CC" w:rsidP="00EB30CC">
      <w:pPr>
        <w:tabs>
          <w:tab w:val="left" w:pos="8711"/>
        </w:tabs>
        <w:jc w:val="both"/>
        <w:rPr>
          <w:rFonts w:ascii="Verdana" w:hAnsi="Verdana" w:cs="Tahoma"/>
          <w:b/>
        </w:rPr>
      </w:pPr>
      <w:r w:rsidRPr="001F0ED8">
        <w:rPr>
          <w:rFonts w:ascii="Verdana" w:hAnsi="Verdana" w:cs="Tahoma"/>
          <w:b/>
        </w:rPr>
        <w:t>Encofrados</w:t>
      </w:r>
    </w:p>
    <w:p w14:paraId="6A503452"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Los encofrados podrán ser de madera, metálicos u otro material lo suficientemente rígido, estanco y estable.</w:t>
      </w:r>
    </w:p>
    <w:p w14:paraId="21F41EA2" w14:textId="77777777" w:rsidR="00EB30CC" w:rsidRPr="001F0ED8" w:rsidRDefault="00EB30CC" w:rsidP="00EB30CC">
      <w:pPr>
        <w:tabs>
          <w:tab w:val="left" w:pos="8711"/>
        </w:tabs>
        <w:jc w:val="both"/>
        <w:rPr>
          <w:rFonts w:ascii="Verdana" w:hAnsi="Verdana" w:cs="Tahoma"/>
        </w:rPr>
      </w:pPr>
    </w:p>
    <w:p w14:paraId="2D47F575"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Serán armados o ensamblados de tal forma que permitan garantizar que la construcción de los elementos de hormigón armado tenga las dimensiones y secciones conforme a planos constructivos.</w:t>
      </w:r>
    </w:p>
    <w:p w14:paraId="3CA063B8" w14:textId="77777777" w:rsidR="00EB30CC" w:rsidRPr="001F0ED8" w:rsidRDefault="00EB30CC" w:rsidP="00EB30CC">
      <w:pPr>
        <w:tabs>
          <w:tab w:val="left" w:pos="8711"/>
        </w:tabs>
        <w:jc w:val="both"/>
        <w:rPr>
          <w:rFonts w:ascii="Verdana" w:hAnsi="Verdana" w:cs="Tahoma"/>
        </w:rPr>
      </w:pPr>
    </w:p>
    <w:p w14:paraId="701E57FE"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Su arreglo y escuadrías usadas serán los necesarios para resistir el peso del hormigón fresco, equipo de construcción y los obreros durante la operación del vaciado.</w:t>
      </w:r>
    </w:p>
    <w:p w14:paraId="5722966B" w14:textId="77777777" w:rsidR="00EB30CC" w:rsidRPr="001F0ED8" w:rsidRDefault="00EB30CC" w:rsidP="00EB30CC">
      <w:pPr>
        <w:tabs>
          <w:tab w:val="left" w:pos="8711"/>
        </w:tabs>
        <w:jc w:val="both"/>
        <w:rPr>
          <w:rFonts w:ascii="Verdana" w:hAnsi="Verdana" w:cs="Tahoma"/>
        </w:rPr>
      </w:pPr>
    </w:p>
    <w:p w14:paraId="64F17D7B"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Los encofrados deberán ser estancos a fin de evitar el empobrecimiento del hormigón por escurrimiento del agua.</w:t>
      </w:r>
    </w:p>
    <w:p w14:paraId="1F67C621" w14:textId="77777777" w:rsidR="00EB30CC" w:rsidRPr="001F0ED8" w:rsidRDefault="00EB30CC" w:rsidP="00EB30CC">
      <w:pPr>
        <w:tabs>
          <w:tab w:val="left" w:pos="8711"/>
        </w:tabs>
        <w:jc w:val="both"/>
        <w:rPr>
          <w:rFonts w:ascii="Verdana" w:hAnsi="Verdana" w:cs="Tahoma"/>
        </w:rPr>
      </w:pPr>
    </w:p>
    <w:p w14:paraId="6B28AFC9"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12EC9D05" w14:textId="77777777" w:rsidR="00EB30CC" w:rsidRPr="001F0ED8" w:rsidRDefault="00EB30CC" w:rsidP="00EB30CC">
      <w:pPr>
        <w:tabs>
          <w:tab w:val="left" w:pos="8711"/>
        </w:tabs>
        <w:jc w:val="both"/>
        <w:rPr>
          <w:rFonts w:ascii="Verdana" w:hAnsi="Verdana" w:cs="Tahoma"/>
        </w:rPr>
      </w:pPr>
    </w:p>
    <w:p w14:paraId="1A508AFB"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En casos que el Inspector de proyecto vea conveniente, solicitara al Entidad Ejecutora las respectivas verificaciones estructurales del encofrado de manera previa.</w:t>
      </w:r>
    </w:p>
    <w:p w14:paraId="1EF08193" w14:textId="77777777" w:rsidR="00EB30CC" w:rsidRPr="001F0ED8" w:rsidRDefault="00EB30CC" w:rsidP="00EB30CC">
      <w:pPr>
        <w:tabs>
          <w:tab w:val="left" w:pos="8711"/>
        </w:tabs>
        <w:jc w:val="both"/>
        <w:rPr>
          <w:rFonts w:ascii="Verdana" w:hAnsi="Verdana" w:cs="Tahoma"/>
        </w:rPr>
      </w:pPr>
    </w:p>
    <w:p w14:paraId="0BA79556" w14:textId="77777777" w:rsidR="00EB30CC" w:rsidRPr="001F0ED8" w:rsidRDefault="00EB30CC" w:rsidP="00EB30CC">
      <w:pPr>
        <w:tabs>
          <w:tab w:val="left" w:pos="8711"/>
        </w:tabs>
        <w:jc w:val="both"/>
        <w:rPr>
          <w:rFonts w:ascii="Verdana" w:hAnsi="Verdana" w:cs="Tahoma"/>
        </w:rPr>
      </w:pPr>
      <w:r w:rsidRPr="001F0ED8">
        <w:rPr>
          <w:rFonts w:ascii="Verdana" w:hAnsi="Verdana" w:cs="Tahoma"/>
        </w:rPr>
        <w:lastRenderedPageBreak/>
        <w:t>Cuando el Inspector de proyecto compruebe que los encofrados presentan defectos, postergará el día del vaciado o interrumpirá las operaciones de vaciado hasta que las deficiencias sean corregidas.</w:t>
      </w:r>
    </w:p>
    <w:p w14:paraId="3718A8CF" w14:textId="77777777" w:rsidR="00EB30CC" w:rsidRPr="001F0ED8" w:rsidRDefault="00EB30CC" w:rsidP="00EB30CC">
      <w:pPr>
        <w:tabs>
          <w:tab w:val="left" w:pos="8711"/>
        </w:tabs>
        <w:jc w:val="both"/>
        <w:rPr>
          <w:rFonts w:ascii="Verdana" w:hAnsi="Verdana" w:cs="Tahoma"/>
        </w:rPr>
      </w:pPr>
    </w:p>
    <w:p w14:paraId="4810D940"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Si se prevén varios usos de los encofrados, estos deberán limpiarse y repararse perfectamente antes de su nuevo uso. El número máximo de usos será el indicado en el proyecto.</w:t>
      </w:r>
    </w:p>
    <w:p w14:paraId="496B541A" w14:textId="77777777" w:rsidR="00EB30CC" w:rsidRPr="001F0ED8" w:rsidRDefault="00EB30CC" w:rsidP="00EB30CC">
      <w:pPr>
        <w:jc w:val="both"/>
        <w:rPr>
          <w:rFonts w:ascii="Verdana" w:hAnsi="Verdana" w:cs="Tahoma"/>
          <w:b/>
        </w:rPr>
      </w:pPr>
    </w:p>
    <w:p w14:paraId="358639D8"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 xml:space="preserve">Limpieza y colocación </w:t>
      </w:r>
    </w:p>
    <w:p w14:paraId="7965E97C" w14:textId="77777777" w:rsidR="00EB30CC" w:rsidRPr="001F0ED8" w:rsidRDefault="00EB30CC" w:rsidP="00EB30CC">
      <w:pPr>
        <w:tabs>
          <w:tab w:val="left" w:pos="560"/>
        </w:tabs>
        <w:jc w:val="both"/>
        <w:rPr>
          <w:rFonts w:ascii="Verdana" w:hAnsi="Verdana"/>
        </w:rPr>
      </w:pPr>
      <w:r w:rsidRPr="001F0ED8">
        <w:rPr>
          <w:rFonts w:ascii="Verdana" w:hAnsi="Verdana"/>
        </w:rPr>
        <w:t>Antes de introducir las armaduras en los encofrados, se limpiarán adecuadamente con cepillos de acero, librándolas de óxido, polvo, barro grasas, pinturas y todo aquello que disminuya la adherencia.</w:t>
      </w:r>
    </w:p>
    <w:p w14:paraId="55BB27F7" w14:textId="77777777" w:rsidR="00EB30CC" w:rsidRPr="001F0ED8" w:rsidRDefault="00EB30CC" w:rsidP="00EB30CC">
      <w:pPr>
        <w:tabs>
          <w:tab w:val="left" w:pos="560"/>
        </w:tabs>
        <w:jc w:val="both"/>
        <w:rPr>
          <w:rFonts w:ascii="Verdana" w:hAnsi="Verdana"/>
        </w:rPr>
      </w:pPr>
    </w:p>
    <w:p w14:paraId="07F91A8E" w14:textId="77777777" w:rsidR="00EB30CC" w:rsidRPr="001F0ED8" w:rsidRDefault="00EB30CC" w:rsidP="00EB30CC">
      <w:pPr>
        <w:tabs>
          <w:tab w:val="left" w:pos="560"/>
        </w:tabs>
        <w:jc w:val="both"/>
        <w:rPr>
          <w:rFonts w:ascii="Verdana" w:hAnsi="Verdana"/>
        </w:rPr>
      </w:pPr>
      <w:r w:rsidRPr="001F0ED8">
        <w:rPr>
          <w:rFonts w:ascii="Verdana" w:hAnsi="Verdana"/>
        </w:rPr>
        <w:t>Si a momento de colocar el hormigón existieran barras con mortero u hormigón endurecido, éstos se deberán eliminar completamente.</w:t>
      </w:r>
    </w:p>
    <w:p w14:paraId="7A7C7BAB" w14:textId="77777777" w:rsidR="00EB30CC" w:rsidRPr="001F0ED8" w:rsidRDefault="00EB30CC" w:rsidP="00EB30CC">
      <w:pPr>
        <w:tabs>
          <w:tab w:val="left" w:pos="560"/>
        </w:tabs>
        <w:jc w:val="both"/>
        <w:rPr>
          <w:rFonts w:ascii="Verdana" w:hAnsi="Verdana"/>
        </w:rPr>
      </w:pPr>
    </w:p>
    <w:p w14:paraId="14A15745" w14:textId="77777777" w:rsidR="00EB30CC" w:rsidRPr="001F0ED8" w:rsidRDefault="00EB30CC" w:rsidP="00EB30CC">
      <w:pPr>
        <w:tabs>
          <w:tab w:val="left" w:pos="560"/>
        </w:tabs>
        <w:jc w:val="both"/>
        <w:rPr>
          <w:rFonts w:ascii="Verdana" w:hAnsi="Verdana"/>
        </w:rPr>
      </w:pPr>
      <w:r w:rsidRPr="001F0ED8">
        <w:rPr>
          <w:rFonts w:ascii="Verdana" w:hAnsi="Verdana"/>
        </w:rPr>
        <w:t>Todas las armaduras se colocarán en las posiciones indicadas en los planos, cualquier modificación en obra debido a razones constructivas, deberá ser autorizada por el Inspector de proyecto.</w:t>
      </w:r>
    </w:p>
    <w:p w14:paraId="0C9DA732" w14:textId="77777777" w:rsidR="00EB30CC" w:rsidRPr="001F0ED8" w:rsidRDefault="00EB30CC" w:rsidP="00EB30CC">
      <w:pPr>
        <w:tabs>
          <w:tab w:val="left" w:pos="560"/>
        </w:tabs>
        <w:jc w:val="both"/>
        <w:rPr>
          <w:rFonts w:ascii="Verdana" w:hAnsi="Verdana"/>
        </w:rPr>
      </w:pPr>
    </w:p>
    <w:p w14:paraId="1723D453" w14:textId="77777777" w:rsidR="00EB30CC" w:rsidRPr="001F0ED8" w:rsidRDefault="00EB30CC" w:rsidP="00EB30CC">
      <w:pPr>
        <w:tabs>
          <w:tab w:val="left" w:pos="560"/>
        </w:tabs>
        <w:jc w:val="both"/>
        <w:rPr>
          <w:rFonts w:ascii="Verdana" w:hAnsi="Verdana"/>
        </w:rPr>
      </w:pPr>
      <w:r w:rsidRPr="001F0ED8">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4953F9B" w14:textId="77777777" w:rsidR="00EB30CC" w:rsidRPr="001F0ED8" w:rsidRDefault="00EB30CC" w:rsidP="00EB30CC">
      <w:pPr>
        <w:tabs>
          <w:tab w:val="left" w:pos="560"/>
        </w:tabs>
        <w:jc w:val="both"/>
        <w:rPr>
          <w:rFonts w:ascii="Verdana" w:hAnsi="Verdana"/>
        </w:rPr>
      </w:pPr>
    </w:p>
    <w:p w14:paraId="7CB5F3C6" w14:textId="77777777" w:rsidR="00EB30CC" w:rsidRPr="001F0ED8" w:rsidRDefault="00EB30CC" w:rsidP="00EB30CC">
      <w:pPr>
        <w:tabs>
          <w:tab w:val="left" w:pos="560"/>
        </w:tabs>
        <w:jc w:val="both"/>
        <w:rPr>
          <w:rFonts w:ascii="Verdana" w:hAnsi="Verdana"/>
        </w:rPr>
      </w:pPr>
      <w:r w:rsidRPr="001F0ED8">
        <w:rPr>
          <w:rFonts w:ascii="Verdana" w:hAnsi="Verdana"/>
        </w:rPr>
        <w:t>En caso de no especificarse los recubrimientos en los planos, se aplicarán los siguientes:</w:t>
      </w:r>
    </w:p>
    <w:p w14:paraId="6B55E44B" w14:textId="77777777" w:rsidR="00EB30CC" w:rsidRPr="001F0ED8" w:rsidRDefault="00EB30CC" w:rsidP="00EB30CC">
      <w:pPr>
        <w:widowControl w:val="0"/>
        <w:numPr>
          <w:ilvl w:val="0"/>
          <w:numId w:val="107"/>
        </w:numPr>
        <w:tabs>
          <w:tab w:val="left" w:pos="560"/>
        </w:tabs>
        <w:autoSpaceDE w:val="0"/>
        <w:autoSpaceDN w:val="0"/>
        <w:jc w:val="both"/>
        <w:rPr>
          <w:rFonts w:ascii="Verdana" w:hAnsi="Verdana"/>
        </w:rPr>
      </w:pPr>
      <w:r w:rsidRPr="001F0ED8">
        <w:rPr>
          <w:rFonts w:ascii="Verdana" w:hAnsi="Verdana"/>
        </w:rPr>
        <w:t xml:space="preserve">Ambientes interiores protegidos:                            </w:t>
      </w:r>
      <w:r w:rsidRPr="001F0ED8">
        <w:rPr>
          <w:rFonts w:ascii="Verdana" w:hAnsi="Verdana"/>
        </w:rPr>
        <w:tab/>
      </w:r>
      <w:r w:rsidRPr="001F0ED8">
        <w:rPr>
          <w:rFonts w:ascii="Verdana" w:hAnsi="Verdana"/>
        </w:rPr>
        <w:tab/>
        <w:t>1,0 a 1,5   cm</w:t>
      </w:r>
    </w:p>
    <w:p w14:paraId="59240AB4" w14:textId="77777777" w:rsidR="00EB30CC" w:rsidRPr="001F0ED8" w:rsidRDefault="00EB30CC" w:rsidP="00EB30CC">
      <w:pPr>
        <w:widowControl w:val="0"/>
        <w:numPr>
          <w:ilvl w:val="0"/>
          <w:numId w:val="107"/>
        </w:numPr>
        <w:tabs>
          <w:tab w:val="left" w:pos="560"/>
        </w:tabs>
        <w:autoSpaceDE w:val="0"/>
        <w:autoSpaceDN w:val="0"/>
        <w:jc w:val="both"/>
        <w:rPr>
          <w:rFonts w:ascii="Verdana" w:hAnsi="Verdana"/>
        </w:rPr>
      </w:pPr>
      <w:r w:rsidRPr="001F0ED8">
        <w:rPr>
          <w:rFonts w:ascii="Verdana" w:hAnsi="Verdana"/>
        </w:rPr>
        <w:t xml:space="preserve">Elementos expuestos a la atmósfera normal:        </w:t>
      </w:r>
      <w:r w:rsidRPr="001F0ED8">
        <w:rPr>
          <w:rFonts w:ascii="Verdana" w:hAnsi="Verdana"/>
        </w:rPr>
        <w:tab/>
      </w:r>
      <w:r w:rsidRPr="001F0ED8">
        <w:rPr>
          <w:rFonts w:ascii="Verdana" w:hAnsi="Verdana"/>
        </w:rPr>
        <w:tab/>
        <w:t xml:space="preserve">          1,5 a 2,0   cm</w:t>
      </w:r>
    </w:p>
    <w:p w14:paraId="56BB862A" w14:textId="77777777" w:rsidR="00EB30CC" w:rsidRPr="001F0ED8" w:rsidRDefault="00EB30CC" w:rsidP="00EB30CC">
      <w:pPr>
        <w:widowControl w:val="0"/>
        <w:numPr>
          <w:ilvl w:val="0"/>
          <w:numId w:val="107"/>
        </w:numPr>
        <w:tabs>
          <w:tab w:val="left" w:pos="560"/>
        </w:tabs>
        <w:autoSpaceDE w:val="0"/>
        <w:autoSpaceDN w:val="0"/>
        <w:jc w:val="both"/>
        <w:rPr>
          <w:rFonts w:ascii="Verdana" w:hAnsi="Verdana"/>
        </w:rPr>
      </w:pPr>
      <w:r w:rsidRPr="001F0ED8">
        <w:rPr>
          <w:rFonts w:ascii="Verdana" w:hAnsi="Verdana"/>
        </w:rPr>
        <w:t xml:space="preserve">Elementos expuestos a la atmósfera húmeda:       </w:t>
      </w:r>
      <w:r w:rsidRPr="001F0ED8">
        <w:rPr>
          <w:rFonts w:ascii="Verdana" w:hAnsi="Verdana"/>
        </w:rPr>
        <w:tab/>
      </w:r>
      <w:r w:rsidRPr="001F0ED8">
        <w:rPr>
          <w:rFonts w:ascii="Verdana" w:hAnsi="Verdana"/>
        </w:rPr>
        <w:tab/>
        <w:t>2,0 a 2,5   cm</w:t>
      </w:r>
    </w:p>
    <w:p w14:paraId="7316CCE0" w14:textId="77777777" w:rsidR="00EB30CC" w:rsidRPr="001F0ED8" w:rsidRDefault="00EB30CC" w:rsidP="00EB30CC">
      <w:pPr>
        <w:widowControl w:val="0"/>
        <w:numPr>
          <w:ilvl w:val="0"/>
          <w:numId w:val="107"/>
        </w:numPr>
        <w:tabs>
          <w:tab w:val="left" w:pos="560"/>
        </w:tabs>
        <w:autoSpaceDE w:val="0"/>
        <w:autoSpaceDN w:val="0"/>
        <w:jc w:val="both"/>
        <w:rPr>
          <w:rFonts w:ascii="Verdana" w:hAnsi="Verdana"/>
        </w:rPr>
      </w:pPr>
      <w:r w:rsidRPr="001F0ED8">
        <w:rPr>
          <w:rFonts w:ascii="Verdana" w:hAnsi="Verdana"/>
        </w:rPr>
        <w:t xml:space="preserve">Elementos expuestos a la atmósfera corrosiva:      </w:t>
      </w:r>
      <w:r w:rsidRPr="001F0ED8">
        <w:rPr>
          <w:rFonts w:ascii="Verdana" w:hAnsi="Verdana"/>
        </w:rPr>
        <w:tab/>
      </w:r>
      <w:r w:rsidRPr="001F0ED8">
        <w:rPr>
          <w:rFonts w:ascii="Verdana" w:hAnsi="Verdana"/>
        </w:rPr>
        <w:tab/>
        <w:t>3,0 a 3,5   cm</w:t>
      </w:r>
    </w:p>
    <w:p w14:paraId="4CBEA27D" w14:textId="77777777" w:rsidR="00EB30CC" w:rsidRPr="001F0ED8" w:rsidRDefault="00EB30CC" w:rsidP="00EB30CC">
      <w:pPr>
        <w:tabs>
          <w:tab w:val="left" w:pos="560"/>
        </w:tabs>
        <w:jc w:val="both"/>
        <w:rPr>
          <w:rFonts w:ascii="Verdana" w:hAnsi="Verdana"/>
        </w:rPr>
      </w:pPr>
    </w:p>
    <w:p w14:paraId="486C6BA7" w14:textId="77777777" w:rsidR="00EB30CC" w:rsidRPr="001F0ED8" w:rsidRDefault="00EB30CC" w:rsidP="00EB30CC">
      <w:pPr>
        <w:tabs>
          <w:tab w:val="left" w:pos="560"/>
        </w:tabs>
        <w:jc w:val="both"/>
        <w:rPr>
          <w:rFonts w:ascii="Verdana" w:hAnsi="Verdana"/>
        </w:rPr>
      </w:pPr>
      <w:r w:rsidRPr="001F0ED8">
        <w:rPr>
          <w:rFonts w:ascii="Verdana" w:hAnsi="Verdana"/>
        </w:rPr>
        <w:t xml:space="preserve">Se cuidará especialmente que todas las armaduras queden protegidas mediante los recubrimientos mínimos especificados en los planos. </w:t>
      </w:r>
    </w:p>
    <w:p w14:paraId="026AC222" w14:textId="77777777" w:rsidR="00EB30CC" w:rsidRPr="001F0ED8" w:rsidRDefault="00EB30CC" w:rsidP="00EB30CC">
      <w:pPr>
        <w:tabs>
          <w:tab w:val="left" w:pos="560"/>
        </w:tabs>
        <w:jc w:val="both"/>
        <w:rPr>
          <w:rFonts w:ascii="Verdana" w:hAnsi="Verdana"/>
        </w:rPr>
      </w:pPr>
    </w:p>
    <w:p w14:paraId="54A64B5F" w14:textId="77777777" w:rsidR="00EB30CC" w:rsidRPr="001F0ED8" w:rsidRDefault="00EB30CC" w:rsidP="00EB30CC">
      <w:pPr>
        <w:tabs>
          <w:tab w:val="left" w:pos="560"/>
        </w:tabs>
        <w:jc w:val="both"/>
        <w:rPr>
          <w:rFonts w:ascii="Verdana" w:hAnsi="Verdana"/>
        </w:rPr>
      </w:pPr>
      <w:r w:rsidRPr="001F0ED8">
        <w:rPr>
          <w:rFonts w:ascii="Verdana" w:hAnsi="Verdana"/>
        </w:rPr>
        <w:t>Todos los cruces de barras deberán atarse en forma adecuada con alambre de amarre o accesorios previamente aprobados.</w:t>
      </w:r>
    </w:p>
    <w:p w14:paraId="0AA65E20" w14:textId="77777777" w:rsidR="00EB30CC" w:rsidRPr="001F0ED8" w:rsidRDefault="00EB30CC" w:rsidP="00EB30CC">
      <w:pPr>
        <w:tabs>
          <w:tab w:val="left" w:pos="560"/>
        </w:tabs>
        <w:jc w:val="both"/>
        <w:rPr>
          <w:rFonts w:ascii="Verdana" w:hAnsi="Verdana"/>
        </w:rPr>
      </w:pPr>
    </w:p>
    <w:p w14:paraId="2B75973E" w14:textId="77777777" w:rsidR="00EB30CC" w:rsidRPr="001F0ED8" w:rsidRDefault="00EB30CC" w:rsidP="00EB30CC">
      <w:pPr>
        <w:tabs>
          <w:tab w:val="left" w:pos="560"/>
        </w:tabs>
        <w:jc w:val="both"/>
        <w:rPr>
          <w:rFonts w:ascii="Verdana" w:hAnsi="Verdana"/>
        </w:rPr>
      </w:pPr>
      <w:r w:rsidRPr="001F0ED8">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5937E00B" w14:textId="77777777" w:rsidR="00EB30CC" w:rsidRPr="001F0ED8" w:rsidRDefault="00EB30CC" w:rsidP="00EB30CC">
      <w:pPr>
        <w:tabs>
          <w:tab w:val="left" w:pos="560"/>
        </w:tabs>
        <w:jc w:val="both"/>
        <w:rPr>
          <w:rFonts w:ascii="Verdana" w:hAnsi="Verdana"/>
          <w:b/>
        </w:rPr>
      </w:pPr>
    </w:p>
    <w:p w14:paraId="4F9ADA84" w14:textId="77777777" w:rsidR="00EB30CC" w:rsidRPr="001F0ED8" w:rsidRDefault="00EB30CC" w:rsidP="00EB30CC">
      <w:pPr>
        <w:tabs>
          <w:tab w:val="left" w:pos="560"/>
        </w:tabs>
        <w:jc w:val="both"/>
        <w:rPr>
          <w:rFonts w:ascii="Verdana" w:hAnsi="Verdana"/>
        </w:rPr>
      </w:pPr>
      <w:r w:rsidRPr="001F0ED8">
        <w:rPr>
          <w:rFonts w:ascii="Verdana" w:hAnsi="Verdana"/>
          <w:b/>
        </w:rPr>
        <w:t>Armado de Fierros</w:t>
      </w:r>
    </w:p>
    <w:p w14:paraId="02BDCF9A" w14:textId="77777777" w:rsidR="00EB30CC" w:rsidRPr="001F0ED8" w:rsidRDefault="00EB30CC" w:rsidP="00EB30CC">
      <w:pPr>
        <w:tabs>
          <w:tab w:val="left" w:pos="8711"/>
        </w:tabs>
        <w:jc w:val="both"/>
        <w:rPr>
          <w:rFonts w:ascii="Verdana" w:hAnsi="Verdana"/>
        </w:rPr>
      </w:pPr>
      <w:r w:rsidRPr="001F0ED8">
        <w:rPr>
          <w:rFonts w:ascii="Verdana" w:hAnsi="Verdana"/>
        </w:rPr>
        <w:t>El armado de las barras de acero corrugado a usarse en el presente ítem deberá cumplir con la norma CBH-87 complementadas las normas IBNORCA en cuanto a control de calidad de la ejecución.</w:t>
      </w:r>
    </w:p>
    <w:p w14:paraId="46D1EBA9" w14:textId="77777777" w:rsidR="00EB30CC" w:rsidRPr="001F0ED8" w:rsidRDefault="00EB30CC" w:rsidP="00EB30CC">
      <w:pPr>
        <w:tabs>
          <w:tab w:val="left" w:pos="8711"/>
        </w:tabs>
        <w:jc w:val="both"/>
        <w:rPr>
          <w:rFonts w:ascii="Verdana" w:hAnsi="Verdana"/>
        </w:rPr>
      </w:pPr>
    </w:p>
    <w:p w14:paraId="7E4A8C62" w14:textId="77777777" w:rsidR="00EB30CC" w:rsidRPr="001F0ED8" w:rsidRDefault="00EB30CC" w:rsidP="00EB30CC">
      <w:pPr>
        <w:tabs>
          <w:tab w:val="left" w:pos="8711"/>
        </w:tabs>
        <w:jc w:val="both"/>
        <w:rPr>
          <w:rFonts w:ascii="Verdana" w:hAnsi="Verdana"/>
        </w:rPr>
      </w:pPr>
      <w:r w:rsidRPr="001F0ED8">
        <w:rPr>
          <w:rFonts w:ascii="Verdana" w:hAnsi="Verdana"/>
        </w:rPr>
        <w:t>Se dispondrá un sitio específico en la obra para el doblado y preparación de armaduras con las herramientas adecuadas.</w:t>
      </w:r>
    </w:p>
    <w:p w14:paraId="0CF88237" w14:textId="77777777" w:rsidR="00EB30CC" w:rsidRPr="001F0ED8" w:rsidRDefault="00EB30CC" w:rsidP="00EB30CC">
      <w:pPr>
        <w:tabs>
          <w:tab w:val="left" w:pos="8711"/>
        </w:tabs>
        <w:jc w:val="both"/>
        <w:rPr>
          <w:rFonts w:ascii="Verdana" w:hAnsi="Verdana" w:cs="Tahoma"/>
        </w:rPr>
      </w:pPr>
    </w:p>
    <w:p w14:paraId="34A84023" w14:textId="77777777" w:rsidR="00EB30CC" w:rsidRPr="001F0ED8" w:rsidRDefault="00EB30CC" w:rsidP="00EB30CC">
      <w:pPr>
        <w:tabs>
          <w:tab w:val="left" w:pos="560"/>
        </w:tabs>
        <w:jc w:val="both"/>
        <w:rPr>
          <w:rFonts w:ascii="Verdana" w:hAnsi="Verdana"/>
        </w:rPr>
      </w:pPr>
      <w:r w:rsidRPr="001F0ED8">
        <w:rPr>
          <w:rFonts w:ascii="Verdana" w:hAnsi="Verdana"/>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5B1557C" w14:textId="77777777" w:rsidR="00EB30CC" w:rsidRPr="001F0ED8" w:rsidRDefault="00EB30CC" w:rsidP="00EB30CC">
      <w:pPr>
        <w:tabs>
          <w:tab w:val="left" w:pos="560"/>
        </w:tabs>
        <w:jc w:val="both"/>
        <w:rPr>
          <w:rFonts w:ascii="Verdana" w:hAnsi="Verdana"/>
        </w:rPr>
      </w:pPr>
    </w:p>
    <w:p w14:paraId="6F29368F" w14:textId="77777777" w:rsidR="00EB30CC" w:rsidRPr="001F0ED8" w:rsidRDefault="00EB30CC" w:rsidP="00EB30CC">
      <w:pPr>
        <w:tabs>
          <w:tab w:val="left" w:pos="560"/>
        </w:tabs>
        <w:jc w:val="both"/>
        <w:rPr>
          <w:rFonts w:ascii="Verdana" w:hAnsi="Verdana"/>
        </w:rPr>
      </w:pPr>
      <w:r w:rsidRPr="001F0ED8">
        <w:rPr>
          <w:rFonts w:ascii="Verdana" w:hAnsi="Verdana"/>
        </w:rPr>
        <w:t>El doblado de las barras se realizará en frío, mediante el equipo adecuado y velocidad limitada, sin golpes ni choques. Queda terminantemente prohibido el cortado y el doblado en caliente.</w:t>
      </w:r>
    </w:p>
    <w:p w14:paraId="1B1EF4DA" w14:textId="77777777" w:rsidR="00EB30CC" w:rsidRPr="001F0ED8" w:rsidRDefault="00EB30CC" w:rsidP="00EB30CC">
      <w:pPr>
        <w:tabs>
          <w:tab w:val="left" w:pos="560"/>
        </w:tabs>
        <w:jc w:val="both"/>
        <w:rPr>
          <w:rFonts w:ascii="Verdana" w:hAnsi="Verdana"/>
        </w:rPr>
      </w:pPr>
    </w:p>
    <w:p w14:paraId="0DA40E10" w14:textId="77777777" w:rsidR="00EB30CC" w:rsidRPr="001F0ED8" w:rsidRDefault="00EB30CC" w:rsidP="00EB30CC">
      <w:pPr>
        <w:tabs>
          <w:tab w:val="left" w:pos="560"/>
        </w:tabs>
        <w:jc w:val="both"/>
        <w:rPr>
          <w:rFonts w:ascii="Verdana" w:hAnsi="Verdana"/>
        </w:rPr>
      </w:pPr>
      <w:r w:rsidRPr="001F0ED8">
        <w:rPr>
          <w:rFonts w:ascii="Verdana" w:hAnsi="Verdana"/>
        </w:rPr>
        <w:t>Las barras de fierro que fueron dobladas no podrán ser enderezadas, ni podrán ser utilizadas nuevamente sin antes eliminar la zona doblada.</w:t>
      </w:r>
    </w:p>
    <w:p w14:paraId="69BC3E7F" w14:textId="77777777" w:rsidR="00EB30CC" w:rsidRPr="001F0ED8" w:rsidRDefault="00EB30CC" w:rsidP="00EB30CC">
      <w:pPr>
        <w:tabs>
          <w:tab w:val="left" w:pos="560"/>
        </w:tabs>
        <w:jc w:val="both"/>
        <w:rPr>
          <w:rFonts w:ascii="Verdana" w:hAnsi="Verdana"/>
        </w:rPr>
      </w:pPr>
    </w:p>
    <w:p w14:paraId="75B6814C" w14:textId="77777777" w:rsidR="00EB30CC" w:rsidRPr="001F0ED8" w:rsidRDefault="00EB30CC" w:rsidP="00EB30CC">
      <w:pPr>
        <w:tabs>
          <w:tab w:val="left" w:pos="560"/>
        </w:tabs>
        <w:jc w:val="both"/>
        <w:rPr>
          <w:rFonts w:ascii="Verdana" w:hAnsi="Verdana"/>
        </w:rPr>
      </w:pPr>
      <w:r w:rsidRPr="001F0ED8">
        <w:rPr>
          <w:rFonts w:ascii="Verdana" w:hAnsi="Verdana"/>
        </w:rPr>
        <w:t>El radio mínimo de doblado, así como las longitudes de patillas y ganchos, deberá respetar lo indicado en planos constructivos y la normativa CBH-87.</w:t>
      </w:r>
    </w:p>
    <w:p w14:paraId="758B47C7" w14:textId="77777777" w:rsidR="00EB30CC" w:rsidRPr="001F0ED8" w:rsidRDefault="00EB30CC" w:rsidP="00EB30CC">
      <w:pPr>
        <w:tabs>
          <w:tab w:val="left" w:pos="560"/>
        </w:tabs>
        <w:jc w:val="both"/>
        <w:rPr>
          <w:rFonts w:ascii="Verdana" w:hAnsi="Verdana"/>
        </w:rPr>
      </w:pPr>
    </w:p>
    <w:p w14:paraId="7B4D9134" w14:textId="77777777" w:rsidR="00EB30CC" w:rsidRPr="001F0ED8" w:rsidRDefault="00EB30CC" w:rsidP="00EB30CC">
      <w:pPr>
        <w:tabs>
          <w:tab w:val="left" w:pos="560"/>
        </w:tabs>
        <w:jc w:val="both"/>
        <w:rPr>
          <w:rFonts w:ascii="Verdana" w:hAnsi="Verdana" w:cs="Tahoma"/>
        </w:rPr>
      </w:pPr>
      <w:r w:rsidRPr="001F0ED8">
        <w:rPr>
          <w:rFonts w:ascii="Verdana" w:hAnsi="Verdana"/>
        </w:rPr>
        <w:t>Queda terminantemente prohibido el empleo de aceros de diferentes tipos en una misma</w:t>
      </w:r>
      <w:r w:rsidRPr="001F0ED8">
        <w:rPr>
          <w:rFonts w:ascii="Verdana" w:hAnsi="Verdana" w:cs="Tahoma"/>
        </w:rPr>
        <w:t xml:space="preserve"> sección, salvo ello sea debidamente justificado por la Entidad Ejecutora y aprobado por el </w:t>
      </w:r>
      <w:r w:rsidRPr="001F0ED8">
        <w:rPr>
          <w:rFonts w:ascii="Verdana" w:hAnsi="Verdana"/>
        </w:rPr>
        <w:t>Inspector de proyecto</w:t>
      </w:r>
      <w:r w:rsidRPr="001F0ED8">
        <w:rPr>
          <w:rFonts w:ascii="Verdana" w:hAnsi="Verdana" w:cs="Tahoma"/>
        </w:rPr>
        <w:t>.</w:t>
      </w:r>
    </w:p>
    <w:p w14:paraId="69C87817" w14:textId="77777777" w:rsidR="00EB30CC" w:rsidRPr="001F0ED8" w:rsidRDefault="00EB30CC" w:rsidP="00EB30CC">
      <w:pPr>
        <w:tabs>
          <w:tab w:val="left" w:pos="560"/>
        </w:tabs>
        <w:jc w:val="both"/>
        <w:rPr>
          <w:rFonts w:ascii="Verdana" w:hAnsi="Verdana" w:cs="Tahoma"/>
        </w:rPr>
      </w:pPr>
    </w:p>
    <w:p w14:paraId="4AB40277" w14:textId="77777777" w:rsidR="00EB30CC" w:rsidRPr="001F0ED8" w:rsidRDefault="00EB30CC" w:rsidP="00EB30CC">
      <w:pPr>
        <w:tabs>
          <w:tab w:val="left" w:pos="560"/>
        </w:tabs>
        <w:jc w:val="both"/>
        <w:rPr>
          <w:rFonts w:ascii="Verdana" w:hAnsi="Verdana"/>
        </w:rPr>
      </w:pPr>
      <w:r w:rsidRPr="001F0ED8">
        <w:rPr>
          <w:rFonts w:ascii="Verdana" w:hAnsi="Verdana"/>
        </w:rPr>
        <w:t>Todas las herramientas a emplearse para el cortado, amarre y doblado de fierro, serán proporcionados por la Entidad Ejecutora en condiciones adecuadas y de manera oportuna.</w:t>
      </w:r>
    </w:p>
    <w:p w14:paraId="76CF6F96" w14:textId="77777777" w:rsidR="00EB30CC" w:rsidRPr="001F0ED8" w:rsidRDefault="00EB30CC" w:rsidP="00EB30CC">
      <w:pPr>
        <w:tabs>
          <w:tab w:val="left" w:pos="8711"/>
        </w:tabs>
        <w:jc w:val="both"/>
        <w:rPr>
          <w:rFonts w:ascii="Verdana" w:hAnsi="Verdana" w:cs="Tahoma"/>
        </w:rPr>
      </w:pPr>
    </w:p>
    <w:p w14:paraId="0EF8BDF6" w14:textId="77777777" w:rsidR="00EB30CC" w:rsidRPr="001F0ED8" w:rsidRDefault="00EB30CC" w:rsidP="00EB30CC">
      <w:pPr>
        <w:tabs>
          <w:tab w:val="left" w:pos="560"/>
        </w:tabs>
        <w:jc w:val="both"/>
        <w:rPr>
          <w:rFonts w:ascii="Verdana" w:hAnsi="Verdana"/>
          <w:b/>
        </w:rPr>
      </w:pPr>
      <w:r w:rsidRPr="001F0ED8">
        <w:rPr>
          <w:rFonts w:ascii="Verdana" w:hAnsi="Verdana"/>
          <w:b/>
        </w:rPr>
        <w:t>Empalmes en las barras</w:t>
      </w:r>
    </w:p>
    <w:p w14:paraId="779C5291" w14:textId="77777777" w:rsidR="00EB30CC" w:rsidRPr="001F0ED8" w:rsidRDefault="00EB30CC" w:rsidP="00EB30CC">
      <w:pPr>
        <w:tabs>
          <w:tab w:val="left" w:pos="560"/>
        </w:tabs>
        <w:jc w:val="both"/>
        <w:rPr>
          <w:rFonts w:ascii="Verdana" w:hAnsi="Verdana"/>
        </w:rPr>
      </w:pPr>
      <w:r w:rsidRPr="001F0ED8">
        <w:rPr>
          <w:rFonts w:ascii="Verdana" w:hAnsi="Verdana"/>
        </w:rPr>
        <w:t>Se ejecutarán los empalmes en los sectores donde estén expresamente indicado en planos constructivos o instruido por el Inspector de proyecto.</w:t>
      </w:r>
    </w:p>
    <w:p w14:paraId="43187A77" w14:textId="77777777" w:rsidR="00EB30CC" w:rsidRPr="001F0ED8" w:rsidRDefault="00EB30CC" w:rsidP="00EB30CC">
      <w:pPr>
        <w:tabs>
          <w:tab w:val="left" w:pos="560"/>
        </w:tabs>
        <w:jc w:val="both"/>
        <w:rPr>
          <w:rFonts w:ascii="Verdana" w:hAnsi="Verdana"/>
        </w:rPr>
      </w:pPr>
    </w:p>
    <w:p w14:paraId="1D1EEF64" w14:textId="77777777" w:rsidR="00EB30CC" w:rsidRPr="001F0ED8" w:rsidRDefault="00EB30CC" w:rsidP="00EB30CC">
      <w:pPr>
        <w:tabs>
          <w:tab w:val="left" w:pos="560"/>
        </w:tabs>
        <w:jc w:val="both"/>
        <w:rPr>
          <w:rFonts w:ascii="Verdana" w:hAnsi="Verdana"/>
        </w:rPr>
      </w:pPr>
      <w:r w:rsidRPr="001F0ED8">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6D27FBB" w14:textId="77777777" w:rsidR="00EB30CC" w:rsidRPr="001F0ED8" w:rsidRDefault="00EB30CC" w:rsidP="00EB30CC">
      <w:pPr>
        <w:tabs>
          <w:tab w:val="left" w:pos="560"/>
        </w:tabs>
        <w:jc w:val="both"/>
        <w:rPr>
          <w:rFonts w:ascii="Verdana" w:hAnsi="Verdana"/>
        </w:rPr>
      </w:pPr>
    </w:p>
    <w:p w14:paraId="147B0FD0" w14:textId="77777777" w:rsidR="00EB30CC" w:rsidRPr="001F0ED8" w:rsidRDefault="00EB30CC" w:rsidP="00EB30CC">
      <w:pPr>
        <w:tabs>
          <w:tab w:val="left" w:pos="560"/>
        </w:tabs>
        <w:jc w:val="both"/>
        <w:rPr>
          <w:rFonts w:ascii="Verdana" w:hAnsi="Verdana"/>
        </w:rPr>
      </w:pPr>
      <w:r w:rsidRPr="001F0ED8">
        <w:rPr>
          <w:rFonts w:ascii="Verdana" w:hAnsi="Verdana"/>
        </w:rPr>
        <w:t>Se realizarán empalmes por superposición de acuerdo al siguiente detalle:</w:t>
      </w:r>
    </w:p>
    <w:p w14:paraId="501A6119" w14:textId="77777777" w:rsidR="00EB30CC" w:rsidRPr="001F0ED8" w:rsidRDefault="00EB30CC" w:rsidP="00EB30CC">
      <w:pPr>
        <w:widowControl w:val="0"/>
        <w:numPr>
          <w:ilvl w:val="0"/>
          <w:numId w:val="108"/>
        </w:numPr>
        <w:tabs>
          <w:tab w:val="left" w:pos="560"/>
        </w:tabs>
        <w:autoSpaceDE w:val="0"/>
        <w:autoSpaceDN w:val="0"/>
        <w:jc w:val="both"/>
        <w:rPr>
          <w:rFonts w:ascii="Verdana" w:hAnsi="Verdana"/>
        </w:rPr>
      </w:pPr>
      <w:r w:rsidRPr="001F0ED8">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1F0BE150" w14:textId="77777777" w:rsidR="00EB30CC" w:rsidRPr="001F0ED8" w:rsidRDefault="00EB30CC" w:rsidP="00EB30CC">
      <w:pPr>
        <w:widowControl w:val="0"/>
        <w:numPr>
          <w:ilvl w:val="0"/>
          <w:numId w:val="108"/>
        </w:numPr>
        <w:tabs>
          <w:tab w:val="left" w:pos="560"/>
        </w:tabs>
        <w:autoSpaceDE w:val="0"/>
        <w:autoSpaceDN w:val="0"/>
        <w:jc w:val="both"/>
        <w:rPr>
          <w:rFonts w:ascii="Verdana" w:hAnsi="Verdana"/>
        </w:rPr>
      </w:pPr>
      <w:r w:rsidRPr="001F0ED8">
        <w:rPr>
          <w:rFonts w:ascii="Verdana" w:hAnsi="Verdana"/>
        </w:rPr>
        <w:t>En toda la longitud del empalme se colocarán armaduras transversales suplementarias para mejorar las condiciones del empalme, cuando sea necesario.</w:t>
      </w:r>
    </w:p>
    <w:p w14:paraId="25CF7CC0" w14:textId="77777777" w:rsidR="00EB30CC" w:rsidRPr="001F0ED8" w:rsidRDefault="00EB30CC" w:rsidP="00EB30CC">
      <w:pPr>
        <w:widowControl w:val="0"/>
        <w:numPr>
          <w:ilvl w:val="0"/>
          <w:numId w:val="108"/>
        </w:numPr>
        <w:tabs>
          <w:tab w:val="left" w:pos="560"/>
        </w:tabs>
        <w:autoSpaceDE w:val="0"/>
        <w:autoSpaceDN w:val="0"/>
        <w:jc w:val="both"/>
        <w:rPr>
          <w:rFonts w:ascii="Verdana" w:hAnsi="Verdana"/>
        </w:rPr>
      </w:pPr>
      <w:r w:rsidRPr="001F0ED8">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3F19E8E" w14:textId="77777777" w:rsidR="00EB30CC" w:rsidRPr="001F0ED8" w:rsidRDefault="00EB30CC" w:rsidP="00EB30CC">
      <w:pPr>
        <w:tabs>
          <w:tab w:val="left" w:pos="560"/>
        </w:tabs>
        <w:jc w:val="both"/>
        <w:rPr>
          <w:rFonts w:ascii="Verdana" w:hAnsi="Verdana"/>
        </w:rPr>
      </w:pPr>
    </w:p>
    <w:p w14:paraId="075C6809" w14:textId="77777777" w:rsidR="00EB30CC" w:rsidRPr="001F0ED8" w:rsidRDefault="00EB30CC" w:rsidP="00EB30CC">
      <w:pPr>
        <w:tabs>
          <w:tab w:val="left" w:pos="8711"/>
        </w:tabs>
        <w:jc w:val="both"/>
        <w:rPr>
          <w:rFonts w:ascii="Verdana" w:hAnsi="Verdana" w:cs="Tahoma"/>
          <w:b/>
        </w:rPr>
      </w:pPr>
      <w:r w:rsidRPr="001F0ED8">
        <w:rPr>
          <w:rFonts w:ascii="Verdana" w:hAnsi="Verdana" w:cs="Tahoma"/>
          <w:b/>
        </w:rPr>
        <w:t>Mezclado</w:t>
      </w:r>
    </w:p>
    <w:p w14:paraId="7F0FC874" w14:textId="77777777" w:rsidR="00EB30CC" w:rsidRPr="001F0ED8" w:rsidRDefault="00EB30CC" w:rsidP="00EB30CC">
      <w:pPr>
        <w:tabs>
          <w:tab w:val="left" w:pos="560"/>
        </w:tabs>
        <w:jc w:val="both"/>
        <w:rPr>
          <w:rFonts w:ascii="Verdana" w:hAnsi="Verdana"/>
        </w:rPr>
      </w:pPr>
      <w:r w:rsidRPr="001F0ED8">
        <w:rPr>
          <w:rFonts w:ascii="Verdana" w:hAnsi="Verdana"/>
        </w:rPr>
        <w:t>El hormigón deberá ser mezclado mecánicamente dosificando por volumen y deseablemente por peso. Para esta tarea:</w:t>
      </w:r>
    </w:p>
    <w:p w14:paraId="1B8A0A45" w14:textId="77777777" w:rsidR="00EB30CC" w:rsidRPr="001F0ED8" w:rsidRDefault="00EB30CC" w:rsidP="00EB30CC">
      <w:pPr>
        <w:widowControl w:val="0"/>
        <w:numPr>
          <w:ilvl w:val="0"/>
          <w:numId w:val="109"/>
        </w:numPr>
        <w:tabs>
          <w:tab w:val="left" w:pos="560"/>
        </w:tabs>
        <w:autoSpaceDE w:val="0"/>
        <w:autoSpaceDN w:val="0"/>
        <w:ind w:left="567" w:hanging="357"/>
        <w:jc w:val="both"/>
        <w:rPr>
          <w:rFonts w:ascii="Verdana" w:hAnsi="Verdana"/>
        </w:rPr>
      </w:pPr>
      <w:r w:rsidRPr="001F0ED8">
        <w:rPr>
          <w:rFonts w:ascii="Verdana" w:hAnsi="Verdana"/>
        </w:rPr>
        <w:t>Se utilizarán una o más hormigoneras de capacidad adecuada y se empleará personal especializado para su manejo.</w:t>
      </w:r>
    </w:p>
    <w:p w14:paraId="19B8C3EC" w14:textId="77777777" w:rsidR="00EB30CC" w:rsidRPr="001F0ED8" w:rsidRDefault="00EB30CC" w:rsidP="00EB30CC">
      <w:pPr>
        <w:widowControl w:val="0"/>
        <w:numPr>
          <w:ilvl w:val="0"/>
          <w:numId w:val="109"/>
        </w:numPr>
        <w:tabs>
          <w:tab w:val="left" w:pos="560"/>
        </w:tabs>
        <w:autoSpaceDE w:val="0"/>
        <w:autoSpaceDN w:val="0"/>
        <w:ind w:hanging="357"/>
        <w:jc w:val="both"/>
        <w:rPr>
          <w:rFonts w:ascii="Verdana" w:hAnsi="Verdana"/>
        </w:rPr>
      </w:pPr>
      <w:r w:rsidRPr="001F0ED8">
        <w:rPr>
          <w:rFonts w:ascii="Verdana" w:hAnsi="Verdana"/>
        </w:rPr>
        <w:t>Periódicamente se verificará la uniformidad del mezclado.</w:t>
      </w:r>
    </w:p>
    <w:p w14:paraId="6040F9D1" w14:textId="77777777" w:rsidR="00EB30CC" w:rsidRPr="001F0ED8" w:rsidRDefault="00EB30CC" w:rsidP="00EB30CC">
      <w:pPr>
        <w:widowControl w:val="0"/>
        <w:numPr>
          <w:ilvl w:val="0"/>
          <w:numId w:val="109"/>
        </w:numPr>
        <w:tabs>
          <w:tab w:val="left" w:pos="560"/>
        </w:tabs>
        <w:autoSpaceDE w:val="0"/>
        <w:autoSpaceDN w:val="0"/>
        <w:ind w:hanging="357"/>
        <w:jc w:val="both"/>
        <w:rPr>
          <w:rFonts w:ascii="Verdana" w:hAnsi="Verdana"/>
        </w:rPr>
      </w:pPr>
      <w:r w:rsidRPr="001F0ED8">
        <w:rPr>
          <w:rFonts w:ascii="Verdana" w:hAnsi="Verdana"/>
        </w:rPr>
        <w:t>Los materiales componentes serán introducidos en el orden siguiente:</w:t>
      </w:r>
    </w:p>
    <w:p w14:paraId="37BCB2E6" w14:textId="77777777" w:rsidR="00EB30CC" w:rsidRPr="001F0ED8" w:rsidRDefault="00EB30CC" w:rsidP="00EB30CC">
      <w:pPr>
        <w:widowControl w:val="0"/>
        <w:numPr>
          <w:ilvl w:val="0"/>
          <w:numId w:val="110"/>
        </w:numPr>
        <w:tabs>
          <w:tab w:val="left" w:pos="560"/>
        </w:tabs>
        <w:autoSpaceDE w:val="0"/>
        <w:autoSpaceDN w:val="0"/>
        <w:jc w:val="both"/>
        <w:rPr>
          <w:rFonts w:ascii="Verdana" w:hAnsi="Verdana"/>
        </w:rPr>
      </w:pPr>
      <w:r w:rsidRPr="001F0ED8">
        <w:rPr>
          <w:rFonts w:ascii="Verdana" w:hAnsi="Verdana"/>
        </w:rPr>
        <w:t>Una parte del agua del mezclado (aproximadamente la mitad)</w:t>
      </w:r>
    </w:p>
    <w:p w14:paraId="5D27F194" w14:textId="77777777" w:rsidR="00EB30CC" w:rsidRPr="001F0ED8" w:rsidRDefault="00EB30CC" w:rsidP="00EB30CC">
      <w:pPr>
        <w:widowControl w:val="0"/>
        <w:numPr>
          <w:ilvl w:val="0"/>
          <w:numId w:val="110"/>
        </w:numPr>
        <w:tabs>
          <w:tab w:val="left" w:pos="560"/>
        </w:tabs>
        <w:autoSpaceDE w:val="0"/>
        <w:autoSpaceDN w:val="0"/>
        <w:jc w:val="both"/>
        <w:rPr>
          <w:rFonts w:ascii="Verdana" w:hAnsi="Verdana"/>
        </w:rPr>
      </w:pPr>
      <w:r w:rsidRPr="001F0ED8">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606B944E" w14:textId="77777777" w:rsidR="00EB30CC" w:rsidRPr="001F0ED8" w:rsidRDefault="00EB30CC" w:rsidP="00EB30CC">
      <w:pPr>
        <w:widowControl w:val="0"/>
        <w:numPr>
          <w:ilvl w:val="0"/>
          <w:numId w:val="110"/>
        </w:numPr>
        <w:tabs>
          <w:tab w:val="left" w:pos="560"/>
        </w:tabs>
        <w:autoSpaceDE w:val="0"/>
        <w:autoSpaceDN w:val="0"/>
        <w:jc w:val="both"/>
        <w:rPr>
          <w:rFonts w:ascii="Verdana" w:hAnsi="Verdana"/>
        </w:rPr>
      </w:pPr>
      <w:r w:rsidRPr="001F0ED8">
        <w:rPr>
          <w:rFonts w:ascii="Verdana" w:hAnsi="Verdana"/>
        </w:rPr>
        <w:t>La grava</w:t>
      </w:r>
    </w:p>
    <w:p w14:paraId="1A255080" w14:textId="77777777" w:rsidR="00EB30CC" w:rsidRPr="001F0ED8" w:rsidRDefault="00EB30CC" w:rsidP="00EB30CC">
      <w:pPr>
        <w:widowControl w:val="0"/>
        <w:numPr>
          <w:ilvl w:val="0"/>
          <w:numId w:val="110"/>
        </w:numPr>
        <w:tabs>
          <w:tab w:val="left" w:pos="560"/>
        </w:tabs>
        <w:autoSpaceDE w:val="0"/>
        <w:autoSpaceDN w:val="0"/>
        <w:jc w:val="both"/>
        <w:rPr>
          <w:rFonts w:ascii="Verdana" w:hAnsi="Verdana"/>
        </w:rPr>
      </w:pPr>
      <w:r w:rsidRPr="001F0ED8">
        <w:rPr>
          <w:rFonts w:ascii="Verdana" w:hAnsi="Verdana"/>
        </w:rPr>
        <w:lastRenderedPageBreak/>
        <w:t>El resto del agua de amasado</w:t>
      </w:r>
    </w:p>
    <w:p w14:paraId="248E0203" w14:textId="77777777" w:rsidR="00EB30CC" w:rsidRPr="001F0ED8" w:rsidRDefault="00EB30CC" w:rsidP="00EB30CC">
      <w:pPr>
        <w:tabs>
          <w:tab w:val="left" w:pos="560"/>
        </w:tabs>
        <w:ind w:left="426"/>
        <w:jc w:val="both"/>
        <w:rPr>
          <w:rFonts w:ascii="Verdana" w:hAnsi="Verdana"/>
        </w:rPr>
      </w:pPr>
    </w:p>
    <w:p w14:paraId="76EFF9D0" w14:textId="77777777" w:rsidR="00EB30CC" w:rsidRPr="001F0ED8" w:rsidRDefault="00EB30CC" w:rsidP="00EB30CC">
      <w:pPr>
        <w:tabs>
          <w:tab w:val="left" w:pos="560"/>
        </w:tabs>
        <w:jc w:val="both"/>
        <w:rPr>
          <w:rFonts w:ascii="Verdana" w:hAnsi="Verdana"/>
        </w:rPr>
      </w:pPr>
      <w:r w:rsidRPr="001F0ED8">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F4FA0C3" w14:textId="77777777" w:rsidR="00EB30CC" w:rsidRPr="001F0ED8" w:rsidRDefault="00EB30CC" w:rsidP="00EB30CC">
      <w:pPr>
        <w:tabs>
          <w:tab w:val="left" w:pos="560"/>
        </w:tabs>
        <w:jc w:val="both"/>
        <w:rPr>
          <w:rFonts w:ascii="Verdana" w:hAnsi="Verdana"/>
        </w:rPr>
      </w:pPr>
    </w:p>
    <w:p w14:paraId="5CD750F3" w14:textId="77777777" w:rsidR="00EB30CC" w:rsidRPr="001F0ED8" w:rsidRDefault="00EB30CC" w:rsidP="00EB30CC">
      <w:pPr>
        <w:tabs>
          <w:tab w:val="left" w:pos="560"/>
        </w:tabs>
        <w:jc w:val="both"/>
        <w:rPr>
          <w:rFonts w:ascii="Verdana" w:hAnsi="Verdana"/>
        </w:rPr>
      </w:pPr>
      <w:r w:rsidRPr="001F0ED8">
        <w:rPr>
          <w:rFonts w:ascii="Verdana" w:hAnsi="Verdana"/>
        </w:rPr>
        <w:t xml:space="preserve">No se permitirá cargar la hormigonera antes de haberse procedido a descargarla totalmente de la batida anterior. </w:t>
      </w:r>
    </w:p>
    <w:p w14:paraId="4B495AB6" w14:textId="77777777" w:rsidR="00EB30CC" w:rsidRPr="001F0ED8" w:rsidRDefault="00EB30CC" w:rsidP="00EB30CC">
      <w:pPr>
        <w:tabs>
          <w:tab w:val="left" w:pos="560"/>
        </w:tabs>
        <w:jc w:val="both"/>
        <w:rPr>
          <w:rFonts w:ascii="Verdana" w:hAnsi="Verdana"/>
        </w:rPr>
      </w:pPr>
    </w:p>
    <w:p w14:paraId="5829C930" w14:textId="77777777" w:rsidR="00EB30CC" w:rsidRPr="001F0ED8" w:rsidRDefault="00EB30CC" w:rsidP="00EB30CC">
      <w:pPr>
        <w:tabs>
          <w:tab w:val="left" w:pos="560"/>
        </w:tabs>
        <w:jc w:val="both"/>
        <w:rPr>
          <w:rFonts w:ascii="Verdana" w:hAnsi="Verdana"/>
        </w:rPr>
      </w:pPr>
      <w:r w:rsidRPr="001F0ED8">
        <w:rPr>
          <w:rFonts w:ascii="Verdana" w:hAnsi="Verdana"/>
        </w:rPr>
        <w:t>El mezclado manual queda expresamente prohibido.</w:t>
      </w:r>
    </w:p>
    <w:p w14:paraId="561824CE" w14:textId="77777777" w:rsidR="00EB30CC" w:rsidRPr="001F0ED8" w:rsidRDefault="00EB30CC" w:rsidP="00EB30CC">
      <w:pPr>
        <w:rPr>
          <w:rFonts w:ascii="Verdana" w:hAnsi="Verdana"/>
        </w:rPr>
      </w:pPr>
      <w:r w:rsidRPr="001F0ED8">
        <w:rPr>
          <w:rFonts w:ascii="Verdana" w:hAnsi="Verdana"/>
        </w:rPr>
        <w:t>El hormigón será de una consistencia tal que se asegure su trabajabilidad y la manipulación de masas compactas, densas, con aspecto y coloración uniformes.</w:t>
      </w:r>
    </w:p>
    <w:p w14:paraId="7748E207" w14:textId="77777777" w:rsidR="00EB30CC" w:rsidRPr="001F0ED8" w:rsidRDefault="00EB30CC" w:rsidP="00EB30CC">
      <w:pPr>
        <w:rPr>
          <w:rFonts w:ascii="Verdana" w:hAnsi="Verdana"/>
        </w:rPr>
      </w:pPr>
    </w:p>
    <w:p w14:paraId="421415A9" w14:textId="77777777" w:rsidR="00EB30CC" w:rsidRPr="001F0ED8" w:rsidRDefault="00EB30CC" w:rsidP="00EB30CC">
      <w:pPr>
        <w:rPr>
          <w:rFonts w:ascii="Verdana" w:hAnsi="Verdana"/>
        </w:rPr>
      </w:pPr>
      <w:r w:rsidRPr="001F0ED8">
        <w:rPr>
          <w:rFonts w:ascii="Verdana" w:hAnsi="Verdana"/>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EB30CC" w:rsidRPr="001F0ED8" w14:paraId="409330FE" w14:textId="77777777" w:rsidTr="00DD293A">
        <w:trPr>
          <w:trHeight w:hRule="exact" w:val="594"/>
          <w:jc w:val="center"/>
        </w:trPr>
        <w:tc>
          <w:tcPr>
            <w:tcW w:w="2056" w:type="dxa"/>
            <w:shd w:val="clear" w:color="auto" w:fill="1F3864" w:themeFill="accent5" w:themeFillShade="80"/>
            <w:vAlign w:val="center"/>
          </w:tcPr>
          <w:p w14:paraId="178FDC9F" w14:textId="77777777" w:rsidR="00EB30CC" w:rsidRPr="001F0ED8" w:rsidRDefault="00EB30CC" w:rsidP="00DD293A">
            <w:pPr>
              <w:jc w:val="center"/>
              <w:rPr>
                <w:rFonts w:ascii="Verdana" w:hAnsi="Verdana"/>
                <w:b/>
                <w:bCs/>
              </w:rPr>
            </w:pPr>
            <w:r w:rsidRPr="001F0ED8">
              <w:rPr>
                <w:rFonts w:ascii="Verdana" w:hAnsi="Verdana"/>
                <w:b/>
                <w:bCs/>
              </w:rPr>
              <w:t>DOSIFICACIÓN</w:t>
            </w:r>
          </w:p>
        </w:tc>
        <w:tc>
          <w:tcPr>
            <w:tcW w:w="2901" w:type="dxa"/>
            <w:shd w:val="clear" w:color="auto" w:fill="1F3864" w:themeFill="accent5" w:themeFillShade="80"/>
            <w:vAlign w:val="center"/>
          </w:tcPr>
          <w:p w14:paraId="050F8CA4" w14:textId="77777777" w:rsidR="00EB30CC" w:rsidRPr="001F0ED8" w:rsidRDefault="00EB30CC" w:rsidP="00DD293A">
            <w:pPr>
              <w:jc w:val="center"/>
              <w:rPr>
                <w:rFonts w:ascii="Verdana" w:hAnsi="Verdana"/>
                <w:b/>
                <w:bCs/>
              </w:rPr>
            </w:pPr>
            <w:r w:rsidRPr="001F0ED8">
              <w:rPr>
                <w:rFonts w:ascii="Verdana" w:hAnsi="Verdana"/>
                <w:b/>
                <w:bCs/>
              </w:rPr>
              <w:t>CANTIDAD MÍNIMA DE CEMENTO Kg/m3</w:t>
            </w:r>
          </w:p>
        </w:tc>
      </w:tr>
      <w:tr w:rsidR="00EB30CC" w:rsidRPr="001F0ED8" w14:paraId="7E6C2096" w14:textId="77777777" w:rsidTr="00DD293A">
        <w:trPr>
          <w:trHeight w:hRule="exact" w:val="273"/>
          <w:jc w:val="center"/>
        </w:trPr>
        <w:tc>
          <w:tcPr>
            <w:tcW w:w="2056" w:type="dxa"/>
            <w:shd w:val="clear" w:color="auto" w:fill="auto"/>
            <w:vAlign w:val="center"/>
          </w:tcPr>
          <w:p w14:paraId="69CB49B3" w14:textId="77777777" w:rsidR="00EB30CC" w:rsidRPr="001F0ED8" w:rsidRDefault="00EB30CC" w:rsidP="00DD293A">
            <w:pPr>
              <w:jc w:val="center"/>
              <w:rPr>
                <w:rFonts w:ascii="Verdana" w:hAnsi="Verdana"/>
              </w:rPr>
            </w:pPr>
            <w:r w:rsidRPr="001F0ED8">
              <w:rPr>
                <w:rFonts w:ascii="Verdana" w:hAnsi="Verdana"/>
              </w:rPr>
              <w:t>1:2:3</w:t>
            </w:r>
          </w:p>
        </w:tc>
        <w:tc>
          <w:tcPr>
            <w:tcW w:w="2901" w:type="dxa"/>
            <w:shd w:val="clear" w:color="auto" w:fill="auto"/>
            <w:vAlign w:val="center"/>
          </w:tcPr>
          <w:p w14:paraId="36D75888" w14:textId="77777777" w:rsidR="00EB30CC" w:rsidRPr="001F0ED8" w:rsidRDefault="00EB30CC" w:rsidP="00DD293A">
            <w:pPr>
              <w:jc w:val="center"/>
              <w:rPr>
                <w:rFonts w:ascii="Verdana" w:hAnsi="Verdana"/>
              </w:rPr>
            </w:pPr>
            <w:r w:rsidRPr="001F0ED8">
              <w:rPr>
                <w:rFonts w:ascii="Verdana" w:hAnsi="Verdana"/>
              </w:rPr>
              <w:t>350</w:t>
            </w:r>
          </w:p>
        </w:tc>
      </w:tr>
      <w:tr w:rsidR="00EB30CC" w:rsidRPr="001F0ED8" w14:paraId="52095136" w14:textId="77777777" w:rsidTr="00DD293A">
        <w:trPr>
          <w:trHeight w:hRule="exact" w:val="291"/>
          <w:jc w:val="center"/>
        </w:trPr>
        <w:tc>
          <w:tcPr>
            <w:tcW w:w="2056" w:type="dxa"/>
            <w:shd w:val="clear" w:color="auto" w:fill="auto"/>
            <w:vAlign w:val="center"/>
          </w:tcPr>
          <w:p w14:paraId="152B09C3" w14:textId="77777777" w:rsidR="00EB30CC" w:rsidRPr="001F0ED8" w:rsidRDefault="00EB30CC" w:rsidP="00DD293A">
            <w:pPr>
              <w:jc w:val="center"/>
              <w:rPr>
                <w:rFonts w:ascii="Verdana" w:hAnsi="Verdana"/>
              </w:rPr>
            </w:pPr>
            <w:r w:rsidRPr="001F0ED8">
              <w:rPr>
                <w:rFonts w:ascii="Verdana" w:hAnsi="Verdana"/>
              </w:rPr>
              <w:t>1:2:4</w:t>
            </w:r>
          </w:p>
        </w:tc>
        <w:tc>
          <w:tcPr>
            <w:tcW w:w="2901" w:type="dxa"/>
            <w:shd w:val="clear" w:color="auto" w:fill="auto"/>
            <w:vAlign w:val="center"/>
          </w:tcPr>
          <w:p w14:paraId="2F224DA4" w14:textId="77777777" w:rsidR="00EB30CC" w:rsidRPr="001F0ED8" w:rsidRDefault="00EB30CC" w:rsidP="00DD293A">
            <w:pPr>
              <w:jc w:val="center"/>
              <w:rPr>
                <w:rFonts w:ascii="Verdana" w:hAnsi="Verdana"/>
              </w:rPr>
            </w:pPr>
            <w:r w:rsidRPr="001F0ED8">
              <w:rPr>
                <w:rFonts w:ascii="Verdana" w:hAnsi="Verdana"/>
              </w:rPr>
              <w:t>300</w:t>
            </w:r>
          </w:p>
        </w:tc>
      </w:tr>
      <w:tr w:rsidR="00EB30CC" w:rsidRPr="001F0ED8" w14:paraId="11342A4F" w14:textId="77777777" w:rsidTr="00DD293A">
        <w:trPr>
          <w:trHeight w:hRule="exact" w:val="295"/>
          <w:jc w:val="center"/>
        </w:trPr>
        <w:tc>
          <w:tcPr>
            <w:tcW w:w="2056" w:type="dxa"/>
            <w:shd w:val="clear" w:color="auto" w:fill="auto"/>
            <w:vAlign w:val="center"/>
          </w:tcPr>
          <w:p w14:paraId="4A7D6D24" w14:textId="77777777" w:rsidR="00EB30CC" w:rsidRPr="001F0ED8" w:rsidRDefault="00EB30CC" w:rsidP="00DD293A">
            <w:pPr>
              <w:jc w:val="center"/>
              <w:rPr>
                <w:rFonts w:ascii="Verdana" w:hAnsi="Verdana"/>
              </w:rPr>
            </w:pPr>
            <w:r w:rsidRPr="001F0ED8">
              <w:rPr>
                <w:rFonts w:ascii="Verdana" w:hAnsi="Verdana"/>
              </w:rPr>
              <w:t>1:3:4</w:t>
            </w:r>
          </w:p>
        </w:tc>
        <w:tc>
          <w:tcPr>
            <w:tcW w:w="2901" w:type="dxa"/>
            <w:shd w:val="clear" w:color="auto" w:fill="auto"/>
            <w:vAlign w:val="center"/>
          </w:tcPr>
          <w:p w14:paraId="48D0E6D4" w14:textId="77777777" w:rsidR="00EB30CC" w:rsidRPr="001F0ED8" w:rsidRDefault="00EB30CC" w:rsidP="00DD293A">
            <w:pPr>
              <w:jc w:val="center"/>
              <w:rPr>
                <w:rFonts w:ascii="Verdana" w:hAnsi="Verdana"/>
              </w:rPr>
            </w:pPr>
            <w:r w:rsidRPr="001F0ED8">
              <w:rPr>
                <w:rFonts w:ascii="Verdana" w:hAnsi="Verdana"/>
              </w:rPr>
              <w:t>265</w:t>
            </w:r>
          </w:p>
        </w:tc>
      </w:tr>
      <w:tr w:rsidR="00EB30CC" w:rsidRPr="001F0ED8" w14:paraId="3B9B8CFC" w14:textId="77777777" w:rsidTr="00DD293A">
        <w:trPr>
          <w:trHeight w:hRule="exact" w:val="271"/>
          <w:jc w:val="center"/>
        </w:trPr>
        <w:tc>
          <w:tcPr>
            <w:tcW w:w="2056" w:type="dxa"/>
            <w:shd w:val="clear" w:color="auto" w:fill="auto"/>
            <w:vAlign w:val="center"/>
          </w:tcPr>
          <w:p w14:paraId="1947E3A1" w14:textId="77777777" w:rsidR="00EB30CC" w:rsidRPr="001F0ED8" w:rsidRDefault="00EB30CC" w:rsidP="00DD293A">
            <w:pPr>
              <w:jc w:val="center"/>
              <w:rPr>
                <w:rFonts w:ascii="Verdana" w:hAnsi="Verdana"/>
              </w:rPr>
            </w:pPr>
            <w:r w:rsidRPr="001F0ED8">
              <w:rPr>
                <w:rFonts w:ascii="Verdana" w:hAnsi="Verdana"/>
              </w:rPr>
              <w:t>1:3:5</w:t>
            </w:r>
          </w:p>
        </w:tc>
        <w:tc>
          <w:tcPr>
            <w:tcW w:w="2901" w:type="dxa"/>
            <w:shd w:val="clear" w:color="auto" w:fill="auto"/>
            <w:vAlign w:val="center"/>
          </w:tcPr>
          <w:p w14:paraId="75F4638A" w14:textId="77777777" w:rsidR="00EB30CC" w:rsidRPr="001F0ED8" w:rsidRDefault="00EB30CC" w:rsidP="00DD293A">
            <w:pPr>
              <w:jc w:val="center"/>
              <w:rPr>
                <w:rFonts w:ascii="Verdana" w:hAnsi="Verdana"/>
              </w:rPr>
            </w:pPr>
            <w:r w:rsidRPr="001F0ED8">
              <w:rPr>
                <w:rFonts w:ascii="Verdana" w:hAnsi="Verdana"/>
              </w:rPr>
              <w:t>235</w:t>
            </w:r>
          </w:p>
        </w:tc>
      </w:tr>
    </w:tbl>
    <w:p w14:paraId="597C7018" w14:textId="77777777" w:rsidR="00EB30CC" w:rsidRPr="001F0ED8" w:rsidRDefault="00EB30CC" w:rsidP="00EB30CC">
      <w:pPr>
        <w:rPr>
          <w:rFonts w:ascii="Verdana" w:hAnsi="Verdana"/>
        </w:rPr>
      </w:pPr>
    </w:p>
    <w:p w14:paraId="15E52CAD" w14:textId="77777777" w:rsidR="00EB30CC" w:rsidRPr="001F0ED8" w:rsidRDefault="00EB30CC" w:rsidP="00EB30CC">
      <w:pPr>
        <w:rPr>
          <w:rFonts w:ascii="Verdana" w:hAnsi="Verdana"/>
        </w:rPr>
      </w:pPr>
      <w:r w:rsidRPr="001F0ED8">
        <w:rPr>
          <w:rFonts w:ascii="Verdana" w:hAnsi="Verdana"/>
        </w:rPr>
        <w:t>La medición de los áridos en volumen se realizará en recipientes aprobados por el Inspector de proyecto y de preferencia deberán ser metálicos o de madera e indeformables.</w:t>
      </w:r>
    </w:p>
    <w:p w14:paraId="13EFA82A" w14:textId="77777777" w:rsidR="00EB30CC" w:rsidRPr="001F0ED8" w:rsidRDefault="00EB30CC" w:rsidP="00EB30CC">
      <w:pPr>
        <w:rPr>
          <w:rFonts w:ascii="Verdana" w:hAnsi="Verdana"/>
        </w:rPr>
      </w:pPr>
    </w:p>
    <w:p w14:paraId="6C131963" w14:textId="77777777" w:rsidR="00EB30CC" w:rsidRPr="001F0ED8" w:rsidRDefault="00EB30CC" w:rsidP="00EB30CC">
      <w:pPr>
        <w:rPr>
          <w:rFonts w:ascii="Verdana" w:hAnsi="Verdana" w:cs="Tahoma"/>
        </w:rPr>
      </w:pPr>
      <w:r w:rsidRPr="001F0ED8">
        <w:rPr>
          <w:rFonts w:ascii="Verdana" w:hAnsi="Verdana" w:cs="Tahoma"/>
        </w:rPr>
        <w:t>Las dosificaciones señaladas anteriormente serán empleadas, cuando las mismas no se encuentren especificadas en los planos correspondientes.</w:t>
      </w:r>
    </w:p>
    <w:p w14:paraId="33C1EBC5" w14:textId="77777777" w:rsidR="00EB30CC" w:rsidRPr="001F0ED8" w:rsidRDefault="00EB30CC" w:rsidP="00EB30CC">
      <w:pPr>
        <w:tabs>
          <w:tab w:val="left" w:pos="8711"/>
        </w:tabs>
        <w:jc w:val="both"/>
        <w:rPr>
          <w:rFonts w:ascii="Verdana" w:hAnsi="Verdana" w:cs="Tahoma"/>
        </w:rPr>
      </w:pPr>
    </w:p>
    <w:p w14:paraId="317EA156" w14:textId="77777777" w:rsidR="00EB30CC" w:rsidRPr="001F0ED8" w:rsidRDefault="00EB30CC" w:rsidP="00EB30CC">
      <w:pPr>
        <w:tabs>
          <w:tab w:val="left" w:pos="8711"/>
        </w:tabs>
        <w:jc w:val="both"/>
        <w:rPr>
          <w:rFonts w:ascii="Verdana" w:hAnsi="Verdana" w:cs="Tahoma"/>
          <w:b/>
        </w:rPr>
      </w:pPr>
      <w:r w:rsidRPr="001F0ED8">
        <w:rPr>
          <w:rFonts w:ascii="Verdana" w:hAnsi="Verdana" w:cs="Tahoma"/>
          <w:b/>
        </w:rPr>
        <w:t>Transporte</w:t>
      </w:r>
    </w:p>
    <w:p w14:paraId="62001FA1"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9CA56F4" w14:textId="77777777" w:rsidR="00EB30CC" w:rsidRPr="001F0ED8" w:rsidRDefault="00EB30CC" w:rsidP="00EB30CC">
      <w:pPr>
        <w:tabs>
          <w:tab w:val="left" w:pos="8711"/>
        </w:tabs>
        <w:jc w:val="both"/>
        <w:rPr>
          <w:rFonts w:ascii="Verdana" w:hAnsi="Verdana" w:cs="Tahoma"/>
        </w:rPr>
      </w:pPr>
    </w:p>
    <w:p w14:paraId="2276A4F6"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3CA32E6F" w14:textId="77777777" w:rsidR="00EB30CC" w:rsidRPr="001F0ED8" w:rsidRDefault="00EB30CC" w:rsidP="00EB30CC">
      <w:pPr>
        <w:tabs>
          <w:tab w:val="left" w:pos="8711"/>
        </w:tabs>
        <w:jc w:val="both"/>
        <w:rPr>
          <w:rFonts w:ascii="Verdana" w:hAnsi="Verdana" w:cs="Tahoma"/>
        </w:rPr>
      </w:pPr>
    </w:p>
    <w:p w14:paraId="5B393396"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Para los medios corrientes de transporte, el hormigón debe colocarse en su posición definitiva dentro de los encofrados, antes de que transcurran 30 minutos desde su preparación.</w:t>
      </w:r>
    </w:p>
    <w:p w14:paraId="3C7CE479" w14:textId="77777777" w:rsidR="00EB30CC" w:rsidRPr="001F0ED8" w:rsidRDefault="00EB30CC" w:rsidP="00EB30CC">
      <w:pPr>
        <w:suppressAutoHyphens/>
        <w:contextualSpacing/>
        <w:jc w:val="both"/>
        <w:rPr>
          <w:rFonts w:ascii="Verdana" w:hAnsi="Verdana" w:cs="Tahoma"/>
        </w:rPr>
      </w:pPr>
    </w:p>
    <w:p w14:paraId="1E55CDC6" w14:textId="77777777" w:rsidR="00EB30CC" w:rsidRPr="001F0ED8" w:rsidRDefault="00EB30CC" w:rsidP="00EB30CC">
      <w:pPr>
        <w:tabs>
          <w:tab w:val="left" w:pos="8711"/>
        </w:tabs>
        <w:jc w:val="both"/>
        <w:rPr>
          <w:rFonts w:ascii="Verdana" w:hAnsi="Verdana" w:cs="Tahoma"/>
          <w:b/>
        </w:rPr>
      </w:pPr>
      <w:r w:rsidRPr="001F0ED8">
        <w:rPr>
          <w:rFonts w:ascii="Verdana" w:hAnsi="Verdana" w:cs="Tahoma"/>
          <w:b/>
        </w:rPr>
        <w:t>Compactación</w:t>
      </w:r>
    </w:p>
    <w:p w14:paraId="5CC3FA46"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La compactación de los hormigones se realizará mediante vibrado de manera tal que se eliminen los huecos o burbujas de aire en el interior de la masa, evitando la disgregación de los agregados.</w:t>
      </w:r>
    </w:p>
    <w:p w14:paraId="656524FF" w14:textId="77777777" w:rsidR="00EB30CC" w:rsidRPr="001F0ED8" w:rsidRDefault="00EB30CC" w:rsidP="00EB30CC">
      <w:pPr>
        <w:tabs>
          <w:tab w:val="left" w:pos="8711"/>
        </w:tabs>
        <w:jc w:val="both"/>
        <w:rPr>
          <w:rFonts w:ascii="Verdana" w:hAnsi="Verdana" w:cs="Tahoma"/>
        </w:rPr>
      </w:pPr>
    </w:p>
    <w:p w14:paraId="7449351B"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El vibrado será realizado mediante vibradoras de inmersión y alta frecuencia que deberán ser manejadas por obreros con experiencia en la actividad.</w:t>
      </w:r>
    </w:p>
    <w:p w14:paraId="5D461663" w14:textId="77777777" w:rsidR="00EB30CC" w:rsidRPr="001F0ED8" w:rsidRDefault="00EB30CC" w:rsidP="00EB30CC">
      <w:pPr>
        <w:tabs>
          <w:tab w:val="left" w:pos="8711"/>
        </w:tabs>
        <w:jc w:val="both"/>
        <w:rPr>
          <w:rFonts w:ascii="Verdana" w:hAnsi="Verdana" w:cs="Tahoma"/>
        </w:rPr>
      </w:pPr>
      <w:r w:rsidRPr="001F0ED8">
        <w:rPr>
          <w:rFonts w:ascii="Verdana" w:hAnsi="Verdana" w:cs="Tahoma"/>
        </w:rPr>
        <w:lastRenderedPageBreak/>
        <w:t>De ninguna manera se permitirá el uso de las vibradoras para el transporte de la mezcla o la distribución dentro del encofrado.</w:t>
      </w:r>
    </w:p>
    <w:p w14:paraId="64D5CEFF" w14:textId="77777777" w:rsidR="00EB30CC" w:rsidRPr="001F0ED8" w:rsidRDefault="00EB30CC" w:rsidP="00EB30CC">
      <w:pPr>
        <w:tabs>
          <w:tab w:val="left" w:pos="8711"/>
        </w:tabs>
        <w:jc w:val="both"/>
        <w:rPr>
          <w:rFonts w:ascii="Verdana" w:hAnsi="Verdana" w:cs="Tahoma"/>
        </w:rPr>
      </w:pPr>
    </w:p>
    <w:p w14:paraId="7972F037"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En ningún caso se iniciará el vaciado si no se cuenta por lo menos con dos vibradoras en perfecto estado y con el diámetro de la aguja adecuado para el elemento.</w:t>
      </w:r>
    </w:p>
    <w:p w14:paraId="4976572E" w14:textId="77777777" w:rsidR="00EB30CC" w:rsidRPr="001F0ED8" w:rsidRDefault="00EB30CC" w:rsidP="00EB30CC">
      <w:pPr>
        <w:tabs>
          <w:tab w:val="left" w:pos="8711"/>
        </w:tabs>
        <w:jc w:val="both"/>
        <w:rPr>
          <w:rFonts w:ascii="Verdana" w:hAnsi="Verdana" w:cs="Tahoma"/>
        </w:rPr>
      </w:pPr>
    </w:p>
    <w:p w14:paraId="5BFB5A73"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Las vibradoras serán introducidas en puntos equidistantes a 45 cm. entre sí y durante 5 a 15 segundos para evitar la disgregación.</w:t>
      </w:r>
    </w:p>
    <w:p w14:paraId="54C9C657" w14:textId="77777777" w:rsidR="00EB30CC" w:rsidRPr="001F0ED8" w:rsidRDefault="00EB30CC" w:rsidP="00EB30CC">
      <w:pPr>
        <w:tabs>
          <w:tab w:val="left" w:pos="8711"/>
        </w:tabs>
        <w:jc w:val="both"/>
        <w:rPr>
          <w:rFonts w:ascii="Verdana" w:hAnsi="Verdana" w:cs="Tahoma"/>
        </w:rPr>
      </w:pPr>
    </w:p>
    <w:p w14:paraId="5BCAEC44"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12D6E5CA" w14:textId="77777777" w:rsidR="00EB30CC" w:rsidRPr="001F0ED8" w:rsidRDefault="00EB30CC" w:rsidP="00EB30CC">
      <w:pPr>
        <w:tabs>
          <w:tab w:val="left" w:pos="8711"/>
        </w:tabs>
        <w:jc w:val="both"/>
        <w:rPr>
          <w:rFonts w:ascii="Verdana" w:hAnsi="Verdana" w:cs="Tahoma"/>
        </w:rPr>
      </w:pPr>
    </w:p>
    <w:p w14:paraId="593A3E3D"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El compactado del hormigón se completará con un apisonado manual del hormigón y un golpeteo de los encofrados.</w:t>
      </w:r>
    </w:p>
    <w:p w14:paraId="2A728B6B" w14:textId="77777777" w:rsidR="00EB30CC" w:rsidRPr="001F0ED8" w:rsidRDefault="00EB30CC" w:rsidP="00EB30CC">
      <w:pPr>
        <w:tabs>
          <w:tab w:val="left" w:pos="8711"/>
        </w:tabs>
        <w:jc w:val="both"/>
        <w:rPr>
          <w:rFonts w:ascii="Verdana" w:hAnsi="Verdana" w:cs="Tahoma"/>
        </w:rPr>
      </w:pPr>
    </w:p>
    <w:p w14:paraId="075B58DF"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 xml:space="preserve">La compactación manual del hormigón mediante varillas de hierro será usada solo bajo autorización de </w:t>
      </w:r>
      <w:r w:rsidRPr="001F0ED8">
        <w:rPr>
          <w:rFonts w:ascii="Verdana" w:hAnsi="Verdana"/>
        </w:rPr>
        <w:t>Inspector de proyecto</w:t>
      </w:r>
      <w:r w:rsidRPr="001F0ED8">
        <w:rPr>
          <w:rFonts w:ascii="Verdana" w:hAnsi="Verdana" w:cs="Tahoma"/>
        </w:rPr>
        <w:t>.</w:t>
      </w:r>
    </w:p>
    <w:p w14:paraId="566D240C" w14:textId="77777777" w:rsidR="00EB30CC" w:rsidRPr="001F0ED8" w:rsidRDefault="00EB30CC" w:rsidP="00EB30CC">
      <w:pPr>
        <w:tabs>
          <w:tab w:val="left" w:pos="8711"/>
        </w:tabs>
        <w:jc w:val="both"/>
        <w:rPr>
          <w:rFonts w:ascii="Verdana" w:hAnsi="Verdana" w:cs="Tahoma"/>
        </w:rPr>
      </w:pPr>
    </w:p>
    <w:p w14:paraId="340CD3AD" w14:textId="77777777" w:rsidR="00EB30CC" w:rsidRPr="001F0ED8" w:rsidRDefault="00EB30CC" w:rsidP="00EB30CC">
      <w:pPr>
        <w:tabs>
          <w:tab w:val="left" w:pos="8711"/>
        </w:tabs>
        <w:jc w:val="both"/>
        <w:rPr>
          <w:rFonts w:ascii="Verdana" w:hAnsi="Verdana" w:cs="Tahoma"/>
          <w:b/>
        </w:rPr>
      </w:pPr>
      <w:r w:rsidRPr="001F0ED8">
        <w:rPr>
          <w:rFonts w:ascii="Verdana" w:hAnsi="Verdana" w:cs="Tahoma"/>
          <w:b/>
        </w:rPr>
        <w:t>Desencofrado</w:t>
      </w:r>
    </w:p>
    <w:p w14:paraId="6B215C3A"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1F0ED8">
        <w:rPr>
          <w:rFonts w:ascii="Verdana" w:hAnsi="Verdana"/>
        </w:rPr>
        <w:t>Inspector de proyecto</w:t>
      </w:r>
      <w:r w:rsidRPr="001F0ED8">
        <w:rPr>
          <w:rFonts w:ascii="Verdana" w:hAnsi="Verdana" w:cs="Tahoma"/>
        </w:rPr>
        <w:t>.</w:t>
      </w:r>
    </w:p>
    <w:p w14:paraId="79DC08BD" w14:textId="77777777" w:rsidR="00EB30CC" w:rsidRPr="001F0ED8" w:rsidRDefault="00EB30CC" w:rsidP="00EB30CC">
      <w:pPr>
        <w:tabs>
          <w:tab w:val="left" w:pos="8711"/>
        </w:tabs>
        <w:jc w:val="both"/>
        <w:rPr>
          <w:rFonts w:ascii="Verdana" w:hAnsi="Verdana" w:cs="Tahoma"/>
        </w:rPr>
      </w:pPr>
    </w:p>
    <w:p w14:paraId="09483B9E"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3323C0BD" w14:textId="77777777" w:rsidR="00EB30CC" w:rsidRPr="001F0ED8" w:rsidRDefault="00EB30CC" w:rsidP="00EB30CC">
      <w:pPr>
        <w:tabs>
          <w:tab w:val="left" w:pos="8711"/>
        </w:tabs>
        <w:jc w:val="both"/>
        <w:rPr>
          <w:rFonts w:ascii="Verdana" w:hAnsi="Verdana" w:cs="Tahoma"/>
        </w:rPr>
      </w:pPr>
    </w:p>
    <w:p w14:paraId="7DA5F02B"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61FB95D5" w14:textId="77777777" w:rsidR="00EB30CC" w:rsidRPr="001F0ED8" w:rsidRDefault="00EB30CC" w:rsidP="00EB30CC">
      <w:pPr>
        <w:tabs>
          <w:tab w:val="left" w:pos="8711"/>
        </w:tabs>
        <w:jc w:val="both"/>
        <w:rPr>
          <w:rFonts w:ascii="Verdana" w:hAnsi="Verdana" w:cs="Tahoma"/>
        </w:rPr>
      </w:pPr>
    </w:p>
    <w:p w14:paraId="0BB00218"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Los encofrados superiores en superficies inclinadas deberán ser removidos tan pronto como el hormigón tenga suficiente resistencia para no escurrir.</w:t>
      </w:r>
    </w:p>
    <w:p w14:paraId="7A4D13E7" w14:textId="77777777" w:rsidR="00EB30CC" w:rsidRPr="001F0ED8" w:rsidRDefault="00EB30CC" w:rsidP="00EB30CC">
      <w:pPr>
        <w:tabs>
          <w:tab w:val="left" w:pos="8711"/>
        </w:tabs>
        <w:jc w:val="both"/>
        <w:rPr>
          <w:rFonts w:ascii="Verdana" w:hAnsi="Verdana" w:cs="Tahoma"/>
        </w:rPr>
      </w:pPr>
    </w:p>
    <w:p w14:paraId="7A01862B"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Durante la construcción, queda prohibido aplicar cargas, acumular materiales o maquinarias que signifiquen un peligro en la estabilidad de la estructura.</w:t>
      </w:r>
    </w:p>
    <w:p w14:paraId="27850633" w14:textId="77777777" w:rsidR="00EB30CC" w:rsidRPr="001F0ED8" w:rsidRDefault="00EB30CC" w:rsidP="00EB30CC">
      <w:pPr>
        <w:tabs>
          <w:tab w:val="left" w:pos="8711"/>
        </w:tabs>
        <w:jc w:val="both"/>
        <w:rPr>
          <w:rFonts w:ascii="Verdana" w:hAnsi="Verdana" w:cs="Tahoma"/>
        </w:rPr>
      </w:pPr>
    </w:p>
    <w:p w14:paraId="354B9FA1"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Los tiempos de desencofrado serán los indicados en el proyecto (planos y/o memoria de cálculo) y lo indicado en la norma CBH-87.</w:t>
      </w:r>
    </w:p>
    <w:p w14:paraId="3137B9CF" w14:textId="77777777" w:rsidR="00EB30CC" w:rsidRPr="001F0ED8" w:rsidRDefault="00EB30CC" w:rsidP="00EB30CC">
      <w:pPr>
        <w:tabs>
          <w:tab w:val="left" w:pos="8711"/>
        </w:tabs>
        <w:jc w:val="both"/>
        <w:rPr>
          <w:rFonts w:ascii="Verdana" w:hAnsi="Verdana" w:cs="Tahoma"/>
        </w:rPr>
      </w:pPr>
    </w:p>
    <w:p w14:paraId="41DFF744"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 xml:space="preserve">El desencofrado requerirá la autorización del </w:t>
      </w:r>
      <w:r w:rsidRPr="001F0ED8">
        <w:rPr>
          <w:rFonts w:ascii="Verdana" w:hAnsi="Verdana"/>
        </w:rPr>
        <w:t>Inspector de proyecto</w:t>
      </w:r>
      <w:r w:rsidRPr="001F0ED8">
        <w:rPr>
          <w:rFonts w:ascii="Verdana" w:hAnsi="Verdana" w:cs="Tahoma"/>
        </w:rPr>
        <w:t>.</w:t>
      </w:r>
    </w:p>
    <w:p w14:paraId="481DC6F7" w14:textId="77777777" w:rsidR="00EB30CC" w:rsidRPr="001F0ED8" w:rsidRDefault="00EB30CC" w:rsidP="00EB30CC">
      <w:pPr>
        <w:suppressAutoHyphens/>
        <w:contextualSpacing/>
        <w:jc w:val="both"/>
        <w:rPr>
          <w:rFonts w:ascii="Verdana" w:hAnsi="Verdana" w:cs="Tahoma"/>
        </w:rPr>
      </w:pPr>
    </w:p>
    <w:p w14:paraId="3966D4B6" w14:textId="77777777" w:rsidR="00EB30CC" w:rsidRPr="001F0ED8" w:rsidRDefault="00EB30CC" w:rsidP="00EB30CC">
      <w:pPr>
        <w:tabs>
          <w:tab w:val="left" w:pos="8711"/>
        </w:tabs>
        <w:jc w:val="both"/>
        <w:rPr>
          <w:rFonts w:ascii="Verdana" w:hAnsi="Verdana" w:cs="Tahoma"/>
          <w:b/>
        </w:rPr>
      </w:pPr>
      <w:r w:rsidRPr="001F0ED8">
        <w:rPr>
          <w:rFonts w:ascii="Verdana" w:hAnsi="Verdana" w:cs="Tahoma"/>
          <w:b/>
        </w:rPr>
        <w:t>Protección y Curado</w:t>
      </w:r>
    </w:p>
    <w:p w14:paraId="38FB21EF"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Una vez vaciado el hormigón fresco, deberá protegerse contra la lluvia, el viento, sol y en general contra toda acción que lo perjudique.</w:t>
      </w:r>
    </w:p>
    <w:p w14:paraId="1551A32C" w14:textId="77777777" w:rsidR="00EB30CC" w:rsidRPr="001F0ED8" w:rsidRDefault="00EB30CC" w:rsidP="00EB30CC">
      <w:pPr>
        <w:tabs>
          <w:tab w:val="left" w:pos="8711"/>
        </w:tabs>
        <w:jc w:val="both"/>
        <w:rPr>
          <w:rFonts w:ascii="Verdana" w:hAnsi="Verdana" w:cs="Tahoma"/>
        </w:rPr>
      </w:pPr>
    </w:p>
    <w:p w14:paraId="77ED7E30"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El hormigón será protegido manteniéndose a una temperatura superior a 5°C por lo menos durante 96 horas.</w:t>
      </w:r>
    </w:p>
    <w:p w14:paraId="6D0EE1E8" w14:textId="77777777" w:rsidR="00EB30CC" w:rsidRPr="001F0ED8" w:rsidRDefault="00EB30CC" w:rsidP="00EB30CC">
      <w:pPr>
        <w:tabs>
          <w:tab w:val="left" w:pos="8711"/>
        </w:tabs>
        <w:jc w:val="both"/>
        <w:rPr>
          <w:rFonts w:ascii="Verdana" w:hAnsi="Verdana" w:cs="Tahoma"/>
        </w:rPr>
      </w:pPr>
    </w:p>
    <w:p w14:paraId="6EFD85D4" w14:textId="77777777" w:rsidR="00EB30CC" w:rsidRPr="001F0ED8" w:rsidRDefault="00EB30CC" w:rsidP="00EB30CC">
      <w:pPr>
        <w:tabs>
          <w:tab w:val="left" w:pos="8711"/>
        </w:tabs>
        <w:jc w:val="both"/>
        <w:rPr>
          <w:rFonts w:ascii="Verdana" w:hAnsi="Verdana" w:cs="Tahoma"/>
        </w:rPr>
      </w:pPr>
      <w:r w:rsidRPr="001F0ED8">
        <w:rPr>
          <w:rFonts w:ascii="Verdana" w:hAnsi="Verdana" w:cs="Tahoma"/>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0F03FC4C" w14:textId="77777777" w:rsidR="00EB30CC" w:rsidRPr="001F0ED8" w:rsidRDefault="00EB30CC" w:rsidP="00EB30CC">
      <w:pPr>
        <w:tabs>
          <w:tab w:val="left" w:pos="8711"/>
        </w:tabs>
        <w:jc w:val="both"/>
        <w:rPr>
          <w:rFonts w:ascii="Verdana" w:hAnsi="Verdana" w:cs="Tahoma"/>
        </w:rPr>
      </w:pPr>
    </w:p>
    <w:p w14:paraId="26F2A0D7"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Durante la construcción, queda prohibido aplicar cargas, acumular materiales o maquinarias que signifiquen un peligro en la estabilidad de la estructura.</w:t>
      </w:r>
    </w:p>
    <w:p w14:paraId="4511188B" w14:textId="77777777" w:rsidR="00EB30CC" w:rsidRPr="001F0ED8" w:rsidRDefault="00EB30CC" w:rsidP="00EB30CC">
      <w:pPr>
        <w:tabs>
          <w:tab w:val="left" w:pos="560"/>
        </w:tabs>
        <w:jc w:val="both"/>
        <w:rPr>
          <w:rFonts w:ascii="Verdana" w:hAnsi="Verdana" w:cstheme="minorHAnsi"/>
        </w:rPr>
      </w:pPr>
    </w:p>
    <w:p w14:paraId="3BE76E6E" w14:textId="77777777" w:rsidR="00EB30CC" w:rsidRPr="001F0ED8" w:rsidRDefault="00EB30CC" w:rsidP="00EB30CC">
      <w:pPr>
        <w:jc w:val="both"/>
        <w:rPr>
          <w:rFonts w:ascii="Verdana" w:hAnsi="Verdana"/>
          <w:b/>
        </w:rPr>
      </w:pPr>
      <w:r w:rsidRPr="001F0ED8">
        <w:rPr>
          <w:rFonts w:ascii="Verdana" w:hAnsi="Verdana"/>
          <w:b/>
        </w:rPr>
        <w:t>MEDICIÓN. -</w:t>
      </w:r>
    </w:p>
    <w:p w14:paraId="388434F3" w14:textId="77777777" w:rsidR="00EB30CC" w:rsidRPr="001F0ED8" w:rsidRDefault="00EB30CC" w:rsidP="00EB30CC">
      <w:pPr>
        <w:jc w:val="both"/>
        <w:rPr>
          <w:rFonts w:ascii="Verdana" w:hAnsi="Verdana"/>
        </w:rPr>
      </w:pPr>
    </w:p>
    <w:p w14:paraId="42F01097" w14:textId="77777777" w:rsidR="00EB30CC" w:rsidRPr="001F0ED8" w:rsidRDefault="00EB30CC" w:rsidP="00EB30CC">
      <w:pPr>
        <w:jc w:val="both"/>
        <w:rPr>
          <w:rFonts w:ascii="Verdana" w:hAnsi="Verdana" w:cs="Tahoma"/>
        </w:rPr>
      </w:pPr>
      <w:r w:rsidRPr="001F0ED8">
        <w:rPr>
          <w:rFonts w:ascii="Verdana" w:hAnsi="Verdana" w:cs="Tahoma"/>
        </w:rPr>
        <w:t xml:space="preserve">El mesón de hormigón armado para cocina será medido en </w:t>
      </w:r>
      <w:r w:rsidRPr="001F0ED8">
        <w:rPr>
          <w:rFonts w:ascii="Verdana" w:hAnsi="Verdana" w:cs="Tahoma"/>
          <w:b/>
        </w:rPr>
        <w:t>metro cuadrado</w:t>
      </w:r>
      <w:r w:rsidRPr="001F0ED8">
        <w:rPr>
          <w:rFonts w:ascii="Verdana" w:hAnsi="Verdana" w:cs="Tahoma"/>
        </w:rPr>
        <w:t>, ejecutada con medidas de acuerdo a los planos constructivos y/o instrucciones escritas del Inspector de proyecto.</w:t>
      </w:r>
    </w:p>
    <w:p w14:paraId="0EB9412F" w14:textId="77777777" w:rsidR="00EB30CC" w:rsidRPr="001F0ED8" w:rsidRDefault="00EB30CC" w:rsidP="00EB30CC">
      <w:pPr>
        <w:jc w:val="both"/>
        <w:rPr>
          <w:rFonts w:ascii="Verdana" w:hAnsi="Verdana"/>
        </w:rPr>
      </w:pPr>
    </w:p>
    <w:p w14:paraId="740650C2"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APORTE PROPIO. -</w:t>
      </w:r>
    </w:p>
    <w:p w14:paraId="31551485" w14:textId="77777777" w:rsidR="00EB30CC" w:rsidRPr="001F0ED8" w:rsidRDefault="00EB30CC" w:rsidP="00EB30CC">
      <w:pPr>
        <w:tabs>
          <w:tab w:val="left" w:pos="2025"/>
        </w:tabs>
        <w:rPr>
          <w:rFonts w:ascii="Verdana" w:hAnsi="Verdana"/>
          <w:b/>
        </w:rPr>
      </w:pPr>
    </w:p>
    <w:p w14:paraId="2800F77A" w14:textId="77777777" w:rsidR="00EB30CC" w:rsidRPr="001F0ED8" w:rsidRDefault="00EB30CC" w:rsidP="00EB30CC">
      <w:pPr>
        <w:jc w:val="both"/>
        <w:rPr>
          <w:rFonts w:ascii="Verdana" w:hAnsi="Verdana" w:cs="Tahoma"/>
        </w:rPr>
      </w:pPr>
      <w:r w:rsidRPr="001F0ED8">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822CFE6" w14:textId="77777777" w:rsidR="00EB30CC" w:rsidRPr="001F0ED8" w:rsidRDefault="00EB30CC" w:rsidP="00EB30CC">
      <w:pPr>
        <w:tabs>
          <w:tab w:val="left" w:pos="560"/>
        </w:tabs>
        <w:jc w:val="both"/>
        <w:rPr>
          <w:rFonts w:ascii="Verdana" w:hAnsi="Verdana" w:cs="Tahoma"/>
        </w:rPr>
      </w:pPr>
      <w:r w:rsidRPr="001F0ED8">
        <w:rPr>
          <w:rFonts w:ascii="Verdana" w:hAnsi="Verdana" w:cs="Tahoma"/>
        </w:rPr>
        <w:t>Este aporte propio estará sujeto al cronograma de ejecución de obra de la Entidad Ejecutora.</w:t>
      </w:r>
    </w:p>
    <w:p w14:paraId="7A8E7674" w14:textId="77777777" w:rsidR="00EB30CC" w:rsidRPr="001F0ED8" w:rsidRDefault="00EB30CC" w:rsidP="00EB30CC">
      <w:pPr>
        <w:tabs>
          <w:tab w:val="left" w:pos="560"/>
        </w:tabs>
        <w:jc w:val="both"/>
        <w:rPr>
          <w:rFonts w:ascii="Verdana" w:hAnsi="Verdana"/>
        </w:rPr>
      </w:pPr>
    </w:p>
    <w:tbl>
      <w:tblPr>
        <w:tblStyle w:val="Tablaconcuadrcula23"/>
        <w:tblW w:w="9634" w:type="dxa"/>
        <w:tblLook w:val="04A0" w:firstRow="1" w:lastRow="0" w:firstColumn="1" w:lastColumn="0" w:noHBand="0" w:noVBand="1"/>
      </w:tblPr>
      <w:tblGrid>
        <w:gridCol w:w="584"/>
        <w:gridCol w:w="2385"/>
        <w:gridCol w:w="1145"/>
        <w:gridCol w:w="5520"/>
      </w:tblGrid>
      <w:tr w:rsidR="00EB30CC" w:rsidRPr="001F0ED8" w14:paraId="03E015EA" w14:textId="77777777" w:rsidTr="00DD293A">
        <w:tc>
          <w:tcPr>
            <w:tcW w:w="584" w:type="dxa"/>
            <w:shd w:val="clear" w:color="auto" w:fill="1F3864" w:themeFill="accent5" w:themeFillShade="80"/>
          </w:tcPr>
          <w:p w14:paraId="4663406B" w14:textId="77777777" w:rsidR="00EB30CC" w:rsidRPr="001F0ED8" w:rsidRDefault="00EB30CC" w:rsidP="00DD293A">
            <w:pPr>
              <w:jc w:val="center"/>
              <w:rPr>
                <w:rFonts w:ascii="Verdana" w:hAnsi="Verdana"/>
                <w:b/>
              </w:rPr>
            </w:pPr>
            <w:proofErr w:type="spellStart"/>
            <w:r w:rsidRPr="001F0ED8">
              <w:rPr>
                <w:rFonts w:ascii="Verdana" w:hAnsi="Verdana"/>
                <w:b/>
              </w:rPr>
              <w:t>N°</w:t>
            </w:r>
            <w:proofErr w:type="spellEnd"/>
          </w:p>
        </w:tc>
        <w:tc>
          <w:tcPr>
            <w:tcW w:w="2385" w:type="dxa"/>
            <w:shd w:val="clear" w:color="auto" w:fill="1F3864" w:themeFill="accent5" w:themeFillShade="80"/>
          </w:tcPr>
          <w:p w14:paraId="68AB2182" w14:textId="77777777" w:rsidR="00EB30CC" w:rsidRPr="001F0ED8" w:rsidRDefault="00EB30CC" w:rsidP="00DD293A">
            <w:pPr>
              <w:jc w:val="center"/>
              <w:rPr>
                <w:rFonts w:ascii="Verdana" w:hAnsi="Verdana"/>
                <w:b/>
              </w:rPr>
            </w:pPr>
            <w:r w:rsidRPr="001F0ED8">
              <w:rPr>
                <w:rFonts w:ascii="Verdana" w:hAnsi="Verdana"/>
                <w:b/>
              </w:rPr>
              <w:t>CODIGO</w:t>
            </w:r>
          </w:p>
        </w:tc>
        <w:tc>
          <w:tcPr>
            <w:tcW w:w="1145" w:type="dxa"/>
            <w:shd w:val="clear" w:color="auto" w:fill="1F3864" w:themeFill="accent5" w:themeFillShade="80"/>
          </w:tcPr>
          <w:p w14:paraId="083173DD" w14:textId="77777777" w:rsidR="00EB30CC" w:rsidRPr="001F0ED8" w:rsidRDefault="00EB30CC" w:rsidP="00DD293A">
            <w:pPr>
              <w:jc w:val="center"/>
              <w:rPr>
                <w:rFonts w:ascii="Verdana" w:hAnsi="Verdana"/>
                <w:b/>
              </w:rPr>
            </w:pPr>
            <w:r w:rsidRPr="001F0ED8">
              <w:rPr>
                <w:rFonts w:ascii="Verdana" w:hAnsi="Verdana"/>
                <w:b/>
              </w:rPr>
              <w:t>UNIDAD</w:t>
            </w:r>
          </w:p>
        </w:tc>
        <w:tc>
          <w:tcPr>
            <w:tcW w:w="5520" w:type="dxa"/>
            <w:shd w:val="clear" w:color="auto" w:fill="1F3864" w:themeFill="accent5" w:themeFillShade="80"/>
          </w:tcPr>
          <w:p w14:paraId="6C368D85"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3C6CCC1F" w14:textId="77777777" w:rsidTr="00DD293A">
        <w:tc>
          <w:tcPr>
            <w:tcW w:w="584" w:type="dxa"/>
            <w:shd w:val="clear" w:color="auto" w:fill="BDD6EE" w:themeFill="accent1" w:themeFillTint="66"/>
          </w:tcPr>
          <w:p w14:paraId="46B56961" w14:textId="77777777" w:rsidR="00EB30CC" w:rsidRPr="001F0ED8" w:rsidRDefault="00EB30CC" w:rsidP="00DD293A">
            <w:pPr>
              <w:jc w:val="center"/>
              <w:rPr>
                <w:rFonts w:ascii="Verdana" w:hAnsi="Verdana"/>
                <w:b/>
              </w:rPr>
            </w:pPr>
            <w:r w:rsidRPr="001F0ED8">
              <w:rPr>
                <w:rFonts w:ascii="Verdana" w:hAnsi="Verdana"/>
                <w:b/>
              </w:rPr>
              <w:t>33</w:t>
            </w:r>
          </w:p>
        </w:tc>
        <w:tc>
          <w:tcPr>
            <w:tcW w:w="2385" w:type="dxa"/>
            <w:shd w:val="clear" w:color="auto" w:fill="BDD6EE" w:themeFill="accent1" w:themeFillTint="66"/>
          </w:tcPr>
          <w:p w14:paraId="389890FF" w14:textId="77777777" w:rsidR="00EB30CC" w:rsidRPr="001F0ED8" w:rsidRDefault="00EB30CC" w:rsidP="00DD293A">
            <w:pPr>
              <w:jc w:val="center"/>
              <w:rPr>
                <w:rFonts w:ascii="Verdana" w:hAnsi="Verdana"/>
                <w:b/>
              </w:rPr>
            </w:pPr>
            <w:r w:rsidRPr="001F0ED8">
              <w:rPr>
                <w:rFonts w:ascii="Verdana" w:hAnsi="Verdana"/>
                <w:b/>
                <w:bCs/>
              </w:rPr>
              <w:t>VAC-IA-ART-1</w:t>
            </w:r>
          </w:p>
        </w:tc>
        <w:tc>
          <w:tcPr>
            <w:tcW w:w="1145" w:type="dxa"/>
            <w:shd w:val="clear" w:color="auto" w:fill="BDD6EE" w:themeFill="accent1" w:themeFillTint="66"/>
          </w:tcPr>
          <w:p w14:paraId="4FFF498C" w14:textId="77777777" w:rsidR="00EB30CC" w:rsidRPr="001F0ED8" w:rsidRDefault="00EB30CC" w:rsidP="00DD293A">
            <w:pPr>
              <w:jc w:val="center"/>
              <w:rPr>
                <w:rFonts w:ascii="Verdana" w:hAnsi="Verdana"/>
                <w:b/>
              </w:rPr>
            </w:pPr>
            <w:r w:rsidRPr="001F0ED8">
              <w:rPr>
                <w:rFonts w:ascii="Verdana" w:hAnsi="Verdana"/>
                <w:b/>
              </w:rPr>
              <w:t>PZA</w:t>
            </w:r>
          </w:p>
        </w:tc>
        <w:tc>
          <w:tcPr>
            <w:tcW w:w="5520" w:type="dxa"/>
            <w:shd w:val="clear" w:color="auto" w:fill="BDD6EE" w:themeFill="accent1" w:themeFillTint="66"/>
            <w:vAlign w:val="center"/>
          </w:tcPr>
          <w:p w14:paraId="0FB56192" w14:textId="77777777" w:rsidR="00EB30CC" w:rsidRPr="001F0ED8" w:rsidRDefault="00EB30CC" w:rsidP="00DD293A">
            <w:pPr>
              <w:jc w:val="center"/>
              <w:rPr>
                <w:rFonts w:ascii="Verdana" w:hAnsi="Verdana"/>
                <w:b/>
              </w:rPr>
            </w:pPr>
            <w:r w:rsidRPr="001F0ED8">
              <w:rPr>
                <w:rFonts w:ascii="Verdana" w:hAnsi="Verdana"/>
                <w:b/>
              </w:rPr>
              <w:t>PROVISIÓN Y COLOCADO DE LAVAMANOS CON ACCESORIOS</w:t>
            </w:r>
          </w:p>
        </w:tc>
      </w:tr>
    </w:tbl>
    <w:p w14:paraId="34DF8FF0" w14:textId="77777777" w:rsidR="00EB30CC" w:rsidRPr="001F0ED8" w:rsidRDefault="00EB30CC" w:rsidP="00EB30CC">
      <w:pPr>
        <w:tabs>
          <w:tab w:val="left" w:pos="560"/>
        </w:tabs>
        <w:jc w:val="both"/>
        <w:rPr>
          <w:rFonts w:ascii="Verdana" w:hAnsi="Verdana"/>
          <w:b/>
        </w:rPr>
      </w:pPr>
    </w:p>
    <w:p w14:paraId="7FA1B962" w14:textId="77777777" w:rsidR="00EB30CC" w:rsidRPr="001F0ED8" w:rsidRDefault="00EB30CC" w:rsidP="00EB30CC">
      <w:pPr>
        <w:tabs>
          <w:tab w:val="left" w:pos="560"/>
        </w:tabs>
        <w:jc w:val="both"/>
        <w:rPr>
          <w:rFonts w:ascii="Verdana" w:hAnsi="Verdana"/>
          <w:b/>
        </w:rPr>
      </w:pPr>
      <w:r w:rsidRPr="001F0ED8">
        <w:rPr>
          <w:rFonts w:ascii="Verdana" w:hAnsi="Verdana"/>
          <w:b/>
        </w:rPr>
        <w:t>DESCRIPCIÓN. -</w:t>
      </w:r>
    </w:p>
    <w:p w14:paraId="7A51E493" w14:textId="77777777" w:rsidR="00EB30CC" w:rsidRPr="001F0ED8" w:rsidRDefault="00EB30CC" w:rsidP="00EB30CC">
      <w:pPr>
        <w:tabs>
          <w:tab w:val="left" w:pos="560"/>
        </w:tabs>
        <w:jc w:val="both"/>
        <w:rPr>
          <w:rFonts w:ascii="Verdana" w:hAnsi="Verdana"/>
          <w:b/>
        </w:rPr>
      </w:pPr>
    </w:p>
    <w:p w14:paraId="32BAE4E6" w14:textId="77777777" w:rsidR="00EB30CC" w:rsidRPr="001F0ED8" w:rsidRDefault="00EB30CC" w:rsidP="00EB30CC">
      <w:pPr>
        <w:tabs>
          <w:tab w:val="left" w:pos="560"/>
        </w:tabs>
        <w:jc w:val="both"/>
        <w:rPr>
          <w:rFonts w:ascii="Verdana" w:hAnsi="Verdana"/>
        </w:rPr>
      </w:pPr>
      <w:r w:rsidRPr="001F0ED8">
        <w:rPr>
          <w:rFonts w:ascii="Verdana" w:hAnsi="Verdana"/>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46EC0B05" w14:textId="77777777" w:rsidR="00EB30CC" w:rsidRPr="001F0ED8" w:rsidRDefault="00EB30CC" w:rsidP="00EB30CC">
      <w:pPr>
        <w:tabs>
          <w:tab w:val="left" w:pos="560"/>
        </w:tabs>
        <w:jc w:val="both"/>
        <w:rPr>
          <w:rFonts w:ascii="Verdana" w:hAnsi="Verdana"/>
        </w:rPr>
      </w:pPr>
    </w:p>
    <w:p w14:paraId="686F92E2" w14:textId="77777777" w:rsidR="00EB30CC" w:rsidRPr="001F0ED8" w:rsidRDefault="00EB30CC" w:rsidP="00EB30CC">
      <w:pPr>
        <w:tabs>
          <w:tab w:val="left" w:pos="560"/>
        </w:tabs>
        <w:jc w:val="both"/>
        <w:rPr>
          <w:rFonts w:ascii="Verdana" w:hAnsi="Verdana"/>
          <w:b/>
        </w:rPr>
      </w:pPr>
      <w:r w:rsidRPr="001F0ED8">
        <w:rPr>
          <w:rFonts w:ascii="Verdana" w:hAnsi="Verdana"/>
          <w:b/>
        </w:rPr>
        <w:t>MATERIALES, HERRAMIENTAS Y EQUIPO. -</w:t>
      </w:r>
    </w:p>
    <w:p w14:paraId="1B62E0AA" w14:textId="77777777" w:rsidR="00EB30CC" w:rsidRPr="001F0ED8" w:rsidRDefault="00EB30CC" w:rsidP="00EB30CC">
      <w:pPr>
        <w:tabs>
          <w:tab w:val="left" w:pos="8711"/>
        </w:tabs>
        <w:jc w:val="both"/>
        <w:rPr>
          <w:rFonts w:ascii="Verdana" w:hAnsi="Verdana" w:cs="Tahoma"/>
        </w:rPr>
      </w:pPr>
    </w:p>
    <w:p w14:paraId="3B519733"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4225745" w14:textId="77777777" w:rsidR="00EB30CC" w:rsidRPr="001F0ED8" w:rsidRDefault="00EB30CC" w:rsidP="00EB30CC">
      <w:pPr>
        <w:tabs>
          <w:tab w:val="left" w:pos="8711"/>
        </w:tabs>
        <w:jc w:val="both"/>
        <w:rPr>
          <w:rFonts w:ascii="Verdana" w:hAnsi="Verdana" w:cs="Tahoma"/>
        </w:rPr>
      </w:pPr>
    </w:p>
    <w:p w14:paraId="747AC070" w14:textId="77777777" w:rsidR="00EB30CC" w:rsidRPr="001F0ED8" w:rsidRDefault="00EB30CC" w:rsidP="00EB30CC">
      <w:pPr>
        <w:tabs>
          <w:tab w:val="left" w:pos="8711"/>
        </w:tabs>
        <w:jc w:val="both"/>
        <w:rPr>
          <w:rFonts w:ascii="Verdana" w:hAnsi="Verdana"/>
        </w:rPr>
      </w:pPr>
      <w:r w:rsidRPr="001F0ED8">
        <w:rPr>
          <w:rFonts w:ascii="Verdana" w:hAnsi="Verdana"/>
        </w:rPr>
        <w:t>Los accesorios deben ser de primera calidad dentro el mercado local y que cumplan las exigencias técnicas del proyecto.</w:t>
      </w:r>
    </w:p>
    <w:p w14:paraId="243588BE" w14:textId="77777777" w:rsidR="00EB30CC" w:rsidRPr="001F0ED8" w:rsidRDefault="00EB30CC" w:rsidP="00EB30CC">
      <w:pPr>
        <w:tabs>
          <w:tab w:val="left" w:pos="8711"/>
        </w:tabs>
        <w:jc w:val="both"/>
        <w:rPr>
          <w:rFonts w:ascii="Verdana" w:hAnsi="Verdana"/>
          <w:lang w:eastAsia="es-ES"/>
        </w:rPr>
      </w:pPr>
    </w:p>
    <w:p w14:paraId="34CBA4D6" w14:textId="77777777" w:rsidR="00EB30CC" w:rsidRPr="001F0ED8" w:rsidRDefault="00EB30CC" w:rsidP="00EB30CC">
      <w:pPr>
        <w:tabs>
          <w:tab w:val="left" w:pos="560"/>
        </w:tabs>
        <w:jc w:val="both"/>
        <w:rPr>
          <w:rFonts w:ascii="Verdana" w:hAnsi="Verdana"/>
          <w:b/>
        </w:rPr>
      </w:pPr>
      <w:r w:rsidRPr="001F0ED8">
        <w:rPr>
          <w:rFonts w:ascii="Verdana" w:hAnsi="Verdana"/>
          <w:b/>
        </w:rPr>
        <w:t xml:space="preserve">FORMA DE EJECUCIÓN. - </w:t>
      </w:r>
    </w:p>
    <w:p w14:paraId="037F67FC" w14:textId="77777777" w:rsidR="00EB30CC" w:rsidRPr="001F0ED8" w:rsidRDefault="00EB30CC" w:rsidP="00EB30CC">
      <w:pPr>
        <w:tabs>
          <w:tab w:val="left" w:pos="560"/>
        </w:tabs>
        <w:jc w:val="both"/>
        <w:rPr>
          <w:rFonts w:ascii="Verdana" w:hAnsi="Verdana"/>
          <w:b/>
        </w:rPr>
      </w:pPr>
    </w:p>
    <w:p w14:paraId="49C4D18A" w14:textId="77777777" w:rsidR="00EB30CC" w:rsidRPr="001F0ED8" w:rsidRDefault="00EB30CC" w:rsidP="00EB30CC">
      <w:pPr>
        <w:tabs>
          <w:tab w:val="left" w:pos="560"/>
        </w:tabs>
        <w:jc w:val="both"/>
        <w:rPr>
          <w:rFonts w:ascii="Verdana" w:hAnsi="Verdana"/>
        </w:rPr>
      </w:pPr>
      <w:r w:rsidRPr="001F0ED8">
        <w:rPr>
          <w:rFonts w:ascii="Verdana" w:hAnsi="Verdana"/>
        </w:rPr>
        <w:t>Su ubicación e instalación del lavamanos será el indicado en los planos de construcción o los indicados por el Inspector de proyecto, donde exista el punto sanitario y el punto hidráulico.</w:t>
      </w:r>
    </w:p>
    <w:p w14:paraId="1EA76E4E" w14:textId="77777777" w:rsidR="00EB30CC" w:rsidRPr="001F0ED8" w:rsidRDefault="00EB30CC" w:rsidP="00EB30CC">
      <w:pPr>
        <w:tabs>
          <w:tab w:val="left" w:pos="560"/>
        </w:tabs>
        <w:jc w:val="both"/>
        <w:rPr>
          <w:rFonts w:ascii="Verdana" w:hAnsi="Verdana"/>
        </w:rPr>
      </w:pPr>
      <w:r w:rsidRPr="001F0ED8">
        <w:rPr>
          <w:rFonts w:ascii="Verdana" w:hAnsi="Verdana"/>
        </w:rPr>
        <w:t>Antes del colocado, la Entidad Ejecutora deberá presentar el artefacto al Inspector de proyectos para su correspondiente aprobación.</w:t>
      </w:r>
    </w:p>
    <w:p w14:paraId="183F71A4" w14:textId="77777777" w:rsidR="00EB30CC" w:rsidRPr="001F0ED8" w:rsidRDefault="00EB30CC" w:rsidP="00EB30CC">
      <w:pPr>
        <w:tabs>
          <w:tab w:val="left" w:pos="560"/>
        </w:tabs>
        <w:jc w:val="both"/>
        <w:rPr>
          <w:rFonts w:ascii="Verdana" w:hAnsi="Verdana"/>
        </w:rPr>
      </w:pPr>
    </w:p>
    <w:p w14:paraId="54F7691C" w14:textId="77777777" w:rsidR="00EB30CC" w:rsidRPr="001F0ED8" w:rsidRDefault="00EB30CC" w:rsidP="00EB30CC">
      <w:pPr>
        <w:tabs>
          <w:tab w:val="left" w:pos="560"/>
        </w:tabs>
        <w:jc w:val="both"/>
        <w:rPr>
          <w:rFonts w:ascii="Verdana" w:hAnsi="Verdana"/>
        </w:rPr>
      </w:pPr>
      <w:r w:rsidRPr="001F0ED8">
        <w:rPr>
          <w:rFonts w:ascii="Verdana" w:hAnsi="Verdana"/>
        </w:rPr>
        <w:t>Se realizará el replanteo donde se ubicará el lavamanos y el grifo de acuerdo a los detalles arquitectónicos, planos constructivos y/o instrucciones del Inspector de proyecto.</w:t>
      </w:r>
    </w:p>
    <w:p w14:paraId="32882A6B" w14:textId="77777777" w:rsidR="00EB30CC" w:rsidRPr="001F0ED8" w:rsidRDefault="00EB30CC" w:rsidP="00EB30CC">
      <w:pPr>
        <w:jc w:val="both"/>
        <w:rPr>
          <w:rFonts w:ascii="Verdana" w:hAnsi="Verdana"/>
        </w:rPr>
      </w:pPr>
      <w:r w:rsidRPr="001F0ED8">
        <w:rPr>
          <w:rFonts w:ascii="Verdana" w:hAnsi="Verdana"/>
        </w:rPr>
        <w:lastRenderedPageBreak/>
        <w:t>Verificar que el revestimiento cerámico de las paredes y piso del baño este totalmente culminados.</w:t>
      </w:r>
    </w:p>
    <w:p w14:paraId="2CD01D25" w14:textId="77777777" w:rsidR="00EB30CC" w:rsidRPr="001F0ED8" w:rsidRDefault="00EB30CC" w:rsidP="00EB30CC">
      <w:pPr>
        <w:jc w:val="both"/>
        <w:rPr>
          <w:rFonts w:ascii="Verdana" w:hAnsi="Verdana"/>
        </w:rPr>
      </w:pPr>
    </w:p>
    <w:p w14:paraId="46FAD8DA" w14:textId="77777777" w:rsidR="00EB30CC" w:rsidRPr="001F0ED8" w:rsidRDefault="00EB30CC" w:rsidP="00EB30CC">
      <w:pPr>
        <w:tabs>
          <w:tab w:val="left" w:pos="560"/>
        </w:tabs>
        <w:jc w:val="both"/>
        <w:rPr>
          <w:rFonts w:ascii="Verdana" w:hAnsi="Verdana"/>
        </w:rPr>
      </w:pPr>
      <w:r w:rsidRPr="001F0ED8">
        <w:rPr>
          <w:rFonts w:ascii="Verdana" w:hAnsi="Verdana"/>
        </w:rPr>
        <w:t>Ubicar el punto de desagüe y punto hidráulico para el lavamanos, además tenga el nivel aceptado y el espacio suficiente para la implementación del artefacto, con la aprobación del Inspector de proyectos.</w:t>
      </w:r>
    </w:p>
    <w:p w14:paraId="205DF6D1" w14:textId="77777777" w:rsidR="00EB30CC" w:rsidRPr="001F0ED8" w:rsidRDefault="00EB30CC" w:rsidP="00EB30CC">
      <w:pPr>
        <w:tabs>
          <w:tab w:val="left" w:pos="560"/>
        </w:tabs>
        <w:jc w:val="both"/>
        <w:rPr>
          <w:rFonts w:ascii="Verdana" w:hAnsi="Verdana"/>
        </w:rPr>
      </w:pPr>
    </w:p>
    <w:p w14:paraId="4FD27EAD" w14:textId="77777777" w:rsidR="00EB30CC" w:rsidRPr="001F0ED8" w:rsidRDefault="00EB30CC" w:rsidP="00EB30CC">
      <w:pPr>
        <w:jc w:val="both"/>
        <w:rPr>
          <w:rFonts w:ascii="Verdana" w:hAnsi="Verdana"/>
        </w:rPr>
      </w:pPr>
      <w:r w:rsidRPr="001F0ED8">
        <w:rPr>
          <w:rFonts w:ascii="Verdana" w:hAnsi="Verdana"/>
        </w:rPr>
        <w:t>Colocar el lavamanos con pedestal con la posición final a instalar.</w:t>
      </w:r>
    </w:p>
    <w:p w14:paraId="59528904" w14:textId="77777777" w:rsidR="00EB30CC" w:rsidRPr="001F0ED8" w:rsidRDefault="00EB30CC" w:rsidP="00EB30CC">
      <w:pPr>
        <w:jc w:val="both"/>
        <w:rPr>
          <w:rFonts w:ascii="Verdana" w:hAnsi="Verdana"/>
        </w:rPr>
      </w:pPr>
      <w:r w:rsidRPr="001F0ED8">
        <w:rPr>
          <w:rFonts w:ascii="Verdana" w:hAnsi="Verdana"/>
        </w:rPr>
        <w:t>Marcar la posición de la platina, uñetas, las grapas plásticas o los tornillos en la pared terminada (según sea el caso).</w:t>
      </w:r>
    </w:p>
    <w:p w14:paraId="4E5F33F2" w14:textId="77777777" w:rsidR="00EB30CC" w:rsidRPr="001F0ED8" w:rsidRDefault="00EB30CC" w:rsidP="00EB30CC">
      <w:pPr>
        <w:jc w:val="both"/>
        <w:rPr>
          <w:rFonts w:ascii="Verdana" w:hAnsi="Verdana"/>
        </w:rPr>
      </w:pPr>
    </w:p>
    <w:p w14:paraId="3558AE6B" w14:textId="77777777" w:rsidR="00EB30CC" w:rsidRPr="001F0ED8" w:rsidRDefault="00EB30CC" w:rsidP="00EB30CC">
      <w:pPr>
        <w:jc w:val="both"/>
        <w:rPr>
          <w:rFonts w:ascii="Verdana" w:hAnsi="Verdana"/>
        </w:rPr>
      </w:pPr>
      <w:r w:rsidRPr="001F0ED8">
        <w:rPr>
          <w:rFonts w:ascii="Verdana" w:hAnsi="Verdana"/>
        </w:rPr>
        <w:t>Fijar la platina, uñetas o las grapas plásticas (según sea el caso).</w:t>
      </w:r>
    </w:p>
    <w:p w14:paraId="2628211B" w14:textId="77777777" w:rsidR="00EB30CC" w:rsidRPr="001F0ED8" w:rsidRDefault="00EB30CC" w:rsidP="00EB30CC">
      <w:pPr>
        <w:jc w:val="both"/>
        <w:rPr>
          <w:rFonts w:ascii="Verdana" w:hAnsi="Verdana"/>
        </w:rPr>
      </w:pPr>
      <w:r w:rsidRPr="001F0ED8">
        <w:rPr>
          <w:rFonts w:ascii="Verdana" w:hAnsi="Verdana"/>
        </w:rPr>
        <w:t>Perforar los agujeros marcados en la pared o en piso terminado (si el modelo lo permite). No fijar firmemente aún.</w:t>
      </w:r>
    </w:p>
    <w:p w14:paraId="6C8AC14D" w14:textId="77777777" w:rsidR="00EB30CC" w:rsidRPr="001F0ED8" w:rsidRDefault="00EB30CC" w:rsidP="00EB30CC">
      <w:pPr>
        <w:jc w:val="both"/>
        <w:rPr>
          <w:rFonts w:ascii="Verdana" w:hAnsi="Verdana"/>
        </w:rPr>
      </w:pPr>
    </w:p>
    <w:p w14:paraId="2226A587" w14:textId="77777777" w:rsidR="00EB30CC" w:rsidRPr="001F0ED8" w:rsidRDefault="00EB30CC" w:rsidP="00EB30CC">
      <w:pPr>
        <w:jc w:val="both"/>
        <w:rPr>
          <w:rFonts w:ascii="Verdana" w:hAnsi="Verdana"/>
        </w:rPr>
      </w:pPr>
      <w:r w:rsidRPr="001F0ED8">
        <w:rPr>
          <w:rFonts w:ascii="Verdana" w:hAnsi="Verdana"/>
        </w:rPr>
        <w:t>Colocar el lavamanos en la platina, las grapas plásticas o tornillos (según sea el caso).</w:t>
      </w:r>
    </w:p>
    <w:p w14:paraId="3FA8FDF1" w14:textId="77777777" w:rsidR="00EB30CC" w:rsidRPr="001F0ED8" w:rsidRDefault="00EB30CC" w:rsidP="00EB30CC">
      <w:pPr>
        <w:jc w:val="both"/>
        <w:rPr>
          <w:rFonts w:ascii="Verdana" w:hAnsi="Verdana"/>
        </w:rPr>
      </w:pPr>
      <w:r w:rsidRPr="001F0ED8">
        <w:rPr>
          <w:rFonts w:ascii="Verdana" w:hAnsi="Verdana"/>
        </w:rPr>
        <w:t>Posicionar el pedestal levantando el lavamanos suavemente y fijándolo contra la pared. Fijar la platina, uñetas o las grapas plásticas (según sea el caso).</w:t>
      </w:r>
    </w:p>
    <w:p w14:paraId="5122CE7B" w14:textId="77777777" w:rsidR="00EB30CC" w:rsidRPr="001F0ED8" w:rsidRDefault="00EB30CC" w:rsidP="00EB30CC">
      <w:pPr>
        <w:jc w:val="both"/>
        <w:rPr>
          <w:rFonts w:ascii="Verdana" w:hAnsi="Verdana"/>
        </w:rPr>
      </w:pPr>
      <w:r w:rsidRPr="001F0ED8">
        <w:rPr>
          <w:rFonts w:ascii="Verdana" w:hAnsi="Verdana"/>
        </w:rPr>
        <w:t>Conectar el sifón al desagüe del piso con un tubo, para esto se debe utilizar la tuerca para unirlo al sifón y en ambos extremos asegurar bien la rosca para evitar la filtración de olores y de agua.</w:t>
      </w:r>
    </w:p>
    <w:p w14:paraId="3F582CE9" w14:textId="77777777" w:rsidR="00EB30CC" w:rsidRPr="001F0ED8" w:rsidRDefault="00EB30CC" w:rsidP="00EB30CC">
      <w:pPr>
        <w:jc w:val="both"/>
        <w:rPr>
          <w:rFonts w:ascii="Verdana" w:hAnsi="Verdana"/>
        </w:rPr>
      </w:pPr>
    </w:p>
    <w:p w14:paraId="34BFB386" w14:textId="77777777" w:rsidR="00EB30CC" w:rsidRPr="001F0ED8" w:rsidRDefault="00EB30CC" w:rsidP="00EB30CC">
      <w:pPr>
        <w:jc w:val="both"/>
        <w:rPr>
          <w:rFonts w:ascii="Verdana" w:hAnsi="Verdana"/>
        </w:rPr>
      </w:pPr>
      <w:r w:rsidRPr="001F0ED8">
        <w:rPr>
          <w:rFonts w:ascii="Verdana" w:hAnsi="Verdana"/>
        </w:rPr>
        <w:t>Conectar los suministros de agua a la grifería con el chicotillo flexible comprobando el sellado en todos los elementos utilizados.</w:t>
      </w:r>
    </w:p>
    <w:p w14:paraId="3956DD18" w14:textId="77777777" w:rsidR="00EB30CC" w:rsidRPr="001F0ED8" w:rsidRDefault="00EB30CC" w:rsidP="00EB30CC">
      <w:pPr>
        <w:jc w:val="both"/>
        <w:rPr>
          <w:rFonts w:ascii="Verdana" w:hAnsi="Verdana"/>
        </w:rPr>
      </w:pPr>
    </w:p>
    <w:p w14:paraId="546CAB26" w14:textId="77777777" w:rsidR="00EB30CC" w:rsidRPr="001F0ED8" w:rsidRDefault="00EB30CC" w:rsidP="00EB30CC">
      <w:pPr>
        <w:tabs>
          <w:tab w:val="left" w:pos="560"/>
        </w:tabs>
        <w:jc w:val="both"/>
        <w:rPr>
          <w:rFonts w:ascii="Verdana" w:hAnsi="Verdana"/>
        </w:rPr>
      </w:pPr>
      <w:r w:rsidRPr="001F0ED8">
        <w:rPr>
          <w:rFonts w:ascii="Verdana" w:hAnsi="Verdana"/>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7EEAAF1" w14:textId="77777777" w:rsidR="00EB30CC" w:rsidRPr="001F0ED8" w:rsidRDefault="00EB30CC" w:rsidP="00EB30CC">
      <w:pPr>
        <w:tabs>
          <w:tab w:val="left" w:pos="560"/>
        </w:tabs>
        <w:jc w:val="both"/>
        <w:rPr>
          <w:rFonts w:ascii="Verdana" w:hAnsi="Verdana"/>
        </w:rPr>
      </w:pPr>
      <w:r w:rsidRPr="001F0ED8">
        <w:rPr>
          <w:rFonts w:ascii="Verdana" w:hAnsi="Verdana"/>
        </w:rPr>
        <w:t>Toda la instalación deberá ser realizada necesariamente por personal calificado. La Entidad Ejecutora proveerá los materiales, herramientas y mano de obra necesarios para la correcta ejecución de este ítem.</w:t>
      </w:r>
    </w:p>
    <w:p w14:paraId="4A20CD18" w14:textId="77777777" w:rsidR="00EB30CC" w:rsidRPr="001F0ED8" w:rsidRDefault="00EB30CC" w:rsidP="00EB30CC">
      <w:pPr>
        <w:tabs>
          <w:tab w:val="left" w:pos="560"/>
        </w:tabs>
        <w:jc w:val="both"/>
        <w:rPr>
          <w:rFonts w:ascii="Verdana" w:hAnsi="Verdana"/>
        </w:rPr>
      </w:pPr>
    </w:p>
    <w:p w14:paraId="676900FC" w14:textId="77777777" w:rsidR="00EB30CC" w:rsidRPr="001F0ED8" w:rsidRDefault="00EB30CC" w:rsidP="00EB30CC">
      <w:pPr>
        <w:tabs>
          <w:tab w:val="left" w:pos="8711"/>
        </w:tabs>
        <w:jc w:val="both"/>
        <w:rPr>
          <w:rFonts w:ascii="Verdana" w:hAnsi="Verdana" w:cs="Tahoma"/>
          <w:b/>
        </w:rPr>
      </w:pPr>
      <w:r w:rsidRPr="001F0ED8">
        <w:rPr>
          <w:rFonts w:ascii="Verdana" w:hAnsi="Verdana" w:cs="Tahoma"/>
          <w:b/>
        </w:rPr>
        <w:t>Criterios de Control, Aceptación y Rechazo</w:t>
      </w:r>
    </w:p>
    <w:p w14:paraId="4257B9A2" w14:textId="77777777" w:rsidR="00EB30CC" w:rsidRPr="001F0ED8" w:rsidRDefault="00EB30CC" w:rsidP="00EB30CC">
      <w:pPr>
        <w:tabs>
          <w:tab w:val="left" w:pos="560"/>
        </w:tabs>
        <w:jc w:val="both"/>
        <w:rPr>
          <w:rFonts w:ascii="Verdana" w:hAnsi="Verdana" w:cs="Tahoma"/>
        </w:rPr>
      </w:pPr>
      <w:r w:rsidRPr="001F0ED8">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3A795FE2" w14:textId="77777777" w:rsidR="00EB30CC" w:rsidRPr="001F0ED8" w:rsidRDefault="00EB30CC" w:rsidP="00EB30CC">
      <w:pPr>
        <w:tabs>
          <w:tab w:val="left" w:pos="560"/>
        </w:tabs>
        <w:jc w:val="both"/>
        <w:rPr>
          <w:rFonts w:ascii="Verdana" w:hAnsi="Verdana"/>
        </w:rPr>
      </w:pPr>
    </w:p>
    <w:p w14:paraId="5D602762" w14:textId="77777777" w:rsidR="00EB30CC" w:rsidRPr="001F0ED8" w:rsidRDefault="00EB30CC" w:rsidP="00EB30CC">
      <w:pPr>
        <w:tabs>
          <w:tab w:val="left" w:pos="560"/>
        </w:tabs>
        <w:jc w:val="both"/>
        <w:rPr>
          <w:rFonts w:ascii="Verdana" w:hAnsi="Verdana"/>
          <w:b/>
        </w:rPr>
      </w:pPr>
      <w:r w:rsidRPr="001F0ED8">
        <w:rPr>
          <w:rFonts w:ascii="Verdana" w:hAnsi="Verdana"/>
          <w:b/>
        </w:rPr>
        <w:t>MEDICIÓN. -</w:t>
      </w:r>
    </w:p>
    <w:p w14:paraId="4CD3C2FA" w14:textId="77777777" w:rsidR="00EB30CC" w:rsidRPr="001F0ED8" w:rsidRDefault="00EB30CC" w:rsidP="00EB30CC">
      <w:pPr>
        <w:tabs>
          <w:tab w:val="left" w:pos="560"/>
        </w:tabs>
        <w:jc w:val="both"/>
        <w:rPr>
          <w:rFonts w:ascii="Verdana" w:hAnsi="Verdana"/>
          <w:b/>
        </w:rPr>
      </w:pPr>
    </w:p>
    <w:p w14:paraId="72EBCBA1" w14:textId="77777777" w:rsidR="00EB30CC" w:rsidRPr="001F0ED8" w:rsidRDefault="00EB30CC" w:rsidP="00EB30CC">
      <w:pPr>
        <w:jc w:val="both"/>
        <w:rPr>
          <w:rFonts w:ascii="Verdana" w:hAnsi="Verdana"/>
        </w:rPr>
      </w:pPr>
      <w:r w:rsidRPr="001F0ED8">
        <w:rPr>
          <w:rFonts w:ascii="Verdana" w:hAnsi="Verdana"/>
        </w:rPr>
        <w:t xml:space="preserve">La provisión, y colocado de lavamanos con accesorios, se medirán en </w:t>
      </w:r>
      <w:r w:rsidRPr="001F0ED8">
        <w:rPr>
          <w:rFonts w:ascii="Verdana" w:hAnsi="Verdana"/>
          <w:b/>
        </w:rPr>
        <w:t>pieza,</w:t>
      </w:r>
      <w:r w:rsidRPr="001F0ED8">
        <w:rPr>
          <w:rFonts w:ascii="Verdana" w:hAnsi="Verdana"/>
        </w:rPr>
        <w:t xml:space="preserve"> incluyendo todos sus accesorios para el buen funcionamiento, de acuerdo a planos, autorizados y aprobados por el Inspector de proyecto.</w:t>
      </w:r>
    </w:p>
    <w:p w14:paraId="5AEFE562" w14:textId="77777777" w:rsidR="00EB30CC" w:rsidRPr="001F0ED8" w:rsidRDefault="00EB30CC" w:rsidP="00EB30CC">
      <w:pPr>
        <w:tabs>
          <w:tab w:val="left" w:pos="560"/>
        </w:tabs>
        <w:jc w:val="both"/>
        <w:rPr>
          <w:rFonts w:ascii="Verdana" w:hAnsi="Verdana"/>
        </w:rPr>
      </w:pPr>
    </w:p>
    <w:p w14:paraId="403FD138"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APORTE PROPIO. -</w:t>
      </w:r>
    </w:p>
    <w:p w14:paraId="6B4A2B68" w14:textId="77777777" w:rsidR="00EB30CC" w:rsidRPr="001F0ED8" w:rsidRDefault="00EB30CC" w:rsidP="00EB30CC">
      <w:pPr>
        <w:tabs>
          <w:tab w:val="left" w:pos="2025"/>
        </w:tabs>
        <w:jc w:val="both"/>
        <w:rPr>
          <w:rFonts w:ascii="Verdana" w:hAnsi="Verdana"/>
          <w:b/>
        </w:rPr>
      </w:pPr>
    </w:p>
    <w:p w14:paraId="17701B5C" w14:textId="77777777" w:rsidR="00EB30CC" w:rsidRPr="001F0ED8" w:rsidRDefault="00EB30CC" w:rsidP="00EB30CC">
      <w:pPr>
        <w:jc w:val="both"/>
        <w:rPr>
          <w:rFonts w:ascii="Verdana" w:hAnsi="Verdana" w:cs="Tahoma"/>
        </w:rPr>
      </w:pPr>
      <w:r w:rsidRPr="001F0ED8">
        <w:rPr>
          <w:rFonts w:ascii="Verdana" w:hAnsi="Verdana" w:cs="Tahoma"/>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6019BFF" w14:textId="77777777" w:rsidR="00EB30CC" w:rsidRPr="001F0ED8" w:rsidRDefault="00EB30CC" w:rsidP="00EB30CC">
      <w:pPr>
        <w:tabs>
          <w:tab w:val="left" w:pos="560"/>
        </w:tabs>
        <w:jc w:val="both"/>
        <w:rPr>
          <w:rFonts w:ascii="Verdana" w:hAnsi="Verdana" w:cs="Tahoma"/>
        </w:rPr>
      </w:pPr>
      <w:r w:rsidRPr="001F0ED8">
        <w:rPr>
          <w:rFonts w:ascii="Verdana" w:hAnsi="Verdana" w:cs="Tahoma"/>
        </w:rPr>
        <w:lastRenderedPageBreak/>
        <w:t>Este aporte propio estará sujeto al cronograma de ejecución de obra de la Entidad Ejecutora.</w:t>
      </w:r>
    </w:p>
    <w:p w14:paraId="76CA6910" w14:textId="77777777" w:rsidR="00EB30CC" w:rsidRPr="001F0ED8" w:rsidRDefault="00EB30CC" w:rsidP="00EB30CC">
      <w:pPr>
        <w:tabs>
          <w:tab w:val="left" w:pos="560"/>
        </w:tabs>
        <w:rPr>
          <w:rFonts w:ascii="Verdana" w:hAnsi="Verdana"/>
        </w:rPr>
      </w:pPr>
    </w:p>
    <w:tbl>
      <w:tblPr>
        <w:tblStyle w:val="Tablaconcuadrcula24"/>
        <w:tblW w:w="5000" w:type="pct"/>
        <w:tblLook w:val="04A0" w:firstRow="1" w:lastRow="0" w:firstColumn="1" w:lastColumn="0" w:noHBand="0" w:noVBand="1"/>
      </w:tblPr>
      <w:tblGrid>
        <w:gridCol w:w="545"/>
        <w:gridCol w:w="2276"/>
        <w:gridCol w:w="1145"/>
        <w:gridCol w:w="5287"/>
      </w:tblGrid>
      <w:tr w:rsidR="00EB30CC" w:rsidRPr="001F0ED8" w14:paraId="0D7A0562" w14:textId="77777777" w:rsidTr="00DD293A">
        <w:tc>
          <w:tcPr>
            <w:tcW w:w="303" w:type="pct"/>
            <w:shd w:val="clear" w:color="auto" w:fill="1F3864" w:themeFill="accent5" w:themeFillShade="80"/>
          </w:tcPr>
          <w:p w14:paraId="4E2D8C70" w14:textId="77777777" w:rsidR="00EB30CC" w:rsidRPr="001F0ED8" w:rsidRDefault="00EB30CC" w:rsidP="00DD293A">
            <w:pPr>
              <w:jc w:val="center"/>
              <w:rPr>
                <w:rFonts w:ascii="Verdana" w:hAnsi="Verdana"/>
                <w:b/>
              </w:rPr>
            </w:pPr>
            <w:proofErr w:type="spellStart"/>
            <w:r w:rsidRPr="001F0ED8">
              <w:rPr>
                <w:rFonts w:ascii="Verdana" w:hAnsi="Verdana"/>
                <w:b/>
              </w:rPr>
              <w:t>N°</w:t>
            </w:r>
            <w:proofErr w:type="spellEnd"/>
          </w:p>
        </w:tc>
        <w:tc>
          <w:tcPr>
            <w:tcW w:w="1238" w:type="pct"/>
            <w:shd w:val="clear" w:color="auto" w:fill="1F3864" w:themeFill="accent5" w:themeFillShade="80"/>
          </w:tcPr>
          <w:p w14:paraId="447187D1" w14:textId="77777777" w:rsidR="00EB30CC" w:rsidRPr="001F0ED8" w:rsidRDefault="00EB30CC" w:rsidP="00DD293A">
            <w:pPr>
              <w:jc w:val="center"/>
              <w:rPr>
                <w:rFonts w:ascii="Verdana" w:hAnsi="Verdana"/>
                <w:b/>
              </w:rPr>
            </w:pPr>
            <w:r w:rsidRPr="001F0ED8">
              <w:rPr>
                <w:rFonts w:ascii="Verdana" w:hAnsi="Verdana"/>
                <w:b/>
              </w:rPr>
              <w:t>CODIGO</w:t>
            </w:r>
          </w:p>
        </w:tc>
        <w:tc>
          <w:tcPr>
            <w:tcW w:w="594" w:type="pct"/>
            <w:shd w:val="clear" w:color="auto" w:fill="1F3864" w:themeFill="accent5" w:themeFillShade="80"/>
          </w:tcPr>
          <w:p w14:paraId="527442AD" w14:textId="77777777" w:rsidR="00EB30CC" w:rsidRPr="001F0ED8" w:rsidRDefault="00EB30CC" w:rsidP="00DD293A">
            <w:pPr>
              <w:jc w:val="center"/>
              <w:rPr>
                <w:rFonts w:ascii="Verdana" w:hAnsi="Verdana"/>
                <w:b/>
              </w:rPr>
            </w:pPr>
            <w:r w:rsidRPr="001F0ED8">
              <w:rPr>
                <w:rFonts w:ascii="Verdana" w:hAnsi="Verdana"/>
                <w:b/>
              </w:rPr>
              <w:t>UNIDAD</w:t>
            </w:r>
          </w:p>
        </w:tc>
        <w:tc>
          <w:tcPr>
            <w:tcW w:w="2865" w:type="pct"/>
            <w:shd w:val="clear" w:color="auto" w:fill="1F3864" w:themeFill="accent5" w:themeFillShade="80"/>
          </w:tcPr>
          <w:p w14:paraId="512EDA50"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5F1E6E34" w14:textId="77777777" w:rsidTr="00DD293A">
        <w:tc>
          <w:tcPr>
            <w:tcW w:w="303" w:type="pct"/>
            <w:shd w:val="clear" w:color="auto" w:fill="BDD6EE" w:themeFill="accent1" w:themeFillTint="66"/>
          </w:tcPr>
          <w:p w14:paraId="1D2D3DAC" w14:textId="77777777" w:rsidR="00EB30CC" w:rsidRPr="001F0ED8" w:rsidRDefault="00EB30CC" w:rsidP="00DD293A">
            <w:pPr>
              <w:jc w:val="center"/>
              <w:rPr>
                <w:rFonts w:ascii="Verdana" w:hAnsi="Verdana"/>
                <w:b/>
              </w:rPr>
            </w:pPr>
            <w:r w:rsidRPr="001F0ED8">
              <w:rPr>
                <w:rFonts w:ascii="Verdana" w:hAnsi="Verdana"/>
                <w:b/>
              </w:rPr>
              <w:t>34</w:t>
            </w:r>
          </w:p>
        </w:tc>
        <w:tc>
          <w:tcPr>
            <w:tcW w:w="1238" w:type="pct"/>
            <w:shd w:val="clear" w:color="auto" w:fill="BDD6EE" w:themeFill="accent1" w:themeFillTint="66"/>
          </w:tcPr>
          <w:p w14:paraId="6BA3A462" w14:textId="77777777" w:rsidR="00EB30CC" w:rsidRPr="001F0ED8" w:rsidRDefault="00EB30CC" w:rsidP="00DD293A">
            <w:pPr>
              <w:jc w:val="center"/>
              <w:rPr>
                <w:rFonts w:ascii="Verdana" w:hAnsi="Verdana"/>
                <w:b/>
              </w:rPr>
            </w:pPr>
            <w:r w:rsidRPr="001F0ED8">
              <w:rPr>
                <w:rFonts w:ascii="Verdana" w:hAnsi="Verdana"/>
                <w:b/>
              </w:rPr>
              <w:t>VAC - OF - ART - 2</w:t>
            </w:r>
          </w:p>
        </w:tc>
        <w:tc>
          <w:tcPr>
            <w:tcW w:w="594" w:type="pct"/>
            <w:shd w:val="clear" w:color="auto" w:fill="BDD6EE" w:themeFill="accent1" w:themeFillTint="66"/>
          </w:tcPr>
          <w:p w14:paraId="7FE62694" w14:textId="77777777" w:rsidR="00EB30CC" w:rsidRPr="001F0ED8" w:rsidRDefault="00EB30CC" w:rsidP="00DD293A">
            <w:pPr>
              <w:jc w:val="center"/>
              <w:rPr>
                <w:rFonts w:ascii="Verdana" w:hAnsi="Verdana"/>
                <w:b/>
              </w:rPr>
            </w:pPr>
            <w:r w:rsidRPr="001F0ED8">
              <w:rPr>
                <w:rFonts w:ascii="Verdana" w:hAnsi="Verdana"/>
                <w:b/>
              </w:rPr>
              <w:t xml:space="preserve">PZA </w:t>
            </w:r>
          </w:p>
        </w:tc>
        <w:tc>
          <w:tcPr>
            <w:tcW w:w="2865" w:type="pct"/>
            <w:shd w:val="clear" w:color="auto" w:fill="BDD6EE" w:themeFill="accent1" w:themeFillTint="66"/>
          </w:tcPr>
          <w:p w14:paraId="3B62FA05" w14:textId="77777777" w:rsidR="00EB30CC" w:rsidRPr="001F0ED8" w:rsidRDefault="00EB30CC" w:rsidP="00DD293A">
            <w:pPr>
              <w:jc w:val="center"/>
              <w:rPr>
                <w:rFonts w:ascii="Verdana" w:hAnsi="Verdana"/>
                <w:b/>
              </w:rPr>
            </w:pPr>
            <w:r w:rsidRPr="001F0ED8">
              <w:rPr>
                <w:rFonts w:ascii="Verdana" w:hAnsi="Verdana"/>
                <w:b/>
              </w:rPr>
              <w:t>PROVISIÓN Y COLOCADO DE INODORO C/TANQUE BAJO Y ACCESORIOS</w:t>
            </w:r>
          </w:p>
        </w:tc>
      </w:tr>
    </w:tbl>
    <w:p w14:paraId="2D76994F" w14:textId="77777777" w:rsidR="00EB30CC" w:rsidRPr="001F0ED8" w:rsidRDefault="00EB30CC" w:rsidP="00EB30CC">
      <w:pPr>
        <w:tabs>
          <w:tab w:val="left" w:pos="560"/>
        </w:tabs>
        <w:jc w:val="both"/>
        <w:rPr>
          <w:rFonts w:ascii="Verdana" w:hAnsi="Verdana"/>
          <w:b/>
        </w:rPr>
      </w:pPr>
    </w:p>
    <w:p w14:paraId="39E42C10" w14:textId="77777777" w:rsidR="00EB30CC" w:rsidRPr="001F0ED8" w:rsidRDefault="00EB30CC" w:rsidP="00EB30CC">
      <w:pPr>
        <w:tabs>
          <w:tab w:val="left" w:pos="560"/>
        </w:tabs>
        <w:jc w:val="both"/>
        <w:rPr>
          <w:rFonts w:ascii="Verdana" w:hAnsi="Verdana"/>
          <w:b/>
        </w:rPr>
      </w:pPr>
      <w:r w:rsidRPr="001F0ED8">
        <w:rPr>
          <w:rFonts w:ascii="Verdana" w:hAnsi="Verdana"/>
          <w:b/>
        </w:rPr>
        <w:t>DESCRIPCIÓN. -</w:t>
      </w:r>
    </w:p>
    <w:p w14:paraId="017B3CC8" w14:textId="77777777" w:rsidR="00EB30CC" w:rsidRPr="001F0ED8" w:rsidRDefault="00EB30CC" w:rsidP="00EB30CC">
      <w:pPr>
        <w:tabs>
          <w:tab w:val="left" w:pos="560"/>
        </w:tabs>
        <w:jc w:val="both"/>
        <w:rPr>
          <w:rFonts w:ascii="Verdana" w:hAnsi="Verdana"/>
          <w:b/>
        </w:rPr>
      </w:pPr>
    </w:p>
    <w:p w14:paraId="6FD76566" w14:textId="77777777" w:rsidR="00EB30CC" w:rsidRPr="001F0ED8" w:rsidRDefault="00EB30CC" w:rsidP="00EB30CC">
      <w:pPr>
        <w:tabs>
          <w:tab w:val="left" w:pos="560"/>
        </w:tabs>
        <w:jc w:val="both"/>
        <w:rPr>
          <w:rFonts w:ascii="Verdana" w:hAnsi="Verdana"/>
        </w:rPr>
      </w:pPr>
      <w:r w:rsidRPr="001F0ED8">
        <w:rPr>
          <w:rFonts w:ascii="Verdana" w:hAnsi="Verdana"/>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3559E25B" w14:textId="77777777" w:rsidR="00EB30CC" w:rsidRPr="001F0ED8" w:rsidRDefault="00EB30CC" w:rsidP="00EB30CC">
      <w:pPr>
        <w:tabs>
          <w:tab w:val="left" w:pos="560"/>
        </w:tabs>
        <w:jc w:val="both"/>
        <w:rPr>
          <w:rFonts w:ascii="Verdana" w:hAnsi="Verdana"/>
        </w:rPr>
      </w:pPr>
    </w:p>
    <w:p w14:paraId="544D9C71" w14:textId="77777777" w:rsidR="00EB30CC" w:rsidRPr="001F0ED8" w:rsidRDefault="00EB30CC" w:rsidP="00EB30CC">
      <w:pPr>
        <w:tabs>
          <w:tab w:val="left" w:pos="560"/>
        </w:tabs>
        <w:jc w:val="both"/>
        <w:rPr>
          <w:rFonts w:ascii="Verdana" w:hAnsi="Verdana"/>
          <w:b/>
        </w:rPr>
      </w:pPr>
      <w:r w:rsidRPr="001F0ED8">
        <w:rPr>
          <w:rFonts w:ascii="Verdana" w:hAnsi="Verdana"/>
          <w:b/>
        </w:rPr>
        <w:t>MATERIALES, HERRAMIENTAS Y EQUIPO. -</w:t>
      </w:r>
    </w:p>
    <w:p w14:paraId="40777DA8" w14:textId="77777777" w:rsidR="00EB30CC" w:rsidRPr="001F0ED8" w:rsidRDefault="00EB30CC" w:rsidP="00EB30CC">
      <w:pPr>
        <w:tabs>
          <w:tab w:val="left" w:pos="8711"/>
        </w:tabs>
        <w:jc w:val="both"/>
        <w:rPr>
          <w:rFonts w:ascii="Verdana" w:hAnsi="Verdana" w:cs="Tahoma"/>
        </w:rPr>
      </w:pPr>
    </w:p>
    <w:p w14:paraId="431C715E"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5360D19" w14:textId="77777777" w:rsidR="00EB30CC" w:rsidRPr="001F0ED8" w:rsidRDefault="00EB30CC" w:rsidP="00EB30CC">
      <w:pPr>
        <w:tabs>
          <w:tab w:val="left" w:pos="8711"/>
        </w:tabs>
        <w:jc w:val="both"/>
        <w:rPr>
          <w:rFonts w:ascii="Verdana" w:hAnsi="Verdana" w:cs="Tahoma"/>
        </w:rPr>
      </w:pPr>
    </w:p>
    <w:p w14:paraId="75A14BC6"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Asimismo, deberá tomarse en cuenta los requisitos prescritos en la norma NB 1226001:2013 tanto para los requisitos como para los métodos de ensayo que el Inspector de proyecto considere necesario realizar.</w:t>
      </w:r>
    </w:p>
    <w:p w14:paraId="47E4E703" w14:textId="77777777" w:rsidR="00EB30CC" w:rsidRPr="001F0ED8" w:rsidRDefault="00EB30CC" w:rsidP="00EB30CC">
      <w:pPr>
        <w:tabs>
          <w:tab w:val="left" w:pos="560"/>
        </w:tabs>
        <w:jc w:val="both"/>
        <w:rPr>
          <w:rFonts w:ascii="Verdana" w:hAnsi="Verdana"/>
          <w:b/>
        </w:rPr>
      </w:pPr>
    </w:p>
    <w:p w14:paraId="337F3023" w14:textId="77777777" w:rsidR="00EB30CC" w:rsidRPr="001F0ED8" w:rsidRDefault="00EB30CC" w:rsidP="00EB30CC">
      <w:pPr>
        <w:tabs>
          <w:tab w:val="left" w:pos="560"/>
        </w:tabs>
        <w:jc w:val="both"/>
        <w:rPr>
          <w:rFonts w:ascii="Verdana" w:hAnsi="Verdana"/>
          <w:b/>
        </w:rPr>
      </w:pPr>
      <w:r w:rsidRPr="001F0ED8">
        <w:rPr>
          <w:rFonts w:ascii="Verdana" w:hAnsi="Verdana"/>
          <w:b/>
        </w:rPr>
        <w:t xml:space="preserve">FORMA DE EJECUCIÓN. - </w:t>
      </w:r>
    </w:p>
    <w:p w14:paraId="31668495" w14:textId="77777777" w:rsidR="00EB30CC" w:rsidRPr="001F0ED8" w:rsidRDefault="00EB30CC" w:rsidP="00EB30CC">
      <w:pPr>
        <w:tabs>
          <w:tab w:val="left" w:pos="560"/>
        </w:tabs>
        <w:jc w:val="both"/>
        <w:rPr>
          <w:rFonts w:ascii="Verdana" w:hAnsi="Verdana"/>
          <w:b/>
        </w:rPr>
      </w:pPr>
    </w:p>
    <w:p w14:paraId="44F9281D" w14:textId="77777777" w:rsidR="00EB30CC" w:rsidRPr="001F0ED8" w:rsidRDefault="00EB30CC" w:rsidP="00EB30CC">
      <w:pPr>
        <w:jc w:val="both"/>
        <w:rPr>
          <w:rFonts w:ascii="Verdana" w:hAnsi="Verdana" w:cs="Tahoma"/>
        </w:rPr>
      </w:pPr>
      <w:r w:rsidRPr="001F0ED8">
        <w:rPr>
          <w:rFonts w:ascii="Verdana" w:hAnsi="Verdana" w:cs="Tahoma"/>
        </w:rPr>
        <w:t>La Entidad Ejecutora deberá prever todas las herramientas, equipos y accesorios necesarios para la ejecución del ítem. En general se seguirán las siguientes directrices:</w:t>
      </w:r>
    </w:p>
    <w:p w14:paraId="2584AE2A" w14:textId="77777777" w:rsidR="00EB30CC" w:rsidRPr="001F0ED8" w:rsidRDefault="00EB30CC" w:rsidP="00EB30CC">
      <w:pPr>
        <w:jc w:val="both"/>
        <w:rPr>
          <w:rFonts w:ascii="Verdana" w:hAnsi="Verdana" w:cs="Tahoma"/>
        </w:rPr>
      </w:pPr>
    </w:p>
    <w:p w14:paraId="6E1A3BA0" w14:textId="77777777" w:rsidR="00EB30CC" w:rsidRPr="001F0ED8" w:rsidRDefault="00EB30CC" w:rsidP="00EB30CC">
      <w:pPr>
        <w:jc w:val="both"/>
        <w:rPr>
          <w:rFonts w:ascii="Verdana" w:hAnsi="Verdana"/>
        </w:rPr>
      </w:pPr>
      <w:r w:rsidRPr="001F0ED8">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F6E5611" w14:textId="77777777" w:rsidR="00EB30CC" w:rsidRPr="001F0ED8" w:rsidRDefault="00EB30CC" w:rsidP="00EB30CC">
      <w:pPr>
        <w:jc w:val="both"/>
        <w:rPr>
          <w:rFonts w:ascii="Verdana" w:hAnsi="Verdana"/>
        </w:rPr>
      </w:pPr>
    </w:p>
    <w:p w14:paraId="46E8CE93" w14:textId="77777777" w:rsidR="00EB30CC" w:rsidRPr="001F0ED8" w:rsidRDefault="00EB30CC" w:rsidP="00EB30CC">
      <w:pPr>
        <w:jc w:val="both"/>
        <w:rPr>
          <w:rFonts w:ascii="Verdana" w:hAnsi="Verdana"/>
        </w:rPr>
      </w:pPr>
      <w:r w:rsidRPr="001F0ED8">
        <w:rPr>
          <w:rFonts w:ascii="Verdana" w:hAnsi="Verdana"/>
        </w:rPr>
        <w:t>Previa a la instalación se deberá verificar que toda la instalación de agua potable y desagüe sanitario este culminada.</w:t>
      </w:r>
    </w:p>
    <w:p w14:paraId="6C49B5BE" w14:textId="77777777" w:rsidR="00EB30CC" w:rsidRPr="001F0ED8" w:rsidRDefault="00EB30CC" w:rsidP="00EB30CC">
      <w:pPr>
        <w:jc w:val="both"/>
        <w:rPr>
          <w:rFonts w:ascii="Verdana" w:hAnsi="Verdana"/>
        </w:rPr>
      </w:pPr>
    </w:p>
    <w:p w14:paraId="62CE19C8" w14:textId="77777777" w:rsidR="00EB30CC" w:rsidRPr="001F0ED8" w:rsidRDefault="00EB30CC" w:rsidP="00EB30CC">
      <w:pPr>
        <w:jc w:val="both"/>
        <w:rPr>
          <w:rFonts w:ascii="Verdana" w:hAnsi="Verdana"/>
        </w:rPr>
      </w:pPr>
      <w:r w:rsidRPr="001F0ED8">
        <w:rPr>
          <w:rFonts w:ascii="Verdana" w:hAnsi="Verdan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17BFECE5" w14:textId="77777777" w:rsidR="00EB30CC" w:rsidRPr="001F0ED8" w:rsidRDefault="00EB30CC" w:rsidP="00EB30CC">
      <w:pPr>
        <w:jc w:val="both"/>
        <w:rPr>
          <w:rFonts w:ascii="Verdana" w:hAnsi="Verdana"/>
        </w:rPr>
      </w:pPr>
    </w:p>
    <w:p w14:paraId="38EFBB7F" w14:textId="77777777" w:rsidR="00EB30CC" w:rsidRPr="001F0ED8" w:rsidRDefault="00EB30CC" w:rsidP="00EB30CC">
      <w:pPr>
        <w:jc w:val="both"/>
        <w:rPr>
          <w:rFonts w:ascii="Verdana" w:hAnsi="Verdana"/>
        </w:rPr>
      </w:pPr>
      <w:r w:rsidRPr="001F0ED8">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FF8DAB7" w14:textId="77777777" w:rsidR="00EB30CC" w:rsidRPr="001F0ED8" w:rsidRDefault="00EB30CC" w:rsidP="00EB30CC">
      <w:pPr>
        <w:jc w:val="both"/>
        <w:rPr>
          <w:rFonts w:ascii="Verdana" w:hAnsi="Verdana"/>
        </w:rPr>
      </w:pPr>
    </w:p>
    <w:p w14:paraId="68EB87AD" w14:textId="77777777" w:rsidR="00EB30CC" w:rsidRPr="001F0ED8" w:rsidRDefault="00EB30CC" w:rsidP="00EB30CC">
      <w:pPr>
        <w:jc w:val="both"/>
        <w:rPr>
          <w:rFonts w:ascii="Verdana" w:hAnsi="Verdana"/>
        </w:rPr>
      </w:pPr>
      <w:r w:rsidRPr="001F0ED8">
        <w:rPr>
          <w:rFonts w:ascii="Verdana" w:hAnsi="Verdan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EC0F8F3" w14:textId="77777777" w:rsidR="00EB30CC" w:rsidRPr="001F0ED8" w:rsidRDefault="00EB30CC" w:rsidP="00EB30CC">
      <w:pPr>
        <w:jc w:val="both"/>
        <w:rPr>
          <w:rFonts w:ascii="Verdana" w:hAnsi="Verdana"/>
        </w:rPr>
      </w:pPr>
    </w:p>
    <w:p w14:paraId="3C1B5AD8" w14:textId="77777777" w:rsidR="00EB30CC" w:rsidRPr="001F0ED8" w:rsidRDefault="00EB30CC" w:rsidP="00EB30CC">
      <w:pPr>
        <w:jc w:val="both"/>
        <w:rPr>
          <w:rFonts w:ascii="Verdana" w:hAnsi="Verdana"/>
        </w:rPr>
      </w:pPr>
      <w:r w:rsidRPr="001F0ED8">
        <w:rPr>
          <w:rFonts w:ascii="Verdana" w:hAnsi="Verdana"/>
        </w:rPr>
        <w:lastRenderedPageBreak/>
        <w:t>Cualquier pieza colocada que presente defectos o fugas de agua será rechazada por el Inspector de proyecto hasta que se corrijan las fallas.</w:t>
      </w:r>
    </w:p>
    <w:p w14:paraId="0078DEC6" w14:textId="77777777" w:rsidR="00EB30CC" w:rsidRPr="001F0ED8" w:rsidRDefault="00EB30CC" w:rsidP="00EB30CC">
      <w:pPr>
        <w:jc w:val="both"/>
        <w:rPr>
          <w:rFonts w:ascii="Verdana" w:hAnsi="Verdana"/>
        </w:rPr>
      </w:pPr>
    </w:p>
    <w:p w14:paraId="3806FE4A" w14:textId="77777777" w:rsidR="00EB30CC" w:rsidRPr="001F0ED8" w:rsidRDefault="00EB30CC" w:rsidP="00EB30CC">
      <w:pPr>
        <w:jc w:val="both"/>
        <w:rPr>
          <w:rFonts w:ascii="Verdana" w:hAnsi="Verdana"/>
          <w:b/>
        </w:rPr>
      </w:pPr>
      <w:r w:rsidRPr="001F0ED8">
        <w:rPr>
          <w:rFonts w:ascii="Verdana" w:hAnsi="Verdana"/>
          <w:b/>
        </w:rPr>
        <w:t>Criterios de Control, Aceptación y Rechazo</w:t>
      </w:r>
    </w:p>
    <w:p w14:paraId="7F5624BD" w14:textId="77777777" w:rsidR="00EB30CC" w:rsidRPr="001F0ED8" w:rsidRDefault="00EB30CC" w:rsidP="00EB30CC">
      <w:pPr>
        <w:jc w:val="both"/>
        <w:rPr>
          <w:rFonts w:ascii="Verdana" w:hAnsi="Verdana"/>
        </w:rPr>
      </w:pPr>
    </w:p>
    <w:p w14:paraId="26CC5362" w14:textId="77777777" w:rsidR="00EB30CC" w:rsidRPr="001F0ED8" w:rsidRDefault="00EB30CC" w:rsidP="00EB30CC">
      <w:pPr>
        <w:jc w:val="both"/>
        <w:rPr>
          <w:rFonts w:ascii="Verdana" w:hAnsi="Verdana"/>
        </w:rPr>
      </w:pPr>
      <w:r w:rsidRPr="001F0ED8">
        <w:rPr>
          <w:rFonts w:ascii="Verdana" w:hAnsi="Verdan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7A79FA9" w14:textId="77777777" w:rsidR="00EB30CC" w:rsidRPr="001F0ED8" w:rsidRDefault="00EB30CC" w:rsidP="00EB30CC">
      <w:pPr>
        <w:jc w:val="both"/>
        <w:rPr>
          <w:rFonts w:ascii="Verdana" w:hAnsi="Verdana"/>
        </w:rPr>
      </w:pPr>
    </w:p>
    <w:p w14:paraId="44A4CDB1" w14:textId="77777777" w:rsidR="00EB30CC" w:rsidRPr="001F0ED8" w:rsidRDefault="00EB30CC" w:rsidP="00EB30CC">
      <w:pPr>
        <w:jc w:val="both"/>
        <w:rPr>
          <w:rFonts w:ascii="Verdana" w:hAnsi="Verdana"/>
        </w:rPr>
      </w:pPr>
      <w:r w:rsidRPr="001F0ED8">
        <w:rPr>
          <w:rFonts w:ascii="Verdana" w:hAnsi="Verdana"/>
        </w:rPr>
        <w:t>Cualquier mal funcionamiento del tanque, desagüe del propio inodoro, accesorio o fuga de agua en el chicotillo, base del inodoro, u otro sector, será rechazado y deberá ser corregido por la Entidad Ejecutora a su costo.</w:t>
      </w:r>
    </w:p>
    <w:p w14:paraId="0173DB18" w14:textId="77777777" w:rsidR="00EB30CC" w:rsidRPr="001F0ED8" w:rsidRDefault="00EB30CC" w:rsidP="00EB30CC">
      <w:pPr>
        <w:tabs>
          <w:tab w:val="left" w:pos="560"/>
        </w:tabs>
        <w:jc w:val="both"/>
        <w:rPr>
          <w:rFonts w:ascii="Verdana" w:hAnsi="Verdana"/>
          <w:b/>
        </w:rPr>
      </w:pPr>
    </w:p>
    <w:p w14:paraId="54A8C863" w14:textId="77777777" w:rsidR="00EB30CC" w:rsidRPr="001F0ED8" w:rsidRDefault="00EB30CC" w:rsidP="00EB30CC">
      <w:pPr>
        <w:tabs>
          <w:tab w:val="left" w:pos="560"/>
        </w:tabs>
        <w:jc w:val="both"/>
        <w:rPr>
          <w:rFonts w:ascii="Verdana" w:hAnsi="Verdana"/>
          <w:b/>
        </w:rPr>
      </w:pPr>
      <w:r w:rsidRPr="001F0ED8">
        <w:rPr>
          <w:rFonts w:ascii="Verdana" w:hAnsi="Verdana"/>
          <w:b/>
        </w:rPr>
        <w:t>MEDICIÓN. -</w:t>
      </w:r>
    </w:p>
    <w:p w14:paraId="6A1C5F4C" w14:textId="77777777" w:rsidR="00EB30CC" w:rsidRPr="001F0ED8" w:rsidRDefault="00EB30CC" w:rsidP="00EB30CC">
      <w:pPr>
        <w:tabs>
          <w:tab w:val="left" w:pos="560"/>
        </w:tabs>
        <w:jc w:val="both"/>
        <w:rPr>
          <w:rFonts w:ascii="Verdana" w:hAnsi="Verdana"/>
          <w:b/>
        </w:rPr>
      </w:pPr>
    </w:p>
    <w:p w14:paraId="5D80CA0A" w14:textId="77777777" w:rsidR="00EB30CC" w:rsidRPr="001F0ED8" w:rsidRDefault="00EB30CC" w:rsidP="00EB30CC">
      <w:pPr>
        <w:jc w:val="both"/>
        <w:rPr>
          <w:rFonts w:ascii="Verdana" w:hAnsi="Verdana"/>
        </w:rPr>
      </w:pPr>
      <w:r w:rsidRPr="001F0ED8">
        <w:rPr>
          <w:rFonts w:ascii="Verdana" w:hAnsi="Verdana"/>
        </w:rPr>
        <w:t xml:space="preserve">La provisión y colocado de inodoro incluyendo su respectivo tanque bajo y los accesorios se medirá en forma </w:t>
      </w:r>
      <w:r w:rsidRPr="001F0ED8">
        <w:rPr>
          <w:rFonts w:ascii="Verdana" w:hAnsi="Verdana"/>
          <w:b/>
        </w:rPr>
        <w:t xml:space="preserve">Pieza, </w:t>
      </w:r>
      <w:r w:rsidRPr="001F0ED8">
        <w:rPr>
          <w:rFonts w:ascii="Verdana" w:hAnsi="Verdana"/>
        </w:rPr>
        <w:t>incluyendo todos sus accesorios para el buen funcionamiento.</w:t>
      </w:r>
    </w:p>
    <w:p w14:paraId="30D3BCE6" w14:textId="77777777" w:rsidR="00EB30CC" w:rsidRPr="001F0ED8" w:rsidRDefault="00EB30CC" w:rsidP="00EB30CC">
      <w:pPr>
        <w:jc w:val="both"/>
        <w:rPr>
          <w:rFonts w:ascii="Verdana" w:hAnsi="Verdana"/>
        </w:rPr>
      </w:pPr>
    </w:p>
    <w:p w14:paraId="4602802C"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APORTE PROPIO. -</w:t>
      </w:r>
    </w:p>
    <w:p w14:paraId="68FBEFCC" w14:textId="77777777" w:rsidR="00EB30CC" w:rsidRPr="001F0ED8" w:rsidRDefault="00EB30CC" w:rsidP="00EB30CC">
      <w:pPr>
        <w:tabs>
          <w:tab w:val="left" w:pos="2025"/>
        </w:tabs>
        <w:rPr>
          <w:rFonts w:ascii="Verdana" w:hAnsi="Verdana"/>
          <w:b/>
        </w:rPr>
      </w:pPr>
    </w:p>
    <w:p w14:paraId="242B60D1" w14:textId="77777777" w:rsidR="00EB30CC" w:rsidRPr="001F0ED8" w:rsidRDefault="00EB30CC" w:rsidP="00EB30CC">
      <w:pPr>
        <w:jc w:val="both"/>
        <w:rPr>
          <w:rFonts w:ascii="Verdana" w:hAnsi="Verdana" w:cs="Tahoma"/>
        </w:rPr>
      </w:pPr>
      <w:r w:rsidRPr="001F0ED8">
        <w:rPr>
          <w:rFonts w:ascii="Verdana" w:hAnsi="Verdana" w:cs="Tahoma"/>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2E077F" w14:textId="77777777" w:rsidR="00EB30CC" w:rsidRPr="001F0ED8" w:rsidRDefault="00EB30CC" w:rsidP="00EB30CC">
      <w:pPr>
        <w:jc w:val="both"/>
        <w:rPr>
          <w:rFonts w:ascii="Verdana" w:hAnsi="Verdana" w:cs="Tahoma"/>
        </w:rPr>
      </w:pPr>
    </w:p>
    <w:p w14:paraId="13E25740" w14:textId="77777777" w:rsidR="00EB30CC" w:rsidRPr="001F0ED8" w:rsidRDefault="00EB30CC" w:rsidP="00EB30CC">
      <w:pPr>
        <w:tabs>
          <w:tab w:val="left" w:pos="560"/>
        </w:tabs>
        <w:jc w:val="both"/>
        <w:rPr>
          <w:rFonts w:ascii="Verdana" w:hAnsi="Verdana" w:cs="Tahoma"/>
        </w:rPr>
      </w:pPr>
      <w:r w:rsidRPr="001F0ED8">
        <w:rPr>
          <w:rFonts w:ascii="Verdana" w:hAnsi="Verdana" w:cs="Tahoma"/>
        </w:rPr>
        <w:t>Este aporte propio estará sujeto al cronograma de ejecución de obra de la Entidad Ejecutora.</w:t>
      </w:r>
    </w:p>
    <w:p w14:paraId="6D39E9FF" w14:textId="77777777" w:rsidR="00EB30CC" w:rsidRPr="001F0ED8" w:rsidRDefault="00EB30CC" w:rsidP="00EB30CC">
      <w:pPr>
        <w:jc w:val="both"/>
        <w:rPr>
          <w:rFonts w:ascii="Verdana" w:eastAsia="Verdana" w:hAnsi="Verdana" w:cs="Verdana"/>
        </w:rPr>
      </w:pPr>
    </w:p>
    <w:tbl>
      <w:tblPr>
        <w:tblStyle w:val="Tablaconcuadrcula25"/>
        <w:tblW w:w="9634" w:type="dxa"/>
        <w:tblLook w:val="04A0" w:firstRow="1" w:lastRow="0" w:firstColumn="1" w:lastColumn="0" w:noHBand="0" w:noVBand="1"/>
      </w:tblPr>
      <w:tblGrid>
        <w:gridCol w:w="584"/>
        <w:gridCol w:w="2385"/>
        <w:gridCol w:w="1145"/>
        <w:gridCol w:w="5520"/>
      </w:tblGrid>
      <w:tr w:rsidR="00EB30CC" w:rsidRPr="001F0ED8" w14:paraId="012D2FD1" w14:textId="77777777" w:rsidTr="00DD293A">
        <w:tc>
          <w:tcPr>
            <w:tcW w:w="584" w:type="dxa"/>
            <w:shd w:val="clear" w:color="auto" w:fill="17365D"/>
          </w:tcPr>
          <w:p w14:paraId="61D2BADE" w14:textId="77777777" w:rsidR="00EB30CC" w:rsidRPr="001F0ED8" w:rsidRDefault="00EB30CC" w:rsidP="00DD293A">
            <w:pPr>
              <w:jc w:val="center"/>
              <w:rPr>
                <w:rFonts w:ascii="Verdana" w:eastAsia="Verdana" w:hAnsi="Verdana" w:cs="Verdana"/>
                <w:b/>
              </w:rPr>
            </w:pPr>
            <w:proofErr w:type="spellStart"/>
            <w:r w:rsidRPr="001F0ED8">
              <w:rPr>
                <w:rFonts w:ascii="Verdana" w:eastAsia="Verdana" w:hAnsi="Verdana" w:cs="Verdana"/>
                <w:b/>
              </w:rPr>
              <w:t>N°</w:t>
            </w:r>
            <w:proofErr w:type="spellEnd"/>
          </w:p>
        </w:tc>
        <w:tc>
          <w:tcPr>
            <w:tcW w:w="2385" w:type="dxa"/>
            <w:shd w:val="clear" w:color="auto" w:fill="17365D"/>
          </w:tcPr>
          <w:p w14:paraId="6C57D1C1" w14:textId="77777777" w:rsidR="00EB30CC" w:rsidRPr="001F0ED8" w:rsidRDefault="00EB30CC" w:rsidP="00DD293A">
            <w:pPr>
              <w:jc w:val="center"/>
              <w:rPr>
                <w:rFonts w:ascii="Verdana" w:eastAsia="Verdana" w:hAnsi="Verdana" w:cs="Verdana"/>
                <w:b/>
              </w:rPr>
            </w:pPr>
            <w:r w:rsidRPr="001F0ED8">
              <w:rPr>
                <w:rFonts w:ascii="Verdana" w:eastAsia="Verdana" w:hAnsi="Verdana" w:cs="Verdana"/>
                <w:b/>
              </w:rPr>
              <w:t>CODIGO</w:t>
            </w:r>
          </w:p>
        </w:tc>
        <w:tc>
          <w:tcPr>
            <w:tcW w:w="1145" w:type="dxa"/>
            <w:shd w:val="clear" w:color="auto" w:fill="17365D"/>
          </w:tcPr>
          <w:p w14:paraId="0016C3AA" w14:textId="77777777" w:rsidR="00EB30CC" w:rsidRPr="001F0ED8" w:rsidRDefault="00EB30CC" w:rsidP="00DD293A">
            <w:pPr>
              <w:jc w:val="center"/>
              <w:rPr>
                <w:rFonts w:ascii="Verdana" w:eastAsia="Verdana" w:hAnsi="Verdana" w:cs="Verdana"/>
                <w:b/>
              </w:rPr>
            </w:pPr>
            <w:r w:rsidRPr="001F0ED8">
              <w:rPr>
                <w:rFonts w:ascii="Verdana" w:eastAsia="Verdana" w:hAnsi="Verdana" w:cs="Verdana"/>
                <w:b/>
              </w:rPr>
              <w:t>UNIDAD</w:t>
            </w:r>
          </w:p>
        </w:tc>
        <w:tc>
          <w:tcPr>
            <w:tcW w:w="5520" w:type="dxa"/>
            <w:shd w:val="clear" w:color="auto" w:fill="17365D"/>
          </w:tcPr>
          <w:p w14:paraId="045D0FA0" w14:textId="77777777" w:rsidR="00EB30CC" w:rsidRPr="001F0ED8" w:rsidRDefault="00EB30CC" w:rsidP="00DD293A">
            <w:pPr>
              <w:jc w:val="center"/>
              <w:rPr>
                <w:rFonts w:ascii="Verdana" w:eastAsia="Verdana" w:hAnsi="Verdana" w:cs="Verdana"/>
                <w:b/>
              </w:rPr>
            </w:pPr>
            <w:r w:rsidRPr="001F0ED8">
              <w:rPr>
                <w:rFonts w:ascii="Verdana" w:eastAsia="Verdana" w:hAnsi="Verdana" w:cs="Verdana"/>
                <w:b/>
              </w:rPr>
              <w:t>ITEM</w:t>
            </w:r>
          </w:p>
        </w:tc>
      </w:tr>
      <w:tr w:rsidR="00EB30CC" w:rsidRPr="001F0ED8" w14:paraId="76A2B545" w14:textId="77777777" w:rsidTr="00DD293A">
        <w:tc>
          <w:tcPr>
            <w:tcW w:w="584" w:type="dxa"/>
            <w:shd w:val="clear" w:color="auto" w:fill="B8CCE4"/>
          </w:tcPr>
          <w:p w14:paraId="3D901905" w14:textId="77777777" w:rsidR="00EB30CC" w:rsidRPr="001F0ED8" w:rsidRDefault="00EB30CC" w:rsidP="00DD293A">
            <w:pPr>
              <w:jc w:val="center"/>
              <w:rPr>
                <w:rFonts w:ascii="Verdana" w:eastAsia="Verdana" w:hAnsi="Verdana" w:cs="Verdana"/>
                <w:b/>
              </w:rPr>
            </w:pPr>
            <w:r w:rsidRPr="001F0ED8">
              <w:rPr>
                <w:rFonts w:ascii="Verdana" w:eastAsia="Verdana" w:hAnsi="Verdana" w:cs="Verdana"/>
                <w:b/>
              </w:rPr>
              <w:t>35</w:t>
            </w:r>
          </w:p>
        </w:tc>
        <w:tc>
          <w:tcPr>
            <w:tcW w:w="2385" w:type="dxa"/>
            <w:shd w:val="clear" w:color="auto" w:fill="B8CCE4"/>
          </w:tcPr>
          <w:p w14:paraId="5C1CB006" w14:textId="77777777" w:rsidR="00EB30CC" w:rsidRPr="001F0ED8" w:rsidRDefault="00EB30CC" w:rsidP="00DD293A">
            <w:pPr>
              <w:jc w:val="center"/>
              <w:rPr>
                <w:rFonts w:ascii="Verdana" w:eastAsia="Verdana" w:hAnsi="Verdana" w:cs="Verdana"/>
                <w:b/>
              </w:rPr>
            </w:pPr>
            <w:r w:rsidRPr="001F0ED8">
              <w:rPr>
                <w:rFonts w:ascii="Verdana" w:eastAsia="Verdana" w:hAnsi="Verdana" w:cs="Verdana"/>
                <w:b/>
              </w:rPr>
              <w:t>VAC-IE-TBD-1</w:t>
            </w:r>
          </w:p>
        </w:tc>
        <w:tc>
          <w:tcPr>
            <w:tcW w:w="1145" w:type="dxa"/>
            <w:shd w:val="clear" w:color="auto" w:fill="B8CCE4"/>
          </w:tcPr>
          <w:p w14:paraId="5399B5DD" w14:textId="77777777" w:rsidR="00EB30CC" w:rsidRPr="001F0ED8" w:rsidRDefault="00EB30CC" w:rsidP="00DD293A">
            <w:pPr>
              <w:jc w:val="center"/>
              <w:rPr>
                <w:rFonts w:ascii="Verdana" w:eastAsia="Verdana" w:hAnsi="Verdana" w:cs="Verdana"/>
                <w:b/>
              </w:rPr>
            </w:pPr>
            <w:r w:rsidRPr="001F0ED8">
              <w:rPr>
                <w:rFonts w:ascii="Verdana" w:eastAsia="Verdana" w:hAnsi="Verdana" w:cs="Verdana"/>
                <w:b/>
              </w:rPr>
              <w:t>GLB</w:t>
            </w:r>
          </w:p>
        </w:tc>
        <w:tc>
          <w:tcPr>
            <w:tcW w:w="5520" w:type="dxa"/>
            <w:shd w:val="clear" w:color="auto" w:fill="B8CCE4"/>
          </w:tcPr>
          <w:p w14:paraId="4AE2B767" w14:textId="77777777" w:rsidR="00EB30CC" w:rsidRPr="001F0ED8" w:rsidRDefault="00EB30CC" w:rsidP="00DD293A">
            <w:pPr>
              <w:jc w:val="center"/>
              <w:rPr>
                <w:rFonts w:ascii="Verdana" w:eastAsia="Verdana" w:hAnsi="Verdana" w:cs="Verdana"/>
                <w:b/>
              </w:rPr>
            </w:pPr>
            <w:r w:rsidRPr="001F0ED8">
              <w:rPr>
                <w:rFonts w:ascii="Verdana" w:eastAsia="Verdana" w:hAnsi="Verdana" w:cs="Verdana"/>
                <w:b/>
              </w:rPr>
              <w:t>TABLERO DE DISTRIBUCIÓN (3 CIRCUITOS)</w:t>
            </w:r>
          </w:p>
        </w:tc>
      </w:tr>
    </w:tbl>
    <w:p w14:paraId="5B110383" w14:textId="77777777" w:rsidR="00EB30CC" w:rsidRPr="001F0ED8" w:rsidRDefault="00EB30CC" w:rsidP="00EB30CC">
      <w:pPr>
        <w:ind w:left="-142"/>
        <w:jc w:val="both"/>
        <w:outlineLvl w:val="0"/>
        <w:rPr>
          <w:rFonts w:ascii="Verdana" w:eastAsia="Verdana" w:hAnsi="Verdana" w:cs="Verdana"/>
          <w:b/>
          <w:bCs/>
        </w:rPr>
      </w:pPr>
    </w:p>
    <w:p w14:paraId="36C0A4B6" w14:textId="77777777" w:rsidR="00EB30CC" w:rsidRPr="001F0ED8" w:rsidRDefault="00EB30CC" w:rsidP="00EB30CC">
      <w:pPr>
        <w:ind w:left="119"/>
        <w:jc w:val="both"/>
        <w:outlineLvl w:val="0"/>
        <w:rPr>
          <w:rFonts w:ascii="Verdana" w:eastAsia="Verdana" w:hAnsi="Verdana" w:cs="Verdana"/>
          <w:b/>
          <w:bCs/>
        </w:rPr>
      </w:pPr>
      <w:r w:rsidRPr="001F0ED8">
        <w:rPr>
          <w:rFonts w:ascii="Verdana" w:eastAsia="Verdana" w:hAnsi="Verdana" w:cs="Verdana"/>
          <w:b/>
          <w:bCs/>
        </w:rPr>
        <w:t>DESCRIPCIÓN. –</w:t>
      </w:r>
    </w:p>
    <w:p w14:paraId="177BB814" w14:textId="77777777" w:rsidR="00EB30CC" w:rsidRPr="001F0ED8" w:rsidRDefault="00EB30CC" w:rsidP="00EB30CC">
      <w:pPr>
        <w:jc w:val="both"/>
        <w:rPr>
          <w:rFonts w:ascii="Verdana" w:eastAsia="Verdana" w:hAnsi="Verdana" w:cs="Verdana"/>
          <w:b/>
        </w:rPr>
      </w:pPr>
    </w:p>
    <w:p w14:paraId="0051A891" w14:textId="77777777" w:rsidR="00EB30CC" w:rsidRPr="001F0ED8" w:rsidRDefault="00EB30CC" w:rsidP="00EB30CC">
      <w:pPr>
        <w:ind w:left="119" w:right="145"/>
        <w:jc w:val="both"/>
        <w:rPr>
          <w:rFonts w:ascii="Verdana" w:eastAsia="Verdana" w:hAnsi="Verdana" w:cs="Verdana"/>
        </w:rPr>
      </w:pPr>
      <w:r w:rsidRPr="001F0ED8">
        <w:rPr>
          <w:rFonts w:ascii="Verdana" w:eastAsia="Verdana" w:hAnsi="Verdana" w:cs="Verdan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57BC7939" w14:textId="77777777" w:rsidR="00EB30CC" w:rsidRPr="001F0ED8" w:rsidRDefault="00EB30CC" w:rsidP="00EB30CC">
      <w:pPr>
        <w:ind w:left="119"/>
        <w:jc w:val="both"/>
        <w:outlineLvl w:val="0"/>
        <w:rPr>
          <w:rFonts w:ascii="Verdana" w:eastAsia="Verdana" w:hAnsi="Verdana" w:cs="Verdana"/>
          <w:b/>
          <w:bCs/>
        </w:rPr>
      </w:pPr>
      <w:r w:rsidRPr="001F0ED8">
        <w:rPr>
          <w:rFonts w:ascii="Verdana" w:eastAsia="Verdana" w:hAnsi="Verdana" w:cs="Verdana"/>
          <w:b/>
          <w:bCs/>
        </w:rPr>
        <w:t>MATERIALES, HERRAMIENTAS Y EQUIPO. –</w:t>
      </w:r>
    </w:p>
    <w:p w14:paraId="74836289" w14:textId="77777777" w:rsidR="00EB30CC" w:rsidRPr="001F0ED8" w:rsidRDefault="00EB30CC" w:rsidP="00EB30CC">
      <w:pPr>
        <w:jc w:val="both"/>
        <w:rPr>
          <w:rFonts w:ascii="Verdana" w:eastAsia="Verdana" w:hAnsi="Verdana" w:cs="Verdana"/>
          <w:b/>
        </w:rPr>
      </w:pPr>
    </w:p>
    <w:p w14:paraId="6F682065" w14:textId="77777777" w:rsidR="00EB30CC" w:rsidRPr="001F0ED8" w:rsidRDefault="00EB30CC" w:rsidP="00EB30CC">
      <w:pPr>
        <w:tabs>
          <w:tab w:val="left" w:pos="8711"/>
        </w:tabs>
        <w:jc w:val="both"/>
        <w:rPr>
          <w:rFonts w:ascii="Verdana" w:eastAsia="Verdana" w:hAnsi="Verdana" w:cs="Tahoma"/>
        </w:rPr>
      </w:pPr>
      <w:r w:rsidRPr="001F0ED8">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08AFC200" w14:textId="77777777" w:rsidR="00EB30CC" w:rsidRPr="001F0ED8" w:rsidRDefault="00EB30CC" w:rsidP="00EB30CC">
      <w:pPr>
        <w:tabs>
          <w:tab w:val="left" w:pos="8711"/>
        </w:tabs>
        <w:jc w:val="both"/>
        <w:rPr>
          <w:rFonts w:ascii="Verdana" w:eastAsia="Verdana" w:hAnsi="Verdana" w:cs="Verdana"/>
        </w:rPr>
      </w:pPr>
      <w:r w:rsidRPr="001F0ED8">
        <w:rPr>
          <w:rFonts w:ascii="Verdana" w:eastAsia="Verdana" w:hAnsi="Verdana" w:cs="Verdana"/>
        </w:rPr>
        <w:t>Los accesorios deben ser de primera calidad dentro el mercado local y que cumplan las exigencias técnicas del proyecto.</w:t>
      </w:r>
    </w:p>
    <w:p w14:paraId="59B21E7D" w14:textId="77777777" w:rsidR="00EB30CC" w:rsidRPr="001F0ED8" w:rsidRDefault="00EB30CC" w:rsidP="00EB30CC">
      <w:pPr>
        <w:tabs>
          <w:tab w:val="left" w:pos="0"/>
        </w:tabs>
        <w:adjustRightInd w:val="0"/>
        <w:jc w:val="both"/>
        <w:rPr>
          <w:rFonts w:ascii="Verdana" w:eastAsia="Verdana" w:hAnsi="Verdana" w:cs="Calibri"/>
          <w:b/>
          <w:bCs/>
        </w:rPr>
      </w:pPr>
    </w:p>
    <w:p w14:paraId="21488CDC" w14:textId="77777777" w:rsidR="00EB30CC" w:rsidRPr="001F0ED8" w:rsidRDefault="00EB30CC" w:rsidP="00EB30CC">
      <w:pPr>
        <w:ind w:left="390"/>
        <w:jc w:val="both"/>
        <w:outlineLvl w:val="0"/>
        <w:rPr>
          <w:rFonts w:ascii="Verdana" w:eastAsia="Verdana" w:hAnsi="Verdana" w:cs="Verdana"/>
          <w:b/>
          <w:bCs/>
        </w:rPr>
      </w:pPr>
      <w:r w:rsidRPr="001F0ED8">
        <w:rPr>
          <w:rFonts w:ascii="Verdana" w:eastAsia="Verdana" w:hAnsi="Verdana" w:cs="Verdana"/>
          <w:b/>
          <w:bCs/>
        </w:rPr>
        <w:t>FORMA DE EJECUCIÓN. –</w:t>
      </w:r>
    </w:p>
    <w:p w14:paraId="77509987" w14:textId="77777777" w:rsidR="00EB30CC" w:rsidRPr="001F0ED8" w:rsidRDefault="00EB30CC" w:rsidP="00EB30CC">
      <w:pPr>
        <w:ind w:left="390"/>
        <w:jc w:val="both"/>
        <w:outlineLvl w:val="0"/>
        <w:rPr>
          <w:rFonts w:ascii="Verdana" w:eastAsia="Verdana" w:hAnsi="Verdana" w:cs="Verdana"/>
          <w:b/>
          <w:bCs/>
        </w:rPr>
      </w:pPr>
    </w:p>
    <w:p w14:paraId="6A1EC66D" w14:textId="77777777" w:rsidR="00EB30CC" w:rsidRPr="001F0ED8" w:rsidRDefault="00EB30CC" w:rsidP="00EB30CC">
      <w:pPr>
        <w:tabs>
          <w:tab w:val="left" w:pos="8711"/>
        </w:tabs>
        <w:jc w:val="both"/>
        <w:rPr>
          <w:rFonts w:ascii="Verdana" w:eastAsia="Verdana" w:hAnsi="Verdana" w:cs="Tahoma"/>
        </w:rPr>
      </w:pPr>
      <w:r w:rsidRPr="001F0ED8">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9AF4380" w14:textId="77777777" w:rsidR="00EB30CC" w:rsidRPr="001F0ED8" w:rsidRDefault="00EB30CC" w:rsidP="00EB30CC">
      <w:pPr>
        <w:tabs>
          <w:tab w:val="left" w:pos="8711"/>
        </w:tabs>
        <w:jc w:val="both"/>
        <w:rPr>
          <w:rFonts w:ascii="Verdana" w:eastAsia="Verdana" w:hAnsi="Verdana" w:cs="Tahoma"/>
        </w:rPr>
      </w:pPr>
    </w:p>
    <w:p w14:paraId="13BD61AA" w14:textId="77777777" w:rsidR="00EB30CC" w:rsidRPr="001F0ED8" w:rsidRDefault="00EB30CC" w:rsidP="00EB30CC">
      <w:pPr>
        <w:tabs>
          <w:tab w:val="left" w:pos="8711"/>
        </w:tabs>
        <w:jc w:val="both"/>
        <w:rPr>
          <w:rFonts w:ascii="Verdana" w:eastAsia="Verdana" w:hAnsi="Verdana" w:cs="Tahoma"/>
        </w:rPr>
      </w:pPr>
      <w:r w:rsidRPr="001F0ED8">
        <w:rPr>
          <w:rFonts w:ascii="Verdana" w:eastAsia="Verdana" w:hAnsi="Verdana" w:cs="Tahoma"/>
        </w:rPr>
        <w:lastRenderedPageBreak/>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3587A44" w14:textId="77777777" w:rsidR="00EB30CC" w:rsidRPr="001F0ED8" w:rsidRDefault="00EB30CC" w:rsidP="00EB30CC">
      <w:pPr>
        <w:tabs>
          <w:tab w:val="left" w:pos="8711"/>
        </w:tabs>
        <w:jc w:val="both"/>
        <w:rPr>
          <w:rFonts w:ascii="Verdana" w:eastAsia="Verdana" w:hAnsi="Verdana" w:cs="Tahoma"/>
        </w:rPr>
      </w:pPr>
    </w:p>
    <w:p w14:paraId="545775CB" w14:textId="77777777" w:rsidR="00EB30CC" w:rsidRPr="001F0ED8" w:rsidRDefault="00EB30CC" w:rsidP="00EB30CC">
      <w:pPr>
        <w:tabs>
          <w:tab w:val="left" w:pos="8711"/>
        </w:tabs>
        <w:jc w:val="both"/>
        <w:rPr>
          <w:rFonts w:ascii="Verdana" w:eastAsia="Verdana" w:hAnsi="Verdana" w:cs="Tahoma"/>
        </w:rPr>
      </w:pPr>
      <w:r w:rsidRPr="001F0ED8">
        <w:rPr>
          <w:rFonts w:ascii="Verdana" w:eastAsia="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A4EC696" w14:textId="77777777" w:rsidR="00EB30CC" w:rsidRPr="001F0ED8" w:rsidRDefault="00EB30CC" w:rsidP="00EB30CC">
      <w:pPr>
        <w:tabs>
          <w:tab w:val="left" w:pos="8711"/>
        </w:tabs>
        <w:jc w:val="both"/>
        <w:rPr>
          <w:rFonts w:ascii="Verdana" w:eastAsia="Verdana" w:hAnsi="Verdana" w:cs="Tahoma"/>
        </w:rPr>
      </w:pPr>
    </w:p>
    <w:p w14:paraId="7B253A29" w14:textId="77777777" w:rsidR="00EB30CC" w:rsidRPr="001F0ED8" w:rsidRDefault="00EB30CC" w:rsidP="00EB30CC">
      <w:pPr>
        <w:tabs>
          <w:tab w:val="left" w:pos="8711"/>
        </w:tabs>
        <w:jc w:val="both"/>
        <w:rPr>
          <w:rFonts w:ascii="Verdana" w:eastAsia="Verdana" w:hAnsi="Verdana" w:cs="Tahoma"/>
        </w:rPr>
      </w:pPr>
      <w:r w:rsidRPr="001F0ED8">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E3536A5" w14:textId="77777777" w:rsidR="00EB30CC" w:rsidRPr="001F0ED8" w:rsidRDefault="00EB30CC" w:rsidP="00EB30CC">
      <w:pPr>
        <w:tabs>
          <w:tab w:val="left" w:pos="8711"/>
        </w:tabs>
        <w:jc w:val="both"/>
        <w:rPr>
          <w:rFonts w:ascii="Verdana" w:eastAsia="Verdana" w:hAnsi="Verdana" w:cs="Tahoma"/>
        </w:rPr>
      </w:pPr>
    </w:p>
    <w:p w14:paraId="3A7E4C9B" w14:textId="77777777" w:rsidR="00EB30CC" w:rsidRPr="001F0ED8" w:rsidRDefault="00EB30CC" w:rsidP="00EB30CC">
      <w:pPr>
        <w:tabs>
          <w:tab w:val="left" w:pos="8711"/>
        </w:tabs>
        <w:jc w:val="both"/>
        <w:rPr>
          <w:rFonts w:ascii="Verdana" w:eastAsia="Verdana" w:hAnsi="Verdana" w:cs="Tahoma"/>
        </w:rPr>
      </w:pPr>
      <w:r w:rsidRPr="001F0ED8">
        <w:rPr>
          <w:rFonts w:ascii="Verdana" w:eastAsia="Verdana" w:hAnsi="Verdana" w:cs="Tahoma"/>
        </w:rPr>
        <w:t xml:space="preserve">En caso de que en la provisión o instalación presenten fallas de fabricación </w:t>
      </w:r>
      <w:proofErr w:type="spellStart"/>
      <w:r w:rsidRPr="001F0ED8">
        <w:rPr>
          <w:rFonts w:ascii="Verdana" w:eastAsia="Verdana" w:hAnsi="Verdana" w:cs="Tahoma"/>
        </w:rPr>
        <w:t>ó</w:t>
      </w:r>
      <w:proofErr w:type="spellEnd"/>
      <w:r w:rsidRPr="001F0ED8">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1A4DA908" w14:textId="77777777" w:rsidR="00EB30CC" w:rsidRPr="001F0ED8" w:rsidRDefault="00EB30CC" w:rsidP="00EB30CC">
      <w:pPr>
        <w:tabs>
          <w:tab w:val="left" w:pos="8711"/>
        </w:tabs>
        <w:jc w:val="both"/>
        <w:rPr>
          <w:rFonts w:ascii="Verdana" w:eastAsia="Verdana" w:hAnsi="Verdana" w:cs="Tahoma"/>
        </w:rPr>
      </w:pPr>
    </w:p>
    <w:p w14:paraId="305A5FC4" w14:textId="77777777" w:rsidR="00EB30CC" w:rsidRPr="001F0ED8" w:rsidRDefault="00EB30CC" w:rsidP="00EB30CC">
      <w:pPr>
        <w:tabs>
          <w:tab w:val="left" w:pos="8711"/>
        </w:tabs>
        <w:jc w:val="both"/>
        <w:rPr>
          <w:rFonts w:ascii="Verdana" w:eastAsia="Verdana" w:hAnsi="Verdana" w:cs="Tahoma"/>
        </w:rPr>
      </w:pPr>
      <w:r w:rsidRPr="001F0ED8">
        <w:rPr>
          <w:rFonts w:ascii="Verdana" w:eastAsia="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6189D1A" w14:textId="77777777" w:rsidR="00EB30CC" w:rsidRPr="001F0ED8" w:rsidRDefault="00EB30CC" w:rsidP="00EB30CC">
      <w:pPr>
        <w:tabs>
          <w:tab w:val="left" w:pos="8711"/>
        </w:tabs>
        <w:jc w:val="both"/>
        <w:rPr>
          <w:rFonts w:ascii="Verdana" w:eastAsia="Verdana" w:hAnsi="Verdana" w:cs="Tahoma"/>
        </w:rPr>
      </w:pPr>
    </w:p>
    <w:p w14:paraId="494F9914" w14:textId="77777777" w:rsidR="00EB30CC" w:rsidRPr="001F0ED8" w:rsidRDefault="00EB30CC" w:rsidP="00EB30CC">
      <w:pPr>
        <w:tabs>
          <w:tab w:val="left" w:pos="8711"/>
        </w:tabs>
        <w:jc w:val="both"/>
        <w:rPr>
          <w:rFonts w:ascii="Verdana" w:eastAsia="Verdana" w:hAnsi="Verdana" w:cs="Tahoma"/>
        </w:rPr>
      </w:pPr>
      <w:r w:rsidRPr="001F0ED8">
        <w:rPr>
          <w:rFonts w:ascii="Verdana" w:eastAsia="Verdana" w:hAnsi="Verdana" w:cs="Tahoma"/>
        </w:rPr>
        <w:t>En caso de que existiere discrepancia entre planos y especificaciones, se deberá presentar la solución al Inspector de proyecto, para obtener la aprobación de la misma.</w:t>
      </w:r>
    </w:p>
    <w:p w14:paraId="0DB07BAC" w14:textId="77777777" w:rsidR="00EB30CC" w:rsidRPr="001F0ED8" w:rsidRDefault="00EB30CC" w:rsidP="00EB30CC">
      <w:pPr>
        <w:tabs>
          <w:tab w:val="left" w:pos="8711"/>
        </w:tabs>
        <w:jc w:val="both"/>
        <w:rPr>
          <w:rFonts w:ascii="Verdana" w:eastAsia="Verdana" w:hAnsi="Verdana" w:cs="Tahoma"/>
        </w:rPr>
      </w:pPr>
      <w:r w:rsidRPr="001F0ED8">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6851C13" w14:textId="77777777" w:rsidR="00EB30CC" w:rsidRPr="001F0ED8" w:rsidRDefault="00EB30CC" w:rsidP="00EB30CC">
      <w:pPr>
        <w:tabs>
          <w:tab w:val="left" w:pos="8711"/>
        </w:tabs>
        <w:jc w:val="both"/>
        <w:rPr>
          <w:rFonts w:ascii="Verdana" w:eastAsia="Verdana" w:hAnsi="Verdana" w:cs="Tahoma"/>
        </w:rPr>
      </w:pPr>
    </w:p>
    <w:p w14:paraId="7B92CD48" w14:textId="77777777" w:rsidR="00EB30CC" w:rsidRPr="001F0ED8" w:rsidRDefault="00EB30CC" w:rsidP="00EB30CC">
      <w:pPr>
        <w:tabs>
          <w:tab w:val="left" w:pos="8711"/>
        </w:tabs>
        <w:jc w:val="both"/>
        <w:rPr>
          <w:rFonts w:ascii="Verdana" w:eastAsia="Verdana" w:hAnsi="Verdana" w:cs="Tahoma"/>
          <w:b/>
        </w:rPr>
      </w:pPr>
      <w:r w:rsidRPr="001F0ED8">
        <w:rPr>
          <w:rFonts w:ascii="Verdana" w:eastAsia="Verdana" w:hAnsi="Verdana" w:cs="Tahoma"/>
          <w:b/>
        </w:rPr>
        <w:t>Criterios de Control, Aceptación y Rechazo</w:t>
      </w:r>
    </w:p>
    <w:p w14:paraId="49DA2ED4" w14:textId="77777777" w:rsidR="00EB30CC" w:rsidRPr="001F0ED8" w:rsidRDefault="00EB30CC" w:rsidP="00EB30CC">
      <w:pPr>
        <w:tabs>
          <w:tab w:val="left" w:pos="560"/>
        </w:tabs>
        <w:jc w:val="both"/>
        <w:rPr>
          <w:rFonts w:ascii="Verdana" w:eastAsia="Verdana" w:hAnsi="Verdana" w:cs="Tahoma"/>
        </w:rPr>
      </w:pPr>
      <w:r w:rsidRPr="001F0ED8">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5243559A" w14:textId="77777777" w:rsidR="00EB30CC" w:rsidRPr="001F0ED8" w:rsidRDefault="00EB30CC" w:rsidP="00EB30CC">
      <w:pPr>
        <w:tabs>
          <w:tab w:val="left" w:pos="8711"/>
        </w:tabs>
        <w:jc w:val="both"/>
        <w:rPr>
          <w:rFonts w:ascii="Verdana" w:eastAsia="Verdana" w:hAnsi="Verdana" w:cs="Tahoma"/>
        </w:rPr>
      </w:pPr>
    </w:p>
    <w:p w14:paraId="7C37E5EF" w14:textId="77777777" w:rsidR="00EB30CC" w:rsidRPr="001F0ED8" w:rsidRDefault="00EB30CC" w:rsidP="00EB30CC">
      <w:pPr>
        <w:tabs>
          <w:tab w:val="left" w:pos="8711"/>
        </w:tabs>
        <w:jc w:val="both"/>
        <w:rPr>
          <w:rFonts w:ascii="Verdana" w:eastAsia="Verdana" w:hAnsi="Verdana" w:cs="Tahoma"/>
        </w:rPr>
      </w:pPr>
      <w:r w:rsidRPr="001F0ED8">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77CFEBC" w14:textId="77777777" w:rsidR="00EB30CC" w:rsidRPr="001F0ED8" w:rsidRDefault="00EB30CC" w:rsidP="00EB30CC">
      <w:pPr>
        <w:jc w:val="both"/>
        <w:rPr>
          <w:rFonts w:ascii="Verdana" w:eastAsia="Verdana" w:hAnsi="Verdana" w:cs="Verdana"/>
        </w:rPr>
      </w:pPr>
    </w:p>
    <w:p w14:paraId="61451DFA" w14:textId="77777777" w:rsidR="00EB30CC" w:rsidRPr="001F0ED8" w:rsidRDefault="00EB30CC" w:rsidP="00EB30CC">
      <w:pPr>
        <w:ind w:left="119"/>
        <w:jc w:val="both"/>
        <w:outlineLvl w:val="0"/>
        <w:rPr>
          <w:rFonts w:ascii="Verdana" w:eastAsia="Verdana" w:hAnsi="Verdana" w:cs="Verdana"/>
          <w:b/>
          <w:bCs/>
        </w:rPr>
      </w:pPr>
      <w:r w:rsidRPr="001F0ED8">
        <w:rPr>
          <w:rFonts w:ascii="Verdana" w:eastAsia="Verdana" w:hAnsi="Verdana" w:cs="Verdana"/>
          <w:b/>
          <w:bCs/>
        </w:rPr>
        <w:t>MEDICIÓN. –</w:t>
      </w:r>
    </w:p>
    <w:p w14:paraId="339BFC0D" w14:textId="77777777" w:rsidR="00EB30CC" w:rsidRPr="001F0ED8" w:rsidRDefault="00EB30CC" w:rsidP="00EB30CC">
      <w:pPr>
        <w:jc w:val="both"/>
        <w:rPr>
          <w:rFonts w:ascii="Verdana" w:eastAsia="Verdana" w:hAnsi="Verdana" w:cs="Verdana"/>
          <w:b/>
        </w:rPr>
      </w:pPr>
    </w:p>
    <w:p w14:paraId="02215EB6" w14:textId="77777777" w:rsidR="00EB30CC" w:rsidRPr="001F0ED8" w:rsidRDefault="00EB30CC" w:rsidP="00EB30CC">
      <w:pPr>
        <w:jc w:val="both"/>
        <w:rPr>
          <w:rFonts w:ascii="Verdana" w:eastAsia="Verdana" w:hAnsi="Verdana" w:cs="Verdana"/>
        </w:rPr>
      </w:pPr>
      <w:r w:rsidRPr="001F0ED8">
        <w:rPr>
          <w:rFonts w:ascii="Verdana" w:eastAsia="Verdana" w:hAnsi="Verdana" w:cs="Verdana"/>
        </w:rPr>
        <w:t xml:space="preserve">El tablero de distribución (3 circuitos) se medirá en forma </w:t>
      </w:r>
      <w:r w:rsidRPr="001F0ED8">
        <w:rPr>
          <w:rFonts w:ascii="Verdana" w:eastAsia="Verdana" w:hAnsi="Verdana" w:cs="Verdana"/>
          <w:b/>
        </w:rPr>
        <w:t xml:space="preserve">Global, </w:t>
      </w:r>
      <w:r w:rsidRPr="001F0ED8">
        <w:rPr>
          <w:rFonts w:ascii="Verdana" w:eastAsia="Verdana" w:hAnsi="Verdana" w:cs="Verdana"/>
        </w:rPr>
        <w:t>de acuerdo a lo estipulado en la presentación de propuesta.</w:t>
      </w:r>
    </w:p>
    <w:p w14:paraId="553B1361" w14:textId="77777777" w:rsidR="00EB30CC" w:rsidRPr="001F0ED8" w:rsidRDefault="00EB30CC" w:rsidP="00EB30CC">
      <w:pPr>
        <w:ind w:left="119"/>
        <w:jc w:val="both"/>
        <w:outlineLvl w:val="0"/>
        <w:rPr>
          <w:rFonts w:ascii="Verdana" w:eastAsia="Verdana" w:hAnsi="Verdana" w:cs="Verdana"/>
          <w:b/>
          <w:bCs/>
        </w:rPr>
      </w:pPr>
    </w:p>
    <w:p w14:paraId="566350F9" w14:textId="77777777" w:rsidR="00EB30CC" w:rsidRPr="001F0ED8" w:rsidRDefault="00EB30CC" w:rsidP="00EB30CC">
      <w:pPr>
        <w:ind w:left="119"/>
        <w:jc w:val="both"/>
        <w:outlineLvl w:val="0"/>
        <w:rPr>
          <w:rFonts w:ascii="Verdana" w:eastAsia="Verdana" w:hAnsi="Verdana" w:cs="Verdana"/>
          <w:b/>
          <w:bCs/>
        </w:rPr>
      </w:pPr>
      <w:r w:rsidRPr="001F0ED8">
        <w:rPr>
          <w:rFonts w:ascii="Verdana" w:eastAsia="Verdana" w:hAnsi="Verdana" w:cs="Verdana"/>
          <w:b/>
          <w:bCs/>
        </w:rPr>
        <w:t>APORTE PROPIO. –</w:t>
      </w:r>
    </w:p>
    <w:p w14:paraId="3B263E0B" w14:textId="77777777" w:rsidR="00EB30CC" w:rsidRPr="001F0ED8" w:rsidRDefault="00EB30CC" w:rsidP="00EB30CC">
      <w:pPr>
        <w:jc w:val="both"/>
        <w:rPr>
          <w:rFonts w:ascii="Verdana" w:eastAsia="Verdana" w:hAnsi="Verdana" w:cs="Verdana"/>
          <w:b/>
        </w:rPr>
      </w:pPr>
    </w:p>
    <w:p w14:paraId="452700D1" w14:textId="77777777" w:rsidR="00EB30CC" w:rsidRPr="001F0ED8" w:rsidRDefault="00EB30CC" w:rsidP="00EB30CC">
      <w:pPr>
        <w:ind w:left="119" w:right="154"/>
        <w:jc w:val="both"/>
        <w:rPr>
          <w:rFonts w:ascii="Verdana" w:eastAsia="Verdana" w:hAnsi="Verdana" w:cs="Verdana"/>
        </w:rPr>
      </w:pPr>
      <w:r w:rsidRPr="001F0ED8">
        <w:rPr>
          <w:rFonts w:ascii="Verdana" w:eastAsia="Verdana" w:hAnsi="Verdana" w:cs="Verdana"/>
        </w:rPr>
        <w:t>El</w:t>
      </w:r>
      <w:r w:rsidRPr="001F0ED8">
        <w:rPr>
          <w:rFonts w:ascii="Verdana" w:eastAsia="Verdana" w:hAnsi="Verdana" w:cs="Verdana"/>
          <w:spacing w:val="-7"/>
        </w:rPr>
        <w:t xml:space="preserve"> </w:t>
      </w:r>
      <w:r w:rsidRPr="001F0ED8">
        <w:rPr>
          <w:rFonts w:ascii="Verdana" w:eastAsia="Verdana" w:hAnsi="Verdana" w:cs="Verdana"/>
        </w:rPr>
        <w:t>aporte</w:t>
      </w:r>
      <w:r w:rsidRPr="001F0ED8">
        <w:rPr>
          <w:rFonts w:ascii="Verdana" w:eastAsia="Verdana" w:hAnsi="Verdana" w:cs="Verdana"/>
          <w:spacing w:val="-14"/>
        </w:rPr>
        <w:t xml:space="preserve"> </w:t>
      </w:r>
      <w:r w:rsidRPr="001F0ED8">
        <w:rPr>
          <w:rFonts w:ascii="Verdana" w:eastAsia="Verdana" w:hAnsi="Verdana" w:cs="Verdana"/>
        </w:rPr>
        <w:t>propio</w:t>
      </w:r>
      <w:r w:rsidRPr="001F0ED8">
        <w:rPr>
          <w:rFonts w:ascii="Verdana" w:eastAsia="Verdana" w:hAnsi="Verdana" w:cs="Verdana"/>
          <w:spacing w:val="-11"/>
        </w:rPr>
        <w:t xml:space="preserve"> </w:t>
      </w:r>
      <w:r w:rsidRPr="001F0ED8">
        <w:rPr>
          <w:rFonts w:ascii="Verdana" w:eastAsia="Verdana" w:hAnsi="Verdana" w:cs="Verdana"/>
        </w:rPr>
        <w:t>se</w:t>
      </w:r>
      <w:r w:rsidRPr="001F0ED8">
        <w:rPr>
          <w:rFonts w:ascii="Verdana" w:eastAsia="Verdana" w:hAnsi="Verdana" w:cs="Verdana"/>
          <w:spacing w:val="-11"/>
        </w:rPr>
        <w:t xml:space="preserve"> </w:t>
      </w:r>
      <w:r w:rsidRPr="001F0ED8">
        <w:rPr>
          <w:rFonts w:ascii="Verdana" w:eastAsia="Verdana" w:hAnsi="Verdana" w:cs="Verdana"/>
        </w:rPr>
        <w:t>encuentra</w:t>
      </w:r>
      <w:r w:rsidRPr="001F0ED8">
        <w:rPr>
          <w:rFonts w:ascii="Verdana" w:eastAsia="Verdana" w:hAnsi="Verdana" w:cs="Verdana"/>
          <w:spacing w:val="-6"/>
        </w:rPr>
        <w:t xml:space="preserve"> </w:t>
      </w:r>
      <w:r w:rsidRPr="001F0ED8">
        <w:rPr>
          <w:rFonts w:ascii="Verdana" w:eastAsia="Verdana" w:hAnsi="Verdana" w:cs="Verdana"/>
        </w:rPr>
        <w:t>especificado</w:t>
      </w:r>
      <w:r w:rsidRPr="001F0ED8">
        <w:rPr>
          <w:rFonts w:ascii="Verdana" w:eastAsia="Verdana" w:hAnsi="Verdana" w:cs="Verdana"/>
          <w:spacing w:val="-12"/>
        </w:rPr>
        <w:t xml:space="preserve"> </w:t>
      </w:r>
      <w:r w:rsidRPr="001F0ED8">
        <w:rPr>
          <w:rFonts w:ascii="Verdana" w:eastAsia="Verdana" w:hAnsi="Verdana" w:cs="Verdana"/>
        </w:rPr>
        <w:t>en</w:t>
      </w:r>
      <w:r w:rsidRPr="001F0ED8">
        <w:rPr>
          <w:rFonts w:ascii="Verdana" w:eastAsia="Verdana" w:hAnsi="Verdana" w:cs="Verdana"/>
          <w:spacing w:val="-7"/>
        </w:rPr>
        <w:t xml:space="preserve"> </w:t>
      </w:r>
      <w:r w:rsidRPr="001F0ED8">
        <w:rPr>
          <w:rFonts w:ascii="Verdana" w:eastAsia="Verdana" w:hAnsi="Verdana" w:cs="Verdana"/>
        </w:rPr>
        <w:t>el</w:t>
      </w:r>
      <w:r w:rsidRPr="001F0ED8">
        <w:rPr>
          <w:rFonts w:ascii="Verdana" w:eastAsia="Verdana" w:hAnsi="Verdana" w:cs="Verdana"/>
          <w:spacing w:val="-5"/>
        </w:rPr>
        <w:t xml:space="preserve"> </w:t>
      </w:r>
      <w:r w:rsidRPr="001F0ED8">
        <w:rPr>
          <w:rFonts w:ascii="Verdana" w:eastAsia="Verdana" w:hAnsi="Verdana" w:cs="Verdana"/>
        </w:rPr>
        <w:t>análisis</w:t>
      </w:r>
      <w:r w:rsidRPr="001F0ED8">
        <w:rPr>
          <w:rFonts w:ascii="Verdana" w:eastAsia="Verdana" w:hAnsi="Verdana" w:cs="Verdana"/>
          <w:spacing w:val="-13"/>
        </w:rPr>
        <w:t xml:space="preserve"> </w:t>
      </w:r>
      <w:r w:rsidRPr="001F0ED8">
        <w:rPr>
          <w:rFonts w:ascii="Verdana" w:eastAsia="Verdana" w:hAnsi="Verdana" w:cs="Verdana"/>
        </w:rPr>
        <w:t>unitario,</w:t>
      </w:r>
      <w:r w:rsidRPr="001F0ED8">
        <w:rPr>
          <w:rFonts w:ascii="Verdana" w:eastAsia="Verdana" w:hAnsi="Verdana" w:cs="Verdana"/>
          <w:spacing w:val="-10"/>
        </w:rPr>
        <w:t xml:space="preserve"> </w:t>
      </w:r>
      <w:r w:rsidRPr="001F0ED8">
        <w:rPr>
          <w:rFonts w:ascii="Verdana" w:eastAsia="Verdana" w:hAnsi="Verdana" w:cs="Verdana"/>
        </w:rPr>
        <w:t>mismos</w:t>
      </w:r>
      <w:r w:rsidRPr="001F0ED8">
        <w:rPr>
          <w:rFonts w:ascii="Verdana" w:eastAsia="Verdana" w:hAnsi="Verdana" w:cs="Verdana"/>
          <w:spacing w:val="-11"/>
        </w:rPr>
        <w:t xml:space="preserve"> </w:t>
      </w:r>
      <w:r w:rsidRPr="001F0ED8">
        <w:rPr>
          <w:rFonts w:ascii="Verdana" w:eastAsia="Verdana" w:hAnsi="Verdana" w:cs="Verdana"/>
        </w:rPr>
        <w:t>que</w:t>
      </w:r>
      <w:r w:rsidRPr="001F0ED8">
        <w:rPr>
          <w:rFonts w:ascii="Verdana" w:eastAsia="Verdana" w:hAnsi="Verdana" w:cs="Verdana"/>
          <w:spacing w:val="-12"/>
        </w:rPr>
        <w:t xml:space="preserve"> </w:t>
      </w:r>
      <w:r w:rsidRPr="001F0ED8">
        <w:rPr>
          <w:rFonts w:ascii="Verdana" w:eastAsia="Verdana" w:hAnsi="Verdana" w:cs="Verdana"/>
        </w:rPr>
        <w:t>no</w:t>
      </w:r>
      <w:r w:rsidRPr="001F0ED8">
        <w:rPr>
          <w:rFonts w:ascii="Verdana" w:eastAsia="Verdana" w:hAnsi="Verdana" w:cs="Verdana"/>
          <w:spacing w:val="-11"/>
        </w:rPr>
        <w:t xml:space="preserve"> </w:t>
      </w:r>
      <w:r w:rsidRPr="001F0ED8">
        <w:rPr>
          <w:rFonts w:ascii="Verdana" w:eastAsia="Verdana" w:hAnsi="Verdana" w:cs="Verdana"/>
        </w:rPr>
        <w:t>serán</w:t>
      </w:r>
      <w:r w:rsidRPr="001F0ED8">
        <w:rPr>
          <w:rFonts w:ascii="Verdana" w:eastAsia="Verdana" w:hAnsi="Verdana" w:cs="Verdana"/>
          <w:spacing w:val="-6"/>
        </w:rPr>
        <w:t xml:space="preserve"> </w:t>
      </w:r>
      <w:r w:rsidRPr="001F0ED8">
        <w:rPr>
          <w:rFonts w:ascii="Verdana" w:eastAsia="Verdana" w:hAnsi="Verdana" w:cs="Verdana"/>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D03693A" w14:textId="77777777" w:rsidR="00EB30CC" w:rsidRPr="001F0ED8" w:rsidRDefault="00EB30CC" w:rsidP="00EB30CC">
      <w:pPr>
        <w:ind w:left="119"/>
        <w:jc w:val="both"/>
        <w:rPr>
          <w:rFonts w:ascii="Verdana" w:eastAsia="Verdana" w:hAnsi="Verdana" w:cs="Verdana"/>
        </w:rPr>
      </w:pPr>
      <w:r w:rsidRPr="001F0ED8">
        <w:rPr>
          <w:rFonts w:ascii="Verdana" w:eastAsia="Verdana" w:hAnsi="Verdana" w:cs="Verdana"/>
        </w:rPr>
        <w:lastRenderedPageBreak/>
        <w:t>Este aporte estará sujeto al cronograma de ejecución de obra de la Entidad Ejecutora.</w:t>
      </w:r>
    </w:p>
    <w:p w14:paraId="26E88B32" w14:textId="77777777" w:rsidR="00EB30CC" w:rsidRPr="001F0ED8" w:rsidRDefault="00EB30CC" w:rsidP="00EB30CC">
      <w:pPr>
        <w:jc w:val="both"/>
        <w:rPr>
          <w:rFonts w:ascii="Verdana" w:hAnsi="Verdana"/>
        </w:rPr>
      </w:pPr>
    </w:p>
    <w:tbl>
      <w:tblPr>
        <w:tblW w:w="9634" w:type="dxa"/>
        <w:tblLook w:val="04A0" w:firstRow="1" w:lastRow="0" w:firstColumn="1" w:lastColumn="0" w:noHBand="0" w:noVBand="1"/>
      </w:tblPr>
      <w:tblGrid>
        <w:gridCol w:w="584"/>
        <w:gridCol w:w="2385"/>
        <w:gridCol w:w="1145"/>
        <w:gridCol w:w="5520"/>
      </w:tblGrid>
      <w:tr w:rsidR="00EB30CC" w:rsidRPr="001F0ED8" w14:paraId="6997DBA1" w14:textId="77777777" w:rsidTr="00DD293A">
        <w:tc>
          <w:tcPr>
            <w:tcW w:w="584" w:type="dxa"/>
            <w:shd w:val="clear" w:color="auto" w:fill="17365D"/>
          </w:tcPr>
          <w:p w14:paraId="4230CEB0" w14:textId="77777777" w:rsidR="00EB30CC" w:rsidRPr="001F0ED8" w:rsidRDefault="00EB30CC" w:rsidP="00DD293A">
            <w:pPr>
              <w:jc w:val="center"/>
              <w:rPr>
                <w:rFonts w:ascii="Verdana" w:eastAsia="Verdana" w:hAnsi="Verdana" w:cs="Verdana"/>
                <w:b/>
              </w:rPr>
            </w:pPr>
            <w:proofErr w:type="spellStart"/>
            <w:r w:rsidRPr="001F0ED8">
              <w:rPr>
                <w:rFonts w:ascii="Verdana" w:eastAsia="Verdana" w:hAnsi="Verdana" w:cs="Verdana"/>
                <w:b/>
              </w:rPr>
              <w:t>N°</w:t>
            </w:r>
            <w:proofErr w:type="spellEnd"/>
          </w:p>
        </w:tc>
        <w:tc>
          <w:tcPr>
            <w:tcW w:w="2385" w:type="dxa"/>
            <w:shd w:val="clear" w:color="auto" w:fill="17365D"/>
          </w:tcPr>
          <w:p w14:paraId="65760163" w14:textId="77777777" w:rsidR="00EB30CC" w:rsidRPr="001F0ED8" w:rsidRDefault="00EB30CC" w:rsidP="00DD293A">
            <w:pPr>
              <w:jc w:val="center"/>
              <w:rPr>
                <w:rFonts w:ascii="Verdana" w:eastAsia="Verdana" w:hAnsi="Verdana" w:cs="Verdana"/>
                <w:b/>
              </w:rPr>
            </w:pPr>
            <w:r w:rsidRPr="001F0ED8">
              <w:rPr>
                <w:rFonts w:ascii="Verdana" w:eastAsia="Verdana" w:hAnsi="Verdana" w:cs="Verdana"/>
                <w:b/>
              </w:rPr>
              <w:t>CODIGO</w:t>
            </w:r>
          </w:p>
        </w:tc>
        <w:tc>
          <w:tcPr>
            <w:tcW w:w="1145" w:type="dxa"/>
            <w:shd w:val="clear" w:color="auto" w:fill="17365D"/>
          </w:tcPr>
          <w:p w14:paraId="7B202FCB" w14:textId="77777777" w:rsidR="00EB30CC" w:rsidRPr="001F0ED8" w:rsidRDefault="00EB30CC" w:rsidP="00DD293A">
            <w:pPr>
              <w:jc w:val="center"/>
              <w:rPr>
                <w:rFonts w:ascii="Verdana" w:eastAsia="Verdana" w:hAnsi="Verdana" w:cs="Verdana"/>
                <w:b/>
              </w:rPr>
            </w:pPr>
            <w:r w:rsidRPr="001F0ED8">
              <w:rPr>
                <w:rFonts w:ascii="Verdana" w:eastAsia="Verdana" w:hAnsi="Verdana" w:cs="Verdana"/>
                <w:b/>
              </w:rPr>
              <w:t>UNIDAD</w:t>
            </w:r>
          </w:p>
        </w:tc>
        <w:tc>
          <w:tcPr>
            <w:tcW w:w="5520" w:type="dxa"/>
            <w:shd w:val="clear" w:color="auto" w:fill="17365D"/>
          </w:tcPr>
          <w:p w14:paraId="1CD6701D" w14:textId="77777777" w:rsidR="00EB30CC" w:rsidRPr="001F0ED8" w:rsidRDefault="00EB30CC" w:rsidP="00DD293A">
            <w:pPr>
              <w:jc w:val="center"/>
              <w:rPr>
                <w:rFonts w:ascii="Verdana" w:eastAsia="Verdana" w:hAnsi="Verdana" w:cs="Verdana"/>
                <w:b/>
              </w:rPr>
            </w:pPr>
            <w:r w:rsidRPr="001F0ED8">
              <w:rPr>
                <w:rFonts w:ascii="Verdana" w:eastAsia="Verdana" w:hAnsi="Verdana" w:cs="Verdana"/>
                <w:b/>
              </w:rPr>
              <w:t>ITEM</w:t>
            </w:r>
          </w:p>
        </w:tc>
      </w:tr>
      <w:tr w:rsidR="00EB30CC" w:rsidRPr="001F0ED8" w14:paraId="75F5FA98" w14:textId="77777777" w:rsidTr="00DD293A">
        <w:tc>
          <w:tcPr>
            <w:tcW w:w="584" w:type="dxa"/>
            <w:shd w:val="clear" w:color="auto" w:fill="B8CCE4"/>
          </w:tcPr>
          <w:p w14:paraId="01D19A31" w14:textId="77777777" w:rsidR="00EB30CC" w:rsidRPr="001F0ED8" w:rsidRDefault="00EB30CC" w:rsidP="00DD293A">
            <w:pPr>
              <w:jc w:val="center"/>
              <w:rPr>
                <w:rFonts w:ascii="Verdana" w:eastAsia="Verdana" w:hAnsi="Verdana" w:cs="Verdana"/>
                <w:b/>
              </w:rPr>
            </w:pPr>
            <w:r w:rsidRPr="001F0ED8">
              <w:rPr>
                <w:rFonts w:ascii="Verdana" w:eastAsia="Verdana" w:hAnsi="Verdana" w:cs="Verdana"/>
                <w:b/>
              </w:rPr>
              <w:t>36</w:t>
            </w:r>
          </w:p>
        </w:tc>
        <w:tc>
          <w:tcPr>
            <w:tcW w:w="2385" w:type="dxa"/>
            <w:shd w:val="clear" w:color="auto" w:fill="B8CCE4"/>
          </w:tcPr>
          <w:p w14:paraId="6114F016" w14:textId="77777777" w:rsidR="00EB30CC" w:rsidRPr="001F0ED8" w:rsidRDefault="00EB30CC" w:rsidP="00DD293A">
            <w:pPr>
              <w:jc w:val="center"/>
              <w:rPr>
                <w:rFonts w:ascii="Verdana" w:eastAsia="Verdana" w:hAnsi="Verdana" w:cs="Verdana"/>
                <w:b/>
              </w:rPr>
            </w:pPr>
            <w:r w:rsidRPr="001F0ED8">
              <w:rPr>
                <w:rFonts w:ascii="Verdana" w:eastAsia="Verdana" w:hAnsi="Verdana" w:cs="Verdana"/>
                <w:b/>
              </w:rPr>
              <w:t>VAC-IE-FUE-1</w:t>
            </w:r>
          </w:p>
        </w:tc>
        <w:tc>
          <w:tcPr>
            <w:tcW w:w="1145" w:type="dxa"/>
            <w:shd w:val="clear" w:color="auto" w:fill="B8CCE4"/>
          </w:tcPr>
          <w:p w14:paraId="7B4B753A" w14:textId="77777777" w:rsidR="00EB30CC" w:rsidRPr="001F0ED8" w:rsidRDefault="00EB30CC" w:rsidP="00DD293A">
            <w:pPr>
              <w:jc w:val="center"/>
              <w:rPr>
                <w:rFonts w:ascii="Verdana" w:eastAsia="Verdana" w:hAnsi="Verdana" w:cs="Verdana"/>
                <w:b/>
              </w:rPr>
            </w:pPr>
            <w:r w:rsidRPr="001F0ED8">
              <w:rPr>
                <w:rFonts w:ascii="Verdana" w:eastAsia="Verdana" w:hAnsi="Verdana" w:cs="Verdana"/>
                <w:b/>
              </w:rPr>
              <w:t>PTO</w:t>
            </w:r>
          </w:p>
        </w:tc>
        <w:tc>
          <w:tcPr>
            <w:tcW w:w="5520" w:type="dxa"/>
            <w:shd w:val="clear" w:color="auto" w:fill="B8CCE4"/>
          </w:tcPr>
          <w:p w14:paraId="18DD1EDE" w14:textId="77777777" w:rsidR="00EB30CC" w:rsidRPr="001F0ED8" w:rsidRDefault="00EB30CC" w:rsidP="00DD293A">
            <w:pPr>
              <w:jc w:val="center"/>
              <w:rPr>
                <w:rFonts w:ascii="Verdana" w:eastAsia="Verdana" w:hAnsi="Verdana" w:cs="Verdana"/>
                <w:b/>
              </w:rPr>
            </w:pPr>
            <w:r w:rsidRPr="001F0ED8">
              <w:rPr>
                <w:rFonts w:ascii="Verdana" w:eastAsia="Verdana" w:hAnsi="Verdana" w:cs="Verdana"/>
                <w:b/>
              </w:rPr>
              <w:t>INSTALACIÓN ELÉCTRICA (TOMA DE FUERZA)</w:t>
            </w:r>
          </w:p>
        </w:tc>
      </w:tr>
    </w:tbl>
    <w:p w14:paraId="789B9226" w14:textId="77777777" w:rsidR="00EB30CC" w:rsidRPr="001F0ED8" w:rsidRDefault="00EB30CC" w:rsidP="00EB30CC">
      <w:pPr>
        <w:rPr>
          <w:rFonts w:ascii="Verdana" w:eastAsia="Verdana" w:hAnsi="Verdana" w:cs="Verdana"/>
        </w:rPr>
      </w:pPr>
    </w:p>
    <w:p w14:paraId="0342C29B" w14:textId="77777777" w:rsidR="00EB30CC" w:rsidRPr="001F0ED8" w:rsidRDefault="00EB30CC" w:rsidP="00EB30CC">
      <w:pPr>
        <w:jc w:val="both"/>
        <w:outlineLvl w:val="0"/>
        <w:rPr>
          <w:rFonts w:ascii="Verdana" w:eastAsia="Verdana" w:hAnsi="Verdana" w:cs="Verdana"/>
          <w:b/>
          <w:bCs/>
        </w:rPr>
      </w:pPr>
      <w:r w:rsidRPr="001F0ED8">
        <w:rPr>
          <w:rFonts w:ascii="Verdana" w:eastAsia="Verdana" w:hAnsi="Verdana" w:cs="Verdana"/>
          <w:b/>
          <w:bCs/>
        </w:rPr>
        <w:t>DESCRIPCIÓN. –</w:t>
      </w:r>
    </w:p>
    <w:p w14:paraId="33305F18" w14:textId="77777777" w:rsidR="00EB30CC" w:rsidRPr="001F0ED8" w:rsidRDefault="00EB30CC" w:rsidP="00EB30CC">
      <w:pPr>
        <w:jc w:val="both"/>
        <w:outlineLvl w:val="0"/>
        <w:rPr>
          <w:rFonts w:ascii="Verdana" w:eastAsia="Verdana" w:hAnsi="Verdana" w:cs="Verdana"/>
          <w:b/>
          <w:bCs/>
        </w:rPr>
      </w:pPr>
    </w:p>
    <w:p w14:paraId="61BCEAB2" w14:textId="77777777" w:rsidR="00EB30CC" w:rsidRPr="001F0ED8" w:rsidRDefault="00EB30CC" w:rsidP="00EB30CC">
      <w:pPr>
        <w:ind w:left="119" w:right="145"/>
        <w:jc w:val="both"/>
        <w:rPr>
          <w:rFonts w:ascii="Verdana" w:eastAsia="Verdana" w:hAnsi="Verdana" w:cs="Verdana"/>
        </w:rPr>
      </w:pPr>
      <w:r w:rsidRPr="001F0ED8">
        <w:rPr>
          <w:rFonts w:ascii="Verdana" w:eastAsia="Verdana" w:hAnsi="Verdana" w:cs="Verdan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7848A61" w14:textId="77777777" w:rsidR="00EB30CC" w:rsidRPr="001F0ED8" w:rsidRDefault="00EB30CC" w:rsidP="00EB30CC">
      <w:pPr>
        <w:ind w:left="119" w:right="145"/>
        <w:jc w:val="both"/>
        <w:rPr>
          <w:rFonts w:ascii="Verdana" w:eastAsia="Verdana" w:hAnsi="Verdana" w:cs="Verdana"/>
        </w:rPr>
      </w:pPr>
    </w:p>
    <w:p w14:paraId="22BD6B4E" w14:textId="77777777" w:rsidR="00EB30CC" w:rsidRPr="001F0ED8" w:rsidRDefault="00EB30CC" w:rsidP="00EB30CC">
      <w:pPr>
        <w:jc w:val="both"/>
        <w:outlineLvl w:val="0"/>
        <w:rPr>
          <w:rFonts w:ascii="Verdana" w:eastAsia="Verdana" w:hAnsi="Verdana" w:cs="Verdana"/>
          <w:b/>
          <w:bCs/>
        </w:rPr>
      </w:pPr>
      <w:r w:rsidRPr="001F0ED8">
        <w:rPr>
          <w:rFonts w:ascii="Verdana" w:eastAsia="Verdana" w:hAnsi="Verdana" w:cs="Verdana"/>
          <w:b/>
          <w:bCs/>
        </w:rPr>
        <w:t>MATERIALES, HERRAMIENTAS Y EQUIPO. –</w:t>
      </w:r>
    </w:p>
    <w:p w14:paraId="57CA4E6D" w14:textId="77777777" w:rsidR="00EB30CC" w:rsidRPr="001F0ED8" w:rsidRDefault="00EB30CC" w:rsidP="00EB30CC">
      <w:pPr>
        <w:jc w:val="both"/>
        <w:outlineLvl w:val="0"/>
        <w:rPr>
          <w:rFonts w:ascii="Verdana" w:eastAsia="Verdana" w:hAnsi="Verdana" w:cs="Verdana"/>
          <w:b/>
          <w:bCs/>
        </w:rPr>
      </w:pPr>
    </w:p>
    <w:p w14:paraId="072F8331" w14:textId="77777777" w:rsidR="00EB30CC" w:rsidRPr="001F0ED8" w:rsidRDefault="00EB30CC" w:rsidP="00EB30CC">
      <w:pPr>
        <w:tabs>
          <w:tab w:val="left" w:pos="8711"/>
        </w:tabs>
        <w:jc w:val="both"/>
        <w:rPr>
          <w:rFonts w:ascii="Verdana" w:eastAsia="Verdana" w:hAnsi="Verdana" w:cs="Tahoma"/>
        </w:rPr>
      </w:pPr>
      <w:bookmarkStart w:id="177" w:name="_Hlk129440156"/>
      <w:r w:rsidRPr="001F0ED8">
        <w:rPr>
          <w:rFonts w:ascii="Verdana" w:eastAsia="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77"/>
    <w:p w14:paraId="44C8AF3D" w14:textId="77777777" w:rsidR="00EB30CC" w:rsidRPr="001F0ED8" w:rsidRDefault="00EB30CC" w:rsidP="00EB30CC">
      <w:pPr>
        <w:tabs>
          <w:tab w:val="left" w:pos="8711"/>
        </w:tabs>
        <w:jc w:val="both"/>
        <w:rPr>
          <w:rFonts w:ascii="Verdana" w:eastAsia="Verdana" w:hAnsi="Verdana" w:cs="Verdana"/>
        </w:rPr>
      </w:pPr>
      <w:r w:rsidRPr="001F0ED8">
        <w:rPr>
          <w:rFonts w:ascii="Verdana" w:eastAsia="Verdana" w:hAnsi="Verdana" w:cs="Verdana"/>
        </w:rPr>
        <w:t>Los accesorios deben ser de primera calidad dentro el mercado local y que cumplan las exigencias técnicas del proyecto.</w:t>
      </w:r>
    </w:p>
    <w:p w14:paraId="61F79917" w14:textId="77777777" w:rsidR="00EB30CC" w:rsidRPr="001F0ED8" w:rsidRDefault="00EB30CC" w:rsidP="00EB30CC">
      <w:pPr>
        <w:tabs>
          <w:tab w:val="left" w:pos="8711"/>
        </w:tabs>
        <w:jc w:val="both"/>
        <w:rPr>
          <w:rFonts w:ascii="Verdana" w:eastAsia="Verdana" w:hAnsi="Verdana" w:cs="Verdana"/>
        </w:rPr>
      </w:pPr>
    </w:p>
    <w:p w14:paraId="72B8F0B4" w14:textId="77777777" w:rsidR="00EB30CC" w:rsidRPr="001F0ED8" w:rsidRDefault="00EB30CC" w:rsidP="00EB30CC">
      <w:pPr>
        <w:jc w:val="both"/>
        <w:outlineLvl w:val="0"/>
        <w:rPr>
          <w:rFonts w:ascii="Verdana" w:eastAsia="Verdana" w:hAnsi="Verdana" w:cs="Verdana"/>
          <w:b/>
          <w:bCs/>
        </w:rPr>
      </w:pPr>
      <w:r w:rsidRPr="001F0ED8">
        <w:rPr>
          <w:rFonts w:ascii="Verdana" w:eastAsia="Verdana" w:hAnsi="Verdana" w:cs="Verdana"/>
          <w:b/>
          <w:bCs/>
        </w:rPr>
        <w:t>FORMA DE EJECUCIÓN. –</w:t>
      </w:r>
    </w:p>
    <w:p w14:paraId="3BF71211" w14:textId="77777777" w:rsidR="00EB30CC" w:rsidRPr="001F0ED8" w:rsidRDefault="00EB30CC" w:rsidP="00EB30CC">
      <w:pPr>
        <w:jc w:val="both"/>
        <w:outlineLvl w:val="0"/>
        <w:rPr>
          <w:rFonts w:ascii="Verdana" w:eastAsia="Verdana" w:hAnsi="Verdana" w:cs="Verdana"/>
          <w:b/>
          <w:bCs/>
        </w:rPr>
      </w:pPr>
    </w:p>
    <w:p w14:paraId="107CE694" w14:textId="77777777" w:rsidR="00EB30CC" w:rsidRPr="001F0ED8" w:rsidRDefault="00EB30CC" w:rsidP="00EB30CC">
      <w:pPr>
        <w:tabs>
          <w:tab w:val="left" w:pos="8711"/>
        </w:tabs>
        <w:jc w:val="both"/>
        <w:rPr>
          <w:rFonts w:ascii="Verdana" w:eastAsia="Verdana" w:hAnsi="Verdana" w:cs="Tahoma"/>
        </w:rPr>
      </w:pPr>
      <w:r w:rsidRPr="001F0ED8">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2A66B6C" w14:textId="77777777" w:rsidR="00EB30CC" w:rsidRPr="001F0ED8" w:rsidRDefault="00EB30CC" w:rsidP="00EB30CC">
      <w:pPr>
        <w:tabs>
          <w:tab w:val="left" w:pos="8711"/>
        </w:tabs>
        <w:jc w:val="both"/>
        <w:rPr>
          <w:rFonts w:ascii="Verdana" w:eastAsia="Verdana" w:hAnsi="Verdana" w:cs="Tahoma"/>
        </w:rPr>
      </w:pPr>
    </w:p>
    <w:p w14:paraId="6573D5CA" w14:textId="77777777" w:rsidR="00EB30CC" w:rsidRPr="001F0ED8" w:rsidRDefault="00EB30CC" w:rsidP="00EB30CC">
      <w:pPr>
        <w:tabs>
          <w:tab w:val="left" w:pos="8711"/>
        </w:tabs>
        <w:jc w:val="both"/>
        <w:rPr>
          <w:rFonts w:ascii="Verdana" w:eastAsia="Verdana" w:hAnsi="Verdana" w:cs="Tahoma"/>
        </w:rPr>
      </w:pPr>
      <w:r w:rsidRPr="001F0ED8">
        <w:rPr>
          <w:rFonts w:ascii="Verdana" w:eastAsia="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7DD9222" w14:textId="77777777" w:rsidR="00EB30CC" w:rsidRPr="001F0ED8" w:rsidRDefault="00EB30CC" w:rsidP="00EB30CC">
      <w:pPr>
        <w:tabs>
          <w:tab w:val="left" w:pos="8711"/>
        </w:tabs>
        <w:jc w:val="both"/>
        <w:rPr>
          <w:rFonts w:ascii="Verdana" w:eastAsia="Verdana" w:hAnsi="Verdana" w:cs="Tahoma"/>
        </w:rPr>
      </w:pPr>
    </w:p>
    <w:p w14:paraId="7A3BDD77" w14:textId="77777777" w:rsidR="00EB30CC" w:rsidRPr="001F0ED8" w:rsidRDefault="00EB30CC" w:rsidP="00EB30CC">
      <w:pPr>
        <w:tabs>
          <w:tab w:val="left" w:pos="8711"/>
        </w:tabs>
        <w:jc w:val="both"/>
        <w:rPr>
          <w:rFonts w:ascii="Verdana" w:eastAsia="Verdana" w:hAnsi="Verdana" w:cs="Tahoma"/>
        </w:rPr>
      </w:pPr>
      <w:r w:rsidRPr="001F0ED8">
        <w:rPr>
          <w:rFonts w:ascii="Verdana" w:eastAsia="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5AC2A7F" w14:textId="77777777" w:rsidR="00EB30CC" w:rsidRPr="001F0ED8" w:rsidRDefault="00EB30CC" w:rsidP="00EB30CC">
      <w:pPr>
        <w:tabs>
          <w:tab w:val="left" w:pos="8711"/>
        </w:tabs>
        <w:jc w:val="both"/>
        <w:rPr>
          <w:rFonts w:ascii="Verdana" w:eastAsia="Verdana" w:hAnsi="Verdana" w:cs="Tahoma"/>
        </w:rPr>
      </w:pPr>
    </w:p>
    <w:p w14:paraId="18E7252D" w14:textId="77777777" w:rsidR="00EB30CC" w:rsidRPr="001F0ED8" w:rsidRDefault="00EB30CC" w:rsidP="00EB30CC">
      <w:pPr>
        <w:tabs>
          <w:tab w:val="left" w:pos="8711"/>
        </w:tabs>
        <w:jc w:val="both"/>
        <w:rPr>
          <w:rFonts w:ascii="Verdana" w:eastAsia="Verdana" w:hAnsi="Verdana" w:cs="Tahoma"/>
        </w:rPr>
      </w:pPr>
      <w:r w:rsidRPr="001F0ED8">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689FD6C" w14:textId="77777777" w:rsidR="00EB30CC" w:rsidRPr="001F0ED8" w:rsidRDefault="00EB30CC" w:rsidP="00EB30CC">
      <w:pPr>
        <w:tabs>
          <w:tab w:val="left" w:pos="8711"/>
        </w:tabs>
        <w:jc w:val="both"/>
        <w:rPr>
          <w:rFonts w:ascii="Verdana" w:eastAsia="Verdana" w:hAnsi="Verdana" w:cs="Tahoma"/>
        </w:rPr>
      </w:pPr>
    </w:p>
    <w:p w14:paraId="26CBFC6A" w14:textId="77777777" w:rsidR="00EB30CC" w:rsidRPr="001F0ED8" w:rsidRDefault="00EB30CC" w:rsidP="00EB30CC">
      <w:pPr>
        <w:tabs>
          <w:tab w:val="left" w:pos="8711"/>
        </w:tabs>
        <w:jc w:val="both"/>
        <w:rPr>
          <w:rFonts w:ascii="Verdana" w:eastAsia="Verdana" w:hAnsi="Verdana" w:cs="Tahoma"/>
        </w:rPr>
      </w:pPr>
      <w:r w:rsidRPr="001F0ED8">
        <w:rPr>
          <w:rFonts w:ascii="Verdana" w:eastAsia="Verdana" w:hAnsi="Verdana" w:cs="Tahoma"/>
        </w:rPr>
        <w:t xml:space="preserve">En caso de que en la provisión o instalación presenten fallas de fabricación </w:t>
      </w:r>
      <w:proofErr w:type="spellStart"/>
      <w:r w:rsidRPr="001F0ED8">
        <w:rPr>
          <w:rFonts w:ascii="Verdana" w:eastAsia="Verdana" w:hAnsi="Verdana" w:cs="Tahoma"/>
        </w:rPr>
        <w:t>ó</w:t>
      </w:r>
      <w:proofErr w:type="spellEnd"/>
      <w:r w:rsidRPr="001F0ED8">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7A9F42CD" w14:textId="77777777" w:rsidR="00EB30CC" w:rsidRPr="001F0ED8" w:rsidRDefault="00EB30CC" w:rsidP="00EB30CC">
      <w:pPr>
        <w:tabs>
          <w:tab w:val="left" w:pos="8711"/>
        </w:tabs>
        <w:jc w:val="both"/>
        <w:rPr>
          <w:rFonts w:ascii="Verdana" w:eastAsia="Verdana" w:hAnsi="Verdana" w:cs="Tahoma"/>
        </w:rPr>
      </w:pPr>
      <w:r w:rsidRPr="001F0ED8">
        <w:rPr>
          <w:rFonts w:ascii="Verdana" w:eastAsia="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AD29993" w14:textId="77777777" w:rsidR="00EB30CC" w:rsidRPr="001F0ED8" w:rsidRDefault="00EB30CC" w:rsidP="00EB30CC">
      <w:pPr>
        <w:tabs>
          <w:tab w:val="left" w:pos="8711"/>
        </w:tabs>
        <w:jc w:val="both"/>
        <w:rPr>
          <w:rFonts w:ascii="Verdana" w:eastAsia="Verdana" w:hAnsi="Verdana" w:cs="Tahoma"/>
        </w:rPr>
      </w:pPr>
      <w:r w:rsidRPr="001F0ED8">
        <w:rPr>
          <w:rFonts w:ascii="Verdana" w:eastAsia="Verdana" w:hAnsi="Verdana" w:cs="Tahoma"/>
        </w:rPr>
        <w:t>En caso de que existiere discrepancia entre planos y especificaciones, se deberá presentar la solución al Inspector de proyecto, para obtener la aprobación de la misma.</w:t>
      </w:r>
    </w:p>
    <w:p w14:paraId="051AFE56" w14:textId="77777777" w:rsidR="00EB30CC" w:rsidRPr="001F0ED8" w:rsidRDefault="00EB30CC" w:rsidP="00EB30CC">
      <w:pPr>
        <w:tabs>
          <w:tab w:val="left" w:pos="8711"/>
        </w:tabs>
        <w:jc w:val="both"/>
        <w:rPr>
          <w:rFonts w:ascii="Verdana" w:eastAsia="Verdana" w:hAnsi="Verdana" w:cs="Tahoma"/>
          <w:b/>
        </w:rPr>
      </w:pPr>
      <w:r w:rsidRPr="001F0ED8">
        <w:rPr>
          <w:rFonts w:ascii="Verdana" w:eastAsia="Verdana" w:hAnsi="Verdana" w:cs="Tahoma"/>
          <w:b/>
        </w:rPr>
        <w:lastRenderedPageBreak/>
        <w:t>Criterios de Control, Aceptación y Rechazo</w:t>
      </w:r>
    </w:p>
    <w:p w14:paraId="779BED0D" w14:textId="77777777" w:rsidR="00EB30CC" w:rsidRPr="001F0ED8" w:rsidRDefault="00EB30CC" w:rsidP="00EB30CC">
      <w:pPr>
        <w:tabs>
          <w:tab w:val="left" w:pos="560"/>
        </w:tabs>
        <w:jc w:val="both"/>
        <w:rPr>
          <w:rFonts w:ascii="Verdana" w:eastAsia="Verdana" w:hAnsi="Verdana" w:cs="Tahoma"/>
        </w:rPr>
      </w:pPr>
      <w:r w:rsidRPr="001F0ED8">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33E1F453" w14:textId="77777777" w:rsidR="00EB30CC" w:rsidRPr="001F0ED8" w:rsidRDefault="00EB30CC" w:rsidP="00EB30CC">
      <w:pPr>
        <w:tabs>
          <w:tab w:val="left" w:pos="8711"/>
        </w:tabs>
        <w:jc w:val="both"/>
        <w:rPr>
          <w:rFonts w:ascii="Verdana" w:eastAsia="Verdana" w:hAnsi="Verdana" w:cs="Tahoma"/>
        </w:rPr>
      </w:pPr>
      <w:r w:rsidRPr="001F0ED8">
        <w:rPr>
          <w:rFonts w:ascii="Verdana" w:eastAsia="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E66DD81" w14:textId="77777777" w:rsidR="00EB30CC" w:rsidRPr="001F0ED8" w:rsidRDefault="00EB30CC" w:rsidP="00EB30CC">
      <w:pPr>
        <w:tabs>
          <w:tab w:val="left" w:pos="8711"/>
        </w:tabs>
        <w:jc w:val="both"/>
        <w:rPr>
          <w:rFonts w:ascii="Verdana" w:eastAsia="Verdana" w:hAnsi="Verdana" w:cs="Tahoma"/>
        </w:rPr>
      </w:pPr>
    </w:p>
    <w:p w14:paraId="4B4C9766" w14:textId="77777777" w:rsidR="00EB30CC" w:rsidRPr="001F0ED8" w:rsidRDefault="00EB30CC" w:rsidP="00EB30CC">
      <w:pPr>
        <w:outlineLvl w:val="0"/>
        <w:rPr>
          <w:rFonts w:ascii="Verdana" w:eastAsia="Verdana" w:hAnsi="Verdana" w:cs="Verdana"/>
          <w:b/>
          <w:bCs/>
        </w:rPr>
      </w:pPr>
      <w:r w:rsidRPr="001F0ED8">
        <w:rPr>
          <w:rFonts w:ascii="Verdana" w:eastAsia="Verdana" w:hAnsi="Verdana" w:cs="Verdana"/>
          <w:b/>
          <w:bCs/>
        </w:rPr>
        <w:t>MEDICIÓN. –</w:t>
      </w:r>
    </w:p>
    <w:p w14:paraId="5458EF82" w14:textId="77777777" w:rsidR="00EB30CC" w:rsidRPr="001F0ED8" w:rsidRDefault="00EB30CC" w:rsidP="00EB30CC">
      <w:pPr>
        <w:outlineLvl w:val="0"/>
        <w:rPr>
          <w:rFonts w:ascii="Verdana" w:eastAsia="Verdana" w:hAnsi="Verdana" w:cs="Verdana"/>
          <w:b/>
          <w:bCs/>
        </w:rPr>
      </w:pPr>
    </w:p>
    <w:p w14:paraId="72E924B1" w14:textId="77777777" w:rsidR="00EB30CC" w:rsidRPr="001F0ED8" w:rsidRDefault="00EB30CC" w:rsidP="00EB30CC">
      <w:pPr>
        <w:ind w:right="161"/>
        <w:jc w:val="both"/>
        <w:rPr>
          <w:rFonts w:ascii="Verdana" w:eastAsia="Verdana" w:hAnsi="Verdana" w:cs="Verdana"/>
          <w:bCs/>
        </w:rPr>
      </w:pPr>
      <w:r w:rsidRPr="001F0ED8">
        <w:rPr>
          <w:rFonts w:ascii="Verdana" w:eastAsia="Verdana" w:hAnsi="Verdana" w:cs="Verdana"/>
        </w:rPr>
        <w:t xml:space="preserve">La Instalación Eléctrica (toma de fuerza) se medirá por </w:t>
      </w:r>
      <w:r w:rsidRPr="001F0ED8">
        <w:rPr>
          <w:rFonts w:ascii="Verdana" w:eastAsia="Verdana" w:hAnsi="Verdana" w:cs="Verdana"/>
          <w:b/>
        </w:rPr>
        <w:t xml:space="preserve">Punto, </w:t>
      </w:r>
      <w:r w:rsidRPr="001F0ED8">
        <w:rPr>
          <w:rFonts w:ascii="Verdana" w:eastAsia="Verdana" w:hAnsi="Verdana" w:cs="Verdana"/>
          <w:bCs/>
        </w:rPr>
        <w:t>correctamente instalado por la Entidad Ejecutora y aprobado por el Inspector de proyecto.</w:t>
      </w:r>
    </w:p>
    <w:p w14:paraId="75318BAA" w14:textId="77777777" w:rsidR="00EB30CC" w:rsidRPr="001F0ED8" w:rsidRDefault="00EB30CC" w:rsidP="00EB30CC">
      <w:pPr>
        <w:ind w:right="161"/>
        <w:jc w:val="both"/>
        <w:rPr>
          <w:rFonts w:ascii="Verdana" w:eastAsia="Verdana" w:hAnsi="Verdana" w:cs="Verdana"/>
          <w:bCs/>
        </w:rPr>
      </w:pPr>
    </w:p>
    <w:p w14:paraId="08C7F238" w14:textId="77777777" w:rsidR="00EB30CC" w:rsidRPr="001F0ED8" w:rsidRDefault="00EB30CC" w:rsidP="00EB30CC">
      <w:pPr>
        <w:outlineLvl w:val="0"/>
        <w:rPr>
          <w:rFonts w:ascii="Verdana" w:eastAsia="Verdana" w:hAnsi="Verdana" w:cs="Verdana"/>
          <w:b/>
          <w:bCs/>
        </w:rPr>
      </w:pPr>
      <w:r w:rsidRPr="001F0ED8">
        <w:rPr>
          <w:rFonts w:ascii="Verdana" w:eastAsia="Verdana" w:hAnsi="Verdana" w:cs="Verdana"/>
          <w:b/>
          <w:bCs/>
        </w:rPr>
        <w:t>APORTE PROPIO. –</w:t>
      </w:r>
    </w:p>
    <w:p w14:paraId="79A412C0" w14:textId="77777777" w:rsidR="00EB30CC" w:rsidRPr="001F0ED8" w:rsidRDefault="00EB30CC" w:rsidP="00EB30CC">
      <w:pPr>
        <w:outlineLvl w:val="0"/>
        <w:rPr>
          <w:rFonts w:ascii="Verdana" w:eastAsia="Verdana" w:hAnsi="Verdana" w:cs="Verdana"/>
          <w:b/>
          <w:bCs/>
        </w:rPr>
      </w:pPr>
    </w:p>
    <w:p w14:paraId="267049BC" w14:textId="77777777" w:rsidR="00EB30CC" w:rsidRPr="001F0ED8" w:rsidRDefault="00EB30CC" w:rsidP="00EB30CC">
      <w:pPr>
        <w:ind w:right="154"/>
        <w:jc w:val="both"/>
        <w:rPr>
          <w:rFonts w:ascii="Verdana" w:eastAsia="Verdana" w:hAnsi="Verdana" w:cs="Verdana"/>
        </w:rPr>
      </w:pPr>
      <w:r w:rsidRPr="001F0ED8">
        <w:rPr>
          <w:rFonts w:ascii="Verdana" w:eastAsia="Verdana" w:hAnsi="Verdana" w:cs="Verdana"/>
        </w:rPr>
        <w:t>El</w:t>
      </w:r>
      <w:r w:rsidRPr="001F0ED8">
        <w:rPr>
          <w:rFonts w:ascii="Verdana" w:eastAsia="Verdana" w:hAnsi="Verdana" w:cs="Verdana"/>
          <w:spacing w:val="-7"/>
        </w:rPr>
        <w:t xml:space="preserve"> </w:t>
      </w:r>
      <w:r w:rsidRPr="001F0ED8">
        <w:rPr>
          <w:rFonts w:ascii="Verdana" w:eastAsia="Verdana" w:hAnsi="Verdana" w:cs="Verdana"/>
        </w:rPr>
        <w:t>aporte</w:t>
      </w:r>
      <w:r w:rsidRPr="001F0ED8">
        <w:rPr>
          <w:rFonts w:ascii="Verdana" w:eastAsia="Verdana" w:hAnsi="Verdana" w:cs="Verdana"/>
          <w:spacing w:val="-14"/>
        </w:rPr>
        <w:t xml:space="preserve"> </w:t>
      </w:r>
      <w:r w:rsidRPr="001F0ED8">
        <w:rPr>
          <w:rFonts w:ascii="Verdana" w:eastAsia="Verdana" w:hAnsi="Verdana" w:cs="Verdana"/>
        </w:rPr>
        <w:t>propio</w:t>
      </w:r>
      <w:r w:rsidRPr="001F0ED8">
        <w:rPr>
          <w:rFonts w:ascii="Verdana" w:eastAsia="Verdana" w:hAnsi="Verdana" w:cs="Verdana"/>
          <w:spacing w:val="-11"/>
        </w:rPr>
        <w:t xml:space="preserve"> </w:t>
      </w:r>
      <w:r w:rsidRPr="001F0ED8">
        <w:rPr>
          <w:rFonts w:ascii="Verdana" w:eastAsia="Verdana" w:hAnsi="Verdana" w:cs="Verdana"/>
        </w:rPr>
        <w:t>se</w:t>
      </w:r>
      <w:r w:rsidRPr="001F0ED8">
        <w:rPr>
          <w:rFonts w:ascii="Verdana" w:eastAsia="Verdana" w:hAnsi="Verdana" w:cs="Verdana"/>
          <w:spacing w:val="-11"/>
        </w:rPr>
        <w:t xml:space="preserve"> </w:t>
      </w:r>
      <w:r w:rsidRPr="001F0ED8">
        <w:rPr>
          <w:rFonts w:ascii="Verdana" w:eastAsia="Verdana" w:hAnsi="Verdana" w:cs="Verdana"/>
        </w:rPr>
        <w:t>encuentra</w:t>
      </w:r>
      <w:r w:rsidRPr="001F0ED8">
        <w:rPr>
          <w:rFonts w:ascii="Verdana" w:eastAsia="Verdana" w:hAnsi="Verdana" w:cs="Verdana"/>
          <w:spacing w:val="-6"/>
        </w:rPr>
        <w:t xml:space="preserve"> </w:t>
      </w:r>
      <w:r w:rsidRPr="001F0ED8">
        <w:rPr>
          <w:rFonts w:ascii="Verdana" w:eastAsia="Verdana" w:hAnsi="Verdana" w:cs="Verdana"/>
        </w:rPr>
        <w:t>especificado</w:t>
      </w:r>
      <w:r w:rsidRPr="001F0ED8">
        <w:rPr>
          <w:rFonts w:ascii="Verdana" w:eastAsia="Verdana" w:hAnsi="Verdana" w:cs="Verdana"/>
          <w:spacing w:val="-9"/>
        </w:rPr>
        <w:t xml:space="preserve"> </w:t>
      </w:r>
      <w:r w:rsidRPr="001F0ED8">
        <w:rPr>
          <w:rFonts w:ascii="Verdana" w:eastAsia="Verdana" w:hAnsi="Verdana" w:cs="Verdana"/>
        </w:rPr>
        <w:t>en</w:t>
      </w:r>
      <w:r w:rsidRPr="001F0ED8">
        <w:rPr>
          <w:rFonts w:ascii="Verdana" w:eastAsia="Verdana" w:hAnsi="Verdana" w:cs="Verdana"/>
          <w:spacing w:val="-9"/>
        </w:rPr>
        <w:t xml:space="preserve"> </w:t>
      </w:r>
      <w:r w:rsidRPr="001F0ED8">
        <w:rPr>
          <w:rFonts w:ascii="Verdana" w:eastAsia="Verdana" w:hAnsi="Verdana" w:cs="Verdana"/>
        </w:rPr>
        <w:t>el</w:t>
      </w:r>
      <w:r w:rsidRPr="001F0ED8">
        <w:rPr>
          <w:rFonts w:ascii="Verdana" w:eastAsia="Verdana" w:hAnsi="Verdana" w:cs="Verdana"/>
          <w:spacing w:val="-5"/>
        </w:rPr>
        <w:t xml:space="preserve"> </w:t>
      </w:r>
      <w:r w:rsidRPr="001F0ED8">
        <w:rPr>
          <w:rFonts w:ascii="Verdana" w:eastAsia="Verdana" w:hAnsi="Verdana" w:cs="Verdana"/>
        </w:rPr>
        <w:t>análisis</w:t>
      </w:r>
      <w:r w:rsidRPr="001F0ED8">
        <w:rPr>
          <w:rFonts w:ascii="Verdana" w:eastAsia="Verdana" w:hAnsi="Verdana" w:cs="Verdana"/>
          <w:spacing w:val="-12"/>
        </w:rPr>
        <w:t xml:space="preserve"> </w:t>
      </w:r>
      <w:r w:rsidRPr="001F0ED8">
        <w:rPr>
          <w:rFonts w:ascii="Verdana" w:eastAsia="Verdana" w:hAnsi="Verdana" w:cs="Verdana"/>
        </w:rPr>
        <w:t>unitario,</w:t>
      </w:r>
      <w:r w:rsidRPr="001F0ED8">
        <w:rPr>
          <w:rFonts w:ascii="Verdana" w:eastAsia="Verdana" w:hAnsi="Verdana" w:cs="Verdana"/>
          <w:spacing w:val="-10"/>
        </w:rPr>
        <w:t xml:space="preserve"> </w:t>
      </w:r>
      <w:r w:rsidRPr="001F0ED8">
        <w:rPr>
          <w:rFonts w:ascii="Verdana" w:eastAsia="Verdana" w:hAnsi="Verdana" w:cs="Verdana"/>
        </w:rPr>
        <w:t>mismos</w:t>
      </w:r>
      <w:r w:rsidRPr="001F0ED8">
        <w:rPr>
          <w:rFonts w:ascii="Verdana" w:eastAsia="Verdana" w:hAnsi="Verdana" w:cs="Verdana"/>
          <w:spacing w:val="-13"/>
        </w:rPr>
        <w:t xml:space="preserve"> </w:t>
      </w:r>
      <w:r w:rsidRPr="001F0ED8">
        <w:rPr>
          <w:rFonts w:ascii="Verdana" w:eastAsia="Verdana" w:hAnsi="Verdana" w:cs="Verdana"/>
        </w:rPr>
        <w:t>que</w:t>
      </w:r>
      <w:r w:rsidRPr="001F0ED8">
        <w:rPr>
          <w:rFonts w:ascii="Verdana" w:eastAsia="Verdana" w:hAnsi="Verdana" w:cs="Verdana"/>
          <w:spacing w:val="-11"/>
        </w:rPr>
        <w:t xml:space="preserve"> </w:t>
      </w:r>
      <w:r w:rsidRPr="001F0ED8">
        <w:rPr>
          <w:rFonts w:ascii="Verdana" w:eastAsia="Verdana" w:hAnsi="Verdana" w:cs="Verdana"/>
        </w:rPr>
        <w:t>no</w:t>
      </w:r>
      <w:r w:rsidRPr="001F0ED8">
        <w:rPr>
          <w:rFonts w:ascii="Verdana" w:eastAsia="Verdana" w:hAnsi="Verdana" w:cs="Verdana"/>
          <w:spacing w:val="-11"/>
        </w:rPr>
        <w:t xml:space="preserve"> </w:t>
      </w:r>
      <w:r w:rsidRPr="001F0ED8">
        <w:rPr>
          <w:rFonts w:ascii="Verdana" w:eastAsia="Verdana" w:hAnsi="Verdana" w:cs="Verdana"/>
        </w:rPr>
        <w:t>serán</w:t>
      </w:r>
      <w:r w:rsidRPr="001F0ED8">
        <w:rPr>
          <w:rFonts w:ascii="Verdana" w:eastAsia="Verdana" w:hAnsi="Verdana" w:cs="Verdana"/>
          <w:spacing w:val="-8"/>
        </w:rPr>
        <w:t xml:space="preserve"> </w:t>
      </w:r>
      <w:r w:rsidRPr="001F0ED8">
        <w:rPr>
          <w:rFonts w:ascii="Verdana" w:eastAsia="Verdana" w:hAnsi="Verdana" w:cs="Verdana"/>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3CC9800C" w14:textId="77777777" w:rsidR="00EB30CC" w:rsidRPr="001F0ED8" w:rsidRDefault="00EB30CC" w:rsidP="00EB30CC">
      <w:pPr>
        <w:jc w:val="both"/>
        <w:rPr>
          <w:rFonts w:ascii="Verdana" w:eastAsia="Verdana" w:hAnsi="Verdana" w:cs="Verdana"/>
        </w:rPr>
      </w:pPr>
      <w:r w:rsidRPr="001F0ED8">
        <w:rPr>
          <w:rFonts w:ascii="Verdana" w:eastAsia="Verdana" w:hAnsi="Verdana" w:cs="Verdana"/>
        </w:rPr>
        <w:t>Este aporte estará sujeto al cronograma de ejecución de obra de la Entidad Ejecutora.</w:t>
      </w:r>
    </w:p>
    <w:p w14:paraId="19422288" w14:textId="77777777" w:rsidR="00EB30CC" w:rsidRPr="001F0ED8" w:rsidRDefault="00EB30CC" w:rsidP="00EB30CC">
      <w:pPr>
        <w:tabs>
          <w:tab w:val="left" w:pos="560"/>
        </w:tabs>
        <w:jc w:val="both"/>
        <w:rPr>
          <w:rFonts w:ascii="Verdana" w:hAnsi="Verdana"/>
        </w:rPr>
      </w:pPr>
    </w:p>
    <w:tbl>
      <w:tblPr>
        <w:tblStyle w:val="TablaconcuadrculaCOPA11"/>
        <w:tblW w:w="9634" w:type="dxa"/>
        <w:tblLook w:val="04A0" w:firstRow="1" w:lastRow="0" w:firstColumn="1" w:lastColumn="0" w:noHBand="0" w:noVBand="1"/>
      </w:tblPr>
      <w:tblGrid>
        <w:gridCol w:w="584"/>
        <w:gridCol w:w="2385"/>
        <w:gridCol w:w="1145"/>
        <w:gridCol w:w="5520"/>
      </w:tblGrid>
      <w:tr w:rsidR="00EB30CC" w:rsidRPr="001F0ED8" w14:paraId="61BDF7CD" w14:textId="77777777" w:rsidTr="00DD293A">
        <w:tc>
          <w:tcPr>
            <w:tcW w:w="584" w:type="dxa"/>
            <w:shd w:val="clear" w:color="auto" w:fill="1F3864" w:themeFill="accent5" w:themeFillShade="80"/>
          </w:tcPr>
          <w:p w14:paraId="19336A8A" w14:textId="77777777" w:rsidR="00EB30CC" w:rsidRPr="001F0ED8" w:rsidRDefault="00EB30CC" w:rsidP="00DD293A">
            <w:pPr>
              <w:jc w:val="center"/>
              <w:rPr>
                <w:rFonts w:ascii="Verdana" w:hAnsi="Verdana"/>
                <w:b/>
              </w:rPr>
            </w:pPr>
            <w:proofErr w:type="spellStart"/>
            <w:r w:rsidRPr="001F0ED8">
              <w:rPr>
                <w:rFonts w:ascii="Verdana" w:hAnsi="Verdana"/>
                <w:b/>
              </w:rPr>
              <w:t>N°</w:t>
            </w:r>
            <w:proofErr w:type="spellEnd"/>
          </w:p>
        </w:tc>
        <w:tc>
          <w:tcPr>
            <w:tcW w:w="2385" w:type="dxa"/>
            <w:shd w:val="clear" w:color="auto" w:fill="1F3864" w:themeFill="accent5" w:themeFillShade="80"/>
          </w:tcPr>
          <w:p w14:paraId="648AED46" w14:textId="77777777" w:rsidR="00EB30CC" w:rsidRPr="001F0ED8" w:rsidRDefault="00EB30CC" w:rsidP="00DD293A">
            <w:pPr>
              <w:jc w:val="center"/>
              <w:rPr>
                <w:rFonts w:ascii="Verdana" w:hAnsi="Verdana"/>
                <w:b/>
              </w:rPr>
            </w:pPr>
            <w:r w:rsidRPr="001F0ED8">
              <w:rPr>
                <w:rFonts w:ascii="Verdana" w:hAnsi="Verdana"/>
                <w:b/>
              </w:rPr>
              <w:t>CODIGO</w:t>
            </w:r>
          </w:p>
        </w:tc>
        <w:tc>
          <w:tcPr>
            <w:tcW w:w="1145" w:type="dxa"/>
            <w:shd w:val="clear" w:color="auto" w:fill="1F3864" w:themeFill="accent5" w:themeFillShade="80"/>
          </w:tcPr>
          <w:p w14:paraId="40BD78A9" w14:textId="77777777" w:rsidR="00EB30CC" w:rsidRPr="001F0ED8" w:rsidRDefault="00EB30CC" w:rsidP="00DD293A">
            <w:pPr>
              <w:jc w:val="center"/>
              <w:rPr>
                <w:rFonts w:ascii="Verdana" w:hAnsi="Verdana"/>
                <w:b/>
              </w:rPr>
            </w:pPr>
            <w:r w:rsidRPr="001F0ED8">
              <w:rPr>
                <w:rFonts w:ascii="Verdana" w:hAnsi="Verdana"/>
                <w:b/>
              </w:rPr>
              <w:t>UNIDAD</w:t>
            </w:r>
          </w:p>
        </w:tc>
        <w:tc>
          <w:tcPr>
            <w:tcW w:w="5520" w:type="dxa"/>
            <w:shd w:val="clear" w:color="auto" w:fill="1F3864" w:themeFill="accent5" w:themeFillShade="80"/>
          </w:tcPr>
          <w:p w14:paraId="3FCACA41"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257B5588" w14:textId="77777777" w:rsidTr="00DD293A">
        <w:tc>
          <w:tcPr>
            <w:tcW w:w="584" w:type="dxa"/>
            <w:shd w:val="clear" w:color="auto" w:fill="BDD6EE" w:themeFill="accent1" w:themeFillTint="66"/>
          </w:tcPr>
          <w:p w14:paraId="4FD86BA8" w14:textId="77777777" w:rsidR="00EB30CC" w:rsidRPr="001F0ED8" w:rsidRDefault="00EB30CC" w:rsidP="00DD293A">
            <w:pPr>
              <w:jc w:val="center"/>
              <w:rPr>
                <w:rFonts w:ascii="Verdana" w:hAnsi="Verdana"/>
                <w:b/>
              </w:rPr>
            </w:pPr>
            <w:r w:rsidRPr="001F0ED8">
              <w:rPr>
                <w:rFonts w:ascii="Verdana" w:hAnsi="Verdana"/>
                <w:b/>
              </w:rPr>
              <w:t>37</w:t>
            </w:r>
          </w:p>
        </w:tc>
        <w:tc>
          <w:tcPr>
            <w:tcW w:w="2385" w:type="dxa"/>
            <w:shd w:val="clear" w:color="auto" w:fill="BDD6EE" w:themeFill="accent1" w:themeFillTint="66"/>
          </w:tcPr>
          <w:p w14:paraId="3CA6F35C" w14:textId="77777777" w:rsidR="00EB30CC" w:rsidRPr="001F0ED8" w:rsidRDefault="00EB30CC" w:rsidP="00DD293A">
            <w:pPr>
              <w:jc w:val="center"/>
              <w:rPr>
                <w:rFonts w:ascii="Verdana" w:hAnsi="Verdana"/>
                <w:b/>
              </w:rPr>
            </w:pPr>
            <w:r w:rsidRPr="001F0ED8">
              <w:rPr>
                <w:rFonts w:ascii="Verdana" w:hAnsi="Verdana" w:cs="Tahoma"/>
                <w:b/>
              </w:rPr>
              <w:t>VAC-IE-ILU-4</w:t>
            </w:r>
          </w:p>
        </w:tc>
        <w:tc>
          <w:tcPr>
            <w:tcW w:w="1145" w:type="dxa"/>
            <w:shd w:val="clear" w:color="auto" w:fill="BDD6EE" w:themeFill="accent1" w:themeFillTint="66"/>
          </w:tcPr>
          <w:p w14:paraId="6BD2D667" w14:textId="77777777" w:rsidR="00EB30CC" w:rsidRPr="001F0ED8" w:rsidRDefault="00EB30CC" w:rsidP="00DD293A">
            <w:pPr>
              <w:jc w:val="center"/>
              <w:rPr>
                <w:rFonts w:ascii="Verdana" w:hAnsi="Verdana"/>
                <w:b/>
              </w:rPr>
            </w:pPr>
            <w:r w:rsidRPr="001F0ED8">
              <w:rPr>
                <w:rFonts w:ascii="Verdana" w:hAnsi="Verdana"/>
                <w:b/>
              </w:rPr>
              <w:t>PTO</w:t>
            </w:r>
          </w:p>
        </w:tc>
        <w:tc>
          <w:tcPr>
            <w:tcW w:w="5520" w:type="dxa"/>
            <w:shd w:val="clear" w:color="auto" w:fill="BDD6EE" w:themeFill="accent1" w:themeFillTint="66"/>
          </w:tcPr>
          <w:p w14:paraId="12782049" w14:textId="77777777" w:rsidR="00EB30CC" w:rsidRPr="001F0ED8" w:rsidRDefault="00EB30CC" w:rsidP="00DD293A">
            <w:pPr>
              <w:jc w:val="center"/>
              <w:rPr>
                <w:rFonts w:ascii="Verdana" w:hAnsi="Verdana"/>
                <w:b/>
              </w:rPr>
            </w:pPr>
            <w:r w:rsidRPr="001F0ED8">
              <w:rPr>
                <w:rFonts w:ascii="Verdana" w:hAnsi="Verdana"/>
                <w:b/>
                <w:bCs/>
              </w:rPr>
              <w:t>INSTALACIÓN ELÉCTRICA (PUNTO DE ILUMINACIÓN PANEL LED 24W)</w:t>
            </w:r>
          </w:p>
        </w:tc>
      </w:tr>
    </w:tbl>
    <w:p w14:paraId="078D010D" w14:textId="77777777" w:rsidR="00EB30CC" w:rsidRPr="001F0ED8" w:rsidRDefault="00EB30CC" w:rsidP="00EB30CC">
      <w:pPr>
        <w:tabs>
          <w:tab w:val="left" w:pos="560"/>
        </w:tabs>
        <w:jc w:val="both"/>
        <w:rPr>
          <w:rFonts w:ascii="Verdana" w:hAnsi="Verdana"/>
          <w:b/>
        </w:rPr>
      </w:pPr>
    </w:p>
    <w:p w14:paraId="476DFD81" w14:textId="77777777" w:rsidR="00EB30CC" w:rsidRPr="001F0ED8" w:rsidRDefault="00EB30CC" w:rsidP="00EB30CC">
      <w:pPr>
        <w:tabs>
          <w:tab w:val="left" w:pos="560"/>
        </w:tabs>
        <w:jc w:val="both"/>
        <w:rPr>
          <w:rFonts w:ascii="Verdana" w:hAnsi="Verdana"/>
          <w:b/>
        </w:rPr>
      </w:pPr>
      <w:r w:rsidRPr="001F0ED8">
        <w:rPr>
          <w:rFonts w:ascii="Verdana" w:hAnsi="Verdana"/>
          <w:b/>
        </w:rPr>
        <w:t>DESCRIPCIÓN. –</w:t>
      </w:r>
    </w:p>
    <w:p w14:paraId="61A31707" w14:textId="77777777" w:rsidR="00EB30CC" w:rsidRPr="001F0ED8" w:rsidRDefault="00EB30CC" w:rsidP="00EB30CC">
      <w:pPr>
        <w:tabs>
          <w:tab w:val="left" w:pos="560"/>
        </w:tabs>
        <w:jc w:val="both"/>
        <w:rPr>
          <w:rFonts w:ascii="Verdana" w:hAnsi="Verdana"/>
          <w:b/>
        </w:rPr>
      </w:pPr>
    </w:p>
    <w:p w14:paraId="48B7473A" w14:textId="77777777" w:rsidR="00EB30CC" w:rsidRPr="001F0ED8" w:rsidRDefault="00EB30CC" w:rsidP="00EB30CC">
      <w:pPr>
        <w:tabs>
          <w:tab w:val="left" w:pos="560"/>
        </w:tabs>
        <w:jc w:val="both"/>
        <w:rPr>
          <w:rFonts w:ascii="Verdana" w:hAnsi="Verdana" w:cs="Tahoma"/>
        </w:rPr>
      </w:pPr>
      <w:r w:rsidRPr="001F0ED8">
        <w:rPr>
          <w:rFonts w:ascii="Verdana"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3A345430" w14:textId="77777777" w:rsidR="00EB30CC" w:rsidRPr="001F0ED8" w:rsidRDefault="00EB30CC" w:rsidP="00EB30CC">
      <w:pPr>
        <w:tabs>
          <w:tab w:val="left" w:pos="560"/>
        </w:tabs>
        <w:jc w:val="both"/>
        <w:rPr>
          <w:rFonts w:ascii="Verdana" w:hAnsi="Verdana"/>
        </w:rPr>
      </w:pPr>
    </w:p>
    <w:p w14:paraId="048E804B" w14:textId="77777777" w:rsidR="00EB30CC" w:rsidRPr="001F0ED8" w:rsidRDefault="00EB30CC" w:rsidP="00EB30CC">
      <w:pPr>
        <w:tabs>
          <w:tab w:val="left" w:pos="560"/>
        </w:tabs>
        <w:jc w:val="both"/>
        <w:rPr>
          <w:rFonts w:ascii="Verdana" w:hAnsi="Verdana"/>
          <w:b/>
        </w:rPr>
      </w:pPr>
      <w:r w:rsidRPr="001F0ED8">
        <w:rPr>
          <w:rFonts w:ascii="Verdana" w:hAnsi="Verdana"/>
          <w:b/>
        </w:rPr>
        <w:t>MATERIALES, HERRAMIENTAS Y EQUIPO. -</w:t>
      </w:r>
    </w:p>
    <w:p w14:paraId="69DC8254" w14:textId="77777777" w:rsidR="00EB30CC" w:rsidRPr="001F0ED8" w:rsidRDefault="00EB30CC" w:rsidP="00EB30CC">
      <w:pPr>
        <w:tabs>
          <w:tab w:val="left" w:pos="8711"/>
        </w:tabs>
        <w:jc w:val="both"/>
        <w:rPr>
          <w:rFonts w:ascii="Verdana" w:hAnsi="Verdana" w:cs="Tahoma"/>
          <w:lang w:eastAsia="es-ES"/>
        </w:rPr>
      </w:pPr>
    </w:p>
    <w:p w14:paraId="4B80BC7D" w14:textId="77777777" w:rsidR="00EB30CC" w:rsidRPr="001F0ED8" w:rsidRDefault="00EB30CC" w:rsidP="00EB30CC">
      <w:pPr>
        <w:tabs>
          <w:tab w:val="left" w:pos="8711"/>
        </w:tabs>
        <w:jc w:val="both"/>
        <w:rPr>
          <w:rFonts w:ascii="Verdana" w:hAnsi="Verdana" w:cs="Tahoma"/>
          <w:lang w:eastAsia="es-ES"/>
        </w:rPr>
      </w:pPr>
      <w:r w:rsidRPr="001F0ED8">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24CBD770" w14:textId="77777777" w:rsidR="00EB30CC" w:rsidRPr="001F0ED8" w:rsidRDefault="00EB30CC" w:rsidP="00EB30CC">
      <w:pPr>
        <w:tabs>
          <w:tab w:val="left" w:pos="8711"/>
        </w:tabs>
        <w:jc w:val="both"/>
        <w:rPr>
          <w:rFonts w:ascii="Verdana" w:hAnsi="Verdana"/>
          <w:lang w:eastAsia="es-ES"/>
        </w:rPr>
      </w:pPr>
      <w:r w:rsidRPr="001F0ED8">
        <w:rPr>
          <w:rFonts w:ascii="Verdana" w:hAnsi="Verdana"/>
          <w:lang w:eastAsia="es-ES"/>
        </w:rPr>
        <w:t>Los accesorios deben ser de primera calidad dentro el mercado local y que cumplan las exigencias técnicas del proyecto.</w:t>
      </w:r>
    </w:p>
    <w:p w14:paraId="3B1496DD" w14:textId="77777777" w:rsidR="00EB30CC" w:rsidRPr="001F0ED8" w:rsidRDefault="00EB30CC" w:rsidP="00EB30CC">
      <w:pPr>
        <w:tabs>
          <w:tab w:val="left" w:pos="8711"/>
        </w:tabs>
        <w:jc w:val="both"/>
        <w:rPr>
          <w:rFonts w:ascii="Verdana" w:hAnsi="Verdana"/>
        </w:rPr>
      </w:pPr>
    </w:p>
    <w:p w14:paraId="1FEC7873" w14:textId="77777777" w:rsidR="00EB30CC" w:rsidRPr="001F0ED8" w:rsidRDefault="00EB30CC" w:rsidP="00EB30CC">
      <w:pPr>
        <w:tabs>
          <w:tab w:val="left" w:pos="560"/>
        </w:tabs>
        <w:jc w:val="both"/>
        <w:rPr>
          <w:rFonts w:ascii="Verdana" w:hAnsi="Verdana"/>
          <w:b/>
        </w:rPr>
      </w:pPr>
      <w:r w:rsidRPr="001F0ED8">
        <w:rPr>
          <w:rFonts w:ascii="Verdana" w:hAnsi="Verdana"/>
          <w:b/>
        </w:rPr>
        <w:t xml:space="preserve">FORMA DE EJECUCIÓN. – </w:t>
      </w:r>
    </w:p>
    <w:p w14:paraId="4DD5974A" w14:textId="77777777" w:rsidR="00EB30CC" w:rsidRPr="001F0ED8" w:rsidRDefault="00EB30CC" w:rsidP="00EB30CC">
      <w:pPr>
        <w:tabs>
          <w:tab w:val="left" w:pos="560"/>
        </w:tabs>
        <w:jc w:val="both"/>
        <w:rPr>
          <w:rFonts w:ascii="Verdana" w:hAnsi="Verdana"/>
          <w:b/>
        </w:rPr>
      </w:pPr>
    </w:p>
    <w:p w14:paraId="1619BE9D"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4B24082" w14:textId="77777777" w:rsidR="00EB30CC" w:rsidRPr="001F0ED8" w:rsidRDefault="00EB30CC" w:rsidP="00EB30CC">
      <w:pPr>
        <w:tabs>
          <w:tab w:val="left" w:pos="8711"/>
        </w:tabs>
        <w:jc w:val="both"/>
        <w:rPr>
          <w:rFonts w:ascii="Verdana" w:hAnsi="Verdana" w:cs="Tahoma"/>
        </w:rPr>
      </w:pPr>
    </w:p>
    <w:p w14:paraId="7561B342"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w:t>
      </w:r>
      <w:r w:rsidRPr="001F0ED8">
        <w:rPr>
          <w:rFonts w:ascii="Verdana" w:hAnsi="Verdana" w:cs="Tahoma"/>
        </w:rPr>
        <w:lastRenderedPageBreak/>
        <w:t>clase. Si se considera necesario hacer cambios en los planos, la Entidad Ejecutora solicitara la autorización al Inspector de proyecto.</w:t>
      </w:r>
    </w:p>
    <w:p w14:paraId="4026EAE1" w14:textId="77777777" w:rsidR="00EB30CC" w:rsidRPr="001F0ED8" w:rsidRDefault="00EB30CC" w:rsidP="00EB30CC">
      <w:pPr>
        <w:tabs>
          <w:tab w:val="left" w:pos="8711"/>
        </w:tabs>
        <w:jc w:val="both"/>
        <w:rPr>
          <w:rFonts w:ascii="Verdana" w:hAnsi="Verdana" w:cs="Tahoma"/>
        </w:rPr>
      </w:pPr>
    </w:p>
    <w:p w14:paraId="300D95FA"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43F624D" w14:textId="77777777" w:rsidR="00EB30CC" w:rsidRPr="001F0ED8" w:rsidRDefault="00EB30CC" w:rsidP="00EB30CC">
      <w:pPr>
        <w:tabs>
          <w:tab w:val="left" w:pos="8711"/>
        </w:tabs>
        <w:jc w:val="both"/>
        <w:rPr>
          <w:rFonts w:ascii="Verdana" w:hAnsi="Verdana" w:cs="Tahoma"/>
        </w:rPr>
      </w:pPr>
    </w:p>
    <w:p w14:paraId="5EAAEC94"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5E42C3FA" w14:textId="77777777" w:rsidR="00EB30CC" w:rsidRPr="001F0ED8" w:rsidRDefault="00EB30CC" w:rsidP="00EB30CC">
      <w:pPr>
        <w:tabs>
          <w:tab w:val="left" w:pos="8711"/>
        </w:tabs>
        <w:jc w:val="both"/>
        <w:rPr>
          <w:rFonts w:ascii="Verdana" w:hAnsi="Verdana" w:cs="Tahoma"/>
        </w:rPr>
      </w:pPr>
    </w:p>
    <w:p w14:paraId="42654255"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41AEA207" w14:textId="77777777" w:rsidR="00EB30CC" w:rsidRPr="001F0ED8" w:rsidRDefault="00EB30CC" w:rsidP="00EB30CC">
      <w:pPr>
        <w:tabs>
          <w:tab w:val="left" w:pos="8711"/>
        </w:tabs>
        <w:jc w:val="both"/>
        <w:rPr>
          <w:rFonts w:ascii="Verdana" w:hAnsi="Verdana" w:cs="Tahoma"/>
        </w:rPr>
      </w:pPr>
    </w:p>
    <w:p w14:paraId="638AB6A4"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B8D9216" w14:textId="77777777" w:rsidR="00EB30CC" w:rsidRPr="001F0ED8" w:rsidRDefault="00EB30CC" w:rsidP="00EB30CC">
      <w:pPr>
        <w:tabs>
          <w:tab w:val="left" w:pos="8711"/>
        </w:tabs>
        <w:jc w:val="both"/>
        <w:rPr>
          <w:rFonts w:ascii="Verdana" w:hAnsi="Verdana" w:cs="Tahoma"/>
        </w:rPr>
      </w:pPr>
    </w:p>
    <w:p w14:paraId="612A2E08"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 xml:space="preserve">En caso de que en la provisión o instalación presenten fallas de fabricación </w:t>
      </w:r>
      <w:proofErr w:type="spellStart"/>
      <w:r w:rsidRPr="001F0ED8">
        <w:rPr>
          <w:rFonts w:ascii="Verdana" w:hAnsi="Verdana" w:cs="Tahoma"/>
        </w:rPr>
        <w:t>ó</w:t>
      </w:r>
      <w:proofErr w:type="spellEnd"/>
      <w:r w:rsidRPr="001F0ED8">
        <w:rPr>
          <w:rFonts w:ascii="Verdana" w:hAnsi="Verdana" w:cs="Tahoma"/>
        </w:rPr>
        <w:t xml:space="preserve"> por causas del inadecuado uso de los mismos por parte del personal de la Entidad Ejecutora, se exigirá al mismo la reposición de dichos materiales sin recargo por ello.</w:t>
      </w:r>
    </w:p>
    <w:p w14:paraId="2A34D328" w14:textId="77777777" w:rsidR="00EB30CC" w:rsidRPr="001F0ED8" w:rsidRDefault="00EB30CC" w:rsidP="00EB30CC">
      <w:pPr>
        <w:tabs>
          <w:tab w:val="left" w:pos="8711"/>
        </w:tabs>
        <w:jc w:val="both"/>
        <w:rPr>
          <w:rFonts w:ascii="Verdana" w:hAnsi="Verdana" w:cs="Tahoma"/>
        </w:rPr>
      </w:pPr>
    </w:p>
    <w:p w14:paraId="47956EBC"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AC60DE5" w14:textId="77777777" w:rsidR="00EB30CC" w:rsidRPr="001F0ED8" w:rsidRDefault="00EB30CC" w:rsidP="00EB30CC">
      <w:pPr>
        <w:tabs>
          <w:tab w:val="left" w:pos="8711"/>
        </w:tabs>
        <w:jc w:val="both"/>
        <w:rPr>
          <w:rFonts w:ascii="Verdana" w:hAnsi="Verdana" w:cs="Tahoma"/>
        </w:rPr>
      </w:pPr>
    </w:p>
    <w:p w14:paraId="2B0FDDBD"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1ABA6372" w14:textId="77777777" w:rsidR="00EB30CC" w:rsidRPr="001F0ED8" w:rsidRDefault="00EB30CC" w:rsidP="00EB30CC">
      <w:pPr>
        <w:tabs>
          <w:tab w:val="left" w:pos="8711"/>
        </w:tabs>
        <w:jc w:val="both"/>
        <w:rPr>
          <w:rFonts w:ascii="Verdana" w:hAnsi="Verdana" w:cs="Tahoma"/>
        </w:rPr>
      </w:pPr>
    </w:p>
    <w:p w14:paraId="7B85C056"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En caso de que existiere discrepancia entre planos y especificaciones, se deberá presentar la solución al Inspector de proyecto, para obtener la aprobación de la misma.</w:t>
      </w:r>
    </w:p>
    <w:p w14:paraId="55309EB9" w14:textId="77777777" w:rsidR="00EB30CC" w:rsidRPr="001F0ED8" w:rsidRDefault="00EB30CC" w:rsidP="00EB30CC">
      <w:pPr>
        <w:tabs>
          <w:tab w:val="left" w:pos="8711"/>
        </w:tabs>
        <w:jc w:val="both"/>
        <w:rPr>
          <w:rFonts w:ascii="Verdana" w:hAnsi="Verdana" w:cs="Tahoma"/>
        </w:rPr>
      </w:pPr>
    </w:p>
    <w:p w14:paraId="4546063C"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A69FC46" w14:textId="77777777" w:rsidR="00EB30CC" w:rsidRPr="001F0ED8" w:rsidRDefault="00EB30CC" w:rsidP="00EB30CC">
      <w:pPr>
        <w:tabs>
          <w:tab w:val="left" w:pos="8711"/>
        </w:tabs>
        <w:jc w:val="both"/>
        <w:rPr>
          <w:rFonts w:ascii="Verdana" w:hAnsi="Verdana" w:cs="Tahoma"/>
        </w:rPr>
      </w:pPr>
    </w:p>
    <w:p w14:paraId="3EFFC00E" w14:textId="77777777" w:rsidR="00EB30CC" w:rsidRPr="001F0ED8" w:rsidRDefault="00EB30CC" w:rsidP="00EB30CC">
      <w:pPr>
        <w:tabs>
          <w:tab w:val="left" w:pos="8711"/>
        </w:tabs>
        <w:jc w:val="both"/>
        <w:rPr>
          <w:rFonts w:ascii="Verdana" w:hAnsi="Verdana" w:cs="Tahoma"/>
          <w:b/>
          <w:lang w:eastAsia="es-ES"/>
        </w:rPr>
      </w:pPr>
      <w:r w:rsidRPr="001F0ED8">
        <w:rPr>
          <w:rFonts w:ascii="Verdana" w:hAnsi="Verdana" w:cs="Tahoma"/>
          <w:b/>
          <w:lang w:eastAsia="es-ES"/>
        </w:rPr>
        <w:t>Criterios de Control, Aceptación y Rechazo</w:t>
      </w:r>
    </w:p>
    <w:p w14:paraId="74779C85" w14:textId="77777777" w:rsidR="00EB30CC" w:rsidRPr="001F0ED8" w:rsidRDefault="00EB30CC" w:rsidP="00EB30CC">
      <w:pPr>
        <w:tabs>
          <w:tab w:val="left" w:pos="560"/>
        </w:tabs>
        <w:jc w:val="both"/>
        <w:rPr>
          <w:rFonts w:ascii="Verdana" w:hAnsi="Verdana" w:cs="Tahoma"/>
          <w:lang w:eastAsia="es-ES"/>
        </w:rPr>
      </w:pPr>
      <w:r w:rsidRPr="001F0ED8">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2BBC8671" w14:textId="77777777" w:rsidR="00EB30CC" w:rsidRPr="001F0ED8" w:rsidRDefault="00EB30CC" w:rsidP="00EB30CC">
      <w:pPr>
        <w:tabs>
          <w:tab w:val="left" w:pos="8711"/>
        </w:tabs>
        <w:jc w:val="both"/>
        <w:rPr>
          <w:rFonts w:ascii="Verdana" w:hAnsi="Verdana" w:cs="Tahoma"/>
          <w:lang w:eastAsia="es-ES"/>
        </w:rPr>
      </w:pPr>
    </w:p>
    <w:p w14:paraId="7A7E54B8" w14:textId="77777777" w:rsidR="00EB30CC" w:rsidRPr="001F0ED8" w:rsidRDefault="00EB30CC" w:rsidP="00EB30CC">
      <w:pPr>
        <w:tabs>
          <w:tab w:val="left" w:pos="8711"/>
        </w:tabs>
        <w:jc w:val="both"/>
        <w:rPr>
          <w:rFonts w:ascii="Verdana" w:hAnsi="Verdana" w:cs="Tahoma"/>
          <w:lang w:eastAsia="es-ES"/>
        </w:rPr>
      </w:pPr>
      <w:r w:rsidRPr="001F0ED8">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B851579" w14:textId="77777777" w:rsidR="00EB30CC" w:rsidRPr="001F0ED8" w:rsidRDefault="00EB30CC" w:rsidP="00EB30CC">
      <w:pPr>
        <w:tabs>
          <w:tab w:val="left" w:pos="560"/>
        </w:tabs>
        <w:jc w:val="both"/>
        <w:rPr>
          <w:rFonts w:ascii="Verdana" w:hAnsi="Verdana"/>
          <w:b/>
        </w:rPr>
      </w:pPr>
    </w:p>
    <w:p w14:paraId="1B959BE6" w14:textId="77777777" w:rsidR="00EB30CC" w:rsidRPr="001F0ED8" w:rsidRDefault="00EB30CC" w:rsidP="00EB30CC">
      <w:pPr>
        <w:tabs>
          <w:tab w:val="left" w:pos="560"/>
        </w:tabs>
        <w:jc w:val="both"/>
        <w:rPr>
          <w:rFonts w:ascii="Verdana" w:hAnsi="Verdana"/>
          <w:b/>
        </w:rPr>
      </w:pPr>
      <w:r w:rsidRPr="001F0ED8">
        <w:rPr>
          <w:rFonts w:ascii="Verdana" w:hAnsi="Verdana"/>
          <w:b/>
        </w:rPr>
        <w:lastRenderedPageBreak/>
        <w:t xml:space="preserve">MEDICIÓN. – </w:t>
      </w:r>
    </w:p>
    <w:p w14:paraId="558A9155" w14:textId="77777777" w:rsidR="00EB30CC" w:rsidRPr="001F0ED8" w:rsidRDefault="00EB30CC" w:rsidP="00EB30CC">
      <w:pPr>
        <w:tabs>
          <w:tab w:val="left" w:pos="8711"/>
        </w:tabs>
        <w:jc w:val="both"/>
        <w:rPr>
          <w:rFonts w:ascii="Verdana" w:hAnsi="Verdana"/>
          <w:b/>
        </w:rPr>
      </w:pPr>
    </w:p>
    <w:p w14:paraId="3FF64E5C"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 xml:space="preserve">La Instalación eléctrica para un punto de iluminación con Panel LED de 24W la medición se realizará por </w:t>
      </w:r>
      <w:r w:rsidRPr="001F0ED8">
        <w:rPr>
          <w:rFonts w:ascii="Verdana" w:hAnsi="Verdana" w:cs="Tahoma"/>
          <w:b/>
        </w:rPr>
        <w:t xml:space="preserve">Punto, </w:t>
      </w:r>
      <w:r w:rsidRPr="001F0ED8">
        <w:rPr>
          <w:rFonts w:ascii="Verdana" w:hAnsi="Verdana" w:cs="Tahoma"/>
        </w:rPr>
        <w:t>instalado con todos sus accesorios</w:t>
      </w:r>
      <w:r w:rsidRPr="001F0ED8">
        <w:rPr>
          <w:rFonts w:ascii="Verdana" w:hAnsi="Verdana" w:cs="Tahoma"/>
          <w:b/>
        </w:rPr>
        <w:t xml:space="preserve"> </w:t>
      </w:r>
      <w:r w:rsidRPr="001F0ED8">
        <w:rPr>
          <w:rFonts w:ascii="Verdana" w:hAnsi="Verdana" w:cs="Tahoma"/>
        </w:rPr>
        <w:t xml:space="preserve">y funcionamiento comprobado de acuerdo a planos y/o instrucción del Inspector de proyecto. </w:t>
      </w:r>
    </w:p>
    <w:p w14:paraId="6728E926" w14:textId="77777777" w:rsidR="00EB30CC" w:rsidRPr="001F0ED8" w:rsidRDefault="00EB30CC" w:rsidP="00EB30CC">
      <w:pPr>
        <w:tabs>
          <w:tab w:val="left" w:pos="560"/>
        </w:tabs>
        <w:jc w:val="both"/>
        <w:rPr>
          <w:rFonts w:ascii="Verdana" w:hAnsi="Verdana"/>
        </w:rPr>
      </w:pPr>
    </w:p>
    <w:p w14:paraId="27854CD2" w14:textId="77777777" w:rsidR="00EB30CC" w:rsidRPr="001F0ED8" w:rsidRDefault="00EB30CC" w:rsidP="00EB30CC">
      <w:pPr>
        <w:tabs>
          <w:tab w:val="left" w:pos="560"/>
        </w:tabs>
        <w:jc w:val="both"/>
        <w:rPr>
          <w:rFonts w:ascii="Verdana" w:hAnsi="Verdana"/>
          <w:b/>
        </w:rPr>
      </w:pPr>
      <w:bookmarkStart w:id="178" w:name="_Hlk67220710"/>
      <w:r w:rsidRPr="001F0ED8">
        <w:rPr>
          <w:rFonts w:ascii="Verdana" w:hAnsi="Verdana"/>
          <w:b/>
        </w:rPr>
        <w:t>APORTE PROPIO. –</w:t>
      </w:r>
    </w:p>
    <w:p w14:paraId="3FE0CAFD" w14:textId="77777777" w:rsidR="00EB30CC" w:rsidRPr="001F0ED8" w:rsidRDefault="00EB30CC" w:rsidP="00EB30CC">
      <w:pPr>
        <w:tabs>
          <w:tab w:val="left" w:pos="560"/>
        </w:tabs>
        <w:jc w:val="both"/>
        <w:rPr>
          <w:rFonts w:ascii="Verdana" w:hAnsi="Verdana"/>
          <w:b/>
        </w:rPr>
      </w:pPr>
    </w:p>
    <w:p w14:paraId="2DD81651" w14:textId="77777777" w:rsidR="00EB30CC" w:rsidRPr="001F0ED8" w:rsidRDefault="00EB30CC" w:rsidP="00EB30CC">
      <w:pPr>
        <w:jc w:val="both"/>
        <w:rPr>
          <w:rFonts w:ascii="Verdana" w:hAnsi="Verdana" w:cs="Tahoma"/>
        </w:rPr>
      </w:pPr>
      <w:r w:rsidRPr="001F0ED8">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5DCE310" w14:textId="77777777" w:rsidR="00EB30CC" w:rsidRPr="001F0ED8" w:rsidRDefault="00EB30CC" w:rsidP="00EB30CC">
      <w:pPr>
        <w:jc w:val="both"/>
        <w:rPr>
          <w:rFonts w:ascii="Verdana" w:hAnsi="Verdana"/>
        </w:rPr>
      </w:pPr>
    </w:p>
    <w:p w14:paraId="15FFBB26" w14:textId="77777777" w:rsidR="00EB30CC" w:rsidRPr="001F0ED8" w:rsidRDefault="00EB30CC" w:rsidP="00EB30CC">
      <w:pPr>
        <w:tabs>
          <w:tab w:val="left" w:pos="560"/>
        </w:tabs>
        <w:jc w:val="both"/>
        <w:rPr>
          <w:rFonts w:ascii="Verdana" w:hAnsi="Verdana"/>
        </w:rPr>
      </w:pPr>
      <w:r w:rsidRPr="001F0ED8">
        <w:rPr>
          <w:rFonts w:ascii="Verdana" w:hAnsi="Verdana"/>
        </w:rPr>
        <w:t>Este aporte estará sujeto al cronograma de ejecución de obra de la Entidad Ejecutora.</w:t>
      </w:r>
      <w:bookmarkEnd w:id="178"/>
    </w:p>
    <w:p w14:paraId="0EBB6E95" w14:textId="77777777" w:rsidR="00EB30CC" w:rsidRPr="001F0ED8" w:rsidRDefault="00EB30CC" w:rsidP="00EB30CC">
      <w:pPr>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EB30CC" w:rsidRPr="001F0ED8" w14:paraId="67D397D2" w14:textId="77777777" w:rsidTr="00DD293A">
        <w:tc>
          <w:tcPr>
            <w:tcW w:w="584" w:type="dxa"/>
            <w:shd w:val="clear" w:color="auto" w:fill="17365D"/>
          </w:tcPr>
          <w:p w14:paraId="478E126F" w14:textId="77777777" w:rsidR="00EB30CC" w:rsidRPr="001F0ED8" w:rsidRDefault="00EB30CC" w:rsidP="00DD293A">
            <w:pPr>
              <w:jc w:val="center"/>
              <w:rPr>
                <w:rFonts w:ascii="Verdana" w:eastAsia="Verdana" w:hAnsi="Verdana" w:cs="Verdana"/>
                <w:b/>
              </w:rPr>
            </w:pPr>
            <w:proofErr w:type="spellStart"/>
            <w:r w:rsidRPr="001F0ED8">
              <w:rPr>
                <w:rFonts w:ascii="Verdana" w:eastAsia="Verdana" w:hAnsi="Verdana" w:cs="Verdana"/>
                <w:b/>
              </w:rPr>
              <w:t>N°</w:t>
            </w:r>
            <w:proofErr w:type="spellEnd"/>
          </w:p>
        </w:tc>
        <w:tc>
          <w:tcPr>
            <w:tcW w:w="2385" w:type="dxa"/>
            <w:shd w:val="clear" w:color="auto" w:fill="17365D"/>
          </w:tcPr>
          <w:p w14:paraId="30661107" w14:textId="77777777" w:rsidR="00EB30CC" w:rsidRPr="001F0ED8" w:rsidRDefault="00EB30CC" w:rsidP="00DD293A">
            <w:pPr>
              <w:jc w:val="center"/>
              <w:rPr>
                <w:rFonts w:ascii="Verdana" w:eastAsia="Verdana" w:hAnsi="Verdana" w:cs="Verdana"/>
                <w:b/>
              </w:rPr>
            </w:pPr>
            <w:r w:rsidRPr="001F0ED8">
              <w:rPr>
                <w:rFonts w:ascii="Verdana" w:eastAsia="Verdana" w:hAnsi="Verdana" w:cs="Verdana"/>
                <w:b/>
              </w:rPr>
              <w:t>CODIGO</w:t>
            </w:r>
          </w:p>
        </w:tc>
        <w:tc>
          <w:tcPr>
            <w:tcW w:w="1145" w:type="dxa"/>
            <w:shd w:val="clear" w:color="auto" w:fill="17365D"/>
          </w:tcPr>
          <w:p w14:paraId="56A8182D" w14:textId="77777777" w:rsidR="00EB30CC" w:rsidRPr="001F0ED8" w:rsidRDefault="00EB30CC" w:rsidP="00DD293A">
            <w:pPr>
              <w:jc w:val="center"/>
              <w:rPr>
                <w:rFonts w:ascii="Verdana" w:eastAsia="Verdana" w:hAnsi="Verdana" w:cs="Verdana"/>
                <w:b/>
              </w:rPr>
            </w:pPr>
            <w:r w:rsidRPr="001F0ED8">
              <w:rPr>
                <w:rFonts w:ascii="Verdana" w:eastAsia="Verdana" w:hAnsi="Verdana" w:cs="Verdana"/>
                <w:b/>
              </w:rPr>
              <w:t>UNIDAD</w:t>
            </w:r>
          </w:p>
        </w:tc>
        <w:tc>
          <w:tcPr>
            <w:tcW w:w="5520" w:type="dxa"/>
            <w:shd w:val="clear" w:color="auto" w:fill="17365D"/>
          </w:tcPr>
          <w:p w14:paraId="09B46000" w14:textId="77777777" w:rsidR="00EB30CC" w:rsidRPr="001F0ED8" w:rsidRDefault="00EB30CC" w:rsidP="00DD293A">
            <w:pPr>
              <w:jc w:val="center"/>
              <w:rPr>
                <w:rFonts w:ascii="Verdana" w:eastAsia="Verdana" w:hAnsi="Verdana" w:cs="Verdana"/>
                <w:b/>
              </w:rPr>
            </w:pPr>
            <w:r w:rsidRPr="001F0ED8">
              <w:rPr>
                <w:rFonts w:ascii="Verdana" w:eastAsia="Verdana" w:hAnsi="Verdana" w:cs="Verdana"/>
                <w:b/>
              </w:rPr>
              <w:t>ITEM</w:t>
            </w:r>
          </w:p>
        </w:tc>
      </w:tr>
      <w:tr w:rsidR="00EB30CC" w:rsidRPr="001F0ED8" w14:paraId="7AA5FD43" w14:textId="77777777" w:rsidTr="00DD293A">
        <w:tc>
          <w:tcPr>
            <w:tcW w:w="584" w:type="dxa"/>
            <w:shd w:val="clear" w:color="auto" w:fill="B8CCE4"/>
          </w:tcPr>
          <w:p w14:paraId="3B74397E" w14:textId="77777777" w:rsidR="00EB30CC" w:rsidRPr="001F0ED8" w:rsidRDefault="00EB30CC" w:rsidP="00DD293A">
            <w:pPr>
              <w:jc w:val="center"/>
              <w:rPr>
                <w:rFonts w:ascii="Verdana" w:eastAsia="Verdana" w:hAnsi="Verdana" w:cs="Verdana"/>
                <w:b/>
              </w:rPr>
            </w:pPr>
            <w:r w:rsidRPr="001F0ED8">
              <w:rPr>
                <w:rFonts w:ascii="Verdana" w:eastAsia="Verdana" w:hAnsi="Verdana" w:cs="Verdana"/>
                <w:b/>
              </w:rPr>
              <w:t>38</w:t>
            </w:r>
          </w:p>
        </w:tc>
        <w:tc>
          <w:tcPr>
            <w:tcW w:w="2385" w:type="dxa"/>
            <w:shd w:val="clear" w:color="auto" w:fill="B8CCE4"/>
          </w:tcPr>
          <w:p w14:paraId="74CE6752" w14:textId="77777777" w:rsidR="00EB30CC" w:rsidRPr="001F0ED8" w:rsidRDefault="00EB30CC" w:rsidP="00DD293A">
            <w:pPr>
              <w:jc w:val="center"/>
              <w:rPr>
                <w:rFonts w:ascii="Verdana" w:eastAsia="Verdana" w:hAnsi="Verdana" w:cs="Verdana"/>
                <w:b/>
              </w:rPr>
            </w:pPr>
            <w:r w:rsidRPr="001F0ED8">
              <w:rPr>
                <w:rFonts w:ascii="Verdana" w:eastAsia="Verdana" w:hAnsi="Verdana" w:cs="Verdana"/>
                <w:b/>
              </w:rPr>
              <w:t>VAC-IE-COR-1</w:t>
            </w:r>
          </w:p>
        </w:tc>
        <w:tc>
          <w:tcPr>
            <w:tcW w:w="1145" w:type="dxa"/>
            <w:shd w:val="clear" w:color="auto" w:fill="B8CCE4"/>
          </w:tcPr>
          <w:p w14:paraId="2D5E98BF" w14:textId="77777777" w:rsidR="00EB30CC" w:rsidRPr="001F0ED8" w:rsidRDefault="00EB30CC" w:rsidP="00DD293A">
            <w:pPr>
              <w:jc w:val="center"/>
              <w:rPr>
                <w:rFonts w:ascii="Verdana" w:eastAsia="Verdana" w:hAnsi="Verdana" w:cs="Verdana"/>
                <w:b/>
              </w:rPr>
            </w:pPr>
            <w:r w:rsidRPr="001F0ED8">
              <w:rPr>
                <w:rFonts w:ascii="Verdana" w:eastAsia="Verdana" w:hAnsi="Verdana" w:cs="Verdana"/>
                <w:b/>
              </w:rPr>
              <w:t>PTO</w:t>
            </w:r>
          </w:p>
        </w:tc>
        <w:tc>
          <w:tcPr>
            <w:tcW w:w="5520" w:type="dxa"/>
            <w:shd w:val="clear" w:color="auto" w:fill="B8CCE4"/>
          </w:tcPr>
          <w:p w14:paraId="211696DA" w14:textId="77777777" w:rsidR="00EB30CC" w:rsidRPr="001F0ED8" w:rsidRDefault="00EB30CC" w:rsidP="00DD293A">
            <w:pPr>
              <w:jc w:val="center"/>
              <w:rPr>
                <w:rFonts w:ascii="Verdana" w:eastAsia="Verdana" w:hAnsi="Verdana" w:cs="Verdana"/>
                <w:b/>
              </w:rPr>
            </w:pPr>
            <w:r w:rsidRPr="001F0ED8">
              <w:rPr>
                <w:rFonts w:ascii="Verdana" w:eastAsia="Verdana" w:hAnsi="Verdana" w:cs="Verdana"/>
                <w:b/>
              </w:rPr>
              <w:t>INSTALACIÓN ELÉCTRICA (PUNTO TOMACORRIENTE DOBLE)</w:t>
            </w:r>
          </w:p>
        </w:tc>
      </w:tr>
    </w:tbl>
    <w:p w14:paraId="4CF1EBE6" w14:textId="77777777" w:rsidR="00EB30CC" w:rsidRPr="001F0ED8" w:rsidRDefault="00EB30CC" w:rsidP="00EB30CC">
      <w:pPr>
        <w:rPr>
          <w:rFonts w:ascii="Verdana" w:eastAsia="Verdana" w:hAnsi="Verdana" w:cs="Verdana"/>
        </w:rPr>
      </w:pPr>
    </w:p>
    <w:p w14:paraId="77F3BA6E" w14:textId="77777777" w:rsidR="00EB30CC" w:rsidRPr="001F0ED8" w:rsidRDefault="00EB30CC" w:rsidP="00EB30CC">
      <w:pPr>
        <w:ind w:left="119"/>
        <w:jc w:val="both"/>
        <w:outlineLvl w:val="0"/>
        <w:rPr>
          <w:rFonts w:ascii="Verdana" w:eastAsia="Verdana" w:hAnsi="Verdana" w:cs="Verdana"/>
          <w:b/>
          <w:bCs/>
        </w:rPr>
      </w:pPr>
      <w:r w:rsidRPr="001F0ED8">
        <w:rPr>
          <w:rFonts w:ascii="Verdana" w:eastAsia="Verdana" w:hAnsi="Verdana" w:cs="Verdana"/>
          <w:b/>
          <w:bCs/>
        </w:rPr>
        <w:t>DESCRIPCIÓN. –</w:t>
      </w:r>
    </w:p>
    <w:p w14:paraId="5C441308" w14:textId="77777777" w:rsidR="00EB30CC" w:rsidRPr="001F0ED8" w:rsidRDefault="00EB30CC" w:rsidP="00EB30CC">
      <w:pPr>
        <w:jc w:val="both"/>
        <w:outlineLvl w:val="0"/>
        <w:rPr>
          <w:rFonts w:ascii="Verdana" w:eastAsia="Verdana" w:hAnsi="Verdana" w:cs="Verdana"/>
          <w:b/>
          <w:bCs/>
        </w:rPr>
      </w:pPr>
    </w:p>
    <w:p w14:paraId="3A9B0A86" w14:textId="77777777" w:rsidR="00EB30CC" w:rsidRPr="001F0ED8" w:rsidRDefault="00EB30CC" w:rsidP="00EB30CC">
      <w:pPr>
        <w:tabs>
          <w:tab w:val="left" w:pos="8711"/>
        </w:tabs>
        <w:jc w:val="both"/>
        <w:rPr>
          <w:rFonts w:ascii="Verdana" w:eastAsia="Verdana" w:hAnsi="Verdana" w:cs="Tahoma"/>
        </w:rPr>
      </w:pPr>
      <w:r w:rsidRPr="001F0ED8">
        <w:rPr>
          <w:rFonts w:ascii="Verdana" w:eastAsia="Verdana" w:hAnsi="Verdana" w:cs="Tahoma"/>
        </w:rPr>
        <w:t xml:space="preserve">Este Ítem comprende la Instalación eléctrica (punto de tomacorriente doble),de acuerdo a los detalles de planos del proyecto o bien a lo indicado por el Inspector de </w:t>
      </w:r>
      <w:r w:rsidRPr="001F0ED8">
        <w:rPr>
          <w:rFonts w:ascii="Verdana" w:hAnsi="Verdana"/>
        </w:rPr>
        <w:t>proyecto</w:t>
      </w:r>
      <w:r w:rsidRPr="001F0ED8">
        <w:rPr>
          <w:rFonts w:ascii="Verdana" w:eastAsia="Verdana" w:hAnsi="Verdana" w:cs="Tahoma"/>
        </w:rPr>
        <w:t>.</w:t>
      </w:r>
    </w:p>
    <w:p w14:paraId="68EF90BE" w14:textId="77777777" w:rsidR="00EB30CC" w:rsidRPr="001F0ED8" w:rsidRDefault="00EB30CC" w:rsidP="00EB30CC">
      <w:pPr>
        <w:tabs>
          <w:tab w:val="left" w:pos="8711"/>
        </w:tabs>
        <w:jc w:val="both"/>
        <w:rPr>
          <w:rFonts w:ascii="Verdana" w:eastAsia="Verdana" w:hAnsi="Verdana" w:cs="Tahoma"/>
        </w:rPr>
      </w:pPr>
    </w:p>
    <w:p w14:paraId="4990AF9A" w14:textId="77777777" w:rsidR="00EB30CC" w:rsidRPr="001F0ED8" w:rsidRDefault="00EB30CC" w:rsidP="00EB30CC">
      <w:pPr>
        <w:ind w:left="119"/>
        <w:jc w:val="both"/>
        <w:outlineLvl w:val="0"/>
        <w:rPr>
          <w:rFonts w:ascii="Verdana" w:eastAsia="Verdana" w:hAnsi="Verdana" w:cs="Verdana"/>
          <w:b/>
          <w:bCs/>
        </w:rPr>
      </w:pPr>
      <w:r w:rsidRPr="001F0ED8">
        <w:rPr>
          <w:rFonts w:ascii="Verdana" w:eastAsia="Verdana" w:hAnsi="Verdana" w:cs="Verdana"/>
          <w:b/>
          <w:bCs/>
        </w:rPr>
        <w:t>MATERIALES, HERRAMIENTAS Y EQUIPO. –</w:t>
      </w:r>
    </w:p>
    <w:p w14:paraId="4EAD73F9" w14:textId="77777777" w:rsidR="00EB30CC" w:rsidRPr="001F0ED8" w:rsidRDefault="00EB30CC" w:rsidP="00EB30CC">
      <w:pPr>
        <w:jc w:val="both"/>
        <w:outlineLvl w:val="0"/>
        <w:rPr>
          <w:rFonts w:ascii="Verdana" w:eastAsia="Verdana" w:hAnsi="Verdana" w:cs="Verdana"/>
          <w:b/>
          <w:bCs/>
        </w:rPr>
      </w:pPr>
    </w:p>
    <w:p w14:paraId="6F46E6CE" w14:textId="77777777" w:rsidR="00EB30CC" w:rsidRPr="001F0ED8" w:rsidRDefault="00EB30CC" w:rsidP="00EB30CC">
      <w:pPr>
        <w:tabs>
          <w:tab w:val="left" w:pos="8711"/>
        </w:tabs>
        <w:jc w:val="both"/>
        <w:rPr>
          <w:rFonts w:ascii="Verdana" w:eastAsia="Verdana" w:hAnsi="Verdana" w:cs="Tahoma"/>
        </w:rPr>
      </w:pPr>
      <w:r w:rsidRPr="001F0ED8">
        <w:rPr>
          <w:rFonts w:ascii="Verdana" w:eastAsia="Verdana" w:hAnsi="Verdana" w:cs="Tahoma"/>
        </w:rPr>
        <w:t xml:space="preserve">La Entidad Ejecutora proporcionará todos los materiales (excepto los de aporte propio), herramientas y equipo necesarios para la ejecución de los trabajos, los mismos deberán ser aprobados por el Inspector de </w:t>
      </w:r>
      <w:r w:rsidRPr="001F0ED8">
        <w:rPr>
          <w:rFonts w:ascii="Verdana" w:hAnsi="Verdana"/>
        </w:rPr>
        <w:t>proyecto</w:t>
      </w:r>
      <w:r w:rsidRPr="001F0ED8">
        <w:rPr>
          <w:rFonts w:ascii="Verdana" w:eastAsia="Verdana" w:hAnsi="Verdana" w:cs="Tahoma"/>
        </w:rPr>
        <w:t>.</w:t>
      </w:r>
    </w:p>
    <w:p w14:paraId="0E115464" w14:textId="77777777" w:rsidR="00EB30CC" w:rsidRPr="001F0ED8" w:rsidRDefault="00EB30CC" w:rsidP="00EB30CC">
      <w:pPr>
        <w:tabs>
          <w:tab w:val="left" w:pos="8711"/>
        </w:tabs>
        <w:jc w:val="both"/>
        <w:rPr>
          <w:rFonts w:ascii="Verdana" w:eastAsia="Verdana" w:hAnsi="Verdana" w:cs="Tahoma"/>
        </w:rPr>
      </w:pPr>
      <w:bookmarkStart w:id="179" w:name="_Hlk99440952"/>
      <w:bookmarkStart w:id="180" w:name="_Hlk99441616"/>
      <w:r w:rsidRPr="001F0ED8">
        <w:rPr>
          <w:rFonts w:ascii="Verdana" w:eastAsia="Verdana" w:hAnsi="Verdana" w:cs="Tahoma"/>
        </w:rPr>
        <w:t xml:space="preserve">Los materiales serán de calidad que aseguren la durabilidad y correcto funcionamiento de las instalaciones; previo a su empleo en obra deberá ser aprobado por el Inspector de </w:t>
      </w:r>
      <w:r w:rsidRPr="001F0ED8">
        <w:rPr>
          <w:rFonts w:ascii="Verdana" w:hAnsi="Verdana"/>
        </w:rPr>
        <w:t>proyecto</w:t>
      </w:r>
      <w:r w:rsidRPr="001F0ED8">
        <w:rPr>
          <w:rFonts w:ascii="Verdana" w:eastAsia="Verdana" w:hAnsi="Verdana" w:cs="Tahoma"/>
        </w:rPr>
        <w:t>.</w:t>
      </w:r>
      <w:bookmarkEnd w:id="179"/>
      <w:bookmarkEnd w:id="180"/>
    </w:p>
    <w:p w14:paraId="49DF3501" w14:textId="77777777" w:rsidR="00EB30CC" w:rsidRPr="001F0ED8" w:rsidRDefault="00EB30CC" w:rsidP="00EB30CC">
      <w:pPr>
        <w:tabs>
          <w:tab w:val="left" w:pos="8711"/>
        </w:tabs>
        <w:jc w:val="both"/>
        <w:rPr>
          <w:rFonts w:ascii="Verdana" w:eastAsia="Verdana" w:hAnsi="Verdana" w:cs="Verdana"/>
          <w:b/>
          <w:bCs/>
        </w:rPr>
      </w:pPr>
    </w:p>
    <w:p w14:paraId="13013571" w14:textId="77777777" w:rsidR="00EB30CC" w:rsidRPr="001F0ED8" w:rsidRDefault="00EB30CC" w:rsidP="00EB30CC">
      <w:pPr>
        <w:ind w:left="119"/>
        <w:outlineLvl w:val="0"/>
        <w:rPr>
          <w:rFonts w:ascii="Verdana" w:eastAsia="Verdana" w:hAnsi="Verdana" w:cs="Verdana"/>
          <w:b/>
          <w:bCs/>
        </w:rPr>
      </w:pPr>
      <w:r w:rsidRPr="001F0ED8">
        <w:rPr>
          <w:rFonts w:ascii="Verdana" w:eastAsia="Verdana" w:hAnsi="Verdana" w:cs="Verdana"/>
          <w:b/>
          <w:bCs/>
        </w:rPr>
        <w:t>FORMA DE EJECUCIÓN. –</w:t>
      </w:r>
    </w:p>
    <w:p w14:paraId="306BEDDE" w14:textId="77777777" w:rsidR="00EB30CC" w:rsidRPr="001F0ED8" w:rsidRDefault="00EB30CC" w:rsidP="00EB30CC">
      <w:pPr>
        <w:rPr>
          <w:rFonts w:ascii="Verdana" w:eastAsia="Verdana" w:hAnsi="Verdana" w:cs="Verdana"/>
          <w:b/>
        </w:rPr>
      </w:pPr>
    </w:p>
    <w:p w14:paraId="379131DE" w14:textId="77777777" w:rsidR="00EB30CC" w:rsidRPr="001F0ED8" w:rsidRDefault="00EB30CC" w:rsidP="00EB30CC">
      <w:pPr>
        <w:tabs>
          <w:tab w:val="left" w:pos="8711"/>
        </w:tabs>
        <w:jc w:val="both"/>
        <w:rPr>
          <w:rFonts w:ascii="Verdana" w:eastAsia="Verdana" w:hAnsi="Verdana" w:cs="Tahoma"/>
        </w:rPr>
      </w:pPr>
      <w:r w:rsidRPr="001F0ED8">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832F1C8" w14:textId="77777777" w:rsidR="00EB30CC" w:rsidRPr="001F0ED8" w:rsidRDefault="00EB30CC" w:rsidP="00EB30CC">
      <w:pPr>
        <w:tabs>
          <w:tab w:val="left" w:pos="8711"/>
        </w:tabs>
        <w:jc w:val="both"/>
        <w:rPr>
          <w:rFonts w:ascii="Verdana" w:eastAsia="Verdana" w:hAnsi="Verdana" w:cs="Tahoma"/>
        </w:rPr>
      </w:pPr>
      <w:r w:rsidRPr="001F0ED8">
        <w:rPr>
          <w:rFonts w:ascii="Verdana" w:eastAsia="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1F0ED8">
        <w:rPr>
          <w:rFonts w:ascii="Verdana" w:hAnsi="Verdana"/>
        </w:rPr>
        <w:t>proyecto</w:t>
      </w:r>
      <w:r w:rsidRPr="001F0ED8">
        <w:rPr>
          <w:rFonts w:ascii="Verdana" w:eastAsia="Verdana" w:hAnsi="Verdana" w:cs="Tahoma"/>
        </w:rPr>
        <w:t>.</w:t>
      </w:r>
    </w:p>
    <w:p w14:paraId="35726138" w14:textId="77777777" w:rsidR="00EB30CC" w:rsidRPr="001F0ED8" w:rsidRDefault="00EB30CC" w:rsidP="00EB30CC">
      <w:pPr>
        <w:tabs>
          <w:tab w:val="left" w:pos="8711"/>
        </w:tabs>
        <w:jc w:val="both"/>
        <w:rPr>
          <w:rFonts w:ascii="Verdana" w:eastAsia="Verdana" w:hAnsi="Verdana" w:cs="Tahoma"/>
        </w:rPr>
      </w:pPr>
    </w:p>
    <w:p w14:paraId="000879D7" w14:textId="77777777" w:rsidR="00EB30CC" w:rsidRPr="001F0ED8" w:rsidRDefault="00EB30CC" w:rsidP="00EB30CC">
      <w:pPr>
        <w:tabs>
          <w:tab w:val="left" w:pos="8711"/>
        </w:tabs>
        <w:jc w:val="both"/>
        <w:rPr>
          <w:rFonts w:ascii="Verdana" w:eastAsia="Verdana" w:hAnsi="Verdana" w:cs="Tahoma"/>
        </w:rPr>
      </w:pPr>
      <w:r w:rsidRPr="001F0ED8">
        <w:rPr>
          <w:rFonts w:ascii="Verdana" w:eastAsia="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1F0ED8">
        <w:rPr>
          <w:rFonts w:ascii="Verdana" w:hAnsi="Verdana"/>
        </w:rPr>
        <w:t>proyecto</w:t>
      </w:r>
      <w:r w:rsidRPr="001F0ED8">
        <w:rPr>
          <w:rFonts w:ascii="Verdana" w:eastAsia="Verdana" w:hAnsi="Verdana" w:cs="Tahoma"/>
        </w:rPr>
        <w:t>.</w:t>
      </w:r>
    </w:p>
    <w:p w14:paraId="6036CE13" w14:textId="77777777" w:rsidR="00EB30CC" w:rsidRPr="001F0ED8" w:rsidRDefault="00EB30CC" w:rsidP="00EB30CC">
      <w:pPr>
        <w:tabs>
          <w:tab w:val="left" w:pos="8711"/>
        </w:tabs>
        <w:jc w:val="both"/>
        <w:rPr>
          <w:rFonts w:ascii="Verdana" w:eastAsia="Verdana" w:hAnsi="Verdana" w:cs="Tahoma"/>
        </w:rPr>
      </w:pPr>
    </w:p>
    <w:p w14:paraId="318C85BF" w14:textId="77777777" w:rsidR="00EB30CC" w:rsidRPr="001F0ED8" w:rsidRDefault="00EB30CC" w:rsidP="00EB30CC">
      <w:pPr>
        <w:tabs>
          <w:tab w:val="left" w:pos="8711"/>
        </w:tabs>
        <w:jc w:val="both"/>
        <w:rPr>
          <w:rFonts w:ascii="Verdana" w:eastAsia="Verdana" w:hAnsi="Verdana" w:cs="Tahoma"/>
        </w:rPr>
      </w:pPr>
      <w:r w:rsidRPr="001F0ED8">
        <w:rPr>
          <w:rFonts w:ascii="Verdana" w:eastAsia="Verdana" w:hAnsi="Verdana" w:cs="Tahoma"/>
        </w:rPr>
        <w:t xml:space="preserve">El empalme, enlace o unión del cableado eléctrico de dos o más cables en una instalación eléctrica </w:t>
      </w:r>
      <w:r w:rsidRPr="001F0ED8">
        <w:rPr>
          <w:rFonts w:ascii="Verdana" w:eastAsia="Verdana" w:hAnsi="Verdana" w:cs="Verdana"/>
        </w:rPr>
        <w:t>se realizarán únicamente en las cajas dispuestas para este efecto</w:t>
      </w:r>
      <w:r w:rsidRPr="001F0ED8">
        <w:rPr>
          <w:rFonts w:ascii="Verdana" w:eastAsia="Verdana" w:hAnsi="Verdana" w:cs="Tahoma"/>
        </w:rPr>
        <w:t xml:space="preserve">, en el caso </w:t>
      </w:r>
      <w:r w:rsidRPr="001F0ED8">
        <w:rPr>
          <w:rFonts w:ascii="Verdana" w:eastAsia="Verdana" w:hAnsi="Verdana" w:cs="Tahoma"/>
        </w:rPr>
        <w:lastRenderedPageBreak/>
        <w:t xml:space="preserve">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1F0ED8">
        <w:rPr>
          <w:rFonts w:ascii="Verdana" w:hAnsi="Verdana"/>
        </w:rPr>
        <w:t>proyecto</w:t>
      </w:r>
      <w:r w:rsidRPr="001F0ED8">
        <w:rPr>
          <w:rFonts w:ascii="Verdana" w:eastAsia="Verdana" w:hAnsi="Verdana" w:cs="Tahoma"/>
        </w:rPr>
        <w:t>.</w:t>
      </w:r>
    </w:p>
    <w:p w14:paraId="76F3C581" w14:textId="77777777" w:rsidR="00EB30CC" w:rsidRPr="001F0ED8" w:rsidRDefault="00EB30CC" w:rsidP="00EB30CC">
      <w:pPr>
        <w:tabs>
          <w:tab w:val="left" w:pos="8711"/>
        </w:tabs>
        <w:jc w:val="both"/>
        <w:rPr>
          <w:rFonts w:ascii="Verdana" w:eastAsia="Verdana" w:hAnsi="Verdana" w:cs="Tahoma"/>
        </w:rPr>
      </w:pPr>
    </w:p>
    <w:p w14:paraId="00ECCCE5" w14:textId="77777777" w:rsidR="00EB30CC" w:rsidRPr="001F0ED8" w:rsidRDefault="00EB30CC" w:rsidP="00EB30CC">
      <w:pPr>
        <w:tabs>
          <w:tab w:val="left" w:pos="8711"/>
        </w:tabs>
        <w:jc w:val="both"/>
        <w:rPr>
          <w:rFonts w:ascii="Verdana" w:eastAsia="Verdana" w:hAnsi="Verdana" w:cs="Tahoma"/>
        </w:rPr>
      </w:pPr>
      <w:r w:rsidRPr="001F0ED8">
        <w:rPr>
          <w:rFonts w:ascii="Verdana" w:eastAsia="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77D1761" w14:textId="77777777" w:rsidR="00EB30CC" w:rsidRPr="001F0ED8" w:rsidRDefault="00EB30CC" w:rsidP="00EB30CC">
      <w:pPr>
        <w:tabs>
          <w:tab w:val="left" w:pos="8711"/>
        </w:tabs>
        <w:jc w:val="both"/>
        <w:rPr>
          <w:rFonts w:ascii="Verdana" w:eastAsia="Verdana" w:hAnsi="Verdana" w:cs="Tahoma"/>
        </w:rPr>
      </w:pPr>
    </w:p>
    <w:p w14:paraId="34F6A1D5" w14:textId="77777777" w:rsidR="00EB30CC" w:rsidRPr="001F0ED8" w:rsidRDefault="00EB30CC" w:rsidP="00EB30CC">
      <w:pPr>
        <w:tabs>
          <w:tab w:val="left" w:pos="8711"/>
        </w:tabs>
        <w:jc w:val="both"/>
        <w:rPr>
          <w:rFonts w:ascii="Verdana" w:eastAsia="Verdana" w:hAnsi="Verdana" w:cs="Tahoma"/>
        </w:rPr>
      </w:pPr>
      <w:r w:rsidRPr="001F0ED8">
        <w:rPr>
          <w:rFonts w:ascii="Verdana" w:eastAsia="Verdana" w:hAnsi="Verdana" w:cs="Tahoma"/>
        </w:rPr>
        <w:t xml:space="preserve">Durante la ejecución del trabajo, y antes de la aceptación final se hará pruebas en presencia del Inspector de </w:t>
      </w:r>
      <w:r w:rsidRPr="001F0ED8">
        <w:rPr>
          <w:rFonts w:ascii="Verdana" w:hAnsi="Verdana"/>
        </w:rPr>
        <w:t>proyecto</w:t>
      </w:r>
      <w:r w:rsidRPr="001F0ED8">
        <w:rPr>
          <w:rFonts w:ascii="Verdana" w:eastAsia="Verdana" w:hAnsi="Verdana" w:cs="Tahoma"/>
        </w:rPr>
        <w:t>, para asegurarse que materiales y mano de obra cumplan las especificaciones. Todo defecto encontrado será corregido inmediatamente, sin que afecte al presupuesto.</w:t>
      </w:r>
    </w:p>
    <w:p w14:paraId="74AB3331" w14:textId="77777777" w:rsidR="00EB30CC" w:rsidRPr="001F0ED8" w:rsidRDefault="00EB30CC" w:rsidP="00EB30CC">
      <w:pPr>
        <w:tabs>
          <w:tab w:val="left" w:pos="8711"/>
        </w:tabs>
        <w:jc w:val="both"/>
        <w:rPr>
          <w:rFonts w:ascii="Verdana" w:eastAsia="Verdana" w:hAnsi="Verdana" w:cs="Tahoma"/>
        </w:rPr>
      </w:pPr>
    </w:p>
    <w:p w14:paraId="66D7D9F2" w14:textId="77777777" w:rsidR="00EB30CC" w:rsidRPr="001F0ED8" w:rsidRDefault="00EB30CC" w:rsidP="00EB30CC">
      <w:pPr>
        <w:tabs>
          <w:tab w:val="left" w:pos="8711"/>
        </w:tabs>
        <w:jc w:val="both"/>
        <w:rPr>
          <w:rFonts w:ascii="Verdana" w:eastAsia="Verdana" w:hAnsi="Verdana" w:cs="Tahoma"/>
        </w:rPr>
      </w:pPr>
      <w:r w:rsidRPr="001F0ED8">
        <w:rPr>
          <w:rFonts w:ascii="Verdana" w:eastAsia="Verdana" w:hAnsi="Verdana" w:cs="Tahoma"/>
        </w:rPr>
        <w:t xml:space="preserve">En caso de que en la provisión o instalación presenten fallas de fabricación </w:t>
      </w:r>
      <w:proofErr w:type="spellStart"/>
      <w:r w:rsidRPr="001F0ED8">
        <w:rPr>
          <w:rFonts w:ascii="Verdana" w:eastAsia="Verdana" w:hAnsi="Verdana" w:cs="Tahoma"/>
        </w:rPr>
        <w:t>ó</w:t>
      </w:r>
      <w:proofErr w:type="spellEnd"/>
      <w:r w:rsidRPr="001F0ED8">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01D0F3CE" w14:textId="77777777" w:rsidR="00EB30CC" w:rsidRPr="001F0ED8" w:rsidRDefault="00EB30CC" w:rsidP="00EB30CC">
      <w:pPr>
        <w:tabs>
          <w:tab w:val="left" w:pos="8711"/>
        </w:tabs>
        <w:jc w:val="both"/>
        <w:rPr>
          <w:rFonts w:ascii="Verdana" w:eastAsia="Verdana" w:hAnsi="Verdana" w:cs="Tahoma"/>
        </w:rPr>
      </w:pPr>
    </w:p>
    <w:p w14:paraId="4825E5F9" w14:textId="77777777" w:rsidR="00EB30CC" w:rsidRPr="001F0ED8" w:rsidRDefault="00EB30CC" w:rsidP="00EB30CC">
      <w:pPr>
        <w:jc w:val="both"/>
        <w:rPr>
          <w:rFonts w:ascii="Verdana" w:eastAsia="Verdana" w:hAnsi="Verdana" w:cs="Tahoma"/>
        </w:rPr>
      </w:pPr>
      <w:r w:rsidRPr="001F0ED8">
        <w:rPr>
          <w:rFonts w:ascii="Verdana" w:eastAsia="Verdana" w:hAnsi="Verdana" w:cs="Verdana"/>
        </w:rPr>
        <w:t xml:space="preserve">Los tomacorrientes deben instalarse a 0.40 m sobre el nivel del piso terminado, </w:t>
      </w:r>
      <w:r w:rsidRPr="001F0ED8">
        <w:rPr>
          <w:rFonts w:ascii="Verdana" w:eastAsia="Verdana" w:hAnsi="Verdana" w:cs="Tahoma"/>
        </w:rPr>
        <w:t xml:space="preserve">y en los lugares indicados en planos y/o instrucciones del Inspector de </w:t>
      </w:r>
      <w:r w:rsidRPr="001F0ED8">
        <w:rPr>
          <w:rFonts w:ascii="Verdana" w:hAnsi="Verdana"/>
        </w:rPr>
        <w:t>proyecto</w:t>
      </w:r>
      <w:r w:rsidRPr="001F0ED8">
        <w:rPr>
          <w:rFonts w:ascii="Verdana" w:eastAsia="Verdana" w:hAnsi="Verdana" w:cs="Tahoma"/>
        </w:rPr>
        <w:t>.</w:t>
      </w:r>
    </w:p>
    <w:p w14:paraId="70F46DE1" w14:textId="77777777" w:rsidR="00EB30CC" w:rsidRPr="001F0ED8" w:rsidRDefault="00EB30CC" w:rsidP="00EB30CC">
      <w:pPr>
        <w:tabs>
          <w:tab w:val="left" w:pos="8711"/>
        </w:tabs>
        <w:jc w:val="both"/>
        <w:rPr>
          <w:rFonts w:ascii="Verdana" w:eastAsia="Verdana" w:hAnsi="Verdana" w:cs="Tahoma"/>
        </w:rPr>
      </w:pPr>
      <w:r w:rsidRPr="001F0ED8">
        <w:rPr>
          <w:rFonts w:ascii="Verdana" w:eastAsia="Verdana" w:hAnsi="Verdana" w:cs="Tahoma"/>
        </w:rPr>
        <w:t xml:space="preserve">En caso de que existiere discrepancia entre planos y especificaciones, se deberá presentar la solución al Inspector de </w:t>
      </w:r>
      <w:r w:rsidRPr="001F0ED8">
        <w:rPr>
          <w:rFonts w:ascii="Verdana" w:hAnsi="Verdana"/>
        </w:rPr>
        <w:t>proyecto</w:t>
      </w:r>
      <w:r w:rsidRPr="001F0ED8">
        <w:rPr>
          <w:rFonts w:ascii="Verdana" w:eastAsia="Verdana" w:hAnsi="Verdana" w:cs="Tahoma"/>
        </w:rPr>
        <w:t>, para obtener la aprobación de la misma.</w:t>
      </w:r>
    </w:p>
    <w:p w14:paraId="6C283B36" w14:textId="77777777" w:rsidR="00EB30CC" w:rsidRPr="001F0ED8" w:rsidRDefault="00EB30CC" w:rsidP="00EB30CC">
      <w:pPr>
        <w:tabs>
          <w:tab w:val="left" w:pos="8711"/>
        </w:tabs>
        <w:jc w:val="both"/>
        <w:rPr>
          <w:rFonts w:ascii="Verdana" w:eastAsia="Verdana" w:hAnsi="Verdana" w:cs="Tahoma"/>
        </w:rPr>
      </w:pPr>
    </w:p>
    <w:p w14:paraId="5E7464CD" w14:textId="77777777" w:rsidR="00EB30CC" w:rsidRPr="001F0ED8" w:rsidRDefault="00EB30CC" w:rsidP="00EB30CC">
      <w:pPr>
        <w:tabs>
          <w:tab w:val="left" w:pos="8711"/>
        </w:tabs>
        <w:jc w:val="both"/>
        <w:rPr>
          <w:rFonts w:ascii="Verdana" w:eastAsia="Verdana" w:hAnsi="Verdana" w:cs="Tahoma"/>
          <w:b/>
        </w:rPr>
      </w:pPr>
      <w:r w:rsidRPr="001F0ED8">
        <w:rPr>
          <w:rFonts w:ascii="Verdana" w:eastAsia="Verdana" w:hAnsi="Verdana" w:cs="Tahoma"/>
          <w:b/>
        </w:rPr>
        <w:t>Criterios de Control, Aceptación y Rechazo</w:t>
      </w:r>
    </w:p>
    <w:p w14:paraId="324BF2C0" w14:textId="77777777" w:rsidR="00EB30CC" w:rsidRPr="001F0ED8" w:rsidRDefault="00EB30CC" w:rsidP="00EB30CC">
      <w:pPr>
        <w:tabs>
          <w:tab w:val="left" w:pos="560"/>
        </w:tabs>
        <w:jc w:val="both"/>
        <w:rPr>
          <w:rFonts w:ascii="Verdana" w:eastAsia="Verdana" w:hAnsi="Verdana" w:cs="Tahoma"/>
        </w:rPr>
      </w:pPr>
      <w:r w:rsidRPr="001F0ED8">
        <w:rPr>
          <w:rFonts w:ascii="Verdana" w:eastAsia="Verdana" w:hAnsi="Verdana" w:cs="Tahoma"/>
        </w:rPr>
        <w:t xml:space="preserve">El Inspector de </w:t>
      </w:r>
      <w:r w:rsidRPr="001F0ED8">
        <w:rPr>
          <w:rFonts w:ascii="Verdana" w:hAnsi="Verdana"/>
        </w:rPr>
        <w:t xml:space="preserve">proyecto </w:t>
      </w:r>
      <w:r w:rsidRPr="001F0ED8">
        <w:rPr>
          <w:rFonts w:ascii="Verdana" w:eastAsia="Verdana" w:hAnsi="Verdana" w:cs="Tahoma"/>
        </w:rPr>
        <w:t>deberá verificar que la ejecución del ítem no presenta ningún defecto de materiales, ejecución o dimensiones mediante: testeo, inspección visual u otro método conveniente.</w:t>
      </w:r>
    </w:p>
    <w:p w14:paraId="26AC8745" w14:textId="77777777" w:rsidR="00EB30CC" w:rsidRPr="001F0ED8" w:rsidRDefault="00EB30CC" w:rsidP="00EB30CC">
      <w:pPr>
        <w:tabs>
          <w:tab w:val="left" w:pos="8711"/>
        </w:tabs>
        <w:jc w:val="both"/>
        <w:rPr>
          <w:rFonts w:ascii="Verdana" w:eastAsia="Verdana" w:hAnsi="Verdana" w:cs="Tahoma"/>
        </w:rPr>
      </w:pPr>
    </w:p>
    <w:p w14:paraId="43CE1B89" w14:textId="77777777" w:rsidR="00EB30CC" w:rsidRPr="001F0ED8" w:rsidRDefault="00EB30CC" w:rsidP="00EB30CC">
      <w:pPr>
        <w:tabs>
          <w:tab w:val="left" w:pos="8711"/>
        </w:tabs>
        <w:jc w:val="both"/>
        <w:rPr>
          <w:rFonts w:ascii="Verdana" w:eastAsia="Verdana" w:hAnsi="Verdana" w:cs="Tahoma"/>
        </w:rPr>
      </w:pPr>
      <w:r w:rsidRPr="001F0ED8">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5033CD2" w14:textId="77777777" w:rsidR="00EB30CC" w:rsidRPr="001F0ED8" w:rsidRDefault="00EB30CC" w:rsidP="00EB30CC">
      <w:pPr>
        <w:rPr>
          <w:rFonts w:ascii="Verdana" w:eastAsia="Verdana" w:hAnsi="Verdana" w:cs="Verdana"/>
          <w:b/>
        </w:rPr>
      </w:pPr>
    </w:p>
    <w:p w14:paraId="78412D43" w14:textId="77777777" w:rsidR="00EB30CC" w:rsidRPr="001F0ED8" w:rsidRDefault="00EB30CC" w:rsidP="00EB30CC">
      <w:pPr>
        <w:tabs>
          <w:tab w:val="left" w:pos="8711"/>
        </w:tabs>
        <w:rPr>
          <w:rFonts w:ascii="Verdana" w:eastAsia="Verdana" w:hAnsi="Verdana" w:cs="Tahoma"/>
          <w:b/>
        </w:rPr>
      </w:pPr>
      <w:r w:rsidRPr="001F0ED8">
        <w:rPr>
          <w:rFonts w:ascii="Verdana" w:eastAsia="Verdana" w:hAnsi="Verdana" w:cs="Tahoma"/>
          <w:b/>
        </w:rPr>
        <w:t>MEDICIÓN. -</w:t>
      </w:r>
    </w:p>
    <w:p w14:paraId="77724F89" w14:textId="77777777" w:rsidR="00EB30CC" w:rsidRPr="001F0ED8" w:rsidRDefault="00EB30CC" w:rsidP="00EB30CC">
      <w:pPr>
        <w:tabs>
          <w:tab w:val="left" w:pos="8711"/>
        </w:tabs>
        <w:rPr>
          <w:rFonts w:ascii="Verdana" w:eastAsia="Verdana" w:hAnsi="Verdana" w:cs="Tahoma"/>
          <w:b/>
        </w:rPr>
      </w:pPr>
    </w:p>
    <w:p w14:paraId="77621FB2" w14:textId="77777777" w:rsidR="00EB30CC" w:rsidRPr="001F0ED8" w:rsidRDefault="00EB30CC" w:rsidP="00EB30CC">
      <w:pPr>
        <w:tabs>
          <w:tab w:val="left" w:pos="8711"/>
        </w:tabs>
        <w:jc w:val="both"/>
        <w:rPr>
          <w:rFonts w:ascii="Verdana" w:eastAsia="Verdana" w:hAnsi="Verdana" w:cs="Tahoma"/>
        </w:rPr>
      </w:pPr>
      <w:r w:rsidRPr="001F0ED8">
        <w:rPr>
          <w:rFonts w:ascii="Verdana" w:eastAsia="Verdana" w:hAnsi="Verdana" w:cs="Tahoma"/>
        </w:rPr>
        <w:t xml:space="preserve">La Instalación eléctrica (punto de tomacorriente doble), se medirá por </w:t>
      </w:r>
      <w:r w:rsidRPr="001F0ED8">
        <w:rPr>
          <w:rFonts w:ascii="Verdana" w:eastAsia="Verdana" w:hAnsi="Verdana" w:cs="Tahoma"/>
          <w:b/>
        </w:rPr>
        <w:t xml:space="preserve">Punto, </w:t>
      </w:r>
      <w:r w:rsidRPr="001F0ED8">
        <w:rPr>
          <w:rFonts w:ascii="Verdana" w:eastAsia="Verdana" w:hAnsi="Verdana" w:cs="Tahoma"/>
        </w:rPr>
        <w:t>instalado con todos sus accesorios</w:t>
      </w:r>
      <w:r w:rsidRPr="001F0ED8">
        <w:rPr>
          <w:rFonts w:ascii="Verdana" w:eastAsia="Verdana" w:hAnsi="Verdana" w:cs="Tahoma"/>
          <w:b/>
        </w:rPr>
        <w:t xml:space="preserve"> </w:t>
      </w:r>
      <w:r w:rsidRPr="001F0ED8">
        <w:rPr>
          <w:rFonts w:ascii="Verdana" w:eastAsia="Verdana" w:hAnsi="Verdana" w:cs="Tahoma"/>
        </w:rPr>
        <w:t xml:space="preserve">y funcionamiento comprobado de acuerdo a planos y/o instrucción del Inspector de </w:t>
      </w:r>
      <w:r w:rsidRPr="001F0ED8">
        <w:rPr>
          <w:rFonts w:ascii="Verdana" w:hAnsi="Verdana"/>
        </w:rPr>
        <w:t>proyecto</w:t>
      </w:r>
      <w:r w:rsidRPr="001F0ED8">
        <w:rPr>
          <w:rFonts w:ascii="Verdana" w:eastAsia="Verdana" w:hAnsi="Verdana" w:cs="Tahoma"/>
        </w:rPr>
        <w:t xml:space="preserve">. </w:t>
      </w:r>
    </w:p>
    <w:p w14:paraId="0A66E348" w14:textId="77777777" w:rsidR="00EB30CC" w:rsidRPr="001F0ED8" w:rsidRDefault="00EB30CC" w:rsidP="00EB30CC">
      <w:pPr>
        <w:tabs>
          <w:tab w:val="left" w:pos="8711"/>
        </w:tabs>
        <w:jc w:val="both"/>
        <w:rPr>
          <w:rFonts w:ascii="Verdana" w:eastAsia="Verdana" w:hAnsi="Verdana" w:cs="Tahoma"/>
        </w:rPr>
      </w:pPr>
    </w:p>
    <w:p w14:paraId="2829FF20" w14:textId="77777777" w:rsidR="00EB30CC" w:rsidRPr="001F0ED8" w:rsidRDefault="00EB30CC" w:rsidP="00EB30CC">
      <w:pPr>
        <w:jc w:val="both"/>
        <w:outlineLvl w:val="0"/>
        <w:rPr>
          <w:rFonts w:ascii="Verdana" w:eastAsia="Verdana" w:hAnsi="Verdana" w:cs="Verdana"/>
          <w:b/>
          <w:bCs/>
        </w:rPr>
      </w:pPr>
      <w:r w:rsidRPr="001F0ED8">
        <w:rPr>
          <w:rFonts w:ascii="Verdana" w:eastAsia="Verdana" w:hAnsi="Verdana" w:cs="Verdana"/>
          <w:b/>
          <w:bCs/>
        </w:rPr>
        <w:t>APORTE PROPIO. –</w:t>
      </w:r>
    </w:p>
    <w:p w14:paraId="6E2D2A6A" w14:textId="77777777" w:rsidR="00EB30CC" w:rsidRPr="001F0ED8" w:rsidRDefault="00EB30CC" w:rsidP="00EB30CC">
      <w:pPr>
        <w:ind w:right="154"/>
        <w:jc w:val="both"/>
        <w:rPr>
          <w:rFonts w:ascii="Verdana" w:eastAsia="Verdana" w:hAnsi="Verdana" w:cs="Verdana"/>
        </w:rPr>
      </w:pPr>
    </w:p>
    <w:p w14:paraId="55C122C3" w14:textId="77777777" w:rsidR="00EB30CC" w:rsidRPr="001F0ED8" w:rsidRDefault="00EB30CC" w:rsidP="00EB30CC">
      <w:pPr>
        <w:ind w:right="154"/>
        <w:jc w:val="both"/>
        <w:rPr>
          <w:rFonts w:ascii="Verdana" w:eastAsia="Verdana" w:hAnsi="Verdana" w:cs="Verdana"/>
        </w:rPr>
      </w:pPr>
      <w:r w:rsidRPr="001F0ED8">
        <w:rPr>
          <w:rFonts w:ascii="Verdana" w:eastAsia="Verdana" w:hAnsi="Verdana" w:cs="Verdana"/>
        </w:rPr>
        <w:t>El</w:t>
      </w:r>
      <w:r w:rsidRPr="001F0ED8">
        <w:rPr>
          <w:rFonts w:ascii="Verdana" w:eastAsia="Verdana" w:hAnsi="Verdana" w:cs="Verdana"/>
          <w:spacing w:val="-7"/>
        </w:rPr>
        <w:t xml:space="preserve"> </w:t>
      </w:r>
      <w:r w:rsidRPr="001F0ED8">
        <w:rPr>
          <w:rFonts w:ascii="Verdana" w:eastAsia="Verdana" w:hAnsi="Verdana" w:cs="Verdana"/>
        </w:rPr>
        <w:t>aporte</w:t>
      </w:r>
      <w:r w:rsidRPr="001F0ED8">
        <w:rPr>
          <w:rFonts w:ascii="Verdana" w:eastAsia="Verdana" w:hAnsi="Verdana" w:cs="Verdana"/>
          <w:spacing w:val="-14"/>
        </w:rPr>
        <w:t xml:space="preserve"> </w:t>
      </w:r>
      <w:r w:rsidRPr="001F0ED8">
        <w:rPr>
          <w:rFonts w:ascii="Verdana" w:eastAsia="Verdana" w:hAnsi="Verdana" w:cs="Verdana"/>
        </w:rPr>
        <w:t>propio</w:t>
      </w:r>
      <w:r w:rsidRPr="001F0ED8">
        <w:rPr>
          <w:rFonts w:ascii="Verdana" w:eastAsia="Verdana" w:hAnsi="Verdana" w:cs="Verdana"/>
          <w:spacing w:val="-11"/>
        </w:rPr>
        <w:t xml:space="preserve"> </w:t>
      </w:r>
      <w:r w:rsidRPr="001F0ED8">
        <w:rPr>
          <w:rFonts w:ascii="Verdana" w:eastAsia="Verdana" w:hAnsi="Verdana" w:cs="Verdana"/>
        </w:rPr>
        <w:t>se</w:t>
      </w:r>
      <w:r w:rsidRPr="001F0ED8">
        <w:rPr>
          <w:rFonts w:ascii="Verdana" w:eastAsia="Verdana" w:hAnsi="Verdana" w:cs="Verdana"/>
          <w:spacing w:val="-11"/>
        </w:rPr>
        <w:t xml:space="preserve"> </w:t>
      </w:r>
      <w:r w:rsidRPr="001F0ED8">
        <w:rPr>
          <w:rFonts w:ascii="Verdana" w:eastAsia="Verdana" w:hAnsi="Verdana" w:cs="Verdana"/>
        </w:rPr>
        <w:t>encuentra</w:t>
      </w:r>
      <w:r w:rsidRPr="001F0ED8">
        <w:rPr>
          <w:rFonts w:ascii="Verdana" w:eastAsia="Verdana" w:hAnsi="Verdana" w:cs="Verdana"/>
          <w:spacing w:val="-6"/>
        </w:rPr>
        <w:t xml:space="preserve"> </w:t>
      </w:r>
      <w:r w:rsidRPr="001F0ED8">
        <w:rPr>
          <w:rFonts w:ascii="Verdana" w:eastAsia="Verdana" w:hAnsi="Verdana" w:cs="Verdana"/>
        </w:rPr>
        <w:t>especificado</w:t>
      </w:r>
      <w:r w:rsidRPr="001F0ED8">
        <w:rPr>
          <w:rFonts w:ascii="Verdana" w:eastAsia="Verdana" w:hAnsi="Verdana" w:cs="Verdana"/>
          <w:spacing w:val="-9"/>
        </w:rPr>
        <w:t xml:space="preserve"> </w:t>
      </w:r>
      <w:r w:rsidRPr="001F0ED8">
        <w:rPr>
          <w:rFonts w:ascii="Verdana" w:eastAsia="Verdana" w:hAnsi="Verdana" w:cs="Verdana"/>
        </w:rPr>
        <w:t>en</w:t>
      </w:r>
      <w:r w:rsidRPr="001F0ED8">
        <w:rPr>
          <w:rFonts w:ascii="Verdana" w:eastAsia="Verdana" w:hAnsi="Verdana" w:cs="Verdana"/>
          <w:spacing w:val="-9"/>
        </w:rPr>
        <w:t xml:space="preserve"> </w:t>
      </w:r>
      <w:r w:rsidRPr="001F0ED8">
        <w:rPr>
          <w:rFonts w:ascii="Verdana" w:eastAsia="Verdana" w:hAnsi="Verdana" w:cs="Verdana"/>
        </w:rPr>
        <w:t>el</w:t>
      </w:r>
      <w:r w:rsidRPr="001F0ED8">
        <w:rPr>
          <w:rFonts w:ascii="Verdana" w:eastAsia="Verdana" w:hAnsi="Verdana" w:cs="Verdana"/>
          <w:spacing w:val="-5"/>
        </w:rPr>
        <w:t xml:space="preserve"> </w:t>
      </w:r>
      <w:r w:rsidRPr="001F0ED8">
        <w:rPr>
          <w:rFonts w:ascii="Verdana" w:eastAsia="Verdana" w:hAnsi="Verdana" w:cs="Verdana"/>
        </w:rPr>
        <w:t>análisis</w:t>
      </w:r>
      <w:r w:rsidRPr="001F0ED8">
        <w:rPr>
          <w:rFonts w:ascii="Verdana" w:eastAsia="Verdana" w:hAnsi="Verdana" w:cs="Verdana"/>
          <w:spacing w:val="-12"/>
        </w:rPr>
        <w:t xml:space="preserve"> </w:t>
      </w:r>
      <w:r w:rsidRPr="001F0ED8">
        <w:rPr>
          <w:rFonts w:ascii="Verdana" w:eastAsia="Verdana" w:hAnsi="Verdana" w:cs="Verdana"/>
        </w:rPr>
        <w:t>unitario,</w:t>
      </w:r>
      <w:r w:rsidRPr="001F0ED8">
        <w:rPr>
          <w:rFonts w:ascii="Verdana" w:eastAsia="Verdana" w:hAnsi="Verdana" w:cs="Verdana"/>
          <w:spacing w:val="-10"/>
        </w:rPr>
        <w:t xml:space="preserve"> </w:t>
      </w:r>
      <w:r w:rsidRPr="001F0ED8">
        <w:rPr>
          <w:rFonts w:ascii="Verdana" w:eastAsia="Verdana" w:hAnsi="Verdana" w:cs="Verdana"/>
        </w:rPr>
        <w:t>mismos</w:t>
      </w:r>
      <w:r w:rsidRPr="001F0ED8">
        <w:rPr>
          <w:rFonts w:ascii="Verdana" w:eastAsia="Verdana" w:hAnsi="Verdana" w:cs="Verdana"/>
          <w:spacing w:val="-13"/>
        </w:rPr>
        <w:t xml:space="preserve"> </w:t>
      </w:r>
      <w:r w:rsidRPr="001F0ED8">
        <w:rPr>
          <w:rFonts w:ascii="Verdana" w:eastAsia="Verdana" w:hAnsi="Verdana" w:cs="Verdana"/>
        </w:rPr>
        <w:t>que</w:t>
      </w:r>
      <w:r w:rsidRPr="001F0ED8">
        <w:rPr>
          <w:rFonts w:ascii="Verdana" w:eastAsia="Verdana" w:hAnsi="Verdana" w:cs="Verdana"/>
          <w:spacing w:val="-11"/>
        </w:rPr>
        <w:t xml:space="preserve"> </w:t>
      </w:r>
      <w:r w:rsidRPr="001F0ED8">
        <w:rPr>
          <w:rFonts w:ascii="Verdana" w:eastAsia="Verdana" w:hAnsi="Verdana" w:cs="Verdana"/>
        </w:rPr>
        <w:t>no</w:t>
      </w:r>
      <w:r w:rsidRPr="001F0ED8">
        <w:rPr>
          <w:rFonts w:ascii="Verdana" w:eastAsia="Verdana" w:hAnsi="Verdana" w:cs="Verdana"/>
          <w:spacing w:val="-11"/>
        </w:rPr>
        <w:t xml:space="preserve"> </w:t>
      </w:r>
      <w:r w:rsidRPr="001F0ED8">
        <w:rPr>
          <w:rFonts w:ascii="Verdana" w:eastAsia="Verdana" w:hAnsi="Verdana" w:cs="Verdana"/>
        </w:rPr>
        <w:t>serán</w:t>
      </w:r>
      <w:r w:rsidRPr="001F0ED8">
        <w:rPr>
          <w:rFonts w:ascii="Verdana" w:eastAsia="Verdana" w:hAnsi="Verdana" w:cs="Verdana"/>
          <w:spacing w:val="-8"/>
        </w:rPr>
        <w:t xml:space="preserve"> </w:t>
      </w:r>
      <w:r w:rsidRPr="001F0ED8">
        <w:rPr>
          <w:rFonts w:ascii="Verdana" w:eastAsia="Verdana" w:hAnsi="Verdana" w:cs="Verdana"/>
        </w:rPr>
        <w:t xml:space="preserve">tomados en cuenta en la cantidad monetaria del ítem. En caso de la mano de obra no calificada, la Entidad Ejecutora deberá capacitar al beneficiario para la buena ejecución de ítem a seguir. En caso de materiales de aporte propio será aprobado por el Inspector de </w:t>
      </w:r>
      <w:r w:rsidRPr="001F0ED8">
        <w:rPr>
          <w:rFonts w:ascii="Verdana" w:hAnsi="Verdana"/>
        </w:rPr>
        <w:t>proyecto</w:t>
      </w:r>
      <w:r w:rsidRPr="001F0ED8">
        <w:rPr>
          <w:rFonts w:ascii="Verdana" w:eastAsia="Verdana" w:hAnsi="Verdana" w:cs="Verdana"/>
        </w:rPr>
        <w:t>, para garantizar su calidad.</w:t>
      </w:r>
    </w:p>
    <w:p w14:paraId="6D5F6F39" w14:textId="77777777" w:rsidR="00EB30CC" w:rsidRPr="001F0ED8" w:rsidRDefault="00EB30CC" w:rsidP="00EB30CC">
      <w:pPr>
        <w:rPr>
          <w:rFonts w:ascii="Verdana" w:eastAsia="Verdana" w:hAnsi="Verdana" w:cs="Verdana"/>
        </w:rPr>
      </w:pPr>
    </w:p>
    <w:p w14:paraId="013ADC7D" w14:textId="77777777" w:rsidR="00EB30CC" w:rsidRPr="001F0ED8" w:rsidRDefault="00EB30CC" w:rsidP="00EB30CC">
      <w:pPr>
        <w:rPr>
          <w:rFonts w:ascii="Verdana" w:eastAsia="Verdana" w:hAnsi="Verdana" w:cs="Verdana"/>
          <w:b/>
        </w:rPr>
      </w:pPr>
      <w:r w:rsidRPr="001F0ED8">
        <w:rPr>
          <w:rFonts w:ascii="Verdana" w:eastAsia="Verdana" w:hAnsi="Verdana" w:cs="Verdana"/>
        </w:rPr>
        <w:t>Este aporte estará sujeto al cronograma de ejecución de obra de la Entidad Ejecutora.</w:t>
      </w:r>
    </w:p>
    <w:p w14:paraId="4A2967C6" w14:textId="77777777" w:rsidR="00EB30CC" w:rsidRPr="001F0ED8" w:rsidRDefault="00EB30CC" w:rsidP="00EB30CC">
      <w:pPr>
        <w:tabs>
          <w:tab w:val="left" w:pos="8610"/>
        </w:tabs>
        <w:rPr>
          <w:rFonts w:ascii="Verdana" w:eastAsia="Verdana" w:hAnsi="Verdana" w:cs="Verdana"/>
        </w:rPr>
      </w:pPr>
      <w:r w:rsidRPr="001F0ED8">
        <w:rPr>
          <w:rFonts w:ascii="Verdana" w:eastAsia="Verdana" w:hAnsi="Verdana" w:cs="Verdana"/>
        </w:rPr>
        <w:tab/>
      </w:r>
    </w:p>
    <w:tbl>
      <w:tblPr>
        <w:tblW w:w="9634" w:type="dxa"/>
        <w:tblLook w:val="04A0" w:firstRow="1" w:lastRow="0" w:firstColumn="1" w:lastColumn="0" w:noHBand="0" w:noVBand="1"/>
      </w:tblPr>
      <w:tblGrid>
        <w:gridCol w:w="584"/>
        <w:gridCol w:w="2385"/>
        <w:gridCol w:w="1145"/>
        <w:gridCol w:w="5520"/>
      </w:tblGrid>
      <w:tr w:rsidR="00EB30CC" w:rsidRPr="001F0ED8" w14:paraId="6B018FF5" w14:textId="77777777" w:rsidTr="00DD293A">
        <w:tc>
          <w:tcPr>
            <w:tcW w:w="584" w:type="dxa"/>
            <w:shd w:val="clear" w:color="auto" w:fill="17365D"/>
          </w:tcPr>
          <w:p w14:paraId="317EF1E5" w14:textId="77777777" w:rsidR="00EB30CC" w:rsidRPr="001F0ED8" w:rsidRDefault="00EB30CC" w:rsidP="00DD293A">
            <w:pPr>
              <w:jc w:val="center"/>
              <w:rPr>
                <w:rFonts w:ascii="Verdana" w:eastAsia="Verdana" w:hAnsi="Verdana" w:cs="Verdana"/>
                <w:b/>
              </w:rPr>
            </w:pPr>
            <w:proofErr w:type="spellStart"/>
            <w:r w:rsidRPr="001F0ED8">
              <w:rPr>
                <w:rFonts w:ascii="Verdana" w:eastAsia="Verdana" w:hAnsi="Verdana" w:cs="Verdana"/>
                <w:b/>
              </w:rPr>
              <w:t>N°</w:t>
            </w:r>
            <w:proofErr w:type="spellEnd"/>
          </w:p>
        </w:tc>
        <w:tc>
          <w:tcPr>
            <w:tcW w:w="2385" w:type="dxa"/>
            <w:shd w:val="clear" w:color="auto" w:fill="17365D"/>
          </w:tcPr>
          <w:p w14:paraId="6E12B0C3" w14:textId="77777777" w:rsidR="00EB30CC" w:rsidRPr="001F0ED8" w:rsidRDefault="00EB30CC" w:rsidP="00DD293A">
            <w:pPr>
              <w:jc w:val="center"/>
              <w:rPr>
                <w:rFonts w:ascii="Verdana" w:eastAsia="Verdana" w:hAnsi="Verdana" w:cs="Verdana"/>
                <w:b/>
              </w:rPr>
            </w:pPr>
            <w:r w:rsidRPr="001F0ED8">
              <w:rPr>
                <w:rFonts w:ascii="Verdana" w:eastAsia="Verdana" w:hAnsi="Verdana" w:cs="Verdana"/>
                <w:b/>
              </w:rPr>
              <w:t>CODIGO</w:t>
            </w:r>
          </w:p>
        </w:tc>
        <w:tc>
          <w:tcPr>
            <w:tcW w:w="1145" w:type="dxa"/>
            <w:shd w:val="clear" w:color="auto" w:fill="17365D"/>
          </w:tcPr>
          <w:p w14:paraId="5E14091F" w14:textId="77777777" w:rsidR="00EB30CC" w:rsidRPr="001F0ED8" w:rsidRDefault="00EB30CC" w:rsidP="00DD293A">
            <w:pPr>
              <w:jc w:val="center"/>
              <w:rPr>
                <w:rFonts w:ascii="Verdana" w:eastAsia="Verdana" w:hAnsi="Verdana" w:cs="Verdana"/>
                <w:b/>
              </w:rPr>
            </w:pPr>
            <w:r w:rsidRPr="001F0ED8">
              <w:rPr>
                <w:rFonts w:ascii="Verdana" w:eastAsia="Verdana" w:hAnsi="Verdana" w:cs="Verdana"/>
                <w:b/>
              </w:rPr>
              <w:t>UNIDAD</w:t>
            </w:r>
          </w:p>
        </w:tc>
        <w:tc>
          <w:tcPr>
            <w:tcW w:w="5520" w:type="dxa"/>
            <w:shd w:val="clear" w:color="auto" w:fill="17365D"/>
          </w:tcPr>
          <w:p w14:paraId="41AED3D6" w14:textId="77777777" w:rsidR="00EB30CC" w:rsidRPr="001F0ED8" w:rsidRDefault="00EB30CC" w:rsidP="00DD293A">
            <w:pPr>
              <w:jc w:val="center"/>
              <w:rPr>
                <w:rFonts w:ascii="Verdana" w:eastAsia="Verdana" w:hAnsi="Verdana" w:cs="Verdana"/>
                <w:b/>
              </w:rPr>
            </w:pPr>
            <w:r w:rsidRPr="001F0ED8">
              <w:rPr>
                <w:rFonts w:ascii="Verdana" w:eastAsia="Verdana" w:hAnsi="Verdana" w:cs="Verdana"/>
                <w:b/>
              </w:rPr>
              <w:t>ITEM</w:t>
            </w:r>
          </w:p>
        </w:tc>
      </w:tr>
      <w:tr w:rsidR="00EB30CC" w:rsidRPr="001F0ED8" w14:paraId="290D3F6D" w14:textId="77777777" w:rsidTr="00DD293A">
        <w:tc>
          <w:tcPr>
            <w:tcW w:w="584" w:type="dxa"/>
            <w:shd w:val="clear" w:color="auto" w:fill="B8CCE4"/>
          </w:tcPr>
          <w:p w14:paraId="35FC9454" w14:textId="77777777" w:rsidR="00EB30CC" w:rsidRPr="001F0ED8" w:rsidRDefault="00EB30CC" w:rsidP="00DD293A">
            <w:pPr>
              <w:jc w:val="center"/>
              <w:rPr>
                <w:rFonts w:ascii="Verdana" w:eastAsia="Verdana" w:hAnsi="Verdana" w:cs="Verdana"/>
                <w:b/>
              </w:rPr>
            </w:pPr>
            <w:r w:rsidRPr="001F0ED8">
              <w:rPr>
                <w:rFonts w:ascii="Verdana" w:eastAsia="Verdana" w:hAnsi="Verdana" w:cs="Verdana"/>
                <w:b/>
              </w:rPr>
              <w:t>39</w:t>
            </w:r>
          </w:p>
        </w:tc>
        <w:tc>
          <w:tcPr>
            <w:tcW w:w="2385" w:type="dxa"/>
            <w:shd w:val="clear" w:color="auto" w:fill="B8CCE4"/>
          </w:tcPr>
          <w:p w14:paraId="35D32AC4" w14:textId="77777777" w:rsidR="00EB30CC" w:rsidRPr="001F0ED8" w:rsidRDefault="00EB30CC" w:rsidP="00DD293A">
            <w:pPr>
              <w:jc w:val="center"/>
              <w:rPr>
                <w:rFonts w:ascii="Verdana" w:eastAsia="Verdana" w:hAnsi="Verdana" w:cs="Verdana"/>
                <w:b/>
              </w:rPr>
            </w:pPr>
            <w:r w:rsidRPr="001F0ED8">
              <w:rPr>
                <w:rFonts w:ascii="Verdana" w:eastAsia="Verdana" w:hAnsi="Verdana" w:cs="Verdana"/>
                <w:b/>
                <w:bCs/>
              </w:rPr>
              <w:t>VAC-IA-APO-1</w:t>
            </w:r>
          </w:p>
        </w:tc>
        <w:tc>
          <w:tcPr>
            <w:tcW w:w="1145" w:type="dxa"/>
            <w:shd w:val="clear" w:color="auto" w:fill="B8CCE4"/>
          </w:tcPr>
          <w:p w14:paraId="011C694A" w14:textId="77777777" w:rsidR="00EB30CC" w:rsidRPr="001F0ED8" w:rsidRDefault="00EB30CC" w:rsidP="00DD293A">
            <w:pPr>
              <w:jc w:val="center"/>
              <w:rPr>
                <w:rFonts w:ascii="Verdana" w:eastAsia="Verdana" w:hAnsi="Verdana" w:cs="Verdana"/>
                <w:b/>
              </w:rPr>
            </w:pPr>
            <w:r w:rsidRPr="001F0ED8">
              <w:rPr>
                <w:rFonts w:ascii="Verdana" w:eastAsia="Verdana" w:hAnsi="Verdana" w:cs="Verdana"/>
                <w:b/>
              </w:rPr>
              <w:t>GLB</w:t>
            </w:r>
          </w:p>
        </w:tc>
        <w:tc>
          <w:tcPr>
            <w:tcW w:w="5520" w:type="dxa"/>
            <w:shd w:val="clear" w:color="auto" w:fill="B8CCE4"/>
          </w:tcPr>
          <w:p w14:paraId="39FFE552" w14:textId="77777777" w:rsidR="00EB30CC" w:rsidRPr="001F0ED8" w:rsidRDefault="00EB30CC" w:rsidP="00DD293A">
            <w:pPr>
              <w:jc w:val="center"/>
              <w:rPr>
                <w:rFonts w:ascii="Verdana" w:eastAsia="Verdana" w:hAnsi="Verdana" w:cs="Verdana"/>
                <w:b/>
              </w:rPr>
            </w:pPr>
            <w:r w:rsidRPr="001F0ED8">
              <w:rPr>
                <w:rFonts w:ascii="Verdana" w:eastAsia="Verdana" w:hAnsi="Verdana" w:cs="Verdana"/>
                <w:b/>
              </w:rPr>
              <w:t>INSTALACIÓN DE AGUA POTABLE</w:t>
            </w:r>
          </w:p>
        </w:tc>
      </w:tr>
    </w:tbl>
    <w:p w14:paraId="7C470638" w14:textId="77777777" w:rsidR="00EB30CC" w:rsidRPr="001F0ED8" w:rsidRDefault="00EB30CC" w:rsidP="00EB30CC">
      <w:pPr>
        <w:rPr>
          <w:rFonts w:ascii="Verdana" w:eastAsia="Verdana" w:hAnsi="Verdana" w:cs="Verdana"/>
        </w:rPr>
      </w:pPr>
    </w:p>
    <w:p w14:paraId="4BC69970" w14:textId="77777777" w:rsidR="00EB30CC" w:rsidRPr="001F0ED8" w:rsidRDefault="00EB30CC" w:rsidP="00EB30CC">
      <w:pPr>
        <w:outlineLvl w:val="0"/>
        <w:rPr>
          <w:rFonts w:ascii="Verdana" w:eastAsia="Verdana" w:hAnsi="Verdana" w:cs="Verdana"/>
          <w:b/>
          <w:bCs/>
        </w:rPr>
      </w:pPr>
      <w:r w:rsidRPr="001F0ED8">
        <w:rPr>
          <w:rFonts w:ascii="Verdana" w:eastAsia="Verdana" w:hAnsi="Verdana" w:cs="Verdana"/>
          <w:b/>
          <w:bCs/>
        </w:rPr>
        <w:t>DESCRIPCIÓN. -</w:t>
      </w:r>
    </w:p>
    <w:p w14:paraId="1CF94AB6" w14:textId="77777777" w:rsidR="00EB30CC" w:rsidRPr="001F0ED8" w:rsidRDefault="00EB30CC" w:rsidP="00EB30CC">
      <w:pPr>
        <w:ind w:right="156"/>
        <w:jc w:val="both"/>
        <w:rPr>
          <w:rFonts w:ascii="Verdana" w:eastAsia="Verdana" w:hAnsi="Verdana" w:cs="Verdana"/>
        </w:rPr>
      </w:pPr>
    </w:p>
    <w:p w14:paraId="22B3E69C" w14:textId="77777777" w:rsidR="00EB30CC" w:rsidRPr="001F0ED8" w:rsidRDefault="00EB30CC" w:rsidP="00EB30CC">
      <w:pPr>
        <w:ind w:right="156"/>
        <w:jc w:val="both"/>
        <w:rPr>
          <w:rFonts w:ascii="Verdana" w:eastAsia="Verdana" w:hAnsi="Verdana" w:cs="Verdana"/>
        </w:rPr>
      </w:pPr>
      <w:r w:rsidRPr="001F0ED8">
        <w:rPr>
          <w:rFonts w:ascii="Verdana" w:eastAsia="Verdana" w:hAnsi="Verdana" w:cs="Verdana"/>
        </w:rPr>
        <w:lastRenderedPageBreak/>
        <w:t>Este ítem comprende la instalación y ejecución de todos los trabajos para efectuar las</w:t>
      </w:r>
      <w:r w:rsidRPr="001F0ED8">
        <w:rPr>
          <w:rFonts w:ascii="Verdana" w:eastAsia="Verdana" w:hAnsi="Verdana" w:cs="Verdana"/>
          <w:spacing w:val="-29"/>
        </w:rPr>
        <w:t xml:space="preserve"> </w:t>
      </w:r>
      <w:r w:rsidRPr="001F0ED8">
        <w:rPr>
          <w:rFonts w:ascii="Verdana" w:eastAsia="Verdana" w:hAnsi="Verdana" w:cs="Verdana"/>
        </w:rPr>
        <w:t>conexiones domiciliarias</w:t>
      </w:r>
      <w:r w:rsidRPr="001F0ED8">
        <w:rPr>
          <w:rFonts w:ascii="Verdana" w:eastAsia="Verdana" w:hAnsi="Verdana" w:cs="Verdana"/>
          <w:spacing w:val="-9"/>
        </w:rPr>
        <w:t xml:space="preserve"> </w:t>
      </w:r>
      <w:r w:rsidRPr="001F0ED8">
        <w:rPr>
          <w:rFonts w:ascii="Verdana" w:eastAsia="Verdana" w:hAnsi="Verdana" w:cs="Verdana"/>
        </w:rPr>
        <w:t>de</w:t>
      </w:r>
      <w:r w:rsidRPr="001F0ED8">
        <w:rPr>
          <w:rFonts w:ascii="Verdana" w:eastAsia="Verdana" w:hAnsi="Verdana" w:cs="Verdana"/>
          <w:spacing w:val="-8"/>
        </w:rPr>
        <w:t xml:space="preserve"> </w:t>
      </w:r>
      <w:r w:rsidRPr="001F0ED8">
        <w:rPr>
          <w:rFonts w:ascii="Verdana" w:eastAsia="Verdana" w:hAnsi="Verdana" w:cs="Verdana"/>
        </w:rPr>
        <w:t>agua</w:t>
      </w:r>
      <w:r w:rsidRPr="001F0ED8">
        <w:rPr>
          <w:rFonts w:ascii="Verdana" w:eastAsia="Verdana" w:hAnsi="Verdana" w:cs="Verdana"/>
          <w:spacing w:val="-9"/>
        </w:rPr>
        <w:t xml:space="preserve"> </w:t>
      </w:r>
      <w:r w:rsidRPr="001F0ED8">
        <w:rPr>
          <w:rFonts w:ascii="Verdana" w:eastAsia="Verdana" w:hAnsi="Verdana" w:cs="Verdana"/>
        </w:rPr>
        <w:t>potable</w:t>
      </w:r>
      <w:r w:rsidRPr="001F0ED8">
        <w:rPr>
          <w:rFonts w:ascii="Verdana" w:eastAsia="Verdana" w:hAnsi="Verdana" w:cs="Verdana"/>
          <w:spacing w:val="-10"/>
        </w:rPr>
        <w:t xml:space="preserve"> </w:t>
      </w:r>
      <w:r w:rsidRPr="001F0ED8">
        <w:rPr>
          <w:rFonts w:ascii="Verdana" w:eastAsia="Verdana" w:hAnsi="Verdana" w:cs="Verdana"/>
        </w:rPr>
        <w:t>de</w:t>
      </w:r>
      <w:r w:rsidRPr="001F0ED8">
        <w:rPr>
          <w:rFonts w:ascii="Verdana" w:eastAsia="Verdana" w:hAnsi="Verdana" w:cs="Verdana"/>
          <w:spacing w:val="-10"/>
        </w:rPr>
        <w:t xml:space="preserve"> </w:t>
      </w:r>
      <w:r w:rsidRPr="001F0ED8">
        <w:rPr>
          <w:rFonts w:ascii="Verdana" w:eastAsia="Verdana" w:hAnsi="Verdana" w:cs="Verdana"/>
        </w:rPr>
        <w:t>acuerdo</w:t>
      </w:r>
      <w:r w:rsidRPr="001F0ED8">
        <w:rPr>
          <w:rFonts w:ascii="Verdana" w:eastAsia="Verdana" w:hAnsi="Verdana" w:cs="Verdana"/>
          <w:spacing w:val="-7"/>
        </w:rPr>
        <w:t xml:space="preserve"> </w:t>
      </w:r>
      <w:r w:rsidRPr="001F0ED8">
        <w:rPr>
          <w:rFonts w:ascii="Verdana" w:eastAsia="Verdana" w:hAnsi="Verdana" w:cs="Verdana"/>
        </w:rPr>
        <w:t>a</w:t>
      </w:r>
      <w:r w:rsidRPr="001F0ED8">
        <w:rPr>
          <w:rFonts w:ascii="Verdana" w:eastAsia="Verdana" w:hAnsi="Verdana" w:cs="Verdana"/>
          <w:spacing w:val="-8"/>
        </w:rPr>
        <w:t xml:space="preserve"> </w:t>
      </w:r>
      <w:r w:rsidRPr="001F0ED8">
        <w:rPr>
          <w:rFonts w:ascii="Verdana" w:eastAsia="Verdana" w:hAnsi="Verdana" w:cs="Verdana"/>
        </w:rPr>
        <w:t>los</w:t>
      </w:r>
      <w:r w:rsidRPr="001F0ED8">
        <w:rPr>
          <w:rFonts w:ascii="Verdana" w:eastAsia="Verdana" w:hAnsi="Verdana" w:cs="Verdana"/>
          <w:spacing w:val="-9"/>
        </w:rPr>
        <w:t xml:space="preserve"> </w:t>
      </w:r>
      <w:r w:rsidRPr="001F0ED8">
        <w:rPr>
          <w:rFonts w:ascii="Verdana" w:eastAsia="Verdana" w:hAnsi="Verdana" w:cs="Verdana"/>
        </w:rPr>
        <w:t>planos</w:t>
      </w:r>
      <w:r w:rsidRPr="001F0ED8">
        <w:rPr>
          <w:rFonts w:ascii="Verdana" w:eastAsia="Verdana" w:hAnsi="Verdana" w:cs="Verdana"/>
          <w:spacing w:val="-9"/>
        </w:rPr>
        <w:t xml:space="preserve"> </w:t>
      </w:r>
      <w:r w:rsidRPr="001F0ED8">
        <w:rPr>
          <w:rFonts w:ascii="Verdana" w:eastAsia="Verdana" w:hAnsi="Verdana" w:cs="Verdana"/>
        </w:rPr>
        <w:t>de</w:t>
      </w:r>
      <w:r w:rsidRPr="001F0ED8">
        <w:rPr>
          <w:rFonts w:ascii="Verdana" w:eastAsia="Verdana" w:hAnsi="Verdana" w:cs="Verdana"/>
          <w:spacing w:val="-8"/>
        </w:rPr>
        <w:t xml:space="preserve"> </w:t>
      </w:r>
      <w:r w:rsidRPr="001F0ED8">
        <w:rPr>
          <w:rFonts w:ascii="Verdana" w:eastAsia="Verdana" w:hAnsi="Verdana" w:cs="Verdana"/>
        </w:rPr>
        <w:t>detalle</w:t>
      </w:r>
      <w:r w:rsidRPr="001F0ED8">
        <w:rPr>
          <w:rFonts w:ascii="Verdana" w:eastAsia="Verdana" w:hAnsi="Verdana" w:cs="Verdana"/>
          <w:spacing w:val="-6"/>
        </w:rPr>
        <w:t xml:space="preserve"> </w:t>
      </w:r>
      <w:r w:rsidRPr="001F0ED8">
        <w:rPr>
          <w:rFonts w:ascii="Verdana" w:eastAsia="Verdana" w:hAnsi="Verdana" w:cs="Verdana"/>
        </w:rPr>
        <w:t>y/o instrucciones del Inspector de proyecto.</w:t>
      </w:r>
    </w:p>
    <w:p w14:paraId="6AA2B4E1" w14:textId="77777777" w:rsidR="00EB30CC" w:rsidRPr="001F0ED8" w:rsidRDefault="00EB30CC" w:rsidP="00EB30CC">
      <w:pPr>
        <w:rPr>
          <w:rFonts w:ascii="Verdana" w:eastAsia="Verdana" w:hAnsi="Verdana" w:cs="Verdana"/>
        </w:rPr>
      </w:pPr>
    </w:p>
    <w:p w14:paraId="7F01FD24" w14:textId="77777777" w:rsidR="00EB30CC" w:rsidRPr="001F0ED8" w:rsidRDefault="00EB30CC" w:rsidP="00EB30CC">
      <w:pPr>
        <w:outlineLvl w:val="0"/>
        <w:rPr>
          <w:rFonts w:ascii="Verdana" w:eastAsia="Verdana" w:hAnsi="Verdana" w:cs="Verdana"/>
          <w:b/>
          <w:bCs/>
        </w:rPr>
      </w:pPr>
      <w:r w:rsidRPr="001F0ED8">
        <w:rPr>
          <w:rFonts w:ascii="Verdana" w:eastAsia="Verdana" w:hAnsi="Verdana" w:cs="Verdana"/>
          <w:b/>
          <w:bCs/>
        </w:rPr>
        <w:t>MATERIALES, HERRAMIENTAS Y EQUIPO. -</w:t>
      </w:r>
    </w:p>
    <w:p w14:paraId="0A595361" w14:textId="77777777" w:rsidR="00EB30CC" w:rsidRPr="001F0ED8" w:rsidRDefault="00EB30CC" w:rsidP="00EB30CC">
      <w:pPr>
        <w:jc w:val="both"/>
        <w:rPr>
          <w:rFonts w:ascii="Verdana" w:eastAsia="Verdana" w:hAnsi="Verdana" w:cs="Verdana"/>
        </w:rPr>
      </w:pPr>
    </w:p>
    <w:p w14:paraId="1FE0691C" w14:textId="77777777" w:rsidR="00EB30CC" w:rsidRPr="001F0ED8" w:rsidRDefault="00EB30CC" w:rsidP="00EB30CC">
      <w:pPr>
        <w:jc w:val="both"/>
        <w:rPr>
          <w:rFonts w:ascii="Verdana" w:eastAsia="Verdana" w:hAnsi="Verdana" w:cs="Tahoma"/>
        </w:rPr>
      </w:pPr>
      <w:r w:rsidRPr="001F0ED8">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7F2D2BD6" w14:textId="77777777" w:rsidR="00EB30CC" w:rsidRPr="001F0ED8" w:rsidRDefault="00EB30CC" w:rsidP="00EB30CC">
      <w:pPr>
        <w:tabs>
          <w:tab w:val="left" w:pos="8711"/>
        </w:tabs>
        <w:jc w:val="both"/>
        <w:rPr>
          <w:rFonts w:ascii="Verdana" w:eastAsia="Verdana" w:hAnsi="Verdana" w:cs="Tahoma"/>
        </w:rPr>
      </w:pPr>
    </w:p>
    <w:p w14:paraId="02F7BAB0" w14:textId="77777777" w:rsidR="00EB30CC" w:rsidRPr="001F0ED8" w:rsidRDefault="00EB30CC" w:rsidP="00EB30CC">
      <w:pPr>
        <w:outlineLvl w:val="0"/>
        <w:rPr>
          <w:rFonts w:ascii="Verdana" w:eastAsia="Verdana" w:hAnsi="Verdana" w:cs="Verdana"/>
          <w:b/>
          <w:bCs/>
        </w:rPr>
      </w:pPr>
      <w:r w:rsidRPr="001F0ED8">
        <w:rPr>
          <w:rFonts w:ascii="Verdana" w:eastAsia="Verdana" w:hAnsi="Verdana" w:cs="Verdana"/>
          <w:b/>
          <w:bCs/>
        </w:rPr>
        <w:t>FORMA DE EJECUCIÓN. –</w:t>
      </w:r>
    </w:p>
    <w:p w14:paraId="74C1B4D8" w14:textId="77777777" w:rsidR="00EB30CC" w:rsidRPr="001F0ED8" w:rsidRDefault="00EB30CC" w:rsidP="00EB30CC">
      <w:pPr>
        <w:rPr>
          <w:rFonts w:ascii="Verdana" w:eastAsia="Verdana" w:hAnsi="Verdana" w:cs="Verdana"/>
          <w:b/>
        </w:rPr>
      </w:pPr>
    </w:p>
    <w:p w14:paraId="4643CA8A" w14:textId="77777777" w:rsidR="00EB30CC" w:rsidRPr="001F0ED8" w:rsidRDefault="00EB30CC" w:rsidP="00EB30CC">
      <w:pPr>
        <w:ind w:right="153"/>
        <w:jc w:val="both"/>
        <w:rPr>
          <w:rFonts w:ascii="Verdana" w:eastAsia="Verdana" w:hAnsi="Verdana" w:cs="Verdana"/>
        </w:rPr>
      </w:pPr>
      <w:r w:rsidRPr="001F0ED8">
        <w:rPr>
          <w:rFonts w:ascii="Verdana" w:eastAsia="Verdana" w:hAnsi="Verdana" w:cs="Verdana"/>
        </w:rPr>
        <w:t>Previa la instalación en la vivienda, el beneficiario será el encargado de las conexiones domiciliarias desde la tubería matriz hasta la</w:t>
      </w:r>
      <w:r w:rsidRPr="001F0ED8">
        <w:rPr>
          <w:rFonts w:ascii="Verdana" w:eastAsia="Verdana" w:hAnsi="Verdana" w:cs="Verdana"/>
          <w:spacing w:val="-20"/>
        </w:rPr>
        <w:t xml:space="preserve"> </w:t>
      </w:r>
      <w:r w:rsidRPr="001F0ED8">
        <w:rPr>
          <w:rFonts w:ascii="Verdana" w:eastAsia="Verdana" w:hAnsi="Verdana" w:cs="Verdana"/>
        </w:rPr>
        <w:t>llave</w:t>
      </w:r>
      <w:r w:rsidRPr="001F0ED8">
        <w:rPr>
          <w:rFonts w:ascii="Verdana" w:eastAsia="Verdana" w:hAnsi="Verdana" w:cs="Verdana"/>
          <w:spacing w:val="-17"/>
        </w:rPr>
        <w:t xml:space="preserve"> </w:t>
      </w:r>
      <w:r w:rsidRPr="001F0ED8">
        <w:rPr>
          <w:rFonts w:ascii="Verdana" w:eastAsia="Verdana" w:hAnsi="Verdana" w:cs="Verdana"/>
        </w:rPr>
        <w:t>de</w:t>
      </w:r>
      <w:r w:rsidRPr="001F0ED8">
        <w:rPr>
          <w:rFonts w:ascii="Verdana" w:eastAsia="Verdana" w:hAnsi="Verdana" w:cs="Verdana"/>
          <w:spacing w:val="-18"/>
        </w:rPr>
        <w:t xml:space="preserve"> </w:t>
      </w:r>
      <w:r w:rsidRPr="001F0ED8">
        <w:rPr>
          <w:rFonts w:ascii="Verdana" w:eastAsia="Verdana" w:hAnsi="Verdana" w:cs="Verdana"/>
        </w:rPr>
        <w:t>paso</w:t>
      </w:r>
      <w:r w:rsidRPr="001F0ED8">
        <w:rPr>
          <w:rFonts w:ascii="Verdana" w:eastAsia="Verdana" w:hAnsi="Verdana" w:cs="Verdana"/>
          <w:spacing w:val="-15"/>
        </w:rPr>
        <w:t xml:space="preserve"> </w:t>
      </w:r>
      <w:r w:rsidRPr="001F0ED8">
        <w:rPr>
          <w:rFonts w:ascii="Verdana" w:eastAsia="Verdana" w:hAnsi="Verdana" w:cs="Verdana"/>
        </w:rPr>
        <w:t>a</w:t>
      </w:r>
      <w:r w:rsidRPr="001F0ED8">
        <w:rPr>
          <w:rFonts w:ascii="Verdana" w:eastAsia="Verdana" w:hAnsi="Verdana" w:cs="Verdana"/>
          <w:spacing w:val="-12"/>
        </w:rPr>
        <w:t xml:space="preserve"> </w:t>
      </w:r>
      <w:r w:rsidRPr="001F0ED8">
        <w:rPr>
          <w:rFonts w:ascii="Verdana" w:eastAsia="Verdana" w:hAnsi="Verdana" w:cs="Verdana"/>
        </w:rPr>
        <w:t>instalarse</w:t>
      </w:r>
      <w:r w:rsidRPr="001F0ED8">
        <w:rPr>
          <w:rFonts w:ascii="Verdana" w:eastAsia="Verdana" w:hAnsi="Verdana" w:cs="Verdana"/>
          <w:spacing w:val="-14"/>
        </w:rPr>
        <w:t xml:space="preserve"> </w:t>
      </w:r>
      <w:r w:rsidRPr="001F0ED8">
        <w:rPr>
          <w:rFonts w:ascii="Verdana" w:eastAsia="Verdana" w:hAnsi="Verdana" w:cs="Verdana"/>
        </w:rPr>
        <w:t>en</w:t>
      </w:r>
      <w:r w:rsidRPr="001F0ED8">
        <w:rPr>
          <w:rFonts w:ascii="Verdana" w:eastAsia="Verdana" w:hAnsi="Verdana" w:cs="Verdana"/>
          <w:spacing w:val="-13"/>
        </w:rPr>
        <w:t xml:space="preserve"> </w:t>
      </w:r>
      <w:r w:rsidRPr="001F0ED8">
        <w:rPr>
          <w:rFonts w:ascii="Verdana" w:eastAsia="Verdana" w:hAnsi="Verdana" w:cs="Verdana"/>
        </w:rPr>
        <w:t>la</w:t>
      </w:r>
      <w:r w:rsidRPr="001F0ED8">
        <w:rPr>
          <w:rFonts w:ascii="Verdana" w:eastAsia="Verdana" w:hAnsi="Verdana" w:cs="Verdana"/>
          <w:spacing w:val="-15"/>
        </w:rPr>
        <w:t xml:space="preserve"> </w:t>
      </w:r>
      <w:r w:rsidRPr="001F0ED8">
        <w:rPr>
          <w:rFonts w:ascii="Verdana" w:eastAsia="Verdana" w:hAnsi="Verdana" w:cs="Verdana"/>
        </w:rPr>
        <w:t>cámara</w:t>
      </w:r>
      <w:r w:rsidRPr="001F0ED8">
        <w:rPr>
          <w:rFonts w:ascii="Verdana" w:eastAsia="Verdana" w:hAnsi="Verdana" w:cs="Verdana"/>
          <w:spacing w:val="-12"/>
        </w:rPr>
        <w:t xml:space="preserve"> </w:t>
      </w:r>
      <w:r w:rsidRPr="001F0ED8">
        <w:rPr>
          <w:rFonts w:ascii="Verdana" w:eastAsia="Verdana" w:hAnsi="Verdana" w:cs="Verdana"/>
        </w:rPr>
        <w:t>de</w:t>
      </w:r>
      <w:r w:rsidRPr="001F0ED8">
        <w:rPr>
          <w:rFonts w:ascii="Verdana" w:eastAsia="Verdana" w:hAnsi="Verdana" w:cs="Verdana"/>
          <w:spacing w:val="-15"/>
        </w:rPr>
        <w:t xml:space="preserve"> </w:t>
      </w:r>
      <w:r w:rsidRPr="001F0ED8">
        <w:rPr>
          <w:rFonts w:ascii="Verdana" w:eastAsia="Verdana" w:hAnsi="Verdana" w:cs="Verdana"/>
        </w:rPr>
        <w:t>medidor</w:t>
      </w:r>
      <w:r w:rsidRPr="001F0ED8">
        <w:rPr>
          <w:rFonts w:ascii="Verdana" w:eastAsia="Verdana" w:hAnsi="Verdana" w:cs="Verdana"/>
          <w:spacing w:val="-18"/>
        </w:rPr>
        <w:t xml:space="preserve"> </w:t>
      </w:r>
      <w:r w:rsidRPr="001F0ED8">
        <w:rPr>
          <w:rFonts w:ascii="Verdana" w:eastAsia="Verdana" w:hAnsi="Verdana" w:cs="Verdana"/>
        </w:rPr>
        <w:t>ubicado</w:t>
      </w:r>
      <w:r w:rsidRPr="001F0ED8">
        <w:rPr>
          <w:rFonts w:ascii="Verdana" w:eastAsia="Verdana" w:hAnsi="Verdana" w:cs="Verdana"/>
          <w:spacing w:val="-17"/>
        </w:rPr>
        <w:t xml:space="preserve"> </w:t>
      </w:r>
      <w:r w:rsidRPr="001F0ED8">
        <w:rPr>
          <w:rFonts w:ascii="Verdana" w:eastAsia="Verdana" w:hAnsi="Verdana" w:cs="Verdana"/>
        </w:rPr>
        <w:t>en</w:t>
      </w:r>
      <w:r w:rsidRPr="001F0ED8">
        <w:rPr>
          <w:rFonts w:ascii="Verdana" w:eastAsia="Verdana" w:hAnsi="Verdana" w:cs="Verdana"/>
          <w:spacing w:val="-11"/>
        </w:rPr>
        <w:t xml:space="preserve"> </w:t>
      </w:r>
      <w:r w:rsidRPr="001F0ED8">
        <w:rPr>
          <w:rFonts w:ascii="Verdana" w:eastAsia="Verdana" w:hAnsi="Verdana" w:cs="Verdana"/>
        </w:rPr>
        <w:t>la</w:t>
      </w:r>
      <w:r w:rsidRPr="001F0ED8">
        <w:rPr>
          <w:rFonts w:ascii="Verdana" w:eastAsia="Verdana" w:hAnsi="Verdana" w:cs="Verdana"/>
          <w:spacing w:val="-15"/>
        </w:rPr>
        <w:t xml:space="preserve"> </w:t>
      </w:r>
      <w:r w:rsidRPr="001F0ED8">
        <w:rPr>
          <w:rFonts w:ascii="Verdana" w:eastAsia="Verdana" w:hAnsi="Verdana" w:cs="Verdana"/>
        </w:rPr>
        <w:t>acera</w:t>
      </w:r>
      <w:r w:rsidRPr="001F0ED8">
        <w:rPr>
          <w:rFonts w:ascii="Verdana" w:eastAsia="Verdana" w:hAnsi="Verdana" w:cs="Verdana"/>
          <w:spacing w:val="-7"/>
        </w:rPr>
        <w:t xml:space="preserve"> </w:t>
      </w:r>
      <w:r w:rsidRPr="001F0ED8">
        <w:rPr>
          <w:rFonts w:ascii="Verdana" w:eastAsia="Verdana" w:hAnsi="Verdana" w:cs="Verdana"/>
        </w:rPr>
        <w:t>exterior</w:t>
      </w:r>
      <w:r w:rsidRPr="001F0ED8">
        <w:rPr>
          <w:rFonts w:ascii="Verdana" w:eastAsia="Verdana" w:hAnsi="Verdana" w:cs="Verdana"/>
          <w:spacing w:val="-14"/>
        </w:rPr>
        <w:t xml:space="preserve"> </w:t>
      </w:r>
      <w:r w:rsidRPr="001F0ED8">
        <w:rPr>
          <w:rFonts w:ascii="Verdana" w:eastAsia="Verdana" w:hAnsi="Verdana" w:cs="Verdana"/>
        </w:rPr>
        <w:t>de</w:t>
      </w:r>
      <w:r w:rsidRPr="001F0ED8">
        <w:rPr>
          <w:rFonts w:ascii="Verdana" w:eastAsia="Verdana" w:hAnsi="Verdana" w:cs="Verdana"/>
          <w:spacing w:val="-14"/>
        </w:rPr>
        <w:t xml:space="preserve"> </w:t>
      </w:r>
      <w:r w:rsidRPr="001F0ED8">
        <w:rPr>
          <w:rFonts w:ascii="Verdana" w:eastAsia="Verdana" w:hAnsi="Verdana" w:cs="Verdana"/>
        </w:rPr>
        <w:t>la</w:t>
      </w:r>
      <w:r w:rsidRPr="001F0ED8">
        <w:rPr>
          <w:rFonts w:ascii="Verdana" w:eastAsia="Verdana" w:hAnsi="Verdana" w:cs="Verdana"/>
          <w:spacing w:val="-16"/>
        </w:rPr>
        <w:t xml:space="preserve"> </w:t>
      </w:r>
      <w:r w:rsidRPr="001F0ED8">
        <w:rPr>
          <w:rFonts w:ascii="Verdana" w:eastAsia="Verdana" w:hAnsi="Verdana" w:cs="Verdana"/>
        </w:rPr>
        <w:t>vivienda, y de esta hasta el lugar de emplazamiento de la vivienda, para el correcto funcionamiento de las áreas donde se realice las conexiones hidráulicas.</w:t>
      </w:r>
    </w:p>
    <w:p w14:paraId="31BDFBA8" w14:textId="77777777" w:rsidR="00EB30CC" w:rsidRPr="001F0ED8" w:rsidRDefault="00EB30CC" w:rsidP="00EB30CC">
      <w:pPr>
        <w:jc w:val="both"/>
        <w:rPr>
          <w:rFonts w:ascii="Verdana" w:eastAsia="Verdana" w:hAnsi="Verdana" w:cs="Tahoma"/>
          <w:shd w:val="clear" w:color="auto" w:fill="FFFFFF"/>
        </w:rPr>
      </w:pPr>
      <w:r w:rsidRPr="001F0ED8">
        <w:rPr>
          <w:rFonts w:ascii="Verdana" w:eastAsia="Verdana" w:hAnsi="Verdana" w:cs="Tahoma"/>
          <w:shd w:val="clear" w:color="auto" w:fill="FFFFFF"/>
        </w:rPr>
        <w:t>El replanteo y trazado de las instalaciones serán realizadas por la Entidad Ejecutora con estricta sujeción a la ubicación y las dimensiones señaladas en los planos y/o instrucción del Inspector de proyecto.</w:t>
      </w:r>
    </w:p>
    <w:p w14:paraId="606C289B" w14:textId="77777777" w:rsidR="00EB30CC" w:rsidRPr="001F0ED8" w:rsidRDefault="00EB30CC" w:rsidP="00EB30CC">
      <w:pPr>
        <w:jc w:val="both"/>
        <w:rPr>
          <w:rFonts w:ascii="Verdana" w:eastAsia="Verdana" w:hAnsi="Verdana" w:cs="Tahoma"/>
          <w:shd w:val="clear" w:color="auto" w:fill="FFFFFF"/>
        </w:rPr>
      </w:pPr>
    </w:p>
    <w:p w14:paraId="305EB493" w14:textId="77777777" w:rsidR="00EB30CC" w:rsidRPr="001F0ED8" w:rsidRDefault="00EB30CC" w:rsidP="00EB30CC">
      <w:pPr>
        <w:jc w:val="both"/>
        <w:rPr>
          <w:rFonts w:ascii="Verdana" w:eastAsia="Verdana" w:hAnsi="Verdana" w:cs="Tahoma"/>
          <w:shd w:val="clear" w:color="auto" w:fill="FFFFFF"/>
        </w:rPr>
      </w:pPr>
      <w:r w:rsidRPr="001F0ED8">
        <w:rPr>
          <w:rFonts w:ascii="Verdana" w:eastAsia="Verdana" w:hAnsi="Verdana" w:cs="Tahoma"/>
          <w:shd w:val="clear" w:color="auto" w:fill="FFFFFF"/>
        </w:rPr>
        <w:t>Las excavaciones se efectuarán de acuerdo con los alineamientos, pendientes y cotas indicadas en los planos del proyecto y según el replanteo autorizado por el Inspector de proyecto.</w:t>
      </w:r>
    </w:p>
    <w:p w14:paraId="3C424551" w14:textId="77777777" w:rsidR="00EB30CC" w:rsidRPr="001F0ED8" w:rsidRDefault="00EB30CC" w:rsidP="00EB30CC">
      <w:pPr>
        <w:jc w:val="both"/>
        <w:rPr>
          <w:rFonts w:ascii="Verdana" w:eastAsia="Verdana" w:hAnsi="Verdana" w:cs="Tahoma"/>
          <w:shd w:val="clear" w:color="auto" w:fill="FFFFFF"/>
        </w:rPr>
      </w:pPr>
    </w:p>
    <w:p w14:paraId="556A0D11" w14:textId="77777777" w:rsidR="00EB30CC" w:rsidRPr="001F0ED8" w:rsidRDefault="00EB30CC" w:rsidP="00EB30CC">
      <w:pPr>
        <w:tabs>
          <w:tab w:val="left" w:pos="8711"/>
        </w:tabs>
        <w:jc w:val="both"/>
        <w:rPr>
          <w:rFonts w:ascii="Verdana" w:eastAsia="Verdana" w:hAnsi="Verdana" w:cs="Tahoma"/>
          <w:b/>
        </w:rPr>
      </w:pPr>
      <w:r w:rsidRPr="001F0ED8">
        <w:rPr>
          <w:rFonts w:ascii="Verdana" w:eastAsia="Verdana" w:hAnsi="Verdana" w:cs="Tahoma"/>
          <w:b/>
        </w:rPr>
        <w:t>Criterios de Control, Aceptación y Rechazo</w:t>
      </w:r>
    </w:p>
    <w:p w14:paraId="60841A71" w14:textId="77777777" w:rsidR="00EB30CC" w:rsidRPr="001F0ED8" w:rsidRDefault="00EB30CC" w:rsidP="00EB30CC">
      <w:pPr>
        <w:tabs>
          <w:tab w:val="left" w:pos="560"/>
        </w:tabs>
        <w:jc w:val="both"/>
        <w:rPr>
          <w:rFonts w:ascii="Verdana" w:eastAsia="Verdana" w:hAnsi="Verdana" w:cs="Tahoma"/>
        </w:rPr>
      </w:pPr>
      <w:r w:rsidRPr="001F0ED8">
        <w:rPr>
          <w:rFonts w:ascii="Verdana" w:eastAsia="Verdana" w:hAnsi="Verdana" w:cs="Tahoma"/>
        </w:rPr>
        <w:t>El Inspector de proyecto deberá verificar que la ejecución del ítem no presente ningún defecto de materiales, ejecución o dimensiones mediante algún método conveniente.</w:t>
      </w:r>
    </w:p>
    <w:p w14:paraId="46F75604" w14:textId="77777777" w:rsidR="00EB30CC" w:rsidRPr="001F0ED8" w:rsidRDefault="00EB30CC" w:rsidP="00EB30CC">
      <w:pPr>
        <w:tabs>
          <w:tab w:val="left" w:pos="560"/>
        </w:tabs>
        <w:jc w:val="both"/>
        <w:rPr>
          <w:rFonts w:ascii="Verdana" w:eastAsia="Verdana" w:hAnsi="Verdana" w:cs="Tahoma"/>
        </w:rPr>
      </w:pPr>
      <w:r w:rsidRPr="001F0ED8">
        <w:rPr>
          <w:rFonts w:ascii="Verdana" w:eastAsia="Verdana" w:hAnsi="Verdana" w:cs="Tahoma"/>
        </w:rPr>
        <w:t>Para una buena ejecución del ítem se realizará pruebas hidráulicas y pruebas de aceptación del sistema.</w:t>
      </w:r>
    </w:p>
    <w:p w14:paraId="19AB9FB0" w14:textId="77777777" w:rsidR="00EB30CC" w:rsidRPr="001F0ED8" w:rsidRDefault="00EB30CC" w:rsidP="00EB30CC">
      <w:pPr>
        <w:tabs>
          <w:tab w:val="left" w:pos="560"/>
        </w:tabs>
        <w:jc w:val="both"/>
        <w:rPr>
          <w:rFonts w:ascii="Verdana" w:eastAsia="Verdana" w:hAnsi="Verdana" w:cs="Tahoma"/>
        </w:rPr>
      </w:pPr>
    </w:p>
    <w:p w14:paraId="6819DA4F" w14:textId="77777777" w:rsidR="00EB30CC" w:rsidRPr="001F0ED8" w:rsidRDefault="00EB30CC" w:rsidP="00EB30CC">
      <w:pPr>
        <w:ind w:right="159"/>
        <w:jc w:val="both"/>
        <w:rPr>
          <w:rFonts w:ascii="Verdana" w:eastAsia="Verdana" w:hAnsi="Verdana" w:cs="Verdana"/>
        </w:rPr>
      </w:pPr>
      <w:r w:rsidRPr="001F0ED8">
        <w:rPr>
          <w:rFonts w:ascii="Verdana" w:eastAsia="Verdana" w:hAnsi="Verdana" w:cs="Verdana"/>
        </w:rPr>
        <w:t>La</w:t>
      </w:r>
      <w:r w:rsidRPr="001F0ED8">
        <w:rPr>
          <w:rFonts w:ascii="Verdana" w:eastAsia="Verdana" w:hAnsi="Verdana" w:cs="Verdana"/>
          <w:spacing w:val="-12"/>
        </w:rPr>
        <w:t xml:space="preserve"> </w:t>
      </w:r>
      <w:r w:rsidRPr="001F0ED8">
        <w:rPr>
          <w:rFonts w:ascii="Verdana" w:eastAsia="Verdana" w:hAnsi="Verdana" w:cs="Verdana"/>
        </w:rPr>
        <w:t>prueba</w:t>
      </w:r>
      <w:r w:rsidRPr="001F0ED8">
        <w:rPr>
          <w:rFonts w:ascii="Verdana" w:eastAsia="Verdana" w:hAnsi="Verdana" w:cs="Verdana"/>
          <w:spacing w:val="-10"/>
        </w:rPr>
        <w:t xml:space="preserve"> </w:t>
      </w:r>
      <w:r w:rsidRPr="001F0ED8">
        <w:rPr>
          <w:rFonts w:ascii="Verdana" w:eastAsia="Verdana" w:hAnsi="Verdana" w:cs="Verdana"/>
        </w:rPr>
        <w:t>hidráulica</w:t>
      </w:r>
      <w:r w:rsidRPr="001F0ED8">
        <w:rPr>
          <w:rFonts w:ascii="Verdana" w:eastAsia="Verdana" w:hAnsi="Verdana" w:cs="Verdana"/>
          <w:spacing w:val="-7"/>
        </w:rPr>
        <w:t xml:space="preserve"> </w:t>
      </w:r>
      <w:r w:rsidRPr="001F0ED8">
        <w:rPr>
          <w:rFonts w:ascii="Verdana" w:eastAsia="Verdana" w:hAnsi="Verdana" w:cs="Verdana"/>
        </w:rPr>
        <w:t>se</w:t>
      </w:r>
      <w:r w:rsidRPr="001F0ED8">
        <w:rPr>
          <w:rFonts w:ascii="Verdana" w:eastAsia="Verdana" w:hAnsi="Verdana" w:cs="Verdana"/>
          <w:spacing w:val="-11"/>
        </w:rPr>
        <w:t xml:space="preserve"> </w:t>
      </w:r>
      <w:r w:rsidRPr="001F0ED8">
        <w:rPr>
          <w:rFonts w:ascii="Verdana" w:eastAsia="Verdana" w:hAnsi="Verdana" w:cs="Verdana"/>
        </w:rPr>
        <w:t>realizará</w:t>
      </w:r>
      <w:r w:rsidRPr="001F0ED8">
        <w:rPr>
          <w:rFonts w:ascii="Verdana" w:eastAsia="Verdana" w:hAnsi="Verdana" w:cs="Verdana"/>
          <w:spacing w:val="-7"/>
        </w:rPr>
        <w:t xml:space="preserve"> </w:t>
      </w:r>
      <w:r w:rsidRPr="001F0ED8">
        <w:rPr>
          <w:rFonts w:ascii="Verdana" w:eastAsia="Verdana" w:hAnsi="Verdana" w:cs="Verdana"/>
        </w:rPr>
        <w:t>con</w:t>
      </w:r>
      <w:r w:rsidRPr="001F0ED8">
        <w:rPr>
          <w:rFonts w:ascii="Verdana" w:eastAsia="Verdana" w:hAnsi="Verdana" w:cs="Verdana"/>
          <w:spacing w:val="-9"/>
        </w:rPr>
        <w:t xml:space="preserve"> </w:t>
      </w:r>
      <w:r w:rsidRPr="001F0ED8">
        <w:rPr>
          <w:rFonts w:ascii="Verdana" w:eastAsia="Verdana" w:hAnsi="Verdana" w:cs="Verdana"/>
        </w:rPr>
        <w:t>una</w:t>
      </w:r>
      <w:r w:rsidRPr="001F0ED8">
        <w:rPr>
          <w:rFonts w:ascii="Verdana" w:eastAsia="Verdana" w:hAnsi="Verdana" w:cs="Verdana"/>
          <w:spacing w:val="-10"/>
        </w:rPr>
        <w:t xml:space="preserve"> </w:t>
      </w:r>
      <w:r w:rsidRPr="001F0ED8">
        <w:rPr>
          <w:rFonts w:ascii="Verdana" w:eastAsia="Verdana" w:hAnsi="Verdana" w:cs="Verdana"/>
        </w:rPr>
        <w:t>presión</w:t>
      </w:r>
      <w:r w:rsidRPr="001F0ED8">
        <w:rPr>
          <w:rFonts w:ascii="Verdana" w:eastAsia="Verdana" w:hAnsi="Verdana" w:cs="Verdana"/>
          <w:spacing w:val="-9"/>
        </w:rPr>
        <w:t xml:space="preserve"> </w:t>
      </w:r>
      <w:r w:rsidRPr="001F0ED8">
        <w:rPr>
          <w:rFonts w:ascii="Verdana" w:eastAsia="Verdana" w:hAnsi="Verdana" w:cs="Verdana"/>
        </w:rPr>
        <w:t>1,5</w:t>
      </w:r>
      <w:r w:rsidRPr="001F0ED8">
        <w:rPr>
          <w:rFonts w:ascii="Verdana" w:eastAsia="Verdana" w:hAnsi="Verdana" w:cs="Verdana"/>
          <w:spacing w:val="-9"/>
        </w:rPr>
        <w:t xml:space="preserve"> </w:t>
      </w:r>
      <w:r w:rsidRPr="001F0ED8">
        <w:rPr>
          <w:rFonts w:ascii="Verdana" w:eastAsia="Verdana" w:hAnsi="Verdana" w:cs="Verdana"/>
        </w:rPr>
        <w:t>mayor</w:t>
      </w:r>
      <w:r w:rsidRPr="001F0ED8">
        <w:rPr>
          <w:rFonts w:ascii="Verdana" w:eastAsia="Verdana" w:hAnsi="Verdana" w:cs="Verdana"/>
          <w:spacing w:val="-11"/>
        </w:rPr>
        <w:t xml:space="preserve"> </w:t>
      </w:r>
      <w:r w:rsidRPr="001F0ED8">
        <w:rPr>
          <w:rFonts w:ascii="Verdana" w:eastAsia="Verdana" w:hAnsi="Verdana" w:cs="Verdana"/>
        </w:rPr>
        <w:t>a</w:t>
      </w:r>
      <w:r w:rsidRPr="001F0ED8">
        <w:rPr>
          <w:rFonts w:ascii="Verdana" w:eastAsia="Verdana" w:hAnsi="Verdana" w:cs="Verdana"/>
          <w:spacing w:val="-8"/>
        </w:rPr>
        <w:t xml:space="preserve"> </w:t>
      </w:r>
      <w:r w:rsidRPr="001F0ED8">
        <w:rPr>
          <w:rFonts w:ascii="Verdana" w:eastAsia="Verdana" w:hAnsi="Verdana" w:cs="Verdana"/>
        </w:rPr>
        <w:t>la</w:t>
      </w:r>
      <w:r w:rsidRPr="001F0ED8">
        <w:rPr>
          <w:rFonts w:ascii="Verdana" w:eastAsia="Verdana" w:hAnsi="Verdana" w:cs="Verdana"/>
          <w:spacing w:val="-10"/>
        </w:rPr>
        <w:t xml:space="preserve"> </w:t>
      </w:r>
      <w:r w:rsidRPr="001F0ED8">
        <w:rPr>
          <w:rFonts w:ascii="Verdana" w:eastAsia="Verdana" w:hAnsi="Verdana" w:cs="Verdana"/>
        </w:rPr>
        <w:t>presión</w:t>
      </w:r>
      <w:r w:rsidRPr="001F0ED8">
        <w:rPr>
          <w:rFonts w:ascii="Verdana" w:eastAsia="Verdana" w:hAnsi="Verdana" w:cs="Verdana"/>
          <w:spacing w:val="-5"/>
        </w:rPr>
        <w:t xml:space="preserve"> </w:t>
      </w:r>
      <w:r w:rsidRPr="001F0ED8">
        <w:rPr>
          <w:rFonts w:ascii="Verdana" w:eastAsia="Verdana" w:hAnsi="Verdana" w:cs="Verdana"/>
        </w:rPr>
        <w:t>estática</w:t>
      </w:r>
      <w:r w:rsidRPr="001F0ED8">
        <w:rPr>
          <w:rFonts w:ascii="Verdana" w:eastAsia="Verdana" w:hAnsi="Verdana" w:cs="Verdana"/>
          <w:spacing w:val="-10"/>
        </w:rPr>
        <w:t xml:space="preserve"> </w:t>
      </w:r>
      <w:r w:rsidRPr="001F0ED8">
        <w:rPr>
          <w:rFonts w:ascii="Verdana" w:eastAsia="Verdana" w:hAnsi="Verdana" w:cs="Verdana"/>
        </w:rPr>
        <w:t>del</w:t>
      </w:r>
      <w:r w:rsidRPr="001F0ED8">
        <w:rPr>
          <w:rFonts w:ascii="Verdana" w:eastAsia="Verdana" w:hAnsi="Verdana" w:cs="Verdana"/>
          <w:spacing w:val="-7"/>
        </w:rPr>
        <w:t xml:space="preserve"> </w:t>
      </w:r>
      <w:r w:rsidRPr="001F0ED8">
        <w:rPr>
          <w:rFonts w:ascii="Verdana" w:eastAsia="Verdana" w:hAnsi="Verdana" w:cs="Verdana"/>
        </w:rPr>
        <w:t>servicio</w:t>
      </w:r>
      <w:r w:rsidRPr="001F0ED8">
        <w:rPr>
          <w:rFonts w:ascii="Verdana" w:eastAsia="Verdana" w:hAnsi="Verdana" w:cs="Verdana"/>
          <w:spacing w:val="-11"/>
        </w:rPr>
        <w:t xml:space="preserve"> </w:t>
      </w:r>
      <w:r w:rsidRPr="001F0ED8">
        <w:rPr>
          <w:rFonts w:ascii="Verdana" w:eastAsia="Verdana" w:hAnsi="Verdana" w:cs="Verdana"/>
        </w:rPr>
        <w:t>del sistema,</w:t>
      </w:r>
      <w:r w:rsidRPr="001F0ED8">
        <w:rPr>
          <w:rFonts w:ascii="Verdana" w:eastAsia="Verdana" w:hAnsi="Verdana" w:cs="Verdana"/>
          <w:spacing w:val="-10"/>
        </w:rPr>
        <w:t xml:space="preserve"> </w:t>
      </w:r>
      <w:r w:rsidRPr="001F0ED8">
        <w:rPr>
          <w:rFonts w:ascii="Verdana" w:eastAsia="Verdana" w:hAnsi="Verdana" w:cs="Verdana"/>
        </w:rPr>
        <w:t>se</w:t>
      </w:r>
      <w:r w:rsidRPr="001F0ED8">
        <w:rPr>
          <w:rFonts w:ascii="Verdana" w:eastAsia="Verdana" w:hAnsi="Verdana" w:cs="Verdana"/>
          <w:spacing w:val="-9"/>
        </w:rPr>
        <w:t xml:space="preserve"> </w:t>
      </w:r>
      <w:r w:rsidRPr="001F0ED8">
        <w:rPr>
          <w:rFonts w:ascii="Verdana" w:eastAsia="Verdana" w:hAnsi="Verdana" w:cs="Verdana"/>
        </w:rPr>
        <w:t>bloqueará</w:t>
      </w:r>
      <w:r w:rsidRPr="001F0ED8">
        <w:rPr>
          <w:rFonts w:ascii="Verdana" w:eastAsia="Verdana" w:hAnsi="Verdana" w:cs="Verdana"/>
          <w:spacing w:val="-5"/>
        </w:rPr>
        <w:t xml:space="preserve"> </w:t>
      </w:r>
      <w:r w:rsidRPr="001F0ED8">
        <w:rPr>
          <w:rFonts w:ascii="Verdana" w:eastAsia="Verdana" w:hAnsi="Verdana" w:cs="Verdana"/>
        </w:rPr>
        <w:t>el</w:t>
      </w:r>
      <w:r w:rsidRPr="001F0ED8">
        <w:rPr>
          <w:rFonts w:ascii="Verdana" w:eastAsia="Verdana" w:hAnsi="Verdana" w:cs="Verdana"/>
          <w:spacing w:val="-8"/>
        </w:rPr>
        <w:t xml:space="preserve"> </w:t>
      </w:r>
      <w:r w:rsidRPr="001F0ED8">
        <w:rPr>
          <w:rFonts w:ascii="Verdana" w:eastAsia="Verdana" w:hAnsi="Verdana" w:cs="Verdana"/>
        </w:rPr>
        <w:t>circuito</w:t>
      </w:r>
      <w:r w:rsidRPr="001F0ED8">
        <w:rPr>
          <w:rFonts w:ascii="Verdana" w:eastAsia="Verdana" w:hAnsi="Verdana" w:cs="Verdana"/>
          <w:spacing w:val="-10"/>
        </w:rPr>
        <w:t xml:space="preserve"> </w:t>
      </w:r>
      <w:r w:rsidRPr="001F0ED8">
        <w:rPr>
          <w:rFonts w:ascii="Verdana" w:eastAsia="Verdana" w:hAnsi="Verdana" w:cs="Verdana"/>
        </w:rPr>
        <w:t>o</w:t>
      </w:r>
      <w:r w:rsidRPr="001F0ED8">
        <w:rPr>
          <w:rFonts w:ascii="Verdana" w:eastAsia="Verdana" w:hAnsi="Verdana" w:cs="Verdana"/>
          <w:spacing w:val="-11"/>
        </w:rPr>
        <w:t xml:space="preserve"> </w:t>
      </w:r>
      <w:r w:rsidRPr="001F0ED8">
        <w:rPr>
          <w:rFonts w:ascii="Verdana" w:eastAsia="Verdana" w:hAnsi="Verdana" w:cs="Verdana"/>
        </w:rPr>
        <w:t>tramo</w:t>
      </w:r>
      <w:r w:rsidRPr="001F0ED8">
        <w:rPr>
          <w:rFonts w:ascii="Verdana" w:eastAsia="Verdana" w:hAnsi="Verdana" w:cs="Verdana"/>
          <w:spacing w:val="-9"/>
        </w:rPr>
        <w:t xml:space="preserve"> </w:t>
      </w:r>
      <w:r w:rsidRPr="001F0ED8">
        <w:rPr>
          <w:rFonts w:ascii="Verdana" w:eastAsia="Verdana" w:hAnsi="Verdana" w:cs="Verdana"/>
        </w:rPr>
        <w:t>a</w:t>
      </w:r>
      <w:r w:rsidRPr="001F0ED8">
        <w:rPr>
          <w:rFonts w:ascii="Verdana" w:eastAsia="Verdana" w:hAnsi="Verdana" w:cs="Verdana"/>
          <w:spacing w:val="-8"/>
        </w:rPr>
        <w:t xml:space="preserve"> </w:t>
      </w:r>
      <w:r w:rsidRPr="001F0ED8">
        <w:rPr>
          <w:rFonts w:ascii="Verdana" w:eastAsia="Verdana" w:hAnsi="Verdana" w:cs="Verdana"/>
        </w:rPr>
        <w:t>probar</w:t>
      </w:r>
      <w:r w:rsidRPr="001F0ED8">
        <w:rPr>
          <w:rFonts w:ascii="Verdana" w:eastAsia="Verdana" w:hAnsi="Verdana" w:cs="Verdana"/>
          <w:spacing w:val="-12"/>
        </w:rPr>
        <w:t xml:space="preserve"> </w:t>
      </w:r>
      <w:r w:rsidRPr="001F0ED8">
        <w:rPr>
          <w:rFonts w:ascii="Verdana" w:eastAsia="Verdana" w:hAnsi="Verdana" w:cs="Verdana"/>
        </w:rPr>
        <w:t>mediante</w:t>
      </w:r>
      <w:r w:rsidRPr="001F0ED8">
        <w:rPr>
          <w:rFonts w:ascii="Verdana" w:eastAsia="Verdana" w:hAnsi="Verdana" w:cs="Verdana"/>
          <w:spacing w:val="-11"/>
        </w:rPr>
        <w:t xml:space="preserve"> </w:t>
      </w:r>
      <w:r w:rsidRPr="001F0ED8">
        <w:rPr>
          <w:rFonts w:ascii="Verdana" w:eastAsia="Verdana" w:hAnsi="Verdana" w:cs="Verdana"/>
        </w:rPr>
        <w:t>tapones</w:t>
      </w:r>
      <w:r w:rsidRPr="001F0ED8">
        <w:rPr>
          <w:rFonts w:ascii="Verdana" w:eastAsia="Verdana" w:hAnsi="Verdana" w:cs="Verdana"/>
          <w:spacing w:val="-8"/>
        </w:rPr>
        <w:t xml:space="preserve"> </w:t>
      </w:r>
      <w:r w:rsidRPr="001F0ED8">
        <w:rPr>
          <w:rFonts w:ascii="Verdana" w:eastAsia="Verdana" w:hAnsi="Verdana" w:cs="Verdana"/>
        </w:rPr>
        <w:t>o</w:t>
      </w:r>
      <w:r w:rsidRPr="001F0ED8">
        <w:rPr>
          <w:rFonts w:ascii="Verdana" w:eastAsia="Verdana" w:hAnsi="Verdana" w:cs="Verdana"/>
          <w:spacing w:val="-9"/>
        </w:rPr>
        <w:t xml:space="preserve"> </w:t>
      </w:r>
      <w:r w:rsidRPr="001F0ED8">
        <w:rPr>
          <w:rFonts w:ascii="Verdana" w:eastAsia="Verdana" w:hAnsi="Verdana" w:cs="Verdana"/>
        </w:rPr>
        <w:t>cerrando</w:t>
      </w:r>
      <w:r w:rsidRPr="001F0ED8">
        <w:rPr>
          <w:rFonts w:ascii="Verdana" w:eastAsia="Verdana" w:hAnsi="Verdana" w:cs="Verdana"/>
          <w:spacing w:val="-8"/>
        </w:rPr>
        <w:t xml:space="preserve"> </w:t>
      </w:r>
      <w:r w:rsidRPr="001F0ED8">
        <w:rPr>
          <w:rFonts w:ascii="Verdana" w:eastAsia="Verdana" w:hAnsi="Verdana" w:cs="Verdana"/>
        </w:rPr>
        <w:t>completamente las válvulas</w:t>
      </w:r>
      <w:r w:rsidRPr="001F0ED8">
        <w:rPr>
          <w:rFonts w:ascii="Verdana" w:eastAsia="Verdana" w:hAnsi="Verdana" w:cs="Verdana"/>
          <w:spacing w:val="-6"/>
        </w:rPr>
        <w:t xml:space="preserve"> </w:t>
      </w:r>
      <w:r w:rsidRPr="001F0ED8">
        <w:rPr>
          <w:rFonts w:ascii="Verdana" w:eastAsia="Verdana" w:hAnsi="Verdana" w:cs="Verdana"/>
        </w:rPr>
        <w:t>necesarias.</w:t>
      </w:r>
    </w:p>
    <w:p w14:paraId="42D8EB74" w14:textId="77777777" w:rsidR="00EB30CC" w:rsidRPr="001F0ED8" w:rsidRDefault="00EB30CC" w:rsidP="00EB30CC">
      <w:pPr>
        <w:rPr>
          <w:rFonts w:ascii="Verdana" w:eastAsia="Verdana" w:hAnsi="Verdana" w:cs="Verdana"/>
        </w:rPr>
      </w:pPr>
    </w:p>
    <w:p w14:paraId="16CDAA6B" w14:textId="77777777" w:rsidR="00EB30CC" w:rsidRPr="001F0ED8" w:rsidRDefault="00EB30CC" w:rsidP="00EB30CC">
      <w:pPr>
        <w:outlineLvl w:val="0"/>
        <w:rPr>
          <w:rFonts w:ascii="Verdana" w:eastAsia="Verdana" w:hAnsi="Verdana" w:cs="Verdana"/>
          <w:b/>
          <w:bCs/>
        </w:rPr>
      </w:pPr>
      <w:r w:rsidRPr="001F0ED8">
        <w:rPr>
          <w:rFonts w:ascii="Verdana" w:eastAsia="Verdana" w:hAnsi="Verdana" w:cs="Verdana"/>
          <w:b/>
          <w:bCs/>
        </w:rPr>
        <w:t>MEDICIÓN. –</w:t>
      </w:r>
    </w:p>
    <w:p w14:paraId="6B0F8636" w14:textId="77777777" w:rsidR="00EB30CC" w:rsidRPr="001F0ED8" w:rsidRDefault="00EB30CC" w:rsidP="00EB30CC">
      <w:pPr>
        <w:rPr>
          <w:rFonts w:ascii="Verdana" w:eastAsia="Verdana" w:hAnsi="Verdana" w:cs="Verdana"/>
          <w:b/>
        </w:rPr>
      </w:pPr>
    </w:p>
    <w:p w14:paraId="4D9CC06D" w14:textId="77777777" w:rsidR="00EB30CC" w:rsidRPr="001F0ED8" w:rsidRDefault="00EB30CC" w:rsidP="00EB30CC">
      <w:pPr>
        <w:ind w:right="159"/>
        <w:jc w:val="both"/>
        <w:rPr>
          <w:rFonts w:ascii="Verdana" w:eastAsia="Verdana" w:hAnsi="Verdana" w:cs="Verdana"/>
        </w:rPr>
      </w:pPr>
      <w:r w:rsidRPr="001F0ED8">
        <w:rPr>
          <w:rFonts w:ascii="Verdana" w:eastAsia="Verdana" w:hAnsi="Verdana" w:cs="Verdana"/>
        </w:rPr>
        <w:t xml:space="preserve">La instalación de agua potable se medirá en forma </w:t>
      </w:r>
      <w:r w:rsidRPr="001F0ED8">
        <w:rPr>
          <w:rFonts w:ascii="Verdana" w:eastAsia="Verdana" w:hAnsi="Verdana" w:cs="Verdana"/>
          <w:b/>
        </w:rPr>
        <w:t xml:space="preserve">global </w:t>
      </w:r>
      <w:r w:rsidRPr="001F0ED8">
        <w:rPr>
          <w:rFonts w:ascii="Verdana" w:eastAsia="Verdana" w:hAnsi="Verdana" w:cs="Verdana"/>
        </w:rPr>
        <w:t>de acuerdo a lo efectivamente ejecutado para el buen funcionamiento, de acuerdo a planos autorizados y aprobados por el Inspector de proyecto.</w:t>
      </w:r>
    </w:p>
    <w:p w14:paraId="118EE45A" w14:textId="77777777" w:rsidR="00EB30CC" w:rsidRPr="001F0ED8" w:rsidRDefault="00EB30CC" w:rsidP="00EB30CC">
      <w:pPr>
        <w:outlineLvl w:val="0"/>
        <w:rPr>
          <w:rFonts w:ascii="Verdana" w:eastAsia="Verdana" w:hAnsi="Verdana" w:cs="Verdana"/>
          <w:b/>
          <w:bCs/>
        </w:rPr>
      </w:pPr>
    </w:p>
    <w:p w14:paraId="31DB0080" w14:textId="77777777" w:rsidR="00EB30CC" w:rsidRPr="001F0ED8" w:rsidRDefault="00EB30CC" w:rsidP="00EB30CC">
      <w:pPr>
        <w:outlineLvl w:val="0"/>
        <w:rPr>
          <w:rFonts w:ascii="Verdana" w:eastAsia="Verdana" w:hAnsi="Verdana" w:cs="Verdana"/>
          <w:b/>
          <w:bCs/>
        </w:rPr>
      </w:pPr>
      <w:r w:rsidRPr="001F0ED8">
        <w:rPr>
          <w:rFonts w:ascii="Verdana" w:eastAsia="Verdana" w:hAnsi="Verdana" w:cs="Verdana"/>
          <w:b/>
          <w:bCs/>
        </w:rPr>
        <w:t>APORTE PROPIO. –</w:t>
      </w:r>
    </w:p>
    <w:p w14:paraId="39AF03FE" w14:textId="77777777" w:rsidR="00EB30CC" w:rsidRPr="001F0ED8" w:rsidRDefault="00EB30CC" w:rsidP="00EB30CC">
      <w:pPr>
        <w:rPr>
          <w:rFonts w:ascii="Verdana" w:eastAsia="Verdana" w:hAnsi="Verdana" w:cs="Verdana"/>
          <w:b/>
        </w:rPr>
      </w:pPr>
    </w:p>
    <w:p w14:paraId="0A390AC8" w14:textId="77777777" w:rsidR="00EB30CC" w:rsidRPr="001F0ED8" w:rsidRDefault="00EB30CC" w:rsidP="00EB30CC">
      <w:pPr>
        <w:jc w:val="both"/>
        <w:rPr>
          <w:rFonts w:ascii="Verdana" w:eastAsia="Verdana" w:hAnsi="Verdana" w:cs="Tahoma"/>
        </w:rPr>
      </w:pPr>
      <w:r w:rsidRPr="001F0ED8">
        <w:rPr>
          <w:rFonts w:ascii="Verdana" w:eastAsia="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5F5686" w14:textId="77777777" w:rsidR="00EB30CC" w:rsidRPr="001F0ED8" w:rsidRDefault="00EB30CC" w:rsidP="00EB30CC">
      <w:pPr>
        <w:jc w:val="both"/>
        <w:rPr>
          <w:rFonts w:ascii="Verdana" w:eastAsia="Verdana" w:hAnsi="Verdana" w:cs="Tahoma"/>
        </w:rPr>
      </w:pPr>
    </w:p>
    <w:p w14:paraId="69873189" w14:textId="77777777" w:rsidR="00EB30CC" w:rsidRPr="001F0ED8" w:rsidRDefault="00EB30CC" w:rsidP="00EB30CC">
      <w:pPr>
        <w:tabs>
          <w:tab w:val="left" w:pos="560"/>
        </w:tabs>
        <w:jc w:val="both"/>
        <w:rPr>
          <w:rFonts w:ascii="Verdana" w:eastAsia="Verdana" w:hAnsi="Verdana" w:cs="Tahoma"/>
        </w:rPr>
      </w:pPr>
      <w:r w:rsidRPr="001F0ED8">
        <w:rPr>
          <w:rFonts w:ascii="Verdana" w:eastAsia="Verdana" w:hAnsi="Verdana" w:cs="Tahoma"/>
        </w:rPr>
        <w:t>Este aporte propio estará sujeto al cronograma de ejecución de obra de la Entidad Ejecutora.</w:t>
      </w:r>
    </w:p>
    <w:p w14:paraId="02845354" w14:textId="77777777" w:rsidR="00EB30CC" w:rsidRPr="001F0ED8" w:rsidRDefault="00EB30CC" w:rsidP="00EB30CC">
      <w:pPr>
        <w:jc w:val="both"/>
        <w:rPr>
          <w:rFonts w:ascii="Verdana"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EB30CC" w:rsidRPr="001F0ED8" w14:paraId="602AB804" w14:textId="77777777" w:rsidTr="00DD293A">
        <w:tc>
          <w:tcPr>
            <w:tcW w:w="584" w:type="dxa"/>
            <w:shd w:val="clear" w:color="auto" w:fill="1F3864" w:themeFill="accent5" w:themeFillShade="80"/>
          </w:tcPr>
          <w:p w14:paraId="297D68FA" w14:textId="77777777" w:rsidR="00EB30CC" w:rsidRPr="001F0ED8" w:rsidRDefault="00EB30CC" w:rsidP="00DD293A">
            <w:pPr>
              <w:jc w:val="center"/>
              <w:rPr>
                <w:rFonts w:ascii="Verdana" w:hAnsi="Verdana" w:cs="Tahoma"/>
                <w:b/>
              </w:rPr>
            </w:pPr>
            <w:proofErr w:type="spellStart"/>
            <w:r w:rsidRPr="001F0ED8">
              <w:rPr>
                <w:rFonts w:ascii="Verdana" w:hAnsi="Verdana" w:cs="Tahoma"/>
                <w:b/>
              </w:rPr>
              <w:t>N°</w:t>
            </w:r>
            <w:proofErr w:type="spellEnd"/>
          </w:p>
        </w:tc>
        <w:tc>
          <w:tcPr>
            <w:tcW w:w="2385" w:type="dxa"/>
            <w:shd w:val="clear" w:color="auto" w:fill="1F3864" w:themeFill="accent5" w:themeFillShade="80"/>
          </w:tcPr>
          <w:p w14:paraId="4B30FFC9" w14:textId="77777777" w:rsidR="00EB30CC" w:rsidRPr="001F0ED8" w:rsidRDefault="00EB30CC" w:rsidP="00DD293A">
            <w:pPr>
              <w:jc w:val="center"/>
              <w:rPr>
                <w:rFonts w:ascii="Verdana" w:hAnsi="Verdana" w:cs="Tahoma"/>
                <w:b/>
              </w:rPr>
            </w:pPr>
            <w:r w:rsidRPr="001F0ED8">
              <w:rPr>
                <w:rFonts w:ascii="Verdana" w:hAnsi="Verdana" w:cs="Tahoma"/>
                <w:b/>
              </w:rPr>
              <w:t>CODIGO</w:t>
            </w:r>
          </w:p>
        </w:tc>
        <w:tc>
          <w:tcPr>
            <w:tcW w:w="1145" w:type="dxa"/>
            <w:shd w:val="clear" w:color="auto" w:fill="1F3864" w:themeFill="accent5" w:themeFillShade="80"/>
          </w:tcPr>
          <w:p w14:paraId="31D19F02" w14:textId="77777777" w:rsidR="00EB30CC" w:rsidRPr="001F0ED8" w:rsidRDefault="00EB30CC" w:rsidP="00DD293A">
            <w:pPr>
              <w:jc w:val="center"/>
              <w:rPr>
                <w:rFonts w:ascii="Verdana" w:hAnsi="Verdana" w:cs="Tahoma"/>
                <w:b/>
              </w:rPr>
            </w:pPr>
            <w:r w:rsidRPr="001F0ED8">
              <w:rPr>
                <w:rFonts w:ascii="Verdana" w:hAnsi="Verdana" w:cs="Tahoma"/>
                <w:b/>
              </w:rPr>
              <w:t>UNIDAD</w:t>
            </w:r>
          </w:p>
        </w:tc>
        <w:tc>
          <w:tcPr>
            <w:tcW w:w="5520" w:type="dxa"/>
            <w:shd w:val="clear" w:color="auto" w:fill="1F3864" w:themeFill="accent5" w:themeFillShade="80"/>
          </w:tcPr>
          <w:p w14:paraId="51CDD329" w14:textId="77777777" w:rsidR="00EB30CC" w:rsidRPr="001F0ED8" w:rsidRDefault="00EB30CC" w:rsidP="00DD293A">
            <w:pPr>
              <w:jc w:val="center"/>
              <w:rPr>
                <w:rFonts w:ascii="Verdana" w:hAnsi="Verdana" w:cs="Tahoma"/>
                <w:b/>
              </w:rPr>
            </w:pPr>
            <w:r w:rsidRPr="001F0ED8">
              <w:rPr>
                <w:rFonts w:ascii="Verdana" w:hAnsi="Verdana" w:cs="Tahoma"/>
                <w:b/>
              </w:rPr>
              <w:t>ITEM</w:t>
            </w:r>
          </w:p>
        </w:tc>
      </w:tr>
      <w:tr w:rsidR="00EB30CC" w:rsidRPr="001F0ED8" w14:paraId="19CD393A" w14:textId="77777777" w:rsidTr="00DD293A">
        <w:tc>
          <w:tcPr>
            <w:tcW w:w="584" w:type="dxa"/>
            <w:shd w:val="clear" w:color="auto" w:fill="BDD6EE" w:themeFill="accent1" w:themeFillTint="66"/>
          </w:tcPr>
          <w:p w14:paraId="61E24F69" w14:textId="77777777" w:rsidR="00EB30CC" w:rsidRPr="001F0ED8" w:rsidRDefault="00EB30CC" w:rsidP="00DD293A">
            <w:pPr>
              <w:jc w:val="both"/>
              <w:rPr>
                <w:rFonts w:ascii="Verdana" w:hAnsi="Verdana" w:cs="Tahoma"/>
                <w:b/>
              </w:rPr>
            </w:pPr>
            <w:r w:rsidRPr="001F0ED8">
              <w:rPr>
                <w:rFonts w:ascii="Verdana" w:hAnsi="Verdana" w:cs="Tahoma"/>
                <w:b/>
              </w:rPr>
              <w:lastRenderedPageBreak/>
              <w:t>40</w:t>
            </w:r>
          </w:p>
        </w:tc>
        <w:tc>
          <w:tcPr>
            <w:tcW w:w="2385" w:type="dxa"/>
            <w:shd w:val="clear" w:color="auto" w:fill="BDD6EE" w:themeFill="accent1" w:themeFillTint="66"/>
            <w:vAlign w:val="center"/>
          </w:tcPr>
          <w:p w14:paraId="420D66CE" w14:textId="77777777" w:rsidR="00EB30CC" w:rsidRPr="001F0ED8" w:rsidRDefault="00EB30CC" w:rsidP="00DD293A">
            <w:pPr>
              <w:ind w:left="708" w:hanging="708"/>
              <w:jc w:val="center"/>
              <w:rPr>
                <w:rFonts w:ascii="Verdana" w:hAnsi="Verdana" w:cs="Tahoma"/>
                <w:b/>
              </w:rPr>
            </w:pPr>
          </w:p>
        </w:tc>
        <w:tc>
          <w:tcPr>
            <w:tcW w:w="1145" w:type="dxa"/>
            <w:shd w:val="clear" w:color="auto" w:fill="BDD6EE" w:themeFill="accent1" w:themeFillTint="66"/>
            <w:vAlign w:val="center"/>
          </w:tcPr>
          <w:p w14:paraId="172DC9C0" w14:textId="77777777" w:rsidR="00EB30CC" w:rsidRPr="001F0ED8" w:rsidRDefault="00EB30CC" w:rsidP="00DD293A">
            <w:pPr>
              <w:jc w:val="center"/>
              <w:rPr>
                <w:rFonts w:ascii="Verdana" w:hAnsi="Verdana" w:cs="Tahoma"/>
                <w:b/>
              </w:rPr>
            </w:pPr>
            <w:r w:rsidRPr="001F0ED8">
              <w:rPr>
                <w:rFonts w:ascii="Verdana" w:hAnsi="Verdana" w:cs="Tahoma"/>
                <w:b/>
              </w:rPr>
              <w:t>GLB</w:t>
            </w:r>
          </w:p>
        </w:tc>
        <w:tc>
          <w:tcPr>
            <w:tcW w:w="5520" w:type="dxa"/>
            <w:shd w:val="clear" w:color="auto" w:fill="BDD6EE" w:themeFill="accent1" w:themeFillTint="66"/>
            <w:vAlign w:val="center"/>
          </w:tcPr>
          <w:p w14:paraId="52A18737" w14:textId="77777777" w:rsidR="00EB30CC" w:rsidRPr="001F0ED8" w:rsidRDefault="00EB30CC" w:rsidP="00DD293A">
            <w:pPr>
              <w:jc w:val="center"/>
              <w:rPr>
                <w:rFonts w:ascii="Verdana" w:hAnsi="Verdana" w:cs="Tahoma"/>
                <w:b/>
              </w:rPr>
            </w:pPr>
            <w:r w:rsidRPr="001F0ED8">
              <w:rPr>
                <w:rFonts w:ascii="Verdana" w:hAnsi="Verdana" w:cs="Tahoma"/>
                <w:b/>
                <w:bCs/>
              </w:rPr>
              <w:t>PROVISION Y COLOCADO DE TANQUE PLASTICO DE AGUA DE 650 LITROS P/COSECHA DE AGUA</w:t>
            </w:r>
          </w:p>
        </w:tc>
      </w:tr>
    </w:tbl>
    <w:p w14:paraId="71191D4A" w14:textId="77777777" w:rsidR="00EB30CC" w:rsidRPr="001F0ED8" w:rsidRDefault="00EB30CC" w:rsidP="00EB30CC">
      <w:pPr>
        <w:jc w:val="both"/>
        <w:rPr>
          <w:rFonts w:ascii="Verdana" w:hAnsi="Verdana" w:cs="Tahoma"/>
          <w:b/>
        </w:rPr>
      </w:pPr>
    </w:p>
    <w:p w14:paraId="6B859B10" w14:textId="77777777" w:rsidR="00EB30CC" w:rsidRPr="001F0ED8" w:rsidRDefault="00EB30CC" w:rsidP="00EB30CC">
      <w:pPr>
        <w:tabs>
          <w:tab w:val="left" w:pos="8711"/>
        </w:tabs>
        <w:rPr>
          <w:rFonts w:ascii="Verdana" w:hAnsi="Verdana" w:cs="Tahoma"/>
          <w:b/>
        </w:rPr>
      </w:pPr>
      <w:r w:rsidRPr="001F0ED8">
        <w:rPr>
          <w:rFonts w:ascii="Verdana" w:hAnsi="Verdana" w:cs="Tahoma"/>
          <w:b/>
        </w:rPr>
        <w:t>DESCRIPCIÓN. -</w:t>
      </w:r>
    </w:p>
    <w:p w14:paraId="7F9AA653" w14:textId="77777777" w:rsidR="00EB30CC" w:rsidRPr="001F0ED8" w:rsidRDefault="00EB30CC" w:rsidP="00EB30CC">
      <w:pPr>
        <w:tabs>
          <w:tab w:val="left" w:pos="8711"/>
        </w:tabs>
        <w:rPr>
          <w:rFonts w:ascii="Verdana" w:hAnsi="Verdana" w:cs="Tahoma"/>
          <w:b/>
        </w:rPr>
      </w:pPr>
    </w:p>
    <w:p w14:paraId="6AEBC58C"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 xml:space="preserve">Este ítem se refiere a la colocado de tanque plástico de agua de 650 litros P/Cosecha de Agua, con todos sus accesorios de acuerdo a la ubicación y cantidad establecida en los planos de detalle, más la construcción de plataforma de base de hormigón ciclópeo con 50% de piedra </w:t>
      </w:r>
      <w:proofErr w:type="spellStart"/>
      <w:r w:rsidRPr="001F0ED8">
        <w:rPr>
          <w:rFonts w:ascii="Verdana" w:hAnsi="Verdana" w:cs="Tahoma"/>
        </w:rPr>
        <w:t>desplazadora</w:t>
      </w:r>
      <w:proofErr w:type="spellEnd"/>
      <w:r w:rsidRPr="001F0ED8">
        <w:rPr>
          <w:rFonts w:ascii="Verdana" w:hAnsi="Verdana" w:cs="Tahoma"/>
        </w:rPr>
        <w:t xml:space="preserve"> como indica en los planos y/o instrucciones del Inspector de Obra.</w:t>
      </w:r>
    </w:p>
    <w:p w14:paraId="72066E63" w14:textId="77777777" w:rsidR="00EB30CC" w:rsidRPr="001F0ED8" w:rsidRDefault="00EB30CC" w:rsidP="00EB30CC">
      <w:pPr>
        <w:tabs>
          <w:tab w:val="left" w:pos="8711"/>
        </w:tabs>
        <w:rPr>
          <w:rFonts w:ascii="Verdana" w:hAnsi="Verdana" w:cs="Tahoma"/>
          <w:b/>
        </w:rPr>
      </w:pPr>
    </w:p>
    <w:p w14:paraId="7BC5C6C5" w14:textId="77777777" w:rsidR="00EB30CC" w:rsidRPr="001F0ED8" w:rsidRDefault="00EB30CC" w:rsidP="00EB30CC">
      <w:pPr>
        <w:tabs>
          <w:tab w:val="left" w:pos="8711"/>
        </w:tabs>
        <w:rPr>
          <w:rFonts w:ascii="Verdana" w:hAnsi="Verdana" w:cs="Tahoma"/>
          <w:b/>
        </w:rPr>
      </w:pPr>
      <w:r w:rsidRPr="001F0ED8">
        <w:rPr>
          <w:rFonts w:ascii="Verdana" w:hAnsi="Verdana" w:cs="Tahoma"/>
          <w:b/>
        </w:rPr>
        <w:t>MATERIALES, HERRAMIENTAS Y EQUIPO. -</w:t>
      </w:r>
    </w:p>
    <w:p w14:paraId="6D6768AD" w14:textId="77777777" w:rsidR="00EB30CC" w:rsidRPr="001F0ED8" w:rsidRDefault="00EB30CC" w:rsidP="00EB30CC">
      <w:pPr>
        <w:tabs>
          <w:tab w:val="left" w:pos="8711"/>
        </w:tabs>
        <w:rPr>
          <w:rFonts w:ascii="Verdana" w:hAnsi="Verdana" w:cs="Tahoma"/>
          <w:b/>
        </w:rPr>
      </w:pPr>
    </w:p>
    <w:p w14:paraId="3327B174" w14:textId="77777777" w:rsidR="00EB30CC" w:rsidRPr="001F0ED8" w:rsidRDefault="00EB30CC" w:rsidP="00EB30CC">
      <w:pPr>
        <w:jc w:val="both"/>
        <w:rPr>
          <w:rFonts w:ascii="Verdana" w:eastAsia="Verdana" w:hAnsi="Verdana" w:cs="Tahoma"/>
        </w:rPr>
      </w:pPr>
      <w:r w:rsidRPr="001F0ED8">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14CF8BAE" w14:textId="77777777" w:rsidR="00EB30CC" w:rsidRPr="001F0ED8" w:rsidRDefault="00EB30CC" w:rsidP="00EB30CC">
      <w:pPr>
        <w:tabs>
          <w:tab w:val="left" w:pos="8711"/>
        </w:tabs>
        <w:rPr>
          <w:rFonts w:ascii="Verdana" w:hAnsi="Verdana" w:cs="Tahoma"/>
        </w:rPr>
      </w:pPr>
    </w:p>
    <w:p w14:paraId="792E5232" w14:textId="77777777" w:rsidR="00EB30CC" w:rsidRPr="001F0ED8" w:rsidRDefault="00EB30CC" w:rsidP="00EB30CC">
      <w:pPr>
        <w:tabs>
          <w:tab w:val="left" w:pos="8711"/>
        </w:tabs>
        <w:rPr>
          <w:rFonts w:ascii="Verdana" w:hAnsi="Verdana" w:cs="Tahoma"/>
          <w:b/>
        </w:rPr>
      </w:pPr>
      <w:r w:rsidRPr="001F0ED8">
        <w:rPr>
          <w:rFonts w:ascii="Verdana" w:hAnsi="Verdana" w:cs="Tahoma"/>
          <w:b/>
        </w:rPr>
        <w:t>FORMA DE EJECUCIÓN. -</w:t>
      </w:r>
    </w:p>
    <w:p w14:paraId="01144D04" w14:textId="77777777" w:rsidR="00EB30CC" w:rsidRPr="001F0ED8" w:rsidRDefault="00EB30CC" w:rsidP="00EB30CC">
      <w:pPr>
        <w:tabs>
          <w:tab w:val="left" w:pos="8711"/>
        </w:tabs>
        <w:jc w:val="both"/>
        <w:rPr>
          <w:rFonts w:ascii="Verdana" w:hAnsi="Verdana" w:cs="Tahoma"/>
        </w:rPr>
      </w:pPr>
    </w:p>
    <w:p w14:paraId="02DB47E2" w14:textId="77777777" w:rsidR="00EB30CC" w:rsidRPr="001F0ED8" w:rsidRDefault="00EB30CC" w:rsidP="00EB30CC">
      <w:pPr>
        <w:jc w:val="both"/>
        <w:rPr>
          <w:rFonts w:ascii="Verdana" w:hAnsi="Verdana" w:cs="Tahoma"/>
          <w:lang w:val="es-419"/>
        </w:rPr>
      </w:pPr>
      <w:r w:rsidRPr="001F0ED8">
        <w:rPr>
          <w:rFonts w:ascii="Verdana" w:hAnsi="Verdana" w:cs="Tahoma"/>
          <w:lang w:val="es-419"/>
        </w:rPr>
        <w:t>Se ejecutará en base a lo siguiente:</w:t>
      </w:r>
    </w:p>
    <w:p w14:paraId="316149C6" w14:textId="77777777" w:rsidR="00EB30CC" w:rsidRPr="001F0ED8" w:rsidRDefault="00EB30CC" w:rsidP="00EB30CC">
      <w:pPr>
        <w:jc w:val="both"/>
        <w:rPr>
          <w:rFonts w:ascii="Verdana" w:hAnsi="Verdana" w:cs="Tahoma"/>
          <w:lang w:val="es-419"/>
        </w:rPr>
      </w:pPr>
      <w:r w:rsidRPr="001F0ED8">
        <w:rPr>
          <w:rFonts w:ascii="Verdana" w:hAnsi="Verdana" w:cs="Tahoma"/>
          <w:lang w:val="es-419"/>
        </w:rPr>
        <w:t xml:space="preserve">La plataforma de </w:t>
      </w:r>
      <w:proofErr w:type="spellStart"/>
      <w:r w:rsidRPr="001F0ED8">
        <w:rPr>
          <w:rFonts w:ascii="Verdana" w:hAnsi="Verdana" w:cs="Tahoma"/>
          <w:lang w:val="es-419"/>
        </w:rPr>
        <w:t>H°C°</w:t>
      </w:r>
      <w:proofErr w:type="spellEnd"/>
      <w:r w:rsidRPr="001F0ED8">
        <w:rPr>
          <w:rFonts w:ascii="Verdana" w:hAnsi="Verdana" w:cs="Tahoma"/>
          <w:lang w:val="es-419"/>
        </w:rPr>
        <w:t xml:space="preserve"> con 50% de piedra </w:t>
      </w:r>
      <w:proofErr w:type="spellStart"/>
      <w:r w:rsidRPr="001F0ED8">
        <w:rPr>
          <w:rFonts w:ascii="Verdana" w:hAnsi="Verdana" w:cs="Tahoma"/>
          <w:lang w:val="es-419"/>
        </w:rPr>
        <w:t>desplazadora</w:t>
      </w:r>
      <w:proofErr w:type="spellEnd"/>
      <w:r w:rsidRPr="001F0ED8">
        <w:rPr>
          <w:rFonts w:ascii="Verdana" w:hAnsi="Verdana" w:cs="Tahoma"/>
          <w:lang w:val="es-419"/>
        </w:rPr>
        <w:t>, deberá cumplir con las siguientes directrices referidas a la ejecución.</w:t>
      </w:r>
    </w:p>
    <w:p w14:paraId="7C57F765" w14:textId="77777777" w:rsidR="00EB30CC" w:rsidRPr="001F0ED8" w:rsidRDefault="00EB30CC" w:rsidP="00EB30CC">
      <w:pPr>
        <w:jc w:val="both"/>
        <w:rPr>
          <w:rFonts w:ascii="Verdana" w:hAnsi="Verdana" w:cs="Tahoma"/>
          <w:lang w:val="es-419"/>
        </w:rPr>
      </w:pPr>
    </w:p>
    <w:p w14:paraId="55BAD3AA" w14:textId="77777777" w:rsidR="00EB30CC" w:rsidRPr="001F0ED8" w:rsidRDefault="00EB30CC" w:rsidP="00EB30CC">
      <w:pPr>
        <w:tabs>
          <w:tab w:val="left" w:pos="8711"/>
        </w:tabs>
        <w:jc w:val="both"/>
        <w:rPr>
          <w:rFonts w:ascii="Verdana" w:hAnsi="Verdana" w:cs="Tahoma"/>
        </w:rPr>
      </w:pPr>
      <w:r w:rsidRPr="001F0ED8">
        <w:rPr>
          <w:rFonts w:ascii="Verdana" w:hAnsi="Verdana" w:cs="Tahoma"/>
          <w:b/>
        </w:rPr>
        <w:t>Limpieza y Preparación:</w:t>
      </w:r>
      <w:r w:rsidRPr="001F0ED8">
        <w:rPr>
          <w:rFonts w:ascii="Verdana" w:hAnsi="Verdana" w:cs="Tahoma"/>
        </w:rPr>
        <w:t xml:space="preserve"> Previo al vaciado de la primera capa de hormigón pobre, se verificará que la superficie donde se vaya a verter el hormigón esté en condiciones adecuadas de uniformidad, humedad y en la cota según lo indicado en el proyecto. Una vez que el Inspector de Obra . dé el visto bueno se podrá dar comienzo a la construcción de Plataforma - Base de Hormigón Ciclópeo con 50% de piedra </w:t>
      </w:r>
      <w:proofErr w:type="spellStart"/>
      <w:r w:rsidRPr="001F0ED8">
        <w:rPr>
          <w:rFonts w:ascii="Verdana" w:hAnsi="Verdana" w:cs="Tahoma"/>
        </w:rPr>
        <w:t>desplazadora</w:t>
      </w:r>
      <w:proofErr w:type="spellEnd"/>
      <w:r w:rsidRPr="001F0ED8">
        <w:rPr>
          <w:rFonts w:ascii="Verdana" w:hAnsi="Verdana" w:cs="Tahoma"/>
        </w:rPr>
        <w:t>.</w:t>
      </w:r>
    </w:p>
    <w:p w14:paraId="7B570DA0" w14:textId="77777777" w:rsidR="00EB30CC" w:rsidRPr="001F0ED8" w:rsidRDefault="00EB30CC" w:rsidP="00EB30CC">
      <w:pPr>
        <w:tabs>
          <w:tab w:val="left" w:pos="8711"/>
        </w:tabs>
        <w:jc w:val="both"/>
        <w:rPr>
          <w:rFonts w:ascii="Verdana" w:hAnsi="Verdana" w:cs="Tahoma"/>
        </w:rPr>
      </w:pPr>
    </w:p>
    <w:p w14:paraId="55B2B067" w14:textId="77777777" w:rsidR="00EB30CC" w:rsidRPr="001F0ED8" w:rsidRDefault="00EB30CC" w:rsidP="00EB30CC">
      <w:pPr>
        <w:jc w:val="both"/>
        <w:rPr>
          <w:rFonts w:ascii="Verdana" w:hAnsi="Verdana" w:cs="Tahoma"/>
          <w:b/>
        </w:rPr>
      </w:pPr>
      <w:r w:rsidRPr="001F0ED8">
        <w:rPr>
          <w:rFonts w:ascii="Verdana" w:hAnsi="Verdana" w:cs="Tahoma"/>
          <w:b/>
        </w:rPr>
        <w:t xml:space="preserve">Encofrados: </w:t>
      </w:r>
      <w:r w:rsidRPr="001F0ED8">
        <w:rPr>
          <w:rFonts w:ascii="Verdana" w:hAnsi="Verdana" w:cs="Tahoma"/>
          <w:kern w:val="28"/>
        </w:rPr>
        <w:t>Los encofrados podrán ser de madera, metálicos u otro material lo suficientemente rígido, estanco y estable.</w:t>
      </w:r>
    </w:p>
    <w:p w14:paraId="4326543B" w14:textId="77777777" w:rsidR="00EB30CC" w:rsidRPr="001F0ED8" w:rsidRDefault="00EB30CC" w:rsidP="00EB30CC">
      <w:pPr>
        <w:jc w:val="both"/>
        <w:rPr>
          <w:rFonts w:ascii="Verdana" w:hAnsi="Verdana" w:cs="Tahoma"/>
          <w:kern w:val="28"/>
        </w:rPr>
      </w:pPr>
      <w:r w:rsidRPr="001F0ED8">
        <w:rPr>
          <w:rFonts w:ascii="Verdana" w:hAnsi="Verdana" w:cs="Tahoma"/>
          <w:kern w:val="28"/>
        </w:rPr>
        <w:t>Serán armados o ensamblados de tal forma que permitan garantizar que la construcción de los elementos de hormigón ciclópeo tenga las dimensiones y secciones conforme a planos constructivos.</w:t>
      </w:r>
    </w:p>
    <w:p w14:paraId="307A3C18" w14:textId="77777777" w:rsidR="00EB30CC" w:rsidRPr="001F0ED8" w:rsidRDefault="00EB30CC" w:rsidP="00EB30CC">
      <w:pPr>
        <w:jc w:val="both"/>
        <w:rPr>
          <w:rFonts w:ascii="Verdana" w:hAnsi="Verdana" w:cs="Tahoma"/>
          <w:kern w:val="28"/>
        </w:rPr>
      </w:pPr>
      <w:r w:rsidRPr="001F0ED8">
        <w:rPr>
          <w:rFonts w:ascii="Verdana" w:hAnsi="Verdana" w:cs="Tahoma"/>
          <w:kern w:val="28"/>
        </w:rPr>
        <w:t>Su arreglo y escuadrías usadas serán los necesarios para resistir el peso del hormigón fresco, equipo de construcción y los obreros durante la operación del vaciado.</w:t>
      </w:r>
    </w:p>
    <w:p w14:paraId="5C602455" w14:textId="77777777" w:rsidR="00EB30CC" w:rsidRPr="001F0ED8" w:rsidRDefault="00EB30CC" w:rsidP="00EB30CC">
      <w:pPr>
        <w:jc w:val="both"/>
        <w:rPr>
          <w:rFonts w:ascii="Verdana" w:hAnsi="Verdana" w:cs="Tahoma"/>
          <w:kern w:val="28"/>
        </w:rPr>
      </w:pPr>
      <w:r w:rsidRPr="001F0ED8">
        <w:rPr>
          <w:rFonts w:ascii="Verdana" w:hAnsi="Verdana" w:cs="Tahoma"/>
          <w:kern w:val="28"/>
        </w:rPr>
        <w:t>Los encofrados deberán ser estancos a fin de evitar el empobrecimiento del hormigón por escurrimiento del agua.</w:t>
      </w:r>
    </w:p>
    <w:p w14:paraId="6F5EB2E2" w14:textId="77777777" w:rsidR="00EB30CC" w:rsidRPr="001F0ED8" w:rsidRDefault="00EB30CC" w:rsidP="00EB30CC">
      <w:pPr>
        <w:jc w:val="both"/>
        <w:rPr>
          <w:rFonts w:ascii="Verdana" w:hAnsi="Verdana" w:cs="Tahoma"/>
          <w:kern w:val="28"/>
        </w:rPr>
      </w:pPr>
    </w:p>
    <w:p w14:paraId="1F01786C" w14:textId="77777777" w:rsidR="00EB30CC" w:rsidRPr="001F0ED8" w:rsidRDefault="00EB30CC" w:rsidP="00EB30CC">
      <w:pPr>
        <w:jc w:val="both"/>
        <w:rPr>
          <w:rFonts w:ascii="Verdana" w:hAnsi="Verdana" w:cs="Tahoma"/>
          <w:kern w:val="28"/>
        </w:rPr>
      </w:pPr>
      <w:r w:rsidRPr="001F0ED8">
        <w:rPr>
          <w:rFonts w:ascii="Verdana" w:hAnsi="Verdana" w:cs="Tahoma"/>
          <w:kern w:val="28"/>
        </w:rPr>
        <w:t xml:space="preserve">Cuando el </w:t>
      </w:r>
      <w:r w:rsidRPr="001F0ED8">
        <w:rPr>
          <w:rFonts w:ascii="Verdana" w:hAnsi="Verdana" w:cs="Tahoma"/>
        </w:rPr>
        <w:t xml:space="preserve">Inspector de </w:t>
      </w:r>
      <w:proofErr w:type="spellStart"/>
      <w:r w:rsidRPr="001F0ED8">
        <w:rPr>
          <w:rFonts w:ascii="Verdana" w:hAnsi="Verdana" w:cs="Tahoma"/>
        </w:rPr>
        <w:t>Obra.</w:t>
      </w:r>
      <w:r w:rsidRPr="001F0ED8">
        <w:rPr>
          <w:rFonts w:ascii="Verdana" w:hAnsi="Verdana" w:cs="Tahoma"/>
          <w:kern w:val="28"/>
        </w:rPr>
        <w:t>compruebe</w:t>
      </w:r>
      <w:proofErr w:type="spellEnd"/>
      <w:r w:rsidRPr="001F0ED8">
        <w:rPr>
          <w:rFonts w:ascii="Verdana" w:hAnsi="Verdana" w:cs="Tahoma"/>
          <w:kern w:val="28"/>
        </w:rPr>
        <w:t xml:space="preserve"> que los encofrados presentan defectos, postergará el día del vaciado o interrumpirá las operaciones de vaciado hasta que las deficiencias sean corregidas.</w:t>
      </w:r>
    </w:p>
    <w:p w14:paraId="16758581" w14:textId="77777777" w:rsidR="00EB30CC" w:rsidRPr="001F0ED8" w:rsidRDefault="00EB30CC" w:rsidP="00EB30CC">
      <w:pPr>
        <w:jc w:val="both"/>
        <w:rPr>
          <w:rFonts w:ascii="Verdana" w:hAnsi="Verdana" w:cs="Tahoma"/>
          <w:kern w:val="28"/>
        </w:rPr>
      </w:pPr>
    </w:p>
    <w:p w14:paraId="358F572B" w14:textId="77777777" w:rsidR="00EB30CC" w:rsidRPr="001F0ED8" w:rsidRDefault="00EB30CC" w:rsidP="00EB30CC">
      <w:pPr>
        <w:jc w:val="both"/>
        <w:rPr>
          <w:rFonts w:ascii="Verdana" w:hAnsi="Verdana" w:cs="Tahoma"/>
          <w:kern w:val="28"/>
        </w:rPr>
      </w:pPr>
      <w:r w:rsidRPr="001F0ED8">
        <w:rPr>
          <w:rFonts w:ascii="Verdana" w:hAnsi="Verdana" w:cs="Tahoma"/>
          <w:kern w:val="28"/>
        </w:rPr>
        <w:t>Si se prevén varios usos de los encofrados, estos deberán limpiarse y repararse perfectamente antes de su nuevo uso. El número máximo de usos de la madera será de 3 veces como indica en el proyecto.</w:t>
      </w:r>
    </w:p>
    <w:p w14:paraId="570FD407" w14:textId="77777777" w:rsidR="00EB30CC" w:rsidRPr="001F0ED8" w:rsidRDefault="00EB30CC" w:rsidP="00EB30CC">
      <w:pPr>
        <w:jc w:val="both"/>
        <w:rPr>
          <w:rFonts w:ascii="Verdana" w:hAnsi="Verdana" w:cs="Tahoma"/>
          <w:kern w:val="28"/>
        </w:rPr>
      </w:pPr>
    </w:p>
    <w:p w14:paraId="1545EE5B" w14:textId="77777777" w:rsidR="00EB30CC" w:rsidRPr="001F0ED8" w:rsidRDefault="00EB30CC" w:rsidP="00EB30CC">
      <w:pPr>
        <w:jc w:val="both"/>
        <w:rPr>
          <w:rFonts w:ascii="Verdana" w:hAnsi="Verdana" w:cs="Tahoma"/>
          <w:kern w:val="28"/>
        </w:rPr>
      </w:pPr>
      <w:r w:rsidRPr="001F0ED8">
        <w:rPr>
          <w:rFonts w:ascii="Verdana" w:hAnsi="Verdana" w:cs="Tahoma"/>
          <w:b/>
          <w:lang w:val="es-419"/>
        </w:rPr>
        <w:t xml:space="preserve">Mezclado: </w:t>
      </w:r>
      <w:r w:rsidRPr="001F0ED8">
        <w:rPr>
          <w:rFonts w:ascii="Verdana" w:hAnsi="Verdana" w:cs="Tahom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6D5DC6C" w14:textId="77777777" w:rsidR="00EB30CC" w:rsidRPr="001F0ED8" w:rsidRDefault="00EB30CC" w:rsidP="00EB30CC">
      <w:pPr>
        <w:jc w:val="both"/>
        <w:rPr>
          <w:rFonts w:ascii="Verdana" w:hAnsi="Verdana" w:cs="Tahoma"/>
          <w:b/>
          <w:lang w:val="es-419"/>
        </w:rPr>
      </w:pPr>
    </w:p>
    <w:p w14:paraId="4575DA06" w14:textId="77777777" w:rsidR="00EB30CC" w:rsidRPr="001F0ED8" w:rsidRDefault="00EB30CC" w:rsidP="00EB30CC">
      <w:pPr>
        <w:jc w:val="both"/>
        <w:rPr>
          <w:rFonts w:ascii="Verdana" w:hAnsi="Verdana" w:cs="Tahoma"/>
          <w:kern w:val="28"/>
        </w:rPr>
      </w:pPr>
      <w:r w:rsidRPr="001F0ED8">
        <w:rPr>
          <w:rFonts w:ascii="Verdana" w:hAnsi="Verdana" w:cs="Tahoma"/>
          <w:kern w:val="28"/>
        </w:rPr>
        <w:lastRenderedPageBreak/>
        <w:t xml:space="preserve">En caso de que la dosificación no está especificada, se empleará un hormigón de dosificación 1:2:4 con 50 % de piedra </w:t>
      </w:r>
      <w:proofErr w:type="spellStart"/>
      <w:r w:rsidRPr="001F0ED8">
        <w:rPr>
          <w:rFonts w:ascii="Verdana" w:hAnsi="Verdana" w:cs="Tahoma"/>
          <w:kern w:val="28"/>
        </w:rPr>
        <w:t>desplazadora</w:t>
      </w:r>
      <w:proofErr w:type="spellEnd"/>
      <w:r w:rsidRPr="001F0ED8">
        <w:rPr>
          <w:rFonts w:ascii="Verdana" w:hAnsi="Verdana" w:cs="Tahoma"/>
          <w:kern w:val="28"/>
        </w:rPr>
        <w:t xml:space="preserve">. El hormigón tendrá una resistencia a los 28 días según la indicada en planos, pero en ningún caso menor a los 18 MPa. </w:t>
      </w:r>
    </w:p>
    <w:p w14:paraId="5539FA43" w14:textId="77777777" w:rsidR="00EB30CC" w:rsidRPr="001F0ED8" w:rsidRDefault="00EB30CC" w:rsidP="00EB30CC">
      <w:pPr>
        <w:jc w:val="both"/>
        <w:rPr>
          <w:rFonts w:ascii="Verdana" w:hAnsi="Verdana" w:cs="Tahoma"/>
          <w:kern w:val="28"/>
        </w:rPr>
      </w:pPr>
      <w:r w:rsidRPr="001F0ED8">
        <w:rPr>
          <w:rFonts w:ascii="Verdana" w:hAnsi="Verdana" w:cs="Tahoma"/>
          <w:kern w:val="28"/>
        </w:rPr>
        <w:t>Para esta tarea:</w:t>
      </w:r>
    </w:p>
    <w:p w14:paraId="2C42AD44" w14:textId="77777777" w:rsidR="00EB30CC" w:rsidRPr="001F0ED8" w:rsidRDefault="00EB30CC" w:rsidP="00EB30CC">
      <w:pPr>
        <w:jc w:val="both"/>
        <w:rPr>
          <w:rFonts w:ascii="Verdana" w:hAnsi="Verdana" w:cs="Tahoma"/>
          <w:kern w:val="28"/>
        </w:rPr>
      </w:pPr>
    </w:p>
    <w:p w14:paraId="14FDC3C7" w14:textId="77777777" w:rsidR="00EB30CC" w:rsidRPr="001F0ED8" w:rsidRDefault="00EB30CC" w:rsidP="00EB30CC">
      <w:pPr>
        <w:widowControl w:val="0"/>
        <w:numPr>
          <w:ilvl w:val="0"/>
          <w:numId w:val="112"/>
        </w:numPr>
        <w:autoSpaceDE w:val="0"/>
        <w:autoSpaceDN w:val="0"/>
        <w:jc w:val="both"/>
        <w:rPr>
          <w:rFonts w:ascii="Verdana" w:hAnsi="Verdana" w:cs="Tahoma"/>
          <w:kern w:val="28"/>
        </w:rPr>
      </w:pPr>
      <w:r w:rsidRPr="001F0ED8">
        <w:rPr>
          <w:rFonts w:ascii="Verdana" w:hAnsi="Verdana" w:cs="Tahoma"/>
          <w:kern w:val="28"/>
        </w:rPr>
        <w:t>Se utilizarán una o más hormigoneras de capacidad adecuada y se empleará personal especializado para su manejo.</w:t>
      </w:r>
    </w:p>
    <w:p w14:paraId="664C5400" w14:textId="77777777" w:rsidR="00EB30CC" w:rsidRPr="001F0ED8" w:rsidRDefault="00EB30CC" w:rsidP="00EB30CC">
      <w:pPr>
        <w:widowControl w:val="0"/>
        <w:numPr>
          <w:ilvl w:val="0"/>
          <w:numId w:val="112"/>
        </w:numPr>
        <w:autoSpaceDE w:val="0"/>
        <w:autoSpaceDN w:val="0"/>
        <w:jc w:val="both"/>
        <w:rPr>
          <w:rFonts w:ascii="Verdana" w:hAnsi="Verdana" w:cs="Tahoma"/>
          <w:kern w:val="28"/>
        </w:rPr>
      </w:pPr>
      <w:r w:rsidRPr="001F0ED8">
        <w:rPr>
          <w:rFonts w:ascii="Verdana" w:hAnsi="Verdana" w:cs="Tahoma"/>
          <w:kern w:val="28"/>
        </w:rPr>
        <w:t>Periódicamente se verificará la uniformidad del mezclado.</w:t>
      </w:r>
    </w:p>
    <w:p w14:paraId="193F725F" w14:textId="77777777" w:rsidR="00EB30CC" w:rsidRPr="001F0ED8" w:rsidRDefault="00EB30CC" w:rsidP="00EB30CC">
      <w:pPr>
        <w:widowControl w:val="0"/>
        <w:numPr>
          <w:ilvl w:val="0"/>
          <w:numId w:val="112"/>
        </w:numPr>
        <w:autoSpaceDE w:val="0"/>
        <w:autoSpaceDN w:val="0"/>
        <w:jc w:val="both"/>
        <w:rPr>
          <w:rFonts w:ascii="Verdana" w:hAnsi="Verdana" w:cs="Tahoma"/>
          <w:kern w:val="28"/>
        </w:rPr>
      </w:pPr>
      <w:r w:rsidRPr="001F0ED8">
        <w:rPr>
          <w:rFonts w:ascii="Verdana" w:hAnsi="Verdana" w:cs="Tahoma"/>
          <w:kern w:val="28"/>
        </w:rPr>
        <w:t>Los materiales componentes serán introducidos en el orden siguiente:</w:t>
      </w:r>
    </w:p>
    <w:p w14:paraId="32136F58" w14:textId="77777777" w:rsidR="00EB30CC" w:rsidRPr="001F0ED8" w:rsidRDefault="00EB30CC" w:rsidP="00EB30CC">
      <w:pPr>
        <w:widowControl w:val="0"/>
        <w:numPr>
          <w:ilvl w:val="0"/>
          <w:numId w:val="112"/>
        </w:numPr>
        <w:autoSpaceDE w:val="0"/>
        <w:autoSpaceDN w:val="0"/>
        <w:jc w:val="both"/>
        <w:rPr>
          <w:rFonts w:ascii="Verdana" w:eastAsia="Arial" w:hAnsi="Verdana" w:cs="Tahoma"/>
          <w:kern w:val="28"/>
        </w:rPr>
      </w:pPr>
      <w:r w:rsidRPr="001F0ED8">
        <w:rPr>
          <w:rFonts w:ascii="Verdana" w:eastAsia="Arial" w:hAnsi="Verdana" w:cs="Tahoma"/>
          <w:kern w:val="28"/>
        </w:rPr>
        <w:t>Una parte del agua del mezclado (aproximadamente la mitad)</w:t>
      </w:r>
    </w:p>
    <w:p w14:paraId="2EA34BBA" w14:textId="77777777" w:rsidR="00EB30CC" w:rsidRPr="001F0ED8" w:rsidRDefault="00EB30CC" w:rsidP="00EB30CC">
      <w:pPr>
        <w:widowControl w:val="0"/>
        <w:numPr>
          <w:ilvl w:val="0"/>
          <w:numId w:val="112"/>
        </w:numPr>
        <w:autoSpaceDE w:val="0"/>
        <w:autoSpaceDN w:val="0"/>
        <w:jc w:val="both"/>
        <w:rPr>
          <w:rFonts w:ascii="Verdana" w:eastAsia="Arial" w:hAnsi="Verdana" w:cs="Tahoma"/>
          <w:kern w:val="28"/>
        </w:rPr>
      </w:pPr>
      <w:r w:rsidRPr="001F0ED8">
        <w:rPr>
          <w:rFonts w:ascii="Verdana" w:eastAsia="Arial" w:hAnsi="Verdan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499CE05B" w14:textId="77777777" w:rsidR="00EB30CC" w:rsidRPr="001F0ED8" w:rsidRDefault="00EB30CC" w:rsidP="00EB30CC">
      <w:pPr>
        <w:widowControl w:val="0"/>
        <w:numPr>
          <w:ilvl w:val="0"/>
          <w:numId w:val="112"/>
        </w:numPr>
        <w:autoSpaceDE w:val="0"/>
        <w:autoSpaceDN w:val="0"/>
        <w:jc w:val="both"/>
        <w:rPr>
          <w:rFonts w:ascii="Verdana" w:eastAsia="Arial" w:hAnsi="Verdana" w:cs="Tahoma"/>
          <w:kern w:val="28"/>
        </w:rPr>
      </w:pPr>
      <w:r w:rsidRPr="001F0ED8">
        <w:rPr>
          <w:rFonts w:ascii="Verdana" w:eastAsia="Arial" w:hAnsi="Verdana" w:cs="Tahoma"/>
          <w:kern w:val="28"/>
        </w:rPr>
        <w:t>La grava</w:t>
      </w:r>
    </w:p>
    <w:p w14:paraId="2257EF55" w14:textId="77777777" w:rsidR="00EB30CC" w:rsidRPr="001F0ED8" w:rsidRDefault="00EB30CC" w:rsidP="00EB30CC">
      <w:pPr>
        <w:widowControl w:val="0"/>
        <w:numPr>
          <w:ilvl w:val="0"/>
          <w:numId w:val="112"/>
        </w:numPr>
        <w:autoSpaceDE w:val="0"/>
        <w:autoSpaceDN w:val="0"/>
        <w:jc w:val="both"/>
        <w:rPr>
          <w:rFonts w:ascii="Verdana" w:eastAsia="Arial" w:hAnsi="Verdana" w:cs="Tahoma"/>
          <w:kern w:val="28"/>
        </w:rPr>
      </w:pPr>
      <w:r w:rsidRPr="001F0ED8">
        <w:rPr>
          <w:rFonts w:ascii="Verdana" w:eastAsia="Arial" w:hAnsi="Verdana" w:cs="Tahoma"/>
          <w:kern w:val="28"/>
        </w:rPr>
        <w:t>El resto del agua de amasado</w:t>
      </w:r>
    </w:p>
    <w:p w14:paraId="2285556A" w14:textId="77777777" w:rsidR="00EB30CC" w:rsidRPr="001F0ED8" w:rsidRDefault="00EB30CC" w:rsidP="00EB30CC">
      <w:pPr>
        <w:widowControl w:val="0"/>
        <w:autoSpaceDE w:val="0"/>
        <w:autoSpaceDN w:val="0"/>
        <w:ind w:left="720"/>
        <w:jc w:val="both"/>
        <w:rPr>
          <w:rFonts w:ascii="Verdana" w:eastAsia="Arial" w:hAnsi="Verdana" w:cs="Tahoma"/>
          <w:kern w:val="28"/>
        </w:rPr>
      </w:pPr>
    </w:p>
    <w:p w14:paraId="702A8C8F" w14:textId="77777777" w:rsidR="00EB30CC" w:rsidRPr="001F0ED8" w:rsidRDefault="00EB30CC" w:rsidP="00EB30CC">
      <w:pPr>
        <w:jc w:val="both"/>
        <w:rPr>
          <w:rFonts w:ascii="Verdana" w:hAnsi="Verdana" w:cs="Tahoma"/>
          <w:kern w:val="28"/>
        </w:rPr>
      </w:pPr>
      <w:r w:rsidRPr="001F0ED8">
        <w:rPr>
          <w:rFonts w:ascii="Verdana" w:hAnsi="Verdan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B5F4DF9" w14:textId="77777777" w:rsidR="00EB30CC" w:rsidRPr="001F0ED8" w:rsidRDefault="00EB30CC" w:rsidP="00EB30CC">
      <w:pPr>
        <w:jc w:val="both"/>
        <w:rPr>
          <w:rFonts w:ascii="Verdana" w:hAnsi="Verdana" w:cs="Tahoma"/>
          <w:kern w:val="28"/>
        </w:rPr>
      </w:pPr>
      <w:r w:rsidRPr="001F0ED8">
        <w:rPr>
          <w:rFonts w:ascii="Verdana" w:hAnsi="Verdana" w:cs="Tahoma"/>
          <w:kern w:val="28"/>
        </w:rPr>
        <w:t xml:space="preserve">No se permitirá cargar la hormigonera antes de haberse procedido a descargarla totalmente de la batida anterior. </w:t>
      </w:r>
    </w:p>
    <w:p w14:paraId="023F2566" w14:textId="77777777" w:rsidR="00EB30CC" w:rsidRPr="001F0ED8" w:rsidRDefault="00EB30CC" w:rsidP="00EB30CC">
      <w:pPr>
        <w:jc w:val="both"/>
        <w:rPr>
          <w:rFonts w:ascii="Verdana" w:hAnsi="Verdana" w:cs="Tahoma"/>
          <w:kern w:val="28"/>
        </w:rPr>
      </w:pPr>
    </w:p>
    <w:p w14:paraId="4B8A68A9" w14:textId="77777777" w:rsidR="00EB30CC" w:rsidRPr="001F0ED8" w:rsidRDefault="00EB30CC" w:rsidP="00EB30CC">
      <w:pPr>
        <w:jc w:val="both"/>
        <w:rPr>
          <w:rFonts w:ascii="Verdana" w:hAnsi="Verdana" w:cs="Tahoma"/>
          <w:kern w:val="28"/>
        </w:rPr>
      </w:pPr>
      <w:r w:rsidRPr="001F0ED8">
        <w:rPr>
          <w:rFonts w:ascii="Verdana" w:hAnsi="Verdana" w:cs="Tahoma"/>
          <w:kern w:val="28"/>
        </w:rPr>
        <w:t>El mezclado manual queda expresamente prohibido.</w:t>
      </w:r>
    </w:p>
    <w:p w14:paraId="17DDF47D" w14:textId="77777777" w:rsidR="00EB30CC" w:rsidRPr="001F0ED8" w:rsidRDefault="00EB30CC" w:rsidP="00EB30CC">
      <w:pPr>
        <w:jc w:val="both"/>
        <w:rPr>
          <w:rFonts w:ascii="Verdana" w:hAnsi="Verdana" w:cs="Tahoma"/>
          <w:kern w:val="28"/>
        </w:rPr>
      </w:pPr>
      <w:r w:rsidRPr="001F0ED8">
        <w:rPr>
          <w:rFonts w:ascii="Verdana" w:hAnsi="Verdana" w:cs="Tahoma"/>
          <w:kern w:val="28"/>
        </w:rPr>
        <w:t>El hormigón será de una consistencia tal que se asegure su trabajabilidad y la manipulación de masas compactas, densas, con aspecto y coloración uniformes.</w:t>
      </w:r>
    </w:p>
    <w:p w14:paraId="38F928C4" w14:textId="77777777" w:rsidR="00EB30CC" w:rsidRPr="001F0ED8" w:rsidRDefault="00EB30CC" w:rsidP="00EB30CC">
      <w:pPr>
        <w:jc w:val="both"/>
        <w:rPr>
          <w:rFonts w:ascii="Verdana" w:hAnsi="Verdana" w:cs="Tahoma"/>
          <w:kern w:val="28"/>
        </w:rPr>
      </w:pPr>
      <w:r w:rsidRPr="001F0ED8">
        <w:rPr>
          <w:rFonts w:ascii="Verdana" w:hAnsi="Verdana" w:cs="Tahoma"/>
          <w:kern w:val="28"/>
        </w:rPr>
        <w:t>Las cantidades mínimas de cemento para las diferentes clases de hormigón serán las siguientes:</w:t>
      </w:r>
    </w:p>
    <w:p w14:paraId="499DBA60" w14:textId="77777777" w:rsidR="00EB30CC" w:rsidRPr="001F0ED8" w:rsidRDefault="00EB30CC" w:rsidP="00EB30CC">
      <w:pPr>
        <w:jc w:val="both"/>
        <w:rPr>
          <w:rFonts w:ascii="Verdana" w:hAnsi="Verdana" w:cs="Tahoma"/>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649"/>
      </w:tblGrid>
      <w:tr w:rsidR="00EB30CC" w:rsidRPr="001F0ED8" w14:paraId="7F9BB6C4" w14:textId="77777777" w:rsidTr="00DD293A">
        <w:trPr>
          <w:trHeight w:val="20"/>
          <w:jc w:val="center"/>
        </w:trPr>
        <w:tc>
          <w:tcPr>
            <w:tcW w:w="2009" w:type="dxa"/>
            <w:shd w:val="clear" w:color="auto" w:fill="1F3864" w:themeFill="accent5" w:themeFillShade="80"/>
            <w:vAlign w:val="center"/>
          </w:tcPr>
          <w:p w14:paraId="4303C02E" w14:textId="77777777" w:rsidR="00EB30CC" w:rsidRPr="001F0ED8" w:rsidRDefault="00EB30CC" w:rsidP="00DD293A">
            <w:pPr>
              <w:jc w:val="center"/>
              <w:rPr>
                <w:rFonts w:ascii="Verdana" w:hAnsi="Verdana" w:cs="Tahoma"/>
                <w:b/>
                <w:bCs/>
                <w:kern w:val="28"/>
              </w:rPr>
            </w:pPr>
            <w:r w:rsidRPr="001F0ED8">
              <w:rPr>
                <w:rFonts w:ascii="Verdana" w:hAnsi="Verdana" w:cs="Tahoma"/>
                <w:b/>
                <w:bCs/>
                <w:kern w:val="28"/>
              </w:rPr>
              <w:t>DOSIFICACIÓN</w:t>
            </w:r>
          </w:p>
        </w:tc>
        <w:tc>
          <w:tcPr>
            <w:tcW w:w="4649" w:type="dxa"/>
            <w:shd w:val="clear" w:color="auto" w:fill="1F3864" w:themeFill="accent5" w:themeFillShade="80"/>
            <w:vAlign w:val="center"/>
          </w:tcPr>
          <w:p w14:paraId="01F06D3F" w14:textId="77777777" w:rsidR="00EB30CC" w:rsidRPr="001F0ED8" w:rsidRDefault="00EB30CC" w:rsidP="00DD293A">
            <w:pPr>
              <w:jc w:val="center"/>
              <w:rPr>
                <w:rFonts w:ascii="Verdana" w:hAnsi="Verdana" w:cs="Tahoma"/>
                <w:b/>
                <w:bCs/>
                <w:kern w:val="28"/>
              </w:rPr>
            </w:pPr>
            <w:r w:rsidRPr="001F0ED8">
              <w:rPr>
                <w:rFonts w:ascii="Verdana" w:hAnsi="Verdana" w:cs="Tahoma"/>
                <w:b/>
                <w:bCs/>
                <w:kern w:val="28"/>
              </w:rPr>
              <w:t>CANTIDAD MÍNIMA DE CEMENTO  Kg/m3</w:t>
            </w:r>
          </w:p>
        </w:tc>
      </w:tr>
      <w:tr w:rsidR="00EB30CC" w:rsidRPr="001F0ED8" w14:paraId="51095CBD" w14:textId="77777777" w:rsidTr="00DD293A">
        <w:trPr>
          <w:trHeight w:val="20"/>
          <w:jc w:val="center"/>
        </w:trPr>
        <w:tc>
          <w:tcPr>
            <w:tcW w:w="2009" w:type="dxa"/>
            <w:shd w:val="clear" w:color="auto" w:fill="auto"/>
            <w:vAlign w:val="center"/>
          </w:tcPr>
          <w:p w14:paraId="13BF75D8" w14:textId="77777777" w:rsidR="00EB30CC" w:rsidRPr="001F0ED8" w:rsidRDefault="00EB30CC" w:rsidP="00DD293A">
            <w:pPr>
              <w:jc w:val="center"/>
              <w:rPr>
                <w:rFonts w:ascii="Verdana" w:hAnsi="Verdana" w:cs="Tahoma"/>
                <w:kern w:val="28"/>
              </w:rPr>
            </w:pPr>
            <w:r w:rsidRPr="001F0ED8">
              <w:rPr>
                <w:rFonts w:ascii="Verdana" w:hAnsi="Verdana" w:cs="Tahoma"/>
                <w:kern w:val="28"/>
              </w:rPr>
              <w:t>1:2:3</w:t>
            </w:r>
          </w:p>
        </w:tc>
        <w:tc>
          <w:tcPr>
            <w:tcW w:w="4649" w:type="dxa"/>
            <w:shd w:val="clear" w:color="auto" w:fill="auto"/>
            <w:vAlign w:val="center"/>
          </w:tcPr>
          <w:p w14:paraId="33189498" w14:textId="77777777" w:rsidR="00EB30CC" w:rsidRPr="001F0ED8" w:rsidRDefault="00EB30CC" w:rsidP="00DD293A">
            <w:pPr>
              <w:jc w:val="center"/>
              <w:rPr>
                <w:rFonts w:ascii="Verdana" w:hAnsi="Verdana" w:cs="Tahoma"/>
                <w:kern w:val="28"/>
              </w:rPr>
            </w:pPr>
            <w:r w:rsidRPr="001F0ED8">
              <w:rPr>
                <w:rFonts w:ascii="Verdana" w:hAnsi="Verdana" w:cs="Tahoma"/>
                <w:kern w:val="28"/>
              </w:rPr>
              <w:t>350</w:t>
            </w:r>
          </w:p>
        </w:tc>
      </w:tr>
      <w:tr w:rsidR="00EB30CC" w:rsidRPr="001F0ED8" w14:paraId="53962689" w14:textId="77777777" w:rsidTr="00DD293A">
        <w:trPr>
          <w:trHeight w:val="20"/>
          <w:jc w:val="center"/>
        </w:trPr>
        <w:tc>
          <w:tcPr>
            <w:tcW w:w="2009" w:type="dxa"/>
            <w:shd w:val="clear" w:color="auto" w:fill="auto"/>
            <w:vAlign w:val="center"/>
          </w:tcPr>
          <w:p w14:paraId="6F37B079" w14:textId="77777777" w:rsidR="00EB30CC" w:rsidRPr="001F0ED8" w:rsidRDefault="00EB30CC" w:rsidP="00DD293A">
            <w:pPr>
              <w:jc w:val="center"/>
              <w:rPr>
                <w:rFonts w:ascii="Verdana" w:hAnsi="Verdana" w:cs="Tahoma"/>
                <w:kern w:val="28"/>
              </w:rPr>
            </w:pPr>
            <w:r w:rsidRPr="001F0ED8">
              <w:rPr>
                <w:rFonts w:ascii="Verdana" w:hAnsi="Verdana" w:cs="Tahoma"/>
                <w:kern w:val="28"/>
              </w:rPr>
              <w:t>1:2:4</w:t>
            </w:r>
          </w:p>
        </w:tc>
        <w:tc>
          <w:tcPr>
            <w:tcW w:w="4649" w:type="dxa"/>
            <w:shd w:val="clear" w:color="auto" w:fill="auto"/>
            <w:vAlign w:val="center"/>
          </w:tcPr>
          <w:p w14:paraId="467A0ECA" w14:textId="77777777" w:rsidR="00EB30CC" w:rsidRPr="001F0ED8" w:rsidRDefault="00EB30CC" w:rsidP="00DD293A">
            <w:pPr>
              <w:jc w:val="center"/>
              <w:rPr>
                <w:rFonts w:ascii="Verdana" w:hAnsi="Verdana" w:cs="Tahoma"/>
                <w:kern w:val="28"/>
              </w:rPr>
            </w:pPr>
            <w:r w:rsidRPr="001F0ED8">
              <w:rPr>
                <w:rFonts w:ascii="Verdana" w:hAnsi="Verdana" w:cs="Tahoma"/>
                <w:kern w:val="28"/>
              </w:rPr>
              <w:t>300</w:t>
            </w:r>
          </w:p>
        </w:tc>
      </w:tr>
      <w:tr w:rsidR="00EB30CC" w:rsidRPr="001F0ED8" w14:paraId="553E65F8" w14:textId="77777777" w:rsidTr="00DD293A">
        <w:trPr>
          <w:trHeight w:val="20"/>
          <w:jc w:val="center"/>
        </w:trPr>
        <w:tc>
          <w:tcPr>
            <w:tcW w:w="2009" w:type="dxa"/>
            <w:shd w:val="clear" w:color="auto" w:fill="auto"/>
            <w:vAlign w:val="center"/>
          </w:tcPr>
          <w:p w14:paraId="425136BA" w14:textId="77777777" w:rsidR="00EB30CC" w:rsidRPr="001F0ED8" w:rsidRDefault="00EB30CC" w:rsidP="00DD293A">
            <w:pPr>
              <w:jc w:val="center"/>
              <w:rPr>
                <w:rFonts w:ascii="Verdana" w:hAnsi="Verdana" w:cs="Tahoma"/>
                <w:kern w:val="28"/>
              </w:rPr>
            </w:pPr>
            <w:r w:rsidRPr="001F0ED8">
              <w:rPr>
                <w:rFonts w:ascii="Verdana" w:hAnsi="Verdana" w:cs="Tahoma"/>
                <w:kern w:val="28"/>
              </w:rPr>
              <w:t>1:3:4</w:t>
            </w:r>
          </w:p>
        </w:tc>
        <w:tc>
          <w:tcPr>
            <w:tcW w:w="4649" w:type="dxa"/>
            <w:shd w:val="clear" w:color="auto" w:fill="auto"/>
            <w:vAlign w:val="center"/>
          </w:tcPr>
          <w:p w14:paraId="40AD590F" w14:textId="77777777" w:rsidR="00EB30CC" w:rsidRPr="001F0ED8" w:rsidRDefault="00EB30CC" w:rsidP="00DD293A">
            <w:pPr>
              <w:jc w:val="center"/>
              <w:rPr>
                <w:rFonts w:ascii="Verdana" w:hAnsi="Verdana" w:cs="Tahoma"/>
                <w:kern w:val="28"/>
              </w:rPr>
            </w:pPr>
            <w:r w:rsidRPr="001F0ED8">
              <w:rPr>
                <w:rFonts w:ascii="Verdana" w:hAnsi="Verdana" w:cs="Tahoma"/>
                <w:kern w:val="28"/>
              </w:rPr>
              <w:t>265</w:t>
            </w:r>
          </w:p>
        </w:tc>
      </w:tr>
      <w:tr w:rsidR="00EB30CC" w:rsidRPr="001F0ED8" w14:paraId="37766C8A" w14:textId="77777777" w:rsidTr="00DD293A">
        <w:trPr>
          <w:trHeight w:val="20"/>
          <w:jc w:val="center"/>
        </w:trPr>
        <w:tc>
          <w:tcPr>
            <w:tcW w:w="2009" w:type="dxa"/>
            <w:shd w:val="clear" w:color="auto" w:fill="auto"/>
            <w:vAlign w:val="center"/>
          </w:tcPr>
          <w:p w14:paraId="55DACCE9" w14:textId="77777777" w:rsidR="00EB30CC" w:rsidRPr="001F0ED8" w:rsidRDefault="00EB30CC" w:rsidP="00DD293A">
            <w:pPr>
              <w:jc w:val="center"/>
              <w:rPr>
                <w:rFonts w:ascii="Verdana" w:hAnsi="Verdana" w:cs="Tahoma"/>
                <w:kern w:val="28"/>
              </w:rPr>
            </w:pPr>
            <w:r w:rsidRPr="001F0ED8">
              <w:rPr>
                <w:rFonts w:ascii="Verdana" w:hAnsi="Verdana" w:cs="Tahoma"/>
                <w:kern w:val="28"/>
              </w:rPr>
              <w:t>1:3:5</w:t>
            </w:r>
          </w:p>
        </w:tc>
        <w:tc>
          <w:tcPr>
            <w:tcW w:w="4649" w:type="dxa"/>
            <w:shd w:val="clear" w:color="auto" w:fill="auto"/>
            <w:vAlign w:val="center"/>
          </w:tcPr>
          <w:p w14:paraId="45F3DD1D" w14:textId="77777777" w:rsidR="00EB30CC" w:rsidRPr="001F0ED8" w:rsidRDefault="00EB30CC" w:rsidP="00DD293A">
            <w:pPr>
              <w:jc w:val="center"/>
              <w:rPr>
                <w:rFonts w:ascii="Verdana" w:hAnsi="Verdana" w:cs="Tahoma"/>
                <w:kern w:val="28"/>
              </w:rPr>
            </w:pPr>
            <w:r w:rsidRPr="001F0ED8">
              <w:rPr>
                <w:rFonts w:ascii="Verdana" w:hAnsi="Verdana" w:cs="Tahoma"/>
                <w:kern w:val="28"/>
              </w:rPr>
              <w:t>235</w:t>
            </w:r>
          </w:p>
        </w:tc>
      </w:tr>
    </w:tbl>
    <w:p w14:paraId="552EBD27" w14:textId="77777777" w:rsidR="00EB30CC" w:rsidRPr="001F0ED8" w:rsidRDefault="00EB30CC" w:rsidP="00EB30CC">
      <w:pPr>
        <w:jc w:val="both"/>
        <w:rPr>
          <w:rFonts w:ascii="Verdana" w:hAnsi="Verdana" w:cs="Tahoma"/>
          <w:kern w:val="28"/>
        </w:rPr>
      </w:pPr>
    </w:p>
    <w:p w14:paraId="7D1B64E5" w14:textId="77777777" w:rsidR="00EB30CC" w:rsidRPr="001F0ED8" w:rsidRDefault="00EB30CC" w:rsidP="00EB30CC">
      <w:pPr>
        <w:jc w:val="both"/>
        <w:rPr>
          <w:rFonts w:ascii="Verdana" w:hAnsi="Verdana" w:cs="Tahoma"/>
          <w:kern w:val="28"/>
        </w:rPr>
      </w:pPr>
      <w:r w:rsidRPr="001F0ED8">
        <w:rPr>
          <w:rFonts w:ascii="Verdana" w:hAnsi="Verdana" w:cs="Tahoma"/>
          <w:kern w:val="28"/>
        </w:rPr>
        <w:t xml:space="preserve">La medición de los áridos en volumen se realizará en recipientes aprobados por el </w:t>
      </w:r>
      <w:r w:rsidRPr="001F0ED8">
        <w:rPr>
          <w:rFonts w:ascii="Verdana" w:hAnsi="Verdana" w:cs="Tahoma"/>
        </w:rPr>
        <w:t>Inspector de Obra</w:t>
      </w:r>
      <w:r w:rsidRPr="001F0ED8">
        <w:rPr>
          <w:rFonts w:ascii="Verdana" w:hAnsi="Verdana" w:cs="Tahoma"/>
          <w:kern w:val="28"/>
        </w:rPr>
        <w:t xml:space="preserve"> y de preferencia deberán ser metálicos o de madera e indeformables.</w:t>
      </w:r>
    </w:p>
    <w:p w14:paraId="1EFA9C54" w14:textId="77777777" w:rsidR="00EB30CC" w:rsidRPr="001F0ED8" w:rsidRDefault="00EB30CC" w:rsidP="00EB30CC">
      <w:pPr>
        <w:jc w:val="both"/>
        <w:rPr>
          <w:rFonts w:ascii="Verdana" w:hAnsi="Verdana" w:cs="Tahoma"/>
          <w:kern w:val="28"/>
        </w:rPr>
      </w:pPr>
      <w:r w:rsidRPr="001F0ED8">
        <w:rPr>
          <w:rFonts w:ascii="Verdana" w:hAnsi="Verdana" w:cs="Tahoma"/>
          <w:kern w:val="28"/>
        </w:rPr>
        <w:t>Las dosificaciones señaladas anteriormente serán empleadas, cuando las mismas no se encuentren especificadas en los planos correspondientes.</w:t>
      </w:r>
    </w:p>
    <w:p w14:paraId="0F4C152A" w14:textId="77777777" w:rsidR="00EB30CC" w:rsidRPr="001F0ED8" w:rsidRDefault="00EB30CC" w:rsidP="00EB30CC">
      <w:pPr>
        <w:jc w:val="both"/>
        <w:rPr>
          <w:rFonts w:ascii="Verdana" w:hAnsi="Verdana" w:cs="Tahoma"/>
          <w:kern w:val="28"/>
        </w:rPr>
      </w:pPr>
    </w:p>
    <w:p w14:paraId="74D4AD25" w14:textId="77777777" w:rsidR="00EB30CC" w:rsidRPr="001F0ED8" w:rsidRDefault="00EB30CC" w:rsidP="00EB30CC">
      <w:pPr>
        <w:jc w:val="both"/>
        <w:rPr>
          <w:rFonts w:ascii="Verdana" w:hAnsi="Verdana" w:cs="Tahoma"/>
          <w:b/>
          <w:lang w:val="es-419"/>
        </w:rPr>
      </w:pPr>
      <w:r w:rsidRPr="001F0ED8">
        <w:rPr>
          <w:rFonts w:ascii="Verdana" w:hAnsi="Verdana" w:cs="Tahoma"/>
          <w:b/>
          <w:lang w:val="es-419"/>
        </w:rPr>
        <w:t xml:space="preserve">Transporte: </w:t>
      </w:r>
      <w:r w:rsidRPr="001F0ED8">
        <w:rPr>
          <w:rFonts w:ascii="Verdana" w:hAnsi="Verdana" w:cs="Tahoma"/>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0349D2" w14:textId="77777777" w:rsidR="00EB30CC" w:rsidRPr="001F0ED8" w:rsidRDefault="00EB30CC" w:rsidP="00EB30CC">
      <w:pPr>
        <w:jc w:val="both"/>
        <w:rPr>
          <w:rFonts w:ascii="Verdana" w:hAnsi="Verdana" w:cs="Tahoma"/>
          <w:lang w:val="es-419"/>
        </w:rPr>
      </w:pPr>
      <w:r w:rsidRPr="001F0ED8">
        <w:rPr>
          <w:rFonts w:ascii="Verdana" w:hAnsi="Verdana" w:cs="Tahoma"/>
          <w:lang w:val="es-419"/>
        </w:rPr>
        <w:t>En todos los casos, se deberá evitar que la mezcla no llegue a fraguar de modo que impida o dificulte su puesta en obra y vibrado En ningún caso se debe añadir agua a la mezcla una vez sacada de la hormigonera.</w:t>
      </w:r>
    </w:p>
    <w:p w14:paraId="7F33CDFC" w14:textId="77777777" w:rsidR="00EB30CC" w:rsidRPr="001F0ED8" w:rsidRDefault="00EB30CC" w:rsidP="00EB30CC">
      <w:pPr>
        <w:jc w:val="both"/>
        <w:rPr>
          <w:rFonts w:ascii="Verdana" w:hAnsi="Verdana" w:cs="Tahoma"/>
          <w:lang w:val="es-419"/>
        </w:rPr>
      </w:pPr>
      <w:r w:rsidRPr="001F0ED8">
        <w:rPr>
          <w:rFonts w:ascii="Verdana" w:hAnsi="Verdana" w:cs="Tahoma"/>
          <w:lang w:val="es-419"/>
        </w:rPr>
        <w:t>Para los medios corrientes de transporte, el hormigón debe colocarse en su posición definitiva dentro de los encofrados, antes de que transcurran 30 minutos desde su preparación.</w:t>
      </w:r>
    </w:p>
    <w:p w14:paraId="01722E71" w14:textId="77777777" w:rsidR="00EB30CC" w:rsidRPr="001F0ED8" w:rsidRDefault="00EB30CC" w:rsidP="00EB30CC">
      <w:pPr>
        <w:jc w:val="both"/>
        <w:rPr>
          <w:rFonts w:ascii="Verdana" w:hAnsi="Verdana" w:cs="Tahoma"/>
          <w:lang w:val="es-419"/>
        </w:rPr>
      </w:pPr>
    </w:p>
    <w:p w14:paraId="146C5C20" w14:textId="77777777" w:rsidR="00EB30CC" w:rsidRPr="001F0ED8" w:rsidRDefault="00EB30CC" w:rsidP="00EB30CC">
      <w:pPr>
        <w:jc w:val="both"/>
        <w:rPr>
          <w:rFonts w:ascii="Verdana" w:hAnsi="Verdana" w:cs="Tahoma"/>
          <w:lang w:val="es-419"/>
        </w:rPr>
      </w:pPr>
      <w:r w:rsidRPr="001F0ED8">
        <w:rPr>
          <w:rFonts w:ascii="Verdana" w:hAnsi="Verdana" w:cs="Tahoma"/>
          <w:b/>
          <w:kern w:val="28"/>
        </w:rPr>
        <w:lastRenderedPageBreak/>
        <w:t>Hormigonado:</w:t>
      </w:r>
      <w:r w:rsidRPr="001F0ED8">
        <w:rPr>
          <w:rFonts w:ascii="Verdana" w:hAnsi="Verdana" w:cs="Tahoma"/>
          <w:lang w:val="es-419"/>
        </w:rPr>
        <w:t xml:space="preserve"> </w:t>
      </w:r>
      <w:r w:rsidRPr="001F0ED8">
        <w:rPr>
          <w:rFonts w:ascii="Verdana" w:hAnsi="Verdana" w:cs="Tahoma"/>
          <w:kern w:val="28"/>
        </w:rPr>
        <w:t>El hormigonado o vaciado deberá cumplir con las exigencias y requisitos establecidos en la Norma CBH-87 para hormigones.</w:t>
      </w:r>
    </w:p>
    <w:p w14:paraId="1C16FE83" w14:textId="77777777" w:rsidR="00EB30CC" w:rsidRPr="001F0ED8" w:rsidRDefault="00EB30CC" w:rsidP="00EB30CC">
      <w:pPr>
        <w:jc w:val="both"/>
        <w:rPr>
          <w:rFonts w:ascii="Verdana" w:hAnsi="Verdana" w:cs="Tahoma"/>
          <w:kern w:val="28"/>
        </w:rPr>
      </w:pPr>
      <w:r w:rsidRPr="001F0ED8">
        <w:rPr>
          <w:rFonts w:ascii="Verdana" w:hAnsi="Verdana" w:cs="Tahoma"/>
          <w:kern w:val="28"/>
        </w:rPr>
        <w:t xml:space="preserve">No se procederá al vaciado de los elementos sin antes contar con la autorización del </w:t>
      </w:r>
      <w:r w:rsidRPr="001F0ED8">
        <w:rPr>
          <w:rFonts w:ascii="Verdana" w:hAnsi="Verdana" w:cs="Tahoma"/>
        </w:rPr>
        <w:t>Inspector de Obra</w:t>
      </w:r>
      <w:r w:rsidRPr="001F0ED8">
        <w:rPr>
          <w:rFonts w:ascii="Verdana" w:hAnsi="Verdana" w:cs="Tahoma"/>
          <w:kern w:val="28"/>
        </w:rPr>
        <w:t xml:space="preserve">. Asimismo, el vaciado se realizará de acuerdo a un plan de trabajo previamente autorizado por el </w:t>
      </w:r>
      <w:r w:rsidRPr="001F0ED8">
        <w:rPr>
          <w:rFonts w:ascii="Verdana" w:hAnsi="Verdana" w:cs="Tahoma"/>
        </w:rPr>
        <w:t>Inspector de Obra</w:t>
      </w:r>
      <w:r w:rsidRPr="001F0ED8">
        <w:rPr>
          <w:rFonts w:ascii="Verdana" w:hAnsi="Verdana" w:cs="Tahoma"/>
          <w:kern w:val="28"/>
        </w:rPr>
        <w:t>.</w:t>
      </w:r>
    </w:p>
    <w:p w14:paraId="392EA020" w14:textId="77777777" w:rsidR="00EB30CC" w:rsidRPr="001F0ED8" w:rsidRDefault="00EB30CC" w:rsidP="00EB30CC">
      <w:pPr>
        <w:jc w:val="both"/>
        <w:rPr>
          <w:rFonts w:ascii="Verdana" w:hAnsi="Verdana" w:cs="Tahoma"/>
          <w:kern w:val="28"/>
        </w:rPr>
      </w:pPr>
    </w:p>
    <w:p w14:paraId="4CC1B41E" w14:textId="77777777" w:rsidR="00EB30CC" w:rsidRPr="001F0ED8" w:rsidRDefault="00EB30CC" w:rsidP="00EB30CC">
      <w:pPr>
        <w:jc w:val="both"/>
        <w:rPr>
          <w:rFonts w:ascii="Verdana" w:hAnsi="Verdana" w:cs="Tahoma"/>
          <w:kern w:val="28"/>
        </w:rPr>
      </w:pPr>
      <w:r w:rsidRPr="001F0ED8">
        <w:rPr>
          <w:rFonts w:ascii="Verdana" w:hAnsi="Verdana" w:cs="Tahoma"/>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E27C5CE" w14:textId="77777777" w:rsidR="00EB30CC" w:rsidRPr="001F0ED8" w:rsidRDefault="00EB30CC" w:rsidP="00EB30CC">
      <w:pPr>
        <w:jc w:val="both"/>
        <w:rPr>
          <w:rFonts w:ascii="Verdana" w:hAnsi="Verdana" w:cs="Tahoma"/>
          <w:kern w:val="28"/>
        </w:rPr>
      </w:pPr>
    </w:p>
    <w:p w14:paraId="16DC40B0" w14:textId="77777777" w:rsidR="00EB30CC" w:rsidRPr="001F0ED8" w:rsidRDefault="00EB30CC" w:rsidP="00EB30CC">
      <w:pPr>
        <w:jc w:val="both"/>
        <w:rPr>
          <w:rFonts w:ascii="Verdana" w:hAnsi="Verdana" w:cs="Tahoma"/>
          <w:kern w:val="28"/>
        </w:rPr>
      </w:pPr>
      <w:r w:rsidRPr="001F0ED8">
        <w:rPr>
          <w:rFonts w:ascii="Verdana" w:hAnsi="Verdana" w:cs="Tahoma"/>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AAA530B" w14:textId="77777777" w:rsidR="00EB30CC" w:rsidRPr="001F0ED8" w:rsidRDefault="00EB30CC" w:rsidP="00EB30CC">
      <w:pPr>
        <w:jc w:val="both"/>
        <w:rPr>
          <w:rFonts w:ascii="Verdana" w:hAnsi="Verdana" w:cs="Tahoma"/>
          <w:kern w:val="28"/>
        </w:rPr>
      </w:pPr>
    </w:p>
    <w:p w14:paraId="13407BD4" w14:textId="77777777" w:rsidR="00EB30CC" w:rsidRPr="001F0ED8" w:rsidRDefault="00EB30CC" w:rsidP="00EB30CC">
      <w:pPr>
        <w:jc w:val="both"/>
        <w:rPr>
          <w:rFonts w:ascii="Verdana" w:hAnsi="Verdana" w:cs="Tahoma"/>
          <w:kern w:val="28"/>
        </w:rPr>
      </w:pPr>
      <w:r w:rsidRPr="001F0ED8">
        <w:rPr>
          <w:rFonts w:ascii="Verdana" w:hAnsi="Verdana" w:cs="Tahoma"/>
          <w:kern w:val="28"/>
        </w:rPr>
        <w:t>La ejecución se continuará por capas, y siguiendo el mismo procedimiento indicado antes para lograr una efectiva unión vertical y horizontal.</w:t>
      </w:r>
    </w:p>
    <w:p w14:paraId="2BDB3BA6" w14:textId="77777777" w:rsidR="00EB30CC" w:rsidRPr="001F0ED8" w:rsidRDefault="00EB30CC" w:rsidP="00EB30CC">
      <w:pPr>
        <w:jc w:val="both"/>
        <w:rPr>
          <w:rFonts w:ascii="Verdana" w:hAnsi="Verdana" w:cs="Tahoma"/>
          <w:kern w:val="28"/>
        </w:rPr>
      </w:pPr>
      <w:r w:rsidRPr="001F0ED8">
        <w:rPr>
          <w:rFonts w:ascii="Verdana" w:hAnsi="Verdana" w:cs="Tahoma"/>
          <w:kern w:val="28"/>
        </w:rPr>
        <w:t>El hormigón será mezclado en las cantidades necesarias para su uso inmediato. Se rechazará todo hormigón que tenga 30 minutos o más a partir del momento de mezclado.</w:t>
      </w:r>
    </w:p>
    <w:p w14:paraId="148C1BA9" w14:textId="77777777" w:rsidR="00EB30CC" w:rsidRPr="001F0ED8" w:rsidRDefault="00EB30CC" w:rsidP="00EB30CC">
      <w:pPr>
        <w:jc w:val="both"/>
        <w:rPr>
          <w:rFonts w:ascii="Verdana" w:hAnsi="Verdana" w:cs="Tahoma"/>
          <w:lang w:val="es-419"/>
        </w:rPr>
      </w:pPr>
    </w:p>
    <w:p w14:paraId="5E0DD964" w14:textId="77777777" w:rsidR="00EB30CC" w:rsidRPr="001F0ED8" w:rsidRDefault="00EB30CC" w:rsidP="00EB30CC">
      <w:pPr>
        <w:jc w:val="both"/>
        <w:rPr>
          <w:rFonts w:ascii="Verdana" w:hAnsi="Verdana" w:cs="Tahoma"/>
          <w:lang w:val="es-419"/>
        </w:rPr>
      </w:pPr>
      <w:r w:rsidRPr="001F0ED8">
        <w:rPr>
          <w:rFonts w:ascii="Verdana" w:hAnsi="Verdana" w:cs="Tahoma"/>
          <w:b/>
          <w:kern w:val="28"/>
        </w:rPr>
        <w:t>Compactación:</w:t>
      </w:r>
      <w:r w:rsidRPr="001F0ED8">
        <w:rPr>
          <w:rFonts w:ascii="Verdana" w:hAnsi="Verdana" w:cs="Tahoma"/>
          <w:lang w:val="es-419"/>
        </w:rPr>
        <w:t xml:space="preserve"> Se deberá tener cuidado que el hormigón penetre en forma completa en los espacios entre piedra y piedra, valiéndose para ello de golpes y chuceados con varillas de fierro, con el objetivo de evitar cangrejeras en el hormigón.</w:t>
      </w:r>
    </w:p>
    <w:p w14:paraId="5459B79B" w14:textId="77777777" w:rsidR="00EB30CC" w:rsidRPr="001F0ED8" w:rsidRDefault="00EB30CC" w:rsidP="00EB30CC">
      <w:pPr>
        <w:jc w:val="both"/>
        <w:rPr>
          <w:rFonts w:ascii="Verdana" w:hAnsi="Verdana" w:cs="Tahoma"/>
          <w:lang w:val="es-419"/>
        </w:rPr>
      </w:pPr>
    </w:p>
    <w:p w14:paraId="10E58CD4" w14:textId="77777777" w:rsidR="00EB30CC" w:rsidRPr="001F0ED8" w:rsidRDefault="00EB30CC" w:rsidP="00EB30CC">
      <w:pPr>
        <w:jc w:val="both"/>
        <w:rPr>
          <w:rFonts w:ascii="Verdana" w:hAnsi="Verdana" w:cs="Tahoma"/>
          <w:lang w:val="es-419"/>
        </w:rPr>
      </w:pPr>
      <w:r w:rsidRPr="001F0ED8">
        <w:rPr>
          <w:rFonts w:ascii="Verdana" w:hAnsi="Verdana" w:cs="Tahoma"/>
          <w:b/>
          <w:lang w:val="es-419"/>
        </w:rPr>
        <w:t>Desencofrado:</w:t>
      </w:r>
      <w:r w:rsidRPr="001F0ED8">
        <w:rPr>
          <w:rFonts w:ascii="Verdana" w:hAnsi="Verdana" w:cs="Tahoma"/>
        </w:rPr>
        <w:t xml:space="preserve"> </w:t>
      </w:r>
      <w:r w:rsidRPr="001F0ED8">
        <w:rPr>
          <w:rFonts w:ascii="Verdana" w:hAnsi="Verdana" w:cs="Tahoma"/>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1F0ED8">
        <w:rPr>
          <w:rFonts w:ascii="Verdana" w:hAnsi="Verdana" w:cs="Tahoma"/>
        </w:rPr>
        <w:t>Inspector de Obra.</w:t>
      </w:r>
      <w:r w:rsidRPr="001F0ED8">
        <w:rPr>
          <w:rFonts w:ascii="Verdana" w:hAnsi="Verdana" w:cs="Tahoma"/>
          <w:lang w:val="es-419"/>
        </w:rPr>
        <w:t>.</w:t>
      </w:r>
    </w:p>
    <w:p w14:paraId="51585A7C" w14:textId="77777777" w:rsidR="00EB30CC" w:rsidRPr="001F0ED8" w:rsidRDefault="00EB30CC" w:rsidP="00EB30CC">
      <w:pPr>
        <w:jc w:val="both"/>
        <w:rPr>
          <w:rFonts w:ascii="Verdana" w:hAnsi="Verdana" w:cs="Tahoma"/>
          <w:lang w:val="es-419"/>
        </w:rPr>
      </w:pPr>
      <w:r w:rsidRPr="001F0ED8">
        <w:rPr>
          <w:rFonts w:ascii="Verdana" w:hAnsi="Verdana" w:cs="Tahoma"/>
          <w:lang w:val="es-419"/>
        </w:rPr>
        <w:t>Los encofrados se retirarán progresivamente y sin golpes, sacudidas ni vibraciones en la estructura, evitando el desprendimiento de partes de hormigón que provoque pérdida de sección de elemento.</w:t>
      </w:r>
    </w:p>
    <w:p w14:paraId="45942D19" w14:textId="77777777" w:rsidR="00EB30CC" w:rsidRPr="001F0ED8" w:rsidRDefault="00EB30CC" w:rsidP="00EB30CC">
      <w:pPr>
        <w:jc w:val="both"/>
        <w:rPr>
          <w:rFonts w:ascii="Verdana" w:hAnsi="Verdana" w:cs="Tahoma"/>
          <w:lang w:val="es-419"/>
        </w:rPr>
      </w:pPr>
      <w:r w:rsidRPr="001F0ED8">
        <w:rPr>
          <w:rFonts w:ascii="Verdana" w:hAnsi="Verdana" w:cs="Tahoma"/>
          <w:lang w:val="es-419"/>
        </w:rPr>
        <w:t>Protección y Curado:</w:t>
      </w:r>
      <w:r w:rsidRPr="001F0ED8">
        <w:rPr>
          <w:rFonts w:ascii="Verdana" w:hAnsi="Verdana" w:cs="Tahoma"/>
        </w:rPr>
        <w:t xml:space="preserve"> </w:t>
      </w:r>
      <w:r w:rsidRPr="001F0ED8">
        <w:rPr>
          <w:rFonts w:ascii="Verdana" w:hAnsi="Verdana" w:cs="Tahoma"/>
          <w:lang w:val="es-419"/>
        </w:rPr>
        <w:t>Una vez vaciado el hormigón fresco, deberá protegerse contra la lluvia, el viento, sol y en general contra toda acción que lo perjudique.</w:t>
      </w:r>
    </w:p>
    <w:p w14:paraId="6093010E" w14:textId="77777777" w:rsidR="00EB30CC" w:rsidRPr="001F0ED8" w:rsidRDefault="00EB30CC" w:rsidP="00EB30CC">
      <w:pPr>
        <w:jc w:val="both"/>
        <w:rPr>
          <w:rFonts w:ascii="Verdana" w:hAnsi="Verdana" w:cs="Tahoma"/>
          <w:lang w:val="es-419"/>
        </w:rPr>
      </w:pPr>
      <w:r w:rsidRPr="001F0ED8">
        <w:rPr>
          <w:rFonts w:ascii="Verdana" w:hAnsi="Verdana" w:cs="Tahoma"/>
          <w:lang w:val="es-419"/>
        </w:rPr>
        <w:t>El hormigón será protegido manteniéndose a una temperatura superior a 5°C por lo menos durante 96 horas.</w:t>
      </w:r>
    </w:p>
    <w:p w14:paraId="029C6249" w14:textId="77777777" w:rsidR="00EB30CC" w:rsidRPr="001F0ED8" w:rsidRDefault="00EB30CC" w:rsidP="00EB30CC">
      <w:pPr>
        <w:jc w:val="both"/>
        <w:rPr>
          <w:rFonts w:ascii="Verdana" w:hAnsi="Verdana" w:cs="Tahoma"/>
          <w:lang w:val="es-419"/>
        </w:rPr>
      </w:pPr>
      <w:r w:rsidRPr="001F0ED8">
        <w:rPr>
          <w:rFonts w:ascii="Verdana" w:hAnsi="Verdana" w:cs="Tahoma"/>
          <w:lang w:val="es-419"/>
        </w:rPr>
        <w:t>El tiempo de curado será el indicado en el proyecto (planos o memoria de cálculo) o lo indicado por la norma CBH-87. En ningún caso el tiempo de curado será menos de 5 días a partir del momento en que se inició el endurecimiento.</w:t>
      </w:r>
    </w:p>
    <w:p w14:paraId="44734916" w14:textId="77777777" w:rsidR="00EB30CC" w:rsidRPr="001F0ED8" w:rsidRDefault="00EB30CC" w:rsidP="00EB30CC">
      <w:pPr>
        <w:jc w:val="both"/>
        <w:rPr>
          <w:rFonts w:ascii="Verdana" w:hAnsi="Verdana" w:cs="Tahoma"/>
          <w:lang w:val="es-419"/>
        </w:rPr>
      </w:pPr>
      <w:r w:rsidRPr="001F0ED8">
        <w:rPr>
          <w:rFonts w:ascii="Verdana" w:hAnsi="Verdana" w:cs="Tahoma"/>
          <w:lang w:val="es-419"/>
        </w:rPr>
        <w:t>Durante la construcción, queda prohibido aplicar cargas, acumular materiales o maquinarias que signifiquen un peligro en la estabilidad de la estructura.</w:t>
      </w:r>
    </w:p>
    <w:p w14:paraId="15C79E2C" w14:textId="77777777" w:rsidR="00EB30CC" w:rsidRPr="001F0ED8" w:rsidRDefault="00EB30CC" w:rsidP="00EB30CC">
      <w:pPr>
        <w:jc w:val="both"/>
        <w:rPr>
          <w:rFonts w:ascii="Verdana" w:hAnsi="Verdana" w:cs="Tahoma"/>
          <w:lang w:val="es-419"/>
        </w:rPr>
      </w:pPr>
    </w:p>
    <w:p w14:paraId="260BCBE9" w14:textId="77777777" w:rsidR="00EB30CC" w:rsidRPr="001F0ED8" w:rsidRDefault="00EB30CC" w:rsidP="00EB30CC">
      <w:pPr>
        <w:jc w:val="both"/>
        <w:rPr>
          <w:rFonts w:ascii="Verdana" w:hAnsi="Verdana" w:cs="Tahoma"/>
          <w:lang w:val="es-419"/>
        </w:rPr>
      </w:pPr>
      <w:r w:rsidRPr="001F0ED8">
        <w:rPr>
          <w:rFonts w:ascii="Verdana" w:hAnsi="Verdana" w:cs="Tahoma"/>
          <w:b/>
          <w:lang w:val="es-419"/>
        </w:rPr>
        <w:t xml:space="preserve">Instalación del tanque: </w:t>
      </w:r>
      <w:r w:rsidRPr="001F0ED8">
        <w:rPr>
          <w:rFonts w:ascii="Verdana" w:hAnsi="Verdana" w:cs="Tahoma"/>
          <w:lang w:val="es-419"/>
        </w:rPr>
        <w:t xml:space="preserve">Posteriormente se provee e instala el tanque de agua de 650 litros, con todos sus accesorios (una conexión de entrada ½”, una conexión de salida de ½”, válvula con varilla y flotador, conexión de rebose, un grifo, una anilla de ½”, una </w:t>
      </w:r>
      <w:proofErr w:type="spellStart"/>
      <w:r w:rsidRPr="001F0ED8">
        <w:rPr>
          <w:rFonts w:ascii="Verdana" w:hAnsi="Verdana" w:cs="Tahoma"/>
          <w:lang w:val="es-419"/>
        </w:rPr>
        <w:t>tee</w:t>
      </w:r>
      <w:proofErr w:type="spellEnd"/>
      <w:r w:rsidRPr="001F0ED8">
        <w:rPr>
          <w:rFonts w:ascii="Verdana" w:hAnsi="Verdana" w:cs="Tahoma"/>
          <w:lang w:val="es-419"/>
        </w:rPr>
        <w:t xml:space="preserve"> de ½”, 2 codos, teflón).</w:t>
      </w:r>
    </w:p>
    <w:p w14:paraId="2D9A7FE3" w14:textId="77777777" w:rsidR="00EB30CC" w:rsidRPr="001F0ED8" w:rsidRDefault="00EB30CC" w:rsidP="00EB30CC">
      <w:pPr>
        <w:shd w:val="clear" w:color="auto" w:fill="FFFFFF"/>
        <w:ind w:right="121"/>
        <w:jc w:val="both"/>
        <w:rPr>
          <w:rFonts w:ascii="Verdana" w:hAnsi="Verdana" w:cs="Tahoma"/>
          <w:lang w:val="es-419"/>
        </w:rPr>
      </w:pPr>
    </w:p>
    <w:p w14:paraId="1B2903EE" w14:textId="77777777" w:rsidR="00EB30CC" w:rsidRPr="001F0ED8" w:rsidRDefault="00EB30CC" w:rsidP="00EB30CC">
      <w:pPr>
        <w:shd w:val="clear" w:color="auto" w:fill="FFFFFF"/>
        <w:ind w:right="121"/>
        <w:jc w:val="both"/>
        <w:rPr>
          <w:rFonts w:ascii="Verdana" w:hAnsi="Verdana" w:cs="Tahoma"/>
        </w:rPr>
      </w:pPr>
      <w:r w:rsidRPr="001F0ED8">
        <w:rPr>
          <w:rFonts w:ascii="Verdana" w:hAnsi="Verdana" w:cs="Tahoma"/>
        </w:rPr>
        <w:t>El tanque de agua de 650 litros y sus accesorios serán de marca reconocida dentro del mercado nacional, debiendo la Entidad Ejecutora debe presentar muestras al Inspector de Obra. para su aprobación respectiva, previa su instalación en obra. “Todos los materiales deben responder a calidad y costo; para aprobación del Inspector de Obra.”.</w:t>
      </w:r>
    </w:p>
    <w:p w14:paraId="0F887A7C" w14:textId="77777777" w:rsidR="00EB30CC" w:rsidRPr="001F0ED8" w:rsidRDefault="00EB30CC" w:rsidP="00EB30CC">
      <w:pPr>
        <w:shd w:val="clear" w:color="auto" w:fill="FFFFFF"/>
        <w:ind w:right="121"/>
        <w:jc w:val="both"/>
        <w:rPr>
          <w:rFonts w:ascii="Verdana" w:hAnsi="Verdana" w:cs="Tahoma"/>
        </w:rPr>
      </w:pPr>
    </w:p>
    <w:p w14:paraId="01CFA34B" w14:textId="77777777" w:rsidR="00EB30CC" w:rsidRPr="001F0ED8" w:rsidRDefault="00EB30CC" w:rsidP="00EB30CC">
      <w:pPr>
        <w:tabs>
          <w:tab w:val="left" w:pos="8711"/>
        </w:tabs>
        <w:ind w:right="121"/>
        <w:jc w:val="both"/>
        <w:rPr>
          <w:rFonts w:ascii="Verdana" w:hAnsi="Verdana" w:cs="Tahoma"/>
        </w:rPr>
      </w:pPr>
      <w:r w:rsidRPr="001F0ED8">
        <w:rPr>
          <w:rFonts w:ascii="Verdana" w:hAnsi="Verdana" w:cs="Tahoma"/>
        </w:rPr>
        <w:lastRenderedPageBreak/>
        <w:t>Los trabajos de ensamble de las piezas, no permitirán fugas por lo que deberá realizarse mediante el empleo de ligantes y sellantes como teflón y pegamento PVC. Todo el trabajo estará sujeto a indicación expresa del Inspector de Obra..</w:t>
      </w:r>
    </w:p>
    <w:p w14:paraId="15B82939" w14:textId="77777777" w:rsidR="00EB30CC" w:rsidRPr="001F0ED8" w:rsidRDefault="00EB30CC" w:rsidP="00EB30CC">
      <w:pPr>
        <w:tabs>
          <w:tab w:val="left" w:pos="8711"/>
        </w:tabs>
        <w:ind w:right="121"/>
        <w:jc w:val="both"/>
        <w:rPr>
          <w:rFonts w:ascii="Verdana" w:hAnsi="Verdana" w:cs="Tahoma"/>
        </w:rPr>
      </w:pPr>
    </w:p>
    <w:p w14:paraId="5512334B" w14:textId="77777777" w:rsidR="00EB30CC" w:rsidRPr="001F0ED8" w:rsidRDefault="00EB30CC" w:rsidP="00EB30CC">
      <w:pPr>
        <w:tabs>
          <w:tab w:val="left" w:pos="8711"/>
        </w:tabs>
        <w:ind w:right="121"/>
        <w:jc w:val="both"/>
        <w:rPr>
          <w:rFonts w:ascii="Verdana" w:hAnsi="Verdana" w:cs="Tahoma"/>
        </w:rPr>
      </w:pPr>
      <w:r w:rsidRPr="001F0ED8">
        <w:rPr>
          <w:rFonts w:ascii="Verdana" w:hAnsi="Verdana" w:cs="Tahoma"/>
        </w:rPr>
        <w:t>Una vez instalados los artefactos, se realizarán las pruebas finales para verificar el correcto funcionamiento de todos y cada uno de los artefactos instalados, en presencia del Inspector de Obra., quién deberá certificar la situación.</w:t>
      </w:r>
    </w:p>
    <w:p w14:paraId="3646AEF2" w14:textId="77777777" w:rsidR="00EB30CC" w:rsidRPr="001F0ED8" w:rsidRDefault="00EB30CC" w:rsidP="00EB30CC">
      <w:pPr>
        <w:tabs>
          <w:tab w:val="left" w:pos="8711"/>
        </w:tabs>
        <w:jc w:val="both"/>
        <w:rPr>
          <w:rFonts w:ascii="Verdana" w:hAnsi="Verdana" w:cs="Tahoma"/>
        </w:rPr>
      </w:pPr>
    </w:p>
    <w:p w14:paraId="50B24691" w14:textId="77777777" w:rsidR="00EB30CC" w:rsidRPr="001F0ED8" w:rsidRDefault="00EB30CC" w:rsidP="00EB30CC">
      <w:pPr>
        <w:tabs>
          <w:tab w:val="left" w:pos="8711"/>
        </w:tabs>
        <w:rPr>
          <w:rFonts w:ascii="Verdana" w:hAnsi="Verdana" w:cs="Tahoma"/>
          <w:b/>
        </w:rPr>
      </w:pPr>
      <w:r w:rsidRPr="001F0ED8">
        <w:rPr>
          <w:rFonts w:ascii="Verdana" w:hAnsi="Verdana" w:cs="Tahoma"/>
          <w:b/>
        </w:rPr>
        <w:t>Criterios de Control, Aceptación y Rechazo</w:t>
      </w:r>
    </w:p>
    <w:p w14:paraId="6249FB8B" w14:textId="77777777" w:rsidR="00EB30CC" w:rsidRPr="001F0ED8" w:rsidRDefault="00EB30CC" w:rsidP="00EB30CC">
      <w:pPr>
        <w:jc w:val="both"/>
        <w:rPr>
          <w:rFonts w:ascii="Verdana" w:hAnsi="Verdana" w:cs="Tahoma"/>
          <w:kern w:val="28"/>
        </w:rPr>
      </w:pPr>
      <w:r w:rsidRPr="001F0ED8">
        <w:rPr>
          <w:rFonts w:ascii="Verdana" w:hAnsi="Verdana" w:cs="Tahoma"/>
          <w:kern w:val="28"/>
        </w:rPr>
        <w:t xml:space="preserve">Todas las operaciones de </w:t>
      </w:r>
      <w:r w:rsidRPr="001F0ED8">
        <w:rPr>
          <w:rFonts w:ascii="Verdana" w:hAnsi="Verdana" w:cs="Tahoma"/>
        </w:rPr>
        <w:t xml:space="preserve">la Entidad ejecutora </w:t>
      </w:r>
      <w:r w:rsidRPr="001F0ED8">
        <w:rPr>
          <w:rFonts w:ascii="Verdana" w:hAnsi="Verdana" w:cs="Tahoma"/>
          <w:kern w:val="28"/>
        </w:rPr>
        <w:t>deberán ser controladas mediante ensayos e inspecciones, no eximiéndose la responsabilidad de la Entidad Ejecutora en caso de encontrarse cualquier defecto en forma posterior.</w:t>
      </w:r>
    </w:p>
    <w:p w14:paraId="4B43FFA7" w14:textId="77777777" w:rsidR="00EB30CC" w:rsidRPr="001F0ED8" w:rsidRDefault="00EB30CC" w:rsidP="00EB30CC">
      <w:pPr>
        <w:jc w:val="both"/>
        <w:rPr>
          <w:rFonts w:ascii="Verdana" w:hAnsi="Verdana" w:cs="Tahoma"/>
          <w:kern w:val="28"/>
        </w:rPr>
      </w:pPr>
    </w:p>
    <w:p w14:paraId="0AB382B0" w14:textId="77777777" w:rsidR="00EB30CC" w:rsidRPr="001F0ED8" w:rsidRDefault="00EB30CC" w:rsidP="00EB30CC">
      <w:pPr>
        <w:jc w:val="both"/>
        <w:rPr>
          <w:rFonts w:ascii="Verdana" w:hAnsi="Verdana" w:cs="Tahoma"/>
          <w:kern w:val="28"/>
        </w:rPr>
      </w:pPr>
      <w:r w:rsidRPr="001F0ED8">
        <w:rPr>
          <w:rFonts w:ascii="Verdana" w:hAnsi="Verdana" w:cs="Tahoma"/>
          <w:kern w:val="28"/>
        </w:rPr>
        <w:t>Los ensayos a realizar serán los requeridos por la normativa CBH-87 pudiendo la Entidad Ejecutora realizar ensayos adicionales los cuales deberán ser indicados en su propuesta.</w:t>
      </w:r>
    </w:p>
    <w:p w14:paraId="23A94553" w14:textId="77777777" w:rsidR="00EB30CC" w:rsidRPr="001F0ED8" w:rsidRDefault="00EB30CC" w:rsidP="00EB30CC">
      <w:pPr>
        <w:jc w:val="both"/>
        <w:rPr>
          <w:rFonts w:ascii="Verdana" w:hAnsi="Verdana" w:cs="Tahoma"/>
          <w:kern w:val="28"/>
        </w:rPr>
      </w:pPr>
    </w:p>
    <w:p w14:paraId="2FD53B26" w14:textId="77777777" w:rsidR="00EB30CC" w:rsidRPr="001F0ED8" w:rsidRDefault="00EB30CC" w:rsidP="00EB30CC">
      <w:pPr>
        <w:jc w:val="both"/>
        <w:rPr>
          <w:rFonts w:ascii="Verdana" w:hAnsi="Verdana" w:cs="Tahoma"/>
          <w:kern w:val="28"/>
        </w:rPr>
      </w:pPr>
      <w:r w:rsidRPr="001F0ED8">
        <w:rPr>
          <w:rFonts w:ascii="Verdana" w:hAnsi="Verdana" w:cs="Tahoma"/>
          <w:kern w:val="28"/>
        </w:rPr>
        <w:t>Para todos los casos, el nivel de control será el indicado en los planos constructivos o memoria de cálculo o, en ausencia de dicha indicación, se asumirá un nivel de control normal.</w:t>
      </w:r>
    </w:p>
    <w:p w14:paraId="224AEAE9" w14:textId="77777777" w:rsidR="00EB30CC" w:rsidRPr="001F0ED8" w:rsidRDefault="00EB30CC" w:rsidP="00EB30CC">
      <w:pPr>
        <w:jc w:val="both"/>
        <w:rPr>
          <w:rFonts w:ascii="Verdana" w:hAnsi="Verdana" w:cs="Tahoma"/>
          <w:kern w:val="28"/>
        </w:rPr>
      </w:pPr>
    </w:p>
    <w:p w14:paraId="2F22B8C6" w14:textId="77777777" w:rsidR="00EB30CC" w:rsidRPr="001F0ED8" w:rsidRDefault="00EB30CC" w:rsidP="00EB30CC">
      <w:pPr>
        <w:jc w:val="both"/>
        <w:rPr>
          <w:rFonts w:ascii="Verdana" w:hAnsi="Verdana" w:cs="Tahoma"/>
          <w:kern w:val="28"/>
        </w:rPr>
      </w:pPr>
      <w:r w:rsidRPr="001F0ED8">
        <w:rPr>
          <w:rFonts w:ascii="Verdana" w:hAnsi="Verdana" w:cs="Tahom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2174C62" w14:textId="77777777" w:rsidR="00EB30CC" w:rsidRPr="001F0ED8" w:rsidRDefault="00EB30CC" w:rsidP="00EB30CC">
      <w:pPr>
        <w:tabs>
          <w:tab w:val="left" w:pos="8711"/>
        </w:tabs>
        <w:jc w:val="both"/>
        <w:rPr>
          <w:rFonts w:ascii="Verdana" w:hAnsi="Verdana" w:cs="Tahoma"/>
        </w:rPr>
      </w:pPr>
    </w:p>
    <w:p w14:paraId="32DA3E3E"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 xml:space="preserve">Asimismo, la instalación de los artefactos (Tanque plástico de 650 </w:t>
      </w:r>
      <w:proofErr w:type="spellStart"/>
      <w:r w:rsidRPr="001F0ED8">
        <w:rPr>
          <w:rFonts w:ascii="Verdana" w:hAnsi="Verdana" w:cs="Tahoma"/>
        </w:rPr>
        <w:t>lt</w:t>
      </w:r>
      <w:proofErr w:type="spellEnd"/>
      <w:r w:rsidRPr="001F0ED8">
        <w:rPr>
          <w:rFonts w:ascii="Verdana" w:hAnsi="Verdana" w:cs="Tahoma"/>
        </w:rPr>
        <w:t>), se realizarán las pruebas finales para verificar el correcto funcionamiento de todos y cada uno de los artefactos instalados, en presencia del Inspector de Obra, quién deberá certificar la situación.</w:t>
      </w:r>
    </w:p>
    <w:p w14:paraId="7992A6EA" w14:textId="77777777" w:rsidR="00EB30CC" w:rsidRPr="001F0ED8" w:rsidRDefault="00EB30CC" w:rsidP="00EB30CC">
      <w:pPr>
        <w:tabs>
          <w:tab w:val="left" w:pos="8711"/>
        </w:tabs>
        <w:jc w:val="both"/>
        <w:rPr>
          <w:rFonts w:ascii="Verdana" w:hAnsi="Verdana" w:cs="Tahoma"/>
        </w:rPr>
      </w:pPr>
    </w:p>
    <w:p w14:paraId="0A1A4969" w14:textId="77777777" w:rsidR="00EB30CC" w:rsidRPr="001F0ED8" w:rsidRDefault="00EB30CC" w:rsidP="00EB30CC">
      <w:pPr>
        <w:tabs>
          <w:tab w:val="left" w:pos="8711"/>
        </w:tabs>
        <w:jc w:val="both"/>
        <w:rPr>
          <w:rFonts w:ascii="Verdana" w:hAnsi="Verdana" w:cs="Tahoma"/>
        </w:rPr>
      </w:pPr>
      <w:r w:rsidRPr="001F0ED8">
        <w:rPr>
          <w:rFonts w:ascii="Verdana" w:hAnsi="Verdana" w:cs="Tahoma"/>
          <w:kern w:val="28"/>
        </w:rPr>
        <w:t xml:space="preserve">La </w:t>
      </w:r>
      <w:r w:rsidRPr="001F0ED8">
        <w:rPr>
          <w:rFonts w:ascii="Verdana" w:hAnsi="Verdana" w:cs="Tahoma"/>
        </w:rPr>
        <w:t>Entidad Ejecutora</w:t>
      </w:r>
      <w:r w:rsidRPr="001F0ED8">
        <w:rPr>
          <w:rFonts w:ascii="Verdana" w:hAnsi="Verdana" w:cs="Tahoma"/>
          <w:kern w:val="28"/>
        </w:rPr>
        <w:t xml:space="preserve"> </w:t>
      </w:r>
      <w:r w:rsidRPr="001F0ED8">
        <w:rPr>
          <w:rFonts w:ascii="Verdana" w:hAnsi="Verdana" w:cs="Tahoma"/>
        </w:rPr>
        <w:t>deberá propiciar las herramientas y equipo (bombas) necesarios para realizar las pruebas correspondientes de buen funcionamiento, estanquidad y cero fugas.</w:t>
      </w:r>
    </w:p>
    <w:p w14:paraId="2D7EF1ED" w14:textId="77777777" w:rsidR="00EB30CC" w:rsidRPr="001F0ED8" w:rsidRDefault="00EB30CC" w:rsidP="00EB30CC">
      <w:pPr>
        <w:tabs>
          <w:tab w:val="left" w:pos="8711"/>
        </w:tabs>
        <w:jc w:val="both"/>
        <w:rPr>
          <w:rFonts w:ascii="Verdana" w:hAnsi="Verdana" w:cs="Tahoma"/>
          <w:b/>
        </w:rPr>
      </w:pPr>
    </w:p>
    <w:p w14:paraId="7A13CE16" w14:textId="77777777" w:rsidR="00EB30CC" w:rsidRPr="001F0ED8" w:rsidRDefault="00EB30CC" w:rsidP="00EB30CC">
      <w:pPr>
        <w:tabs>
          <w:tab w:val="left" w:pos="8711"/>
        </w:tabs>
        <w:rPr>
          <w:rFonts w:ascii="Verdana" w:hAnsi="Verdana" w:cs="Tahoma"/>
          <w:b/>
        </w:rPr>
      </w:pPr>
      <w:r w:rsidRPr="001F0ED8">
        <w:rPr>
          <w:rFonts w:ascii="Verdana" w:hAnsi="Verdana" w:cs="Tahoma"/>
          <w:b/>
        </w:rPr>
        <w:t>MEDICIÓN. –</w:t>
      </w:r>
    </w:p>
    <w:p w14:paraId="64D61CA6" w14:textId="77777777" w:rsidR="00EB30CC" w:rsidRPr="001F0ED8" w:rsidRDefault="00EB30CC" w:rsidP="00EB30CC">
      <w:pPr>
        <w:tabs>
          <w:tab w:val="left" w:pos="8711"/>
        </w:tabs>
        <w:rPr>
          <w:rFonts w:ascii="Verdana" w:hAnsi="Verdana" w:cs="Tahoma"/>
          <w:b/>
        </w:rPr>
      </w:pPr>
    </w:p>
    <w:p w14:paraId="0515F37C"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 xml:space="preserve">La Provisión y colocado de tanque plástico de agua de 650 litros p/cosecha de agua, será medido en forma </w:t>
      </w:r>
      <w:r w:rsidRPr="001F0ED8">
        <w:rPr>
          <w:rFonts w:ascii="Verdana" w:hAnsi="Verdana" w:cs="Tahoma"/>
          <w:b/>
        </w:rPr>
        <w:t>global</w:t>
      </w:r>
      <w:r w:rsidRPr="001F0ED8">
        <w:rPr>
          <w:rFonts w:ascii="Verdana" w:hAnsi="Verdana" w:cs="Tahoma"/>
        </w:rPr>
        <w:t>, incluyendo todos sus accesorios para el buen funcionamiento del ítem.</w:t>
      </w:r>
    </w:p>
    <w:p w14:paraId="362A9418" w14:textId="77777777" w:rsidR="00EB30CC" w:rsidRPr="001F0ED8" w:rsidRDefault="00EB30CC" w:rsidP="00EB30CC">
      <w:pPr>
        <w:tabs>
          <w:tab w:val="left" w:pos="8711"/>
        </w:tabs>
        <w:rPr>
          <w:rFonts w:ascii="Verdana" w:hAnsi="Verdana" w:cs="Tahoma"/>
          <w:u w:val="single"/>
        </w:rPr>
      </w:pPr>
    </w:p>
    <w:p w14:paraId="1A803177"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APORTE PROPIO. -</w:t>
      </w:r>
    </w:p>
    <w:p w14:paraId="42F6666A" w14:textId="77777777" w:rsidR="00EB30CC" w:rsidRPr="001F0ED8" w:rsidRDefault="00EB30CC" w:rsidP="00EB30CC">
      <w:pPr>
        <w:tabs>
          <w:tab w:val="left" w:pos="8711"/>
        </w:tabs>
        <w:rPr>
          <w:rFonts w:ascii="Verdana" w:hAnsi="Verdana" w:cs="Tahoma"/>
          <w:u w:val="single"/>
        </w:rPr>
      </w:pPr>
    </w:p>
    <w:p w14:paraId="01C3D597" w14:textId="77777777" w:rsidR="00EB30CC" w:rsidRPr="001F0ED8" w:rsidRDefault="00EB30CC" w:rsidP="00EB30CC">
      <w:pPr>
        <w:jc w:val="both"/>
        <w:rPr>
          <w:rFonts w:ascii="Verdana" w:eastAsia="Verdana" w:hAnsi="Verdana" w:cs="Tahoma"/>
        </w:rPr>
      </w:pPr>
      <w:r w:rsidRPr="001F0ED8">
        <w:rPr>
          <w:rFonts w:ascii="Verdana" w:eastAsia="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E5B69B" w14:textId="77777777" w:rsidR="00EB30CC" w:rsidRPr="001F0ED8" w:rsidRDefault="00EB30CC" w:rsidP="00EB30CC">
      <w:pPr>
        <w:jc w:val="both"/>
        <w:rPr>
          <w:rFonts w:ascii="Verdana" w:eastAsia="Verdana" w:hAnsi="Verdana" w:cs="Tahoma"/>
        </w:rPr>
      </w:pPr>
    </w:p>
    <w:p w14:paraId="179B2D5B" w14:textId="77777777" w:rsidR="00EB30CC" w:rsidRPr="001F0ED8" w:rsidRDefault="00EB30CC" w:rsidP="00EB30CC">
      <w:pPr>
        <w:tabs>
          <w:tab w:val="left" w:pos="560"/>
        </w:tabs>
        <w:jc w:val="both"/>
        <w:rPr>
          <w:rFonts w:ascii="Verdana" w:eastAsia="Verdana" w:hAnsi="Verdana" w:cs="Tahoma"/>
        </w:rPr>
      </w:pPr>
      <w:r w:rsidRPr="001F0ED8">
        <w:rPr>
          <w:rFonts w:ascii="Verdana" w:eastAsia="Verdana" w:hAnsi="Verdana" w:cs="Tahoma"/>
        </w:rPr>
        <w:t>Este aporte propio estará sujeto al cronograma de ejecución de obra de la Entidad Ejecutora.</w:t>
      </w:r>
    </w:p>
    <w:p w14:paraId="3727CCC2" w14:textId="77777777" w:rsidR="00EB30CC" w:rsidRPr="001F0ED8" w:rsidRDefault="00EB30CC" w:rsidP="00EB30CC">
      <w:pPr>
        <w:tabs>
          <w:tab w:val="left" w:pos="560"/>
        </w:tabs>
        <w:jc w:val="both"/>
        <w:rPr>
          <w:rFonts w:ascii="Verdana" w:eastAsia="Calibri"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B30CC" w:rsidRPr="001F0ED8" w14:paraId="75EA0058" w14:textId="77777777" w:rsidTr="00DD293A">
        <w:tc>
          <w:tcPr>
            <w:tcW w:w="584" w:type="dxa"/>
            <w:shd w:val="clear" w:color="auto" w:fill="1F3864" w:themeFill="accent5" w:themeFillShade="80"/>
          </w:tcPr>
          <w:p w14:paraId="0CE6FA02" w14:textId="77777777" w:rsidR="00EB30CC" w:rsidRPr="001F0ED8" w:rsidRDefault="00EB30CC" w:rsidP="00DD293A">
            <w:pPr>
              <w:jc w:val="center"/>
              <w:rPr>
                <w:rFonts w:ascii="Verdana" w:hAnsi="Verdana"/>
                <w:b/>
              </w:rPr>
            </w:pPr>
            <w:proofErr w:type="spellStart"/>
            <w:r w:rsidRPr="001F0ED8">
              <w:rPr>
                <w:rFonts w:ascii="Verdana" w:hAnsi="Verdana"/>
                <w:b/>
              </w:rPr>
              <w:t>N°</w:t>
            </w:r>
            <w:proofErr w:type="spellEnd"/>
          </w:p>
        </w:tc>
        <w:tc>
          <w:tcPr>
            <w:tcW w:w="2385" w:type="dxa"/>
            <w:shd w:val="clear" w:color="auto" w:fill="1F3864" w:themeFill="accent5" w:themeFillShade="80"/>
          </w:tcPr>
          <w:p w14:paraId="1411D5CD" w14:textId="77777777" w:rsidR="00EB30CC" w:rsidRPr="001F0ED8" w:rsidRDefault="00EB30CC" w:rsidP="00DD293A">
            <w:pPr>
              <w:jc w:val="center"/>
              <w:rPr>
                <w:rFonts w:ascii="Verdana" w:hAnsi="Verdana"/>
                <w:b/>
              </w:rPr>
            </w:pPr>
            <w:r w:rsidRPr="001F0ED8">
              <w:rPr>
                <w:rFonts w:ascii="Verdana" w:hAnsi="Verdana"/>
                <w:b/>
              </w:rPr>
              <w:t>CODIGO</w:t>
            </w:r>
          </w:p>
        </w:tc>
        <w:tc>
          <w:tcPr>
            <w:tcW w:w="1145" w:type="dxa"/>
            <w:shd w:val="clear" w:color="auto" w:fill="1F3864" w:themeFill="accent5" w:themeFillShade="80"/>
          </w:tcPr>
          <w:p w14:paraId="0B43E05C" w14:textId="77777777" w:rsidR="00EB30CC" w:rsidRPr="001F0ED8" w:rsidRDefault="00EB30CC" w:rsidP="00DD293A">
            <w:pPr>
              <w:jc w:val="center"/>
              <w:rPr>
                <w:rFonts w:ascii="Verdana" w:hAnsi="Verdana"/>
                <w:b/>
              </w:rPr>
            </w:pPr>
            <w:r w:rsidRPr="001F0ED8">
              <w:rPr>
                <w:rFonts w:ascii="Verdana" w:hAnsi="Verdana"/>
                <w:b/>
              </w:rPr>
              <w:t>UNIDAD</w:t>
            </w:r>
          </w:p>
        </w:tc>
        <w:tc>
          <w:tcPr>
            <w:tcW w:w="5520" w:type="dxa"/>
            <w:shd w:val="clear" w:color="auto" w:fill="1F3864" w:themeFill="accent5" w:themeFillShade="80"/>
          </w:tcPr>
          <w:p w14:paraId="4602D674"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0B673DA1" w14:textId="77777777" w:rsidTr="00DD293A">
        <w:tc>
          <w:tcPr>
            <w:tcW w:w="584" w:type="dxa"/>
            <w:shd w:val="clear" w:color="auto" w:fill="BDD6EE" w:themeFill="accent1" w:themeFillTint="66"/>
          </w:tcPr>
          <w:p w14:paraId="2D1C38DD" w14:textId="77777777" w:rsidR="00EB30CC" w:rsidRPr="001F0ED8" w:rsidRDefault="00EB30CC" w:rsidP="00DD293A">
            <w:pPr>
              <w:jc w:val="center"/>
              <w:rPr>
                <w:rFonts w:ascii="Verdana" w:hAnsi="Verdana"/>
                <w:b/>
              </w:rPr>
            </w:pPr>
            <w:r w:rsidRPr="001F0ED8">
              <w:rPr>
                <w:rFonts w:ascii="Verdana" w:hAnsi="Verdana"/>
                <w:b/>
              </w:rPr>
              <w:t>41</w:t>
            </w:r>
          </w:p>
        </w:tc>
        <w:tc>
          <w:tcPr>
            <w:tcW w:w="2385" w:type="dxa"/>
            <w:shd w:val="clear" w:color="auto" w:fill="BDD6EE" w:themeFill="accent1" w:themeFillTint="66"/>
          </w:tcPr>
          <w:p w14:paraId="2EBE4ABB" w14:textId="77777777" w:rsidR="00EB30CC" w:rsidRPr="001F0ED8" w:rsidRDefault="00EB30CC" w:rsidP="00DD293A">
            <w:pPr>
              <w:jc w:val="center"/>
              <w:rPr>
                <w:rFonts w:ascii="Verdana" w:hAnsi="Verdana"/>
                <w:b/>
              </w:rPr>
            </w:pPr>
            <w:r w:rsidRPr="001F0ED8">
              <w:rPr>
                <w:rFonts w:ascii="Verdana" w:hAnsi="Verdana" w:cs="Tahoma"/>
                <w:b/>
                <w:bCs/>
              </w:rPr>
              <w:t>VAC-IA-ART-2</w:t>
            </w:r>
          </w:p>
        </w:tc>
        <w:tc>
          <w:tcPr>
            <w:tcW w:w="1145" w:type="dxa"/>
            <w:shd w:val="clear" w:color="auto" w:fill="BDD6EE" w:themeFill="accent1" w:themeFillTint="66"/>
          </w:tcPr>
          <w:p w14:paraId="5545B69B" w14:textId="77777777" w:rsidR="00EB30CC" w:rsidRPr="001F0ED8" w:rsidRDefault="00EB30CC" w:rsidP="00DD293A">
            <w:pPr>
              <w:jc w:val="center"/>
              <w:rPr>
                <w:rFonts w:ascii="Verdana" w:hAnsi="Verdana"/>
                <w:b/>
              </w:rPr>
            </w:pPr>
            <w:r w:rsidRPr="001F0ED8">
              <w:rPr>
                <w:rFonts w:ascii="Verdana" w:hAnsi="Verdana" w:cs="Tahoma"/>
                <w:b/>
                <w:bCs/>
              </w:rPr>
              <w:t>PZA</w:t>
            </w:r>
          </w:p>
        </w:tc>
        <w:tc>
          <w:tcPr>
            <w:tcW w:w="5520" w:type="dxa"/>
            <w:shd w:val="clear" w:color="auto" w:fill="BDD6EE" w:themeFill="accent1" w:themeFillTint="66"/>
          </w:tcPr>
          <w:p w14:paraId="6E7B4DDE" w14:textId="77777777" w:rsidR="00EB30CC" w:rsidRPr="001F0ED8" w:rsidRDefault="00EB30CC" w:rsidP="00DD293A">
            <w:pPr>
              <w:jc w:val="center"/>
              <w:rPr>
                <w:rFonts w:ascii="Verdana" w:hAnsi="Verdana"/>
                <w:b/>
              </w:rPr>
            </w:pPr>
            <w:r w:rsidRPr="001F0ED8">
              <w:rPr>
                <w:rFonts w:ascii="Verdana" w:hAnsi="Verdana" w:cs="Tahoma"/>
                <w:b/>
                <w:bCs/>
              </w:rPr>
              <w:t>PROVISIÓN Y COLOCADO DE LAVANDERÍA DE CEMENTO CON ACCESORIOS</w:t>
            </w:r>
          </w:p>
        </w:tc>
      </w:tr>
    </w:tbl>
    <w:p w14:paraId="12B40642" w14:textId="77777777" w:rsidR="00EB30CC" w:rsidRPr="001F0ED8" w:rsidRDefault="00EB30CC" w:rsidP="00EB30CC">
      <w:pPr>
        <w:tabs>
          <w:tab w:val="left" w:pos="560"/>
        </w:tabs>
        <w:jc w:val="both"/>
        <w:rPr>
          <w:rFonts w:ascii="Verdana" w:eastAsia="Calibri" w:hAnsi="Verdana"/>
          <w:b/>
        </w:rPr>
      </w:pPr>
    </w:p>
    <w:p w14:paraId="1F60D15E" w14:textId="77777777" w:rsidR="00EB30CC" w:rsidRPr="001F0ED8" w:rsidRDefault="00EB30CC" w:rsidP="00EB30CC">
      <w:pPr>
        <w:jc w:val="both"/>
        <w:rPr>
          <w:rFonts w:ascii="Verdana" w:hAnsi="Verdana" w:cs="Tahoma"/>
          <w:b/>
        </w:rPr>
      </w:pPr>
      <w:r w:rsidRPr="001F0ED8">
        <w:rPr>
          <w:rFonts w:ascii="Verdana" w:hAnsi="Verdana" w:cs="Tahoma"/>
          <w:b/>
        </w:rPr>
        <w:t>DESCRIPCIÓN. -</w:t>
      </w:r>
    </w:p>
    <w:p w14:paraId="604CD03F" w14:textId="77777777" w:rsidR="00EB30CC" w:rsidRPr="001F0ED8" w:rsidRDefault="00EB30CC" w:rsidP="00EB30CC">
      <w:pPr>
        <w:tabs>
          <w:tab w:val="left" w:pos="560"/>
        </w:tabs>
        <w:jc w:val="both"/>
        <w:rPr>
          <w:rFonts w:ascii="Verdana" w:hAnsi="Verdana"/>
        </w:rPr>
      </w:pPr>
      <w:r w:rsidRPr="001F0ED8">
        <w:rPr>
          <w:rFonts w:ascii="Verdana" w:hAnsi="Verdana" w:cs="Tahoma"/>
        </w:rPr>
        <w:lastRenderedPageBreak/>
        <w:t xml:space="preserve">Este ítem se refiere a la provisión y colocado de lavandería de cemento con accesorios incluyendo grifo de acuerdo a la ubicación establecida en los planos </w:t>
      </w:r>
      <w:r w:rsidRPr="001F0ED8">
        <w:rPr>
          <w:rFonts w:ascii="Verdana" w:hAnsi="Verdana"/>
        </w:rPr>
        <w:t>constructivos y/o instrucciones del Inspector de proyecto.</w:t>
      </w:r>
    </w:p>
    <w:p w14:paraId="7DDDFD90" w14:textId="77777777" w:rsidR="00EB30CC" w:rsidRPr="001F0ED8" w:rsidRDefault="00EB30CC" w:rsidP="00EB30CC">
      <w:pPr>
        <w:tabs>
          <w:tab w:val="left" w:pos="360"/>
        </w:tabs>
        <w:adjustRightInd w:val="0"/>
        <w:jc w:val="both"/>
        <w:rPr>
          <w:rFonts w:ascii="Verdana" w:hAnsi="Verdana" w:cs="Tahoma"/>
        </w:rPr>
      </w:pPr>
    </w:p>
    <w:p w14:paraId="4855871B" w14:textId="77777777" w:rsidR="00EB30CC" w:rsidRPr="001F0ED8" w:rsidRDefault="00EB30CC" w:rsidP="00EB30CC">
      <w:pPr>
        <w:jc w:val="both"/>
        <w:rPr>
          <w:rFonts w:ascii="Verdana" w:hAnsi="Verdana" w:cs="Tahoma"/>
          <w:b/>
          <w:lang w:eastAsia="es-ES"/>
        </w:rPr>
      </w:pPr>
      <w:r w:rsidRPr="001F0ED8">
        <w:rPr>
          <w:rFonts w:ascii="Verdana" w:hAnsi="Verdana" w:cs="Tahoma"/>
          <w:b/>
          <w:lang w:eastAsia="es-ES"/>
        </w:rPr>
        <w:t>MATERIALES, HERRAMIENTAS Y EQUIPO. -</w:t>
      </w:r>
    </w:p>
    <w:p w14:paraId="142CF226" w14:textId="77777777" w:rsidR="00EB30CC" w:rsidRPr="001F0ED8" w:rsidRDefault="00EB30CC" w:rsidP="00EB30CC">
      <w:pPr>
        <w:tabs>
          <w:tab w:val="left" w:pos="4050"/>
        </w:tabs>
        <w:adjustRightInd w:val="0"/>
        <w:jc w:val="both"/>
        <w:rPr>
          <w:rFonts w:ascii="Verdana" w:hAnsi="Verdana" w:cs="Arial Narrow"/>
          <w:lang w:val="es-ES_tradnl"/>
        </w:rPr>
      </w:pPr>
      <w:r w:rsidRPr="001F0ED8">
        <w:rPr>
          <w:rFonts w:ascii="Verdana" w:hAnsi="Verdana" w:cs="Arial Narrow"/>
          <w:lang w:val="es-ES_tradnl"/>
        </w:rPr>
        <w:tab/>
      </w:r>
    </w:p>
    <w:p w14:paraId="1B525F64" w14:textId="77777777" w:rsidR="00EB30CC" w:rsidRPr="001F0ED8" w:rsidRDefault="00EB30CC" w:rsidP="00EB30CC">
      <w:pPr>
        <w:tabs>
          <w:tab w:val="left" w:pos="8711"/>
        </w:tabs>
        <w:jc w:val="both"/>
        <w:rPr>
          <w:rFonts w:ascii="Verdana" w:hAnsi="Verdana" w:cs="Tahoma"/>
          <w:lang w:eastAsia="es-ES"/>
        </w:rPr>
      </w:pPr>
      <w:r w:rsidRPr="001F0ED8">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42225306" w14:textId="77777777" w:rsidR="00EB30CC" w:rsidRPr="001F0ED8" w:rsidRDefault="00EB30CC" w:rsidP="00EB30CC">
      <w:pPr>
        <w:tabs>
          <w:tab w:val="left" w:pos="8711"/>
        </w:tabs>
        <w:jc w:val="both"/>
        <w:rPr>
          <w:rFonts w:ascii="Verdana" w:hAnsi="Verdana" w:cs="Tahoma"/>
          <w:lang w:eastAsia="es-ES"/>
        </w:rPr>
      </w:pPr>
      <w:r w:rsidRPr="001F0ED8">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39D7E2E6" w14:textId="77777777" w:rsidR="00EB30CC" w:rsidRPr="001F0ED8" w:rsidRDefault="00EB30CC" w:rsidP="00EB30CC">
      <w:pPr>
        <w:tabs>
          <w:tab w:val="left" w:pos="360"/>
        </w:tabs>
        <w:adjustRightInd w:val="0"/>
        <w:jc w:val="both"/>
        <w:rPr>
          <w:rFonts w:ascii="Verdana" w:hAnsi="Verdana" w:cs="Tahoma"/>
          <w:bCs/>
          <w:lang w:val="es-ES_tradnl"/>
        </w:rPr>
      </w:pPr>
    </w:p>
    <w:p w14:paraId="2A28639A" w14:textId="77777777" w:rsidR="00EB30CC" w:rsidRPr="001F0ED8" w:rsidRDefault="00EB30CC" w:rsidP="00EB30CC">
      <w:pPr>
        <w:jc w:val="both"/>
        <w:rPr>
          <w:rFonts w:ascii="Verdana" w:hAnsi="Verdana" w:cs="Tahoma"/>
          <w:b/>
        </w:rPr>
      </w:pPr>
      <w:r w:rsidRPr="001F0ED8">
        <w:rPr>
          <w:rFonts w:ascii="Verdana" w:hAnsi="Verdana" w:cs="Tahoma"/>
          <w:b/>
        </w:rPr>
        <w:t>FORMA DE EJECUCIÓN. -</w:t>
      </w:r>
    </w:p>
    <w:p w14:paraId="6A81E0D0" w14:textId="77777777" w:rsidR="00EB30CC" w:rsidRPr="001F0ED8" w:rsidRDefault="00EB30CC" w:rsidP="00EB30CC">
      <w:pPr>
        <w:jc w:val="both"/>
        <w:rPr>
          <w:rFonts w:ascii="Verdana" w:hAnsi="Verdana" w:cs="Tahoma"/>
          <w:b/>
        </w:rPr>
      </w:pPr>
    </w:p>
    <w:p w14:paraId="139A6B8C" w14:textId="77777777" w:rsidR="00EB30CC" w:rsidRPr="001F0ED8" w:rsidRDefault="00EB30CC" w:rsidP="00EB30CC">
      <w:pPr>
        <w:tabs>
          <w:tab w:val="left" w:pos="560"/>
        </w:tabs>
        <w:jc w:val="both"/>
        <w:rPr>
          <w:rFonts w:ascii="Verdana" w:hAnsi="Verdana"/>
        </w:rPr>
      </w:pPr>
      <w:r w:rsidRPr="001F0ED8">
        <w:rPr>
          <w:rFonts w:ascii="Verdana" w:hAnsi="Verdana"/>
        </w:rPr>
        <w:t>Su ubicación e instalación de la lavandería será el indicado en los planos de construcción o los indicados por el Inspector de proyecto, donde exista el punto sanitario y el punto hidráulico.</w:t>
      </w:r>
    </w:p>
    <w:p w14:paraId="261CA77D" w14:textId="77777777" w:rsidR="00EB30CC" w:rsidRPr="001F0ED8" w:rsidRDefault="00EB30CC" w:rsidP="00EB30CC">
      <w:pPr>
        <w:tabs>
          <w:tab w:val="left" w:pos="560"/>
        </w:tabs>
        <w:jc w:val="both"/>
        <w:rPr>
          <w:rFonts w:ascii="Verdana" w:hAnsi="Verdana"/>
        </w:rPr>
      </w:pPr>
      <w:r w:rsidRPr="001F0ED8">
        <w:rPr>
          <w:rFonts w:ascii="Verdana" w:hAnsi="Verdana"/>
        </w:rPr>
        <w:t>Antes de la colocación la Entidad Ejecutora deberá presentar el artefacto al Inspector de proyecto para su aprobación correspondiente.</w:t>
      </w:r>
    </w:p>
    <w:p w14:paraId="345220C8" w14:textId="77777777" w:rsidR="00EB30CC" w:rsidRPr="001F0ED8" w:rsidRDefault="00EB30CC" w:rsidP="00EB30CC">
      <w:pPr>
        <w:tabs>
          <w:tab w:val="left" w:pos="560"/>
        </w:tabs>
        <w:jc w:val="both"/>
        <w:rPr>
          <w:rFonts w:ascii="Verdana" w:hAnsi="Verdana"/>
        </w:rPr>
      </w:pPr>
      <w:r w:rsidRPr="001F0ED8">
        <w:rPr>
          <w:rFonts w:ascii="Verdana" w:hAnsi="Verdana"/>
        </w:rPr>
        <w:t>Se realizará el replanteo donde se ubicará la lavandería y el grifo de acuerdo a los detalles arquitectónicos, planos constructivos y/o instrucciones del Inspector de proyecto.</w:t>
      </w:r>
    </w:p>
    <w:p w14:paraId="4DC05F3D" w14:textId="77777777" w:rsidR="00EB30CC" w:rsidRPr="001F0ED8" w:rsidRDefault="00EB30CC" w:rsidP="00EB30CC">
      <w:pPr>
        <w:tabs>
          <w:tab w:val="left" w:pos="560"/>
        </w:tabs>
        <w:jc w:val="both"/>
        <w:rPr>
          <w:rFonts w:ascii="Verdana" w:hAnsi="Verdana"/>
        </w:rPr>
      </w:pPr>
      <w:r w:rsidRPr="001F0ED8">
        <w:rPr>
          <w:rFonts w:ascii="Verdana" w:hAnsi="Verdana"/>
        </w:rPr>
        <w:t>Ubicar el punto de desagüe y punto hidráulico para la lavandería, además tenga el nivel aceptado y el espacio suficiente para la implementación del artefacto, con la aprobación del Inspector de proyecto.</w:t>
      </w:r>
    </w:p>
    <w:p w14:paraId="6812850B" w14:textId="77777777" w:rsidR="00EB30CC" w:rsidRPr="001F0ED8" w:rsidRDefault="00EB30CC" w:rsidP="00EB30CC">
      <w:pPr>
        <w:tabs>
          <w:tab w:val="left" w:pos="560"/>
        </w:tabs>
        <w:jc w:val="both"/>
        <w:rPr>
          <w:rFonts w:ascii="Verdana" w:eastAsia="Calibri" w:hAnsi="Verdana" w:cs="Tahoma"/>
        </w:rPr>
      </w:pPr>
      <w:r w:rsidRPr="001F0ED8">
        <w:rPr>
          <w:rFonts w:ascii="Verdana" w:eastAsia="Calibri" w:hAnsi="Verdana" w:cs="Tahoma"/>
        </w:rPr>
        <w:t>La instalación de la lavandería comprenderá el colocado del artefacto, la grifería, sopapas, sifones de PVC y su conexión al sistema de desagüe.</w:t>
      </w:r>
    </w:p>
    <w:p w14:paraId="2986E7B1" w14:textId="77777777" w:rsidR="00EB30CC" w:rsidRPr="001F0ED8" w:rsidRDefault="00EB30CC" w:rsidP="00EB30CC">
      <w:pPr>
        <w:tabs>
          <w:tab w:val="left" w:pos="560"/>
        </w:tabs>
        <w:jc w:val="both"/>
        <w:rPr>
          <w:rFonts w:ascii="Verdana" w:eastAsia="Calibri" w:hAnsi="Verdana" w:cs="Tahoma"/>
        </w:rPr>
      </w:pPr>
      <w:r w:rsidRPr="001F0ED8">
        <w:rPr>
          <w:rFonts w:ascii="Verdana" w:eastAsia="Calibri" w:hAnsi="Verdana" w:cs="Tahoma"/>
        </w:rPr>
        <w:t>Fijar la lavandería con mortero de cemento en el lugar indicado en los planos constructivos y/o instrucciones del Inspector de proyecto.</w:t>
      </w:r>
    </w:p>
    <w:p w14:paraId="37732BF8" w14:textId="77777777" w:rsidR="00EB30CC" w:rsidRPr="001F0ED8" w:rsidRDefault="00EB30CC" w:rsidP="00EB30CC">
      <w:pPr>
        <w:tabs>
          <w:tab w:val="left" w:pos="560"/>
        </w:tabs>
        <w:jc w:val="both"/>
        <w:rPr>
          <w:rFonts w:ascii="Verdana" w:eastAsia="Calibri" w:hAnsi="Verdana" w:cs="Tahoma"/>
        </w:rPr>
      </w:pPr>
    </w:p>
    <w:p w14:paraId="586AAB8C" w14:textId="77777777" w:rsidR="00EB30CC" w:rsidRPr="001F0ED8" w:rsidRDefault="00EB30CC" w:rsidP="00EB30CC">
      <w:pPr>
        <w:jc w:val="both"/>
        <w:rPr>
          <w:rFonts w:ascii="Verdana" w:eastAsia="Calibri" w:hAnsi="Verdana" w:cs="Tahoma"/>
        </w:rPr>
      </w:pPr>
      <w:r w:rsidRPr="001F0ED8">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F440DA0" w14:textId="77777777" w:rsidR="00EB30CC" w:rsidRPr="001F0ED8" w:rsidRDefault="00EB30CC" w:rsidP="00EB30CC">
      <w:pPr>
        <w:jc w:val="both"/>
        <w:rPr>
          <w:rFonts w:ascii="Verdana" w:eastAsia="Calibri" w:hAnsi="Verdana" w:cs="Tahoma"/>
        </w:rPr>
      </w:pPr>
    </w:p>
    <w:p w14:paraId="40CB7EF4" w14:textId="77777777" w:rsidR="00EB30CC" w:rsidRPr="001F0ED8" w:rsidRDefault="00EB30CC" w:rsidP="00EB30CC">
      <w:pPr>
        <w:tabs>
          <w:tab w:val="left" w:pos="560"/>
        </w:tabs>
        <w:jc w:val="both"/>
        <w:rPr>
          <w:rFonts w:ascii="Verdana" w:eastAsia="Calibri" w:hAnsi="Verdana" w:cs="Tahoma"/>
        </w:rPr>
      </w:pPr>
      <w:r w:rsidRPr="001F0ED8">
        <w:rPr>
          <w:rFonts w:ascii="Verdana" w:eastAsia="Calibri" w:hAnsi="Verdana" w:cs="Tahoma"/>
        </w:rPr>
        <w:t>La conexión de la grifería se ejecutará minuciosamente, asegurando un sellado efectivo en todos los elementos empleados.</w:t>
      </w:r>
    </w:p>
    <w:p w14:paraId="59D22996" w14:textId="77777777" w:rsidR="00EB30CC" w:rsidRPr="001F0ED8" w:rsidRDefault="00EB30CC" w:rsidP="00EB30CC">
      <w:pPr>
        <w:tabs>
          <w:tab w:val="left" w:pos="560"/>
        </w:tabs>
        <w:jc w:val="both"/>
        <w:rPr>
          <w:rFonts w:ascii="Verdana" w:eastAsia="Calibri" w:hAnsi="Verdana" w:cs="Tahoma"/>
        </w:rPr>
      </w:pPr>
    </w:p>
    <w:p w14:paraId="6E923C40" w14:textId="77777777" w:rsidR="00EB30CC" w:rsidRPr="001F0ED8" w:rsidRDefault="00EB30CC" w:rsidP="00EB30CC">
      <w:pPr>
        <w:jc w:val="both"/>
        <w:rPr>
          <w:rFonts w:ascii="Verdana" w:eastAsia="Calibri" w:hAnsi="Verdana" w:cs="Tahoma"/>
        </w:rPr>
      </w:pPr>
      <w:r w:rsidRPr="001F0ED8">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B1E5E81" w14:textId="77777777" w:rsidR="00EB30CC" w:rsidRPr="001F0ED8" w:rsidRDefault="00EB30CC" w:rsidP="00EB30CC">
      <w:pPr>
        <w:jc w:val="both"/>
        <w:rPr>
          <w:rFonts w:ascii="Verdana" w:eastAsia="Calibri" w:hAnsi="Verdana" w:cs="Tahoma"/>
        </w:rPr>
      </w:pPr>
    </w:p>
    <w:p w14:paraId="571C736C" w14:textId="77777777" w:rsidR="00EB30CC" w:rsidRPr="001F0ED8" w:rsidRDefault="00EB30CC" w:rsidP="00EB30CC">
      <w:pPr>
        <w:jc w:val="both"/>
        <w:rPr>
          <w:rFonts w:ascii="Verdana" w:eastAsia="Calibri" w:hAnsi="Verdana" w:cs="Tahoma"/>
        </w:rPr>
      </w:pPr>
      <w:r w:rsidRPr="001F0ED8">
        <w:rPr>
          <w:rFonts w:ascii="Verdana" w:eastAsia="Calibri" w:hAnsi="Verdana" w:cs="Tahoma"/>
        </w:rPr>
        <w:t xml:space="preserve">El área de apoyo se someterá a un revestimiento de mortero de cemento, el cual culminará con un acabado de tipo </w:t>
      </w:r>
      <w:proofErr w:type="spellStart"/>
      <w:r w:rsidRPr="001F0ED8">
        <w:rPr>
          <w:rFonts w:ascii="Verdana" w:eastAsia="Calibri" w:hAnsi="Verdana" w:cs="Tahoma"/>
        </w:rPr>
        <w:t>frotachado</w:t>
      </w:r>
      <w:proofErr w:type="spellEnd"/>
      <w:r w:rsidRPr="001F0ED8">
        <w:rPr>
          <w:rFonts w:ascii="Verdana" w:eastAsia="Calibri" w:hAnsi="Verdana" w:cs="Tahoma"/>
        </w:rPr>
        <w:t>.</w:t>
      </w:r>
    </w:p>
    <w:p w14:paraId="7984DA1C" w14:textId="77777777" w:rsidR="00EB30CC" w:rsidRPr="001F0ED8" w:rsidRDefault="00EB30CC" w:rsidP="00EB30CC">
      <w:pPr>
        <w:jc w:val="both"/>
        <w:rPr>
          <w:rFonts w:ascii="Verdana" w:eastAsia="Calibri" w:hAnsi="Verdana" w:cs="Tahoma"/>
        </w:rPr>
      </w:pPr>
    </w:p>
    <w:p w14:paraId="78B0693E" w14:textId="77777777" w:rsidR="00EB30CC" w:rsidRPr="001F0ED8" w:rsidRDefault="00EB30CC" w:rsidP="00EB30CC">
      <w:pPr>
        <w:jc w:val="both"/>
        <w:rPr>
          <w:rFonts w:ascii="Verdana" w:eastAsia="Calibri" w:hAnsi="Verdana" w:cs="Tahoma"/>
        </w:rPr>
      </w:pPr>
      <w:r w:rsidRPr="001F0ED8">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22C26025" w14:textId="77777777" w:rsidR="00EB30CC" w:rsidRPr="001F0ED8" w:rsidRDefault="00EB30CC" w:rsidP="00EB30CC">
      <w:pPr>
        <w:jc w:val="both"/>
        <w:rPr>
          <w:rFonts w:ascii="Verdana" w:eastAsia="Calibri" w:hAnsi="Verdana" w:cs="Tahoma"/>
        </w:rPr>
      </w:pPr>
    </w:p>
    <w:p w14:paraId="15EF1F38" w14:textId="77777777" w:rsidR="00EB30CC" w:rsidRPr="001F0ED8" w:rsidRDefault="00EB30CC" w:rsidP="00EB30CC">
      <w:pPr>
        <w:jc w:val="both"/>
        <w:rPr>
          <w:rFonts w:ascii="Verdana" w:hAnsi="Verdana" w:cs="Tahoma"/>
        </w:rPr>
      </w:pPr>
      <w:r w:rsidRPr="001F0ED8">
        <w:rPr>
          <w:rFonts w:ascii="Verdana" w:hAnsi="Verdana" w:cs="Tahoma"/>
          <w:b/>
        </w:rPr>
        <w:lastRenderedPageBreak/>
        <w:t>Criterios de Control, Aceptación y Rechazo</w:t>
      </w:r>
    </w:p>
    <w:p w14:paraId="118D6E87" w14:textId="77777777" w:rsidR="00EB30CC" w:rsidRPr="001F0ED8" w:rsidRDefault="00EB30CC" w:rsidP="00EB30CC">
      <w:pPr>
        <w:tabs>
          <w:tab w:val="left" w:pos="560"/>
        </w:tabs>
        <w:jc w:val="both"/>
        <w:rPr>
          <w:rFonts w:ascii="Verdana" w:hAnsi="Verdana" w:cs="Tahoma"/>
        </w:rPr>
      </w:pPr>
      <w:r w:rsidRPr="001F0ED8">
        <w:rPr>
          <w:rFonts w:ascii="Verdana" w:hAnsi="Verdana" w:cs="Tahoma"/>
        </w:rPr>
        <w:t>El Inspector de proyecto deberá verificar que la ejecución del ítem no presenta ningún defecto de materiales, de ejecución o de dimensiones mediante inspección visual u otro método conveniente.</w:t>
      </w:r>
    </w:p>
    <w:p w14:paraId="79D5F9F2" w14:textId="77777777" w:rsidR="00EB30CC" w:rsidRPr="001F0ED8" w:rsidRDefault="00EB30CC" w:rsidP="00EB30CC">
      <w:pPr>
        <w:tabs>
          <w:tab w:val="left" w:pos="560"/>
        </w:tabs>
        <w:jc w:val="both"/>
        <w:rPr>
          <w:rFonts w:ascii="Verdana" w:eastAsia="Calibri" w:hAnsi="Verdana" w:cs="Tahoma"/>
        </w:rPr>
      </w:pPr>
    </w:p>
    <w:p w14:paraId="20E2AF01" w14:textId="77777777" w:rsidR="00EB30CC" w:rsidRPr="001F0ED8" w:rsidRDefault="00EB30CC" w:rsidP="00EB30CC">
      <w:pPr>
        <w:tabs>
          <w:tab w:val="left" w:pos="560"/>
        </w:tabs>
        <w:jc w:val="both"/>
        <w:rPr>
          <w:rFonts w:ascii="Verdana" w:eastAsia="Calibri" w:hAnsi="Verdana" w:cs="Tahoma"/>
          <w:b/>
        </w:rPr>
      </w:pPr>
      <w:r w:rsidRPr="001F0ED8">
        <w:rPr>
          <w:rFonts w:ascii="Verdana" w:eastAsia="Calibri" w:hAnsi="Verdana" w:cs="Tahoma"/>
          <w:b/>
        </w:rPr>
        <w:t>MEDICIÒN. -</w:t>
      </w:r>
    </w:p>
    <w:p w14:paraId="33607708" w14:textId="77777777" w:rsidR="00EB30CC" w:rsidRPr="001F0ED8" w:rsidRDefault="00EB30CC" w:rsidP="00EB30CC">
      <w:pPr>
        <w:tabs>
          <w:tab w:val="left" w:pos="560"/>
        </w:tabs>
        <w:jc w:val="both"/>
        <w:rPr>
          <w:rFonts w:ascii="Verdana" w:eastAsia="Calibri" w:hAnsi="Verdana" w:cs="Tahoma"/>
          <w:b/>
        </w:rPr>
      </w:pPr>
    </w:p>
    <w:p w14:paraId="16C33431" w14:textId="77777777" w:rsidR="00EB30CC" w:rsidRPr="001F0ED8" w:rsidRDefault="00EB30CC" w:rsidP="00EB30CC">
      <w:pPr>
        <w:tabs>
          <w:tab w:val="left" w:pos="560"/>
        </w:tabs>
        <w:jc w:val="both"/>
        <w:rPr>
          <w:rFonts w:ascii="Verdana" w:eastAsia="Calibri" w:hAnsi="Verdana" w:cs="Tahoma"/>
        </w:rPr>
      </w:pPr>
      <w:r w:rsidRPr="001F0ED8">
        <w:rPr>
          <w:rFonts w:ascii="Verdana" w:hAnsi="Verdana" w:cs="Tahoma"/>
        </w:rPr>
        <w:t xml:space="preserve">La provisión y colocado de lavandería de cemento con accesorios </w:t>
      </w:r>
      <w:r w:rsidRPr="001F0ED8">
        <w:rPr>
          <w:rFonts w:ascii="Verdana" w:eastAsia="Calibri" w:hAnsi="Verdana" w:cs="Tahoma"/>
        </w:rPr>
        <w:t>se medirá por</w:t>
      </w:r>
      <w:r w:rsidRPr="001F0ED8">
        <w:rPr>
          <w:rFonts w:ascii="Verdana" w:eastAsia="Calibri" w:hAnsi="Verdana" w:cs="Tahoma"/>
          <w:b/>
        </w:rPr>
        <w:t xml:space="preserve"> Pieza</w:t>
      </w:r>
      <w:r w:rsidRPr="001F0ED8">
        <w:rPr>
          <w:rFonts w:ascii="Verdana" w:eastAsia="Calibri" w:hAnsi="Verdana" w:cs="Tahoma"/>
        </w:rPr>
        <w:t xml:space="preserve"> de acuerdo con los planos y las presentes especificaciones técnicas estarán pagados una vez que cumpla conforme al precio unitario de la propuesta aceptada.</w:t>
      </w:r>
    </w:p>
    <w:p w14:paraId="59B5FDD0" w14:textId="77777777" w:rsidR="00EB30CC" w:rsidRPr="001F0ED8" w:rsidRDefault="00EB30CC" w:rsidP="00EB30CC">
      <w:pPr>
        <w:tabs>
          <w:tab w:val="left" w:pos="560"/>
        </w:tabs>
        <w:jc w:val="both"/>
        <w:rPr>
          <w:rFonts w:ascii="Verdana" w:hAnsi="Verdana" w:cs="Tahoma"/>
        </w:rPr>
      </w:pPr>
    </w:p>
    <w:p w14:paraId="35D6EF60" w14:textId="77777777" w:rsidR="00EB30CC" w:rsidRPr="001F0ED8" w:rsidRDefault="00EB30CC" w:rsidP="00EB30CC">
      <w:pPr>
        <w:jc w:val="both"/>
        <w:rPr>
          <w:rFonts w:ascii="Verdana" w:hAnsi="Verdana" w:cs="Tahoma"/>
          <w:b/>
        </w:rPr>
      </w:pPr>
      <w:r w:rsidRPr="001F0ED8">
        <w:rPr>
          <w:rFonts w:ascii="Verdana" w:hAnsi="Verdana" w:cs="Tahoma"/>
          <w:b/>
        </w:rPr>
        <w:t>APORTE PROPIO. -</w:t>
      </w:r>
    </w:p>
    <w:p w14:paraId="11AA1569" w14:textId="77777777" w:rsidR="00EB30CC" w:rsidRPr="001F0ED8" w:rsidRDefault="00EB30CC" w:rsidP="00EB30CC">
      <w:pPr>
        <w:jc w:val="both"/>
        <w:rPr>
          <w:rFonts w:ascii="Verdana" w:hAnsi="Verdana" w:cs="Tahoma"/>
          <w:b/>
        </w:rPr>
      </w:pPr>
    </w:p>
    <w:p w14:paraId="45042753" w14:textId="77777777" w:rsidR="00EB30CC" w:rsidRPr="001F0ED8" w:rsidRDefault="00EB30CC" w:rsidP="00EB30CC">
      <w:pPr>
        <w:jc w:val="both"/>
        <w:rPr>
          <w:rFonts w:ascii="Verdana" w:hAnsi="Verdana" w:cs="Tahoma"/>
        </w:rPr>
      </w:pPr>
      <w:r w:rsidRPr="001F0ED8">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B656E3F" w14:textId="77777777" w:rsidR="00EB30CC" w:rsidRPr="001F0ED8" w:rsidRDefault="00EB30CC" w:rsidP="00EB30CC">
      <w:pPr>
        <w:jc w:val="both"/>
        <w:rPr>
          <w:rFonts w:ascii="Verdana" w:hAnsi="Verdana" w:cs="Tahoma"/>
        </w:rPr>
      </w:pPr>
    </w:p>
    <w:p w14:paraId="0D435197" w14:textId="77777777" w:rsidR="00EB30CC" w:rsidRPr="001F0ED8" w:rsidRDefault="00EB30CC" w:rsidP="00EB30CC">
      <w:pPr>
        <w:jc w:val="both"/>
        <w:rPr>
          <w:rFonts w:ascii="Verdana" w:hAnsi="Verdana" w:cs="Tahoma"/>
        </w:rPr>
      </w:pPr>
      <w:r w:rsidRPr="001F0ED8">
        <w:rPr>
          <w:rFonts w:ascii="Verdana" w:hAnsi="Verdana" w:cs="Tahoma"/>
        </w:rPr>
        <w:t>Este aporte propio estará sujeto al cronograma de ejecución de obra de la Entidad Ejecutora.</w:t>
      </w:r>
    </w:p>
    <w:p w14:paraId="6A9DB424" w14:textId="77777777" w:rsidR="00EB30CC" w:rsidRPr="001F0ED8" w:rsidRDefault="00EB30CC" w:rsidP="00EB30CC">
      <w:pPr>
        <w:rPr>
          <w:rFonts w:ascii="Verdana" w:hAnsi="Verdana"/>
        </w:rPr>
      </w:pPr>
    </w:p>
    <w:tbl>
      <w:tblPr>
        <w:tblW w:w="9634" w:type="dxa"/>
        <w:tblLook w:val="04A0" w:firstRow="1" w:lastRow="0" w:firstColumn="1" w:lastColumn="0" w:noHBand="0" w:noVBand="1"/>
      </w:tblPr>
      <w:tblGrid>
        <w:gridCol w:w="584"/>
        <w:gridCol w:w="2385"/>
        <w:gridCol w:w="1145"/>
        <w:gridCol w:w="5520"/>
      </w:tblGrid>
      <w:tr w:rsidR="00EB30CC" w:rsidRPr="001F0ED8" w14:paraId="21DA5D2A" w14:textId="77777777" w:rsidTr="00DD293A">
        <w:tc>
          <w:tcPr>
            <w:tcW w:w="584" w:type="dxa"/>
            <w:shd w:val="clear" w:color="auto" w:fill="1F3864" w:themeFill="accent5" w:themeFillShade="80"/>
          </w:tcPr>
          <w:p w14:paraId="3F14C250" w14:textId="77777777" w:rsidR="00EB30CC" w:rsidRPr="001F0ED8" w:rsidRDefault="00EB30CC" w:rsidP="00DD293A">
            <w:pPr>
              <w:jc w:val="center"/>
              <w:rPr>
                <w:rFonts w:ascii="Verdana" w:hAnsi="Verdana"/>
                <w:b/>
              </w:rPr>
            </w:pPr>
            <w:proofErr w:type="spellStart"/>
            <w:r w:rsidRPr="001F0ED8">
              <w:rPr>
                <w:rFonts w:ascii="Verdana" w:hAnsi="Verdana"/>
                <w:b/>
              </w:rPr>
              <w:t>N°</w:t>
            </w:r>
            <w:proofErr w:type="spellEnd"/>
          </w:p>
        </w:tc>
        <w:tc>
          <w:tcPr>
            <w:tcW w:w="2385" w:type="dxa"/>
            <w:shd w:val="clear" w:color="auto" w:fill="1F3864" w:themeFill="accent5" w:themeFillShade="80"/>
          </w:tcPr>
          <w:p w14:paraId="1A6F4CDC" w14:textId="77777777" w:rsidR="00EB30CC" w:rsidRPr="001F0ED8" w:rsidRDefault="00EB30CC" w:rsidP="00DD293A">
            <w:pPr>
              <w:jc w:val="center"/>
              <w:rPr>
                <w:rFonts w:ascii="Verdana" w:hAnsi="Verdana"/>
                <w:b/>
              </w:rPr>
            </w:pPr>
            <w:r w:rsidRPr="001F0ED8">
              <w:rPr>
                <w:rFonts w:ascii="Verdana" w:hAnsi="Verdana"/>
                <w:b/>
              </w:rPr>
              <w:t>CODIGO</w:t>
            </w:r>
          </w:p>
        </w:tc>
        <w:tc>
          <w:tcPr>
            <w:tcW w:w="1145" w:type="dxa"/>
            <w:shd w:val="clear" w:color="auto" w:fill="1F3864" w:themeFill="accent5" w:themeFillShade="80"/>
          </w:tcPr>
          <w:p w14:paraId="3AE44693" w14:textId="77777777" w:rsidR="00EB30CC" w:rsidRPr="001F0ED8" w:rsidRDefault="00EB30CC" w:rsidP="00DD293A">
            <w:pPr>
              <w:jc w:val="center"/>
              <w:rPr>
                <w:rFonts w:ascii="Verdana" w:hAnsi="Verdana"/>
                <w:b/>
              </w:rPr>
            </w:pPr>
            <w:r w:rsidRPr="001F0ED8">
              <w:rPr>
                <w:rFonts w:ascii="Verdana" w:hAnsi="Verdana"/>
                <w:b/>
              </w:rPr>
              <w:t>UNIDAD</w:t>
            </w:r>
          </w:p>
        </w:tc>
        <w:tc>
          <w:tcPr>
            <w:tcW w:w="5520" w:type="dxa"/>
            <w:shd w:val="clear" w:color="auto" w:fill="1F3864" w:themeFill="accent5" w:themeFillShade="80"/>
          </w:tcPr>
          <w:p w14:paraId="62744726"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7008F47D" w14:textId="77777777" w:rsidTr="00DD293A">
        <w:tc>
          <w:tcPr>
            <w:tcW w:w="584" w:type="dxa"/>
            <w:shd w:val="clear" w:color="auto" w:fill="BDD6EE" w:themeFill="accent1" w:themeFillTint="66"/>
          </w:tcPr>
          <w:p w14:paraId="5134DE5C" w14:textId="77777777" w:rsidR="00EB30CC" w:rsidRPr="001F0ED8" w:rsidRDefault="00EB30CC" w:rsidP="00DD293A">
            <w:pPr>
              <w:jc w:val="center"/>
              <w:rPr>
                <w:rFonts w:ascii="Verdana" w:hAnsi="Verdana"/>
                <w:b/>
              </w:rPr>
            </w:pPr>
            <w:r w:rsidRPr="001F0ED8">
              <w:rPr>
                <w:rFonts w:ascii="Verdana" w:hAnsi="Verdana"/>
                <w:b/>
              </w:rPr>
              <w:t>42</w:t>
            </w:r>
          </w:p>
        </w:tc>
        <w:tc>
          <w:tcPr>
            <w:tcW w:w="2385" w:type="dxa"/>
            <w:shd w:val="clear" w:color="auto" w:fill="BDD6EE" w:themeFill="accent1" w:themeFillTint="66"/>
          </w:tcPr>
          <w:p w14:paraId="744361E9" w14:textId="77777777" w:rsidR="00EB30CC" w:rsidRPr="001F0ED8" w:rsidRDefault="00EB30CC" w:rsidP="00DD293A">
            <w:pPr>
              <w:jc w:val="center"/>
              <w:rPr>
                <w:rFonts w:ascii="Verdana" w:hAnsi="Verdana"/>
                <w:b/>
              </w:rPr>
            </w:pPr>
            <w:r w:rsidRPr="001F0ED8">
              <w:rPr>
                <w:rFonts w:ascii="Verdana" w:hAnsi="Verdana" w:cs="Tahoma"/>
                <w:b/>
                <w:lang w:eastAsia="es-ES"/>
              </w:rPr>
              <w:t>VAC-IE-DUC-1</w:t>
            </w:r>
          </w:p>
        </w:tc>
        <w:tc>
          <w:tcPr>
            <w:tcW w:w="1145" w:type="dxa"/>
            <w:shd w:val="clear" w:color="auto" w:fill="BDD6EE" w:themeFill="accent1" w:themeFillTint="66"/>
          </w:tcPr>
          <w:p w14:paraId="58101676" w14:textId="77777777" w:rsidR="00EB30CC" w:rsidRPr="001F0ED8" w:rsidRDefault="00EB30CC" w:rsidP="00DD293A">
            <w:pPr>
              <w:jc w:val="center"/>
              <w:rPr>
                <w:rFonts w:ascii="Verdana" w:hAnsi="Verdana"/>
                <w:b/>
              </w:rPr>
            </w:pPr>
            <w:r w:rsidRPr="001F0ED8">
              <w:rPr>
                <w:rFonts w:ascii="Verdana" w:hAnsi="Verdana" w:cs="Tahoma"/>
                <w:b/>
                <w:lang w:eastAsia="es-ES"/>
              </w:rPr>
              <w:t>PZA</w:t>
            </w:r>
          </w:p>
        </w:tc>
        <w:tc>
          <w:tcPr>
            <w:tcW w:w="5520" w:type="dxa"/>
            <w:shd w:val="clear" w:color="auto" w:fill="BDD6EE" w:themeFill="accent1" w:themeFillTint="66"/>
          </w:tcPr>
          <w:p w14:paraId="7C3A9F94" w14:textId="77777777" w:rsidR="00EB30CC" w:rsidRPr="001F0ED8" w:rsidRDefault="00EB30CC" w:rsidP="00DD293A">
            <w:pPr>
              <w:jc w:val="center"/>
              <w:rPr>
                <w:rFonts w:ascii="Verdana" w:hAnsi="Verdana"/>
                <w:b/>
              </w:rPr>
            </w:pPr>
            <w:r w:rsidRPr="001F0ED8">
              <w:rPr>
                <w:rFonts w:ascii="Verdana" w:hAnsi="Verdana" w:cs="Tahoma"/>
                <w:b/>
                <w:bCs/>
              </w:rPr>
              <w:t>PROVISIÓN Y COLOCADO DE DUCHA ELÉCTRICA</w:t>
            </w:r>
          </w:p>
        </w:tc>
      </w:tr>
    </w:tbl>
    <w:p w14:paraId="229845D7" w14:textId="77777777" w:rsidR="00EB30CC" w:rsidRPr="001F0ED8" w:rsidRDefault="00EB30CC" w:rsidP="00EB30CC">
      <w:pPr>
        <w:tabs>
          <w:tab w:val="left" w:pos="560"/>
        </w:tabs>
        <w:jc w:val="both"/>
        <w:rPr>
          <w:rFonts w:ascii="Verdana" w:hAnsi="Verdana" w:cs="Tahoma"/>
        </w:rPr>
      </w:pPr>
    </w:p>
    <w:p w14:paraId="46BC0845" w14:textId="77777777" w:rsidR="00EB30CC" w:rsidRPr="001F0ED8" w:rsidRDefault="00EB30CC" w:rsidP="00EB30CC">
      <w:pPr>
        <w:tabs>
          <w:tab w:val="left" w:pos="560"/>
        </w:tabs>
        <w:jc w:val="both"/>
        <w:rPr>
          <w:rFonts w:ascii="Verdana" w:hAnsi="Verdana" w:cs="Tahoma"/>
        </w:rPr>
      </w:pPr>
      <w:r w:rsidRPr="001F0ED8">
        <w:rPr>
          <w:rFonts w:ascii="Verdana" w:hAnsi="Verdana" w:cs="Tahoma"/>
          <w:b/>
        </w:rPr>
        <w:t>DESCRIPCIÓN. –</w:t>
      </w:r>
    </w:p>
    <w:p w14:paraId="36961DA0" w14:textId="77777777" w:rsidR="00EB30CC" w:rsidRPr="001F0ED8" w:rsidRDefault="00EB30CC" w:rsidP="00EB30CC">
      <w:pPr>
        <w:tabs>
          <w:tab w:val="left" w:pos="560"/>
        </w:tabs>
        <w:jc w:val="both"/>
        <w:rPr>
          <w:rFonts w:ascii="Verdana" w:hAnsi="Verdana" w:cs="Tahoma"/>
        </w:rPr>
      </w:pPr>
    </w:p>
    <w:p w14:paraId="37FB65CE" w14:textId="77777777" w:rsidR="00EB30CC" w:rsidRPr="001F0ED8" w:rsidRDefault="00EB30CC" w:rsidP="00EB30CC">
      <w:pPr>
        <w:tabs>
          <w:tab w:val="left" w:pos="560"/>
        </w:tabs>
        <w:jc w:val="both"/>
        <w:rPr>
          <w:rFonts w:ascii="Verdana" w:hAnsi="Verdana" w:cs="Tahoma"/>
        </w:rPr>
      </w:pPr>
      <w:r w:rsidRPr="001F0ED8">
        <w:rPr>
          <w:rFonts w:ascii="Verdana" w:hAnsi="Verdana" w:cs="Tahoma"/>
        </w:rPr>
        <w:t xml:space="preserve">Este ítem se refiere a la </w:t>
      </w:r>
      <w:r w:rsidRPr="001F0ED8">
        <w:rPr>
          <w:rFonts w:ascii="Verdana" w:hAnsi="Verdana" w:cs="Tahoma"/>
          <w:bCs/>
        </w:rPr>
        <w:t>provisión y colocado de ducha eléctrica</w:t>
      </w:r>
      <w:r w:rsidRPr="001F0ED8">
        <w:rPr>
          <w:rFonts w:ascii="Verdana" w:hAnsi="Verdana" w:cs="Tahoma"/>
        </w:rPr>
        <w:t>, con todos sus accesorios, de acuerdo a lo establecido en los planos constructivos y/o instrucciones del Inspector de proyecto.</w:t>
      </w:r>
    </w:p>
    <w:p w14:paraId="427D7224" w14:textId="77777777" w:rsidR="00EB30CC" w:rsidRPr="001F0ED8" w:rsidRDefault="00EB30CC" w:rsidP="00EB30CC">
      <w:pPr>
        <w:tabs>
          <w:tab w:val="left" w:pos="560"/>
        </w:tabs>
        <w:jc w:val="both"/>
        <w:rPr>
          <w:rFonts w:ascii="Verdana" w:hAnsi="Verdana" w:cs="Tahoma"/>
        </w:rPr>
      </w:pPr>
    </w:p>
    <w:p w14:paraId="6190B4E7" w14:textId="77777777" w:rsidR="00EB30CC" w:rsidRPr="001F0ED8" w:rsidRDefault="00EB30CC" w:rsidP="00EB30CC">
      <w:pPr>
        <w:tabs>
          <w:tab w:val="left" w:pos="560"/>
        </w:tabs>
        <w:jc w:val="both"/>
        <w:rPr>
          <w:rFonts w:ascii="Verdana" w:hAnsi="Verdana" w:cs="Tahoma"/>
        </w:rPr>
      </w:pPr>
      <w:r w:rsidRPr="001F0ED8">
        <w:rPr>
          <w:rFonts w:ascii="Verdana" w:hAnsi="Verdana" w:cs="Tahoma"/>
          <w:b/>
        </w:rPr>
        <w:t>MATERIALES, HERRAMIENTAS Y EQUIPO. -</w:t>
      </w:r>
    </w:p>
    <w:p w14:paraId="0778FC5B" w14:textId="77777777" w:rsidR="00EB30CC" w:rsidRPr="001F0ED8" w:rsidRDefault="00EB30CC" w:rsidP="00EB30CC">
      <w:pPr>
        <w:tabs>
          <w:tab w:val="left" w:pos="8711"/>
        </w:tabs>
        <w:jc w:val="both"/>
        <w:rPr>
          <w:rFonts w:ascii="Verdana" w:hAnsi="Verdana" w:cs="Tahoma"/>
        </w:rPr>
      </w:pPr>
      <w:r w:rsidRPr="001F0ED8">
        <w:rPr>
          <w:rFonts w:ascii="Verdana" w:hAnsi="Verdana"/>
          <w:lang w:eastAsia="es-ES"/>
        </w:rPr>
        <w:br/>
      </w:r>
      <w:r w:rsidRPr="001F0ED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775DAE4" w14:textId="77777777" w:rsidR="00EB30CC" w:rsidRPr="001F0ED8" w:rsidRDefault="00EB30CC" w:rsidP="00EB30CC">
      <w:pPr>
        <w:jc w:val="both"/>
        <w:rPr>
          <w:rFonts w:ascii="Verdana" w:hAnsi="Verdana" w:cs="Tahoma"/>
        </w:rPr>
      </w:pPr>
    </w:p>
    <w:p w14:paraId="0F5B40A3"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FORMA DE EJECUCIÓN. –</w:t>
      </w:r>
    </w:p>
    <w:p w14:paraId="3ACB5E98" w14:textId="77777777" w:rsidR="00EB30CC" w:rsidRPr="001F0ED8" w:rsidRDefault="00EB30CC" w:rsidP="00EB30CC">
      <w:pPr>
        <w:tabs>
          <w:tab w:val="left" w:pos="560"/>
        </w:tabs>
        <w:jc w:val="both"/>
        <w:rPr>
          <w:rFonts w:ascii="Verdana" w:hAnsi="Verdana" w:cs="Tahoma"/>
          <w:b/>
        </w:rPr>
      </w:pPr>
    </w:p>
    <w:p w14:paraId="26F8BB98" w14:textId="77777777" w:rsidR="00EB30CC" w:rsidRPr="001F0ED8" w:rsidRDefault="00EB30CC" w:rsidP="00EB30CC">
      <w:pPr>
        <w:tabs>
          <w:tab w:val="left" w:pos="560"/>
        </w:tabs>
        <w:jc w:val="both"/>
        <w:rPr>
          <w:rFonts w:ascii="Verdana" w:hAnsi="Verdana" w:cs="Tahoma"/>
        </w:rPr>
      </w:pPr>
      <w:r w:rsidRPr="001F0ED8">
        <w:rPr>
          <w:rFonts w:ascii="Verdana" w:hAnsi="Verdana" w:cs="Tahoma"/>
        </w:rPr>
        <w:t>La ducha deberá ser instalada a una altura de aproximadamente 2.10 m. sobre el nivel del piso o lo indicado en los planos de detalle.</w:t>
      </w:r>
    </w:p>
    <w:p w14:paraId="2F418FE9" w14:textId="77777777" w:rsidR="00EB30CC" w:rsidRPr="001F0ED8" w:rsidRDefault="00EB30CC" w:rsidP="00EB30CC">
      <w:pPr>
        <w:tabs>
          <w:tab w:val="left" w:pos="560"/>
        </w:tabs>
        <w:jc w:val="both"/>
        <w:rPr>
          <w:rFonts w:ascii="Verdana" w:hAnsi="Verdana" w:cs="Tahoma"/>
        </w:rPr>
      </w:pPr>
    </w:p>
    <w:p w14:paraId="013AA162" w14:textId="77777777" w:rsidR="00EB30CC" w:rsidRPr="001F0ED8" w:rsidRDefault="00EB30CC" w:rsidP="00EB30CC">
      <w:pPr>
        <w:tabs>
          <w:tab w:val="left" w:pos="560"/>
        </w:tabs>
        <w:jc w:val="both"/>
        <w:rPr>
          <w:rFonts w:ascii="Verdana" w:hAnsi="Verdana" w:cs="Tahoma"/>
        </w:rPr>
      </w:pPr>
      <w:r w:rsidRPr="001F0ED8">
        <w:rPr>
          <w:rFonts w:ascii="Verdana" w:hAnsi="Verdana" w:cs="Tahoma"/>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14DE7DF" w14:textId="77777777" w:rsidR="00EB30CC" w:rsidRPr="001F0ED8" w:rsidRDefault="00EB30CC" w:rsidP="00EB30CC">
      <w:pPr>
        <w:tabs>
          <w:tab w:val="left" w:pos="8711"/>
        </w:tabs>
        <w:jc w:val="both"/>
        <w:rPr>
          <w:rFonts w:ascii="Verdana" w:hAnsi="Verdana" w:cs="Tahoma"/>
          <w:b/>
        </w:rPr>
      </w:pPr>
    </w:p>
    <w:p w14:paraId="64C5237D" w14:textId="77777777" w:rsidR="00EB30CC" w:rsidRPr="001F0ED8" w:rsidRDefault="00EB30CC" w:rsidP="00EB30CC">
      <w:pPr>
        <w:tabs>
          <w:tab w:val="left" w:pos="8711"/>
        </w:tabs>
        <w:jc w:val="both"/>
        <w:rPr>
          <w:rFonts w:ascii="Verdana" w:hAnsi="Verdana" w:cs="Tahoma"/>
          <w:b/>
        </w:rPr>
      </w:pPr>
      <w:r w:rsidRPr="001F0ED8">
        <w:rPr>
          <w:rFonts w:ascii="Verdana" w:hAnsi="Verdana" w:cs="Tahoma"/>
          <w:b/>
        </w:rPr>
        <w:t>Criterios de Control, Aceptación y Rechazo</w:t>
      </w:r>
    </w:p>
    <w:p w14:paraId="79EF50AB" w14:textId="77777777" w:rsidR="00EB30CC" w:rsidRPr="001F0ED8" w:rsidRDefault="00EB30CC" w:rsidP="00EB30CC">
      <w:pPr>
        <w:tabs>
          <w:tab w:val="left" w:pos="560"/>
        </w:tabs>
        <w:jc w:val="both"/>
        <w:rPr>
          <w:rFonts w:ascii="Verdana" w:hAnsi="Verdana" w:cs="Tahoma"/>
        </w:rPr>
      </w:pPr>
      <w:r w:rsidRPr="001F0ED8">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6CF69D4A" w14:textId="77777777" w:rsidR="00EB30CC" w:rsidRPr="001F0ED8" w:rsidRDefault="00EB30CC" w:rsidP="00EB30CC">
      <w:pPr>
        <w:tabs>
          <w:tab w:val="left" w:pos="560"/>
        </w:tabs>
        <w:jc w:val="both"/>
        <w:rPr>
          <w:rFonts w:ascii="Verdana" w:hAnsi="Verdana" w:cs="Tahoma"/>
          <w:b/>
        </w:rPr>
      </w:pPr>
    </w:p>
    <w:p w14:paraId="4BFD12BF"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lastRenderedPageBreak/>
        <w:t>MEDICIÓN. –</w:t>
      </w:r>
    </w:p>
    <w:p w14:paraId="46C514C2" w14:textId="77777777" w:rsidR="00EB30CC" w:rsidRPr="001F0ED8" w:rsidRDefault="00EB30CC" w:rsidP="00EB30CC">
      <w:pPr>
        <w:tabs>
          <w:tab w:val="left" w:pos="560"/>
        </w:tabs>
        <w:jc w:val="both"/>
        <w:rPr>
          <w:rFonts w:ascii="Verdana" w:hAnsi="Verdana" w:cs="Tahoma"/>
        </w:rPr>
      </w:pPr>
    </w:p>
    <w:p w14:paraId="11BA3B7C" w14:textId="77777777" w:rsidR="00EB30CC" w:rsidRPr="001F0ED8" w:rsidRDefault="00EB30CC" w:rsidP="00EB30CC">
      <w:pPr>
        <w:tabs>
          <w:tab w:val="left" w:pos="560"/>
        </w:tabs>
        <w:jc w:val="both"/>
        <w:rPr>
          <w:rFonts w:ascii="Verdana" w:hAnsi="Verdana" w:cs="Tahoma"/>
        </w:rPr>
      </w:pPr>
      <w:r w:rsidRPr="001F0ED8">
        <w:rPr>
          <w:rFonts w:ascii="Verdana" w:hAnsi="Verdana" w:cs="Tahoma"/>
        </w:rPr>
        <w:t xml:space="preserve">La </w:t>
      </w:r>
      <w:r w:rsidRPr="001F0ED8">
        <w:rPr>
          <w:rFonts w:ascii="Verdana" w:hAnsi="Verdana" w:cs="Tahoma"/>
          <w:bCs/>
        </w:rPr>
        <w:t>provisión y colocado de ducha eléctrica</w:t>
      </w:r>
      <w:r w:rsidRPr="001F0ED8">
        <w:rPr>
          <w:rFonts w:ascii="Verdana" w:hAnsi="Verdana" w:cs="Tahoma"/>
        </w:rPr>
        <w:t xml:space="preserve"> se medirá por </w:t>
      </w:r>
      <w:r w:rsidRPr="001F0ED8">
        <w:rPr>
          <w:rFonts w:ascii="Verdana" w:hAnsi="Verdana" w:cs="Tahoma"/>
          <w:b/>
          <w:bCs/>
        </w:rPr>
        <w:t>Pieza,</w:t>
      </w:r>
      <w:r w:rsidRPr="001F0ED8">
        <w:rPr>
          <w:rFonts w:ascii="Verdana" w:hAnsi="Verdana" w:cs="Tahoma"/>
        </w:rPr>
        <w:t xml:space="preserve"> colocado y terminado en el sitio de acuerdo a planos y/o instrucciones del Inspector de proyecto.</w:t>
      </w:r>
    </w:p>
    <w:p w14:paraId="3088B1D4" w14:textId="77777777" w:rsidR="00EB30CC" w:rsidRPr="001F0ED8" w:rsidRDefault="00EB30CC" w:rsidP="00EB30CC">
      <w:pPr>
        <w:tabs>
          <w:tab w:val="left" w:pos="2025"/>
        </w:tabs>
        <w:rPr>
          <w:rFonts w:ascii="Verdana" w:hAnsi="Verdana"/>
          <w:b/>
        </w:rPr>
      </w:pPr>
    </w:p>
    <w:p w14:paraId="071AEB2F"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APORTE PROPIO. –</w:t>
      </w:r>
    </w:p>
    <w:p w14:paraId="2EBD2365" w14:textId="77777777" w:rsidR="00EB30CC" w:rsidRPr="001F0ED8" w:rsidRDefault="00EB30CC" w:rsidP="00EB30CC">
      <w:pPr>
        <w:tabs>
          <w:tab w:val="left" w:pos="560"/>
        </w:tabs>
        <w:jc w:val="both"/>
        <w:rPr>
          <w:rFonts w:ascii="Verdana" w:hAnsi="Verdana"/>
          <w:b/>
        </w:rPr>
      </w:pPr>
    </w:p>
    <w:p w14:paraId="2903B1CF" w14:textId="77777777" w:rsidR="00EB30CC" w:rsidRPr="001F0ED8" w:rsidRDefault="00EB30CC" w:rsidP="00EB30CC">
      <w:pPr>
        <w:jc w:val="both"/>
        <w:rPr>
          <w:rFonts w:ascii="Verdana" w:hAnsi="Verdana" w:cs="Tahoma"/>
        </w:rPr>
      </w:pPr>
      <w:r w:rsidRPr="001F0ED8">
        <w:rPr>
          <w:rFonts w:ascii="Verdana" w:hAnsi="Verdana" w:cs="Tahoma"/>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0DC91D0E" w14:textId="77777777" w:rsidR="00EB30CC" w:rsidRPr="001F0ED8" w:rsidRDefault="00EB30CC" w:rsidP="00EB30CC">
      <w:pPr>
        <w:jc w:val="both"/>
        <w:rPr>
          <w:rFonts w:ascii="Verdana" w:hAnsi="Verdana" w:cs="Tahoma"/>
        </w:rPr>
      </w:pPr>
    </w:p>
    <w:p w14:paraId="776C672B" w14:textId="77777777" w:rsidR="00EB30CC" w:rsidRPr="001F0ED8" w:rsidRDefault="00EB30CC" w:rsidP="00EB30CC">
      <w:pPr>
        <w:tabs>
          <w:tab w:val="left" w:pos="560"/>
        </w:tabs>
        <w:jc w:val="both"/>
        <w:rPr>
          <w:rFonts w:ascii="Verdana" w:hAnsi="Verdana"/>
        </w:rPr>
      </w:pPr>
      <w:r w:rsidRPr="001F0ED8">
        <w:rPr>
          <w:rFonts w:ascii="Verdana" w:hAnsi="Verdana" w:cs="Tahoma"/>
        </w:rPr>
        <w:t>Este aporte propio estará sujeto al cronograma de ejecución de obra de la Entidad Ejecutora.</w:t>
      </w:r>
    </w:p>
    <w:p w14:paraId="14BEC899" w14:textId="77777777" w:rsidR="00EB30CC" w:rsidRPr="001F0ED8" w:rsidRDefault="00EB30CC" w:rsidP="00EB30CC">
      <w:pPr>
        <w:jc w:val="both"/>
        <w:rPr>
          <w:rFonts w:ascii="Verdana" w:hAnsi="Verdana"/>
          <w:b/>
        </w:rPr>
      </w:pPr>
    </w:p>
    <w:tbl>
      <w:tblPr>
        <w:tblW w:w="9634" w:type="dxa"/>
        <w:tblLook w:val="04A0" w:firstRow="1" w:lastRow="0" w:firstColumn="1" w:lastColumn="0" w:noHBand="0" w:noVBand="1"/>
      </w:tblPr>
      <w:tblGrid>
        <w:gridCol w:w="584"/>
        <w:gridCol w:w="2385"/>
        <w:gridCol w:w="1145"/>
        <w:gridCol w:w="5520"/>
      </w:tblGrid>
      <w:tr w:rsidR="00EB30CC" w:rsidRPr="001F0ED8" w14:paraId="11699EFA" w14:textId="77777777" w:rsidTr="00DD293A">
        <w:tc>
          <w:tcPr>
            <w:tcW w:w="584" w:type="dxa"/>
            <w:shd w:val="clear" w:color="auto" w:fill="1F3864" w:themeFill="accent5" w:themeFillShade="80"/>
          </w:tcPr>
          <w:p w14:paraId="76223F50" w14:textId="77777777" w:rsidR="00EB30CC" w:rsidRPr="001F0ED8" w:rsidRDefault="00EB30CC" w:rsidP="00DD293A">
            <w:pPr>
              <w:jc w:val="center"/>
              <w:rPr>
                <w:rFonts w:ascii="Verdana" w:hAnsi="Verdana"/>
                <w:b/>
              </w:rPr>
            </w:pPr>
            <w:proofErr w:type="spellStart"/>
            <w:r w:rsidRPr="001F0ED8">
              <w:rPr>
                <w:rFonts w:ascii="Verdana" w:hAnsi="Verdana"/>
                <w:b/>
              </w:rPr>
              <w:t>N°</w:t>
            </w:r>
            <w:proofErr w:type="spellEnd"/>
          </w:p>
        </w:tc>
        <w:tc>
          <w:tcPr>
            <w:tcW w:w="2385" w:type="dxa"/>
            <w:shd w:val="clear" w:color="auto" w:fill="1F3864" w:themeFill="accent5" w:themeFillShade="80"/>
          </w:tcPr>
          <w:p w14:paraId="1AE3E6F0" w14:textId="77777777" w:rsidR="00EB30CC" w:rsidRPr="001F0ED8" w:rsidRDefault="00EB30CC" w:rsidP="00DD293A">
            <w:pPr>
              <w:jc w:val="center"/>
              <w:rPr>
                <w:rFonts w:ascii="Verdana" w:hAnsi="Verdana"/>
                <w:b/>
              </w:rPr>
            </w:pPr>
            <w:r w:rsidRPr="001F0ED8">
              <w:rPr>
                <w:rFonts w:ascii="Verdana" w:hAnsi="Verdana"/>
                <w:b/>
              </w:rPr>
              <w:t>CODIGO</w:t>
            </w:r>
          </w:p>
        </w:tc>
        <w:tc>
          <w:tcPr>
            <w:tcW w:w="1145" w:type="dxa"/>
            <w:shd w:val="clear" w:color="auto" w:fill="1F3864" w:themeFill="accent5" w:themeFillShade="80"/>
          </w:tcPr>
          <w:p w14:paraId="341F36DE" w14:textId="77777777" w:rsidR="00EB30CC" w:rsidRPr="001F0ED8" w:rsidRDefault="00EB30CC" w:rsidP="00DD293A">
            <w:pPr>
              <w:jc w:val="center"/>
              <w:rPr>
                <w:rFonts w:ascii="Verdana" w:hAnsi="Verdana"/>
                <w:b/>
              </w:rPr>
            </w:pPr>
            <w:r w:rsidRPr="001F0ED8">
              <w:rPr>
                <w:rFonts w:ascii="Verdana" w:hAnsi="Verdana"/>
                <w:b/>
              </w:rPr>
              <w:t>UNIDAD</w:t>
            </w:r>
          </w:p>
        </w:tc>
        <w:tc>
          <w:tcPr>
            <w:tcW w:w="5520" w:type="dxa"/>
            <w:shd w:val="clear" w:color="auto" w:fill="1F3864" w:themeFill="accent5" w:themeFillShade="80"/>
          </w:tcPr>
          <w:p w14:paraId="2C88A689"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4889D303" w14:textId="77777777" w:rsidTr="00DD293A">
        <w:trPr>
          <w:trHeight w:val="370"/>
        </w:trPr>
        <w:tc>
          <w:tcPr>
            <w:tcW w:w="584" w:type="dxa"/>
            <w:shd w:val="clear" w:color="auto" w:fill="BDD6EE" w:themeFill="accent1" w:themeFillTint="66"/>
          </w:tcPr>
          <w:p w14:paraId="1C04A20E" w14:textId="77777777" w:rsidR="00EB30CC" w:rsidRPr="001F0ED8" w:rsidRDefault="00EB30CC" w:rsidP="00DD293A">
            <w:pPr>
              <w:jc w:val="center"/>
              <w:rPr>
                <w:rFonts w:ascii="Verdana" w:hAnsi="Verdana"/>
                <w:b/>
              </w:rPr>
            </w:pPr>
            <w:r w:rsidRPr="001F0ED8">
              <w:rPr>
                <w:rFonts w:ascii="Verdana" w:hAnsi="Verdana"/>
                <w:b/>
              </w:rPr>
              <w:t>43</w:t>
            </w:r>
          </w:p>
        </w:tc>
        <w:tc>
          <w:tcPr>
            <w:tcW w:w="2385" w:type="dxa"/>
            <w:shd w:val="clear" w:color="auto" w:fill="BDD6EE" w:themeFill="accent1" w:themeFillTint="66"/>
            <w:vAlign w:val="center"/>
          </w:tcPr>
          <w:p w14:paraId="78C9C6A1" w14:textId="77777777" w:rsidR="00EB30CC" w:rsidRPr="001F0ED8" w:rsidRDefault="00EB30CC" w:rsidP="00DD293A">
            <w:pPr>
              <w:jc w:val="center"/>
              <w:rPr>
                <w:rFonts w:ascii="Verdana" w:hAnsi="Verdana"/>
                <w:b/>
              </w:rPr>
            </w:pPr>
            <w:r w:rsidRPr="001F0ED8">
              <w:rPr>
                <w:rFonts w:ascii="Verdana" w:hAnsi="Verdana" w:cs="Tahoma"/>
                <w:b/>
              </w:rPr>
              <w:t>VAC-IS-SAN-1</w:t>
            </w:r>
          </w:p>
        </w:tc>
        <w:tc>
          <w:tcPr>
            <w:tcW w:w="1145" w:type="dxa"/>
            <w:shd w:val="clear" w:color="auto" w:fill="BDD6EE" w:themeFill="accent1" w:themeFillTint="66"/>
            <w:vAlign w:val="center"/>
          </w:tcPr>
          <w:p w14:paraId="6FD5FCA1" w14:textId="77777777" w:rsidR="00EB30CC" w:rsidRPr="001F0ED8" w:rsidRDefault="00EB30CC" w:rsidP="00DD293A">
            <w:pPr>
              <w:jc w:val="center"/>
              <w:rPr>
                <w:rFonts w:ascii="Verdana" w:hAnsi="Verdana"/>
                <w:b/>
              </w:rPr>
            </w:pPr>
            <w:r w:rsidRPr="001F0ED8">
              <w:rPr>
                <w:rFonts w:ascii="Verdana" w:hAnsi="Verdana"/>
                <w:b/>
              </w:rPr>
              <w:t>GLB</w:t>
            </w:r>
          </w:p>
        </w:tc>
        <w:tc>
          <w:tcPr>
            <w:tcW w:w="5520" w:type="dxa"/>
            <w:shd w:val="clear" w:color="auto" w:fill="BDD6EE" w:themeFill="accent1" w:themeFillTint="66"/>
            <w:vAlign w:val="center"/>
          </w:tcPr>
          <w:p w14:paraId="7F49AD49" w14:textId="77777777" w:rsidR="00EB30CC" w:rsidRPr="001F0ED8" w:rsidRDefault="00EB30CC" w:rsidP="00DD293A">
            <w:pPr>
              <w:jc w:val="center"/>
              <w:rPr>
                <w:rFonts w:ascii="Verdana" w:hAnsi="Verdana"/>
                <w:b/>
              </w:rPr>
            </w:pPr>
            <w:r w:rsidRPr="001F0ED8">
              <w:rPr>
                <w:rFonts w:ascii="Verdana" w:hAnsi="Verdana"/>
                <w:b/>
                <w:bCs/>
              </w:rPr>
              <w:t>INSTALACIÓN SANITARIA</w:t>
            </w:r>
          </w:p>
        </w:tc>
      </w:tr>
    </w:tbl>
    <w:p w14:paraId="6A70FFEA" w14:textId="77777777" w:rsidR="00EB30CC" w:rsidRPr="001F0ED8" w:rsidRDefault="00EB30CC" w:rsidP="00EB30CC">
      <w:pPr>
        <w:jc w:val="both"/>
        <w:rPr>
          <w:rFonts w:ascii="Verdana" w:hAnsi="Verdana"/>
          <w:b/>
        </w:rPr>
      </w:pPr>
    </w:p>
    <w:p w14:paraId="0C16AE72" w14:textId="77777777" w:rsidR="00EB30CC" w:rsidRPr="001F0ED8" w:rsidRDefault="00EB30CC" w:rsidP="00EB30CC">
      <w:pPr>
        <w:jc w:val="both"/>
        <w:rPr>
          <w:rFonts w:ascii="Verdana" w:hAnsi="Verdana"/>
          <w:b/>
        </w:rPr>
      </w:pPr>
      <w:r w:rsidRPr="001F0ED8">
        <w:rPr>
          <w:rFonts w:ascii="Verdana" w:hAnsi="Verdana"/>
          <w:b/>
        </w:rPr>
        <w:t>DESCRIPCIÓN. –</w:t>
      </w:r>
    </w:p>
    <w:p w14:paraId="5D2EF73F" w14:textId="77777777" w:rsidR="00EB30CC" w:rsidRPr="001F0ED8" w:rsidRDefault="00EB30CC" w:rsidP="00EB30CC">
      <w:pPr>
        <w:jc w:val="both"/>
        <w:rPr>
          <w:rFonts w:ascii="Verdana" w:hAnsi="Verdana"/>
          <w:b/>
        </w:rPr>
      </w:pPr>
    </w:p>
    <w:p w14:paraId="6DD00FB0" w14:textId="77777777" w:rsidR="00EB30CC" w:rsidRPr="001F0ED8" w:rsidRDefault="00EB30CC" w:rsidP="00EB30CC">
      <w:pPr>
        <w:jc w:val="both"/>
        <w:rPr>
          <w:rFonts w:ascii="Verdana" w:eastAsia="Verdana" w:hAnsi="Verdana" w:cs="Tahoma"/>
          <w:spacing w:val="-1"/>
        </w:rPr>
      </w:pPr>
      <w:r w:rsidRPr="001F0ED8">
        <w:rPr>
          <w:rFonts w:ascii="Verdana" w:hAnsi="Verdana"/>
        </w:rPr>
        <w:t xml:space="preserve">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 </w:t>
      </w:r>
      <w:r w:rsidRPr="001F0ED8">
        <w:rPr>
          <w:rFonts w:ascii="Verdana" w:eastAsia="Verdana" w:hAnsi="Verdana" w:cs="Tahoma"/>
          <w:spacing w:val="-1"/>
        </w:rPr>
        <w:t>e instrucciones del Inspector de proyecto.</w:t>
      </w:r>
    </w:p>
    <w:p w14:paraId="61F6D10A" w14:textId="77777777" w:rsidR="00EB30CC" w:rsidRPr="001F0ED8" w:rsidRDefault="00EB30CC" w:rsidP="00EB30CC">
      <w:pPr>
        <w:jc w:val="both"/>
        <w:rPr>
          <w:rFonts w:ascii="Verdana" w:hAnsi="Verdana"/>
        </w:rPr>
      </w:pPr>
    </w:p>
    <w:p w14:paraId="54BE6172" w14:textId="77777777" w:rsidR="00EB30CC" w:rsidRPr="001F0ED8" w:rsidRDefault="00EB30CC" w:rsidP="00EB30CC">
      <w:pPr>
        <w:jc w:val="both"/>
        <w:rPr>
          <w:rFonts w:ascii="Verdana" w:hAnsi="Verdana"/>
          <w:b/>
        </w:rPr>
      </w:pPr>
      <w:r w:rsidRPr="001F0ED8">
        <w:rPr>
          <w:rFonts w:ascii="Verdana" w:hAnsi="Verdana"/>
          <w:b/>
        </w:rPr>
        <w:t>MATERIALES, HERRAMIENTAS Y EQUIPO. -</w:t>
      </w:r>
    </w:p>
    <w:p w14:paraId="26AD3313" w14:textId="77777777" w:rsidR="00EB30CC" w:rsidRPr="001F0ED8" w:rsidRDefault="00EB30CC" w:rsidP="00EB30CC">
      <w:pPr>
        <w:jc w:val="both"/>
        <w:rPr>
          <w:rFonts w:ascii="Verdana" w:hAnsi="Verdana"/>
          <w:b/>
        </w:rPr>
      </w:pPr>
    </w:p>
    <w:p w14:paraId="5D8D1F84"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9FEECF7" w14:textId="77777777" w:rsidR="00EB30CC" w:rsidRPr="001F0ED8" w:rsidRDefault="00EB30CC" w:rsidP="00EB30CC">
      <w:pPr>
        <w:tabs>
          <w:tab w:val="left" w:pos="8711"/>
        </w:tabs>
        <w:jc w:val="both"/>
        <w:rPr>
          <w:rFonts w:ascii="Verdana" w:hAnsi="Verdana" w:cs="Tahoma"/>
        </w:rPr>
      </w:pPr>
    </w:p>
    <w:p w14:paraId="13D56353"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La Entidad Ejecutora deberá cumplir con los requisitos establecidos en la Norma Boliviana del Hormigón Armado CBH-87 para los materiales que cubre esta norma.</w:t>
      </w:r>
    </w:p>
    <w:p w14:paraId="7C502557"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Los materiales serán de calidad que aseguren la durabilidad y correcto funcionamiento de las instalaciones; previo a su empleo en obra deberá ser aprobado por el Inspector de proyecto.</w:t>
      </w:r>
    </w:p>
    <w:p w14:paraId="29B571AB" w14:textId="77777777" w:rsidR="00EB30CC" w:rsidRPr="001F0ED8" w:rsidRDefault="00EB30CC" w:rsidP="00EB30CC">
      <w:pPr>
        <w:jc w:val="both"/>
        <w:rPr>
          <w:rFonts w:ascii="Verdana" w:hAnsi="Verdana" w:cs="Tahoma"/>
          <w:b/>
        </w:rPr>
      </w:pPr>
    </w:p>
    <w:p w14:paraId="30D678BA" w14:textId="77777777" w:rsidR="00EB30CC" w:rsidRPr="001F0ED8" w:rsidRDefault="00EB30CC" w:rsidP="00EB30CC">
      <w:pPr>
        <w:jc w:val="both"/>
        <w:rPr>
          <w:rFonts w:ascii="Verdana" w:hAnsi="Verdana"/>
          <w:b/>
        </w:rPr>
      </w:pPr>
      <w:r w:rsidRPr="001F0ED8">
        <w:rPr>
          <w:rFonts w:ascii="Verdana" w:hAnsi="Verdana"/>
          <w:b/>
        </w:rPr>
        <w:t>FORMA DE EJECUCIÓN. -</w:t>
      </w:r>
    </w:p>
    <w:p w14:paraId="2EE2359D" w14:textId="77777777" w:rsidR="00EB30CC" w:rsidRPr="001F0ED8" w:rsidRDefault="00EB30CC" w:rsidP="00EB30CC">
      <w:pPr>
        <w:jc w:val="both"/>
        <w:rPr>
          <w:rFonts w:ascii="Verdana" w:hAnsi="Verdana"/>
        </w:rPr>
      </w:pPr>
    </w:p>
    <w:p w14:paraId="372F8ACC" w14:textId="77777777" w:rsidR="00EB30CC" w:rsidRPr="001F0ED8" w:rsidRDefault="00EB30CC" w:rsidP="00EB30CC">
      <w:pPr>
        <w:jc w:val="both"/>
        <w:rPr>
          <w:rFonts w:ascii="Verdana" w:hAnsi="Verdana" w:cs="Tahoma"/>
          <w:shd w:val="clear" w:color="auto" w:fill="FFFFFF"/>
        </w:rPr>
      </w:pPr>
      <w:r w:rsidRPr="001F0ED8">
        <w:rPr>
          <w:rFonts w:ascii="Verdana" w:hAnsi="Verdana" w:cs="Tahoma"/>
          <w:shd w:val="clear" w:color="auto" w:fill="FFFFFF"/>
        </w:rPr>
        <w:t>El replanteo y trazado del sistema sanitario, serán realizadas por la Entidad Ejecutora con estricta sujeción a la ubicación y las dimensiones señaladas en los planos y/o instrucción del Inspector de proyecto.</w:t>
      </w:r>
    </w:p>
    <w:p w14:paraId="35EC87E1" w14:textId="77777777" w:rsidR="00EB30CC" w:rsidRPr="001F0ED8" w:rsidRDefault="00EB30CC" w:rsidP="00EB30CC">
      <w:pPr>
        <w:tabs>
          <w:tab w:val="left" w:pos="560"/>
        </w:tabs>
        <w:jc w:val="both"/>
        <w:rPr>
          <w:rFonts w:ascii="Verdana" w:hAnsi="Verdana"/>
        </w:rPr>
      </w:pPr>
      <w:r w:rsidRPr="001F0ED8">
        <w:rPr>
          <w:rFonts w:ascii="Verdana" w:hAnsi="Verdana"/>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E259F6D" w14:textId="77777777" w:rsidR="00EB30CC" w:rsidRPr="001F0ED8" w:rsidRDefault="00EB30CC" w:rsidP="00EB30CC">
      <w:pPr>
        <w:jc w:val="both"/>
        <w:rPr>
          <w:rFonts w:ascii="Verdana" w:hAnsi="Verdana" w:cs="Tahoma"/>
          <w:shd w:val="clear" w:color="auto" w:fill="FFFFFF"/>
        </w:rPr>
      </w:pPr>
    </w:p>
    <w:p w14:paraId="1461E687" w14:textId="77777777" w:rsidR="00EB30CC" w:rsidRPr="001F0ED8" w:rsidRDefault="00EB30CC" w:rsidP="00EB30CC">
      <w:pPr>
        <w:jc w:val="both"/>
        <w:rPr>
          <w:rFonts w:ascii="Verdana" w:hAnsi="Verdana" w:cs="Tahoma"/>
          <w:shd w:val="clear" w:color="auto" w:fill="FFFFFF"/>
        </w:rPr>
      </w:pPr>
      <w:r w:rsidRPr="001F0ED8">
        <w:rPr>
          <w:rFonts w:ascii="Verdana"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AD578ED" w14:textId="77777777" w:rsidR="00EB30CC" w:rsidRPr="001F0ED8" w:rsidRDefault="00EB30CC" w:rsidP="00EB30CC">
      <w:pPr>
        <w:tabs>
          <w:tab w:val="left" w:pos="560"/>
        </w:tabs>
        <w:jc w:val="both"/>
        <w:rPr>
          <w:rFonts w:ascii="Verdana" w:hAnsi="Verdana"/>
        </w:rPr>
      </w:pPr>
      <w:r w:rsidRPr="001F0ED8">
        <w:rPr>
          <w:rFonts w:ascii="Verdana" w:hAnsi="Verdana"/>
        </w:rPr>
        <w:lastRenderedPageBreak/>
        <w:t xml:space="preserve">El tratamiento de aguas grises de rejillas de pisos será a través de sumideros y se derivará al pozo de infiltración o canalizaciones. Se recomienda la construcción de cámaras de registro para facilitar la limpieza. </w:t>
      </w:r>
    </w:p>
    <w:p w14:paraId="3A8CD232" w14:textId="77777777" w:rsidR="00EB30CC" w:rsidRPr="001F0ED8" w:rsidRDefault="00EB30CC" w:rsidP="00EB30CC">
      <w:pPr>
        <w:tabs>
          <w:tab w:val="left" w:pos="560"/>
        </w:tabs>
        <w:jc w:val="both"/>
        <w:rPr>
          <w:rFonts w:ascii="Verdana" w:hAnsi="Verdana"/>
        </w:rPr>
      </w:pPr>
    </w:p>
    <w:p w14:paraId="4768A78C" w14:textId="77777777" w:rsidR="00EB30CC" w:rsidRPr="001F0ED8" w:rsidRDefault="00EB30CC" w:rsidP="00EB30CC">
      <w:pPr>
        <w:tabs>
          <w:tab w:val="left" w:pos="8711"/>
        </w:tabs>
        <w:jc w:val="both"/>
        <w:rPr>
          <w:rFonts w:ascii="Verdana" w:hAnsi="Verdana" w:cs="Tahoma"/>
          <w:b/>
        </w:rPr>
      </w:pPr>
      <w:r w:rsidRPr="001F0ED8">
        <w:rPr>
          <w:rFonts w:ascii="Verdana" w:hAnsi="Verdana" w:cs="Tahoma"/>
          <w:b/>
        </w:rPr>
        <w:t>Criterios de Control, Aceptación y Rechazo</w:t>
      </w:r>
    </w:p>
    <w:p w14:paraId="14F08878" w14:textId="77777777" w:rsidR="00EB30CC" w:rsidRPr="001F0ED8" w:rsidRDefault="00EB30CC" w:rsidP="00EB30CC">
      <w:pPr>
        <w:tabs>
          <w:tab w:val="left" w:pos="560"/>
        </w:tabs>
        <w:jc w:val="both"/>
        <w:rPr>
          <w:rFonts w:ascii="Verdana" w:hAnsi="Verdana" w:cs="Tahoma"/>
        </w:rPr>
      </w:pPr>
      <w:r w:rsidRPr="001F0ED8">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6AB01891" w14:textId="77777777" w:rsidR="00EB30CC" w:rsidRPr="001F0ED8" w:rsidRDefault="00EB30CC" w:rsidP="00EB30CC">
      <w:pPr>
        <w:jc w:val="both"/>
        <w:rPr>
          <w:rFonts w:ascii="Verdana" w:hAnsi="Verdana" w:cs="Tahoma"/>
        </w:rPr>
      </w:pPr>
    </w:p>
    <w:p w14:paraId="00AB5CA1" w14:textId="77777777" w:rsidR="00EB30CC" w:rsidRPr="001F0ED8" w:rsidRDefault="00EB30CC" w:rsidP="00EB30CC">
      <w:pPr>
        <w:jc w:val="both"/>
        <w:rPr>
          <w:rFonts w:ascii="Verdana" w:hAnsi="Verdana"/>
          <w:b/>
        </w:rPr>
      </w:pPr>
      <w:r w:rsidRPr="001F0ED8">
        <w:rPr>
          <w:rFonts w:ascii="Verdana" w:hAnsi="Verdana"/>
          <w:b/>
        </w:rPr>
        <w:t>MEDICIÓN. -</w:t>
      </w:r>
    </w:p>
    <w:p w14:paraId="490D39D2" w14:textId="77777777" w:rsidR="00EB30CC" w:rsidRPr="001F0ED8" w:rsidRDefault="00EB30CC" w:rsidP="00EB30CC">
      <w:pPr>
        <w:jc w:val="both"/>
        <w:rPr>
          <w:rFonts w:ascii="Verdana" w:hAnsi="Verdana"/>
          <w:b/>
        </w:rPr>
      </w:pPr>
    </w:p>
    <w:p w14:paraId="1B700303" w14:textId="77777777" w:rsidR="00EB30CC" w:rsidRPr="001F0ED8" w:rsidRDefault="00EB30CC" w:rsidP="00EB30CC">
      <w:pPr>
        <w:jc w:val="both"/>
        <w:rPr>
          <w:rFonts w:ascii="Verdana" w:hAnsi="Verdana"/>
        </w:rPr>
      </w:pPr>
      <w:r w:rsidRPr="001F0ED8">
        <w:rPr>
          <w:rFonts w:ascii="Verdana" w:hAnsi="Verdana"/>
        </w:rPr>
        <w:t xml:space="preserve">La instalación sanitaria se medirá en forma </w:t>
      </w:r>
      <w:r w:rsidRPr="001F0ED8">
        <w:rPr>
          <w:rFonts w:ascii="Verdana" w:hAnsi="Verdana"/>
          <w:b/>
        </w:rPr>
        <w:t xml:space="preserve">global, </w:t>
      </w:r>
      <w:r w:rsidRPr="001F0ED8">
        <w:rPr>
          <w:rFonts w:ascii="Verdana" w:hAnsi="Verdana"/>
        </w:rPr>
        <w:t>incluyendo todos sus accesorios para el buen funcionamiento, de acuerdo a planos, autorizados y aprobados por el Inspector de proyecto.</w:t>
      </w:r>
    </w:p>
    <w:p w14:paraId="3330413D" w14:textId="77777777" w:rsidR="00EB30CC" w:rsidRPr="001F0ED8" w:rsidRDefault="00EB30CC" w:rsidP="00EB30CC">
      <w:pPr>
        <w:tabs>
          <w:tab w:val="left" w:pos="560"/>
        </w:tabs>
        <w:jc w:val="both"/>
        <w:rPr>
          <w:rFonts w:ascii="Verdana" w:hAnsi="Verdana"/>
        </w:rPr>
      </w:pPr>
    </w:p>
    <w:p w14:paraId="5D438F02"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APORTE PROPIO. -</w:t>
      </w:r>
    </w:p>
    <w:p w14:paraId="03D2355E" w14:textId="77777777" w:rsidR="00EB30CC" w:rsidRPr="001F0ED8" w:rsidRDefault="00EB30CC" w:rsidP="00EB30CC">
      <w:pPr>
        <w:jc w:val="both"/>
        <w:rPr>
          <w:rFonts w:ascii="Verdana" w:hAnsi="Verdana"/>
          <w:b/>
        </w:rPr>
      </w:pPr>
    </w:p>
    <w:p w14:paraId="3256115E"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AE52229" w14:textId="77777777" w:rsidR="00EB30CC" w:rsidRPr="001F0ED8" w:rsidRDefault="00EB30CC" w:rsidP="00EB30CC">
      <w:pPr>
        <w:tabs>
          <w:tab w:val="left" w:pos="8711"/>
        </w:tabs>
        <w:jc w:val="both"/>
        <w:rPr>
          <w:rFonts w:ascii="Verdana" w:hAnsi="Verdana" w:cs="Tahoma"/>
        </w:rPr>
      </w:pPr>
    </w:p>
    <w:p w14:paraId="335C3EA9" w14:textId="77777777" w:rsidR="00EB30CC" w:rsidRPr="001F0ED8" w:rsidRDefault="00EB30CC" w:rsidP="00EB30CC">
      <w:pPr>
        <w:tabs>
          <w:tab w:val="left" w:pos="8711"/>
        </w:tabs>
        <w:jc w:val="both"/>
        <w:rPr>
          <w:rFonts w:ascii="Verdana" w:hAnsi="Verdana"/>
          <w:u w:val="single"/>
        </w:rPr>
      </w:pPr>
      <w:r w:rsidRPr="001F0ED8">
        <w:rPr>
          <w:rFonts w:ascii="Verdana" w:hAnsi="Verdana" w:cs="Tahoma"/>
        </w:rPr>
        <w:t>Este aporte propio estará sujeto al cronograma de ejecución de obra de la Entidad Ejecutora.</w:t>
      </w:r>
    </w:p>
    <w:p w14:paraId="74DCA2F9" w14:textId="77777777" w:rsidR="00EB30CC" w:rsidRPr="001F0ED8" w:rsidRDefault="00EB30CC" w:rsidP="00EB30CC">
      <w:pPr>
        <w:rPr>
          <w:rFonts w:ascii="Verdana" w:hAnsi="Verdana"/>
        </w:rPr>
      </w:pPr>
    </w:p>
    <w:tbl>
      <w:tblPr>
        <w:tblStyle w:val="Tablaconcuadrcula31"/>
        <w:tblW w:w="9634" w:type="dxa"/>
        <w:tblLook w:val="04A0" w:firstRow="1" w:lastRow="0" w:firstColumn="1" w:lastColumn="0" w:noHBand="0" w:noVBand="1"/>
      </w:tblPr>
      <w:tblGrid>
        <w:gridCol w:w="584"/>
        <w:gridCol w:w="2385"/>
        <w:gridCol w:w="1145"/>
        <w:gridCol w:w="5520"/>
      </w:tblGrid>
      <w:tr w:rsidR="00EB30CC" w:rsidRPr="001F0ED8" w14:paraId="54B38D0E" w14:textId="77777777" w:rsidTr="00DD293A">
        <w:tc>
          <w:tcPr>
            <w:tcW w:w="584" w:type="dxa"/>
            <w:shd w:val="clear" w:color="auto" w:fill="1F3864" w:themeFill="accent5" w:themeFillShade="80"/>
          </w:tcPr>
          <w:p w14:paraId="4F651288" w14:textId="77777777" w:rsidR="00EB30CC" w:rsidRPr="001F0ED8" w:rsidRDefault="00EB30CC" w:rsidP="00DD293A">
            <w:pPr>
              <w:jc w:val="center"/>
              <w:rPr>
                <w:rFonts w:ascii="Verdana" w:hAnsi="Verdana"/>
                <w:b/>
                <w:lang w:eastAsia="es-ES"/>
              </w:rPr>
            </w:pPr>
            <w:proofErr w:type="spellStart"/>
            <w:r w:rsidRPr="001F0ED8">
              <w:rPr>
                <w:rFonts w:ascii="Verdana" w:hAnsi="Verdana"/>
                <w:b/>
                <w:lang w:eastAsia="es-ES"/>
              </w:rPr>
              <w:t>N°</w:t>
            </w:r>
            <w:proofErr w:type="spellEnd"/>
          </w:p>
        </w:tc>
        <w:tc>
          <w:tcPr>
            <w:tcW w:w="2385" w:type="dxa"/>
            <w:shd w:val="clear" w:color="auto" w:fill="1F3864" w:themeFill="accent5" w:themeFillShade="80"/>
          </w:tcPr>
          <w:p w14:paraId="7384D0C8" w14:textId="77777777" w:rsidR="00EB30CC" w:rsidRPr="001F0ED8" w:rsidRDefault="00EB30CC" w:rsidP="00DD293A">
            <w:pPr>
              <w:jc w:val="center"/>
              <w:rPr>
                <w:rFonts w:ascii="Verdana" w:hAnsi="Verdana"/>
                <w:b/>
                <w:lang w:eastAsia="es-ES"/>
              </w:rPr>
            </w:pPr>
            <w:r w:rsidRPr="001F0ED8">
              <w:rPr>
                <w:rFonts w:ascii="Verdana" w:hAnsi="Verdana"/>
                <w:b/>
                <w:lang w:eastAsia="es-ES"/>
              </w:rPr>
              <w:t>CODIGO</w:t>
            </w:r>
          </w:p>
        </w:tc>
        <w:tc>
          <w:tcPr>
            <w:tcW w:w="1145" w:type="dxa"/>
            <w:shd w:val="clear" w:color="auto" w:fill="1F3864" w:themeFill="accent5" w:themeFillShade="80"/>
          </w:tcPr>
          <w:p w14:paraId="494A7FA4" w14:textId="77777777" w:rsidR="00EB30CC" w:rsidRPr="001F0ED8" w:rsidRDefault="00EB30CC" w:rsidP="00DD293A">
            <w:pPr>
              <w:jc w:val="center"/>
              <w:rPr>
                <w:rFonts w:ascii="Verdana" w:hAnsi="Verdana"/>
                <w:b/>
                <w:lang w:eastAsia="es-ES"/>
              </w:rPr>
            </w:pPr>
            <w:r w:rsidRPr="001F0ED8">
              <w:rPr>
                <w:rFonts w:ascii="Verdana" w:hAnsi="Verdana"/>
                <w:b/>
                <w:lang w:eastAsia="es-ES"/>
              </w:rPr>
              <w:t>UNIDAD</w:t>
            </w:r>
          </w:p>
        </w:tc>
        <w:tc>
          <w:tcPr>
            <w:tcW w:w="5520" w:type="dxa"/>
            <w:shd w:val="clear" w:color="auto" w:fill="1F3864" w:themeFill="accent5" w:themeFillShade="80"/>
          </w:tcPr>
          <w:p w14:paraId="4A0FA180" w14:textId="77777777" w:rsidR="00EB30CC" w:rsidRPr="001F0ED8" w:rsidRDefault="00EB30CC" w:rsidP="00DD293A">
            <w:pPr>
              <w:jc w:val="center"/>
              <w:rPr>
                <w:rFonts w:ascii="Verdana" w:hAnsi="Verdana"/>
                <w:b/>
                <w:lang w:eastAsia="es-ES"/>
              </w:rPr>
            </w:pPr>
            <w:r w:rsidRPr="001F0ED8">
              <w:rPr>
                <w:rFonts w:ascii="Verdana" w:hAnsi="Verdana"/>
                <w:b/>
                <w:lang w:eastAsia="es-ES"/>
              </w:rPr>
              <w:t>ITEM</w:t>
            </w:r>
          </w:p>
        </w:tc>
      </w:tr>
      <w:tr w:rsidR="00EB30CC" w:rsidRPr="001F0ED8" w14:paraId="76C415C7" w14:textId="77777777" w:rsidTr="00DD293A">
        <w:tc>
          <w:tcPr>
            <w:tcW w:w="584" w:type="dxa"/>
            <w:shd w:val="clear" w:color="auto" w:fill="BDD6EE" w:themeFill="accent1" w:themeFillTint="66"/>
          </w:tcPr>
          <w:p w14:paraId="07373EF6" w14:textId="77777777" w:rsidR="00EB30CC" w:rsidRPr="001F0ED8" w:rsidRDefault="00EB30CC" w:rsidP="00DD293A">
            <w:pPr>
              <w:jc w:val="center"/>
              <w:rPr>
                <w:rFonts w:ascii="Verdana" w:hAnsi="Verdana"/>
                <w:b/>
                <w:lang w:eastAsia="es-ES"/>
              </w:rPr>
            </w:pPr>
            <w:r w:rsidRPr="001F0ED8">
              <w:rPr>
                <w:rFonts w:ascii="Verdana" w:hAnsi="Verdana"/>
                <w:b/>
                <w:lang w:eastAsia="es-ES"/>
              </w:rPr>
              <w:t>44</w:t>
            </w:r>
          </w:p>
        </w:tc>
        <w:tc>
          <w:tcPr>
            <w:tcW w:w="2385" w:type="dxa"/>
            <w:shd w:val="clear" w:color="auto" w:fill="BDD6EE" w:themeFill="accent1" w:themeFillTint="66"/>
          </w:tcPr>
          <w:p w14:paraId="6D7713EB" w14:textId="77777777" w:rsidR="00EB30CC" w:rsidRPr="001F0ED8" w:rsidRDefault="00EB30CC" w:rsidP="00DD293A">
            <w:pPr>
              <w:jc w:val="center"/>
              <w:rPr>
                <w:rFonts w:ascii="Verdana" w:hAnsi="Verdana"/>
                <w:b/>
                <w:lang w:eastAsia="es-ES"/>
              </w:rPr>
            </w:pPr>
            <w:r w:rsidRPr="001F0ED8">
              <w:rPr>
                <w:rFonts w:ascii="Verdana" w:hAnsi="Verdana" w:cs="Tahoma"/>
                <w:b/>
                <w:lang w:eastAsia="es-ES"/>
              </w:rPr>
              <w:t>VAC-IS-CAI-1</w:t>
            </w:r>
          </w:p>
        </w:tc>
        <w:tc>
          <w:tcPr>
            <w:tcW w:w="1145" w:type="dxa"/>
            <w:shd w:val="clear" w:color="auto" w:fill="BDD6EE" w:themeFill="accent1" w:themeFillTint="66"/>
          </w:tcPr>
          <w:p w14:paraId="0C441330" w14:textId="77777777" w:rsidR="00EB30CC" w:rsidRPr="001F0ED8" w:rsidRDefault="00EB30CC" w:rsidP="00DD293A">
            <w:pPr>
              <w:jc w:val="center"/>
              <w:rPr>
                <w:rFonts w:ascii="Verdana" w:hAnsi="Verdana"/>
                <w:b/>
                <w:lang w:eastAsia="es-ES"/>
              </w:rPr>
            </w:pPr>
            <w:r w:rsidRPr="001F0ED8">
              <w:rPr>
                <w:rFonts w:ascii="Verdana" w:hAnsi="Verdana"/>
                <w:b/>
                <w:lang w:eastAsia="es-ES"/>
              </w:rPr>
              <w:t>PZA</w:t>
            </w:r>
          </w:p>
        </w:tc>
        <w:tc>
          <w:tcPr>
            <w:tcW w:w="5520" w:type="dxa"/>
            <w:shd w:val="clear" w:color="auto" w:fill="BDD6EE" w:themeFill="accent1" w:themeFillTint="66"/>
          </w:tcPr>
          <w:p w14:paraId="2AA0D2CF" w14:textId="77777777" w:rsidR="00EB30CC" w:rsidRPr="001F0ED8" w:rsidRDefault="00EB30CC" w:rsidP="00DD293A">
            <w:pPr>
              <w:jc w:val="center"/>
              <w:rPr>
                <w:rFonts w:ascii="Verdana" w:hAnsi="Verdana"/>
                <w:b/>
                <w:lang w:eastAsia="es-ES"/>
              </w:rPr>
            </w:pPr>
            <w:r w:rsidRPr="001F0ED8">
              <w:rPr>
                <w:rFonts w:ascii="Verdana" w:hAnsi="Verdana"/>
                <w:b/>
                <w:lang w:eastAsia="es-ES"/>
              </w:rPr>
              <w:t>CÁMARA DE INSPECCIÓN DE LADRILLO 2H (0,60X0,60)</w:t>
            </w:r>
          </w:p>
        </w:tc>
      </w:tr>
    </w:tbl>
    <w:p w14:paraId="5B84778A" w14:textId="77777777" w:rsidR="00EB30CC" w:rsidRPr="001F0ED8" w:rsidRDefault="00EB30CC" w:rsidP="00EB30CC">
      <w:pPr>
        <w:tabs>
          <w:tab w:val="left" w:pos="560"/>
        </w:tabs>
        <w:jc w:val="both"/>
        <w:rPr>
          <w:rFonts w:ascii="Verdana" w:hAnsi="Verdana" w:cs="Tahoma"/>
          <w:b/>
          <w:lang w:eastAsia="es-ES"/>
        </w:rPr>
      </w:pPr>
    </w:p>
    <w:p w14:paraId="03EAD9E7" w14:textId="77777777" w:rsidR="00EB30CC" w:rsidRPr="001F0ED8" w:rsidRDefault="00EB30CC" w:rsidP="00EB30CC">
      <w:pPr>
        <w:tabs>
          <w:tab w:val="left" w:pos="560"/>
        </w:tabs>
        <w:jc w:val="both"/>
        <w:rPr>
          <w:rFonts w:ascii="Verdana" w:hAnsi="Verdana" w:cs="Tahoma"/>
          <w:b/>
          <w:lang w:eastAsia="es-ES"/>
        </w:rPr>
      </w:pPr>
      <w:r w:rsidRPr="001F0ED8">
        <w:rPr>
          <w:rFonts w:ascii="Verdana" w:hAnsi="Verdana" w:cs="Tahoma"/>
          <w:b/>
          <w:lang w:eastAsia="es-ES"/>
        </w:rPr>
        <w:t>DESCRIPCIÓN. –</w:t>
      </w:r>
    </w:p>
    <w:p w14:paraId="63B6348E" w14:textId="77777777" w:rsidR="00EB30CC" w:rsidRPr="001F0ED8" w:rsidRDefault="00EB30CC" w:rsidP="00EB30CC">
      <w:pPr>
        <w:tabs>
          <w:tab w:val="left" w:pos="560"/>
        </w:tabs>
        <w:jc w:val="both"/>
        <w:rPr>
          <w:rFonts w:ascii="Verdana" w:hAnsi="Verdana" w:cs="Tahoma"/>
          <w:b/>
          <w:lang w:eastAsia="es-ES"/>
        </w:rPr>
      </w:pPr>
    </w:p>
    <w:p w14:paraId="600B09EB" w14:textId="77777777" w:rsidR="00EB30CC" w:rsidRPr="001F0ED8" w:rsidRDefault="00EB30CC" w:rsidP="00EB30CC">
      <w:pPr>
        <w:tabs>
          <w:tab w:val="left" w:pos="560"/>
        </w:tabs>
        <w:jc w:val="both"/>
        <w:rPr>
          <w:rFonts w:ascii="Verdana" w:hAnsi="Verdana" w:cs="Tahoma"/>
          <w:lang w:eastAsia="es-ES"/>
        </w:rPr>
      </w:pPr>
      <w:r w:rsidRPr="001F0ED8">
        <w:rPr>
          <w:rFonts w:ascii="Verdana" w:hAnsi="Verdana" w:cs="Tahoma"/>
          <w:lang w:eastAsia="es-ES"/>
        </w:rPr>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22887083" w14:textId="77777777" w:rsidR="00EB30CC" w:rsidRPr="001F0ED8" w:rsidRDefault="00EB30CC" w:rsidP="00EB30CC">
      <w:pPr>
        <w:tabs>
          <w:tab w:val="left" w:pos="560"/>
        </w:tabs>
        <w:jc w:val="both"/>
        <w:rPr>
          <w:rFonts w:ascii="Verdana" w:hAnsi="Verdana" w:cs="Tahoma"/>
          <w:lang w:eastAsia="es-ES"/>
        </w:rPr>
      </w:pPr>
    </w:p>
    <w:p w14:paraId="675119E5" w14:textId="77777777" w:rsidR="00EB30CC" w:rsidRPr="001F0ED8" w:rsidRDefault="00EB30CC" w:rsidP="00EB30CC">
      <w:pPr>
        <w:tabs>
          <w:tab w:val="left" w:pos="560"/>
        </w:tabs>
        <w:jc w:val="both"/>
        <w:rPr>
          <w:rFonts w:ascii="Verdana" w:hAnsi="Verdana" w:cs="Tahoma"/>
          <w:b/>
          <w:lang w:eastAsia="es-ES"/>
        </w:rPr>
      </w:pPr>
      <w:r w:rsidRPr="001F0ED8">
        <w:rPr>
          <w:rFonts w:ascii="Verdana" w:hAnsi="Verdana" w:cs="Tahoma"/>
          <w:b/>
          <w:lang w:eastAsia="es-ES"/>
        </w:rPr>
        <w:t>MATERIALES, HERRAMIENTAS Y EQUIPO. –</w:t>
      </w:r>
    </w:p>
    <w:p w14:paraId="2D5B4AE6" w14:textId="77777777" w:rsidR="00EB30CC" w:rsidRPr="001F0ED8" w:rsidRDefault="00EB30CC" w:rsidP="00EB30CC">
      <w:pPr>
        <w:tabs>
          <w:tab w:val="left" w:pos="560"/>
        </w:tabs>
        <w:jc w:val="both"/>
        <w:rPr>
          <w:rFonts w:ascii="Verdana" w:hAnsi="Verdana" w:cs="Tahoma"/>
          <w:b/>
          <w:lang w:eastAsia="es-ES"/>
        </w:rPr>
      </w:pPr>
    </w:p>
    <w:p w14:paraId="225511D4" w14:textId="77777777" w:rsidR="00EB30CC" w:rsidRPr="001F0ED8" w:rsidRDefault="00EB30CC" w:rsidP="00EB30CC">
      <w:pPr>
        <w:tabs>
          <w:tab w:val="left" w:pos="8711"/>
        </w:tabs>
        <w:jc w:val="both"/>
        <w:rPr>
          <w:rFonts w:ascii="Verdana" w:hAnsi="Verdana" w:cs="Tahoma"/>
          <w:lang w:eastAsia="es-ES"/>
        </w:rPr>
      </w:pPr>
      <w:r w:rsidRPr="001F0ED8">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3499B54D" w14:textId="77777777" w:rsidR="00EB30CC" w:rsidRPr="001F0ED8" w:rsidRDefault="00EB30CC" w:rsidP="00EB30CC">
      <w:pPr>
        <w:tabs>
          <w:tab w:val="left" w:pos="8711"/>
        </w:tabs>
        <w:jc w:val="both"/>
        <w:rPr>
          <w:rFonts w:ascii="Verdana" w:hAnsi="Verdana" w:cs="Tahoma"/>
          <w:lang w:eastAsia="es-ES"/>
        </w:rPr>
      </w:pPr>
      <w:r w:rsidRPr="001F0ED8">
        <w:rPr>
          <w:rFonts w:ascii="Verdana" w:hAnsi="Verdana" w:cs="Tahoma"/>
          <w:lang w:eastAsia="es-ES"/>
        </w:rPr>
        <w:t>La Entidad Ejecutora deberá cumplir con los requisitos establecidos en la Norma Boliviana del Hormigón Armado CBH-87 para los materiales que cubre esta norma.</w:t>
      </w:r>
    </w:p>
    <w:p w14:paraId="07CD2929" w14:textId="77777777" w:rsidR="00EB30CC" w:rsidRPr="001F0ED8" w:rsidRDefault="00EB30CC" w:rsidP="00EB30CC">
      <w:pPr>
        <w:tabs>
          <w:tab w:val="left" w:pos="8711"/>
        </w:tabs>
        <w:jc w:val="both"/>
        <w:rPr>
          <w:rFonts w:ascii="Verdana" w:hAnsi="Verdana" w:cs="Tahoma"/>
          <w:lang w:eastAsia="es-ES"/>
        </w:rPr>
      </w:pPr>
      <w:r w:rsidRPr="001F0ED8">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64B0C9BB" w14:textId="77777777" w:rsidR="00EB30CC" w:rsidRPr="001F0ED8" w:rsidRDefault="00EB30CC" w:rsidP="00EB30CC">
      <w:pPr>
        <w:tabs>
          <w:tab w:val="left" w:pos="8711"/>
        </w:tabs>
        <w:jc w:val="both"/>
        <w:rPr>
          <w:rFonts w:ascii="Verdana" w:hAnsi="Verdana" w:cs="Tahoma"/>
          <w:lang w:eastAsia="es-ES"/>
        </w:rPr>
      </w:pPr>
    </w:p>
    <w:p w14:paraId="6D3801D8" w14:textId="77777777" w:rsidR="00EB30CC" w:rsidRPr="001F0ED8" w:rsidRDefault="00EB30CC" w:rsidP="00EB30CC">
      <w:pPr>
        <w:tabs>
          <w:tab w:val="left" w:pos="560"/>
        </w:tabs>
        <w:jc w:val="both"/>
        <w:rPr>
          <w:rFonts w:ascii="Verdana" w:hAnsi="Verdana" w:cs="Tahoma"/>
          <w:b/>
          <w:lang w:eastAsia="es-ES"/>
        </w:rPr>
      </w:pPr>
      <w:r w:rsidRPr="001F0ED8">
        <w:rPr>
          <w:rFonts w:ascii="Verdana" w:hAnsi="Verdana" w:cs="Tahoma"/>
          <w:b/>
          <w:lang w:eastAsia="es-ES"/>
        </w:rPr>
        <w:t>FORMA DE EJECUCIÓN. –</w:t>
      </w:r>
    </w:p>
    <w:p w14:paraId="18AB9F6D" w14:textId="77777777" w:rsidR="00EB30CC" w:rsidRPr="001F0ED8" w:rsidRDefault="00EB30CC" w:rsidP="00EB30CC">
      <w:pPr>
        <w:tabs>
          <w:tab w:val="left" w:pos="560"/>
        </w:tabs>
        <w:jc w:val="both"/>
        <w:rPr>
          <w:rFonts w:ascii="Verdana" w:hAnsi="Verdana" w:cs="Tahoma"/>
          <w:b/>
          <w:lang w:eastAsia="es-ES"/>
        </w:rPr>
      </w:pPr>
    </w:p>
    <w:p w14:paraId="0B0FD811" w14:textId="77777777" w:rsidR="00EB30CC" w:rsidRPr="001F0ED8" w:rsidRDefault="00EB30CC" w:rsidP="00EB30CC">
      <w:pPr>
        <w:jc w:val="both"/>
        <w:rPr>
          <w:rFonts w:ascii="Verdana" w:hAnsi="Verdana" w:cs="Tahoma"/>
          <w:shd w:val="clear" w:color="auto" w:fill="FFFFFF"/>
          <w:lang w:eastAsia="es-ES"/>
        </w:rPr>
      </w:pPr>
      <w:r w:rsidRPr="001F0ED8">
        <w:rPr>
          <w:rFonts w:ascii="Verdana" w:hAnsi="Verdana" w:cs="Tahoma"/>
          <w:shd w:val="clear" w:color="auto" w:fill="FFFFFF"/>
          <w:lang w:eastAsia="es-ES"/>
        </w:rPr>
        <w:t xml:space="preserve">El replanteo y trazado de las cámaras, serán realizadas por la Entidad Ejecutora con estricta sujeción a la ubicación y las dimensiones señaladas en los planos y/o instrucción del Inspector de </w:t>
      </w:r>
      <w:r w:rsidRPr="001F0ED8">
        <w:rPr>
          <w:rFonts w:ascii="Verdana" w:hAnsi="Verdana" w:cs="Tahoma"/>
          <w:lang w:eastAsia="es-ES"/>
        </w:rPr>
        <w:t>proyecto</w:t>
      </w:r>
      <w:r w:rsidRPr="001F0ED8">
        <w:rPr>
          <w:rFonts w:ascii="Verdana" w:hAnsi="Verdana" w:cs="Tahoma"/>
          <w:shd w:val="clear" w:color="auto" w:fill="FFFFFF"/>
          <w:lang w:eastAsia="es-ES"/>
        </w:rPr>
        <w:t>.</w:t>
      </w:r>
    </w:p>
    <w:p w14:paraId="79E0B1E1" w14:textId="77777777" w:rsidR="00EB30CC" w:rsidRPr="001F0ED8" w:rsidRDefault="00EB30CC" w:rsidP="00EB30CC">
      <w:pPr>
        <w:jc w:val="both"/>
        <w:rPr>
          <w:rFonts w:ascii="Verdana" w:hAnsi="Verdana" w:cs="Tahoma"/>
          <w:shd w:val="clear" w:color="auto" w:fill="FFFFFF"/>
          <w:lang w:eastAsia="es-ES"/>
        </w:rPr>
      </w:pPr>
      <w:r w:rsidRPr="001F0ED8">
        <w:rPr>
          <w:rFonts w:ascii="Verdana" w:hAnsi="Verdana" w:cs="Tahoma"/>
          <w:shd w:val="clear" w:color="auto" w:fill="FFFFFF"/>
          <w:lang w:eastAsia="es-ES"/>
        </w:rPr>
        <w:lastRenderedPageBreak/>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1F0ED8">
        <w:rPr>
          <w:rFonts w:ascii="Verdana" w:hAnsi="Verdana" w:cs="Tahoma"/>
          <w:shd w:val="clear" w:color="auto" w:fill="FFFFFF"/>
          <w:lang w:eastAsia="es-ES"/>
        </w:rPr>
        <w:cr/>
        <w:t>En la excavación se protegerán árboles, postes, cercas, letreros, tuberías de agua potable y otros, debiendo la Entidad Ejecutora en caso de ser dañados reemplazarlos o restaurarlos a su cuenta.</w:t>
      </w:r>
    </w:p>
    <w:p w14:paraId="3C14FD4C" w14:textId="77777777" w:rsidR="00EB30CC" w:rsidRPr="001F0ED8" w:rsidRDefault="00EB30CC" w:rsidP="00EB30CC">
      <w:pPr>
        <w:jc w:val="both"/>
        <w:rPr>
          <w:rFonts w:ascii="Verdana" w:hAnsi="Verdana" w:cs="Tahoma"/>
          <w:shd w:val="clear" w:color="auto" w:fill="FFFFFF"/>
          <w:lang w:eastAsia="es-ES"/>
        </w:rPr>
      </w:pPr>
    </w:p>
    <w:p w14:paraId="0C46307E" w14:textId="77777777" w:rsidR="00EB30CC" w:rsidRPr="001F0ED8" w:rsidRDefault="00EB30CC" w:rsidP="00EB30CC">
      <w:pPr>
        <w:jc w:val="both"/>
        <w:rPr>
          <w:rFonts w:ascii="Verdana" w:hAnsi="Verdana" w:cs="Tahoma"/>
          <w:lang w:eastAsia="es-ES"/>
        </w:rPr>
      </w:pPr>
      <w:r w:rsidRPr="001F0ED8">
        <w:rPr>
          <w:rFonts w:ascii="Verdana" w:hAnsi="Verdana" w:cs="Tahoma"/>
          <w:shd w:val="clear" w:color="auto" w:fill="FFFFFF"/>
          <w:lang w:eastAsia="es-ES"/>
        </w:rPr>
        <w:t>Previa verificación del nivel de la excavación y el asentamiento del terreno, los muros de ladrillo serán</w:t>
      </w:r>
      <w:r w:rsidRPr="001F0ED8">
        <w:rPr>
          <w:rFonts w:ascii="Verdana" w:hAnsi="Verdana" w:cs="Tahoma"/>
          <w:lang w:eastAsia="es-ES"/>
        </w:rPr>
        <w:t xml:space="preserve"> construidas sobre una base de soladura de piedra o ladrillo, sobre la cual se colocará una capa de hormigón simple y a continuación se procederá con la ejecución de los muros laterales de mampostería de ladrillo.</w:t>
      </w:r>
    </w:p>
    <w:p w14:paraId="7BBF0A1E" w14:textId="77777777" w:rsidR="00EB30CC" w:rsidRPr="001F0ED8" w:rsidRDefault="00EB30CC" w:rsidP="00EB30CC">
      <w:pPr>
        <w:jc w:val="both"/>
        <w:rPr>
          <w:rFonts w:ascii="Verdana" w:hAnsi="Verdana" w:cs="Tahoma"/>
          <w:lang w:eastAsia="es-ES"/>
        </w:rPr>
      </w:pPr>
    </w:p>
    <w:p w14:paraId="6AF41183" w14:textId="77777777" w:rsidR="00EB30CC" w:rsidRPr="001F0ED8" w:rsidRDefault="00EB30CC" w:rsidP="00EB30CC">
      <w:pPr>
        <w:tabs>
          <w:tab w:val="left" w:pos="560"/>
        </w:tabs>
        <w:jc w:val="both"/>
        <w:rPr>
          <w:rFonts w:ascii="Verdana" w:hAnsi="Verdana" w:cs="Tahoma"/>
          <w:lang w:eastAsia="es-ES"/>
        </w:rPr>
      </w:pPr>
      <w:r w:rsidRPr="001F0ED8">
        <w:rPr>
          <w:rFonts w:ascii="Verdana" w:hAnsi="Verdana" w:cs="Tahoma"/>
          <w:lang w:eastAsia="es-ES"/>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3050CF18" w14:textId="77777777" w:rsidR="00EB30CC" w:rsidRPr="001F0ED8" w:rsidRDefault="00EB30CC" w:rsidP="00EB30CC">
      <w:pPr>
        <w:tabs>
          <w:tab w:val="left" w:pos="560"/>
        </w:tabs>
        <w:jc w:val="both"/>
        <w:rPr>
          <w:rFonts w:ascii="Verdana" w:hAnsi="Verdana" w:cs="Tahoma"/>
          <w:lang w:eastAsia="es-ES"/>
        </w:rPr>
      </w:pPr>
    </w:p>
    <w:p w14:paraId="272592FA" w14:textId="77777777" w:rsidR="00EB30CC" w:rsidRPr="001F0ED8" w:rsidRDefault="00EB30CC" w:rsidP="00EB30CC">
      <w:pPr>
        <w:tabs>
          <w:tab w:val="left" w:pos="560"/>
        </w:tabs>
        <w:jc w:val="both"/>
        <w:rPr>
          <w:rFonts w:ascii="Verdana" w:hAnsi="Verdana" w:cs="Tahoma"/>
          <w:lang w:eastAsia="es-ES"/>
        </w:rPr>
      </w:pPr>
      <w:r w:rsidRPr="001F0ED8">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14:paraId="678450B1" w14:textId="77777777" w:rsidR="00EB30CC" w:rsidRPr="001F0ED8" w:rsidRDefault="00EB30CC" w:rsidP="00EB30CC">
      <w:pPr>
        <w:tabs>
          <w:tab w:val="left" w:pos="560"/>
        </w:tabs>
        <w:jc w:val="both"/>
        <w:rPr>
          <w:rFonts w:ascii="Verdana" w:hAnsi="Verdana" w:cs="Tahoma"/>
          <w:lang w:eastAsia="es-ES"/>
        </w:rPr>
      </w:pPr>
    </w:p>
    <w:p w14:paraId="5A188844" w14:textId="77777777" w:rsidR="00EB30CC" w:rsidRPr="001F0ED8" w:rsidRDefault="00EB30CC" w:rsidP="00EB30CC">
      <w:pPr>
        <w:tabs>
          <w:tab w:val="left" w:pos="560"/>
        </w:tabs>
        <w:jc w:val="both"/>
        <w:rPr>
          <w:rFonts w:ascii="Verdana" w:hAnsi="Verdana" w:cs="Tahoma"/>
          <w:lang w:eastAsia="es-ES"/>
        </w:rPr>
      </w:pPr>
      <w:r w:rsidRPr="001F0ED8">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A307D1B" w14:textId="77777777" w:rsidR="00EB30CC" w:rsidRPr="001F0ED8" w:rsidRDefault="00EB30CC" w:rsidP="00EB30CC">
      <w:pPr>
        <w:tabs>
          <w:tab w:val="left" w:pos="560"/>
        </w:tabs>
        <w:jc w:val="both"/>
        <w:rPr>
          <w:rFonts w:ascii="Verdana" w:hAnsi="Verdana" w:cs="Tahoma"/>
          <w:lang w:eastAsia="es-ES"/>
        </w:rPr>
      </w:pPr>
    </w:p>
    <w:p w14:paraId="313C5DEF" w14:textId="77777777" w:rsidR="00EB30CC" w:rsidRPr="001F0ED8" w:rsidRDefault="00EB30CC" w:rsidP="00EB30CC">
      <w:pPr>
        <w:jc w:val="both"/>
        <w:rPr>
          <w:rFonts w:ascii="Verdana" w:hAnsi="Verdana" w:cs="Tahoma"/>
          <w:lang w:eastAsia="es-ES"/>
        </w:rPr>
      </w:pPr>
      <w:r w:rsidRPr="001F0ED8">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14:paraId="73EC6DAB" w14:textId="77777777" w:rsidR="00EB30CC" w:rsidRPr="001F0ED8" w:rsidRDefault="00EB30CC" w:rsidP="00EB30CC">
      <w:pPr>
        <w:jc w:val="both"/>
        <w:rPr>
          <w:rFonts w:ascii="Verdana" w:hAnsi="Verdana" w:cs="Tahoma"/>
          <w:lang w:eastAsia="es-ES"/>
        </w:rPr>
      </w:pPr>
    </w:p>
    <w:p w14:paraId="50381CC6" w14:textId="77777777" w:rsidR="00EB30CC" w:rsidRPr="001F0ED8" w:rsidRDefault="00EB30CC" w:rsidP="00EB30CC">
      <w:pPr>
        <w:tabs>
          <w:tab w:val="left" w:pos="560"/>
        </w:tabs>
        <w:jc w:val="both"/>
        <w:rPr>
          <w:rFonts w:ascii="Verdana" w:hAnsi="Verdana" w:cs="Tahoma"/>
          <w:lang w:eastAsia="es-ES"/>
        </w:rPr>
      </w:pPr>
      <w:r w:rsidRPr="001F0ED8">
        <w:rPr>
          <w:rFonts w:ascii="Verdana" w:hAnsi="Verdana" w:cs="Tahoma"/>
          <w:lang w:eastAsia="es-ES"/>
        </w:rPr>
        <w:t>El relleno de tierra alrededor de las cámaras deberá ser ejecutado con material aprobado por el Inspector de proyecto por capas de 20 cm, apisonadas adecuadamente con humedad óptima.</w:t>
      </w:r>
    </w:p>
    <w:p w14:paraId="13B4C840" w14:textId="77777777" w:rsidR="00EB30CC" w:rsidRPr="001F0ED8" w:rsidRDefault="00EB30CC" w:rsidP="00EB30CC">
      <w:pPr>
        <w:tabs>
          <w:tab w:val="left" w:pos="560"/>
        </w:tabs>
        <w:jc w:val="both"/>
        <w:rPr>
          <w:rFonts w:ascii="Verdana" w:hAnsi="Verdana" w:cs="Tahoma"/>
          <w:lang w:eastAsia="es-ES"/>
        </w:rPr>
      </w:pPr>
    </w:p>
    <w:p w14:paraId="1972FD71" w14:textId="77777777" w:rsidR="00EB30CC" w:rsidRPr="001F0ED8" w:rsidRDefault="00EB30CC" w:rsidP="00EB30CC">
      <w:pPr>
        <w:tabs>
          <w:tab w:val="left" w:pos="560"/>
        </w:tabs>
        <w:jc w:val="both"/>
        <w:rPr>
          <w:rFonts w:ascii="Verdana" w:hAnsi="Verdana" w:cs="Tahoma"/>
          <w:lang w:eastAsia="es-ES"/>
        </w:rPr>
      </w:pPr>
      <w:r w:rsidRPr="001F0ED8">
        <w:rPr>
          <w:rFonts w:ascii="Verdana" w:hAnsi="Verdana" w:cs="Tahoma"/>
          <w:lang w:eastAsia="es-ES"/>
        </w:rPr>
        <w:t>Para una buena ejecución del ítem se realizará pruebas hidráulicas y pruebas de aceptación del sistema.</w:t>
      </w:r>
    </w:p>
    <w:p w14:paraId="6B71A8BF" w14:textId="77777777" w:rsidR="00EB30CC" w:rsidRPr="001F0ED8" w:rsidRDefault="00EB30CC" w:rsidP="00EB30CC">
      <w:pPr>
        <w:tabs>
          <w:tab w:val="left" w:pos="560"/>
        </w:tabs>
        <w:jc w:val="both"/>
        <w:rPr>
          <w:rFonts w:ascii="Verdana" w:hAnsi="Verdana" w:cs="Tahoma"/>
          <w:lang w:eastAsia="es-ES"/>
        </w:rPr>
      </w:pPr>
    </w:p>
    <w:p w14:paraId="02639948" w14:textId="77777777" w:rsidR="00EB30CC" w:rsidRPr="001F0ED8" w:rsidRDefault="00EB30CC" w:rsidP="00EB30CC">
      <w:pPr>
        <w:tabs>
          <w:tab w:val="left" w:pos="560"/>
        </w:tabs>
        <w:jc w:val="both"/>
        <w:rPr>
          <w:rFonts w:ascii="Verdana" w:hAnsi="Verdana" w:cs="Tahoma"/>
          <w:lang w:eastAsia="es-ES"/>
        </w:rPr>
      </w:pPr>
      <w:r w:rsidRPr="001F0ED8">
        <w:rPr>
          <w:rFonts w:ascii="Verdana" w:hAnsi="Verdana" w:cs="Tahoma"/>
          <w:lang w:eastAsia="es-ES"/>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41FC163B" w14:textId="77777777" w:rsidR="00EB30CC" w:rsidRPr="001F0ED8" w:rsidRDefault="00EB30CC" w:rsidP="00EB30CC">
      <w:pPr>
        <w:tabs>
          <w:tab w:val="left" w:pos="560"/>
        </w:tabs>
        <w:jc w:val="both"/>
        <w:rPr>
          <w:rFonts w:ascii="Verdana" w:hAnsi="Verdana" w:cs="Tahoma"/>
          <w:lang w:eastAsia="es-ES"/>
        </w:rPr>
      </w:pPr>
    </w:p>
    <w:p w14:paraId="7EED9C51" w14:textId="77777777" w:rsidR="00EB30CC" w:rsidRPr="001F0ED8" w:rsidRDefault="00EB30CC" w:rsidP="00EB30CC">
      <w:pPr>
        <w:tabs>
          <w:tab w:val="left" w:pos="8711"/>
        </w:tabs>
        <w:jc w:val="both"/>
        <w:rPr>
          <w:rFonts w:ascii="Verdana" w:hAnsi="Verdana" w:cs="Tahoma"/>
          <w:b/>
          <w:lang w:eastAsia="es-ES"/>
        </w:rPr>
      </w:pPr>
      <w:r w:rsidRPr="001F0ED8">
        <w:rPr>
          <w:rFonts w:ascii="Verdana" w:hAnsi="Verdana" w:cs="Tahoma"/>
          <w:b/>
          <w:lang w:eastAsia="es-ES"/>
        </w:rPr>
        <w:t>Criterios de Control, Aceptación y Rechazo</w:t>
      </w:r>
    </w:p>
    <w:p w14:paraId="7C92B9D2" w14:textId="77777777" w:rsidR="00EB30CC" w:rsidRPr="001F0ED8" w:rsidRDefault="00EB30CC" w:rsidP="00EB30CC">
      <w:pPr>
        <w:tabs>
          <w:tab w:val="left" w:pos="560"/>
        </w:tabs>
        <w:jc w:val="both"/>
        <w:rPr>
          <w:rFonts w:ascii="Verdana" w:hAnsi="Verdana" w:cs="Tahoma"/>
          <w:lang w:eastAsia="es-ES"/>
        </w:rPr>
      </w:pPr>
      <w:r w:rsidRPr="001F0ED8">
        <w:rPr>
          <w:rFonts w:ascii="Verdana" w:hAnsi="Verdana" w:cs="Tahoma"/>
          <w:lang w:eastAsia="es-ES"/>
        </w:rPr>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23EFAACC" w14:textId="77777777" w:rsidR="00EB30CC" w:rsidRPr="001F0ED8" w:rsidRDefault="00EB30CC" w:rsidP="00EB30CC">
      <w:pPr>
        <w:tabs>
          <w:tab w:val="left" w:pos="560"/>
        </w:tabs>
        <w:jc w:val="both"/>
        <w:rPr>
          <w:rFonts w:ascii="Verdana" w:hAnsi="Verdana" w:cs="Tahoma"/>
          <w:lang w:eastAsia="es-ES"/>
        </w:rPr>
      </w:pPr>
    </w:p>
    <w:p w14:paraId="3C78112D" w14:textId="77777777" w:rsidR="00EB30CC" w:rsidRPr="001F0ED8" w:rsidRDefault="00EB30CC" w:rsidP="00EB30CC">
      <w:pPr>
        <w:tabs>
          <w:tab w:val="left" w:pos="560"/>
        </w:tabs>
        <w:jc w:val="both"/>
        <w:rPr>
          <w:rFonts w:ascii="Verdana" w:hAnsi="Verdana" w:cs="Tahoma"/>
          <w:b/>
          <w:lang w:eastAsia="es-ES"/>
        </w:rPr>
      </w:pPr>
      <w:r w:rsidRPr="001F0ED8">
        <w:rPr>
          <w:rFonts w:ascii="Verdana" w:hAnsi="Verdana" w:cs="Tahoma"/>
          <w:b/>
          <w:lang w:eastAsia="es-ES"/>
        </w:rPr>
        <w:t>MEDICIÓN. –</w:t>
      </w:r>
    </w:p>
    <w:p w14:paraId="27CB31A7" w14:textId="77777777" w:rsidR="00EB30CC" w:rsidRPr="001F0ED8" w:rsidRDefault="00EB30CC" w:rsidP="00EB30CC">
      <w:pPr>
        <w:tabs>
          <w:tab w:val="left" w:pos="560"/>
        </w:tabs>
        <w:jc w:val="both"/>
        <w:rPr>
          <w:rFonts w:ascii="Verdana" w:hAnsi="Verdana" w:cs="Tahoma"/>
          <w:lang w:eastAsia="es-ES"/>
        </w:rPr>
      </w:pPr>
      <w:r w:rsidRPr="001F0ED8">
        <w:rPr>
          <w:rFonts w:ascii="Verdana" w:hAnsi="Verdana" w:cs="Tahoma"/>
          <w:lang w:eastAsia="es-ES"/>
        </w:rPr>
        <w:lastRenderedPageBreak/>
        <w:t xml:space="preserve">La cámara de inspección de ladrillo 2 huecos será medida en </w:t>
      </w:r>
      <w:r w:rsidRPr="001F0ED8">
        <w:rPr>
          <w:rFonts w:ascii="Verdana" w:hAnsi="Verdana" w:cs="Tahoma"/>
          <w:b/>
          <w:lang w:eastAsia="es-ES"/>
        </w:rPr>
        <w:t>pieza,</w:t>
      </w:r>
      <w:r w:rsidRPr="001F0ED8">
        <w:rPr>
          <w:rFonts w:ascii="Verdana" w:hAnsi="Verdana" w:cs="Tahoma"/>
          <w:lang w:eastAsia="es-ES"/>
        </w:rPr>
        <w:t xml:space="preserve"> incluyendo todos sus accesorios para el buen funcionamiento.</w:t>
      </w:r>
    </w:p>
    <w:p w14:paraId="393CAB7C" w14:textId="77777777" w:rsidR="00EB30CC" w:rsidRPr="001F0ED8" w:rsidRDefault="00EB30CC" w:rsidP="00EB30CC">
      <w:pPr>
        <w:tabs>
          <w:tab w:val="left" w:pos="560"/>
        </w:tabs>
        <w:jc w:val="both"/>
        <w:rPr>
          <w:rFonts w:ascii="Verdana" w:hAnsi="Verdana" w:cs="Tahoma"/>
          <w:lang w:eastAsia="es-ES"/>
        </w:rPr>
      </w:pPr>
    </w:p>
    <w:p w14:paraId="678B8963" w14:textId="77777777" w:rsidR="00EB30CC" w:rsidRPr="001F0ED8" w:rsidRDefault="00EB30CC" w:rsidP="00EB30CC">
      <w:pPr>
        <w:tabs>
          <w:tab w:val="left" w:pos="560"/>
        </w:tabs>
        <w:jc w:val="both"/>
        <w:rPr>
          <w:rFonts w:ascii="Verdana" w:hAnsi="Verdana" w:cs="Tahoma"/>
          <w:b/>
          <w:lang w:eastAsia="es-ES"/>
        </w:rPr>
      </w:pPr>
      <w:r w:rsidRPr="001F0ED8">
        <w:rPr>
          <w:rFonts w:ascii="Verdana" w:hAnsi="Verdana" w:cs="Tahoma"/>
          <w:b/>
          <w:lang w:eastAsia="es-ES"/>
        </w:rPr>
        <w:t>APORTE PROPIO. –</w:t>
      </w:r>
    </w:p>
    <w:p w14:paraId="6F2296E5" w14:textId="77777777" w:rsidR="00EB30CC" w:rsidRPr="001F0ED8" w:rsidRDefault="00EB30CC" w:rsidP="00EB30CC">
      <w:pPr>
        <w:tabs>
          <w:tab w:val="left" w:pos="560"/>
        </w:tabs>
        <w:jc w:val="both"/>
        <w:rPr>
          <w:rFonts w:ascii="Verdana" w:hAnsi="Verdana" w:cs="Tahoma"/>
          <w:b/>
          <w:lang w:eastAsia="es-ES"/>
        </w:rPr>
      </w:pPr>
    </w:p>
    <w:p w14:paraId="1D03B9AB" w14:textId="77777777" w:rsidR="00EB30CC" w:rsidRPr="001F0ED8" w:rsidRDefault="00EB30CC" w:rsidP="00EB30CC">
      <w:pPr>
        <w:tabs>
          <w:tab w:val="left" w:pos="8711"/>
        </w:tabs>
        <w:jc w:val="both"/>
        <w:rPr>
          <w:rFonts w:ascii="Verdana" w:hAnsi="Verdana" w:cs="Tahoma"/>
          <w:lang w:eastAsia="es-ES"/>
        </w:rPr>
      </w:pPr>
      <w:r w:rsidRPr="001F0ED8">
        <w:rPr>
          <w:rFonts w:ascii="Verdana" w:hAnsi="Verdana" w:cs="Tahoma"/>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2F68CF2" w14:textId="77777777" w:rsidR="00EB30CC" w:rsidRPr="001F0ED8" w:rsidRDefault="00EB30CC" w:rsidP="00EB30CC">
      <w:pPr>
        <w:tabs>
          <w:tab w:val="left" w:pos="8711"/>
        </w:tabs>
        <w:jc w:val="both"/>
        <w:rPr>
          <w:rFonts w:ascii="Verdana" w:hAnsi="Verdana" w:cs="Tahoma"/>
          <w:lang w:eastAsia="es-ES"/>
        </w:rPr>
      </w:pPr>
      <w:r w:rsidRPr="001F0ED8">
        <w:rPr>
          <w:rFonts w:ascii="Verdana" w:hAnsi="Verdana" w:cs="Tahoma"/>
          <w:lang w:eastAsia="es-ES"/>
        </w:rPr>
        <w:t>Este aporte propio estará sujeto al cronograma de ejecución de obra de la Entidad Ejecutora.</w:t>
      </w:r>
    </w:p>
    <w:p w14:paraId="711A9A59" w14:textId="77777777" w:rsidR="00EB30CC" w:rsidRPr="001F0ED8" w:rsidRDefault="00EB30CC" w:rsidP="00EB30CC">
      <w:pPr>
        <w:jc w:val="both"/>
        <w:rPr>
          <w:rFonts w:ascii="Verdana" w:hAnsi="Verdana"/>
          <w:b/>
        </w:rPr>
      </w:pPr>
    </w:p>
    <w:tbl>
      <w:tblPr>
        <w:tblStyle w:val="Tablaconcuadrcula32"/>
        <w:tblW w:w="9634" w:type="dxa"/>
        <w:tblLook w:val="04A0" w:firstRow="1" w:lastRow="0" w:firstColumn="1" w:lastColumn="0" w:noHBand="0" w:noVBand="1"/>
      </w:tblPr>
      <w:tblGrid>
        <w:gridCol w:w="584"/>
        <w:gridCol w:w="2385"/>
        <w:gridCol w:w="1145"/>
        <w:gridCol w:w="5520"/>
      </w:tblGrid>
      <w:tr w:rsidR="00EB30CC" w:rsidRPr="001F0ED8" w14:paraId="0AE12521" w14:textId="77777777" w:rsidTr="00DD293A">
        <w:tc>
          <w:tcPr>
            <w:tcW w:w="584" w:type="dxa"/>
            <w:shd w:val="clear" w:color="auto" w:fill="1F3864" w:themeFill="accent5" w:themeFillShade="80"/>
          </w:tcPr>
          <w:p w14:paraId="24A02E03" w14:textId="77777777" w:rsidR="00EB30CC" w:rsidRPr="001F0ED8" w:rsidRDefault="00EB30CC" w:rsidP="00DD293A">
            <w:pPr>
              <w:jc w:val="center"/>
              <w:rPr>
                <w:rFonts w:ascii="Verdana" w:hAnsi="Verdana"/>
                <w:b/>
              </w:rPr>
            </w:pPr>
            <w:proofErr w:type="spellStart"/>
            <w:r w:rsidRPr="001F0ED8">
              <w:rPr>
                <w:rFonts w:ascii="Verdana" w:hAnsi="Verdana"/>
                <w:b/>
              </w:rPr>
              <w:t>N°</w:t>
            </w:r>
            <w:proofErr w:type="spellEnd"/>
          </w:p>
        </w:tc>
        <w:tc>
          <w:tcPr>
            <w:tcW w:w="2385" w:type="dxa"/>
            <w:shd w:val="clear" w:color="auto" w:fill="1F3864" w:themeFill="accent5" w:themeFillShade="80"/>
          </w:tcPr>
          <w:p w14:paraId="3011EF4D" w14:textId="77777777" w:rsidR="00EB30CC" w:rsidRPr="001F0ED8" w:rsidRDefault="00EB30CC" w:rsidP="00DD293A">
            <w:pPr>
              <w:jc w:val="center"/>
              <w:rPr>
                <w:rFonts w:ascii="Verdana" w:hAnsi="Verdana"/>
                <w:b/>
              </w:rPr>
            </w:pPr>
            <w:r w:rsidRPr="001F0ED8">
              <w:rPr>
                <w:rFonts w:ascii="Verdana" w:hAnsi="Verdana"/>
                <w:b/>
              </w:rPr>
              <w:t>CODIGO</w:t>
            </w:r>
          </w:p>
        </w:tc>
        <w:tc>
          <w:tcPr>
            <w:tcW w:w="1145" w:type="dxa"/>
            <w:shd w:val="clear" w:color="auto" w:fill="1F3864" w:themeFill="accent5" w:themeFillShade="80"/>
          </w:tcPr>
          <w:p w14:paraId="3B161804" w14:textId="77777777" w:rsidR="00EB30CC" w:rsidRPr="001F0ED8" w:rsidRDefault="00EB30CC" w:rsidP="00DD293A">
            <w:pPr>
              <w:jc w:val="center"/>
              <w:rPr>
                <w:rFonts w:ascii="Verdana" w:hAnsi="Verdana"/>
                <w:b/>
              </w:rPr>
            </w:pPr>
            <w:r w:rsidRPr="001F0ED8">
              <w:rPr>
                <w:rFonts w:ascii="Verdana" w:hAnsi="Verdana"/>
                <w:b/>
              </w:rPr>
              <w:t>UNIDAD</w:t>
            </w:r>
          </w:p>
        </w:tc>
        <w:tc>
          <w:tcPr>
            <w:tcW w:w="5520" w:type="dxa"/>
            <w:shd w:val="clear" w:color="auto" w:fill="1F3864" w:themeFill="accent5" w:themeFillShade="80"/>
          </w:tcPr>
          <w:p w14:paraId="59A43063"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43851CF2" w14:textId="77777777" w:rsidTr="00DD293A">
        <w:trPr>
          <w:trHeight w:val="370"/>
        </w:trPr>
        <w:tc>
          <w:tcPr>
            <w:tcW w:w="584" w:type="dxa"/>
            <w:shd w:val="clear" w:color="auto" w:fill="BDD6EE" w:themeFill="accent1" w:themeFillTint="66"/>
          </w:tcPr>
          <w:p w14:paraId="7A5A0A53" w14:textId="77777777" w:rsidR="00EB30CC" w:rsidRPr="001F0ED8" w:rsidRDefault="00EB30CC" w:rsidP="00DD293A">
            <w:pPr>
              <w:jc w:val="center"/>
              <w:rPr>
                <w:rFonts w:ascii="Verdana" w:hAnsi="Verdana"/>
                <w:b/>
              </w:rPr>
            </w:pPr>
            <w:r w:rsidRPr="001F0ED8">
              <w:rPr>
                <w:rFonts w:ascii="Verdana" w:hAnsi="Verdana"/>
                <w:b/>
              </w:rPr>
              <w:t>45</w:t>
            </w:r>
          </w:p>
        </w:tc>
        <w:tc>
          <w:tcPr>
            <w:tcW w:w="2385" w:type="dxa"/>
            <w:shd w:val="clear" w:color="auto" w:fill="BDD6EE" w:themeFill="accent1" w:themeFillTint="66"/>
            <w:vAlign w:val="center"/>
          </w:tcPr>
          <w:p w14:paraId="6B4AF9DA" w14:textId="77777777" w:rsidR="00EB30CC" w:rsidRPr="001F0ED8" w:rsidRDefault="00EB30CC" w:rsidP="00DD293A">
            <w:pPr>
              <w:jc w:val="center"/>
              <w:rPr>
                <w:rFonts w:ascii="Verdana" w:hAnsi="Verdana"/>
                <w:b/>
              </w:rPr>
            </w:pPr>
            <w:r w:rsidRPr="001F0ED8">
              <w:rPr>
                <w:rFonts w:ascii="Verdana" w:hAnsi="Verdana" w:cs="Tahoma"/>
                <w:b/>
              </w:rPr>
              <w:t>VAC - IS - CAS - 6</w:t>
            </w:r>
          </w:p>
        </w:tc>
        <w:tc>
          <w:tcPr>
            <w:tcW w:w="1145" w:type="dxa"/>
            <w:shd w:val="clear" w:color="auto" w:fill="BDD6EE" w:themeFill="accent1" w:themeFillTint="66"/>
            <w:vAlign w:val="center"/>
          </w:tcPr>
          <w:p w14:paraId="36600905" w14:textId="77777777" w:rsidR="00EB30CC" w:rsidRPr="001F0ED8" w:rsidRDefault="00EB30CC" w:rsidP="00DD293A">
            <w:pPr>
              <w:jc w:val="center"/>
              <w:rPr>
                <w:rFonts w:ascii="Verdana" w:hAnsi="Verdana"/>
                <w:b/>
              </w:rPr>
            </w:pPr>
            <w:r w:rsidRPr="001F0ED8">
              <w:rPr>
                <w:rFonts w:ascii="Verdana" w:hAnsi="Verdana"/>
                <w:b/>
              </w:rPr>
              <w:t>GBL</w:t>
            </w:r>
          </w:p>
        </w:tc>
        <w:tc>
          <w:tcPr>
            <w:tcW w:w="5520" w:type="dxa"/>
            <w:shd w:val="clear" w:color="auto" w:fill="BDD6EE" w:themeFill="accent1" w:themeFillTint="66"/>
            <w:vAlign w:val="center"/>
          </w:tcPr>
          <w:p w14:paraId="1D46E327" w14:textId="77777777" w:rsidR="00EB30CC" w:rsidRPr="001F0ED8" w:rsidRDefault="00EB30CC" w:rsidP="00DD293A">
            <w:pPr>
              <w:jc w:val="center"/>
              <w:rPr>
                <w:rFonts w:ascii="Verdana" w:hAnsi="Verdana"/>
                <w:b/>
              </w:rPr>
            </w:pPr>
            <w:r w:rsidRPr="001F0ED8">
              <w:rPr>
                <w:rFonts w:ascii="Verdana" w:hAnsi="Verdana" w:cs="Tahoma"/>
                <w:b/>
                <w:bCs/>
              </w:rPr>
              <w:t>CAMARA SEPTICA DE LADRILLO TUBULAR 2H CON TAPA HORMIGON ARMADO</w:t>
            </w:r>
          </w:p>
        </w:tc>
      </w:tr>
    </w:tbl>
    <w:p w14:paraId="64B43838" w14:textId="77777777" w:rsidR="00EB30CC" w:rsidRPr="001F0ED8" w:rsidRDefault="00EB30CC" w:rsidP="00EB30CC">
      <w:pPr>
        <w:jc w:val="both"/>
        <w:rPr>
          <w:rFonts w:ascii="Verdana" w:hAnsi="Verdana"/>
          <w:b/>
        </w:rPr>
      </w:pPr>
    </w:p>
    <w:p w14:paraId="70DDA10B" w14:textId="77777777" w:rsidR="00EB30CC" w:rsidRPr="001F0ED8" w:rsidRDefault="00EB30CC" w:rsidP="00EB30CC">
      <w:pPr>
        <w:jc w:val="both"/>
        <w:rPr>
          <w:rFonts w:ascii="Verdana" w:hAnsi="Verdana"/>
          <w:b/>
        </w:rPr>
      </w:pPr>
      <w:r w:rsidRPr="001F0ED8">
        <w:rPr>
          <w:rFonts w:ascii="Verdana" w:hAnsi="Verdana"/>
          <w:b/>
        </w:rPr>
        <w:t>DESCRIPCIÓN. –</w:t>
      </w:r>
    </w:p>
    <w:p w14:paraId="017827FF" w14:textId="77777777" w:rsidR="00EB30CC" w:rsidRPr="001F0ED8" w:rsidRDefault="00EB30CC" w:rsidP="00EB30CC">
      <w:pPr>
        <w:jc w:val="both"/>
        <w:rPr>
          <w:rFonts w:ascii="Verdana" w:hAnsi="Verdana"/>
          <w:b/>
        </w:rPr>
      </w:pPr>
    </w:p>
    <w:p w14:paraId="79A324FE" w14:textId="77777777" w:rsidR="00EB30CC" w:rsidRPr="001F0ED8" w:rsidRDefault="00EB30CC" w:rsidP="00EB30CC">
      <w:pPr>
        <w:jc w:val="both"/>
        <w:rPr>
          <w:rFonts w:ascii="Verdana" w:eastAsia="Verdana" w:hAnsi="Verdana" w:cs="Tahoma"/>
          <w:spacing w:val="-1"/>
        </w:rPr>
      </w:pPr>
      <w:r w:rsidRPr="001F0ED8">
        <w:rPr>
          <w:rFonts w:ascii="Verdana" w:hAnsi="Verdana" w:cs="Tahoma"/>
        </w:rPr>
        <w:t>El ítem comprende la provisión, instalación y construcción de</w:t>
      </w:r>
      <w:r w:rsidRPr="001F0ED8">
        <w:rPr>
          <w:rFonts w:ascii="Verdana" w:hAnsi="Verdana" w:cs="Tahoma"/>
          <w:bCs/>
        </w:rPr>
        <w:t xml:space="preserve"> Cámara Séptica de Ladrillo Tubular 2 huecos con tapa de hormigón armado</w:t>
      </w:r>
      <w:r w:rsidRPr="001F0ED8">
        <w:rPr>
          <w:rFonts w:ascii="Verdana" w:hAnsi="Verdana" w:cs="Tahoma"/>
        </w:rPr>
        <w:t>, para desagüe sanitario que permiten efectuar la recolección y disposición de las aguas residuales, de acuerdo a planos constructivos</w:t>
      </w:r>
      <w:r w:rsidRPr="001F0ED8">
        <w:rPr>
          <w:rFonts w:ascii="Verdana" w:hAnsi="Verdana"/>
        </w:rPr>
        <w:t xml:space="preserve">, </w:t>
      </w:r>
      <w:r w:rsidRPr="001F0ED8">
        <w:rPr>
          <w:rFonts w:ascii="Verdana" w:eastAsia="Verdana" w:hAnsi="Verdana" w:cs="Tahoma"/>
          <w:spacing w:val="-1"/>
        </w:rPr>
        <w:t>e instrucciones del Inspector de proyecto.</w:t>
      </w:r>
    </w:p>
    <w:p w14:paraId="02CF2FCC" w14:textId="77777777" w:rsidR="00EB30CC" w:rsidRPr="001F0ED8" w:rsidRDefault="00EB30CC" w:rsidP="00EB30CC">
      <w:pPr>
        <w:jc w:val="both"/>
        <w:rPr>
          <w:rFonts w:ascii="Verdana" w:hAnsi="Verdana"/>
        </w:rPr>
      </w:pPr>
    </w:p>
    <w:p w14:paraId="61694600" w14:textId="77777777" w:rsidR="00EB30CC" w:rsidRPr="001F0ED8" w:rsidRDefault="00EB30CC" w:rsidP="00EB30CC">
      <w:pPr>
        <w:jc w:val="both"/>
        <w:rPr>
          <w:rFonts w:ascii="Verdana" w:hAnsi="Verdana"/>
          <w:b/>
        </w:rPr>
      </w:pPr>
      <w:r w:rsidRPr="001F0ED8">
        <w:rPr>
          <w:rFonts w:ascii="Verdana" w:hAnsi="Verdana"/>
          <w:b/>
        </w:rPr>
        <w:t>MATERIALES, HERRAMIENTAS Y EQUIPO. -</w:t>
      </w:r>
    </w:p>
    <w:p w14:paraId="1EAF643E" w14:textId="77777777" w:rsidR="00EB30CC" w:rsidRPr="001F0ED8" w:rsidRDefault="00EB30CC" w:rsidP="00EB30CC">
      <w:pPr>
        <w:jc w:val="both"/>
        <w:rPr>
          <w:rFonts w:ascii="Verdana" w:hAnsi="Verdana"/>
          <w:b/>
        </w:rPr>
      </w:pPr>
    </w:p>
    <w:p w14:paraId="49A55AC4"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797EC8A" w14:textId="77777777" w:rsidR="00EB30CC" w:rsidRPr="001F0ED8" w:rsidRDefault="00EB30CC" w:rsidP="00EB30CC">
      <w:pPr>
        <w:tabs>
          <w:tab w:val="left" w:pos="8711"/>
        </w:tabs>
        <w:jc w:val="both"/>
        <w:rPr>
          <w:rFonts w:ascii="Verdana" w:hAnsi="Verdana" w:cs="Tahoma"/>
        </w:rPr>
      </w:pPr>
    </w:p>
    <w:p w14:paraId="4A5A5415"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La Entidad Ejecutora deberá cumplir con los requisitos establecidos en la Norma Boliviana del Hormigón Armado CBH-87 para los materiales que cubre esta norma.</w:t>
      </w:r>
    </w:p>
    <w:p w14:paraId="06587D54"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Los materiales serán de calidad que aseguren la durabilidad y correcto funcionamiento de las instalaciones; previo a su empleo en obra deberá ser aprobado por el Inspector de proyecto.</w:t>
      </w:r>
    </w:p>
    <w:p w14:paraId="0BCCAEE0" w14:textId="77777777" w:rsidR="00EB30CC" w:rsidRPr="001F0ED8" w:rsidRDefault="00EB30CC" w:rsidP="00EB30CC">
      <w:pPr>
        <w:jc w:val="both"/>
        <w:rPr>
          <w:rFonts w:ascii="Verdana" w:hAnsi="Verdana" w:cs="Tahoma"/>
          <w:b/>
        </w:rPr>
      </w:pPr>
    </w:p>
    <w:p w14:paraId="465D730F" w14:textId="77777777" w:rsidR="00EB30CC" w:rsidRPr="001F0ED8" w:rsidRDefault="00EB30CC" w:rsidP="00EB30CC">
      <w:pPr>
        <w:jc w:val="both"/>
        <w:rPr>
          <w:rFonts w:ascii="Verdana" w:hAnsi="Verdana"/>
          <w:b/>
        </w:rPr>
      </w:pPr>
      <w:r w:rsidRPr="001F0ED8">
        <w:rPr>
          <w:rFonts w:ascii="Verdana" w:hAnsi="Verdana"/>
          <w:b/>
        </w:rPr>
        <w:t>FORMA DE EJECUCIÓN. -</w:t>
      </w:r>
    </w:p>
    <w:p w14:paraId="0A13DC52" w14:textId="77777777" w:rsidR="00EB30CC" w:rsidRPr="001F0ED8" w:rsidRDefault="00EB30CC" w:rsidP="00EB30CC">
      <w:pPr>
        <w:jc w:val="both"/>
        <w:rPr>
          <w:rFonts w:ascii="Verdana" w:hAnsi="Verdana"/>
        </w:rPr>
      </w:pPr>
    </w:p>
    <w:p w14:paraId="36F7EF69" w14:textId="77777777" w:rsidR="00EB30CC" w:rsidRPr="001F0ED8" w:rsidRDefault="00EB30CC" w:rsidP="00EB30CC">
      <w:pPr>
        <w:jc w:val="both"/>
        <w:rPr>
          <w:rFonts w:ascii="Verdana" w:hAnsi="Verdana" w:cs="Tahoma"/>
          <w:shd w:val="clear" w:color="auto" w:fill="FFFFFF"/>
        </w:rPr>
      </w:pPr>
      <w:r w:rsidRPr="001F0ED8">
        <w:rPr>
          <w:rFonts w:ascii="Verdana" w:hAnsi="Verdana" w:cs="Tahoma"/>
          <w:shd w:val="clear" w:color="auto" w:fill="FFFFFF"/>
        </w:rPr>
        <w:t>El replanteo y trazado de la cámara, serán realizadas por la Entidad Ejecutora con estricta sujeción a la ubicación y las dimensiones señaladas en los planos y/o instrucción del Inspector de proyecto.</w:t>
      </w:r>
    </w:p>
    <w:p w14:paraId="60A85CC5" w14:textId="77777777" w:rsidR="00EB30CC" w:rsidRPr="001F0ED8" w:rsidRDefault="00EB30CC" w:rsidP="00EB30CC">
      <w:pPr>
        <w:jc w:val="both"/>
        <w:rPr>
          <w:rFonts w:ascii="Verdana" w:hAnsi="Verdana" w:cs="Tahoma"/>
          <w:shd w:val="clear" w:color="auto" w:fill="FFFFFF"/>
        </w:rPr>
      </w:pPr>
      <w:r w:rsidRPr="001F0ED8">
        <w:rPr>
          <w:rFonts w:ascii="Verdana"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5FBD24D" w14:textId="77777777" w:rsidR="00EB30CC" w:rsidRPr="001F0ED8" w:rsidRDefault="00EB30CC" w:rsidP="00EB30CC">
      <w:pPr>
        <w:jc w:val="both"/>
        <w:rPr>
          <w:rFonts w:ascii="Verdana" w:hAnsi="Verdana" w:cs="Tahoma"/>
          <w:shd w:val="clear" w:color="auto" w:fill="FFFFFF"/>
        </w:rPr>
      </w:pPr>
    </w:p>
    <w:p w14:paraId="18BF9A8F" w14:textId="77777777" w:rsidR="00EB30CC" w:rsidRPr="001F0ED8" w:rsidRDefault="00EB30CC" w:rsidP="00EB30CC">
      <w:pPr>
        <w:jc w:val="both"/>
        <w:rPr>
          <w:rFonts w:ascii="Verdana" w:hAnsi="Verdana"/>
        </w:rPr>
      </w:pPr>
      <w:r w:rsidRPr="001F0ED8">
        <w:rPr>
          <w:rFonts w:ascii="Verdana" w:hAnsi="Verdana"/>
        </w:rPr>
        <w:t>En la excavación se protegerán árboles, postes, cercas, letreros, tuberías de agua potable y otros, debiendo la Entidad Ejecutora en caso de ser dañados reemplazarlos o restaurarlos a su cuenta.</w:t>
      </w:r>
    </w:p>
    <w:p w14:paraId="0999177A" w14:textId="77777777" w:rsidR="00EB30CC" w:rsidRPr="001F0ED8" w:rsidRDefault="00EB30CC" w:rsidP="00EB30CC">
      <w:pPr>
        <w:jc w:val="both"/>
        <w:rPr>
          <w:rFonts w:ascii="Verdana" w:hAnsi="Verdana" w:cs="Tahoma"/>
        </w:rPr>
      </w:pPr>
      <w:r w:rsidRPr="001F0ED8">
        <w:rPr>
          <w:rFonts w:ascii="Verdana" w:hAnsi="Verdana" w:cs="Tahoma"/>
          <w:shd w:val="clear" w:color="auto" w:fill="FFFFFF"/>
        </w:rPr>
        <w:t>Previa verificación del nivel de la excavación y el asentamiento del terreno, los muros de ladrillo serán</w:t>
      </w:r>
      <w:r w:rsidRPr="001F0ED8">
        <w:rPr>
          <w:rFonts w:ascii="Verdana" w:hAnsi="Verdana" w:cs="Tahoma"/>
        </w:rPr>
        <w:t xml:space="preserve"> construidas sobre una base de hormigón ciclópeo de 5 cm., a continuación, se procederá con la ejecución de los muros laterales de mampostería de ladrillo.</w:t>
      </w:r>
    </w:p>
    <w:p w14:paraId="44899C8D" w14:textId="77777777" w:rsidR="00EB30CC" w:rsidRPr="001F0ED8" w:rsidRDefault="00EB30CC" w:rsidP="00EB30CC">
      <w:pPr>
        <w:tabs>
          <w:tab w:val="left" w:pos="560"/>
        </w:tabs>
        <w:jc w:val="both"/>
        <w:rPr>
          <w:rFonts w:ascii="Verdana" w:hAnsi="Verdana" w:cs="Tahoma"/>
        </w:rPr>
      </w:pPr>
      <w:r w:rsidRPr="001F0ED8">
        <w:rPr>
          <w:rFonts w:ascii="Verdana" w:hAnsi="Verdana" w:cs="Tahoma"/>
        </w:rPr>
        <w:lastRenderedPageBreak/>
        <w:t>El coronamiento será de mampostería de ladrillo, el nivel de inicio del coronamiento será de acuerdo a los planos de detalle y/o instrucciones del Inspector de proyecto, deberá colocarse una base de hormigón pobre y arena con una dosificación 1:4.</w:t>
      </w:r>
    </w:p>
    <w:p w14:paraId="6E47AFAD" w14:textId="77777777" w:rsidR="00EB30CC" w:rsidRPr="001F0ED8" w:rsidRDefault="00EB30CC" w:rsidP="00EB30CC">
      <w:pPr>
        <w:tabs>
          <w:tab w:val="left" w:pos="560"/>
        </w:tabs>
        <w:jc w:val="both"/>
        <w:rPr>
          <w:rFonts w:ascii="Verdana" w:hAnsi="Verdana" w:cs="Tahoma"/>
        </w:rPr>
      </w:pPr>
    </w:p>
    <w:p w14:paraId="4F2B739C" w14:textId="77777777" w:rsidR="00EB30CC" w:rsidRPr="001F0ED8" w:rsidRDefault="00EB30CC" w:rsidP="00EB30CC">
      <w:pPr>
        <w:tabs>
          <w:tab w:val="left" w:pos="560"/>
        </w:tabs>
        <w:jc w:val="both"/>
        <w:rPr>
          <w:rFonts w:ascii="Verdana" w:hAnsi="Verdana" w:cs="Tahoma"/>
        </w:rPr>
      </w:pPr>
      <w:r w:rsidRPr="001F0ED8">
        <w:rPr>
          <w:rFonts w:ascii="Verdana"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0FF19F0" w14:textId="77777777" w:rsidR="00EB30CC" w:rsidRPr="001F0ED8" w:rsidRDefault="00EB30CC" w:rsidP="00EB30CC">
      <w:pPr>
        <w:tabs>
          <w:tab w:val="left" w:pos="560"/>
        </w:tabs>
        <w:jc w:val="both"/>
        <w:rPr>
          <w:rFonts w:ascii="Verdana" w:hAnsi="Verdana" w:cs="Tahoma"/>
        </w:rPr>
      </w:pPr>
    </w:p>
    <w:p w14:paraId="6592E619" w14:textId="77777777" w:rsidR="00EB30CC" w:rsidRPr="001F0ED8" w:rsidRDefault="00EB30CC" w:rsidP="00EB30CC">
      <w:pPr>
        <w:tabs>
          <w:tab w:val="left" w:pos="560"/>
        </w:tabs>
        <w:jc w:val="both"/>
        <w:rPr>
          <w:rFonts w:ascii="Verdana" w:hAnsi="Verdana" w:cs="Tahoma"/>
        </w:rPr>
      </w:pPr>
      <w:r w:rsidRPr="001F0ED8">
        <w:rPr>
          <w:rFonts w:ascii="Verdana"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4F924C16" w14:textId="77777777" w:rsidR="00EB30CC" w:rsidRPr="001F0ED8" w:rsidRDefault="00EB30CC" w:rsidP="00EB30CC">
      <w:pPr>
        <w:tabs>
          <w:tab w:val="left" w:pos="560"/>
        </w:tabs>
        <w:jc w:val="both"/>
        <w:rPr>
          <w:rFonts w:ascii="Verdana" w:hAnsi="Verdana" w:cs="Tahoma"/>
        </w:rPr>
      </w:pPr>
    </w:p>
    <w:p w14:paraId="3A7DBD43" w14:textId="77777777" w:rsidR="00EB30CC" w:rsidRPr="001F0ED8" w:rsidRDefault="00EB30CC" w:rsidP="00EB30CC">
      <w:pPr>
        <w:tabs>
          <w:tab w:val="left" w:pos="560"/>
        </w:tabs>
        <w:jc w:val="both"/>
        <w:rPr>
          <w:rFonts w:ascii="Verdana" w:hAnsi="Verdana" w:cs="Tahoma"/>
        </w:rPr>
      </w:pPr>
      <w:r w:rsidRPr="001F0ED8">
        <w:rPr>
          <w:rFonts w:ascii="Verdana"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4D281F2" w14:textId="77777777" w:rsidR="00EB30CC" w:rsidRPr="001F0ED8" w:rsidRDefault="00EB30CC" w:rsidP="00EB30CC">
      <w:pPr>
        <w:tabs>
          <w:tab w:val="left" w:pos="560"/>
        </w:tabs>
        <w:jc w:val="both"/>
        <w:rPr>
          <w:rFonts w:ascii="Verdana" w:hAnsi="Verdana" w:cs="Tahoma"/>
        </w:rPr>
      </w:pPr>
    </w:p>
    <w:p w14:paraId="1ACFC2C9" w14:textId="77777777" w:rsidR="00EB30CC" w:rsidRPr="001F0ED8" w:rsidRDefault="00EB30CC" w:rsidP="00EB30CC">
      <w:pPr>
        <w:jc w:val="both"/>
        <w:rPr>
          <w:rFonts w:ascii="Verdana" w:hAnsi="Verdana" w:cs="Tahoma"/>
        </w:rPr>
      </w:pPr>
      <w:r w:rsidRPr="001F0ED8">
        <w:rPr>
          <w:rFonts w:ascii="Verdana" w:hAnsi="Verdana" w:cs="Tahoma"/>
        </w:rPr>
        <w:t>Las cámaras sépticas deberán ser protegidas del sol y se mantendrán humedecidas 14 días después del hormigonado y no deberán ser cargadas hasta los 28 días después de su construcción.</w:t>
      </w:r>
    </w:p>
    <w:p w14:paraId="2F705065" w14:textId="77777777" w:rsidR="00EB30CC" w:rsidRPr="001F0ED8" w:rsidRDefault="00EB30CC" w:rsidP="00EB30CC">
      <w:pPr>
        <w:jc w:val="both"/>
        <w:rPr>
          <w:rFonts w:ascii="Verdana" w:hAnsi="Verdana" w:cs="Tahoma"/>
        </w:rPr>
      </w:pPr>
      <w:r w:rsidRPr="001F0ED8">
        <w:rPr>
          <w:rFonts w:ascii="Verdana" w:hAnsi="Verdana" w:cs="Tahoma"/>
        </w:rPr>
        <w:t>La instalación de la tubería de entrada y salida de la cámara y los accesorios necesarios deberán se provistos por la Entidad Ejecutora de acuerdo a los planos de detalle.</w:t>
      </w:r>
    </w:p>
    <w:p w14:paraId="02C8EF16" w14:textId="77777777" w:rsidR="00EB30CC" w:rsidRPr="001F0ED8" w:rsidRDefault="00EB30CC" w:rsidP="00EB30CC">
      <w:pPr>
        <w:tabs>
          <w:tab w:val="left" w:pos="560"/>
        </w:tabs>
        <w:jc w:val="both"/>
        <w:rPr>
          <w:rFonts w:ascii="Verdana" w:hAnsi="Verdana" w:cs="Tahoma"/>
        </w:rPr>
      </w:pPr>
      <w:r w:rsidRPr="001F0ED8">
        <w:rPr>
          <w:rFonts w:ascii="Verdana" w:hAnsi="Verdana" w:cs="Tahoma"/>
        </w:rPr>
        <w:t>El relleno de tierra alrededor de las cámaras deberá ser ejecutado con material aprobado por el Inspector de proyecto por capas de 20 cm, apisonadas adecuadamente con humedad óptima.</w:t>
      </w:r>
    </w:p>
    <w:p w14:paraId="7188E1E7" w14:textId="77777777" w:rsidR="00EB30CC" w:rsidRPr="001F0ED8" w:rsidRDefault="00EB30CC" w:rsidP="00EB30CC">
      <w:pPr>
        <w:tabs>
          <w:tab w:val="left" w:pos="560"/>
        </w:tabs>
        <w:jc w:val="both"/>
        <w:rPr>
          <w:rFonts w:ascii="Verdana" w:hAnsi="Verdana" w:cs="Tahoma"/>
        </w:rPr>
      </w:pPr>
    </w:p>
    <w:p w14:paraId="2B4F3CA1" w14:textId="77777777" w:rsidR="00EB30CC" w:rsidRPr="001F0ED8" w:rsidRDefault="00EB30CC" w:rsidP="00EB30CC">
      <w:pPr>
        <w:tabs>
          <w:tab w:val="left" w:pos="560"/>
        </w:tabs>
        <w:jc w:val="both"/>
        <w:rPr>
          <w:rFonts w:ascii="Verdana" w:hAnsi="Verdana" w:cs="Tahoma"/>
        </w:rPr>
      </w:pPr>
      <w:r w:rsidRPr="001F0ED8">
        <w:rPr>
          <w:rFonts w:ascii="Verdana" w:hAnsi="Verdana" w:cs="Tahoma"/>
        </w:rPr>
        <w:t>Para una buena ejecución del ítem se realizará pruebas hidráulicas y pruebas de aceptación del sistema.</w:t>
      </w:r>
    </w:p>
    <w:p w14:paraId="19D5B1A6" w14:textId="77777777" w:rsidR="00EB30CC" w:rsidRPr="001F0ED8" w:rsidRDefault="00EB30CC" w:rsidP="00EB30CC">
      <w:pPr>
        <w:tabs>
          <w:tab w:val="left" w:pos="560"/>
        </w:tabs>
        <w:jc w:val="both"/>
        <w:rPr>
          <w:rFonts w:ascii="Verdana" w:hAnsi="Verdana" w:cs="Tahoma"/>
        </w:rPr>
      </w:pPr>
    </w:p>
    <w:p w14:paraId="360CF9E2" w14:textId="77777777" w:rsidR="00EB30CC" w:rsidRPr="001F0ED8" w:rsidRDefault="00EB30CC" w:rsidP="00EB30CC">
      <w:pPr>
        <w:tabs>
          <w:tab w:val="left" w:pos="560"/>
        </w:tabs>
        <w:jc w:val="both"/>
        <w:rPr>
          <w:rFonts w:ascii="Verdana" w:hAnsi="Verdana" w:cs="Tahoma"/>
        </w:rPr>
      </w:pPr>
      <w:r w:rsidRPr="001F0ED8">
        <w:rPr>
          <w:rFonts w:ascii="Verdana"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2ADB1F01" w14:textId="77777777" w:rsidR="00EB30CC" w:rsidRPr="001F0ED8" w:rsidRDefault="00EB30CC" w:rsidP="00EB30CC">
      <w:pPr>
        <w:jc w:val="both"/>
        <w:rPr>
          <w:rFonts w:ascii="Verdana" w:hAnsi="Verdana" w:cs="Tahoma"/>
        </w:rPr>
      </w:pPr>
    </w:p>
    <w:p w14:paraId="33414347" w14:textId="77777777" w:rsidR="00EB30CC" w:rsidRPr="001F0ED8" w:rsidRDefault="00EB30CC" w:rsidP="00EB30CC">
      <w:pPr>
        <w:jc w:val="both"/>
        <w:rPr>
          <w:rFonts w:ascii="Verdana" w:hAnsi="Verdana" w:cs="Tahoma"/>
          <w:b/>
        </w:rPr>
      </w:pPr>
      <w:r w:rsidRPr="001F0ED8">
        <w:rPr>
          <w:rFonts w:ascii="Verdana" w:hAnsi="Verdana" w:cs="Tahoma"/>
          <w:b/>
        </w:rPr>
        <w:t>Criterios de Control, Aceptación y Rechazo</w:t>
      </w:r>
    </w:p>
    <w:p w14:paraId="69BED36E" w14:textId="77777777" w:rsidR="00EB30CC" w:rsidRPr="001F0ED8" w:rsidRDefault="00EB30CC" w:rsidP="00EB30CC">
      <w:pPr>
        <w:jc w:val="both"/>
        <w:rPr>
          <w:rFonts w:ascii="Verdana" w:hAnsi="Verdana" w:cs="Tahoma"/>
        </w:rPr>
      </w:pPr>
    </w:p>
    <w:p w14:paraId="58C21E97" w14:textId="77777777" w:rsidR="00EB30CC" w:rsidRPr="001F0ED8" w:rsidRDefault="00EB30CC" w:rsidP="00EB30CC">
      <w:pPr>
        <w:tabs>
          <w:tab w:val="left" w:pos="560"/>
        </w:tabs>
        <w:jc w:val="both"/>
        <w:rPr>
          <w:rFonts w:ascii="Verdana" w:hAnsi="Verdana" w:cs="Tahoma"/>
        </w:rPr>
      </w:pPr>
      <w:r w:rsidRPr="001F0ED8">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A1C7BD2" w14:textId="77777777" w:rsidR="00EB30CC" w:rsidRPr="001F0ED8" w:rsidRDefault="00EB30CC" w:rsidP="00EB30CC">
      <w:pPr>
        <w:jc w:val="both"/>
        <w:rPr>
          <w:rFonts w:ascii="Verdana" w:hAnsi="Verdana" w:cs="Tahoma"/>
        </w:rPr>
      </w:pPr>
    </w:p>
    <w:p w14:paraId="21C6EF86" w14:textId="77777777" w:rsidR="00EB30CC" w:rsidRPr="001F0ED8" w:rsidRDefault="00EB30CC" w:rsidP="00EB30CC">
      <w:pPr>
        <w:jc w:val="both"/>
        <w:rPr>
          <w:rFonts w:ascii="Verdana" w:hAnsi="Verdana"/>
          <w:b/>
        </w:rPr>
      </w:pPr>
      <w:r w:rsidRPr="001F0ED8">
        <w:rPr>
          <w:rFonts w:ascii="Verdana" w:hAnsi="Verdana"/>
          <w:b/>
        </w:rPr>
        <w:t>MEDICIÓN. -</w:t>
      </w:r>
    </w:p>
    <w:p w14:paraId="67DF9F0D" w14:textId="77777777" w:rsidR="00EB30CC" w:rsidRPr="001F0ED8" w:rsidRDefault="00EB30CC" w:rsidP="00EB30CC">
      <w:pPr>
        <w:jc w:val="both"/>
        <w:rPr>
          <w:rFonts w:ascii="Verdana" w:hAnsi="Verdana"/>
          <w:b/>
        </w:rPr>
      </w:pPr>
    </w:p>
    <w:p w14:paraId="08E5987B" w14:textId="77777777" w:rsidR="00EB30CC" w:rsidRPr="001F0ED8" w:rsidRDefault="00EB30CC" w:rsidP="00EB30CC">
      <w:pPr>
        <w:tabs>
          <w:tab w:val="left" w:pos="560"/>
        </w:tabs>
        <w:jc w:val="both"/>
        <w:rPr>
          <w:rFonts w:ascii="Verdana" w:hAnsi="Verdana" w:cs="Tahoma"/>
        </w:rPr>
      </w:pPr>
      <w:r w:rsidRPr="001F0ED8">
        <w:rPr>
          <w:rFonts w:ascii="Verdana" w:hAnsi="Verdana" w:cs="Tahoma"/>
        </w:rPr>
        <w:t xml:space="preserve">La cámara séptica de ladrillo tubular de 2H será medido en forma </w:t>
      </w:r>
      <w:r w:rsidRPr="001F0ED8">
        <w:rPr>
          <w:rFonts w:ascii="Verdana" w:hAnsi="Verdana" w:cs="Tahoma"/>
          <w:b/>
        </w:rPr>
        <w:t>Global</w:t>
      </w:r>
      <w:r w:rsidRPr="001F0ED8">
        <w:rPr>
          <w:rFonts w:ascii="Verdana" w:hAnsi="Verdana" w:cs="Tahoma"/>
        </w:rPr>
        <w:t>, incluyendo todos sus accesorios para el buen funcionamiento.</w:t>
      </w:r>
    </w:p>
    <w:p w14:paraId="6B176998" w14:textId="77777777" w:rsidR="00EB30CC" w:rsidRPr="001F0ED8" w:rsidRDefault="00EB30CC" w:rsidP="00EB30CC">
      <w:pPr>
        <w:tabs>
          <w:tab w:val="left" w:pos="560"/>
        </w:tabs>
        <w:jc w:val="both"/>
        <w:rPr>
          <w:rFonts w:ascii="Verdana" w:hAnsi="Verdana"/>
        </w:rPr>
      </w:pPr>
    </w:p>
    <w:p w14:paraId="7C3ACDEC"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APORTE PROPIO. -</w:t>
      </w:r>
    </w:p>
    <w:p w14:paraId="76FAD18A" w14:textId="77777777" w:rsidR="00EB30CC" w:rsidRPr="001F0ED8" w:rsidRDefault="00EB30CC" w:rsidP="00EB30CC">
      <w:pPr>
        <w:jc w:val="both"/>
        <w:rPr>
          <w:rFonts w:ascii="Verdana" w:hAnsi="Verdana"/>
          <w:b/>
        </w:rPr>
      </w:pPr>
    </w:p>
    <w:p w14:paraId="0F459040" w14:textId="77777777" w:rsidR="00EB30CC" w:rsidRPr="001F0ED8" w:rsidRDefault="00EB30CC" w:rsidP="00EB30CC">
      <w:pPr>
        <w:tabs>
          <w:tab w:val="left" w:pos="8711"/>
        </w:tabs>
        <w:jc w:val="both"/>
        <w:rPr>
          <w:rFonts w:ascii="Verdana" w:hAnsi="Verdana" w:cs="Tahoma"/>
        </w:rPr>
      </w:pPr>
      <w:r w:rsidRPr="001F0ED8">
        <w:rPr>
          <w:rFonts w:ascii="Verdana" w:hAnsi="Verdana" w:cs="Tahoma"/>
        </w:rPr>
        <w:lastRenderedPageBreak/>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ABB9720" w14:textId="77777777" w:rsidR="00EB30CC" w:rsidRPr="001F0ED8" w:rsidRDefault="00EB30CC" w:rsidP="00EB30CC">
      <w:pPr>
        <w:tabs>
          <w:tab w:val="left" w:pos="8711"/>
        </w:tabs>
        <w:jc w:val="both"/>
        <w:rPr>
          <w:rFonts w:ascii="Verdana" w:hAnsi="Verdana" w:cs="Tahoma"/>
        </w:rPr>
      </w:pPr>
    </w:p>
    <w:p w14:paraId="09A1A974" w14:textId="77777777" w:rsidR="00EB30CC" w:rsidRPr="001F0ED8" w:rsidRDefault="00EB30CC" w:rsidP="00EB30CC">
      <w:pPr>
        <w:tabs>
          <w:tab w:val="left" w:pos="8711"/>
        </w:tabs>
        <w:jc w:val="both"/>
        <w:rPr>
          <w:rFonts w:ascii="Verdana" w:hAnsi="Verdana"/>
          <w:u w:val="single"/>
        </w:rPr>
      </w:pPr>
      <w:r w:rsidRPr="001F0ED8">
        <w:rPr>
          <w:rFonts w:ascii="Verdana" w:hAnsi="Verdana" w:cs="Tahoma"/>
        </w:rPr>
        <w:t>Este aporte propio estará sujeto al cronograma de ejecución de obra de la Entidad Ejecutora.</w:t>
      </w:r>
    </w:p>
    <w:p w14:paraId="19EE8050" w14:textId="77777777" w:rsidR="00EB30CC" w:rsidRPr="001F0ED8" w:rsidRDefault="00EB30CC" w:rsidP="00EB30CC">
      <w:pPr>
        <w:jc w:val="both"/>
        <w:rPr>
          <w:rFonts w:ascii="Verdana" w:hAnsi="Verdana"/>
          <w:b/>
        </w:rPr>
      </w:pPr>
    </w:p>
    <w:tbl>
      <w:tblPr>
        <w:tblW w:w="9634" w:type="dxa"/>
        <w:tblLook w:val="04A0" w:firstRow="1" w:lastRow="0" w:firstColumn="1" w:lastColumn="0" w:noHBand="0" w:noVBand="1"/>
      </w:tblPr>
      <w:tblGrid>
        <w:gridCol w:w="584"/>
        <w:gridCol w:w="2385"/>
        <w:gridCol w:w="1145"/>
        <w:gridCol w:w="5520"/>
      </w:tblGrid>
      <w:tr w:rsidR="00EB30CC" w:rsidRPr="001F0ED8" w14:paraId="6335C80E" w14:textId="77777777" w:rsidTr="00DD293A">
        <w:tc>
          <w:tcPr>
            <w:tcW w:w="584" w:type="dxa"/>
            <w:shd w:val="clear" w:color="auto" w:fill="1F3864" w:themeFill="accent5" w:themeFillShade="80"/>
          </w:tcPr>
          <w:p w14:paraId="6DBD473D" w14:textId="77777777" w:rsidR="00EB30CC" w:rsidRPr="001F0ED8" w:rsidRDefault="00EB30CC" w:rsidP="00DD293A">
            <w:pPr>
              <w:jc w:val="center"/>
              <w:rPr>
                <w:rFonts w:ascii="Verdana" w:hAnsi="Verdana"/>
                <w:b/>
              </w:rPr>
            </w:pPr>
            <w:proofErr w:type="spellStart"/>
            <w:r w:rsidRPr="001F0ED8">
              <w:rPr>
                <w:rFonts w:ascii="Verdana" w:hAnsi="Verdana"/>
                <w:b/>
              </w:rPr>
              <w:t>N°</w:t>
            </w:r>
            <w:proofErr w:type="spellEnd"/>
          </w:p>
        </w:tc>
        <w:tc>
          <w:tcPr>
            <w:tcW w:w="2385" w:type="dxa"/>
            <w:shd w:val="clear" w:color="auto" w:fill="1F3864" w:themeFill="accent5" w:themeFillShade="80"/>
          </w:tcPr>
          <w:p w14:paraId="1162E89F" w14:textId="77777777" w:rsidR="00EB30CC" w:rsidRPr="001F0ED8" w:rsidRDefault="00EB30CC" w:rsidP="00DD293A">
            <w:pPr>
              <w:jc w:val="center"/>
              <w:rPr>
                <w:rFonts w:ascii="Verdana" w:hAnsi="Verdana"/>
                <w:b/>
              </w:rPr>
            </w:pPr>
            <w:r w:rsidRPr="001F0ED8">
              <w:rPr>
                <w:rFonts w:ascii="Verdana" w:hAnsi="Verdana"/>
                <w:b/>
              </w:rPr>
              <w:t>CODIGO</w:t>
            </w:r>
          </w:p>
        </w:tc>
        <w:tc>
          <w:tcPr>
            <w:tcW w:w="1145" w:type="dxa"/>
            <w:shd w:val="clear" w:color="auto" w:fill="1F3864" w:themeFill="accent5" w:themeFillShade="80"/>
          </w:tcPr>
          <w:p w14:paraId="1A82E02D" w14:textId="77777777" w:rsidR="00EB30CC" w:rsidRPr="001F0ED8" w:rsidRDefault="00EB30CC" w:rsidP="00DD293A">
            <w:pPr>
              <w:jc w:val="center"/>
              <w:rPr>
                <w:rFonts w:ascii="Verdana" w:hAnsi="Verdana"/>
                <w:b/>
              </w:rPr>
            </w:pPr>
            <w:r w:rsidRPr="001F0ED8">
              <w:rPr>
                <w:rFonts w:ascii="Verdana" w:hAnsi="Verdana"/>
                <w:b/>
              </w:rPr>
              <w:t>UNIDAD</w:t>
            </w:r>
          </w:p>
        </w:tc>
        <w:tc>
          <w:tcPr>
            <w:tcW w:w="5520" w:type="dxa"/>
            <w:shd w:val="clear" w:color="auto" w:fill="1F3864" w:themeFill="accent5" w:themeFillShade="80"/>
          </w:tcPr>
          <w:p w14:paraId="29DECB9B"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0BF5A909" w14:textId="77777777" w:rsidTr="00DD293A">
        <w:trPr>
          <w:trHeight w:val="370"/>
        </w:trPr>
        <w:tc>
          <w:tcPr>
            <w:tcW w:w="584" w:type="dxa"/>
            <w:shd w:val="clear" w:color="auto" w:fill="BDD6EE" w:themeFill="accent1" w:themeFillTint="66"/>
          </w:tcPr>
          <w:p w14:paraId="2148BD9E" w14:textId="77777777" w:rsidR="00EB30CC" w:rsidRPr="001F0ED8" w:rsidRDefault="00EB30CC" w:rsidP="00DD293A">
            <w:pPr>
              <w:jc w:val="center"/>
              <w:rPr>
                <w:rFonts w:ascii="Verdana" w:hAnsi="Verdana"/>
                <w:b/>
              </w:rPr>
            </w:pPr>
            <w:r w:rsidRPr="001F0ED8">
              <w:rPr>
                <w:rFonts w:ascii="Verdana" w:hAnsi="Verdana"/>
                <w:b/>
              </w:rPr>
              <w:t>45</w:t>
            </w:r>
          </w:p>
        </w:tc>
        <w:tc>
          <w:tcPr>
            <w:tcW w:w="2385" w:type="dxa"/>
            <w:shd w:val="clear" w:color="auto" w:fill="BDD6EE" w:themeFill="accent1" w:themeFillTint="66"/>
            <w:vAlign w:val="center"/>
          </w:tcPr>
          <w:p w14:paraId="7E9F2BE3" w14:textId="77777777" w:rsidR="00EB30CC" w:rsidRPr="001F0ED8" w:rsidRDefault="00EB30CC" w:rsidP="00DD293A">
            <w:pPr>
              <w:jc w:val="center"/>
              <w:rPr>
                <w:rFonts w:ascii="Verdana" w:hAnsi="Verdana"/>
                <w:b/>
              </w:rPr>
            </w:pPr>
            <w:r w:rsidRPr="001F0ED8">
              <w:rPr>
                <w:rFonts w:ascii="Verdana" w:hAnsi="Verdana" w:cs="Tahoma"/>
                <w:b/>
              </w:rPr>
              <w:t>VAC-IS-POA-1</w:t>
            </w:r>
          </w:p>
        </w:tc>
        <w:tc>
          <w:tcPr>
            <w:tcW w:w="1145" w:type="dxa"/>
            <w:shd w:val="clear" w:color="auto" w:fill="BDD6EE" w:themeFill="accent1" w:themeFillTint="66"/>
            <w:vAlign w:val="center"/>
          </w:tcPr>
          <w:p w14:paraId="3B63AD55" w14:textId="77777777" w:rsidR="00EB30CC" w:rsidRPr="001F0ED8" w:rsidRDefault="00EB30CC" w:rsidP="00DD293A">
            <w:pPr>
              <w:jc w:val="center"/>
              <w:rPr>
                <w:rFonts w:ascii="Verdana" w:hAnsi="Verdana"/>
                <w:b/>
              </w:rPr>
            </w:pPr>
            <w:r w:rsidRPr="001F0ED8">
              <w:rPr>
                <w:rFonts w:ascii="Verdana" w:hAnsi="Verdana"/>
                <w:b/>
              </w:rPr>
              <w:t>GLB</w:t>
            </w:r>
          </w:p>
        </w:tc>
        <w:tc>
          <w:tcPr>
            <w:tcW w:w="5520" w:type="dxa"/>
            <w:shd w:val="clear" w:color="auto" w:fill="BDD6EE" w:themeFill="accent1" w:themeFillTint="66"/>
            <w:vAlign w:val="center"/>
          </w:tcPr>
          <w:p w14:paraId="79FD781B" w14:textId="77777777" w:rsidR="00EB30CC" w:rsidRPr="001F0ED8" w:rsidRDefault="00EB30CC" w:rsidP="00DD293A">
            <w:pPr>
              <w:jc w:val="center"/>
              <w:rPr>
                <w:rFonts w:ascii="Verdana" w:hAnsi="Verdana"/>
                <w:b/>
              </w:rPr>
            </w:pPr>
            <w:r w:rsidRPr="001F0ED8">
              <w:rPr>
                <w:rFonts w:ascii="Verdana" w:hAnsi="Verdana" w:cs="Tahoma"/>
                <w:b/>
                <w:bCs/>
              </w:rPr>
              <w:t>POZO ABSORBENTE DE LADRILLO 2H/TAPA HORMIGON ARMADO</w:t>
            </w:r>
          </w:p>
        </w:tc>
      </w:tr>
    </w:tbl>
    <w:p w14:paraId="6A62703F" w14:textId="77777777" w:rsidR="00EB30CC" w:rsidRPr="001F0ED8" w:rsidRDefault="00EB30CC" w:rsidP="00EB30CC">
      <w:pPr>
        <w:jc w:val="both"/>
        <w:rPr>
          <w:rFonts w:ascii="Verdana" w:hAnsi="Verdana"/>
          <w:b/>
        </w:rPr>
      </w:pPr>
    </w:p>
    <w:p w14:paraId="5D7900A5" w14:textId="77777777" w:rsidR="00EB30CC" w:rsidRPr="001F0ED8" w:rsidRDefault="00EB30CC" w:rsidP="00EB30CC">
      <w:pPr>
        <w:jc w:val="both"/>
        <w:rPr>
          <w:rFonts w:ascii="Verdana" w:hAnsi="Verdana"/>
          <w:b/>
        </w:rPr>
      </w:pPr>
      <w:r w:rsidRPr="001F0ED8">
        <w:rPr>
          <w:rFonts w:ascii="Verdana" w:hAnsi="Verdana"/>
          <w:b/>
        </w:rPr>
        <w:t>DESCRIPCIÓN. –</w:t>
      </w:r>
    </w:p>
    <w:p w14:paraId="061A9907" w14:textId="77777777" w:rsidR="00EB30CC" w:rsidRPr="001F0ED8" w:rsidRDefault="00EB30CC" w:rsidP="00EB30CC">
      <w:pPr>
        <w:jc w:val="both"/>
        <w:rPr>
          <w:rFonts w:ascii="Verdana" w:hAnsi="Verdana"/>
          <w:b/>
        </w:rPr>
      </w:pPr>
    </w:p>
    <w:p w14:paraId="456D6846" w14:textId="77777777" w:rsidR="00EB30CC" w:rsidRPr="001F0ED8" w:rsidRDefault="00EB30CC" w:rsidP="00EB30CC">
      <w:pPr>
        <w:jc w:val="both"/>
        <w:rPr>
          <w:rFonts w:ascii="Verdana" w:eastAsia="Verdana" w:hAnsi="Verdana" w:cs="Tahoma"/>
          <w:spacing w:val="-1"/>
        </w:rPr>
      </w:pPr>
      <w:r w:rsidRPr="001F0ED8">
        <w:rPr>
          <w:rFonts w:ascii="Verdana" w:hAnsi="Verdana" w:cs="Tahoma"/>
        </w:rPr>
        <w:t xml:space="preserve">Este ítem comprende la provisión, instalación y construcción del </w:t>
      </w:r>
      <w:r w:rsidRPr="001F0ED8">
        <w:rPr>
          <w:rFonts w:ascii="Verdana" w:hAnsi="Verdana" w:cs="Tahoma"/>
          <w:bCs/>
        </w:rPr>
        <w:t>pozo absorbente de ladrillo 2 huecos con tapa hormigón armado</w:t>
      </w:r>
      <w:r w:rsidRPr="001F0ED8">
        <w:rPr>
          <w:rFonts w:ascii="Verdana" w:hAnsi="Verdana" w:cs="Tahoma"/>
        </w:rPr>
        <w:t>, que permiten efectuar la recolección y disposición de las aguas residuales, de acuerdo a planos constructivos</w:t>
      </w:r>
      <w:r w:rsidRPr="001F0ED8">
        <w:rPr>
          <w:rFonts w:ascii="Verdana" w:hAnsi="Verdana"/>
        </w:rPr>
        <w:t xml:space="preserve">, </w:t>
      </w:r>
      <w:r w:rsidRPr="001F0ED8">
        <w:rPr>
          <w:rFonts w:ascii="Verdana" w:eastAsia="Verdana" w:hAnsi="Verdana" w:cs="Tahoma"/>
          <w:spacing w:val="-1"/>
        </w:rPr>
        <w:t>e instrucciones del Inspector de proyecto.</w:t>
      </w:r>
    </w:p>
    <w:p w14:paraId="11463141" w14:textId="77777777" w:rsidR="00EB30CC" w:rsidRPr="001F0ED8" w:rsidRDefault="00EB30CC" w:rsidP="00EB30CC">
      <w:pPr>
        <w:jc w:val="both"/>
        <w:rPr>
          <w:rFonts w:ascii="Verdana" w:hAnsi="Verdana"/>
        </w:rPr>
      </w:pPr>
    </w:p>
    <w:p w14:paraId="4CDC4CB3" w14:textId="77777777" w:rsidR="00EB30CC" w:rsidRPr="001F0ED8" w:rsidRDefault="00EB30CC" w:rsidP="00EB30CC">
      <w:pPr>
        <w:jc w:val="both"/>
        <w:rPr>
          <w:rFonts w:ascii="Verdana" w:hAnsi="Verdana"/>
          <w:b/>
        </w:rPr>
      </w:pPr>
      <w:r w:rsidRPr="001F0ED8">
        <w:rPr>
          <w:rFonts w:ascii="Verdana" w:hAnsi="Verdana"/>
          <w:b/>
        </w:rPr>
        <w:t>MATERIALES, HERRAMIENTAS Y EQUIPO. -</w:t>
      </w:r>
    </w:p>
    <w:p w14:paraId="3A7750CF" w14:textId="77777777" w:rsidR="00EB30CC" w:rsidRPr="001F0ED8" w:rsidRDefault="00EB30CC" w:rsidP="00EB30CC">
      <w:pPr>
        <w:jc w:val="both"/>
        <w:rPr>
          <w:rFonts w:ascii="Verdana" w:hAnsi="Verdana"/>
          <w:b/>
        </w:rPr>
      </w:pPr>
    </w:p>
    <w:p w14:paraId="0E63F09D"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B128197" w14:textId="77777777" w:rsidR="00EB30CC" w:rsidRPr="001F0ED8" w:rsidRDefault="00EB30CC" w:rsidP="00EB30CC">
      <w:pPr>
        <w:tabs>
          <w:tab w:val="left" w:pos="8711"/>
        </w:tabs>
        <w:jc w:val="both"/>
        <w:rPr>
          <w:rFonts w:ascii="Verdana" w:hAnsi="Verdana" w:cs="Tahoma"/>
        </w:rPr>
      </w:pPr>
    </w:p>
    <w:p w14:paraId="00024D6F"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La Entidad Ejecutora deberá cumplir con los requisitos establecidos en la Norma Boliviana del Hormigón Armado CBH-87 para los materiales que cubre esta norma.</w:t>
      </w:r>
    </w:p>
    <w:p w14:paraId="73614B0D"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Los materiales serán de calidad que aseguren la durabilidad y correcto funcionamiento de las instalaciones; previo a su empleo en obra deberá ser aprobado por el Inspector de proyecto.</w:t>
      </w:r>
    </w:p>
    <w:p w14:paraId="7689269C" w14:textId="77777777" w:rsidR="00EB30CC" w:rsidRPr="001F0ED8" w:rsidRDefault="00EB30CC" w:rsidP="00EB30CC">
      <w:pPr>
        <w:jc w:val="both"/>
        <w:rPr>
          <w:rFonts w:ascii="Verdana" w:hAnsi="Verdana" w:cs="Tahoma"/>
          <w:b/>
        </w:rPr>
      </w:pPr>
    </w:p>
    <w:p w14:paraId="069B243D" w14:textId="77777777" w:rsidR="00EB30CC" w:rsidRPr="001F0ED8" w:rsidRDefault="00EB30CC" w:rsidP="00EB30CC">
      <w:pPr>
        <w:jc w:val="both"/>
        <w:rPr>
          <w:rFonts w:ascii="Verdana" w:hAnsi="Verdana"/>
          <w:b/>
        </w:rPr>
      </w:pPr>
      <w:r w:rsidRPr="001F0ED8">
        <w:rPr>
          <w:rFonts w:ascii="Verdana" w:hAnsi="Verdana"/>
          <w:b/>
        </w:rPr>
        <w:t>FORMA DE EJECUCIÓN. -</w:t>
      </w:r>
    </w:p>
    <w:p w14:paraId="08C9EB7D" w14:textId="77777777" w:rsidR="00EB30CC" w:rsidRPr="001F0ED8" w:rsidRDefault="00EB30CC" w:rsidP="00EB30CC">
      <w:pPr>
        <w:jc w:val="both"/>
        <w:rPr>
          <w:rFonts w:ascii="Verdana" w:hAnsi="Verdana"/>
        </w:rPr>
      </w:pPr>
    </w:p>
    <w:p w14:paraId="455BDE25" w14:textId="77777777" w:rsidR="00EB30CC" w:rsidRPr="001F0ED8" w:rsidRDefault="00EB30CC" w:rsidP="00EB30CC">
      <w:pPr>
        <w:jc w:val="both"/>
        <w:rPr>
          <w:rFonts w:ascii="Verdana" w:hAnsi="Verdana" w:cs="Tahoma"/>
          <w:shd w:val="clear" w:color="auto" w:fill="FFFFFF"/>
        </w:rPr>
      </w:pPr>
      <w:r w:rsidRPr="001F0ED8">
        <w:rPr>
          <w:rFonts w:ascii="Verdana" w:hAnsi="Verdana" w:cs="Tahoma"/>
          <w:shd w:val="clear" w:color="auto" w:fill="FFFFFF"/>
        </w:rPr>
        <w:t>El replanteo y trazado del pozo, serán realizadas por la Entidad Ejecutora con estricta sujeción a la ubicación y las dimensiones señaladas en los planos y/o instrucción del Inspector obra.</w:t>
      </w:r>
    </w:p>
    <w:p w14:paraId="70661312" w14:textId="77777777" w:rsidR="00EB30CC" w:rsidRPr="001F0ED8" w:rsidRDefault="00EB30CC" w:rsidP="00EB30CC">
      <w:pPr>
        <w:jc w:val="both"/>
        <w:rPr>
          <w:rFonts w:ascii="Verdana" w:hAnsi="Verdana"/>
        </w:rPr>
      </w:pPr>
      <w:r w:rsidRPr="001F0ED8">
        <w:rPr>
          <w:rFonts w:ascii="Verdana"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1F0ED8">
        <w:rPr>
          <w:rFonts w:ascii="Verdana" w:hAnsi="Verdana" w:cs="Tahoma"/>
          <w:shd w:val="clear" w:color="auto" w:fill="FFFFFF"/>
        </w:rPr>
        <w:cr/>
      </w:r>
      <w:r w:rsidRPr="001F0ED8">
        <w:rPr>
          <w:rFonts w:ascii="Verdana" w:hAnsi="Verdana"/>
        </w:rPr>
        <w:t>En la excavación se protegerán árboles, postes, cercas, letreros, tuberías de agua potable y otros, debiendo la Entidad Ejecutora en caso de ser dañados reemplazarlos o restaurarlos a su cuenta.</w:t>
      </w:r>
    </w:p>
    <w:p w14:paraId="16F68D62" w14:textId="77777777" w:rsidR="00EB30CC" w:rsidRPr="001F0ED8" w:rsidRDefault="00EB30CC" w:rsidP="00EB30CC">
      <w:pPr>
        <w:tabs>
          <w:tab w:val="left" w:pos="560"/>
        </w:tabs>
        <w:jc w:val="both"/>
        <w:rPr>
          <w:rFonts w:ascii="Verdana" w:hAnsi="Verdana" w:cs="Tahoma"/>
        </w:rPr>
      </w:pPr>
      <w:r w:rsidRPr="001F0ED8">
        <w:rPr>
          <w:rFonts w:ascii="Verdana"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B9A9530" w14:textId="77777777" w:rsidR="00EB30CC" w:rsidRPr="001F0ED8" w:rsidRDefault="00EB30CC" w:rsidP="00EB30CC">
      <w:pPr>
        <w:tabs>
          <w:tab w:val="left" w:pos="560"/>
        </w:tabs>
        <w:jc w:val="both"/>
        <w:rPr>
          <w:rFonts w:ascii="Verdana" w:hAnsi="Verdana" w:cs="Tahoma"/>
        </w:rPr>
      </w:pPr>
      <w:r w:rsidRPr="001F0ED8">
        <w:rPr>
          <w:rFonts w:ascii="Verdana" w:hAnsi="Verdana" w:cs="Tahoma"/>
        </w:rPr>
        <w:lastRenderedPageBreak/>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445A08D6" w14:textId="77777777" w:rsidR="00EB30CC" w:rsidRPr="001F0ED8" w:rsidRDefault="00EB30CC" w:rsidP="00EB30CC">
      <w:pPr>
        <w:tabs>
          <w:tab w:val="left" w:pos="560"/>
        </w:tabs>
        <w:jc w:val="both"/>
        <w:rPr>
          <w:rFonts w:ascii="Verdana" w:hAnsi="Verdana" w:cs="Tahoma"/>
        </w:rPr>
      </w:pPr>
      <w:r w:rsidRPr="001F0ED8">
        <w:rPr>
          <w:rFonts w:ascii="Verdana" w:hAnsi="Verdana" w:cs="Tahoma"/>
        </w:rPr>
        <w:t>Para una buena ejecución del ítem se realizará pruebas hidráulicas y pruebas de aceptación del sistema.</w:t>
      </w:r>
    </w:p>
    <w:p w14:paraId="4D11CEA3" w14:textId="77777777" w:rsidR="00EB30CC" w:rsidRPr="001F0ED8" w:rsidRDefault="00EB30CC" w:rsidP="00EB30CC">
      <w:pPr>
        <w:tabs>
          <w:tab w:val="left" w:pos="560"/>
        </w:tabs>
        <w:jc w:val="both"/>
        <w:rPr>
          <w:rFonts w:ascii="Verdana" w:hAnsi="Verdana" w:cs="Tahoma"/>
        </w:rPr>
      </w:pPr>
    </w:p>
    <w:p w14:paraId="3F311556" w14:textId="77777777" w:rsidR="00EB30CC" w:rsidRPr="001F0ED8" w:rsidRDefault="00EB30CC" w:rsidP="00EB30CC">
      <w:pPr>
        <w:tabs>
          <w:tab w:val="left" w:pos="560"/>
        </w:tabs>
        <w:jc w:val="both"/>
        <w:rPr>
          <w:rFonts w:ascii="Verdana" w:hAnsi="Verdana" w:cs="Tahoma"/>
        </w:rPr>
      </w:pPr>
      <w:r w:rsidRPr="001F0ED8">
        <w:rPr>
          <w:rFonts w:ascii="Verdana"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590C6114" w14:textId="77777777" w:rsidR="00EB30CC" w:rsidRPr="001F0ED8" w:rsidRDefault="00EB30CC" w:rsidP="00EB30CC">
      <w:pPr>
        <w:jc w:val="both"/>
        <w:rPr>
          <w:rFonts w:ascii="Verdana" w:hAnsi="Verdana" w:cs="Tahoma"/>
        </w:rPr>
      </w:pPr>
    </w:p>
    <w:p w14:paraId="4AF51821" w14:textId="77777777" w:rsidR="00EB30CC" w:rsidRPr="001F0ED8" w:rsidRDefault="00EB30CC" w:rsidP="00EB30CC">
      <w:pPr>
        <w:jc w:val="both"/>
        <w:rPr>
          <w:rFonts w:ascii="Verdana" w:hAnsi="Verdana" w:cs="Tahoma"/>
          <w:b/>
        </w:rPr>
      </w:pPr>
      <w:r w:rsidRPr="001F0ED8">
        <w:rPr>
          <w:rFonts w:ascii="Verdana" w:hAnsi="Verdana" w:cs="Tahoma"/>
          <w:b/>
        </w:rPr>
        <w:t>Criterios de Control, Aceptación y Rechazo</w:t>
      </w:r>
    </w:p>
    <w:p w14:paraId="37AB77FD" w14:textId="77777777" w:rsidR="00EB30CC" w:rsidRPr="001F0ED8" w:rsidRDefault="00EB30CC" w:rsidP="00EB30CC">
      <w:pPr>
        <w:jc w:val="both"/>
        <w:rPr>
          <w:rFonts w:ascii="Verdana" w:hAnsi="Verdana" w:cs="Tahoma"/>
        </w:rPr>
      </w:pPr>
    </w:p>
    <w:p w14:paraId="4827021F" w14:textId="77777777" w:rsidR="00EB30CC" w:rsidRPr="001F0ED8" w:rsidRDefault="00EB30CC" w:rsidP="00EB30CC">
      <w:pPr>
        <w:tabs>
          <w:tab w:val="left" w:pos="560"/>
        </w:tabs>
        <w:jc w:val="both"/>
        <w:rPr>
          <w:rFonts w:ascii="Verdana" w:hAnsi="Verdana" w:cs="Tahoma"/>
        </w:rPr>
      </w:pPr>
      <w:r w:rsidRPr="001F0ED8">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B89379B" w14:textId="77777777" w:rsidR="00EB30CC" w:rsidRPr="001F0ED8" w:rsidRDefault="00EB30CC" w:rsidP="00EB30CC">
      <w:pPr>
        <w:jc w:val="both"/>
        <w:rPr>
          <w:rFonts w:ascii="Verdana" w:hAnsi="Verdana" w:cs="Tahoma"/>
        </w:rPr>
      </w:pPr>
    </w:p>
    <w:p w14:paraId="7A26EEB3" w14:textId="77777777" w:rsidR="00EB30CC" w:rsidRPr="001F0ED8" w:rsidRDefault="00EB30CC" w:rsidP="00EB30CC">
      <w:pPr>
        <w:jc w:val="both"/>
        <w:rPr>
          <w:rFonts w:ascii="Verdana" w:hAnsi="Verdana"/>
          <w:b/>
        </w:rPr>
      </w:pPr>
      <w:r w:rsidRPr="001F0ED8">
        <w:rPr>
          <w:rFonts w:ascii="Verdana" w:hAnsi="Verdana"/>
          <w:b/>
        </w:rPr>
        <w:t>MEDICIÓN. -</w:t>
      </w:r>
    </w:p>
    <w:p w14:paraId="42A04E7A" w14:textId="77777777" w:rsidR="00EB30CC" w:rsidRPr="001F0ED8" w:rsidRDefault="00EB30CC" w:rsidP="00EB30CC">
      <w:pPr>
        <w:jc w:val="both"/>
        <w:rPr>
          <w:rFonts w:ascii="Verdana" w:hAnsi="Verdana"/>
          <w:b/>
        </w:rPr>
      </w:pPr>
    </w:p>
    <w:p w14:paraId="1AEF6521"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 xml:space="preserve">El pozo absorbente de ladrillo 2H será medido en forma </w:t>
      </w:r>
      <w:r w:rsidRPr="001F0ED8">
        <w:rPr>
          <w:rFonts w:ascii="Verdana" w:hAnsi="Verdana" w:cs="Tahoma"/>
          <w:b/>
          <w:bCs/>
        </w:rPr>
        <w:t>global</w:t>
      </w:r>
      <w:r w:rsidRPr="001F0ED8">
        <w:rPr>
          <w:rFonts w:ascii="Verdana" w:hAnsi="Verdana" w:cs="Tahoma"/>
        </w:rPr>
        <w:t>, incluyendo todos sus accesorios para el buen funcionamiento del pozo de absorción.</w:t>
      </w:r>
    </w:p>
    <w:p w14:paraId="6D076F6A" w14:textId="77777777" w:rsidR="00EB30CC" w:rsidRPr="001F0ED8" w:rsidRDefault="00EB30CC" w:rsidP="00EB30CC">
      <w:pPr>
        <w:tabs>
          <w:tab w:val="left" w:pos="560"/>
        </w:tabs>
        <w:jc w:val="both"/>
        <w:rPr>
          <w:rFonts w:ascii="Verdana" w:hAnsi="Verdana"/>
        </w:rPr>
      </w:pPr>
    </w:p>
    <w:p w14:paraId="514A19D6"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APORTE PROPIO. -</w:t>
      </w:r>
    </w:p>
    <w:p w14:paraId="22CE08FA" w14:textId="77777777" w:rsidR="00EB30CC" w:rsidRPr="001F0ED8" w:rsidRDefault="00EB30CC" w:rsidP="00EB30CC">
      <w:pPr>
        <w:jc w:val="both"/>
        <w:rPr>
          <w:rFonts w:ascii="Verdana" w:hAnsi="Verdana"/>
          <w:b/>
        </w:rPr>
      </w:pPr>
    </w:p>
    <w:p w14:paraId="553B1751"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6FA569E" w14:textId="77777777" w:rsidR="00EB30CC" w:rsidRPr="001F0ED8" w:rsidRDefault="00EB30CC" w:rsidP="00EB30CC">
      <w:pPr>
        <w:tabs>
          <w:tab w:val="left" w:pos="8711"/>
        </w:tabs>
        <w:jc w:val="both"/>
        <w:rPr>
          <w:rFonts w:ascii="Verdana" w:hAnsi="Verdana" w:cs="Tahoma"/>
        </w:rPr>
      </w:pPr>
    </w:p>
    <w:p w14:paraId="5CD9BD38"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Este aporte propio estará sujeto al cronograma de ejecución de obra de la Entidad Ejecutora.</w:t>
      </w:r>
    </w:p>
    <w:p w14:paraId="283CF4AC" w14:textId="77777777" w:rsidR="00EB30CC" w:rsidRPr="001F0ED8" w:rsidRDefault="00EB30CC" w:rsidP="00EB30CC">
      <w:pPr>
        <w:tabs>
          <w:tab w:val="left" w:pos="8711"/>
        </w:tabs>
        <w:rPr>
          <w:rFonts w:ascii="Verdana"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EB30CC" w:rsidRPr="001F0ED8" w14:paraId="505D8AAD" w14:textId="77777777" w:rsidTr="00DD293A">
        <w:tc>
          <w:tcPr>
            <w:tcW w:w="584" w:type="dxa"/>
            <w:shd w:val="clear" w:color="auto" w:fill="1F3864" w:themeFill="accent5" w:themeFillShade="80"/>
          </w:tcPr>
          <w:p w14:paraId="45833078" w14:textId="77777777" w:rsidR="00EB30CC" w:rsidRPr="001F0ED8" w:rsidRDefault="00EB30CC" w:rsidP="00DD293A">
            <w:pPr>
              <w:jc w:val="center"/>
              <w:rPr>
                <w:rFonts w:ascii="Verdana" w:hAnsi="Verdana"/>
                <w:b/>
              </w:rPr>
            </w:pPr>
            <w:proofErr w:type="spellStart"/>
            <w:r w:rsidRPr="001F0ED8">
              <w:rPr>
                <w:rFonts w:ascii="Verdana" w:hAnsi="Verdana"/>
                <w:b/>
              </w:rPr>
              <w:t>N°</w:t>
            </w:r>
            <w:proofErr w:type="spellEnd"/>
          </w:p>
        </w:tc>
        <w:tc>
          <w:tcPr>
            <w:tcW w:w="2385" w:type="dxa"/>
            <w:shd w:val="clear" w:color="auto" w:fill="1F3864" w:themeFill="accent5" w:themeFillShade="80"/>
          </w:tcPr>
          <w:p w14:paraId="54E73818" w14:textId="77777777" w:rsidR="00EB30CC" w:rsidRPr="001F0ED8" w:rsidRDefault="00EB30CC" w:rsidP="00DD293A">
            <w:pPr>
              <w:jc w:val="center"/>
              <w:rPr>
                <w:rFonts w:ascii="Verdana" w:hAnsi="Verdana"/>
                <w:b/>
              </w:rPr>
            </w:pPr>
            <w:r w:rsidRPr="001F0ED8">
              <w:rPr>
                <w:rFonts w:ascii="Verdana" w:hAnsi="Verdana"/>
                <w:b/>
              </w:rPr>
              <w:t>CODIGO</w:t>
            </w:r>
          </w:p>
        </w:tc>
        <w:tc>
          <w:tcPr>
            <w:tcW w:w="1145" w:type="dxa"/>
            <w:shd w:val="clear" w:color="auto" w:fill="1F3864" w:themeFill="accent5" w:themeFillShade="80"/>
          </w:tcPr>
          <w:p w14:paraId="455FDC04" w14:textId="77777777" w:rsidR="00EB30CC" w:rsidRPr="001F0ED8" w:rsidRDefault="00EB30CC" w:rsidP="00DD293A">
            <w:pPr>
              <w:jc w:val="center"/>
              <w:rPr>
                <w:rFonts w:ascii="Verdana" w:hAnsi="Verdana"/>
                <w:b/>
              </w:rPr>
            </w:pPr>
            <w:r w:rsidRPr="001F0ED8">
              <w:rPr>
                <w:rFonts w:ascii="Verdana" w:hAnsi="Verdana"/>
                <w:b/>
              </w:rPr>
              <w:t>UNIDAD</w:t>
            </w:r>
          </w:p>
        </w:tc>
        <w:tc>
          <w:tcPr>
            <w:tcW w:w="5520" w:type="dxa"/>
            <w:shd w:val="clear" w:color="auto" w:fill="1F3864" w:themeFill="accent5" w:themeFillShade="80"/>
          </w:tcPr>
          <w:p w14:paraId="0988637E"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1A124F39" w14:textId="77777777" w:rsidTr="00DD293A">
        <w:tc>
          <w:tcPr>
            <w:tcW w:w="584" w:type="dxa"/>
            <w:shd w:val="clear" w:color="auto" w:fill="BDD6EE" w:themeFill="accent1" w:themeFillTint="66"/>
          </w:tcPr>
          <w:p w14:paraId="2F9DE7A4" w14:textId="77777777" w:rsidR="00EB30CC" w:rsidRPr="001F0ED8" w:rsidRDefault="00EB30CC" w:rsidP="00DD293A">
            <w:pPr>
              <w:jc w:val="center"/>
              <w:rPr>
                <w:rFonts w:ascii="Verdana" w:hAnsi="Verdana"/>
                <w:b/>
              </w:rPr>
            </w:pPr>
            <w:r w:rsidRPr="001F0ED8">
              <w:rPr>
                <w:rFonts w:ascii="Verdana" w:hAnsi="Verdana"/>
                <w:b/>
              </w:rPr>
              <w:t>47</w:t>
            </w:r>
          </w:p>
        </w:tc>
        <w:tc>
          <w:tcPr>
            <w:tcW w:w="2385" w:type="dxa"/>
            <w:shd w:val="clear" w:color="auto" w:fill="BDD6EE" w:themeFill="accent1" w:themeFillTint="66"/>
          </w:tcPr>
          <w:p w14:paraId="57CC3B6B" w14:textId="77777777" w:rsidR="00EB30CC" w:rsidRPr="001F0ED8" w:rsidRDefault="00EB30CC" w:rsidP="00DD293A">
            <w:pPr>
              <w:jc w:val="center"/>
              <w:rPr>
                <w:rFonts w:ascii="Verdana" w:hAnsi="Verdana"/>
                <w:b/>
              </w:rPr>
            </w:pPr>
            <w:r w:rsidRPr="001F0ED8">
              <w:rPr>
                <w:rFonts w:ascii="Verdana" w:hAnsi="Verdana"/>
                <w:b/>
                <w:bCs/>
              </w:rPr>
              <w:t>VAC-OF-CAN-1</w:t>
            </w:r>
          </w:p>
        </w:tc>
        <w:tc>
          <w:tcPr>
            <w:tcW w:w="1145" w:type="dxa"/>
            <w:shd w:val="clear" w:color="auto" w:fill="BDD6EE" w:themeFill="accent1" w:themeFillTint="66"/>
          </w:tcPr>
          <w:p w14:paraId="51106497" w14:textId="77777777" w:rsidR="00EB30CC" w:rsidRPr="001F0ED8" w:rsidRDefault="00EB30CC" w:rsidP="00DD293A">
            <w:pPr>
              <w:jc w:val="center"/>
              <w:rPr>
                <w:rFonts w:ascii="Verdana" w:hAnsi="Verdana"/>
                <w:b/>
              </w:rPr>
            </w:pPr>
            <w:r w:rsidRPr="001F0ED8">
              <w:rPr>
                <w:rFonts w:ascii="Verdana" w:hAnsi="Verdana"/>
                <w:b/>
              </w:rPr>
              <w:t>M</w:t>
            </w:r>
          </w:p>
        </w:tc>
        <w:tc>
          <w:tcPr>
            <w:tcW w:w="5520" w:type="dxa"/>
            <w:shd w:val="clear" w:color="auto" w:fill="BDD6EE" w:themeFill="accent1" w:themeFillTint="66"/>
            <w:vAlign w:val="center"/>
          </w:tcPr>
          <w:p w14:paraId="7CEFE432" w14:textId="77777777" w:rsidR="00EB30CC" w:rsidRPr="001F0ED8" w:rsidRDefault="00EB30CC" w:rsidP="00DD293A">
            <w:pPr>
              <w:jc w:val="center"/>
              <w:rPr>
                <w:rFonts w:ascii="Verdana" w:hAnsi="Verdana"/>
                <w:b/>
              </w:rPr>
            </w:pPr>
            <w:r w:rsidRPr="001F0ED8">
              <w:rPr>
                <w:rFonts w:ascii="Verdana" w:hAnsi="Verdana" w:cs="Tahoma"/>
                <w:b/>
                <w:bCs/>
              </w:rPr>
              <w:t xml:space="preserve">CANALETA DE CALAMINA GALVANIZADA </w:t>
            </w:r>
            <w:proofErr w:type="spellStart"/>
            <w:r w:rsidRPr="001F0ED8">
              <w:rPr>
                <w:rFonts w:ascii="Verdana" w:hAnsi="Verdana" w:cs="Tahoma"/>
                <w:b/>
                <w:bCs/>
              </w:rPr>
              <w:t>Nro</w:t>
            </w:r>
            <w:proofErr w:type="spellEnd"/>
            <w:r w:rsidRPr="001F0ED8">
              <w:rPr>
                <w:rFonts w:ascii="Verdana" w:hAnsi="Verdana" w:cs="Tahoma"/>
                <w:b/>
                <w:bCs/>
              </w:rPr>
              <w:t xml:space="preserve"> 28 CORTE 33</w:t>
            </w:r>
          </w:p>
        </w:tc>
      </w:tr>
    </w:tbl>
    <w:p w14:paraId="4B75F754" w14:textId="77777777" w:rsidR="00EB30CC" w:rsidRPr="001F0ED8" w:rsidRDefault="00EB30CC" w:rsidP="00EB30CC">
      <w:pPr>
        <w:tabs>
          <w:tab w:val="left" w:pos="8711"/>
        </w:tabs>
        <w:jc w:val="both"/>
        <w:rPr>
          <w:rFonts w:ascii="Verdana" w:hAnsi="Verdana" w:cs="Tahoma"/>
          <w:b/>
        </w:rPr>
      </w:pPr>
    </w:p>
    <w:p w14:paraId="079E1F25" w14:textId="77777777" w:rsidR="00EB30CC" w:rsidRPr="001F0ED8" w:rsidRDefault="00EB30CC" w:rsidP="00EB30CC">
      <w:pPr>
        <w:tabs>
          <w:tab w:val="left" w:pos="8711"/>
        </w:tabs>
        <w:jc w:val="both"/>
        <w:rPr>
          <w:rFonts w:ascii="Verdana" w:hAnsi="Verdana" w:cs="Tahoma"/>
          <w:b/>
        </w:rPr>
      </w:pPr>
      <w:r w:rsidRPr="001F0ED8">
        <w:rPr>
          <w:rFonts w:ascii="Verdana" w:hAnsi="Verdana" w:cs="Tahoma"/>
          <w:b/>
        </w:rPr>
        <w:t>DESCRIPCIÓN. –</w:t>
      </w:r>
    </w:p>
    <w:p w14:paraId="581D88CF" w14:textId="77777777" w:rsidR="00EB30CC" w:rsidRPr="001F0ED8" w:rsidRDefault="00EB30CC" w:rsidP="00EB30CC">
      <w:pPr>
        <w:tabs>
          <w:tab w:val="left" w:pos="8711"/>
        </w:tabs>
        <w:jc w:val="both"/>
        <w:rPr>
          <w:rFonts w:ascii="Verdana" w:hAnsi="Verdana" w:cs="Tahoma"/>
          <w:b/>
        </w:rPr>
      </w:pPr>
    </w:p>
    <w:p w14:paraId="00165A26"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 xml:space="preserve">Este ítem comprende canaleta de calamina galvanizada </w:t>
      </w:r>
      <w:proofErr w:type="spellStart"/>
      <w:r w:rsidRPr="001F0ED8">
        <w:rPr>
          <w:rFonts w:ascii="Verdana" w:hAnsi="Verdana" w:cs="Tahoma"/>
        </w:rPr>
        <w:t>Nro</w:t>
      </w:r>
      <w:proofErr w:type="spellEnd"/>
      <w:r w:rsidRPr="001F0ED8">
        <w:rPr>
          <w:rFonts w:ascii="Verdana" w:hAnsi="Verdana" w:cs="Tahoma"/>
        </w:rPr>
        <w:t xml:space="preserve"> 28 corte 33 el cual está destinado a reunir y evacuar las aguas pluviales de la cubierta, tal como se especifica en los planos constructivos y/o instrucciones del Inspector de proyecto.</w:t>
      </w:r>
    </w:p>
    <w:p w14:paraId="748D1B53" w14:textId="77777777" w:rsidR="00EB30CC" w:rsidRPr="001F0ED8" w:rsidRDefault="00EB30CC" w:rsidP="00EB30CC">
      <w:pPr>
        <w:tabs>
          <w:tab w:val="left" w:pos="8711"/>
        </w:tabs>
        <w:jc w:val="both"/>
        <w:rPr>
          <w:rFonts w:ascii="Verdana" w:hAnsi="Verdana" w:cs="Tahoma"/>
        </w:rPr>
      </w:pPr>
    </w:p>
    <w:p w14:paraId="645E2FD8" w14:textId="77777777" w:rsidR="00EB30CC" w:rsidRPr="001F0ED8" w:rsidRDefault="00EB30CC" w:rsidP="00EB30CC">
      <w:pPr>
        <w:tabs>
          <w:tab w:val="left" w:pos="8711"/>
        </w:tabs>
        <w:jc w:val="both"/>
        <w:rPr>
          <w:rFonts w:ascii="Verdana" w:hAnsi="Verdana" w:cs="Tahoma"/>
          <w:b/>
        </w:rPr>
      </w:pPr>
      <w:r w:rsidRPr="001F0ED8">
        <w:rPr>
          <w:rFonts w:ascii="Verdana" w:hAnsi="Verdana" w:cs="Tahoma"/>
          <w:b/>
        </w:rPr>
        <w:t>MATERIALES, HERRAMIENTAS Y EQUIPO. -</w:t>
      </w:r>
    </w:p>
    <w:p w14:paraId="0C5E604B" w14:textId="77777777" w:rsidR="00EB30CC" w:rsidRPr="001F0ED8" w:rsidRDefault="00EB30CC" w:rsidP="00EB30CC">
      <w:pPr>
        <w:tabs>
          <w:tab w:val="left" w:pos="8711"/>
        </w:tabs>
        <w:jc w:val="both"/>
        <w:rPr>
          <w:rFonts w:ascii="Verdana" w:hAnsi="Verdana" w:cs="Tahoma"/>
        </w:rPr>
      </w:pPr>
    </w:p>
    <w:p w14:paraId="1BA0C32A"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16BD24A"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 xml:space="preserve">Asimismo, de manera complementaria, deberá cumplirse con las normas técnicas que IBNORCA prescriba para los materiales usados en el presente ítem, exigiendo también, en </w:t>
      </w:r>
      <w:r w:rsidRPr="001F0ED8">
        <w:rPr>
          <w:rFonts w:ascii="Verdana" w:hAnsi="Verdana" w:cs="Tahoma"/>
        </w:rPr>
        <w:lastRenderedPageBreak/>
        <w:t>los casos que corresponda, que los materiales e institutos de ensayos estén certificados por esta entidad.</w:t>
      </w:r>
    </w:p>
    <w:p w14:paraId="206F24EC" w14:textId="77777777" w:rsidR="00EB30CC" w:rsidRPr="001F0ED8" w:rsidRDefault="00EB30CC" w:rsidP="00EB30CC">
      <w:pPr>
        <w:tabs>
          <w:tab w:val="left" w:pos="8711"/>
        </w:tabs>
        <w:jc w:val="both"/>
        <w:rPr>
          <w:rFonts w:ascii="Verdana" w:hAnsi="Verdana" w:cs="Tahoma"/>
        </w:rPr>
      </w:pPr>
    </w:p>
    <w:p w14:paraId="62E82283" w14:textId="77777777" w:rsidR="00EB30CC" w:rsidRPr="001F0ED8" w:rsidRDefault="00EB30CC" w:rsidP="00EB30CC">
      <w:pPr>
        <w:tabs>
          <w:tab w:val="left" w:pos="8711"/>
        </w:tabs>
        <w:jc w:val="both"/>
        <w:rPr>
          <w:rFonts w:ascii="Verdana" w:hAnsi="Verdana" w:cs="Tahoma"/>
          <w:b/>
        </w:rPr>
      </w:pPr>
      <w:r w:rsidRPr="001F0ED8">
        <w:rPr>
          <w:rFonts w:ascii="Verdana" w:hAnsi="Verdana" w:cs="Tahoma"/>
          <w:b/>
        </w:rPr>
        <w:t>FORMA DE EJECUCIÓN. –</w:t>
      </w:r>
    </w:p>
    <w:p w14:paraId="7E80EA71" w14:textId="77777777" w:rsidR="00EB30CC" w:rsidRPr="001F0ED8" w:rsidRDefault="00EB30CC" w:rsidP="00EB30CC">
      <w:pPr>
        <w:tabs>
          <w:tab w:val="left" w:pos="8711"/>
        </w:tabs>
        <w:jc w:val="both"/>
        <w:rPr>
          <w:rFonts w:ascii="Verdana" w:hAnsi="Verdana" w:cs="Tahoma"/>
          <w:b/>
        </w:rPr>
      </w:pPr>
    </w:p>
    <w:p w14:paraId="32AEFA52" w14:textId="77777777" w:rsidR="00EB30CC" w:rsidRPr="001F0ED8" w:rsidRDefault="00EB30CC" w:rsidP="00EB30CC">
      <w:pPr>
        <w:jc w:val="both"/>
        <w:rPr>
          <w:rFonts w:ascii="Verdana" w:hAnsi="Verdana" w:cs="Tahoma"/>
        </w:rPr>
      </w:pPr>
      <w:r w:rsidRPr="001F0ED8">
        <w:rPr>
          <w:rFonts w:ascii="Verdana" w:hAnsi="Verdana" w:cs="Tahoma"/>
        </w:rPr>
        <w:t xml:space="preserve">La Entidad Ejecutora deberá prever todas las herramientas, equipos y accesorios necesarios para la ejecución del ítem. </w:t>
      </w:r>
    </w:p>
    <w:p w14:paraId="7DC5ECA2" w14:textId="77777777" w:rsidR="00EB30CC" w:rsidRPr="001F0ED8" w:rsidRDefault="00EB30CC" w:rsidP="00EB30CC">
      <w:pPr>
        <w:jc w:val="both"/>
        <w:rPr>
          <w:rFonts w:ascii="Verdana" w:hAnsi="Verdana" w:cs="Tahoma"/>
        </w:rPr>
      </w:pPr>
    </w:p>
    <w:p w14:paraId="2D1402AE"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 xml:space="preserve">Las canaletas deberán ser elaboradas de calamina galvanizada </w:t>
      </w:r>
      <w:proofErr w:type="spellStart"/>
      <w:r w:rsidRPr="001F0ED8">
        <w:rPr>
          <w:rFonts w:ascii="Verdana" w:hAnsi="Verdana" w:cs="Tahoma"/>
        </w:rPr>
        <w:t>Nro</w:t>
      </w:r>
      <w:proofErr w:type="spellEnd"/>
      <w:r w:rsidRPr="001F0ED8">
        <w:rPr>
          <w:rFonts w:ascii="Verdana" w:hAnsi="Verdana" w:cs="Tahoma"/>
        </w:rPr>
        <w:t xml:space="preserve"> 28 corte 33 que serán dobladas según las dimensiones especificadas en los planos, mediante el empleo de herramientas que eliminen cualquier posibilidad de filtración por este punto. </w:t>
      </w:r>
    </w:p>
    <w:p w14:paraId="73B7A28D" w14:textId="77777777" w:rsidR="00EB30CC" w:rsidRPr="001F0ED8" w:rsidRDefault="00EB30CC" w:rsidP="00EB30CC">
      <w:pPr>
        <w:tabs>
          <w:tab w:val="left" w:pos="8711"/>
        </w:tabs>
        <w:jc w:val="both"/>
        <w:rPr>
          <w:rFonts w:ascii="Verdana" w:hAnsi="Verdana" w:cs="Tahoma"/>
        </w:rPr>
      </w:pPr>
    </w:p>
    <w:p w14:paraId="66E3F727"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28D7DCA" w14:textId="77777777" w:rsidR="00EB30CC" w:rsidRPr="001F0ED8" w:rsidRDefault="00EB30CC" w:rsidP="00EB30CC">
      <w:pPr>
        <w:tabs>
          <w:tab w:val="left" w:pos="8711"/>
        </w:tabs>
        <w:jc w:val="both"/>
        <w:rPr>
          <w:rFonts w:ascii="Verdana" w:hAnsi="Verdana" w:cs="Tahoma"/>
        </w:rPr>
      </w:pPr>
    </w:p>
    <w:p w14:paraId="191F9A6F"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Las canaletas de sección rectangular cuyas dimensiones y formas correspondan a lo especificado en planos, se asegurarán en los aleros mediante hierro pletina de 1/8</w:t>
      </w:r>
      <w:r w:rsidRPr="001F0ED8">
        <w:rPr>
          <w:rFonts w:ascii="Verdana" w:hAnsi="Verdana" w:cs="Helvetica"/>
        </w:rPr>
        <w:t>"</w:t>
      </w:r>
      <w:r w:rsidRPr="001F0ED8">
        <w:rPr>
          <w:rFonts w:ascii="Verdana"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C7444F3" w14:textId="77777777" w:rsidR="00EB30CC" w:rsidRPr="001F0ED8" w:rsidRDefault="00EB30CC" w:rsidP="00EB30CC">
      <w:pPr>
        <w:tabs>
          <w:tab w:val="left" w:pos="8711"/>
        </w:tabs>
        <w:jc w:val="both"/>
        <w:rPr>
          <w:rFonts w:ascii="Verdana" w:hAnsi="Verdana" w:cs="Tahoma"/>
        </w:rPr>
      </w:pPr>
    </w:p>
    <w:p w14:paraId="43861A0F"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Las canaletas, en caso necesario, llevarán dos manos de pintura anticorrosiva sobre la cual se posará dos manos de pintura al óleo con color seleccionado por el Inspector de proyecto.</w:t>
      </w:r>
    </w:p>
    <w:p w14:paraId="0AA28DFD" w14:textId="77777777" w:rsidR="00EB30CC" w:rsidRPr="001F0ED8" w:rsidRDefault="00EB30CC" w:rsidP="00EB30CC">
      <w:pPr>
        <w:tabs>
          <w:tab w:val="left" w:pos="8711"/>
        </w:tabs>
        <w:jc w:val="both"/>
        <w:rPr>
          <w:rFonts w:ascii="Verdana" w:hAnsi="Verdana" w:cs="Tahoma"/>
        </w:rPr>
      </w:pPr>
    </w:p>
    <w:p w14:paraId="192DE2E7" w14:textId="77777777" w:rsidR="00EB30CC" w:rsidRPr="001F0ED8" w:rsidRDefault="00EB30CC" w:rsidP="00EB30CC">
      <w:pPr>
        <w:tabs>
          <w:tab w:val="left" w:pos="8711"/>
        </w:tabs>
        <w:jc w:val="both"/>
        <w:rPr>
          <w:rFonts w:ascii="Verdana" w:hAnsi="Verdana" w:cs="Tahoma"/>
          <w:b/>
        </w:rPr>
      </w:pPr>
      <w:r w:rsidRPr="001F0ED8">
        <w:rPr>
          <w:rFonts w:ascii="Verdana" w:hAnsi="Verdana" w:cs="Tahoma"/>
          <w:b/>
        </w:rPr>
        <w:t>Criterios de Aceptación y Rechazo</w:t>
      </w:r>
    </w:p>
    <w:p w14:paraId="1066700B"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44E50B58" w14:textId="77777777" w:rsidR="00EB30CC" w:rsidRPr="001F0ED8" w:rsidRDefault="00EB30CC" w:rsidP="00EB30CC">
      <w:pPr>
        <w:tabs>
          <w:tab w:val="left" w:pos="8711"/>
        </w:tabs>
        <w:jc w:val="both"/>
        <w:rPr>
          <w:rFonts w:ascii="Verdana" w:hAnsi="Verdana" w:cs="Tahoma"/>
        </w:rPr>
      </w:pPr>
    </w:p>
    <w:p w14:paraId="21F11566" w14:textId="77777777" w:rsidR="00EB30CC" w:rsidRPr="001F0ED8" w:rsidRDefault="00EB30CC" w:rsidP="00EB30CC">
      <w:pPr>
        <w:tabs>
          <w:tab w:val="left" w:pos="8711"/>
        </w:tabs>
        <w:jc w:val="both"/>
        <w:rPr>
          <w:rFonts w:ascii="Verdana" w:hAnsi="Verdana" w:cs="Tahoma"/>
          <w:b/>
        </w:rPr>
      </w:pPr>
      <w:r w:rsidRPr="001F0ED8">
        <w:rPr>
          <w:rFonts w:ascii="Verdana" w:hAnsi="Verdana" w:cs="Tahoma"/>
          <w:b/>
        </w:rPr>
        <w:t>MEDICIÓN. –</w:t>
      </w:r>
    </w:p>
    <w:p w14:paraId="38CEA925"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 xml:space="preserve">La Canaleta de Calamina Galvanizada </w:t>
      </w:r>
      <w:proofErr w:type="spellStart"/>
      <w:r w:rsidRPr="001F0ED8">
        <w:rPr>
          <w:rFonts w:ascii="Verdana" w:hAnsi="Verdana" w:cs="Tahoma"/>
        </w:rPr>
        <w:t>Nro</w:t>
      </w:r>
      <w:proofErr w:type="spellEnd"/>
      <w:r w:rsidRPr="001F0ED8">
        <w:rPr>
          <w:rFonts w:ascii="Verdana" w:hAnsi="Verdana" w:cs="Tahoma"/>
        </w:rPr>
        <w:t xml:space="preserve"> 28 Corte 33, incluyendo todos sus accesorios para el buen funcionamiento, será medida en forma de </w:t>
      </w:r>
      <w:r w:rsidRPr="001F0ED8">
        <w:rPr>
          <w:rFonts w:ascii="Verdana" w:hAnsi="Verdana" w:cs="Tahoma"/>
          <w:b/>
        </w:rPr>
        <w:t>metros</w:t>
      </w:r>
      <w:r w:rsidRPr="001F0ED8">
        <w:rPr>
          <w:rFonts w:ascii="Verdana" w:hAnsi="Verdana" w:cs="Tahoma"/>
        </w:rPr>
        <w:t>, tomando en cuenta solo las longitudes netas ejecutados y autorizados.</w:t>
      </w:r>
    </w:p>
    <w:p w14:paraId="6B3BC808" w14:textId="77777777" w:rsidR="00EB30CC" w:rsidRPr="001F0ED8" w:rsidRDefault="00EB30CC" w:rsidP="00EB30CC">
      <w:pPr>
        <w:tabs>
          <w:tab w:val="left" w:pos="8711"/>
        </w:tabs>
        <w:jc w:val="both"/>
        <w:rPr>
          <w:rFonts w:ascii="Verdana" w:hAnsi="Verdana" w:cs="Tahoma"/>
        </w:rPr>
      </w:pPr>
    </w:p>
    <w:p w14:paraId="6F75C1B5"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APORTE PROPIO. –</w:t>
      </w:r>
    </w:p>
    <w:p w14:paraId="13951EB0" w14:textId="77777777" w:rsidR="00EB30CC" w:rsidRPr="001F0ED8" w:rsidRDefault="00EB30CC" w:rsidP="00EB30CC">
      <w:pPr>
        <w:jc w:val="both"/>
        <w:rPr>
          <w:rFonts w:ascii="Verdana" w:hAnsi="Verdana" w:cs="Tahoma"/>
        </w:rPr>
      </w:pPr>
      <w:r w:rsidRPr="001F0ED8">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C708FF" w14:textId="77777777" w:rsidR="00EB30CC" w:rsidRPr="001F0ED8" w:rsidRDefault="00EB30CC" w:rsidP="00EB30CC">
      <w:pPr>
        <w:tabs>
          <w:tab w:val="left" w:pos="560"/>
        </w:tabs>
        <w:jc w:val="both"/>
        <w:rPr>
          <w:rFonts w:ascii="Verdana" w:hAnsi="Verdana" w:cs="Tahoma"/>
        </w:rPr>
      </w:pPr>
      <w:r w:rsidRPr="001F0ED8">
        <w:rPr>
          <w:rFonts w:ascii="Verdana" w:hAnsi="Verdana" w:cs="Tahoma"/>
        </w:rPr>
        <w:t>Este aporte propio estará sujeto al cronograma de ejecución de obra de la Entidad Ejecutora.</w:t>
      </w:r>
    </w:p>
    <w:p w14:paraId="20B10E48" w14:textId="77777777" w:rsidR="00EB30CC" w:rsidRPr="001F0ED8" w:rsidRDefault="00EB30CC" w:rsidP="00EB30CC">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EB30CC" w:rsidRPr="001F0ED8" w14:paraId="40D5A3BA" w14:textId="77777777" w:rsidTr="00DD293A">
        <w:tc>
          <w:tcPr>
            <w:tcW w:w="584" w:type="dxa"/>
            <w:shd w:val="clear" w:color="auto" w:fill="1F3864" w:themeFill="accent5" w:themeFillShade="80"/>
          </w:tcPr>
          <w:p w14:paraId="437DAC5C" w14:textId="77777777" w:rsidR="00EB30CC" w:rsidRPr="001F0ED8" w:rsidRDefault="00EB30CC" w:rsidP="00DD293A">
            <w:pPr>
              <w:jc w:val="center"/>
              <w:rPr>
                <w:rFonts w:ascii="Verdana" w:hAnsi="Verdana"/>
                <w:b/>
              </w:rPr>
            </w:pPr>
            <w:proofErr w:type="spellStart"/>
            <w:r w:rsidRPr="001F0ED8">
              <w:rPr>
                <w:rFonts w:ascii="Verdana" w:hAnsi="Verdana"/>
                <w:b/>
              </w:rPr>
              <w:t>N°</w:t>
            </w:r>
            <w:proofErr w:type="spellEnd"/>
          </w:p>
        </w:tc>
        <w:tc>
          <w:tcPr>
            <w:tcW w:w="2385" w:type="dxa"/>
            <w:shd w:val="clear" w:color="auto" w:fill="1F3864" w:themeFill="accent5" w:themeFillShade="80"/>
          </w:tcPr>
          <w:p w14:paraId="474A14D9" w14:textId="77777777" w:rsidR="00EB30CC" w:rsidRPr="001F0ED8" w:rsidRDefault="00EB30CC" w:rsidP="00DD293A">
            <w:pPr>
              <w:jc w:val="center"/>
              <w:rPr>
                <w:rFonts w:ascii="Verdana" w:hAnsi="Verdana"/>
                <w:b/>
              </w:rPr>
            </w:pPr>
            <w:r w:rsidRPr="001F0ED8">
              <w:rPr>
                <w:rFonts w:ascii="Verdana" w:hAnsi="Verdana"/>
                <w:b/>
              </w:rPr>
              <w:t>CODIGO</w:t>
            </w:r>
          </w:p>
        </w:tc>
        <w:tc>
          <w:tcPr>
            <w:tcW w:w="1145" w:type="dxa"/>
            <w:shd w:val="clear" w:color="auto" w:fill="1F3864" w:themeFill="accent5" w:themeFillShade="80"/>
          </w:tcPr>
          <w:p w14:paraId="000E90FE" w14:textId="77777777" w:rsidR="00EB30CC" w:rsidRPr="001F0ED8" w:rsidRDefault="00EB30CC" w:rsidP="00DD293A">
            <w:pPr>
              <w:jc w:val="center"/>
              <w:rPr>
                <w:rFonts w:ascii="Verdana" w:hAnsi="Verdana"/>
                <w:b/>
              </w:rPr>
            </w:pPr>
            <w:r w:rsidRPr="001F0ED8">
              <w:rPr>
                <w:rFonts w:ascii="Verdana" w:hAnsi="Verdana"/>
                <w:b/>
              </w:rPr>
              <w:t>UNIDAD</w:t>
            </w:r>
          </w:p>
        </w:tc>
        <w:tc>
          <w:tcPr>
            <w:tcW w:w="5520" w:type="dxa"/>
            <w:shd w:val="clear" w:color="auto" w:fill="1F3864" w:themeFill="accent5" w:themeFillShade="80"/>
          </w:tcPr>
          <w:p w14:paraId="49DD10AD"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453C4CD2" w14:textId="77777777" w:rsidTr="00DD293A">
        <w:trPr>
          <w:trHeight w:val="370"/>
        </w:trPr>
        <w:tc>
          <w:tcPr>
            <w:tcW w:w="584" w:type="dxa"/>
            <w:shd w:val="clear" w:color="auto" w:fill="BDD6EE" w:themeFill="accent1" w:themeFillTint="66"/>
          </w:tcPr>
          <w:p w14:paraId="5EF6E6BE" w14:textId="77777777" w:rsidR="00EB30CC" w:rsidRPr="001F0ED8" w:rsidRDefault="00EB30CC" w:rsidP="00DD293A">
            <w:pPr>
              <w:jc w:val="center"/>
              <w:rPr>
                <w:rFonts w:ascii="Verdana" w:hAnsi="Verdana"/>
                <w:b/>
              </w:rPr>
            </w:pPr>
            <w:r w:rsidRPr="001F0ED8">
              <w:rPr>
                <w:rFonts w:ascii="Verdana" w:hAnsi="Verdana"/>
                <w:b/>
              </w:rPr>
              <w:t>48</w:t>
            </w:r>
          </w:p>
        </w:tc>
        <w:tc>
          <w:tcPr>
            <w:tcW w:w="2385" w:type="dxa"/>
            <w:shd w:val="clear" w:color="auto" w:fill="BDD6EE" w:themeFill="accent1" w:themeFillTint="66"/>
            <w:vAlign w:val="center"/>
          </w:tcPr>
          <w:p w14:paraId="40FEEE80" w14:textId="77777777" w:rsidR="00EB30CC" w:rsidRPr="001F0ED8" w:rsidRDefault="00EB30CC" w:rsidP="00DD293A">
            <w:pPr>
              <w:jc w:val="center"/>
              <w:rPr>
                <w:rFonts w:ascii="Verdana" w:hAnsi="Verdana"/>
                <w:b/>
              </w:rPr>
            </w:pPr>
            <w:r w:rsidRPr="001F0ED8">
              <w:rPr>
                <w:rFonts w:ascii="Verdana" w:hAnsi="Verdana" w:cs="Tahoma"/>
                <w:b/>
                <w:lang w:eastAsia="es-ES"/>
              </w:rPr>
              <w:t>VAC-OF-BAJ-1</w:t>
            </w:r>
          </w:p>
        </w:tc>
        <w:tc>
          <w:tcPr>
            <w:tcW w:w="1145" w:type="dxa"/>
            <w:shd w:val="clear" w:color="auto" w:fill="BDD6EE" w:themeFill="accent1" w:themeFillTint="66"/>
            <w:vAlign w:val="center"/>
          </w:tcPr>
          <w:p w14:paraId="0F10786C" w14:textId="77777777" w:rsidR="00EB30CC" w:rsidRPr="001F0ED8" w:rsidRDefault="00EB30CC" w:rsidP="00DD293A">
            <w:pPr>
              <w:jc w:val="center"/>
              <w:rPr>
                <w:rFonts w:ascii="Verdana" w:hAnsi="Verdana"/>
                <w:b/>
              </w:rPr>
            </w:pPr>
            <w:r w:rsidRPr="001F0ED8">
              <w:rPr>
                <w:rFonts w:ascii="Verdana" w:hAnsi="Verdana"/>
                <w:b/>
              </w:rPr>
              <w:t>M</w:t>
            </w:r>
          </w:p>
        </w:tc>
        <w:tc>
          <w:tcPr>
            <w:tcW w:w="5520" w:type="dxa"/>
            <w:shd w:val="clear" w:color="auto" w:fill="BDD6EE" w:themeFill="accent1" w:themeFillTint="66"/>
            <w:vAlign w:val="center"/>
          </w:tcPr>
          <w:p w14:paraId="05E88B7F" w14:textId="77777777" w:rsidR="00EB30CC" w:rsidRPr="001F0ED8" w:rsidRDefault="00EB30CC" w:rsidP="00DD293A">
            <w:pPr>
              <w:jc w:val="center"/>
              <w:rPr>
                <w:rFonts w:ascii="Verdana" w:hAnsi="Verdana"/>
                <w:b/>
              </w:rPr>
            </w:pPr>
            <w:r w:rsidRPr="001F0ED8">
              <w:rPr>
                <w:rFonts w:ascii="Verdana" w:hAnsi="Verdana" w:cs="Tahoma"/>
                <w:b/>
                <w:bCs/>
              </w:rPr>
              <w:t>BAJANTE DE PVC 3"</w:t>
            </w:r>
          </w:p>
        </w:tc>
      </w:tr>
    </w:tbl>
    <w:p w14:paraId="355BEB48" w14:textId="77777777" w:rsidR="00EB30CC" w:rsidRPr="001F0ED8" w:rsidRDefault="00EB30CC" w:rsidP="00EB30CC">
      <w:pPr>
        <w:jc w:val="both"/>
        <w:rPr>
          <w:rFonts w:ascii="Verdana" w:hAnsi="Verdana"/>
          <w:b/>
        </w:rPr>
      </w:pPr>
    </w:p>
    <w:p w14:paraId="225DFE94" w14:textId="77777777" w:rsidR="00EB30CC" w:rsidRPr="001F0ED8" w:rsidRDefault="00EB30CC" w:rsidP="00EB30CC">
      <w:pPr>
        <w:jc w:val="both"/>
        <w:rPr>
          <w:rFonts w:ascii="Verdana" w:hAnsi="Verdana"/>
          <w:b/>
        </w:rPr>
      </w:pPr>
      <w:r w:rsidRPr="001F0ED8">
        <w:rPr>
          <w:rFonts w:ascii="Verdana" w:hAnsi="Verdana"/>
          <w:b/>
        </w:rPr>
        <w:t>DESCRIPCIÓN. –</w:t>
      </w:r>
    </w:p>
    <w:p w14:paraId="0AFC29F1" w14:textId="77777777" w:rsidR="00EB30CC" w:rsidRPr="001F0ED8" w:rsidRDefault="00EB30CC" w:rsidP="00EB30CC">
      <w:pPr>
        <w:jc w:val="both"/>
        <w:rPr>
          <w:rFonts w:ascii="Verdana" w:hAnsi="Verdana"/>
          <w:b/>
        </w:rPr>
      </w:pPr>
    </w:p>
    <w:p w14:paraId="06E1C28B" w14:textId="77777777" w:rsidR="00EB30CC" w:rsidRPr="001F0ED8" w:rsidRDefault="00EB30CC" w:rsidP="00EB30CC">
      <w:pPr>
        <w:jc w:val="both"/>
        <w:rPr>
          <w:rFonts w:ascii="Verdana" w:hAnsi="Verdana"/>
        </w:rPr>
      </w:pPr>
      <w:r w:rsidRPr="001F0ED8">
        <w:rPr>
          <w:rFonts w:ascii="Verdana" w:hAnsi="Verdana"/>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4297B71C" w14:textId="77777777" w:rsidR="00EB30CC" w:rsidRPr="001F0ED8" w:rsidRDefault="00EB30CC" w:rsidP="00EB30CC">
      <w:pPr>
        <w:jc w:val="both"/>
        <w:rPr>
          <w:rFonts w:ascii="Verdana" w:hAnsi="Verdana"/>
          <w:b/>
        </w:rPr>
      </w:pPr>
      <w:r w:rsidRPr="001F0ED8">
        <w:rPr>
          <w:rFonts w:ascii="Verdana" w:hAnsi="Verdana"/>
          <w:b/>
        </w:rPr>
        <w:lastRenderedPageBreak/>
        <w:t>MATERIALES, HERRAMIENTAS Y EQUIPO. -</w:t>
      </w:r>
    </w:p>
    <w:p w14:paraId="51589399" w14:textId="77777777" w:rsidR="00EB30CC" w:rsidRPr="001F0ED8" w:rsidRDefault="00EB30CC" w:rsidP="00EB30CC">
      <w:pPr>
        <w:jc w:val="both"/>
        <w:rPr>
          <w:rFonts w:ascii="Verdana" w:hAnsi="Verdana"/>
          <w:b/>
        </w:rPr>
      </w:pPr>
    </w:p>
    <w:p w14:paraId="4E233A09"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87642DD" w14:textId="77777777" w:rsidR="00EB30CC" w:rsidRPr="001F0ED8" w:rsidRDefault="00EB30CC" w:rsidP="00EB30CC">
      <w:pPr>
        <w:tabs>
          <w:tab w:val="left" w:pos="8711"/>
        </w:tabs>
        <w:jc w:val="both"/>
        <w:rPr>
          <w:rFonts w:ascii="Verdana" w:hAnsi="Verdana" w:cs="Tahoma"/>
        </w:rPr>
      </w:pPr>
    </w:p>
    <w:p w14:paraId="2BEFD8BA" w14:textId="77777777" w:rsidR="00EB30CC" w:rsidRPr="001F0ED8" w:rsidRDefault="00EB30CC" w:rsidP="00EB30CC">
      <w:pPr>
        <w:tabs>
          <w:tab w:val="left" w:pos="8711"/>
        </w:tabs>
        <w:rPr>
          <w:rFonts w:ascii="Verdana" w:hAnsi="Verdana" w:cs="Tahoma"/>
          <w:b/>
        </w:rPr>
      </w:pPr>
      <w:r w:rsidRPr="001F0ED8">
        <w:rPr>
          <w:rFonts w:ascii="Verdana" w:hAnsi="Verdana" w:cs="Tahoma"/>
          <w:b/>
        </w:rPr>
        <w:t>FORMA DE EJECUCIÓN. –</w:t>
      </w:r>
    </w:p>
    <w:p w14:paraId="2B5A1324" w14:textId="77777777" w:rsidR="00EB30CC" w:rsidRPr="001F0ED8" w:rsidRDefault="00EB30CC" w:rsidP="00EB30CC">
      <w:pPr>
        <w:jc w:val="both"/>
        <w:rPr>
          <w:rFonts w:ascii="Verdana" w:hAnsi="Verdana"/>
        </w:rPr>
      </w:pPr>
      <w:r w:rsidRPr="001F0ED8">
        <w:rPr>
          <w:rFonts w:ascii="Verdana" w:hAnsi="Verdan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99D0F11" w14:textId="77777777" w:rsidR="00EB30CC" w:rsidRPr="001F0ED8" w:rsidRDefault="00EB30CC" w:rsidP="00EB30CC">
      <w:pPr>
        <w:jc w:val="both"/>
        <w:rPr>
          <w:rFonts w:ascii="Verdana" w:hAnsi="Verdana"/>
        </w:rPr>
      </w:pPr>
    </w:p>
    <w:p w14:paraId="5957C17C" w14:textId="77777777" w:rsidR="00EB30CC" w:rsidRPr="001F0ED8" w:rsidRDefault="00EB30CC" w:rsidP="00EB30CC">
      <w:pPr>
        <w:jc w:val="both"/>
        <w:rPr>
          <w:rFonts w:ascii="Verdana" w:hAnsi="Verdana"/>
          <w:b/>
        </w:rPr>
      </w:pPr>
      <w:r w:rsidRPr="001F0ED8">
        <w:rPr>
          <w:rFonts w:ascii="Verdana" w:hAnsi="Verdana"/>
          <w:b/>
        </w:rPr>
        <w:t>MEDICIÓN. –</w:t>
      </w:r>
    </w:p>
    <w:p w14:paraId="16A6A8BC" w14:textId="77777777" w:rsidR="00EB30CC" w:rsidRPr="001F0ED8" w:rsidRDefault="00EB30CC" w:rsidP="00EB30CC">
      <w:pPr>
        <w:jc w:val="both"/>
        <w:rPr>
          <w:rFonts w:ascii="Verdana" w:hAnsi="Verdana"/>
          <w:b/>
        </w:rPr>
      </w:pPr>
    </w:p>
    <w:p w14:paraId="12A40359" w14:textId="77777777" w:rsidR="00EB30CC" w:rsidRPr="001F0ED8" w:rsidRDefault="00EB30CC" w:rsidP="00EB30CC">
      <w:pPr>
        <w:jc w:val="both"/>
        <w:rPr>
          <w:rFonts w:ascii="Verdana" w:hAnsi="Verdana"/>
        </w:rPr>
      </w:pPr>
      <w:r w:rsidRPr="001F0ED8">
        <w:rPr>
          <w:rFonts w:ascii="Verdana" w:hAnsi="Verdana"/>
        </w:rPr>
        <w:t>La bajante de PVC de 3</w:t>
      </w:r>
      <w:r w:rsidRPr="001F0ED8">
        <w:rPr>
          <w:rFonts w:ascii="Verdana" w:hAnsi="Verdana" w:cs="Tahoma"/>
          <w:b/>
          <w:bCs/>
        </w:rPr>
        <w:t>"</w:t>
      </w:r>
      <w:r w:rsidRPr="001F0ED8">
        <w:rPr>
          <w:rFonts w:ascii="Verdana" w:hAnsi="Verdana"/>
        </w:rPr>
        <w:t xml:space="preserve"> se medirán en </w:t>
      </w:r>
      <w:r w:rsidRPr="001F0ED8">
        <w:rPr>
          <w:rFonts w:ascii="Verdana" w:hAnsi="Verdana"/>
          <w:b/>
        </w:rPr>
        <w:t>metros</w:t>
      </w:r>
      <w:r w:rsidRPr="001F0ED8">
        <w:rPr>
          <w:rFonts w:ascii="Verdana" w:hAnsi="Verdana"/>
        </w:rPr>
        <w:t xml:space="preserve">, tomando en cuenta únicamente las longitudes netas instaladas. </w:t>
      </w:r>
    </w:p>
    <w:p w14:paraId="39213903" w14:textId="77777777" w:rsidR="00EB30CC" w:rsidRPr="001F0ED8" w:rsidRDefault="00EB30CC" w:rsidP="00EB30CC">
      <w:pPr>
        <w:jc w:val="both"/>
        <w:rPr>
          <w:rFonts w:ascii="Verdana" w:hAnsi="Verdana"/>
        </w:rPr>
      </w:pPr>
    </w:p>
    <w:p w14:paraId="4A94ED19"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APORTE PROPIO. –</w:t>
      </w:r>
    </w:p>
    <w:p w14:paraId="4E58BD16" w14:textId="77777777" w:rsidR="00EB30CC" w:rsidRPr="001F0ED8" w:rsidRDefault="00EB30CC" w:rsidP="00EB30CC">
      <w:pPr>
        <w:tabs>
          <w:tab w:val="left" w:pos="560"/>
        </w:tabs>
        <w:jc w:val="both"/>
        <w:rPr>
          <w:rFonts w:ascii="Verdana" w:hAnsi="Verdana" w:cs="Tahoma"/>
          <w:b/>
        </w:rPr>
      </w:pPr>
    </w:p>
    <w:p w14:paraId="3D5AC923"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EE31CE1" w14:textId="77777777" w:rsidR="00EB30CC" w:rsidRPr="001F0ED8" w:rsidRDefault="00EB30CC" w:rsidP="00EB30CC">
      <w:pPr>
        <w:tabs>
          <w:tab w:val="left" w:pos="8711"/>
        </w:tabs>
        <w:jc w:val="both"/>
        <w:rPr>
          <w:rFonts w:ascii="Verdana" w:hAnsi="Verdana" w:cs="Tahoma"/>
        </w:rPr>
      </w:pPr>
      <w:r w:rsidRPr="001F0ED8">
        <w:rPr>
          <w:rFonts w:ascii="Verdana" w:hAnsi="Verdana" w:cs="Tahoma"/>
        </w:rPr>
        <w:t>Este aporte propio estará sujeto al cronograma de ejecución de obra de la Entidad Ejecutora.</w:t>
      </w:r>
    </w:p>
    <w:p w14:paraId="49D7C36C" w14:textId="77777777" w:rsidR="00EB30CC" w:rsidRPr="001F0ED8" w:rsidRDefault="00EB30CC" w:rsidP="00EB30CC">
      <w:pPr>
        <w:tabs>
          <w:tab w:val="left" w:pos="560"/>
        </w:tabs>
        <w:jc w:val="both"/>
        <w:rPr>
          <w:rFonts w:ascii="Verdana" w:hAnsi="Verdana" w:cs="Tahoma"/>
          <w:b/>
          <w:lang w:eastAsia="es-ES"/>
        </w:rPr>
      </w:pPr>
    </w:p>
    <w:tbl>
      <w:tblPr>
        <w:tblW w:w="9634" w:type="dxa"/>
        <w:tblLook w:val="04A0" w:firstRow="1" w:lastRow="0" w:firstColumn="1" w:lastColumn="0" w:noHBand="0" w:noVBand="1"/>
      </w:tblPr>
      <w:tblGrid>
        <w:gridCol w:w="584"/>
        <w:gridCol w:w="2385"/>
        <w:gridCol w:w="1145"/>
        <w:gridCol w:w="5520"/>
      </w:tblGrid>
      <w:tr w:rsidR="00EB30CC" w:rsidRPr="001F0ED8" w14:paraId="1555F39E" w14:textId="77777777" w:rsidTr="00DD293A">
        <w:tc>
          <w:tcPr>
            <w:tcW w:w="584" w:type="dxa"/>
            <w:shd w:val="clear" w:color="auto" w:fill="1F3864" w:themeFill="accent5" w:themeFillShade="80"/>
          </w:tcPr>
          <w:p w14:paraId="7570DE59" w14:textId="77777777" w:rsidR="00EB30CC" w:rsidRPr="001F0ED8" w:rsidRDefault="00EB30CC" w:rsidP="00DD293A">
            <w:pPr>
              <w:jc w:val="center"/>
              <w:rPr>
                <w:rFonts w:ascii="Verdana" w:hAnsi="Verdana"/>
                <w:b/>
              </w:rPr>
            </w:pPr>
            <w:proofErr w:type="spellStart"/>
            <w:r w:rsidRPr="001F0ED8">
              <w:rPr>
                <w:rFonts w:ascii="Verdana" w:hAnsi="Verdana"/>
                <w:b/>
              </w:rPr>
              <w:t>N°</w:t>
            </w:r>
            <w:proofErr w:type="spellEnd"/>
          </w:p>
        </w:tc>
        <w:tc>
          <w:tcPr>
            <w:tcW w:w="2385" w:type="dxa"/>
            <w:shd w:val="clear" w:color="auto" w:fill="1F3864" w:themeFill="accent5" w:themeFillShade="80"/>
          </w:tcPr>
          <w:p w14:paraId="060EED8D" w14:textId="77777777" w:rsidR="00EB30CC" w:rsidRPr="001F0ED8" w:rsidRDefault="00EB30CC" w:rsidP="00DD293A">
            <w:pPr>
              <w:jc w:val="center"/>
              <w:rPr>
                <w:rFonts w:ascii="Verdana" w:hAnsi="Verdana"/>
                <w:b/>
              </w:rPr>
            </w:pPr>
            <w:r w:rsidRPr="001F0ED8">
              <w:rPr>
                <w:rFonts w:ascii="Verdana" w:hAnsi="Verdana"/>
                <w:b/>
              </w:rPr>
              <w:t>CODIGO</w:t>
            </w:r>
          </w:p>
        </w:tc>
        <w:tc>
          <w:tcPr>
            <w:tcW w:w="1145" w:type="dxa"/>
            <w:shd w:val="clear" w:color="auto" w:fill="1F3864" w:themeFill="accent5" w:themeFillShade="80"/>
          </w:tcPr>
          <w:p w14:paraId="05BBFF63" w14:textId="77777777" w:rsidR="00EB30CC" w:rsidRPr="001F0ED8" w:rsidRDefault="00EB30CC" w:rsidP="00DD293A">
            <w:pPr>
              <w:jc w:val="center"/>
              <w:rPr>
                <w:rFonts w:ascii="Verdana" w:hAnsi="Verdana"/>
                <w:b/>
              </w:rPr>
            </w:pPr>
            <w:r w:rsidRPr="001F0ED8">
              <w:rPr>
                <w:rFonts w:ascii="Verdana" w:hAnsi="Verdana"/>
                <w:b/>
              </w:rPr>
              <w:t>UNIDAD</w:t>
            </w:r>
          </w:p>
        </w:tc>
        <w:tc>
          <w:tcPr>
            <w:tcW w:w="5520" w:type="dxa"/>
            <w:shd w:val="clear" w:color="auto" w:fill="1F3864" w:themeFill="accent5" w:themeFillShade="80"/>
          </w:tcPr>
          <w:p w14:paraId="18411F2E" w14:textId="77777777" w:rsidR="00EB30CC" w:rsidRPr="001F0ED8" w:rsidRDefault="00EB30CC" w:rsidP="00DD293A">
            <w:pPr>
              <w:jc w:val="center"/>
              <w:rPr>
                <w:rFonts w:ascii="Verdana" w:hAnsi="Verdana"/>
                <w:b/>
              </w:rPr>
            </w:pPr>
            <w:r w:rsidRPr="001F0ED8">
              <w:rPr>
                <w:rFonts w:ascii="Verdana" w:hAnsi="Verdana"/>
                <w:b/>
              </w:rPr>
              <w:t>ITEM</w:t>
            </w:r>
          </w:p>
        </w:tc>
      </w:tr>
      <w:tr w:rsidR="00EB30CC" w:rsidRPr="001F0ED8" w14:paraId="07A85405" w14:textId="77777777" w:rsidTr="00DD293A">
        <w:tc>
          <w:tcPr>
            <w:tcW w:w="584" w:type="dxa"/>
            <w:shd w:val="clear" w:color="auto" w:fill="BDD6EE" w:themeFill="accent1" w:themeFillTint="66"/>
          </w:tcPr>
          <w:p w14:paraId="1D6FA7F4" w14:textId="77777777" w:rsidR="00EB30CC" w:rsidRPr="001F0ED8" w:rsidRDefault="00EB30CC" w:rsidP="00DD293A">
            <w:pPr>
              <w:rPr>
                <w:rFonts w:ascii="Verdana" w:hAnsi="Verdana"/>
                <w:b/>
              </w:rPr>
            </w:pPr>
            <w:r w:rsidRPr="001F0ED8">
              <w:rPr>
                <w:rFonts w:ascii="Verdana" w:hAnsi="Verdana"/>
                <w:b/>
              </w:rPr>
              <w:t>49</w:t>
            </w:r>
          </w:p>
        </w:tc>
        <w:tc>
          <w:tcPr>
            <w:tcW w:w="2385" w:type="dxa"/>
            <w:shd w:val="clear" w:color="auto" w:fill="BDD6EE" w:themeFill="accent1" w:themeFillTint="66"/>
          </w:tcPr>
          <w:p w14:paraId="5F8AEDEA" w14:textId="77777777" w:rsidR="00EB30CC" w:rsidRPr="001F0ED8" w:rsidRDefault="00EB30CC" w:rsidP="00DD293A">
            <w:pPr>
              <w:jc w:val="center"/>
              <w:rPr>
                <w:rFonts w:ascii="Verdana" w:hAnsi="Verdana"/>
                <w:b/>
              </w:rPr>
            </w:pPr>
            <w:r w:rsidRPr="001F0ED8">
              <w:rPr>
                <w:rFonts w:ascii="Verdana" w:hAnsi="Verdana"/>
                <w:b/>
              </w:rPr>
              <w:t>VAC-OF-LIM-1</w:t>
            </w:r>
          </w:p>
        </w:tc>
        <w:tc>
          <w:tcPr>
            <w:tcW w:w="1145" w:type="dxa"/>
            <w:shd w:val="clear" w:color="auto" w:fill="BDD6EE" w:themeFill="accent1" w:themeFillTint="66"/>
          </w:tcPr>
          <w:p w14:paraId="6FD625A3" w14:textId="77777777" w:rsidR="00EB30CC" w:rsidRPr="001F0ED8" w:rsidRDefault="00EB30CC" w:rsidP="00DD293A">
            <w:pPr>
              <w:jc w:val="center"/>
              <w:rPr>
                <w:rFonts w:ascii="Verdana" w:hAnsi="Verdana"/>
                <w:b/>
              </w:rPr>
            </w:pPr>
            <w:r w:rsidRPr="001F0ED8">
              <w:rPr>
                <w:rFonts w:ascii="Verdana" w:hAnsi="Verdana"/>
                <w:b/>
              </w:rPr>
              <w:t>GLB</w:t>
            </w:r>
          </w:p>
        </w:tc>
        <w:tc>
          <w:tcPr>
            <w:tcW w:w="5520" w:type="dxa"/>
            <w:shd w:val="clear" w:color="auto" w:fill="BDD6EE" w:themeFill="accent1" w:themeFillTint="66"/>
          </w:tcPr>
          <w:p w14:paraId="056ED32F" w14:textId="77777777" w:rsidR="00EB30CC" w:rsidRPr="001F0ED8" w:rsidRDefault="00EB30CC" w:rsidP="00DD293A">
            <w:pPr>
              <w:jc w:val="center"/>
              <w:rPr>
                <w:rFonts w:ascii="Verdana" w:hAnsi="Verdana"/>
                <w:b/>
              </w:rPr>
            </w:pPr>
            <w:r w:rsidRPr="001F0ED8">
              <w:rPr>
                <w:rFonts w:ascii="Verdana" w:hAnsi="Verdana" w:cs="Tahoma"/>
                <w:b/>
                <w:lang w:eastAsia="es-ES"/>
              </w:rPr>
              <w:t>LIMPIEZA GENERAL</w:t>
            </w:r>
          </w:p>
        </w:tc>
      </w:tr>
    </w:tbl>
    <w:p w14:paraId="5FAC0228" w14:textId="77777777" w:rsidR="00EB30CC" w:rsidRPr="001F0ED8" w:rsidRDefault="00EB30CC" w:rsidP="00EB30CC">
      <w:pPr>
        <w:tabs>
          <w:tab w:val="left" w:pos="560"/>
        </w:tabs>
        <w:jc w:val="both"/>
        <w:rPr>
          <w:rFonts w:ascii="Verdana" w:hAnsi="Verdana" w:cs="Tahoma"/>
          <w:b/>
          <w:lang w:eastAsia="es-ES"/>
        </w:rPr>
      </w:pPr>
    </w:p>
    <w:p w14:paraId="64DB972A" w14:textId="77777777" w:rsidR="00EB30CC" w:rsidRPr="001F0ED8" w:rsidRDefault="00EB30CC" w:rsidP="00EB30CC">
      <w:pPr>
        <w:tabs>
          <w:tab w:val="left" w:pos="560"/>
        </w:tabs>
        <w:jc w:val="both"/>
        <w:rPr>
          <w:rFonts w:ascii="Verdana" w:hAnsi="Verdana" w:cs="Tahoma"/>
          <w:b/>
          <w:lang w:eastAsia="es-ES"/>
        </w:rPr>
      </w:pPr>
      <w:r w:rsidRPr="001F0ED8">
        <w:rPr>
          <w:rFonts w:ascii="Verdana" w:hAnsi="Verdana" w:cs="Tahoma"/>
          <w:b/>
          <w:lang w:eastAsia="es-ES"/>
        </w:rPr>
        <w:t>DESCRIPCIÓN. -</w:t>
      </w:r>
    </w:p>
    <w:p w14:paraId="57430FE8" w14:textId="77777777" w:rsidR="00EB30CC" w:rsidRPr="001F0ED8" w:rsidRDefault="00EB30CC" w:rsidP="00EB30CC">
      <w:pPr>
        <w:tabs>
          <w:tab w:val="left" w:pos="560"/>
        </w:tabs>
        <w:jc w:val="both"/>
        <w:rPr>
          <w:rFonts w:ascii="Verdana" w:hAnsi="Verdana" w:cs="Tahoma"/>
          <w:b/>
          <w:lang w:eastAsia="es-ES"/>
        </w:rPr>
      </w:pPr>
    </w:p>
    <w:p w14:paraId="42C61577" w14:textId="77777777" w:rsidR="00EB30CC" w:rsidRPr="001F0ED8" w:rsidRDefault="00EB30CC" w:rsidP="00EB30CC">
      <w:pPr>
        <w:tabs>
          <w:tab w:val="left" w:pos="560"/>
        </w:tabs>
        <w:jc w:val="both"/>
        <w:rPr>
          <w:rFonts w:ascii="Verdana" w:hAnsi="Verdana" w:cs="Tahoma"/>
          <w:lang w:eastAsia="es-ES"/>
        </w:rPr>
      </w:pPr>
      <w:r w:rsidRPr="001F0ED8">
        <w:rPr>
          <w:rFonts w:ascii="Verdana" w:hAnsi="Verdana" w:cs="Tahoma"/>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4325C6F" w14:textId="77777777" w:rsidR="00EB30CC" w:rsidRPr="001F0ED8" w:rsidRDefault="00EB30CC" w:rsidP="00EB30CC">
      <w:pPr>
        <w:tabs>
          <w:tab w:val="left" w:pos="560"/>
        </w:tabs>
        <w:jc w:val="both"/>
        <w:rPr>
          <w:rFonts w:ascii="Verdana" w:hAnsi="Verdana" w:cs="Tahoma"/>
          <w:lang w:eastAsia="es-ES"/>
        </w:rPr>
      </w:pPr>
    </w:p>
    <w:p w14:paraId="5B10DEDF" w14:textId="77777777" w:rsidR="00EB30CC" w:rsidRPr="001F0ED8" w:rsidRDefault="00EB30CC" w:rsidP="00EB30CC">
      <w:pPr>
        <w:tabs>
          <w:tab w:val="left" w:pos="560"/>
        </w:tabs>
        <w:jc w:val="both"/>
        <w:rPr>
          <w:rFonts w:ascii="Verdana" w:hAnsi="Verdana" w:cs="Tahoma"/>
          <w:b/>
          <w:lang w:eastAsia="es-ES"/>
        </w:rPr>
      </w:pPr>
      <w:r w:rsidRPr="001F0ED8">
        <w:rPr>
          <w:rFonts w:ascii="Verdana" w:hAnsi="Verdana" w:cs="Tahoma"/>
          <w:b/>
          <w:lang w:eastAsia="es-ES"/>
        </w:rPr>
        <w:t>MATERIALES, HERRAMIENTAS Y EQUIPO. -</w:t>
      </w:r>
    </w:p>
    <w:p w14:paraId="3142F4F8" w14:textId="77777777" w:rsidR="00EB30CC" w:rsidRPr="001F0ED8" w:rsidRDefault="00EB30CC" w:rsidP="00EB30CC">
      <w:pPr>
        <w:tabs>
          <w:tab w:val="left" w:pos="560"/>
        </w:tabs>
        <w:jc w:val="both"/>
        <w:rPr>
          <w:rFonts w:ascii="Verdana" w:hAnsi="Verdana" w:cs="Tahoma"/>
          <w:b/>
          <w:lang w:eastAsia="es-ES"/>
        </w:rPr>
      </w:pPr>
    </w:p>
    <w:p w14:paraId="70BC8D68" w14:textId="77777777" w:rsidR="00EB30CC" w:rsidRPr="001F0ED8" w:rsidRDefault="00EB30CC" w:rsidP="00EB30CC">
      <w:pPr>
        <w:tabs>
          <w:tab w:val="left" w:pos="560"/>
        </w:tabs>
        <w:jc w:val="both"/>
        <w:rPr>
          <w:rFonts w:ascii="Verdana" w:hAnsi="Verdana" w:cs="Tahoma"/>
          <w:lang w:eastAsia="es-ES"/>
        </w:rPr>
      </w:pPr>
      <w:r w:rsidRPr="001F0ED8">
        <w:rPr>
          <w:rFonts w:ascii="Verdana" w:hAnsi="Verdana" w:cs="Tahoma"/>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0C89BB48" w14:textId="77777777" w:rsidR="00EB30CC" w:rsidRPr="001F0ED8" w:rsidRDefault="00EB30CC" w:rsidP="00EB30CC">
      <w:pPr>
        <w:tabs>
          <w:tab w:val="left" w:pos="560"/>
        </w:tabs>
        <w:jc w:val="both"/>
        <w:rPr>
          <w:rFonts w:ascii="Verdana" w:hAnsi="Verdana" w:cs="Tahoma"/>
          <w:b/>
          <w:lang w:eastAsia="es-ES"/>
        </w:rPr>
      </w:pPr>
    </w:p>
    <w:p w14:paraId="1AE26D3C" w14:textId="77777777" w:rsidR="00EB30CC" w:rsidRPr="001F0ED8" w:rsidRDefault="00EB30CC" w:rsidP="00EB30CC">
      <w:pPr>
        <w:tabs>
          <w:tab w:val="left" w:pos="560"/>
        </w:tabs>
        <w:jc w:val="both"/>
        <w:rPr>
          <w:rFonts w:ascii="Verdana" w:hAnsi="Verdana" w:cs="Tahoma"/>
          <w:b/>
          <w:lang w:eastAsia="es-ES"/>
        </w:rPr>
      </w:pPr>
      <w:r w:rsidRPr="001F0ED8">
        <w:rPr>
          <w:rFonts w:ascii="Verdana" w:hAnsi="Verdana" w:cs="Tahoma"/>
          <w:b/>
          <w:lang w:eastAsia="es-ES"/>
        </w:rPr>
        <w:t>FORMA DE EJECUCIÓN. -</w:t>
      </w:r>
    </w:p>
    <w:p w14:paraId="7B85537C" w14:textId="77777777" w:rsidR="00EB30CC" w:rsidRPr="001F0ED8" w:rsidRDefault="00EB30CC" w:rsidP="00EB30CC">
      <w:pPr>
        <w:tabs>
          <w:tab w:val="left" w:pos="560"/>
        </w:tabs>
        <w:jc w:val="both"/>
        <w:rPr>
          <w:rFonts w:ascii="Verdana" w:hAnsi="Verdana" w:cs="Tahoma"/>
          <w:b/>
          <w:lang w:eastAsia="es-ES"/>
        </w:rPr>
      </w:pPr>
    </w:p>
    <w:p w14:paraId="44E0C132" w14:textId="77777777" w:rsidR="00EB30CC" w:rsidRPr="001F0ED8" w:rsidRDefault="00EB30CC" w:rsidP="00EB30CC">
      <w:pPr>
        <w:tabs>
          <w:tab w:val="left" w:pos="560"/>
        </w:tabs>
        <w:jc w:val="both"/>
        <w:rPr>
          <w:rFonts w:ascii="Verdana" w:hAnsi="Verdana" w:cs="Tahoma"/>
          <w:lang w:eastAsia="es-ES"/>
        </w:rPr>
      </w:pPr>
      <w:r w:rsidRPr="001F0ED8">
        <w:rPr>
          <w:rFonts w:ascii="Verdana" w:hAnsi="Verdana" w:cs="Tahoma"/>
          <w:lang w:val="es-MX" w:eastAsia="es-ES"/>
        </w:rPr>
        <w:t xml:space="preserve">La Entidad Ejecutora solicitará al Inspector de proyecto la autorización para iniciar la ejecución del Ítem, deberá presentar toda herramienta necesaria para la realización </w:t>
      </w:r>
      <w:r w:rsidRPr="001F0ED8">
        <w:rPr>
          <w:rFonts w:ascii="Verdana" w:hAnsi="Verdana" w:cs="Tahoma"/>
          <w:lang w:eastAsia="es-ES"/>
        </w:rPr>
        <w:t>todos los trabajos necesarios para mantener la obra libre de desechos para aprobación y aceptación</w:t>
      </w:r>
      <w:r w:rsidRPr="001F0ED8">
        <w:rPr>
          <w:rFonts w:ascii="Verdana" w:hAnsi="Verdana" w:cs="Tahoma"/>
          <w:lang w:val="es-MX" w:eastAsia="es-ES"/>
        </w:rPr>
        <w:t xml:space="preserve"> </w:t>
      </w:r>
      <w:r w:rsidRPr="001F0ED8">
        <w:rPr>
          <w:rFonts w:ascii="Verdana" w:hAnsi="Verdana" w:cs="Tahoma"/>
          <w:lang w:eastAsia="es-ES"/>
        </w:rPr>
        <w:t xml:space="preserve">del Inspector de proyecto. </w:t>
      </w:r>
    </w:p>
    <w:p w14:paraId="7D606C75" w14:textId="77777777" w:rsidR="00EB30CC" w:rsidRPr="001F0ED8" w:rsidRDefault="00EB30CC" w:rsidP="00EB30CC">
      <w:pPr>
        <w:tabs>
          <w:tab w:val="left" w:pos="560"/>
        </w:tabs>
        <w:jc w:val="both"/>
        <w:rPr>
          <w:rFonts w:ascii="Verdana" w:hAnsi="Verdana" w:cs="Tahoma"/>
          <w:lang w:eastAsia="es-ES"/>
        </w:rPr>
      </w:pPr>
    </w:p>
    <w:p w14:paraId="772DC7C6" w14:textId="77777777" w:rsidR="00EB30CC" w:rsidRPr="001F0ED8" w:rsidRDefault="00EB30CC" w:rsidP="00EB30CC">
      <w:pPr>
        <w:tabs>
          <w:tab w:val="left" w:pos="560"/>
        </w:tabs>
        <w:jc w:val="both"/>
        <w:rPr>
          <w:rFonts w:ascii="Verdana" w:hAnsi="Verdana" w:cs="Tahoma"/>
          <w:lang w:val="es-MX" w:eastAsia="es-ES"/>
        </w:rPr>
      </w:pPr>
      <w:r w:rsidRPr="001F0ED8">
        <w:rPr>
          <w:rFonts w:ascii="Verdana" w:hAnsi="Verdana" w:cs="Tahoma"/>
          <w:lang w:eastAsia="es-ES"/>
        </w:rPr>
        <w:lastRenderedPageBreak/>
        <w:t xml:space="preserve">El método para realizar el trabajo de limpieza será propuesto por la Entidad Ejecutora y Aprobado por el Inspector de proyecto. </w:t>
      </w:r>
      <w:r w:rsidRPr="001F0ED8">
        <w:rPr>
          <w:rFonts w:ascii="Verdana" w:hAnsi="Verdana" w:cs="Tahoma"/>
          <w:lang w:val="es-MX" w:eastAsia="es-ES"/>
        </w:rPr>
        <w:t xml:space="preserve"> </w:t>
      </w:r>
      <w:r w:rsidRPr="001F0ED8">
        <w:rPr>
          <w:rFonts w:ascii="Verdana" w:hAnsi="Verdana" w:cs="Tahoma"/>
          <w:lang w:eastAsia="es-ES"/>
        </w:rPr>
        <w:t xml:space="preserve">La Entidad Ejecutora durante la ejecución del Ítem deberá cuidar de que no se perjudique al entorno inmediato de la obra ni a la calidad de la misma.  </w:t>
      </w:r>
    </w:p>
    <w:p w14:paraId="32560020" w14:textId="77777777" w:rsidR="00EB30CC" w:rsidRPr="001F0ED8" w:rsidRDefault="00EB30CC" w:rsidP="00EB30CC">
      <w:pPr>
        <w:tabs>
          <w:tab w:val="left" w:pos="560"/>
        </w:tabs>
        <w:jc w:val="both"/>
        <w:rPr>
          <w:rFonts w:ascii="Verdana" w:hAnsi="Verdana" w:cs="Tahoma"/>
          <w:lang w:eastAsia="es-ES"/>
        </w:rPr>
      </w:pPr>
    </w:p>
    <w:p w14:paraId="284F9595" w14:textId="77777777" w:rsidR="00EB30CC" w:rsidRPr="001F0ED8" w:rsidRDefault="00EB30CC" w:rsidP="00EB30CC">
      <w:pPr>
        <w:tabs>
          <w:tab w:val="left" w:pos="560"/>
        </w:tabs>
        <w:jc w:val="both"/>
        <w:rPr>
          <w:rFonts w:ascii="Verdana" w:hAnsi="Verdana" w:cs="Tahoma"/>
          <w:b/>
          <w:lang w:eastAsia="es-ES"/>
        </w:rPr>
      </w:pPr>
      <w:r w:rsidRPr="001F0ED8">
        <w:rPr>
          <w:rFonts w:ascii="Verdana" w:hAnsi="Verdana" w:cs="Tahoma"/>
          <w:b/>
          <w:lang w:eastAsia="es-ES"/>
        </w:rPr>
        <w:t>MEDICIÓN. -</w:t>
      </w:r>
    </w:p>
    <w:p w14:paraId="102A3353" w14:textId="77777777" w:rsidR="00EB30CC" w:rsidRPr="001F0ED8" w:rsidRDefault="00EB30CC" w:rsidP="00EB30CC">
      <w:pPr>
        <w:tabs>
          <w:tab w:val="left" w:pos="560"/>
        </w:tabs>
        <w:jc w:val="both"/>
        <w:rPr>
          <w:rFonts w:ascii="Verdana" w:hAnsi="Verdana" w:cs="Tahoma"/>
          <w:b/>
          <w:lang w:eastAsia="es-ES"/>
        </w:rPr>
      </w:pPr>
    </w:p>
    <w:p w14:paraId="3DFFA17D" w14:textId="77777777" w:rsidR="00EB30CC" w:rsidRPr="001F0ED8" w:rsidRDefault="00EB30CC" w:rsidP="00EB30CC">
      <w:pPr>
        <w:tabs>
          <w:tab w:val="left" w:pos="560"/>
        </w:tabs>
        <w:jc w:val="both"/>
        <w:rPr>
          <w:rFonts w:ascii="Verdana" w:hAnsi="Verdana" w:cs="Tahoma"/>
          <w:b/>
          <w:lang w:eastAsia="es-ES"/>
        </w:rPr>
      </w:pPr>
      <w:r w:rsidRPr="001F0ED8">
        <w:rPr>
          <w:rFonts w:ascii="Verdana" w:hAnsi="Verdana" w:cs="Tahoma"/>
          <w:lang w:eastAsia="es-ES"/>
        </w:rPr>
        <w:t>El ítem limpieza general será medido de forma</w:t>
      </w:r>
      <w:r w:rsidRPr="001F0ED8">
        <w:rPr>
          <w:rFonts w:ascii="Verdana" w:hAnsi="Verdana" w:cs="Tahoma"/>
          <w:b/>
          <w:lang w:eastAsia="es-ES"/>
        </w:rPr>
        <w:t xml:space="preserve"> global.</w:t>
      </w:r>
    </w:p>
    <w:p w14:paraId="12E303F1" w14:textId="77777777" w:rsidR="00EB30CC" w:rsidRPr="001F0ED8" w:rsidRDefault="00EB30CC" w:rsidP="00EB30CC">
      <w:pPr>
        <w:jc w:val="both"/>
        <w:rPr>
          <w:rFonts w:ascii="Verdana" w:hAnsi="Verdana" w:cs="Tahoma"/>
          <w:iCs/>
          <w:lang w:val="es-ES_tradnl" w:eastAsia="es-ES"/>
        </w:rPr>
      </w:pPr>
    </w:p>
    <w:p w14:paraId="2A1AEBA0" w14:textId="77777777" w:rsidR="00EB30CC" w:rsidRPr="001F0ED8" w:rsidRDefault="00EB30CC" w:rsidP="00EB30CC">
      <w:pPr>
        <w:tabs>
          <w:tab w:val="left" w:pos="560"/>
        </w:tabs>
        <w:jc w:val="both"/>
        <w:rPr>
          <w:rFonts w:ascii="Verdana" w:hAnsi="Verdana" w:cs="Tahoma"/>
          <w:b/>
        </w:rPr>
      </w:pPr>
      <w:r w:rsidRPr="001F0ED8">
        <w:rPr>
          <w:rFonts w:ascii="Verdana" w:hAnsi="Verdana" w:cs="Tahoma"/>
          <w:b/>
        </w:rPr>
        <w:t>APORTE PROPIO. -</w:t>
      </w:r>
    </w:p>
    <w:p w14:paraId="65CE2001" w14:textId="77777777" w:rsidR="00EB30CC" w:rsidRPr="001F0ED8" w:rsidRDefault="00EB30CC" w:rsidP="00EB30CC">
      <w:pPr>
        <w:jc w:val="both"/>
        <w:rPr>
          <w:rFonts w:ascii="Verdana" w:hAnsi="Verdana" w:cs="Tahoma"/>
        </w:rPr>
      </w:pPr>
      <w:r w:rsidRPr="001F0ED8">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AEC020" w14:textId="77777777" w:rsidR="00EB30CC" w:rsidRPr="001F0ED8" w:rsidRDefault="00EB30CC" w:rsidP="00EB30CC">
      <w:pPr>
        <w:jc w:val="both"/>
        <w:rPr>
          <w:rFonts w:ascii="Verdana" w:hAnsi="Verdana" w:cs="Tahoma"/>
        </w:rPr>
      </w:pPr>
    </w:p>
    <w:p w14:paraId="5E0D4578" w14:textId="77777777" w:rsidR="00EB30CC" w:rsidRPr="001F0ED8" w:rsidRDefault="00EB30CC" w:rsidP="00EB30CC">
      <w:pPr>
        <w:tabs>
          <w:tab w:val="left" w:pos="560"/>
        </w:tabs>
        <w:jc w:val="both"/>
        <w:rPr>
          <w:rFonts w:ascii="Verdana" w:hAnsi="Verdana" w:cs="Tahoma"/>
        </w:rPr>
      </w:pPr>
      <w:r w:rsidRPr="001F0ED8">
        <w:rPr>
          <w:rFonts w:ascii="Verdana" w:hAnsi="Verdana" w:cs="Tahoma"/>
        </w:rPr>
        <w:t>Este aporte propio estará sujeto al cronograma de ejecución de obra de la Entidad Ejecutora.</w:t>
      </w:r>
      <w:r w:rsidRPr="001F0ED8">
        <w:rPr>
          <w:rFonts w:ascii="Verdana" w:hAnsi="Verdana" w:cs="Tahoma"/>
        </w:rPr>
        <w:br/>
      </w:r>
    </w:p>
    <w:tbl>
      <w:tblPr>
        <w:tblW w:w="9356" w:type="dxa"/>
        <w:tblInd w:w="-5" w:type="dxa"/>
        <w:tblCellMar>
          <w:left w:w="70" w:type="dxa"/>
          <w:right w:w="70" w:type="dxa"/>
        </w:tblCellMar>
        <w:tblLook w:val="04A0" w:firstRow="1" w:lastRow="0" w:firstColumn="1" w:lastColumn="0" w:noHBand="0" w:noVBand="1"/>
      </w:tblPr>
      <w:tblGrid>
        <w:gridCol w:w="522"/>
        <w:gridCol w:w="2301"/>
        <w:gridCol w:w="966"/>
        <w:gridCol w:w="6218"/>
      </w:tblGrid>
      <w:tr w:rsidR="00EB30CC" w:rsidRPr="001F0ED8" w14:paraId="299872FF" w14:textId="77777777" w:rsidTr="00DD293A">
        <w:trPr>
          <w:trHeight w:val="131"/>
        </w:trPr>
        <w:tc>
          <w:tcPr>
            <w:tcW w:w="9356"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E2EEF20" w14:textId="77777777" w:rsidR="00EB30CC" w:rsidRPr="001F0ED8" w:rsidRDefault="00EB30CC" w:rsidP="00DD293A">
            <w:pPr>
              <w:jc w:val="center"/>
              <w:rPr>
                <w:rFonts w:ascii="Verdana" w:hAnsi="Verdana" w:cs="Calibri"/>
                <w:color w:val="000000"/>
                <w:lang w:eastAsia="es-ES"/>
              </w:rPr>
            </w:pPr>
            <w:r w:rsidRPr="001F0ED8">
              <w:rPr>
                <w:rFonts w:ascii="Verdana" w:hAnsi="Verdana" w:cs="Calibri"/>
                <w:color w:val="000000"/>
                <w:lang w:eastAsia="es-ES"/>
              </w:rPr>
              <w:t>DESCRIPCION DE INSUMOS</w:t>
            </w:r>
          </w:p>
        </w:tc>
      </w:tr>
      <w:tr w:rsidR="00EB30CC" w:rsidRPr="001F0ED8" w14:paraId="4AB3CB01"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000000" w:fill="66B2FF"/>
            <w:noWrap/>
            <w:vAlign w:val="bottom"/>
            <w:hideMark/>
          </w:tcPr>
          <w:p w14:paraId="58806858" w14:textId="77777777" w:rsidR="00EB30CC" w:rsidRPr="001F0ED8" w:rsidRDefault="00EB30CC" w:rsidP="00DD293A">
            <w:pPr>
              <w:jc w:val="center"/>
              <w:rPr>
                <w:rFonts w:ascii="Verdana" w:hAnsi="Verdana" w:cs="Calibri"/>
                <w:color w:val="000000"/>
                <w:lang w:eastAsia="es-ES"/>
              </w:rPr>
            </w:pPr>
            <w:r w:rsidRPr="001F0ED8">
              <w:rPr>
                <w:rFonts w:ascii="Verdana" w:hAnsi="Verdana" w:cs="Calibri"/>
                <w:color w:val="000000"/>
                <w:lang w:eastAsia="es-ES"/>
              </w:rPr>
              <w:t>No.</w:t>
            </w:r>
          </w:p>
        </w:tc>
        <w:tc>
          <w:tcPr>
            <w:tcW w:w="1883" w:type="dxa"/>
            <w:tcBorders>
              <w:top w:val="nil"/>
              <w:left w:val="nil"/>
              <w:bottom w:val="single" w:sz="4" w:space="0" w:color="000000"/>
              <w:right w:val="single" w:sz="4" w:space="0" w:color="000000"/>
            </w:tcBorders>
            <w:shd w:val="clear" w:color="000000" w:fill="66B2FF"/>
            <w:noWrap/>
            <w:vAlign w:val="bottom"/>
            <w:hideMark/>
          </w:tcPr>
          <w:p w14:paraId="512FCB4A" w14:textId="77777777" w:rsidR="00EB30CC" w:rsidRPr="001F0ED8" w:rsidRDefault="00EB30CC" w:rsidP="00DD293A">
            <w:pPr>
              <w:jc w:val="center"/>
              <w:rPr>
                <w:rFonts w:ascii="Verdana" w:hAnsi="Verdana" w:cs="Calibri"/>
                <w:color w:val="000000"/>
                <w:lang w:eastAsia="es-ES"/>
              </w:rPr>
            </w:pPr>
            <w:r w:rsidRPr="001F0ED8">
              <w:rPr>
                <w:rFonts w:ascii="Verdana" w:hAnsi="Verdana" w:cs="Calibri"/>
                <w:color w:val="000000"/>
                <w:lang w:eastAsia="es-ES"/>
              </w:rPr>
              <w:t>NOMBRE DEL INSUMO</w:t>
            </w:r>
          </w:p>
        </w:tc>
        <w:tc>
          <w:tcPr>
            <w:tcW w:w="810" w:type="dxa"/>
            <w:tcBorders>
              <w:top w:val="nil"/>
              <w:left w:val="nil"/>
              <w:bottom w:val="single" w:sz="4" w:space="0" w:color="000000"/>
              <w:right w:val="single" w:sz="4" w:space="0" w:color="000000"/>
            </w:tcBorders>
            <w:shd w:val="clear" w:color="000000" w:fill="66B2FF"/>
            <w:noWrap/>
            <w:vAlign w:val="bottom"/>
            <w:hideMark/>
          </w:tcPr>
          <w:p w14:paraId="3196AF20" w14:textId="77777777" w:rsidR="00EB30CC" w:rsidRPr="001F0ED8" w:rsidRDefault="00EB30CC" w:rsidP="00DD293A">
            <w:pPr>
              <w:jc w:val="center"/>
              <w:rPr>
                <w:rFonts w:ascii="Verdana" w:hAnsi="Verdana" w:cs="Calibri"/>
                <w:color w:val="000000"/>
                <w:lang w:eastAsia="es-ES"/>
              </w:rPr>
            </w:pPr>
            <w:r w:rsidRPr="001F0ED8">
              <w:rPr>
                <w:rFonts w:ascii="Verdana" w:hAnsi="Verdana" w:cs="Calibri"/>
                <w:color w:val="000000"/>
                <w:lang w:eastAsia="es-ES"/>
              </w:rPr>
              <w:t>UNIDAD</w:t>
            </w:r>
          </w:p>
        </w:tc>
        <w:tc>
          <w:tcPr>
            <w:tcW w:w="6218" w:type="dxa"/>
            <w:tcBorders>
              <w:top w:val="nil"/>
              <w:left w:val="nil"/>
              <w:bottom w:val="single" w:sz="4" w:space="0" w:color="000000"/>
              <w:right w:val="single" w:sz="4" w:space="0" w:color="000000"/>
            </w:tcBorders>
            <w:shd w:val="clear" w:color="000000" w:fill="66B2FF"/>
            <w:noWrap/>
            <w:vAlign w:val="bottom"/>
            <w:hideMark/>
          </w:tcPr>
          <w:p w14:paraId="7CC91EE9" w14:textId="77777777" w:rsidR="00EB30CC" w:rsidRPr="001F0ED8" w:rsidRDefault="00EB30CC" w:rsidP="00DD293A">
            <w:pPr>
              <w:jc w:val="center"/>
              <w:rPr>
                <w:rFonts w:ascii="Verdana" w:hAnsi="Verdana" w:cs="Calibri"/>
                <w:color w:val="000000"/>
                <w:lang w:eastAsia="es-ES"/>
              </w:rPr>
            </w:pPr>
            <w:r w:rsidRPr="001F0ED8">
              <w:rPr>
                <w:rFonts w:ascii="Verdana" w:hAnsi="Verdana" w:cs="Calibri"/>
                <w:color w:val="000000"/>
                <w:lang w:eastAsia="es-ES"/>
              </w:rPr>
              <w:t>ESPECIFICACIONES TECNICAS (REQUISITOS SOBRE EL PRODUCTO)</w:t>
            </w:r>
          </w:p>
        </w:tc>
      </w:tr>
      <w:tr w:rsidR="00EB30CC" w:rsidRPr="001F0ED8" w14:paraId="172A1E92"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E7FB0AA"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1</w:t>
            </w:r>
          </w:p>
        </w:tc>
        <w:tc>
          <w:tcPr>
            <w:tcW w:w="1883" w:type="dxa"/>
            <w:tcBorders>
              <w:top w:val="nil"/>
              <w:left w:val="nil"/>
              <w:bottom w:val="single" w:sz="4" w:space="0" w:color="000000"/>
              <w:right w:val="single" w:sz="4" w:space="0" w:color="000000"/>
            </w:tcBorders>
            <w:shd w:val="clear" w:color="auto" w:fill="auto"/>
            <w:noWrap/>
            <w:vAlign w:val="bottom"/>
            <w:hideMark/>
          </w:tcPr>
          <w:p w14:paraId="33A958A7"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ABRAZADERA DE 3"</w:t>
            </w:r>
          </w:p>
        </w:tc>
        <w:tc>
          <w:tcPr>
            <w:tcW w:w="810" w:type="dxa"/>
            <w:tcBorders>
              <w:top w:val="nil"/>
              <w:left w:val="nil"/>
              <w:bottom w:val="single" w:sz="4" w:space="0" w:color="000000"/>
              <w:right w:val="single" w:sz="4" w:space="0" w:color="000000"/>
            </w:tcBorders>
            <w:shd w:val="clear" w:color="auto" w:fill="auto"/>
            <w:noWrap/>
            <w:vAlign w:val="bottom"/>
            <w:hideMark/>
          </w:tcPr>
          <w:p w14:paraId="02BAD1EB"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5413D047"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Este material es utilizado para sujeción y colocación de las bajantes de tubería de PVC de 3” para el drenaje de aguas pluviales.</w:t>
            </w:r>
            <w:r w:rsidRPr="001F0ED8">
              <w:rPr>
                <w:rFonts w:ascii="Verdana" w:hAnsi="Verdana" w:cs="Calibri"/>
                <w:color w:val="000000"/>
                <w:lang w:eastAsia="es-ES"/>
              </w:rPr>
              <w:br/>
              <w:t>Características que debe cumplir:</w:t>
            </w:r>
            <w:r w:rsidRPr="001F0ED8">
              <w:rPr>
                <w:rFonts w:ascii="Verdana" w:hAnsi="Verdana" w:cs="Calibri"/>
                <w:color w:val="000000"/>
                <w:lang w:eastAsia="es-ES"/>
              </w:rPr>
              <w:br/>
              <w:t>• Deberá ser apta para tubos de PVC de 3".</w:t>
            </w:r>
            <w:r w:rsidRPr="001F0ED8">
              <w:rPr>
                <w:rFonts w:ascii="Verdana" w:hAnsi="Verdana" w:cs="Calibri"/>
                <w:color w:val="000000"/>
                <w:lang w:eastAsia="es-ES"/>
              </w:rPr>
              <w:br/>
              <w:t xml:space="preserve">• Grosor de material de 1 a 1.4 </w:t>
            </w:r>
            <w:proofErr w:type="spellStart"/>
            <w:r w:rsidRPr="001F0ED8">
              <w:rPr>
                <w:rFonts w:ascii="Verdana" w:hAnsi="Verdana" w:cs="Calibri"/>
                <w:color w:val="000000"/>
                <w:lang w:eastAsia="es-ES"/>
              </w:rPr>
              <w:t>mm.</w:t>
            </w:r>
            <w:proofErr w:type="spellEnd"/>
            <w:r w:rsidRPr="001F0ED8">
              <w:rPr>
                <w:rFonts w:ascii="Verdana" w:hAnsi="Verdana" w:cs="Calibri"/>
                <w:color w:val="000000"/>
                <w:lang w:eastAsia="es-ES"/>
              </w:rPr>
              <w:br/>
              <w:t xml:space="preserve">• Acabado </w:t>
            </w:r>
            <w:proofErr w:type="spellStart"/>
            <w:r w:rsidRPr="001F0ED8">
              <w:rPr>
                <w:rFonts w:ascii="Verdana" w:hAnsi="Verdana" w:cs="Calibri"/>
                <w:color w:val="000000"/>
                <w:lang w:eastAsia="es-ES"/>
              </w:rPr>
              <w:t>zincado</w:t>
            </w:r>
            <w:proofErr w:type="spellEnd"/>
            <w:r w:rsidRPr="001F0ED8">
              <w:rPr>
                <w:rFonts w:ascii="Verdana" w:hAnsi="Verdana" w:cs="Calibri"/>
                <w:color w:val="000000"/>
                <w:lang w:eastAsia="es-ES"/>
              </w:rPr>
              <w:t xml:space="preserve"> mayor a 5 micras.</w:t>
            </w:r>
            <w:r w:rsidRPr="001F0ED8">
              <w:rPr>
                <w:rFonts w:ascii="Verdana" w:hAnsi="Verdana" w:cs="Calibri"/>
                <w:color w:val="000000"/>
                <w:lang w:eastAsia="es-ES"/>
              </w:rPr>
              <w:br/>
              <w:t>• Deberá soportar una carga de 100 Kg.</w:t>
            </w:r>
            <w:r w:rsidRPr="001F0ED8">
              <w:rPr>
                <w:rFonts w:ascii="Verdana" w:hAnsi="Verdana" w:cs="Calibri"/>
                <w:color w:val="000000"/>
                <w:lang w:eastAsia="es-ES"/>
              </w:rPr>
              <w:br/>
              <w:t>• Deberá contener huecos en sus extremos para la sujeción a la pared.(FA)</w:t>
            </w:r>
          </w:p>
        </w:tc>
      </w:tr>
      <w:tr w:rsidR="00EB30CC" w:rsidRPr="001F0ED8" w14:paraId="7492E31E"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E38B4C"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2</w:t>
            </w:r>
          </w:p>
        </w:tc>
        <w:tc>
          <w:tcPr>
            <w:tcW w:w="1883" w:type="dxa"/>
            <w:tcBorders>
              <w:top w:val="nil"/>
              <w:left w:val="nil"/>
              <w:bottom w:val="single" w:sz="4" w:space="0" w:color="000000"/>
              <w:right w:val="single" w:sz="4" w:space="0" w:color="000000"/>
            </w:tcBorders>
            <w:shd w:val="clear" w:color="auto" w:fill="auto"/>
            <w:noWrap/>
            <w:vAlign w:val="bottom"/>
            <w:hideMark/>
          </w:tcPr>
          <w:p w14:paraId="4563CEA8"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ALAMBRE DE AMARRE</w:t>
            </w:r>
          </w:p>
        </w:tc>
        <w:tc>
          <w:tcPr>
            <w:tcW w:w="810" w:type="dxa"/>
            <w:tcBorders>
              <w:top w:val="nil"/>
              <w:left w:val="nil"/>
              <w:bottom w:val="single" w:sz="4" w:space="0" w:color="000000"/>
              <w:right w:val="single" w:sz="4" w:space="0" w:color="000000"/>
            </w:tcBorders>
            <w:shd w:val="clear" w:color="auto" w:fill="auto"/>
            <w:noWrap/>
            <w:vAlign w:val="bottom"/>
            <w:hideMark/>
          </w:tcPr>
          <w:p w14:paraId="20FBDA06"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KG</w:t>
            </w:r>
          </w:p>
        </w:tc>
        <w:tc>
          <w:tcPr>
            <w:tcW w:w="6218" w:type="dxa"/>
            <w:tcBorders>
              <w:top w:val="nil"/>
              <w:left w:val="nil"/>
              <w:bottom w:val="single" w:sz="4" w:space="0" w:color="000000"/>
              <w:right w:val="single" w:sz="4" w:space="0" w:color="000000"/>
            </w:tcBorders>
            <w:shd w:val="clear" w:color="auto" w:fill="auto"/>
            <w:vAlign w:val="bottom"/>
            <w:hideMark/>
          </w:tcPr>
          <w:p w14:paraId="78E7ED98"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El alambre de amarre requerido será producido con acero de bajo contenido de carbono obtenido por </w:t>
            </w:r>
            <w:proofErr w:type="spellStart"/>
            <w:r w:rsidRPr="001F0ED8">
              <w:rPr>
                <w:rFonts w:ascii="Verdana" w:hAnsi="Verdana" w:cs="Calibri"/>
                <w:color w:val="000000"/>
                <w:lang w:eastAsia="es-ES"/>
              </w:rPr>
              <w:t>trefilación</w:t>
            </w:r>
            <w:proofErr w:type="spellEnd"/>
            <w:r w:rsidRPr="001F0ED8">
              <w:rPr>
                <w:rFonts w:ascii="Verdana" w:hAnsi="Verdana" w:cs="Calibri"/>
                <w:color w:val="000000"/>
                <w:lang w:eastAsia="es-ES"/>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1F0ED8">
              <w:rPr>
                <w:rFonts w:ascii="Verdana" w:hAnsi="Verdana" w:cs="Calibri"/>
                <w:color w:val="000000"/>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1F0ED8">
              <w:rPr>
                <w:rFonts w:ascii="Verdana" w:hAnsi="Verdana" w:cs="Calibri"/>
                <w:color w:val="000000"/>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EB30CC" w:rsidRPr="001F0ED8" w14:paraId="53DB9931"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21FDC53"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3</w:t>
            </w:r>
          </w:p>
        </w:tc>
        <w:tc>
          <w:tcPr>
            <w:tcW w:w="1883" w:type="dxa"/>
            <w:tcBorders>
              <w:top w:val="nil"/>
              <w:left w:val="nil"/>
              <w:bottom w:val="single" w:sz="4" w:space="0" w:color="000000"/>
              <w:right w:val="single" w:sz="4" w:space="0" w:color="000000"/>
            </w:tcBorders>
            <w:shd w:val="clear" w:color="auto" w:fill="auto"/>
            <w:noWrap/>
            <w:vAlign w:val="bottom"/>
            <w:hideMark/>
          </w:tcPr>
          <w:p w14:paraId="5B5441AE"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ALAMBRE DE COBRE </w:t>
            </w:r>
            <w:proofErr w:type="spellStart"/>
            <w:r w:rsidRPr="001F0ED8">
              <w:rPr>
                <w:rFonts w:ascii="Verdana" w:hAnsi="Verdana" w:cs="Calibri"/>
                <w:color w:val="000000"/>
                <w:lang w:eastAsia="es-ES"/>
              </w:rPr>
              <w:t>Nº</w:t>
            </w:r>
            <w:proofErr w:type="spellEnd"/>
            <w:r w:rsidRPr="001F0ED8">
              <w:rPr>
                <w:rFonts w:ascii="Verdana" w:hAnsi="Verdana" w:cs="Calibri"/>
                <w:color w:val="000000"/>
                <w:lang w:eastAsia="es-ES"/>
              </w:rPr>
              <w:t xml:space="preserve"> 10 AWG</w:t>
            </w:r>
          </w:p>
        </w:tc>
        <w:tc>
          <w:tcPr>
            <w:tcW w:w="810" w:type="dxa"/>
            <w:tcBorders>
              <w:top w:val="nil"/>
              <w:left w:val="nil"/>
              <w:bottom w:val="single" w:sz="4" w:space="0" w:color="000000"/>
              <w:right w:val="single" w:sz="4" w:space="0" w:color="000000"/>
            </w:tcBorders>
            <w:shd w:val="clear" w:color="auto" w:fill="auto"/>
            <w:noWrap/>
            <w:vAlign w:val="bottom"/>
            <w:hideMark/>
          </w:tcPr>
          <w:p w14:paraId="4A688EC5"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M</w:t>
            </w:r>
          </w:p>
        </w:tc>
        <w:tc>
          <w:tcPr>
            <w:tcW w:w="6218" w:type="dxa"/>
            <w:tcBorders>
              <w:top w:val="nil"/>
              <w:left w:val="nil"/>
              <w:bottom w:val="single" w:sz="4" w:space="0" w:color="000000"/>
              <w:right w:val="single" w:sz="4" w:space="0" w:color="000000"/>
            </w:tcBorders>
            <w:shd w:val="clear" w:color="auto" w:fill="auto"/>
            <w:vAlign w:val="bottom"/>
            <w:hideMark/>
          </w:tcPr>
          <w:p w14:paraId="2839FE40"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Es un elemento que provee la trayectoria para el flujo de la corriente en las instalaciones eléctricas.</w:t>
            </w:r>
            <w:r w:rsidRPr="001F0ED8">
              <w:rPr>
                <w:rFonts w:ascii="Verdana" w:hAnsi="Verdana" w:cs="Calibri"/>
                <w:color w:val="000000"/>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1F0ED8">
              <w:rPr>
                <w:rFonts w:ascii="Verdana" w:hAnsi="Verdana" w:cs="Calibri"/>
                <w:color w:val="000000"/>
                <w:lang w:eastAsia="es-ES"/>
              </w:rPr>
              <w:br/>
              <w:t>Deberá ser de buena calidad, de marca reconocida y deberá cumplir con la Norma NB777 Instalaciones Eléctricas.</w:t>
            </w:r>
          </w:p>
        </w:tc>
      </w:tr>
      <w:tr w:rsidR="00EB30CC" w:rsidRPr="001F0ED8" w14:paraId="4B7911A1"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A90D2A1"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4</w:t>
            </w:r>
          </w:p>
        </w:tc>
        <w:tc>
          <w:tcPr>
            <w:tcW w:w="1883" w:type="dxa"/>
            <w:tcBorders>
              <w:top w:val="nil"/>
              <w:left w:val="nil"/>
              <w:bottom w:val="single" w:sz="4" w:space="0" w:color="000000"/>
              <w:right w:val="single" w:sz="4" w:space="0" w:color="000000"/>
            </w:tcBorders>
            <w:shd w:val="clear" w:color="auto" w:fill="auto"/>
            <w:noWrap/>
            <w:vAlign w:val="bottom"/>
            <w:hideMark/>
          </w:tcPr>
          <w:p w14:paraId="10ED3E90"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ALAMBRE DE COBRE </w:t>
            </w:r>
            <w:proofErr w:type="spellStart"/>
            <w:r w:rsidRPr="001F0ED8">
              <w:rPr>
                <w:rFonts w:ascii="Verdana" w:hAnsi="Verdana" w:cs="Calibri"/>
                <w:color w:val="000000"/>
                <w:lang w:eastAsia="es-ES"/>
              </w:rPr>
              <w:t>Nº</w:t>
            </w:r>
            <w:proofErr w:type="spellEnd"/>
            <w:r w:rsidRPr="001F0ED8">
              <w:rPr>
                <w:rFonts w:ascii="Verdana" w:hAnsi="Verdana" w:cs="Calibri"/>
                <w:color w:val="000000"/>
                <w:lang w:eastAsia="es-ES"/>
              </w:rPr>
              <w:t xml:space="preserve"> 12 AWG</w:t>
            </w:r>
          </w:p>
        </w:tc>
        <w:tc>
          <w:tcPr>
            <w:tcW w:w="810" w:type="dxa"/>
            <w:tcBorders>
              <w:top w:val="nil"/>
              <w:left w:val="nil"/>
              <w:bottom w:val="single" w:sz="4" w:space="0" w:color="000000"/>
              <w:right w:val="single" w:sz="4" w:space="0" w:color="000000"/>
            </w:tcBorders>
            <w:shd w:val="clear" w:color="auto" w:fill="auto"/>
            <w:noWrap/>
            <w:vAlign w:val="bottom"/>
            <w:hideMark/>
          </w:tcPr>
          <w:p w14:paraId="7885C624"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M</w:t>
            </w:r>
          </w:p>
        </w:tc>
        <w:tc>
          <w:tcPr>
            <w:tcW w:w="6218" w:type="dxa"/>
            <w:tcBorders>
              <w:top w:val="nil"/>
              <w:left w:val="nil"/>
              <w:bottom w:val="single" w:sz="4" w:space="0" w:color="000000"/>
              <w:right w:val="single" w:sz="4" w:space="0" w:color="000000"/>
            </w:tcBorders>
            <w:shd w:val="clear" w:color="auto" w:fill="auto"/>
            <w:vAlign w:val="bottom"/>
            <w:hideMark/>
          </w:tcPr>
          <w:p w14:paraId="3F0F5D3F"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Es un elemento que provee la trayectoria para el flujo de la corriente en las instalaciones eléctricas.</w:t>
            </w:r>
            <w:r w:rsidRPr="001F0ED8">
              <w:rPr>
                <w:rFonts w:ascii="Verdana" w:hAnsi="Verdana" w:cs="Calibri"/>
                <w:color w:val="000000"/>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1F0ED8">
              <w:rPr>
                <w:rFonts w:ascii="Verdana" w:hAnsi="Verdana" w:cs="Calibri"/>
                <w:color w:val="000000"/>
                <w:lang w:eastAsia="es-ES"/>
              </w:rPr>
              <w:br/>
              <w:t>Deberá ser de buena calidad, de marca reconocida y deberá cumplir con la Norma NB777 Instalaciones Eléctricas.</w:t>
            </w:r>
          </w:p>
        </w:tc>
      </w:tr>
      <w:tr w:rsidR="00EB30CC" w:rsidRPr="001F0ED8" w14:paraId="4C72E8B6"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EA61BDC"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5</w:t>
            </w:r>
          </w:p>
        </w:tc>
        <w:tc>
          <w:tcPr>
            <w:tcW w:w="1883" w:type="dxa"/>
            <w:tcBorders>
              <w:top w:val="nil"/>
              <w:left w:val="nil"/>
              <w:bottom w:val="single" w:sz="4" w:space="0" w:color="000000"/>
              <w:right w:val="single" w:sz="4" w:space="0" w:color="000000"/>
            </w:tcBorders>
            <w:shd w:val="clear" w:color="auto" w:fill="auto"/>
            <w:noWrap/>
            <w:vAlign w:val="bottom"/>
            <w:hideMark/>
          </w:tcPr>
          <w:p w14:paraId="4587C6F9"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ALAMBRE DE COBRE </w:t>
            </w:r>
            <w:proofErr w:type="spellStart"/>
            <w:r w:rsidRPr="001F0ED8">
              <w:rPr>
                <w:rFonts w:ascii="Verdana" w:hAnsi="Verdana" w:cs="Calibri"/>
                <w:color w:val="000000"/>
                <w:lang w:eastAsia="es-ES"/>
              </w:rPr>
              <w:t>Nº</w:t>
            </w:r>
            <w:proofErr w:type="spellEnd"/>
            <w:r w:rsidRPr="001F0ED8">
              <w:rPr>
                <w:rFonts w:ascii="Verdana" w:hAnsi="Verdana" w:cs="Calibri"/>
                <w:color w:val="000000"/>
                <w:lang w:eastAsia="es-ES"/>
              </w:rPr>
              <w:t xml:space="preserve"> 14 AWG</w:t>
            </w:r>
          </w:p>
        </w:tc>
        <w:tc>
          <w:tcPr>
            <w:tcW w:w="810" w:type="dxa"/>
            <w:tcBorders>
              <w:top w:val="nil"/>
              <w:left w:val="nil"/>
              <w:bottom w:val="single" w:sz="4" w:space="0" w:color="000000"/>
              <w:right w:val="single" w:sz="4" w:space="0" w:color="000000"/>
            </w:tcBorders>
            <w:shd w:val="clear" w:color="auto" w:fill="auto"/>
            <w:noWrap/>
            <w:vAlign w:val="bottom"/>
            <w:hideMark/>
          </w:tcPr>
          <w:p w14:paraId="04E928A2"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M</w:t>
            </w:r>
          </w:p>
        </w:tc>
        <w:tc>
          <w:tcPr>
            <w:tcW w:w="6218" w:type="dxa"/>
            <w:tcBorders>
              <w:top w:val="nil"/>
              <w:left w:val="nil"/>
              <w:bottom w:val="single" w:sz="4" w:space="0" w:color="000000"/>
              <w:right w:val="single" w:sz="4" w:space="0" w:color="000000"/>
            </w:tcBorders>
            <w:shd w:val="clear" w:color="auto" w:fill="auto"/>
            <w:vAlign w:val="bottom"/>
            <w:hideMark/>
          </w:tcPr>
          <w:p w14:paraId="7FC89116"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Es un elemento que provee la trayectoria para el flujo de la corriente en las instalaciones eléctricas.</w:t>
            </w:r>
            <w:r w:rsidRPr="001F0ED8">
              <w:rPr>
                <w:rFonts w:ascii="Verdana" w:hAnsi="Verdana" w:cs="Calibri"/>
                <w:color w:val="000000"/>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1F0ED8">
              <w:rPr>
                <w:rFonts w:ascii="Verdana" w:hAnsi="Verdana" w:cs="Calibri"/>
                <w:color w:val="000000"/>
                <w:lang w:eastAsia="es-ES"/>
              </w:rPr>
              <w:br/>
              <w:t>Deberá ser de buena calidad, de marca reconocida y deberá cumplir con la Norma NB777 Instalaciones Eléctricas.</w:t>
            </w:r>
          </w:p>
        </w:tc>
      </w:tr>
      <w:tr w:rsidR="00EB30CC" w:rsidRPr="001F0ED8" w14:paraId="50158C2D"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F56615C"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6</w:t>
            </w:r>
          </w:p>
        </w:tc>
        <w:tc>
          <w:tcPr>
            <w:tcW w:w="1883" w:type="dxa"/>
            <w:tcBorders>
              <w:top w:val="nil"/>
              <w:left w:val="nil"/>
              <w:bottom w:val="single" w:sz="4" w:space="0" w:color="000000"/>
              <w:right w:val="single" w:sz="4" w:space="0" w:color="000000"/>
            </w:tcBorders>
            <w:shd w:val="clear" w:color="auto" w:fill="auto"/>
            <w:noWrap/>
            <w:vAlign w:val="bottom"/>
            <w:hideMark/>
          </w:tcPr>
          <w:p w14:paraId="5FE1FF0E"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ALQUITRÁN</w:t>
            </w:r>
          </w:p>
        </w:tc>
        <w:tc>
          <w:tcPr>
            <w:tcW w:w="810" w:type="dxa"/>
            <w:tcBorders>
              <w:top w:val="nil"/>
              <w:left w:val="nil"/>
              <w:bottom w:val="single" w:sz="4" w:space="0" w:color="000000"/>
              <w:right w:val="single" w:sz="4" w:space="0" w:color="000000"/>
            </w:tcBorders>
            <w:shd w:val="clear" w:color="auto" w:fill="auto"/>
            <w:noWrap/>
            <w:vAlign w:val="bottom"/>
            <w:hideMark/>
          </w:tcPr>
          <w:p w14:paraId="7C02A701"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KG</w:t>
            </w:r>
          </w:p>
        </w:tc>
        <w:tc>
          <w:tcPr>
            <w:tcW w:w="6218" w:type="dxa"/>
            <w:tcBorders>
              <w:top w:val="nil"/>
              <w:left w:val="nil"/>
              <w:bottom w:val="single" w:sz="4" w:space="0" w:color="000000"/>
              <w:right w:val="single" w:sz="4" w:space="0" w:color="000000"/>
            </w:tcBorders>
            <w:shd w:val="clear" w:color="auto" w:fill="auto"/>
            <w:vAlign w:val="bottom"/>
            <w:hideMark/>
          </w:tcPr>
          <w:p w14:paraId="0CCDD949"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1F0ED8">
              <w:rPr>
                <w:rFonts w:ascii="Verdana" w:hAnsi="Verdana" w:cs="Calibri"/>
                <w:color w:val="000000"/>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1F0ED8">
              <w:rPr>
                <w:rFonts w:ascii="Verdana" w:hAnsi="Verdana" w:cs="Calibri"/>
                <w:color w:val="000000"/>
                <w:lang w:eastAsia="es-ES"/>
              </w:rPr>
              <w:br/>
              <w:t>El material debe presentarse en tambores sellados y claramente etiquetados, indicando su origen y cantidad. Debe tener una apariencia viscosa de color negro y una densidad de 0.93 +/- 0.02 kg/l.</w:t>
            </w:r>
          </w:p>
        </w:tc>
      </w:tr>
      <w:tr w:rsidR="00EB30CC" w:rsidRPr="001F0ED8" w14:paraId="28AD2521"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5AF7F33"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7</w:t>
            </w:r>
          </w:p>
        </w:tc>
        <w:tc>
          <w:tcPr>
            <w:tcW w:w="1883" w:type="dxa"/>
            <w:tcBorders>
              <w:top w:val="nil"/>
              <w:left w:val="nil"/>
              <w:bottom w:val="single" w:sz="4" w:space="0" w:color="000000"/>
              <w:right w:val="single" w:sz="4" w:space="0" w:color="000000"/>
            </w:tcBorders>
            <w:shd w:val="clear" w:color="auto" w:fill="auto"/>
            <w:noWrap/>
            <w:vAlign w:val="bottom"/>
            <w:hideMark/>
          </w:tcPr>
          <w:p w14:paraId="18AFB41A"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ARENA </w:t>
            </w:r>
          </w:p>
        </w:tc>
        <w:tc>
          <w:tcPr>
            <w:tcW w:w="810" w:type="dxa"/>
            <w:tcBorders>
              <w:top w:val="nil"/>
              <w:left w:val="nil"/>
              <w:bottom w:val="single" w:sz="4" w:space="0" w:color="000000"/>
              <w:right w:val="single" w:sz="4" w:space="0" w:color="000000"/>
            </w:tcBorders>
            <w:shd w:val="clear" w:color="auto" w:fill="auto"/>
            <w:noWrap/>
            <w:vAlign w:val="bottom"/>
            <w:hideMark/>
          </w:tcPr>
          <w:p w14:paraId="279D047E"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M3</w:t>
            </w:r>
          </w:p>
        </w:tc>
        <w:tc>
          <w:tcPr>
            <w:tcW w:w="6218" w:type="dxa"/>
            <w:tcBorders>
              <w:top w:val="nil"/>
              <w:left w:val="nil"/>
              <w:bottom w:val="single" w:sz="4" w:space="0" w:color="000000"/>
              <w:right w:val="single" w:sz="4" w:space="0" w:color="000000"/>
            </w:tcBorders>
            <w:shd w:val="clear" w:color="auto" w:fill="auto"/>
            <w:vAlign w:val="bottom"/>
            <w:hideMark/>
          </w:tcPr>
          <w:p w14:paraId="4DC20E58"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Se entiende por arena a la fracción que resulta de la desintegración natural de las rocas, el mismo que pasa por el tamiz de 5 mm de malla (tamiz 5 NB/UNE 7050), este </w:t>
            </w:r>
            <w:r w:rsidRPr="001F0ED8">
              <w:rPr>
                <w:rFonts w:ascii="Verdana" w:hAnsi="Verdana" w:cs="Calibri"/>
                <w:color w:val="000000"/>
                <w:lang w:eastAsia="es-ES"/>
              </w:rPr>
              <w:lastRenderedPageBreak/>
              <w:t>material es de origen natural pétreo, utilizados para varios elementos en la obra, debiendo estar  para su implementación, libre de sustancias perjudiciales tales como escorias arcillas y material orgánico.</w:t>
            </w:r>
            <w:r w:rsidRPr="001F0ED8">
              <w:rPr>
                <w:rFonts w:ascii="Verdana" w:hAnsi="Verdana" w:cs="Calibri"/>
                <w:color w:val="000000"/>
                <w:lang w:eastAsia="es-ES"/>
              </w:rPr>
              <w:br/>
              <w:t>Deberá contar con Partículas duras, resistentes y durables.</w:t>
            </w:r>
            <w:r w:rsidRPr="001F0ED8">
              <w:rPr>
                <w:rFonts w:ascii="Verdana" w:hAnsi="Verdana" w:cs="Calibri"/>
                <w:color w:val="000000"/>
                <w:lang w:eastAsia="es-ES"/>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1F0ED8">
              <w:rPr>
                <w:rFonts w:ascii="Verdana" w:hAnsi="Verdana" w:cs="Calibri"/>
                <w:color w:val="000000"/>
                <w:lang w:eastAsia="es-ES"/>
              </w:rPr>
              <w:br/>
              <w:t xml:space="preserve">En caso de utilizarse arenas provenientes de machaqueo de granitos, basaltos y rocas análogas, no deberán acusar principios de </w:t>
            </w:r>
            <w:proofErr w:type="spellStart"/>
            <w:r w:rsidRPr="001F0ED8">
              <w:rPr>
                <w:rFonts w:ascii="Verdana" w:hAnsi="Verdana" w:cs="Calibri"/>
                <w:color w:val="000000"/>
                <w:lang w:eastAsia="es-ES"/>
              </w:rPr>
              <w:t>descomposición.En</w:t>
            </w:r>
            <w:proofErr w:type="spellEnd"/>
            <w:r w:rsidRPr="001F0ED8">
              <w:rPr>
                <w:rFonts w:ascii="Verdana" w:hAnsi="Verdana" w:cs="Calibri"/>
                <w:color w:val="000000"/>
                <w:lang w:eastAsia="es-ES"/>
              </w:rPr>
              <w:t xml:space="preserve"> lo que se refiere a la forma geométrica, se evitará el uso de gravas en forma de láminas o agujas. La granulometría de los agregados debe ser uniforme. </w:t>
            </w:r>
          </w:p>
        </w:tc>
      </w:tr>
      <w:tr w:rsidR="00EB30CC" w:rsidRPr="001F0ED8" w14:paraId="6B0FD9DE"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57630B1"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8</w:t>
            </w:r>
          </w:p>
        </w:tc>
        <w:tc>
          <w:tcPr>
            <w:tcW w:w="1883" w:type="dxa"/>
            <w:tcBorders>
              <w:top w:val="nil"/>
              <w:left w:val="nil"/>
              <w:bottom w:val="single" w:sz="4" w:space="0" w:color="000000"/>
              <w:right w:val="single" w:sz="4" w:space="0" w:color="000000"/>
            </w:tcBorders>
            <w:shd w:val="clear" w:color="auto" w:fill="auto"/>
            <w:noWrap/>
            <w:vAlign w:val="bottom"/>
            <w:hideMark/>
          </w:tcPr>
          <w:p w14:paraId="7236B7A3"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ARENA FINA</w:t>
            </w:r>
          </w:p>
        </w:tc>
        <w:tc>
          <w:tcPr>
            <w:tcW w:w="810" w:type="dxa"/>
            <w:tcBorders>
              <w:top w:val="nil"/>
              <w:left w:val="nil"/>
              <w:bottom w:val="single" w:sz="4" w:space="0" w:color="000000"/>
              <w:right w:val="single" w:sz="4" w:space="0" w:color="000000"/>
            </w:tcBorders>
            <w:shd w:val="clear" w:color="auto" w:fill="auto"/>
            <w:noWrap/>
            <w:vAlign w:val="bottom"/>
            <w:hideMark/>
          </w:tcPr>
          <w:p w14:paraId="382FD10A"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M3</w:t>
            </w:r>
          </w:p>
        </w:tc>
        <w:tc>
          <w:tcPr>
            <w:tcW w:w="6218" w:type="dxa"/>
            <w:tcBorders>
              <w:top w:val="nil"/>
              <w:left w:val="nil"/>
              <w:bottom w:val="single" w:sz="4" w:space="0" w:color="000000"/>
              <w:right w:val="single" w:sz="4" w:space="0" w:color="000000"/>
            </w:tcBorders>
            <w:shd w:val="clear" w:color="auto" w:fill="auto"/>
            <w:vAlign w:val="bottom"/>
            <w:hideMark/>
          </w:tcPr>
          <w:p w14:paraId="1D734AF8"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Los agregados finos se compondrán de arenas naturales y deberán estar compuestas por partículas duras, resistentes y durables, exentas de sustancias perjudiciales tales como escorias, arcillas, material orgánico u otros.</w:t>
            </w:r>
            <w:r w:rsidRPr="001F0ED8">
              <w:rPr>
                <w:rFonts w:ascii="Verdana" w:hAnsi="Verdana" w:cs="Calibri"/>
                <w:color w:val="000000"/>
                <w:lang w:eastAsia="es-ES"/>
              </w:rPr>
              <w:br/>
              <w:t>Los yacimientos de arena a ser utilizados por el Entidad Ejecutora, deberán ser aprobados por el Inspector de Obra, en base a los resultados que arrojen los ensayos realizados en muestras representativas de cada yacimiento.</w:t>
            </w:r>
            <w:r w:rsidRPr="001F0ED8">
              <w:rPr>
                <w:rFonts w:ascii="Verdana" w:hAnsi="Verdana" w:cs="Calibri"/>
                <w:color w:val="000000"/>
                <w:lang w:eastAsia="es-ES"/>
              </w:rPr>
              <w:br/>
              <w:t>En caso de utilizarse arenas provenientes de machaqueo de granitos, basaltos y rocas análogas, no deberán acusar principios de descomposición.</w:t>
            </w:r>
            <w:r w:rsidRPr="001F0ED8">
              <w:rPr>
                <w:rFonts w:ascii="Verdana" w:hAnsi="Verdana" w:cs="Calibri"/>
                <w:color w:val="000000"/>
                <w:lang w:eastAsia="es-ES"/>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EB30CC" w:rsidRPr="001F0ED8" w14:paraId="1A5DA13F"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A260851"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9</w:t>
            </w:r>
          </w:p>
        </w:tc>
        <w:tc>
          <w:tcPr>
            <w:tcW w:w="1883" w:type="dxa"/>
            <w:tcBorders>
              <w:top w:val="nil"/>
              <w:left w:val="nil"/>
              <w:bottom w:val="single" w:sz="4" w:space="0" w:color="000000"/>
              <w:right w:val="single" w:sz="4" w:space="0" w:color="000000"/>
            </w:tcBorders>
            <w:shd w:val="clear" w:color="auto" w:fill="auto"/>
            <w:noWrap/>
            <w:vAlign w:val="bottom"/>
            <w:hideMark/>
          </w:tcPr>
          <w:p w14:paraId="0019F035"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BARNIZ</w:t>
            </w:r>
          </w:p>
        </w:tc>
        <w:tc>
          <w:tcPr>
            <w:tcW w:w="810" w:type="dxa"/>
            <w:tcBorders>
              <w:top w:val="nil"/>
              <w:left w:val="nil"/>
              <w:bottom w:val="single" w:sz="4" w:space="0" w:color="000000"/>
              <w:right w:val="single" w:sz="4" w:space="0" w:color="000000"/>
            </w:tcBorders>
            <w:shd w:val="clear" w:color="auto" w:fill="auto"/>
            <w:noWrap/>
            <w:vAlign w:val="bottom"/>
            <w:hideMark/>
          </w:tcPr>
          <w:p w14:paraId="7E20E07D"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LT</w:t>
            </w:r>
          </w:p>
        </w:tc>
        <w:tc>
          <w:tcPr>
            <w:tcW w:w="6218" w:type="dxa"/>
            <w:tcBorders>
              <w:top w:val="nil"/>
              <w:left w:val="nil"/>
              <w:bottom w:val="single" w:sz="4" w:space="0" w:color="000000"/>
              <w:right w:val="single" w:sz="4" w:space="0" w:color="000000"/>
            </w:tcBorders>
            <w:shd w:val="clear" w:color="auto" w:fill="auto"/>
            <w:vAlign w:val="bottom"/>
            <w:hideMark/>
          </w:tcPr>
          <w:p w14:paraId="4E51274D"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Producto formulado en base a resinas sintéticas modificadas y aditivos especiales, que le dan a la película de este barniz una gran resistencia al exterior. Tiene una terminación transparente de alto brillo, dureza y flexibilidad.</w:t>
            </w:r>
            <w:r w:rsidRPr="001F0ED8">
              <w:rPr>
                <w:rFonts w:ascii="Verdana" w:hAnsi="Verdana" w:cs="Calibri"/>
                <w:color w:val="000000"/>
                <w:lang w:eastAsia="es-ES"/>
              </w:rPr>
              <w:br/>
              <w:t xml:space="preserve">Se emplea para proteger maderas en interiores y exteriores, para evitar los daños producidos por hongos e insectos, como así también de la intemperie y de la luz </w:t>
            </w:r>
            <w:r w:rsidRPr="001F0ED8">
              <w:rPr>
                <w:rFonts w:ascii="Verdana" w:hAnsi="Verdana" w:cs="Calibri"/>
                <w:color w:val="000000"/>
                <w:lang w:eastAsia="es-ES"/>
              </w:rPr>
              <w:lastRenderedPageBreak/>
              <w:t>solar.</w:t>
            </w:r>
            <w:r w:rsidRPr="001F0ED8">
              <w:rPr>
                <w:rFonts w:ascii="Verdana" w:hAnsi="Verdana" w:cs="Calibri"/>
                <w:color w:val="000000"/>
                <w:lang w:eastAsia="es-ES"/>
              </w:rPr>
              <w:br/>
              <w:t xml:space="preserve">La madera barnizada presenta una gran resistencia a las aguas de lluvia, destacando además la veta natural de ella. </w:t>
            </w:r>
            <w:r w:rsidRPr="001F0ED8">
              <w:rPr>
                <w:rFonts w:ascii="Verdana" w:hAnsi="Verdana" w:cs="Calibri"/>
                <w:color w:val="000000"/>
                <w:lang w:eastAsia="es-ES"/>
              </w:rPr>
              <w:br/>
              <w:t>Las características del material serán:</w:t>
            </w:r>
            <w:r w:rsidRPr="001F0ED8">
              <w:rPr>
                <w:rFonts w:ascii="Verdana" w:hAnsi="Verdana" w:cs="Calibri"/>
                <w:color w:val="000000"/>
                <w:lang w:eastAsia="es-ES"/>
              </w:rPr>
              <w:br/>
              <w:t>Naturaleza Química: Resinas sintéticas disueltas en aguarrás mineral.</w:t>
            </w:r>
            <w:r w:rsidRPr="001F0ED8">
              <w:rPr>
                <w:rFonts w:ascii="Verdana" w:hAnsi="Verdana" w:cs="Calibri"/>
                <w:color w:val="000000"/>
                <w:lang w:eastAsia="es-ES"/>
              </w:rPr>
              <w:br/>
              <w:t>Color: Incoloro y varios de acuerdo a requerimiento.</w:t>
            </w:r>
            <w:r w:rsidRPr="001F0ED8">
              <w:rPr>
                <w:rFonts w:ascii="Verdana" w:hAnsi="Verdana" w:cs="Calibri"/>
                <w:color w:val="000000"/>
                <w:lang w:eastAsia="es-ES"/>
              </w:rPr>
              <w:br/>
              <w:t>Acabado: Brillante.</w:t>
            </w:r>
            <w:r w:rsidRPr="001F0ED8">
              <w:rPr>
                <w:rFonts w:ascii="Verdana" w:hAnsi="Verdana" w:cs="Calibri"/>
                <w:color w:val="000000"/>
                <w:lang w:eastAsia="es-ES"/>
              </w:rPr>
              <w:br/>
              <w:t>Rendimiento: 40±5 m²/gal/mano, dependiendo del grado de absorción, rugosidad y espesor de película.</w:t>
            </w:r>
            <w:r w:rsidRPr="001F0ED8">
              <w:rPr>
                <w:rFonts w:ascii="Verdana" w:hAnsi="Verdana" w:cs="Calibri"/>
                <w:color w:val="000000"/>
                <w:lang w:eastAsia="es-ES"/>
              </w:rPr>
              <w:br/>
              <w:t>Número de capas: 2 para interior, y &gt;3 para exterior con tinte.</w:t>
            </w:r>
            <w:r w:rsidRPr="001F0ED8">
              <w:rPr>
                <w:rFonts w:ascii="Verdana" w:hAnsi="Verdana" w:cs="Calibri"/>
                <w:color w:val="000000"/>
                <w:lang w:eastAsia="es-ES"/>
              </w:rPr>
              <w:br/>
              <w:t>Aplicación: Brocha, rodillo y pistola.</w:t>
            </w:r>
            <w:r w:rsidRPr="001F0ED8">
              <w:rPr>
                <w:rFonts w:ascii="Verdana" w:hAnsi="Verdana" w:cs="Calibri"/>
                <w:color w:val="000000"/>
                <w:lang w:eastAsia="es-ES"/>
              </w:rPr>
              <w:br/>
              <w:t>Diluyente: Aguarrás mineral.</w:t>
            </w:r>
            <w:r w:rsidRPr="001F0ED8">
              <w:rPr>
                <w:rFonts w:ascii="Verdana" w:hAnsi="Verdana" w:cs="Calibri"/>
                <w:color w:val="000000"/>
                <w:lang w:eastAsia="es-ES"/>
              </w:rPr>
              <w:br/>
              <w:t xml:space="preserve">Dilución: ¼ </w:t>
            </w:r>
            <w:proofErr w:type="spellStart"/>
            <w:r w:rsidRPr="001F0ED8">
              <w:rPr>
                <w:rFonts w:ascii="Verdana" w:hAnsi="Verdana" w:cs="Calibri"/>
                <w:color w:val="000000"/>
                <w:lang w:eastAsia="es-ES"/>
              </w:rPr>
              <w:t>lt</w:t>
            </w:r>
            <w:proofErr w:type="spellEnd"/>
            <w:r w:rsidRPr="001F0ED8">
              <w:rPr>
                <w:rFonts w:ascii="Verdana" w:hAnsi="Verdana" w:cs="Calibri"/>
                <w:color w:val="000000"/>
                <w:lang w:eastAsia="es-ES"/>
              </w:rPr>
              <w:t>/</w:t>
            </w:r>
            <w:proofErr w:type="spellStart"/>
            <w:r w:rsidRPr="001F0ED8">
              <w:rPr>
                <w:rFonts w:ascii="Verdana" w:hAnsi="Verdana" w:cs="Calibri"/>
                <w:color w:val="000000"/>
                <w:lang w:eastAsia="es-ES"/>
              </w:rPr>
              <w:t>gl</w:t>
            </w:r>
            <w:proofErr w:type="spellEnd"/>
            <w:r w:rsidRPr="001F0ED8">
              <w:rPr>
                <w:rFonts w:ascii="Verdana" w:hAnsi="Verdana" w:cs="Calibri"/>
                <w:color w:val="000000"/>
                <w:lang w:eastAsia="es-ES"/>
              </w:rPr>
              <w:t xml:space="preserve"> para brocha y rodillo, y ½ </w:t>
            </w:r>
            <w:proofErr w:type="spellStart"/>
            <w:r w:rsidRPr="001F0ED8">
              <w:rPr>
                <w:rFonts w:ascii="Verdana" w:hAnsi="Verdana" w:cs="Calibri"/>
                <w:color w:val="000000"/>
                <w:lang w:eastAsia="es-ES"/>
              </w:rPr>
              <w:t>lt</w:t>
            </w:r>
            <w:proofErr w:type="spellEnd"/>
            <w:r w:rsidRPr="001F0ED8">
              <w:rPr>
                <w:rFonts w:ascii="Verdana" w:hAnsi="Verdana" w:cs="Calibri"/>
                <w:color w:val="000000"/>
                <w:lang w:eastAsia="es-ES"/>
              </w:rPr>
              <w:t>/</w:t>
            </w:r>
            <w:proofErr w:type="spellStart"/>
            <w:r w:rsidRPr="001F0ED8">
              <w:rPr>
                <w:rFonts w:ascii="Verdana" w:hAnsi="Verdana" w:cs="Calibri"/>
                <w:color w:val="000000"/>
                <w:lang w:eastAsia="es-ES"/>
              </w:rPr>
              <w:t>gl</w:t>
            </w:r>
            <w:proofErr w:type="spellEnd"/>
            <w:r w:rsidRPr="001F0ED8">
              <w:rPr>
                <w:rFonts w:ascii="Verdana" w:hAnsi="Verdana" w:cs="Calibri"/>
                <w:color w:val="000000"/>
                <w:lang w:eastAsia="es-ES"/>
              </w:rPr>
              <w:t xml:space="preserve"> para pistola.</w:t>
            </w:r>
            <w:r w:rsidRPr="001F0ED8">
              <w:rPr>
                <w:rFonts w:ascii="Verdana" w:hAnsi="Verdana" w:cs="Calibri"/>
                <w:color w:val="000000"/>
                <w:lang w:eastAsia="es-ES"/>
              </w:rPr>
              <w:br/>
              <w:t>Condiciones de secado: 20ºC, 60% H.R y 50 micrones espesor húmedo.</w:t>
            </w:r>
            <w:r w:rsidRPr="001F0ED8">
              <w:rPr>
                <w:rFonts w:ascii="Verdana" w:hAnsi="Verdana" w:cs="Calibri"/>
                <w:color w:val="000000"/>
                <w:lang w:eastAsia="es-ES"/>
              </w:rPr>
              <w:br/>
              <w:t>Secado Tacto: 6-8 horas.</w:t>
            </w:r>
            <w:r w:rsidRPr="001F0ED8">
              <w:rPr>
                <w:rFonts w:ascii="Verdana" w:hAnsi="Verdana" w:cs="Calibri"/>
                <w:color w:val="000000"/>
                <w:lang w:eastAsia="es-ES"/>
              </w:rPr>
              <w:br/>
              <w:t>Secado entre manos: 24 horas.</w:t>
            </w:r>
            <w:r w:rsidRPr="001F0ED8">
              <w:rPr>
                <w:rFonts w:ascii="Verdana" w:hAnsi="Verdana" w:cs="Calibri"/>
                <w:color w:val="000000"/>
                <w:lang w:eastAsia="es-ES"/>
              </w:rPr>
              <w:br/>
              <w:t>Secado final: 48 horas.</w:t>
            </w:r>
            <w:r w:rsidRPr="001F0ED8">
              <w:rPr>
                <w:rFonts w:ascii="Verdana" w:hAnsi="Verdana" w:cs="Calibri"/>
                <w:color w:val="000000"/>
                <w:lang w:eastAsia="es-ES"/>
              </w:rPr>
              <w:br/>
              <w:t>Estabilidad de almacenaje: 24 meses en envases herméticamente cerrados 10-30ºC y H.R. menor a 80%.</w:t>
            </w:r>
            <w:r w:rsidRPr="001F0ED8">
              <w:rPr>
                <w:rFonts w:ascii="Verdana" w:hAnsi="Verdana" w:cs="Calibri"/>
                <w:color w:val="000000"/>
                <w:lang w:eastAsia="es-ES"/>
              </w:rPr>
              <w:br/>
              <w:t>La Entidad Ejecutora deberá garantizar que el material de referencia sea de buena calidad y de marca reconocida.</w:t>
            </w:r>
          </w:p>
        </w:tc>
      </w:tr>
      <w:tr w:rsidR="00EB30CC" w:rsidRPr="001F0ED8" w14:paraId="6E7E368D"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4FFB36C"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10</w:t>
            </w:r>
          </w:p>
        </w:tc>
        <w:tc>
          <w:tcPr>
            <w:tcW w:w="1883" w:type="dxa"/>
            <w:tcBorders>
              <w:top w:val="nil"/>
              <w:left w:val="nil"/>
              <w:bottom w:val="single" w:sz="4" w:space="0" w:color="000000"/>
              <w:right w:val="single" w:sz="4" w:space="0" w:color="000000"/>
            </w:tcBorders>
            <w:shd w:val="clear" w:color="auto" w:fill="auto"/>
            <w:noWrap/>
            <w:vAlign w:val="bottom"/>
            <w:hideMark/>
          </w:tcPr>
          <w:p w14:paraId="3092FF4A"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BISAGRA DE 4"</w:t>
            </w:r>
          </w:p>
        </w:tc>
        <w:tc>
          <w:tcPr>
            <w:tcW w:w="810" w:type="dxa"/>
            <w:tcBorders>
              <w:top w:val="nil"/>
              <w:left w:val="nil"/>
              <w:bottom w:val="single" w:sz="4" w:space="0" w:color="000000"/>
              <w:right w:val="single" w:sz="4" w:space="0" w:color="000000"/>
            </w:tcBorders>
            <w:shd w:val="clear" w:color="auto" w:fill="auto"/>
            <w:noWrap/>
            <w:vAlign w:val="bottom"/>
            <w:hideMark/>
          </w:tcPr>
          <w:p w14:paraId="1258978C"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6BBA8B48"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Este material se emplea en puertas y ventanas. (Permite abrir la hoja de la puerta o ventana).</w:t>
            </w:r>
            <w:r w:rsidRPr="001F0ED8">
              <w:rPr>
                <w:rFonts w:ascii="Verdana" w:hAnsi="Verdana" w:cs="Calibri"/>
                <w:color w:val="000000"/>
                <w:lang w:eastAsia="es-ES"/>
              </w:rPr>
              <w:br/>
              <w:t>Características que debe cumplir:</w:t>
            </w:r>
            <w:r w:rsidRPr="001F0ED8">
              <w:rPr>
                <w:rFonts w:ascii="Verdana" w:hAnsi="Verdana" w:cs="Calibri"/>
                <w:color w:val="000000"/>
                <w:lang w:eastAsia="es-ES"/>
              </w:rPr>
              <w:br/>
              <w:t xml:space="preserve">Dimensiones mínimas: </w:t>
            </w:r>
            <w:r w:rsidRPr="001F0ED8">
              <w:rPr>
                <w:rFonts w:ascii="Verdana" w:hAnsi="Verdana" w:cs="Calibri"/>
                <w:color w:val="000000"/>
                <w:lang w:eastAsia="es-ES"/>
              </w:rPr>
              <w:br/>
              <w:t xml:space="preserve">- Largo x ancho: 102.0 x 102.0 </w:t>
            </w:r>
            <w:proofErr w:type="spellStart"/>
            <w:r w:rsidRPr="001F0ED8">
              <w:rPr>
                <w:rFonts w:ascii="Verdana" w:hAnsi="Verdana" w:cs="Calibri"/>
                <w:color w:val="000000"/>
                <w:lang w:eastAsia="es-ES"/>
              </w:rPr>
              <w:t>mm.</w:t>
            </w:r>
            <w:proofErr w:type="spellEnd"/>
            <w:r w:rsidRPr="001F0ED8">
              <w:rPr>
                <w:rFonts w:ascii="Verdana" w:hAnsi="Verdana" w:cs="Calibri"/>
                <w:color w:val="000000"/>
                <w:lang w:eastAsia="es-ES"/>
              </w:rPr>
              <w:br/>
              <w:t xml:space="preserve">- Espesor: 2.5 </w:t>
            </w:r>
            <w:proofErr w:type="spellStart"/>
            <w:r w:rsidRPr="001F0ED8">
              <w:rPr>
                <w:rFonts w:ascii="Verdana" w:hAnsi="Verdana" w:cs="Calibri"/>
                <w:color w:val="000000"/>
                <w:lang w:eastAsia="es-ES"/>
              </w:rPr>
              <w:t>mm.</w:t>
            </w:r>
            <w:proofErr w:type="spellEnd"/>
            <w:r w:rsidRPr="001F0ED8">
              <w:rPr>
                <w:rFonts w:ascii="Verdana" w:hAnsi="Verdana" w:cs="Calibri"/>
                <w:color w:val="000000"/>
                <w:lang w:eastAsia="es-ES"/>
              </w:rPr>
              <w:br/>
              <w:t xml:space="preserve">Terminado: </w:t>
            </w:r>
            <w:proofErr w:type="spellStart"/>
            <w:r w:rsidRPr="001F0ED8">
              <w:rPr>
                <w:rFonts w:ascii="Verdana" w:hAnsi="Verdana" w:cs="Calibri"/>
                <w:color w:val="000000"/>
                <w:lang w:eastAsia="es-ES"/>
              </w:rPr>
              <w:t>Cobrizado</w:t>
            </w:r>
            <w:proofErr w:type="spellEnd"/>
            <w:r w:rsidRPr="001F0ED8">
              <w:rPr>
                <w:rFonts w:ascii="Verdana" w:hAnsi="Verdana" w:cs="Calibri"/>
                <w:color w:val="000000"/>
                <w:lang w:eastAsia="es-ES"/>
              </w:rPr>
              <w:t>, o de acuerdo al Inspector de Obra.</w:t>
            </w:r>
            <w:r w:rsidRPr="001F0ED8">
              <w:rPr>
                <w:rFonts w:ascii="Verdana" w:hAnsi="Verdana" w:cs="Calibri"/>
                <w:color w:val="000000"/>
                <w:lang w:eastAsia="es-ES"/>
              </w:rPr>
              <w:br/>
              <w:t>El material será de buena calidad, la Entidad Ejecutora deberá presentar al Inspector de Obra muestras para su aprobación ya que no se aceptarán imitaciones de ningún tipo.</w:t>
            </w:r>
          </w:p>
        </w:tc>
      </w:tr>
      <w:tr w:rsidR="00EB30CC" w:rsidRPr="001F0ED8" w14:paraId="13FC8FC2"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FFA08D"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11</w:t>
            </w:r>
          </w:p>
        </w:tc>
        <w:tc>
          <w:tcPr>
            <w:tcW w:w="1883" w:type="dxa"/>
            <w:tcBorders>
              <w:top w:val="nil"/>
              <w:left w:val="nil"/>
              <w:bottom w:val="single" w:sz="4" w:space="0" w:color="000000"/>
              <w:right w:val="single" w:sz="4" w:space="0" w:color="000000"/>
            </w:tcBorders>
            <w:shd w:val="clear" w:color="auto" w:fill="auto"/>
            <w:noWrap/>
            <w:vAlign w:val="bottom"/>
            <w:hideMark/>
          </w:tcPr>
          <w:p w14:paraId="3BBF3FA1"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CAJA DE REGISTRO DE PVC</w:t>
            </w:r>
          </w:p>
        </w:tc>
        <w:tc>
          <w:tcPr>
            <w:tcW w:w="810" w:type="dxa"/>
            <w:tcBorders>
              <w:top w:val="nil"/>
              <w:left w:val="nil"/>
              <w:bottom w:val="single" w:sz="4" w:space="0" w:color="000000"/>
              <w:right w:val="single" w:sz="4" w:space="0" w:color="000000"/>
            </w:tcBorders>
            <w:shd w:val="clear" w:color="auto" w:fill="auto"/>
            <w:noWrap/>
            <w:vAlign w:val="bottom"/>
            <w:hideMark/>
          </w:tcPr>
          <w:p w14:paraId="32F8C773"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0D0856F4"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1F0ED8">
              <w:rPr>
                <w:rFonts w:ascii="Verdana" w:hAnsi="Verdana" w:cs="Calibri"/>
                <w:color w:val="000000"/>
                <w:lang w:eastAsia="es-ES"/>
              </w:rPr>
              <w:br/>
              <w:t>El limpiador y el pegamento para PVC serán de buena calidad debidamente aprobado por el Inspector de Obra.</w:t>
            </w:r>
            <w:r w:rsidRPr="001F0ED8">
              <w:rPr>
                <w:rFonts w:ascii="Verdana" w:hAnsi="Verdana" w:cs="Calibri"/>
                <w:color w:val="000000"/>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1F0ED8">
              <w:rPr>
                <w:rFonts w:ascii="Verdana" w:hAnsi="Verdana" w:cs="Calibri"/>
                <w:color w:val="000000"/>
                <w:lang w:eastAsia="es-ES"/>
              </w:rPr>
              <w:br/>
              <w:t>Características que debe cumplir:</w:t>
            </w:r>
            <w:r w:rsidRPr="001F0ED8">
              <w:rPr>
                <w:rFonts w:ascii="Verdana" w:hAnsi="Verdana" w:cs="Calibri"/>
                <w:color w:val="000000"/>
                <w:lang w:eastAsia="es-ES"/>
              </w:rPr>
              <w:br/>
              <w:t>• La caja de registro de PVC de terminación M/H</w:t>
            </w:r>
            <w:r w:rsidRPr="001F0ED8">
              <w:rPr>
                <w:rFonts w:ascii="Verdana" w:hAnsi="Verdana" w:cs="Calibri"/>
                <w:color w:val="000000"/>
                <w:lang w:eastAsia="es-ES"/>
              </w:rPr>
              <w:br/>
              <w:t xml:space="preserve">• No deberá ser piezas  obtenidas mediante cortes o cortados en seco, </w:t>
            </w:r>
            <w:r w:rsidRPr="001F0ED8">
              <w:rPr>
                <w:rFonts w:ascii="Verdana" w:hAnsi="Verdana" w:cs="Calibri"/>
                <w:color w:val="000000"/>
                <w:lang w:eastAsia="es-ES"/>
              </w:rPr>
              <w:br/>
            </w:r>
            <w:r w:rsidRPr="001F0ED8">
              <w:rPr>
                <w:rFonts w:ascii="Verdana" w:hAnsi="Verdana" w:cs="Calibri"/>
                <w:color w:val="000000"/>
                <w:lang w:eastAsia="es-ES"/>
              </w:rPr>
              <w:lastRenderedPageBreak/>
              <w:t xml:space="preserve">• Dimensiones de altura 30cm y ancho de 40cm </w:t>
            </w:r>
            <w:r w:rsidRPr="001F0ED8">
              <w:rPr>
                <w:rFonts w:ascii="Verdana" w:hAnsi="Verdana" w:cs="Calibri"/>
                <w:color w:val="000000"/>
                <w:lang w:eastAsia="es-ES"/>
              </w:rPr>
              <w:br/>
              <w:t>Los productos de PVC de desagüe deben cumplir las exigencias de la norma NBR 5688 "Sistemas domiciliarios de agua pluvial de desagüe sanitario y ventilación" y la NB 1070:2012.</w:t>
            </w:r>
          </w:p>
        </w:tc>
      </w:tr>
      <w:tr w:rsidR="00EB30CC" w:rsidRPr="001F0ED8" w14:paraId="54C603D3"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B23B308"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12</w:t>
            </w:r>
          </w:p>
        </w:tc>
        <w:tc>
          <w:tcPr>
            <w:tcW w:w="1883" w:type="dxa"/>
            <w:tcBorders>
              <w:top w:val="nil"/>
              <w:left w:val="nil"/>
              <w:bottom w:val="single" w:sz="4" w:space="0" w:color="000000"/>
              <w:right w:val="single" w:sz="4" w:space="0" w:color="000000"/>
            </w:tcBorders>
            <w:shd w:val="clear" w:color="auto" w:fill="auto"/>
            <w:noWrap/>
            <w:vAlign w:val="bottom"/>
            <w:hideMark/>
          </w:tcPr>
          <w:p w14:paraId="03982489"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CAJA PARA 1 TÉRMICO</w:t>
            </w:r>
          </w:p>
        </w:tc>
        <w:tc>
          <w:tcPr>
            <w:tcW w:w="810" w:type="dxa"/>
            <w:tcBorders>
              <w:top w:val="nil"/>
              <w:left w:val="nil"/>
              <w:bottom w:val="single" w:sz="4" w:space="0" w:color="000000"/>
              <w:right w:val="single" w:sz="4" w:space="0" w:color="000000"/>
            </w:tcBorders>
            <w:shd w:val="clear" w:color="auto" w:fill="auto"/>
            <w:noWrap/>
            <w:vAlign w:val="bottom"/>
            <w:hideMark/>
          </w:tcPr>
          <w:p w14:paraId="7EBE3B16"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62EDB858"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1F0ED8">
              <w:rPr>
                <w:rFonts w:ascii="Verdana" w:hAnsi="Verdana" w:cs="Calibri"/>
                <w:color w:val="000000"/>
                <w:lang w:eastAsia="es-ES"/>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EB30CC" w:rsidRPr="001F0ED8" w14:paraId="196EAD2B"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B8D9928"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13</w:t>
            </w:r>
          </w:p>
        </w:tc>
        <w:tc>
          <w:tcPr>
            <w:tcW w:w="1883" w:type="dxa"/>
            <w:tcBorders>
              <w:top w:val="nil"/>
              <w:left w:val="nil"/>
              <w:bottom w:val="single" w:sz="4" w:space="0" w:color="000000"/>
              <w:right w:val="single" w:sz="4" w:space="0" w:color="000000"/>
            </w:tcBorders>
            <w:shd w:val="clear" w:color="auto" w:fill="auto"/>
            <w:noWrap/>
            <w:vAlign w:val="bottom"/>
            <w:hideMark/>
          </w:tcPr>
          <w:p w14:paraId="123975C4"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CAJA PARA 3 TÉRMICOS</w:t>
            </w:r>
          </w:p>
        </w:tc>
        <w:tc>
          <w:tcPr>
            <w:tcW w:w="810" w:type="dxa"/>
            <w:tcBorders>
              <w:top w:val="nil"/>
              <w:left w:val="nil"/>
              <w:bottom w:val="single" w:sz="4" w:space="0" w:color="000000"/>
              <w:right w:val="single" w:sz="4" w:space="0" w:color="000000"/>
            </w:tcBorders>
            <w:shd w:val="clear" w:color="auto" w:fill="auto"/>
            <w:noWrap/>
            <w:vAlign w:val="bottom"/>
            <w:hideMark/>
          </w:tcPr>
          <w:p w14:paraId="416798B3"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3E59E338"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EB30CC" w:rsidRPr="001F0ED8" w14:paraId="081C3E88"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F60B95"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14</w:t>
            </w:r>
          </w:p>
        </w:tc>
        <w:tc>
          <w:tcPr>
            <w:tcW w:w="1883" w:type="dxa"/>
            <w:tcBorders>
              <w:top w:val="nil"/>
              <w:left w:val="nil"/>
              <w:bottom w:val="single" w:sz="4" w:space="0" w:color="000000"/>
              <w:right w:val="single" w:sz="4" w:space="0" w:color="000000"/>
            </w:tcBorders>
            <w:shd w:val="clear" w:color="auto" w:fill="auto"/>
            <w:noWrap/>
            <w:vAlign w:val="bottom"/>
            <w:hideMark/>
          </w:tcPr>
          <w:p w14:paraId="0B273F7B"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CAJA PLÁSTICA CIRCULAR</w:t>
            </w:r>
          </w:p>
        </w:tc>
        <w:tc>
          <w:tcPr>
            <w:tcW w:w="810" w:type="dxa"/>
            <w:tcBorders>
              <w:top w:val="nil"/>
              <w:left w:val="nil"/>
              <w:bottom w:val="single" w:sz="4" w:space="0" w:color="000000"/>
              <w:right w:val="single" w:sz="4" w:space="0" w:color="000000"/>
            </w:tcBorders>
            <w:shd w:val="clear" w:color="auto" w:fill="auto"/>
            <w:noWrap/>
            <w:vAlign w:val="bottom"/>
            <w:hideMark/>
          </w:tcPr>
          <w:p w14:paraId="7BBAF7D2"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4EC21E96"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1F0ED8">
              <w:rPr>
                <w:rFonts w:ascii="Verdana" w:hAnsi="Verdana" w:cs="Calibri"/>
                <w:color w:val="000000"/>
                <w:lang w:eastAsia="es-ES"/>
              </w:rPr>
              <w:br/>
              <w:t>Caja plástica circular; Material: PVC; Uso para instalaciones eléctricas en general. Recomendado su uso en áreas húmedas.</w:t>
            </w:r>
            <w:r w:rsidRPr="001F0ED8">
              <w:rPr>
                <w:rFonts w:ascii="Verdana" w:hAnsi="Verdana" w:cs="Calibri"/>
                <w:color w:val="000000"/>
                <w:lang w:eastAsia="es-ES"/>
              </w:rPr>
              <w:br/>
              <w:t>Deberá ser de buena calidad resistente y con fijación metálica empotrado en ambos lados de la caja, para asegurar con tornillos la tapa o para los puntos de iluminación.</w:t>
            </w:r>
            <w:r w:rsidRPr="001F0ED8">
              <w:rPr>
                <w:rFonts w:ascii="Verdana" w:hAnsi="Verdana" w:cs="Calibri"/>
                <w:color w:val="000000"/>
                <w:lang w:eastAsia="es-ES"/>
              </w:rPr>
              <w:br/>
              <w:t>Deberá ser de buena calidad y de marca reconocida.</w:t>
            </w:r>
          </w:p>
        </w:tc>
      </w:tr>
      <w:tr w:rsidR="00EB30CC" w:rsidRPr="001F0ED8" w14:paraId="2B790475"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97994F"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15</w:t>
            </w:r>
          </w:p>
        </w:tc>
        <w:tc>
          <w:tcPr>
            <w:tcW w:w="1883" w:type="dxa"/>
            <w:tcBorders>
              <w:top w:val="nil"/>
              <w:left w:val="nil"/>
              <w:bottom w:val="single" w:sz="4" w:space="0" w:color="000000"/>
              <w:right w:val="single" w:sz="4" w:space="0" w:color="000000"/>
            </w:tcBorders>
            <w:shd w:val="clear" w:color="auto" w:fill="auto"/>
            <w:noWrap/>
            <w:vAlign w:val="bottom"/>
            <w:hideMark/>
          </w:tcPr>
          <w:p w14:paraId="58E1447D"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CAJA PLÁSTICA RECTANGULAR </w:t>
            </w:r>
          </w:p>
        </w:tc>
        <w:tc>
          <w:tcPr>
            <w:tcW w:w="810" w:type="dxa"/>
            <w:tcBorders>
              <w:top w:val="nil"/>
              <w:left w:val="nil"/>
              <w:bottom w:val="single" w:sz="4" w:space="0" w:color="000000"/>
              <w:right w:val="single" w:sz="4" w:space="0" w:color="000000"/>
            </w:tcBorders>
            <w:shd w:val="clear" w:color="auto" w:fill="auto"/>
            <w:noWrap/>
            <w:vAlign w:val="bottom"/>
            <w:hideMark/>
          </w:tcPr>
          <w:p w14:paraId="550D529D"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7B273DC1"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1F0ED8">
              <w:rPr>
                <w:rFonts w:ascii="Verdana" w:hAnsi="Verdana" w:cs="Calibri"/>
                <w:color w:val="000000"/>
                <w:lang w:eastAsia="es-ES"/>
              </w:rPr>
              <w:t>Shucko</w:t>
            </w:r>
            <w:proofErr w:type="spellEnd"/>
            <w:r w:rsidRPr="001F0ED8">
              <w:rPr>
                <w:rFonts w:ascii="Verdana" w:hAnsi="Verdana" w:cs="Calibri"/>
                <w:color w:val="000000"/>
                <w:lang w:eastAsia="es-ES"/>
              </w:rPr>
              <w:t xml:space="preserve"> y conmutador de 3 y 4 vías.</w:t>
            </w:r>
            <w:r w:rsidRPr="001F0ED8">
              <w:rPr>
                <w:rFonts w:ascii="Verdana" w:hAnsi="Verdana" w:cs="Calibri"/>
                <w:color w:val="000000"/>
                <w:lang w:eastAsia="es-ES"/>
              </w:rPr>
              <w:br/>
            </w:r>
            <w:r w:rsidRPr="001F0ED8">
              <w:rPr>
                <w:rFonts w:ascii="Verdana" w:hAnsi="Verdana" w:cs="Calibri"/>
                <w:color w:val="000000"/>
                <w:lang w:eastAsia="es-ES"/>
              </w:rPr>
              <w:br/>
              <w:t>Caja plástica rectangular; Medida: 2"" x 4"";Material: PVC; Uso para instalaciones eléctricas en general; Recomendado su uso en áreas húmedas.</w:t>
            </w:r>
            <w:r w:rsidRPr="001F0ED8">
              <w:rPr>
                <w:rFonts w:ascii="Verdana" w:hAnsi="Verdana" w:cs="Calibri"/>
                <w:color w:val="000000"/>
                <w:lang w:eastAsia="es-ES"/>
              </w:rPr>
              <w:br/>
              <w:t>Deberá ser de buena calidad resistente y con fijación metálica empotrado en ambos lados de la caja, para asegurar con tornillos el interruptor o el tomacorriente.</w:t>
            </w:r>
            <w:r w:rsidRPr="001F0ED8">
              <w:rPr>
                <w:rFonts w:ascii="Verdana" w:hAnsi="Verdana" w:cs="Calibri"/>
                <w:color w:val="000000"/>
                <w:lang w:eastAsia="es-ES"/>
              </w:rPr>
              <w:br/>
              <w:t>Deberá ser de buena calidad y de marca reconocida.</w:t>
            </w:r>
          </w:p>
        </w:tc>
      </w:tr>
      <w:tr w:rsidR="00EB30CC" w:rsidRPr="001F0ED8" w14:paraId="018DEDA8"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CACD358"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16</w:t>
            </w:r>
          </w:p>
        </w:tc>
        <w:tc>
          <w:tcPr>
            <w:tcW w:w="1883" w:type="dxa"/>
            <w:tcBorders>
              <w:top w:val="nil"/>
              <w:left w:val="nil"/>
              <w:bottom w:val="single" w:sz="4" w:space="0" w:color="000000"/>
              <w:right w:val="single" w:sz="4" w:space="0" w:color="000000"/>
            </w:tcBorders>
            <w:shd w:val="clear" w:color="auto" w:fill="auto"/>
            <w:noWrap/>
            <w:vAlign w:val="bottom"/>
            <w:hideMark/>
          </w:tcPr>
          <w:p w14:paraId="6D34C4D0"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CAJA SIFONADA PVC INC/REJILLA DE PISO</w:t>
            </w:r>
          </w:p>
        </w:tc>
        <w:tc>
          <w:tcPr>
            <w:tcW w:w="810" w:type="dxa"/>
            <w:tcBorders>
              <w:top w:val="nil"/>
              <w:left w:val="nil"/>
              <w:bottom w:val="single" w:sz="4" w:space="0" w:color="000000"/>
              <w:right w:val="single" w:sz="4" w:space="0" w:color="000000"/>
            </w:tcBorders>
            <w:shd w:val="clear" w:color="auto" w:fill="auto"/>
            <w:noWrap/>
            <w:vAlign w:val="bottom"/>
            <w:hideMark/>
          </w:tcPr>
          <w:p w14:paraId="1C6F4458"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739DA348"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Este material es empleado en las instalaciones sanitarias de la vivienda, La caja sifonada es el accesorio de la </w:t>
            </w:r>
            <w:proofErr w:type="spellStart"/>
            <w:r w:rsidRPr="001F0ED8">
              <w:rPr>
                <w:rFonts w:ascii="Verdana" w:hAnsi="Verdana" w:cs="Calibri"/>
                <w:color w:val="000000"/>
                <w:lang w:eastAsia="es-ES"/>
              </w:rPr>
              <w:t>linea</w:t>
            </w:r>
            <w:proofErr w:type="spellEnd"/>
            <w:r w:rsidRPr="001F0ED8">
              <w:rPr>
                <w:rFonts w:ascii="Verdana" w:hAnsi="Verdana" w:cs="Calibri"/>
                <w:color w:val="000000"/>
                <w:lang w:eastAsia="es-ES"/>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1F0ED8">
              <w:rPr>
                <w:rFonts w:ascii="Verdana" w:hAnsi="Verdana" w:cs="Calibri"/>
                <w:color w:val="000000"/>
                <w:lang w:eastAsia="es-ES"/>
              </w:rPr>
              <w:br/>
              <w:t xml:space="preserve">los accesorios deben tener las siguientes características: </w:t>
            </w:r>
            <w:r w:rsidRPr="001F0ED8">
              <w:rPr>
                <w:rFonts w:ascii="Verdana" w:hAnsi="Verdana" w:cs="Calibri"/>
                <w:color w:val="000000"/>
                <w:lang w:eastAsia="es-ES"/>
              </w:rPr>
              <w:br/>
              <w:t xml:space="preserve">• Dimensiones de 4” x2” con sello hidráulico </w:t>
            </w:r>
            <w:r w:rsidRPr="001F0ED8">
              <w:rPr>
                <w:rFonts w:ascii="Verdana" w:hAnsi="Verdana" w:cs="Calibri"/>
                <w:color w:val="000000"/>
                <w:lang w:eastAsia="es-ES"/>
              </w:rPr>
              <w:br/>
              <w:t>• Caja sifonada con sifón interno extraíble</w:t>
            </w:r>
            <w:r w:rsidRPr="001F0ED8">
              <w:rPr>
                <w:rFonts w:ascii="Verdana" w:hAnsi="Verdana" w:cs="Calibri"/>
                <w:color w:val="000000"/>
                <w:lang w:eastAsia="es-ES"/>
              </w:rPr>
              <w:br/>
              <w:t>• La caja debe tener su tapa de rejilla metálica de diámetro de 9.7 cm o 4”.</w:t>
            </w:r>
            <w:r w:rsidRPr="001F0ED8">
              <w:rPr>
                <w:rFonts w:ascii="Verdana" w:hAnsi="Verdana" w:cs="Calibri"/>
                <w:color w:val="000000"/>
                <w:lang w:eastAsia="es-ES"/>
              </w:rPr>
              <w:br/>
              <w:t xml:space="preserve">• La procedencia del material </w:t>
            </w:r>
            <w:proofErr w:type="spellStart"/>
            <w:r w:rsidRPr="001F0ED8">
              <w:rPr>
                <w:rFonts w:ascii="Verdana" w:hAnsi="Verdana" w:cs="Calibri"/>
                <w:color w:val="000000"/>
                <w:lang w:eastAsia="es-ES"/>
              </w:rPr>
              <w:t>sera</w:t>
            </w:r>
            <w:proofErr w:type="spellEnd"/>
            <w:r w:rsidRPr="001F0ED8">
              <w:rPr>
                <w:rFonts w:ascii="Verdana" w:hAnsi="Verdana" w:cs="Calibri"/>
                <w:color w:val="000000"/>
                <w:lang w:eastAsia="es-ES"/>
              </w:rPr>
              <w:t xml:space="preserve"> de fabrica por inyección de molde </w:t>
            </w:r>
            <w:r w:rsidRPr="001F0ED8">
              <w:rPr>
                <w:rFonts w:ascii="Verdana" w:hAnsi="Verdana" w:cs="Calibri"/>
                <w:color w:val="000000"/>
                <w:lang w:eastAsia="es-ES"/>
              </w:rPr>
              <w:br/>
              <w:t>• No deberá ser el uso de piezas espaciales obtenidas mediante cortes</w:t>
            </w:r>
            <w:r w:rsidRPr="001F0ED8">
              <w:rPr>
                <w:rFonts w:ascii="Verdana" w:hAnsi="Verdana" w:cs="Calibri"/>
                <w:color w:val="000000"/>
                <w:lang w:eastAsia="es-ES"/>
              </w:rPr>
              <w:br/>
              <w:t xml:space="preserve">• Superficie externa e interna lisas y estar libres de grietas, fisuras, ondulaciones y otros defectos que alteren su calidad. </w:t>
            </w:r>
            <w:r w:rsidRPr="001F0ED8">
              <w:rPr>
                <w:rFonts w:ascii="Verdana" w:hAnsi="Verdana" w:cs="Calibri"/>
                <w:color w:val="000000"/>
                <w:lang w:eastAsia="es-ES"/>
              </w:rPr>
              <w:br/>
              <w:t xml:space="preserve">• Los accesorios deberán ser de color uniforme. </w:t>
            </w:r>
            <w:r w:rsidRPr="001F0ED8">
              <w:rPr>
                <w:rFonts w:ascii="Verdana" w:hAnsi="Verdana" w:cs="Calibri"/>
                <w:color w:val="000000"/>
                <w:lang w:eastAsia="es-ES"/>
              </w:rPr>
              <w:br/>
              <w:t xml:space="preserve">• Los accesorios procederán de fábrica por inyección de molde, no aceptándose el uso de piezas especiales obtenidas mediante cortes o cortadas en seco. </w:t>
            </w:r>
            <w:r w:rsidRPr="001F0ED8">
              <w:rPr>
                <w:rFonts w:ascii="Verdana" w:hAnsi="Verdana" w:cs="Calibri"/>
                <w:color w:val="000000"/>
                <w:lang w:eastAsia="es-ES"/>
              </w:rPr>
              <w:br/>
              <w:t>Los productos de PVC de desagüe deben cumplir las exigencias de la norma NBR 5688 “Sistemas domiciliarios de agua pluvial de desagüe sanitario y ventilación” y la NB 1070:2012.</w:t>
            </w:r>
          </w:p>
        </w:tc>
      </w:tr>
      <w:tr w:rsidR="00EB30CC" w:rsidRPr="001F0ED8" w14:paraId="6661540D"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CE2FA1B"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17</w:t>
            </w:r>
          </w:p>
        </w:tc>
        <w:tc>
          <w:tcPr>
            <w:tcW w:w="1883" w:type="dxa"/>
            <w:tcBorders>
              <w:top w:val="nil"/>
              <w:left w:val="nil"/>
              <w:bottom w:val="single" w:sz="4" w:space="0" w:color="000000"/>
              <w:right w:val="single" w:sz="4" w:space="0" w:color="000000"/>
            </w:tcBorders>
            <w:shd w:val="clear" w:color="auto" w:fill="auto"/>
            <w:noWrap/>
            <w:vAlign w:val="bottom"/>
            <w:hideMark/>
          </w:tcPr>
          <w:p w14:paraId="6AA1C0DD"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CALAMINA GALVANIZADA TRAPEZOIDAL NRO 28 PREPINTADA </w:t>
            </w:r>
          </w:p>
        </w:tc>
        <w:tc>
          <w:tcPr>
            <w:tcW w:w="810" w:type="dxa"/>
            <w:tcBorders>
              <w:top w:val="nil"/>
              <w:left w:val="nil"/>
              <w:bottom w:val="single" w:sz="4" w:space="0" w:color="000000"/>
              <w:right w:val="single" w:sz="4" w:space="0" w:color="000000"/>
            </w:tcBorders>
            <w:shd w:val="clear" w:color="auto" w:fill="auto"/>
            <w:noWrap/>
            <w:vAlign w:val="bottom"/>
            <w:hideMark/>
          </w:tcPr>
          <w:p w14:paraId="5A70C888"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M2</w:t>
            </w:r>
          </w:p>
        </w:tc>
        <w:tc>
          <w:tcPr>
            <w:tcW w:w="6218" w:type="dxa"/>
            <w:tcBorders>
              <w:top w:val="nil"/>
              <w:left w:val="nil"/>
              <w:bottom w:val="single" w:sz="4" w:space="0" w:color="000000"/>
              <w:right w:val="single" w:sz="4" w:space="0" w:color="000000"/>
            </w:tcBorders>
            <w:shd w:val="clear" w:color="auto" w:fill="auto"/>
            <w:vAlign w:val="bottom"/>
            <w:hideMark/>
          </w:tcPr>
          <w:p w14:paraId="33C9F8FA"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La plancha galvanizada trapezoidal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1F0ED8">
              <w:rPr>
                <w:rFonts w:ascii="Verdana" w:hAnsi="Verdana" w:cs="Calibri"/>
                <w:color w:val="000000"/>
                <w:lang w:eastAsia="es-ES"/>
              </w:rPr>
              <w:br/>
              <w:t xml:space="preserve">Las planchas galvanizadas trapezoidales deben tener un </w:t>
            </w:r>
            <w:r w:rsidRPr="001F0ED8">
              <w:rPr>
                <w:rFonts w:ascii="Verdana" w:hAnsi="Verdana" w:cs="Calibri"/>
                <w:color w:val="000000"/>
                <w:lang w:eastAsia="es-ES"/>
              </w:rPr>
              <w:lastRenderedPageBreak/>
              <w:t xml:space="preserve">acabado superficial libre de defectos como huecos, exfoliaciones, defectos de laminación, óxido blanco, manchas, etc. que sean perjudiciales para su uso práctico. </w:t>
            </w:r>
            <w:r w:rsidRPr="001F0ED8">
              <w:rPr>
                <w:rFonts w:ascii="Verdana" w:hAnsi="Verdana" w:cs="Calibri"/>
                <w:color w:val="000000"/>
                <w:lang w:eastAsia="es-ES"/>
              </w:rPr>
              <w:br/>
              <w:t xml:space="preserve">La calamina galvanizada deberá ser trapezoidal y </w:t>
            </w:r>
            <w:proofErr w:type="spellStart"/>
            <w:r w:rsidRPr="001F0ED8">
              <w:rPr>
                <w:rFonts w:ascii="Verdana" w:hAnsi="Verdana" w:cs="Calibri"/>
                <w:color w:val="000000"/>
                <w:lang w:eastAsia="es-ES"/>
              </w:rPr>
              <w:t>prepintada</w:t>
            </w:r>
            <w:proofErr w:type="spellEnd"/>
            <w:r w:rsidRPr="001F0ED8">
              <w:rPr>
                <w:rFonts w:ascii="Verdana" w:hAnsi="Verdana" w:cs="Calibri"/>
                <w:color w:val="000000"/>
                <w:lang w:eastAsia="es-ES"/>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EB30CC" w:rsidRPr="001F0ED8" w14:paraId="746A1630"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E270A2"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18</w:t>
            </w:r>
          </w:p>
        </w:tc>
        <w:tc>
          <w:tcPr>
            <w:tcW w:w="1883" w:type="dxa"/>
            <w:tcBorders>
              <w:top w:val="nil"/>
              <w:left w:val="nil"/>
              <w:bottom w:val="single" w:sz="4" w:space="0" w:color="000000"/>
              <w:right w:val="single" w:sz="4" w:space="0" w:color="000000"/>
            </w:tcBorders>
            <w:shd w:val="clear" w:color="auto" w:fill="auto"/>
            <w:noWrap/>
            <w:vAlign w:val="bottom"/>
            <w:hideMark/>
          </w:tcPr>
          <w:p w14:paraId="1007BEA3"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CANALETA DE CALAMINA GALVANIZADA NRO 28 CORTE 33</w:t>
            </w:r>
          </w:p>
        </w:tc>
        <w:tc>
          <w:tcPr>
            <w:tcW w:w="810" w:type="dxa"/>
            <w:tcBorders>
              <w:top w:val="nil"/>
              <w:left w:val="nil"/>
              <w:bottom w:val="single" w:sz="4" w:space="0" w:color="000000"/>
              <w:right w:val="single" w:sz="4" w:space="0" w:color="000000"/>
            </w:tcBorders>
            <w:shd w:val="clear" w:color="auto" w:fill="auto"/>
            <w:noWrap/>
            <w:vAlign w:val="bottom"/>
            <w:hideMark/>
          </w:tcPr>
          <w:p w14:paraId="14292725"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M</w:t>
            </w:r>
          </w:p>
        </w:tc>
        <w:tc>
          <w:tcPr>
            <w:tcW w:w="6218" w:type="dxa"/>
            <w:tcBorders>
              <w:top w:val="nil"/>
              <w:left w:val="nil"/>
              <w:bottom w:val="single" w:sz="4" w:space="0" w:color="000000"/>
              <w:right w:val="single" w:sz="4" w:space="0" w:color="000000"/>
            </w:tcBorders>
            <w:shd w:val="clear" w:color="auto" w:fill="auto"/>
            <w:vAlign w:val="bottom"/>
            <w:hideMark/>
          </w:tcPr>
          <w:p w14:paraId="09CF6533"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Canaletas se construirán con calamina plana galvanizada </w:t>
            </w:r>
            <w:proofErr w:type="spellStart"/>
            <w:r w:rsidRPr="001F0ED8">
              <w:rPr>
                <w:rFonts w:ascii="Verdana" w:hAnsi="Verdana" w:cs="Calibri"/>
                <w:color w:val="000000"/>
                <w:lang w:eastAsia="es-ES"/>
              </w:rPr>
              <w:t>Nº</w:t>
            </w:r>
            <w:proofErr w:type="spellEnd"/>
            <w:r w:rsidRPr="001F0ED8">
              <w:rPr>
                <w:rFonts w:ascii="Verdana" w:hAnsi="Verdana" w:cs="Calibri"/>
                <w:color w:val="000000"/>
                <w:lang w:eastAsia="es-ES"/>
              </w:rPr>
              <w:t xml:space="preserve">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EB30CC" w:rsidRPr="001F0ED8" w14:paraId="2EB7A6DF"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E22647"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19</w:t>
            </w:r>
          </w:p>
        </w:tc>
        <w:tc>
          <w:tcPr>
            <w:tcW w:w="1883" w:type="dxa"/>
            <w:tcBorders>
              <w:top w:val="nil"/>
              <w:left w:val="nil"/>
              <w:bottom w:val="single" w:sz="4" w:space="0" w:color="000000"/>
              <w:right w:val="single" w:sz="4" w:space="0" w:color="000000"/>
            </w:tcBorders>
            <w:shd w:val="clear" w:color="auto" w:fill="auto"/>
            <w:noWrap/>
            <w:vAlign w:val="bottom"/>
            <w:hideMark/>
          </w:tcPr>
          <w:p w14:paraId="12E32892"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CAÑERÍA DE ALUMINIO 1/2" (BRAZO DE DUCHA)</w:t>
            </w:r>
          </w:p>
        </w:tc>
        <w:tc>
          <w:tcPr>
            <w:tcW w:w="810" w:type="dxa"/>
            <w:tcBorders>
              <w:top w:val="nil"/>
              <w:left w:val="nil"/>
              <w:bottom w:val="single" w:sz="4" w:space="0" w:color="000000"/>
              <w:right w:val="single" w:sz="4" w:space="0" w:color="000000"/>
            </w:tcBorders>
            <w:shd w:val="clear" w:color="auto" w:fill="auto"/>
            <w:noWrap/>
            <w:vAlign w:val="bottom"/>
            <w:hideMark/>
          </w:tcPr>
          <w:p w14:paraId="2F98140D"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7845F43C"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Este material es empleado para la instalación de ducha eléctrica, para una mejor </w:t>
            </w:r>
            <w:proofErr w:type="spellStart"/>
            <w:r w:rsidRPr="001F0ED8">
              <w:rPr>
                <w:rFonts w:ascii="Verdana" w:hAnsi="Verdana" w:cs="Calibri"/>
                <w:color w:val="000000"/>
                <w:lang w:eastAsia="es-ES"/>
              </w:rPr>
              <w:t>ubicacion</w:t>
            </w:r>
            <w:proofErr w:type="spellEnd"/>
            <w:r w:rsidRPr="001F0ED8">
              <w:rPr>
                <w:rFonts w:ascii="Verdana" w:hAnsi="Verdana" w:cs="Calibri"/>
                <w:color w:val="000000"/>
                <w:lang w:eastAsia="es-ES"/>
              </w:rPr>
              <w:t xml:space="preserve"> considerar los planos </w:t>
            </w:r>
            <w:proofErr w:type="spellStart"/>
            <w:r w:rsidRPr="001F0ED8">
              <w:rPr>
                <w:rFonts w:ascii="Verdana" w:hAnsi="Verdana" w:cs="Calibri"/>
                <w:color w:val="000000"/>
                <w:lang w:eastAsia="es-ES"/>
              </w:rPr>
              <w:t>arquitectonicos</w:t>
            </w:r>
            <w:proofErr w:type="spellEnd"/>
            <w:r w:rsidRPr="001F0ED8">
              <w:rPr>
                <w:rFonts w:ascii="Verdana" w:hAnsi="Verdana" w:cs="Calibri"/>
                <w:color w:val="000000"/>
                <w:lang w:eastAsia="es-ES"/>
              </w:rPr>
              <w:t xml:space="preserve"> del proyecto, </w:t>
            </w:r>
            <w:proofErr w:type="spellStart"/>
            <w:r w:rsidRPr="001F0ED8">
              <w:rPr>
                <w:rFonts w:ascii="Verdana" w:hAnsi="Verdana" w:cs="Calibri"/>
                <w:color w:val="000000"/>
                <w:lang w:eastAsia="es-ES"/>
              </w:rPr>
              <w:t>asi</w:t>
            </w:r>
            <w:proofErr w:type="spellEnd"/>
            <w:r w:rsidRPr="001F0ED8">
              <w:rPr>
                <w:rFonts w:ascii="Verdana" w:hAnsi="Verdana" w:cs="Calibri"/>
                <w:color w:val="000000"/>
                <w:lang w:eastAsia="es-ES"/>
              </w:rPr>
              <w:t xml:space="preserve"> como las </w:t>
            </w:r>
            <w:proofErr w:type="spellStart"/>
            <w:r w:rsidRPr="001F0ED8">
              <w:rPr>
                <w:rFonts w:ascii="Verdana" w:hAnsi="Verdana" w:cs="Calibri"/>
                <w:color w:val="000000"/>
                <w:lang w:eastAsia="es-ES"/>
              </w:rPr>
              <w:t>caracteristicas</w:t>
            </w:r>
            <w:proofErr w:type="spellEnd"/>
            <w:r w:rsidRPr="001F0ED8">
              <w:rPr>
                <w:rFonts w:ascii="Verdana" w:hAnsi="Verdana" w:cs="Calibri"/>
                <w:color w:val="000000"/>
                <w:lang w:eastAsia="es-ES"/>
              </w:rPr>
              <w:t xml:space="preserve"> de la </w:t>
            </w:r>
            <w:proofErr w:type="spellStart"/>
            <w:r w:rsidRPr="001F0ED8">
              <w:rPr>
                <w:rFonts w:ascii="Verdana" w:hAnsi="Verdana" w:cs="Calibri"/>
                <w:color w:val="000000"/>
                <w:lang w:eastAsia="es-ES"/>
              </w:rPr>
              <w:t>cañeria</w:t>
            </w:r>
            <w:proofErr w:type="spellEnd"/>
            <w:r w:rsidRPr="001F0ED8">
              <w:rPr>
                <w:rFonts w:ascii="Verdana" w:hAnsi="Verdana" w:cs="Calibri"/>
                <w:color w:val="000000"/>
                <w:lang w:eastAsia="es-ES"/>
              </w:rPr>
              <w:t>, deberá ser de dimensiones de ½”, de material de aluminio de alta calidad, con una excelente resistencia a corrosión, alta capacidad de intercambio térmico, y de buena calidad.</w:t>
            </w:r>
          </w:p>
        </w:tc>
      </w:tr>
      <w:tr w:rsidR="00EB30CC" w:rsidRPr="001F0ED8" w14:paraId="764ECBCA"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898344"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20</w:t>
            </w:r>
          </w:p>
        </w:tc>
        <w:tc>
          <w:tcPr>
            <w:tcW w:w="1883" w:type="dxa"/>
            <w:tcBorders>
              <w:top w:val="nil"/>
              <w:left w:val="nil"/>
              <w:bottom w:val="single" w:sz="4" w:space="0" w:color="000000"/>
              <w:right w:val="single" w:sz="4" w:space="0" w:color="000000"/>
            </w:tcBorders>
            <w:shd w:val="clear" w:color="auto" w:fill="auto"/>
            <w:noWrap/>
            <w:vAlign w:val="bottom"/>
            <w:hideMark/>
          </w:tcPr>
          <w:p w14:paraId="747DA1C4"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CARTÓN ASFALTICO</w:t>
            </w:r>
          </w:p>
        </w:tc>
        <w:tc>
          <w:tcPr>
            <w:tcW w:w="810" w:type="dxa"/>
            <w:tcBorders>
              <w:top w:val="nil"/>
              <w:left w:val="nil"/>
              <w:bottom w:val="single" w:sz="4" w:space="0" w:color="000000"/>
              <w:right w:val="single" w:sz="4" w:space="0" w:color="000000"/>
            </w:tcBorders>
            <w:shd w:val="clear" w:color="auto" w:fill="auto"/>
            <w:noWrap/>
            <w:vAlign w:val="bottom"/>
            <w:hideMark/>
          </w:tcPr>
          <w:p w14:paraId="12B3C2C8"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M2</w:t>
            </w:r>
          </w:p>
        </w:tc>
        <w:tc>
          <w:tcPr>
            <w:tcW w:w="6218" w:type="dxa"/>
            <w:tcBorders>
              <w:top w:val="nil"/>
              <w:left w:val="nil"/>
              <w:bottom w:val="single" w:sz="4" w:space="0" w:color="000000"/>
              <w:right w:val="single" w:sz="4" w:space="0" w:color="000000"/>
            </w:tcBorders>
            <w:shd w:val="clear" w:color="auto" w:fill="auto"/>
            <w:vAlign w:val="bottom"/>
            <w:hideMark/>
          </w:tcPr>
          <w:p w14:paraId="15443FC3"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1F0ED8">
              <w:rPr>
                <w:rFonts w:ascii="Verdana" w:hAnsi="Verdana" w:cs="Calibri"/>
                <w:color w:val="000000"/>
                <w:lang w:eastAsia="es-ES"/>
              </w:rPr>
              <w:br/>
              <w:t>Ideal para impermeabilizar elementos constructivos como cimentaciones. Resiste el ataque de microorganismos y bacterias. Soporta movimientos estructurales.</w:t>
            </w:r>
            <w:r w:rsidRPr="001F0ED8">
              <w:rPr>
                <w:rFonts w:ascii="Verdana" w:hAnsi="Verdana" w:cs="Calibri"/>
                <w:color w:val="000000"/>
                <w:lang w:eastAsia="es-ES"/>
              </w:rPr>
              <w:br/>
              <w:t xml:space="preserve">Este material es utilizado en la impermeabilización de </w:t>
            </w:r>
            <w:r w:rsidRPr="001F0ED8">
              <w:rPr>
                <w:rFonts w:ascii="Verdana" w:hAnsi="Verdana" w:cs="Calibri"/>
                <w:color w:val="000000"/>
                <w:lang w:eastAsia="es-ES"/>
              </w:rPr>
              <w:lastRenderedPageBreak/>
              <w:t>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1F0ED8">
              <w:rPr>
                <w:rFonts w:ascii="Verdana" w:hAnsi="Verdana" w:cs="Calibri"/>
                <w:color w:val="000000"/>
                <w:lang w:eastAsia="es-ES"/>
              </w:rPr>
              <w:br/>
              <w:t>Se debe tomar las previsiones para evitar accidentes como intoxicaciones, inflamaciones y explosiones.</w:t>
            </w:r>
            <w:r w:rsidRPr="001F0ED8">
              <w:rPr>
                <w:rFonts w:ascii="Verdana" w:hAnsi="Verdana" w:cs="Calibri"/>
                <w:color w:val="000000"/>
                <w:lang w:eastAsia="es-ES"/>
              </w:rPr>
              <w:br/>
              <w:t>Características:</w:t>
            </w:r>
            <w:r w:rsidRPr="001F0ED8">
              <w:rPr>
                <w:rFonts w:ascii="Verdana" w:hAnsi="Verdana" w:cs="Calibri"/>
                <w:color w:val="000000"/>
                <w:lang w:eastAsia="es-ES"/>
              </w:rPr>
              <w:br/>
              <w:t>• Debe tener alta resistencia a la intemperie</w:t>
            </w:r>
            <w:r w:rsidRPr="001F0ED8">
              <w:rPr>
                <w:rFonts w:ascii="Verdana" w:hAnsi="Verdana" w:cs="Calibri"/>
                <w:color w:val="000000"/>
                <w:lang w:eastAsia="es-ES"/>
              </w:rPr>
              <w:br/>
              <w:t xml:space="preserve">• Posee buenas características mecánicas tanto al impacto como al desgaste </w:t>
            </w:r>
            <w:r w:rsidRPr="001F0ED8">
              <w:rPr>
                <w:rFonts w:ascii="Verdana" w:hAnsi="Verdana" w:cs="Calibri"/>
                <w:color w:val="000000"/>
                <w:lang w:eastAsia="es-ES"/>
              </w:rPr>
              <w:br/>
              <w:t xml:space="preserve">• Presenta baja absorción de agua </w:t>
            </w:r>
            <w:r w:rsidRPr="001F0ED8">
              <w:rPr>
                <w:rFonts w:ascii="Verdana" w:hAnsi="Verdana" w:cs="Calibri"/>
                <w:color w:val="000000"/>
                <w:lang w:eastAsia="es-ES"/>
              </w:rPr>
              <w:br/>
              <w:t xml:space="preserve">• Se aplica fácil y rápido </w:t>
            </w:r>
            <w:r w:rsidRPr="001F0ED8">
              <w:rPr>
                <w:rFonts w:ascii="Verdana" w:hAnsi="Verdana" w:cs="Calibri"/>
                <w:color w:val="000000"/>
                <w:lang w:eastAsia="es-ES"/>
              </w:rPr>
              <w:br/>
              <w:t>• Resistente al ataque de hongos, mohos y bacterias.</w:t>
            </w:r>
          </w:p>
        </w:tc>
      </w:tr>
      <w:tr w:rsidR="00EB30CC" w:rsidRPr="001F0ED8" w14:paraId="772B2655"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7ED0E2D"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21</w:t>
            </w:r>
          </w:p>
        </w:tc>
        <w:tc>
          <w:tcPr>
            <w:tcW w:w="1883" w:type="dxa"/>
            <w:tcBorders>
              <w:top w:val="nil"/>
              <w:left w:val="nil"/>
              <w:bottom w:val="single" w:sz="4" w:space="0" w:color="000000"/>
              <w:right w:val="single" w:sz="4" w:space="0" w:color="000000"/>
            </w:tcBorders>
            <w:shd w:val="clear" w:color="auto" w:fill="auto"/>
            <w:noWrap/>
            <w:vAlign w:val="bottom"/>
            <w:hideMark/>
          </w:tcPr>
          <w:p w14:paraId="6C45AFAF"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CASCOTE DE LADRILLO</w:t>
            </w:r>
          </w:p>
        </w:tc>
        <w:tc>
          <w:tcPr>
            <w:tcW w:w="810" w:type="dxa"/>
            <w:tcBorders>
              <w:top w:val="nil"/>
              <w:left w:val="nil"/>
              <w:bottom w:val="single" w:sz="4" w:space="0" w:color="000000"/>
              <w:right w:val="single" w:sz="4" w:space="0" w:color="000000"/>
            </w:tcBorders>
            <w:shd w:val="clear" w:color="auto" w:fill="auto"/>
            <w:noWrap/>
            <w:vAlign w:val="bottom"/>
            <w:hideMark/>
          </w:tcPr>
          <w:p w14:paraId="4871B686"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M3</w:t>
            </w:r>
          </w:p>
        </w:tc>
        <w:tc>
          <w:tcPr>
            <w:tcW w:w="6218" w:type="dxa"/>
            <w:tcBorders>
              <w:top w:val="nil"/>
              <w:left w:val="nil"/>
              <w:bottom w:val="single" w:sz="4" w:space="0" w:color="000000"/>
              <w:right w:val="single" w:sz="4" w:space="0" w:color="000000"/>
            </w:tcBorders>
            <w:shd w:val="clear" w:color="auto" w:fill="auto"/>
            <w:vAlign w:val="bottom"/>
            <w:hideMark/>
          </w:tcPr>
          <w:p w14:paraId="4D740686"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El cascote es un material de desecho procedente de productos cerámicos o de la elaboración de los mismos que puede ser reciclado dentro del sector de la construcción, ya sea como árido o como adición del cemento con propiedades puzolánicas.</w:t>
            </w:r>
            <w:r w:rsidRPr="001F0ED8">
              <w:rPr>
                <w:rFonts w:ascii="Verdana" w:hAnsi="Verdana" w:cs="Calibri"/>
                <w:color w:val="000000"/>
                <w:lang w:eastAsia="es-ES"/>
              </w:rPr>
              <w:br/>
              <w:t xml:space="preserve">Los cascotes de ladrillo a ser utilizados en contrapisos o nivelaciones, provendrán de ladrillos o partes de ellos, debiendo el material originario ser bien cocido, estar limpios y corresponder a trozos angulosos. Su medida variará entre 2 centímetros a 5 centímetros. No se admitirán cascotes de restos de ladrillos salitrosos. Podrán utilizarse cascotes provenientes de demoliciones de paredes, siempre que los mismos no tengas residuos orgánicos, aceites u otros materiales que a juicio del Inspector de obra, lo conviertan en inapropiados para su uso. </w:t>
            </w:r>
          </w:p>
        </w:tc>
      </w:tr>
      <w:tr w:rsidR="00EB30CC" w:rsidRPr="001F0ED8" w14:paraId="103D9515"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D6A7B0C"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22</w:t>
            </w:r>
          </w:p>
        </w:tc>
        <w:tc>
          <w:tcPr>
            <w:tcW w:w="1883" w:type="dxa"/>
            <w:tcBorders>
              <w:top w:val="nil"/>
              <w:left w:val="nil"/>
              <w:bottom w:val="single" w:sz="4" w:space="0" w:color="000000"/>
              <w:right w:val="single" w:sz="4" w:space="0" w:color="000000"/>
            </w:tcBorders>
            <w:shd w:val="clear" w:color="auto" w:fill="auto"/>
            <w:noWrap/>
            <w:vAlign w:val="bottom"/>
            <w:hideMark/>
          </w:tcPr>
          <w:p w14:paraId="08FF520E"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CEMENTO BLANCO</w:t>
            </w:r>
          </w:p>
        </w:tc>
        <w:tc>
          <w:tcPr>
            <w:tcW w:w="810" w:type="dxa"/>
            <w:tcBorders>
              <w:top w:val="nil"/>
              <w:left w:val="nil"/>
              <w:bottom w:val="single" w:sz="4" w:space="0" w:color="000000"/>
              <w:right w:val="single" w:sz="4" w:space="0" w:color="000000"/>
            </w:tcBorders>
            <w:shd w:val="clear" w:color="auto" w:fill="auto"/>
            <w:noWrap/>
            <w:vAlign w:val="bottom"/>
            <w:hideMark/>
          </w:tcPr>
          <w:p w14:paraId="45FB9CA1"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KG</w:t>
            </w:r>
          </w:p>
        </w:tc>
        <w:tc>
          <w:tcPr>
            <w:tcW w:w="6218" w:type="dxa"/>
            <w:tcBorders>
              <w:top w:val="nil"/>
              <w:left w:val="nil"/>
              <w:bottom w:val="single" w:sz="4" w:space="0" w:color="000000"/>
              <w:right w:val="single" w:sz="4" w:space="0" w:color="000000"/>
            </w:tcBorders>
            <w:shd w:val="clear" w:color="auto" w:fill="auto"/>
            <w:vAlign w:val="bottom"/>
            <w:hideMark/>
          </w:tcPr>
          <w:p w14:paraId="60B4B982"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El cemento blanco es un tipo de cemento elaborado con los mismos componentes que el tradicional, pero con algunas características especiales y diferencias en la temperatura de cocción que le otorgan ese aspecto tan particular.</w:t>
            </w:r>
            <w:r w:rsidRPr="001F0ED8">
              <w:rPr>
                <w:rFonts w:ascii="Verdana" w:hAnsi="Verdana" w:cs="Calibri"/>
                <w:color w:val="000000"/>
                <w:lang w:eastAsia="es-ES"/>
              </w:rPr>
              <w:br/>
              <w:t xml:space="preserve">El ingrediente distintivo en su elaboración es la caliza, la cual es de una calidad superior y presenta bajos niveles de hierro. </w:t>
            </w:r>
            <w:r w:rsidRPr="001F0ED8">
              <w:rPr>
                <w:rFonts w:ascii="Verdana" w:hAnsi="Verdana" w:cs="Calibri"/>
                <w:color w:val="000000"/>
                <w:lang w:eastAsia="es-ES"/>
              </w:rPr>
              <w:br/>
              <w:t>El cemento blanco es compatible con todos los materiales de construcción convencionales, siendo útil en la edificación de columnas, losas y pisos, entre otros trabajos.</w:t>
            </w:r>
            <w:r w:rsidRPr="001F0ED8">
              <w:rPr>
                <w:rFonts w:ascii="Verdana" w:hAnsi="Verdana" w:cs="Calibri"/>
                <w:color w:val="000000"/>
                <w:lang w:eastAsia="es-ES"/>
              </w:rPr>
              <w:br/>
              <w:t>Además, su particular tonalidad lo convierte en un componente perfecto para lograr increíbles acabados artísticos.</w:t>
            </w:r>
            <w:r w:rsidRPr="001F0ED8">
              <w:rPr>
                <w:rFonts w:ascii="Verdana" w:hAnsi="Verdana" w:cs="Calibri"/>
                <w:color w:val="000000"/>
                <w:lang w:eastAsia="es-ES"/>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1F0ED8">
              <w:rPr>
                <w:rFonts w:ascii="Verdana" w:hAnsi="Verdana" w:cs="Calibri"/>
                <w:color w:val="000000"/>
                <w:lang w:eastAsia="es-ES"/>
              </w:rPr>
              <w:t>tirol</w:t>
            </w:r>
            <w:proofErr w:type="spellEnd"/>
            <w:r w:rsidRPr="001F0ED8">
              <w:rPr>
                <w:rFonts w:ascii="Verdana" w:hAnsi="Verdana" w:cs="Calibri"/>
                <w:color w:val="000000"/>
                <w:lang w:eastAsia="es-ES"/>
              </w:rPr>
              <w:t xml:space="preserve"> y determinados empastados.</w:t>
            </w:r>
            <w:r w:rsidRPr="001F0ED8">
              <w:rPr>
                <w:rFonts w:ascii="Verdana" w:hAnsi="Verdana" w:cs="Calibri"/>
                <w:color w:val="000000"/>
                <w:lang w:eastAsia="es-ES"/>
              </w:rPr>
              <w:br/>
              <w:t>El cemento blanco está compuesto por:</w:t>
            </w:r>
            <w:r w:rsidRPr="001F0ED8">
              <w:rPr>
                <w:rFonts w:ascii="Verdana" w:hAnsi="Verdana" w:cs="Calibri"/>
                <w:color w:val="000000"/>
                <w:lang w:eastAsia="es-ES"/>
              </w:rPr>
              <w:br/>
              <w:t xml:space="preserve">Caliza: un 75/85% del cemento blanco está compuesto por este tipo de roca de gran pureza química, en cuya </w:t>
            </w:r>
            <w:r w:rsidRPr="001F0ED8">
              <w:rPr>
                <w:rFonts w:ascii="Verdana" w:hAnsi="Verdana" w:cs="Calibri"/>
                <w:color w:val="000000"/>
                <w:lang w:eastAsia="es-ES"/>
              </w:rPr>
              <w:lastRenderedPageBreak/>
              <w:t>composición destacan la calcita y la dolomita. Cuando se calcina, da lugar a la cal.</w:t>
            </w:r>
            <w:r w:rsidRPr="001F0ED8">
              <w:rPr>
                <w:rFonts w:ascii="Verdana" w:hAnsi="Verdana" w:cs="Calibri"/>
                <w:color w:val="000000"/>
                <w:lang w:eastAsia="es-ES"/>
              </w:rPr>
              <w:br/>
              <w:t>Caolín: es un tipo de arcilla muy pura, que presenta un bajo contenido de hierro. Es blanda, blanca y tiene una plasticidad variable que permite retener el color durante la cocción.</w:t>
            </w:r>
            <w:r w:rsidRPr="001F0ED8">
              <w:rPr>
                <w:rFonts w:ascii="Verdana" w:hAnsi="Verdana" w:cs="Calibri"/>
                <w:color w:val="000000"/>
                <w:lang w:eastAsia="es-ES"/>
              </w:rPr>
              <w:br/>
              <w:t>Yeso: este mineral también se encuentra en la composición del cemento blanco. Es primordial que sea lo más puro posible (entre un 80 u 90%) para que regule a la perfección la hidratación y el fraguado del cemento.</w:t>
            </w:r>
          </w:p>
        </w:tc>
      </w:tr>
      <w:tr w:rsidR="00EB30CC" w:rsidRPr="001F0ED8" w14:paraId="52FFADFD"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58D0CD7"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23</w:t>
            </w:r>
          </w:p>
        </w:tc>
        <w:tc>
          <w:tcPr>
            <w:tcW w:w="1883" w:type="dxa"/>
            <w:tcBorders>
              <w:top w:val="nil"/>
              <w:left w:val="nil"/>
              <w:bottom w:val="single" w:sz="4" w:space="0" w:color="000000"/>
              <w:right w:val="single" w:sz="4" w:space="0" w:color="000000"/>
            </w:tcBorders>
            <w:shd w:val="clear" w:color="auto" w:fill="auto"/>
            <w:noWrap/>
            <w:vAlign w:val="bottom"/>
            <w:hideMark/>
          </w:tcPr>
          <w:p w14:paraId="2F324F26"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CEMENTO COLA</w:t>
            </w:r>
          </w:p>
        </w:tc>
        <w:tc>
          <w:tcPr>
            <w:tcW w:w="810" w:type="dxa"/>
            <w:tcBorders>
              <w:top w:val="nil"/>
              <w:left w:val="nil"/>
              <w:bottom w:val="single" w:sz="4" w:space="0" w:color="000000"/>
              <w:right w:val="single" w:sz="4" w:space="0" w:color="000000"/>
            </w:tcBorders>
            <w:shd w:val="clear" w:color="auto" w:fill="auto"/>
            <w:noWrap/>
            <w:vAlign w:val="bottom"/>
            <w:hideMark/>
          </w:tcPr>
          <w:p w14:paraId="381343BD"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KG</w:t>
            </w:r>
          </w:p>
        </w:tc>
        <w:tc>
          <w:tcPr>
            <w:tcW w:w="6218" w:type="dxa"/>
            <w:tcBorders>
              <w:top w:val="nil"/>
              <w:left w:val="nil"/>
              <w:bottom w:val="single" w:sz="4" w:space="0" w:color="000000"/>
              <w:right w:val="single" w:sz="4" w:space="0" w:color="000000"/>
            </w:tcBorders>
            <w:shd w:val="clear" w:color="auto" w:fill="auto"/>
            <w:vAlign w:val="bottom"/>
            <w:hideMark/>
          </w:tcPr>
          <w:p w14:paraId="561A88D1"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Es un mortero al que se le ha añadido pegamento y que se usa para pegar cerámica o revestimiento. Se puede utilizar tanto en interior como en exterior. Se puede encontrar en gris y en blanco.</w:t>
            </w:r>
            <w:r w:rsidRPr="001F0ED8">
              <w:rPr>
                <w:rFonts w:ascii="Verdana" w:hAnsi="Verdana" w:cs="Calibri"/>
                <w:color w:val="000000"/>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F0ED8">
              <w:rPr>
                <w:rFonts w:ascii="Verdana" w:hAnsi="Verdana" w:cs="Calibri"/>
                <w:color w:val="000000"/>
                <w:lang w:eastAsia="es-ES"/>
              </w:rPr>
              <w:br/>
              <w:t>El cemento cola será de producción reciente y debe ser provisto en obra en envases cerrados y originales. El almacenamiento y manipuleo deberá seguir las indicaciones del proveedor del material.</w:t>
            </w:r>
            <w:r w:rsidRPr="001F0ED8">
              <w:rPr>
                <w:rFonts w:ascii="Verdana" w:hAnsi="Verdana" w:cs="Calibri"/>
                <w:color w:val="000000"/>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1F0ED8">
              <w:rPr>
                <w:rFonts w:ascii="Verdana" w:hAnsi="Verdana" w:cs="Calibri"/>
                <w:color w:val="000000"/>
                <w:lang w:eastAsia="es-ES"/>
              </w:rPr>
              <w:br/>
              <w:t>Tendrá las siguientes características:</w:t>
            </w:r>
            <w:r w:rsidRPr="001F0ED8">
              <w:rPr>
                <w:rFonts w:ascii="Verdana" w:hAnsi="Verdana" w:cs="Calibri"/>
                <w:color w:val="000000"/>
                <w:lang w:eastAsia="es-ES"/>
              </w:rPr>
              <w:br/>
              <w:t>• Excelente grado de retención de agua Conforme UNE-EN 12004-Anexo ZA Agua de amasado 26 ± 2%</w:t>
            </w:r>
            <w:r w:rsidRPr="001F0ED8">
              <w:rPr>
                <w:rFonts w:ascii="Verdana" w:hAnsi="Verdana" w:cs="Calibri"/>
                <w:color w:val="000000"/>
                <w:lang w:eastAsia="es-ES"/>
              </w:rPr>
              <w:br/>
              <w:t>• Temperatura de aplicación +5ºC a +35ºC</w:t>
            </w:r>
            <w:r w:rsidRPr="001F0ED8">
              <w:rPr>
                <w:rFonts w:ascii="Verdana" w:hAnsi="Verdana" w:cs="Calibri"/>
                <w:color w:val="000000"/>
                <w:lang w:eastAsia="es-ES"/>
              </w:rPr>
              <w:br/>
              <w:t>• Tiempo de vida de la mezcla 2 horas</w:t>
            </w:r>
            <w:r w:rsidRPr="001F0ED8">
              <w:rPr>
                <w:rFonts w:ascii="Verdana" w:hAnsi="Verdana" w:cs="Calibri"/>
                <w:color w:val="000000"/>
                <w:lang w:eastAsia="es-ES"/>
              </w:rPr>
              <w:br/>
              <w:t>• Tiempo de ajuste de las baldosas 30 minutos</w:t>
            </w:r>
            <w:r w:rsidRPr="001F0ED8">
              <w:rPr>
                <w:rFonts w:ascii="Verdana" w:hAnsi="Verdana" w:cs="Calibri"/>
                <w:color w:val="000000"/>
                <w:lang w:eastAsia="es-ES"/>
              </w:rPr>
              <w:br/>
              <w:t>• Relleno de juntas 24 horas</w:t>
            </w:r>
            <w:r w:rsidRPr="001F0ED8">
              <w:rPr>
                <w:rFonts w:ascii="Verdana" w:hAnsi="Verdana" w:cs="Calibri"/>
                <w:color w:val="000000"/>
                <w:lang w:eastAsia="es-ES"/>
              </w:rPr>
              <w:br/>
              <w:t>• Reacción al fuego</w:t>
            </w:r>
            <w:r w:rsidRPr="001F0ED8">
              <w:rPr>
                <w:rFonts w:ascii="Verdana" w:hAnsi="Verdana" w:cs="Calibri"/>
                <w:color w:val="000000"/>
                <w:lang w:eastAsia="es-ES"/>
              </w:rPr>
              <w:br/>
              <w:t>• Tiempo abierto 20 minutos</w:t>
            </w:r>
            <w:r w:rsidRPr="001F0ED8">
              <w:rPr>
                <w:rFonts w:ascii="Verdana" w:hAnsi="Verdana" w:cs="Calibri"/>
                <w:color w:val="000000"/>
                <w:lang w:eastAsia="es-ES"/>
              </w:rPr>
              <w:br/>
              <w:t>• Adherencia inicial ≥ 0.5 N/mm</w:t>
            </w:r>
            <w:r w:rsidRPr="001F0ED8">
              <w:rPr>
                <w:rFonts w:ascii="Verdana" w:hAnsi="Verdana" w:cs="Calibri"/>
                <w:color w:val="000000"/>
                <w:lang w:eastAsia="es-ES"/>
              </w:rPr>
              <w:br/>
              <w:t>• Adherencia tras inmersión en agua ≥ 0.5 N/mm2</w:t>
            </w:r>
            <w:r w:rsidRPr="001F0ED8">
              <w:rPr>
                <w:rFonts w:ascii="Verdana" w:hAnsi="Verdana" w:cs="Calibri"/>
                <w:color w:val="000000"/>
                <w:lang w:eastAsia="es-ES"/>
              </w:rPr>
              <w:br/>
              <w:t>• No requiere mezclas, basta agregar agua.</w:t>
            </w:r>
          </w:p>
        </w:tc>
      </w:tr>
      <w:tr w:rsidR="00EB30CC" w:rsidRPr="001F0ED8" w14:paraId="13832AB7"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5C2AA9D"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24</w:t>
            </w:r>
          </w:p>
        </w:tc>
        <w:tc>
          <w:tcPr>
            <w:tcW w:w="1883" w:type="dxa"/>
            <w:tcBorders>
              <w:top w:val="nil"/>
              <w:left w:val="nil"/>
              <w:bottom w:val="single" w:sz="4" w:space="0" w:color="000000"/>
              <w:right w:val="single" w:sz="4" w:space="0" w:color="000000"/>
            </w:tcBorders>
            <w:shd w:val="clear" w:color="auto" w:fill="auto"/>
            <w:noWrap/>
            <w:vAlign w:val="bottom"/>
            <w:hideMark/>
          </w:tcPr>
          <w:p w14:paraId="08180B80"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CEMENTO PORTLAND</w:t>
            </w:r>
          </w:p>
        </w:tc>
        <w:tc>
          <w:tcPr>
            <w:tcW w:w="810" w:type="dxa"/>
            <w:tcBorders>
              <w:top w:val="nil"/>
              <w:left w:val="nil"/>
              <w:bottom w:val="single" w:sz="4" w:space="0" w:color="000000"/>
              <w:right w:val="single" w:sz="4" w:space="0" w:color="000000"/>
            </w:tcBorders>
            <w:shd w:val="clear" w:color="auto" w:fill="auto"/>
            <w:noWrap/>
            <w:vAlign w:val="bottom"/>
            <w:hideMark/>
          </w:tcPr>
          <w:p w14:paraId="1D7DE566"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KG</w:t>
            </w:r>
          </w:p>
        </w:tc>
        <w:tc>
          <w:tcPr>
            <w:tcW w:w="6218" w:type="dxa"/>
            <w:tcBorders>
              <w:top w:val="nil"/>
              <w:left w:val="nil"/>
              <w:bottom w:val="single" w:sz="4" w:space="0" w:color="000000"/>
              <w:right w:val="single" w:sz="4" w:space="0" w:color="000000"/>
            </w:tcBorders>
            <w:shd w:val="clear" w:color="auto" w:fill="auto"/>
            <w:vAlign w:val="bottom"/>
            <w:hideMark/>
          </w:tcPr>
          <w:p w14:paraId="01D640DE"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El cemento Portland es un tipo de cemento hidráulico que se utiliza ampliamente en la construcción debido a sus propiedades de fraguado y endurecimiento en presencia de agua.</w:t>
            </w:r>
            <w:r w:rsidRPr="001F0ED8">
              <w:rPr>
                <w:rFonts w:ascii="Verdana" w:hAnsi="Verdana" w:cs="Calibri"/>
                <w:color w:val="000000"/>
                <w:lang w:eastAsia="es-ES"/>
              </w:rPr>
              <w:br/>
              <w:t xml:space="preserve">Se deberá utilizar cemento Portland (tipo I) y/o cemento portland con Puzolana (tipo IP) y/o cemento Puzolánico (Tipo P) 100% de origen nacional fresco y de calidad probada con una resistencia  mínima de 30 MPa a los 28 </w:t>
            </w:r>
            <w:r w:rsidRPr="001F0ED8">
              <w:rPr>
                <w:rFonts w:ascii="Verdana" w:hAnsi="Verdana" w:cs="Calibri"/>
                <w:color w:val="000000"/>
                <w:lang w:eastAsia="es-ES"/>
              </w:rPr>
              <w:lastRenderedPageBreak/>
              <w:t>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1F0ED8">
              <w:rPr>
                <w:rFonts w:ascii="Verdana" w:hAnsi="Verdana" w:cs="Calibri"/>
                <w:color w:val="000000"/>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1F0ED8">
              <w:rPr>
                <w:rFonts w:ascii="Verdana" w:hAnsi="Verdana" w:cs="Calibri"/>
                <w:color w:val="000000"/>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1F0ED8">
              <w:rPr>
                <w:rFonts w:ascii="Verdana" w:hAnsi="Verdana" w:cs="Calibri"/>
                <w:color w:val="000000"/>
                <w:lang w:eastAsia="es-ES"/>
              </w:rPr>
              <w:br/>
              <w:t>El cemento que por alguna razón haya fraguado parcialmente o contenga terrones, grumos, costras, etc., será rechazado automáticamente y retirado del lugar de la Obra.</w:t>
            </w:r>
          </w:p>
        </w:tc>
      </w:tr>
      <w:tr w:rsidR="00EB30CC" w:rsidRPr="001F0ED8" w14:paraId="65D1D0A0"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A0A6C73"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25</w:t>
            </w:r>
          </w:p>
        </w:tc>
        <w:tc>
          <w:tcPr>
            <w:tcW w:w="1883" w:type="dxa"/>
            <w:tcBorders>
              <w:top w:val="nil"/>
              <w:left w:val="nil"/>
              <w:bottom w:val="single" w:sz="4" w:space="0" w:color="000000"/>
              <w:right w:val="single" w:sz="4" w:space="0" w:color="000000"/>
            </w:tcBorders>
            <w:shd w:val="clear" w:color="auto" w:fill="auto"/>
            <w:noWrap/>
            <w:vAlign w:val="bottom"/>
            <w:hideMark/>
          </w:tcPr>
          <w:p w14:paraId="6CEF4A92"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CERÁMICA NACIONAL</w:t>
            </w:r>
          </w:p>
        </w:tc>
        <w:tc>
          <w:tcPr>
            <w:tcW w:w="810" w:type="dxa"/>
            <w:tcBorders>
              <w:top w:val="nil"/>
              <w:left w:val="nil"/>
              <w:bottom w:val="single" w:sz="4" w:space="0" w:color="000000"/>
              <w:right w:val="single" w:sz="4" w:space="0" w:color="000000"/>
            </w:tcBorders>
            <w:shd w:val="clear" w:color="auto" w:fill="auto"/>
            <w:noWrap/>
            <w:vAlign w:val="bottom"/>
            <w:hideMark/>
          </w:tcPr>
          <w:p w14:paraId="330CB83A"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M2</w:t>
            </w:r>
          </w:p>
        </w:tc>
        <w:tc>
          <w:tcPr>
            <w:tcW w:w="6218" w:type="dxa"/>
            <w:tcBorders>
              <w:top w:val="nil"/>
              <w:left w:val="nil"/>
              <w:bottom w:val="single" w:sz="4" w:space="0" w:color="000000"/>
              <w:right w:val="single" w:sz="4" w:space="0" w:color="000000"/>
            </w:tcBorders>
            <w:shd w:val="clear" w:color="auto" w:fill="auto"/>
            <w:vAlign w:val="bottom"/>
            <w:hideMark/>
          </w:tcPr>
          <w:p w14:paraId="0A046636"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1F0ED8">
              <w:rPr>
                <w:rFonts w:ascii="Verdana" w:hAnsi="Verdana"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F0ED8">
              <w:rPr>
                <w:rFonts w:ascii="Verdana" w:hAnsi="Verdana" w:cs="Calibri"/>
                <w:color w:val="000000"/>
                <w:lang w:eastAsia="es-ES"/>
              </w:rPr>
              <w:t>Porcelain</w:t>
            </w:r>
            <w:proofErr w:type="spellEnd"/>
            <w:r w:rsidRPr="001F0ED8">
              <w:rPr>
                <w:rFonts w:ascii="Verdana" w:hAnsi="Verdana" w:cs="Calibri"/>
                <w:color w:val="000000"/>
                <w:lang w:eastAsia="es-ES"/>
              </w:rPr>
              <w:t xml:space="preserve"> </w:t>
            </w:r>
            <w:proofErr w:type="spellStart"/>
            <w:r w:rsidRPr="001F0ED8">
              <w:rPr>
                <w:rFonts w:ascii="Verdana" w:hAnsi="Verdana" w:cs="Calibri"/>
                <w:color w:val="000000"/>
                <w:lang w:eastAsia="es-ES"/>
              </w:rPr>
              <w:t>Enamel</w:t>
            </w:r>
            <w:proofErr w:type="spellEnd"/>
            <w:r w:rsidRPr="001F0ED8">
              <w:rPr>
                <w:rFonts w:ascii="Verdana" w:hAnsi="Verdana" w:cs="Calibri"/>
                <w:color w:val="000000"/>
                <w:lang w:eastAsia="es-ES"/>
              </w:rPr>
              <w:t xml:space="preserve"> </w:t>
            </w:r>
            <w:proofErr w:type="spellStart"/>
            <w:r w:rsidRPr="001F0ED8">
              <w:rPr>
                <w:rFonts w:ascii="Verdana" w:hAnsi="Verdana" w:cs="Calibri"/>
                <w:color w:val="000000"/>
                <w:lang w:eastAsia="es-ES"/>
              </w:rPr>
              <w:t>Institute</w:t>
            </w:r>
            <w:proofErr w:type="spellEnd"/>
            <w:r w:rsidRPr="001F0ED8">
              <w:rPr>
                <w:rFonts w:ascii="Verdana" w:hAnsi="Verdana" w:cs="Calibri"/>
                <w:color w:val="000000"/>
                <w:lang w:eastAsia="es-ES"/>
              </w:rPr>
              <w:t>), que es el índice que mide la resistencia al desgaste.</w:t>
            </w:r>
            <w:r w:rsidRPr="001F0ED8">
              <w:rPr>
                <w:rFonts w:ascii="Verdana" w:hAnsi="Verdana" w:cs="Calibri"/>
                <w:color w:val="000000"/>
                <w:lang w:eastAsia="es-ES"/>
              </w:rPr>
              <w:br/>
              <w:t>El zócalo de cerámica será esmaltado de color homogéneo y su superficie sin ondulaciones e imperfecciones, desportillados y con un ancho de 10 cm.</w:t>
            </w:r>
            <w:r w:rsidRPr="001F0ED8">
              <w:rPr>
                <w:rFonts w:ascii="Verdana" w:hAnsi="Verdana" w:cs="Calibri"/>
                <w:color w:val="000000"/>
                <w:lang w:eastAsia="es-ES"/>
              </w:rPr>
              <w:br/>
              <w:t>Asimismo, la cerámica deberá cumplir los requisitos de la norma IBNORCA NB/150-10545. El almacenamiento y manipuleo deberá seguir las indicaciones del proveedor del material.</w:t>
            </w:r>
            <w:r w:rsidRPr="001F0ED8">
              <w:rPr>
                <w:rFonts w:ascii="Verdana" w:hAnsi="Verdana" w:cs="Calibri"/>
                <w:color w:val="000000"/>
                <w:lang w:eastAsia="es-ES"/>
              </w:rPr>
              <w:br/>
              <w:t>Antes de la colocación de la cerámica, la Entidad Ejecutora suministrará una muestra que deberá ser aprobada por el Inspector de Obra.</w:t>
            </w:r>
          </w:p>
        </w:tc>
      </w:tr>
      <w:tr w:rsidR="00EB30CC" w:rsidRPr="001F0ED8" w14:paraId="6D3EE7AA"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D3D6E01"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26</w:t>
            </w:r>
          </w:p>
        </w:tc>
        <w:tc>
          <w:tcPr>
            <w:tcW w:w="1883" w:type="dxa"/>
            <w:tcBorders>
              <w:top w:val="nil"/>
              <w:left w:val="nil"/>
              <w:bottom w:val="single" w:sz="4" w:space="0" w:color="000000"/>
              <w:right w:val="single" w:sz="4" w:space="0" w:color="000000"/>
            </w:tcBorders>
            <w:shd w:val="clear" w:color="auto" w:fill="auto"/>
            <w:noWrap/>
            <w:vAlign w:val="bottom"/>
            <w:hideMark/>
          </w:tcPr>
          <w:p w14:paraId="78B1FB12"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CERÁMICA NACIONAL TIPO PORCELANATO (60X60)</w:t>
            </w:r>
          </w:p>
        </w:tc>
        <w:tc>
          <w:tcPr>
            <w:tcW w:w="810" w:type="dxa"/>
            <w:tcBorders>
              <w:top w:val="nil"/>
              <w:left w:val="nil"/>
              <w:bottom w:val="single" w:sz="4" w:space="0" w:color="000000"/>
              <w:right w:val="single" w:sz="4" w:space="0" w:color="000000"/>
            </w:tcBorders>
            <w:shd w:val="clear" w:color="auto" w:fill="auto"/>
            <w:noWrap/>
            <w:vAlign w:val="bottom"/>
            <w:hideMark/>
          </w:tcPr>
          <w:p w14:paraId="5EF9D228"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M2</w:t>
            </w:r>
          </w:p>
        </w:tc>
        <w:tc>
          <w:tcPr>
            <w:tcW w:w="6218" w:type="dxa"/>
            <w:tcBorders>
              <w:top w:val="nil"/>
              <w:left w:val="nil"/>
              <w:bottom w:val="single" w:sz="4" w:space="0" w:color="000000"/>
              <w:right w:val="single" w:sz="4" w:space="0" w:color="000000"/>
            </w:tcBorders>
            <w:shd w:val="clear" w:color="auto" w:fill="auto"/>
            <w:vAlign w:val="bottom"/>
            <w:hideMark/>
          </w:tcPr>
          <w:p w14:paraId="310022AC"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1F0ED8">
              <w:rPr>
                <w:rFonts w:ascii="Verdana" w:hAnsi="Verdana" w:cs="Calibri"/>
                <w:color w:val="000000"/>
                <w:lang w:eastAsia="es-ES"/>
              </w:rPr>
              <w:br/>
              <w:t xml:space="preserve">La cerámica a utilizarse será cerámica nacional esmaltada de una marca reconocida, con un espesor de 6 a 8 mm de </w:t>
            </w:r>
            <w:r w:rsidRPr="001F0ED8">
              <w:rPr>
                <w:rFonts w:ascii="Verdana" w:hAnsi="Verdana" w:cs="Calibri"/>
                <w:color w:val="000000"/>
                <w:lang w:eastAsia="es-ES"/>
              </w:rPr>
              <w:lastRenderedPageBreak/>
              <w:t>sonido metálico, de color homogéneo definido y aprobado por el Inspector de Obra y superficie sin ondulaciones o imperfecciones, además de tener un PEI-3 como mínimo (</w:t>
            </w:r>
            <w:proofErr w:type="spellStart"/>
            <w:r w:rsidRPr="001F0ED8">
              <w:rPr>
                <w:rFonts w:ascii="Verdana" w:hAnsi="Verdana" w:cs="Calibri"/>
                <w:color w:val="000000"/>
                <w:lang w:eastAsia="es-ES"/>
              </w:rPr>
              <w:t>Porcelain</w:t>
            </w:r>
            <w:proofErr w:type="spellEnd"/>
            <w:r w:rsidRPr="001F0ED8">
              <w:rPr>
                <w:rFonts w:ascii="Verdana" w:hAnsi="Verdana" w:cs="Calibri"/>
                <w:color w:val="000000"/>
                <w:lang w:eastAsia="es-ES"/>
              </w:rPr>
              <w:t xml:space="preserve"> </w:t>
            </w:r>
            <w:proofErr w:type="spellStart"/>
            <w:r w:rsidRPr="001F0ED8">
              <w:rPr>
                <w:rFonts w:ascii="Verdana" w:hAnsi="Verdana" w:cs="Calibri"/>
                <w:color w:val="000000"/>
                <w:lang w:eastAsia="es-ES"/>
              </w:rPr>
              <w:t>Enamel</w:t>
            </w:r>
            <w:proofErr w:type="spellEnd"/>
            <w:r w:rsidRPr="001F0ED8">
              <w:rPr>
                <w:rFonts w:ascii="Verdana" w:hAnsi="Verdana" w:cs="Calibri"/>
                <w:color w:val="000000"/>
                <w:lang w:eastAsia="es-ES"/>
              </w:rPr>
              <w:t xml:space="preserve"> </w:t>
            </w:r>
            <w:proofErr w:type="spellStart"/>
            <w:r w:rsidRPr="001F0ED8">
              <w:rPr>
                <w:rFonts w:ascii="Verdana" w:hAnsi="Verdana" w:cs="Calibri"/>
                <w:color w:val="000000"/>
                <w:lang w:eastAsia="es-ES"/>
              </w:rPr>
              <w:t>Institute</w:t>
            </w:r>
            <w:proofErr w:type="spellEnd"/>
            <w:r w:rsidRPr="001F0ED8">
              <w:rPr>
                <w:rFonts w:ascii="Verdana" w:hAnsi="Verdana" w:cs="Calibri"/>
                <w:color w:val="000000"/>
                <w:lang w:eastAsia="es-ES"/>
              </w:rPr>
              <w:t>), que es el índice que mide la resistencia al desgaste.</w:t>
            </w:r>
            <w:r w:rsidRPr="001F0ED8">
              <w:rPr>
                <w:rFonts w:ascii="Verdana" w:hAnsi="Verdana" w:cs="Calibri"/>
                <w:color w:val="000000"/>
                <w:lang w:eastAsia="es-ES"/>
              </w:rPr>
              <w:br/>
              <w:t>El zócalo de cerámica será esmaltado de color homogéneo y su superficie sin ondulaciones e imperfecciones, desportillados y con un ancho de 10 cm.</w:t>
            </w:r>
            <w:r w:rsidRPr="001F0ED8">
              <w:rPr>
                <w:rFonts w:ascii="Verdana" w:hAnsi="Verdana" w:cs="Calibri"/>
                <w:color w:val="000000"/>
                <w:lang w:eastAsia="es-ES"/>
              </w:rPr>
              <w:br/>
              <w:t>Asimismo, la cerámica deberá cumplir los requisitos de la norma IBNORCA NB/150-10545. El almacenamiento y manipuleo deberá seguir las indicaciones del proveedor del material.</w:t>
            </w:r>
            <w:r w:rsidRPr="001F0ED8">
              <w:rPr>
                <w:rFonts w:ascii="Verdana" w:hAnsi="Verdana" w:cs="Calibri"/>
                <w:color w:val="000000"/>
                <w:lang w:eastAsia="es-ES"/>
              </w:rPr>
              <w:br/>
              <w:t>Antes de la colocación de la cerámica, la Entidad Ejecutora suministrará una muestra que deberá ser aprobada por el Inspector de Obra.</w:t>
            </w:r>
          </w:p>
        </w:tc>
      </w:tr>
      <w:tr w:rsidR="00EB30CC" w:rsidRPr="001F0ED8" w14:paraId="0FBDE459"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14A5407"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27</w:t>
            </w:r>
          </w:p>
        </w:tc>
        <w:tc>
          <w:tcPr>
            <w:tcW w:w="1883" w:type="dxa"/>
            <w:tcBorders>
              <w:top w:val="nil"/>
              <w:left w:val="nil"/>
              <w:bottom w:val="single" w:sz="4" w:space="0" w:color="000000"/>
              <w:right w:val="single" w:sz="4" w:space="0" w:color="000000"/>
            </w:tcBorders>
            <w:shd w:val="clear" w:color="auto" w:fill="auto"/>
            <w:noWrap/>
            <w:vAlign w:val="bottom"/>
            <w:hideMark/>
          </w:tcPr>
          <w:p w14:paraId="3B866058"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CHAPA EXTERIOR</w:t>
            </w:r>
          </w:p>
        </w:tc>
        <w:tc>
          <w:tcPr>
            <w:tcW w:w="810" w:type="dxa"/>
            <w:tcBorders>
              <w:top w:val="nil"/>
              <w:left w:val="nil"/>
              <w:bottom w:val="single" w:sz="4" w:space="0" w:color="000000"/>
              <w:right w:val="single" w:sz="4" w:space="0" w:color="000000"/>
            </w:tcBorders>
            <w:shd w:val="clear" w:color="auto" w:fill="auto"/>
            <w:noWrap/>
            <w:vAlign w:val="bottom"/>
            <w:hideMark/>
          </w:tcPr>
          <w:p w14:paraId="2D2AD49B"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5F2B0078"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EB30CC" w:rsidRPr="001F0ED8" w14:paraId="643A8B71"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2EDDB44"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28</w:t>
            </w:r>
          </w:p>
        </w:tc>
        <w:tc>
          <w:tcPr>
            <w:tcW w:w="1883" w:type="dxa"/>
            <w:tcBorders>
              <w:top w:val="nil"/>
              <w:left w:val="nil"/>
              <w:bottom w:val="single" w:sz="4" w:space="0" w:color="000000"/>
              <w:right w:val="single" w:sz="4" w:space="0" w:color="000000"/>
            </w:tcBorders>
            <w:shd w:val="clear" w:color="auto" w:fill="auto"/>
            <w:noWrap/>
            <w:vAlign w:val="bottom"/>
            <w:hideMark/>
          </w:tcPr>
          <w:p w14:paraId="7A016444"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CHAPA INTERIOR</w:t>
            </w:r>
          </w:p>
        </w:tc>
        <w:tc>
          <w:tcPr>
            <w:tcW w:w="810" w:type="dxa"/>
            <w:tcBorders>
              <w:top w:val="nil"/>
              <w:left w:val="nil"/>
              <w:bottom w:val="single" w:sz="4" w:space="0" w:color="000000"/>
              <w:right w:val="single" w:sz="4" w:space="0" w:color="000000"/>
            </w:tcBorders>
            <w:shd w:val="clear" w:color="auto" w:fill="auto"/>
            <w:noWrap/>
            <w:vAlign w:val="bottom"/>
            <w:hideMark/>
          </w:tcPr>
          <w:p w14:paraId="22707720"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4F96B8C0"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EB30CC" w:rsidRPr="001F0ED8" w14:paraId="28CCD202"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5046B42"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29</w:t>
            </w:r>
          </w:p>
        </w:tc>
        <w:tc>
          <w:tcPr>
            <w:tcW w:w="1883" w:type="dxa"/>
            <w:tcBorders>
              <w:top w:val="nil"/>
              <w:left w:val="nil"/>
              <w:bottom w:val="single" w:sz="4" w:space="0" w:color="000000"/>
              <w:right w:val="single" w:sz="4" w:space="0" w:color="000000"/>
            </w:tcBorders>
            <w:shd w:val="clear" w:color="auto" w:fill="auto"/>
            <w:noWrap/>
            <w:vAlign w:val="bottom"/>
            <w:hideMark/>
          </w:tcPr>
          <w:p w14:paraId="05938A76"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CHICOTILLO</w:t>
            </w:r>
          </w:p>
        </w:tc>
        <w:tc>
          <w:tcPr>
            <w:tcW w:w="810" w:type="dxa"/>
            <w:tcBorders>
              <w:top w:val="nil"/>
              <w:left w:val="nil"/>
              <w:bottom w:val="single" w:sz="4" w:space="0" w:color="000000"/>
              <w:right w:val="single" w:sz="4" w:space="0" w:color="000000"/>
            </w:tcBorders>
            <w:shd w:val="clear" w:color="auto" w:fill="auto"/>
            <w:noWrap/>
            <w:vAlign w:val="bottom"/>
            <w:hideMark/>
          </w:tcPr>
          <w:p w14:paraId="08338F49"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3D0CA2C2"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Largo: 40 a 60 cm</w:t>
            </w:r>
            <w:r w:rsidRPr="001F0ED8">
              <w:rPr>
                <w:rFonts w:ascii="Verdana" w:hAnsi="Verdana" w:cs="Calibri"/>
                <w:color w:val="000000"/>
                <w:lang w:eastAsia="es-ES"/>
              </w:rPr>
              <w:br/>
              <w:t>• Ancho: 4.1 cm x 3/8"" (Diámetro de la manguera)</w:t>
            </w:r>
            <w:r w:rsidRPr="001F0ED8">
              <w:rPr>
                <w:rFonts w:ascii="Verdana" w:hAnsi="Verdana" w:cs="Calibri"/>
                <w:color w:val="000000"/>
                <w:lang w:eastAsia="es-ES"/>
              </w:rPr>
              <w:br/>
              <w:t>• Rosca: 1/2 para entrada a grifería y de 1/2 para punto hidráulico.</w:t>
            </w:r>
            <w:r w:rsidRPr="001F0ED8">
              <w:rPr>
                <w:rFonts w:ascii="Verdana" w:hAnsi="Verdana" w:cs="Calibri"/>
                <w:color w:val="000000"/>
                <w:lang w:eastAsia="es-ES"/>
              </w:rPr>
              <w:br/>
              <w:t>• Material: plástico PVC flexible de alta resistencia</w:t>
            </w:r>
            <w:r w:rsidRPr="001F0ED8">
              <w:rPr>
                <w:rFonts w:ascii="Verdana" w:hAnsi="Verdana" w:cs="Calibri"/>
                <w:color w:val="000000"/>
                <w:lang w:eastAsia="es-ES"/>
              </w:rPr>
              <w:br/>
              <w:t>• Temperatura: De 4°C a 66°C.</w:t>
            </w:r>
            <w:r w:rsidRPr="001F0ED8">
              <w:rPr>
                <w:rFonts w:ascii="Verdana" w:hAnsi="Verdana" w:cs="Calibri"/>
                <w:color w:val="000000"/>
                <w:lang w:eastAsia="es-ES"/>
              </w:rPr>
              <w:br/>
              <w:t xml:space="preserve">• Resistente a la corrosión, pelado y decoloración de agua. </w:t>
            </w:r>
            <w:r w:rsidRPr="001F0ED8">
              <w:rPr>
                <w:rFonts w:ascii="Verdana" w:hAnsi="Verdana" w:cs="Calibri"/>
                <w:color w:val="000000"/>
                <w:lang w:eastAsia="es-ES"/>
              </w:rPr>
              <w:br/>
              <w:t>• Resistente al efecto de jabones y limpiadores de tocador.</w:t>
            </w:r>
            <w:r w:rsidRPr="001F0ED8">
              <w:rPr>
                <w:rFonts w:ascii="Verdana" w:hAnsi="Verdana" w:cs="Calibri"/>
                <w:color w:val="000000"/>
                <w:lang w:eastAsia="es-ES"/>
              </w:rPr>
              <w:br/>
              <w:t>• Recubrimientos no tóxicos.</w:t>
            </w:r>
          </w:p>
        </w:tc>
      </w:tr>
      <w:tr w:rsidR="00EB30CC" w:rsidRPr="001F0ED8" w14:paraId="7EF1CF65"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4A14EEC"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30</w:t>
            </w:r>
          </w:p>
        </w:tc>
        <w:tc>
          <w:tcPr>
            <w:tcW w:w="1883" w:type="dxa"/>
            <w:tcBorders>
              <w:top w:val="nil"/>
              <w:left w:val="nil"/>
              <w:bottom w:val="single" w:sz="4" w:space="0" w:color="000000"/>
              <w:right w:val="single" w:sz="4" w:space="0" w:color="000000"/>
            </w:tcBorders>
            <w:shd w:val="clear" w:color="auto" w:fill="auto"/>
            <w:noWrap/>
            <w:vAlign w:val="bottom"/>
            <w:hideMark/>
          </w:tcPr>
          <w:p w14:paraId="4B5D966A"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CINTA AISLANTE</w:t>
            </w:r>
          </w:p>
        </w:tc>
        <w:tc>
          <w:tcPr>
            <w:tcW w:w="810" w:type="dxa"/>
            <w:tcBorders>
              <w:top w:val="nil"/>
              <w:left w:val="nil"/>
              <w:bottom w:val="single" w:sz="4" w:space="0" w:color="000000"/>
              <w:right w:val="single" w:sz="4" w:space="0" w:color="000000"/>
            </w:tcBorders>
            <w:shd w:val="clear" w:color="auto" w:fill="auto"/>
            <w:noWrap/>
            <w:vAlign w:val="bottom"/>
            <w:hideMark/>
          </w:tcPr>
          <w:p w14:paraId="606042D0"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67F00B63"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B30CC" w:rsidRPr="001F0ED8" w14:paraId="068E124C"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DAE4E41"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31</w:t>
            </w:r>
          </w:p>
        </w:tc>
        <w:tc>
          <w:tcPr>
            <w:tcW w:w="1883" w:type="dxa"/>
            <w:tcBorders>
              <w:top w:val="nil"/>
              <w:left w:val="nil"/>
              <w:bottom w:val="single" w:sz="4" w:space="0" w:color="000000"/>
              <w:right w:val="single" w:sz="4" w:space="0" w:color="000000"/>
            </w:tcBorders>
            <w:shd w:val="clear" w:color="auto" w:fill="auto"/>
            <w:noWrap/>
            <w:vAlign w:val="bottom"/>
            <w:hideMark/>
          </w:tcPr>
          <w:p w14:paraId="42FCD121"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CLAVOS</w:t>
            </w:r>
          </w:p>
        </w:tc>
        <w:tc>
          <w:tcPr>
            <w:tcW w:w="810" w:type="dxa"/>
            <w:tcBorders>
              <w:top w:val="nil"/>
              <w:left w:val="nil"/>
              <w:bottom w:val="single" w:sz="4" w:space="0" w:color="000000"/>
              <w:right w:val="single" w:sz="4" w:space="0" w:color="000000"/>
            </w:tcBorders>
            <w:shd w:val="clear" w:color="auto" w:fill="auto"/>
            <w:noWrap/>
            <w:vAlign w:val="bottom"/>
            <w:hideMark/>
          </w:tcPr>
          <w:p w14:paraId="77EFBDB2"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KG</w:t>
            </w:r>
          </w:p>
        </w:tc>
        <w:tc>
          <w:tcPr>
            <w:tcW w:w="6218" w:type="dxa"/>
            <w:tcBorders>
              <w:top w:val="nil"/>
              <w:left w:val="nil"/>
              <w:bottom w:val="single" w:sz="4" w:space="0" w:color="000000"/>
              <w:right w:val="single" w:sz="4" w:space="0" w:color="000000"/>
            </w:tcBorders>
            <w:shd w:val="clear" w:color="auto" w:fill="auto"/>
            <w:vAlign w:val="bottom"/>
            <w:hideMark/>
          </w:tcPr>
          <w:p w14:paraId="434D4648"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1F0ED8">
              <w:rPr>
                <w:rFonts w:ascii="Verdana" w:hAnsi="Verdana" w:cs="Calibri"/>
                <w:color w:val="000000"/>
                <w:lang w:eastAsia="es-ES"/>
              </w:rPr>
              <w:br/>
              <w:t>La propuesta deberá especificar la procedencia, la forma de presentación e identificación será en bolsas de 1 Kg con la longitud, el diámetro o calibre señalado en la misma.</w:t>
            </w:r>
            <w:r w:rsidRPr="001F0ED8">
              <w:rPr>
                <w:rFonts w:ascii="Verdana" w:hAnsi="Verdana" w:cs="Calibri"/>
                <w:color w:val="000000"/>
                <w:lang w:eastAsia="es-ES"/>
              </w:rPr>
              <w:br/>
              <w:t>Se requerirá principalmente clavos de 2”, 2 1/2", 4” y 5".</w:t>
            </w:r>
          </w:p>
        </w:tc>
      </w:tr>
      <w:tr w:rsidR="00EB30CC" w:rsidRPr="001F0ED8" w14:paraId="6004FB91"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360B4CB"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32</w:t>
            </w:r>
          </w:p>
        </w:tc>
        <w:tc>
          <w:tcPr>
            <w:tcW w:w="1883" w:type="dxa"/>
            <w:tcBorders>
              <w:top w:val="nil"/>
              <w:left w:val="nil"/>
              <w:bottom w:val="single" w:sz="4" w:space="0" w:color="000000"/>
              <w:right w:val="single" w:sz="4" w:space="0" w:color="000000"/>
            </w:tcBorders>
            <w:shd w:val="clear" w:color="auto" w:fill="auto"/>
            <w:noWrap/>
            <w:vAlign w:val="bottom"/>
            <w:hideMark/>
          </w:tcPr>
          <w:p w14:paraId="000498A8"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CLAVOS PARA CALAMINA CON GOMA </w:t>
            </w:r>
          </w:p>
        </w:tc>
        <w:tc>
          <w:tcPr>
            <w:tcW w:w="810" w:type="dxa"/>
            <w:tcBorders>
              <w:top w:val="nil"/>
              <w:left w:val="nil"/>
              <w:bottom w:val="single" w:sz="4" w:space="0" w:color="000000"/>
              <w:right w:val="single" w:sz="4" w:space="0" w:color="000000"/>
            </w:tcBorders>
            <w:shd w:val="clear" w:color="auto" w:fill="auto"/>
            <w:noWrap/>
            <w:vAlign w:val="bottom"/>
            <w:hideMark/>
          </w:tcPr>
          <w:p w14:paraId="4B610E64"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KG</w:t>
            </w:r>
          </w:p>
        </w:tc>
        <w:tc>
          <w:tcPr>
            <w:tcW w:w="6218" w:type="dxa"/>
            <w:tcBorders>
              <w:top w:val="nil"/>
              <w:left w:val="nil"/>
              <w:bottom w:val="single" w:sz="4" w:space="0" w:color="000000"/>
              <w:right w:val="single" w:sz="4" w:space="0" w:color="000000"/>
            </w:tcBorders>
            <w:shd w:val="clear" w:color="auto" w:fill="auto"/>
            <w:vAlign w:val="bottom"/>
            <w:hideMark/>
          </w:tcPr>
          <w:p w14:paraId="6571F65B"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El Clavo Paraguas es un clavo galvanizado clase comercial con cuerpo muescado que tiene como cabeza una amplia arandela de goma que realice el sello de agua.</w:t>
            </w:r>
            <w:r w:rsidRPr="001F0ED8">
              <w:rPr>
                <w:rFonts w:ascii="Verdana" w:hAnsi="Verdana" w:cs="Calibri"/>
                <w:color w:val="000000"/>
                <w:lang w:eastAsia="es-ES"/>
              </w:rPr>
              <w:br/>
              <w:t>CLAVO PARAGUAS</w:t>
            </w:r>
            <w:r w:rsidRPr="001F0ED8">
              <w:rPr>
                <w:rFonts w:ascii="Verdana" w:hAnsi="Verdana" w:cs="Calibri"/>
                <w:color w:val="000000"/>
                <w:lang w:eastAsia="es-ES"/>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1F0ED8">
              <w:rPr>
                <w:rFonts w:ascii="Verdana" w:hAnsi="Verdana" w:cs="Calibri"/>
                <w:color w:val="000000"/>
                <w:lang w:eastAsia="es-ES"/>
              </w:rPr>
              <w:br/>
              <w:t>Los materiales serán de calidad que aseguren la durabilidad y correcto funcionamiento de las instalaciones; previo a su empleo en obra deberá ser aprobado por el Inspector de Obra.</w:t>
            </w:r>
          </w:p>
        </w:tc>
      </w:tr>
      <w:tr w:rsidR="00EB30CC" w:rsidRPr="001F0ED8" w14:paraId="4F197724"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A33C2D7"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33</w:t>
            </w:r>
          </w:p>
        </w:tc>
        <w:tc>
          <w:tcPr>
            <w:tcW w:w="1883" w:type="dxa"/>
            <w:tcBorders>
              <w:top w:val="nil"/>
              <w:left w:val="nil"/>
              <w:bottom w:val="single" w:sz="4" w:space="0" w:color="000000"/>
              <w:right w:val="single" w:sz="4" w:space="0" w:color="000000"/>
            </w:tcBorders>
            <w:shd w:val="clear" w:color="auto" w:fill="auto"/>
            <w:noWrap/>
            <w:vAlign w:val="bottom"/>
            <w:hideMark/>
          </w:tcPr>
          <w:p w14:paraId="6EC691C9"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CODO FG GALVANIZADO DE 1/2"</w:t>
            </w:r>
          </w:p>
        </w:tc>
        <w:tc>
          <w:tcPr>
            <w:tcW w:w="810" w:type="dxa"/>
            <w:tcBorders>
              <w:top w:val="nil"/>
              <w:left w:val="nil"/>
              <w:bottom w:val="single" w:sz="4" w:space="0" w:color="000000"/>
              <w:right w:val="single" w:sz="4" w:space="0" w:color="000000"/>
            </w:tcBorders>
            <w:shd w:val="clear" w:color="auto" w:fill="auto"/>
            <w:noWrap/>
            <w:vAlign w:val="bottom"/>
            <w:hideMark/>
          </w:tcPr>
          <w:p w14:paraId="52D3CA7F"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220C5B5B"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1F0ED8">
              <w:rPr>
                <w:rFonts w:ascii="Verdana" w:hAnsi="Verdana" w:cs="Calibri"/>
                <w:color w:val="000000"/>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1F0ED8">
              <w:rPr>
                <w:rFonts w:ascii="Verdana" w:hAnsi="Verdana" w:cs="Calibri"/>
                <w:color w:val="000000"/>
                <w:lang w:eastAsia="es-ES"/>
              </w:rPr>
              <w:br/>
              <w:t xml:space="preserve">Los accesorios, presentes en diversas clases y series, abarcando distintos diámetros, así como los accesorios con roscas, deben cumplir con los más altos estándares de calidad y proceder de marcas ampliamente reconocidas. </w:t>
            </w:r>
            <w:r w:rsidRPr="001F0ED8">
              <w:rPr>
                <w:rFonts w:ascii="Verdana" w:hAnsi="Verdana" w:cs="Calibri"/>
                <w:color w:val="000000"/>
                <w:lang w:eastAsia="es-ES"/>
              </w:rPr>
              <w:br/>
              <w:t>Características destacadas:</w:t>
            </w:r>
            <w:r w:rsidRPr="001F0ED8">
              <w:rPr>
                <w:rFonts w:ascii="Verdana" w:hAnsi="Verdana" w:cs="Calibri"/>
                <w:color w:val="000000"/>
                <w:lang w:eastAsia="es-ES"/>
              </w:rPr>
              <w:br/>
              <w:t>• Diámetro nominal: 15 mm (½"")</w:t>
            </w:r>
            <w:r w:rsidRPr="001F0ED8">
              <w:rPr>
                <w:rFonts w:ascii="Verdana" w:hAnsi="Verdana" w:cs="Calibri"/>
                <w:color w:val="000000"/>
                <w:lang w:eastAsia="es-ES"/>
              </w:rPr>
              <w:br/>
              <w:t>• Angulo entre ejes de recorrido: 90°</w:t>
            </w:r>
            <w:r w:rsidRPr="001F0ED8">
              <w:rPr>
                <w:rFonts w:ascii="Verdana" w:hAnsi="Verdana" w:cs="Calibri"/>
                <w:color w:val="000000"/>
                <w:lang w:eastAsia="es-ES"/>
              </w:rPr>
              <w:br/>
              <w:t>• Distancia cara a centro: 28 mm ± 1.5 mm</w:t>
            </w:r>
            <w:r w:rsidRPr="001F0ED8">
              <w:rPr>
                <w:rFonts w:ascii="Verdana" w:hAnsi="Verdana" w:cs="Calibri"/>
                <w:color w:val="000000"/>
                <w:lang w:eastAsia="es-ES"/>
              </w:rPr>
              <w:br/>
              <w:t>• Longitud de presentación: 15 mm ± 1.5 mm</w:t>
            </w:r>
            <w:r w:rsidRPr="001F0ED8">
              <w:rPr>
                <w:rFonts w:ascii="Verdana" w:hAnsi="Verdana" w:cs="Calibri"/>
                <w:color w:val="000000"/>
                <w:lang w:eastAsia="es-ES"/>
              </w:rPr>
              <w:br/>
              <w:t>Debe cumplir con la NB 645:2007: Tuberías de fierro fundido dúctil, acoples y accesorios para líneas de tuberías de presión (Primera revisión).</w:t>
            </w:r>
          </w:p>
        </w:tc>
      </w:tr>
      <w:tr w:rsidR="00EB30CC" w:rsidRPr="001F0ED8" w14:paraId="006CFBDB"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EFC8C0D"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34</w:t>
            </w:r>
          </w:p>
        </w:tc>
        <w:tc>
          <w:tcPr>
            <w:tcW w:w="1883" w:type="dxa"/>
            <w:tcBorders>
              <w:top w:val="nil"/>
              <w:left w:val="nil"/>
              <w:bottom w:val="single" w:sz="4" w:space="0" w:color="000000"/>
              <w:right w:val="single" w:sz="4" w:space="0" w:color="000000"/>
            </w:tcBorders>
            <w:shd w:val="clear" w:color="auto" w:fill="auto"/>
            <w:noWrap/>
            <w:vAlign w:val="bottom"/>
            <w:hideMark/>
          </w:tcPr>
          <w:p w14:paraId="59959EBF"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CODO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5BF7DEED"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4F300642"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1F0ED8">
              <w:rPr>
                <w:rFonts w:ascii="Verdana" w:hAnsi="Verdana" w:cs="Calibri"/>
                <w:color w:val="000000"/>
                <w:lang w:eastAsia="es-ES"/>
              </w:rPr>
              <w:br/>
              <w:t>• -Superficie externa e interna lisas y estar libres de grietas, fisuras, ondulaciones y otros defectos que alteren su calidad.</w:t>
            </w:r>
            <w:r w:rsidRPr="001F0ED8">
              <w:rPr>
                <w:rFonts w:ascii="Verdana" w:hAnsi="Verdana" w:cs="Calibri"/>
                <w:color w:val="000000"/>
                <w:lang w:eastAsia="es-ES"/>
              </w:rPr>
              <w:br/>
            </w:r>
            <w:r w:rsidRPr="001F0ED8">
              <w:rPr>
                <w:rFonts w:ascii="Verdana" w:hAnsi="Verdana" w:cs="Calibri"/>
                <w:color w:val="000000"/>
                <w:lang w:eastAsia="es-ES"/>
              </w:rPr>
              <w:lastRenderedPageBreak/>
              <w:t>• -Los accesorios deberán ser de color uniforme.</w:t>
            </w:r>
            <w:r w:rsidRPr="001F0ED8">
              <w:rPr>
                <w:rFonts w:ascii="Verdana" w:hAnsi="Verdana" w:cs="Calibri"/>
                <w:color w:val="000000"/>
                <w:lang w:eastAsia="es-ES"/>
              </w:rPr>
              <w:br/>
              <w:t>• -Los accesorios procederán de fábrica por inyección de molde, no aceptándose el uso de piezas especiales obtenidas mediante cortes o cortadas en seco.</w:t>
            </w:r>
            <w:r w:rsidRPr="001F0ED8">
              <w:rPr>
                <w:rFonts w:ascii="Verdana" w:hAnsi="Verdana" w:cs="Calibri"/>
                <w:color w:val="000000"/>
                <w:lang w:eastAsia="es-ES"/>
              </w:rPr>
              <w:br/>
              <w:t>Debe cumplir con la NB 1216011:2007: Tuberías plásticas - Tubos de policloruro de vinilo no plastificado (PVC-U) para conducción de agua potable.</w:t>
            </w:r>
          </w:p>
        </w:tc>
      </w:tr>
      <w:tr w:rsidR="00EB30CC" w:rsidRPr="001F0ED8" w14:paraId="628BCC86"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06A6EB"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35</w:t>
            </w:r>
          </w:p>
        </w:tc>
        <w:tc>
          <w:tcPr>
            <w:tcW w:w="1883" w:type="dxa"/>
            <w:tcBorders>
              <w:top w:val="nil"/>
              <w:left w:val="nil"/>
              <w:bottom w:val="single" w:sz="4" w:space="0" w:color="000000"/>
              <w:right w:val="single" w:sz="4" w:space="0" w:color="000000"/>
            </w:tcBorders>
            <w:shd w:val="clear" w:color="auto" w:fill="auto"/>
            <w:noWrap/>
            <w:vAlign w:val="bottom"/>
            <w:hideMark/>
          </w:tcPr>
          <w:p w14:paraId="4A3E8593"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CODO PVC DE 5/8"</w:t>
            </w:r>
          </w:p>
        </w:tc>
        <w:tc>
          <w:tcPr>
            <w:tcW w:w="810" w:type="dxa"/>
            <w:tcBorders>
              <w:top w:val="nil"/>
              <w:left w:val="nil"/>
              <w:bottom w:val="single" w:sz="4" w:space="0" w:color="000000"/>
              <w:right w:val="single" w:sz="4" w:space="0" w:color="000000"/>
            </w:tcBorders>
            <w:shd w:val="clear" w:color="auto" w:fill="auto"/>
            <w:noWrap/>
            <w:vAlign w:val="bottom"/>
            <w:hideMark/>
          </w:tcPr>
          <w:p w14:paraId="5B9735B0"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52F3803F"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Será de Material de Poli cloruro de Vinilo (PVC), los tubos deberán tener las siguientes características: </w:t>
            </w:r>
            <w:r w:rsidRPr="001F0ED8">
              <w:rPr>
                <w:rFonts w:ascii="Verdana" w:hAnsi="Verdana" w:cs="Calibri"/>
                <w:color w:val="000000"/>
                <w:lang w:eastAsia="es-ES"/>
              </w:rPr>
              <w:br/>
              <w:t>• Superficie externa e interna lisas y estar libres de grietas, fisuras, ondulaciones y otros defectos que alteren su calidad.</w:t>
            </w:r>
            <w:r w:rsidRPr="001F0ED8">
              <w:rPr>
                <w:rFonts w:ascii="Verdana" w:hAnsi="Verdana" w:cs="Calibri"/>
                <w:color w:val="000000"/>
                <w:lang w:eastAsia="es-ES"/>
              </w:rPr>
              <w:br/>
              <w:t>• El codo deberá ser de material PVC de color uniforme.</w:t>
            </w:r>
            <w:r w:rsidRPr="001F0ED8">
              <w:rPr>
                <w:rFonts w:ascii="Verdana" w:hAnsi="Verdana" w:cs="Calibri"/>
                <w:color w:val="000000"/>
                <w:lang w:eastAsia="es-ES"/>
              </w:rPr>
              <w:br/>
              <w:t>• El codo procederá de fábrica por inyección de molde, no aceptándose el uso de piezas especiales obtenidas mediante cortes.</w:t>
            </w:r>
            <w:r w:rsidRPr="001F0ED8">
              <w:rPr>
                <w:rFonts w:ascii="Verdana" w:hAnsi="Verdana" w:cs="Calibri"/>
                <w:color w:val="000000"/>
                <w:lang w:eastAsia="es-ES"/>
              </w:rPr>
              <w:br/>
              <w:t>Características:</w:t>
            </w:r>
            <w:r w:rsidRPr="001F0ED8">
              <w:rPr>
                <w:rFonts w:ascii="Verdana" w:hAnsi="Verdana" w:cs="Calibri"/>
                <w:color w:val="000000"/>
                <w:lang w:eastAsia="es-ES"/>
              </w:rPr>
              <w:br/>
              <w:t>• Diámetro nominal: 15 mm (½"")</w:t>
            </w:r>
            <w:r w:rsidRPr="001F0ED8">
              <w:rPr>
                <w:rFonts w:ascii="Verdana" w:hAnsi="Verdana" w:cs="Calibri"/>
                <w:color w:val="000000"/>
                <w:lang w:eastAsia="es-ES"/>
              </w:rPr>
              <w:br/>
              <w:t>• Angulo entre ejes de recorrido: 90°</w:t>
            </w:r>
            <w:r w:rsidRPr="001F0ED8">
              <w:rPr>
                <w:rFonts w:ascii="Verdana" w:hAnsi="Verdana" w:cs="Calibri"/>
                <w:color w:val="000000"/>
                <w:lang w:eastAsia="es-ES"/>
              </w:rPr>
              <w:br/>
              <w:t>• Distancia cara a centro: 28 mm ± 1.5 mm</w:t>
            </w:r>
            <w:r w:rsidRPr="001F0ED8">
              <w:rPr>
                <w:rFonts w:ascii="Verdana" w:hAnsi="Verdana" w:cs="Calibri"/>
                <w:color w:val="000000"/>
                <w:lang w:eastAsia="es-ES"/>
              </w:rPr>
              <w:br/>
              <w:t>• Longitud de presentación: 15 mm ± 1.5 mm</w:t>
            </w:r>
            <w:r w:rsidRPr="001F0ED8">
              <w:rPr>
                <w:rFonts w:ascii="Verdana" w:hAnsi="Verdana" w:cs="Calibri"/>
                <w:color w:val="000000"/>
                <w:lang w:eastAsia="es-ES"/>
              </w:rPr>
              <w:br/>
              <w:t>Debe cumplir con la NB 645:2007: Tuberías de fierro fundido dúctil, acoples y accesorios para líneas de tuberías de presión.</w:t>
            </w:r>
          </w:p>
        </w:tc>
      </w:tr>
      <w:tr w:rsidR="00EB30CC" w:rsidRPr="001F0ED8" w14:paraId="0FA980F5"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8321024"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36</w:t>
            </w:r>
          </w:p>
        </w:tc>
        <w:tc>
          <w:tcPr>
            <w:tcW w:w="1883" w:type="dxa"/>
            <w:tcBorders>
              <w:top w:val="nil"/>
              <w:left w:val="nil"/>
              <w:bottom w:val="single" w:sz="4" w:space="0" w:color="000000"/>
              <w:right w:val="single" w:sz="4" w:space="0" w:color="000000"/>
            </w:tcBorders>
            <w:shd w:val="clear" w:color="auto" w:fill="auto"/>
            <w:noWrap/>
            <w:vAlign w:val="bottom"/>
            <w:hideMark/>
          </w:tcPr>
          <w:p w14:paraId="23A1F84A"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CODO PVC DESAGÜE 2"</w:t>
            </w:r>
          </w:p>
        </w:tc>
        <w:tc>
          <w:tcPr>
            <w:tcW w:w="810" w:type="dxa"/>
            <w:tcBorders>
              <w:top w:val="nil"/>
              <w:left w:val="nil"/>
              <w:bottom w:val="single" w:sz="4" w:space="0" w:color="000000"/>
              <w:right w:val="single" w:sz="4" w:space="0" w:color="000000"/>
            </w:tcBorders>
            <w:shd w:val="clear" w:color="auto" w:fill="auto"/>
            <w:noWrap/>
            <w:vAlign w:val="bottom"/>
            <w:hideMark/>
          </w:tcPr>
          <w:p w14:paraId="17BF061A"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1659D768"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Tubo de policloruro de vinilo (PVC) con diámetro nominal de 2”. Cuya principal aplicación se da en Instalaciones hidráulicas; deben tener las siguientes características: </w:t>
            </w:r>
            <w:r w:rsidRPr="001F0ED8">
              <w:rPr>
                <w:rFonts w:ascii="Verdana" w:hAnsi="Verdana" w:cs="Calibri"/>
                <w:color w:val="000000"/>
                <w:lang w:eastAsia="es-ES"/>
              </w:rPr>
              <w:br/>
              <w:t>• Superficie externa e interna lisas y estar libres de grietas, fisuras, ondulaciones y otros defectos que alteren su calidad</w:t>
            </w:r>
            <w:r w:rsidRPr="001F0ED8">
              <w:rPr>
                <w:rFonts w:ascii="Verdana" w:hAnsi="Verdana" w:cs="Calibri"/>
                <w:color w:val="000000"/>
                <w:lang w:eastAsia="es-ES"/>
              </w:rPr>
              <w:br/>
              <w:t>• Los tubos deberán ser de color uniforme</w:t>
            </w:r>
            <w:r w:rsidRPr="001F0ED8">
              <w:rPr>
                <w:rFonts w:ascii="Verdana" w:hAnsi="Verdana" w:cs="Calibri"/>
                <w:color w:val="000000"/>
                <w:lang w:eastAsia="es-ES"/>
              </w:rPr>
              <w:br/>
              <w:t>• Los tubos procederán de fábrica por inyección de molde, no aceptándose el uso de piezas especiales obtenidas mediante cortes o cortadas en seco</w:t>
            </w:r>
            <w:r w:rsidRPr="001F0ED8">
              <w:rPr>
                <w:rFonts w:ascii="Verdana" w:hAnsi="Verdana" w:cs="Calibri"/>
                <w:color w:val="000000"/>
                <w:lang w:eastAsia="es-ES"/>
              </w:rPr>
              <w:br/>
              <w:t>• Las juntas serán del Tipo campana – espiga</w:t>
            </w:r>
            <w:r w:rsidRPr="001F0ED8">
              <w:rPr>
                <w:rFonts w:ascii="Verdana" w:hAnsi="Verdana" w:cs="Calibri"/>
                <w:color w:val="000000"/>
                <w:lang w:eastAsia="es-ES"/>
              </w:rPr>
              <w:br/>
              <w:t>• Las tuberías de PVC deberán cumplir con las siguientes normas:</w:t>
            </w:r>
            <w:r w:rsidRPr="001F0ED8">
              <w:rPr>
                <w:rFonts w:ascii="Verdana" w:hAnsi="Verdana" w:cs="Calibri"/>
                <w:color w:val="000000"/>
                <w:lang w:eastAsia="es-ES"/>
              </w:rPr>
              <w:br/>
              <w:t>-  Normas Bolivianas:         NB 213-77</w:t>
            </w:r>
            <w:r w:rsidRPr="001F0ED8">
              <w:rPr>
                <w:rFonts w:ascii="Verdana" w:hAnsi="Verdana" w:cs="Calibri"/>
                <w:color w:val="000000"/>
                <w:lang w:eastAsia="es-ES"/>
              </w:rPr>
              <w:br/>
              <w:t>- Normas ASTM:               D-1785 y D-2241</w:t>
            </w:r>
            <w:r w:rsidRPr="001F0ED8">
              <w:rPr>
                <w:rFonts w:ascii="Verdana" w:hAnsi="Verdana"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F0ED8">
              <w:rPr>
                <w:rFonts w:ascii="Verdana" w:hAnsi="Verdana" w:cs="Calibri"/>
                <w:color w:val="000000"/>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B30CC" w:rsidRPr="001F0ED8" w14:paraId="7AA85745"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4C4F81D"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37</w:t>
            </w:r>
          </w:p>
        </w:tc>
        <w:tc>
          <w:tcPr>
            <w:tcW w:w="1883" w:type="dxa"/>
            <w:tcBorders>
              <w:top w:val="nil"/>
              <w:left w:val="nil"/>
              <w:bottom w:val="single" w:sz="4" w:space="0" w:color="000000"/>
              <w:right w:val="single" w:sz="4" w:space="0" w:color="000000"/>
            </w:tcBorders>
            <w:shd w:val="clear" w:color="auto" w:fill="auto"/>
            <w:noWrap/>
            <w:vAlign w:val="bottom"/>
            <w:hideMark/>
          </w:tcPr>
          <w:p w14:paraId="436F6AD1"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CODO PVC DESAGÜE 3"</w:t>
            </w:r>
          </w:p>
        </w:tc>
        <w:tc>
          <w:tcPr>
            <w:tcW w:w="810" w:type="dxa"/>
            <w:tcBorders>
              <w:top w:val="nil"/>
              <w:left w:val="nil"/>
              <w:bottom w:val="single" w:sz="4" w:space="0" w:color="000000"/>
              <w:right w:val="single" w:sz="4" w:space="0" w:color="000000"/>
            </w:tcBorders>
            <w:shd w:val="clear" w:color="auto" w:fill="auto"/>
            <w:noWrap/>
            <w:vAlign w:val="bottom"/>
            <w:hideMark/>
          </w:tcPr>
          <w:p w14:paraId="2461BE8D"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54D7ECE8"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Tubo de policloruro de vinilo (PVC) con diámetro nominal de 3”. Cuya principal aplicación se da en Instalaciones hidráulicas; deben tener las siguientes características: </w:t>
            </w:r>
            <w:r w:rsidRPr="001F0ED8">
              <w:rPr>
                <w:rFonts w:ascii="Verdana" w:hAnsi="Verdana" w:cs="Calibri"/>
                <w:color w:val="000000"/>
                <w:lang w:eastAsia="es-ES"/>
              </w:rPr>
              <w:br/>
              <w:t>• Superficie externa e interna lisas y estar libres de grietas, fisuras, ondulaciones y otros defectos que alteren su calidad</w:t>
            </w:r>
            <w:r w:rsidRPr="001F0ED8">
              <w:rPr>
                <w:rFonts w:ascii="Verdana" w:hAnsi="Verdana" w:cs="Calibri"/>
                <w:color w:val="000000"/>
                <w:lang w:eastAsia="es-ES"/>
              </w:rPr>
              <w:br/>
              <w:t>• Los tubos deberán ser de color uniforme</w:t>
            </w:r>
            <w:r w:rsidRPr="001F0ED8">
              <w:rPr>
                <w:rFonts w:ascii="Verdana" w:hAnsi="Verdana" w:cs="Calibri"/>
                <w:color w:val="000000"/>
                <w:lang w:eastAsia="es-ES"/>
              </w:rPr>
              <w:br/>
              <w:t>• Los tubos procederán de fábrica por inyección de molde, no aceptándose el uso de piezas especiales obtenidas mediante cortes o cortadas en seco</w:t>
            </w:r>
            <w:r w:rsidRPr="001F0ED8">
              <w:rPr>
                <w:rFonts w:ascii="Verdana" w:hAnsi="Verdana" w:cs="Calibri"/>
                <w:color w:val="000000"/>
                <w:lang w:eastAsia="es-ES"/>
              </w:rPr>
              <w:br/>
              <w:t>• Las juntas serán del Tipo campana – espiga</w:t>
            </w:r>
            <w:r w:rsidRPr="001F0ED8">
              <w:rPr>
                <w:rFonts w:ascii="Verdana" w:hAnsi="Verdana" w:cs="Calibri"/>
                <w:color w:val="000000"/>
                <w:lang w:eastAsia="es-ES"/>
              </w:rPr>
              <w:br/>
              <w:t>• Las tuberías de PVC deberán cumplir con las siguientes normas:</w:t>
            </w:r>
            <w:r w:rsidRPr="001F0ED8">
              <w:rPr>
                <w:rFonts w:ascii="Verdana" w:hAnsi="Verdana" w:cs="Calibri"/>
                <w:color w:val="000000"/>
                <w:lang w:eastAsia="es-ES"/>
              </w:rPr>
              <w:br/>
              <w:t>-  Normas Bolivianas:         NB 213-77</w:t>
            </w:r>
            <w:r w:rsidRPr="001F0ED8">
              <w:rPr>
                <w:rFonts w:ascii="Verdana" w:hAnsi="Verdana" w:cs="Calibri"/>
                <w:color w:val="000000"/>
                <w:lang w:eastAsia="es-ES"/>
              </w:rPr>
              <w:br/>
              <w:t>- Normas ASTM:               D-1785 y D-2241</w:t>
            </w:r>
            <w:r w:rsidRPr="001F0ED8">
              <w:rPr>
                <w:rFonts w:ascii="Verdana" w:hAnsi="Verdana"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F0ED8">
              <w:rPr>
                <w:rFonts w:ascii="Verdana" w:hAnsi="Verdana" w:cs="Calibri"/>
                <w:color w:val="000000"/>
                <w:lang w:eastAsia="es-ES"/>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EB30CC" w:rsidRPr="001F0ED8" w14:paraId="6E4A3942"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28EDDA"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38</w:t>
            </w:r>
          </w:p>
        </w:tc>
        <w:tc>
          <w:tcPr>
            <w:tcW w:w="1883" w:type="dxa"/>
            <w:tcBorders>
              <w:top w:val="nil"/>
              <w:left w:val="nil"/>
              <w:bottom w:val="single" w:sz="4" w:space="0" w:color="000000"/>
              <w:right w:val="single" w:sz="4" w:space="0" w:color="000000"/>
            </w:tcBorders>
            <w:shd w:val="clear" w:color="auto" w:fill="auto"/>
            <w:noWrap/>
            <w:vAlign w:val="bottom"/>
            <w:hideMark/>
          </w:tcPr>
          <w:p w14:paraId="68397A5E"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CODO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00184E81"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3F8862FC"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Tubo de policloruro de vinilo (PVC) con diámetro nominal de 4”. Cuya principal aplicación se da en Instalaciones hidráulicas; deben tener las siguientes características: </w:t>
            </w:r>
            <w:r w:rsidRPr="001F0ED8">
              <w:rPr>
                <w:rFonts w:ascii="Verdana" w:hAnsi="Verdana" w:cs="Calibri"/>
                <w:color w:val="000000"/>
                <w:lang w:eastAsia="es-ES"/>
              </w:rPr>
              <w:br/>
              <w:t>• Superficie externa e interna lisas y estar libres de grietas, fisuras, ondulaciones y otros defectos que alteren su calidad</w:t>
            </w:r>
            <w:r w:rsidRPr="001F0ED8">
              <w:rPr>
                <w:rFonts w:ascii="Verdana" w:hAnsi="Verdana" w:cs="Calibri"/>
                <w:color w:val="000000"/>
                <w:lang w:eastAsia="es-ES"/>
              </w:rPr>
              <w:br/>
              <w:t>• Los tubos deberán ser de color uniforme</w:t>
            </w:r>
            <w:r w:rsidRPr="001F0ED8">
              <w:rPr>
                <w:rFonts w:ascii="Verdana" w:hAnsi="Verdana" w:cs="Calibri"/>
                <w:color w:val="000000"/>
                <w:lang w:eastAsia="es-ES"/>
              </w:rPr>
              <w:br/>
              <w:t>• Los tubos procederán de fábrica por inyección de molde, no aceptándose el uso de piezas especiales obtenidas mediante cortes o cortadas en seco</w:t>
            </w:r>
            <w:r w:rsidRPr="001F0ED8">
              <w:rPr>
                <w:rFonts w:ascii="Verdana" w:hAnsi="Verdana" w:cs="Calibri"/>
                <w:color w:val="000000"/>
                <w:lang w:eastAsia="es-ES"/>
              </w:rPr>
              <w:br/>
              <w:t>• Las juntas serán del Tipo campana – espiga</w:t>
            </w:r>
            <w:r w:rsidRPr="001F0ED8">
              <w:rPr>
                <w:rFonts w:ascii="Verdana" w:hAnsi="Verdana" w:cs="Calibri"/>
                <w:color w:val="000000"/>
                <w:lang w:eastAsia="es-ES"/>
              </w:rPr>
              <w:br/>
              <w:t>• Las tuberías de PVC deberán cumplir con las siguientes normas:</w:t>
            </w:r>
            <w:r w:rsidRPr="001F0ED8">
              <w:rPr>
                <w:rFonts w:ascii="Verdana" w:hAnsi="Verdana" w:cs="Calibri"/>
                <w:color w:val="000000"/>
                <w:lang w:eastAsia="es-ES"/>
              </w:rPr>
              <w:br/>
              <w:t>-  Normas Bolivianas:         NB 213-77</w:t>
            </w:r>
            <w:r w:rsidRPr="001F0ED8">
              <w:rPr>
                <w:rFonts w:ascii="Verdana" w:hAnsi="Verdana" w:cs="Calibri"/>
                <w:color w:val="000000"/>
                <w:lang w:eastAsia="es-ES"/>
              </w:rPr>
              <w:br/>
              <w:t>- Normas ASTM:               D-1785 y D-2241</w:t>
            </w:r>
            <w:r w:rsidRPr="001F0ED8">
              <w:rPr>
                <w:rFonts w:ascii="Verdana" w:hAnsi="Verdana"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F0ED8">
              <w:rPr>
                <w:rFonts w:ascii="Verdana" w:hAnsi="Verdana" w:cs="Calibri"/>
                <w:color w:val="000000"/>
                <w:lang w:eastAsia="es-ES"/>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w:t>
            </w:r>
            <w:r w:rsidRPr="001F0ED8">
              <w:rPr>
                <w:rFonts w:ascii="Verdana" w:hAnsi="Verdana" w:cs="Calibri"/>
                <w:color w:val="000000"/>
                <w:lang w:eastAsia="es-ES"/>
              </w:rPr>
              <w:lastRenderedPageBreak/>
              <w:t>tubo de 4”, las mismas deberán ser aprobadas por el Inspector de obra antes de su instalación.</w:t>
            </w:r>
          </w:p>
        </w:tc>
      </w:tr>
      <w:tr w:rsidR="00EB30CC" w:rsidRPr="001F0ED8" w14:paraId="0CA9E5C2"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0838D0B"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39</w:t>
            </w:r>
          </w:p>
        </w:tc>
        <w:tc>
          <w:tcPr>
            <w:tcW w:w="1883" w:type="dxa"/>
            <w:tcBorders>
              <w:top w:val="nil"/>
              <w:left w:val="nil"/>
              <w:bottom w:val="single" w:sz="4" w:space="0" w:color="000000"/>
              <w:right w:val="single" w:sz="4" w:space="0" w:color="000000"/>
            </w:tcBorders>
            <w:shd w:val="clear" w:color="auto" w:fill="auto"/>
            <w:noWrap/>
            <w:vAlign w:val="bottom"/>
            <w:hideMark/>
          </w:tcPr>
          <w:p w14:paraId="41C6A069"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COPLA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7C04A592"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5950D28A"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1F0ED8">
              <w:rPr>
                <w:rFonts w:ascii="Verdana" w:hAnsi="Verdana" w:cs="Calibri"/>
                <w:color w:val="000000"/>
                <w:lang w:eastAsia="es-ES"/>
              </w:rPr>
              <w:br/>
              <w:t>La copla deberá ser de PVC de primera calidad y marca conocida.</w:t>
            </w:r>
            <w:r w:rsidRPr="001F0ED8">
              <w:rPr>
                <w:rFonts w:ascii="Verdana" w:hAnsi="Verdana" w:cs="Calibri"/>
                <w:color w:val="000000"/>
                <w:lang w:eastAsia="es-ES"/>
              </w:rPr>
              <w:br/>
              <w:t>REQUISITOS:</w:t>
            </w:r>
            <w:r w:rsidRPr="001F0ED8">
              <w:rPr>
                <w:rFonts w:ascii="Verdana" w:hAnsi="Verdana" w:cs="Calibri"/>
                <w:color w:val="000000"/>
                <w:lang w:eastAsia="es-ES"/>
              </w:rPr>
              <w:br/>
              <w:t>• El proveedor deberá especificar el tipo, espesor, y resistencia.</w:t>
            </w:r>
            <w:r w:rsidRPr="001F0ED8">
              <w:rPr>
                <w:rFonts w:ascii="Verdana" w:hAnsi="Verdana" w:cs="Calibri"/>
                <w:color w:val="000000"/>
                <w:lang w:eastAsia="es-ES"/>
              </w:rPr>
              <w:br/>
              <w:t>• La superficie del accesorio deberá ser lisa y libre de grietas, fisuras y otros defectos que alteren su calidad.</w:t>
            </w:r>
            <w:r w:rsidRPr="001F0ED8">
              <w:rPr>
                <w:rFonts w:ascii="Verdana" w:hAnsi="Verdana" w:cs="Calibri"/>
                <w:color w:val="000000"/>
                <w:lang w:eastAsia="es-ES"/>
              </w:rPr>
              <w:br/>
              <w:t>• El accesorio deberá ser de color uniforme.</w:t>
            </w:r>
            <w:r w:rsidRPr="001F0ED8">
              <w:rPr>
                <w:rFonts w:ascii="Verdana" w:hAnsi="Verdana" w:cs="Calibri"/>
                <w:color w:val="000000"/>
                <w:lang w:eastAsia="es-ES"/>
              </w:rPr>
              <w:br/>
              <w:t>Deberá cumplir con la  NB 1216011:2007 : Tuberías plásticas - Tubos de poli(cloruro de vinilo) no plastificado (PVC-U) para conducción de agua potable</w:t>
            </w:r>
            <w:r w:rsidRPr="001F0ED8">
              <w:rPr>
                <w:rFonts w:ascii="Verdana" w:hAnsi="Verdana" w:cs="Calibri"/>
                <w:color w:val="000000"/>
                <w:lang w:eastAsia="es-ES"/>
              </w:rPr>
              <w:br/>
              <w:t>La Entidad Ejecutora deberá garantizar que el material de referencia sea de buena calidad y de marca reconocida.</w:t>
            </w:r>
          </w:p>
        </w:tc>
      </w:tr>
      <w:tr w:rsidR="00EB30CC" w:rsidRPr="001F0ED8" w14:paraId="54BF9DB7"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DFECFC"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40</w:t>
            </w:r>
          </w:p>
        </w:tc>
        <w:tc>
          <w:tcPr>
            <w:tcW w:w="1883" w:type="dxa"/>
            <w:tcBorders>
              <w:top w:val="nil"/>
              <w:left w:val="nil"/>
              <w:bottom w:val="single" w:sz="4" w:space="0" w:color="000000"/>
              <w:right w:val="single" w:sz="4" w:space="0" w:color="000000"/>
            </w:tcBorders>
            <w:shd w:val="clear" w:color="auto" w:fill="auto"/>
            <w:noWrap/>
            <w:vAlign w:val="bottom"/>
            <w:hideMark/>
          </w:tcPr>
          <w:p w14:paraId="65937183"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COPLA REDUCCIÓN 3/4" A 1/2"</w:t>
            </w:r>
          </w:p>
        </w:tc>
        <w:tc>
          <w:tcPr>
            <w:tcW w:w="810" w:type="dxa"/>
            <w:tcBorders>
              <w:top w:val="nil"/>
              <w:left w:val="nil"/>
              <w:bottom w:val="single" w:sz="4" w:space="0" w:color="000000"/>
              <w:right w:val="single" w:sz="4" w:space="0" w:color="000000"/>
            </w:tcBorders>
            <w:shd w:val="clear" w:color="auto" w:fill="auto"/>
            <w:noWrap/>
            <w:vAlign w:val="bottom"/>
            <w:hideMark/>
          </w:tcPr>
          <w:p w14:paraId="64769311"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33F4E345"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Este material es empleado en la unión de tuberías de agua de dos diferentes diámetros siendo estos de ¾” a ½”, para que la tubería </w:t>
            </w:r>
            <w:r w:rsidRPr="001F0ED8">
              <w:rPr>
                <w:rFonts w:ascii="Verdana" w:hAnsi="Verdana" w:cs="Calibri"/>
                <w:color w:val="000000"/>
                <w:lang w:eastAsia="es-ES"/>
              </w:rPr>
              <w:br/>
              <w:t>REQUISITOS:</w:t>
            </w:r>
            <w:r w:rsidRPr="001F0ED8">
              <w:rPr>
                <w:rFonts w:ascii="Verdana" w:hAnsi="Verdana" w:cs="Calibri"/>
                <w:color w:val="000000"/>
                <w:lang w:eastAsia="es-ES"/>
              </w:rPr>
              <w:br/>
              <w:t xml:space="preserve">La copla de reducción deberá ser de dimensiones de ¾” a ½” </w:t>
            </w:r>
            <w:r w:rsidRPr="001F0ED8">
              <w:rPr>
                <w:rFonts w:ascii="Verdana" w:hAnsi="Verdana" w:cs="Calibri"/>
                <w:color w:val="000000"/>
                <w:lang w:eastAsia="es-ES"/>
              </w:rPr>
              <w:br/>
              <w:t>• Deberá ser de PVC de primera calidad y marca conocida.</w:t>
            </w:r>
            <w:r w:rsidRPr="001F0ED8">
              <w:rPr>
                <w:rFonts w:ascii="Verdana" w:hAnsi="Verdana" w:cs="Calibri"/>
                <w:color w:val="000000"/>
                <w:lang w:eastAsia="es-ES"/>
              </w:rPr>
              <w:br/>
              <w:t>• El proveedor deberá especificar el tipo, espesor, y resistencia.</w:t>
            </w:r>
            <w:r w:rsidRPr="001F0ED8">
              <w:rPr>
                <w:rFonts w:ascii="Verdana" w:hAnsi="Verdana" w:cs="Calibri"/>
                <w:color w:val="000000"/>
                <w:lang w:eastAsia="es-ES"/>
              </w:rPr>
              <w:br/>
              <w:t>• La superficie del accesorio deberá ser lisa y libre de grietas, fisuras y otros defectos que alteren su calidad.</w:t>
            </w:r>
            <w:r w:rsidRPr="001F0ED8">
              <w:rPr>
                <w:rFonts w:ascii="Verdana" w:hAnsi="Verdana" w:cs="Calibri"/>
                <w:color w:val="000000"/>
                <w:lang w:eastAsia="es-ES"/>
              </w:rPr>
              <w:br/>
              <w:t>• El accesorio deberá ser de color uniforme.</w:t>
            </w:r>
            <w:r w:rsidRPr="001F0ED8">
              <w:rPr>
                <w:rFonts w:ascii="Verdana" w:hAnsi="Verdana" w:cs="Calibri"/>
                <w:color w:val="000000"/>
                <w:lang w:eastAsia="es-ES"/>
              </w:rPr>
              <w:br/>
              <w:t>Debe cumplir la NB 1216024:2018 “Tuberías y accesorios de plástico -Tubos de poli (cloruro de vinilo) no plastificado (</w:t>
            </w:r>
            <w:proofErr w:type="spellStart"/>
            <w:r w:rsidRPr="001F0ED8">
              <w:rPr>
                <w:rFonts w:ascii="Verdana" w:hAnsi="Verdana" w:cs="Calibri"/>
                <w:color w:val="000000"/>
                <w:lang w:eastAsia="es-ES"/>
              </w:rPr>
              <w:t>pvc</w:t>
            </w:r>
            <w:proofErr w:type="spellEnd"/>
            <w:r w:rsidRPr="001F0ED8">
              <w:rPr>
                <w:rFonts w:ascii="Verdana" w:hAnsi="Verdana" w:cs="Calibri"/>
                <w:color w:val="000000"/>
                <w:lang w:eastAsia="es-ES"/>
              </w:rPr>
              <w:t>-u) para evacuación de aguas residuales y drenaje pluvial en instalaciones prediales</w:t>
            </w:r>
            <w:r w:rsidRPr="001F0ED8">
              <w:rPr>
                <w:rFonts w:ascii="Verdana" w:hAnsi="Verdana" w:cs="Calibri"/>
                <w:color w:val="000000"/>
                <w:lang w:eastAsia="es-ES"/>
              </w:rPr>
              <w:br/>
              <w:t>Debe cumplir con la  NB 1216011:2007 : Tuberías plásticas - Tubos de poli(cloruro de vinilo) no plastificado (PVC-U) para conducción de agua potable</w:t>
            </w:r>
            <w:r w:rsidRPr="001F0ED8">
              <w:rPr>
                <w:rFonts w:ascii="Verdana" w:hAnsi="Verdana" w:cs="Calibri"/>
                <w:color w:val="000000"/>
                <w:lang w:eastAsia="es-ES"/>
              </w:rPr>
              <w:br/>
              <w:t>La Entidad Ejecutora deberá garantizar que el material de referencia sea de buena calidad y de marca reconocida.</w:t>
            </w:r>
          </w:p>
        </w:tc>
      </w:tr>
      <w:tr w:rsidR="00EB30CC" w:rsidRPr="001F0ED8" w14:paraId="23753B83"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12528A"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41</w:t>
            </w:r>
          </w:p>
        </w:tc>
        <w:tc>
          <w:tcPr>
            <w:tcW w:w="1883" w:type="dxa"/>
            <w:tcBorders>
              <w:top w:val="nil"/>
              <w:left w:val="nil"/>
              <w:bottom w:val="single" w:sz="4" w:space="0" w:color="000000"/>
              <w:right w:val="single" w:sz="4" w:space="0" w:color="000000"/>
            </w:tcBorders>
            <w:shd w:val="clear" w:color="auto" w:fill="auto"/>
            <w:noWrap/>
            <w:vAlign w:val="bottom"/>
            <w:hideMark/>
          </w:tcPr>
          <w:p w14:paraId="17F568E7"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CORDEL</w:t>
            </w:r>
          </w:p>
        </w:tc>
        <w:tc>
          <w:tcPr>
            <w:tcW w:w="810" w:type="dxa"/>
            <w:tcBorders>
              <w:top w:val="nil"/>
              <w:left w:val="nil"/>
              <w:bottom w:val="single" w:sz="4" w:space="0" w:color="000000"/>
              <w:right w:val="single" w:sz="4" w:space="0" w:color="000000"/>
            </w:tcBorders>
            <w:shd w:val="clear" w:color="auto" w:fill="auto"/>
            <w:noWrap/>
            <w:vAlign w:val="bottom"/>
            <w:hideMark/>
          </w:tcPr>
          <w:p w14:paraId="3CC6278E"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M</w:t>
            </w:r>
          </w:p>
        </w:tc>
        <w:tc>
          <w:tcPr>
            <w:tcW w:w="6218" w:type="dxa"/>
            <w:tcBorders>
              <w:top w:val="nil"/>
              <w:left w:val="nil"/>
              <w:bottom w:val="single" w:sz="4" w:space="0" w:color="000000"/>
              <w:right w:val="single" w:sz="4" w:space="0" w:color="000000"/>
            </w:tcBorders>
            <w:shd w:val="clear" w:color="auto" w:fill="auto"/>
            <w:vAlign w:val="bottom"/>
            <w:hideMark/>
          </w:tcPr>
          <w:p w14:paraId="18E850EC"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La Entidad Ejecutora deberá garantizar que el material de referencia sea de buena calidad y de marca reconocida.</w:t>
            </w:r>
            <w:r w:rsidRPr="001F0ED8">
              <w:rPr>
                <w:rFonts w:ascii="Verdana" w:hAnsi="Verdana" w:cs="Calibri"/>
                <w:color w:val="000000"/>
                <w:lang w:eastAsia="es-ES"/>
              </w:rPr>
              <w:br/>
              <w:t>•  Cordel de nylon reflectante y resistente</w:t>
            </w:r>
            <w:r w:rsidRPr="001F0ED8">
              <w:rPr>
                <w:rFonts w:ascii="Verdana" w:hAnsi="Verdana" w:cs="Calibri"/>
                <w:color w:val="000000"/>
                <w:lang w:eastAsia="es-ES"/>
              </w:rPr>
              <w:br/>
              <w:t>•  Mango resistente a los impactos</w:t>
            </w:r>
            <w:r w:rsidRPr="001F0ED8">
              <w:rPr>
                <w:rFonts w:ascii="Verdana" w:hAnsi="Verdana" w:cs="Calibri"/>
                <w:color w:val="000000"/>
                <w:lang w:eastAsia="es-ES"/>
              </w:rPr>
              <w:br/>
              <w:t>•  Bobina para enrollar y desenrollar fácilmente</w:t>
            </w:r>
            <w:r w:rsidRPr="001F0ED8">
              <w:rPr>
                <w:rFonts w:ascii="Verdana" w:hAnsi="Verdana" w:cs="Calibri"/>
                <w:color w:val="000000"/>
                <w:lang w:eastAsia="es-ES"/>
              </w:rPr>
              <w:br/>
              <w:t>•  Tensión de ruptura 30 kg.</w:t>
            </w:r>
          </w:p>
        </w:tc>
      </w:tr>
      <w:tr w:rsidR="00EB30CC" w:rsidRPr="001F0ED8" w14:paraId="4219184F"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378D8E5"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42</w:t>
            </w:r>
          </w:p>
        </w:tc>
        <w:tc>
          <w:tcPr>
            <w:tcW w:w="1883" w:type="dxa"/>
            <w:tcBorders>
              <w:top w:val="nil"/>
              <w:left w:val="nil"/>
              <w:bottom w:val="single" w:sz="4" w:space="0" w:color="000000"/>
              <w:right w:val="single" w:sz="4" w:space="0" w:color="000000"/>
            </w:tcBorders>
            <w:shd w:val="clear" w:color="auto" w:fill="auto"/>
            <w:noWrap/>
            <w:vAlign w:val="bottom"/>
            <w:hideMark/>
          </w:tcPr>
          <w:p w14:paraId="2E25ADE5"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CUMBRERA DE CALAMINA PLANA PREPINTADA NRO 28 CORTE 50</w:t>
            </w:r>
          </w:p>
        </w:tc>
        <w:tc>
          <w:tcPr>
            <w:tcW w:w="810" w:type="dxa"/>
            <w:tcBorders>
              <w:top w:val="nil"/>
              <w:left w:val="nil"/>
              <w:bottom w:val="single" w:sz="4" w:space="0" w:color="000000"/>
              <w:right w:val="single" w:sz="4" w:space="0" w:color="000000"/>
            </w:tcBorders>
            <w:shd w:val="clear" w:color="auto" w:fill="auto"/>
            <w:noWrap/>
            <w:vAlign w:val="bottom"/>
            <w:hideMark/>
          </w:tcPr>
          <w:p w14:paraId="768D08D3"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M</w:t>
            </w:r>
          </w:p>
        </w:tc>
        <w:tc>
          <w:tcPr>
            <w:tcW w:w="6218" w:type="dxa"/>
            <w:tcBorders>
              <w:top w:val="nil"/>
              <w:left w:val="nil"/>
              <w:bottom w:val="single" w:sz="4" w:space="0" w:color="000000"/>
              <w:right w:val="single" w:sz="4" w:space="0" w:color="000000"/>
            </w:tcBorders>
            <w:shd w:val="clear" w:color="auto" w:fill="auto"/>
            <w:vAlign w:val="bottom"/>
            <w:hideMark/>
          </w:tcPr>
          <w:p w14:paraId="1B98704E"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La cumbrera o cresta es la línea superior del techo que une las 2 inclinaciones del techo. </w:t>
            </w:r>
            <w:r w:rsidRPr="001F0ED8">
              <w:rPr>
                <w:rFonts w:ascii="Verdana" w:hAnsi="Verdana" w:cs="Calibri"/>
                <w:color w:val="000000"/>
                <w:lang w:eastAsia="es-ES"/>
              </w:rPr>
              <w:br/>
              <w:t>REQUISITOS:</w:t>
            </w:r>
            <w:r w:rsidRPr="001F0ED8">
              <w:rPr>
                <w:rFonts w:ascii="Verdana" w:hAnsi="Verdana" w:cs="Calibri"/>
                <w:color w:val="000000"/>
                <w:lang w:eastAsia="es-ES"/>
              </w:rPr>
              <w:br/>
              <w:t xml:space="preserve">•  La calamina deberá ser del tipo plana, </w:t>
            </w:r>
            <w:proofErr w:type="spellStart"/>
            <w:r w:rsidRPr="001F0ED8">
              <w:rPr>
                <w:rFonts w:ascii="Verdana" w:hAnsi="Verdana" w:cs="Calibri"/>
                <w:color w:val="000000"/>
                <w:lang w:eastAsia="es-ES"/>
              </w:rPr>
              <w:t>prepintada</w:t>
            </w:r>
            <w:proofErr w:type="spellEnd"/>
            <w:r w:rsidRPr="001F0ED8">
              <w:rPr>
                <w:rFonts w:ascii="Verdana" w:hAnsi="Verdana" w:cs="Calibri"/>
                <w:color w:val="000000"/>
                <w:lang w:eastAsia="es-ES"/>
              </w:rPr>
              <w:t xml:space="preserve"> galvanizada de Nº28 corte 50. </w:t>
            </w:r>
            <w:r w:rsidRPr="001F0ED8">
              <w:rPr>
                <w:rFonts w:ascii="Verdana" w:hAnsi="Verdana" w:cs="Calibri"/>
                <w:color w:val="000000"/>
                <w:lang w:eastAsia="es-ES"/>
              </w:rPr>
              <w:br/>
            </w:r>
            <w:r w:rsidRPr="001F0ED8">
              <w:rPr>
                <w:rFonts w:ascii="Verdana" w:hAnsi="Verdana" w:cs="Calibri"/>
                <w:color w:val="000000"/>
                <w:lang w:eastAsia="es-ES"/>
              </w:rPr>
              <w:lastRenderedPageBreak/>
              <w:t xml:space="preserve">• No se aceptará material de menor numeración de la indicada. </w:t>
            </w:r>
            <w:r w:rsidRPr="001F0ED8">
              <w:rPr>
                <w:rFonts w:ascii="Verdana" w:hAnsi="Verdana" w:cs="Calibri"/>
                <w:color w:val="000000"/>
                <w:lang w:eastAsia="es-ES"/>
              </w:rPr>
              <w:br/>
              <w:t>•  Las dimensiones deberán corresponder a los planos de construcción. No deberán presentar rajaduras ni perforaciones en toda la superficie de la hoja.</w:t>
            </w:r>
            <w:r w:rsidRPr="001F0ED8">
              <w:rPr>
                <w:rFonts w:ascii="Verdana" w:hAnsi="Verdana" w:cs="Calibri"/>
                <w:color w:val="000000"/>
                <w:lang w:eastAsia="es-ES"/>
              </w:rPr>
              <w:br/>
              <w:t>•  El color de la calamina será definido por el Inspector o será definido según lineamientos establecidos por la AEVIVIENDA.</w:t>
            </w:r>
            <w:r w:rsidRPr="001F0ED8">
              <w:rPr>
                <w:rFonts w:ascii="Verdana" w:hAnsi="Verdana" w:cs="Calibri"/>
                <w:color w:val="000000"/>
                <w:lang w:eastAsia="es-ES"/>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EB30CC" w:rsidRPr="001F0ED8" w14:paraId="3877BAF4"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7C65C79"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43</w:t>
            </w:r>
          </w:p>
        </w:tc>
        <w:tc>
          <w:tcPr>
            <w:tcW w:w="1883" w:type="dxa"/>
            <w:tcBorders>
              <w:top w:val="nil"/>
              <w:left w:val="nil"/>
              <w:bottom w:val="single" w:sz="4" w:space="0" w:color="000000"/>
              <w:right w:val="single" w:sz="4" w:space="0" w:color="000000"/>
            </w:tcBorders>
            <w:shd w:val="clear" w:color="auto" w:fill="auto"/>
            <w:noWrap/>
            <w:vAlign w:val="bottom"/>
            <w:hideMark/>
          </w:tcPr>
          <w:p w14:paraId="6FD67CA0"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DUCHA PLÁSTICA ELÉCTRICA</w:t>
            </w:r>
          </w:p>
        </w:tc>
        <w:tc>
          <w:tcPr>
            <w:tcW w:w="810" w:type="dxa"/>
            <w:tcBorders>
              <w:top w:val="nil"/>
              <w:left w:val="nil"/>
              <w:bottom w:val="single" w:sz="4" w:space="0" w:color="000000"/>
              <w:right w:val="single" w:sz="4" w:space="0" w:color="000000"/>
            </w:tcBorders>
            <w:shd w:val="clear" w:color="auto" w:fill="auto"/>
            <w:noWrap/>
            <w:vAlign w:val="bottom"/>
            <w:hideMark/>
          </w:tcPr>
          <w:p w14:paraId="1277EAD5"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1D78A5A7"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Este material es implementado en el baño, la ducha plástica de 3 temperaturas de buena calidad, de marca reconocida en el mercado.</w:t>
            </w:r>
            <w:r w:rsidRPr="001F0ED8">
              <w:rPr>
                <w:rFonts w:ascii="Verdana" w:hAnsi="Verdana" w:cs="Calibri"/>
                <w:color w:val="000000"/>
                <w:lang w:eastAsia="es-ES"/>
              </w:rPr>
              <w:br/>
              <w:t>REQUISITOS:</w:t>
            </w:r>
            <w:r w:rsidRPr="001F0ED8">
              <w:rPr>
                <w:rFonts w:ascii="Verdana" w:hAnsi="Verdana" w:cs="Calibri"/>
                <w:color w:val="000000"/>
                <w:lang w:eastAsia="es-ES"/>
              </w:rPr>
              <w:br/>
              <w:t xml:space="preserve">• Deberá ser instalada con sus accesorios para un perfecto funcionamiento </w:t>
            </w:r>
            <w:r w:rsidRPr="001F0ED8">
              <w:rPr>
                <w:rFonts w:ascii="Verdana" w:hAnsi="Verdana" w:cs="Calibri"/>
                <w:color w:val="000000"/>
                <w:lang w:eastAsia="es-ES"/>
              </w:rPr>
              <w:br/>
              <w:t>La Entidad Ejecutora deberá garantizar que el material de referencia sea de buena calidad y de marca reconocida.</w:t>
            </w:r>
            <w:r w:rsidRPr="001F0ED8">
              <w:rPr>
                <w:rFonts w:ascii="Verdana" w:hAnsi="Verdana" w:cs="Calibri"/>
                <w:color w:val="000000"/>
                <w:lang w:eastAsia="es-ES"/>
              </w:rPr>
              <w:br/>
              <w:t>La Entidad Ejecutora tiene la obligación de presentar una muestra para aprobación del Inspector de obra, antes de la adquisición del material de referencia.</w:t>
            </w:r>
          </w:p>
        </w:tc>
      </w:tr>
      <w:tr w:rsidR="00EB30CC" w:rsidRPr="001F0ED8" w14:paraId="6A43B7AA"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44C00D3"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44</w:t>
            </w:r>
          </w:p>
        </w:tc>
        <w:tc>
          <w:tcPr>
            <w:tcW w:w="1883" w:type="dxa"/>
            <w:tcBorders>
              <w:top w:val="nil"/>
              <w:left w:val="nil"/>
              <w:bottom w:val="single" w:sz="4" w:space="0" w:color="000000"/>
              <w:right w:val="single" w:sz="4" w:space="0" w:color="000000"/>
            </w:tcBorders>
            <w:shd w:val="clear" w:color="auto" w:fill="auto"/>
            <w:noWrap/>
            <w:vAlign w:val="bottom"/>
            <w:hideMark/>
          </w:tcPr>
          <w:p w14:paraId="52C884DB"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ESQUINERO DE ALUMINIO</w:t>
            </w:r>
          </w:p>
        </w:tc>
        <w:tc>
          <w:tcPr>
            <w:tcW w:w="810" w:type="dxa"/>
            <w:tcBorders>
              <w:top w:val="nil"/>
              <w:left w:val="nil"/>
              <w:bottom w:val="single" w:sz="4" w:space="0" w:color="000000"/>
              <w:right w:val="single" w:sz="4" w:space="0" w:color="000000"/>
            </w:tcBorders>
            <w:shd w:val="clear" w:color="auto" w:fill="auto"/>
            <w:noWrap/>
            <w:vAlign w:val="bottom"/>
            <w:hideMark/>
          </w:tcPr>
          <w:p w14:paraId="719D961B"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M</w:t>
            </w:r>
          </w:p>
        </w:tc>
        <w:tc>
          <w:tcPr>
            <w:tcW w:w="6218" w:type="dxa"/>
            <w:tcBorders>
              <w:top w:val="nil"/>
              <w:left w:val="nil"/>
              <w:bottom w:val="single" w:sz="4" w:space="0" w:color="000000"/>
              <w:right w:val="single" w:sz="4" w:space="0" w:color="000000"/>
            </w:tcBorders>
            <w:shd w:val="clear" w:color="auto" w:fill="auto"/>
            <w:vAlign w:val="bottom"/>
            <w:hideMark/>
          </w:tcPr>
          <w:p w14:paraId="45946DC3"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1F0ED8">
              <w:rPr>
                <w:rFonts w:ascii="Verdana" w:hAnsi="Verdana" w:cs="Calibri"/>
                <w:color w:val="000000"/>
                <w:lang w:eastAsia="es-ES"/>
              </w:rPr>
              <w:br/>
              <w:t>REQUISITOS:</w:t>
            </w:r>
            <w:r w:rsidRPr="001F0ED8">
              <w:rPr>
                <w:rFonts w:ascii="Verdana" w:hAnsi="Verdana" w:cs="Calibri"/>
                <w:color w:val="000000"/>
                <w:lang w:eastAsia="es-ES"/>
              </w:rPr>
              <w:br/>
              <w:t>• El material de aluminio deberá ser ligero y fácil de manejar, resistente a la corrosión y al desgaste, y duradero.</w:t>
            </w:r>
            <w:r w:rsidRPr="001F0ED8">
              <w:rPr>
                <w:rFonts w:ascii="Verdana" w:hAnsi="Verdana" w:cs="Calibri"/>
                <w:color w:val="000000"/>
                <w:lang w:eastAsia="es-ES"/>
              </w:rPr>
              <w:br/>
              <w:t>• Deberá tener alta dureza superficial para resistir arañazos e impactos.</w:t>
            </w:r>
            <w:r w:rsidRPr="001F0ED8">
              <w:rPr>
                <w:rFonts w:ascii="Verdana" w:hAnsi="Verdana" w:cs="Calibri"/>
                <w:color w:val="000000"/>
                <w:lang w:eastAsia="es-ES"/>
              </w:rPr>
              <w:br/>
              <w:t>• Deben ser resistentes a la humedad y al agua.</w:t>
            </w:r>
            <w:r w:rsidRPr="001F0ED8">
              <w:rPr>
                <w:rFonts w:ascii="Verdana" w:hAnsi="Verdana" w:cs="Calibri"/>
                <w:color w:val="000000"/>
                <w:lang w:eastAsia="es-ES"/>
              </w:rPr>
              <w:br/>
              <w:t>• Deben tener buena conductividad térmica para disipar el calor eficientemente..</w:t>
            </w:r>
            <w:r w:rsidRPr="001F0ED8">
              <w:rPr>
                <w:rFonts w:ascii="Verdana" w:hAnsi="Verdana" w:cs="Calibri"/>
                <w:color w:val="000000"/>
                <w:lang w:eastAsia="es-ES"/>
              </w:rPr>
              <w:br/>
              <w:t>• Deberá ser de fácil instalación, fácil de cortar y adaptar a las dimensiones necesarias. Se puede fijar mediante tornillos, clavos o adhesivos específicos para aluminio.</w:t>
            </w:r>
            <w:r w:rsidRPr="001F0ED8">
              <w:rPr>
                <w:rFonts w:ascii="Verdana" w:hAnsi="Verdana" w:cs="Calibri"/>
                <w:color w:val="000000"/>
                <w:lang w:eastAsia="es-ES"/>
              </w:rPr>
              <w:br/>
              <w:t>• Deberán cumplir con las normativas de calidad y seguridad correspondientes.</w:t>
            </w:r>
            <w:r w:rsidRPr="001F0ED8">
              <w:rPr>
                <w:rFonts w:ascii="Verdana" w:hAnsi="Verdana" w:cs="Calibri"/>
                <w:color w:val="000000"/>
                <w:lang w:eastAsia="es-ES"/>
              </w:rPr>
              <w:br/>
              <w:t>La Entidad Ejecutora deberá garantizar que el material de referencia sea de buena calidad y de marca reconocida.</w:t>
            </w:r>
          </w:p>
        </w:tc>
      </w:tr>
      <w:tr w:rsidR="00EB30CC" w:rsidRPr="001F0ED8" w14:paraId="0E437E33"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2E9EF31"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45</w:t>
            </w:r>
          </w:p>
        </w:tc>
        <w:tc>
          <w:tcPr>
            <w:tcW w:w="1883" w:type="dxa"/>
            <w:tcBorders>
              <w:top w:val="nil"/>
              <w:left w:val="nil"/>
              <w:bottom w:val="single" w:sz="4" w:space="0" w:color="000000"/>
              <w:right w:val="single" w:sz="4" w:space="0" w:color="000000"/>
            </w:tcBorders>
            <w:shd w:val="clear" w:color="auto" w:fill="auto"/>
            <w:noWrap/>
            <w:vAlign w:val="bottom"/>
            <w:hideMark/>
          </w:tcPr>
          <w:p w14:paraId="2389FD00"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ESQUINERO DE PVC</w:t>
            </w:r>
          </w:p>
        </w:tc>
        <w:tc>
          <w:tcPr>
            <w:tcW w:w="810" w:type="dxa"/>
            <w:tcBorders>
              <w:top w:val="nil"/>
              <w:left w:val="nil"/>
              <w:bottom w:val="single" w:sz="4" w:space="0" w:color="000000"/>
              <w:right w:val="single" w:sz="4" w:space="0" w:color="000000"/>
            </w:tcBorders>
            <w:shd w:val="clear" w:color="auto" w:fill="auto"/>
            <w:noWrap/>
            <w:vAlign w:val="bottom"/>
            <w:hideMark/>
          </w:tcPr>
          <w:p w14:paraId="7FBBA670"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M</w:t>
            </w:r>
          </w:p>
        </w:tc>
        <w:tc>
          <w:tcPr>
            <w:tcW w:w="6218" w:type="dxa"/>
            <w:tcBorders>
              <w:top w:val="nil"/>
              <w:left w:val="nil"/>
              <w:bottom w:val="single" w:sz="4" w:space="0" w:color="000000"/>
              <w:right w:val="single" w:sz="4" w:space="0" w:color="000000"/>
            </w:tcBorders>
            <w:shd w:val="clear" w:color="auto" w:fill="auto"/>
            <w:vAlign w:val="bottom"/>
            <w:hideMark/>
          </w:tcPr>
          <w:p w14:paraId="5CED14CA"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Los esquineros de PVC son perfiles o molduras en forma de "L" fabricadas con policloruro de vinilo (PVC), estos esquineros se utilizarán  para la protección de esquinas contra daños, golpes y roces de igual manera proporcionan un aspecto pulido y terminado.</w:t>
            </w:r>
            <w:r w:rsidRPr="001F0ED8">
              <w:rPr>
                <w:rFonts w:ascii="Verdana" w:hAnsi="Verdana" w:cs="Calibri"/>
                <w:color w:val="000000"/>
                <w:lang w:eastAsia="es-ES"/>
              </w:rPr>
              <w:br/>
              <w:t>REQUISITOS:</w:t>
            </w:r>
            <w:r w:rsidRPr="001F0ED8">
              <w:rPr>
                <w:rFonts w:ascii="Verdana" w:hAnsi="Verdana" w:cs="Calibri"/>
                <w:color w:val="000000"/>
                <w:lang w:eastAsia="es-ES"/>
              </w:rPr>
              <w:br/>
              <w:t>• Deben ser resistentes a golpes e impactos.</w:t>
            </w:r>
            <w:r w:rsidRPr="001F0ED8">
              <w:rPr>
                <w:rFonts w:ascii="Verdana" w:hAnsi="Verdana" w:cs="Calibri"/>
                <w:color w:val="000000"/>
                <w:lang w:eastAsia="es-ES"/>
              </w:rPr>
              <w:br/>
            </w:r>
            <w:r w:rsidRPr="001F0ED8">
              <w:rPr>
                <w:rFonts w:ascii="Verdana" w:hAnsi="Verdana" w:cs="Calibri"/>
                <w:color w:val="000000"/>
                <w:lang w:eastAsia="es-ES"/>
              </w:rPr>
              <w:lastRenderedPageBreak/>
              <w:t>• Deben ser resistentes a la humedad y al agua.</w:t>
            </w:r>
            <w:r w:rsidRPr="001F0ED8">
              <w:rPr>
                <w:rFonts w:ascii="Verdana" w:hAnsi="Verdana" w:cs="Calibri"/>
                <w:color w:val="000000"/>
                <w:lang w:eastAsia="es-ES"/>
              </w:rPr>
              <w:br/>
              <w:t>• Deben tener estabilidad térmica.</w:t>
            </w:r>
            <w:r w:rsidRPr="001F0ED8">
              <w:rPr>
                <w:rFonts w:ascii="Verdana" w:hAnsi="Verdana" w:cs="Calibri"/>
                <w:color w:val="000000"/>
                <w:lang w:eastAsia="es-ES"/>
              </w:rPr>
              <w:br/>
              <w:t>• Deberá ser de fácil instalación, serán ligeros y fáciles de cortar y manipular. Esto facilita su instalación, ya sea mediante adhesivos especiales para PVC o mediante clavos, según las necesidades del proyecto.</w:t>
            </w:r>
            <w:r w:rsidRPr="001F0ED8">
              <w:rPr>
                <w:rFonts w:ascii="Verdana" w:hAnsi="Verdana" w:cs="Calibri"/>
                <w:color w:val="000000"/>
                <w:lang w:eastAsia="es-ES"/>
              </w:rPr>
              <w:br/>
              <w:t>La Entidad Ejecutora deberá garantizar que el material de referencia sea de buena calidad y de marca reconocida.</w:t>
            </w:r>
          </w:p>
        </w:tc>
      </w:tr>
      <w:tr w:rsidR="00EB30CC" w:rsidRPr="001F0ED8" w14:paraId="4828CE8F"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4D24D2"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46</w:t>
            </w:r>
          </w:p>
        </w:tc>
        <w:tc>
          <w:tcPr>
            <w:tcW w:w="1883" w:type="dxa"/>
            <w:tcBorders>
              <w:top w:val="nil"/>
              <w:left w:val="nil"/>
              <w:bottom w:val="single" w:sz="4" w:space="0" w:color="000000"/>
              <w:right w:val="single" w:sz="4" w:space="0" w:color="000000"/>
            </w:tcBorders>
            <w:shd w:val="clear" w:color="auto" w:fill="auto"/>
            <w:noWrap/>
            <w:vAlign w:val="bottom"/>
            <w:hideMark/>
          </w:tcPr>
          <w:p w14:paraId="008A7245"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FIERRO CORRUGADO 1/2"</w:t>
            </w:r>
          </w:p>
        </w:tc>
        <w:tc>
          <w:tcPr>
            <w:tcW w:w="810" w:type="dxa"/>
            <w:tcBorders>
              <w:top w:val="nil"/>
              <w:left w:val="nil"/>
              <w:bottom w:val="single" w:sz="4" w:space="0" w:color="000000"/>
              <w:right w:val="single" w:sz="4" w:space="0" w:color="000000"/>
            </w:tcBorders>
            <w:shd w:val="clear" w:color="auto" w:fill="auto"/>
            <w:noWrap/>
            <w:vAlign w:val="bottom"/>
            <w:hideMark/>
          </w:tcPr>
          <w:p w14:paraId="5A4E7CB5"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BR</w:t>
            </w:r>
          </w:p>
        </w:tc>
        <w:tc>
          <w:tcPr>
            <w:tcW w:w="6218" w:type="dxa"/>
            <w:tcBorders>
              <w:top w:val="nil"/>
              <w:left w:val="nil"/>
              <w:bottom w:val="single" w:sz="4" w:space="0" w:color="000000"/>
              <w:right w:val="single" w:sz="4" w:space="0" w:color="000000"/>
            </w:tcBorders>
            <w:shd w:val="clear" w:color="auto" w:fill="auto"/>
            <w:vAlign w:val="bottom"/>
            <w:hideMark/>
          </w:tcPr>
          <w:p w14:paraId="10131C13"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Barras de acero que presentan resaltos o corrugas que mejoran la adherencia con el hormigón.</w:t>
            </w:r>
            <w:r w:rsidRPr="001F0ED8">
              <w:rPr>
                <w:rFonts w:ascii="Verdana" w:hAnsi="Verdana"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F0ED8">
              <w:rPr>
                <w:rFonts w:ascii="Verdana" w:hAnsi="Verdana" w:cs="Calibri"/>
                <w:color w:val="000000"/>
                <w:lang w:eastAsia="es-ES"/>
              </w:rPr>
              <w:br/>
              <w:t>Las barras no presentarán defectos superficiales, grietas, ni sopladuras; la sección equivalente no será inferior al 95% de la sección nominal.</w:t>
            </w:r>
            <w:r w:rsidRPr="001F0ED8">
              <w:rPr>
                <w:rFonts w:ascii="Verdana" w:hAnsi="Verdana" w:cs="Calibri"/>
                <w:color w:val="000000"/>
                <w:lang w:eastAsia="es-ES"/>
              </w:rPr>
              <w:br/>
              <w:t>Los aceros de refuerzo de distintos diámetros y características se almacenarán por separado, debidamente identificados, a fin de evitar la posibilidad de intercambio de barras o errores.</w:t>
            </w:r>
            <w:r w:rsidRPr="001F0ED8">
              <w:rPr>
                <w:rFonts w:ascii="Verdana" w:hAnsi="Verdana" w:cs="Calibri"/>
                <w:color w:val="000000"/>
                <w:lang w:eastAsia="es-ES"/>
              </w:rPr>
              <w:br/>
              <w:t>Se prohíbe el uso de barras lisas trefiladas como armaduras para el hormigón armado, excepto en componentes de mallas electro soldadas.</w:t>
            </w:r>
            <w:r w:rsidRPr="001F0ED8">
              <w:rPr>
                <w:rFonts w:ascii="Verdana" w:hAnsi="Verdana"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1F0ED8">
              <w:rPr>
                <w:rFonts w:ascii="Verdana" w:hAnsi="Verdana"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B30CC" w:rsidRPr="001F0ED8" w14:paraId="3BA13F1D"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0890CA1"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47</w:t>
            </w:r>
          </w:p>
        </w:tc>
        <w:tc>
          <w:tcPr>
            <w:tcW w:w="1883" w:type="dxa"/>
            <w:tcBorders>
              <w:top w:val="nil"/>
              <w:left w:val="nil"/>
              <w:bottom w:val="single" w:sz="4" w:space="0" w:color="000000"/>
              <w:right w:val="single" w:sz="4" w:space="0" w:color="000000"/>
            </w:tcBorders>
            <w:shd w:val="clear" w:color="auto" w:fill="auto"/>
            <w:noWrap/>
            <w:vAlign w:val="bottom"/>
            <w:hideMark/>
          </w:tcPr>
          <w:p w14:paraId="04B65DAD"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FIERRO CORRUGADO 1/4"</w:t>
            </w:r>
          </w:p>
        </w:tc>
        <w:tc>
          <w:tcPr>
            <w:tcW w:w="810" w:type="dxa"/>
            <w:tcBorders>
              <w:top w:val="nil"/>
              <w:left w:val="nil"/>
              <w:bottom w:val="single" w:sz="4" w:space="0" w:color="000000"/>
              <w:right w:val="single" w:sz="4" w:space="0" w:color="000000"/>
            </w:tcBorders>
            <w:shd w:val="clear" w:color="auto" w:fill="auto"/>
            <w:noWrap/>
            <w:vAlign w:val="bottom"/>
            <w:hideMark/>
          </w:tcPr>
          <w:p w14:paraId="63345983"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BR</w:t>
            </w:r>
          </w:p>
        </w:tc>
        <w:tc>
          <w:tcPr>
            <w:tcW w:w="6218" w:type="dxa"/>
            <w:tcBorders>
              <w:top w:val="nil"/>
              <w:left w:val="nil"/>
              <w:bottom w:val="single" w:sz="4" w:space="0" w:color="000000"/>
              <w:right w:val="single" w:sz="4" w:space="0" w:color="000000"/>
            </w:tcBorders>
            <w:shd w:val="clear" w:color="auto" w:fill="auto"/>
            <w:vAlign w:val="bottom"/>
            <w:hideMark/>
          </w:tcPr>
          <w:p w14:paraId="6A5AE21C"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Barras de acero que presenta resaltos o corrugas que mejoran la adherencia con el hormigón.</w:t>
            </w:r>
            <w:r w:rsidRPr="001F0ED8">
              <w:rPr>
                <w:rFonts w:ascii="Verdana" w:hAnsi="Verdana"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F0ED8">
              <w:rPr>
                <w:rFonts w:ascii="Verdana" w:hAnsi="Verdana" w:cs="Calibri"/>
                <w:color w:val="000000"/>
                <w:lang w:eastAsia="es-ES"/>
              </w:rPr>
              <w:br/>
              <w:t xml:space="preserve">Las barras no presentarán defectos superficiales, grietas, ni </w:t>
            </w:r>
            <w:r w:rsidRPr="001F0ED8">
              <w:rPr>
                <w:rFonts w:ascii="Verdana" w:hAnsi="Verdana" w:cs="Calibri"/>
                <w:color w:val="000000"/>
                <w:lang w:eastAsia="es-ES"/>
              </w:rPr>
              <w:lastRenderedPageBreak/>
              <w:t>sopladuras; la sección equivalente no será inferior al 95% de la sección nominal.</w:t>
            </w:r>
            <w:r w:rsidRPr="001F0ED8">
              <w:rPr>
                <w:rFonts w:ascii="Verdana" w:hAnsi="Verdana" w:cs="Calibri"/>
                <w:color w:val="000000"/>
                <w:lang w:eastAsia="es-ES"/>
              </w:rPr>
              <w:br/>
              <w:t>Los aceros de refuerzo de distintos diámetros y características se almacenarán separadamente debidamente identificados a fin de evitar la posibilidad de intercambio de barras o errores.</w:t>
            </w:r>
            <w:r w:rsidRPr="001F0ED8">
              <w:rPr>
                <w:rFonts w:ascii="Verdana" w:hAnsi="Verdana" w:cs="Calibri"/>
                <w:color w:val="000000"/>
                <w:lang w:eastAsia="es-ES"/>
              </w:rPr>
              <w:br/>
              <w:t>Se prohíbe el uso de barras lisas trefiladas como armaduras para el hormigón armado, excepto en componentes de mallas electro soldadas.</w:t>
            </w:r>
            <w:r w:rsidRPr="001F0ED8">
              <w:rPr>
                <w:rFonts w:ascii="Verdana" w:hAnsi="Verdana"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1F0ED8">
              <w:rPr>
                <w:rFonts w:ascii="Verdana" w:hAnsi="Verdana"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B30CC" w:rsidRPr="001F0ED8" w14:paraId="4051E771"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3FF0770"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48</w:t>
            </w:r>
          </w:p>
        </w:tc>
        <w:tc>
          <w:tcPr>
            <w:tcW w:w="1883" w:type="dxa"/>
            <w:tcBorders>
              <w:top w:val="nil"/>
              <w:left w:val="nil"/>
              <w:bottom w:val="single" w:sz="4" w:space="0" w:color="000000"/>
              <w:right w:val="single" w:sz="4" w:space="0" w:color="000000"/>
            </w:tcBorders>
            <w:shd w:val="clear" w:color="auto" w:fill="auto"/>
            <w:noWrap/>
            <w:vAlign w:val="bottom"/>
            <w:hideMark/>
          </w:tcPr>
          <w:p w14:paraId="59CD2D9A"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FIERRO CORRUGADO 3/8"</w:t>
            </w:r>
          </w:p>
        </w:tc>
        <w:tc>
          <w:tcPr>
            <w:tcW w:w="810" w:type="dxa"/>
            <w:tcBorders>
              <w:top w:val="nil"/>
              <w:left w:val="nil"/>
              <w:bottom w:val="single" w:sz="4" w:space="0" w:color="000000"/>
              <w:right w:val="single" w:sz="4" w:space="0" w:color="000000"/>
            </w:tcBorders>
            <w:shd w:val="clear" w:color="auto" w:fill="auto"/>
            <w:noWrap/>
            <w:vAlign w:val="bottom"/>
            <w:hideMark/>
          </w:tcPr>
          <w:p w14:paraId="2F5B4596"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BR</w:t>
            </w:r>
          </w:p>
        </w:tc>
        <w:tc>
          <w:tcPr>
            <w:tcW w:w="6218" w:type="dxa"/>
            <w:tcBorders>
              <w:top w:val="nil"/>
              <w:left w:val="nil"/>
              <w:bottom w:val="single" w:sz="4" w:space="0" w:color="000000"/>
              <w:right w:val="single" w:sz="4" w:space="0" w:color="000000"/>
            </w:tcBorders>
            <w:shd w:val="clear" w:color="auto" w:fill="auto"/>
            <w:vAlign w:val="bottom"/>
            <w:hideMark/>
          </w:tcPr>
          <w:p w14:paraId="5B8960C2"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Barras de acero que presenta resaltos o corrugas que mejoran la adherencia con el hormigón.</w:t>
            </w:r>
            <w:r w:rsidRPr="001F0ED8">
              <w:rPr>
                <w:rFonts w:ascii="Verdana" w:hAnsi="Verdana"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F0ED8">
              <w:rPr>
                <w:rFonts w:ascii="Verdana" w:hAnsi="Verdana" w:cs="Calibri"/>
                <w:color w:val="000000"/>
                <w:lang w:eastAsia="es-ES"/>
              </w:rPr>
              <w:br/>
              <w:t>Las barras no presentarán defectos superficiales, grietas, ni sopladuras; la sección equivalente no será inferior al 95% de la sección nominal.</w:t>
            </w:r>
            <w:r w:rsidRPr="001F0ED8">
              <w:rPr>
                <w:rFonts w:ascii="Verdana" w:hAnsi="Verdana" w:cs="Calibri"/>
                <w:color w:val="000000"/>
                <w:lang w:eastAsia="es-ES"/>
              </w:rPr>
              <w:br/>
              <w:t>Los aceros de refuerzo de distintos diámetros y características se almacenarán separadamente debidamente identificados a fin de evitar la posibilidad de intercambio de barras o errores.</w:t>
            </w:r>
            <w:r w:rsidRPr="001F0ED8">
              <w:rPr>
                <w:rFonts w:ascii="Verdana" w:hAnsi="Verdana" w:cs="Calibri"/>
                <w:color w:val="000000"/>
                <w:lang w:eastAsia="es-ES"/>
              </w:rPr>
              <w:br/>
              <w:t>Se prohíbe el uso de barras lisas trefiladas como armaduras para el hormigón armado, excepto en componentes de mallas electro soldadas.</w:t>
            </w:r>
            <w:r w:rsidRPr="001F0ED8">
              <w:rPr>
                <w:rFonts w:ascii="Verdana" w:hAnsi="Verdana"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1F0ED8">
              <w:rPr>
                <w:rFonts w:ascii="Verdana" w:hAnsi="Verdana"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B30CC" w:rsidRPr="001F0ED8" w14:paraId="4BCA3420"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128A249"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49</w:t>
            </w:r>
          </w:p>
        </w:tc>
        <w:tc>
          <w:tcPr>
            <w:tcW w:w="1883" w:type="dxa"/>
            <w:tcBorders>
              <w:top w:val="nil"/>
              <w:left w:val="nil"/>
              <w:bottom w:val="single" w:sz="4" w:space="0" w:color="000000"/>
              <w:right w:val="single" w:sz="4" w:space="0" w:color="000000"/>
            </w:tcBorders>
            <w:shd w:val="clear" w:color="auto" w:fill="auto"/>
            <w:noWrap/>
            <w:vAlign w:val="bottom"/>
            <w:hideMark/>
          </w:tcPr>
          <w:p w14:paraId="2EE681E5"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FIERRO CORRUGADO 5/16"</w:t>
            </w:r>
          </w:p>
        </w:tc>
        <w:tc>
          <w:tcPr>
            <w:tcW w:w="810" w:type="dxa"/>
            <w:tcBorders>
              <w:top w:val="nil"/>
              <w:left w:val="nil"/>
              <w:bottom w:val="single" w:sz="4" w:space="0" w:color="000000"/>
              <w:right w:val="single" w:sz="4" w:space="0" w:color="000000"/>
            </w:tcBorders>
            <w:shd w:val="clear" w:color="auto" w:fill="auto"/>
            <w:noWrap/>
            <w:vAlign w:val="bottom"/>
            <w:hideMark/>
          </w:tcPr>
          <w:p w14:paraId="5C11EA95"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BR</w:t>
            </w:r>
          </w:p>
        </w:tc>
        <w:tc>
          <w:tcPr>
            <w:tcW w:w="6218" w:type="dxa"/>
            <w:tcBorders>
              <w:top w:val="nil"/>
              <w:left w:val="nil"/>
              <w:bottom w:val="single" w:sz="4" w:space="0" w:color="000000"/>
              <w:right w:val="single" w:sz="4" w:space="0" w:color="000000"/>
            </w:tcBorders>
            <w:shd w:val="clear" w:color="auto" w:fill="auto"/>
            <w:vAlign w:val="bottom"/>
            <w:hideMark/>
          </w:tcPr>
          <w:p w14:paraId="36613F67"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Barras de acero que presenta resaltos o corrugas que mejoran la adherencia con el hormigón.</w:t>
            </w:r>
            <w:r w:rsidRPr="001F0ED8">
              <w:rPr>
                <w:rFonts w:ascii="Verdana" w:hAnsi="Verdana"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F0ED8">
              <w:rPr>
                <w:rFonts w:ascii="Verdana" w:hAnsi="Verdana" w:cs="Calibri"/>
                <w:color w:val="000000"/>
                <w:lang w:eastAsia="es-ES"/>
              </w:rPr>
              <w:br/>
              <w:t>Las barras no presentarán defectos superficiales, grietas, ni sopladuras; la sección equivalente no será inferior al 95% de la sección nominal.</w:t>
            </w:r>
            <w:r w:rsidRPr="001F0ED8">
              <w:rPr>
                <w:rFonts w:ascii="Verdana" w:hAnsi="Verdana" w:cs="Calibri"/>
                <w:color w:val="000000"/>
                <w:lang w:eastAsia="es-ES"/>
              </w:rPr>
              <w:br/>
              <w:t>Los aceros de refuerzo de distintos diámetros y características se almacenarán separadamente debidamente identificados a fin de evitar la posibilidad de intercambio de barras o errores.</w:t>
            </w:r>
            <w:r w:rsidRPr="001F0ED8">
              <w:rPr>
                <w:rFonts w:ascii="Verdana" w:hAnsi="Verdana" w:cs="Calibri"/>
                <w:color w:val="000000"/>
                <w:lang w:eastAsia="es-ES"/>
              </w:rPr>
              <w:br/>
              <w:t>Se prohíbe el uso de barras lisas trefiladas como armaduras para el hormigón armado, excepto en componentes de mallas electro soldadas.</w:t>
            </w:r>
            <w:r w:rsidRPr="001F0ED8">
              <w:rPr>
                <w:rFonts w:ascii="Verdana" w:hAnsi="Verdana"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1F0ED8">
              <w:rPr>
                <w:rFonts w:ascii="Verdana" w:hAnsi="Verdana"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B30CC" w:rsidRPr="001F0ED8" w14:paraId="08D4D749"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3E8412"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50</w:t>
            </w:r>
          </w:p>
        </w:tc>
        <w:tc>
          <w:tcPr>
            <w:tcW w:w="1883" w:type="dxa"/>
            <w:tcBorders>
              <w:top w:val="nil"/>
              <w:left w:val="nil"/>
              <w:bottom w:val="single" w:sz="4" w:space="0" w:color="000000"/>
              <w:right w:val="single" w:sz="4" w:space="0" w:color="000000"/>
            </w:tcBorders>
            <w:shd w:val="clear" w:color="auto" w:fill="auto"/>
            <w:noWrap/>
            <w:vAlign w:val="bottom"/>
            <w:hideMark/>
          </w:tcPr>
          <w:p w14:paraId="245D7537"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GRAVA</w:t>
            </w:r>
          </w:p>
        </w:tc>
        <w:tc>
          <w:tcPr>
            <w:tcW w:w="810" w:type="dxa"/>
            <w:tcBorders>
              <w:top w:val="nil"/>
              <w:left w:val="nil"/>
              <w:bottom w:val="single" w:sz="4" w:space="0" w:color="000000"/>
              <w:right w:val="single" w:sz="4" w:space="0" w:color="000000"/>
            </w:tcBorders>
            <w:shd w:val="clear" w:color="auto" w:fill="auto"/>
            <w:noWrap/>
            <w:vAlign w:val="bottom"/>
            <w:hideMark/>
          </w:tcPr>
          <w:p w14:paraId="30668E2E"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M3</w:t>
            </w:r>
          </w:p>
        </w:tc>
        <w:tc>
          <w:tcPr>
            <w:tcW w:w="6218" w:type="dxa"/>
            <w:tcBorders>
              <w:top w:val="nil"/>
              <w:left w:val="nil"/>
              <w:bottom w:val="single" w:sz="4" w:space="0" w:color="000000"/>
              <w:right w:val="single" w:sz="4" w:space="0" w:color="000000"/>
            </w:tcBorders>
            <w:shd w:val="clear" w:color="auto" w:fill="auto"/>
            <w:vAlign w:val="bottom"/>
            <w:hideMark/>
          </w:tcPr>
          <w:p w14:paraId="69695453"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La grava es aquel agregado cuyas partículas son predominantemente mayores que 5 mm y generalmente se encuentran entre 9.5 mm y 38 </w:t>
            </w:r>
            <w:proofErr w:type="spellStart"/>
            <w:r w:rsidRPr="001F0ED8">
              <w:rPr>
                <w:rFonts w:ascii="Verdana" w:hAnsi="Verdana" w:cs="Calibri"/>
                <w:color w:val="000000"/>
                <w:lang w:eastAsia="es-ES"/>
              </w:rPr>
              <w:t>mm.</w:t>
            </w:r>
            <w:proofErr w:type="spellEnd"/>
            <w:r w:rsidRPr="001F0ED8">
              <w:rPr>
                <w:rFonts w:ascii="Verdana" w:hAnsi="Verdana" w:cs="Calibri"/>
                <w:color w:val="000000"/>
                <w:lang w:eastAsia="es-ES"/>
              </w:rPr>
              <w:t xml:space="preserve">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1F0ED8">
              <w:rPr>
                <w:rFonts w:ascii="Verdana" w:hAnsi="Verdana" w:cs="Calibri"/>
                <w:color w:val="000000"/>
                <w:lang w:eastAsia="es-ES"/>
              </w:rPr>
              <w:br/>
              <w:t>El contenido de arcilla en la arena se determinará mediante pruebas preliminares de decantación, quedando desechadas las arenas que contengan más de un 4 % en peso.</w:t>
            </w:r>
            <w:r w:rsidRPr="001F0ED8">
              <w:rPr>
                <w:rFonts w:ascii="Verdana" w:hAnsi="Verdana" w:cs="Calibri"/>
                <w:color w:val="000000"/>
                <w:lang w:eastAsia="es-ES"/>
              </w:rPr>
              <w:br/>
              <w:t>En lo que se refiere a la forma geométrica, se evitará el uso de gravas en forma de láminas o agujas. La granulometría de los agregados debe ser uniforme y estar entre los siguientes límites:</w:t>
            </w:r>
            <w:r w:rsidRPr="001F0ED8">
              <w:rPr>
                <w:rFonts w:ascii="Verdana" w:hAnsi="Verdana" w:cs="Calibri"/>
                <w:color w:val="000000"/>
                <w:lang w:eastAsia="es-ES"/>
              </w:rPr>
              <w:br/>
              <w:t xml:space="preserve">Para la adecuada fabricación de hormigones la grava es necesario en el caso particular que se considere (de </w:t>
            </w:r>
            <w:r w:rsidRPr="001F0ED8">
              <w:rPr>
                <w:rFonts w:ascii="Verdana" w:hAnsi="Verdana" w:cs="Calibri"/>
                <w:color w:val="000000"/>
                <w:lang w:eastAsia="es-ES"/>
              </w:rPr>
              <w:lastRenderedPageBreak/>
              <w:t>acuerdo con las normas NB/UNE 41110, NB/UNE 41111 y NB/UNE 41112).</w:t>
            </w:r>
          </w:p>
        </w:tc>
      </w:tr>
      <w:tr w:rsidR="00EB30CC" w:rsidRPr="001F0ED8" w14:paraId="63D1998D"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853CAE8"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51</w:t>
            </w:r>
          </w:p>
        </w:tc>
        <w:tc>
          <w:tcPr>
            <w:tcW w:w="1883" w:type="dxa"/>
            <w:tcBorders>
              <w:top w:val="nil"/>
              <w:left w:val="nil"/>
              <w:bottom w:val="single" w:sz="4" w:space="0" w:color="000000"/>
              <w:right w:val="single" w:sz="4" w:space="0" w:color="000000"/>
            </w:tcBorders>
            <w:shd w:val="clear" w:color="auto" w:fill="auto"/>
            <w:noWrap/>
            <w:vAlign w:val="bottom"/>
            <w:hideMark/>
          </w:tcPr>
          <w:p w14:paraId="719C19BE"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GRIFERÍA PARA LAVAMANOS</w:t>
            </w:r>
          </w:p>
        </w:tc>
        <w:tc>
          <w:tcPr>
            <w:tcW w:w="810" w:type="dxa"/>
            <w:tcBorders>
              <w:top w:val="nil"/>
              <w:left w:val="nil"/>
              <w:bottom w:val="single" w:sz="4" w:space="0" w:color="000000"/>
              <w:right w:val="single" w:sz="4" w:space="0" w:color="000000"/>
            </w:tcBorders>
            <w:shd w:val="clear" w:color="auto" w:fill="auto"/>
            <w:noWrap/>
            <w:vAlign w:val="bottom"/>
            <w:hideMark/>
          </w:tcPr>
          <w:p w14:paraId="0C948AB5"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3999FED2"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Este material será implementado en el baño, el Grifo de color cromado, resistente a ralladuras y arañazos, con cartucho cerámico, para evitar goteo y alargar su uso, cuerpo de latón y altura de acuerdo a diseño</w:t>
            </w:r>
            <w:r w:rsidRPr="001F0ED8">
              <w:rPr>
                <w:rFonts w:ascii="Verdana" w:hAnsi="Verdana"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F0ED8">
              <w:rPr>
                <w:rFonts w:ascii="Verdana" w:hAnsi="Verdana" w:cs="Calibri"/>
                <w:color w:val="000000"/>
                <w:lang w:eastAsia="es-ES"/>
              </w:rPr>
              <w:br/>
              <w:t xml:space="preserve">La Entidad Ejecutora deberá garantizar que el material de referencia sea de buena calidad y de marca reconocida. </w:t>
            </w:r>
          </w:p>
        </w:tc>
      </w:tr>
      <w:tr w:rsidR="00EB30CC" w:rsidRPr="001F0ED8" w14:paraId="5922FEC7"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FC9933"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52</w:t>
            </w:r>
          </w:p>
        </w:tc>
        <w:tc>
          <w:tcPr>
            <w:tcW w:w="1883" w:type="dxa"/>
            <w:tcBorders>
              <w:top w:val="nil"/>
              <w:left w:val="nil"/>
              <w:bottom w:val="single" w:sz="4" w:space="0" w:color="000000"/>
              <w:right w:val="single" w:sz="4" w:space="0" w:color="000000"/>
            </w:tcBorders>
            <w:shd w:val="clear" w:color="auto" w:fill="auto"/>
            <w:noWrap/>
            <w:vAlign w:val="bottom"/>
            <w:hideMark/>
          </w:tcPr>
          <w:p w14:paraId="478E37B5"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GRIFERÍA PARA LAVAPLATOS</w:t>
            </w:r>
          </w:p>
        </w:tc>
        <w:tc>
          <w:tcPr>
            <w:tcW w:w="810" w:type="dxa"/>
            <w:tcBorders>
              <w:top w:val="nil"/>
              <w:left w:val="nil"/>
              <w:bottom w:val="single" w:sz="4" w:space="0" w:color="000000"/>
              <w:right w:val="single" w:sz="4" w:space="0" w:color="000000"/>
            </w:tcBorders>
            <w:shd w:val="clear" w:color="auto" w:fill="auto"/>
            <w:noWrap/>
            <w:vAlign w:val="bottom"/>
            <w:hideMark/>
          </w:tcPr>
          <w:p w14:paraId="35FBF019"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1D36C4A7"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Este material es implementado en la cocina, la grifería de color cromado resistente a ralladuras y arañazos, con cartucho cerámico, para evitar goteo y alargar su uso, cuerpo de latón y altura de acuerdo a diseño</w:t>
            </w:r>
            <w:r w:rsidRPr="001F0ED8">
              <w:rPr>
                <w:rFonts w:ascii="Verdana" w:hAnsi="Verdana"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F0ED8">
              <w:rPr>
                <w:rFonts w:ascii="Verdana" w:hAnsi="Verdana" w:cs="Calibri"/>
                <w:color w:val="000000"/>
                <w:lang w:eastAsia="es-ES"/>
              </w:rPr>
              <w:br/>
              <w:t xml:space="preserve">La Entidad Ejecutora deberá garantizar que el material de referencia sea de buena calidad y de marca reconocida. </w:t>
            </w:r>
          </w:p>
        </w:tc>
      </w:tr>
      <w:tr w:rsidR="00EB30CC" w:rsidRPr="001F0ED8" w14:paraId="14699E7E"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E94F667"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53</w:t>
            </w:r>
          </w:p>
        </w:tc>
        <w:tc>
          <w:tcPr>
            <w:tcW w:w="1883" w:type="dxa"/>
            <w:tcBorders>
              <w:top w:val="nil"/>
              <w:left w:val="nil"/>
              <w:bottom w:val="single" w:sz="4" w:space="0" w:color="000000"/>
              <w:right w:val="single" w:sz="4" w:space="0" w:color="000000"/>
            </w:tcBorders>
            <w:shd w:val="clear" w:color="auto" w:fill="auto"/>
            <w:noWrap/>
            <w:vAlign w:val="bottom"/>
            <w:hideMark/>
          </w:tcPr>
          <w:p w14:paraId="23BDACA7"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GRIFO DE PARED 1/2"</w:t>
            </w:r>
          </w:p>
        </w:tc>
        <w:tc>
          <w:tcPr>
            <w:tcW w:w="810" w:type="dxa"/>
            <w:tcBorders>
              <w:top w:val="nil"/>
              <w:left w:val="nil"/>
              <w:bottom w:val="single" w:sz="4" w:space="0" w:color="000000"/>
              <w:right w:val="single" w:sz="4" w:space="0" w:color="000000"/>
            </w:tcBorders>
            <w:shd w:val="clear" w:color="auto" w:fill="auto"/>
            <w:noWrap/>
            <w:vAlign w:val="bottom"/>
            <w:hideMark/>
          </w:tcPr>
          <w:p w14:paraId="3E955756"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024461D3"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Este material es implementado en los lavarropas o </w:t>
            </w:r>
            <w:proofErr w:type="spellStart"/>
            <w:r w:rsidRPr="001F0ED8">
              <w:rPr>
                <w:rFonts w:ascii="Verdana" w:hAnsi="Verdana" w:cs="Calibri"/>
                <w:color w:val="000000"/>
                <w:lang w:eastAsia="es-ES"/>
              </w:rPr>
              <w:t>lavanderias</w:t>
            </w:r>
            <w:proofErr w:type="spellEnd"/>
            <w:r w:rsidRPr="001F0ED8">
              <w:rPr>
                <w:rFonts w:ascii="Verdana" w:hAnsi="Verdana" w:cs="Calibri"/>
                <w:color w:val="000000"/>
                <w:lang w:eastAsia="es-ES"/>
              </w:rPr>
              <w:t>, el grifo deberá ser necesariamente de material metálico inoxidable de dimensiones de 1/2”, el grifo deberá tener características para ser colocado en la pared.</w:t>
            </w:r>
            <w:r w:rsidRPr="001F0ED8">
              <w:rPr>
                <w:rFonts w:ascii="Verdana" w:hAnsi="Verdana" w:cs="Calibri"/>
                <w:color w:val="000000"/>
                <w:lang w:eastAsia="es-ES"/>
              </w:rPr>
              <w:br/>
              <w:t>Se recomienda que su procedencia sea de industria nacional o extranjera y de marca conocida dentro el mercado local</w:t>
            </w:r>
            <w:r w:rsidRPr="001F0ED8">
              <w:rPr>
                <w:rFonts w:ascii="Verdana" w:hAnsi="Verdana" w:cs="Calibri"/>
                <w:color w:val="000000"/>
                <w:lang w:eastAsia="es-ES"/>
              </w:rPr>
              <w:br/>
              <w:t>Cualquier alteración o daño del producto antes, durante y después del transporte, no realizara el ingreso a almacenes.</w:t>
            </w:r>
            <w:r w:rsidRPr="001F0ED8">
              <w:rPr>
                <w:rFonts w:ascii="Verdana" w:hAnsi="Verdana" w:cs="Calibri"/>
                <w:color w:val="000000"/>
                <w:lang w:eastAsia="es-ES"/>
              </w:rPr>
              <w:br/>
              <w:t xml:space="preserve">La Entidad Ejecutora deberá garantizar que el material de referencia sea de buena calidad y de marca reconocida. </w:t>
            </w:r>
          </w:p>
        </w:tc>
      </w:tr>
      <w:tr w:rsidR="00EB30CC" w:rsidRPr="001F0ED8" w14:paraId="600774A0"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2F1FC27"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54</w:t>
            </w:r>
          </w:p>
        </w:tc>
        <w:tc>
          <w:tcPr>
            <w:tcW w:w="1883" w:type="dxa"/>
            <w:tcBorders>
              <w:top w:val="nil"/>
              <w:left w:val="nil"/>
              <w:bottom w:val="single" w:sz="4" w:space="0" w:color="000000"/>
              <w:right w:val="single" w:sz="4" w:space="0" w:color="000000"/>
            </w:tcBorders>
            <w:shd w:val="clear" w:color="auto" w:fill="auto"/>
            <w:noWrap/>
            <w:vAlign w:val="bottom"/>
            <w:hideMark/>
          </w:tcPr>
          <w:p w14:paraId="08632D60"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IMPERMEABILIZANTE</w:t>
            </w:r>
          </w:p>
        </w:tc>
        <w:tc>
          <w:tcPr>
            <w:tcW w:w="810" w:type="dxa"/>
            <w:tcBorders>
              <w:top w:val="nil"/>
              <w:left w:val="nil"/>
              <w:bottom w:val="single" w:sz="4" w:space="0" w:color="000000"/>
              <w:right w:val="single" w:sz="4" w:space="0" w:color="000000"/>
            </w:tcBorders>
            <w:shd w:val="clear" w:color="auto" w:fill="auto"/>
            <w:noWrap/>
            <w:vAlign w:val="bottom"/>
            <w:hideMark/>
          </w:tcPr>
          <w:p w14:paraId="5FD0811B"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LT</w:t>
            </w:r>
          </w:p>
        </w:tc>
        <w:tc>
          <w:tcPr>
            <w:tcW w:w="6218" w:type="dxa"/>
            <w:tcBorders>
              <w:top w:val="nil"/>
              <w:left w:val="nil"/>
              <w:bottom w:val="single" w:sz="4" w:space="0" w:color="000000"/>
              <w:right w:val="single" w:sz="4" w:space="0" w:color="000000"/>
            </w:tcBorders>
            <w:shd w:val="clear" w:color="auto" w:fill="auto"/>
            <w:vAlign w:val="bottom"/>
            <w:hideMark/>
          </w:tcPr>
          <w:p w14:paraId="5CF5E2B7"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El presente insumo es un aditivo líquido que reacciona con los componentes de la mezcla de cemento y arena para bloquear los capilares y poros de morteros y hormigones.</w:t>
            </w:r>
            <w:r w:rsidRPr="001F0ED8">
              <w:rPr>
                <w:rFonts w:ascii="Verdana" w:hAnsi="Verdana" w:cs="Calibri"/>
                <w:color w:val="000000"/>
                <w:lang w:eastAsia="es-ES"/>
              </w:rPr>
              <w:br/>
              <w:t>Garantizando una buena impermeabilidad, que impida el paso del agua y permita la respiración del sustrato, debiendo ser utilizado de acuerdo a la proporción comprendida en la especificación técnica del proveedor.</w:t>
            </w:r>
            <w:r w:rsidRPr="001F0ED8">
              <w:rPr>
                <w:rFonts w:ascii="Verdana" w:hAnsi="Verdana" w:cs="Calibri"/>
                <w:color w:val="000000"/>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EB30CC" w:rsidRPr="001F0ED8" w14:paraId="1CE92C91"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11F86B"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55</w:t>
            </w:r>
          </w:p>
        </w:tc>
        <w:tc>
          <w:tcPr>
            <w:tcW w:w="1883" w:type="dxa"/>
            <w:tcBorders>
              <w:top w:val="nil"/>
              <w:left w:val="nil"/>
              <w:bottom w:val="single" w:sz="4" w:space="0" w:color="000000"/>
              <w:right w:val="single" w:sz="4" w:space="0" w:color="000000"/>
            </w:tcBorders>
            <w:shd w:val="clear" w:color="auto" w:fill="auto"/>
            <w:noWrap/>
            <w:vAlign w:val="bottom"/>
            <w:hideMark/>
          </w:tcPr>
          <w:p w14:paraId="6173CFA0"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INODORO T/BAJO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32F11427"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659EECA4"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1F0ED8">
              <w:rPr>
                <w:rFonts w:ascii="Verdana" w:hAnsi="Verdana" w:cs="Calibri"/>
                <w:color w:val="000000"/>
                <w:lang w:eastAsia="es-ES"/>
              </w:rPr>
              <w:br/>
              <w:t xml:space="preserve">Deberá ser de Porcelana, ancho 0.50 </w:t>
            </w:r>
            <w:proofErr w:type="spellStart"/>
            <w:r w:rsidRPr="001F0ED8">
              <w:rPr>
                <w:rFonts w:ascii="Verdana" w:hAnsi="Verdana" w:cs="Calibri"/>
                <w:color w:val="000000"/>
                <w:lang w:eastAsia="es-ES"/>
              </w:rPr>
              <w:t>mts</w:t>
            </w:r>
            <w:proofErr w:type="spellEnd"/>
            <w:r w:rsidRPr="001F0ED8">
              <w:rPr>
                <w:rFonts w:ascii="Verdana" w:hAnsi="Verdana" w:cs="Calibri"/>
                <w:color w:val="000000"/>
                <w:lang w:eastAsia="es-ES"/>
              </w:rPr>
              <w:t xml:space="preserve">, largo 0.65 </w:t>
            </w:r>
            <w:proofErr w:type="spellStart"/>
            <w:r w:rsidRPr="001F0ED8">
              <w:rPr>
                <w:rFonts w:ascii="Verdana" w:hAnsi="Verdana" w:cs="Calibri"/>
                <w:color w:val="000000"/>
                <w:lang w:eastAsia="es-ES"/>
              </w:rPr>
              <w:t>mts</w:t>
            </w:r>
            <w:proofErr w:type="spellEnd"/>
            <w:r w:rsidRPr="001F0ED8">
              <w:rPr>
                <w:rFonts w:ascii="Verdana" w:hAnsi="Verdana" w:cs="Calibri"/>
                <w:color w:val="000000"/>
                <w:lang w:eastAsia="es-ES"/>
              </w:rPr>
              <w:t xml:space="preserve">, altura 0.50 </w:t>
            </w:r>
            <w:proofErr w:type="spellStart"/>
            <w:r w:rsidRPr="001F0ED8">
              <w:rPr>
                <w:rFonts w:ascii="Verdana" w:hAnsi="Verdana" w:cs="Calibri"/>
                <w:color w:val="000000"/>
                <w:lang w:eastAsia="es-ES"/>
              </w:rPr>
              <w:t>mts</w:t>
            </w:r>
            <w:proofErr w:type="spellEnd"/>
            <w:r w:rsidRPr="001F0ED8">
              <w:rPr>
                <w:rFonts w:ascii="Verdana" w:hAnsi="Verdana" w:cs="Calibri"/>
                <w:color w:val="000000"/>
                <w:lang w:eastAsia="es-ES"/>
              </w:rPr>
              <w:t xml:space="preserve">, las dimensiones pueden variar acorde a las definidas por el fabricante, permitiéndose una tolerancia de +-7 cm; de un volumen no mayor a 6 </w:t>
            </w:r>
            <w:proofErr w:type="spellStart"/>
            <w:r w:rsidRPr="001F0ED8">
              <w:rPr>
                <w:rFonts w:ascii="Verdana" w:hAnsi="Verdana" w:cs="Calibri"/>
                <w:color w:val="000000"/>
                <w:lang w:eastAsia="es-ES"/>
              </w:rPr>
              <w:t>lts</w:t>
            </w:r>
            <w:proofErr w:type="spellEnd"/>
            <w:r w:rsidRPr="001F0ED8">
              <w:rPr>
                <w:rFonts w:ascii="Verdana" w:hAnsi="Verdana" w:cs="Calibri"/>
                <w:color w:val="000000"/>
                <w:lang w:eastAsia="es-ES"/>
              </w:rPr>
              <w:t>, Se recomienda que su procedencia sea de industria nacional o extranjera y de marca conocida dentro del mercado nacional, deberá contar con los accesorios de papelero, tapa y asiento, y toallero</w:t>
            </w:r>
            <w:r w:rsidRPr="001F0ED8">
              <w:rPr>
                <w:rFonts w:ascii="Verdana" w:hAnsi="Verdana" w:cs="Calibri"/>
                <w:color w:val="000000"/>
                <w:lang w:eastAsia="es-ES"/>
              </w:rPr>
              <w:br/>
              <w:t xml:space="preserve">La Entidad Ejecutora deberá garantizar que el material de referencia sea de buena calidad y de marca reconocida. </w:t>
            </w:r>
          </w:p>
        </w:tc>
      </w:tr>
      <w:tr w:rsidR="00EB30CC" w:rsidRPr="001F0ED8" w14:paraId="0E22DB23"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85F7A1D"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56</w:t>
            </w:r>
          </w:p>
        </w:tc>
        <w:tc>
          <w:tcPr>
            <w:tcW w:w="1883" w:type="dxa"/>
            <w:tcBorders>
              <w:top w:val="nil"/>
              <w:left w:val="nil"/>
              <w:bottom w:val="single" w:sz="4" w:space="0" w:color="000000"/>
              <w:right w:val="single" w:sz="4" w:space="0" w:color="000000"/>
            </w:tcBorders>
            <w:shd w:val="clear" w:color="auto" w:fill="auto"/>
            <w:noWrap/>
            <w:vAlign w:val="bottom"/>
            <w:hideMark/>
          </w:tcPr>
          <w:p w14:paraId="41DC704B"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INTERRUPTOR</w:t>
            </w:r>
          </w:p>
        </w:tc>
        <w:tc>
          <w:tcPr>
            <w:tcW w:w="810" w:type="dxa"/>
            <w:tcBorders>
              <w:top w:val="nil"/>
              <w:left w:val="nil"/>
              <w:bottom w:val="single" w:sz="4" w:space="0" w:color="000000"/>
              <w:right w:val="single" w:sz="4" w:space="0" w:color="000000"/>
            </w:tcBorders>
            <w:shd w:val="clear" w:color="auto" w:fill="auto"/>
            <w:noWrap/>
            <w:vAlign w:val="bottom"/>
            <w:hideMark/>
          </w:tcPr>
          <w:p w14:paraId="40CCCB35"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0B9C818E"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1F0ED8">
              <w:rPr>
                <w:rFonts w:ascii="Verdana" w:hAnsi="Verdana" w:cs="Calibri"/>
                <w:color w:val="000000"/>
                <w:lang w:eastAsia="es-ES"/>
              </w:rPr>
              <w:br/>
              <w:t xml:space="preserve">REQUISITOS: </w:t>
            </w:r>
            <w:r w:rsidRPr="001F0ED8">
              <w:rPr>
                <w:rFonts w:ascii="Verdana" w:hAnsi="Verdana" w:cs="Calibri"/>
                <w:color w:val="000000"/>
                <w:lang w:eastAsia="es-ES"/>
              </w:rPr>
              <w:br/>
              <w:t>Tensión nominal: 250V AC; 127 V AC</w:t>
            </w:r>
            <w:r w:rsidRPr="001F0ED8">
              <w:rPr>
                <w:rFonts w:ascii="Verdana" w:hAnsi="Verdana" w:cs="Calibri"/>
                <w:color w:val="000000"/>
                <w:lang w:eastAsia="es-ES"/>
              </w:rPr>
              <w:br/>
              <w:t>Corriente nominal (In): 10 A</w:t>
            </w:r>
            <w:r w:rsidRPr="001F0ED8">
              <w:rPr>
                <w:rFonts w:ascii="Verdana" w:hAnsi="Verdana" w:cs="Calibri"/>
                <w:color w:val="000000"/>
                <w:lang w:eastAsia="es-ES"/>
              </w:rPr>
              <w:br/>
              <w:t>Frecuencia: 60 Hz.</w:t>
            </w:r>
            <w:r w:rsidRPr="001F0ED8">
              <w:rPr>
                <w:rFonts w:ascii="Verdana" w:hAnsi="Verdana" w:cs="Calibri"/>
                <w:color w:val="000000"/>
                <w:lang w:eastAsia="es-ES"/>
              </w:rPr>
              <w:br/>
              <w:t>Operaciones mecánicas: Superior a 40.000 operaciones (Apertura- cierre), con carga a corriente nominal.</w:t>
            </w:r>
            <w:r w:rsidRPr="001F0ED8">
              <w:rPr>
                <w:rFonts w:ascii="Verdana" w:hAnsi="Verdana" w:cs="Calibri"/>
                <w:color w:val="000000"/>
                <w:lang w:eastAsia="es-ES"/>
              </w:rPr>
              <w:br/>
              <w:t xml:space="preserve">Mascara: </w:t>
            </w:r>
            <w:proofErr w:type="spellStart"/>
            <w:r w:rsidRPr="001F0ED8">
              <w:rPr>
                <w:rFonts w:ascii="Verdana" w:hAnsi="Verdana" w:cs="Calibri"/>
                <w:color w:val="000000"/>
                <w:lang w:eastAsia="es-ES"/>
              </w:rPr>
              <w:t>Polocarbonato</w:t>
            </w:r>
            <w:proofErr w:type="spellEnd"/>
            <w:r w:rsidRPr="001F0ED8">
              <w:rPr>
                <w:rFonts w:ascii="Verdana" w:hAnsi="Verdana" w:cs="Calibri"/>
                <w:color w:val="000000"/>
                <w:lang w:eastAsia="es-ES"/>
              </w:rPr>
              <w:t xml:space="preserve"> </w:t>
            </w:r>
            <w:proofErr w:type="spellStart"/>
            <w:r w:rsidRPr="001F0ED8">
              <w:rPr>
                <w:rFonts w:ascii="Verdana" w:hAnsi="Verdana" w:cs="Calibri"/>
                <w:color w:val="000000"/>
                <w:lang w:eastAsia="es-ES"/>
              </w:rPr>
              <w:t>autoextinguible</w:t>
            </w:r>
            <w:proofErr w:type="spellEnd"/>
            <w:r w:rsidRPr="001F0ED8">
              <w:rPr>
                <w:rFonts w:ascii="Verdana" w:hAnsi="Verdana" w:cs="Calibri"/>
                <w:color w:val="000000"/>
                <w:lang w:eastAsia="es-ES"/>
              </w:rPr>
              <w:t>.</w:t>
            </w:r>
            <w:r w:rsidRPr="001F0ED8">
              <w:rPr>
                <w:rFonts w:ascii="Verdana" w:hAnsi="Verdana" w:cs="Calibri"/>
                <w:color w:val="000000"/>
                <w:lang w:eastAsia="es-ES"/>
              </w:rPr>
              <w:br/>
              <w:t>Acepta: 2 cables de 2.5 mm^2 (14 AWG)</w:t>
            </w:r>
            <w:r w:rsidRPr="001F0ED8">
              <w:rPr>
                <w:rFonts w:ascii="Verdana" w:hAnsi="Verdana" w:cs="Calibri"/>
                <w:color w:val="000000"/>
                <w:lang w:eastAsia="es-ES"/>
              </w:rPr>
              <w:br/>
              <w:t>Luz piloto pre cableada, fácil instalación.</w:t>
            </w:r>
            <w:r w:rsidRPr="001F0ED8">
              <w:rPr>
                <w:rFonts w:ascii="Verdana" w:hAnsi="Verdana" w:cs="Calibri"/>
                <w:color w:val="000000"/>
                <w:lang w:eastAsia="es-ES"/>
              </w:rPr>
              <w:br/>
              <w:t xml:space="preserve">Base en </w:t>
            </w:r>
            <w:proofErr w:type="spellStart"/>
            <w:r w:rsidRPr="001F0ED8">
              <w:rPr>
                <w:rFonts w:ascii="Verdana" w:hAnsi="Verdana" w:cs="Calibri"/>
                <w:color w:val="000000"/>
                <w:lang w:eastAsia="es-ES"/>
              </w:rPr>
              <w:t>polifenilo</w:t>
            </w:r>
            <w:proofErr w:type="spellEnd"/>
            <w:r w:rsidRPr="001F0ED8">
              <w:rPr>
                <w:rFonts w:ascii="Verdana" w:hAnsi="Verdana" w:cs="Calibri"/>
                <w:color w:val="000000"/>
                <w:lang w:eastAsia="es-ES"/>
              </w:rPr>
              <w:t xml:space="preserve"> y tecla fabricada en ABS.</w:t>
            </w:r>
            <w:r w:rsidRPr="001F0ED8">
              <w:rPr>
                <w:rFonts w:ascii="Verdana" w:hAnsi="Verdana" w:cs="Calibri"/>
                <w:color w:val="000000"/>
                <w:lang w:eastAsia="es-ES"/>
              </w:rPr>
              <w:br/>
              <w:t>Soportan hasta 850 °C (elevación de temperatura).</w:t>
            </w:r>
          </w:p>
        </w:tc>
      </w:tr>
      <w:tr w:rsidR="00EB30CC" w:rsidRPr="001F0ED8" w14:paraId="0D8A72FC"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A3D8A2E"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57</w:t>
            </w:r>
          </w:p>
        </w:tc>
        <w:tc>
          <w:tcPr>
            <w:tcW w:w="1883" w:type="dxa"/>
            <w:tcBorders>
              <w:top w:val="nil"/>
              <w:left w:val="nil"/>
              <w:bottom w:val="single" w:sz="4" w:space="0" w:color="000000"/>
              <w:right w:val="single" w:sz="4" w:space="0" w:color="000000"/>
            </w:tcBorders>
            <w:shd w:val="clear" w:color="auto" w:fill="auto"/>
            <w:noWrap/>
            <w:vAlign w:val="bottom"/>
            <w:hideMark/>
          </w:tcPr>
          <w:p w14:paraId="55EAF6F4"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LADRILLO 6H (24X15X10) </w:t>
            </w:r>
          </w:p>
        </w:tc>
        <w:tc>
          <w:tcPr>
            <w:tcW w:w="810" w:type="dxa"/>
            <w:tcBorders>
              <w:top w:val="nil"/>
              <w:left w:val="nil"/>
              <w:bottom w:val="single" w:sz="4" w:space="0" w:color="000000"/>
              <w:right w:val="single" w:sz="4" w:space="0" w:color="000000"/>
            </w:tcBorders>
            <w:shd w:val="clear" w:color="auto" w:fill="auto"/>
            <w:noWrap/>
            <w:vAlign w:val="bottom"/>
            <w:hideMark/>
          </w:tcPr>
          <w:p w14:paraId="3210CC3A"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4977A1E4"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Ladrillo 6H (24X15X10) de producción nacional.</w:t>
            </w:r>
            <w:r w:rsidRPr="001F0ED8">
              <w:rPr>
                <w:rFonts w:ascii="Verdana" w:hAnsi="Verdana" w:cs="Calibri"/>
                <w:color w:val="000000"/>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1F0ED8">
              <w:rPr>
                <w:rFonts w:ascii="Verdana" w:hAnsi="Verdana" w:cs="Calibri"/>
                <w:color w:val="000000"/>
                <w:lang w:eastAsia="es-ES"/>
              </w:rPr>
              <w:br/>
              <w:t>Debiendo cumplir con los certificados de calidad ISO 9001:2008 cuando corresponda o según instrucciones del Inspector del Proyecto.</w:t>
            </w:r>
            <w:r w:rsidRPr="001F0ED8">
              <w:rPr>
                <w:rFonts w:ascii="Verdana" w:hAnsi="Verdana" w:cs="Calibri"/>
                <w:color w:val="000000"/>
                <w:lang w:eastAsia="es-ES"/>
              </w:rPr>
              <w:br/>
              <w:t>La Entidad Ejecutora deberá garantizar que el material de referencia sea de buena calidad y de marca reconocida.</w:t>
            </w:r>
          </w:p>
        </w:tc>
      </w:tr>
      <w:tr w:rsidR="00EB30CC" w:rsidRPr="001F0ED8" w14:paraId="3CBE5AA7"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369E825"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58</w:t>
            </w:r>
          </w:p>
        </w:tc>
        <w:tc>
          <w:tcPr>
            <w:tcW w:w="1883" w:type="dxa"/>
            <w:tcBorders>
              <w:top w:val="nil"/>
              <w:left w:val="nil"/>
              <w:bottom w:val="single" w:sz="4" w:space="0" w:color="000000"/>
              <w:right w:val="single" w:sz="4" w:space="0" w:color="000000"/>
            </w:tcBorders>
            <w:shd w:val="clear" w:color="auto" w:fill="auto"/>
            <w:noWrap/>
            <w:vAlign w:val="bottom"/>
            <w:hideMark/>
          </w:tcPr>
          <w:p w14:paraId="60FB8890"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LADRILLO GAMBOTE (25X12X6,5)</w:t>
            </w:r>
          </w:p>
        </w:tc>
        <w:tc>
          <w:tcPr>
            <w:tcW w:w="810" w:type="dxa"/>
            <w:tcBorders>
              <w:top w:val="nil"/>
              <w:left w:val="nil"/>
              <w:bottom w:val="single" w:sz="4" w:space="0" w:color="000000"/>
              <w:right w:val="single" w:sz="4" w:space="0" w:color="000000"/>
            </w:tcBorders>
            <w:shd w:val="clear" w:color="auto" w:fill="auto"/>
            <w:noWrap/>
            <w:vAlign w:val="bottom"/>
            <w:hideMark/>
          </w:tcPr>
          <w:p w14:paraId="2CB2F433"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684F13FA"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El ladrillo </w:t>
            </w:r>
            <w:proofErr w:type="spellStart"/>
            <w:r w:rsidRPr="001F0ED8">
              <w:rPr>
                <w:rFonts w:ascii="Verdana" w:hAnsi="Verdana" w:cs="Calibri"/>
                <w:color w:val="000000"/>
                <w:lang w:eastAsia="es-ES"/>
              </w:rPr>
              <w:t>gambote</w:t>
            </w:r>
            <w:proofErr w:type="spellEnd"/>
            <w:r w:rsidRPr="001F0ED8">
              <w:rPr>
                <w:rFonts w:ascii="Verdana" w:hAnsi="Verdana" w:cs="Calibri"/>
                <w:color w:val="000000"/>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w:t>
            </w:r>
            <w:r w:rsidRPr="001F0ED8">
              <w:rPr>
                <w:rFonts w:ascii="Verdana" w:hAnsi="Verdana" w:cs="Calibri"/>
                <w:color w:val="000000"/>
                <w:lang w:eastAsia="es-ES"/>
              </w:rPr>
              <w:lastRenderedPageBreak/>
              <w:t>uniformes y la textura de los mismos deberá permitir una buena adherencia durante su colocado</w:t>
            </w:r>
          </w:p>
        </w:tc>
      </w:tr>
      <w:tr w:rsidR="00EB30CC" w:rsidRPr="001F0ED8" w14:paraId="1AC285B8"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DA883AB"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59</w:t>
            </w:r>
          </w:p>
        </w:tc>
        <w:tc>
          <w:tcPr>
            <w:tcW w:w="1883" w:type="dxa"/>
            <w:tcBorders>
              <w:top w:val="nil"/>
              <w:left w:val="nil"/>
              <w:bottom w:val="single" w:sz="4" w:space="0" w:color="000000"/>
              <w:right w:val="single" w:sz="4" w:space="0" w:color="000000"/>
            </w:tcBorders>
            <w:shd w:val="clear" w:color="auto" w:fill="auto"/>
            <w:noWrap/>
            <w:vAlign w:val="bottom"/>
            <w:hideMark/>
          </w:tcPr>
          <w:p w14:paraId="74D03081"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LADRILLO TUBULAR 2H</w:t>
            </w:r>
          </w:p>
        </w:tc>
        <w:tc>
          <w:tcPr>
            <w:tcW w:w="810" w:type="dxa"/>
            <w:tcBorders>
              <w:top w:val="nil"/>
              <w:left w:val="nil"/>
              <w:bottom w:val="single" w:sz="4" w:space="0" w:color="000000"/>
              <w:right w:val="single" w:sz="4" w:space="0" w:color="000000"/>
            </w:tcBorders>
            <w:shd w:val="clear" w:color="auto" w:fill="auto"/>
            <w:noWrap/>
            <w:vAlign w:val="bottom"/>
            <w:hideMark/>
          </w:tcPr>
          <w:p w14:paraId="71E1A897"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790DA010"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uniformes y la textura de los mismos deberá permitir una buena adherencia durante su colocado.</w:t>
            </w:r>
          </w:p>
        </w:tc>
      </w:tr>
      <w:tr w:rsidR="00EB30CC" w:rsidRPr="001F0ED8" w14:paraId="7D9CC273"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39099B8"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60</w:t>
            </w:r>
          </w:p>
        </w:tc>
        <w:tc>
          <w:tcPr>
            <w:tcW w:w="1883" w:type="dxa"/>
            <w:tcBorders>
              <w:top w:val="nil"/>
              <w:left w:val="nil"/>
              <w:bottom w:val="single" w:sz="4" w:space="0" w:color="000000"/>
              <w:right w:val="single" w:sz="4" w:space="0" w:color="000000"/>
            </w:tcBorders>
            <w:shd w:val="clear" w:color="auto" w:fill="auto"/>
            <w:noWrap/>
            <w:vAlign w:val="bottom"/>
            <w:hideMark/>
          </w:tcPr>
          <w:p w14:paraId="4D65F252"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LAVAMANOS CON PEDESTAL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5B0E22C2"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485846B1" w14:textId="77777777" w:rsidR="00EB30CC" w:rsidRPr="001F0ED8" w:rsidRDefault="00EB30CC" w:rsidP="00DD293A">
            <w:pPr>
              <w:spacing w:after="240"/>
              <w:rPr>
                <w:rFonts w:ascii="Verdana" w:hAnsi="Verdana" w:cs="Calibri"/>
                <w:color w:val="000000"/>
                <w:lang w:eastAsia="es-ES"/>
              </w:rPr>
            </w:pPr>
            <w:r w:rsidRPr="001F0ED8">
              <w:rPr>
                <w:rFonts w:ascii="Verdana" w:hAnsi="Verdana" w:cs="Calibri"/>
                <w:color w:val="000000"/>
                <w:lang w:eastAsia="es-ES"/>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1F0ED8">
              <w:rPr>
                <w:rFonts w:ascii="Verdana" w:hAnsi="Verdana" w:cs="Calibri"/>
                <w:color w:val="000000"/>
                <w:lang w:eastAsia="es-ES"/>
              </w:rPr>
              <w:br/>
              <w:t xml:space="preserve">El material deberá ser de marca reconocida y buena calidad, </w:t>
            </w:r>
            <w:proofErr w:type="spellStart"/>
            <w:r w:rsidRPr="001F0ED8">
              <w:rPr>
                <w:rFonts w:ascii="Verdana" w:hAnsi="Verdana" w:cs="Calibri"/>
                <w:color w:val="000000"/>
                <w:lang w:eastAsia="es-ES"/>
              </w:rPr>
              <w:t>asi</w:t>
            </w:r>
            <w:proofErr w:type="spellEnd"/>
            <w:r w:rsidRPr="001F0ED8">
              <w:rPr>
                <w:rFonts w:ascii="Verdana" w:hAnsi="Verdana" w:cs="Calibri"/>
                <w:color w:val="000000"/>
                <w:lang w:eastAsia="es-ES"/>
              </w:rPr>
              <w:t xml:space="preserve"> como estar de acuerdo a la normativa nacional, tendrá que contar con propiedades físicas tales como: % absorción de agua, resistencia a la rotura en N, módulo de rotura N/mm2, resistencia a la abrasión, coeficiente de fricción.</w:t>
            </w:r>
            <w:r w:rsidRPr="001F0ED8">
              <w:rPr>
                <w:rFonts w:ascii="Verdana" w:hAnsi="Verdana" w:cs="Calibri"/>
                <w:color w:val="000000"/>
                <w:lang w:eastAsia="es-ES"/>
              </w:rPr>
              <w:br/>
              <w:t>También deberá tener las propiedades químicas respectivas tales como: resistencia al manchado y resistencia a los químicos.</w:t>
            </w:r>
            <w:r w:rsidRPr="001F0ED8">
              <w:rPr>
                <w:rFonts w:ascii="Verdana" w:hAnsi="Verdana" w:cs="Calibri"/>
                <w:color w:val="000000"/>
                <w:lang w:eastAsia="es-ES"/>
              </w:rPr>
              <w:br/>
              <w:t xml:space="preserve">Incluye los accesorios: </w:t>
            </w:r>
            <w:r w:rsidRPr="001F0ED8">
              <w:rPr>
                <w:rFonts w:ascii="Verdana" w:hAnsi="Verdana" w:cs="Calibri"/>
                <w:color w:val="000000"/>
                <w:lang w:eastAsia="es-ES"/>
              </w:rPr>
              <w:br/>
              <w:t xml:space="preserve">• Uñetas </w:t>
            </w:r>
            <w:r w:rsidRPr="001F0ED8">
              <w:rPr>
                <w:rFonts w:ascii="Verdana" w:hAnsi="Verdana" w:cs="Calibri"/>
                <w:color w:val="000000"/>
                <w:lang w:eastAsia="es-ES"/>
              </w:rPr>
              <w:br/>
              <w:t>• Grifería</w:t>
            </w:r>
            <w:r w:rsidRPr="001F0ED8">
              <w:rPr>
                <w:rFonts w:ascii="Verdana" w:hAnsi="Verdana" w:cs="Calibri"/>
                <w:color w:val="000000"/>
                <w:lang w:eastAsia="es-ES"/>
              </w:rPr>
              <w:br/>
              <w:t xml:space="preserve">• Tapón </w:t>
            </w:r>
            <w:r w:rsidRPr="001F0ED8">
              <w:rPr>
                <w:rFonts w:ascii="Verdana" w:hAnsi="Verdana" w:cs="Calibri"/>
                <w:color w:val="000000"/>
                <w:lang w:eastAsia="es-ES"/>
              </w:rPr>
              <w:br/>
              <w:t xml:space="preserve">• Desagüe </w:t>
            </w:r>
            <w:r w:rsidRPr="001F0ED8">
              <w:rPr>
                <w:rFonts w:ascii="Verdana" w:hAnsi="Verdana" w:cs="Calibri"/>
                <w:color w:val="000000"/>
                <w:lang w:eastAsia="es-ES"/>
              </w:rPr>
              <w:br/>
              <w:t>• Sopapa</w:t>
            </w:r>
            <w:r w:rsidRPr="001F0ED8">
              <w:rPr>
                <w:rFonts w:ascii="Verdana" w:hAnsi="Verdana" w:cs="Calibri"/>
                <w:color w:val="000000"/>
                <w:lang w:eastAsia="es-ES"/>
              </w:rPr>
              <w:br/>
              <w:t>• Y otros que sean necesarios para la adecuada instalación.</w:t>
            </w:r>
            <w:r w:rsidRPr="001F0ED8">
              <w:rPr>
                <w:rFonts w:ascii="Verdana" w:hAnsi="Verdana" w:cs="Calibri"/>
                <w:color w:val="000000"/>
                <w:lang w:eastAsia="es-ES"/>
              </w:rPr>
              <w:br/>
            </w:r>
            <w:r w:rsidRPr="001F0ED8">
              <w:rPr>
                <w:rFonts w:ascii="Verdana" w:hAnsi="Verdana" w:cs="Calibri"/>
                <w:color w:val="000000"/>
                <w:lang w:eastAsia="es-ES"/>
              </w:rPr>
              <w:br/>
            </w:r>
          </w:p>
        </w:tc>
      </w:tr>
      <w:tr w:rsidR="00EB30CC" w:rsidRPr="001F0ED8" w14:paraId="7B1B339E"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1DCA0EE"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61</w:t>
            </w:r>
          </w:p>
        </w:tc>
        <w:tc>
          <w:tcPr>
            <w:tcW w:w="1883" w:type="dxa"/>
            <w:tcBorders>
              <w:top w:val="nil"/>
              <w:left w:val="nil"/>
              <w:bottom w:val="single" w:sz="4" w:space="0" w:color="000000"/>
              <w:right w:val="single" w:sz="4" w:space="0" w:color="000000"/>
            </w:tcBorders>
            <w:shd w:val="clear" w:color="auto" w:fill="auto"/>
            <w:noWrap/>
            <w:vAlign w:val="bottom"/>
            <w:hideMark/>
          </w:tcPr>
          <w:p w14:paraId="08167459"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LAVANDERÍA DE CEMENTO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607A426A"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4D52C34D"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La lavandería de cemento y sus accesorios deben ser de primera calidad dentro el mercado local y que cumplan las exigencias técnicas del proyecto.      </w:t>
            </w:r>
            <w:r w:rsidRPr="001F0ED8">
              <w:rPr>
                <w:rFonts w:ascii="Verdana" w:hAnsi="Verdana" w:cs="Calibri"/>
                <w:color w:val="000000"/>
                <w:lang w:eastAsia="es-ES"/>
              </w:rPr>
              <w:br/>
            </w:r>
            <w:r w:rsidRPr="001F0ED8">
              <w:rPr>
                <w:rFonts w:ascii="Verdana" w:hAnsi="Verdana" w:cs="Calibri"/>
                <w:color w:val="000000"/>
                <w:lang w:eastAsia="es-E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1F0ED8">
              <w:rPr>
                <w:rFonts w:ascii="Verdana" w:hAnsi="Verdana" w:cs="Calibri"/>
                <w:color w:val="000000"/>
                <w:lang w:eastAsia="es-ES"/>
              </w:rPr>
              <w:br/>
            </w:r>
            <w:r w:rsidRPr="001F0ED8">
              <w:rPr>
                <w:rFonts w:ascii="Verdana" w:hAnsi="Verdana" w:cs="Calibri"/>
                <w:color w:val="000000"/>
                <w:lang w:eastAsia="es-ES"/>
              </w:rPr>
              <w:br/>
              <w:t xml:space="preserve">Las piezas  tendrán un longitud similar de 1.20 m. x 0.60 </w:t>
            </w:r>
            <w:r w:rsidRPr="001F0ED8">
              <w:rPr>
                <w:rFonts w:ascii="Verdana" w:hAnsi="Verdana" w:cs="Calibri"/>
                <w:color w:val="000000"/>
                <w:lang w:eastAsia="es-ES"/>
              </w:rPr>
              <w:lastRenderedPageBreak/>
              <w:t>m., en sus dimensiones  exteriores, tendrán un área de lavado (fosa) de  0.5 x 0.5 m., que contará con un escape en la parte inferior para escurrimiento de aguas residuales de Ø 1½”. Se admitirá un margen de tolerancia de +/- 10 cm. en las dimensiones indicadas.</w:t>
            </w:r>
            <w:r w:rsidRPr="001F0ED8">
              <w:rPr>
                <w:rFonts w:ascii="Verdana" w:hAnsi="Verdana" w:cs="Calibri"/>
                <w:color w:val="000000"/>
                <w:lang w:eastAsia="es-ES"/>
              </w:rPr>
              <w:br/>
              <w:t>Las alas laterales tendrán una pendiente mínima de 2% con dirección hacia el área de lavado.</w:t>
            </w:r>
            <w:r w:rsidRPr="001F0ED8">
              <w:rPr>
                <w:rFonts w:ascii="Verdana" w:hAnsi="Verdana" w:cs="Calibri"/>
                <w:color w:val="000000"/>
                <w:lang w:eastAsia="es-ES"/>
              </w:rPr>
              <w:br/>
            </w:r>
            <w:r w:rsidRPr="001F0ED8">
              <w:rPr>
                <w:rFonts w:ascii="Verdana" w:hAnsi="Verdana" w:cs="Calibri"/>
                <w:color w:val="000000"/>
                <w:lang w:eastAsia="es-ES"/>
              </w:rPr>
              <w:br/>
              <w:t>Los accesorios necesarios para su adecuada instalación son sopapa, sifón de PVC, su respectiva conexión al sistema de desagüe, etc. Los mismos dependerán del requerimiento del Inspector.</w:t>
            </w:r>
          </w:p>
        </w:tc>
      </w:tr>
      <w:tr w:rsidR="00EB30CC" w:rsidRPr="001F0ED8" w14:paraId="7E61B0F4"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D981BA6"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62</w:t>
            </w:r>
          </w:p>
        </w:tc>
        <w:tc>
          <w:tcPr>
            <w:tcW w:w="1883" w:type="dxa"/>
            <w:tcBorders>
              <w:top w:val="nil"/>
              <w:left w:val="nil"/>
              <w:bottom w:val="single" w:sz="4" w:space="0" w:color="000000"/>
              <w:right w:val="single" w:sz="4" w:space="0" w:color="000000"/>
            </w:tcBorders>
            <w:shd w:val="clear" w:color="auto" w:fill="auto"/>
            <w:noWrap/>
            <w:vAlign w:val="bottom"/>
            <w:hideMark/>
          </w:tcPr>
          <w:p w14:paraId="2F6994D5"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LAVAPLATOS 2 FOSAS Y 1 FREGADERO MAS SOPAPA Y SIFÓN</w:t>
            </w:r>
          </w:p>
        </w:tc>
        <w:tc>
          <w:tcPr>
            <w:tcW w:w="810" w:type="dxa"/>
            <w:tcBorders>
              <w:top w:val="nil"/>
              <w:left w:val="nil"/>
              <w:bottom w:val="single" w:sz="4" w:space="0" w:color="000000"/>
              <w:right w:val="single" w:sz="4" w:space="0" w:color="000000"/>
            </w:tcBorders>
            <w:shd w:val="clear" w:color="auto" w:fill="auto"/>
            <w:noWrap/>
            <w:vAlign w:val="bottom"/>
            <w:hideMark/>
          </w:tcPr>
          <w:p w14:paraId="007F8DF1"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387512DE"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1F0ED8">
              <w:rPr>
                <w:rFonts w:ascii="Verdana" w:hAnsi="Verdana" w:cs="Calibri"/>
                <w:color w:val="000000"/>
                <w:lang w:eastAsia="es-ES"/>
              </w:rPr>
              <w:br/>
              <w:t>Debe  contar  con un certificado  de calidad,  permiso, autorización  u otro documento  necesario para asegurar su calidad y su importación  previo a su provisión en obra.</w:t>
            </w:r>
            <w:r w:rsidRPr="001F0ED8">
              <w:rPr>
                <w:rFonts w:ascii="Verdana" w:hAnsi="Verdana" w:cs="Calibri"/>
                <w:color w:val="000000"/>
                <w:lang w:eastAsia="es-ES"/>
              </w:rPr>
              <w:br/>
              <w:t>Los accesorios son la Sopapa, anillas de PVC Ø½”, Sifón con bajante de PVC Ø1½” y reducción de PVC de (Ø2”a Ø1½”), los mismos deben ser de primera calidad dentro el mercado local y que cumplan las exigencias técnicas del proyecto.</w:t>
            </w:r>
            <w:r w:rsidRPr="001F0ED8">
              <w:rPr>
                <w:rFonts w:ascii="Verdana" w:hAnsi="Verdana" w:cs="Calibri"/>
                <w:color w:val="000000"/>
                <w:lang w:eastAsia="es-ES"/>
              </w:rPr>
              <w:br/>
            </w:r>
            <w:r w:rsidRPr="001F0ED8">
              <w:rPr>
                <w:rFonts w:ascii="Verdana" w:hAnsi="Verdana" w:cs="Calibri"/>
                <w:color w:val="000000"/>
                <w:lang w:eastAsia="es-ES"/>
              </w:rPr>
              <w:br/>
              <w:t>Modelo: Sobreponer</w:t>
            </w:r>
            <w:r w:rsidRPr="001F0ED8">
              <w:rPr>
                <w:rFonts w:ascii="Verdana" w:hAnsi="Verdana" w:cs="Calibri"/>
                <w:color w:val="000000"/>
                <w:lang w:eastAsia="es-ES"/>
              </w:rPr>
              <w:br/>
              <w:t>Material: Acero inoxidable</w:t>
            </w:r>
            <w:r w:rsidRPr="001F0ED8">
              <w:rPr>
                <w:rFonts w:ascii="Verdana" w:hAnsi="Verdana" w:cs="Calibri"/>
                <w:color w:val="000000"/>
                <w:lang w:eastAsia="es-ES"/>
              </w:rPr>
              <w:br/>
              <w:t>Ancho:  44 cm aprox.</w:t>
            </w:r>
            <w:r w:rsidRPr="001F0ED8">
              <w:rPr>
                <w:rFonts w:ascii="Verdana" w:hAnsi="Verdana" w:cs="Calibri"/>
                <w:color w:val="000000"/>
                <w:lang w:eastAsia="es-ES"/>
              </w:rPr>
              <w:br/>
              <w:t>Largo:  78 cm aprox.</w:t>
            </w:r>
            <w:r w:rsidRPr="001F0ED8">
              <w:rPr>
                <w:rFonts w:ascii="Verdana" w:hAnsi="Verdana" w:cs="Calibri"/>
                <w:color w:val="000000"/>
                <w:lang w:eastAsia="es-ES"/>
              </w:rPr>
              <w:br/>
              <w:t>Ubicación del seca platos: Izquierda/derecha</w:t>
            </w:r>
            <w:r w:rsidRPr="001F0ED8">
              <w:rPr>
                <w:rFonts w:ascii="Verdana" w:hAnsi="Verdana" w:cs="Calibri"/>
                <w:color w:val="000000"/>
                <w:lang w:eastAsia="es-ES"/>
              </w:rPr>
              <w:br/>
              <w:t>Rebalse: Incluido</w:t>
            </w:r>
            <w:r w:rsidRPr="001F0ED8">
              <w:rPr>
                <w:rFonts w:ascii="Verdana" w:hAnsi="Verdana" w:cs="Calibri"/>
                <w:color w:val="000000"/>
                <w:lang w:eastAsia="es-ES"/>
              </w:rPr>
              <w:br/>
              <w:t>Desagüe: Incluido</w:t>
            </w:r>
          </w:p>
        </w:tc>
      </w:tr>
      <w:tr w:rsidR="00EB30CC" w:rsidRPr="001F0ED8" w14:paraId="42C0BC5A"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CE71F0"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63</w:t>
            </w:r>
          </w:p>
        </w:tc>
        <w:tc>
          <w:tcPr>
            <w:tcW w:w="1883" w:type="dxa"/>
            <w:tcBorders>
              <w:top w:val="nil"/>
              <w:left w:val="nil"/>
              <w:bottom w:val="single" w:sz="4" w:space="0" w:color="000000"/>
              <w:right w:val="single" w:sz="4" w:space="0" w:color="000000"/>
            </w:tcBorders>
            <w:shd w:val="clear" w:color="auto" w:fill="auto"/>
            <w:noWrap/>
            <w:vAlign w:val="bottom"/>
            <w:hideMark/>
          </w:tcPr>
          <w:p w14:paraId="7EF5A9DF"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LIJA P/PARED</w:t>
            </w:r>
          </w:p>
        </w:tc>
        <w:tc>
          <w:tcPr>
            <w:tcW w:w="810" w:type="dxa"/>
            <w:tcBorders>
              <w:top w:val="nil"/>
              <w:left w:val="nil"/>
              <w:bottom w:val="single" w:sz="4" w:space="0" w:color="000000"/>
              <w:right w:val="single" w:sz="4" w:space="0" w:color="000000"/>
            </w:tcBorders>
            <w:shd w:val="clear" w:color="auto" w:fill="auto"/>
            <w:noWrap/>
            <w:vAlign w:val="bottom"/>
            <w:hideMark/>
          </w:tcPr>
          <w:p w14:paraId="3182DE3A"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M</w:t>
            </w:r>
          </w:p>
        </w:tc>
        <w:tc>
          <w:tcPr>
            <w:tcW w:w="6218" w:type="dxa"/>
            <w:tcBorders>
              <w:top w:val="nil"/>
              <w:left w:val="nil"/>
              <w:bottom w:val="single" w:sz="4" w:space="0" w:color="000000"/>
              <w:right w:val="single" w:sz="4" w:space="0" w:color="000000"/>
            </w:tcBorders>
            <w:shd w:val="clear" w:color="auto" w:fill="auto"/>
            <w:vAlign w:val="bottom"/>
            <w:hideMark/>
          </w:tcPr>
          <w:p w14:paraId="0494279F"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El papel de lija o simplemente  lija, es una herramienta  que consiste en un soporte de papel sobre el cual se adhiere algún material abrasivo, como polvo de vidrio o esmeril.</w:t>
            </w:r>
            <w:r w:rsidRPr="001F0ED8">
              <w:rPr>
                <w:rFonts w:ascii="Verdana" w:hAnsi="Verdana" w:cs="Calibri"/>
                <w:color w:val="000000"/>
                <w:lang w:eastAsia="es-ES"/>
              </w:rPr>
              <w:br/>
            </w:r>
            <w:r w:rsidRPr="001F0ED8">
              <w:rPr>
                <w:rFonts w:ascii="Verdana" w:hAnsi="Verdana" w:cs="Calibri"/>
                <w:color w:val="000000"/>
                <w:lang w:eastAsia="es-ES"/>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EB30CC" w:rsidRPr="001F0ED8" w14:paraId="7D090BD8"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706AE5F"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64</w:t>
            </w:r>
          </w:p>
        </w:tc>
        <w:tc>
          <w:tcPr>
            <w:tcW w:w="1883" w:type="dxa"/>
            <w:tcBorders>
              <w:top w:val="nil"/>
              <w:left w:val="nil"/>
              <w:bottom w:val="single" w:sz="4" w:space="0" w:color="000000"/>
              <w:right w:val="single" w:sz="4" w:space="0" w:color="000000"/>
            </w:tcBorders>
            <w:shd w:val="clear" w:color="auto" w:fill="auto"/>
            <w:noWrap/>
            <w:vAlign w:val="bottom"/>
            <w:hideMark/>
          </w:tcPr>
          <w:p w14:paraId="565C5F02"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LLAVE DE PASO 1/2"</w:t>
            </w:r>
          </w:p>
        </w:tc>
        <w:tc>
          <w:tcPr>
            <w:tcW w:w="810" w:type="dxa"/>
            <w:tcBorders>
              <w:top w:val="nil"/>
              <w:left w:val="nil"/>
              <w:bottom w:val="single" w:sz="4" w:space="0" w:color="000000"/>
              <w:right w:val="single" w:sz="4" w:space="0" w:color="000000"/>
            </w:tcBorders>
            <w:shd w:val="clear" w:color="auto" w:fill="auto"/>
            <w:noWrap/>
            <w:vAlign w:val="bottom"/>
            <w:hideMark/>
          </w:tcPr>
          <w:p w14:paraId="30B5AA2B"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444DF050"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La llave de paso 1/2" requerida, se emplea para controlar caudales rectilíneos o generar pequeña restricción del paso del fluido, en el sistema de agua potable. </w:t>
            </w:r>
            <w:r w:rsidRPr="001F0ED8">
              <w:rPr>
                <w:rFonts w:ascii="Verdana" w:hAnsi="Verdana" w:cs="Calibri"/>
                <w:color w:val="000000"/>
                <w:lang w:eastAsia="es-ES"/>
              </w:rPr>
              <w:br/>
            </w:r>
            <w:r w:rsidRPr="001F0ED8">
              <w:rPr>
                <w:rFonts w:ascii="Verdana" w:hAnsi="Verdana" w:cs="Calibri"/>
                <w:color w:val="000000"/>
                <w:lang w:eastAsia="es-ES"/>
              </w:rPr>
              <w:lastRenderedPageBreak/>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B30CC" w:rsidRPr="001F0ED8" w14:paraId="42283CAF"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F18550D"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65</w:t>
            </w:r>
          </w:p>
        </w:tc>
        <w:tc>
          <w:tcPr>
            <w:tcW w:w="1883" w:type="dxa"/>
            <w:tcBorders>
              <w:top w:val="nil"/>
              <w:left w:val="nil"/>
              <w:bottom w:val="single" w:sz="4" w:space="0" w:color="000000"/>
              <w:right w:val="single" w:sz="4" w:space="0" w:color="000000"/>
            </w:tcBorders>
            <w:shd w:val="clear" w:color="auto" w:fill="auto"/>
            <w:noWrap/>
            <w:vAlign w:val="bottom"/>
            <w:hideMark/>
          </w:tcPr>
          <w:p w14:paraId="4383D007"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LLAVE DE PASO 1/2" PARA DUCHA</w:t>
            </w:r>
          </w:p>
        </w:tc>
        <w:tc>
          <w:tcPr>
            <w:tcW w:w="810" w:type="dxa"/>
            <w:tcBorders>
              <w:top w:val="nil"/>
              <w:left w:val="nil"/>
              <w:bottom w:val="single" w:sz="4" w:space="0" w:color="000000"/>
              <w:right w:val="single" w:sz="4" w:space="0" w:color="000000"/>
            </w:tcBorders>
            <w:shd w:val="clear" w:color="auto" w:fill="auto"/>
            <w:noWrap/>
            <w:vAlign w:val="bottom"/>
            <w:hideMark/>
          </w:tcPr>
          <w:p w14:paraId="32D0837F"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045168A5"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La llave de paso 1/2" para ducha requerida, se emplea para controlar caudales rectilíneos o generar pequeña restricción del paso del fluido en la ducha. </w:t>
            </w:r>
            <w:r w:rsidRPr="001F0ED8">
              <w:rPr>
                <w:rFonts w:ascii="Verdana" w:hAnsi="Verdana" w:cs="Calibri"/>
                <w:color w:val="000000"/>
                <w:lang w:eastAsia="es-ES"/>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1F0ED8">
              <w:rPr>
                <w:rFonts w:ascii="Verdana" w:hAnsi="Verdana" w:cs="Calibri"/>
                <w:color w:val="000000"/>
                <w:lang w:eastAsia="es-ES"/>
              </w:rPr>
              <w:t>debera</w:t>
            </w:r>
            <w:proofErr w:type="spellEnd"/>
            <w:r w:rsidRPr="001F0ED8">
              <w:rPr>
                <w:rFonts w:ascii="Verdana" w:hAnsi="Verdana" w:cs="Calibri"/>
                <w:color w:val="000000"/>
                <w:lang w:eastAsia="es-ES"/>
              </w:rPr>
              <w:t xml:space="preserve"> ofrecer el cierre positivo. la llave en si </w:t>
            </w:r>
            <w:proofErr w:type="spellStart"/>
            <w:r w:rsidRPr="001F0ED8">
              <w:rPr>
                <w:rFonts w:ascii="Verdana" w:hAnsi="Verdana" w:cs="Calibri"/>
                <w:color w:val="000000"/>
                <w:lang w:eastAsia="es-ES"/>
              </w:rPr>
              <w:t>debera</w:t>
            </w:r>
            <w:proofErr w:type="spellEnd"/>
            <w:r w:rsidRPr="001F0ED8">
              <w:rPr>
                <w:rFonts w:ascii="Verdana" w:hAnsi="Verdana" w:cs="Calibri"/>
                <w:color w:val="000000"/>
                <w:lang w:eastAsia="es-ES"/>
              </w:rPr>
              <w:t xml:space="preserve"> ser de tipo globo o lo que </w:t>
            </w:r>
            <w:proofErr w:type="spellStart"/>
            <w:r w:rsidRPr="001F0ED8">
              <w:rPr>
                <w:rFonts w:ascii="Verdana" w:hAnsi="Verdana" w:cs="Calibri"/>
                <w:color w:val="000000"/>
                <w:lang w:eastAsia="es-ES"/>
              </w:rPr>
              <w:t>instuya</w:t>
            </w:r>
            <w:proofErr w:type="spellEnd"/>
            <w:r w:rsidRPr="001F0ED8">
              <w:rPr>
                <w:rFonts w:ascii="Verdana" w:hAnsi="Verdana" w:cs="Calibri"/>
                <w:color w:val="000000"/>
                <w:lang w:eastAsia="es-ES"/>
              </w:rPr>
              <w:t xml:space="preserve"> el Inspector de obra.</w:t>
            </w:r>
          </w:p>
        </w:tc>
      </w:tr>
      <w:tr w:rsidR="00EB30CC" w:rsidRPr="001F0ED8" w14:paraId="0C4956FE"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CACEF00"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66</w:t>
            </w:r>
          </w:p>
        </w:tc>
        <w:tc>
          <w:tcPr>
            <w:tcW w:w="1883" w:type="dxa"/>
            <w:tcBorders>
              <w:top w:val="nil"/>
              <w:left w:val="nil"/>
              <w:bottom w:val="single" w:sz="4" w:space="0" w:color="000000"/>
              <w:right w:val="single" w:sz="4" w:space="0" w:color="000000"/>
            </w:tcBorders>
            <w:shd w:val="clear" w:color="auto" w:fill="auto"/>
            <w:noWrap/>
            <w:vAlign w:val="bottom"/>
            <w:hideMark/>
          </w:tcPr>
          <w:p w14:paraId="31599C48"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MARCO DE MADERA DE 1X2CM PARA MALLA MILIMÉTRICA</w:t>
            </w:r>
          </w:p>
        </w:tc>
        <w:tc>
          <w:tcPr>
            <w:tcW w:w="810" w:type="dxa"/>
            <w:tcBorders>
              <w:top w:val="nil"/>
              <w:left w:val="nil"/>
              <w:bottom w:val="single" w:sz="4" w:space="0" w:color="000000"/>
              <w:right w:val="single" w:sz="4" w:space="0" w:color="000000"/>
            </w:tcBorders>
            <w:shd w:val="clear" w:color="auto" w:fill="auto"/>
            <w:noWrap/>
            <w:vAlign w:val="bottom"/>
            <w:hideMark/>
          </w:tcPr>
          <w:p w14:paraId="55CD425B"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M</w:t>
            </w:r>
          </w:p>
        </w:tc>
        <w:tc>
          <w:tcPr>
            <w:tcW w:w="6218" w:type="dxa"/>
            <w:tcBorders>
              <w:top w:val="nil"/>
              <w:left w:val="nil"/>
              <w:bottom w:val="single" w:sz="4" w:space="0" w:color="000000"/>
              <w:right w:val="single" w:sz="4" w:space="0" w:color="000000"/>
            </w:tcBorders>
            <w:shd w:val="clear" w:color="auto" w:fill="auto"/>
            <w:vAlign w:val="bottom"/>
            <w:hideMark/>
          </w:tcPr>
          <w:p w14:paraId="3E7792D9"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La madera requerida con escuadría de 1x2cm, deberá ser: semidura de buena calidad, (Palo María, </w:t>
            </w:r>
            <w:proofErr w:type="spellStart"/>
            <w:r w:rsidRPr="001F0ED8">
              <w:rPr>
                <w:rFonts w:ascii="Verdana" w:hAnsi="Verdana" w:cs="Calibri"/>
                <w:color w:val="000000"/>
                <w:lang w:eastAsia="es-ES"/>
              </w:rPr>
              <w:t>Mapajo</w:t>
            </w:r>
            <w:proofErr w:type="spellEnd"/>
            <w:r w:rsidRPr="001F0ED8">
              <w:rPr>
                <w:rFonts w:ascii="Verdana" w:hAnsi="Verdana" w:cs="Calibri"/>
                <w:color w:val="000000"/>
                <w:lang w:eastAsia="es-ES"/>
              </w:rPr>
              <w:t>, Bibosi u otra similar) de buena calidad, sin ojos, nudos ni astilla duras, bien estacionada y sin irregularidades, asimismo, serán prismas rectos, de sección constante y longitud necesaria.</w:t>
            </w:r>
            <w:r w:rsidRPr="001F0ED8">
              <w:rPr>
                <w:rFonts w:ascii="Verdana" w:hAnsi="Verdana" w:cs="Calibri"/>
                <w:color w:val="000000"/>
                <w:lang w:eastAsia="es-ES"/>
              </w:rPr>
              <w:br/>
              <w:t>En general las maderas que se utilizarán deberán estar en buen estado, limpias de desperdicios, sin defectos ni rajaduras o alabeos o combaduras o deformaciones.</w:t>
            </w:r>
            <w:r w:rsidRPr="001F0ED8">
              <w:rPr>
                <w:rFonts w:ascii="Verdana" w:hAnsi="Verdana"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1F0ED8">
              <w:rPr>
                <w:rFonts w:ascii="Verdana" w:hAnsi="Verdana" w:cs="Calibri"/>
                <w:color w:val="000000"/>
                <w:lang w:eastAsia="es-ES"/>
              </w:rPr>
              <w:br/>
              <w:t>La madera en bruto deberá cortarse en las escuadrías indicadas para este elemento, considerando que las dimensiones que figuran en los planos son de piezas terminadas, por consiguiente, en el corte se deberá considerar las disminuciones correspondientes al cepillado y lijado.</w:t>
            </w:r>
          </w:p>
        </w:tc>
      </w:tr>
      <w:tr w:rsidR="00EB30CC" w:rsidRPr="001F0ED8" w14:paraId="271BC815"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49AFEAD"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67</w:t>
            </w:r>
          </w:p>
        </w:tc>
        <w:tc>
          <w:tcPr>
            <w:tcW w:w="1883" w:type="dxa"/>
            <w:tcBorders>
              <w:top w:val="nil"/>
              <w:left w:val="nil"/>
              <w:bottom w:val="single" w:sz="4" w:space="0" w:color="000000"/>
              <w:right w:val="single" w:sz="4" w:space="0" w:color="000000"/>
            </w:tcBorders>
            <w:shd w:val="clear" w:color="auto" w:fill="auto"/>
            <w:noWrap/>
            <w:vAlign w:val="bottom"/>
            <w:hideMark/>
          </w:tcPr>
          <w:p w14:paraId="792919B9"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MASA ACRÍLICA</w:t>
            </w:r>
          </w:p>
        </w:tc>
        <w:tc>
          <w:tcPr>
            <w:tcW w:w="810" w:type="dxa"/>
            <w:tcBorders>
              <w:top w:val="nil"/>
              <w:left w:val="nil"/>
              <w:bottom w:val="single" w:sz="4" w:space="0" w:color="000000"/>
              <w:right w:val="single" w:sz="4" w:space="0" w:color="000000"/>
            </w:tcBorders>
            <w:shd w:val="clear" w:color="auto" w:fill="auto"/>
            <w:noWrap/>
            <w:vAlign w:val="bottom"/>
            <w:hideMark/>
          </w:tcPr>
          <w:p w14:paraId="38CCB72F"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LT</w:t>
            </w:r>
          </w:p>
        </w:tc>
        <w:tc>
          <w:tcPr>
            <w:tcW w:w="6218" w:type="dxa"/>
            <w:tcBorders>
              <w:top w:val="nil"/>
              <w:left w:val="nil"/>
              <w:bottom w:val="single" w:sz="4" w:space="0" w:color="000000"/>
              <w:right w:val="single" w:sz="4" w:space="0" w:color="000000"/>
            </w:tcBorders>
            <w:shd w:val="clear" w:color="auto" w:fill="auto"/>
            <w:vAlign w:val="bottom"/>
            <w:hideMark/>
          </w:tcPr>
          <w:p w14:paraId="209C4BFC"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La masa acrílica requerida, </w:t>
            </w:r>
            <w:proofErr w:type="spellStart"/>
            <w:r w:rsidRPr="001F0ED8">
              <w:rPr>
                <w:rFonts w:ascii="Verdana" w:hAnsi="Verdana" w:cs="Calibri"/>
                <w:color w:val="000000"/>
                <w:lang w:eastAsia="es-ES"/>
              </w:rPr>
              <w:t>sera</w:t>
            </w:r>
            <w:proofErr w:type="spellEnd"/>
            <w:r w:rsidRPr="001F0ED8">
              <w:rPr>
                <w:rFonts w:ascii="Verdana" w:hAnsi="Verdana" w:cs="Calibri"/>
                <w:color w:val="000000"/>
                <w:lang w:eastAsia="es-ES"/>
              </w:rPr>
              <w:t xml:space="preserve"> de alta viscosidad a base de una emulsión acrílica </w:t>
            </w:r>
            <w:proofErr w:type="spellStart"/>
            <w:r w:rsidRPr="001F0ED8">
              <w:rPr>
                <w:rFonts w:ascii="Verdana" w:hAnsi="Verdana" w:cs="Calibri"/>
                <w:color w:val="000000"/>
                <w:lang w:eastAsia="es-ES"/>
              </w:rPr>
              <w:t>estirenada</w:t>
            </w:r>
            <w:proofErr w:type="spellEnd"/>
            <w:r w:rsidRPr="001F0ED8">
              <w:rPr>
                <w:rFonts w:ascii="Verdana" w:hAnsi="Verdana" w:cs="Calibri"/>
                <w:color w:val="000000"/>
                <w:lang w:eastAsia="es-ES"/>
              </w:rPr>
              <w:t xml:space="preserve"> de elevada consistencia y rápido secado. Para uso en superficies internas y externas.</w:t>
            </w:r>
            <w:r w:rsidRPr="001F0ED8">
              <w:rPr>
                <w:rFonts w:ascii="Verdana" w:hAnsi="Verdana" w:cs="Calibri"/>
                <w:color w:val="000000"/>
                <w:lang w:eastAsia="es-ES"/>
              </w:rPr>
              <w:br/>
              <w:t>Será aplicado en paredes externas e internas de revoque de cemento, concreto, estuco, panel de construcción, fibrocemento, ladrillos de concreto y/o paredes que requieran ser pintadas con pintura látex.</w:t>
            </w:r>
            <w:r w:rsidRPr="001F0ED8">
              <w:rPr>
                <w:rFonts w:ascii="Verdana" w:hAnsi="Verdana" w:cs="Calibri"/>
                <w:color w:val="000000"/>
                <w:lang w:eastAsia="es-ES"/>
              </w:rPr>
              <w:br/>
              <w:t>Servirá para corregir pequeñas imperfecciones,  especialmente en muros, paredes y cielos raso.</w:t>
            </w:r>
            <w:r w:rsidRPr="001F0ED8">
              <w:rPr>
                <w:rFonts w:ascii="Verdana" w:hAnsi="Verdana" w:cs="Calibri"/>
                <w:color w:val="000000"/>
                <w:lang w:eastAsia="es-ES"/>
              </w:rPr>
              <w:br/>
              <w:t xml:space="preserve">Es un material de relleno que se utiliza para dotar a la superficie de una correcta y perfecta planitud. Además sirve para juntas y grietas producidas en el yeso, en juntas de </w:t>
            </w:r>
            <w:r w:rsidRPr="001F0ED8">
              <w:rPr>
                <w:rFonts w:ascii="Verdana" w:hAnsi="Verdana" w:cs="Calibri"/>
                <w:color w:val="000000"/>
                <w:lang w:eastAsia="es-ES"/>
              </w:rPr>
              <w:lastRenderedPageBreak/>
              <w:t>zócalos, rodapiés, fisuras, abolladuras e imperfecciones que pueda contener la superficie.</w:t>
            </w:r>
          </w:p>
        </w:tc>
      </w:tr>
      <w:tr w:rsidR="00EB30CC" w:rsidRPr="001F0ED8" w14:paraId="2E95B0CB"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FD796AE"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68</w:t>
            </w:r>
          </w:p>
        </w:tc>
        <w:tc>
          <w:tcPr>
            <w:tcW w:w="1883" w:type="dxa"/>
            <w:tcBorders>
              <w:top w:val="nil"/>
              <w:left w:val="nil"/>
              <w:bottom w:val="single" w:sz="4" w:space="0" w:color="000000"/>
              <w:right w:val="single" w:sz="4" w:space="0" w:color="000000"/>
            </w:tcBorders>
            <w:shd w:val="clear" w:color="auto" w:fill="auto"/>
            <w:noWrap/>
            <w:vAlign w:val="bottom"/>
            <w:hideMark/>
          </w:tcPr>
          <w:p w14:paraId="3CBC953C"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MASA CORRIDA</w:t>
            </w:r>
          </w:p>
        </w:tc>
        <w:tc>
          <w:tcPr>
            <w:tcW w:w="810" w:type="dxa"/>
            <w:tcBorders>
              <w:top w:val="nil"/>
              <w:left w:val="nil"/>
              <w:bottom w:val="single" w:sz="4" w:space="0" w:color="000000"/>
              <w:right w:val="single" w:sz="4" w:space="0" w:color="000000"/>
            </w:tcBorders>
            <w:shd w:val="clear" w:color="auto" w:fill="auto"/>
            <w:noWrap/>
            <w:vAlign w:val="bottom"/>
            <w:hideMark/>
          </w:tcPr>
          <w:p w14:paraId="29B5FABC"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LT</w:t>
            </w:r>
          </w:p>
        </w:tc>
        <w:tc>
          <w:tcPr>
            <w:tcW w:w="6218" w:type="dxa"/>
            <w:tcBorders>
              <w:top w:val="nil"/>
              <w:left w:val="nil"/>
              <w:bottom w:val="single" w:sz="4" w:space="0" w:color="000000"/>
              <w:right w:val="single" w:sz="4" w:space="0" w:color="000000"/>
            </w:tcBorders>
            <w:shd w:val="clear" w:color="auto" w:fill="auto"/>
            <w:vAlign w:val="bottom"/>
            <w:hideMark/>
          </w:tcPr>
          <w:p w14:paraId="4560D344"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1F0ED8">
              <w:rPr>
                <w:rFonts w:ascii="Verdana" w:hAnsi="Verdana" w:cs="Calibri"/>
                <w:color w:val="000000"/>
                <w:lang w:eastAsia="es-ES"/>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EB30CC" w:rsidRPr="001F0ED8" w14:paraId="0FCEC9A1"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FAC3476"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69</w:t>
            </w:r>
          </w:p>
        </w:tc>
        <w:tc>
          <w:tcPr>
            <w:tcW w:w="1883" w:type="dxa"/>
            <w:tcBorders>
              <w:top w:val="nil"/>
              <w:left w:val="nil"/>
              <w:bottom w:val="single" w:sz="4" w:space="0" w:color="000000"/>
              <w:right w:val="single" w:sz="4" w:space="0" w:color="000000"/>
            </w:tcBorders>
            <w:shd w:val="clear" w:color="auto" w:fill="auto"/>
            <w:noWrap/>
            <w:vAlign w:val="bottom"/>
            <w:hideMark/>
          </w:tcPr>
          <w:p w14:paraId="4C656F1A"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NIPLE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6A642949"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1F90C47E"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Requisitos sobre el Producto:</w:t>
            </w:r>
            <w:r w:rsidRPr="001F0ED8">
              <w:rPr>
                <w:rFonts w:ascii="Verdana" w:hAnsi="Verdana" w:cs="Calibri"/>
                <w:color w:val="000000"/>
                <w:lang w:eastAsia="es-ES"/>
              </w:rPr>
              <w:br/>
              <w:t>Deberá ser de PVC de primera calidad y marca conocida.</w:t>
            </w:r>
            <w:r w:rsidRPr="001F0ED8">
              <w:rPr>
                <w:rFonts w:ascii="Verdana" w:hAnsi="Verdana" w:cs="Calibri"/>
                <w:color w:val="000000"/>
                <w:lang w:eastAsia="es-ES"/>
              </w:rPr>
              <w:br/>
              <w:t>El proveedor deberá especificar el tipo, espesor, y resistencia.</w:t>
            </w:r>
            <w:r w:rsidRPr="001F0ED8">
              <w:rPr>
                <w:rFonts w:ascii="Verdana" w:hAnsi="Verdana" w:cs="Calibri"/>
                <w:color w:val="000000"/>
                <w:lang w:eastAsia="es-ES"/>
              </w:rPr>
              <w:br/>
              <w:t>La superficie del accesorio deberá ser lisa y libre de grietas, fisuras y otros defectos que alteren su calidad.</w:t>
            </w:r>
            <w:r w:rsidRPr="001F0ED8">
              <w:rPr>
                <w:rFonts w:ascii="Verdana" w:hAnsi="Verdana" w:cs="Calibri"/>
                <w:color w:val="000000"/>
                <w:lang w:eastAsia="es-ES"/>
              </w:rPr>
              <w:br/>
              <w:t>El accesorio deberá ser de color uniforme.</w:t>
            </w:r>
            <w:r w:rsidRPr="001F0ED8">
              <w:rPr>
                <w:rFonts w:ascii="Verdana" w:hAnsi="Verdana" w:cs="Calibri"/>
                <w:color w:val="000000"/>
                <w:lang w:eastAsia="es-ES"/>
              </w:rPr>
              <w:br/>
              <w:t>Otros Requisitos</w:t>
            </w:r>
            <w:r w:rsidRPr="001F0ED8">
              <w:rPr>
                <w:rFonts w:ascii="Verdana" w:hAnsi="Verdana" w:cs="Calibri"/>
                <w:color w:val="000000"/>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EB30CC" w:rsidRPr="001F0ED8" w14:paraId="4F1973A8"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19CD47"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70</w:t>
            </w:r>
          </w:p>
        </w:tc>
        <w:tc>
          <w:tcPr>
            <w:tcW w:w="1883" w:type="dxa"/>
            <w:tcBorders>
              <w:top w:val="nil"/>
              <w:left w:val="nil"/>
              <w:bottom w:val="single" w:sz="4" w:space="0" w:color="000000"/>
              <w:right w:val="single" w:sz="4" w:space="0" w:color="000000"/>
            </w:tcBorders>
            <w:shd w:val="clear" w:color="auto" w:fill="auto"/>
            <w:noWrap/>
            <w:vAlign w:val="bottom"/>
            <w:hideMark/>
          </w:tcPr>
          <w:p w14:paraId="77E4E193"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OCRE</w:t>
            </w:r>
          </w:p>
        </w:tc>
        <w:tc>
          <w:tcPr>
            <w:tcW w:w="810" w:type="dxa"/>
            <w:tcBorders>
              <w:top w:val="nil"/>
              <w:left w:val="nil"/>
              <w:bottom w:val="single" w:sz="4" w:space="0" w:color="000000"/>
              <w:right w:val="single" w:sz="4" w:space="0" w:color="000000"/>
            </w:tcBorders>
            <w:shd w:val="clear" w:color="auto" w:fill="auto"/>
            <w:noWrap/>
            <w:vAlign w:val="bottom"/>
            <w:hideMark/>
          </w:tcPr>
          <w:p w14:paraId="22AEBADE"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KG</w:t>
            </w:r>
          </w:p>
        </w:tc>
        <w:tc>
          <w:tcPr>
            <w:tcW w:w="6218" w:type="dxa"/>
            <w:tcBorders>
              <w:top w:val="nil"/>
              <w:left w:val="nil"/>
              <w:bottom w:val="single" w:sz="4" w:space="0" w:color="000000"/>
              <w:right w:val="single" w:sz="4" w:space="0" w:color="000000"/>
            </w:tcBorders>
            <w:shd w:val="clear" w:color="auto" w:fill="auto"/>
            <w:vAlign w:val="bottom"/>
            <w:hideMark/>
          </w:tcPr>
          <w:p w14:paraId="244390DF"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Será limpio y sin impurezas, de colores uniformes y bien conservados.</w:t>
            </w:r>
            <w:r w:rsidRPr="001F0ED8">
              <w:rPr>
                <w:rFonts w:ascii="Verdana" w:hAnsi="Verdana" w:cs="Calibri"/>
                <w:color w:val="000000"/>
                <w:lang w:eastAsia="es-ES"/>
              </w:rPr>
              <w:br/>
              <w:t>Los ocres se emplearán para colorear las lechadas de cal o cemento.</w:t>
            </w:r>
            <w:r w:rsidRPr="001F0ED8">
              <w:rPr>
                <w:rFonts w:ascii="Verdana" w:hAnsi="Verdana" w:cs="Calibri"/>
                <w:color w:val="000000"/>
                <w:lang w:eastAsia="es-ES"/>
              </w:rPr>
              <w:br/>
              <w:t>La proporción de agregar de estos colorantes, resultará de las muestras de tintas que se realicen en obra.</w:t>
            </w:r>
          </w:p>
        </w:tc>
      </w:tr>
      <w:tr w:rsidR="00EB30CC" w:rsidRPr="001F0ED8" w14:paraId="1E911346"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E76DA29"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71</w:t>
            </w:r>
          </w:p>
        </w:tc>
        <w:tc>
          <w:tcPr>
            <w:tcW w:w="1883" w:type="dxa"/>
            <w:tcBorders>
              <w:top w:val="nil"/>
              <w:left w:val="nil"/>
              <w:bottom w:val="single" w:sz="4" w:space="0" w:color="000000"/>
              <w:right w:val="single" w:sz="4" w:space="0" w:color="000000"/>
            </w:tcBorders>
            <w:shd w:val="clear" w:color="auto" w:fill="auto"/>
            <w:noWrap/>
            <w:vAlign w:val="bottom"/>
            <w:hideMark/>
          </w:tcPr>
          <w:p w14:paraId="509C2079"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PANEL LED 24W EMPOTRABLE</w:t>
            </w:r>
          </w:p>
        </w:tc>
        <w:tc>
          <w:tcPr>
            <w:tcW w:w="810" w:type="dxa"/>
            <w:tcBorders>
              <w:top w:val="nil"/>
              <w:left w:val="nil"/>
              <w:bottom w:val="single" w:sz="4" w:space="0" w:color="000000"/>
              <w:right w:val="single" w:sz="4" w:space="0" w:color="000000"/>
            </w:tcBorders>
            <w:shd w:val="clear" w:color="auto" w:fill="auto"/>
            <w:noWrap/>
            <w:vAlign w:val="bottom"/>
            <w:hideMark/>
          </w:tcPr>
          <w:p w14:paraId="1096AA09"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7F05DA35"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Requisitos sobre el producto:</w:t>
            </w:r>
            <w:r w:rsidRPr="001F0ED8">
              <w:rPr>
                <w:rFonts w:ascii="Verdana" w:hAnsi="Verdana" w:cs="Calibri"/>
                <w:color w:val="000000"/>
                <w:lang w:eastAsia="es-ES"/>
              </w:rPr>
              <w:br/>
              <w:t xml:space="preserve">CHIP </w:t>
            </w:r>
            <w:proofErr w:type="spellStart"/>
            <w:r w:rsidRPr="001F0ED8">
              <w:rPr>
                <w:rFonts w:ascii="Verdana" w:hAnsi="Verdana" w:cs="Calibri"/>
                <w:color w:val="000000"/>
                <w:lang w:eastAsia="es-ES"/>
              </w:rPr>
              <w:t>Epistar</w:t>
            </w:r>
            <w:proofErr w:type="spellEnd"/>
            <w:r w:rsidRPr="001F0ED8">
              <w:rPr>
                <w:rFonts w:ascii="Verdana" w:hAnsi="Verdana" w:cs="Calibri"/>
                <w:color w:val="000000"/>
                <w:lang w:eastAsia="es-ES"/>
              </w:rPr>
              <w:t xml:space="preserve"> o similar.</w:t>
            </w:r>
            <w:r w:rsidRPr="001F0ED8">
              <w:rPr>
                <w:rFonts w:ascii="Verdana" w:hAnsi="Verdana" w:cs="Calibri"/>
                <w:color w:val="000000"/>
                <w:lang w:eastAsia="es-ES"/>
              </w:rPr>
              <w:br/>
              <w:t>Factor e Potencia ≥ 0.5.</w:t>
            </w:r>
            <w:r w:rsidRPr="001F0ED8">
              <w:rPr>
                <w:rFonts w:ascii="Verdana" w:hAnsi="Verdana" w:cs="Calibri"/>
                <w:color w:val="000000"/>
                <w:lang w:eastAsia="es-ES"/>
              </w:rPr>
              <w:br/>
              <w:t>Alta resistencia de aislamiento.</w:t>
            </w:r>
            <w:r w:rsidRPr="001F0ED8">
              <w:rPr>
                <w:rFonts w:ascii="Verdana" w:hAnsi="Verdana" w:cs="Calibri"/>
                <w:color w:val="000000"/>
                <w:lang w:eastAsia="es-ES"/>
              </w:rPr>
              <w:br/>
              <w:t>Vida útil de ≥ 35.000 horas</w:t>
            </w:r>
            <w:r w:rsidRPr="001F0ED8">
              <w:rPr>
                <w:rFonts w:ascii="Verdana" w:hAnsi="Verdana" w:cs="Calibri"/>
                <w:color w:val="000000"/>
                <w:lang w:eastAsia="es-ES"/>
              </w:rPr>
              <w:br/>
              <w:t>CRI ≥ 70</w:t>
            </w:r>
            <w:r w:rsidRPr="001F0ED8">
              <w:rPr>
                <w:rFonts w:ascii="Verdana" w:hAnsi="Verdana" w:cs="Calibri"/>
                <w:color w:val="000000"/>
                <w:lang w:eastAsia="es-ES"/>
              </w:rPr>
              <w:br/>
              <w:t xml:space="preserve">Interior </w:t>
            </w:r>
            <w:r w:rsidRPr="001F0ED8">
              <w:rPr>
                <w:rFonts w:ascii="Verdana" w:hAnsi="Verdana" w:cs="Calibri"/>
                <w:color w:val="000000"/>
                <w:lang w:eastAsia="es-ES"/>
              </w:rPr>
              <w:br/>
              <w:t xml:space="preserve">Casas, apartamentos, locales comerciales </w:t>
            </w:r>
            <w:r w:rsidRPr="001F0ED8">
              <w:rPr>
                <w:rFonts w:ascii="Verdana" w:hAnsi="Verdana" w:cs="Calibri"/>
                <w:color w:val="000000"/>
                <w:lang w:eastAsia="es-ES"/>
              </w:rPr>
              <w:br/>
              <w:t xml:space="preserve">Centros Comerciales </w:t>
            </w:r>
            <w:r w:rsidRPr="001F0ED8">
              <w:rPr>
                <w:rFonts w:ascii="Verdana" w:hAnsi="Verdana" w:cs="Calibri"/>
                <w:color w:val="000000"/>
                <w:lang w:eastAsia="es-ES"/>
              </w:rPr>
              <w:br/>
              <w:t>Potencias (W) 6 – 48</w:t>
            </w:r>
            <w:r w:rsidRPr="001F0ED8">
              <w:rPr>
                <w:rFonts w:ascii="Verdana" w:hAnsi="Verdana" w:cs="Calibri"/>
                <w:color w:val="000000"/>
                <w:lang w:eastAsia="es-ES"/>
              </w:rPr>
              <w:br/>
              <w:t xml:space="preserve">Frecuencia de trabajo </w:t>
            </w:r>
            <w:proofErr w:type="spellStart"/>
            <w:r w:rsidRPr="001F0ED8">
              <w:rPr>
                <w:rFonts w:ascii="Verdana" w:hAnsi="Verdana" w:cs="Calibri"/>
                <w:color w:val="000000"/>
                <w:lang w:eastAsia="es-ES"/>
              </w:rPr>
              <w:t>fN</w:t>
            </w:r>
            <w:proofErr w:type="spellEnd"/>
            <w:r w:rsidRPr="001F0ED8">
              <w:rPr>
                <w:rFonts w:ascii="Verdana" w:hAnsi="Verdana" w:cs="Calibri"/>
                <w:color w:val="000000"/>
                <w:lang w:eastAsia="es-ES"/>
              </w:rPr>
              <w:t xml:space="preserve"> (Hz) 50/60</w:t>
            </w:r>
            <w:r w:rsidRPr="001F0ED8">
              <w:rPr>
                <w:rFonts w:ascii="Verdana" w:hAnsi="Verdana" w:cs="Calibri"/>
                <w:color w:val="000000"/>
                <w:lang w:eastAsia="es-ES"/>
              </w:rPr>
              <w:br/>
              <w:t>Temperatura de operación (</w:t>
            </w:r>
            <w:proofErr w:type="spellStart"/>
            <w:r w:rsidRPr="001F0ED8">
              <w:rPr>
                <w:rFonts w:ascii="Verdana" w:hAnsi="Verdana" w:cs="Calibri"/>
                <w:color w:val="000000"/>
                <w:lang w:eastAsia="es-ES"/>
              </w:rPr>
              <w:t>ºC</w:t>
            </w:r>
            <w:proofErr w:type="spellEnd"/>
            <w:r w:rsidRPr="001F0ED8">
              <w:rPr>
                <w:rFonts w:ascii="Verdana" w:hAnsi="Verdana" w:cs="Calibri"/>
                <w:color w:val="000000"/>
                <w:lang w:eastAsia="es-ES"/>
              </w:rPr>
              <w:t>) -30 +50</w:t>
            </w:r>
            <w:r w:rsidRPr="001F0ED8">
              <w:rPr>
                <w:rFonts w:ascii="Verdana" w:hAnsi="Verdana" w:cs="Calibri"/>
                <w:color w:val="000000"/>
                <w:lang w:eastAsia="es-ES"/>
              </w:rPr>
              <w:br/>
              <w:t>Tensión máxima de operación UMAX 1.1 * UN</w:t>
            </w:r>
            <w:r w:rsidRPr="001F0ED8">
              <w:rPr>
                <w:rFonts w:ascii="Verdana" w:hAnsi="Verdana" w:cs="Calibri"/>
                <w:color w:val="000000"/>
                <w:lang w:eastAsia="es-ES"/>
              </w:rPr>
              <w:br/>
            </w:r>
            <w:r w:rsidRPr="001F0ED8">
              <w:rPr>
                <w:rFonts w:ascii="Verdana" w:hAnsi="Verdana" w:cs="Calibri"/>
                <w:color w:val="000000"/>
                <w:lang w:eastAsia="es-ES"/>
              </w:rPr>
              <w:br/>
              <w:t xml:space="preserve">Calidad: </w:t>
            </w:r>
            <w:r w:rsidRPr="001F0ED8">
              <w:rPr>
                <w:rFonts w:ascii="Verdana" w:hAnsi="Verdana" w:cs="Calibri"/>
                <w:color w:val="000000"/>
                <w:lang w:eastAsia="es-ES"/>
              </w:rPr>
              <w:br/>
              <w:t>La Entidad Ejecutora garantizará, la calidad en función a los requisitos exigidos.</w:t>
            </w:r>
            <w:r w:rsidRPr="001F0ED8">
              <w:rPr>
                <w:rFonts w:ascii="Verdana" w:hAnsi="Verdana" w:cs="Calibri"/>
                <w:color w:val="000000"/>
                <w:lang w:eastAsia="es-ES"/>
              </w:rPr>
              <w:br/>
            </w:r>
            <w:r w:rsidRPr="001F0ED8">
              <w:rPr>
                <w:rFonts w:ascii="Verdana" w:hAnsi="Verdana" w:cs="Calibri"/>
                <w:color w:val="000000"/>
                <w:lang w:eastAsia="es-ES"/>
              </w:rPr>
              <w:br/>
              <w:t xml:space="preserve">Almacenamiento: </w:t>
            </w:r>
            <w:r w:rsidRPr="001F0ED8">
              <w:rPr>
                <w:rFonts w:ascii="Verdana" w:hAnsi="Verdana" w:cs="Calibri"/>
                <w:color w:val="000000"/>
                <w:lang w:eastAsia="es-ES"/>
              </w:rPr>
              <w:br/>
            </w:r>
            <w:r w:rsidRPr="001F0ED8">
              <w:rPr>
                <w:rFonts w:ascii="Verdana" w:hAnsi="Verdana" w:cs="Calibri"/>
                <w:color w:val="000000"/>
                <w:lang w:eastAsia="es-ES"/>
              </w:rPr>
              <w:lastRenderedPageBreak/>
              <w:t>Se debe almacenar en lugares techados y protegidos del medio ambiente.</w:t>
            </w:r>
          </w:p>
        </w:tc>
      </w:tr>
      <w:tr w:rsidR="00EB30CC" w:rsidRPr="001F0ED8" w14:paraId="7EA217E5"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9D2D2F"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72</w:t>
            </w:r>
          </w:p>
        </w:tc>
        <w:tc>
          <w:tcPr>
            <w:tcW w:w="1883" w:type="dxa"/>
            <w:tcBorders>
              <w:top w:val="nil"/>
              <w:left w:val="nil"/>
              <w:bottom w:val="single" w:sz="4" w:space="0" w:color="000000"/>
              <w:right w:val="single" w:sz="4" w:space="0" w:color="000000"/>
            </w:tcBorders>
            <w:shd w:val="clear" w:color="auto" w:fill="auto"/>
            <w:noWrap/>
            <w:vAlign w:val="bottom"/>
            <w:hideMark/>
          </w:tcPr>
          <w:p w14:paraId="2EDB4C3A"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PEGAMENTO PARA PVC</w:t>
            </w:r>
          </w:p>
        </w:tc>
        <w:tc>
          <w:tcPr>
            <w:tcW w:w="810" w:type="dxa"/>
            <w:tcBorders>
              <w:top w:val="nil"/>
              <w:left w:val="nil"/>
              <w:bottom w:val="single" w:sz="4" w:space="0" w:color="000000"/>
              <w:right w:val="single" w:sz="4" w:space="0" w:color="000000"/>
            </w:tcBorders>
            <w:shd w:val="clear" w:color="auto" w:fill="auto"/>
            <w:noWrap/>
            <w:vAlign w:val="bottom"/>
            <w:hideMark/>
          </w:tcPr>
          <w:p w14:paraId="2E0812FB"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LT</w:t>
            </w:r>
          </w:p>
        </w:tc>
        <w:tc>
          <w:tcPr>
            <w:tcW w:w="6218" w:type="dxa"/>
            <w:tcBorders>
              <w:top w:val="nil"/>
              <w:left w:val="nil"/>
              <w:bottom w:val="single" w:sz="4" w:space="0" w:color="000000"/>
              <w:right w:val="single" w:sz="4" w:space="0" w:color="000000"/>
            </w:tcBorders>
            <w:shd w:val="clear" w:color="auto" w:fill="auto"/>
            <w:vAlign w:val="bottom"/>
            <w:hideMark/>
          </w:tcPr>
          <w:p w14:paraId="06CCECB9" w14:textId="77777777" w:rsidR="00EB30CC" w:rsidRPr="001F0ED8" w:rsidRDefault="00EB30CC" w:rsidP="00DD293A">
            <w:pPr>
              <w:spacing w:after="240"/>
              <w:rPr>
                <w:rFonts w:ascii="Verdana" w:hAnsi="Verdana" w:cs="Calibri"/>
                <w:color w:val="000000"/>
                <w:lang w:eastAsia="es-ES"/>
              </w:rPr>
            </w:pPr>
            <w:r w:rsidRPr="001F0ED8">
              <w:rPr>
                <w:rFonts w:ascii="Verdana" w:hAnsi="Verdana" w:cs="Calibri"/>
                <w:color w:val="000000"/>
                <w:lang w:eastAsia="es-ES"/>
              </w:rPr>
              <w:t>Requisitos sobre el Producto</w:t>
            </w:r>
            <w:r w:rsidRPr="001F0ED8">
              <w:rPr>
                <w:rFonts w:ascii="Verdana" w:hAnsi="Verdana" w:cs="Calibri"/>
                <w:color w:val="000000"/>
                <w:lang w:eastAsia="es-ES"/>
              </w:rPr>
              <w:br/>
              <w:t>El tipo de pegamento será el recomendado por el fabricante para tuberías de PVC. La entidad ejecutora deberá garantizar que el material de referencia sea de buena calidad y de marca reconocida.</w:t>
            </w:r>
            <w:r w:rsidRPr="001F0ED8">
              <w:rPr>
                <w:rFonts w:ascii="Verdana" w:hAnsi="Verdana" w:cs="Calibri"/>
                <w:color w:val="000000"/>
                <w:lang w:eastAsia="es-ES"/>
              </w:rPr>
              <w:br/>
              <w:t>El pegamento debe ser:</w:t>
            </w:r>
            <w:r w:rsidRPr="001F0ED8">
              <w:rPr>
                <w:rFonts w:ascii="Verdana" w:hAnsi="Verdana" w:cs="Calibri"/>
                <w:color w:val="000000"/>
                <w:lang w:eastAsia="es-ES"/>
              </w:rPr>
              <w:br/>
              <w:t>• De mediano espesor, de fraguado rápido para uso múltiple, resistente a las aguas servidas, que permita sierre perfecto, evitando fugas en condiciones de poca presión.</w:t>
            </w:r>
            <w:r w:rsidRPr="001F0ED8">
              <w:rPr>
                <w:rFonts w:ascii="Verdana" w:hAnsi="Verdana" w:cs="Calibri"/>
                <w:color w:val="000000"/>
                <w:lang w:eastAsia="es-ES"/>
              </w:rPr>
              <w:br/>
              <w:t>• Debe ser atoxico para su uso en conexiones sanitarias y agua, que evite el desgaste del PVC durante su vida.</w:t>
            </w:r>
            <w:r w:rsidRPr="001F0ED8">
              <w:rPr>
                <w:rFonts w:ascii="Verdana" w:hAnsi="Verdana" w:cs="Calibri"/>
                <w:color w:val="000000"/>
                <w:lang w:eastAsia="es-ES"/>
              </w:rPr>
              <w:br/>
              <w:t>• Debe   ser   antiadherente    para   una   buena   manipulación durante su uso lo que impide el agarrotamiento.</w:t>
            </w:r>
            <w:r w:rsidRPr="001F0ED8">
              <w:rPr>
                <w:rFonts w:ascii="Verdana" w:hAnsi="Verdana" w:cs="Calibri"/>
                <w:color w:val="000000"/>
                <w:lang w:eastAsia="es-ES"/>
              </w:rPr>
              <w:br/>
              <w:t>•      Deberá ser de mediano espesor, de fraguado rápido, para usos múltiples, resistente a las aguas servidas.</w:t>
            </w:r>
            <w:r w:rsidRPr="001F0ED8">
              <w:rPr>
                <w:rFonts w:ascii="Verdana" w:hAnsi="Verdana" w:cs="Calibri"/>
                <w:color w:val="000000"/>
                <w:lang w:eastAsia="es-ES"/>
              </w:rPr>
              <w:br/>
              <w:t xml:space="preserve">Características:  Polímero base Polímeros vinílicos (PVC) Disolvente MEK, THF, </w:t>
            </w:r>
            <w:proofErr w:type="spellStart"/>
            <w:r w:rsidRPr="001F0ED8">
              <w:rPr>
                <w:rFonts w:ascii="Verdana" w:hAnsi="Verdana" w:cs="Calibri"/>
                <w:color w:val="000000"/>
                <w:lang w:eastAsia="es-ES"/>
              </w:rPr>
              <w:t>Ciclohexanona</w:t>
            </w:r>
            <w:proofErr w:type="spellEnd"/>
            <w:r w:rsidRPr="001F0ED8">
              <w:rPr>
                <w:rFonts w:ascii="Verdana" w:hAnsi="Verdana" w:cs="Calibri"/>
                <w:color w:val="000000"/>
                <w:lang w:eastAsia="es-ES"/>
              </w:rPr>
              <w:t xml:space="preserve"> Apariencia Líquido viscoso traslúcido Densidad 0.92±0.05 g/ml 20ºC, </w:t>
            </w:r>
            <w:proofErr w:type="spellStart"/>
            <w:r w:rsidRPr="001F0ED8">
              <w:rPr>
                <w:rFonts w:ascii="Verdana" w:hAnsi="Verdana" w:cs="Calibri"/>
                <w:color w:val="000000"/>
                <w:lang w:eastAsia="es-ES"/>
              </w:rPr>
              <w:t>e.g</w:t>
            </w:r>
            <w:proofErr w:type="spellEnd"/>
            <w:r w:rsidRPr="001F0ED8">
              <w:rPr>
                <w:rFonts w:ascii="Verdana" w:hAnsi="Verdana" w:cs="Calibri"/>
                <w:color w:val="000000"/>
                <w:lang w:eastAsia="es-ES"/>
              </w:rPr>
              <w:t xml:space="preserve">. EN 542Color del film seco Translúcido </w:t>
            </w:r>
            <w:proofErr w:type="spellStart"/>
            <w:r w:rsidRPr="001F0ED8">
              <w:rPr>
                <w:rFonts w:ascii="Verdana" w:hAnsi="Verdana" w:cs="Calibri"/>
                <w:color w:val="000000"/>
                <w:lang w:eastAsia="es-ES"/>
              </w:rPr>
              <w:t>Flashpoint</w:t>
            </w:r>
            <w:proofErr w:type="spellEnd"/>
            <w:r w:rsidRPr="001F0ED8">
              <w:rPr>
                <w:rFonts w:ascii="Verdana" w:hAnsi="Verdana" w:cs="Calibri"/>
                <w:color w:val="000000"/>
                <w:lang w:eastAsia="es-ES"/>
              </w:rPr>
              <w:t xml:space="preserve"> &lt;21ºC Adhesivo líquido</w:t>
            </w:r>
            <w:r w:rsidRPr="001F0ED8">
              <w:rPr>
                <w:rFonts w:ascii="Verdana" w:hAnsi="Verdana" w:cs="Calibri"/>
                <w:color w:val="000000"/>
                <w:lang w:eastAsia="es-ES"/>
              </w:rPr>
              <w:br/>
              <w:t xml:space="preserve">Temperatura de almacenamiento +5 a +35ºC </w:t>
            </w:r>
            <w:r w:rsidRPr="001F0ED8">
              <w:rPr>
                <w:rFonts w:ascii="Verdana" w:hAnsi="Verdana" w:cs="Calibri"/>
                <w:color w:val="000000"/>
                <w:lang w:eastAsia="es-ES"/>
              </w:rPr>
              <w:br/>
              <w:t>Almacenamiento 12 meses en lugar seco</w:t>
            </w:r>
          </w:p>
        </w:tc>
      </w:tr>
      <w:tr w:rsidR="00EB30CC" w:rsidRPr="001F0ED8" w14:paraId="726C3860"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B7BB037"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73</w:t>
            </w:r>
          </w:p>
        </w:tc>
        <w:tc>
          <w:tcPr>
            <w:tcW w:w="1883" w:type="dxa"/>
            <w:tcBorders>
              <w:top w:val="nil"/>
              <w:left w:val="nil"/>
              <w:bottom w:val="single" w:sz="4" w:space="0" w:color="000000"/>
              <w:right w:val="single" w:sz="4" w:space="0" w:color="000000"/>
            </w:tcBorders>
            <w:shd w:val="clear" w:color="auto" w:fill="auto"/>
            <w:noWrap/>
            <w:vAlign w:val="bottom"/>
            <w:hideMark/>
          </w:tcPr>
          <w:p w14:paraId="432409EB"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PERFIL COSTANERA GALVANIZADA 2MM (80X40X15)</w:t>
            </w:r>
          </w:p>
        </w:tc>
        <w:tc>
          <w:tcPr>
            <w:tcW w:w="810" w:type="dxa"/>
            <w:tcBorders>
              <w:top w:val="nil"/>
              <w:left w:val="nil"/>
              <w:bottom w:val="single" w:sz="4" w:space="0" w:color="000000"/>
              <w:right w:val="single" w:sz="4" w:space="0" w:color="000000"/>
            </w:tcBorders>
            <w:shd w:val="clear" w:color="auto" w:fill="auto"/>
            <w:noWrap/>
            <w:vAlign w:val="bottom"/>
            <w:hideMark/>
          </w:tcPr>
          <w:p w14:paraId="589D5157"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M</w:t>
            </w:r>
          </w:p>
        </w:tc>
        <w:tc>
          <w:tcPr>
            <w:tcW w:w="6218" w:type="dxa"/>
            <w:tcBorders>
              <w:top w:val="nil"/>
              <w:left w:val="nil"/>
              <w:bottom w:val="single" w:sz="4" w:space="0" w:color="000000"/>
              <w:right w:val="single" w:sz="4" w:space="0" w:color="000000"/>
            </w:tcBorders>
            <w:shd w:val="clear" w:color="auto" w:fill="auto"/>
            <w:vAlign w:val="bottom"/>
            <w:hideMark/>
          </w:tcPr>
          <w:p w14:paraId="26464FB2"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Requisitos sobre el Producto</w:t>
            </w:r>
            <w:r w:rsidRPr="001F0ED8">
              <w:rPr>
                <w:rFonts w:ascii="Verdana" w:hAnsi="Verdana" w:cs="Calibri"/>
                <w:color w:val="000000"/>
                <w:lang w:eastAsia="es-ES"/>
              </w:rPr>
              <w:br/>
              <w:t>Características Perfil costanera:</w:t>
            </w:r>
            <w:r w:rsidRPr="001F0ED8">
              <w:rPr>
                <w:rFonts w:ascii="Verdana" w:hAnsi="Verdana" w:cs="Calibri"/>
                <w:color w:val="000000"/>
                <w:lang w:eastAsia="es-ES"/>
              </w:rPr>
              <w:br/>
              <w:t>Perfil hecho de acero laminado en caliente estructural soldable, con recubrimiento de Zinc, deberá presentar las siguientes características:</w:t>
            </w:r>
            <w:r w:rsidRPr="001F0ED8">
              <w:rPr>
                <w:rFonts w:ascii="Verdana" w:hAnsi="Verdana" w:cs="Calibri"/>
                <w:color w:val="000000"/>
                <w:lang w:eastAsia="es-ES"/>
              </w:rPr>
              <w:br/>
              <w:t xml:space="preserve">     Espesor: 2mm</w:t>
            </w:r>
            <w:r w:rsidRPr="001F0ED8">
              <w:rPr>
                <w:rFonts w:ascii="Verdana" w:hAnsi="Verdana" w:cs="Calibri"/>
                <w:color w:val="000000"/>
                <w:lang w:eastAsia="es-ES"/>
              </w:rPr>
              <w:br/>
              <w:t xml:space="preserve">     Largo: 6 m</w:t>
            </w:r>
            <w:r w:rsidRPr="001F0ED8">
              <w:rPr>
                <w:rFonts w:ascii="Verdana" w:hAnsi="Verdana" w:cs="Calibri"/>
                <w:color w:val="000000"/>
                <w:lang w:eastAsia="es-ES"/>
              </w:rPr>
              <w:br/>
              <w:t xml:space="preserve">     Alto: 80 mm</w:t>
            </w:r>
            <w:r w:rsidRPr="001F0ED8">
              <w:rPr>
                <w:rFonts w:ascii="Verdana" w:hAnsi="Verdana" w:cs="Calibri"/>
                <w:color w:val="000000"/>
                <w:lang w:eastAsia="es-ES"/>
              </w:rPr>
              <w:br/>
              <w:t xml:space="preserve">     Ancho: 40mm</w:t>
            </w:r>
            <w:r w:rsidRPr="001F0ED8">
              <w:rPr>
                <w:rFonts w:ascii="Verdana" w:hAnsi="Verdana" w:cs="Calibri"/>
                <w:color w:val="000000"/>
                <w:lang w:eastAsia="es-ES"/>
              </w:rPr>
              <w:br/>
              <w:t xml:space="preserve">     Pestañas: 15 mm</w:t>
            </w:r>
            <w:r w:rsidRPr="001F0ED8">
              <w:rPr>
                <w:rFonts w:ascii="Verdana" w:hAnsi="Verdana" w:cs="Calibri"/>
                <w:color w:val="000000"/>
                <w:lang w:eastAsia="es-ES"/>
              </w:rPr>
              <w:br/>
              <w:t xml:space="preserve">     Peso: 16.13 kg</w:t>
            </w:r>
            <w:r w:rsidRPr="001F0ED8">
              <w:rPr>
                <w:rFonts w:ascii="Verdana" w:hAnsi="Verdana" w:cs="Calibri"/>
                <w:color w:val="000000"/>
                <w:lang w:eastAsia="es-ES"/>
              </w:rPr>
              <w:br/>
              <w:t>La Entidad Ejecutora deberá garantizar que el material de  referencia  sea  de  buena  calidad  y  de  marca reconocida.</w:t>
            </w:r>
            <w:r w:rsidRPr="001F0ED8">
              <w:rPr>
                <w:rFonts w:ascii="Verdana" w:hAnsi="Verdana" w:cs="Calibri"/>
                <w:color w:val="000000"/>
                <w:lang w:eastAsia="es-ES"/>
              </w:rPr>
              <w:br/>
              <w:t>2.Mano De Obra</w:t>
            </w:r>
            <w:r w:rsidRPr="001F0ED8">
              <w:rPr>
                <w:rFonts w:ascii="Verdana" w:hAnsi="Verdana" w:cs="Calibri"/>
                <w:color w:val="000000"/>
                <w:lang w:eastAsia="es-ES"/>
              </w:rPr>
              <w:br/>
              <w:t>La cotización del insumo, contempla la mano de obra calificada para el colocado.</w:t>
            </w:r>
          </w:p>
        </w:tc>
      </w:tr>
      <w:tr w:rsidR="00EB30CC" w:rsidRPr="001F0ED8" w14:paraId="61C45209"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CBBBD7A"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74</w:t>
            </w:r>
          </w:p>
        </w:tc>
        <w:tc>
          <w:tcPr>
            <w:tcW w:w="1883" w:type="dxa"/>
            <w:tcBorders>
              <w:top w:val="nil"/>
              <w:left w:val="nil"/>
              <w:bottom w:val="single" w:sz="4" w:space="0" w:color="000000"/>
              <w:right w:val="single" w:sz="4" w:space="0" w:color="000000"/>
            </w:tcBorders>
            <w:shd w:val="clear" w:color="auto" w:fill="auto"/>
            <w:noWrap/>
            <w:vAlign w:val="bottom"/>
            <w:hideMark/>
          </w:tcPr>
          <w:p w14:paraId="0960BBE1"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PINTURA LATEX </w:t>
            </w:r>
          </w:p>
        </w:tc>
        <w:tc>
          <w:tcPr>
            <w:tcW w:w="810" w:type="dxa"/>
            <w:tcBorders>
              <w:top w:val="nil"/>
              <w:left w:val="nil"/>
              <w:bottom w:val="single" w:sz="4" w:space="0" w:color="000000"/>
              <w:right w:val="single" w:sz="4" w:space="0" w:color="000000"/>
            </w:tcBorders>
            <w:shd w:val="clear" w:color="auto" w:fill="auto"/>
            <w:noWrap/>
            <w:vAlign w:val="bottom"/>
            <w:hideMark/>
          </w:tcPr>
          <w:p w14:paraId="5F144FF3"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LT</w:t>
            </w:r>
          </w:p>
        </w:tc>
        <w:tc>
          <w:tcPr>
            <w:tcW w:w="6218" w:type="dxa"/>
            <w:tcBorders>
              <w:top w:val="nil"/>
              <w:left w:val="nil"/>
              <w:bottom w:val="single" w:sz="4" w:space="0" w:color="000000"/>
              <w:right w:val="single" w:sz="4" w:space="0" w:color="000000"/>
            </w:tcBorders>
            <w:shd w:val="clear" w:color="auto" w:fill="auto"/>
            <w:vAlign w:val="bottom"/>
            <w:hideMark/>
          </w:tcPr>
          <w:p w14:paraId="294BF35F" w14:textId="77777777" w:rsidR="00EB30CC" w:rsidRPr="001F0ED8" w:rsidRDefault="00EB30CC" w:rsidP="00DD293A">
            <w:pPr>
              <w:spacing w:after="240"/>
              <w:rPr>
                <w:rFonts w:ascii="Verdana" w:hAnsi="Verdana" w:cs="Calibri"/>
                <w:color w:val="000000"/>
                <w:lang w:eastAsia="es-ES"/>
              </w:rPr>
            </w:pPr>
            <w:r w:rsidRPr="001F0ED8">
              <w:rPr>
                <w:rFonts w:ascii="Verdana" w:hAnsi="Verdana" w:cs="Calibri"/>
                <w:color w:val="000000"/>
                <w:lang w:eastAsia="es-ES"/>
              </w:rPr>
              <w:t>Requisitos sobre el producto:</w:t>
            </w:r>
            <w:r w:rsidRPr="001F0ED8">
              <w:rPr>
                <w:rFonts w:ascii="Verdana" w:hAnsi="Verdana" w:cs="Calibri"/>
                <w:color w:val="000000"/>
                <w:lang w:eastAsia="es-ES"/>
              </w:rPr>
              <w:br/>
              <w:t>La Entidad Ejecutora deberá garantizar que el material de referencia sea de buena calidad y de marca reconocida.</w:t>
            </w:r>
            <w:r w:rsidRPr="001F0ED8">
              <w:rPr>
                <w:rFonts w:ascii="Verdana" w:hAnsi="Verdana" w:cs="Calibri"/>
                <w:color w:val="000000"/>
                <w:lang w:eastAsia="es-ES"/>
              </w:rPr>
              <w:br/>
              <w:t xml:space="preserve">Pintura látex de alta calidad, formulada a base de resina acrílica pura; de excelente resistencia a la intemperie.  Deberá poseer propiedades de impermeabilización, gran </w:t>
            </w:r>
            <w:proofErr w:type="spellStart"/>
            <w:r w:rsidRPr="001F0ED8">
              <w:rPr>
                <w:rFonts w:ascii="Verdana" w:hAnsi="Verdana" w:cs="Calibri"/>
                <w:color w:val="000000"/>
                <w:lang w:eastAsia="es-ES"/>
              </w:rPr>
              <w:t>lavabilidad</w:t>
            </w:r>
            <w:proofErr w:type="spellEnd"/>
            <w:r w:rsidRPr="001F0ED8">
              <w:rPr>
                <w:rFonts w:ascii="Verdana" w:hAnsi="Verdana" w:cs="Calibri"/>
                <w:color w:val="000000"/>
                <w:lang w:eastAsia="es-ES"/>
              </w:rPr>
              <w:t xml:space="preserve"> y adherencia. Es de acabado semi mate aterciopelado. De acuerdo a Norma Boliviana, N B-1 021: tipo RA (Certificación IBNORCA </w:t>
            </w:r>
            <w:proofErr w:type="spellStart"/>
            <w:r w:rsidRPr="001F0ED8">
              <w:rPr>
                <w:rFonts w:ascii="Verdana" w:hAnsi="Verdana" w:cs="Calibri"/>
                <w:color w:val="000000"/>
                <w:lang w:eastAsia="es-ES"/>
              </w:rPr>
              <w:t>Nº</w:t>
            </w:r>
            <w:proofErr w:type="spellEnd"/>
            <w:r w:rsidRPr="001F0ED8">
              <w:rPr>
                <w:rFonts w:ascii="Verdana" w:hAnsi="Verdana" w:cs="Calibri"/>
                <w:color w:val="000000"/>
                <w:lang w:eastAsia="es-ES"/>
              </w:rPr>
              <w:t xml:space="preserve"> 058 – ‘DO 03).</w:t>
            </w:r>
            <w:r w:rsidRPr="001F0ED8">
              <w:rPr>
                <w:rFonts w:ascii="Verdana" w:hAnsi="Verdana" w:cs="Calibri"/>
                <w:color w:val="000000"/>
                <w:lang w:eastAsia="es-ES"/>
              </w:rPr>
              <w:br/>
            </w:r>
            <w:r w:rsidRPr="001F0ED8">
              <w:rPr>
                <w:rFonts w:ascii="Verdana" w:hAnsi="Verdana" w:cs="Calibri"/>
                <w:color w:val="000000"/>
                <w:lang w:eastAsia="es-ES"/>
              </w:rPr>
              <w:lastRenderedPageBreak/>
              <w:t xml:space="preserve">CARACTERÍSTICAS: </w:t>
            </w:r>
            <w:r w:rsidRPr="001F0ED8">
              <w:rPr>
                <w:rFonts w:ascii="Verdana" w:hAnsi="Verdana" w:cs="Calibri"/>
                <w:color w:val="000000"/>
                <w:lang w:eastAsia="es-ES"/>
              </w:rPr>
              <w:br/>
              <w:t>Pintura acrílica al agua, se diluye con agua fácil secado al aire, resistente a hongos y moho super lavable con respuesta favorable al medio ambiente</w:t>
            </w:r>
            <w:r w:rsidRPr="001F0ED8">
              <w:rPr>
                <w:rFonts w:ascii="Verdana" w:hAnsi="Verdana" w:cs="Calibri"/>
                <w:color w:val="000000"/>
                <w:lang w:eastAsia="es-ES"/>
              </w:rPr>
              <w:br/>
              <w:t>Buena resistencia a la luz y a la intemperie.</w:t>
            </w:r>
            <w:r w:rsidRPr="001F0ED8">
              <w:rPr>
                <w:rFonts w:ascii="Verdana" w:hAnsi="Verdana" w:cs="Calibri"/>
                <w:color w:val="000000"/>
                <w:lang w:eastAsia="es-ES"/>
              </w:rPr>
              <w:br/>
              <w:t xml:space="preserve">Es lavable y muy resistente a la abrasión en húmedo. </w:t>
            </w:r>
            <w:r w:rsidRPr="001F0ED8">
              <w:rPr>
                <w:rFonts w:ascii="Verdana" w:hAnsi="Verdana" w:cs="Calibri"/>
                <w:color w:val="000000"/>
                <w:lang w:eastAsia="es-ES"/>
              </w:rPr>
              <w:br/>
              <w:t>Uso: Interiores  y exteriores</w:t>
            </w:r>
            <w:r w:rsidRPr="001F0ED8">
              <w:rPr>
                <w:rFonts w:ascii="Verdana" w:hAnsi="Verdana" w:cs="Calibri"/>
                <w:color w:val="000000"/>
                <w:lang w:eastAsia="es-ES"/>
              </w:rPr>
              <w:br/>
            </w:r>
            <w:r w:rsidRPr="001F0ED8">
              <w:rPr>
                <w:rFonts w:ascii="Verdana" w:hAnsi="Verdana" w:cs="Calibri"/>
                <w:color w:val="000000"/>
                <w:lang w:eastAsia="es-ES"/>
              </w:rPr>
              <w:br/>
              <w:t xml:space="preserve">Calidad: </w:t>
            </w:r>
            <w:r w:rsidRPr="001F0ED8">
              <w:rPr>
                <w:rFonts w:ascii="Verdana" w:hAnsi="Verdana" w:cs="Calibri"/>
                <w:color w:val="000000"/>
                <w:lang w:eastAsia="es-ES"/>
              </w:rPr>
              <w:br/>
              <w:t>La Entidad Ejecutora garantizará, la calidad en función a los requisitos exigidos.</w:t>
            </w:r>
            <w:r w:rsidRPr="001F0ED8">
              <w:rPr>
                <w:rFonts w:ascii="Verdana" w:hAnsi="Verdana" w:cs="Calibri"/>
                <w:color w:val="000000"/>
                <w:lang w:eastAsia="es-ES"/>
              </w:rPr>
              <w:br/>
            </w:r>
            <w:r w:rsidRPr="001F0ED8">
              <w:rPr>
                <w:rFonts w:ascii="Verdana" w:hAnsi="Verdana" w:cs="Calibri"/>
                <w:color w:val="000000"/>
                <w:lang w:eastAsia="es-ES"/>
              </w:rPr>
              <w:br/>
              <w:t xml:space="preserve">Almacenamiento: </w:t>
            </w:r>
            <w:r w:rsidRPr="001F0ED8">
              <w:rPr>
                <w:rFonts w:ascii="Verdana" w:hAnsi="Verdana" w:cs="Calibri"/>
                <w:color w:val="000000"/>
                <w:lang w:eastAsia="es-ES"/>
              </w:rPr>
              <w:br/>
              <w:t>Se debe almacenar en lugares techados y protegidos del medio ambiente.</w:t>
            </w:r>
            <w:r w:rsidRPr="001F0ED8">
              <w:rPr>
                <w:rFonts w:ascii="Verdana" w:hAnsi="Verdana" w:cs="Calibri"/>
                <w:color w:val="000000"/>
                <w:lang w:eastAsia="es-ES"/>
              </w:rPr>
              <w:br/>
            </w:r>
            <w:r w:rsidRPr="001F0ED8">
              <w:rPr>
                <w:rFonts w:ascii="Verdana" w:hAnsi="Verdana" w:cs="Calibri"/>
                <w:color w:val="000000"/>
                <w:lang w:eastAsia="es-ES"/>
              </w:rPr>
              <w:br/>
              <w:t>Color:</w:t>
            </w:r>
            <w:r w:rsidRPr="001F0ED8">
              <w:rPr>
                <w:rFonts w:ascii="Verdana" w:hAnsi="Verdana" w:cs="Calibri"/>
                <w:color w:val="000000"/>
                <w:lang w:eastAsia="es-ES"/>
              </w:rPr>
              <w:br/>
              <w:t>El pintado exterior de las viviendas deberá contar con franjas de color azul con código RAL 5017 o similar en contraste con el color crema de tonalidad clara RAL 9001 o similar.</w:t>
            </w:r>
            <w:r w:rsidRPr="001F0ED8">
              <w:rPr>
                <w:rFonts w:ascii="Verdana" w:hAnsi="Verdana" w:cs="Calibri"/>
                <w:color w:val="000000"/>
                <w:lang w:eastAsia="es-ES"/>
              </w:rPr>
              <w:br/>
              <w:t>Deberá contar una simbología de la Bandera Nacional en un lugar visible donde forme parte del frontis de la vivienda y/o tipología lateral que sea visible.</w:t>
            </w:r>
            <w:r w:rsidRPr="001F0ED8">
              <w:rPr>
                <w:rFonts w:ascii="Verdana" w:hAnsi="Verdana" w:cs="Calibri"/>
                <w:color w:val="000000"/>
                <w:lang w:eastAsia="es-ES"/>
              </w:rPr>
              <w:br/>
              <w:t xml:space="preserve">También deberá colocarse un degrade de color azul en un lugar visible donde forme parte del frontis de preferencia en una esquina de la fachada en la vivienda. </w:t>
            </w:r>
            <w:r w:rsidRPr="001F0ED8">
              <w:rPr>
                <w:rFonts w:ascii="Verdana" w:hAnsi="Verdana" w:cs="Calibri"/>
                <w:color w:val="000000"/>
                <w:lang w:eastAsia="es-ES"/>
              </w:rPr>
              <w:br/>
              <w:t>Todos estos acabados de pintura serán en coordinación y apr</w:t>
            </w:r>
            <w:r>
              <w:rPr>
                <w:rFonts w:ascii="Verdana" w:hAnsi="Verdana" w:cs="Calibri"/>
                <w:color w:val="000000"/>
                <w:lang w:eastAsia="es-ES"/>
              </w:rPr>
              <w:t>obación del inspector de obra.</w:t>
            </w:r>
            <w:r w:rsidRPr="001F0ED8">
              <w:rPr>
                <w:rFonts w:ascii="Verdana" w:hAnsi="Verdana" w:cs="Calibri"/>
                <w:color w:val="000000"/>
                <w:lang w:eastAsia="es-ES"/>
              </w:rPr>
              <w:br/>
            </w:r>
          </w:p>
        </w:tc>
      </w:tr>
      <w:tr w:rsidR="00EB30CC" w:rsidRPr="001F0ED8" w14:paraId="2D91E253"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38C0AE5"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75</w:t>
            </w:r>
          </w:p>
        </w:tc>
        <w:tc>
          <w:tcPr>
            <w:tcW w:w="1883" w:type="dxa"/>
            <w:tcBorders>
              <w:top w:val="nil"/>
              <w:left w:val="nil"/>
              <w:bottom w:val="single" w:sz="4" w:space="0" w:color="000000"/>
              <w:right w:val="single" w:sz="4" w:space="0" w:color="000000"/>
            </w:tcBorders>
            <w:shd w:val="clear" w:color="auto" w:fill="auto"/>
            <w:noWrap/>
            <w:vAlign w:val="bottom"/>
            <w:hideMark/>
          </w:tcPr>
          <w:p w14:paraId="6E8AD50C"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PINTURA SINTÉTICA BRILLO</w:t>
            </w:r>
          </w:p>
        </w:tc>
        <w:tc>
          <w:tcPr>
            <w:tcW w:w="810" w:type="dxa"/>
            <w:tcBorders>
              <w:top w:val="nil"/>
              <w:left w:val="nil"/>
              <w:bottom w:val="single" w:sz="4" w:space="0" w:color="000000"/>
              <w:right w:val="single" w:sz="4" w:space="0" w:color="000000"/>
            </w:tcBorders>
            <w:shd w:val="clear" w:color="auto" w:fill="auto"/>
            <w:noWrap/>
            <w:vAlign w:val="bottom"/>
            <w:hideMark/>
          </w:tcPr>
          <w:p w14:paraId="5F1C0FBD"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LT</w:t>
            </w:r>
          </w:p>
        </w:tc>
        <w:tc>
          <w:tcPr>
            <w:tcW w:w="6218" w:type="dxa"/>
            <w:tcBorders>
              <w:top w:val="nil"/>
              <w:left w:val="nil"/>
              <w:bottom w:val="single" w:sz="4" w:space="0" w:color="000000"/>
              <w:right w:val="single" w:sz="4" w:space="0" w:color="000000"/>
            </w:tcBorders>
            <w:shd w:val="clear" w:color="auto" w:fill="auto"/>
            <w:vAlign w:val="bottom"/>
            <w:hideMark/>
          </w:tcPr>
          <w:p w14:paraId="5294B288"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Esmalte sintético a base de resinas alquídicas, pigmentos orgánicos y/o inorgánicos y solventes seleccionados. Es un producto de fácil aplicación, muy buena adherencia, elasticidad y poder </w:t>
            </w:r>
            <w:proofErr w:type="spellStart"/>
            <w:r w:rsidRPr="001F0ED8">
              <w:rPr>
                <w:rFonts w:ascii="Verdana" w:hAnsi="Verdana" w:cs="Calibri"/>
                <w:color w:val="000000"/>
                <w:lang w:eastAsia="es-ES"/>
              </w:rPr>
              <w:t>cubritivo</w:t>
            </w:r>
            <w:proofErr w:type="spellEnd"/>
            <w:r w:rsidRPr="001F0ED8">
              <w:rPr>
                <w:rFonts w:ascii="Verdana" w:hAnsi="Verdana" w:cs="Calibri"/>
                <w:color w:val="000000"/>
                <w:lang w:eastAsia="es-ES"/>
              </w:rPr>
              <w:t xml:space="preserve">, se podrá aplicar según características del proyecto o de </w:t>
            </w:r>
            <w:proofErr w:type="spellStart"/>
            <w:r w:rsidRPr="001F0ED8">
              <w:rPr>
                <w:rFonts w:ascii="Verdana" w:hAnsi="Verdana" w:cs="Calibri"/>
                <w:color w:val="000000"/>
                <w:lang w:eastAsia="es-ES"/>
              </w:rPr>
              <w:t>acuero</w:t>
            </w:r>
            <w:proofErr w:type="spellEnd"/>
            <w:r w:rsidRPr="001F0ED8">
              <w:rPr>
                <w:rFonts w:ascii="Verdana" w:hAnsi="Verdana" w:cs="Calibri"/>
                <w:color w:val="000000"/>
                <w:lang w:eastAsia="es-ES"/>
              </w:rPr>
              <w:t xml:space="preserve"> a instrucciones del Inspector del Proyecto, como una de las características de la pintura se tiene la aplicación que se puede aplicar en las siguientes superficies y/o características del proyecto:</w:t>
            </w:r>
            <w:r w:rsidRPr="001F0ED8">
              <w:rPr>
                <w:rFonts w:ascii="Verdana" w:hAnsi="Verdana" w:cs="Calibri"/>
                <w:color w:val="000000"/>
                <w:lang w:eastAsia="es-ES"/>
              </w:rPr>
              <w:br/>
            </w:r>
            <w:r w:rsidRPr="001F0ED8">
              <w:rPr>
                <w:rFonts w:ascii="Verdana" w:hAnsi="Verdana" w:cs="Calibri"/>
                <w:color w:val="000000"/>
                <w:lang w:eastAsia="es-ES"/>
              </w:rPr>
              <w:br/>
              <w:t xml:space="preserve">HIERRO Y ACERO </w:t>
            </w:r>
            <w:r w:rsidRPr="001F0ED8">
              <w:rPr>
                <w:rFonts w:ascii="Verdana" w:hAnsi="Verdana" w:cs="Calibri"/>
                <w:color w:val="000000"/>
                <w:lang w:eastAsia="es-ES"/>
              </w:rPr>
              <w:br/>
              <w:t xml:space="preserve">• Protección de estructuras metálicas, maquinaria, puertas, ventanas, rejas, muebles de jardín, instalaciones industriales en ambientes de baja agresión química, etc. </w:t>
            </w:r>
            <w:r w:rsidRPr="001F0ED8">
              <w:rPr>
                <w:rFonts w:ascii="Verdana" w:hAnsi="Verdana" w:cs="Calibri"/>
                <w:color w:val="000000"/>
                <w:lang w:eastAsia="es-ES"/>
              </w:rPr>
              <w:br/>
              <w:t xml:space="preserve">MADERA </w:t>
            </w:r>
            <w:r w:rsidRPr="001F0ED8">
              <w:rPr>
                <w:rFonts w:ascii="Verdana" w:hAnsi="Verdana" w:cs="Calibri"/>
                <w:color w:val="000000"/>
                <w:lang w:eastAsia="es-ES"/>
              </w:rPr>
              <w:br/>
              <w:t xml:space="preserve">• Muebles de madera, puertas, ventanas, etc. </w:t>
            </w:r>
            <w:r w:rsidRPr="001F0ED8">
              <w:rPr>
                <w:rFonts w:ascii="Verdana" w:hAnsi="Verdana" w:cs="Calibri"/>
                <w:color w:val="000000"/>
                <w:lang w:eastAsia="es-ES"/>
              </w:rPr>
              <w:br/>
              <w:t>CONSTRUCCIÓN • Producto de gran versatilidad para aplicar sobre enlucido de yeso en: baños, cocinas, talleres y sobre muros en general.</w:t>
            </w:r>
            <w:r w:rsidRPr="001F0ED8">
              <w:rPr>
                <w:rFonts w:ascii="Verdana" w:hAnsi="Verdana" w:cs="Calibri"/>
                <w:color w:val="000000"/>
                <w:lang w:eastAsia="es-ES"/>
              </w:rPr>
              <w:br/>
              <w:t>REQUISITOS:</w:t>
            </w:r>
            <w:r w:rsidRPr="001F0ED8">
              <w:rPr>
                <w:rFonts w:ascii="Verdana" w:hAnsi="Verdana" w:cs="Calibri"/>
                <w:color w:val="000000"/>
                <w:lang w:eastAsia="es-ES"/>
              </w:rPr>
              <w:br/>
              <w:t>La Pintura sintética brillo tendrá los siguientes requisitos:</w:t>
            </w:r>
            <w:r w:rsidRPr="001F0ED8">
              <w:rPr>
                <w:rFonts w:ascii="Verdana" w:hAnsi="Verdana" w:cs="Calibri"/>
                <w:color w:val="000000"/>
                <w:lang w:eastAsia="es-ES"/>
              </w:rPr>
              <w:br/>
              <w:t>• Deberá ser de fácil aplicación en interiores y exteriores.</w:t>
            </w:r>
            <w:r w:rsidRPr="001F0ED8">
              <w:rPr>
                <w:rFonts w:ascii="Verdana" w:hAnsi="Verdana" w:cs="Calibri"/>
                <w:color w:val="000000"/>
                <w:lang w:eastAsia="es-ES"/>
              </w:rPr>
              <w:br/>
              <w:t>• Deberá ser lavable y tener buena resistencia a la abrasión.</w:t>
            </w:r>
            <w:r w:rsidRPr="001F0ED8">
              <w:rPr>
                <w:rFonts w:ascii="Verdana" w:hAnsi="Verdana" w:cs="Calibri"/>
                <w:color w:val="000000"/>
                <w:lang w:eastAsia="es-ES"/>
              </w:rPr>
              <w:br/>
            </w:r>
            <w:r w:rsidRPr="001F0ED8">
              <w:rPr>
                <w:rFonts w:ascii="Verdana" w:hAnsi="Verdana" w:cs="Calibri"/>
                <w:color w:val="000000"/>
                <w:lang w:eastAsia="es-ES"/>
              </w:rPr>
              <w:lastRenderedPageBreak/>
              <w:t xml:space="preserve">• Deberá tener excelente adherencia a diversas superficies. </w:t>
            </w:r>
            <w:r w:rsidRPr="001F0ED8">
              <w:rPr>
                <w:rFonts w:ascii="Verdana" w:hAnsi="Verdana" w:cs="Calibri"/>
                <w:color w:val="000000"/>
                <w:lang w:eastAsia="es-ES"/>
              </w:rPr>
              <w:br/>
              <w:t>La Entidad Ejecutora deberá garantizar que el material de referencia sea de buena calidad y de marca reconocida</w:t>
            </w:r>
          </w:p>
        </w:tc>
      </w:tr>
      <w:tr w:rsidR="00EB30CC" w:rsidRPr="001F0ED8" w14:paraId="7A0542F9"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A4589A"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76</w:t>
            </w:r>
          </w:p>
        </w:tc>
        <w:tc>
          <w:tcPr>
            <w:tcW w:w="1883" w:type="dxa"/>
            <w:tcBorders>
              <w:top w:val="nil"/>
              <w:left w:val="nil"/>
              <w:bottom w:val="single" w:sz="4" w:space="0" w:color="000000"/>
              <w:right w:val="single" w:sz="4" w:space="0" w:color="000000"/>
            </w:tcBorders>
            <w:shd w:val="clear" w:color="auto" w:fill="auto"/>
            <w:noWrap/>
            <w:vAlign w:val="bottom"/>
            <w:hideMark/>
          </w:tcPr>
          <w:p w14:paraId="4BE7EC9A"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PLAFÓN PVC TIPO MACHIHEMBRE</w:t>
            </w:r>
          </w:p>
        </w:tc>
        <w:tc>
          <w:tcPr>
            <w:tcW w:w="810" w:type="dxa"/>
            <w:tcBorders>
              <w:top w:val="nil"/>
              <w:left w:val="nil"/>
              <w:bottom w:val="single" w:sz="4" w:space="0" w:color="000000"/>
              <w:right w:val="single" w:sz="4" w:space="0" w:color="000000"/>
            </w:tcBorders>
            <w:shd w:val="clear" w:color="auto" w:fill="auto"/>
            <w:noWrap/>
            <w:vAlign w:val="bottom"/>
            <w:hideMark/>
          </w:tcPr>
          <w:p w14:paraId="1B6CB5ED"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M2</w:t>
            </w:r>
          </w:p>
        </w:tc>
        <w:tc>
          <w:tcPr>
            <w:tcW w:w="6218" w:type="dxa"/>
            <w:tcBorders>
              <w:top w:val="nil"/>
              <w:left w:val="nil"/>
              <w:bottom w:val="single" w:sz="4" w:space="0" w:color="000000"/>
              <w:right w:val="single" w:sz="4" w:space="0" w:color="000000"/>
            </w:tcBorders>
            <w:shd w:val="clear" w:color="auto" w:fill="auto"/>
            <w:vAlign w:val="bottom"/>
            <w:hideMark/>
          </w:tcPr>
          <w:p w14:paraId="348C00BE" w14:textId="77777777" w:rsidR="00EB30CC" w:rsidRPr="001F0ED8" w:rsidRDefault="00EB30CC" w:rsidP="00DD293A">
            <w:pPr>
              <w:spacing w:after="240"/>
              <w:rPr>
                <w:rFonts w:ascii="Verdana" w:hAnsi="Verdana" w:cs="Calibri"/>
                <w:color w:val="000000"/>
                <w:lang w:eastAsia="es-ES"/>
              </w:rPr>
            </w:pPr>
            <w:r w:rsidRPr="001F0ED8">
              <w:rPr>
                <w:rFonts w:ascii="Verdana" w:hAnsi="Verdana" w:cs="Calibri"/>
                <w:color w:val="000000"/>
                <w:lang w:eastAsia="es-ES"/>
              </w:rPr>
              <w:t xml:space="preserve">El Plafón PVC tipo </w:t>
            </w:r>
            <w:proofErr w:type="spellStart"/>
            <w:r w:rsidRPr="001F0ED8">
              <w:rPr>
                <w:rFonts w:ascii="Verdana" w:hAnsi="Verdana" w:cs="Calibri"/>
                <w:color w:val="000000"/>
                <w:lang w:eastAsia="es-ES"/>
              </w:rPr>
              <w:t>machimbre</w:t>
            </w:r>
            <w:proofErr w:type="spellEnd"/>
            <w:r w:rsidRPr="001F0ED8">
              <w:rPr>
                <w:rFonts w:ascii="Verdana" w:hAnsi="Verdana" w:cs="Calibri"/>
                <w:color w:val="000000"/>
                <w:lang w:eastAsia="es-ES"/>
              </w:rPr>
              <w:t xml:space="preserve"> son tablas de PVC que se encastran entre si formando una superficie continua. Atornillado a los perfiles puede utilizarse como entrepiso o revestimiento de pared.</w:t>
            </w:r>
            <w:r w:rsidRPr="001F0ED8">
              <w:rPr>
                <w:rFonts w:ascii="Verdana" w:hAnsi="Verdana" w:cs="Calibri"/>
                <w:color w:val="000000"/>
                <w:lang w:eastAsia="es-ES"/>
              </w:rPr>
              <w:br/>
              <w:t xml:space="preserve">El sistema tipo </w:t>
            </w:r>
            <w:proofErr w:type="spellStart"/>
            <w:r w:rsidRPr="001F0ED8">
              <w:rPr>
                <w:rFonts w:ascii="Verdana" w:hAnsi="Verdana" w:cs="Calibri"/>
                <w:color w:val="000000"/>
                <w:lang w:eastAsia="es-ES"/>
              </w:rPr>
              <w:t>machimbre</w:t>
            </w:r>
            <w:proofErr w:type="spellEnd"/>
            <w:r w:rsidRPr="001F0ED8">
              <w:rPr>
                <w:rFonts w:ascii="Verdana" w:hAnsi="Verdana" w:cs="Calibri"/>
                <w:color w:val="000000"/>
                <w:lang w:eastAsia="es-ES"/>
              </w:rPr>
              <w:t xml:space="preserve"> en PVC lavable de mínimo mantenimiento y excelentes cualidades higiénicas, resistente a la humedad, químicos, hongos, bacterias e insectos.</w:t>
            </w:r>
            <w:r w:rsidRPr="001F0ED8">
              <w:rPr>
                <w:rFonts w:ascii="Verdana" w:hAnsi="Verdana" w:cs="Calibri"/>
                <w:color w:val="000000"/>
                <w:lang w:eastAsia="es-ES"/>
              </w:rPr>
              <w:br/>
              <w:t>• Fácil y rápida instalación</w:t>
            </w:r>
            <w:r w:rsidRPr="001F0ED8">
              <w:rPr>
                <w:rFonts w:ascii="Verdana" w:hAnsi="Verdana" w:cs="Calibri"/>
                <w:color w:val="000000"/>
                <w:lang w:eastAsia="es-ES"/>
              </w:rPr>
              <w:br/>
              <w:t>• No requiere mantenimiento</w:t>
            </w:r>
            <w:r w:rsidRPr="001F0ED8">
              <w:rPr>
                <w:rFonts w:ascii="Verdana" w:hAnsi="Verdana" w:cs="Calibri"/>
                <w:color w:val="000000"/>
                <w:lang w:eastAsia="es-ES"/>
              </w:rPr>
              <w:br/>
              <w:t xml:space="preserve">• Versátil en cuanto a desmonte e instalación de luces, rejillas, </w:t>
            </w:r>
            <w:proofErr w:type="spellStart"/>
            <w:r w:rsidRPr="001F0ED8">
              <w:rPr>
                <w:rFonts w:ascii="Verdana" w:hAnsi="Verdana" w:cs="Calibri"/>
                <w:color w:val="000000"/>
                <w:lang w:eastAsia="es-ES"/>
              </w:rPr>
              <w:t>etc</w:t>
            </w:r>
            <w:proofErr w:type="spellEnd"/>
            <w:r w:rsidRPr="001F0ED8">
              <w:rPr>
                <w:rFonts w:ascii="Verdana" w:hAnsi="Verdana" w:cs="Calibri"/>
                <w:color w:val="000000"/>
                <w:lang w:eastAsia="es-ES"/>
              </w:rPr>
              <w:br/>
              <w:t>• Limpieza solo con agua</w:t>
            </w:r>
            <w:r w:rsidRPr="001F0ED8">
              <w:rPr>
                <w:rFonts w:ascii="Verdana" w:hAnsi="Verdana" w:cs="Calibri"/>
                <w:color w:val="000000"/>
                <w:lang w:eastAsia="es-ES"/>
              </w:rPr>
              <w:br/>
              <w:t>• Vida útil + 20 años</w:t>
            </w:r>
            <w:r w:rsidRPr="001F0ED8">
              <w:rPr>
                <w:rFonts w:ascii="Verdana" w:hAnsi="Verdana" w:cs="Calibri"/>
                <w:color w:val="000000"/>
                <w:lang w:eastAsia="es-ES"/>
              </w:rPr>
              <w:br/>
              <w:t>• No requiere pintarse</w:t>
            </w:r>
            <w:r w:rsidRPr="001F0ED8">
              <w:rPr>
                <w:rFonts w:ascii="Verdana" w:hAnsi="Verdana" w:cs="Calibri"/>
                <w:color w:val="000000"/>
                <w:lang w:eastAsia="es-ES"/>
              </w:rPr>
              <w:br/>
              <w:t>• No propaga las llamas</w:t>
            </w:r>
            <w:r w:rsidRPr="001F0ED8">
              <w:rPr>
                <w:rFonts w:ascii="Verdana" w:hAnsi="Verdana" w:cs="Calibri"/>
                <w:color w:val="000000"/>
                <w:lang w:eastAsia="es-ES"/>
              </w:rPr>
              <w:br/>
              <w:t>• Inmune a las plagas</w:t>
            </w:r>
            <w:r w:rsidRPr="001F0ED8">
              <w:rPr>
                <w:rFonts w:ascii="Verdana" w:hAnsi="Verdana" w:cs="Calibri"/>
                <w:color w:val="000000"/>
                <w:lang w:eastAsia="es-ES"/>
              </w:rPr>
              <w:br/>
              <w:t>• Reciclable</w:t>
            </w:r>
            <w:r w:rsidRPr="001F0ED8">
              <w:rPr>
                <w:rFonts w:ascii="Verdana" w:hAnsi="Verdana" w:cs="Calibri"/>
                <w:color w:val="000000"/>
                <w:lang w:eastAsia="es-ES"/>
              </w:rPr>
              <w:br/>
              <w:t>• Ayuda a disminuir el ruido y el calor</w:t>
            </w:r>
            <w:r w:rsidRPr="001F0ED8">
              <w:rPr>
                <w:rFonts w:ascii="Verdana" w:hAnsi="Verdana" w:cs="Calibri"/>
                <w:color w:val="000000"/>
                <w:lang w:eastAsia="es-ES"/>
              </w:rPr>
              <w:br/>
            </w:r>
            <w:r w:rsidRPr="001F0ED8">
              <w:rPr>
                <w:rFonts w:ascii="Verdana" w:hAnsi="Verdana" w:cs="Calibri"/>
                <w:color w:val="000000"/>
                <w:lang w:eastAsia="es-ES"/>
              </w:rPr>
              <w:br/>
              <w:t>Los mismos deberán ser de una calidad garantizada y se encontrarán en buen estado para su colocado, la Entidad Ejecutora deberá garantizar que el material de referencia sea de buena calidad y de marca reconocida.</w:t>
            </w:r>
            <w:r w:rsidRPr="001F0ED8">
              <w:rPr>
                <w:rFonts w:ascii="Verdana" w:hAnsi="Verdana" w:cs="Calibri"/>
                <w:color w:val="000000"/>
                <w:lang w:eastAsia="es-ES"/>
              </w:rPr>
              <w:br/>
              <w:t>La placa ondulada se debe adecuar a las normas N.B. /ISO 9001.</w:t>
            </w:r>
          </w:p>
        </w:tc>
      </w:tr>
      <w:tr w:rsidR="00EB30CC" w:rsidRPr="001F0ED8" w14:paraId="3E432FD8"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6E75560"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77</w:t>
            </w:r>
          </w:p>
        </w:tc>
        <w:tc>
          <w:tcPr>
            <w:tcW w:w="1883" w:type="dxa"/>
            <w:tcBorders>
              <w:top w:val="nil"/>
              <w:left w:val="nil"/>
              <w:bottom w:val="single" w:sz="4" w:space="0" w:color="000000"/>
              <w:right w:val="single" w:sz="4" w:space="0" w:color="000000"/>
            </w:tcBorders>
            <w:shd w:val="clear" w:color="auto" w:fill="auto"/>
            <w:noWrap/>
            <w:vAlign w:val="bottom"/>
            <w:hideMark/>
          </w:tcPr>
          <w:p w14:paraId="63C314B9"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PLETINA DE 1/8" X 3/4"</w:t>
            </w:r>
          </w:p>
        </w:tc>
        <w:tc>
          <w:tcPr>
            <w:tcW w:w="810" w:type="dxa"/>
            <w:tcBorders>
              <w:top w:val="nil"/>
              <w:left w:val="nil"/>
              <w:bottom w:val="single" w:sz="4" w:space="0" w:color="000000"/>
              <w:right w:val="single" w:sz="4" w:space="0" w:color="000000"/>
            </w:tcBorders>
            <w:shd w:val="clear" w:color="auto" w:fill="auto"/>
            <w:noWrap/>
            <w:vAlign w:val="bottom"/>
            <w:hideMark/>
          </w:tcPr>
          <w:p w14:paraId="4DFED6AC"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M</w:t>
            </w:r>
          </w:p>
        </w:tc>
        <w:tc>
          <w:tcPr>
            <w:tcW w:w="6218" w:type="dxa"/>
            <w:tcBorders>
              <w:top w:val="nil"/>
              <w:left w:val="nil"/>
              <w:bottom w:val="single" w:sz="4" w:space="0" w:color="000000"/>
              <w:right w:val="single" w:sz="4" w:space="0" w:color="000000"/>
            </w:tcBorders>
            <w:shd w:val="clear" w:color="auto" w:fill="auto"/>
            <w:vAlign w:val="bottom"/>
            <w:hideMark/>
          </w:tcPr>
          <w:p w14:paraId="447E59AE"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B30CC" w:rsidRPr="001F0ED8" w14:paraId="5EE624C6"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28F3DD2"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78</w:t>
            </w:r>
          </w:p>
        </w:tc>
        <w:tc>
          <w:tcPr>
            <w:tcW w:w="1883" w:type="dxa"/>
            <w:tcBorders>
              <w:top w:val="nil"/>
              <w:left w:val="nil"/>
              <w:bottom w:val="single" w:sz="4" w:space="0" w:color="000000"/>
              <w:right w:val="single" w:sz="4" w:space="0" w:color="000000"/>
            </w:tcBorders>
            <w:shd w:val="clear" w:color="auto" w:fill="auto"/>
            <w:noWrap/>
            <w:vAlign w:val="bottom"/>
            <w:hideMark/>
          </w:tcPr>
          <w:p w14:paraId="3C437EA6"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PUERTA TABLERO DE MADERA SEMIDURA (0,90X2,10) INC/MARCO</w:t>
            </w:r>
          </w:p>
        </w:tc>
        <w:tc>
          <w:tcPr>
            <w:tcW w:w="810" w:type="dxa"/>
            <w:tcBorders>
              <w:top w:val="nil"/>
              <w:left w:val="nil"/>
              <w:bottom w:val="single" w:sz="4" w:space="0" w:color="000000"/>
              <w:right w:val="single" w:sz="4" w:space="0" w:color="000000"/>
            </w:tcBorders>
            <w:shd w:val="clear" w:color="auto" w:fill="auto"/>
            <w:noWrap/>
            <w:vAlign w:val="bottom"/>
            <w:hideMark/>
          </w:tcPr>
          <w:p w14:paraId="045E8C96"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3A4407A5"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1F0ED8">
              <w:rPr>
                <w:rFonts w:ascii="Verdana" w:hAnsi="Verdana" w:cs="Calibri"/>
                <w:color w:val="000000"/>
                <w:lang w:eastAsia="es-ES"/>
              </w:rPr>
              <w:t>bitumbo</w:t>
            </w:r>
            <w:proofErr w:type="spellEnd"/>
            <w:r w:rsidRPr="001F0ED8">
              <w:rPr>
                <w:rFonts w:ascii="Verdana" w:hAnsi="Verdana" w:cs="Calibri"/>
                <w:color w:val="000000"/>
                <w:lang w:eastAsia="es-ES"/>
              </w:rPr>
              <w:t xml:space="preserve">, marfil, Aliso, </w:t>
            </w:r>
            <w:proofErr w:type="spellStart"/>
            <w:r w:rsidRPr="001F0ED8">
              <w:rPr>
                <w:rFonts w:ascii="Verdana" w:hAnsi="Verdana" w:cs="Calibri"/>
                <w:color w:val="000000"/>
                <w:lang w:eastAsia="es-ES"/>
              </w:rPr>
              <w:t>Maramacho</w:t>
            </w:r>
            <w:proofErr w:type="spellEnd"/>
            <w:r w:rsidRPr="001F0ED8">
              <w:rPr>
                <w:rFonts w:ascii="Verdana" w:hAnsi="Verdana" w:cs="Calibri"/>
                <w:color w:val="000000"/>
                <w:lang w:eastAsia="es-ES"/>
              </w:rPr>
              <w:t xml:space="preserve"> Cambara, Yesquero Negro, Cedro Rosado, Roble, </w:t>
            </w:r>
            <w:proofErr w:type="spellStart"/>
            <w:r w:rsidRPr="001F0ED8">
              <w:rPr>
                <w:rFonts w:ascii="Verdana" w:hAnsi="Verdana" w:cs="Calibri"/>
                <w:color w:val="000000"/>
                <w:lang w:eastAsia="es-ES"/>
              </w:rPr>
              <w:t>Pacara</w:t>
            </w:r>
            <w:proofErr w:type="spellEnd"/>
            <w:r w:rsidRPr="001F0ED8">
              <w:rPr>
                <w:rFonts w:ascii="Verdana" w:hAnsi="Verdana" w:cs="Calibri"/>
                <w:color w:val="000000"/>
                <w:lang w:eastAsia="es-ES"/>
              </w:rPr>
              <w:t xml:space="preserve"> o maderas de calidad similar.</w:t>
            </w:r>
            <w:r w:rsidRPr="001F0ED8">
              <w:rPr>
                <w:rFonts w:ascii="Verdana" w:hAnsi="Verdana" w:cs="Calibri"/>
                <w:color w:val="000000"/>
                <w:lang w:eastAsia="es-ES"/>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w:t>
            </w:r>
            <w:r w:rsidRPr="001F0ED8">
              <w:rPr>
                <w:rFonts w:ascii="Verdana" w:hAnsi="Verdana" w:cs="Calibri"/>
                <w:color w:val="000000"/>
                <w:lang w:eastAsia="es-ES"/>
              </w:rPr>
              <w:lastRenderedPageBreak/>
              <w:t>perfecto, con un contenido de humedad no superior al 15%, certificado al momento de la entrega del producto. Asimismo, se exigirá que la madera no presente defectos como nudos, ojos, rajaduras, astilladuras u otras irregularidades que afecten la estructura del ítem.</w:t>
            </w:r>
            <w:r w:rsidRPr="001F0ED8">
              <w:rPr>
                <w:rFonts w:ascii="Verdana" w:hAnsi="Verdana"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F0ED8">
              <w:rPr>
                <w:rFonts w:ascii="Verdana" w:hAnsi="Verdana"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F0ED8">
              <w:rPr>
                <w:rFonts w:ascii="Verdana" w:hAnsi="Verdana" w:cs="Calibri"/>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F0ED8">
              <w:rPr>
                <w:rFonts w:ascii="Verdana" w:hAnsi="Verdana" w:cs="Calibri"/>
                <w:color w:val="000000"/>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F0ED8">
              <w:rPr>
                <w:rFonts w:ascii="Verdana" w:hAnsi="Verdana" w:cs="Calibri"/>
                <w:color w:val="000000"/>
                <w:lang w:eastAsia="es-ES"/>
              </w:rPr>
              <w:t>semi-mate</w:t>
            </w:r>
            <w:proofErr w:type="spellEnd"/>
            <w:r w:rsidRPr="001F0ED8">
              <w:rPr>
                <w:rFonts w:ascii="Verdana" w:hAnsi="Verdana" w:cs="Calibri"/>
                <w:color w:val="000000"/>
                <w:lang w:eastAsia="es-ES"/>
              </w:rPr>
              <w:t xml:space="preserve"> y/o mate. Se buscará una fórmula con excelente flexibilidad, durabilidad y resistencia a contracciones y/o expansiones de la madera debido a cambios de temperatura y condiciones climáticas del ambiente.</w:t>
            </w:r>
          </w:p>
        </w:tc>
      </w:tr>
      <w:tr w:rsidR="00EB30CC" w:rsidRPr="001F0ED8" w14:paraId="0AE63CAE"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1DA5FC"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79</w:t>
            </w:r>
          </w:p>
        </w:tc>
        <w:tc>
          <w:tcPr>
            <w:tcW w:w="1883" w:type="dxa"/>
            <w:tcBorders>
              <w:top w:val="nil"/>
              <w:left w:val="nil"/>
              <w:bottom w:val="single" w:sz="4" w:space="0" w:color="000000"/>
              <w:right w:val="single" w:sz="4" w:space="0" w:color="000000"/>
            </w:tcBorders>
            <w:shd w:val="clear" w:color="auto" w:fill="auto"/>
            <w:noWrap/>
            <w:vAlign w:val="bottom"/>
            <w:hideMark/>
          </w:tcPr>
          <w:p w14:paraId="12757729"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PUERTA TABLERO MADERA SEMIDURA (1.30X2.30) INC/MARCO</w:t>
            </w:r>
          </w:p>
        </w:tc>
        <w:tc>
          <w:tcPr>
            <w:tcW w:w="810" w:type="dxa"/>
            <w:tcBorders>
              <w:top w:val="nil"/>
              <w:left w:val="nil"/>
              <w:bottom w:val="single" w:sz="4" w:space="0" w:color="000000"/>
              <w:right w:val="single" w:sz="4" w:space="0" w:color="000000"/>
            </w:tcBorders>
            <w:shd w:val="clear" w:color="auto" w:fill="auto"/>
            <w:noWrap/>
            <w:vAlign w:val="bottom"/>
            <w:hideMark/>
          </w:tcPr>
          <w:p w14:paraId="3F6925BA"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3FD93580"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Debe ser de acuerdo a diseño y dimensiones detalladas en los planos. La Entidad Ejecutora deberá garantizar que el material de referencia sea de buena calidad y de marca reconocida. La madera deberá tener los siguientes requisitos de calidad: • El contenido de humedad no deberá pasar el 20% por ser madera de uso no estructural. • La madera será de una especie de alta durabilidad natural por la zona tropical en la que nos encontramos por la presencia de agua y humedad. • Toda pieza de madera deberá ser </w:t>
            </w:r>
            <w:r w:rsidRPr="001F0ED8">
              <w:rPr>
                <w:rFonts w:ascii="Verdana" w:hAnsi="Verdana" w:cs="Calibri"/>
                <w:color w:val="000000"/>
                <w:lang w:eastAsia="es-ES"/>
              </w:rPr>
              <w:lastRenderedPageBreak/>
              <w:t xml:space="preserve">sana o libre de ataque visible de hongos o pudrición alguna. No deberá provenir del centro, corazón o medula del árbol y no debe presentar rajaduras severas ni aristas faltantes. • No se permiten nudos sueltos o libres, deberán ser sanos, firmes y no mayores que el 25 % del ancho de la pieza. • Los defectos de secado tales como grietas y </w:t>
            </w:r>
            <w:proofErr w:type="spellStart"/>
            <w:r w:rsidRPr="001F0ED8">
              <w:rPr>
                <w:rFonts w:ascii="Verdana" w:hAnsi="Verdana" w:cs="Calibri"/>
                <w:color w:val="000000"/>
                <w:lang w:eastAsia="es-ES"/>
              </w:rPr>
              <w:t>arqueaduras</w:t>
            </w:r>
            <w:proofErr w:type="spellEnd"/>
            <w:r w:rsidRPr="001F0ED8">
              <w:rPr>
                <w:rFonts w:ascii="Verdana" w:hAnsi="Verdana" w:cs="Calibri"/>
                <w:color w:val="000000"/>
                <w:lang w:eastAsia="es-ES"/>
              </w:rPr>
              <w:t xml:space="preserve"> deberán ser leves, de tal forma que puedan corregirse en la instalación con el acabado final de la pieza. La construcción de la puerta baranda será según el diseño de acuerdo al siguiente detalle: los elementos de madera que formen los largueros de la hoja de la puerta serán de una sola pieza en toda su longitud y tendrán un ancho de 10 cm. Los elementos de madera que formen los travesaños de la hoja de la puerta serán de una sola pieza en toda su longitud y tendrán un ancho de 10 cm. Solo se aceptara los siguientes tipos de uniones a caja y espiga, ajustada con ayuda de clavijas de madera seca y dura, con una holgura entre espiga y fondo de 1.5 </w:t>
            </w:r>
            <w:proofErr w:type="spellStart"/>
            <w:r w:rsidRPr="001F0ED8">
              <w:rPr>
                <w:rFonts w:ascii="Verdana" w:hAnsi="Verdana" w:cs="Calibri"/>
                <w:color w:val="000000"/>
                <w:lang w:eastAsia="es-ES"/>
              </w:rPr>
              <w:t>mm.</w:t>
            </w:r>
            <w:proofErr w:type="spellEnd"/>
            <w:r w:rsidRPr="001F0ED8">
              <w:rPr>
                <w:rFonts w:ascii="Verdana" w:hAnsi="Verdana" w:cs="Calibri"/>
                <w:color w:val="000000"/>
                <w:lang w:eastAsia="es-ES"/>
              </w:rPr>
              <w:t xml:space="preserve"> como máximo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 Las partes móviles deberán abatirse sin dificultad y unirse entre ellas o con partes fijas con una holgura que no exceda de 1mm una vez estabilizada la madera, debe estar barnizado por lo menos con dos manos color madera. La madera a utilizar en los marcos será de: Quina, Tajibo, Marfil, Laurel o Cedro de 2”x4”, lijado y barnizado. Solamente se admitirá los siguientes tipos de uniones: a caja y espiga, ajustada con ayuda de clavijas de madera seca y dura, con una holgura entre espiga y fondo de 1.5 mm como máximo. Para garantizar la durabilidad del insumo ante la intemperie se aplicara sellador para madera, evitando así que la madera pierda su porcentaje de humedad.</w:t>
            </w:r>
          </w:p>
        </w:tc>
      </w:tr>
      <w:tr w:rsidR="00EB30CC" w:rsidRPr="001F0ED8" w14:paraId="3709935C"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DB29622"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80</w:t>
            </w:r>
          </w:p>
        </w:tc>
        <w:tc>
          <w:tcPr>
            <w:tcW w:w="1883" w:type="dxa"/>
            <w:tcBorders>
              <w:top w:val="nil"/>
              <w:left w:val="nil"/>
              <w:bottom w:val="single" w:sz="4" w:space="0" w:color="000000"/>
              <w:right w:val="single" w:sz="4" w:space="0" w:color="000000"/>
            </w:tcBorders>
            <w:shd w:val="clear" w:color="auto" w:fill="auto"/>
            <w:noWrap/>
            <w:vAlign w:val="bottom"/>
            <w:hideMark/>
          </w:tcPr>
          <w:p w14:paraId="073675AA"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REJILLA DE PISO METÁLICA</w:t>
            </w:r>
          </w:p>
        </w:tc>
        <w:tc>
          <w:tcPr>
            <w:tcW w:w="810" w:type="dxa"/>
            <w:tcBorders>
              <w:top w:val="nil"/>
              <w:left w:val="nil"/>
              <w:bottom w:val="single" w:sz="4" w:space="0" w:color="000000"/>
              <w:right w:val="single" w:sz="4" w:space="0" w:color="000000"/>
            </w:tcBorders>
            <w:shd w:val="clear" w:color="auto" w:fill="auto"/>
            <w:noWrap/>
            <w:vAlign w:val="bottom"/>
            <w:hideMark/>
          </w:tcPr>
          <w:p w14:paraId="4F4CB008"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4C0A025D"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EB30CC" w:rsidRPr="001F0ED8" w14:paraId="4877327B"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56707A4"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81</w:t>
            </w:r>
          </w:p>
        </w:tc>
        <w:tc>
          <w:tcPr>
            <w:tcW w:w="1883" w:type="dxa"/>
            <w:tcBorders>
              <w:top w:val="nil"/>
              <w:left w:val="nil"/>
              <w:bottom w:val="single" w:sz="4" w:space="0" w:color="000000"/>
              <w:right w:val="single" w:sz="4" w:space="0" w:color="000000"/>
            </w:tcBorders>
            <w:shd w:val="clear" w:color="auto" w:fill="auto"/>
            <w:noWrap/>
            <w:vAlign w:val="bottom"/>
            <w:hideMark/>
          </w:tcPr>
          <w:p w14:paraId="5C9CE289"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SELLA ROSCA</w:t>
            </w:r>
          </w:p>
        </w:tc>
        <w:tc>
          <w:tcPr>
            <w:tcW w:w="810" w:type="dxa"/>
            <w:tcBorders>
              <w:top w:val="nil"/>
              <w:left w:val="nil"/>
              <w:bottom w:val="single" w:sz="4" w:space="0" w:color="000000"/>
              <w:right w:val="single" w:sz="4" w:space="0" w:color="000000"/>
            </w:tcBorders>
            <w:shd w:val="clear" w:color="auto" w:fill="auto"/>
            <w:noWrap/>
            <w:vAlign w:val="bottom"/>
            <w:hideMark/>
          </w:tcPr>
          <w:p w14:paraId="09AB984F"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16FECFD1"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El producto deberá ser de una marca reconocida y de primera calidad. Se exige que su suministro se realice en el envase original de fábrica, debidamente sellado para garantizar la autenticidad y calidad del contenido.</w:t>
            </w:r>
            <w:r w:rsidRPr="001F0ED8">
              <w:rPr>
                <w:rFonts w:ascii="Verdana" w:hAnsi="Verdana" w:cs="Calibri"/>
                <w:color w:val="000000"/>
                <w:lang w:eastAsia="es-ES"/>
              </w:rPr>
              <w:br/>
            </w:r>
            <w:r w:rsidRPr="001F0ED8">
              <w:rPr>
                <w:rFonts w:ascii="Verdana" w:hAnsi="Verdana" w:cs="Calibri"/>
                <w:color w:val="000000"/>
                <w:lang w:eastAsia="es-ES"/>
              </w:rPr>
              <w:lastRenderedPageBreak/>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B30CC" w:rsidRPr="001F0ED8" w14:paraId="269A2AC1"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FD8834F"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82</w:t>
            </w:r>
          </w:p>
        </w:tc>
        <w:tc>
          <w:tcPr>
            <w:tcW w:w="1883" w:type="dxa"/>
            <w:tcBorders>
              <w:top w:val="nil"/>
              <w:left w:val="nil"/>
              <w:bottom w:val="single" w:sz="4" w:space="0" w:color="000000"/>
              <w:right w:val="single" w:sz="4" w:space="0" w:color="000000"/>
            </w:tcBorders>
            <w:shd w:val="clear" w:color="auto" w:fill="auto"/>
            <w:noWrap/>
            <w:vAlign w:val="bottom"/>
            <w:hideMark/>
          </w:tcPr>
          <w:p w14:paraId="50323362"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SELLADOR DE PARED </w:t>
            </w:r>
          </w:p>
        </w:tc>
        <w:tc>
          <w:tcPr>
            <w:tcW w:w="810" w:type="dxa"/>
            <w:tcBorders>
              <w:top w:val="nil"/>
              <w:left w:val="nil"/>
              <w:bottom w:val="single" w:sz="4" w:space="0" w:color="000000"/>
              <w:right w:val="single" w:sz="4" w:space="0" w:color="000000"/>
            </w:tcBorders>
            <w:shd w:val="clear" w:color="auto" w:fill="auto"/>
            <w:noWrap/>
            <w:vAlign w:val="bottom"/>
            <w:hideMark/>
          </w:tcPr>
          <w:p w14:paraId="30EA0D98"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LT</w:t>
            </w:r>
          </w:p>
        </w:tc>
        <w:tc>
          <w:tcPr>
            <w:tcW w:w="6218" w:type="dxa"/>
            <w:tcBorders>
              <w:top w:val="nil"/>
              <w:left w:val="nil"/>
              <w:bottom w:val="single" w:sz="4" w:space="0" w:color="000000"/>
              <w:right w:val="single" w:sz="4" w:space="0" w:color="000000"/>
            </w:tcBorders>
            <w:shd w:val="clear" w:color="auto" w:fill="auto"/>
            <w:vAlign w:val="bottom"/>
            <w:hideMark/>
          </w:tcPr>
          <w:p w14:paraId="1E1855A4"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1F0ED8">
              <w:rPr>
                <w:rFonts w:ascii="Verdana" w:hAnsi="Verdana" w:cs="Calibri"/>
                <w:color w:val="000000"/>
                <w:lang w:eastAsia="es-ES"/>
              </w:rPr>
              <w:br/>
              <w:t>REQUISITOS:</w:t>
            </w:r>
            <w:r w:rsidRPr="001F0ED8">
              <w:rPr>
                <w:rFonts w:ascii="Verdana" w:hAnsi="Verdana" w:cs="Calibri"/>
                <w:color w:val="000000"/>
                <w:lang w:eastAsia="es-ES"/>
              </w:rPr>
              <w:br/>
              <w:t>Deberá sellar los poros y evitar que la resina de la pintura de acabado sea absorbida por la superficie. Deberá secarse al tacto en aproximadamente 12 minutos.</w:t>
            </w:r>
            <w:r w:rsidRPr="001F0ED8">
              <w:rPr>
                <w:rFonts w:ascii="Verdana" w:hAnsi="Verdana" w:cs="Calibri"/>
                <w:color w:val="000000"/>
                <w:lang w:eastAsia="es-ES"/>
              </w:rPr>
              <w:br/>
              <w:t xml:space="preserve">Será usado para el sellado de superficies de concreto, yeso y estuco que tendrán como acabado pinturas Látex o sintética. </w:t>
            </w:r>
            <w:r w:rsidRPr="001F0ED8">
              <w:rPr>
                <w:rFonts w:ascii="Verdana" w:hAnsi="Verdana" w:cs="Calibri"/>
                <w:color w:val="000000"/>
                <w:lang w:eastAsia="es-ES"/>
              </w:rPr>
              <w:br/>
              <w:t>La Entidad Ejecutora deberá garantizar que el material de referencia sea de buena calidad y de marca reconocida</w:t>
            </w:r>
          </w:p>
        </w:tc>
      </w:tr>
      <w:tr w:rsidR="00EB30CC" w:rsidRPr="001F0ED8" w14:paraId="4562BA99"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366EE1B"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83</w:t>
            </w:r>
          </w:p>
        </w:tc>
        <w:tc>
          <w:tcPr>
            <w:tcW w:w="1883" w:type="dxa"/>
            <w:tcBorders>
              <w:top w:val="nil"/>
              <w:left w:val="nil"/>
              <w:bottom w:val="single" w:sz="4" w:space="0" w:color="000000"/>
              <w:right w:val="single" w:sz="4" w:space="0" w:color="000000"/>
            </w:tcBorders>
            <w:shd w:val="clear" w:color="auto" w:fill="auto"/>
            <w:noWrap/>
            <w:vAlign w:val="bottom"/>
            <w:hideMark/>
          </w:tcPr>
          <w:p w14:paraId="1EC939EF"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SIFÓN DE PVC</w:t>
            </w:r>
          </w:p>
        </w:tc>
        <w:tc>
          <w:tcPr>
            <w:tcW w:w="810" w:type="dxa"/>
            <w:tcBorders>
              <w:top w:val="nil"/>
              <w:left w:val="nil"/>
              <w:bottom w:val="single" w:sz="4" w:space="0" w:color="000000"/>
              <w:right w:val="single" w:sz="4" w:space="0" w:color="000000"/>
            </w:tcBorders>
            <w:shd w:val="clear" w:color="auto" w:fill="auto"/>
            <w:noWrap/>
            <w:vAlign w:val="bottom"/>
            <w:hideMark/>
          </w:tcPr>
          <w:p w14:paraId="28C03B2D"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71AAED69"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Un sifón es un dispositivo hidráulico que se utiliza para trasvasar un líquido de un recipiente a otro. Consiste simplemente en un tubo en forma de U invertida.</w:t>
            </w:r>
            <w:r w:rsidRPr="001F0ED8">
              <w:rPr>
                <w:rFonts w:ascii="Verdana" w:hAnsi="Verdana" w:cs="Calibri"/>
                <w:color w:val="000000"/>
                <w:lang w:eastAsia="es-ES"/>
              </w:rPr>
              <w:br/>
              <w:t>CARACTERÍSTICAS</w:t>
            </w:r>
            <w:r w:rsidRPr="001F0ED8">
              <w:rPr>
                <w:rFonts w:ascii="Verdana" w:hAnsi="Verdana" w:cs="Calibri"/>
                <w:color w:val="000000"/>
                <w:lang w:eastAsia="es-ES"/>
              </w:rPr>
              <w:br/>
              <w:t>1 1/4" Desagüe Lavatorio con Cola PVC y Tapón</w:t>
            </w:r>
            <w:r w:rsidRPr="001F0ED8">
              <w:rPr>
                <w:rFonts w:ascii="Verdana" w:hAnsi="Verdana" w:cs="Calibri"/>
                <w:color w:val="000000"/>
                <w:lang w:eastAsia="es-ES"/>
              </w:rPr>
              <w:br/>
              <w:t>Gran resistencia a la humedad, aunque son vulnerables a los ácidos</w:t>
            </w:r>
            <w:r w:rsidRPr="001F0ED8">
              <w:rPr>
                <w:rFonts w:ascii="Verdana" w:hAnsi="Verdana" w:cs="Calibri"/>
                <w:color w:val="000000"/>
                <w:lang w:eastAsia="es-ES"/>
              </w:rPr>
              <w:br/>
              <w:t>Sifón Lavatorio 1 1/4'</w:t>
            </w:r>
            <w:r w:rsidRPr="001F0ED8">
              <w:rPr>
                <w:rFonts w:ascii="Verdana" w:hAnsi="Verdana" w:cs="Calibri"/>
                <w:color w:val="000000"/>
                <w:lang w:eastAsia="es-ES"/>
              </w:rPr>
              <w:br/>
              <w:t xml:space="preserve">Salida Recta 32 mm </w:t>
            </w:r>
            <w:r w:rsidRPr="001F0ED8">
              <w:rPr>
                <w:rFonts w:ascii="Verdana" w:hAnsi="Verdana"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1F0ED8">
              <w:rPr>
                <w:rFonts w:ascii="Verdana" w:hAnsi="Verdana" w:cs="Calibri"/>
                <w:color w:val="000000"/>
                <w:lang w:eastAsia="es-ES"/>
              </w:rPr>
              <w:br/>
              <w:t>La Entidad Ejecutora deberá garantizar que el material de referencia sea de buena calidad y de marca reconocida</w:t>
            </w:r>
          </w:p>
        </w:tc>
      </w:tr>
      <w:tr w:rsidR="00EB30CC" w:rsidRPr="001F0ED8" w14:paraId="3D3A0952"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79D5752"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84</w:t>
            </w:r>
          </w:p>
        </w:tc>
        <w:tc>
          <w:tcPr>
            <w:tcW w:w="1883" w:type="dxa"/>
            <w:tcBorders>
              <w:top w:val="nil"/>
              <w:left w:val="nil"/>
              <w:bottom w:val="single" w:sz="4" w:space="0" w:color="000000"/>
              <w:right w:val="single" w:sz="4" w:space="0" w:color="000000"/>
            </w:tcBorders>
            <w:shd w:val="clear" w:color="auto" w:fill="auto"/>
            <w:noWrap/>
            <w:vAlign w:val="bottom"/>
            <w:hideMark/>
          </w:tcPr>
          <w:p w14:paraId="6A2BD986"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SIFÓN DE PVC PARA LAVANDERÍA</w:t>
            </w:r>
          </w:p>
        </w:tc>
        <w:tc>
          <w:tcPr>
            <w:tcW w:w="810" w:type="dxa"/>
            <w:tcBorders>
              <w:top w:val="nil"/>
              <w:left w:val="nil"/>
              <w:bottom w:val="single" w:sz="4" w:space="0" w:color="000000"/>
              <w:right w:val="single" w:sz="4" w:space="0" w:color="000000"/>
            </w:tcBorders>
            <w:shd w:val="clear" w:color="auto" w:fill="auto"/>
            <w:noWrap/>
            <w:vAlign w:val="bottom"/>
            <w:hideMark/>
          </w:tcPr>
          <w:p w14:paraId="2F44E9E2"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01CD54C7"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Un sifón es un dispositivo hidráulico que se utiliza para trasvasar un líquido de un recipiente a otro. Consiste simplemente en un tubo en forma de U invertida.</w:t>
            </w:r>
            <w:r w:rsidRPr="001F0ED8">
              <w:rPr>
                <w:rFonts w:ascii="Verdana" w:hAnsi="Verdana" w:cs="Calibri"/>
                <w:color w:val="000000"/>
                <w:lang w:eastAsia="es-ES"/>
              </w:rPr>
              <w:br/>
              <w:t>CARACTERÍSTICAS</w:t>
            </w:r>
            <w:r w:rsidRPr="001F0ED8">
              <w:rPr>
                <w:rFonts w:ascii="Verdana" w:hAnsi="Verdana" w:cs="Calibri"/>
                <w:color w:val="000000"/>
                <w:lang w:eastAsia="es-ES"/>
              </w:rPr>
              <w:br/>
              <w:t>1 1/4" Desagüe Lavatorio con Cola PVC y Tapón</w:t>
            </w:r>
            <w:r w:rsidRPr="001F0ED8">
              <w:rPr>
                <w:rFonts w:ascii="Verdana" w:hAnsi="Verdana" w:cs="Calibri"/>
                <w:color w:val="000000"/>
                <w:lang w:eastAsia="es-ES"/>
              </w:rPr>
              <w:br/>
              <w:t>Gran resistencia a la humedad, aunque son vulnerables a los ácidos</w:t>
            </w:r>
            <w:r w:rsidRPr="001F0ED8">
              <w:rPr>
                <w:rFonts w:ascii="Verdana" w:hAnsi="Verdana" w:cs="Calibri"/>
                <w:color w:val="000000"/>
                <w:lang w:eastAsia="es-ES"/>
              </w:rPr>
              <w:br/>
              <w:t>Sifón Lavatorio 1 1/4'</w:t>
            </w:r>
            <w:r w:rsidRPr="001F0ED8">
              <w:rPr>
                <w:rFonts w:ascii="Verdana" w:hAnsi="Verdana" w:cs="Calibri"/>
                <w:color w:val="000000"/>
                <w:lang w:eastAsia="es-ES"/>
              </w:rPr>
              <w:br/>
              <w:t xml:space="preserve">Salida Recta 32 mm </w:t>
            </w:r>
            <w:r w:rsidRPr="001F0ED8">
              <w:rPr>
                <w:rFonts w:ascii="Verdana" w:hAnsi="Verdana"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1F0ED8">
              <w:rPr>
                <w:rFonts w:ascii="Verdana" w:hAnsi="Verdana" w:cs="Calibri"/>
                <w:color w:val="000000"/>
                <w:lang w:eastAsia="es-ES"/>
              </w:rPr>
              <w:br/>
              <w:t>La Entidad Ejecutora deberá garantizar que el material de referencia sea de buena calidad y de marca.</w:t>
            </w:r>
          </w:p>
        </w:tc>
      </w:tr>
      <w:tr w:rsidR="00EB30CC" w:rsidRPr="001F0ED8" w14:paraId="72D51CF9"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6845D03"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85</w:t>
            </w:r>
          </w:p>
        </w:tc>
        <w:tc>
          <w:tcPr>
            <w:tcW w:w="1883" w:type="dxa"/>
            <w:tcBorders>
              <w:top w:val="nil"/>
              <w:left w:val="nil"/>
              <w:bottom w:val="single" w:sz="4" w:space="0" w:color="000000"/>
              <w:right w:val="single" w:sz="4" w:space="0" w:color="000000"/>
            </w:tcBorders>
            <w:shd w:val="clear" w:color="auto" w:fill="auto"/>
            <w:noWrap/>
            <w:vAlign w:val="bottom"/>
            <w:hideMark/>
          </w:tcPr>
          <w:p w14:paraId="4EF14535"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TANQUE PLÁSTICO DE AGUA 650 LITROS C/ACCESORIOS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18F8EBAE"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GLB</w:t>
            </w:r>
          </w:p>
        </w:tc>
        <w:tc>
          <w:tcPr>
            <w:tcW w:w="6218" w:type="dxa"/>
            <w:tcBorders>
              <w:top w:val="nil"/>
              <w:left w:val="nil"/>
              <w:bottom w:val="single" w:sz="4" w:space="0" w:color="000000"/>
              <w:right w:val="single" w:sz="4" w:space="0" w:color="000000"/>
            </w:tcBorders>
            <w:shd w:val="clear" w:color="auto" w:fill="auto"/>
            <w:vAlign w:val="bottom"/>
            <w:hideMark/>
          </w:tcPr>
          <w:p w14:paraId="20763B7E"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1F0ED8">
              <w:rPr>
                <w:rFonts w:ascii="Verdana" w:hAnsi="Verdana" w:cs="Calibri"/>
                <w:color w:val="000000"/>
                <w:lang w:eastAsia="es-ES"/>
              </w:rPr>
              <w:t>tee</w:t>
            </w:r>
            <w:proofErr w:type="spellEnd"/>
            <w:r w:rsidRPr="001F0ED8">
              <w:rPr>
                <w:rFonts w:ascii="Verdana" w:hAnsi="Verdana" w:cs="Calibri"/>
                <w:color w:val="000000"/>
                <w:lang w:eastAsia="es-ES"/>
              </w:rPr>
              <w:t xml:space="preserve"> de ½”, 2 codos, teflón.</w:t>
            </w:r>
            <w:r w:rsidRPr="001F0ED8">
              <w:rPr>
                <w:rFonts w:ascii="Verdana" w:hAnsi="Verdana" w:cs="Calibri"/>
                <w:color w:val="000000"/>
                <w:lang w:eastAsia="es-ES"/>
              </w:rPr>
              <w:br/>
              <w:t>El tanque deberá de ser de marca reconocida a nivel nacional, los trabajos de ensamble de las piezas, no permitirán fugas por lo que deberá realizarse mediante el empleo de ligantes y sellantes como teflón y pegamento PVC</w:t>
            </w:r>
            <w:r w:rsidRPr="001F0ED8">
              <w:rPr>
                <w:rFonts w:ascii="Verdana" w:hAnsi="Verdana" w:cs="Calibri"/>
                <w:color w:val="000000"/>
                <w:lang w:eastAsia="es-ES"/>
              </w:rPr>
              <w:br/>
              <w:t>Las características que debe cumplir:</w:t>
            </w:r>
            <w:r w:rsidRPr="001F0ED8">
              <w:rPr>
                <w:rFonts w:ascii="Verdana" w:hAnsi="Verdana" w:cs="Calibri"/>
                <w:color w:val="000000"/>
                <w:lang w:eastAsia="es-ES"/>
              </w:rPr>
              <w:br/>
              <w:t xml:space="preserve">• Capa externa negra, con protección UV </w:t>
            </w:r>
            <w:r w:rsidRPr="001F0ED8">
              <w:rPr>
                <w:rFonts w:ascii="Verdana" w:hAnsi="Verdana" w:cs="Calibri"/>
                <w:color w:val="000000"/>
                <w:lang w:eastAsia="es-ES"/>
              </w:rPr>
              <w:br/>
              <w:t>• Capa interna que impidan la proliferación de bacterias, algas, hongos y esporas</w:t>
            </w:r>
            <w:r w:rsidRPr="001F0ED8">
              <w:rPr>
                <w:rFonts w:ascii="Verdana" w:hAnsi="Verdana" w:cs="Calibri"/>
                <w:color w:val="000000"/>
                <w:lang w:eastAsia="es-ES"/>
              </w:rPr>
              <w:br/>
              <w:t xml:space="preserve">•  Tapa de fácil acceso y sellado </w:t>
            </w:r>
            <w:r w:rsidRPr="001F0ED8">
              <w:rPr>
                <w:rFonts w:ascii="Verdana" w:hAnsi="Verdana" w:cs="Calibri"/>
                <w:color w:val="000000"/>
                <w:lang w:eastAsia="es-ES"/>
              </w:rPr>
              <w:br/>
              <w:t xml:space="preserve">• Material insípido, atoxico e higiénico </w:t>
            </w:r>
            <w:r w:rsidRPr="001F0ED8">
              <w:rPr>
                <w:rFonts w:ascii="Verdana" w:hAnsi="Verdana" w:cs="Calibri"/>
                <w:color w:val="000000"/>
                <w:lang w:eastAsia="es-ES"/>
              </w:rPr>
              <w:br/>
              <w:t>Una vez instalados los artefactos, se realizarán las pruebas finales para verificar el correcto funcionamiento de todos y cada uno de los artefactos instalados,</w:t>
            </w:r>
            <w:r w:rsidRPr="001F0ED8">
              <w:rPr>
                <w:rFonts w:ascii="Verdana" w:hAnsi="Verdana" w:cs="Calibri"/>
                <w:color w:val="000000"/>
                <w:lang w:eastAsia="es-ES"/>
              </w:rPr>
              <w:br/>
              <w:t xml:space="preserve">La Entidad Ejecutora deberá garantizar que el material de referencia sea de buena calidad y de marca reconocida. </w:t>
            </w:r>
          </w:p>
        </w:tc>
      </w:tr>
      <w:tr w:rsidR="00EB30CC" w:rsidRPr="001F0ED8" w14:paraId="01488D46"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4C5723E"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86</w:t>
            </w:r>
          </w:p>
        </w:tc>
        <w:tc>
          <w:tcPr>
            <w:tcW w:w="1883" w:type="dxa"/>
            <w:tcBorders>
              <w:top w:val="nil"/>
              <w:left w:val="nil"/>
              <w:bottom w:val="single" w:sz="4" w:space="0" w:color="000000"/>
              <w:right w:val="single" w:sz="4" w:space="0" w:color="000000"/>
            </w:tcBorders>
            <w:shd w:val="clear" w:color="auto" w:fill="auto"/>
            <w:noWrap/>
            <w:vAlign w:val="bottom"/>
            <w:hideMark/>
          </w:tcPr>
          <w:p w14:paraId="55BCA30B"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TEE PVC D=1/2"</w:t>
            </w:r>
          </w:p>
        </w:tc>
        <w:tc>
          <w:tcPr>
            <w:tcW w:w="810" w:type="dxa"/>
            <w:tcBorders>
              <w:top w:val="nil"/>
              <w:left w:val="nil"/>
              <w:bottom w:val="single" w:sz="4" w:space="0" w:color="000000"/>
              <w:right w:val="single" w:sz="4" w:space="0" w:color="000000"/>
            </w:tcBorders>
            <w:shd w:val="clear" w:color="auto" w:fill="auto"/>
            <w:noWrap/>
            <w:vAlign w:val="bottom"/>
            <w:hideMark/>
          </w:tcPr>
          <w:p w14:paraId="40C7B3D7"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484B0696"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La conexión </w:t>
            </w:r>
            <w:proofErr w:type="spellStart"/>
            <w:r w:rsidRPr="001F0ED8">
              <w:rPr>
                <w:rFonts w:ascii="Verdana" w:hAnsi="Verdana" w:cs="Calibri"/>
                <w:color w:val="000000"/>
                <w:lang w:eastAsia="es-ES"/>
              </w:rPr>
              <w:t>tee</w:t>
            </w:r>
            <w:proofErr w:type="spellEnd"/>
            <w:r w:rsidRPr="001F0ED8">
              <w:rPr>
                <w:rFonts w:ascii="Verdana" w:hAnsi="Verdana"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F0ED8">
              <w:rPr>
                <w:rFonts w:ascii="Verdana" w:hAnsi="Verdana" w:cs="Calibri"/>
                <w:color w:val="000000"/>
                <w:lang w:eastAsia="es-ES"/>
              </w:rPr>
              <w:br/>
              <w:t xml:space="preserve">REQUISITOS: </w:t>
            </w:r>
            <w:r w:rsidRPr="001F0ED8">
              <w:rPr>
                <w:rFonts w:ascii="Verdana" w:hAnsi="Verdana" w:cs="Calibri"/>
                <w:color w:val="000000"/>
                <w:lang w:eastAsia="es-ES"/>
              </w:rPr>
              <w:br/>
              <w:t xml:space="preserve">Debe presentar color uniforme, ser libre de cuerpos extraños, irregularidades, rajaduras y otros </w:t>
            </w:r>
            <w:proofErr w:type="spellStart"/>
            <w:r w:rsidRPr="001F0ED8">
              <w:rPr>
                <w:rFonts w:ascii="Verdana" w:hAnsi="Verdana" w:cs="Calibri"/>
                <w:color w:val="000000"/>
                <w:lang w:eastAsia="es-ES"/>
              </w:rPr>
              <w:t>defectos</w:t>
            </w:r>
            <w:proofErr w:type="spellEnd"/>
            <w:r w:rsidRPr="001F0ED8">
              <w:rPr>
                <w:rFonts w:ascii="Verdana" w:hAnsi="Verdana" w:cs="Calibri"/>
                <w:color w:val="000000"/>
                <w:lang w:eastAsia="es-ES"/>
              </w:rPr>
              <w:t xml:space="preserve"> visuales que indiquen discontinuidad del material o fallas derivadas del proceso de producción.</w:t>
            </w:r>
            <w:r w:rsidRPr="001F0ED8">
              <w:rPr>
                <w:rFonts w:ascii="Verdana" w:hAnsi="Verdana" w:cs="Calibri"/>
                <w:color w:val="000000"/>
                <w:lang w:eastAsia="es-ES"/>
              </w:rPr>
              <w:br/>
              <w:t>Material de Policloruro de Vinilo (PVC) de 1/2", deberá cumplir con las siguientes normas:</w:t>
            </w:r>
            <w:r w:rsidRPr="001F0ED8">
              <w:rPr>
                <w:rFonts w:ascii="Verdana" w:hAnsi="Verdana" w:cs="Calibri"/>
                <w:color w:val="000000"/>
                <w:lang w:eastAsia="es-ES"/>
              </w:rPr>
              <w:br/>
              <w:t xml:space="preserve"> -Normas Bolivianas:         NB 213-77</w:t>
            </w:r>
            <w:r w:rsidRPr="001F0ED8">
              <w:rPr>
                <w:rFonts w:ascii="Verdana" w:hAnsi="Verdana" w:cs="Calibri"/>
                <w:color w:val="000000"/>
                <w:lang w:eastAsia="es-ES"/>
              </w:rPr>
              <w:br/>
              <w:t xml:space="preserve"> -Normas ASTM:   D-1785 y D-2241</w:t>
            </w:r>
            <w:r w:rsidRPr="001F0ED8">
              <w:rPr>
                <w:rFonts w:ascii="Verdana" w:hAnsi="Verdana" w:cs="Calibri"/>
                <w:color w:val="000000"/>
                <w:lang w:eastAsia="es-ES"/>
              </w:rPr>
              <w:br/>
              <w:t>El accesorio procederá de fábrica por inyección de molde, no aceptándose el uso de piezas especiales obtenidas mediante cortes o unión de tubos cortados en sesgo.</w:t>
            </w:r>
          </w:p>
        </w:tc>
      </w:tr>
      <w:tr w:rsidR="00EB30CC" w:rsidRPr="001F0ED8" w14:paraId="2A607B4F"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76075AB"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87</w:t>
            </w:r>
          </w:p>
        </w:tc>
        <w:tc>
          <w:tcPr>
            <w:tcW w:w="1883" w:type="dxa"/>
            <w:tcBorders>
              <w:top w:val="nil"/>
              <w:left w:val="nil"/>
              <w:bottom w:val="single" w:sz="4" w:space="0" w:color="000000"/>
              <w:right w:val="single" w:sz="4" w:space="0" w:color="000000"/>
            </w:tcBorders>
            <w:shd w:val="clear" w:color="auto" w:fill="auto"/>
            <w:noWrap/>
            <w:vAlign w:val="bottom"/>
            <w:hideMark/>
          </w:tcPr>
          <w:p w14:paraId="2A8F06A7"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TEE PVC DESAGÜE 2"</w:t>
            </w:r>
          </w:p>
        </w:tc>
        <w:tc>
          <w:tcPr>
            <w:tcW w:w="810" w:type="dxa"/>
            <w:tcBorders>
              <w:top w:val="nil"/>
              <w:left w:val="nil"/>
              <w:bottom w:val="single" w:sz="4" w:space="0" w:color="000000"/>
              <w:right w:val="single" w:sz="4" w:space="0" w:color="000000"/>
            </w:tcBorders>
            <w:shd w:val="clear" w:color="auto" w:fill="auto"/>
            <w:noWrap/>
            <w:vAlign w:val="bottom"/>
            <w:hideMark/>
          </w:tcPr>
          <w:p w14:paraId="4BFEF854"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0F89892F"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La conexión </w:t>
            </w:r>
            <w:proofErr w:type="spellStart"/>
            <w:r w:rsidRPr="001F0ED8">
              <w:rPr>
                <w:rFonts w:ascii="Verdana" w:hAnsi="Verdana" w:cs="Calibri"/>
                <w:color w:val="000000"/>
                <w:lang w:eastAsia="es-ES"/>
              </w:rPr>
              <w:t>tee</w:t>
            </w:r>
            <w:proofErr w:type="spellEnd"/>
            <w:r w:rsidRPr="001F0ED8">
              <w:rPr>
                <w:rFonts w:ascii="Verdana" w:hAnsi="Verdana"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F0ED8">
              <w:rPr>
                <w:rFonts w:ascii="Verdana" w:hAnsi="Verdana" w:cs="Calibri"/>
                <w:color w:val="000000"/>
                <w:lang w:eastAsia="es-ES"/>
              </w:rPr>
              <w:br/>
              <w:t xml:space="preserve">REQUISITOS: </w:t>
            </w:r>
            <w:r w:rsidRPr="001F0ED8">
              <w:rPr>
                <w:rFonts w:ascii="Verdana" w:hAnsi="Verdana" w:cs="Calibri"/>
                <w:color w:val="000000"/>
                <w:lang w:eastAsia="es-ES"/>
              </w:rPr>
              <w:br/>
              <w:t xml:space="preserve">Debe presentar color uniforme, ser libre de cuerpos extraños, irregularidades, rajaduras y otros </w:t>
            </w:r>
            <w:proofErr w:type="spellStart"/>
            <w:r w:rsidRPr="001F0ED8">
              <w:rPr>
                <w:rFonts w:ascii="Verdana" w:hAnsi="Verdana" w:cs="Calibri"/>
                <w:color w:val="000000"/>
                <w:lang w:eastAsia="es-ES"/>
              </w:rPr>
              <w:t>defectos</w:t>
            </w:r>
            <w:proofErr w:type="spellEnd"/>
            <w:r w:rsidRPr="001F0ED8">
              <w:rPr>
                <w:rFonts w:ascii="Verdana" w:hAnsi="Verdana" w:cs="Calibri"/>
                <w:color w:val="000000"/>
                <w:lang w:eastAsia="es-ES"/>
              </w:rPr>
              <w:t xml:space="preserve"> </w:t>
            </w:r>
            <w:r w:rsidRPr="001F0ED8">
              <w:rPr>
                <w:rFonts w:ascii="Verdana" w:hAnsi="Verdana" w:cs="Calibri"/>
                <w:color w:val="000000"/>
                <w:lang w:eastAsia="es-ES"/>
              </w:rPr>
              <w:lastRenderedPageBreak/>
              <w:t>visuales que indiquen discontinuidad del material o fallas derivadas del proceso de producción.</w:t>
            </w:r>
            <w:r w:rsidRPr="001F0ED8">
              <w:rPr>
                <w:rFonts w:ascii="Verdana" w:hAnsi="Verdana" w:cs="Calibri"/>
                <w:color w:val="000000"/>
                <w:lang w:eastAsia="es-ES"/>
              </w:rPr>
              <w:br/>
              <w:t>Material de Policloruro de Vinilo (PVC) de 2", deberá cumplir con las siguientes normas:</w:t>
            </w:r>
            <w:r w:rsidRPr="001F0ED8">
              <w:rPr>
                <w:rFonts w:ascii="Verdana" w:hAnsi="Verdana" w:cs="Calibri"/>
                <w:color w:val="000000"/>
                <w:lang w:eastAsia="es-ES"/>
              </w:rPr>
              <w:br/>
              <w:t xml:space="preserve"> -Normas Bolivianas:         NB 213-77</w:t>
            </w:r>
            <w:r w:rsidRPr="001F0ED8">
              <w:rPr>
                <w:rFonts w:ascii="Verdana" w:hAnsi="Verdana" w:cs="Calibri"/>
                <w:color w:val="000000"/>
                <w:lang w:eastAsia="es-ES"/>
              </w:rPr>
              <w:br/>
              <w:t xml:space="preserve"> -Normas ASTM:   D-1785 y D-2241</w:t>
            </w:r>
            <w:r w:rsidRPr="001F0ED8">
              <w:rPr>
                <w:rFonts w:ascii="Verdana" w:hAnsi="Verdana" w:cs="Calibri"/>
                <w:color w:val="000000"/>
                <w:lang w:eastAsia="es-ES"/>
              </w:rPr>
              <w:br/>
              <w:t>El accesorio procederá de fábrica por inyección de molde, no aceptándose el uso de piezas especiales obtenidas mediante cortes o unión de tubos cortados en sesgo.</w:t>
            </w:r>
          </w:p>
        </w:tc>
      </w:tr>
      <w:tr w:rsidR="00EB30CC" w:rsidRPr="001F0ED8" w14:paraId="14368AD6"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267581F"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88</w:t>
            </w:r>
          </w:p>
        </w:tc>
        <w:tc>
          <w:tcPr>
            <w:tcW w:w="1883" w:type="dxa"/>
            <w:tcBorders>
              <w:top w:val="nil"/>
              <w:left w:val="nil"/>
              <w:bottom w:val="single" w:sz="4" w:space="0" w:color="000000"/>
              <w:right w:val="single" w:sz="4" w:space="0" w:color="000000"/>
            </w:tcBorders>
            <w:shd w:val="clear" w:color="auto" w:fill="auto"/>
            <w:noWrap/>
            <w:vAlign w:val="bottom"/>
            <w:hideMark/>
          </w:tcPr>
          <w:p w14:paraId="61AC6F9B"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TEE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2F427F0D"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2510E539"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La conexión </w:t>
            </w:r>
            <w:proofErr w:type="spellStart"/>
            <w:r w:rsidRPr="001F0ED8">
              <w:rPr>
                <w:rFonts w:ascii="Verdana" w:hAnsi="Verdana" w:cs="Calibri"/>
                <w:color w:val="000000"/>
                <w:lang w:eastAsia="es-ES"/>
              </w:rPr>
              <w:t>tee</w:t>
            </w:r>
            <w:proofErr w:type="spellEnd"/>
            <w:r w:rsidRPr="001F0ED8">
              <w:rPr>
                <w:rFonts w:ascii="Verdana" w:hAnsi="Verdana"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1F0ED8">
              <w:rPr>
                <w:rFonts w:ascii="Verdana" w:hAnsi="Verdana" w:cs="Calibri"/>
                <w:color w:val="000000"/>
                <w:lang w:eastAsia="es-ES"/>
              </w:rPr>
              <w:t>desague</w:t>
            </w:r>
            <w:proofErr w:type="spellEnd"/>
            <w:r w:rsidRPr="001F0ED8">
              <w:rPr>
                <w:rFonts w:ascii="Verdana" w:hAnsi="Verdana" w:cs="Calibri"/>
                <w:color w:val="000000"/>
                <w:lang w:eastAsia="es-ES"/>
              </w:rPr>
              <w:t xml:space="preserve">, según planos de diseño y/o instrucciones del Inspector del Proyecto. REQUISITOS: Debe presentar color uniforme, ser libre de cuerpos extraños, irregularidades, rajaduras y otros </w:t>
            </w:r>
            <w:proofErr w:type="spellStart"/>
            <w:r w:rsidRPr="001F0ED8">
              <w:rPr>
                <w:rFonts w:ascii="Verdana" w:hAnsi="Verdana" w:cs="Calibri"/>
                <w:color w:val="000000"/>
                <w:lang w:eastAsia="es-ES"/>
              </w:rPr>
              <w:t>defectos</w:t>
            </w:r>
            <w:proofErr w:type="spellEnd"/>
            <w:r w:rsidRPr="001F0ED8">
              <w:rPr>
                <w:rFonts w:ascii="Verdana" w:hAnsi="Verdana" w:cs="Calibri"/>
                <w:color w:val="000000"/>
                <w:lang w:eastAsia="es-ES"/>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B30CC" w:rsidRPr="001F0ED8" w14:paraId="69BFD7FE"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78E007"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89</w:t>
            </w:r>
          </w:p>
        </w:tc>
        <w:tc>
          <w:tcPr>
            <w:tcW w:w="1883" w:type="dxa"/>
            <w:tcBorders>
              <w:top w:val="nil"/>
              <w:left w:val="nil"/>
              <w:bottom w:val="single" w:sz="4" w:space="0" w:color="000000"/>
              <w:right w:val="single" w:sz="4" w:space="0" w:color="000000"/>
            </w:tcBorders>
            <w:shd w:val="clear" w:color="auto" w:fill="auto"/>
            <w:noWrap/>
            <w:vAlign w:val="bottom"/>
            <w:hideMark/>
          </w:tcPr>
          <w:p w14:paraId="37372D6F"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TEE PVC DESAGÜE 4" A 2"</w:t>
            </w:r>
          </w:p>
        </w:tc>
        <w:tc>
          <w:tcPr>
            <w:tcW w:w="810" w:type="dxa"/>
            <w:tcBorders>
              <w:top w:val="nil"/>
              <w:left w:val="nil"/>
              <w:bottom w:val="single" w:sz="4" w:space="0" w:color="000000"/>
              <w:right w:val="single" w:sz="4" w:space="0" w:color="000000"/>
            </w:tcBorders>
            <w:shd w:val="clear" w:color="auto" w:fill="auto"/>
            <w:noWrap/>
            <w:vAlign w:val="bottom"/>
            <w:hideMark/>
          </w:tcPr>
          <w:p w14:paraId="5AD6BA56"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7AB76C3A"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La conexión </w:t>
            </w:r>
            <w:proofErr w:type="spellStart"/>
            <w:r w:rsidRPr="001F0ED8">
              <w:rPr>
                <w:rFonts w:ascii="Verdana" w:hAnsi="Verdana" w:cs="Calibri"/>
                <w:color w:val="000000"/>
                <w:lang w:eastAsia="es-ES"/>
              </w:rPr>
              <w:t>tee</w:t>
            </w:r>
            <w:proofErr w:type="spellEnd"/>
            <w:r w:rsidRPr="001F0ED8">
              <w:rPr>
                <w:rFonts w:ascii="Verdana" w:hAnsi="Verdana"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F0ED8">
              <w:rPr>
                <w:rFonts w:ascii="Verdana" w:hAnsi="Verdana" w:cs="Calibri"/>
                <w:color w:val="000000"/>
                <w:lang w:eastAsia="es-ES"/>
              </w:rPr>
              <w:br/>
              <w:t>REQUISITOS:</w:t>
            </w:r>
            <w:r w:rsidRPr="001F0ED8">
              <w:rPr>
                <w:rFonts w:ascii="Verdana" w:hAnsi="Verdana" w:cs="Calibri"/>
                <w:color w:val="000000"/>
                <w:lang w:eastAsia="es-ES"/>
              </w:rPr>
              <w:br/>
              <w:t xml:space="preserve">Debe presentar color uniforme, ser libre de cuerpos extraños, irregularidades, rajaduras y otros </w:t>
            </w:r>
            <w:proofErr w:type="spellStart"/>
            <w:r w:rsidRPr="001F0ED8">
              <w:rPr>
                <w:rFonts w:ascii="Verdana" w:hAnsi="Verdana" w:cs="Calibri"/>
                <w:color w:val="000000"/>
                <w:lang w:eastAsia="es-ES"/>
              </w:rPr>
              <w:t>defectos</w:t>
            </w:r>
            <w:proofErr w:type="spellEnd"/>
            <w:r w:rsidRPr="001F0ED8">
              <w:rPr>
                <w:rFonts w:ascii="Verdana" w:hAnsi="Verdana" w:cs="Calibri"/>
                <w:color w:val="000000"/>
                <w:lang w:eastAsia="es-ES"/>
              </w:rPr>
              <w:t xml:space="preserve"> visuales que indiquen discontinuidad del material o fallas derivadas del proceso de producción.</w:t>
            </w:r>
            <w:r w:rsidRPr="001F0ED8">
              <w:rPr>
                <w:rFonts w:ascii="Verdana" w:hAnsi="Verdana" w:cs="Calibri"/>
                <w:color w:val="000000"/>
                <w:lang w:eastAsia="es-ES"/>
              </w:rPr>
              <w:br/>
              <w:t>Material de Policloruro de Vinilo (PVC) de 4" a 2", deberá cumplir con las siguientes normas:</w:t>
            </w:r>
            <w:r w:rsidRPr="001F0ED8">
              <w:rPr>
                <w:rFonts w:ascii="Verdana" w:hAnsi="Verdana" w:cs="Calibri"/>
                <w:color w:val="000000"/>
                <w:lang w:eastAsia="es-ES"/>
              </w:rPr>
              <w:br/>
              <w:t xml:space="preserve"> -Normas Bolivianas:         NB 213-77</w:t>
            </w:r>
            <w:r w:rsidRPr="001F0ED8">
              <w:rPr>
                <w:rFonts w:ascii="Verdana" w:hAnsi="Verdana" w:cs="Calibri"/>
                <w:color w:val="000000"/>
                <w:lang w:eastAsia="es-ES"/>
              </w:rPr>
              <w:br/>
              <w:t xml:space="preserve"> -Normas ASTM:   D-1785 y D-2241</w:t>
            </w:r>
            <w:r w:rsidRPr="001F0ED8">
              <w:rPr>
                <w:rFonts w:ascii="Verdana" w:hAnsi="Verdana" w:cs="Calibri"/>
                <w:color w:val="000000"/>
                <w:lang w:eastAsia="es-ES"/>
              </w:rPr>
              <w:br/>
              <w:t>El accesorio procederá de fábrica por inyección de molde, no aceptándose el uso de piezas especiales obtenidas mediante cortes o unión de tubos cortados en sesgo.</w:t>
            </w:r>
          </w:p>
        </w:tc>
      </w:tr>
      <w:tr w:rsidR="00EB30CC" w:rsidRPr="001F0ED8" w14:paraId="539978AE"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FCE0CE7"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90</w:t>
            </w:r>
          </w:p>
        </w:tc>
        <w:tc>
          <w:tcPr>
            <w:tcW w:w="1883" w:type="dxa"/>
            <w:tcBorders>
              <w:top w:val="nil"/>
              <w:left w:val="nil"/>
              <w:bottom w:val="single" w:sz="4" w:space="0" w:color="000000"/>
              <w:right w:val="single" w:sz="4" w:space="0" w:color="000000"/>
            </w:tcBorders>
            <w:shd w:val="clear" w:color="auto" w:fill="auto"/>
            <w:noWrap/>
            <w:vAlign w:val="bottom"/>
            <w:hideMark/>
          </w:tcPr>
          <w:p w14:paraId="1ED1EDC2"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TEFLÓN 3/4"</w:t>
            </w:r>
          </w:p>
        </w:tc>
        <w:tc>
          <w:tcPr>
            <w:tcW w:w="810" w:type="dxa"/>
            <w:tcBorders>
              <w:top w:val="nil"/>
              <w:left w:val="nil"/>
              <w:bottom w:val="single" w:sz="4" w:space="0" w:color="000000"/>
              <w:right w:val="single" w:sz="4" w:space="0" w:color="000000"/>
            </w:tcBorders>
            <w:shd w:val="clear" w:color="auto" w:fill="auto"/>
            <w:noWrap/>
            <w:vAlign w:val="bottom"/>
            <w:hideMark/>
          </w:tcPr>
          <w:p w14:paraId="769AFE6B"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331F51FF" w14:textId="77777777" w:rsidR="00EB30CC" w:rsidRPr="001F0ED8" w:rsidRDefault="00EB30CC" w:rsidP="00DD293A">
            <w:pPr>
              <w:spacing w:after="240"/>
              <w:rPr>
                <w:rFonts w:ascii="Verdana" w:hAnsi="Verdana" w:cs="Calibri"/>
                <w:color w:val="000000"/>
                <w:lang w:eastAsia="es-ES"/>
              </w:rPr>
            </w:pPr>
            <w:r w:rsidRPr="001F0ED8">
              <w:rPr>
                <w:rFonts w:ascii="Verdana" w:hAnsi="Verdana" w:cs="Calibri"/>
                <w:color w:val="000000"/>
                <w:lang w:eastAsia="es-ES"/>
              </w:rPr>
              <w:t>Cinta adhesiva que se coloca en las roscas y juntas de unión para evitar fugas en las tuberías.</w:t>
            </w:r>
            <w:r w:rsidRPr="001F0ED8">
              <w:rPr>
                <w:rFonts w:ascii="Verdana" w:hAnsi="Verdana" w:cs="Calibri"/>
                <w:color w:val="000000"/>
                <w:lang w:eastAsia="es-ES"/>
              </w:rPr>
              <w:br/>
              <w:t>REQUISITOS:</w:t>
            </w:r>
            <w:r w:rsidRPr="001F0ED8">
              <w:rPr>
                <w:rFonts w:ascii="Verdana" w:hAnsi="Verdana" w:cs="Calibri"/>
                <w:color w:val="000000"/>
                <w:lang w:eastAsia="es-ES"/>
              </w:rPr>
              <w:br/>
              <w:t xml:space="preserve">Debe presentar color uniforme, ser libre de cuerpos extraños, irregularidades, rajaduras y otros </w:t>
            </w:r>
            <w:proofErr w:type="spellStart"/>
            <w:r w:rsidRPr="001F0ED8">
              <w:rPr>
                <w:rFonts w:ascii="Verdana" w:hAnsi="Verdana" w:cs="Calibri"/>
                <w:color w:val="000000"/>
                <w:lang w:eastAsia="es-ES"/>
              </w:rPr>
              <w:t>defectos</w:t>
            </w:r>
            <w:proofErr w:type="spellEnd"/>
            <w:r w:rsidRPr="001F0ED8">
              <w:rPr>
                <w:rFonts w:ascii="Verdana" w:hAnsi="Verdana" w:cs="Calibri"/>
                <w:color w:val="000000"/>
                <w:lang w:eastAsia="es-ES"/>
              </w:rPr>
              <w:t xml:space="preserve"> visuales que indiquen discontinuidad del material o fallas </w:t>
            </w:r>
            <w:r w:rsidRPr="001F0ED8">
              <w:rPr>
                <w:rFonts w:ascii="Verdana" w:hAnsi="Verdana" w:cs="Calibri"/>
                <w:color w:val="000000"/>
                <w:lang w:eastAsia="es-ES"/>
              </w:rPr>
              <w:lastRenderedPageBreak/>
              <w:t>derivadas del proceso de producción.</w:t>
            </w:r>
            <w:r w:rsidRPr="001F0ED8">
              <w:rPr>
                <w:rFonts w:ascii="Verdana" w:hAnsi="Verdana" w:cs="Calibri"/>
                <w:color w:val="000000"/>
                <w:lang w:eastAsia="es-ES"/>
              </w:rPr>
              <w:br/>
              <w:t>Tamaño de 3/4"</w:t>
            </w:r>
          </w:p>
        </w:tc>
      </w:tr>
      <w:tr w:rsidR="00EB30CC" w:rsidRPr="001F0ED8" w14:paraId="23F5FCF1"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1B78B45"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91</w:t>
            </w:r>
          </w:p>
        </w:tc>
        <w:tc>
          <w:tcPr>
            <w:tcW w:w="1883" w:type="dxa"/>
            <w:tcBorders>
              <w:top w:val="nil"/>
              <w:left w:val="nil"/>
              <w:bottom w:val="single" w:sz="4" w:space="0" w:color="000000"/>
              <w:right w:val="single" w:sz="4" w:space="0" w:color="000000"/>
            </w:tcBorders>
            <w:shd w:val="clear" w:color="auto" w:fill="auto"/>
            <w:noWrap/>
            <w:vAlign w:val="bottom"/>
            <w:hideMark/>
          </w:tcPr>
          <w:p w14:paraId="3966AAA9"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TÉRMICO DE 20 AMP</w:t>
            </w:r>
          </w:p>
        </w:tc>
        <w:tc>
          <w:tcPr>
            <w:tcW w:w="810" w:type="dxa"/>
            <w:tcBorders>
              <w:top w:val="nil"/>
              <w:left w:val="nil"/>
              <w:bottom w:val="single" w:sz="4" w:space="0" w:color="000000"/>
              <w:right w:val="single" w:sz="4" w:space="0" w:color="000000"/>
            </w:tcBorders>
            <w:shd w:val="clear" w:color="auto" w:fill="auto"/>
            <w:noWrap/>
            <w:vAlign w:val="bottom"/>
            <w:hideMark/>
          </w:tcPr>
          <w:p w14:paraId="32ADF202"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5629FDAF"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1F0ED8">
              <w:rPr>
                <w:rFonts w:ascii="Verdana" w:hAnsi="Verdana" w:cs="Calibri"/>
                <w:color w:val="000000"/>
                <w:lang w:eastAsia="es-ES"/>
              </w:rPr>
              <w:br/>
              <w:t xml:space="preserve">REQUISITOS: </w:t>
            </w:r>
            <w:r w:rsidRPr="001F0ED8">
              <w:rPr>
                <w:rFonts w:ascii="Verdana" w:hAnsi="Verdana"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1F0ED8">
              <w:rPr>
                <w:rFonts w:ascii="Verdana" w:hAnsi="Verdana" w:cs="Calibri"/>
                <w:color w:val="000000"/>
                <w:lang w:eastAsia="es-ES"/>
              </w:rPr>
              <w:br/>
              <w:t>Vida mecánica 20.000 maniobras</w:t>
            </w:r>
            <w:r w:rsidRPr="001F0ED8">
              <w:rPr>
                <w:rFonts w:ascii="Verdana" w:hAnsi="Verdana" w:cs="Calibri"/>
                <w:color w:val="000000"/>
                <w:lang w:eastAsia="es-ES"/>
              </w:rPr>
              <w:br/>
              <w:t>La Entidad Ejecutora deberá garantizar que el material de referencia sea de buena calidad y de marca reconocida.</w:t>
            </w:r>
          </w:p>
        </w:tc>
      </w:tr>
      <w:tr w:rsidR="00EB30CC" w:rsidRPr="001F0ED8" w14:paraId="424C4F7C"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EF55F47"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92</w:t>
            </w:r>
          </w:p>
        </w:tc>
        <w:tc>
          <w:tcPr>
            <w:tcW w:w="1883" w:type="dxa"/>
            <w:tcBorders>
              <w:top w:val="nil"/>
              <w:left w:val="nil"/>
              <w:bottom w:val="single" w:sz="4" w:space="0" w:color="000000"/>
              <w:right w:val="single" w:sz="4" w:space="0" w:color="000000"/>
            </w:tcBorders>
            <w:shd w:val="clear" w:color="auto" w:fill="auto"/>
            <w:noWrap/>
            <w:vAlign w:val="bottom"/>
            <w:hideMark/>
          </w:tcPr>
          <w:p w14:paraId="1654E357"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TÉRMICO DE 25 AMP</w:t>
            </w:r>
          </w:p>
        </w:tc>
        <w:tc>
          <w:tcPr>
            <w:tcW w:w="810" w:type="dxa"/>
            <w:tcBorders>
              <w:top w:val="nil"/>
              <w:left w:val="nil"/>
              <w:bottom w:val="single" w:sz="4" w:space="0" w:color="000000"/>
              <w:right w:val="single" w:sz="4" w:space="0" w:color="000000"/>
            </w:tcBorders>
            <w:shd w:val="clear" w:color="auto" w:fill="auto"/>
            <w:noWrap/>
            <w:vAlign w:val="bottom"/>
            <w:hideMark/>
          </w:tcPr>
          <w:p w14:paraId="51A22B17"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555BEAD2"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Numero de polos: 2; Interruptor Llave Térmica Bipolar Peso 0.65 kg; Dimensiones 20 × 20 × 5 cm; Marca: Reconocida</w:t>
            </w:r>
            <w:r w:rsidRPr="001F0ED8">
              <w:rPr>
                <w:rFonts w:ascii="Verdana" w:hAnsi="Verdana" w:cs="Calibri"/>
                <w:color w:val="000000"/>
                <w:lang w:eastAsia="es-ES"/>
              </w:rPr>
              <w:br/>
              <w:t xml:space="preserve">Línea bipolar; Material PVC; Amperaje: 2×25; </w:t>
            </w:r>
            <w:r w:rsidRPr="001F0ED8">
              <w:rPr>
                <w:rFonts w:ascii="Verdana" w:hAnsi="Verdana" w:cs="Calibri"/>
                <w:color w:val="000000"/>
                <w:lang w:eastAsia="es-ES"/>
              </w:rPr>
              <w:br/>
              <w:t>Cantidad de módulos: 1</w:t>
            </w:r>
            <w:r w:rsidRPr="001F0ED8">
              <w:rPr>
                <w:rFonts w:ascii="Verdana" w:hAnsi="Verdana" w:cs="Calibri"/>
                <w:color w:val="000000"/>
                <w:lang w:eastAsia="es-ES"/>
              </w:rPr>
              <w:br/>
              <w:t>Corriente nominal: 25 A; SKU 6566</w:t>
            </w:r>
            <w:r w:rsidRPr="001F0ED8">
              <w:rPr>
                <w:rFonts w:ascii="Verdana" w:hAnsi="Verdana" w:cs="Calibri"/>
                <w:color w:val="000000"/>
                <w:lang w:eastAsia="es-ES"/>
              </w:rPr>
              <w:br/>
              <w:t>Unidades por paquete: 1</w:t>
            </w:r>
            <w:r w:rsidRPr="001F0ED8">
              <w:rPr>
                <w:rFonts w:ascii="Verdana" w:hAnsi="Verdana" w:cs="Calibri"/>
                <w:color w:val="000000"/>
                <w:lang w:eastAsia="es-ES"/>
              </w:rPr>
              <w:br/>
              <w:t xml:space="preserve">REQUISITOS: </w:t>
            </w:r>
            <w:r w:rsidRPr="001F0ED8">
              <w:rPr>
                <w:rFonts w:ascii="Verdana" w:hAnsi="Verdana"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1F0ED8">
              <w:rPr>
                <w:rFonts w:ascii="Verdana" w:hAnsi="Verdana" w:cs="Calibri"/>
                <w:color w:val="000000"/>
                <w:lang w:eastAsia="es-ES"/>
              </w:rPr>
              <w:br/>
              <w:t>La Entidad Ejecutora deberá garantizar que el material de referencia sea de buena calidad y de marca reconocida.</w:t>
            </w:r>
          </w:p>
        </w:tc>
      </w:tr>
      <w:tr w:rsidR="00EB30CC" w:rsidRPr="001F0ED8" w14:paraId="527D9F19"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920FAF"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93</w:t>
            </w:r>
          </w:p>
        </w:tc>
        <w:tc>
          <w:tcPr>
            <w:tcW w:w="1883" w:type="dxa"/>
            <w:tcBorders>
              <w:top w:val="nil"/>
              <w:left w:val="nil"/>
              <w:bottom w:val="single" w:sz="4" w:space="0" w:color="000000"/>
              <w:right w:val="single" w:sz="4" w:space="0" w:color="000000"/>
            </w:tcBorders>
            <w:shd w:val="clear" w:color="auto" w:fill="auto"/>
            <w:noWrap/>
            <w:vAlign w:val="bottom"/>
            <w:hideMark/>
          </w:tcPr>
          <w:p w14:paraId="7270528F"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TÉRMICO DE 32 AMP</w:t>
            </w:r>
          </w:p>
        </w:tc>
        <w:tc>
          <w:tcPr>
            <w:tcW w:w="810" w:type="dxa"/>
            <w:tcBorders>
              <w:top w:val="nil"/>
              <w:left w:val="nil"/>
              <w:bottom w:val="single" w:sz="4" w:space="0" w:color="000000"/>
              <w:right w:val="single" w:sz="4" w:space="0" w:color="000000"/>
            </w:tcBorders>
            <w:shd w:val="clear" w:color="auto" w:fill="auto"/>
            <w:noWrap/>
            <w:vAlign w:val="bottom"/>
            <w:hideMark/>
          </w:tcPr>
          <w:p w14:paraId="5A1C3BAC"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082A1BEA"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Capacidad de Ruptura: 3 KA; Curva: C; Polos: 2P; Bornes para cables hasta: hasta 16mm; Frecuencia : 50/60Hz; Amperaje: 2×32; Línea: </w:t>
            </w:r>
            <w:proofErr w:type="spellStart"/>
            <w:r w:rsidRPr="001F0ED8">
              <w:rPr>
                <w:rFonts w:ascii="Verdana" w:hAnsi="Verdana" w:cs="Calibri"/>
                <w:color w:val="000000"/>
                <w:lang w:eastAsia="es-ES"/>
              </w:rPr>
              <w:t>Sicalimit</w:t>
            </w:r>
            <w:proofErr w:type="spellEnd"/>
            <w:r w:rsidRPr="001F0ED8">
              <w:rPr>
                <w:rFonts w:ascii="Verdana" w:hAnsi="Verdana" w:cs="Calibri"/>
                <w:color w:val="000000"/>
                <w:lang w:eastAsia="es-ES"/>
              </w:rPr>
              <w:t>; Tipo: Mando y Protección; Montaje: Riel Din; Tensión: 230v; SKU: 01SIC04115; Unidad de medida: C/U; Marca: Reconocida</w:t>
            </w:r>
            <w:r w:rsidRPr="001F0ED8">
              <w:rPr>
                <w:rFonts w:ascii="Verdana" w:hAnsi="Verdana" w:cs="Calibri"/>
                <w:color w:val="000000"/>
                <w:lang w:eastAsia="es-ES"/>
              </w:rPr>
              <w:br/>
              <w:t xml:space="preserve">REQUISITOS: </w:t>
            </w:r>
            <w:r w:rsidRPr="001F0ED8">
              <w:rPr>
                <w:rFonts w:ascii="Verdana" w:hAnsi="Verdana" w:cs="Calibri"/>
                <w:color w:val="000000"/>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1F0ED8">
              <w:rPr>
                <w:rFonts w:ascii="Verdana" w:hAnsi="Verdana" w:cs="Calibri"/>
                <w:color w:val="000000"/>
                <w:lang w:eastAsia="es-ES"/>
              </w:rPr>
              <w:br/>
            </w:r>
            <w:r w:rsidRPr="001F0ED8">
              <w:rPr>
                <w:rFonts w:ascii="Verdana" w:hAnsi="Verdana" w:cs="Calibri"/>
                <w:color w:val="000000"/>
                <w:lang w:eastAsia="es-ES"/>
              </w:rPr>
              <w:lastRenderedPageBreak/>
              <w:t>La Entidad Ejecutora deberá garantizar que el material de referencia sea de buena calidad y de marca reconocida.</w:t>
            </w:r>
          </w:p>
        </w:tc>
      </w:tr>
      <w:tr w:rsidR="00EB30CC" w:rsidRPr="001F0ED8" w14:paraId="041F1174"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84D59AD"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94</w:t>
            </w:r>
          </w:p>
        </w:tc>
        <w:tc>
          <w:tcPr>
            <w:tcW w:w="1883" w:type="dxa"/>
            <w:tcBorders>
              <w:top w:val="nil"/>
              <w:left w:val="nil"/>
              <w:bottom w:val="single" w:sz="4" w:space="0" w:color="000000"/>
              <w:right w:val="single" w:sz="4" w:space="0" w:color="000000"/>
            </w:tcBorders>
            <w:shd w:val="clear" w:color="auto" w:fill="auto"/>
            <w:noWrap/>
            <w:vAlign w:val="bottom"/>
            <w:hideMark/>
          </w:tcPr>
          <w:p w14:paraId="0A76024A"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THINNER</w:t>
            </w:r>
          </w:p>
        </w:tc>
        <w:tc>
          <w:tcPr>
            <w:tcW w:w="810" w:type="dxa"/>
            <w:tcBorders>
              <w:top w:val="nil"/>
              <w:left w:val="nil"/>
              <w:bottom w:val="single" w:sz="4" w:space="0" w:color="000000"/>
              <w:right w:val="single" w:sz="4" w:space="0" w:color="000000"/>
            </w:tcBorders>
            <w:shd w:val="clear" w:color="auto" w:fill="auto"/>
            <w:noWrap/>
            <w:vAlign w:val="bottom"/>
            <w:hideMark/>
          </w:tcPr>
          <w:p w14:paraId="6C428C73"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LT</w:t>
            </w:r>
          </w:p>
        </w:tc>
        <w:tc>
          <w:tcPr>
            <w:tcW w:w="6218" w:type="dxa"/>
            <w:tcBorders>
              <w:top w:val="nil"/>
              <w:left w:val="nil"/>
              <w:bottom w:val="single" w:sz="4" w:space="0" w:color="000000"/>
              <w:right w:val="single" w:sz="4" w:space="0" w:color="000000"/>
            </w:tcBorders>
            <w:shd w:val="clear" w:color="auto" w:fill="auto"/>
            <w:vAlign w:val="bottom"/>
            <w:hideMark/>
          </w:tcPr>
          <w:p w14:paraId="50130120"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El </w:t>
            </w:r>
            <w:proofErr w:type="spellStart"/>
            <w:r w:rsidRPr="001F0ED8">
              <w:rPr>
                <w:rFonts w:ascii="Verdana" w:hAnsi="Verdana" w:cs="Calibri"/>
                <w:color w:val="000000"/>
                <w:lang w:eastAsia="es-ES"/>
              </w:rPr>
              <w:t>thinner</w:t>
            </w:r>
            <w:proofErr w:type="spellEnd"/>
            <w:r w:rsidRPr="001F0ED8">
              <w:rPr>
                <w:rFonts w:ascii="Verdana" w:hAnsi="Verdana" w:cs="Calibri"/>
                <w:color w:val="000000"/>
                <w:lang w:eastAsia="es-ES"/>
              </w:rPr>
              <w:t xml:space="preserve"> es un adelgazador, mezcla de disolventes empleado como diluyente, rebajador de pinturas y materiales de carácter orgánico.</w:t>
            </w:r>
            <w:r w:rsidRPr="001F0ED8">
              <w:rPr>
                <w:rFonts w:ascii="Verdana" w:hAnsi="Verdana" w:cs="Calibri"/>
                <w:color w:val="000000"/>
                <w:lang w:eastAsia="es-ES"/>
              </w:rPr>
              <w:br/>
              <w:t>Material en estado líquido, tiene la función de disminuir la viscosidad de lacas, pinturas, esmaltes para facilitar su aplicación. Es un solvente desengrasante, ayuda a la limpieza de equipo y accesorios como brochas, herramentales, rodillos utilizados en el moldeo de piezas de fibra de vidrio.</w:t>
            </w:r>
          </w:p>
        </w:tc>
      </w:tr>
      <w:tr w:rsidR="00EB30CC" w:rsidRPr="001F0ED8" w14:paraId="67A6E675"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6ED470A"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95</w:t>
            </w:r>
          </w:p>
        </w:tc>
        <w:tc>
          <w:tcPr>
            <w:tcW w:w="1883" w:type="dxa"/>
            <w:tcBorders>
              <w:top w:val="nil"/>
              <w:left w:val="nil"/>
              <w:bottom w:val="single" w:sz="4" w:space="0" w:color="000000"/>
              <w:right w:val="single" w:sz="4" w:space="0" w:color="000000"/>
            </w:tcBorders>
            <w:shd w:val="clear" w:color="auto" w:fill="auto"/>
            <w:noWrap/>
            <w:vAlign w:val="bottom"/>
            <w:hideMark/>
          </w:tcPr>
          <w:p w14:paraId="47CB1171"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TOMACORRIENTE DOBLE</w:t>
            </w:r>
          </w:p>
        </w:tc>
        <w:tc>
          <w:tcPr>
            <w:tcW w:w="810" w:type="dxa"/>
            <w:tcBorders>
              <w:top w:val="nil"/>
              <w:left w:val="nil"/>
              <w:bottom w:val="single" w:sz="4" w:space="0" w:color="000000"/>
              <w:right w:val="single" w:sz="4" w:space="0" w:color="000000"/>
            </w:tcBorders>
            <w:shd w:val="clear" w:color="auto" w:fill="auto"/>
            <w:noWrap/>
            <w:vAlign w:val="bottom"/>
            <w:hideMark/>
          </w:tcPr>
          <w:p w14:paraId="5468E87A"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57AB74A6" w14:textId="77777777" w:rsidR="00EB30CC" w:rsidRPr="001F0ED8" w:rsidRDefault="00EB30CC" w:rsidP="00DD293A">
            <w:pPr>
              <w:spacing w:after="240"/>
              <w:rPr>
                <w:rFonts w:ascii="Verdana" w:hAnsi="Verdana" w:cs="Calibri"/>
                <w:color w:val="000000"/>
                <w:lang w:eastAsia="es-ES"/>
              </w:rPr>
            </w:pPr>
            <w:r w:rsidRPr="001F0ED8">
              <w:rPr>
                <w:rFonts w:ascii="Verdana" w:hAnsi="Verdana" w:cs="Calibri"/>
                <w:color w:val="000000"/>
                <w:lang w:eastAsia="es-ES"/>
              </w:rPr>
              <w:t>Deberá ser de primera calidad y marca conocida, los tomacorrientes deberán ser bipolares con una capacidad mínima nominal de 10 amperios/250 voltios.</w:t>
            </w:r>
            <w:r w:rsidRPr="001F0ED8">
              <w:rPr>
                <w:rFonts w:ascii="Verdana" w:hAnsi="Verdana" w:cs="Calibri"/>
                <w:color w:val="000000"/>
                <w:lang w:eastAsia="es-ES"/>
              </w:rPr>
              <w:br/>
              <w:t>La superficie del accesorio deberá ser lisa y libre de grietas, fisuras y otros defectos que alteren su calidad.</w:t>
            </w:r>
            <w:r w:rsidRPr="001F0ED8">
              <w:rPr>
                <w:rFonts w:ascii="Verdana" w:hAnsi="Verdana" w:cs="Calibri"/>
                <w:color w:val="000000"/>
                <w:lang w:eastAsia="es-ES"/>
              </w:rPr>
              <w:br/>
            </w:r>
          </w:p>
        </w:tc>
      </w:tr>
      <w:tr w:rsidR="00EB30CC" w:rsidRPr="001F0ED8" w14:paraId="2477CC06"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8E414C3"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96</w:t>
            </w:r>
          </w:p>
        </w:tc>
        <w:tc>
          <w:tcPr>
            <w:tcW w:w="1883" w:type="dxa"/>
            <w:tcBorders>
              <w:top w:val="nil"/>
              <w:left w:val="nil"/>
              <w:bottom w:val="single" w:sz="4" w:space="0" w:color="000000"/>
              <w:right w:val="single" w:sz="4" w:space="0" w:color="000000"/>
            </w:tcBorders>
            <w:shd w:val="clear" w:color="auto" w:fill="auto"/>
            <w:noWrap/>
            <w:vAlign w:val="bottom"/>
            <w:hideMark/>
          </w:tcPr>
          <w:p w14:paraId="30FD32CA"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TOPE DE PUERTA</w:t>
            </w:r>
          </w:p>
        </w:tc>
        <w:tc>
          <w:tcPr>
            <w:tcW w:w="810" w:type="dxa"/>
            <w:tcBorders>
              <w:top w:val="nil"/>
              <w:left w:val="nil"/>
              <w:bottom w:val="single" w:sz="4" w:space="0" w:color="000000"/>
              <w:right w:val="single" w:sz="4" w:space="0" w:color="000000"/>
            </w:tcBorders>
            <w:shd w:val="clear" w:color="auto" w:fill="auto"/>
            <w:noWrap/>
            <w:vAlign w:val="bottom"/>
            <w:hideMark/>
          </w:tcPr>
          <w:p w14:paraId="7C9240D4"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11CDEFDE"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EB30CC" w:rsidRPr="001F0ED8" w14:paraId="2DF9A482"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2DADABF"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97</w:t>
            </w:r>
          </w:p>
        </w:tc>
        <w:tc>
          <w:tcPr>
            <w:tcW w:w="1883" w:type="dxa"/>
            <w:tcBorders>
              <w:top w:val="nil"/>
              <w:left w:val="nil"/>
              <w:bottom w:val="single" w:sz="4" w:space="0" w:color="000000"/>
              <w:right w:val="single" w:sz="4" w:space="0" w:color="000000"/>
            </w:tcBorders>
            <w:shd w:val="clear" w:color="auto" w:fill="auto"/>
            <w:noWrap/>
            <w:vAlign w:val="bottom"/>
            <w:hideMark/>
          </w:tcPr>
          <w:p w14:paraId="41069FB0"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TORNILLO MAS RAMPLUG DE 2"X6MM</w:t>
            </w:r>
          </w:p>
        </w:tc>
        <w:tc>
          <w:tcPr>
            <w:tcW w:w="810" w:type="dxa"/>
            <w:tcBorders>
              <w:top w:val="nil"/>
              <w:left w:val="nil"/>
              <w:bottom w:val="single" w:sz="4" w:space="0" w:color="000000"/>
              <w:right w:val="single" w:sz="4" w:space="0" w:color="000000"/>
            </w:tcBorders>
            <w:shd w:val="clear" w:color="auto" w:fill="auto"/>
            <w:noWrap/>
            <w:vAlign w:val="bottom"/>
            <w:hideMark/>
          </w:tcPr>
          <w:p w14:paraId="3628F5A9"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5C651C40"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Debe ser fabricado en acero inoxidable, sus acabados pueden ser en </w:t>
            </w:r>
            <w:proofErr w:type="spellStart"/>
            <w:r w:rsidRPr="001F0ED8">
              <w:rPr>
                <w:rFonts w:ascii="Verdana" w:hAnsi="Verdana" w:cs="Calibri"/>
                <w:color w:val="000000"/>
                <w:lang w:eastAsia="es-ES"/>
              </w:rPr>
              <w:t>bicromatado</w:t>
            </w:r>
            <w:proofErr w:type="spellEnd"/>
            <w:r w:rsidRPr="001F0ED8">
              <w:rPr>
                <w:rFonts w:ascii="Verdana" w:hAnsi="Verdana" w:cs="Calibri"/>
                <w:color w:val="000000"/>
                <w:lang w:eastAsia="es-ES"/>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1F0ED8">
              <w:rPr>
                <w:rFonts w:ascii="Verdana" w:hAnsi="Verdana" w:cs="Calibri"/>
                <w:color w:val="000000"/>
                <w:lang w:eastAsia="es-ES"/>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F0ED8">
              <w:rPr>
                <w:rFonts w:ascii="Verdana" w:hAnsi="Verdana" w:cs="Calibri"/>
                <w:color w:val="000000"/>
                <w:lang w:eastAsia="es-ES"/>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1F0ED8">
              <w:rPr>
                <w:rFonts w:ascii="Verdana" w:hAnsi="Verdana" w:cs="Calibri"/>
                <w:color w:val="000000"/>
                <w:lang w:eastAsia="es-ES"/>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B30CC" w:rsidRPr="001F0ED8" w14:paraId="58FD2709"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D28E039"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98</w:t>
            </w:r>
          </w:p>
        </w:tc>
        <w:tc>
          <w:tcPr>
            <w:tcW w:w="1883" w:type="dxa"/>
            <w:tcBorders>
              <w:top w:val="nil"/>
              <w:left w:val="nil"/>
              <w:bottom w:val="single" w:sz="4" w:space="0" w:color="000000"/>
              <w:right w:val="single" w:sz="4" w:space="0" w:color="000000"/>
            </w:tcBorders>
            <w:shd w:val="clear" w:color="auto" w:fill="auto"/>
            <w:noWrap/>
            <w:vAlign w:val="bottom"/>
            <w:hideMark/>
          </w:tcPr>
          <w:p w14:paraId="042ED21D"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TUBO PVC 1/2"</w:t>
            </w:r>
          </w:p>
        </w:tc>
        <w:tc>
          <w:tcPr>
            <w:tcW w:w="810" w:type="dxa"/>
            <w:tcBorders>
              <w:top w:val="nil"/>
              <w:left w:val="nil"/>
              <w:bottom w:val="single" w:sz="4" w:space="0" w:color="000000"/>
              <w:right w:val="single" w:sz="4" w:space="0" w:color="000000"/>
            </w:tcBorders>
            <w:shd w:val="clear" w:color="auto" w:fill="auto"/>
            <w:noWrap/>
            <w:vAlign w:val="bottom"/>
            <w:hideMark/>
          </w:tcPr>
          <w:p w14:paraId="133F4920"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M</w:t>
            </w:r>
          </w:p>
        </w:tc>
        <w:tc>
          <w:tcPr>
            <w:tcW w:w="6218" w:type="dxa"/>
            <w:tcBorders>
              <w:top w:val="nil"/>
              <w:left w:val="nil"/>
              <w:bottom w:val="single" w:sz="4" w:space="0" w:color="000000"/>
              <w:right w:val="single" w:sz="4" w:space="0" w:color="000000"/>
            </w:tcBorders>
            <w:shd w:val="clear" w:color="auto" w:fill="auto"/>
            <w:vAlign w:val="bottom"/>
            <w:hideMark/>
          </w:tcPr>
          <w:p w14:paraId="7DE51901"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Tubo de policloruro de vinilo (PVC) con diámetro nominal de 1/2”. Cuya principal aplicación se da en Instalaciones sanitarias. </w:t>
            </w:r>
            <w:r w:rsidRPr="001F0ED8">
              <w:rPr>
                <w:rFonts w:ascii="Verdana" w:hAnsi="Verdana" w:cs="Calibri"/>
                <w:color w:val="000000"/>
                <w:lang w:eastAsia="es-ES"/>
              </w:rPr>
              <w:br/>
              <w:t>REQUISITOS:</w:t>
            </w:r>
            <w:r w:rsidRPr="001F0ED8">
              <w:rPr>
                <w:rFonts w:ascii="Verdana" w:hAnsi="Verdana" w:cs="Calibri"/>
                <w:color w:val="000000"/>
                <w:lang w:eastAsia="es-ES"/>
              </w:rPr>
              <w:br/>
              <w:t xml:space="preserve">Material de Policloruro de Vinilo (PVC) de 1/2", los tubos deben tener las siguientes características: </w:t>
            </w:r>
            <w:r w:rsidRPr="001F0ED8">
              <w:rPr>
                <w:rFonts w:ascii="Verdana" w:hAnsi="Verdana" w:cs="Calibri"/>
                <w:color w:val="000000"/>
                <w:lang w:eastAsia="es-ES"/>
              </w:rPr>
              <w:br/>
              <w:t xml:space="preserve">• Superficie externa e interna lisas y estar libres de grietas, </w:t>
            </w:r>
            <w:r w:rsidRPr="001F0ED8">
              <w:rPr>
                <w:rFonts w:ascii="Verdana" w:hAnsi="Verdana" w:cs="Calibri"/>
                <w:color w:val="000000"/>
                <w:lang w:eastAsia="es-ES"/>
              </w:rPr>
              <w:lastRenderedPageBreak/>
              <w:t>fisuras, ondulaciones y otros defectos que alteren su calidad.</w:t>
            </w:r>
            <w:r w:rsidRPr="001F0ED8">
              <w:rPr>
                <w:rFonts w:ascii="Verdana" w:hAnsi="Verdana" w:cs="Calibri"/>
                <w:color w:val="000000"/>
                <w:lang w:eastAsia="es-ES"/>
              </w:rPr>
              <w:br/>
              <w:t>• Los tubos deberán ser de color uniforme.</w:t>
            </w:r>
            <w:r w:rsidRPr="001F0ED8">
              <w:rPr>
                <w:rFonts w:ascii="Verdana" w:hAnsi="Verdana" w:cs="Calibri"/>
                <w:color w:val="000000"/>
                <w:lang w:eastAsia="es-ES"/>
              </w:rPr>
              <w:br/>
              <w:t>• Los tubos procederán de fábrica por inyección de molde, no aceptándose el uso de piezas especiales obtenidas mediante cortes o cortadas en seco.</w:t>
            </w:r>
            <w:r w:rsidRPr="001F0ED8">
              <w:rPr>
                <w:rFonts w:ascii="Verdana" w:hAnsi="Verdana" w:cs="Calibri"/>
                <w:color w:val="000000"/>
                <w:lang w:eastAsia="es-ES"/>
              </w:rPr>
              <w:br/>
              <w:t>Las juntas serán del Tipo campana – espiga</w:t>
            </w:r>
            <w:r w:rsidRPr="001F0ED8">
              <w:rPr>
                <w:rFonts w:ascii="Verdana" w:hAnsi="Verdana" w:cs="Calibri"/>
                <w:color w:val="000000"/>
                <w:lang w:eastAsia="es-ES"/>
              </w:rPr>
              <w:br/>
              <w:t>Las tuberías de PVC deberán cumplir con las siguientes normas:</w:t>
            </w:r>
            <w:r w:rsidRPr="001F0ED8">
              <w:rPr>
                <w:rFonts w:ascii="Verdana" w:hAnsi="Verdana" w:cs="Calibri"/>
                <w:color w:val="000000"/>
                <w:lang w:eastAsia="es-ES"/>
              </w:rPr>
              <w:br/>
              <w:t xml:space="preserve"> -Normas Bolivianas:         NB 213-77</w:t>
            </w:r>
            <w:r w:rsidRPr="001F0ED8">
              <w:rPr>
                <w:rFonts w:ascii="Verdana" w:hAnsi="Verdana" w:cs="Calibri"/>
                <w:color w:val="000000"/>
                <w:lang w:eastAsia="es-ES"/>
              </w:rPr>
              <w:br/>
              <w:t xml:space="preserve"> -Normas ASTM:   D-1785 y D-2241</w:t>
            </w:r>
            <w:r w:rsidRPr="001F0ED8">
              <w:rPr>
                <w:rFonts w:ascii="Verdana" w:hAnsi="Verdana"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B30CC" w:rsidRPr="001F0ED8" w14:paraId="11B8498C"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2CF5EDD"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99</w:t>
            </w:r>
          </w:p>
        </w:tc>
        <w:tc>
          <w:tcPr>
            <w:tcW w:w="1883" w:type="dxa"/>
            <w:tcBorders>
              <w:top w:val="nil"/>
              <w:left w:val="nil"/>
              <w:bottom w:val="single" w:sz="4" w:space="0" w:color="000000"/>
              <w:right w:val="single" w:sz="4" w:space="0" w:color="000000"/>
            </w:tcBorders>
            <w:shd w:val="clear" w:color="auto" w:fill="auto"/>
            <w:noWrap/>
            <w:vAlign w:val="bottom"/>
            <w:hideMark/>
          </w:tcPr>
          <w:p w14:paraId="6876E88C"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TUBO PVC 5/8"</w:t>
            </w:r>
          </w:p>
        </w:tc>
        <w:tc>
          <w:tcPr>
            <w:tcW w:w="810" w:type="dxa"/>
            <w:tcBorders>
              <w:top w:val="nil"/>
              <w:left w:val="nil"/>
              <w:bottom w:val="single" w:sz="4" w:space="0" w:color="000000"/>
              <w:right w:val="single" w:sz="4" w:space="0" w:color="000000"/>
            </w:tcBorders>
            <w:shd w:val="clear" w:color="auto" w:fill="auto"/>
            <w:noWrap/>
            <w:vAlign w:val="bottom"/>
            <w:hideMark/>
          </w:tcPr>
          <w:p w14:paraId="34C43FC5"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M</w:t>
            </w:r>
          </w:p>
        </w:tc>
        <w:tc>
          <w:tcPr>
            <w:tcW w:w="6218" w:type="dxa"/>
            <w:tcBorders>
              <w:top w:val="nil"/>
              <w:left w:val="nil"/>
              <w:bottom w:val="single" w:sz="4" w:space="0" w:color="000000"/>
              <w:right w:val="single" w:sz="4" w:space="0" w:color="000000"/>
            </w:tcBorders>
            <w:shd w:val="clear" w:color="auto" w:fill="auto"/>
            <w:vAlign w:val="bottom"/>
            <w:hideMark/>
          </w:tcPr>
          <w:p w14:paraId="67CF2B2D"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Material de Poli cloruro de Vinilo (PVC), los tubos deben tener las siguientes características: </w:t>
            </w:r>
            <w:r w:rsidRPr="001F0ED8">
              <w:rPr>
                <w:rFonts w:ascii="Verdana" w:hAnsi="Verdana" w:cs="Calibri"/>
                <w:color w:val="000000"/>
                <w:lang w:eastAsia="es-ES"/>
              </w:rPr>
              <w:br/>
              <w:t>• Superficie externa e interna lisas y estar libres de grietas, fisuras, ondulaciones y otros defectos que alteren su calidad.</w:t>
            </w:r>
            <w:r w:rsidRPr="001F0ED8">
              <w:rPr>
                <w:rFonts w:ascii="Verdana" w:hAnsi="Verdana" w:cs="Calibri"/>
                <w:color w:val="000000"/>
                <w:lang w:eastAsia="es-ES"/>
              </w:rPr>
              <w:br/>
              <w:t>• Los tubos deberán ser de color uniforme.</w:t>
            </w:r>
            <w:r w:rsidRPr="001F0ED8">
              <w:rPr>
                <w:rFonts w:ascii="Verdana" w:hAnsi="Verdana" w:cs="Calibri"/>
                <w:color w:val="000000"/>
                <w:lang w:eastAsia="es-ES"/>
              </w:rPr>
              <w:br/>
              <w:t>• Los tubos procederán de fábrica por inyección de molde, no aceptándose el uso de piezas especiales obtenidas mediante cortes o cortadas en seco. Las juntas serán del Tipo campana – espiga.</w:t>
            </w:r>
            <w:r w:rsidRPr="001F0ED8">
              <w:rPr>
                <w:rFonts w:ascii="Verdana" w:hAnsi="Verdana" w:cs="Calibri"/>
                <w:color w:val="000000"/>
                <w:lang w:eastAsia="es-ES"/>
              </w:rPr>
              <w:br/>
              <w:t xml:space="preserve">REQUISITOS: </w:t>
            </w:r>
            <w:r w:rsidRPr="001F0ED8">
              <w:rPr>
                <w:rFonts w:ascii="Verdana" w:hAnsi="Verdana" w:cs="Calibri"/>
                <w:color w:val="000000"/>
                <w:lang w:eastAsia="es-ES"/>
              </w:rPr>
              <w:br/>
              <w:t>Las tuberías de PVC y sus accesorios deberán cumplir con las siguientes normas:</w:t>
            </w:r>
            <w:r w:rsidRPr="001F0ED8">
              <w:rPr>
                <w:rFonts w:ascii="Verdana" w:hAnsi="Verdana" w:cs="Calibri"/>
                <w:color w:val="000000"/>
                <w:lang w:eastAsia="es-ES"/>
              </w:rPr>
              <w:br/>
              <w:t xml:space="preserve"> -Normas Bolivianas:         NB 213-77</w:t>
            </w:r>
            <w:r w:rsidRPr="001F0ED8">
              <w:rPr>
                <w:rFonts w:ascii="Verdana" w:hAnsi="Verdana" w:cs="Calibri"/>
                <w:color w:val="000000"/>
                <w:lang w:eastAsia="es-ES"/>
              </w:rPr>
              <w:br/>
              <w:t xml:space="preserve"> -Normas ASTM:   D-1785 y D-2241</w:t>
            </w:r>
            <w:r w:rsidRPr="001F0ED8">
              <w:rPr>
                <w:rFonts w:ascii="Verdana" w:hAnsi="Verdana" w:cs="Calibri"/>
                <w:color w:val="000000"/>
                <w:lang w:eastAsia="es-ES"/>
              </w:rPr>
              <w:br/>
              <w:t>La Entidad Ejecutora deberá garantizar que el material de referencia sea de buena calidad y de marca reconocida.</w:t>
            </w:r>
          </w:p>
        </w:tc>
      </w:tr>
      <w:tr w:rsidR="00EB30CC" w:rsidRPr="001F0ED8" w14:paraId="09EC5486"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5EA3E6C"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100</w:t>
            </w:r>
          </w:p>
        </w:tc>
        <w:tc>
          <w:tcPr>
            <w:tcW w:w="1883" w:type="dxa"/>
            <w:tcBorders>
              <w:top w:val="nil"/>
              <w:left w:val="nil"/>
              <w:bottom w:val="single" w:sz="4" w:space="0" w:color="000000"/>
              <w:right w:val="single" w:sz="4" w:space="0" w:color="000000"/>
            </w:tcBorders>
            <w:shd w:val="clear" w:color="auto" w:fill="auto"/>
            <w:noWrap/>
            <w:vAlign w:val="bottom"/>
            <w:hideMark/>
          </w:tcPr>
          <w:p w14:paraId="6669A8C6"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TUBO PVC DESAGUE 2"</w:t>
            </w:r>
          </w:p>
        </w:tc>
        <w:tc>
          <w:tcPr>
            <w:tcW w:w="810" w:type="dxa"/>
            <w:tcBorders>
              <w:top w:val="nil"/>
              <w:left w:val="nil"/>
              <w:bottom w:val="single" w:sz="4" w:space="0" w:color="000000"/>
              <w:right w:val="single" w:sz="4" w:space="0" w:color="000000"/>
            </w:tcBorders>
            <w:shd w:val="clear" w:color="auto" w:fill="auto"/>
            <w:noWrap/>
            <w:vAlign w:val="bottom"/>
            <w:hideMark/>
          </w:tcPr>
          <w:p w14:paraId="7E7C9136"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M</w:t>
            </w:r>
          </w:p>
        </w:tc>
        <w:tc>
          <w:tcPr>
            <w:tcW w:w="6218" w:type="dxa"/>
            <w:tcBorders>
              <w:top w:val="nil"/>
              <w:left w:val="nil"/>
              <w:bottom w:val="single" w:sz="4" w:space="0" w:color="000000"/>
              <w:right w:val="single" w:sz="4" w:space="0" w:color="000000"/>
            </w:tcBorders>
            <w:shd w:val="clear" w:color="auto" w:fill="auto"/>
            <w:vAlign w:val="bottom"/>
            <w:hideMark/>
          </w:tcPr>
          <w:p w14:paraId="0BDBCA4B" w14:textId="77777777" w:rsidR="00EB30CC" w:rsidRPr="001F0ED8" w:rsidRDefault="00EB30CC" w:rsidP="00DD293A">
            <w:pPr>
              <w:spacing w:after="240"/>
              <w:rPr>
                <w:rFonts w:ascii="Verdana" w:hAnsi="Verdana" w:cs="Calibri"/>
                <w:color w:val="000000"/>
                <w:lang w:eastAsia="es-ES"/>
              </w:rPr>
            </w:pPr>
            <w:r w:rsidRPr="001F0ED8">
              <w:rPr>
                <w:rFonts w:ascii="Verdana" w:hAnsi="Verdana" w:cs="Calibri"/>
                <w:color w:val="000000"/>
                <w:lang w:eastAsia="es-ES"/>
              </w:rPr>
              <w:t xml:space="preserve">Tubo de policloruro de vinilo (PVC) con diámetro nominal de 2”. Cuya principal aplicación se da en Instalaciones sanitarias. </w:t>
            </w:r>
            <w:r w:rsidRPr="001F0ED8">
              <w:rPr>
                <w:rFonts w:ascii="Verdana" w:hAnsi="Verdana" w:cs="Calibri"/>
                <w:color w:val="000000"/>
                <w:lang w:eastAsia="es-ES"/>
              </w:rPr>
              <w:br/>
              <w:t>REQUISITOS:</w:t>
            </w:r>
            <w:r w:rsidRPr="001F0ED8">
              <w:rPr>
                <w:rFonts w:ascii="Verdana" w:hAnsi="Verdana" w:cs="Calibri"/>
                <w:color w:val="000000"/>
                <w:lang w:eastAsia="es-ES"/>
              </w:rPr>
              <w:br/>
              <w:t xml:space="preserve">Material de Policloruro de Vinilo (PVC) de 2", los tubos deben tener las siguientes características: </w:t>
            </w:r>
            <w:r w:rsidRPr="001F0ED8">
              <w:rPr>
                <w:rFonts w:ascii="Verdana" w:hAnsi="Verdana" w:cs="Calibri"/>
                <w:color w:val="000000"/>
                <w:lang w:eastAsia="es-ES"/>
              </w:rPr>
              <w:br/>
              <w:t>• Superficie externa e interna lisas y estar libres de grietas, fisuras, ondulaciones y otros defectos que alteren su calidad.</w:t>
            </w:r>
            <w:r w:rsidRPr="001F0ED8">
              <w:rPr>
                <w:rFonts w:ascii="Verdana" w:hAnsi="Verdana" w:cs="Calibri"/>
                <w:color w:val="000000"/>
                <w:lang w:eastAsia="es-ES"/>
              </w:rPr>
              <w:br/>
              <w:t>• Los tubos deberán ser de color uniforme.</w:t>
            </w:r>
            <w:r w:rsidRPr="001F0ED8">
              <w:rPr>
                <w:rFonts w:ascii="Verdana" w:hAnsi="Verdana" w:cs="Calibri"/>
                <w:color w:val="000000"/>
                <w:lang w:eastAsia="es-ES"/>
              </w:rPr>
              <w:br/>
              <w:t>• Los tubos procederán de fábrica por inyección de molde, no aceptándose el uso de piezas especiales obtenidas mediante cortes o cortadas en seco.</w:t>
            </w:r>
            <w:r w:rsidRPr="001F0ED8">
              <w:rPr>
                <w:rFonts w:ascii="Verdana" w:hAnsi="Verdana" w:cs="Calibri"/>
                <w:color w:val="000000"/>
                <w:lang w:eastAsia="es-ES"/>
              </w:rPr>
              <w:br/>
              <w:t>Las juntas serán del Tipo campana – espiga</w:t>
            </w:r>
            <w:r w:rsidRPr="001F0ED8">
              <w:rPr>
                <w:rFonts w:ascii="Verdana" w:hAnsi="Verdana" w:cs="Calibri"/>
                <w:color w:val="000000"/>
                <w:lang w:eastAsia="es-ES"/>
              </w:rPr>
              <w:br/>
              <w:t>Las tuberías de PVC deberán cumplir con las siguientes normas:</w:t>
            </w:r>
            <w:r w:rsidRPr="001F0ED8">
              <w:rPr>
                <w:rFonts w:ascii="Verdana" w:hAnsi="Verdana" w:cs="Calibri"/>
                <w:color w:val="000000"/>
                <w:lang w:eastAsia="es-ES"/>
              </w:rPr>
              <w:br/>
              <w:t xml:space="preserve"> -Normas Bolivianas:         NB 213-77</w:t>
            </w:r>
            <w:r w:rsidRPr="001F0ED8">
              <w:rPr>
                <w:rFonts w:ascii="Verdana" w:hAnsi="Verdana" w:cs="Calibri"/>
                <w:color w:val="000000"/>
                <w:lang w:eastAsia="es-ES"/>
              </w:rPr>
              <w:br/>
              <w:t xml:space="preserve"> -Normas ASTM:   D-1785 y D-2241</w:t>
            </w:r>
            <w:r w:rsidRPr="001F0ED8">
              <w:rPr>
                <w:rFonts w:ascii="Verdana" w:hAnsi="Verdana" w:cs="Calibri"/>
                <w:color w:val="000000"/>
                <w:lang w:eastAsia="es-ES"/>
              </w:rPr>
              <w:br/>
              <w:t xml:space="preserve">La tubería de PVC deberá almacenarse sobre soportes </w:t>
            </w:r>
            <w:r w:rsidRPr="001F0ED8">
              <w:rPr>
                <w:rFonts w:ascii="Verdana" w:hAnsi="Verdana" w:cs="Calibri"/>
                <w:color w:val="000000"/>
                <w:lang w:eastAsia="es-ES"/>
              </w:rPr>
              <w:lastRenderedPageBreak/>
              <w:t>adecuados y apilarse en alturas no mayores a 1.50 m. especialmente si la temperatura ambiente es elevada, pues camadas inferiores podrían deformarse. No se las deberán tener expuestas al sol por periodos prolongados.</w:t>
            </w:r>
          </w:p>
        </w:tc>
      </w:tr>
      <w:tr w:rsidR="00EB30CC" w:rsidRPr="001F0ED8" w14:paraId="1638AC08"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A7351C6"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101</w:t>
            </w:r>
          </w:p>
        </w:tc>
        <w:tc>
          <w:tcPr>
            <w:tcW w:w="1883" w:type="dxa"/>
            <w:tcBorders>
              <w:top w:val="nil"/>
              <w:left w:val="nil"/>
              <w:bottom w:val="single" w:sz="4" w:space="0" w:color="000000"/>
              <w:right w:val="single" w:sz="4" w:space="0" w:color="000000"/>
            </w:tcBorders>
            <w:shd w:val="clear" w:color="auto" w:fill="auto"/>
            <w:noWrap/>
            <w:vAlign w:val="bottom"/>
            <w:hideMark/>
          </w:tcPr>
          <w:p w14:paraId="45150281"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TUBO PVC DESAGÜE 3"</w:t>
            </w:r>
          </w:p>
        </w:tc>
        <w:tc>
          <w:tcPr>
            <w:tcW w:w="810" w:type="dxa"/>
            <w:tcBorders>
              <w:top w:val="nil"/>
              <w:left w:val="nil"/>
              <w:bottom w:val="single" w:sz="4" w:space="0" w:color="000000"/>
              <w:right w:val="single" w:sz="4" w:space="0" w:color="000000"/>
            </w:tcBorders>
            <w:shd w:val="clear" w:color="auto" w:fill="auto"/>
            <w:noWrap/>
            <w:vAlign w:val="bottom"/>
            <w:hideMark/>
          </w:tcPr>
          <w:p w14:paraId="520DE614"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M</w:t>
            </w:r>
          </w:p>
        </w:tc>
        <w:tc>
          <w:tcPr>
            <w:tcW w:w="6218" w:type="dxa"/>
            <w:tcBorders>
              <w:top w:val="nil"/>
              <w:left w:val="nil"/>
              <w:bottom w:val="single" w:sz="4" w:space="0" w:color="000000"/>
              <w:right w:val="single" w:sz="4" w:space="0" w:color="000000"/>
            </w:tcBorders>
            <w:shd w:val="clear" w:color="auto" w:fill="auto"/>
            <w:vAlign w:val="bottom"/>
            <w:hideMark/>
          </w:tcPr>
          <w:p w14:paraId="7A407796"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Tubo de policloruro de vinilo (PVC) con diámetro nominal de 3”. Cuya principal aplicación se da en Instalaciones hidráulicas. </w:t>
            </w:r>
            <w:r w:rsidRPr="001F0ED8">
              <w:rPr>
                <w:rFonts w:ascii="Verdana" w:hAnsi="Verdana" w:cs="Calibri"/>
                <w:color w:val="000000"/>
                <w:lang w:eastAsia="es-ES"/>
              </w:rPr>
              <w:br/>
              <w:t>REQUISITOS:</w:t>
            </w:r>
            <w:r w:rsidRPr="001F0ED8">
              <w:rPr>
                <w:rFonts w:ascii="Verdana" w:hAnsi="Verdana" w:cs="Calibri"/>
                <w:color w:val="000000"/>
                <w:lang w:eastAsia="es-ES"/>
              </w:rPr>
              <w:br/>
              <w:t xml:space="preserve">Material de Policloruro de Vinilo (PVC) de 3", los tubos deben tener las siguientes características: </w:t>
            </w:r>
            <w:r w:rsidRPr="001F0ED8">
              <w:rPr>
                <w:rFonts w:ascii="Verdana" w:hAnsi="Verdana" w:cs="Calibri"/>
                <w:color w:val="000000"/>
                <w:lang w:eastAsia="es-ES"/>
              </w:rPr>
              <w:br/>
              <w:t>• Superficie externa e interna lisas y estar libres de grietas, fisuras, ondulaciones y otros defectos que alteren su calidad.</w:t>
            </w:r>
            <w:r w:rsidRPr="001F0ED8">
              <w:rPr>
                <w:rFonts w:ascii="Verdana" w:hAnsi="Verdana" w:cs="Calibri"/>
                <w:color w:val="000000"/>
                <w:lang w:eastAsia="es-ES"/>
              </w:rPr>
              <w:br/>
              <w:t>• Los tubos deberán ser de color uniforme.</w:t>
            </w:r>
            <w:r w:rsidRPr="001F0ED8">
              <w:rPr>
                <w:rFonts w:ascii="Verdana" w:hAnsi="Verdana" w:cs="Calibri"/>
                <w:color w:val="000000"/>
                <w:lang w:eastAsia="es-ES"/>
              </w:rPr>
              <w:br/>
              <w:t>• Los tubos procederán de fábrica por inyección de molde, no aceptándose el uso de piezas especiales obtenidas mediante cortes o cortadas en seco.</w:t>
            </w:r>
            <w:r w:rsidRPr="001F0ED8">
              <w:rPr>
                <w:rFonts w:ascii="Verdana" w:hAnsi="Verdana" w:cs="Calibri"/>
                <w:color w:val="000000"/>
                <w:lang w:eastAsia="es-ES"/>
              </w:rPr>
              <w:br/>
              <w:t>Las juntas serán del Tipo campana – espiga</w:t>
            </w:r>
            <w:r w:rsidRPr="001F0ED8">
              <w:rPr>
                <w:rFonts w:ascii="Verdana" w:hAnsi="Verdana" w:cs="Calibri"/>
                <w:color w:val="000000"/>
                <w:lang w:eastAsia="es-ES"/>
              </w:rPr>
              <w:br/>
              <w:t>Las tuberías de PVC deberán cumplir con las siguientes normas:</w:t>
            </w:r>
            <w:r w:rsidRPr="001F0ED8">
              <w:rPr>
                <w:rFonts w:ascii="Verdana" w:hAnsi="Verdana" w:cs="Calibri"/>
                <w:color w:val="000000"/>
                <w:lang w:eastAsia="es-ES"/>
              </w:rPr>
              <w:br/>
              <w:t xml:space="preserve"> -Normas Bolivianas:         NB 213-77</w:t>
            </w:r>
            <w:r w:rsidRPr="001F0ED8">
              <w:rPr>
                <w:rFonts w:ascii="Verdana" w:hAnsi="Verdana" w:cs="Calibri"/>
                <w:color w:val="000000"/>
                <w:lang w:eastAsia="es-ES"/>
              </w:rPr>
              <w:br/>
              <w:t xml:space="preserve"> -Normas ASTM:   D-1785 y D-2241</w:t>
            </w:r>
            <w:r w:rsidRPr="001F0ED8">
              <w:rPr>
                <w:rFonts w:ascii="Verdana" w:hAnsi="Verdana"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B30CC" w:rsidRPr="001F0ED8" w14:paraId="5800DA9A"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72C702C"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102</w:t>
            </w:r>
          </w:p>
        </w:tc>
        <w:tc>
          <w:tcPr>
            <w:tcW w:w="1883" w:type="dxa"/>
            <w:tcBorders>
              <w:top w:val="nil"/>
              <w:left w:val="nil"/>
              <w:bottom w:val="single" w:sz="4" w:space="0" w:color="000000"/>
              <w:right w:val="single" w:sz="4" w:space="0" w:color="000000"/>
            </w:tcBorders>
            <w:shd w:val="clear" w:color="auto" w:fill="auto"/>
            <w:noWrap/>
            <w:vAlign w:val="bottom"/>
            <w:hideMark/>
          </w:tcPr>
          <w:p w14:paraId="1ED8037B"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TUBO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600A41B3"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M</w:t>
            </w:r>
          </w:p>
        </w:tc>
        <w:tc>
          <w:tcPr>
            <w:tcW w:w="6218" w:type="dxa"/>
            <w:tcBorders>
              <w:top w:val="nil"/>
              <w:left w:val="nil"/>
              <w:bottom w:val="single" w:sz="4" w:space="0" w:color="000000"/>
              <w:right w:val="single" w:sz="4" w:space="0" w:color="000000"/>
            </w:tcBorders>
            <w:shd w:val="clear" w:color="auto" w:fill="auto"/>
            <w:vAlign w:val="bottom"/>
            <w:hideMark/>
          </w:tcPr>
          <w:p w14:paraId="04875CD4"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Tubo de policloruro de vinilo (PVC) con diámetro nominal de 4”. Cuya principal aplicación se da en Instalaciones hidráulicas. </w:t>
            </w:r>
            <w:r w:rsidRPr="001F0ED8">
              <w:rPr>
                <w:rFonts w:ascii="Verdana" w:hAnsi="Verdana" w:cs="Calibri"/>
                <w:color w:val="000000"/>
                <w:lang w:eastAsia="es-ES"/>
              </w:rPr>
              <w:br/>
              <w:t>REQUISITOS:</w:t>
            </w:r>
            <w:r w:rsidRPr="001F0ED8">
              <w:rPr>
                <w:rFonts w:ascii="Verdana" w:hAnsi="Verdana" w:cs="Calibri"/>
                <w:color w:val="000000"/>
                <w:lang w:eastAsia="es-ES"/>
              </w:rPr>
              <w:br/>
              <w:t xml:space="preserve">Material de Policloruro de Vinilo (PVC) de 4", los tubos deben tener las siguientes características: </w:t>
            </w:r>
            <w:r w:rsidRPr="001F0ED8">
              <w:rPr>
                <w:rFonts w:ascii="Verdana" w:hAnsi="Verdana" w:cs="Calibri"/>
                <w:color w:val="000000"/>
                <w:lang w:eastAsia="es-ES"/>
              </w:rPr>
              <w:br/>
              <w:t>• Superficie externa e interna lisas y estar libres de grietas, fisuras, ondulaciones y otros defectos que alteren su calidad.</w:t>
            </w:r>
            <w:r w:rsidRPr="001F0ED8">
              <w:rPr>
                <w:rFonts w:ascii="Verdana" w:hAnsi="Verdana" w:cs="Calibri"/>
                <w:color w:val="000000"/>
                <w:lang w:eastAsia="es-ES"/>
              </w:rPr>
              <w:br/>
              <w:t>• Los tubos deberán ser de color uniforme.</w:t>
            </w:r>
            <w:r w:rsidRPr="001F0ED8">
              <w:rPr>
                <w:rFonts w:ascii="Verdana" w:hAnsi="Verdana" w:cs="Calibri"/>
                <w:color w:val="000000"/>
                <w:lang w:eastAsia="es-ES"/>
              </w:rPr>
              <w:br/>
              <w:t>• Los tubos procederán de fábrica por inyección de molde, no aceptándose el uso de piezas especiales obtenidas mediante cortes o cortadas en seco.</w:t>
            </w:r>
            <w:r w:rsidRPr="001F0ED8">
              <w:rPr>
                <w:rFonts w:ascii="Verdana" w:hAnsi="Verdana" w:cs="Calibri"/>
                <w:color w:val="000000"/>
                <w:lang w:eastAsia="es-ES"/>
              </w:rPr>
              <w:br/>
              <w:t>Las juntas serán del Tipo campana – espiga</w:t>
            </w:r>
            <w:r w:rsidRPr="001F0ED8">
              <w:rPr>
                <w:rFonts w:ascii="Verdana" w:hAnsi="Verdana" w:cs="Calibri"/>
                <w:color w:val="000000"/>
                <w:lang w:eastAsia="es-ES"/>
              </w:rPr>
              <w:br/>
              <w:t>Las tuberías de PVC deberán cumplir con las siguientes normas:</w:t>
            </w:r>
            <w:r w:rsidRPr="001F0ED8">
              <w:rPr>
                <w:rFonts w:ascii="Verdana" w:hAnsi="Verdana" w:cs="Calibri"/>
                <w:color w:val="000000"/>
                <w:lang w:eastAsia="es-ES"/>
              </w:rPr>
              <w:br/>
              <w:t xml:space="preserve"> -Normas Bolivianas:         NB 213-77</w:t>
            </w:r>
            <w:r w:rsidRPr="001F0ED8">
              <w:rPr>
                <w:rFonts w:ascii="Verdana" w:hAnsi="Verdana" w:cs="Calibri"/>
                <w:color w:val="000000"/>
                <w:lang w:eastAsia="es-ES"/>
              </w:rPr>
              <w:br/>
              <w:t xml:space="preserve"> -Normas ASTM:   D-1785 y D-2241</w:t>
            </w:r>
            <w:r w:rsidRPr="001F0ED8">
              <w:rPr>
                <w:rFonts w:ascii="Verdana" w:hAnsi="Verdana"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B30CC" w:rsidRPr="001F0ED8" w14:paraId="74E58600"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3CF1884"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103</w:t>
            </w:r>
          </w:p>
        </w:tc>
        <w:tc>
          <w:tcPr>
            <w:tcW w:w="1883" w:type="dxa"/>
            <w:tcBorders>
              <w:top w:val="nil"/>
              <w:left w:val="nil"/>
              <w:bottom w:val="single" w:sz="4" w:space="0" w:color="000000"/>
              <w:right w:val="single" w:sz="4" w:space="0" w:color="000000"/>
            </w:tcBorders>
            <w:shd w:val="clear" w:color="auto" w:fill="auto"/>
            <w:noWrap/>
            <w:vAlign w:val="bottom"/>
            <w:hideMark/>
          </w:tcPr>
          <w:p w14:paraId="2AEC603D"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VENTANA DE MADERA TIPO CAJÓN DE 2"X4" MAS MALLA MILIMÉTRICA</w:t>
            </w:r>
          </w:p>
        </w:tc>
        <w:tc>
          <w:tcPr>
            <w:tcW w:w="810" w:type="dxa"/>
            <w:tcBorders>
              <w:top w:val="nil"/>
              <w:left w:val="nil"/>
              <w:bottom w:val="single" w:sz="4" w:space="0" w:color="000000"/>
              <w:right w:val="single" w:sz="4" w:space="0" w:color="000000"/>
            </w:tcBorders>
            <w:shd w:val="clear" w:color="auto" w:fill="auto"/>
            <w:noWrap/>
            <w:vAlign w:val="bottom"/>
            <w:hideMark/>
          </w:tcPr>
          <w:p w14:paraId="4934C74C"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M2</w:t>
            </w:r>
          </w:p>
        </w:tc>
        <w:tc>
          <w:tcPr>
            <w:tcW w:w="6218" w:type="dxa"/>
            <w:tcBorders>
              <w:top w:val="nil"/>
              <w:left w:val="nil"/>
              <w:bottom w:val="single" w:sz="4" w:space="0" w:color="000000"/>
              <w:right w:val="single" w:sz="4" w:space="0" w:color="000000"/>
            </w:tcBorders>
            <w:shd w:val="clear" w:color="auto" w:fill="auto"/>
            <w:vAlign w:val="bottom"/>
            <w:hideMark/>
          </w:tcPr>
          <w:p w14:paraId="08CE7EDC"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La madera de las ventanas será de buena calidad, sin ojos ni astilla dura, bien estacionada, seca y de las dimensiones señaladas en los planos, y cumplirá los requisitos indicados por el Inspector.</w:t>
            </w:r>
            <w:r w:rsidRPr="001F0ED8">
              <w:rPr>
                <w:rFonts w:ascii="Verdana" w:hAnsi="Verdana" w:cs="Calibri"/>
                <w:color w:val="000000"/>
                <w:lang w:eastAsia="es-ES"/>
              </w:rPr>
              <w:br/>
              <w:t>Las ventanas deberán ser elaboradas de acuerdo al siguiente detalle:</w:t>
            </w:r>
            <w:r w:rsidRPr="001F0ED8">
              <w:rPr>
                <w:rFonts w:ascii="Verdana" w:hAnsi="Verdana" w:cs="Calibri"/>
                <w:color w:val="000000"/>
                <w:lang w:eastAsia="es-ES"/>
              </w:rPr>
              <w:br/>
              <w:t>• La madera deberá estar estacionada, seca sin defectos como nudos u ojos astilladuras, rajaduras y otras irregularidades. El contenido de humedad no deberá ser mayor al 16 %. Las piezas cortas, antes del armado deberán estacionarse el tiempo necesario para asegurar un perfecto secado.</w:t>
            </w:r>
            <w:r w:rsidRPr="001F0ED8">
              <w:rPr>
                <w:rFonts w:ascii="Verdana" w:hAnsi="Verdana" w:cs="Calibri"/>
                <w:color w:val="000000"/>
                <w:lang w:eastAsia="es-ES"/>
              </w:rPr>
              <w:br/>
              <w:t>• Los elementos de madera que formen los montantes o travesaños de ventanas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1F0ED8">
              <w:rPr>
                <w:rFonts w:ascii="Verdana" w:hAnsi="Verdana" w:cs="Calibri"/>
                <w:color w:val="000000"/>
                <w:lang w:eastAsia="es-ES"/>
              </w:rPr>
              <w:br/>
              <w:t>• Uniones a espera, de ranuras suficientemente profundas. En piezas de gran sección, las uniones serán con doble ranura.</w:t>
            </w:r>
            <w:r w:rsidRPr="001F0ED8">
              <w:rPr>
                <w:rFonts w:ascii="Verdana" w:hAnsi="Verdana" w:cs="Calibri"/>
                <w:color w:val="000000"/>
                <w:lang w:eastAsia="es-ES"/>
              </w:rPr>
              <w:br/>
              <w:t>• Los bordes y uniones aparentes serán desbastados y terminados de manera que no quedan señales de sierra ni ondulaciones.</w:t>
            </w:r>
            <w:r w:rsidRPr="001F0ED8">
              <w:rPr>
                <w:rFonts w:ascii="Verdana" w:hAnsi="Verdana" w:cs="Calibri"/>
                <w:color w:val="000000"/>
                <w:lang w:eastAsia="es-ES"/>
              </w:rPr>
              <w:br/>
              <w:t>•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1F0ED8">
              <w:rPr>
                <w:rFonts w:ascii="Verdana" w:hAnsi="Verdana" w:cs="Calibri"/>
                <w:color w:val="000000"/>
                <w:lang w:eastAsia="es-ES"/>
              </w:rPr>
              <w:br/>
              <w:t>• El fabricante de este tipo de carpintería, deberá entregar las piezas correctamente cepilladas, labradas, enrasadas y lijadas. No se admitirá la corrección de defectos de manufactura mediante el empleo de masillas o mastiques.</w:t>
            </w:r>
          </w:p>
        </w:tc>
      </w:tr>
      <w:tr w:rsidR="00EB30CC" w:rsidRPr="001F0ED8" w14:paraId="578707E8"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52A42A"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104</w:t>
            </w:r>
          </w:p>
        </w:tc>
        <w:tc>
          <w:tcPr>
            <w:tcW w:w="1883" w:type="dxa"/>
            <w:tcBorders>
              <w:top w:val="nil"/>
              <w:left w:val="nil"/>
              <w:bottom w:val="single" w:sz="4" w:space="0" w:color="000000"/>
              <w:right w:val="single" w:sz="4" w:space="0" w:color="000000"/>
            </w:tcBorders>
            <w:shd w:val="clear" w:color="auto" w:fill="auto"/>
            <w:noWrap/>
            <w:vAlign w:val="bottom"/>
            <w:hideMark/>
          </w:tcPr>
          <w:p w14:paraId="1170A3F8"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VIDRIO DOBLE</w:t>
            </w:r>
          </w:p>
        </w:tc>
        <w:tc>
          <w:tcPr>
            <w:tcW w:w="810" w:type="dxa"/>
            <w:tcBorders>
              <w:top w:val="nil"/>
              <w:left w:val="nil"/>
              <w:bottom w:val="single" w:sz="4" w:space="0" w:color="000000"/>
              <w:right w:val="single" w:sz="4" w:space="0" w:color="000000"/>
            </w:tcBorders>
            <w:shd w:val="clear" w:color="auto" w:fill="auto"/>
            <w:noWrap/>
            <w:vAlign w:val="bottom"/>
            <w:hideMark/>
          </w:tcPr>
          <w:p w14:paraId="294F2A3A"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M2</w:t>
            </w:r>
          </w:p>
        </w:tc>
        <w:tc>
          <w:tcPr>
            <w:tcW w:w="6218" w:type="dxa"/>
            <w:tcBorders>
              <w:top w:val="nil"/>
              <w:left w:val="nil"/>
              <w:bottom w:val="single" w:sz="4" w:space="0" w:color="000000"/>
              <w:right w:val="single" w:sz="4" w:space="0" w:color="000000"/>
            </w:tcBorders>
            <w:shd w:val="clear" w:color="auto" w:fill="auto"/>
            <w:vAlign w:val="bottom"/>
            <w:hideMark/>
          </w:tcPr>
          <w:p w14:paraId="5D13B156"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w:t>
            </w:r>
            <w:r w:rsidRPr="001F0ED8">
              <w:rPr>
                <w:rFonts w:ascii="Verdana" w:hAnsi="Verdana" w:cs="Calibri"/>
                <w:color w:val="000000"/>
                <w:lang w:eastAsia="es-BO"/>
              </w:rPr>
              <w:t xml:space="preserve">Los vidrios a emplearse deberán ser doble de 3 </w:t>
            </w:r>
            <w:proofErr w:type="spellStart"/>
            <w:r w:rsidRPr="001F0ED8">
              <w:rPr>
                <w:rFonts w:ascii="Verdana" w:hAnsi="Verdana" w:cs="Calibri"/>
                <w:color w:val="000000"/>
                <w:lang w:eastAsia="es-BO"/>
              </w:rPr>
              <w:t>MMEl</w:t>
            </w:r>
            <w:proofErr w:type="spellEnd"/>
            <w:r w:rsidRPr="001F0ED8">
              <w:rPr>
                <w:rFonts w:ascii="Verdana" w:hAnsi="Verdana" w:cs="Calibri"/>
                <w:color w:val="000000"/>
                <w:lang w:eastAsia="es-BO"/>
              </w:rPr>
              <w:t xml:space="preserve"> vidrio deberá ser de buena calidad, transparentes, sin defectos, ondulaciones y desportilladuras. La instalación de los vidrios debe estar a cargo de vidrieros experimentados.  La entidad ejecutora es responsable de la rotura de vidrios que se produzcan antes de la entrega de la construcción. En consecuencia, deberá cambiar todo vidrio roto o dañado asumiendo su costo. La entidad ejecutora debe garantizar la instalación de manera que no permita ingreso de agua o aire por fallas de instalación o uso de sellantes inadecuados y debe arreglar los defectos sin cargo adicional.  La entidad ejecutora por la calidad del vidrio suministrado y en consecuencia deberá efectuar el reemplazo de vidrios defectuosos o mal confeccionados, aún en caso de que las deficiencias se encuentren después de la recepción definitiva de la construcción.</w:t>
            </w:r>
          </w:p>
        </w:tc>
      </w:tr>
      <w:tr w:rsidR="00EB30CC" w:rsidRPr="001F0ED8" w14:paraId="0C782250"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2473D0C"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lastRenderedPageBreak/>
              <w:t>105</w:t>
            </w:r>
          </w:p>
        </w:tc>
        <w:tc>
          <w:tcPr>
            <w:tcW w:w="1883" w:type="dxa"/>
            <w:tcBorders>
              <w:top w:val="nil"/>
              <w:left w:val="nil"/>
              <w:bottom w:val="single" w:sz="4" w:space="0" w:color="000000"/>
              <w:right w:val="single" w:sz="4" w:space="0" w:color="000000"/>
            </w:tcBorders>
            <w:shd w:val="clear" w:color="auto" w:fill="auto"/>
            <w:noWrap/>
            <w:vAlign w:val="bottom"/>
            <w:hideMark/>
          </w:tcPr>
          <w:p w14:paraId="31FDF989"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VIGA DE MADERA DURA 2"X6"</w:t>
            </w:r>
          </w:p>
        </w:tc>
        <w:tc>
          <w:tcPr>
            <w:tcW w:w="810" w:type="dxa"/>
            <w:tcBorders>
              <w:top w:val="nil"/>
              <w:left w:val="nil"/>
              <w:bottom w:val="single" w:sz="4" w:space="0" w:color="000000"/>
              <w:right w:val="single" w:sz="4" w:space="0" w:color="000000"/>
            </w:tcBorders>
            <w:shd w:val="clear" w:color="auto" w:fill="auto"/>
            <w:noWrap/>
            <w:vAlign w:val="bottom"/>
            <w:hideMark/>
          </w:tcPr>
          <w:p w14:paraId="775AC021"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M</w:t>
            </w:r>
          </w:p>
        </w:tc>
        <w:tc>
          <w:tcPr>
            <w:tcW w:w="6218" w:type="dxa"/>
            <w:tcBorders>
              <w:top w:val="nil"/>
              <w:left w:val="nil"/>
              <w:bottom w:val="single" w:sz="4" w:space="0" w:color="000000"/>
              <w:right w:val="single" w:sz="4" w:space="0" w:color="000000"/>
            </w:tcBorders>
            <w:shd w:val="clear" w:color="auto" w:fill="auto"/>
            <w:vAlign w:val="bottom"/>
            <w:hideMark/>
          </w:tcPr>
          <w:p w14:paraId="6F899724"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La madera será de primera calidad, dura, de buena calidad, sin ojos ni astilla dura, bien estacionada, seca y de las dimensiones señaladas en los planos, pudiendo ser ésta de Tajibo, roble, palo maría u otro similar de acuerdo al Manual de Diseño para Maderas del Grupo Andino.</w:t>
            </w:r>
            <w:r w:rsidRPr="001F0ED8">
              <w:rPr>
                <w:rFonts w:ascii="Verdana" w:hAnsi="Verdana" w:cs="Calibri"/>
                <w:color w:val="000000"/>
                <w:lang w:eastAsia="es-ES"/>
              </w:rPr>
              <w:br/>
              <w:t>Toda la madera deberá ser puesta en obra con anticipación a su instalación para que sea aprobada por el Inspector de Obra.</w:t>
            </w:r>
            <w:r w:rsidRPr="001F0ED8">
              <w:rPr>
                <w:rFonts w:ascii="Verdana" w:hAnsi="Verdana" w:cs="Calibri"/>
                <w:color w:val="000000"/>
                <w:lang w:eastAsia="es-ES"/>
              </w:rPr>
              <w:br/>
              <w:t>La madera a usarse en el proyecto debe protegerse de la intemperie y del agua para que no se hinche ni ablande. Para evitar deformaciones (combadura, albeo, etc.), la madera debe comprarse seca y almacenarse adecuadamente.</w:t>
            </w:r>
            <w:r w:rsidRPr="001F0ED8">
              <w:rPr>
                <w:rFonts w:ascii="Verdana" w:hAnsi="Verdana" w:cs="Calibri"/>
                <w:color w:val="000000"/>
                <w:lang w:eastAsia="es-ES"/>
              </w:rPr>
              <w:br/>
              <w:t>En general, la Entidad Ejecutora deberá garantizar y entregar las piezas correctamente cepilladas y lijadas. No se admitirá la corrección de defectos de manufactura mediante el empleo de masillas o mastiques.</w:t>
            </w:r>
          </w:p>
        </w:tc>
      </w:tr>
      <w:tr w:rsidR="00EB30CC" w:rsidRPr="001F0ED8" w14:paraId="743C581A"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7C90FA1"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106</w:t>
            </w:r>
          </w:p>
        </w:tc>
        <w:tc>
          <w:tcPr>
            <w:tcW w:w="1883" w:type="dxa"/>
            <w:tcBorders>
              <w:top w:val="nil"/>
              <w:left w:val="nil"/>
              <w:bottom w:val="single" w:sz="4" w:space="0" w:color="000000"/>
              <w:right w:val="single" w:sz="4" w:space="0" w:color="000000"/>
            </w:tcBorders>
            <w:shd w:val="clear" w:color="auto" w:fill="auto"/>
            <w:noWrap/>
            <w:vAlign w:val="bottom"/>
            <w:hideMark/>
          </w:tcPr>
          <w:p w14:paraId="77699902"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YEE PVC DESAGÜE 4" A 2"</w:t>
            </w:r>
          </w:p>
        </w:tc>
        <w:tc>
          <w:tcPr>
            <w:tcW w:w="810" w:type="dxa"/>
            <w:tcBorders>
              <w:top w:val="nil"/>
              <w:left w:val="nil"/>
              <w:bottom w:val="single" w:sz="4" w:space="0" w:color="000000"/>
              <w:right w:val="single" w:sz="4" w:space="0" w:color="000000"/>
            </w:tcBorders>
            <w:shd w:val="clear" w:color="auto" w:fill="auto"/>
            <w:noWrap/>
            <w:vAlign w:val="bottom"/>
            <w:hideMark/>
          </w:tcPr>
          <w:p w14:paraId="291FD5F1"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PZA</w:t>
            </w:r>
          </w:p>
        </w:tc>
        <w:tc>
          <w:tcPr>
            <w:tcW w:w="6218" w:type="dxa"/>
            <w:tcBorders>
              <w:top w:val="nil"/>
              <w:left w:val="nil"/>
              <w:bottom w:val="single" w:sz="4" w:space="0" w:color="000000"/>
              <w:right w:val="single" w:sz="4" w:space="0" w:color="000000"/>
            </w:tcBorders>
            <w:shd w:val="clear" w:color="auto" w:fill="auto"/>
            <w:vAlign w:val="bottom"/>
            <w:hideMark/>
          </w:tcPr>
          <w:p w14:paraId="455F4DE6"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 xml:space="preserve">La conexión </w:t>
            </w:r>
            <w:proofErr w:type="spellStart"/>
            <w:r w:rsidRPr="001F0ED8">
              <w:rPr>
                <w:rFonts w:ascii="Verdana" w:hAnsi="Verdana" w:cs="Calibri"/>
                <w:color w:val="000000"/>
                <w:lang w:eastAsia="es-ES"/>
              </w:rPr>
              <w:t>Yee</w:t>
            </w:r>
            <w:proofErr w:type="spellEnd"/>
            <w:r w:rsidRPr="001F0ED8">
              <w:rPr>
                <w:rFonts w:ascii="Verdana" w:hAnsi="Verdana" w:cs="Calibri"/>
                <w:color w:val="000000"/>
                <w:lang w:eastAsia="es-ES"/>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1F0ED8">
              <w:rPr>
                <w:rFonts w:ascii="Verdana" w:hAnsi="Verdana" w:cs="Calibri"/>
                <w:color w:val="000000"/>
                <w:lang w:eastAsia="es-ES"/>
              </w:rPr>
              <w:br/>
              <w:t xml:space="preserve">REQUISITOS: </w:t>
            </w:r>
            <w:r w:rsidRPr="001F0ED8">
              <w:rPr>
                <w:rFonts w:ascii="Verdana" w:hAnsi="Verdana" w:cs="Calibri"/>
                <w:color w:val="000000"/>
                <w:lang w:eastAsia="es-ES"/>
              </w:rPr>
              <w:br/>
              <w:t xml:space="preserve">- Debe presentar color uniforme, ser libre de cuerpos extraños, irregularidades, rajaduras y otros </w:t>
            </w:r>
            <w:proofErr w:type="spellStart"/>
            <w:r w:rsidRPr="001F0ED8">
              <w:rPr>
                <w:rFonts w:ascii="Verdana" w:hAnsi="Verdana" w:cs="Calibri"/>
                <w:color w:val="000000"/>
                <w:lang w:eastAsia="es-ES"/>
              </w:rPr>
              <w:t>defectos</w:t>
            </w:r>
            <w:proofErr w:type="spellEnd"/>
            <w:r w:rsidRPr="001F0ED8">
              <w:rPr>
                <w:rFonts w:ascii="Verdana" w:hAnsi="Verdana" w:cs="Calibri"/>
                <w:color w:val="000000"/>
                <w:lang w:eastAsia="es-ES"/>
              </w:rPr>
              <w:t xml:space="preserve"> visuales que indiquen discontinuidad del material o fallas derivadas del proceso de producción.</w:t>
            </w:r>
            <w:r w:rsidRPr="001F0ED8">
              <w:rPr>
                <w:rFonts w:ascii="Verdana" w:hAnsi="Verdana" w:cs="Calibri"/>
                <w:color w:val="000000"/>
                <w:lang w:eastAsia="es-ES"/>
              </w:rPr>
              <w:br/>
              <w:t>- Material de Policloruro de Vinilo (PVC), deberá cumplir con las siguientes normas:</w:t>
            </w:r>
            <w:r w:rsidRPr="001F0ED8">
              <w:rPr>
                <w:rFonts w:ascii="Verdana" w:hAnsi="Verdana" w:cs="Calibri"/>
                <w:color w:val="000000"/>
                <w:lang w:eastAsia="es-ES"/>
              </w:rPr>
              <w:br/>
              <w:t xml:space="preserve"> -Normas Bolivianas:         NB 213-77</w:t>
            </w:r>
            <w:r w:rsidRPr="001F0ED8">
              <w:rPr>
                <w:rFonts w:ascii="Verdana" w:hAnsi="Verdana" w:cs="Calibri"/>
                <w:color w:val="000000"/>
                <w:lang w:eastAsia="es-ES"/>
              </w:rPr>
              <w:br/>
              <w:t xml:space="preserve"> -Normas ASTM:   D-1785 y D-2241</w:t>
            </w:r>
            <w:r w:rsidRPr="001F0ED8">
              <w:rPr>
                <w:rFonts w:ascii="Verdana" w:hAnsi="Verdana" w:cs="Calibri"/>
                <w:color w:val="000000"/>
                <w:lang w:eastAsia="es-ES"/>
              </w:rPr>
              <w:br/>
              <w:t>El accesorio procederá de fábrica por inyección de molde, no aceptándose el uso de piezas especiales obtenidas mediante cortes o unión de tubos cortados en sesgo.</w:t>
            </w:r>
          </w:p>
        </w:tc>
      </w:tr>
      <w:tr w:rsidR="00EB30CC" w:rsidRPr="001F0ED8" w14:paraId="39DB2497" w14:textId="77777777" w:rsidTr="00DD293A">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A0CDEB2" w14:textId="77777777" w:rsidR="00EB30CC" w:rsidRPr="001F0ED8" w:rsidRDefault="00EB30CC" w:rsidP="00DD293A">
            <w:pPr>
              <w:jc w:val="right"/>
              <w:rPr>
                <w:rFonts w:ascii="Verdana" w:hAnsi="Verdana" w:cs="Calibri"/>
                <w:color w:val="000000"/>
                <w:lang w:eastAsia="es-ES"/>
              </w:rPr>
            </w:pPr>
            <w:r w:rsidRPr="001F0ED8">
              <w:rPr>
                <w:rFonts w:ascii="Verdana" w:hAnsi="Verdana" w:cs="Calibri"/>
                <w:color w:val="000000"/>
                <w:lang w:eastAsia="es-ES"/>
              </w:rPr>
              <w:t>107</w:t>
            </w:r>
          </w:p>
        </w:tc>
        <w:tc>
          <w:tcPr>
            <w:tcW w:w="1883" w:type="dxa"/>
            <w:tcBorders>
              <w:top w:val="nil"/>
              <w:left w:val="nil"/>
              <w:bottom w:val="single" w:sz="4" w:space="0" w:color="000000"/>
              <w:right w:val="single" w:sz="4" w:space="0" w:color="000000"/>
            </w:tcBorders>
            <w:shd w:val="clear" w:color="auto" w:fill="auto"/>
            <w:noWrap/>
            <w:vAlign w:val="bottom"/>
            <w:hideMark/>
          </w:tcPr>
          <w:p w14:paraId="6AC8393D"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YESO</w:t>
            </w:r>
          </w:p>
        </w:tc>
        <w:tc>
          <w:tcPr>
            <w:tcW w:w="810" w:type="dxa"/>
            <w:tcBorders>
              <w:top w:val="nil"/>
              <w:left w:val="nil"/>
              <w:bottom w:val="single" w:sz="4" w:space="0" w:color="000000"/>
              <w:right w:val="single" w:sz="4" w:space="0" w:color="000000"/>
            </w:tcBorders>
            <w:shd w:val="clear" w:color="auto" w:fill="auto"/>
            <w:noWrap/>
            <w:vAlign w:val="bottom"/>
            <w:hideMark/>
          </w:tcPr>
          <w:p w14:paraId="1E48CC8D"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KG</w:t>
            </w:r>
          </w:p>
        </w:tc>
        <w:tc>
          <w:tcPr>
            <w:tcW w:w="6218" w:type="dxa"/>
            <w:tcBorders>
              <w:top w:val="nil"/>
              <w:left w:val="nil"/>
              <w:bottom w:val="single" w:sz="4" w:space="0" w:color="000000"/>
              <w:right w:val="single" w:sz="4" w:space="0" w:color="000000"/>
            </w:tcBorders>
            <w:shd w:val="clear" w:color="auto" w:fill="auto"/>
            <w:vAlign w:val="bottom"/>
            <w:hideMark/>
          </w:tcPr>
          <w:p w14:paraId="69DC0C92" w14:textId="77777777" w:rsidR="00EB30CC" w:rsidRPr="001F0ED8" w:rsidRDefault="00EB30CC" w:rsidP="00DD293A">
            <w:pPr>
              <w:rPr>
                <w:rFonts w:ascii="Verdana" w:hAnsi="Verdana" w:cs="Calibri"/>
                <w:color w:val="000000"/>
                <w:lang w:eastAsia="es-ES"/>
              </w:rPr>
            </w:pPr>
            <w:r w:rsidRPr="001F0ED8">
              <w:rPr>
                <w:rFonts w:ascii="Verdana" w:hAnsi="Verdana" w:cs="Calibri"/>
                <w:color w:val="000000"/>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F0ED8">
              <w:rPr>
                <w:rFonts w:ascii="Verdana" w:hAnsi="Verdana" w:cs="Calibri"/>
                <w:color w:val="000000"/>
                <w:lang w:eastAsia="es-ES"/>
              </w:rPr>
              <w:br/>
              <w:t>El yeso deberá cumplir los requisitos de la norma NB 122004:2006 y las demás relacionadas prescritas por IBNORCA. El almacenamiento y manipuleo deberá seguir las indicaciones del proveedor del material.</w:t>
            </w:r>
          </w:p>
        </w:tc>
      </w:tr>
    </w:tbl>
    <w:p w14:paraId="4105332F" w14:textId="77777777" w:rsidR="00EB30CC" w:rsidRPr="00882269" w:rsidRDefault="00EB30CC" w:rsidP="00EB30CC">
      <w:pPr>
        <w:spacing w:line="300" w:lineRule="auto"/>
        <w:jc w:val="both"/>
        <w:rPr>
          <w:rFonts w:ascii="Arial" w:hAnsi="Arial" w:cs="Arial"/>
          <w:b/>
          <w:bCs/>
          <w:i/>
          <w:u w:val="single"/>
          <w:lang w:val="es-ES_tradnl"/>
        </w:rPr>
      </w:pPr>
      <w:r w:rsidRPr="00AB1328">
        <w:rPr>
          <w:rFonts w:ascii="Arial" w:hAnsi="Arial" w:cs="Arial"/>
          <w:b/>
          <w:i/>
          <w:u w:val="single"/>
        </w:rPr>
        <w:t xml:space="preserve">Nota para todos los insumos indicados: </w:t>
      </w:r>
      <w:r w:rsidRPr="00AB1328">
        <w:rPr>
          <w:rFonts w:ascii="Arial" w:hAnsi="Arial" w:cs="Arial"/>
          <w:b/>
          <w:bCs/>
          <w:i/>
          <w:u w:val="single"/>
          <w:lang w:val="es-ES_tradnl"/>
        </w:rPr>
        <w:t xml:space="preserve">Cualquier alteración o daño del producto antes, durante y después del transporte no será </w:t>
      </w:r>
      <w:proofErr w:type="spellStart"/>
      <w:r w:rsidRPr="00AB1328">
        <w:rPr>
          <w:rFonts w:ascii="Arial" w:hAnsi="Arial" w:cs="Arial"/>
          <w:b/>
          <w:bCs/>
          <w:i/>
          <w:u w:val="single"/>
          <w:lang w:val="es-ES_tradnl"/>
        </w:rPr>
        <w:t>recepcionado</w:t>
      </w:r>
      <w:proofErr w:type="spellEnd"/>
      <w:r w:rsidRPr="00AB1328">
        <w:rPr>
          <w:rFonts w:ascii="Arial" w:hAnsi="Arial" w:cs="Arial"/>
          <w:b/>
          <w:bCs/>
          <w:i/>
          <w:u w:val="single"/>
          <w:lang w:val="es-ES_tradnl"/>
        </w:rPr>
        <w:t xml:space="preserve"> al momento de su ingreso a almacenes por parte de la Inspectoría.</w:t>
      </w:r>
    </w:p>
    <w:p w14:paraId="7F89707B" w14:textId="77777777" w:rsidR="00EB30CC" w:rsidRPr="00882269" w:rsidRDefault="00EB30CC" w:rsidP="00EB30CC">
      <w:pPr>
        <w:rPr>
          <w:rFonts w:ascii="Arial" w:hAnsi="Arial" w:cs="Arial"/>
          <w:b/>
          <w:bCs/>
          <w:i/>
          <w:u w:val="single"/>
        </w:rPr>
      </w:pPr>
    </w:p>
    <w:p w14:paraId="56AD19CA" w14:textId="77777777" w:rsidR="00EB30CC" w:rsidRPr="00593A04" w:rsidRDefault="00EB30CC" w:rsidP="00EB30CC"/>
    <w:p w14:paraId="49083605" w14:textId="77777777" w:rsidR="00E15B4A" w:rsidRPr="0023205B" w:rsidRDefault="00E15B4A" w:rsidP="00E15B4A">
      <w:pPr>
        <w:tabs>
          <w:tab w:val="left" w:pos="560"/>
        </w:tabs>
        <w:jc w:val="both"/>
        <w:rPr>
          <w:rFonts w:ascii="Verdana" w:eastAsia="Calibri" w:hAnsi="Verdana" w:cs="Tahoma"/>
        </w:rPr>
      </w:pPr>
    </w:p>
    <w:p w14:paraId="5B0D3B2D" w14:textId="77777777" w:rsidR="00E15B4A" w:rsidRPr="0023205B" w:rsidRDefault="00E15B4A" w:rsidP="00E15B4A">
      <w:pPr>
        <w:tabs>
          <w:tab w:val="left" w:pos="560"/>
        </w:tabs>
        <w:jc w:val="both"/>
        <w:rPr>
          <w:rFonts w:ascii="Verdana" w:hAnsi="Verdana" w:cs="Tahoma"/>
        </w:rPr>
      </w:pPr>
    </w:p>
    <w:p w14:paraId="25A413A0" w14:textId="77777777" w:rsidR="00E15B4A" w:rsidRPr="0023205B" w:rsidRDefault="00E15B4A" w:rsidP="00E15B4A">
      <w:pPr>
        <w:tabs>
          <w:tab w:val="left" w:pos="8711"/>
        </w:tabs>
        <w:rPr>
          <w:rFonts w:ascii="Verdana" w:hAnsi="Verdana" w:cs="Tahoma"/>
          <w:b/>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37769B7A" w:rsidR="00227904" w:rsidRDefault="00227904" w:rsidP="00930D28">
      <w:pPr>
        <w:jc w:val="both"/>
        <w:rPr>
          <w:rFonts w:ascii="Verdana" w:hAnsi="Verdana" w:cs="Arial"/>
          <w:sz w:val="18"/>
          <w:szCs w:val="18"/>
        </w:rPr>
      </w:pPr>
    </w:p>
    <w:p w14:paraId="5C37561C" w14:textId="51EF5241" w:rsidR="00631394" w:rsidRDefault="00631394" w:rsidP="00930D28">
      <w:pPr>
        <w:jc w:val="both"/>
        <w:rPr>
          <w:rFonts w:ascii="Verdana" w:hAnsi="Verdana" w:cs="Arial"/>
          <w:sz w:val="18"/>
          <w:szCs w:val="18"/>
        </w:rPr>
      </w:pPr>
    </w:p>
    <w:p w14:paraId="65335889" w14:textId="7DD86033" w:rsidR="00631394" w:rsidRDefault="00631394" w:rsidP="00930D28">
      <w:pPr>
        <w:jc w:val="both"/>
        <w:rPr>
          <w:rFonts w:ascii="Verdana" w:hAnsi="Verdana" w:cs="Arial"/>
          <w:sz w:val="18"/>
          <w:szCs w:val="18"/>
        </w:rPr>
      </w:pPr>
    </w:p>
    <w:p w14:paraId="70EF7BF6" w14:textId="2E737AE3" w:rsidR="00631394" w:rsidRDefault="00631394" w:rsidP="00930D28">
      <w:pPr>
        <w:jc w:val="both"/>
        <w:rPr>
          <w:rFonts w:ascii="Verdana" w:hAnsi="Verdana" w:cs="Arial"/>
          <w:sz w:val="18"/>
          <w:szCs w:val="18"/>
        </w:rPr>
      </w:pPr>
    </w:p>
    <w:p w14:paraId="1F3E2D4F" w14:textId="2F5CF72F" w:rsidR="00631394" w:rsidRDefault="00631394" w:rsidP="00930D28">
      <w:pPr>
        <w:jc w:val="both"/>
        <w:rPr>
          <w:rFonts w:ascii="Verdana" w:hAnsi="Verdana" w:cs="Arial"/>
          <w:sz w:val="18"/>
          <w:szCs w:val="18"/>
        </w:rPr>
      </w:pPr>
    </w:p>
    <w:p w14:paraId="1C83847E" w14:textId="7C7E9502" w:rsidR="00631394" w:rsidRDefault="00631394" w:rsidP="00930D28">
      <w:pPr>
        <w:jc w:val="both"/>
        <w:rPr>
          <w:rFonts w:ascii="Verdana" w:hAnsi="Verdana" w:cs="Arial"/>
          <w:sz w:val="18"/>
          <w:szCs w:val="18"/>
        </w:rPr>
      </w:pPr>
    </w:p>
    <w:p w14:paraId="1F27799F" w14:textId="48718108" w:rsidR="00631394" w:rsidRDefault="00631394" w:rsidP="00930D28">
      <w:pPr>
        <w:jc w:val="both"/>
        <w:rPr>
          <w:rFonts w:ascii="Verdana" w:hAnsi="Verdana" w:cs="Arial"/>
          <w:sz w:val="18"/>
          <w:szCs w:val="18"/>
        </w:rPr>
      </w:pPr>
    </w:p>
    <w:p w14:paraId="456FF98E" w14:textId="73C59AC5" w:rsidR="00631394" w:rsidRDefault="00631394" w:rsidP="00930D28">
      <w:pPr>
        <w:jc w:val="both"/>
        <w:rPr>
          <w:rFonts w:ascii="Verdana" w:hAnsi="Verdana" w:cs="Arial"/>
          <w:sz w:val="18"/>
          <w:szCs w:val="18"/>
        </w:rPr>
      </w:pPr>
    </w:p>
    <w:p w14:paraId="7ECF5DC4" w14:textId="744D1F1D" w:rsidR="00631394" w:rsidRDefault="00631394" w:rsidP="00930D28">
      <w:pPr>
        <w:jc w:val="both"/>
        <w:rPr>
          <w:rFonts w:ascii="Verdana" w:hAnsi="Verdana" w:cs="Arial"/>
          <w:sz w:val="18"/>
          <w:szCs w:val="18"/>
        </w:rPr>
      </w:pPr>
    </w:p>
    <w:p w14:paraId="4DAF7F90" w14:textId="60BDA408" w:rsidR="00631394" w:rsidRDefault="00631394" w:rsidP="00930D28">
      <w:pPr>
        <w:jc w:val="both"/>
        <w:rPr>
          <w:rFonts w:ascii="Verdana" w:hAnsi="Verdana" w:cs="Arial"/>
          <w:sz w:val="18"/>
          <w:szCs w:val="18"/>
        </w:rPr>
      </w:pPr>
    </w:p>
    <w:p w14:paraId="664AB63F" w14:textId="5B3E8BF1" w:rsidR="00631394" w:rsidRDefault="00631394" w:rsidP="00930D28">
      <w:pPr>
        <w:jc w:val="both"/>
        <w:rPr>
          <w:rFonts w:ascii="Verdana" w:hAnsi="Verdana" w:cs="Arial"/>
          <w:sz w:val="18"/>
          <w:szCs w:val="18"/>
        </w:rPr>
      </w:pPr>
    </w:p>
    <w:p w14:paraId="098B7C76" w14:textId="47328186" w:rsidR="00631394" w:rsidRDefault="00631394" w:rsidP="00930D28">
      <w:pPr>
        <w:jc w:val="both"/>
        <w:rPr>
          <w:rFonts w:ascii="Verdana" w:hAnsi="Verdana" w:cs="Arial"/>
          <w:sz w:val="18"/>
          <w:szCs w:val="18"/>
        </w:rPr>
      </w:pPr>
    </w:p>
    <w:p w14:paraId="779FD688" w14:textId="49F60BFA" w:rsidR="00631394" w:rsidRDefault="00631394" w:rsidP="00930D28">
      <w:pPr>
        <w:jc w:val="both"/>
        <w:rPr>
          <w:rFonts w:ascii="Verdana" w:hAnsi="Verdana" w:cs="Arial"/>
          <w:sz w:val="18"/>
          <w:szCs w:val="18"/>
        </w:rPr>
      </w:pPr>
    </w:p>
    <w:p w14:paraId="7F36574C" w14:textId="62C00AE0" w:rsidR="00631394" w:rsidRDefault="00631394" w:rsidP="00930D28">
      <w:pPr>
        <w:jc w:val="both"/>
        <w:rPr>
          <w:rFonts w:ascii="Verdana" w:hAnsi="Verdana" w:cs="Arial"/>
          <w:sz w:val="18"/>
          <w:szCs w:val="18"/>
        </w:rPr>
      </w:pPr>
    </w:p>
    <w:p w14:paraId="7C6E0E69" w14:textId="252BC696" w:rsidR="00631394" w:rsidRDefault="00631394" w:rsidP="00930D28">
      <w:pPr>
        <w:jc w:val="both"/>
        <w:rPr>
          <w:rFonts w:ascii="Verdana" w:hAnsi="Verdana" w:cs="Arial"/>
          <w:sz w:val="18"/>
          <w:szCs w:val="18"/>
        </w:rPr>
      </w:pPr>
    </w:p>
    <w:p w14:paraId="1B6E2676" w14:textId="6BC638A8" w:rsidR="00631394" w:rsidRDefault="00631394" w:rsidP="00930D28">
      <w:pPr>
        <w:jc w:val="both"/>
        <w:rPr>
          <w:rFonts w:ascii="Verdana" w:hAnsi="Verdana" w:cs="Arial"/>
          <w:sz w:val="18"/>
          <w:szCs w:val="18"/>
        </w:rPr>
      </w:pPr>
    </w:p>
    <w:p w14:paraId="2E788349" w14:textId="605163E8" w:rsidR="00631394" w:rsidRDefault="00631394" w:rsidP="00930D28">
      <w:pPr>
        <w:jc w:val="both"/>
        <w:rPr>
          <w:rFonts w:ascii="Verdana" w:hAnsi="Verdana" w:cs="Arial"/>
          <w:sz w:val="18"/>
          <w:szCs w:val="18"/>
        </w:rPr>
      </w:pPr>
    </w:p>
    <w:p w14:paraId="2D7293B3" w14:textId="1F98FA65" w:rsidR="00631394" w:rsidRDefault="00631394" w:rsidP="00930D28">
      <w:pPr>
        <w:jc w:val="both"/>
        <w:rPr>
          <w:rFonts w:ascii="Verdana" w:hAnsi="Verdana" w:cs="Arial"/>
          <w:sz w:val="18"/>
          <w:szCs w:val="18"/>
        </w:rPr>
      </w:pPr>
    </w:p>
    <w:p w14:paraId="4ACAA94A" w14:textId="5BCD695A" w:rsidR="00631394" w:rsidRDefault="00631394" w:rsidP="00930D28">
      <w:pPr>
        <w:jc w:val="both"/>
        <w:rPr>
          <w:rFonts w:ascii="Verdana" w:hAnsi="Verdana" w:cs="Arial"/>
          <w:sz w:val="18"/>
          <w:szCs w:val="18"/>
        </w:rPr>
      </w:pPr>
    </w:p>
    <w:p w14:paraId="724F89FE" w14:textId="706DCF7B" w:rsidR="00631394" w:rsidRDefault="00631394" w:rsidP="00930D28">
      <w:pPr>
        <w:jc w:val="both"/>
        <w:rPr>
          <w:rFonts w:ascii="Verdana" w:hAnsi="Verdana" w:cs="Arial"/>
          <w:sz w:val="18"/>
          <w:szCs w:val="18"/>
        </w:rPr>
      </w:pPr>
    </w:p>
    <w:p w14:paraId="3FBD856A" w14:textId="64B4045B" w:rsidR="00631394" w:rsidRDefault="00631394" w:rsidP="00930D28">
      <w:pPr>
        <w:jc w:val="both"/>
        <w:rPr>
          <w:rFonts w:ascii="Verdana" w:hAnsi="Verdana" w:cs="Arial"/>
          <w:sz w:val="18"/>
          <w:szCs w:val="18"/>
        </w:rPr>
      </w:pPr>
    </w:p>
    <w:p w14:paraId="6917F085" w14:textId="567319DF" w:rsidR="00631394" w:rsidRDefault="00631394" w:rsidP="00930D28">
      <w:pPr>
        <w:jc w:val="both"/>
        <w:rPr>
          <w:rFonts w:ascii="Verdana" w:hAnsi="Verdana" w:cs="Arial"/>
          <w:sz w:val="18"/>
          <w:szCs w:val="18"/>
        </w:rPr>
      </w:pPr>
    </w:p>
    <w:p w14:paraId="18B46E02" w14:textId="5CED0F14" w:rsidR="00631394" w:rsidRDefault="00631394" w:rsidP="00930D28">
      <w:pPr>
        <w:jc w:val="both"/>
        <w:rPr>
          <w:rFonts w:ascii="Verdana" w:hAnsi="Verdana" w:cs="Arial"/>
          <w:sz w:val="18"/>
          <w:szCs w:val="18"/>
        </w:rPr>
      </w:pPr>
    </w:p>
    <w:p w14:paraId="0D684FA1" w14:textId="75C39366" w:rsidR="00631394" w:rsidRDefault="00631394" w:rsidP="00930D28">
      <w:pPr>
        <w:jc w:val="both"/>
        <w:rPr>
          <w:rFonts w:ascii="Verdana" w:hAnsi="Verdana" w:cs="Arial"/>
          <w:sz w:val="18"/>
          <w:szCs w:val="18"/>
        </w:rPr>
      </w:pPr>
    </w:p>
    <w:p w14:paraId="6AFAADEF" w14:textId="2DEF89A9" w:rsidR="00631394" w:rsidRDefault="00631394" w:rsidP="00930D28">
      <w:pPr>
        <w:jc w:val="both"/>
        <w:rPr>
          <w:rFonts w:ascii="Verdana" w:hAnsi="Verdana" w:cs="Arial"/>
          <w:sz w:val="18"/>
          <w:szCs w:val="18"/>
        </w:rPr>
      </w:pPr>
    </w:p>
    <w:p w14:paraId="5980D828" w14:textId="3EF16679" w:rsidR="00631394" w:rsidRDefault="00631394" w:rsidP="00930D28">
      <w:pPr>
        <w:jc w:val="both"/>
        <w:rPr>
          <w:rFonts w:ascii="Verdana" w:hAnsi="Verdana" w:cs="Arial"/>
          <w:sz w:val="18"/>
          <w:szCs w:val="18"/>
        </w:rPr>
      </w:pPr>
    </w:p>
    <w:p w14:paraId="4DF51808" w14:textId="4EA7D035" w:rsidR="00631394" w:rsidRDefault="00631394" w:rsidP="00930D28">
      <w:pPr>
        <w:jc w:val="both"/>
        <w:rPr>
          <w:rFonts w:ascii="Verdana" w:hAnsi="Verdana" w:cs="Arial"/>
          <w:sz w:val="18"/>
          <w:szCs w:val="18"/>
        </w:rPr>
      </w:pPr>
    </w:p>
    <w:p w14:paraId="16EB7146" w14:textId="6165531C" w:rsidR="00631394" w:rsidRDefault="00631394" w:rsidP="00930D28">
      <w:pPr>
        <w:jc w:val="both"/>
        <w:rPr>
          <w:rFonts w:ascii="Verdana" w:hAnsi="Verdana" w:cs="Arial"/>
          <w:sz w:val="18"/>
          <w:szCs w:val="18"/>
        </w:rPr>
      </w:pPr>
    </w:p>
    <w:p w14:paraId="07323A5C" w14:textId="2CF57F17" w:rsidR="00631394" w:rsidRDefault="00631394" w:rsidP="00930D28">
      <w:pPr>
        <w:jc w:val="both"/>
        <w:rPr>
          <w:rFonts w:ascii="Verdana" w:hAnsi="Verdana" w:cs="Arial"/>
          <w:sz w:val="18"/>
          <w:szCs w:val="18"/>
        </w:rPr>
      </w:pPr>
    </w:p>
    <w:p w14:paraId="61195A83" w14:textId="24B24688" w:rsidR="00631394" w:rsidRDefault="00631394" w:rsidP="00930D28">
      <w:pPr>
        <w:jc w:val="both"/>
        <w:rPr>
          <w:rFonts w:ascii="Verdana" w:hAnsi="Verdana" w:cs="Arial"/>
          <w:sz w:val="18"/>
          <w:szCs w:val="18"/>
        </w:rPr>
      </w:pPr>
    </w:p>
    <w:p w14:paraId="66489B4E" w14:textId="77777777" w:rsidR="00631394" w:rsidRDefault="0063139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36160">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1" w:name="_Hlk146219645"/>
      <w:r w:rsidRPr="00843294">
        <w:rPr>
          <w:rFonts w:ascii="Verdana" w:hAnsi="Verdana" w:cs="Arial"/>
          <w:sz w:val="18"/>
          <w:szCs w:val="18"/>
          <w:lang w:val="es-BO"/>
        </w:rPr>
        <w:t>vigente hasta la suscripción del contrato.</w:t>
      </w:r>
      <w:bookmarkEnd w:id="18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36160">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36160">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36160">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36160">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36160">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16EF2584" w:rsidR="003752D7" w:rsidRDefault="003752D7" w:rsidP="00930D28">
      <w:pPr>
        <w:jc w:val="both"/>
        <w:rPr>
          <w:rFonts w:ascii="Verdana" w:hAnsi="Verdana" w:cs="Arial"/>
          <w:sz w:val="18"/>
          <w:szCs w:val="18"/>
        </w:rPr>
      </w:pPr>
    </w:p>
    <w:p w14:paraId="6F7EF3D8" w14:textId="77777777" w:rsidR="000D021D" w:rsidRDefault="000D021D"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3616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36160">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713413">
      <w:pPr>
        <w:jc w:val="center"/>
        <w:rPr>
          <w:rFonts w:ascii="Verdana" w:hAnsi="Verdana" w:cs="Arial"/>
          <w:b/>
          <w:sz w:val="18"/>
          <w:szCs w:val="16"/>
        </w:rPr>
      </w:pPr>
    </w:p>
    <w:p w14:paraId="757CA145" w14:textId="77777777" w:rsidR="00DB411A" w:rsidRDefault="00DB411A" w:rsidP="00713413">
      <w:pPr>
        <w:jc w:val="center"/>
        <w:rPr>
          <w:rFonts w:ascii="Verdana" w:hAnsi="Verdana" w:cs="Arial"/>
          <w:b/>
          <w:sz w:val="18"/>
          <w:szCs w:val="16"/>
        </w:rPr>
      </w:pPr>
    </w:p>
    <w:p w14:paraId="104CB8AC" w14:textId="78EE9FFD"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A30C9">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A30C9">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A30C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A30C9">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A30C9">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A30C9">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A30C9">
            <w:pPr>
              <w:jc w:val="center"/>
              <w:rPr>
                <w:rFonts w:ascii="Arial" w:hAnsi="Arial" w:cs="Arial"/>
                <w:b/>
                <w:color w:val="000000" w:themeColor="text1"/>
                <w:sz w:val="2"/>
                <w:szCs w:val="2"/>
              </w:rPr>
            </w:pPr>
          </w:p>
        </w:tc>
      </w:tr>
      <w:tr w:rsidR="009C58B4" w:rsidRPr="00653C8D" w14:paraId="2FE56134" w14:textId="77777777" w:rsidTr="00AA30C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A30C9">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A30C9">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A30C9">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A30C9">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A30C9">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A30C9">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A30C9">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A30C9">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A30C9">
            <w:pPr>
              <w:rPr>
                <w:rFonts w:ascii="Arial" w:hAnsi="Arial" w:cs="Arial"/>
                <w:color w:val="000000" w:themeColor="text1"/>
                <w:sz w:val="14"/>
                <w:szCs w:val="14"/>
              </w:rPr>
            </w:pPr>
          </w:p>
        </w:tc>
      </w:tr>
      <w:tr w:rsidR="009C58B4" w:rsidRPr="00653C8D" w14:paraId="64EC6CD0" w14:textId="77777777" w:rsidTr="00AA30C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A30C9">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A30C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A30C9">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A30C9">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A30C9">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A30C9">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A30C9">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A30C9">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A30C9">
            <w:pPr>
              <w:rPr>
                <w:rFonts w:ascii="Arial" w:hAnsi="Arial" w:cs="Arial"/>
                <w:color w:val="000000" w:themeColor="text1"/>
                <w:sz w:val="16"/>
                <w:szCs w:val="16"/>
              </w:rPr>
            </w:pPr>
          </w:p>
        </w:tc>
      </w:tr>
      <w:tr w:rsidR="009C58B4" w:rsidRPr="00653C8D" w14:paraId="5CD0D8FE" w14:textId="77777777" w:rsidTr="00AA30C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A30C9">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A30C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A30C9">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A30C9">
            <w:pPr>
              <w:rPr>
                <w:rFonts w:ascii="Arial" w:hAnsi="Arial" w:cs="Arial"/>
                <w:color w:val="000000" w:themeColor="text1"/>
                <w:sz w:val="2"/>
                <w:szCs w:val="2"/>
              </w:rPr>
            </w:pPr>
          </w:p>
        </w:tc>
      </w:tr>
      <w:tr w:rsidR="009C58B4" w:rsidRPr="00653C8D" w14:paraId="29CC0BD7" w14:textId="77777777" w:rsidTr="00AA30C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A30C9">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A30C9">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A30C9">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A30C9">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A30C9">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A30C9">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A30C9">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A30C9">
            <w:pPr>
              <w:rPr>
                <w:rFonts w:ascii="Arial" w:hAnsi="Arial" w:cs="Arial"/>
                <w:color w:val="000000" w:themeColor="text1"/>
                <w:sz w:val="14"/>
                <w:szCs w:val="14"/>
              </w:rPr>
            </w:pPr>
          </w:p>
        </w:tc>
      </w:tr>
      <w:tr w:rsidR="009C58B4" w:rsidRPr="00653C8D" w14:paraId="379CD254" w14:textId="77777777" w:rsidTr="00AA30C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A30C9">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A30C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A30C9">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A30C9">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A30C9">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A30C9">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A30C9">
            <w:pPr>
              <w:rPr>
                <w:rFonts w:ascii="Arial" w:hAnsi="Arial" w:cs="Arial"/>
                <w:color w:val="000000" w:themeColor="text1"/>
                <w:sz w:val="16"/>
                <w:szCs w:val="16"/>
              </w:rPr>
            </w:pPr>
          </w:p>
        </w:tc>
      </w:tr>
      <w:tr w:rsidR="009C58B4" w:rsidRPr="00653C8D" w14:paraId="0E0E6442" w14:textId="77777777" w:rsidTr="00AA30C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A30C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A30C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A30C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A30C9">
            <w:pPr>
              <w:jc w:val="center"/>
              <w:rPr>
                <w:rFonts w:ascii="Arial" w:hAnsi="Arial" w:cs="Arial"/>
                <w:b/>
                <w:color w:val="000000" w:themeColor="text1"/>
                <w:sz w:val="2"/>
                <w:szCs w:val="2"/>
              </w:rPr>
            </w:pPr>
          </w:p>
        </w:tc>
      </w:tr>
      <w:tr w:rsidR="009C58B4" w:rsidRPr="00653C8D" w14:paraId="7CAC4D78" w14:textId="77777777" w:rsidTr="00AA30C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A30C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A30C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A30C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A30C9">
            <w:pPr>
              <w:jc w:val="center"/>
              <w:rPr>
                <w:rFonts w:ascii="Arial" w:hAnsi="Arial" w:cs="Arial"/>
                <w:b/>
                <w:color w:val="000000" w:themeColor="text1"/>
                <w:sz w:val="2"/>
                <w:szCs w:val="2"/>
              </w:rPr>
            </w:pPr>
          </w:p>
        </w:tc>
      </w:tr>
      <w:tr w:rsidR="009C58B4" w:rsidRPr="00653C8D" w14:paraId="6609F608" w14:textId="77777777" w:rsidTr="00AA30C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A30C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A30C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A30C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A30C9">
            <w:pPr>
              <w:jc w:val="center"/>
              <w:rPr>
                <w:rFonts w:ascii="Arial" w:hAnsi="Arial" w:cs="Arial"/>
                <w:b/>
                <w:color w:val="000000" w:themeColor="text1"/>
                <w:sz w:val="2"/>
                <w:szCs w:val="2"/>
              </w:rPr>
            </w:pPr>
          </w:p>
        </w:tc>
      </w:tr>
      <w:tr w:rsidR="009C58B4" w:rsidRPr="00653C8D" w14:paraId="1F87E2CB" w14:textId="77777777" w:rsidTr="00AA30C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A30C9">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A30C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A30C9">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A30C9">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A30C9">
            <w:pPr>
              <w:rPr>
                <w:rFonts w:ascii="Arial" w:hAnsi="Arial" w:cs="Arial"/>
                <w:color w:val="000000" w:themeColor="text1"/>
                <w:sz w:val="16"/>
                <w:szCs w:val="16"/>
              </w:rPr>
            </w:pPr>
          </w:p>
        </w:tc>
      </w:tr>
      <w:tr w:rsidR="009C58B4" w:rsidRPr="00653C8D" w14:paraId="60E566E6" w14:textId="77777777" w:rsidTr="00AA30C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A30C9">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A30C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A30C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A30C9">
            <w:pPr>
              <w:jc w:val="center"/>
              <w:rPr>
                <w:rFonts w:ascii="Arial" w:hAnsi="Arial" w:cs="Arial"/>
                <w:b/>
                <w:color w:val="000000" w:themeColor="text1"/>
                <w:sz w:val="2"/>
                <w:szCs w:val="2"/>
              </w:rPr>
            </w:pPr>
          </w:p>
        </w:tc>
      </w:tr>
      <w:tr w:rsidR="009C58B4" w:rsidRPr="00653C8D" w14:paraId="2E20C046" w14:textId="77777777" w:rsidTr="00AA30C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A30C9">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A30C9">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A30C9">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A30C9">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3616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3616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3616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3616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42B69056" w14:textId="779887C9" w:rsidR="00631394" w:rsidRDefault="00631394" w:rsidP="00801BCE">
      <w:pPr>
        <w:jc w:val="center"/>
        <w:rPr>
          <w:rFonts w:ascii="Verdana" w:hAnsi="Verdana"/>
          <w:b/>
          <w:sz w:val="18"/>
          <w:szCs w:val="18"/>
        </w:rPr>
      </w:pPr>
    </w:p>
    <w:p w14:paraId="319E1937" w14:textId="77777777" w:rsidR="00B83C1C" w:rsidRDefault="00B83C1C" w:rsidP="00801BCE">
      <w:pPr>
        <w:jc w:val="center"/>
        <w:rPr>
          <w:rFonts w:ascii="Verdana" w:hAnsi="Verdana"/>
          <w:b/>
          <w:sz w:val="18"/>
          <w:szCs w:val="18"/>
        </w:rPr>
      </w:pPr>
    </w:p>
    <w:p w14:paraId="7D549C3B" w14:textId="70CC0CDB"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A30C9">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A30C9">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A30C9">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A30C9">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A30C9">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A30C9">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A30C9">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A30C9">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A30C9">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A30C9">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A30C9">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A30C9">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A30C9">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A30C9">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A30C9">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A30C9">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A30C9">
            <w:pPr>
              <w:jc w:val="right"/>
              <w:rPr>
                <w:rFonts w:ascii="Century Gothic" w:hAnsi="Century Gothic"/>
                <w:color w:val="0000FF"/>
                <w:sz w:val="16"/>
                <w:szCs w:val="16"/>
                <w:lang w:val="es-BO" w:eastAsia="es-BO"/>
              </w:rPr>
            </w:pPr>
          </w:p>
        </w:tc>
      </w:tr>
      <w:tr w:rsidR="009E28E4" w:rsidRPr="00653C8D" w14:paraId="24846296" w14:textId="77777777" w:rsidTr="00AA30C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A30C9">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A30C9">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A30C9">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A30C9">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A30C9">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A30C9">
            <w:pPr>
              <w:jc w:val="right"/>
              <w:rPr>
                <w:rFonts w:ascii="Century Gothic" w:hAnsi="Century Gothic"/>
                <w:color w:val="0000FF"/>
                <w:sz w:val="16"/>
                <w:szCs w:val="16"/>
                <w:lang w:val="es-BO" w:eastAsia="es-BO"/>
              </w:rPr>
            </w:pPr>
          </w:p>
        </w:tc>
      </w:tr>
      <w:tr w:rsidR="009E28E4" w:rsidRPr="00653C8D" w14:paraId="580ED31E" w14:textId="77777777" w:rsidTr="00AA30C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A30C9">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A30C9">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A30C9">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A30C9">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A30C9">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A30C9">
            <w:pPr>
              <w:jc w:val="right"/>
              <w:rPr>
                <w:rFonts w:ascii="Century Gothic" w:hAnsi="Century Gothic"/>
                <w:color w:val="0000FF"/>
                <w:sz w:val="16"/>
                <w:szCs w:val="16"/>
                <w:lang w:val="es-BO" w:eastAsia="es-BO"/>
              </w:rPr>
            </w:pPr>
          </w:p>
        </w:tc>
      </w:tr>
      <w:tr w:rsidR="009E28E4" w:rsidRPr="00653C8D" w14:paraId="1C018443" w14:textId="77777777" w:rsidTr="00AA30C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A30C9">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A30C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A30C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A30C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A30C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A30C9">
            <w:pPr>
              <w:jc w:val="right"/>
              <w:rPr>
                <w:rFonts w:ascii="Century Gothic" w:hAnsi="Century Gothic"/>
                <w:color w:val="0000FF"/>
                <w:sz w:val="16"/>
                <w:szCs w:val="16"/>
                <w:lang w:eastAsia="es-BO"/>
              </w:rPr>
            </w:pPr>
          </w:p>
        </w:tc>
      </w:tr>
      <w:tr w:rsidR="009E28E4" w:rsidRPr="00653C8D" w14:paraId="2726E58A" w14:textId="77777777" w:rsidTr="00AA30C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A30C9">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A30C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A30C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A30C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A30C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A30C9">
            <w:pPr>
              <w:jc w:val="right"/>
              <w:rPr>
                <w:rFonts w:ascii="Century Gothic" w:hAnsi="Century Gothic"/>
                <w:color w:val="0000FF"/>
                <w:sz w:val="16"/>
                <w:szCs w:val="16"/>
                <w:lang w:eastAsia="es-BO"/>
              </w:rPr>
            </w:pPr>
          </w:p>
        </w:tc>
      </w:tr>
      <w:tr w:rsidR="009E28E4" w:rsidRPr="00653C8D" w14:paraId="1ED878B2" w14:textId="77777777" w:rsidTr="00AA30C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A30C9">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A30C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A30C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A30C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A30C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A30C9">
            <w:pPr>
              <w:jc w:val="right"/>
              <w:rPr>
                <w:rFonts w:ascii="Century Gothic" w:hAnsi="Century Gothic"/>
                <w:color w:val="0000FF"/>
                <w:sz w:val="16"/>
                <w:szCs w:val="16"/>
                <w:lang w:eastAsia="es-BO"/>
              </w:rPr>
            </w:pPr>
          </w:p>
        </w:tc>
      </w:tr>
      <w:tr w:rsidR="009E28E4" w:rsidRPr="00653C8D" w14:paraId="226B147E" w14:textId="77777777" w:rsidTr="00AA30C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A30C9">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A30C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A30C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A30C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A30C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A30C9">
            <w:pPr>
              <w:jc w:val="right"/>
              <w:rPr>
                <w:rFonts w:ascii="Century Gothic" w:hAnsi="Century Gothic"/>
                <w:color w:val="0000FF"/>
                <w:sz w:val="16"/>
                <w:szCs w:val="16"/>
                <w:lang w:eastAsia="es-BO"/>
              </w:rPr>
            </w:pPr>
          </w:p>
        </w:tc>
      </w:tr>
      <w:tr w:rsidR="009E28E4" w:rsidRPr="00653C8D" w14:paraId="41DA284B" w14:textId="77777777" w:rsidTr="00AA30C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A30C9">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A30C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A30C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A30C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A30C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A30C9">
            <w:pPr>
              <w:jc w:val="right"/>
              <w:rPr>
                <w:rFonts w:ascii="Century Gothic" w:hAnsi="Century Gothic"/>
                <w:color w:val="0000FF"/>
                <w:sz w:val="16"/>
                <w:szCs w:val="16"/>
                <w:lang w:eastAsia="es-BO"/>
              </w:rPr>
            </w:pPr>
          </w:p>
        </w:tc>
      </w:tr>
      <w:tr w:rsidR="009E28E4" w:rsidRPr="00653C8D" w14:paraId="2967911C" w14:textId="77777777" w:rsidTr="00AA30C9">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A30C9">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A30C9">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A30C9">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A30C9">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A30C9">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A30C9">
            <w:pPr>
              <w:jc w:val="right"/>
              <w:rPr>
                <w:rFonts w:ascii="Century Gothic" w:hAnsi="Century Gothic"/>
                <w:color w:val="0000FF"/>
                <w:sz w:val="16"/>
                <w:szCs w:val="16"/>
                <w:lang w:eastAsia="es-BO"/>
              </w:rPr>
            </w:pPr>
          </w:p>
        </w:tc>
      </w:tr>
      <w:tr w:rsidR="009E28E4" w:rsidRPr="00AE0FAB" w14:paraId="2A03EB59" w14:textId="77777777" w:rsidTr="00AA30C9">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36160">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A30C9">
            <w:pPr>
              <w:jc w:val="right"/>
              <w:rPr>
                <w:rFonts w:ascii="Century Gothic" w:hAnsi="Century Gothic"/>
                <w:color w:val="0000FF"/>
                <w:sz w:val="16"/>
                <w:szCs w:val="16"/>
                <w:lang w:eastAsia="es-BO"/>
              </w:rPr>
            </w:pPr>
          </w:p>
        </w:tc>
      </w:tr>
      <w:tr w:rsidR="009E28E4" w:rsidRPr="00AE0FAB" w14:paraId="58B75308" w14:textId="77777777" w:rsidTr="00AA30C9">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A30C9">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A30C9">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A30C9">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A30C9">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A30C9">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A30C9">
            <w:pPr>
              <w:jc w:val="right"/>
              <w:rPr>
                <w:rFonts w:ascii="Tahoma" w:hAnsi="Tahoma" w:cs="Tahoma"/>
                <w:b/>
                <w:bCs/>
                <w:lang w:val="es-ES_tradnl"/>
              </w:rPr>
            </w:pPr>
          </w:p>
        </w:tc>
      </w:tr>
      <w:tr w:rsidR="009E28E4" w:rsidRPr="00AE0FAB" w14:paraId="17584DD7" w14:textId="77777777" w:rsidTr="00AA30C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36160">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A30C9">
            <w:pPr>
              <w:jc w:val="right"/>
              <w:rPr>
                <w:rFonts w:ascii="Century Gothic" w:hAnsi="Century Gothic"/>
                <w:color w:val="0000FF"/>
                <w:sz w:val="16"/>
                <w:szCs w:val="16"/>
                <w:lang w:eastAsia="es-BO"/>
              </w:rPr>
            </w:pPr>
          </w:p>
        </w:tc>
      </w:tr>
      <w:tr w:rsidR="009E28E4" w:rsidRPr="00AE0FAB" w14:paraId="2DAF22BF" w14:textId="77777777" w:rsidTr="00AA30C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A30C9">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A30C9">
            <w:pPr>
              <w:jc w:val="right"/>
              <w:rPr>
                <w:rFonts w:ascii="Century Gothic" w:hAnsi="Century Gothic"/>
                <w:color w:val="0000FF"/>
                <w:sz w:val="16"/>
                <w:szCs w:val="16"/>
                <w:lang w:eastAsia="es-BO"/>
              </w:rPr>
            </w:pPr>
          </w:p>
        </w:tc>
      </w:tr>
      <w:tr w:rsidR="009E28E4" w:rsidRPr="00AE0FAB" w14:paraId="07E915BC" w14:textId="77777777" w:rsidTr="00AA30C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A30C9">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A30C9">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A30C9">
        <w:tc>
          <w:tcPr>
            <w:tcW w:w="9782" w:type="dxa"/>
            <w:shd w:val="clear" w:color="auto" w:fill="DEEAF6" w:themeFill="accent1" w:themeFillTint="33"/>
          </w:tcPr>
          <w:p w14:paraId="54B37D9D" w14:textId="77777777" w:rsidR="009E28E4" w:rsidRPr="00B273D2" w:rsidRDefault="009E28E4" w:rsidP="00AA30C9">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A30C9">
            <w:pPr>
              <w:pStyle w:val="Prrafodelista"/>
              <w:ind w:left="0"/>
              <w:jc w:val="center"/>
              <w:rPr>
                <w:rFonts w:ascii="Tahoma" w:hAnsi="Tahoma" w:cs="Tahoma"/>
                <w:b/>
                <w:iCs/>
              </w:rPr>
            </w:pPr>
          </w:p>
          <w:p w14:paraId="28595FD4" w14:textId="77777777" w:rsidR="009E28E4" w:rsidRPr="00B273D2" w:rsidRDefault="009E28E4" w:rsidP="00AA30C9">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A30C9">
            <w:pPr>
              <w:ind w:left="113" w:right="113"/>
              <w:jc w:val="center"/>
              <w:rPr>
                <w:rFonts w:ascii="Tahoma" w:hAnsi="Tahoma" w:cs="Tahoma"/>
                <w:b/>
                <w:lang w:val="es-BO"/>
              </w:rPr>
            </w:pPr>
          </w:p>
          <w:p w14:paraId="21BB9C0A" w14:textId="77777777" w:rsidR="009E28E4" w:rsidRPr="00B273D2" w:rsidRDefault="009E28E4" w:rsidP="0063616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A30C9">
            <w:pPr>
              <w:ind w:right="113"/>
              <w:jc w:val="both"/>
              <w:rPr>
                <w:rFonts w:ascii="Tahoma" w:hAnsi="Tahoma" w:cs="Tahoma"/>
                <w:lang w:val="es-BO"/>
              </w:rPr>
            </w:pPr>
          </w:p>
          <w:p w14:paraId="6DC0A148" w14:textId="77777777" w:rsidR="009E28E4" w:rsidRPr="005749E4" w:rsidRDefault="009E28E4" w:rsidP="0063616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3616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3616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A30C9">
            <w:pPr>
              <w:pStyle w:val="Prrafodelista"/>
              <w:ind w:left="1080" w:right="113"/>
              <w:jc w:val="both"/>
              <w:rPr>
                <w:rFonts w:ascii="Tahoma" w:hAnsi="Tahoma" w:cs="Tahoma"/>
                <w:lang w:val="es-BO"/>
              </w:rPr>
            </w:pPr>
          </w:p>
          <w:p w14:paraId="1F514F0E" w14:textId="77777777" w:rsidR="009E28E4" w:rsidRPr="00B273D2" w:rsidRDefault="009E28E4" w:rsidP="00AA30C9">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A30C9">
            <w:pPr>
              <w:pStyle w:val="Prrafodelista"/>
              <w:ind w:left="1451" w:right="113"/>
              <w:jc w:val="both"/>
              <w:rPr>
                <w:rFonts w:ascii="Tahoma" w:hAnsi="Tahoma" w:cs="Tahoma"/>
                <w:lang w:val="es-BO"/>
              </w:rPr>
            </w:pPr>
          </w:p>
          <w:p w14:paraId="34ABFE2E" w14:textId="77777777" w:rsidR="009E28E4" w:rsidRPr="00B273D2" w:rsidRDefault="009E28E4" w:rsidP="0063616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A30C9">
            <w:pPr>
              <w:jc w:val="both"/>
              <w:rPr>
                <w:rFonts w:ascii="Tahoma" w:hAnsi="Tahoma" w:cs="Tahoma"/>
                <w:lang w:val="es-BO"/>
              </w:rPr>
            </w:pPr>
          </w:p>
          <w:p w14:paraId="33CDEC88" w14:textId="77777777" w:rsidR="009E28E4" w:rsidRPr="00B2383B" w:rsidRDefault="009E28E4" w:rsidP="00AA30C9">
            <w:pPr>
              <w:suppressAutoHyphens/>
              <w:ind w:left="360"/>
              <w:jc w:val="both"/>
              <w:rPr>
                <w:rFonts w:ascii="Verdana" w:hAnsi="Verdana" w:cs="Tahoma"/>
                <w:lang w:val="es-ES_tradnl"/>
              </w:rPr>
            </w:pPr>
          </w:p>
        </w:tc>
      </w:tr>
      <w:tr w:rsidR="009E28E4" w:rsidRPr="00B2383B" w14:paraId="2A2AF083" w14:textId="77777777" w:rsidTr="00AA30C9">
        <w:tc>
          <w:tcPr>
            <w:tcW w:w="9782" w:type="dxa"/>
            <w:shd w:val="clear" w:color="auto" w:fill="DEEAF6" w:themeFill="accent1" w:themeFillTint="33"/>
          </w:tcPr>
          <w:p w14:paraId="28824F5A" w14:textId="77777777" w:rsidR="009E28E4" w:rsidRPr="00B2383B" w:rsidRDefault="009E28E4" w:rsidP="00AA30C9">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4567E0F7" w:rsidR="00801BCE" w:rsidRDefault="00801BCE" w:rsidP="00EF1134">
      <w:pPr>
        <w:jc w:val="center"/>
        <w:rPr>
          <w:rFonts w:ascii="Verdana" w:hAnsi="Verdana" w:cs="Arial"/>
          <w:b/>
          <w:sz w:val="18"/>
          <w:szCs w:val="18"/>
        </w:rPr>
      </w:pPr>
    </w:p>
    <w:p w14:paraId="3D2E31CE" w14:textId="77777777" w:rsidR="000D021D" w:rsidRDefault="000D021D"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79093B32" w14:textId="77777777" w:rsidR="00B83C1C" w:rsidRPr="00B83C1C" w:rsidRDefault="00B83C1C" w:rsidP="00B83C1C">
      <w:pPr>
        <w:spacing w:after="160"/>
        <w:jc w:val="center"/>
        <w:rPr>
          <w:rFonts w:ascii="Tahoma" w:eastAsiaTheme="minorHAnsi" w:hAnsi="Tahoma" w:cs="Tahoma"/>
          <w:b/>
          <w:lang w:val="es-BO"/>
        </w:rPr>
      </w:pPr>
      <w:r w:rsidRPr="00B83C1C">
        <w:rPr>
          <w:rFonts w:ascii="Tahoma" w:eastAsiaTheme="minorHAnsi" w:hAnsi="Tahoma" w:cs="Tahoma"/>
          <w:b/>
          <w:lang w:val="es-BO"/>
        </w:rPr>
        <w:lastRenderedPageBreak/>
        <w:t>FORMULARIO C-2</w:t>
      </w:r>
    </w:p>
    <w:p w14:paraId="7230EEDD" w14:textId="77777777" w:rsidR="00B83C1C" w:rsidRPr="00B83C1C" w:rsidRDefault="00B83C1C" w:rsidP="00B83C1C">
      <w:pPr>
        <w:spacing w:after="160"/>
        <w:jc w:val="center"/>
        <w:rPr>
          <w:rFonts w:ascii="Tahoma" w:eastAsiaTheme="minorHAnsi" w:hAnsi="Tahoma" w:cs="Tahoma"/>
          <w:b/>
          <w:lang w:val="es-BO"/>
        </w:rPr>
      </w:pPr>
      <w:r w:rsidRPr="00B83C1C">
        <w:rPr>
          <w:rFonts w:ascii="Tahoma" w:eastAsiaTheme="minorHAnsi" w:hAnsi="Tahoma" w:cs="Tahoma"/>
          <w:b/>
          <w:lang w:val="es-BO"/>
        </w:rPr>
        <w:t>CONDICIONES ADICIONALES</w:t>
      </w:r>
    </w:p>
    <w:tbl>
      <w:tblPr>
        <w:tblW w:w="939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2"/>
        <w:gridCol w:w="6147"/>
        <w:gridCol w:w="944"/>
        <w:gridCol w:w="2132"/>
      </w:tblGrid>
      <w:tr w:rsidR="00B83C1C" w:rsidRPr="00B83C1C" w14:paraId="074CDC42" w14:textId="77777777" w:rsidTr="00B83C1C">
        <w:trPr>
          <w:trHeight w:val="15"/>
          <w:tblHeader/>
          <w:jc w:val="center"/>
        </w:trPr>
        <w:tc>
          <w:tcPr>
            <w:tcW w:w="0" w:type="auto"/>
            <w:gridSpan w:val="3"/>
            <w:shd w:val="clear" w:color="auto" w:fill="BDD6EE"/>
            <w:vAlign w:val="center"/>
          </w:tcPr>
          <w:p w14:paraId="5A487E4F" w14:textId="77777777" w:rsidR="00B83C1C" w:rsidRPr="00B83C1C" w:rsidRDefault="00B83C1C" w:rsidP="00B83C1C">
            <w:pPr>
              <w:spacing w:line="259" w:lineRule="auto"/>
              <w:jc w:val="center"/>
              <w:rPr>
                <w:rFonts w:ascii="Tahoma" w:eastAsiaTheme="minorHAnsi" w:hAnsi="Tahoma" w:cs="Tahoma"/>
                <w:b/>
                <w:sz w:val="14"/>
                <w:szCs w:val="14"/>
                <w:lang w:val="es-BO"/>
              </w:rPr>
            </w:pPr>
            <w:r w:rsidRPr="00B83C1C">
              <w:rPr>
                <w:rFonts w:ascii="Tahoma" w:eastAsiaTheme="minorHAnsi" w:hAnsi="Tahoma" w:cs="Tahoma"/>
                <w:b/>
                <w:sz w:val="14"/>
                <w:szCs w:val="14"/>
                <w:lang w:val="es-BO"/>
              </w:rPr>
              <w:t>Para ser llenado por la Entidad convocante</w:t>
            </w:r>
          </w:p>
        </w:tc>
        <w:tc>
          <w:tcPr>
            <w:tcW w:w="0" w:type="auto"/>
            <w:shd w:val="clear" w:color="auto" w:fill="BDD6EE"/>
            <w:vAlign w:val="center"/>
          </w:tcPr>
          <w:p w14:paraId="2A227770" w14:textId="77777777" w:rsidR="00B83C1C" w:rsidRPr="00B83C1C" w:rsidRDefault="00B83C1C" w:rsidP="00B83C1C">
            <w:pPr>
              <w:spacing w:line="259" w:lineRule="auto"/>
              <w:jc w:val="center"/>
              <w:rPr>
                <w:rFonts w:ascii="Tahoma" w:eastAsiaTheme="minorHAnsi" w:hAnsi="Tahoma" w:cs="Tahoma"/>
                <w:b/>
                <w:sz w:val="14"/>
                <w:szCs w:val="14"/>
                <w:lang w:val="es-BO"/>
              </w:rPr>
            </w:pPr>
            <w:r w:rsidRPr="00B83C1C">
              <w:rPr>
                <w:rFonts w:ascii="Tahoma" w:eastAsiaTheme="minorHAnsi" w:hAnsi="Tahoma" w:cs="Tahoma"/>
                <w:b/>
                <w:sz w:val="14"/>
                <w:szCs w:val="14"/>
                <w:lang w:val="es-BO"/>
              </w:rPr>
              <w:t>Para ser llenado por el proponente al momento de elaborar su propuesta</w:t>
            </w:r>
          </w:p>
        </w:tc>
      </w:tr>
      <w:tr w:rsidR="00B83C1C" w:rsidRPr="00B83C1C" w14:paraId="1C2BBD94" w14:textId="77777777" w:rsidTr="00B83C1C">
        <w:trPr>
          <w:trHeight w:val="15"/>
          <w:jc w:val="center"/>
        </w:trPr>
        <w:tc>
          <w:tcPr>
            <w:tcW w:w="0" w:type="auto"/>
            <w:shd w:val="clear" w:color="auto" w:fill="BFBFBF"/>
            <w:vAlign w:val="center"/>
          </w:tcPr>
          <w:p w14:paraId="2AAA77EA" w14:textId="77777777" w:rsidR="00B83C1C" w:rsidRPr="00B83C1C" w:rsidRDefault="00B83C1C" w:rsidP="00B83C1C">
            <w:pPr>
              <w:spacing w:line="259" w:lineRule="auto"/>
              <w:jc w:val="center"/>
              <w:rPr>
                <w:rFonts w:ascii="Tahoma" w:eastAsiaTheme="minorHAnsi" w:hAnsi="Tahoma" w:cs="Tahoma"/>
                <w:b/>
                <w:sz w:val="14"/>
                <w:szCs w:val="14"/>
                <w:lang w:val="es-BO"/>
              </w:rPr>
            </w:pPr>
            <w:r w:rsidRPr="00B83C1C">
              <w:rPr>
                <w:rFonts w:ascii="Tahoma" w:eastAsiaTheme="minorHAnsi" w:hAnsi="Tahoma" w:cs="Tahoma"/>
                <w:b/>
                <w:sz w:val="14"/>
                <w:szCs w:val="14"/>
                <w:lang w:val="es-BO"/>
              </w:rPr>
              <w:t>#</w:t>
            </w:r>
          </w:p>
        </w:tc>
        <w:tc>
          <w:tcPr>
            <w:tcW w:w="0" w:type="auto"/>
            <w:shd w:val="clear" w:color="auto" w:fill="BFBFBF"/>
            <w:vAlign w:val="center"/>
          </w:tcPr>
          <w:p w14:paraId="68C71EBA" w14:textId="77777777" w:rsidR="00B83C1C" w:rsidRPr="00B83C1C" w:rsidRDefault="00B83C1C" w:rsidP="00B83C1C">
            <w:pPr>
              <w:spacing w:line="259" w:lineRule="auto"/>
              <w:jc w:val="center"/>
              <w:rPr>
                <w:rFonts w:ascii="Tahoma" w:eastAsiaTheme="minorHAnsi" w:hAnsi="Tahoma" w:cs="Tahoma"/>
                <w:b/>
                <w:sz w:val="14"/>
                <w:szCs w:val="14"/>
                <w:lang w:val="es-BO"/>
              </w:rPr>
            </w:pPr>
            <w:r w:rsidRPr="00B83C1C">
              <w:rPr>
                <w:rFonts w:ascii="Tahoma" w:eastAsiaTheme="minorHAnsi" w:hAnsi="Tahoma" w:cs="Tahoma"/>
                <w:b/>
                <w:sz w:val="14"/>
                <w:szCs w:val="14"/>
                <w:lang w:val="es-BO"/>
              </w:rPr>
              <w:t>Condiciones Adicionales Solicitadas (*)</w:t>
            </w:r>
          </w:p>
        </w:tc>
        <w:tc>
          <w:tcPr>
            <w:tcW w:w="0" w:type="auto"/>
            <w:shd w:val="clear" w:color="auto" w:fill="BFBFBF"/>
            <w:vAlign w:val="center"/>
          </w:tcPr>
          <w:p w14:paraId="39F2B3CA" w14:textId="77777777" w:rsidR="00B83C1C" w:rsidRPr="00B83C1C" w:rsidRDefault="00B83C1C" w:rsidP="00B83C1C">
            <w:pPr>
              <w:spacing w:line="259" w:lineRule="auto"/>
              <w:jc w:val="center"/>
              <w:rPr>
                <w:rFonts w:ascii="Tahoma" w:eastAsiaTheme="minorHAnsi" w:hAnsi="Tahoma" w:cs="Tahoma"/>
                <w:b/>
                <w:i/>
                <w:sz w:val="14"/>
                <w:szCs w:val="14"/>
                <w:lang w:val="es-BO"/>
              </w:rPr>
            </w:pPr>
            <w:r w:rsidRPr="00B83C1C">
              <w:rPr>
                <w:rFonts w:ascii="Tahoma" w:eastAsiaTheme="minorHAnsi" w:hAnsi="Tahoma" w:cs="Tahoma"/>
                <w:b/>
                <w:sz w:val="14"/>
                <w:szCs w:val="14"/>
                <w:lang w:val="es-BO"/>
              </w:rPr>
              <w:t>Puntaje asignado (**)</w:t>
            </w:r>
          </w:p>
        </w:tc>
        <w:tc>
          <w:tcPr>
            <w:tcW w:w="0" w:type="auto"/>
            <w:shd w:val="clear" w:color="auto" w:fill="BFBFBF"/>
            <w:vAlign w:val="center"/>
          </w:tcPr>
          <w:p w14:paraId="2EE82DA4" w14:textId="77777777" w:rsidR="00B83C1C" w:rsidRPr="00B83C1C" w:rsidRDefault="00B83C1C" w:rsidP="00B83C1C">
            <w:pPr>
              <w:spacing w:line="259" w:lineRule="auto"/>
              <w:jc w:val="center"/>
              <w:rPr>
                <w:rFonts w:ascii="Tahoma" w:eastAsiaTheme="minorHAnsi" w:hAnsi="Tahoma" w:cs="Tahoma"/>
                <w:b/>
                <w:sz w:val="14"/>
                <w:szCs w:val="14"/>
                <w:lang w:val="es-BO"/>
              </w:rPr>
            </w:pPr>
            <w:r w:rsidRPr="00B83C1C">
              <w:rPr>
                <w:rFonts w:ascii="Tahoma" w:eastAsiaTheme="minorHAnsi" w:hAnsi="Tahoma" w:cs="Tahoma"/>
                <w:b/>
                <w:sz w:val="14"/>
                <w:szCs w:val="14"/>
                <w:lang w:val="es-BO"/>
              </w:rPr>
              <w:t>Condiciones Adicionales Propuestas (***)</w:t>
            </w:r>
          </w:p>
        </w:tc>
      </w:tr>
      <w:tr w:rsidR="00B83C1C" w:rsidRPr="00B83C1C" w14:paraId="1B56C679" w14:textId="77777777" w:rsidTr="00B83C1C">
        <w:trPr>
          <w:trHeight w:val="15"/>
          <w:jc w:val="center"/>
        </w:trPr>
        <w:tc>
          <w:tcPr>
            <w:tcW w:w="0" w:type="auto"/>
            <w:shd w:val="clear" w:color="auto" w:fill="auto"/>
            <w:vAlign w:val="center"/>
          </w:tcPr>
          <w:p w14:paraId="551497CD"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1</w:t>
            </w:r>
          </w:p>
        </w:tc>
        <w:tc>
          <w:tcPr>
            <w:tcW w:w="0" w:type="auto"/>
            <w:shd w:val="clear" w:color="auto" w:fill="auto"/>
            <w:vAlign w:val="center"/>
          </w:tcPr>
          <w:p w14:paraId="121086CA" w14:textId="77777777" w:rsidR="00B83C1C" w:rsidRPr="00B83C1C" w:rsidRDefault="00B83C1C" w:rsidP="00B83C1C">
            <w:pPr>
              <w:spacing w:line="259" w:lineRule="auto"/>
              <w:jc w:val="both"/>
              <w:rPr>
                <w:rFonts w:ascii="Tahoma" w:eastAsiaTheme="minorHAnsi" w:hAnsi="Tahoma" w:cs="Tahoma"/>
                <w:b/>
                <w:sz w:val="14"/>
                <w:szCs w:val="14"/>
                <w:lang w:val="es-BO" w:eastAsia="es-BO"/>
              </w:rPr>
            </w:pPr>
            <w:r w:rsidRPr="00B83C1C">
              <w:rPr>
                <w:rFonts w:ascii="Tahoma" w:eastAsiaTheme="minorHAnsi" w:hAnsi="Tahoma" w:cs="Tahoma"/>
                <w:b/>
                <w:sz w:val="14"/>
                <w:szCs w:val="14"/>
                <w:lang w:val="es-BO" w:eastAsia="es-BO"/>
              </w:rPr>
              <w:t>EXPERIENCIA ESPECÍFICA DE LA ENTIDAD EJECUTORA.</w:t>
            </w:r>
          </w:p>
          <w:p w14:paraId="1F0FBBC4" w14:textId="77777777" w:rsidR="00B83C1C" w:rsidRPr="00B83C1C" w:rsidRDefault="00B83C1C" w:rsidP="00B83C1C">
            <w:pPr>
              <w:spacing w:line="259" w:lineRule="auto"/>
              <w:jc w:val="both"/>
              <w:rPr>
                <w:rFonts w:ascii="Tahoma" w:eastAsiaTheme="minorHAnsi" w:hAnsi="Tahoma" w:cs="Tahoma"/>
                <w:sz w:val="14"/>
                <w:szCs w:val="14"/>
                <w:lang w:val="es-BO" w:eastAsia="es-BO"/>
              </w:rPr>
            </w:pPr>
            <w:r w:rsidRPr="00B83C1C">
              <w:rPr>
                <w:rFonts w:ascii="Tahoma" w:eastAsiaTheme="minorHAnsi" w:hAnsi="Tahoma" w:cs="Tahoma"/>
                <w:sz w:val="14"/>
                <w:szCs w:val="14"/>
                <w:lang w:val="es-BO" w:eastAsia="es-BO"/>
              </w:rPr>
              <w:t xml:space="preserve">Cuando el proponente demuestre un monto superior al monto mínimo requerido en la experiencia específica, se asignará 2 Puntos por cada 0.5 veces adicionales, hasta un máximo de 10 puntos. </w:t>
            </w:r>
            <w:r w:rsidRPr="00B83C1C">
              <w:rPr>
                <w:rFonts w:ascii="Tahoma" w:eastAsiaTheme="minorHAnsi" w:hAnsi="Tahoma" w:cs="Tahoma"/>
                <w:b/>
                <w:bCs/>
                <w:sz w:val="14"/>
                <w:szCs w:val="14"/>
                <w:lang w:val="es-BO" w:eastAsia="es-BO"/>
              </w:rPr>
              <w:t>(Para la puntuación solo se tomará en cuenta experiencia en el Sector Público)</w:t>
            </w:r>
          </w:p>
        </w:tc>
        <w:tc>
          <w:tcPr>
            <w:tcW w:w="0" w:type="auto"/>
            <w:shd w:val="clear" w:color="auto" w:fill="auto"/>
            <w:vAlign w:val="center"/>
          </w:tcPr>
          <w:p w14:paraId="39A31383"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10</w:t>
            </w:r>
          </w:p>
        </w:tc>
        <w:tc>
          <w:tcPr>
            <w:tcW w:w="0" w:type="auto"/>
            <w:shd w:val="clear" w:color="auto" w:fill="auto"/>
            <w:vAlign w:val="center"/>
          </w:tcPr>
          <w:p w14:paraId="4030631B" w14:textId="77777777" w:rsidR="00B83C1C" w:rsidRPr="00B83C1C" w:rsidRDefault="00B83C1C" w:rsidP="00B83C1C">
            <w:pPr>
              <w:spacing w:line="259" w:lineRule="auto"/>
              <w:jc w:val="center"/>
              <w:rPr>
                <w:rFonts w:ascii="Tahoma" w:eastAsiaTheme="minorHAnsi" w:hAnsi="Tahoma" w:cs="Tahoma"/>
                <w:color w:val="FF0000"/>
                <w:sz w:val="14"/>
                <w:szCs w:val="14"/>
                <w:lang w:val="es-BO"/>
              </w:rPr>
            </w:pPr>
            <w:r w:rsidRPr="00B83C1C">
              <w:rPr>
                <w:rFonts w:ascii="Tahoma" w:eastAsiaTheme="minorHAnsi" w:hAnsi="Tahoma" w:cs="Tahoma"/>
                <w:b/>
                <w:bCs/>
                <w:i/>
                <w:iCs/>
                <w:color w:val="00B050"/>
                <w:sz w:val="14"/>
                <w:szCs w:val="14"/>
                <w:lang w:val="es-BO"/>
              </w:rPr>
              <w:t>Ponderable de acuerdo a lo propuesto en el formulario A-3</w:t>
            </w:r>
          </w:p>
        </w:tc>
      </w:tr>
      <w:tr w:rsidR="00B83C1C" w:rsidRPr="00B83C1C" w14:paraId="082196F2" w14:textId="77777777" w:rsidTr="00B83C1C">
        <w:trPr>
          <w:trHeight w:val="15"/>
          <w:jc w:val="center"/>
        </w:trPr>
        <w:tc>
          <w:tcPr>
            <w:tcW w:w="0" w:type="auto"/>
            <w:shd w:val="clear" w:color="auto" w:fill="auto"/>
            <w:vAlign w:val="center"/>
          </w:tcPr>
          <w:p w14:paraId="6B08C441"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2</w:t>
            </w:r>
          </w:p>
        </w:tc>
        <w:tc>
          <w:tcPr>
            <w:tcW w:w="0" w:type="auto"/>
            <w:shd w:val="clear" w:color="auto" w:fill="auto"/>
            <w:vAlign w:val="center"/>
          </w:tcPr>
          <w:p w14:paraId="4A5DE993" w14:textId="77777777" w:rsidR="00B83C1C" w:rsidRPr="00B83C1C" w:rsidRDefault="00B83C1C" w:rsidP="00B83C1C">
            <w:pPr>
              <w:spacing w:line="259" w:lineRule="auto"/>
              <w:jc w:val="both"/>
              <w:rPr>
                <w:rFonts w:ascii="Tahoma" w:eastAsiaTheme="minorHAnsi" w:hAnsi="Tahoma" w:cs="Tahoma"/>
                <w:b/>
                <w:bCs/>
                <w:sz w:val="14"/>
                <w:szCs w:val="14"/>
                <w:lang w:val="es-BO" w:eastAsia="es-BO"/>
              </w:rPr>
            </w:pPr>
            <w:r w:rsidRPr="00B83C1C">
              <w:rPr>
                <w:rFonts w:ascii="Tahoma" w:eastAsiaTheme="minorHAnsi" w:hAnsi="Tahoma" w:cs="Tahoma"/>
                <w:b/>
                <w:bCs/>
                <w:sz w:val="14"/>
                <w:szCs w:val="14"/>
                <w:lang w:val="es-BO" w:eastAsia="es-BO"/>
              </w:rPr>
              <w:t>EXPERIENCIA ESPECÍFICA: TÉCNICO OPERATIVO DE ÁREA (TOA)</w:t>
            </w:r>
          </w:p>
          <w:p w14:paraId="0FD67EE7" w14:textId="77777777" w:rsidR="00B83C1C" w:rsidRPr="00B83C1C" w:rsidRDefault="00B83C1C" w:rsidP="00B83C1C">
            <w:pPr>
              <w:spacing w:line="259" w:lineRule="auto"/>
              <w:jc w:val="both"/>
              <w:rPr>
                <w:rFonts w:ascii="Tahoma" w:eastAsiaTheme="minorHAnsi" w:hAnsi="Tahoma" w:cs="Tahoma"/>
                <w:sz w:val="14"/>
                <w:szCs w:val="14"/>
                <w:lang w:val="es-BO" w:eastAsia="es-BO"/>
              </w:rPr>
            </w:pPr>
            <w:r w:rsidRPr="00B83C1C">
              <w:rPr>
                <w:rFonts w:ascii="Tahoma" w:eastAsiaTheme="minorHAnsi" w:hAnsi="Tahoma" w:cs="Tahoma"/>
                <w:sz w:val="14"/>
                <w:szCs w:val="14"/>
                <w:lang w:val="es-BO" w:eastAsia="es-BO"/>
              </w:rPr>
              <w:t>Se asignará 1,5 puntos por cada 6 meses adicionales al solicitado, hasta un máximo de 6 puntos</w:t>
            </w:r>
          </w:p>
        </w:tc>
        <w:tc>
          <w:tcPr>
            <w:tcW w:w="0" w:type="auto"/>
            <w:shd w:val="clear" w:color="auto" w:fill="auto"/>
            <w:vAlign w:val="center"/>
          </w:tcPr>
          <w:p w14:paraId="32CF16DF"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6</w:t>
            </w:r>
          </w:p>
        </w:tc>
        <w:tc>
          <w:tcPr>
            <w:tcW w:w="0" w:type="auto"/>
            <w:shd w:val="clear" w:color="auto" w:fill="auto"/>
            <w:vAlign w:val="center"/>
          </w:tcPr>
          <w:p w14:paraId="4DAD3045" w14:textId="77777777" w:rsidR="00B83C1C" w:rsidRPr="00B83C1C" w:rsidRDefault="00B83C1C" w:rsidP="00B83C1C">
            <w:pPr>
              <w:spacing w:line="259" w:lineRule="auto"/>
              <w:jc w:val="center"/>
              <w:rPr>
                <w:rFonts w:ascii="Tahoma" w:eastAsiaTheme="minorHAnsi" w:hAnsi="Tahoma" w:cs="Tahoma"/>
                <w:color w:val="FF0000"/>
                <w:sz w:val="14"/>
                <w:szCs w:val="14"/>
                <w:lang w:val="es-BO"/>
              </w:rPr>
            </w:pPr>
            <w:r w:rsidRPr="00B83C1C">
              <w:rPr>
                <w:rFonts w:ascii="Tahoma" w:eastAsiaTheme="minorHAnsi" w:hAnsi="Tahoma" w:cs="Tahoma"/>
                <w:b/>
                <w:bCs/>
                <w:i/>
                <w:iCs/>
                <w:color w:val="00B050"/>
                <w:sz w:val="14"/>
                <w:szCs w:val="14"/>
                <w:lang w:val="es-BO"/>
              </w:rPr>
              <w:t>Ponderable de acuerdo a lo propuesto en el formulario A-4</w:t>
            </w:r>
          </w:p>
        </w:tc>
      </w:tr>
      <w:tr w:rsidR="00B83C1C" w:rsidRPr="00B83C1C" w14:paraId="50986A5C" w14:textId="77777777" w:rsidTr="00B83C1C">
        <w:trPr>
          <w:trHeight w:val="15"/>
          <w:jc w:val="center"/>
        </w:trPr>
        <w:tc>
          <w:tcPr>
            <w:tcW w:w="0" w:type="auto"/>
            <w:shd w:val="clear" w:color="auto" w:fill="auto"/>
            <w:vAlign w:val="center"/>
          </w:tcPr>
          <w:p w14:paraId="0BA86728"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3</w:t>
            </w:r>
          </w:p>
        </w:tc>
        <w:tc>
          <w:tcPr>
            <w:tcW w:w="0" w:type="auto"/>
            <w:shd w:val="clear" w:color="auto" w:fill="auto"/>
            <w:vAlign w:val="center"/>
          </w:tcPr>
          <w:p w14:paraId="568A2792" w14:textId="77777777" w:rsidR="00B83C1C" w:rsidRPr="00B83C1C" w:rsidRDefault="00B83C1C" w:rsidP="00B83C1C">
            <w:pPr>
              <w:spacing w:line="259" w:lineRule="auto"/>
              <w:jc w:val="both"/>
              <w:rPr>
                <w:rFonts w:ascii="Tahoma" w:eastAsiaTheme="minorHAnsi" w:hAnsi="Tahoma" w:cs="Tahoma"/>
                <w:b/>
                <w:bCs/>
                <w:sz w:val="14"/>
                <w:szCs w:val="14"/>
                <w:lang w:val="es-BO" w:eastAsia="es-BO"/>
              </w:rPr>
            </w:pPr>
            <w:r w:rsidRPr="00B83C1C">
              <w:rPr>
                <w:rFonts w:ascii="Tahoma" w:eastAsiaTheme="minorHAnsi" w:hAnsi="Tahoma" w:cs="Tahoma"/>
                <w:b/>
                <w:bCs/>
                <w:sz w:val="14"/>
                <w:szCs w:val="14"/>
                <w:lang w:val="es-BO" w:eastAsia="es-BO"/>
              </w:rPr>
              <w:t>EXPERIENCIA ESPECÍFICA: EDUCADOR SOCIAL</w:t>
            </w:r>
          </w:p>
          <w:p w14:paraId="0D1CF52B" w14:textId="77777777" w:rsidR="00B83C1C" w:rsidRPr="00B83C1C" w:rsidRDefault="00B83C1C" w:rsidP="00B83C1C">
            <w:pPr>
              <w:spacing w:line="259" w:lineRule="auto"/>
              <w:jc w:val="both"/>
              <w:rPr>
                <w:rFonts w:ascii="Tahoma" w:eastAsiaTheme="minorHAnsi" w:hAnsi="Tahoma" w:cs="Tahoma"/>
                <w:sz w:val="14"/>
                <w:szCs w:val="14"/>
                <w:lang w:val="es-BO"/>
              </w:rPr>
            </w:pPr>
            <w:r w:rsidRPr="00B83C1C">
              <w:rPr>
                <w:rFonts w:ascii="Tahoma" w:eastAsiaTheme="minorHAnsi" w:hAnsi="Tahoma" w:cs="Tahoma"/>
                <w:sz w:val="14"/>
                <w:szCs w:val="14"/>
                <w:lang w:val="es-BO" w:eastAsia="es-BO"/>
              </w:rPr>
              <w:t>Se asignará 1,5 puntos por cada 6 meses adicionales al solicitado, hasta un máximo de 6 puntos</w:t>
            </w:r>
          </w:p>
        </w:tc>
        <w:tc>
          <w:tcPr>
            <w:tcW w:w="0" w:type="auto"/>
            <w:shd w:val="clear" w:color="auto" w:fill="auto"/>
            <w:vAlign w:val="center"/>
          </w:tcPr>
          <w:p w14:paraId="2AF62007"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6</w:t>
            </w:r>
          </w:p>
        </w:tc>
        <w:tc>
          <w:tcPr>
            <w:tcW w:w="0" w:type="auto"/>
            <w:shd w:val="clear" w:color="auto" w:fill="auto"/>
            <w:vAlign w:val="center"/>
          </w:tcPr>
          <w:p w14:paraId="3F37893B" w14:textId="77777777" w:rsidR="00B83C1C" w:rsidRPr="00B83C1C" w:rsidRDefault="00B83C1C" w:rsidP="00B83C1C">
            <w:pPr>
              <w:spacing w:line="259" w:lineRule="auto"/>
              <w:jc w:val="center"/>
              <w:rPr>
                <w:rFonts w:ascii="Tahoma" w:eastAsiaTheme="minorHAnsi" w:hAnsi="Tahoma" w:cs="Tahoma"/>
                <w:color w:val="FF0000"/>
                <w:sz w:val="14"/>
                <w:szCs w:val="14"/>
                <w:lang w:val="es-BO"/>
              </w:rPr>
            </w:pPr>
            <w:r w:rsidRPr="00B83C1C">
              <w:rPr>
                <w:rFonts w:ascii="Tahoma" w:eastAsiaTheme="minorHAnsi" w:hAnsi="Tahoma" w:cs="Tahoma"/>
                <w:b/>
                <w:bCs/>
                <w:i/>
                <w:iCs/>
                <w:color w:val="00B050"/>
                <w:sz w:val="14"/>
                <w:szCs w:val="14"/>
                <w:lang w:val="es-BO"/>
              </w:rPr>
              <w:t>Ponderable de acuerdo a lo propuesto en el formulario A-4</w:t>
            </w:r>
          </w:p>
        </w:tc>
      </w:tr>
      <w:tr w:rsidR="00B83C1C" w:rsidRPr="00B83C1C" w14:paraId="71BB18F4" w14:textId="77777777" w:rsidTr="00B83C1C">
        <w:trPr>
          <w:trHeight w:val="15"/>
          <w:jc w:val="center"/>
        </w:trPr>
        <w:tc>
          <w:tcPr>
            <w:tcW w:w="0" w:type="auto"/>
            <w:shd w:val="clear" w:color="auto" w:fill="auto"/>
            <w:vAlign w:val="center"/>
          </w:tcPr>
          <w:p w14:paraId="023521AB"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4</w:t>
            </w:r>
          </w:p>
        </w:tc>
        <w:tc>
          <w:tcPr>
            <w:tcW w:w="0" w:type="auto"/>
            <w:shd w:val="clear" w:color="auto" w:fill="auto"/>
            <w:vAlign w:val="center"/>
          </w:tcPr>
          <w:p w14:paraId="4B595338" w14:textId="77777777" w:rsidR="00B83C1C" w:rsidRPr="00B83C1C" w:rsidRDefault="00B83C1C" w:rsidP="00B83C1C">
            <w:pPr>
              <w:spacing w:line="259" w:lineRule="auto"/>
              <w:jc w:val="both"/>
              <w:rPr>
                <w:rFonts w:ascii="Tahoma" w:eastAsiaTheme="minorHAnsi" w:hAnsi="Tahoma" w:cs="Tahoma"/>
                <w:sz w:val="14"/>
                <w:szCs w:val="14"/>
                <w:lang w:val="es-BO"/>
              </w:rPr>
            </w:pPr>
            <w:r w:rsidRPr="00B83C1C">
              <w:rPr>
                <w:rFonts w:ascii="Tahoma" w:eastAsiaTheme="minorHAnsi" w:hAnsi="Tahoma" w:cs="Tahoma"/>
                <w:b/>
                <w:bCs/>
                <w:sz w:val="14"/>
                <w:szCs w:val="14"/>
                <w:lang w:val="es-BO" w:eastAsia="es-BO"/>
              </w:rPr>
              <w:t>EXPERIENCIA ESPECÍFICA:</w:t>
            </w:r>
            <w:r w:rsidRPr="00B83C1C">
              <w:rPr>
                <w:rFonts w:ascii="Tahoma" w:eastAsiaTheme="minorHAnsi" w:hAnsi="Tahoma" w:cs="Tahoma"/>
                <w:sz w:val="14"/>
                <w:szCs w:val="14"/>
                <w:lang w:val="es-BO"/>
              </w:rPr>
              <w:t xml:space="preserve"> </w:t>
            </w:r>
            <w:r w:rsidRPr="00B83C1C">
              <w:rPr>
                <w:rFonts w:ascii="Tahoma" w:eastAsiaTheme="minorHAnsi" w:hAnsi="Tahoma" w:cs="Tahoma"/>
                <w:b/>
                <w:sz w:val="14"/>
                <w:szCs w:val="14"/>
                <w:lang w:val="es-BO"/>
              </w:rPr>
              <w:t>TÉCNICO ALMACENERO</w:t>
            </w:r>
          </w:p>
          <w:p w14:paraId="3CDA6ABB" w14:textId="77777777" w:rsidR="00B83C1C" w:rsidRPr="00B83C1C" w:rsidRDefault="00B83C1C" w:rsidP="00B83C1C">
            <w:pPr>
              <w:spacing w:line="259" w:lineRule="auto"/>
              <w:jc w:val="both"/>
              <w:rPr>
                <w:rFonts w:ascii="Tahoma" w:eastAsiaTheme="minorHAnsi" w:hAnsi="Tahoma" w:cs="Tahoma"/>
                <w:sz w:val="14"/>
                <w:szCs w:val="14"/>
                <w:lang w:val="es-BO" w:eastAsia="es-BO"/>
              </w:rPr>
            </w:pPr>
            <w:r w:rsidRPr="00B83C1C">
              <w:rPr>
                <w:rFonts w:ascii="Tahoma" w:eastAsiaTheme="minorHAnsi" w:hAnsi="Tahoma" w:cs="Tahoma"/>
                <w:sz w:val="14"/>
                <w:szCs w:val="14"/>
                <w:lang w:val="es-BO" w:eastAsia="es-BO"/>
              </w:rPr>
              <w:t>Se asignará un 1 punto por cada 6 meses adicionales al solicitado, hasta un máximo de 1 punto.</w:t>
            </w:r>
          </w:p>
        </w:tc>
        <w:tc>
          <w:tcPr>
            <w:tcW w:w="0" w:type="auto"/>
            <w:shd w:val="clear" w:color="auto" w:fill="auto"/>
            <w:vAlign w:val="center"/>
          </w:tcPr>
          <w:p w14:paraId="223D5B2E"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1</w:t>
            </w:r>
          </w:p>
        </w:tc>
        <w:tc>
          <w:tcPr>
            <w:tcW w:w="0" w:type="auto"/>
            <w:shd w:val="clear" w:color="auto" w:fill="auto"/>
            <w:vAlign w:val="center"/>
          </w:tcPr>
          <w:p w14:paraId="26DFC5FC" w14:textId="77777777" w:rsidR="00B83C1C" w:rsidRPr="00B83C1C" w:rsidRDefault="00B83C1C" w:rsidP="00B83C1C">
            <w:pPr>
              <w:spacing w:line="259" w:lineRule="auto"/>
              <w:jc w:val="center"/>
              <w:rPr>
                <w:rFonts w:ascii="Tahoma" w:eastAsiaTheme="minorHAnsi" w:hAnsi="Tahoma" w:cs="Tahoma"/>
                <w:color w:val="FF0000"/>
                <w:sz w:val="14"/>
                <w:szCs w:val="14"/>
                <w:lang w:val="es-BO"/>
              </w:rPr>
            </w:pPr>
            <w:r w:rsidRPr="00B83C1C">
              <w:rPr>
                <w:rFonts w:ascii="Tahoma" w:eastAsiaTheme="minorHAnsi" w:hAnsi="Tahoma" w:cs="Tahoma"/>
                <w:b/>
                <w:bCs/>
                <w:i/>
                <w:iCs/>
                <w:color w:val="00B050"/>
                <w:sz w:val="14"/>
                <w:szCs w:val="14"/>
                <w:lang w:val="es-BO"/>
              </w:rPr>
              <w:t>Ponderable de acuerdo a lo propuesto en el formulario A-4</w:t>
            </w:r>
          </w:p>
        </w:tc>
      </w:tr>
      <w:tr w:rsidR="00B83C1C" w:rsidRPr="00B83C1C" w14:paraId="590E339C" w14:textId="77777777" w:rsidTr="00B83C1C">
        <w:trPr>
          <w:trHeight w:val="15"/>
          <w:jc w:val="center"/>
        </w:trPr>
        <w:tc>
          <w:tcPr>
            <w:tcW w:w="0" w:type="auto"/>
            <w:shd w:val="clear" w:color="auto" w:fill="auto"/>
            <w:vAlign w:val="center"/>
          </w:tcPr>
          <w:p w14:paraId="31B942A0"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5</w:t>
            </w:r>
          </w:p>
        </w:tc>
        <w:tc>
          <w:tcPr>
            <w:tcW w:w="0" w:type="auto"/>
            <w:shd w:val="clear" w:color="auto" w:fill="auto"/>
            <w:vAlign w:val="center"/>
          </w:tcPr>
          <w:p w14:paraId="2B3DC2E0" w14:textId="77777777" w:rsidR="00B83C1C" w:rsidRPr="00B83C1C" w:rsidRDefault="00B83C1C" w:rsidP="00B83C1C">
            <w:pPr>
              <w:spacing w:line="259" w:lineRule="auto"/>
              <w:jc w:val="both"/>
              <w:rPr>
                <w:rFonts w:ascii="Tahoma" w:eastAsiaTheme="minorHAnsi" w:hAnsi="Tahoma" w:cs="Tahoma"/>
                <w:b/>
                <w:bCs/>
                <w:sz w:val="14"/>
                <w:szCs w:val="14"/>
                <w:lang w:val="es-BO" w:eastAsia="es-BO"/>
              </w:rPr>
            </w:pPr>
            <w:r w:rsidRPr="00B83C1C">
              <w:rPr>
                <w:rFonts w:ascii="Tahoma" w:eastAsiaTheme="minorHAnsi" w:hAnsi="Tahoma" w:cs="Tahoma"/>
                <w:b/>
                <w:bCs/>
                <w:sz w:val="14"/>
                <w:szCs w:val="14"/>
                <w:lang w:val="es-BO" w:eastAsia="es-BO"/>
              </w:rPr>
              <w:t>PARTICIPACIÓN DE PERSONAL FEMENINO</w:t>
            </w:r>
          </w:p>
          <w:p w14:paraId="7B69E18A" w14:textId="77777777" w:rsidR="00B83C1C" w:rsidRPr="00B83C1C" w:rsidRDefault="00B83C1C" w:rsidP="00B83C1C">
            <w:pPr>
              <w:spacing w:line="259" w:lineRule="auto"/>
              <w:jc w:val="both"/>
              <w:rPr>
                <w:rFonts w:ascii="Tahoma" w:eastAsiaTheme="minorHAnsi" w:hAnsi="Tahoma" w:cs="Tahoma"/>
                <w:b/>
                <w:bCs/>
                <w:sz w:val="14"/>
                <w:szCs w:val="14"/>
                <w:lang w:val="es-BO" w:eastAsia="es-BO"/>
              </w:rPr>
            </w:pPr>
            <w:r w:rsidRPr="00B83C1C">
              <w:rPr>
                <w:rFonts w:ascii="Tahoma" w:eastAsiaTheme="minorHAnsi" w:hAnsi="Tahoma" w:cs="Tahoma"/>
                <w:sz w:val="14"/>
                <w:szCs w:val="14"/>
                <w:lang w:val="es-BO"/>
              </w:rPr>
              <w:t xml:space="preserve">Se asignará 1 punto, por cada Constructor Albañil femenino, </w:t>
            </w:r>
            <w:r w:rsidRPr="00B83C1C">
              <w:rPr>
                <w:rFonts w:ascii="Tahoma" w:eastAsiaTheme="minorHAnsi" w:hAnsi="Tahoma" w:cs="Tahoma"/>
                <w:sz w:val="14"/>
                <w:szCs w:val="14"/>
                <w:lang w:val="es-BO" w:eastAsia="es-BO"/>
              </w:rPr>
              <w:t xml:space="preserve">hasta un máximo de </w:t>
            </w:r>
            <w:r w:rsidRPr="00B83C1C">
              <w:rPr>
                <w:rFonts w:ascii="Tahoma" w:eastAsiaTheme="minorHAnsi" w:hAnsi="Tahoma" w:cs="Tahoma"/>
                <w:b/>
                <w:bCs/>
                <w:sz w:val="14"/>
                <w:szCs w:val="14"/>
                <w:lang w:val="es-BO" w:eastAsia="es-BO"/>
              </w:rPr>
              <w:t>2 puntos</w:t>
            </w:r>
            <w:r w:rsidRPr="00B83C1C">
              <w:rPr>
                <w:rFonts w:ascii="Tahoma" w:eastAsiaTheme="minorHAnsi" w:hAnsi="Tahoma" w:cs="Tahoma"/>
                <w:sz w:val="14"/>
                <w:szCs w:val="14"/>
                <w:lang w:val="es-BO" w:eastAsia="es-BO"/>
              </w:rPr>
              <w:t>, dicho personal deberá cumplir lo requerido en el TDR.</w:t>
            </w:r>
          </w:p>
        </w:tc>
        <w:tc>
          <w:tcPr>
            <w:tcW w:w="0" w:type="auto"/>
            <w:shd w:val="clear" w:color="auto" w:fill="auto"/>
            <w:vAlign w:val="center"/>
          </w:tcPr>
          <w:p w14:paraId="27FE66FE"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2</w:t>
            </w:r>
          </w:p>
        </w:tc>
        <w:tc>
          <w:tcPr>
            <w:tcW w:w="0" w:type="auto"/>
            <w:shd w:val="clear" w:color="auto" w:fill="auto"/>
            <w:vAlign w:val="center"/>
          </w:tcPr>
          <w:p w14:paraId="65C1DB7D" w14:textId="77777777" w:rsidR="00B83C1C" w:rsidRPr="00B83C1C" w:rsidRDefault="00B83C1C" w:rsidP="00B83C1C">
            <w:pPr>
              <w:spacing w:line="259" w:lineRule="auto"/>
              <w:jc w:val="center"/>
              <w:rPr>
                <w:rFonts w:ascii="Tahoma" w:eastAsiaTheme="minorHAnsi" w:hAnsi="Tahoma" w:cs="Tahoma"/>
                <w:b/>
                <w:bCs/>
                <w:i/>
                <w:iCs/>
                <w:color w:val="00B050"/>
                <w:sz w:val="14"/>
                <w:szCs w:val="14"/>
                <w:lang w:val="es-BO"/>
              </w:rPr>
            </w:pPr>
            <w:r w:rsidRPr="00B83C1C">
              <w:rPr>
                <w:rFonts w:ascii="Tahoma" w:eastAsiaTheme="minorHAnsi" w:hAnsi="Tahoma" w:cs="Tahoma"/>
                <w:b/>
                <w:i/>
                <w:color w:val="FF0000"/>
                <w:sz w:val="14"/>
                <w:szCs w:val="14"/>
                <w:lang w:val="es-BO" w:eastAsia="es-BO"/>
              </w:rPr>
              <w:t xml:space="preserve">Para ser llenado por el proponente </w:t>
            </w:r>
            <w:r w:rsidRPr="00B83C1C">
              <w:rPr>
                <w:rFonts w:ascii="Tahoma" w:eastAsiaTheme="minorHAnsi" w:hAnsi="Tahoma" w:cs="Tahoma"/>
                <w:bCs/>
                <w:i/>
                <w:color w:val="FF0000"/>
                <w:sz w:val="14"/>
                <w:szCs w:val="14"/>
                <w:lang w:val="es-BO" w:eastAsia="es-BO"/>
              </w:rPr>
              <w:t>(detallar la cantidad de personal femenino)</w:t>
            </w:r>
          </w:p>
        </w:tc>
      </w:tr>
      <w:tr w:rsidR="00B83C1C" w:rsidRPr="00B83C1C" w14:paraId="4086723C" w14:textId="77777777" w:rsidTr="00B83C1C">
        <w:trPr>
          <w:trHeight w:val="15"/>
          <w:jc w:val="center"/>
        </w:trPr>
        <w:tc>
          <w:tcPr>
            <w:tcW w:w="0" w:type="auto"/>
            <w:shd w:val="clear" w:color="auto" w:fill="auto"/>
            <w:vAlign w:val="center"/>
          </w:tcPr>
          <w:p w14:paraId="10DEC26A"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6</w:t>
            </w:r>
          </w:p>
        </w:tc>
        <w:tc>
          <w:tcPr>
            <w:tcW w:w="0" w:type="auto"/>
            <w:shd w:val="clear" w:color="auto" w:fill="auto"/>
            <w:vAlign w:val="center"/>
          </w:tcPr>
          <w:p w14:paraId="4CD50EB6" w14:textId="77777777" w:rsidR="00B83C1C" w:rsidRPr="00B83C1C" w:rsidRDefault="00B83C1C" w:rsidP="00B83C1C">
            <w:pPr>
              <w:spacing w:line="259" w:lineRule="auto"/>
              <w:jc w:val="both"/>
              <w:rPr>
                <w:rFonts w:ascii="Tahoma" w:eastAsiaTheme="minorHAnsi" w:hAnsi="Tahoma" w:cs="Tahoma"/>
                <w:b/>
                <w:bCs/>
                <w:sz w:val="14"/>
                <w:szCs w:val="14"/>
                <w:lang w:val="es-BO"/>
              </w:rPr>
            </w:pPr>
            <w:r w:rsidRPr="00B83C1C">
              <w:rPr>
                <w:rFonts w:ascii="Tahoma" w:eastAsiaTheme="minorHAnsi" w:hAnsi="Tahoma" w:cs="Tahoma"/>
                <w:b/>
                <w:bCs/>
                <w:sz w:val="14"/>
                <w:szCs w:val="14"/>
                <w:lang w:val="es-BO"/>
              </w:rPr>
              <w:t>CONSTRUCTOR ESPECIALISTA ADICIONAL</w:t>
            </w:r>
          </w:p>
          <w:p w14:paraId="24A22A6B" w14:textId="77777777" w:rsidR="00B83C1C" w:rsidRPr="00B83C1C" w:rsidRDefault="00B83C1C" w:rsidP="00B83C1C">
            <w:pPr>
              <w:spacing w:line="259" w:lineRule="auto"/>
              <w:jc w:val="both"/>
              <w:rPr>
                <w:rFonts w:ascii="Tahoma" w:eastAsiaTheme="minorHAnsi" w:hAnsi="Tahoma" w:cs="Tahoma"/>
                <w:sz w:val="14"/>
                <w:szCs w:val="14"/>
                <w:lang w:val="es-BO" w:eastAsia="es-BO"/>
              </w:rPr>
            </w:pPr>
            <w:r w:rsidRPr="00B83C1C">
              <w:rPr>
                <w:rFonts w:ascii="Tahoma" w:eastAsiaTheme="minorHAnsi" w:hAnsi="Tahoma" w:cs="Tahoma"/>
                <w:sz w:val="14"/>
                <w:szCs w:val="14"/>
                <w:lang w:val="es-BO"/>
              </w:rPr>
              <w:t xml:space="preserve">Se asignará 1 punto, por cada </w:t>
            </w:r>
            <w:r w:rsidRPr="00B83C1C">
              <w:rPr>
                <w:rFonts w:ascii="Tahoma" w:eastAsiaTheme="minorHAnsi" w:hAnsi="Tahoma" w:cs="Tahoma"/>
                <w:color w:val="FF0000"/>
                <w:sz w:val="14"/>
                <w:szCs w:val="14"/>
                <w:lang w:val="es-BO"/>
              </w:rPr>
              <w:t>Constructor Especialista p/instalación sanitaria y agua potable y/o Constructor Especialista p/instalación eléctrica y/o Constructor Especialista p/ instalación en materiales prefabricados</w:t>
            </w:r>
            <w:r w:rsidRPr="00B83C1C">
              <w:rPr>
                <w:rFonts w:ascii="Tahoma" w:eastAsiaTheme="minorHAnsi" w:hAnsi="Tahoma" w:cs="Tahoma"/>
                <w:sz w:val="14"/>
                <w:szCs w:val="14"/>
                <w:lang w:val="es-BO"/>
              </w:rPr>
              <w:t xml:space="preserve"> </w:t>
            </w:r>
            <w:r w:rsidRPr="00B83C1C">
              <w:rPr>
                <w:rFonts w:ascii="Tahoma" w:eastAsiaTheme="minorHAnsi" w:hAnsi="Tahoma" w:cs="Tahoma"/>
                <w:b/>
                <w:bCs/>
                <w:sz w:val="14"/>
                <w:szCs w:val="14"/>
                <w:lang w:val="es-BO"/>
              </w:rPr>
              <w:t>adicional</w:t>
            </w:r>
            <w:r w:rsidRPr="00B83C1C">
              <w:rPr>
                <w:rFonts w:ascii="Tahoma" w:eastAsiaTheme="minorHAnsi" w:hAnsi="Tahoma" w:cs="Tahoma"/>
                <w:sz w:val="14"/>
                <w:szCs w:val="14"/>
                <w:lang w:val="es-BO"/>
              </w:rPr>
              <w:t xml:space="preserve">, </w:t>
            </w:r>
            <w:r w:rsidRPr="00B83C1C">
              <w:rPr>
                <w:rFonts w:ascii="Tahoma" w:eastAsiaTheme="minorHAnsi" w:hAnsi="Tahoma" w:cs="Tahoma"/>
                <w:sz w:val="14"/>
                <w:szCs w:val="14"/>
                <w:lang w:val="es-BO" w:eastAsia="es-BO"/>
              </w:rPr>
              <w:t>hasta un máximo de</w:t>
            </w:r>
            <w:r w:rsidRPr="00B83C1C">
              <w:rPr>
                <w:rFonts w:ascii="Tahoma" w:eastAsiaTheme="minorHAnsi" w:hAnsi="Tahoma" w:cs="Tahoma"/>
                <w:b/>
                <w:bCs/>
                <w:sz w:val="14"/>
                <w:szCs w:val="14"/>
                <w:lang w:val="es-BO" w:eastAsia="es-BO"/>
              </w:rPr>
              <w:t xml:space="preserve"> 3 puntos</w:t>
            </w:r>
            <w:r w:rsidRPr="00B83C1C">
              <w:rPr>
                <w:rFonts w:ascii="Tahoma" w:eastAsiaTheme="minorHAnsi" w:hAnsi="Tahoma" w:cs="Tahoma"/>
                <w:sz w:val="14"/>
                <w:szCs w:val="14"/>
                <w:lang w:val="es-BO" w:eastAsia="es-BO"/>
              </w:rPr>
              <w:t>, dicho personal deberá cumplir lo requerido en el TDR.</w:t>
            </w:r>
          </w:p>
        </w:tc>
        <w:tc>
          <w:tcPr>
            <w:tcW w:w="0" w:type="auto"/>
            <w:shd w:val="clear" w:color="auto" w:fill="auto"/>
            <w:vAlign w:val="center"/>
          </w:tcPr>
          <w:p w14:paraId="7C421D97"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3</w:t>
            </w:r>
          </w:p>
        </w:tc>
        <w:tc>
          <w:tcPr>
            <w:tcW w:w="0" w:type="auto"/>
            <w:shd w:val="clear" w:color="auto" w:fill="auto"/>
            <w:vAlign w:val="center"/>
          </w:tcPr>
          <w:p w14:paraId="0F761814" w14:textId="77777777" w:rsidR="00B83C1C" w:rsidRPr="00B83C1C" w:rsidRDefault="00B83C1C" w:rsidP="00B83C1C">
            <w:pPr>
              <w:spacing w:line="259" w:lineRule="auto"/>
              <w:jc w:val="center"/>
              <w:rPr>
                <w:rFonts w:ascii="Tahoma" w:eastAsiaTheme="minorHAnsi" w:hAnsi="Tahoma" w:cs="Tahoma"/>
                <w:b/>
                <w:color w:val="FF0000"/>
                <w:sz w:val="14"/>
                <w:szCs w:val="14"/>
                <w:lang w:val="es-BO"/>
              </w:rPr>
            </w:pPr>
            <w:r w:rsidRPr="00B83C1C">
              <w:rPr>
                <w:rFonts w:ascii="Tahoma" w:eastAsiaTheme="minorHAnsi" w:hAnsi="Tahoma" w:cs="Tahoma"/>
                <w:b/>
                <w:i/>
                <w:color w:val="FF0000"/>
                <w:sz w:val="14"/>
                <w:szCs w:val="14"/>
                <w:lang w:val="es-BO" w:eastAsia="es-BO"/>
              </w:rPr>
              <w:t xml:space="preserve">Para ser llenado por el proponente </w:t>
            </w:r>
            <w:r w:rsidRPr="00B83C1C">
              <w:rPr>
                <w:rFonts w:ascii="Tahoma" w:eastAsiaTheme="minorHAnsi" w:hAnsi="Tahoma" w:cs="Tahoma"/>
                <w:bCs/>
                <w:i/>
                <w:color w:val="FF0000"/>
                <w:sz w:val="14"/>
                <w:szCs w:val="14"/>
                <w:lang w:val="es-BO" w:eastAsia="es-BO"/>
              </w:rPr>
              <w:t>(detallar la cantidad de personal adicional)</w:t>
            </w:r>
          </w:p>
        </w:tc>
      </w:tr>
      <w:tr w:rsidR="00B83C1C" w:rsidRPr="00B83C1C" w14:paraId="3FB8D266" w14:textId="77777777" w:rsidTr="00B83C1C">
        <w:trPr>
          <w:trHeight w:val="15"/>
          <w:jc w:val="center"/>
        </w:trPr>
        <w:tc>
          <w:tcPr>
            <w:tcW w:w="0" w:type="auto"/>
            <w:shd w:val="clear" w:color="auto" w:fill="auto"/>
            <w:vAlign w:val="center"/>
          </w:tcPr>
          <w:p w14:paraId="00D93FC4"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7</w:t>
            </w:r>
          </w:p>
        </w:tc>
        <w:tc>
          <w:tcPr>
            <w:tcW w:w="0" w:type="auto"/>
            <w:shd w:val="clear" w:color="auto" w:fill="auto"/>
            <w:vAlign w:val="center"/>
          </w:tcPr>
          <w:p w14:paraId="296FFF1F" w14:textId="77777777" w:rsidR="00B83C1C" w:rsidRPr="00B83C1C" w:rsidRDefault="00B83C1C" w:rsidP="00B83C1C">
            <w:pPr>
              <w:spacing w:line="259" w:lineRule="auto"/>
              <w:jc w:val="both"/>
              <w:rPr>
                <w:rFonts w:ascii="Tahoma" w:eastAsiaTheme="minorHAnsi" w:hAnsi="Tahoma" w:cs="Tahoma"/>
                <w:b/>
                <w:bCs/>
                <w:sz w:val="14"/>
                <w:szCs w:val="14"/>
                <w:lang w:val="es-BO" w:eastAsia="es-BO"/>
              </w:rPr>
            </w:pPr>
            <w:r w:rsidRPr="00B83C1C">
              <w:rPr>
                <w:rFonts w:ascii="Tahoma" w:eastAsiaTheme="minorHAnsi" w:hAnsi="Tahoma" w:cs="Tahoma"/>
                <w:b/>
                <w:bCs/>
                <w:sz w:val="14"/>
                <w:szCs w:val="14"/>
                <w:lang w:val="es-BO" w:eastAsia="es-BO"/>
              </w:rPr>
              <w:t>CONSTRUCTOR DE APOYO SOCIAL ADICIONAL</w:t>
            </w:r>
          </w:p>
          <w:p w14:paraId="489B1597" w14:textId="77777777" w:rsidR="00B83C1C" w:rsidRPr="00B83C1C" w:rsidRDefault="00B83C1C" w:rsidP="00B83C1C">
            <w:pPr>
              <w:spacing w:line="259" w:lineRule="auto"/>
              <w:jc w:val="both"/>
              <w:rPr>
                <w:rFonts w:ascii="Tahoma" w:eastAsiaTheme="minorHAnsi" w:hAnsi="Tahoma" w:cs="Tahoma"/>
                <w:b/>
                <w:bCs/>
                <w:sz w:val="14"/>
                <w:szCs w:val="14"/>
                <w:lang w:val="es-BO" w:eastAsia="es-BO"/>
              </w:rPr>
            </w:pPr>
            <w:r w:rsidRPr="00B83C1C">
              <w:rPr>
                <w:rFonts w:ascii="Tahoma" w:eastAsiaTheme="minorHAnsi" w:hAnsi="Tahoma" w:cs="Tahoma"/>
                <w:sz w:val="14"/>
                <w:szCs w:val="14"/>
                <w:lang w:val="es-BO"/>
              </w:rPr>
              <w:t xml:space="preserve">Se asignará 1 punto, por cada Constructor Albañil (apoyo social) adicional, </w:t>
            </w:r>
            <w:r w:rsidRPr="00B83C1C">
              <w:rPr>
                <w:rFonts w:ascii="Tahoma" w:eastAsiaTheme="minorHAnsi" w:hAnsi="Tahoma" w:cs="Tahoma"/>
                <w:sz w:val="14"/>
                <w:szCs w:val="14"/>
                <w:lang w:val="es-BO" w:eastAsia="es-BO"/>
              </w:rPr>
              <w:t xml:space="preserve">hasta un máximo de </w:t>
            </w:r>
            <w:r w:rsidRPr="00B83C1C">
              <w:rPr>
                <w:rFonts w:ascii="Tahoma" w:eastAsiaTheme="minorHAnsi" w:hAnsi="Tahoma" w:cs="Tahoma"/>
                <w:b/>
                <w:bCs/>
                <w:sz w:val="14"/>
                <w:szCs w:val="14"/>
                <w:lang w:val="es-BO" w:eastAsia="es-BO"/>
              </w:rPr>
              <w:t>2 puntos</w:t>
            </w:r>
            <w:r w:rsidRPr="00B83C1C">
              <w:rPr>
                <w:rFonts w:ascii="Tahoma" w:eastAsiaTheme="minorHAnsi" w:hAnsi="Tahoma" w:cs="Tahoma"/>
                <w:sz w:val="14"/>
                <w:szCs w:val="14"/>
                <w:lang w:val="es-BO" w:eastAsia="es-BO"/>
              </w:rPr>
              <w:t>, dicho personal deberá cumplir lo requerido en el TDR.</w:t>
            </w:r>
          </w:p>
        </w:tc>
        <w:tc>
          <w:tcPr>
            <w:tcW w:w="0" w:type="auto"/>
            <w:shd w:val="clear" w:color="auto" w:fill="auto"/>
            <w:vAlign w:val="center"/>
          </w:tcPr>
          <w:p w14:paraId="00981238"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2</w:t>
            </w:r>
          </w:p>
        </w:tc>
        <w:tc>
          <w:tcPr>
            <w:tcW w:w="0" w:type="auto"/>
            <w:shd w:val="clear" w:color="auto" w:fill="auto"/>
            <w:vAlign w:val="center"/>
          </w:tcPr>
          <w:p w14:paraId="64FFADBB" w14:textId="77777777" w:rsidR="00B83C1C" w:rsidRPr="00B83C1C" w:rsidRDefault="00B83C1C" w:rsidP="00B83C1C">
            <w:pPr>
              <w:spacing w:line="259" w:lineRule="auto"/>
              <w:jc w:val="center"/>
              <w:rPr>
                <w:rFonts w:ascii="Tahoma" w:eastAsiaTheme="minorHAnsi" w:hAnsi="Tahoma" w:cs="Tahoma"/>
                <w:b/>
                <w:i/>
                <w:color w:val="FF0000"/>
                <w:sz w:val="14"/>
                <w:szCs w:val="14"/>
                <w:lang w:val="es-BO" w:eastAsia="es-BO"/>
              </w:rPr>
            </w:pPr>
            <w:r w:rsidRPr="00B83C1C">
              <w:rPr>
                <w:rFonts w:ascii="Tahoma" w:eastAsiaTheme="minorHAnsi" w:hAnsi="Tahoma" w:cs="Tahoma"/>
                <w:b/>
                <w:i/>
                <w:color w:val="FF0000"/>
                <w:sz w:val="14"/>
                <w:szCs w:val="14"/>
                <w:lang w:val="es-BO" w:eastAsia="es-BO"/>
              </w:rPr>
              <w:t xml:space="preserve">Para ser llenado por el proponente </w:t>
            </w:r>
            <w:r w:rsidRPr="00B83C1C">
              <w:rPr>
                <w:rFonts w:ascii="Tahoma" w:eastAsiaTheme="minorHAnsi" w:hAnsi="Tahoma" w:cs="Tahoma"/>
                <w:bCs/>
                <w:i/>
                <w:color w:val="FF0000"/>
                <w:sz w:val="14"/>
                <w:szCs w:val="14"/>
                <w:lang w:val="es-BO" w:eastAsia="es-BO"/>
              </w:rPr>
              <w:t>(detallar la cantidad de personal adicional)</w:t>
            </w:r>
          </w:p>
        </w:tc>
      </w:tr>
      <w:tr w:rsidR="00B83C1C" w:rsidRPr="00B83C1C" w14:paraId="0E6285C6" w14:textId="77777777" w:rsidTr="00B83C1C">
        <w:trPr>
          <w:trHeight w:val="259"/>
          <w:jc w:val="center"/>
        </w:trPr>
        <w:tc>
          <w:tcPr>
            <w:tcW w:w="0" w:type="auto"/>
            <w:vMerge w:val="restart"/>
            <w:shd w:val="clear" w:color="auto" w:fill="auto"/>
            <w:vAlign w:val="center"/>
          </w:tcPr>
          <w:p w14:paraId="306C74D6"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8</w:t>
            </w:r>
          </w:p>
        </w:tc>
        <w:tc>
          <w:tcPr>
            <w:tcW w:w="0" w:type="auto"/>
            <w:tcBorders>
              <w:top w:val="single" w:sz="4" w:space="0" w:color="auto"/>
            </w:tcBorders>
            <w:shd w:val="clear" w:color="auto" w:fill="auto"/>
            <w:vAlign w:val="center"/>
          </w:tcPr>
          <w:p w14:paraId="4BCB1128" w14:textId="77777777" w:rsidR="00B83C1C" w:rsidRPr="00B83C1C" w:rsidRDefault="00B83C1C" w:rsidP="00B83C1C">
            <w:pPr>
              <w:spacing w:after="160" w:line="259" w:lineRule="auto"/>
              <w:jc w:val="both"/>
              <w:rPr>
                <w:rFonts w:ascii="Tahoma" w:eastAsiaTheme="minorHAnsi" w:hAnsi="Tahoma" w:cs="Tahoma"/>
                <w:b/>
                <w:bCs/>
                <w:sz w:val="14"/>
                <w:szCs w:val="14"/>
                <w:lang w:val="es-BO" w:eastAsia="es-BO"/>
              </w:rPr>
            </w:pPr>
            <w:r w:rsidRPr="00B83C1C">
              <w:rPr>
                <w:rFonts w:ascii="Tahoma" w:eastAsiaTheme="minorHAnsi" w:hAnsi="Tahoma" w:cs="Tahoma"/>
                <w:b/>
                <w:bCs/>
                <w:color w:val="000000"/>
                <w:sz w:val="14"/>
                <w:szCs w:val="14"/>
                <w:lang w:val="es-BO"/>
              </w:rPr>
              <w:t>Vehículos</w:t>
            </w:r>
          </w:p>
        </w:tc>
        <w:tc>
          <w:tcPr>
            <w:tcW w:w="0" w:type="auto"/>
            <w:tcBorders>
              <w:top w:val="single" w:sz="4" w:space="0" w:color="auto"/>
            </w:tcBorders>
            <w:shd w:val="clear" w:color="auto" w:fill="A3DBFF"/>
            <w:vAlign w:val="center"/>
          </w:tcPr>
          <w:p w14:paraId="485DF616" w14:textId="77777777" w:rsidR="00B83C1C" w:rsidRPr="00B83C1C" w:rsidRDefault="00B83C1C" w:rsidP="00B83C1C">
            <w:pPr>
              <w:spacing w:line="259" w:lineRule="auto"/>
              <w:jc w:val="center"/>
              <w:rPr>
                <w:rFonts w:ascii="Tahoma" w:eastAsiaTheme="minorHAnsi" w:hAnsi="Tahoma" w:cs="Tahoma"/>
                <w:b/>
                <w:bCs/>
                <w:sz w:val="14"/>
                <w:szCs w:val="14"/>
                <w:lang w:val="es-BO"/>
              </w:rPr>
            </w:pPr>
            <w:r w:rsidRPr="00B83C1C">
              <w:rPr>
                <w:rFonts w:ascii="Tahoma" w:eastAsiaTheme="minorHAnsi" w:hAnsi="Tahoma" w:cs="Tahoma"/>
                <w:b/>
                <w:bCs/>
                <w:sz w:val="14"/>
                <w:szCs w:val="14"/>
                <w:lang w:val="es-BO"/>
              </w:rPr>
              <w:t>5</w:t>
            </w:r>
          </w:p>
        </w:tc>
        <w:tc>
          <w:tcPr>
            <w:tcW w:w="0" w:type="auto"/>
            <w:vMerge w:val="restart"/>
            <w:shd w:val="clear" w:color="auto" w:fill="auto"/>
            <w:vAlign w:val="center"/>
          </w:tcPr>
          <w:p w14:paraId="57B67991" w14:textId="77777777" w:rsidR="00B83C1C" w:rsidRPr="00B83C1C" w:rsidRDefault="00B83C1C" w:rsidP="00B83C1C">
            <w:pPr>
              <w:spacing w:line="259" w:lineRule="auto"/>
              <w:jc w:val="center"/>
              <w:rPr>
                <w:rFonts w:ascii="Tahoma" w:eastAsiaTheme="minorHAnsi" w:hAnsi="Tahoma" w:cs="Tahoma"/>
                <w:b/>
                <w:i/>
                <w:color w:val="FF0000"/>
                <w:sz w:val="14"/>
                <w:szCs w:val="14"/>
                <w:lang w:val="es-BO" w:eastAsia="es-BO"/>
              </w:rPr>
            </w:pPr>
            <w:r w:rsidRPr="00B83C1C">
              <w:rPr>
                <w:rFonts w:ascii="Tahoma" w:eastAsiaTheme="minorHAnsi" w:hAnsi="Tahoma" w:cs="Tahoma"/>
                <w:b/>
                <w:i/>
                <w:color w:val="FF0000"/>
                <w:sz w:val="14"/>
                <w:szCs w:val="14"/>
                <w:lang w:val="es-BO" w:eastAsia="es-BO"/>
              </w:rPr>
              <w:t xml:space="preserve">Para ser llenado por el proponente </w:t>
            </w:r>
            <w:r w:rsidRPr="00B83C1C">
              <w:rPr>
                <w:rFonts w:ascii="Tahoma" w:eastAsiaTheme="minorHAnsi" w:hAnsi="Tahoma" w:cs="Tahoma"/>
                <w:bCs/>
                <w:i/>
                <w:color w:val="FF0000"/>
                <w:sz w:val="14"/>
                <w:szCs w:val="14"/>
                <w:lang w:val="es-BO" w:eastAsia="es-BO"/>
              </w:rPr>
              <w:t>(detallar o describir los “vehículos” adicionales)</w:t>
            </w:r>
          </w:p>
        </w:tc>
      </w:tr>
      <w:tr w:rsidR="00B83C1C" w:rsidRPr="00B83C1C" w14:paraId="1093163B" w14:textId="77777777" w:rsidTr="00B83C1C">
        <w:trPr>
          <w:trHeight w:val="590"/>
          <w:jc w:val="center"/>
        </w:trPr>
        <w:tc>
          <w:tcPr>
            <w:tcW w:w="0" w:type="auto"/>
            <w:vMerge/>
            <w:shd w:val="clear" w:color="auto" w:fill="auto"/>
            <w:vAlign w:val="center"/>
          </w:tcPr>
          <w:p w14:paraId="74B2A517" w14:textId="77777777" w:rsidR="00B83C1C" w:rsidRPr="00B83C1C" w:rsidRDefault="00B83C1C" w:rsidP="00B83C1C">
            <w:pPr>
              <w:spacing w:line="259" w:lineRule="auto"/>
              <w:jc w:val="center"/>
              <w:rPr>
                <w:rFonts w:ascii="Tahoma" w:eastAsiaTheme="minorHAnsi" w:hAnsi="Tahoma" w:cs="Tahoma"/>
                <w:sz w:val="14"/>
                <w:szCs w:val="14"/>
                <w:lang w:val="es-BO"/>
              </w:rPr>
            </w:pPr>
          </w:p>
        </w:tc>
        <w:tc>
          <w:tcPr>
            <w:tcW w:w="0" w:type="auto"/>
            <w:vMerge w:val="restart"/>
            <w:tcBorders>
              <w:top w:val="single" w:sz="4" w:space="0" w:color="auto"/>
            </w:tcBorders>
            <w:shd w:val="clear" w:color="auto" w:fill="auto"/>
            <w:vAlign w:val="center"/>
          </w:tcPr>
          <w:p w14:paraId="04744AFC" w14:textId="77777777" w:rsidR="00B83C1C" w:rsidRPr="00B83C1C" w:rsidRDefault="00B83C1C" w:rsidP="00B83C1C">
            <w:pPr>
              <w:spacing w:line="259" w:lineRule="auto"/>
              <w:jc w:val="both"/>
              <w:rPr>
                <w:rFonts w:ascii="Tahoma" w:eastAsiaTheme="minorHAnsi" w:hAnsi="Tahoma" w:cs="Tahoma"/>
                <w:sz w:val="14"/>
                <w:szCs w:val="14"/>
                <w:lang w:val="es-BO"/>
              </w:rPr>
            </w:pPr>
            <w:r w:rsidRPr="00B83C1C">
              <w:rPr>
                <w:rFonts w:ascii="Tahoma" w:eastAsiaTheme="minorHAnsi" w:hAnsi="Tahoma" w:cs="Tahoma"/>
                <w:sz w:val="14"/>
                <w:szCs w:val="14"/>
                <w:lang w:val="es-BO"/>
              </w:rPr>
              <w:t xml:space="preserve">La calificación se realizará al </w:t>
            </w:r>
            <w:r w:rsidRPr="00B83C1C">
              <w:rPr>
                <w:rFonts w:ascii="Tahoma" w:eastAsiaTheme="minorHAnsi" w:hAnsi="Tahoma" w:cs="Tahoma"/>
                <w:b/>
                <w:bCs/>
                <w:sz w:val="14"/>
                <w:szCs w:val="14"/>
                <w:lang w:val="es-BO"/>
              </w:rPr>
              <w:t>Equipo Permanente</w:t>
            </w:r>
            <w:r w:rsidRPr="00B83C1C">
              <w:rPr>
                <w:rFonts w:ascii="Tahoma" w:eastAsiaTheme="minorHAnsi" w:hAnsi="Tahoma" w:cs="Tahoma"/>
                <w:sz w:val="14"/>
                <w:szCs w:val="14"/>
                <w:lang w:val="es-BO"/>
              </w:rPr>
              <w:t xml:space="preserve"> propuesto de acuerdo al siguiente detalle:</w:t>
            </w:r>
          </w:p>
          <w:p w14:paraId="7C6D611D" w14:textId="77777777" w:rsidR="00B83C1C" w:rsidRPr="00B83C1C" w:rsidRDefault="00B83C1C" w:rsidP="00B83C1C">
            <w:pPr>
              <w:numPr>
                <w:ilvl w:val="0"/>
                <w:numId w:val="43"/>
              </w:numPr>
              <w:spacing w:after="160" w:line="259" w:lineRule="auto"/>
              <w:ind w:left="347" w:hanging="283"/>
              <w:jc w:val="both"/>
              <w:rPr>
                <w:rFonts w:ascii="Tahoma" w:eastAsia="Arial" w:hAnsi="Tahoma" w:cs="Tahoma"/>
                <w:sz w:val="14"/>
                <w:szCs w:val="14"/>
              </w:rPr>
            </w:pPr>
            <w:r w:rsidRPr="00B83C1C">
              <w:rPr>
                <w:rFonts w:ascii="Tahoma" w:eastAsia="Arial" w:hAnsi="Tahoma" w:cs="Tahoma"/>
                <w:sz w:val="14"/>
                <w:szCs w:val="14"/>
              </w:rPr>
              <w:t xml:space="preserve">A la Propuesta que oferte </w:t>
            </w:r>
            <w:r w:rsidRPr="00B83C1C">
              <w:rPr>
                <w:rFonts w:ascii="Tahoma" w:eastAsia="Arial" w:hAnsi="Tahoma" w:cs="Tahoma"/>
                <w:b/>
                <w:bCs/>
                <w:sz w:val="14"/>
                <w:szCs w:val="14"/>
              </w:rPr>
              <w:t>1</w:t>
            </w:r>
            <w:r w:rsidRPr="00B83C1C">
              <w:rPr>
                <w:rFonts w:ascii="Tahoma" w:eastAsia="Arial" w:hAnsi="Tahoma" w:cs="Tahoma"/>
                <w:sz w:val="14"/>
                <w:szCs w:val="14"/>
              </w:rPr>
              <w:t xml:space="preserve"> Camioneta </w:t>
            </w:r>
            <w:r w:rsidRPr="00B83C1C">
              <w:rPr>
                <w:rFonts w:ascii="Tahoma" w:eastAsia="Arial" w:hAnsi="Tahoma" w:cs="Tahoma"/>
                <w:b/>
                <w:bCs/>
                <w:sz w:val="14"/>
                <w:szCs w:val="14"/>
              </w:rPr>
              <w:t>adicional a las mínimas requeridas</w:t>
            </w:r>
            <w:r w:rsidRPr="00B83C1C">
              <w:rPr>
                <w:rFonts w:ascii="Tahoma" w:eastAsia="Arial" w:hAnsi="Tahoma" w:cs="Tahoma"/>
                <w:sz w:val="14"/>
                <w:szCs w:val="14"/>
              </w:rPr>
              <w:t xml:space="preserve"> se le asignará </w:t>
            </w:r>
            <w:r w:rsidRPr="00B83C1C">
              <w:rPr>
                <w:rFonts w:ascii="Tahoma" w:eastAsia="Arial" w:hAnsi="Tahoma" w:cs="Tahoma"/>
                <w:b/>
                <w:bCs/>
                <w:sz w:val="14"/>
                <w:szCs w:val="14"/>
              </w:rPr>
              <w:t>2 Puntos</w:t>
            </w:r>
            <w:r w:rsidRPr="00B83C1C">
              <w:rPr>
                <w:rFonts w:ascii="Tahoma" w:eastAsia="Arial" w:hAnsi="Tahoma" w:cs="Tahoma"/>
                <w:sz w:val="14"/>
                <w:szCs w:val="14"/>
              </w:rPr>
              <w:t>.</w:t>
            </w:r>
          </w:p>
          <w:p w14:paraId="0B337EE3" w14:textId="77777777" w:rsidR="00B83C1C" w:rsidRPr="00B83C1C" w:rsidRDefault="00B83C1C" w:rsidP="00B83C1C">
            <w:pPr>
              <w:numPr>
                <w:ilvl w:val="0"/>
                <w:numId w:val="43"/>
              </w:numPr>
              <w:spacing w:after="160" w:line="259" w:lineRule="auto"/>
              <w:ind w:left="347" w:hanging="283"/>
              <w:jc w:val="both"/>
              <w:rPr>
                <w:rFonts w:ascii="Tahoma" w:eastAsia="Arial" w:hAnsi="Tahoma" w:cs="Tahoma"/>
                <w:sz w:val="14"/>
                <w:szCs w:val="14"/>
              </w:rPr>
            </w:pPr>
            <w:r w:rsidRPr="00B83C1C">
              <w:rPr>
                <w:rFonts w:ascii="Tahoma" w:eastAsia="Arial" w:hAnsi="Tahoma" w:cs="Tahoma"/>
                <w:sz w:val="14"/>
                <w:szCs w:val="14"/>
              </w:rPr>
              <w:t xml:space="preserve">A la Propuesta que oferte </w:t>
            </w:r>
            <w:r w:rsidRPr="00B83C1C">
              <w:rPr>
                <w:rFonts w:ascii="Tahoma" w:eastAsia="Arial" w:hAnsi="Tahoma" w:cs="Tahoma"/>
                <w:b/>
                <w:bCs/>
                <w:sz w:val="14"/>
                <w:szCs w:val="14"/>
              </w:rPr>
              <w:t xml:space="preserve">1 </w:t>
            </w:r>
            <w:r w:rsidRPr="00B83C1C">
              <w:rPr>
                <w:rFonts w:ascii="Tahoma" w:eastAsia="Arial" w:hAnsi="Tahoma" w:cs="Tahoma"/>
                <w:sz w:val="14"/>
                <w:szCs w:val="14"/>
              </w:rPr>
              <w:t xml:space="preserve">Volqueta o Camión </w:t>
            </w:r>
            <w:r w:rsidRPr="00B83C1C">
              <w:rPr>
                <w:rFonts w:ascii="Tahoma" w:eastAsia="Arial" w:hAnsi="Tahoma" w:cs="Tahoma"/>
                <w:b/>
                <w:bCs/>
                <w:sz w:val="14"/>
                <w:szCs w:val="14"/>
              </w:rPr>
              <w:t>adicional a los mínimos requeridos</w:t>
            </w:r>
            <w:r w:rsidRPr="00B83C1C">
              <w:rPr>
                <w:rFonts w:ascii="Tahoma" w:eastAsia="Arial" w:hAnsi="Tahoma" w:cs="Tahoma"/>
                <w:sz w:val="14"/>
                <w:szCs w:val="14"/>
              </w:rPr>
              <w:t xml:space="preserve"> se le asignará </w:t>
            </w:r>
            <w:r w:rsidRPr="00B83C1C">
              <w:rPr>
                <w:rFonts w:ascii="Tahoma" w:eastAsia="Arial" w:hAnsi="Tahoma" w:cs="Tahoma"/>
                <w:b/>
                <w:bCs/>
                <w:sz w:val="14"/>
                <w:szCs w:val="14"/>
              </w:rPr>
              <w:t>3 Puntos</w:t>
            </w:r>
            <w:r w:rsidRPr="00B83C1C">
              <w:rPr>
                <w:rFonts w:ascii="Tahoma" w:eastAsia="Arial" w:hAnsi="Tahoma" w:cs="Tahoma"/>
                <w:sz w:val="14"/>
                <w:szCs w:val="14"/>
              </w:rPr>
              <w:t>.</w:t>
            </w:r>
          </w:p>
        </w:tc>
        <w:tc>
          <w:tcPr>
            <w:tcW w:w="0" w:type="auto"/>
            <w:tcBorders>
              <w:top w:val="single" w:sz="4" w:space="0" w:color="auto"/>
            </w:tcBorders>
            <w:shd w:val="clear" w:color="auto" w:fill="auto"/>
            <w:vAlign w:val="center"/>
          </w:tcPr>
          <w:p w14:paraId="51978CED"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2</w:t>
            </w:r>
          </w:p>
        </w:tc>
        <w:tc>
          <w:tcPr>
            <w:tcW w:w="0" w:type="auto"/>
            <w:vMerge/>
            <w:shd w:val="clear" w:color="auto" w:fill="auto"/>
            <w:vAlign w:val="center"/>
          </w:tcPr>
          <w:p w14:paraId="3E063E5C" w14:textId="77777777" w:rsidR="00B83C1C" w:rsidRPr="00B83C1C" w:rsidRDefault="00B83C1C" w:rsidP="00B83C1C">
            <w:pPr>
              <w:spacing w:line="259" w:lineRule="auto"/>
              <w:jc w:val="center"/>
              <w:rPr>
                <w:rFonts w:ascii="Tahoma" w:eastAsiaTheme="minorHAnsi" w:hAnsi="Tahoma" w:cs="Tahoma"/>
                <w:b/>
                <w:i/>
                <w:color w:val="FF0000"/>
                <w:sz w:val="14"/>
                <w:szCs w:val="14"/>
                <w:lang w:val="es-BO" w:eastAsia="es-BO"/>
              </w:rPr>
            </w:pPr>
          </w:p>
        </w:tc>
      </w:tr>
      <w:tr w:rsidR="00B83C1C" w:rsidRPr="00B83C1C" w14:paraId="6F4063B0" w14:textId="77777777" w:rsidTr="00B83C1C">
        <w:trPr>
          <w:trHeight w:val="151"/>
          <w:jc w:val="center"/>
        </w:trPr>
        <w:tc>
          <w:tcPr>
            <w:tcW w:w="0" w:type="auto"/>
            <w:vMerge/>
            <w:shd w:val="clear" w:color="auto" w:fill="auto"/>
            <w:vAlign w:val="center"/>
          </w:tcPr>
          <w:p w14:paraId="75C8A1DC" w14:textId="77777777" w:rsidR="00B83C1C" w:rsidRPr="00B83C1C" w:rsidRDefault="00B83C1C" w:rsidP="00B83C1C">
            <w:pPr>
              <w:spacing w:line="259" w:lineRule="auto"/>
              <w:jc w:val="center"/>
              <w:rPr>
                <w:rFonts w:ascii="Tahoma" w:eastAsiaTheme="minorHAnsi" w:hAnsi="Tahoma" w:cs="Tahoma"/>
                <w:sz w:val="14"/>
                <w:szCs w:val="14"/>
                <w:lang w:val="es-BO"/>
              </w:rPr>
            </w:pPr>
          </w:p>
        </w:tc>
        <w:tc>
          <w:tcPr>
            <w:tcW w:w="0" w:type="auto"/>
            <w:vMerge/>
            <w:shd w:val="clear" w:color="auto" w:fill="auto"/>
            <w:vAlign w:val="center"/>
          </w:tcPr>
          <w:p w14:paraId="2CF65941" w14:textId="77777777" w:rsidR="00B83C1C" w:rsidRPr="00B83C1C" w:rsidRDefault="00B83C1C" w:rsidP="00B83C1C">
            <w:pPr>
              <w:spacing w:line="259" w:lineRule="auto"/>
              <w:jc w:val="both"/>
              <w:rPr>
                <w:rFonts w:ascii="Tahoma" w:eastAsiaTheme="minorHAnsi" w:hAnsi="Tahoma" w:cs="Tahoma"/>
                <w:b/>
                <w:bCs/>
                <w:sz w:val="14"/>
                <w:szCs w:val="14"/>
                <w:lang w:val="es-BO" w:eastAsia="es-BO"/>
              </w:rPr>
            </w:pPr>
          </w:p>
        </w:tc>
        <w:tc>
          <w:tcPr>
            <w:tcW w:w="0" w:type="auto"/>
            <w:tcBorders>
              <w:top w:val="single" w:sz="4" w:space="0" w:color="auto"/>
            </w:tcBorders>
            <w:shd w:val="clear" w:color="auto" w:fill="auto"/>
            <w:vAlign w:val="center"/>
          </w:tcPr>
          <w:p w14:paraId="01CACE7C" w14:textId="77777777" w:rsidR="00B83C1C" w:rsidRPr="00B83C1C" w:rsidRDefault="00B83C1C" w:rsidP="00B83C1C">
            <w:pPr>
              <w:spacing w:line="259" w:lineRule="auto"/>
              <w:jc w:val="center"/>
              <w:rPr>
                <w:rFonts w:ascii="Tahoma" w:eastAsiaTheme="minorHAnsi" w:hAnsi="Tahoma" w:cs="Tahoma"/>
                <w:sz w:val="14"/>
                <w:szCs w:val="14"/>
                <w:lang w:val="es-BO"/>
              </w:rPr>
            </w:pPr>
            <w:r w:rsidRPr="00B83C1C">
              <w:rPr>
                <w:rFonts w:ascii="Tahoma" w:eastAsiaTheme="minorHAnsi" w:hAnsi="Tahoma" w:cs="Tahoma"/>
                <w:sz w:val="14"/>
                <w:szCs w:val="14"/>
                <w:lang w:val="es-BO"/>
              </w:rPr>
              <w:t>3</w:t>
            </w:r>
          </w:p>
        </w:tc>
        <w:tc>
          <w:tcPr>
            <w:tcW w:w="0" w:type="auto"/>
            <w:vMerge/>
            <w:shd w:val="clear" w:color="auto" w:fill="auto"/>
            <w:vAlign w:val="center"/>
          </w:tcPr>
          <w:p w14:paraId="5C60238B" w14:textId="77777777" w:rsidR="00B83C1C" w:rsidRPr="00B83C1C" w:rsidRDefault="00B83C1C" w:rsidP="00B83C1C">
            <w:pPr>
              <w:spacing w:line="259" w:lineRule="auto"/>
              <w:jc w:val="center"/>
              <w:rPr>
                <w:rFonts w:ascii="Tahoma" w:eastAsiaTheme="minorHAnsi" w:hAnsi="Tahoma" w:cs="Tahoma"/>
                <w:b/>
                <w:i/>
                <w:color w:val="FF0000"/>
                <w:sz w:val="14"/>
                <w:szCs w:val="14"/>
                <w:lang w:val="es-BO" w:eastAsia="es-BO"/>
              </w:rPr>
            </w:pPr>
          </w:p>
        </w:tc>
      </w:tr>
      <w:tr w:rsidR="00B83C1C" w:rsidRPr="00B83C1C" w14:paraId="1364B9EF" w14:textId="77777777" w:rsidTr="00B83C1C">
        <w:trPr>
          <w:trHeight w:val="15"/>
          <w:jc w:val="center"/>
        </w:trPr>
        <w:tc>
          <w:tcPr>
            <w:tcW w:w="0" w:type="auto"/>
            <w:gridSpan w:val="2"/>
            <w:shd w:val="clear" w:color="auto" w:fill="BFBFBF"/>
            <w:vAlign w:val="center"/>
          </w:tcPr>
          <w:p w14:paraId="143D3FC4" w14:textId="77777777" w:rsidR="00B83C1C" w:rsidRPr="00B83C1C" w:rsidRDefault="00B83C1C" w:rsidP="00B83C1C">
            <w:pPr>
              <w:spacing w:line="259" w:lineRule="auto"/>
              <w:jc w:val="center"/>
              <w:rPr>
                <w:rFonts w:ascii="Tahoma" w:eastAsiaTheme="minorHAnsi" w:hAnsi="Tahoma" w:cs="Tahoma"/>
                <w:b/>
                <w:sz w:val="14"/>
                <w:szCs w:val="14"/>
                <w:lang w:val="es-BO"/>
              </w:rPr>
            </w:pPr>
            <w:r w:rsidRPr="00B83C1C">
              <w:rPr>
                <w:rFonts w:ascii="Tahoma" w:eastAsiaTheme="minorHAnsi" w:hAnsi="Tahoma" w:cs="Tahoma"/>
                <w:b/>
                <w:sz w:val="14"/>
                <w:szCs w:val="14"/>
                <w:lang w:val="es-BO"/>
              </w:rPr>
              <w:t>TOTAL</w:t>
            </w:r>
          </w:p>
        </w:tc>
        <w:tc>
          <w:tcPr>
            <w:tcW w:w="0" w:type="auto"/>
            <w:shd w:val="clear" w:color="auto" w:fill="BFBFBF"/>
            <w:vAlign w:val="center"/>
          </w:tcPr>
          <w:p w14:paraId="0CC3FA2E" w14:textId="77777777" w:rsidR="00B83C1C" w:rsidRPr="00B83C1C" w:rsidRDefault="00B83C1C" w:rsidP="00B83C1C">
            <w:pPr>
              <w:spacing w:line="259" w:lineRule="auto"/>
              <w:jc w:val="center"/>
              <w:rPr>
                <w:rFonts w:ascii="Tahoma" w:eastAsiaTheme="minorHAnsi" w:hAnsi="Tahoma" w:cs="Tahoma"/>
                <w:b/>
                <w:sz w:val="14"/>
                <w:szCs w:val="14"/>
                <w:lang w:val="es-BO"/>
              </w:rPr>
            </w:pPr>
            <w:r w:rsidRPr="00B83C1C">
              <w:rPr>
                <w:rFonts w:ascii="Tahoma" w:eastAsiaTheme="minorHAnsi" w:hAnsi="Tahoma" w:cs="Tahoma"/>
                <w:b/>
                <w:sz w:val="14"/>
                <w:szCs w:val="14"/>
                <w:lang w:val="es-BO"/>
              </w:rPr>
              <w:t>35</w:t>
            </w:r>
          </w:p>
        </w:tc>
        <w:tc>
          <w:tcPr>
            <w:tcW w:w="0" w:type="auto"/>
            <w:shd w:val="clear" w:color="auto" w:fill="BFBFBF"/>
            <w:vAlign w:val="center"/>
          </w:tcPr>
          <w:p w14:paraId="55615E1F" w14:textId="77777777" w:rsidR="00B83C1C" w:rsidRPr="00B83C1C" w:rsidRDefault="00B83C1C" w:rsidP="00B83C1C">
            <w:pPr>
              <w:spacing w:line="259" w:lineRule="auto"/>
              <w:jc w:val="center"/>
              <w:rPr>
                <w:rFonts w:ascii="Tahoma" w:eastAsiaTheme="minorHAnsi" w:hAnsi="Tahoma" w:cs="Tahoma"/>
                <w:b/>
                <w:sz w:val="14"/>
                <w:szCs w:val="14"/>
                <w:lang w:val="es-BO"/>
              </w:rPr>
            </w:pPr>
          </w:p>
        </w:tc>
      </w:tr>
    </w:tbl>
    <w:p w14:paraId="1A3DC42B" w14:textId="77777777" w:rsidR="00B83C1C" w:rsidRPr="00B83C1C" w:rsidRDefault="00B83C1C" w:rsidP="00B83C1C">
      <w:pPr>
        <w:jc w:val="both"/>
        <w:rPr>
          <w:rFonts w:ascii="Tahoma" w:eastAsiaTheme="minorHAnsi" w:hAnsi="Tahoma" w:cs="Tahoma"/>
          <w:sz w:val="18"/>
          <w:szCs w:val="18"/>
          <w:lang w:val="es-BO"/>
        </w:rPr>
      </w:pPr>
    </w:p>
    <w:p w14:paraId="4E9B5DE4" w14:textId="77777777" w:rsidR="00B83C1C" w:rsidRPr="00B83C1C" w:rsidRDefault="00B83C1C" w:rsidP="00B83C1C">
      <w:pPr>
        <w:jc w:val="both"/>
        <w:rPr>
          <w:rFonts w:ascii="Tahoma" w:eastAsiaTheme="minorHAnsi" w:hAnsi="Tahoma" w:cs="Tahoma"/>
          <w:sz w:val="18"/>
          <w:szCs w:val="18"/>
          <w:lang w:val="es-BO"/>
        </w:rPr>
      </w:pPr>
      <w:r w:rsidRPr="00B83C1C">
        <w:rPr>
          <w:rFonts w:ascii="Tahoma" w:eastAsiaTheme="minorHAnsi" w:hAnsi="Tahoma" w:cs="Tahoma"/>
          <w:sz w:val="18"/>
          <w:szCs w:val="18"/>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96DDD7A" w14:textId="77777777" w:rsidR="00B83C1C" w:rsidRPr="00B83C1C" w:rsidRDefault="00B83C1C" w:rsidP="00B83C1C">
      <w:pPr>
        <w:jc w:val="both"/>
        <w:rPr>
          <w:rFonts w:ascii="Tahoma" w:eastAsiaTheme="minorHAnsi" w:hAnsi="Tahoma" w:cs="Tahoma"/>
          <w:sz w:val="2"/>
          <w:szCs w:val="2"/>
          <w:lang w:val="es-BO"/>
        </w:rPr>
      </w:pPr>
    </w:p>
    <w:p w14:paraId="46D66F81" w14:textId="77777777" w:rsidR="00B83C1C" w:rsidRPr="00B83C1C" w:rsidRDefault="00B83C1C" w:rsidP="00B83C1C">
      <w:pPr>
        <w:jc w:val="both"/>
        <w:rPr>
          <w:rFonts w:ascii="Tahoma" w:eastAsiaTheme="minorHAnsi" w:hAnsi="Tahoma" w:cs="Tahoma"/>
          <w:sz w:val="18"/>
          <w:szCs w:val="18"/>
          <w:lang w:val="es-BO"/>
        </w:rPr>
      </w:pPr>
      <w:r w:rsidRPr="00B83C1C">
        <w:rPr>
          <w:rFonts w:ascii="Tahoma" w:eastAsiaTheme="minorHAnsi" w:hAnsi="Tahoma" w:cs="Tahoma"/>
          <w:sz w:val="18"/>
          <w:szCs w:val="18"/>
          <w:lang w:val="es-BO"/>
        </w:rPr>
        <w:t>(**) La suma de los puntajes asignados para las condiciones adicionales solicitadas deberá ser 35 puntos.</w:t>
      </w:r>
    </w:p>
    <w:p w14:paraId="2B808E11" w14:textId="77777777" w:rsidR="00B83C1C" w:rsidRPr="00B83C1C" w:rsidRDefault="00B83C1C" w:rsidP="00B83C1C">
      <w:pPr>
        <w:jc w:val="both"/>
        <w:rPr>
          <w:rFonts w:ascii="Tahoma" w:eastAsiaTheme="minorHAnsi" w:hAnsi="Tahoma" w:cs="Tahoma"/>
          <w:sz w:val="2"/>
          <w:szCs w:val="2"/>
          <w:lang w:val="es-BO"/>
        </w:rPr>
      </w:pPr>
    </w:p>
    <w:p w14:paraId="7DD6F2B8" w14:textId="77777777" w:rsidR="00B83C1C" w:rsidRPr="00B83C1C" w:rsidRDefault="00B83C1C" w:rsidP="00B83C1C">
      <w:pPr>
        <w:jc w:val="both"/>
        <w:rPr>
          <w:rFonts w:ascii="Tahoma" w:eastAsiaTheme="minorHAnsi" w:hAnsi="Tahoma" w:cs="Tahoma"/>
          <w:sz w:val="18"/>
          <w:szCs w:val="18"/>
          <w:lang w:val="es-BO"/>
        </w:rPr>
      </w:pPr>
      <w:r w:rsidRPr="00B83C1C">
        <w:rPr>
          <w:rFonts w:ascii="Tahoma" w:eastAsiaTheme="minorHAnsi" w:hAnsi="Tahoma" w:cs="Tahoma"/>
          <w:sz w:val="18"/>
          <w:szCs w:val="18"/>
          <w:lang w:val="es-BO"/>
        </w:rPr>
        <w:t xml:space="preserve">(***) El proponente podrá ofertar condiciones adicionales superiores a las solicitadas en el presente Formulario, que mejoren la calidad del </w:t>
      </w:r>
      <w:r w:rsidRPr="00B83C1C">
        <w:rPr>
          <w:rFonts w:ascii="Tahoma" w:eastAsiaTheme="minorHAnsi" w:hAnsi="Tahoma" w:cs="Tahoma"/>
          <w:color w:val="0000FF"/>
          <w:sz w:val="18"/>
          <w:szCs w:val="18"/>
          <w:lang w:val="es-BO"/>
        </w:rPr>
        <w:t>objeto de contratación</w:t>
      </w:r>
      <w:r w:rsidRPr="00B83C1C">
        <w:rPr>
          <w:rFonts w:ascii="Tahoma" w:eastAsiaTheme="minorHAnsi" w:hAnsi="Tahoma" w:cs="Tahoma"/>
          <w:sz w:val="18"/>
          <w:szCs w:val="18"/>
          <w:lang w:val="es-BO"/>
        </w:rPr>
        <w:t>, siempre que estas características fuesen beneficiosas para la entidad y/o no afecten para el fin que fue requerido el servicio.</w:t>
      </w:r>
    </w:p>
    <w:p w14:paraId="3A2A8729" w14:textId="77777777" w:rsidR="00B83C1C" w:rsidRPr="00B83C1C" w:rsidRDefault="00B83C1C" w:rsidP="00B83C1C">
      <w:pPr>
        <w:jc w:val="both"/>
        <w:rPr>
          <w:rFonts w:ascii="Tahoma" w:eastAsiaTheme="minorHAnsi" w:hAnsi="Tahoma" w:cs="Tahoma"/>
          <w:sz w:val="8"/>
          <w:szCs w:val="8"/>
          <w:lang w:val="es-BO"/>
        </w:rPr>
      </w:pPr>
    </w:p>
    <w:p w14:paraId="0C9015BA" w14:textId="77777777" w:rsidR="00B83C1C" w:rsidRPr="00B83C1C" w:rsidRDefault="00B83C1C" w:rsidP="00B83C1C">
      <w:pPr>
        <w:jc w:val="both"/>
        <w:rPr>
          <w:rFonts w:ascii="Tahoma" w:eastAsiaTheme="minorHAnsi" w:hAnsi="Tahoma" w:cs="Tahoma"/>
          <w:b/>
          <w:color w:val="000000"/>
          <w:sz w:val="18"/>
          <w:szCs w:val="18"/>
          <w:lang w:val="es-BO"/>
        </w:rPr>
      </w:pPr>
      <w:r w:rsidRPr="00B83C1C">
        <w:rPr>
          <w:rFonts w:ascii="Tahoma" w:eastAsiaTheme="minorHAnsi" w:hAnsi="Tahoma" w:cs="Tahoma"/>
          <w:b/>
          <w:color w:val="000000"/>
          <w:sz w:val="18"/>
          <w:szCs w:val="18"/>
          <w:lang w:val="es-BO"/>
        </w:rPr>
        <w:t xml:space="preserve">NOTA: </w:t>
      </w:r>
    </w:p>
    <w:p w14:paraId="0E9E2E48" w14:textId="77777777" w:rsidR="00B83C1C" w:rsidRPr="00B83C1C" w:rsidRDefault="00B83C1C" w:rsidP="00B83C1C">
      <w:pPr>
        <w:numPr>
          <w:ilvl w:val="0"/>
          <w:numId w:val="36"/>
        </w:numPr>
        <w:spacing w:after="160" w:line="259" w:lineRule="auto"/>
        <w:jc w:val="both"/>
        <w:rPr>
          <w:rFonts w:ascii="Tahoma" w:eastAsiaTheme="minorHAnsi" w:hAnsi="Tahoma" w:cs="Tahoma"/>
          <w:color w:val="000000"/>
          <w:sz w:val="18"/>
          <w:szCs w:val="18"/>
          <w:lang w:val="es-BO"/>
        </w:rPr>
      </w:pPr>
      <w:r w:rsidRPr="00B83C1C">
        <w:rPr>
          <w:rFonts w:ascii="Tahoma" w:eastAsiaTheme="minorHAnsi" w:hAnsi="Tahoma" w:cs="Tahoma"/>
          <w:color w:val="000000"/>
          <w:sz w:val="18"/>
          <w:szCs w:val="18"/>
          <w:lang w:val="es-BO"/>
        </w:rPr>
        <w:t>El proponente que oferte “vehículos” adicionales, deberá adjuntar documento de respaldo en fotocopia simple legible del RUAT, para propios o alquilados. En caso de adjudicación debe presentar:</w:t>
      </w:r>
    </w:p>
    <w:p w14:paraId="65622BFD" w14:textId="77777777" w:rsidR="00B83C1C" w:rsidRPr="00B83C1C" w:rsidRDefault="00B83C1C" w:rsidP="00B83C1C">
      <w:pPr>
        <w:widowControl w:val="0"/>
        <w:tabs>
          <w:tab w:val="left" w:pos="709"/>
        </w:tabs>
        <w:autoSpaceDE w:val="0"/>
        <w:autoSpaceDN w:val="0"/>
        <w:ind w:left="720"/>
        <w:jc w:val="both"/>
        <w:outlineLvl w:val="0"/>
        <w:rPr>
          <w:rFonts w:ascii="Tahoma" w:hAnsi="Tahoma" w:cs="Tahoma"/>
          <w:b/>
          <w:i/>
          <w:sz w:val="16"/>
          <w:szCs w:val="16"/>
          <w:lang w:val="es-ES_tradnl"/>
        </w:rPr>
      </w:pPr>
      <w:r w:rsidRPr="00B83C1C">
        <w:rPr>
          <w:rFonts w:ascii="Tahoma" w:hAnsi="Tahoma" w:cs="Tahoma"/>
          <w:b/>
          <w:i/>
          <w:sz w:val="16"/>
          <w:szCs w:val="16"/>
          <w:lang w:val="es-ES_tradnl"/>
        </w:rPr>
        <w:t xml:space="preserve">• Para Vehículos livianos, pesados y motocicletas PROPIOS, presentar Original o Fotocopia Legalizada o Notariado de RUAT. </w:t>
      </w:r>
    </w:p>
    <w:p w14:paraId="023E6CB8" w14:textId="77777777" w:rsidR="00B83C1C" w:rsidRPr="00B83C1C" w:rsidRDefault="00B83C1C" w:rsidP="00B83C1C">
      <w:pPr>
        <w:widowControl w:val="0"/>
        <w:tabs>
          <w:tab w:val="left" w:pos="709"/>
        </w:tabs>
        <w:autoSpaceDE w:val="0"/>
        <w:autoSpaceDN w:val="0"/>
        <w:ind w:left="720"/>
        <w:jc w:val="both"/>
        <w:outlineLvl w:val="0"/>
        <w:rPr>
          <w:rFonts w:ascii="Tahoma" w:hAnsi="Tahoma" w:cs="Tahoma"/>
          <w:b/>
          <w:i/>
          <w:sz w:val="16"/>
          <w:szCs w:val="16"/>
          <w:lang w:val="es-ES_tradnl"/>
        </w:rPr>
      </w:pPr>
      <w:r w:rsidRPr="00B83C1C">
        <w:rPr>
          <w:rFonts w:ascii="Tahoma" w:hAnsi="Tahoma" w:cs="Tahoma"/>
          <w:b/>
          <w:i/>
          <w:sz w:val="16"/>
          <w:szCs w:val="16"/>
          <w:lang w:val="es-ES_tradnl"/>
        </w:rPr>
        <w:t>• Para Vehículos livianos, pesados y motocicletas ALQUILADOS, presentar el Contrato de Alquiler Original.</w:t>
      </w:r>
    </w:p>
    <w:p w14:paraId="2FDD8039" w14:textId="77777777" w:rsidR="00B83C1C" w:rsidRPr="00B83C1C" w:rsidRDefault="00B83C1C" w:rsidP="00B83C1C">
      <w:pPr>
        <w:widowControl w:val="0"/>
        <w:numPr>
          <w:ilvl w:val="0"/>
          <w:numId w:val="36"/>
        </w:numPr>
        <w:autoSpaceDE w:val="0"/>
        <w:autoSpaceDN w:val="0"/>
        <w:spacing w:after="160" w:line="259" w:lineRule="auto"/>
        <w:rPr>
          <w:rFonts w:ascii="Tahoma" w:eastAsiaTheme="minorHAnsi" w:hAnsi="Tahoma" w:cs="Tahoma"/>
          <w:color w:val="0000CC"/>
          <w:sz w:val="18"/>
          <w:szCs w:val="18"/>
          <w:lang w:val="es-BO"/>
        </w:rPr>
      </w:pPr>
      <w:r w:rsidRPr="00B83C1C">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2D1249" w14:textId="523E8ED3" w:rsidR="00A853BF" w:rsidRDefault="00A853BF" w:rsidP="00713413">
      <w:pPr>
        <w:jc w:val="center"/>
        <w:rPr>
          <w:rFonts w:ascii="Verdana" w:hAnsi="Verdana" w:cs="Arial"/>
          <w:b/>
          <w:color w:val="000000" w:themeColor="text1"/>
          <w:sz w:val="18"/>
          <w:szCs w:val="18"/>
        </w:rPr>
      </w:pPr>
    </w:p>
    <w:p w14:paraId="44FA0593" w14:textId="46B4B8D6" w:rsidR="00B83C1C" w:rsidRDefault="00B83C1C" w:rsidP="00713413">
      <w:pPr>
        <w:jc w:val="center"/>
        <w:rPr>
          <w:rFonts w:ascii="Verdana" w:hAnsi="Verdana" w:cs="Arial"/>
          <w:b/>
          <w:color w:val="000000" w:themeColor="text1"/>
          <w:sz w:val="18"/>
          <w:szCs w:val="18"/>
        </w:rPr>
      </w:pPr>
    </w:p>
    <w:p w14:paraId="1E23BAD1" w14:textId="77777777" w:rsidR="00B83C1C" w:rsidRPr="00653C8D" w:rsidRDefault="00B83C1C"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40"/>
          <w:footerReference w:type="default" r:id="rId41"/>
          <w:headerReference w:type="first" r:id="rId4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A30C9">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A30C9">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A30C9">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A30C9">
            <w:pPr>
              <w:rPr>
                <w:rFonts w:ascii="Arial" w:hAnsi="Arial" w:cs="Arial"/>
                <w:b/>
                <w:color w:val="000000" w:themeColor="text1"/>
                <w:sz w:val="12"/>
                <w:szCs w:val="18"/>
              </w:rPr>
            </w:pPr>
          </w:p>
        </w:tc>
      </w:tr>
      <w:tr w:rsidR="009E28E4" w:rsidRPr="00653C8D" w14:paraId="483A81CF" w14:textId="77777777" w:rsidTr="00AA30C9">
        <w:trPr>
          <w:jc w:val="center"/>
        </w:trPr>
        <w:tc>
          <w:tcPr>
            <w:tcW w:w="3154" w:type="dxa"/>
            <w:tcMar>
              <w:right w:w="85" w:type="dxa"/>
            </w:tcMar>
            <w:vAlign w:val="center"/>
          </w:tcPr>
          <w:p w14:paraId="3224962E" w14:textId="77777777" w:rsidR="009E28E4" w:rsidRPr="00653C8D" w:rsidRDefault="009E28E4" w:rsidP="00AA30C9">
            <w:pPr>
              <w:jc w:val="right"/>
              <w:rPr>
                <w:rFonts w:ascii="Arial" w:hAnsi="Arial" w:cs="Arial"/>
                <w:sz w:val="2"/>
                <w:szCs w:val="2"/>
              </w:rPr>
            </w:pPr>
          </w:p>
        </w:tc>
        <w:tc>
          <w:tcPr>
            <w:tcW w:w="641" w:type="dxa"/>
            <w:vAlign w:val="center"/>
          </w:tcPr>
          <w:p w14:paraId="40A237C2" w14:textId="77777777" w:rsidR="009E28E4" w:rsidRPr="00653C8D" w:rsidRDefault="009E28E4" w:rsidP="00AA30C9">
            <w:pPr>
              <w:jc w:val="center"/>
              <w:rPr>
                <w:rFonts w:ascii="Arial" w:hAnsi="Arial" w:cs="Arial"/>
                <w:b/>
                <w:sz w:val="2"/>
                <w:szCs w:val="2"/>
              </w:rPr>
            </w:pPr>
          </w:p>
        </w:tc>
        <w:tc>
          <w:tcPr>
            <w:tcW w:w="600" w:type="dxa"/>
            <w:vAlign w:val="center"/>
          </w:tcPr>
          <w:p w14:paraId="2A41DE2D" w14:textId="77777777" w:rsidR="009E28E4" w:rsidRPr="00653C8D" w:rsidRDefault="009E28E4" w:rsidP="00AA30C9">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A30C9">
            <w:pPr>
              <w:jc w:val="center"/>
              <w:rPr>
                <w:rFonts w:ascii="Arial" w:hAnsi="Arial" w:cs="Arial"/>
                <w:b/>
                <w:sz w:val="2"/>
                <w:szCs w:val="2"/>
              </w:rPr>
            </w:pPr>
          </w:p>
        </w:tc>
      </w:tr>
      <w:tr w:rsidR="009E28E4" w:rsidRPr="00653C8D" w14:paraId="03C1BD70" w14:textId="77777777" w:rsidTr="00AA30C9">
        <w:trPr>
          <w:trHeight w:val="75"/>
          <w:jc w:val="center"/>
        </w:trPr>
        <w:tc>
          <w:tcPr>
            <w:tcW w:w="3154" w:type="dxa"/>
            <w:tcMar>
              <w:right w:w="85" w:type="dxa"/>
            </w:tcMar>
            <w:vAlign w:val="center"/>
          </w:tcPr>
          <w:p w14:paraId="0792CF73" w14:textId="77777777" w:rsidR="009E28E4" w:rsidRPr="00653C8D" w:rsidRDefault="009E28E4" w:rsidP="00AA30C9">
            <w:pPr>
              <w:jc w:val="right"/>
              <w:rPr>
                <w:rFonts w:ascii="Arial" w:hAnsi="Arial" w:cs="Arial"/>
                <w:sz w:val="2"/>
                <w:szCs w:val="2"/>
              </w:rPr>
            </w:pPr>
          </w:p>
        </w:tc>
        <w:tc>
          <w:tcPr>
            <w:tcW w:w="641" w:type="dxa"/>
            <w:vAlign w:val="center"/>
          </w:tcPr>
          <w:p w14:paraId="262D1BD0" w14:textId="77777777" w:rsidR="009E28E4" w:rsidRPr="00653C8D" w:rsidRDefault="009E28E4" w:rsidP="00AA30C9">
            <w:pPr>
              <w:jc w:val="center"/>
              <w:rPr>
                <w:rFonts w:ascii="Arial" w:hAnsi="Arial" w:cs="Arial"/>
                <w:b/>
                <w:sz w:val="2"/>
                <w:szCs w:val="2"/>
              </w:rPr>
            </w:pPr>
          </w:p>
        </w:tc>
        <w:tc>
          <w:tcPr>
            <w:tcW w:w="600" w:type="dxa"/>
            <w:vAlign w:val="center"/>
          </w:tcPr>
          <w:p w14:paraId="2B90B469" w14:textId="77777777" w:rsidR="009E28E4" w:rsidRPr="00653C8D" w:rsidRDefault="009E28E4" w:rsidP="00AA30C9">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A30C9">
            <w:pPr>
              <w:jc w:val="center"/>
              <w:rPr>
                <w:rFonts w:ascii="Arial" w:hAnsi="Arial" w:cs="Arial"/>
                <w:b/>
                <w:sz w:val="2"/>
                <w:szCs w:val="2"/>
              </w:rPr>
            </w:pPr>
          </w:p>
        </w:tc>
      </w:tr>
      <w:tr w:rsidR="009E28E4" w:rsidRPr="00653C8D" w14:paraId="3532F588" w14:textId="77777777" w:rsidTr="00AA30C9">
        <w:trPr>
          <w:trHeight w:val="338"/>
          <w:jc w:val="center"/>
        </w:trPr>
        <w:tc>
          <w:tcPr>
            <w:tcW w:w="3154" w:type="dxa"/>
            <w:tcMar>
              <w:left w:w="0" w:type="dxa"/>
              <w:right w:w="85" w:type="dxa"/>
            </w:tcMar>
            <w:vAlign w:val="center"/>
          </w:tcPr>
          <w:p w14:paraId="3A8D1308" w14:textId="77777777" w:rsidR="009E28E4" w:rsidRPr="00653C8D" w:rsidRDefault="009E28E4" w:rsidP="00AA30C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A30C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A30C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A30C9">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A30C9">
            <w:pPr>
              <w:rPr>
                <w:rFonts w:ascii="Arial" w:hAnsi="Arial" w:cs="Arial"/>
                <w:sz w:val="16"/>
                <w:szCs w:val="16"/>
              </w:rPr>
            </w:pPr>
          </w:p>
        </w:tc>
      </w:tr>
      <w:tr w:rsidR="009E28E4" w:rsidRPr="00653C8D" w14:paraId="3FC1175C" w14:textId="77777777" w:rsidTr="00AA30C9">
        <w:trPr>
          <w:trHeight w:val="75"/>
          <w:jc w:val="center"/>
        </w:trPr>
        <w:tc>
          <w:tcPr>
            <w:tcW w:w="3154" w:type="dxa"/>
            <w:tcMar>
              <w:left w:w="0" w:type="dxa"/>
              <w:right w:w="85" w:type="dxa"/>
            </w:tcMar>
            <w:vAlign w:val="center"/>
          </w:tcPr>
          <w:p w14:paraId="7F0223F7" w14:textId="77777777" w:rsidR="009E28E4" w:rsidRPr="00653C8D" w:rsidRDefault="009E28E4" w:rsidP="00AA30C9">
            <w:pPr>
              <w:jc w:val="right"/>
              <w:rPr>
                <w:rFonts w:ascii="Arial" w:hAnsi="Arial" w:cs="Arial"/>
                <w:sz w:val="2"/>
                <w:szCs w:val="2"/>
              </w:rPr>
            </w:pPr>
          </w:p>
        </w:tc>
        <w:tc>
          <w:tcPr>
            <w:tcW w:w="641" w:type="dxa"/>
            <w:vAlign w:val="center"/>
          </w:tcPr>
          <w:p w14:paraId="102AB877" w14:textId="77777777" w:rsidR="009E28E4" w:rsidRPr="00653C8D" w:rsidRDefault="009E28E4" w:rsidP="00AA30C9">
            <w:pPr>
              <w:jc w:val="center"/>
              <w:rPr>
                <w:rFonts w:ascii="Arial" w:hAnsi="Arial" w:cs="Arial"/>
                <w:b/>
                <w:sz w:val="2"/>
                <w:szCs w:val="2"/>
              </w:rPr>
            </w:pPr>
          </w:p>
        </w:tc>
        <w:tc>
          <w:tcPr>
            <w:tcW w:w="600" w:type="dxa"/>
            <w:vAlign w:val="center"/>
          </w:tcPr>
          <w:p w14:paraId="51F358EA" w14:textId="77777777" w:rsidR="009E28E4" w:rsidRPr="00653C8D" w:rsidRDefault="009E28E4" w:rsidP="00AA30C9">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A30C9">
            <w:pPr>
              <w:jc w:val="center"/>
              <w:rPr>
                <w:rFonts w:ascii="Arial" w:hAnsi="Arial" w:cs="Arial"/>
                <w:b/>
                <w:sz w:val="2"/>
                <w:szCs w:val="2"/>
              </w:rPr>
            </w:pPr>
          </w:p>
        </w:tc>
      </w:tr>
      <w:tr w:rsidR="009E28E4" w:rsidRPr="00653C8D" w14:paraId="3E493630" w14:textId="77777777" w:rsidTr="00AA30C9">
        <w:trPr>
          <w:trHeight w:val="257"/>
          <w:jc w:val="center"/>
        </w:trPr>
        <w:tc>
          <w:tcPr>
            <w:tcW w:w="3154" w:type="dxa"/>
            <w:tcMar>
              <w:left w:w="0" w:type="dxa"/>
              <w:right w:w="85" w:type="dxa"/>
            </w:tcMar>
            <w:vAlign w:val="center"/>
          </w:tcPr>
          <w:p w14:paraId="6DA9F21F" w14:textId="77777777" w:rsidR="009E28E4" w:rsidRPr="00653C8D" w:rsidRDefault="009E28E4" w:rsidP="00AA30C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A30C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A30C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A30C9">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A30C9">
            <w:pPr>
              <w:rPr>
                <w:rFonts w:ascii="Arial" w:hAnsi="Arial" w:cs="Arial"/>
                <w:sz w:val="16"/>
                <w:szCs w:val="16"/>
              </w:rPr>
            </w:pPr>
          </w:p>
        </w:tc>
      </w:tr>
      <w:tr w:rsidR="009E28E4" w:rsidRPr="00653C8D" w14:paraId="41FFDA52" w14:textId="77777777" w:rsidTr="00AA30C9">
        <w:trPr>
          <w:trHeight w:val="134"/>
          <w:jc w:val="center"/>
        </w:trPr>
        <w:tc>
          <w:tcPr>
            <w:tcW w:w="3154" w:type="dxa"/>
            <w:tcMar>
              <w:right w:w="85" w:type="dxa"/>
            </w:tcMar>
            <w:vAlign w:val="center"/>
          </w:tcPr>
          <w:p w14:paraId="19B0B3C5" w14:textId="77777777" w:rsidR="009E28E4" w:rsidRPr="00653C8D" w:rsidRDefault="009E28E4" w:rsidP="00AA30C9">
            <w:pPr>
              <w:jc w:val="right"/>
              <w:rPr>
                <w:rFonts w:ascii="Arial" w:hAnsi="Arial" w:cs="Arial"/>
                <w:sz w:val="2"/>
                <w:szCs w:val="2"/>
              </w:rPr>
            </w:pPr>
          </w:p>
        </w:tc>
        <w:tc>
          <w:tcPr>
            <w:tcW w:w="641" w:type="dxa"/>
            <w:vAlign w:val="center"/>
          </w:tcPr>
          <w:p w14:paraId="2AED485C" w14:textId="77777777" w:rsidR="009E28E4" w:rsidRPr="00653C8D" w:rsidRDefault="009E28E4" w:rsidP="00AA30C9">
            <w:pPr>
              <w:jc w:val="center"/>
              <w:rPr>
                <w:rFonts w:ascii="Arial" w:hAnsi="Arial" w:cs="Arial"/>
                <w:b/>
                <w:sz w:val="2"/>
                <w:szCs w:val="2"/>
              </w:rPr>
            </w:pPr>
          </w:p>
        </w:tc>
        <w:tc>
          <w:tcPr>
            <w:tcW w:w="600" w:type="dxa"/>
            <w:vAlign w:val="center"/>
          </w:tcPr>
          <w:p w14:paraId="6BFDC94F" w14:textId="77777777" w:rsidR="009E28E4" w:rsidRPr="00653C8D" w:rsidRDefault="009E28E4" w:rsidP="00AA30C9">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A30C9">
            <w:pPr>
              <w:jc w:val="center"/>
              <w:rPr>
                <w:rFonts w:ascii="Arial" w:hAnsi="Arial" w:cs="Arial"/>
                <w:b/>
                <w:sz w:val="2"/>
                <w:szCs w:val="2"/>
              </w:rPr>
            </w:pPr>
          </w:p>
        </w:tc>
      </w:tr>
      <w:tr w:rsidR="009E28E4" w:rsidRPr="00653C8D" w14:paraId="3CE6111A" w14:textId="77777777" w:rsidTr="00AA30C9">
        <w:trPr>
          <w:trHeight w:val="278"/>
          <w:jc w:val="center"/>
        </w:trPr>
        <w:tc>
          <w:tcPr>
            <w:tcW w:w="3154" w:type="dxa"/>
            <w:tcMar>
              <w:left w:w="0" w:type="dxa"/>
              <w:right w:w="85" w:type="dxa"/>
            </w:tcMar>
            <w:vAlign w:val="center"/>
          </w:tcPr>
          <w:p w14:paraId="0F6766A4" w14:textId="77777777" w:rsidR="009E28E4" w:rsidRPr="00653C8D" w:rsidRDefault="009E28E4" w:rsidP="00AA30C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A30C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A30C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A30C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A30C9">
            <w:pPr>
              <w:rPr>
                <w:rFonts w:ascii="Arial" w:hAnsi="Arial" w:cs="Arial"/>
                <w:sz w:val="16"/>
                <w:szCs w:val="16"/>
              </w:rPr>
            </w:pPr>
          </w:p>
        </w:tc>
      </w:tr>
      <w:tr w:rsidR="009E28E4" w:rsidRPr="00653C8D" w14:paraId="76035F37" w14:textId="77777777" w:rsidTr="00AA30C9">
        <w:trPr>
          <w:trHeight w:val="75"/>
          <w:jc w:val="center"/>
        </w:trPr>
        <w:tc>
          <w:tcPr>
            <w:tcW w:w="3154" w:type="dxa"/>
            <w:tcMar>
              <w:right w:w="85" w:type="dxa"/>
            </w:tcMar>
            <w:vAlign w:val="center"/>
          </w:tcPr>
          <w:p w14:paraId="612AD44E" w14:textId="77777777" w:rsidR="009E28E4" w:rsidRPr="00653C8D" w:rsidRDefault="009E28E4" w:rsidP="00AA30C9">
            <w:pPr>
              <w:jc w:val="right"/>
              <w:rPr>
                <w:rFonts w:ascii="Arial" w:hAnsi="Arial" w:cs="Arial"/>
                <w:sz w:val="2"/>
                <w:szCs w:val="2"/>
              </w:rPr>
            </w:pPr>
          </w:p>
        </w:tc>
        <w:tc>
          <w:tcPr>
            <w:tcW w:w="641" w:type="dxa"/>
            <w:vAlign w:val="center"/>
          </w:tcPr>
          <w:p w14:paraId="431FA793" w14:textId="77777777" w:rsidR="009E28E4" w:rsidRPr="00653C8D" w:rsidRDefault="009E28E4" w:rsidP="00AA30C9">
            <w:pPr>
              <w:jc w:val="center"/>
              <w:rPr>
                <w:rFonts w:ascii="Arial" w:hAnsi="Arial" w:cs="Arial"/>
                <w:b/>
                <w:sz w:val="2"/>
                <w:szCs w:val="2"/>
              </w:rPr>
            </w:pPr>
          </w:p>
        </w:tc>
        <w:tc>
          <w:tcPr>
            <w:tcW w:w="600" w:type="dxa"/>
            <w:vAlign w:val="center"/>
          </w:tcPr>
          <w:p w14:paraId="306C9A2E" w14:textId="77777777" w:rsidR="009E28E4" w:rsidRPr="00653C8D" w:rsidRDefault="009E28E4" w:rsidP="00AA30C9">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A30C9">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A30C9">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A30C9">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A30C9">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A30C9">
            <w:pPr>
              <w:rPr>
                <w:rFonts w:ascii="Arial" w:hAnsi="Arial" w:cs="Arial"/>
                <w:b/>
                <w:color w:val="FFFFFF"/>
                <w:sz w:val="18"/>
                <w:szCs w:val="18"/>
              </w:rPr>
            </w:pPr>
          </w:p>
        </w:tc>
      </w:tr>
      <w:tr w:rsidR="002E7361" w:rsidRPr="00653C8D" w14:paraId="2E0F6286" w14:textId="77777777" w:rsidTr="00AA30C9">
        <w:trPr>
          <w:jc w:val="center"/>
        </w:trPr>
        <w:tc>
          <w:tcPr>
            <w:tcW w:w="3154" w:type="dxa"/>
            <w:tcMar>
              <w:right w:w="85" w:type="dxa"/>
            </w:tcMar>
            <w:vAlign w:val="center"/>
          </w:tcPr>
          <w:p w14:paraId="789746A0" w14:textId="77777777" w:rsidR="002E7361" w:rsidRPr="00653C8D" w:rsidRDefault="002E7361" w:rsidP="00AA30C9">
            <w:pPr>
              <w:jc w:val="right"/>
              <w:rPr>
                <w:rFonts w:ascii="Arial" w:hAnsi="Arial" w:cs="Arial"/>
                <w:sz w:val="2"/>
                <w:szCs w:val="2"/>
              </w:rPr>
            </w:pPr>
          </w:p>
        </w:tc>
        <w:tc>
          <w:tcPr>
            <w:tcW w:w="641" w:type="dxa"/>
            <w:vAlign w:val="center"/>
          </w:tcPr>
          <w:p w14:paraId="5E7D57D7" w14:textId="77777777" w:rsidR="002E7361" w:rsidRPr="00653C8D" w:rsidRDefault="002E7361" w:rsidP="00AA30C9">
            <w:pPr>
              <w:jc w:val="center"/>
              <w:rPr>
                <w:rFonts w:ascii="Arial" w:hAnsi="Arial" w:cs="Arial"/>
                <w:b/>
                <w:sz w:val="2"/>
                <w:szCs w:val="2"/>
              </w:rPr>
            </w:pPr>
          </w:p>
        </w:tc>
        <w:tc>
          <w:tcPr>
            <w:tcW w:w="600" w:type="dxa"/>
            <w:vAlign w:val="center"/>
          </w:tcPr>
          <w:p w14:paraId="099FCCB8" w14:textId="77777777" w:rsidR="002E7361" w:rsidRPr="00653C8D" w:rsidRDefault="002E7361" w:rsidP="00AA30C9">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A30C9">
            <w:pPr>
              <w:jc w:val="center"/>
              <w:rPr>
                <w:rFonts w:ascii="Arial" w:hAnsi="Arial" w:cs="Arial"/>
                <w:b/>
                <w:sz w:val="2"/>
                <w:szCs w:val="2"/>
              </w:rPr>
            </w:pPr>
          </w:p>
        </w:tc>
      </w:tr>
      <w:tr w:rsidR="002E7361" w:rsidRPr="00653C8D" w14:paraId="77643277" w14:textId="77777777" w:rsidTr="00AA30C9">
        <w:trPr>
          <w:trHeight w:val="75"/>
          <w:jc w:val="center"/>
        </w:trPr>
        <w:tc>
          <w:tcPr>
            <w:tcW w:w="3154" w:type="dxa"/>
            <w:tcMar>
              <w:right w:w="85" w:type="dxa"/>
            </w:tcMar>
            <w:vAlign w:val="center"/>
          </w:tcPr>
          <w:p w14:paraId="1F43824D" w14:textId="77777777" w:rsidR="002E7361" w:rsidRPr="00653C8D" w:rsidRDefault="002E7361" w:rsidP="00AA30C9">
            <w:pPr>
              <w:jc w:val="right"/>
              <w:rPr>
                <w:rFonts w:ascii="Arial" w:hAnsi="Arial" w:cs="Arial"/>
                <w:sz w:val="2"/>
                <w:szCs w:val="2"/>
              </w:rPr>
            </w:pPr>
          </w:p>
        </w:tc>
        <w:tc>
          <w:tcPr>
            <w:tcW w:w="641" w:type="dxa"/>
            <w:vAlign w:val="center"/>
          </w:tcPr>
          <w:p w14:paraId="7BEA92B8" w14:textId="77777777" w:rsidR="002E7361" w:rsidRPr="00653C8D" w:rsidRDefault="002E7361" w:rsidP="00AA30C9">
            <w:pPr>
              <w:jc w:val="center"/>
              <w:rPr>
                <w:rFonts w:ascii="Arial" w:hAnsi="Arial" w:cs="Arial"/>
                <w:b/>
                <w:sz w:val="2"/>
                <w:szCs w:val="2"/>
              </w:rPr>
            </w:pPr>
          </w:p>
        </w:tc>
        <w:tc>
          <w:tcPr>
            <w:tcW w:w="600" w:type="dxa"/>
            <w:vAlign w:val="center"/>
          </w:tcPr>
          <w:p w14:paraId="710B995F" w14:textId="77777777" w:rsidR="002E7361" w:rsidRPr="00653C8D" w:rsidRDefault="002E7361" w:rsidP="00AA30C9">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A30C9">
            <w:pPr>
              <w:jc w:val="center"/>
              <w:rPr>
                <w:rFonts w:ascii="Arial" w:hAnsi="Arial" w:cs="Arial"/>
                <w:b/>
                <w:sz w:val="2"/>
                <w:szCs w:val="2"/>
              </w:rPr>
            </w:pPr>
          </w:p>
        </w:tc>
      </w:tr>
      <w:tr w:rsidR="002E7361" w:rsidRPr="00653C8D" w14:paraId="54B4759E" w14:textId="77777777" w:rsidTr="00AA30C9">
        <w:trPr>
          <w:trHeight w:val="338"/>
          <w:jc w:val="center"/>
        </w:trPr>
        <w:tc>
          <w:tcPr>
            <w:tcW w:w="3154" w:type="dxa"/>
            <w:tcMar>
              <w:left w:w="0" w:type="dxa"/>
              <w:right w:w="85" w:type="dxa"/>
            </w:tcMar>
            <w:vAlign w:val="center"/>
          </w:tcPr>
          <w:p w14:paraId="59F1068D" w14:textId="77777777" w:rsidR="002E7361" w:rsidRPr="00653C8D" w:rsidRDefault="002E7361" w:rsidP="00AA30C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A30C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A30C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A30C9">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A30C9">
            <w:pPr>
              <w:rPr>
                <w:rFonts w:ascii="Arial" w:hAnsi="Arial" w:cs="Arial"/>
                <w:sz w:val="16"/>
                <w:szCs w:val="16"/>
              </w:rPr>
            </w:pPr>
          </w:p>
        </w:tc>
      </w:tr>
      <w:tr w:rsidR="002E7361" w:rsidRPr="00653C8D" w14:paraId="59A00CE6" w14:textId="77777777" w:rsidTr="00AA30C9">
        <w:trPr>
          <w:trHeight w:val="75"/>
          <w:jc w:val="center"/>
        </w:trPr>
        <w:tc>
          <w:tcPr>
            <w:tcW w:w="3154" w:type="dxa"/>
            <w:tcMar>
              <w:left w:w="0" w:type="dxa"/>
              <w:right w:w="85" w:type="dxa"/>
            </w:tcMar>
            <w:vAlign w:val="center"/>
          </w:tcPr>
          <w:p w14:paraId="2A10FE93" w14:textId="77777777" w:rsidR="002E7361" w:rsidRPr="00653C8D" w:rsidRDefault="002E7361" w:rsidP="00AA30C9">
            <w:pPr>
              <w:jc w:val="right"/>
              <w:rPr>
                <w:rFonts w:ascii="Arial" w:hAnsi="Arial" w:cs="Arial"/>
                <w:sz w:val="2"/>
                <w:szCs w:val="2"/>
              </w:rPr>
            </w:pPr>
          </w:p>
        </w:tc>
        <w:tc>
          <w:tcPr>
            <w:tcW w:w="641" w:type="dxa"/>
            <w:vAlign w:val="center"/>
          </w:tcPr>
          <w:p w14:paraId="69030E83" w14:textId="77777777" w:rsidR="002E7361" w:rsidRPr="00653C8D" w:rsidRDefault="002E7361" w:rsidP="00AA30C9">
            <w:pPr>
              <w:jc w:val="center"/>
              <w:rPr>
                <w:rFonts w:ascii="Arial" w:hAnsi="Arial" w:cs="Arial"/>
                <w:b/>
                <w:sz w:val="2"/>
                <w:szCs w:val="2"/>
              </w:rPr>
            </w:pPr>
          </w:p>
        </w:tc>
        <w:tc>
          <w:tcPr>
            <w:tcW w:w="600" w:type="dxa"/>
            <w:vAlign w:val="center"/>
          </w:tcPr>
          <w:p w14:paraId="3550B1E0" w14:textId="77777777" w:rsidR="002E7361" w:rsidRPr="00653C8D" w:rsidRDefault="002E7361" w:rsidP="00AA30C9">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A30C9">
            <w:pPr>
              <w:jc w:val="center"/>
              <w:rPr>
                <w:rFonts w:ascii="Arial" w:hAnsi="Arial" w:cs="Arial"/>
                <w:b/>
                <w:sz w:val="2"/>
                <w:szCs w:val="2"/>
              </w:rPr>
            </w:pPr>
          </w:p>
        </w:tc>
      </w:tr>
      <w:tr w:rsidR="002E7361" w:rsidRPr="00653C8D" w14:paraId="0C78290C" w14:textId="77777777" w:rsidTr="00AA30C9">
        <w:trPr>
          <w:trHeight w:val="320"/>
          <w:jc w:val="center"/>
        </w:trPr>
        <w:tc>
          <w:tcPr>
            <w:tcW w:w="3154" w:type="dxa"/>
            <w:tcMar>
              <w:left w:w="0" w:type="dxa"/>
              <w:right w:w="85" w:type="dxa"/>
            </w:tcMar>
            <w:vAlign w:val="center"/>
          </w:tcPr>
          <w:p w14:paraId="6C1BAAB2" w14:textId="77777777" w:rsidR="002E7361" w:rsidRPr="00653C8D" w:rsidRDefault="002E7361" w:rsidP="00AA30C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A30C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A30C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A30C9">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A30C9">
            <w:pPr>
              <w:rPr>
                <w:rFonts w:ascii="Arial" w:hAnsi="Arial" w:cs="Arial"/>
                <w:sz w:val="16"/>
                <w:szCs w:val="16"/>
              </w:rPr>
            </w:pPr>
          </w:p>
        </w:tc>
      </w:tr>
      <w:tr w:rsidR="002E7361" w:rsidRPr="00653C8D" w14:paraId="1431FCB8" w14:textId="77777777" w:rsidTr="00AA30C9">
        <w:trPr>
          <w:trHeight w:val="75"/>
          <w:jc w:val="center"/>
        </w:trPr>
        <w:tc>
          <w:tcPr>
            <w:tcW w:w="3154" w:type="dxa"/>
            <w:tcMar>
              <w:right w:w="85" w:type="dxa"/>
            </w:tcMar>
            <w:vAlign w:val="center"/>
          </w:tcPr>
          <w:p w14:paraId="78CB6A60" w14:textId="77777777" w:rsidR="002E7361" w:rsidRPr="00653C8D" w:rsidRDefault="002E7361" w:rsidP="00AA30C9">
            <w:pPr>
              <w:jc w:val="right"/>
              <w:rPr>
                <w:rFonts w:ascii="Arial" w:hAnsi="Arial" w:cs="Arial"/>
                <w:sz w:val="2"/>
                <w:szCs w:val="2"/>
              </w:rPr>
            </w:pPr>
          </w:p>
        </w:tc>
        <w:tc>
          <w:tcPr>
            <w:tcW w:w="641" w:type="dxa"/>
            <w:vAlign w:val="center"/>
          </w:tcPr>
          <w:p w14:paraId="2EBCEDD8" w14:textId="77777777" w:rsidR="002E7361" w:rsidRPr="00653C8D" w:rsidRDefault="002E7361" w:rsidP="00AA30C9">
            <w:pPr>
              <w:jc w:val="center"/>
              <w:rPr>
                <w:rFonts w:ascii="Arial" w:hAnsi="Arial" w:cs="Arial"/>
                <w:b/>
                <w:sz w:val="2"/>
                <w:szCs w:val="2"/>
              </w:rPr>
            </w:pPr>
          </w:p>
        </w:tc>
        <w:tc>
          <w:tcPr>
            <w:tcW w:w="600" w:type="dxa"/>
            <w:vAlign w:val="center"/>
          </w:tcPr>
          <w:p w14:paraId="20FD52CF" w14:textId="77777777" w:rsidR="002E7361" w:rsidRPr="00653C8D" w:rsidRDefault="002E7361" w:rsidP="00AA30C9">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A30C9">
            <w:pPr>
              <w:jc w:val="center"/>
              <w:rPr>
                <w:rFonts w:ascii="Arial" w:hAnsi="Arial" w:cs="Arial"/>
                <w:b/>
                <w:sz w:val="2"/>
                <w:szCs w:val="2"/>
              </w:rPr>
            </w:pPr>
          </w:p>
        </w:tc>
      </w:tr>
      <w:tr w:rsidR="002E7361" w:rsidRPr="00653C8D" w14:paraId="26AE8311" w14:textId="77777777" w:rsidTr="00AA30C9">
        <w:trPr>
          <w:trHeight w:val="274"/>
          <w:jc w:val="center"/>
        </w:trPr>
        <w:tc>
          <w:tcPr>
            <w:tcW w:w="3154" w:type="dxa"/>
            <w:tcMar>
              <w:left w:w="0" w:type="dxa"/>
              <w:right w:w="85" w:type="dxa"/>
            </w:tcMar>
            <w:vAlign w:val="center"/>
          </w:tcPr>
          <w:p w14:paraId="5CB8CE32" w14:textId="77777777" w:rsidR="002E7361" w:rsidRPr="00653C8D" w:rsidRDefault="002E7361" w:rsidP="00AA30C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A30C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A30C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A30C9">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A30C9">
            <w:pPr>
              <w:rPr>
                <w:rFonts w:ascii="Arial" w:hAnsi="Arial" w:cs="Arial"/>
                <w:sz w:val="16"/>
                <w:szCs w:val="16"/>
              </w:rPr>
            </w:pPr>
          </w:p>
        </w:tc>
      </w:tr>
      <w:tr w:rsidR="002E7361" w:rsidRPr="00653C8D" w14:paraId="66BD4522" w14:textId="77777777" w:rsidTr="00AA30C9">
        <w:trPr>
          <w:trHeight w:val="75"/>
          <w:jc w:val="center"/>
        </w:trPr>
        <w:tc>
          <w:tcPr>
            <w:tcW w:w="3154" w:type="dxa"/>
            <w:tcMar>
              <w:right w:w="85" w:type="dxa"/>
            </w:tcMar>
            <w:vAlign w:val="center"/>
          </w:tcPr>
          <w:p w14:paraId="0FE6E9C3" w14:textId="77777777" w:rsidR="002E7361" w:rsidRPr="00653C8D" w:rsidRDefault="002E7361" w:rsidP="00AA30C9">
            <w:pPr>
              <w:jc w:val="right"/>
              <w:rPr>
                <w:rFonts w:ascii="Arial" w:hAnsi="Arial" w:cs="Arial"/>
                <w:sz w:val="2"/>
                <w:szCs w:val="2"/>
              </w:rPr>
            </w:pPr>
          </w:p>
        </w:tc>
        <w:tc>
          <w:tcPr>
            <w:tcW w:w="641" w:type="dxa"/>
            <w:vAlign w:val="center"/>
          </w:tcPr>
          <w:p w14:paraId="28A2955D" w14:textId="77777777" w:rsidR="002E7361" w:rsidRPr="00653C8D" w:rsidRDefault="002E7361" w:rsidP="00AA30C9">
            <w:pPr>
              <w:jc w:val="center"/>
              <w:rPr>
                <w:rFonts w:ascii="Arial" w:hAnsi="Arial" w:cs="Arial"/>
                <w:b/>
                <w:sz w:val="2"/>
                <w:szCs w:val="2"/>
              </w:rPr>
            </w:pPr>
          </w:p>
        </w:tc>
        <w:tc>
          <w:tcPr>
            <w:tcW w:w="600" w:type="dxa"/>
            <w:vAlign w:val="center"/>
          </w:tcPr>
          <w:p w14:paraId="0048DB1E" w14:textId="77777777" w:rsidR="002E7361" w:rsidRPr="00653C8D" w:rsidRDefault="002E7361" w:rsidP="00AA30C9">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A30C9">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36160">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36160">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36160">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36160">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36160">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36160">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A30C9">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A30C9">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AA30C9">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A30C9">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A30C9">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A30C9">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A30C9">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A30C9">
            <w:pPr>
              <w:jc w:val="center"/>
              <w:rPr>
                <w:rFonts w:ascii="Arial" w:hAnsi="Arial" w:cs="Arial"/>
                <w:b/>
                <w:strike/>
                <w:sz w:val="16"/>
                <w:szCs w:val="16"/>
                <w:lang w:val="es-BO"/>
              </w:rPr>
            </w:pPr>
          </w:p>
        </w:tc>
      </w:tr>
      <w:tr w:rsidR="002E7361" w:rsidRPr="00AE79D2" w14:paraId="28AB4C28" w14:textId="77777777" w:rsidTr="00AA30C9">
        <w:trPr>
          <w:cantSplit/>
          <w:trHeight w:val="401"/>
          <w:jc w:val="center"/>
        </w:trPr>
        <w:tc>
          <w:tcPr>
            <w:tcW w:w="508" w:type="dxa"/>
            <w:vAlign w:val="center"/>
          </w:tcPr>
          <w:p w14:paraId="397FA1C5" w14:textId="77777777" w:rsidR="002E7361" w:rsidRPr="00AE79D2" w:rsidRDefault="002E7361" w:rsidP="00AA30C9">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A30C9">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A30C9">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A30C9">
            <w:pPr>
              <w:jc w:val="center"/>
              <w:rPr>
                <w:rFonts w:ascii="Arial" w:hAnsi="Arial" w:cs="Arial"/>
                <w:sz w:val="16"/>
                <w:szCs w:val="16"/>
                <w:lang w:val="es-BO"/>
              </w:rPr>
            </w:pPr>
          </w:p>
        </w:tc>
        <w:tc>
          <w:tcPr>
            <w:tcW w:w="1761" w:type="dxa"/>
          </w:tcPr>
          <w:p w14:paraId="36319EF1" w14:textId="77777777" w:rsidR="002E7361" w:rsidRPr="00AE79D2" w:rsidRDefault="002E7361" w:rsidP="00AA30C9">
            <w:pPr>
              <w:jc w:val="center"/>
              <w:rPr>
                <w:rFonts w:ascii="Arial" w:hAnsi="Arial" w:cs="Arial"/>
                <w:sz w:val="16"/>
                <w:szCs w:val="16"/>
                <w:lang w:val="es-BO"/>
              </w:rPr>
            </w:pPr>
          </w:p>
        </w:tc>
      </w:tr>
      <w:tr w:rsidR="002E7361" w:rsidRPr="00AE79D2" w14:paraId="00BFC37E" w14:textId="77777777" w:rsidTr="00AA30C9">
        <w:trPr>
          <w:cantSplit/>
          <w:trHeight w:val="401"/>
          <w:jc w:val="center"/>
        </w:trPr>
        <w:tc>
          <w:tcPr>
            <w:tcW w:w="508" w:type="dxa"/>
            <w:vAlign w:val="center"/>
          </w:tcPr>
          <w:p w14:paraId="4E9574BF" w14:textId="77777777" w:rsidR="002E7361" w:rsidRPr="00AE79D2" w:rsidRDefault="002E7361" w:rsidP="00AA30C9">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A30C9">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A30C9">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A30C9">
            <w:pPr>
              <w:jc w:val="center"/>
              <w:rPr>
                <w:rFonts w:ascii="Arial" w:hAnsi="Arial" w:cs="Arial"/>
                <w:sz w:val="16"/>
                <w:szCs w:val="16"/>
                <w:lang w:val="es-BO"/>
              </w:rPr>
            </w:pPr>
          </w:p>
        </w:tc>
        <w:tc>
          <w:tcPr>
            <w:tcW w:w="1761" w:type="dxa"/>
          </w:tcPr>
          <w:p w14:paraId="2EAEBE1A" w14:textId="77777777" w:rsidR="002E7361" w:rsidRPr="00AE79D2" w:rsidRDefault="002E7361" w:rsidP="00AA30C9">
            <w:pPr>
              <w:jc w:val="center"/>
              <w:rPr>
                <w:rFonts w:ascii="Arial" w:hAnsi="Arial" w:cs="Arial"/>
                <w:sz w:val="16"/>
                <w:szCs w:val="16"/>
                <w:lang w:val="es-BO"/>
              </w:rPr>
            </w:pPr>
          </w:p>
        </w:tc>
      </w:tr>
      <w:tr w:rsidR="002E7361" w:rsidRPr="00AE79D2" w14:paraId="286F87C4" w14:textId="77777777" w:rsidTr="00AA30C9">
        <w:trPr>
          <w:cantSplit/>
          <w:trHeight w:val="401"/>
          <w:jc w:val="center"/>
        </w:trPr>
        <w:tc>
          <w:tcPr>
            <w:tcW w:w="508" w:type="dxa"/>
            <w:vAlign w:val="center"/>
          </w:tcPr>
          <w:p w14:paraId="57BB564B" w14:textId="77777777" w:rsidR="002E7361" w:rsidRPr="00AE79D2" w:rsidRDefault="002E7361" w:rsidP="00AA30C9">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A30C9">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A30C9">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A30C9">
            <w:pPr>
              <w:jc w:val="center"/>
              <w:rPr>
                <w:rFonts w:ascii="Arial" w:hAnsi="Arial" w:cs="Arial"/>
                <w:sz w:val="16"/>
                <w:szCs w:val="16"/>
                <w:lang w:val="es-BO"/>
              </w:rPr>
            </w:pPr>
          </w:p>
        </w:tc>
        <w:tc>
          <w:tcPr>
            <w:tcW w:w="1761" w:type="dxa"/>
          </w:tcPr>
          <w:p w14:paraId="22E4391B" w14:textId="77777777" w:rsidR="002E7361" w:rsidRPr="00AE79D2" w:rsidRDefault="002E7361" w:rsidP="00AA30C9">
            <w:pPr>
              <w:jc w:val="center"/>
              <w:rPr>
                <w:rFonts w:ascii="Arial" w:hAnsi="Arial" w:cs="Arial"/>
                <w:sz w:val="16"/>
                <w:szCs w:val="16"/>
                <w:lang w:val="es-BO"/>
              </w:rPr>
            </w:pPr>
          </w:p>
        </w:tc>
      </w:tr>
      <w:tr w:rsidR="002E7361" w:rsidRPr="00AE79D2" w14:paraId="4430DB89" w14:textId="77777777" w:rsidTr="00AA30C9">
        <w:trPr>
          <w:cantSplit/>
          <w:trHeight w:val="401"/>
          <w:jc w:val="center"/>
        </w:trPr>
        <w:tc>
          <w:tcPr>
            <w:tcW w:w="508" w:type="dxa"/>
            <w:vAlign w:val="center"/>
          </w:tcPr>
          <w:p w14:paraId="59B84491" w14:textId="77777777" w:rsidR="002E7361" w:rsidRPr="00AE79D2" w:rsidRDefault="002E7361" w:rsidP="00AA30C9">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A30C9">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A30C9">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A30C9">
            <w:pPr>
              <w:jc w:val="center"/>
              <w:rPr>
                <w:rFonts w:ascii="Arial" w:hAnsi="Arial" w:cs="Arial"/>
                <w:sz w:val="16"/>
                <w:szCs w:val="16"/>
                <w:lang w:val="es-BO"/>
              </w:rPr>
            </w:pPr>
          </w:p>
        </w:tc>
        <w:tc>
          <w:tcPr>
            <w:tcW w:w="1761" w:type="dxa"/>
          </w:tcPr>
          <w:p w14:paraId="406A2C43" w14:textId="77777777" w:rsidR="002E7361" w:rsidRPr="00AE79D2" w:rsidRDefault="002E7361" w:rsidP="00AA30C9">
            <w:pPr>
              <w:jc w:val="center"/>
              <w:rPr>
                <w:rFonts w:ascii="Arial" w:hAnsi="Arial" w:cs="Arial"/>
                <w:sz w:val="16"/>
                <w:szCs w:val="16"/>
                <w:lang w:val="es-BO"/>
              </w:rPr>
            </w:pPr>
          </w:p>
        </w:tc>
      </w:tr>
      <w:tr w:rsidR="002E7361" w:rsidRPr="00AE79D2" w14:paraId="5BA0A308" w14:textId="77777777" w:rsidTr="00AA30C9">
        <w:trPr>
          <w:cantSplit/>
          <w:trHeight w:val="401"/>
          <w:jc w:val="center"/>
        </w:trPr>
        <w:tc>
          <w:tcPr>
            <w:tcW w:w="508" w:type="dxa"/>
            <w:vAlign w:val="center"/>
          </w:tcPr>
          <w:p w14:paraId="2162DE67" w14:textId="77777777" w:rsidR="002E7361" w:rsidRPr="00AE79D2" w:rsidRDefault="002E7361" w:rsidP="00AA30C9">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A30C9">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A30C9">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A30C9">
            <w:pPr>
              <w:jc w:val="center"/>
              <w:rPr>
                <w:rFonts w:ascii="Arial" w:hAnsi="Arial" w:cs="Arial"/>
                <w:sz w:val="16"/>
                <w:szCs w:val="16"/>
                <w:lang w:val="es-BO"/>
              </w:rPr>
            </w:pPr>
          </w:p>
        </w:tc>
        <w:tc>
          <w:tcPr>
            <w:tcW w:w="1761" w:type="dxa"/>
          </w:tcPr>
          <w:p w14:paraId="67BD1377" w14:textId="77777777" w:rsidR="002E7361" w:rsidRPr="00AE79D2" w:rsidRDefault="002E7361" w:rsidP="00AA30C9">
            <w:pPr>
              <w:jc w:val="center"/>
              <w:rPr>
                <w:rFonts w:ascii="Arial" w:hAnsi="Arial" w:cs="Arial"/>
                <w:sz w:val="16"/>
                <w:szCs w:val="16"/>
                <w:lang w:val="es-BO"/>
              </w:rPr>
            </w:pPr>
          </w:p>
        </w:tc>
      </w:tr>
      <w:tr w:rsidR="002E7361" w:rsidRPr="00AE79D2" w14:paraId="14D02ABB" w14:textId="77777777" w:rsidTr="00AA30C9">
        <w:trPr>
          <w:cantSplit/>
          <w:trHeight w:val="401"/>
          <w:jc w:val="center"/>
        </w:trPr>
        <w:tc>
          <w:tcPr>
            <w:tcW w:w="508" w:type="dxa"/>
            <w:vAlign w:val="center"/>
          </w:tcPr>
          <w:p w14:paraId="3C9B4BD7" w14:textId="77777777" w:rsidR="002E7361" w:rsidRPr="00AE79D2" w:rsidRDefault="002E7361" w:rsidP="00AA30C9">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A30C9">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A30C9">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A30C9">
            <w:pPr>
              <w:jc w:val="center"/>
              <w:rPr>
                <w:rFonts w:ascii="Arial" w:hAnsi="Arial" w:cs="Arial"/>
                <w:sz w:val="16"/>
                <w:szCs w:val="16"/>
                <w:lang w:val="es-BO"/>
              </w:rPr>
            </w:pPr>
          </w:p>
        </w:tc>
        <w:tc>
          <w:tcPr>
            <w:tcW w:w="1761" w:type="dxa"/>
          </w:tcPr>
          <w:p w14:paraId="1E93527C" w14:textId="77777777" w:rsidR="002E7361" w:rsidRPr="00AE79D2" w:rsidRDefault="002E7361" w:rsidP="00AA30C9">
            <w:pPr>
              <w:jc w:val="center"/>
              <w:rPr>
                <w:rFonts w:ascii="Arial" w:hAnsi="Arial" w:cs="Arial"/>
                <w:sz w:val="16"/>
                <w:szCs w:val="16"/>
                <w:lang w:val="es-BO"/>
              </w:rPr>
            </w:pPr>
          </w:p>
        </w:tc>
      </w:tr>
      <w:tr w:rsidR="002E7361" w:rsidRPr="00AE79D2" w14:paraId="16727C4F" w14:textId="77777777" w:rsidTr="00AA30C9">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A30C9">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A30C9">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A30C9">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A30C9">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A30C9">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5D07BBA5" w:rsidR="00704C46" w:rsidRDefault="00704C46" w:rsidP="00DD6827">
      <w:pPr>
        <w:tabs>
          <w:tab w:val="center" w:pos="5833"/>
          <w:tab w:val="right" w:pos="10252"/>
        </w:tabs>
        <w:rPr>
          <w:rFonts w:ascii="Verdana" w:hAnsi="Verdana" w:cs="Arial"/>
          <w:b/>
          <w:sz w:val="18"/>
          <w:szCs w:val="18"/>
        </w:rPr>
      </w:pPr>
    </w:p>
    <w:p w14:paraId="0CB69DFC" w14:textId="54D77562" w:rsidR="00631394" w:rsidRDefault="00631394" w:rsidP="00DD6827">
      <w:pPr>
        <w:tabs>
          <w:tab w:val="center" w:pos="5833"/>
          <w:tab w:val="right" w:pos="10252"/>
        </w:tabs>
        <w:rPr>
          <w:rFonts w:ascii="Verdana" w:hAnsi="Verdana" w:cs="Arial"/>
          <w:b/>
          <w:sz w:val="18"/>
          <w:szCs w:val="18"/>
        </w:rPr>
      </w:pPr>
    </w:p>
    <w:p w14:paraId="68BF0A37" w14:textId="77777777" w:rsidR="00631394" w:rsidRDefault="00631394"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E64BB" w14:textId="77777777" w:rsidR="00AA30C9" w:rsidRDefault="00AA30C9">
      <w:r>
        <w:separator/>
      </w:r>
    </w:p>
  </w:endnote>
  <w:endnote w:type="continuationSeparator" w:id="0">
    <w:p w14:paraId="0FA8BCFE" w14:textId="77777777" w:rsidR="00AA30C9" w:rsidRDefault="00AA3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25FC207A" w:rsidR="00AA30C9" w:rsidRDefault="00AA30C9">
        <w:pPr>
          <w:pStyle w:val="Piedepgina"/>
          <w:jc w:val="right"/>
        </w:pPr>
        <w:r>
          <w:fldChar w:fldCharType="begin"/>
        </w:r>
        <w:r>
          <w:instrText>PAGE   \* MERGEFORMAT</w:instrText>
        </w:r>
        <w:r>
          <w:fldChar w:fldCharType="separate"/>
        </w:r>
        <w:r w:rsidR="00B278B5" w:rsidRPr="00B278B5">
          <w:rPr>
            <w:noProof/>
            <w:lang w:val="es-ES"/>
          </w:rPr>
          <w:t>211</w:t>
        </w:r>
        <w:r>
          <w:fldChar w:fldCharType="end"/>
        </w:r>
      </w:p>
    </w:sdtContent>
  </w:sdt>
  <w:p w14:paraId="4F2D598D" w14:textId="77777777" w:rsidR="00AA30C9" w:rsidRDefault="00AA30C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AA30C9" w:rsidRDefault="00AA30C9"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A30C9" w:rsidRDefault="00AA30C9"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E9BE9" w14:textId="77777777" w:rsidR="00AA30C9" w:rsidRDefault="00AA30C9">
      <w:r>
        <w:separator/>
      </w:r>
    </w:p>
  </w:footnote>
  <w:footnote w:type="continuationSeparator" w:id="0">
    <w:p w14:paraId="2DD588CE" w14:textId="77777777" w:rsidR="00AA30C9" w:rsidRDefault="00AA30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A30C9" w:rsidRPr="00455B62" w14:paraId="6C76B3B9" w14:textId="77777777" w:rsidTr="00AA30C9">
      <w:trPr>
        <w:jc w:val="center"/>
      </w:trPr>
      <w:tc>
        <w:tcPr>
          <w:tcW w:w="2817" w:type="pct"/>
        </w:tcPr>
        <w:p w14:paraId="4D6B200E" w14:textId="77777777" w:rsidR="00AA30C9" w:rsidRDefault="00AA30C9"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AA30C9" w:rsidRPr="00B85534" w:rsidRDefault="00AA30C9" w:rsidP="00673D58">
          <w:pPr>
            <w:pStyle w:val="Encabezado"/>
            <w:tabs>
              <w:tab w:val="clear" w:pos="4419"/>
              <w:tab w:val="clear" w:pos="8838"/>
            </w:tabs>
            <w:rPr>
              <w:rFonts w:ascii="Verdana" w:hAnsi="Verdana"/>
              <w:i/>
              <w:sz w:val="16"/>
              <w:szCs w:val="16"/>
            </w:rPr>
          </w:pPr>
        </w:p>
      </w:tc>
      <w:tc>
        <w:tcPr>
          <w:tcW w:w="2183" w:type="pct"/>
        </w:tcPr>
        <w:p w14:paraId="29B3A968" w14:textId="666EC978" w:rsidR="00AA30C9" w:rsidRPr="00455B62" w:rsidRDefault="00AA30C9"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AA30C9" w:rsidRPr="00A017BF" w:rsidRDefault="00AA30C9"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A30C9" w:rsidRPr="00455B62" w14:paraId="30E7B3AA" w14:textId="77777777" w:rsidTr="00AA30C9">
      <w:trPr>
        <w:jc w:val="center"/>
      </w:trPr>
      <w:tc>
        <w:tcPr>
          <w:tcW w:w="2817" w:type="pct"/>
        </w:tcPr>
        <w:p w14:paraId="6AF9F552" w14:textId="01C5B2AE" w:rsidR="00AA30C9" w:rsidRDefault="00AA30C9"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AA30C9" w:rsidRPr="00B85534" w:rsidRDefault="00AA30C9" w:rsidP="00C93DE8">
          <w:pPr>
            <w:pStyle w:val="Encabezado"/>
            <w:tabs>
              <w:tab w:val="clear" w:pos="4419"/>
              <w:tab w:val="clear" w:pos="8838"/>
            </w:tabs>
            <w:rPr>
              <w:rFonts w:ascii="Verdana" w:hAnsi="Verdana"/>
              <w:i/>
              <w:sz w:val="16"/>
              <w:szCs w:val="16"/>
            </w:rPr>
          </w:pPr>
        </w:p>
      </w:tc>
      <w:tc>
        <w:tcPr>
          <w:tcW w:w="2183" w:type="pct"/>
        </w:tcPr>
        <w:p w14:paraId="041EE945" w14:textId="63F8C4DB" w:rsidR="00AA30C9" w:rsidRPr="00455B62" w:rsidRDefault="00AA30C9"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AA30C9" w:rsidRDefault="00E549D3">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AA30C9">
          <w:rPr>
            <w:color w:val="5B9BD5" w:themeColor="accent1"/>
          </w:rPr>
          <w:t>[Título del documento]</w:t>
        </w:r>
      </w:sdtContent>
    </w:sdt>
  </w:p>
  <w:p w14:paraId="6CDF5A1F" w14:textId="77777777" w:rsidR="00AA30C9" w:rsidRDefault="00AA30C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2FBC7DD3"/>
    <w:multiLevelType w:val="hybridMultilevel"/>
    <w:tmpl w:val="CDC44C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5"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4B106B7F"/>
    <w:multiLevelType w:val="hybridMultilevel"/>
    <w:tmpl w:val="816CB032"/>
    <w:lvl w:ilvl="0" w:tplc="CF7EA3D6">
      <w:numFmt w:val="bullet"/>
      <w:lvlText w:val="•"/>
      <w:lvlJc w:val="left"/>
      <w:pPr>
        <w:ind w:left="720" w:hanging="360"/>
      </w:pPr>
      <w:rPr>
        <w:rFonts w:ascii="Verdana" w:eastAsia="Calibri"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1"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74ED7FE8"/>
    <w:multiLevelType w:val="hybridMultilevel"/>
    <w:tmpl w:val="86D65868"/>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6"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8"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9"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4"/>
  </w:num>
  <w:num w:numId="6">
    <w:abstractNumId w:val="85"/>
  </w:num>
  <w:num w:numId="7">
    <w:abstractNumId w:val="69"/>
  </w:num>
  <w:num w:numId="8">
    <w:abstractNumId w:val="93"/>
  </w:num>
  <w:num w:numId="9">
    <w:abstractNumId w:val="97"/>
  </w:num>
  <w:num w:numId="10">
    <w:abstractNumId w:val="34"/>
  </w:num>
  <w:num w:numId="11">
    <w:abstractNumId w:val="110"/>
  </w:num>
  <w:num w:numId="12">
    <w:abstractNumId w:val="25"/>
  </w:num>
  <w:num w:numId="13">
    <w:abstractNumId w:val="111"/>
  </w:num>
  <w:num w:numId="14">
    <w:abstractNumId w:val="51"/>
  </w:num>
  <w:num w:numId="15">
    <w:abstractNumId w:val="20"/>
  </w:num>
  <w:num w:numId="16">
    <w:abstractNumId w:val="78"/>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num>
  <w:num w:numId="20">
    <w:abstractNumId w:val="67"/>
  </w:num>
  <w:num w:numId="21">
    <w:abstractNumId w:val="35"/>
  </w:num>
  <w:num w:numId="22">
    <w:abstractNumId w:val="4"/>
  </w:num>
  <w:num w:numId="23">
    <w:abstractNumId w:val="37"/>
  </w:num>
  <w:num w:numId="24">
    <w:abstractNumId w:val="0"/>
  </w:num>
  <w:num w:numId="25">
    <w:abstractNumId w:val="56"/>
  </w:num>
  <w:num w:numId="26">
    <w:abstractNumId w:val="47"/>
  </w:num>
  <w:num w:numId="27">
    <w:abstractNumId w:val="49"/>
  </w:num>
  <w:num w:numId="28">
    <w:abstractNumId w:val="79"/>
  </w:num>
  <w:num w:numId="29">
    <w:abstractNumId w:val="102"/>
  </w:num>
  <w:num w:numId="30">
    <w:abstractNumId w:val="92"/>
  </w:num>
  <w:num w:numId="31">
    <w:abstractNumId w:val="30"/>
  </w:num>
  <w:num w:numId="32">
    <w:abstractNumId w:val="77"/>
  </w:num>
  <w:num w:numId="33">
    <w:abstractNumId w:val="63"/>
  </w:num>
  <w:num w:numId="34">
    <w:abstractNumId w:val="14"/>
  </w:num>
  <w:num w:numId="35">
    <w:abstractNumId w:val="100"/>
  </w:num>
  <w:num w:numId="36">
    <w:abstractNumId w:val="72"/>
  </w:num>
  <w:num w:numId="37">
    <w:abstractNumId w:val="98"/>
  </w:num>
  <w:num w:numId="38">
    <w:abstractNumId w:val="84"/>
  </w:num>
  <w:num w:numId="39">
    <w:abstractNumId w:val="73"/>
  </w:num>
  <w:num w:numId="40">
    <w:abstractNumId w:val="71"/>
  </w:num>
  <w:num w:numId="41">
    <w:abstractNumId w:val="55"/>
  </w:num>
  <w:num w:numId="42">
    <w:abstractNumId w:val="29"/>
  </w:num>
  <w:num w:numId="43">
    <w:abstractNumId w:val="65"/>
  </w:num>
  <w:num w:numId="44">
    <w:abstractNumId w:val="90"/>
  </w:num>
  <w:num w:numId="45">
    <w:abstractNumId w:val="62"/>
  </w:num>
  <w:num w:numId="46">
    <w:abstractNumId w:val="27"/>
  </w:num>
  <w:num w:numId="47">
    <w:abstractNumId w:val="105"/>
  </w:num>
  <w:num w:numId="48">
    <w:abstractNumId w:val="70"/>
  </w:num>
  <w:num w:numId="49">
    <w:abstractNumId w:val="82"/>
  </w:num>
  <w:num w:numId="50">
    <w:abstractNumId w:val="5"/>
  </w:num>
  <w:num w:numId="51">
    <w:abstractNumId w:val="53"/>
  </w:num>
  <w:num w:numId="52">
    <w:abstractNumId w:val="43"/>
  </w:num>
  <w:num w:numId="53">
    <w:abstractNumId w:val="28"/>
  </w:num>
  <w:num w:numId="54">
    <w:abstractNumId w:val="18"/>
  </w:num>
  <w:num w:numId="55">
    <w:abstractNumId w:val="80"/>
  </w:num>
  <w:num w:numId="56">
    <w:abstractNumId w:val="12"/>
  </w:num>
  <w:num w:numId="57">
    <w:abstractNumId w:val="31"/>
  </w:num>
  <w:num w:numId="58">
    <w:abstractNumId w:val="94"/>
  </w:num>
  <w:num w:numId="59">
    <w:abstractNumId w:val="89"/>
  </w:num>
  <w:num w:numId="60">
    <w:abstractNumId w:val="41"/>
  </w:num>
  <w:num w:numId="61">
    <w:abstractNumId w:val="107"/>
  </w:num>
  <w:num w:numId="62">
    <w:abstractNumId w:val="32"/>
  </w:num>
  <w:num w:numId="63">
    <w:abstractNumId w:val="48"/>
  </w:num>
  <w:num w:numId="64">
    <w:abstractNumId w:val="46"/>
  </w:num>
  <w:num w:numId="65">
    <w:abstractNumId w:val="42"/>
  </w:num>
  <w:num w:numId="66">
    <w:abstractNumId w:val="74"/>
  </w:num>
  <w:num w:numId="67">
    <w:abstractNumId w:val="58"/>
  </w:num>
  <w:num w:numId="68">
    <w:abstractNumId w:val="83"/>
  </w:num>
  <w:num w:numId="69">
    <w:abstractNumId w:val="22"/>
  </w:num>
  <w:num w:numId="70">
    <w:abstractNumId w:val="68"/>
  </w:num>
  <w:num w:numId="71">
    <w:abstractNumId w:val="15"/>
  </w:num>
  <w:num w:numId="72">
    <w:abstractNumId w:val="76"/>
  </w:num>
  <w:num w:numId="73">
    <w:abstractNumId w:val="81"/>
  </w:num>
  <w:num w:numId="74">
    <w:abstractNumId w:val="11"/>
  </w:num>
  <w:num w:numId="75">
    <w:abstractNumId w:val="45"/>
  </w:num>
  <w:num w:numId="76">
    <w:abstractNumId w:val="33"/>
  </w:num>
  <w:num w:numId="77">
    <w:abstractNumId w:val="95"/>
  </w:num>
  <w:num w:numId="78">
    <w:abstractNumId w:val="50"/>
  </w:num>
  <w:num w:numId="79">
    <w:abstractNumId w:val="23"/>
  </w:num>
  <w:num w:numId="80">
    <w:abstractNumId w:val="61"/>
  </w:num>
  <w:num w:numId="81">
    <w:abstractNumId w:val="38"/>
  </w:num>
  <w:num w:numId="82">
    <w:abstractNumId w:val="39"/>
  </w:num>
  <w:num w:numId="83">
    <w:abstractNumId w:val="1"/>
  </w:num>
  <w:num w:numId="84">
    <w:abstractNumId w:val="75"/>
  </w:num>
  <w:num w:numId="85">
    <w:abstractNumId w:val="9"/>
  </w:num>
  <w:num w:numId="86">
    <w:abstractNumId w:val="24"/>
  </w:num>
  <w:num w:numId="87">
    <w:abstractNumId w:val="91"/>
  </w:num>
  <w:num w:numId="88">
    <w:abstractNumId w:val="109"/>
  </w:num>
  <w:num w:numId="89">
    <w:abstractNumId w:val="40"/>
  </w:num>
  <w:num w:numId="90">
    <w:abstractNumId w:val="96"/>
  </w:num>
  <w:num w:numId="91">
    <w:abstractNumId w:val="99"/>
  </w:num>
  <w:num w:numId="92">
    <w:abstractNumId w:val="60"/>
  </w:num>
  <w:num w:numId="93">
    <w:abstractNumId w:val="88"/>
  </w:num>
  <w:num w:numId="94">
    <w:abstractNumId w:val="106"/>
  </w:num>
  <w:num w:numId="95">
    <w:abstractNumId w:val="66"/>
  </w:num>
  <w:num w:numId="96">
    <w:abstractNumId w:val="2"/>
  </w:num>
  <w:num w:numId="97">
    <w:abstractNumId w:val="101"/>
  </w:num>
  <w:num w:numId="98">
    <w:abstractNumId w:val="7"/>
  </w:num>
  <w:num w:numId="99">
    <w:abstractNumId w:val="44"/>
  </w:num>
  <w:num w:numId="100">
    <w:abstractNumId w:val="3"/>
  </w:num>
  <w:num w:numId="101">
    <w:abstractNumId w:val="87"/>
  </w:num>
  <w:num w:numId="102">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
  </w:num>
  <w:num w:numId="104">
    <w:abstractNumId w:val="52"/>
  </w:num>
  <w:num w:numId="105">
    <w:abstractNumId w:val="16"/>
  </w:num>
  <w:num w:numId="106">
    <w:abstractNumId w:val="108"/>
  </w:num>
  <w:num w:numId="107">
    <w:abstractNumId w:val="36"/>
  </w:num>
  <w:num w:numId="108">
    <w:abstractNumId w:val="21"/>
  </w:num>
  <w:num w:numId="109">
    <w:abstractNumId w:val="104"/>
  </w:num>
  <w:num w:numId="110">
    <w:abstractNumId w:val="54"/>
  </w:num>
  <w:num w:numId="111">
    <w:abstractNumId w:val="86"/>
  </w:num>
  <w:num w:numId="112">
    <w:abstractNumId w:val="103"/>
  </w:num>
  <w:num w:numId="113">
    <w:abstractNumId w:val="59"/>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21D"/>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1E0D"/>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1F7"/>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51B"/>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36D"/>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54F"/>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2B"/>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717"/>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2EAA"/>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6AB0"/>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5EFE"/>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1394"/>
    <w:rsid w:val="00632123"/>
    <w:rsid w:val="00632226"/>
    <w:rsid w:val="0063232C"/>
    <w:rsid w:val="00632577"/>
    <w:rsid w:val="006325E7"/>
    <w:rsid w:val="0063268B"/>
    <w:rsid w:val="0063293C"/>
    <w:rsid w:val="006330F0"/>
    <w:rsid w:val="00633152"/>
    <w:rsid w:val="00633DAB"/>
    <w:rsid w:val="0063560D"/>
    <w:rsid w:val="006358D4"/>
    <w:rsid w:val="00636160"/>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0AC"/>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51"/>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6225"/>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4DF8"/>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A49"/>
    <w:rsid w:val="00955C0C"/>
    <w:rsid w:val="00956A59"/>
    <w:rsid w:val="009575EA"/>
    <w:rsid w:val="00960035"/>
    <w:rsid w:val="009600A6"/>
    <w:rsid w:val="0096017A"/>
    <w:rsid w:val="0096142D"/>
    <w:rsid w:val="0096179A"/>
    <w:rsid w:val="00961BB6"/>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A47"/>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1AC"/>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0A2"/>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0C9"/>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8B5"/>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5A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3C1C"/>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4E0"/>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7EAB"/>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1FAD"/>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4DD8"/>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0C8"/>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864"/>
    <w:rsid w:val="00DB3CCD"/>
    <w:rsid w:val="00DB3EF6"/>
    <w:rsid w:val="00DB411A"/>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17F"/>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B4A"/>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9D3"/>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253"/>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0CC"/>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s://youtube.com/live/EORtNgOoCOA?feature=share"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et.google.com/mst-fshv-jvz"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155842"/>
    <w:rsid w:val="00254F6B"/>
    <w:rsid w:val="003E58CF"/>
    <w:rsid w:val="00450D7E"/>
    <w:rsid w:val="0047078B"/>
    <w:rsid w:val="004818A4"/>
    <w:rsid w:val="005F51BF"/>
    <w:rsid w:val="00667B1B"/>
    <w:rsid w:val="00723F6B"/>
    <w:rsid w:val="00B138DA"/>
    <w:rsid w:val="00BB76E3"/>
    <w:rsid w:val="00C81DA5"/>
    <w:rsid w:val="00CD52F4"/>
    <w:rsid w:val="00D147DE"/>
    <w:rsid w:val="00E543B4"/>
    <w:rsid w:val="00EB7BCE"/>
    <w:rsid w:val="00ED744C"/>
    <w:rsid w:val="00EF1180"/>
    <w:rsid w:val="00F2415E"/>
    <w:rsid w:val="00F6469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688A17-0214-486E-A7AE-C28D1053C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209</Pages>
  <Words>82953</Words>
  <Characters>458525</Characters>
  <Application>Microsoft Office Word</Application>
  <DocSecurity>0</DocSecurity>
  <Lines>3821</Lines>
  <Paragraphs>1080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540398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24</cp:revision>
  <cp:lastPrinted>2025-04-11T23:23:00Z</cp:lastPrinted>
  <dcterms:created xsi:type="dcterms:W3CDTF">2025-05-30T13:33:00Z</dcterms:created>
  <dcterms:modified xsi:type="dcterms:W3CDTF">2025-06-26T22:02:00Z</dcterms:modified>
</cp:coreProperties>
</file>